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424739" w14:textId="77777777" w:rsidR="00184E50" w:rsidRDefault="00184E50" w:rsidP="007E7077">
      <w:pPr>
        <w:pStyle w:val="BasistekstEmtio"/>
        <w:tabs>
          <w:tab w:val="left" w:pos="4678"/>
        </w:tabs>
      </w:pPr>
    </w:p>
    <w:p w14:paraId="28B31194" w14:textId="77777777" w:rsidR="00184E50" w:rsidRDefault="00184E50" w:rsidP="005F5C86">
      <w:pPr>
        <w:pStyle w:val="BasistekstEmtio"/>
      </w:pPr>
    </w:p>
    <w:p w14:paraId="78B61342" w14:textId="77777777" w:rsidR="00184E50" w:rsidRDefault="00184E50">
      <w:pPr>
        <w:pStyle w:val="BasistekstEmtio"/>
      </w:pPr>
    </w:p>
    <w:p w14:paraId="7C0DC987" w14:textId="77777777" w:rsidR="00184E50" w:rsidRDefault="00184E50">
      <w:pPr>
        <w:pStyle w:val="BasistekstEmtio"/>
      </w:pPr>
    </w:p>
    <w:p w14:paraId="37F9384E" w14:textId="77777777" w:rsidR="00184E50" w:rsidRDefault="00184E50">
      <w:pPr>
        <w:pStyle w:val="BasistekstEmtio"/>
      </w:pPr>
    </w:p>
    <w:p w14:paraId="6EF1D057" w14:textId="77777777" w:rsidR="00184E50" w:rsidRDefault="00184E50">
      <w:pPr>
        <w:pStyle w:val="BasistekstEmtio"/>
      </w:pPr>
    </w:p>
    <w:p w14:paraId="4DD288CC" w14:textId="77777777" w:rsidR="00184E50" w:rsidRDefault="00184E50">
      <w:pPr>
        <w:pStyle w:val="BasistekstEmtio"/>
      </w:pPr>
    </w:p>
    <w:p w14:paraId="20D6E93B" w14:textId="77777777" w:rsidR="00184E50" w:rsidRDefault="00184E50">
      <w:pPr>
        <w:pStyle w:val="BasistekstEmtio"/>
      </w:pPr>
    </w:p>
    <w:p w14:paraId="6FBE3E38" w14:textId="77777777" w:rsidR="00184E50" w:rsidRDefault="00184E50">
      <w:pPr>
        <w:pStyle w:val="BasistekstEmtio"/>
      </w:pPr>
    </w:p>
    <w:tbl>
      <w:tblPr>
        <w:tblW w:w="9185" w:type="dxa"/>
        <w:tblLayout w:type="fixed"/>
        <w:tblCellMar>
          <w:left w:w="0" w:type="dxa"/>
          <w:right w:w="0" w:type="dxa"/>
        </w:tblCellMar>
        <w:tblLook w:val="01E0" w:firstRow="1" w:lastRow="1" w:firstColumn="1" w:lastColumn="1" w:noHBand="0" w:noVBand="0"/>
      </w:tblPr>
      <w:tblGrid>
        <w:gridCol w:w="905"/>
        <w:gridCol w:w="1980"/>
        <w:gridCol w:w="2360"/>
        <w:gridCol w:w="3940"/>
      </w:tblGrid>
      <w:tr w:rsidR="00184E50" w14:paraId="0DE73103" w14:textId="77777777">
        <w:trPr>
          <w:trHeight w:hRule="exact" w:val="520"/>
        </w:trPr>
        <w:tc>
          <w:tcPr>
            <w:tcW w:w="9185" w:type="dxa"/>
            <w:gridSpan w:val="4"/>
          </w:tcPr>
          <w:p w14:paraId="7065D69D" w14:textId="77777777" w:rsidR="00184E50" w:rsidRDefault="00184E50">
            <w:pPr>
              <w:pStyle w:val="TitelBestekEmtio"/>
              <w:rPr>
                <w:rFonts w:ascii="Bookman Old Style" w:hAnsi="Bookman Old Style"/>
              </w:rPr>
            </w:pPr>
            <w:r>
              <w:rPr>
                <w:rFonts w:ascii="Bookman Old Style" w:hAnsi="Bookman Old Style"/>
              </w:rPr>
              <w:t>Selectieleidraad</w:t>
            </w:r>
          </w:p>
        </w:tc>
      </w:tr>
      <w:tr w:rsidR="00184E50" w14:paraId="09CA242A" w14:textId="77777777">
        <w:trPr>
          <w:trHeight w:hRule="exact" w:val="390"/>
        </w:trPr>
        <w:tc>
          <w:tcPr>
            <w:tcW w:w="9185" w:type="dxa"/>
            <w:gridSpan w:val="4"/>
          </w:tcPr>
          <w:p w14:paraId="794FE9D2" w14:textId="295EC0BC" w:rsidR="00184E50" w:rsidRDefault="00F04916">
            <w:pPr>
              <w:pStyle w:val="TitelNiet-openbareaanbestedingEmtio"/>
              <w:rPr>
                <w:rFonts w:ascii="Bookman Old Style" w:hAnsi="Bookman Old Style"/>
                <w:sz w:val="22"/>
                <w:szCs w:val="22"/>
              </w:rPr>
            </w:pPr>
            <w:r>
              <w:rPr>
                <w:rFonts w:ascii="Bookman Old Style" w:hAnsi="Bookman Old Style"/>
                <w:sz w:val="22"/>
                <w:szCs w:val="22"/>
              </w:rPr>
              <w:t>Mededingingsprocedure met onderhandeling</w:t>
            </w:r>
          </w:p>
        </w:tc>
      </w:tr>
      <w:tr w:rsidR="00184E50" w14:paraId="10530D54" w14:textId="77777777" w:rsidTr="00A0231B">
        <w:trPr>
          <w:trHeight w:hRule="exact" w:val="624"/>
        </w:trPr>
        <w:tc>
          <w:tcPr>
            <w:tcW w:w="905" w:type="dxa"/>
            <w:tcBorders>
              <w:bottom w:val="single" w:sz="18" w:space="0" w:color="FFFFFF"/>
            </w:tcBorders>
          </w:tcPr>
          <w:p w14:paraId="2ADA10F0" w14:textId="77777777" w:rsidR="00184E50" w:rsidRDefault="00184E50">
            <w:pPr>
              <w:pStyle w:val="BasistekstEmtio"/>
            </w:pPr>
          </w:p>
        </w:tc>
        <w:tc>
          <w:tcPr>
            <w:tcW w:w="1980" w:type="dxa"/>
          </w:tcPr>
          <w:p w14:paraId="0AC88B13" w14:textId="77777777" w:rsidR="00184E50" w:rsidRDefault="00184E50">
            <w:pPr>
              <w:pStyle w:val="BasistekstEmtio"/>
            </w:pPr>
          </w:p>
        </w:tc>
        <w:tc>
          <w:tcPr>
            <w:tcW w:w="2360" w:type="dxa"/>
          </w:tcPr>
          <w:p w14:paraId="4A8C211B" w14:textId="77777777" w:rsidR="00184E50" w:rsidRDefault="00184E50">
            <w:pPr>
              <w:pStyle w:val="BasistekstEmtio"/>
            </w:pPr>
          </w:p>
        </w:tc>
        <w:tc>
          <w:tcPr>
            <w:tcW w:w="3940" w:type="dxa"/>
          </w:tcPr>
          <w:p w14:paraId="7CDEF467" w14:textId="77777777" w:rsidR="00184E50" w:rsidRDefault="00184E50">
            <w:pPr>
              <w:pStyle w:val="BasistekstEmtio"/>
            </w:pPr>
          </w:p>
        </w:tc>
      </w:tr>
      <w:tr w:rsidR="00184E50" w14:paraId="76D2C66E" w14:textId="77777777" w:rsidTr="00A0231B">
        <w:trPr>
          <w:trHeight w:hRule="exact" w:val="467"/>
        </w:trPr>
        <w:tc>
          <w:tcPr>
            <w:tcW w:w="905" w:type="dxa"/>
            <w:tcBorders>
              <w:top w:val="single" w:sz="18" w:space="0" w:color="FFFFFF"/>
            </w:tcBorders>
          </w:tcPr>
          <w:p w14:paraId="5D33175F" w14:textId="77777777" w:rsidR="00184E50" w:rsidRDefault="00184E50">
            <w:pPr>
              <w:pStyle w:val="BasistekstEmtio"/>
            </w:pPr>
          </w:p>
        </w:tc>
        <w:tc>
          <w:tcPr>
            <w:tcW w:w="1980" w:type="dxa"/>
          </w:tcPr>
          <w:p w14:paraId="0C1478C6" w14:textId="77777777" w:rsidR="00184E50" w:rsidRDefault="00184E50">
            <w:pPr>
              <w:pStyle w:val="BasistekstEmtio"/>
            </w:pPr>
          </w:p>
        </w:tc>
        <w:tc>
          <w:tcPr>
            <w:tcW w:w="2360" w:type="dxa"/>
          </w:tcPr>
          <w:p w14:paraId="0869EE91" w14:textId="77777777" w:rsidR="00184E50" w:rsidRDefault="00184E50">
            <w:pPr>
              <w:pStyle w:val="BasistekstEmtio"/>
            </w:pPr>
          </w:p>
        </w:tc>
        <w:tc>
          <w:tcPr>
            <w:tcW w:w="3940" w:type="dxa"/>
          </w:tcPr>
          <w:p w14:paraId="62F1F1B6" w14:textId="77777777" w:rsidR="00184E50" w:rsidRDefault="00184E50">
            <w:pPr>
              <w:pStyle w:val="BasistekstEmtio"/>
            </w:pPr>
          </w:p>
        </w:tc>
      </w:tr>
      <w:tr w:rsidR="00184E50" w14:paraId="743EDD36" w14:textId="77777777">
        <w:trPr>
          <w:trHeight w:hRule="exact" w:val="1120"/>
        </w:trPr>
        <w:tc>
          <w:tcPr>
            <w:tcW w:w="9185" w:type="dxa"/>
            <w:gridSpan w:val="4"/>
          </w:tcPr>
          <w:p w14:paraId="0F1358B5" w14:textId="488EDAA4" w:rsidR="00184E50" w:rsidRPr="00543561" w:rsidRDefault="004061DC" w:rsidP="00543561">
            <w:pPr>
              <w:pStyle w:val="TitelEmtio"/>
              <w:rPr>
                <w:sz w:val="32"/>
                <w:szCs w:val="32"/>
              </w:rPr>
            </w:pPr>
            <w:r>
              <w:rPr>
                <w:sz w:val="32"/>
                <w:szCs w:val="32"/>
              </w:rPr>
              <w:t>Belasting</w:t>
            </w:r>
            <w:r w:rsidR="00A118F4">
              <w:rPr>
                <w:sz w:val="32"/>
                <w:szCs w:val="32"/>
              </w:rPr>
              <w:t>applicatie</w:t>
            </w:r>
          </w:p>
        </w:tc>
      </w:tr>
      <w:tr w:rsidR="00184E50" w14:paraId="1C4EC894" w14:textId="77777777" w:rsidTr="00A0231B">
        <w:trPr>
          <w:trHeight w:hRule="exact" w:val="340"/>
        </w:trPr>
        <w:tc>
          <w:tcPr>
            <w:tcW w:w="905" w:type="dxa"/>
            <w:tcBorders>
              <w:bottom w:val="single" w:sz="18" w:space="0" w:color="FFFFFF"/>
            </w:tcBorders>
          </w:tcPr>
          <w:p w14:paraId="2AB94912" w14:textId="77777777" w:rsidR="00184E50" w:rsidRDefault="00184E50">
            <w:pPr>
              <w:pStyle w:val="BasistekstEmtio"/>
            </w:pPr>
          </w:p>
        </w:tc>
        <w:tc>
          <w:tcPr>
            <w:tcW w:w="1980" w:type="dxa"/>
          </w:tcPr>
          <w:p w14:paraId="2134F31C" w14:textId="77777777" w:rsidR="00184E50" w:rsidRDefault="00184E50">
            <w:pPr>
              <w:pStyle w:val="BasistekstEmtio"/>
            </w:pPr>
          </w:p>
        </w:tc>
        <w:tc>
          <w:tcPr>
            <w:tcW w:w="2360" w:type="dxa"/>
          </w:tcPr>
          <w:p w14:paraId="075F3C29" w14:textId="77777777" w:rsidR="00184E50" w:rsidRDefault="00184E50">
            <w:pPr>
              <w:pStyle w:val="BasistekstEmtio"/>
            </w:pPr>
          </w:p>
        </w:tc>
        <w:tc>
          <w:tcPr>
            <w:tcW w:w="3940" w:type="dxa"/>
          </w:tcPr>
          <w:p w14:paraId="6B93B334" w14:textId="77777777" w:rsidR="00184E50" w:rsidRDefault="00184E50">
            <w:pPr>
              <w:pStyle w:val="BasistekstEmtio"/>
            </w:pPr>
          </w:p>
        </w:tc>
      </w:tr>
      <w:tr w:rsidR="00184E50" w14:paraId="6E32E41A" w14:textId="77777777" w:rsidTr="00A0231B">
        <w:trPr>
          <w:trHeight w:hRule="exact" w:val="454"/>
        </w:trPr>
        <w:tc>
          <w:tcPr>
            <w:tcW w:w="905" w:type="dxa"/>
            <w:tcBorders>
              <w:top w:val="single" w:sz="18" w:space="0" w:color="FFFFFF"/>
            </w:tcBorders>
          </w:tcPr>
          <w:p w14:paraId="1571A4D1" w14:textId="77777777" w:rsidR="00184E50" w:rsidRDefault="00184E50">
            <w:pPr>
              <w:pStyle w:val="BasistekstEmtio"/>
            </w:pPr>
          </w:p>
        </w:tc>
        <w:tc>
          <w:tcPr>
            <w:tcW w:w="1980" w:type="dxa"/>
          </w:tcPr>
          <w:p w14:paraId="43CCB19A" w14:textId="77777777" w:rsidR="00184E50" w:rsidRDefault="00184E50">
            <w:pPr>
              <w:pStyle w:val="BasistekstEmtio"/>
            </w:pPr>
          </w:p>
        </w:tc>
        <w:tc>
          <w:tcPr>
            <w:tcW w:w="2360" w:type="dxa"/>
          </w:tcPr>
          <w:p w14:paraId="1EC64C52" w14:textId="77777777" w:rsidR="00184E50" w:rsidRDefault="00184E50">
            <w:pPr>
              <w:pStyle w:val="BasistekstEmtio"/>
            </w:pPr>
          </w:p>
        </w:tc>
        <w:tc>
          <w:tcPr>
            <w:tcW w:w="3940" w:type="dxa"/>
          </w:tcPr>
          <w:p w14:paraId="386AA46E" w14:textId="77777777" w:rsidR="00184E50" w:rsidRDefault="00184E50">
            <w:pPr>
              <w:pStyle w:val="BasistekstEmtio"/>
            </w:pPr>
          </w:p>
        </w:tc>
      </w:tr>
      <w:tr w:rsidR="00184E50" w14:paraId="2676084B" w14:textId="77777777">
        <w:trPr>
          <w:trHeight w:hRule="exact" w:val="1040"/>
        </w:trPr>
        <w:tc>
          <w:tcPr>
            <w:tcW w:w="9185" w:type="dxa"/>
            <w:gridSpan w:val="4"/>
          </w:tcPr>
          <w:p w14:paraId="3165B8F9" w14:textId="059AA708" w:rsidR="00184E50" w:rsidRDefault="00543561" w:rsidP="00543561">
            <w:pPr>
              <w:pStyle w:val="SubtitelEmtio"/>
              <w:rPr>
                <w:rFonts w:ascii="Bookman Old Style" w:hAnsi="Bookman Old Style"/>
                <w:sz w:val="22"/>
                <w:szCs w:val="22"/>
              </w:rPr>
            </w:pPr>
            <w:r>
              <w:rPr>
                <w:rFonts w:ascii="Bookman Old Style" w:hAnsi="Bookman Old Style"/>
                <w:sz w:val="22"/>
                <w:szCs w:val="22"/>
              </w:rPr>
              <w:t>Selectie cloudoplossing</w:t>
            </w:r>
            <w:r w:rsidR="004061DC">
              <w:rPr>
                <w:rFonts w:ascii="Bookman Old Style" w:hAnsi="Bookman Old Style"/>
                <w:sz w:val="22"/>
                <w:szCs w:val="22"/>
              </w:rPr>
              <w:t xml:space="preserve"> belastingen </w:t>
            </w:r>
            <w:r w:rsidR="00A118F4">
              <w:rPr>
                <w:rFonts w:ascii="Bookman Old Style" w:hAnsi="Bookman Old Style"/>
                <w:sz w:val="22"/>
                <w:szCs w:val="22"/>
              </w:rPr>
              <w:t>ten behoeve van Tribuut</w:t>
            </w:r>
          </w:p>
        </w:tc>
      </w:tr>
      <w:tr w:rsidR="00184E50" w14:paraId="1DE8CDE2" w14:textId="77777777" w:rsidTr="00A0231B">
        <w:trPr>
          <w:trHeight w:hRule="exact" w:val="624"/>
        </w:trPr>
        <w:tc>
          <w:tcPr>
            <w:tcW w:w="905" w:type="dxa"/>
            <w:tcBorders>
              <w:bottom w:val="single" w:sz="18" w:space="0" w:color="FFFFFF"/>
            </w:tcBorders>
          </w:tcPr>
          <w:p w14:paraId="1928E4F0" w14:textId="77777777" w:rsidR="00184E50" w:rsidRDefault="00184E50">
            <w:pPr>
              <w:pStyle w:val="BasistekstEmtio"/>
            </w:pPr>
          </w:p>
        </w:tc>
        <w:tc>
          <w:tcPr>
            <w:tcW w:w="1980" w:type="dxa"/>
          </w:tcPr>
          <w:p w14:paraId="50E38DCC" w14:textId="77777777" w:rsidR="00184E50" w:rsidRDefault="00184E50">
            <w:pPr>
              <w:pStyle w:val="BasistekstEmtio"/>
            </w:pPr>
          </w:p>
        </w:tc>
        <w:tc>
          <w:tcPr>
            <w:tcW w:w="2360" w:type="dxa"/>
          </w:tcPr>
          <w:p w14:paraId="44C3B74E" w14:textId="77777777" w:rsidR="00184E50" w:rsidRDefault="00184E50">
            <w:pPr>
              <w:pStyle w:val="BasistekstEmtio"/>
            </w:pPr>
          </w:p>
        </w:tc>
        <w:tc>
          <w:tcPr>
            <w:tcW w:w="3940" w:type="dxa"/>
          </w:tcPr>
          <w:p w14:paraId="235C1044" w14:textId="77777777" w:rsidR="00184E50" w:rsidRDefault="00184E50">
            <w:pPr>
              <w:pStyle w:val="BasistekstEmtio"/>
              <w:rPr>
                <w:sz w:val="22"/>
                <w:szCs w:val="22"/>
              </w:rPr>
            </w:pPr>
          </w:p>
        </w:tc>
      </w:tr>
      <w:tr w:rsidR="00184E50" w14:paraId="18643081" w14:textId="77777777" w:rsidTr="00A0231B">
        <w:trPr>
          <w:trHeight w:hRule="exact" w:val="340"/>
        </w:trPr>
        <w:tc>
          <w:tcPr>
            <w:tcW w:w="905" w:type="dxa"/>
            <w:tcBorders>
              <w:top w:val="single" w:sz="18" w:space="0" w:color="FFFFFF"/>
            </w:tcBorders>
          </w:tcPr>
          <w:p w14:paraId="072F0E07" w14:textId="77777777" w:rsidR="00184E50" w:rsidRDefault="00184E50">
            <w:pPr>
              <w:pStyle w:val="BasistekstEmtio"/>
            </w:pPr>
          </w:p>
        </w:tc>
        <w:tc>
          <w:tcPr>
            <w:tcW w:w="1980" w:type="dxa"/>
          </w:tcPr>
          <w:p w14:paraId="3339DB7D" w14:textId="77777777" w:rsidR="00184E50" w:rsidRDefault="00184E50">
            <w:pPr>
              <w:pStyle w:val="BasistekstEmtio"/>
            </w:pPr>
          </w:p>
        </w:tc>
        <w:tc>
          <w:tcPr>
            <w:tcW w:w="2360" w:type="dxa"/>
          </w:tcPr>
          <w:p w14:paraId="4DA6260C" w14:textId="77777777" w:rsidR="00184E50" w:rsidRDefault="00184E50">
            <w:pPr>
              <w:pStyle w:val="BasistekstEmtio"/>
            </w:pPr>
          </w:p>
        </w:tc>
        <w:tc>
          <w:tcPr>
            <w:tcW w:w="3940" w:type="dxa"/>
          </w:tcPr>
          <w:p w14:paraId="7A0E79D1" w14:textId="77777777" w:rsidR="00184E50" w:rsidRDefault="00184E50">
            <w:pPr>
              <w:pStyle w:val="BasistekstEmtio"/>
            </w:pPr>
          </w:p>
        </w:tc>
      </w:tr>
      <w:tr w:rsidR="00184E50" w14:paraId="5E2733E6" w14:textId="77777777">
        <w:trPr>
          <w:trHeight w:hRule="exact" w:val="390"/>
        </w:trPr>
        <w:tc>
          <w:tcPr>
            <w:tcW w:w="2885" w:type="dxa"/>
            <w:gridSpan w:val="2"/>
          </w:tcPr>
          <w:p w14:paraId="56A575CA" w14:textId="77777777" w:rsidR="00184E50" w:rsidRDefault="00184E50">
            <w:pPr>
              <w:pStyle w:val="KopjedocumentgegevensEmtio"/>
              <w:rPr>
                <w:rFonts w:ascii="Bookman Old Style" w:hAnsi="Bookman Old Style"/>
                <w:sz w:val="22"/>
                <w:szCs w:val="22"/>
              </w:rPr>
            </w:pPr>
            <w:r>
              <w:rPr>
                <w:rFonts w:ascii="Bookman Old Style" w:hAnsi="Bookman Old Style"/>
                <w:sz w:val="22"/>
                <w:szCs w:val="22"/>
              </w:rPr>
              <w:t>Publicatienummer</w:t>
            </w:r>
          </w:p>
        </w:tc>
        <w:tc>
          <w:tcPr>
            <w:tcW w:w="6300" w:type="dxa"/>
            <w:gridSpan w:val="2"/>
          </w:tcPr>
          <w:p w14:paraId="24A4B7AD" w14:textId="16615198" w:rsidR="00184E50" w:rsidRDefault="001766CD" w:rsidP="00337632">
            <w:pPr>
              <w:pStyle w:val="DocumentgegevenspublicatienummerEmtio"/>
              <w:rPr>
                <w:rFonts w:ascii="Bookman Old Style" w:hAnsi="Bookman Old Style"/>
                <w:sz w:val="22"/>
                <w:szCs w:val="22"/>
              </w:rPr>
            </w:pPr>
            <w:r>
              <w:rPr>
                <w:rFonts w:ascii="Bookman Old Style" w:hAnsi="Bookman Old Style"/>
                <w:sz w:val="22"/>
                <w:szCs w:val="22"/>
              </w:rPr>
              <w:t>188627</w:t>
            </w:r>
          </w:p>
        </w:tc>
      </w:tr>
      <w:tr w:rsidR="00184E50" w14:paraId="5D795EBA" w14:textId="77777777">
        <w:trPr>
          <w:trHeight w:hRule="exact" w:val="390"/>
        </w:trPr>
        <w:tc>
          <w:tcPr>
            <w:tcW w:w="2885" w:type="dxa"/>
            <w:gridSpan w:val="2"/>
          </w:tcPr>
          <w:p w14:paraId="20FEE668" w14:textId="77777777" w:rsidR="00184E50" w:rsidRDefault="00184E50">
            <w:pPr>
              <w:pStyle w:val="KopjedocumentgegevensEmtio"/>
              <w:rPr>
                <w:rFonts w:ascii="Bookman Old Style" w:hAnsi="Bookman Old Style"/>
                <w:sz w:val="22"/>
                <w:szCs w:val="22"/>
              </w:rPr>
            </w:pPr>
            <w:r>
              <w:rPr>
                <w:rFonts w:ascii="Bookman Old Style" w:hAnsi="Bookman Old Style"/>
                <w:sz w:val="22"/>
                <w:szCs w:val="22"/>
              </w:rPr>
              <w:t>Status</w:t>
            </w:r>
          </w:p>
        </w:tc>
        <w:tc>
          <w:tcPr>
            <w:tcW w:w="6300" w:type="dxa"/>
            <w:gridSpan w:val="2"/>
          </w:tcPr>
          <w:p w14:paraId="6DD9F42D" w14:textId="205C894C" w:rsidR="00184E50" w:rsidRDefault="001766CD" w:rsidP="001C5D1B">
            <w:pPr>
              <w:pStyle w:val="DocumentgegevensstatusEmtio"/>
              <w:rPr>
                <w:rFonts w:ascii="Bookman Old Style" w:hAnsi="Bookman Old Style"/>
                <w:sz w:val="22"/>
                <w:szCs w:val="22"/>
              </w:rPr>
            </w:pPr>
            <w:r>
              <w:rPr>
                <w:rFonts w:ascii="Bookman Old Style" w:hAnsi="Bookman Old Style"/>
                <w:sz w:val="22"/>
                <w:szCs w:val="22"/>
              </w:rPr>
              <w:t>Definitief</w:t>
            </w:r>
          </w:p>
        </w:tc>
      </w:tr>
      <w:tr w:rsidR="00184E50" w14:paraId="2C8D5604" w14:textId="77777777">
        <w:trPr>
          <w:trHeight w:hRule="exact" w:val="390"/>
        </w:trPr>
        <w:tc>
          <w:tcPr>
            <w:tcW w:w="2885" w:type="dxa"/>
            <w:gridSpan w:val="2"/>
          </w:tcPr>
          <w:p w14:paraId="1433F37E" w14:textId="77777777" w:rsidR="00184E50" w:rsidRDefault="00184E50">
            <w:pPr>
              <w:pStyle w:val="KopjedocumentgegevensEmtio"/>
              <w:rPr>
                <w:rFonts w:ascii="Bookman Old Style" w:hAnsi="Bookman Old Style"/>
                <w:sz w:val="22"/>
                <w:szCs w:val="22"/>
              </w:rPr>
            </w:pPr>
            <w:r>
              <w:rPr>
                <w:rFonts w:ascii="Bookman Old Style" w:hAnsi="Bookman Old Style"/>
                <w:sz w:val="22"/>
                <w:szCs w:val="22"/>
              </w:rPr>
              <w:t>Versie</w:t>
            </w:r>
          </w:p>
        </w:tc>
        <w:tc>
          <w:tcPr>
            <w:tcW w:w="6300" w:type="dxa"/>
            <w:gridSpan w:val="2"/>
          </w:tcPr>
          <w:p w14:paraId="2810EE29" w14:textId="35C35A7C" w:rsidR="00184E50" w:rsidRDefault="00184E50" w:rsidP="001C5D1B">
            <w:pPr>
              <w:pStyle w:val="DocumentgegevensversieEmtio"/>
              <w:rPr>
                <w:rFonts w:ascii="Bookman Old Style" w:hAnsi="Bookman Old Style"/>
                <w:sz w:val="22"/>
                <w:szCs w:val="22"/>
              </w:rPr>
            </w:pPr>
            <w:r>
              <w:rPr>
                <w:rFonts w:ascii="Bookman Old Style" w:hAnsi="Bookman Old Style"/>
                <w:sz w:val="22"/>
                <w:szCs w:val="22"/>
              </w:rPr>
              <w:t xml:space="preserve">V </w:t>
            </w:r>
            <w:r w:rsidR="001766CD">
              <w:rPr>
                <w:rFonts w:ascii="Bookman Old Style" w:hAnsi="Bookman Old Style"/>
                <w:sz w:val="22"/>
                <w:szCs w:val="22"/>
              </w:rPr>
              <w:t>1.0</w:t>
            </w:r>
          </w:p>
        </w:tc>
      </w:tr>
      <w:tr w:rsidR="00184E50" w14:paraId="76DEF022" w14:textId="77777777">
        <w:trPr>
          <w:trHeight w:hRule="exact" w:val="390"/>
        </w:trPr>
        <w:tc>
          <w:tcPr>
            <w:tcW w:w="2885" w:type="dxa"/>
            <w:gridSpan w:val="2"/>
          </w:tcPr>
          <w:p w14:paraId="452996FE" w14:textId="77777777" w:rsidR="00184E50" w:rsidRDefault="00184E50">
            <w:pPr>
              <w:pStyle w:val="KopjedocumentgegevensEmtio"/>
              <w:rPr>
                <w:rFonts w:ascii="Bookman Old Style" w:hAnsi="Bookman Old Style"/>
                <w:sz w:val="22"/>
                <w:szCs w:val="22"/>
              </w:rPr>
            </w:pPr>
            <w:r>
              <w:rPr>
                <w:rFonts w:ascii="Bookman Old Style" w:hAnsi="Bookman Old Style"/>
                <w:sz w:val="22"/>
                <w:szCs w:val="22"/>
              </w:rPr>
              <w:t>Datum</w:t>
            </w:r>
          </w:p>
        </w:tc>
        <w:tc>
          <w:tcPr>
            <w:tcW w:w="6300" w:type="dxa"/>
            <w:gridSpan w:val="2"/>
          </w:tcPr>
          <w:p w14:paraId="6792694F" w14:textId="09DEC9D4" w:rsidR="00184E50" w:rsidRDefault="006B734B" w:rsidP="001C5D1B">
            <w:pPr>
              <w:pStyle w:val="DocumentgegevensdatumEmtio"/>
              <w:rPr>
                <w:rFonts w:ascii="Bookman Old Style" w:hAnsi="Bookman Old Style"/>
                <w:sz w:val="22"/>
                <w:szCs w:val="22"/>
              </w:rPr>
            </w:pPr>
            <w:r>
              <w:rPr>
                <w:rFonts w:ascii="Bookman Old Style" w:hAnsi="Bookman Old Style"/>
                <w:sz w:val="22"/>
                <w:szCs w:val="22"/>
              </w:rPr>
              <w:t>2</w:t>
            </w:r>
            <w:r w:rsidR="008669DA">
              <w:rPr>
                <w:rFonts w:ascii="Bookman Old Style" w:hAnsi="Bookman Old Style"/>
                <w:sz w:val="22"/>
                <w:szCs w:val="22"/>
              </w:rPr>
              <w:t>9</w:t>
            </w:r>
            <w:bookmarkStart w:id="0" w:name="_GoBack"/>
            <w:bookmarkEnd w:id="0"/>
            <w:r>
              <w:rPr>
                <w:rFonts w:ascii="Bookman Old Style" w:hAnsi="Bookman Old Style"/>
                <w:sz w:val="22"/>
                <w:szCs w:val="22"/>
              </w:rPr>
              <w:t xml:space="preserve"> juni</w:t>
            </w:r>
            <w:r w:rsidR="00A118F4">
              <w:rPr>
                <w:rFonts w:ascii="Bookman Old Style" w:hAnsi="Bookman Old Style"/>
                <w:sz w:val="22"/>
                <w:szCs w:val="22"/>
              </w:rPr>
              <w:t xml:space="preserve"> 2018</w:t>
            </w:r>
          </w:p>
        </w:tc>
      </w:tr>
      <w:tr w:rsidR="00026127" w14:paraId="256015C1" w14:textId="77777777" w:rsidTr="00026127">
        <w:trPr>
          <w:trHeight w:hRule="exact" w:val="20"/>
        </w:trPr>
        <w:tc>
          <w:tcPr>
            <w:tcW w:w="905" w:type="dxa"/>
          </w:tcPr>
          <w:p w14:paraId="61AF52E4" w14:textId="77777777" w:rsidR="00026127" w:rsidRDefault="00026127">
            <w:pPr>
              <w:pStyle w:val="BasistekstEmtio"/>
            </w:pPr>
          </w:p>
        </w:tc>
        <w:tc>
          <w:tcPr>
            <w:tcW w:w="1980" w:type="dxa"/>
          </w:tcPr>
          <w:p w14:paraId="1E0BEF7D" w14:textId="77777777" w:rsidR="00026127" w:rsidRDefault="00026127">
            <w:pPr>
              <w:pStyle w:val="BasistekstEmtio"/>
            </w:pPr>
          </w:p>
        </w:tc>
        <w:tc>
          <w:tcPr>
            <w:tcW w:w="2360" w:type="dxa"/>
          </w:tcPr>
          <w:p w14:paraId="4AEF4F26" w14:textId="77777777" w:rsidR="00026127" w:rsidRDefault="00026127">
            <w:pPr>
              <w:pStyle w:val="BasistekstEmtio"/>
            </w:pPr>
          </w:p>
        </w:tc>
        <w:tc>
          <w:tcPr>
            <w:tcW w:w="3940" w:type="dxa"/>
          </w:tcPr>
          <w:p w14:paraId="59BC3C3F" w14:textId="77777777" w:rsidR="00026127" w:rsidRPr="00410C19" w:rsidRDefault="00026127" w:rsidP="00543561">
            <w:pPr>
              <w:pStyle w:val="BasistekstEmtio"/>
              <w:rPr>
                <w:b/>
              </w:rPr>
            </w:pPr>
          </w:p>
        </w:tc>
      </w:tr>
      <w:tr w:rsidR="00026127" w14:paraId="073C3192" w14:textId="77777777" w:rsidTr="00A0231B">
        <w:trPr>
          <w:trHeight w:hRule="exact" w:val="454"/>
        </w:trPr>
        <w:tc>
          <w:tcPr>
            <w:tcW w:w="905" w:type="dxa"/>
          </w:tcPr>
          <w:p w14:paraId="722F50EC" w14:textId="77777777" w:rsidR="00026127" w:rsidRDefault="00026127">
            <w:pPr>
              <w:pStyle w:val="BasistekstEmtio"/>
            </w:pPr>
          </w:p>
        </w:tc>
        <w:tc>
          <w:tcPr>
            <w:tcW w:w="1980" w:type="dxa"/>
          </w:tcPr>
          <w:p w14:paraId="1C405656" w14:textId="77777777" w:rsidR="00026127" w:rsidRDefault="00026127">
            <w:pPr>
              <w:pStyle w:val="BasistekstEmtio"/>
            </w:pPr>
          </w:p>
        </w:tc>
        <w:tc>
          <w:tcPr>
            <w:tcW w:w="2360" w:type="dxa"/>
          </w:tcPr>
          <w:p w14:paraId="6B3CEA98" w14:textId="77777777" w:rsidR="00026127" w:rsidRDefault="00026127">
            <w:pPr>
              <w:pStyle w:val="BasistekstEmtio"/>
            </w:pPr>
          </w:p>
        </w:tc>
        <w:tc>
          <w:tcPr>
            <w:tcW w:w="3940" w:type="dxa"/>
          </w:tcPr>
          <w:p w14:paraId="1B00C2C1" w14:textId="77777777" w:rsidR="00026127" w:rsidRDefault="00026127" w:rsidP="001C2803">
            <w:pPr>
              <w:pStyle w:val="VertrouwelijkEmtio"/>
              <w:rPr>
                <w:sz w:val="20"/>
                <w:szCs w:val="20"/>
              </w:rPr>
            </w:pPr>
          </w:p>
        </w:tc>
      </w:tr>
    </w:tbl>
    <w:p w14:paraId="2B465E25" w14:textId="77777777" w:rsidR="00184E50" w:rsidRDefault="00184E50">
      <w:pPr>
        <w:pStyle w:val="BasistekstEmtio"/>
      </w:pPr>
    </w:p>
    <w:p w14:paraId="45967C72" w14:textId="77777777" w:rsidR="00026127" w:rsidRDefault="00026127">
      <w:pPr>
        <w:pStyle w:val="VoorwoordtekstEmtio"/>
      </w:pPr>
    </w:p>
    <w:p w14:paraId="3930F46F" w14:textId="77777777" w:rsidR="00026127" w:rsidRDefault="00026127">
      <w:pPr>
        <w:pStyle w:val="VoorwoordtekstEmtio"/>
      </w:pPr>
    </w:p>
    <w:p w14:paraId="261E2A0E" w14:textId="77777777" w:rsidR="00026127" w:rsidRDefault="00026127">
      <w:pPr>
        <w:pStyle w:val="VoorwoordtekstEmtio"/>
      </w:pPr>
    </w:p>
    <w:p w14:paraId="6E402BDB" w14:textId="77777777" w:rsidR="00026127" w:rsidRDefault="00026127">
      <w:pPr>
        <w:pStyle w:val="VoorwoordtekstEmtio"/>
      </w:pPr>
    </w:p>
    <w:p w14:paraId="2EDF696B" w14:textId="77777777" w:rsidR="00026127" w:rsidRDefault="00026127">
      <w:pPr>
        <w:pStyle w:val="VoorwoordtekstEmtio"/>
      </w:pPr>
    </w:p>
    <w:p w14:paraId="4BDC0743" w14:textId="48D5BF42" w:rsidR="00E8556F" w:rsidRDefault="00E8556F">
      <w:pPr>
        <w:pStyle w:val="VoorwoordtekstEmtio"/>
      </w:pPr>
    </w:p>
    <w:p w14:paraId="4B171AF9" w14:textId="3D369472" w:rsidR="00026127" w:rsidRPr="00E8556F" w:rsidRDefault="00E8556F" w:rsidP="00E8556F">
      <w:pPr>
        <w:pStyle w:val="VoorwoordtekstEmtio"/>
        <w:jc w:val="right"/>
      </w:pPr>
      <w:r>
        <w:t xml:space="preserve">Sluitingsdatum: </w:t>
      </w:r>
      <w:r w:rsidR="007F79C5">
        <w:t>6 augustus 2018</w:t>
      </w:r>
    </w:p>
    <w:p w14:paraId="530F6390" w14:textId="77777777" w:rsidR="00026127" w:rsidRDefault="00026127" w:rsidP="00026127">
      <w:pPr>
        <w:pStyle w:val="Kop1"/>
      </w:pPr>
      <w:bookmarkStart w:id="1" w:name="_Toc454794219"/>
      <w:bookmarkStart w:id="2" w:name="_Toc518056479"/>
      <w:r>
        <w:lastRenderedPageBreak/>
        <w:t>Inleiding</w:t>
      </w:r>
      <w:bookmarkEnd w:id="1"/>
      <w:bookmarkEnd w:id="2"/>
    </w:p>
    <w:p w14:paraId="106B7D6E" w14:textId="77777777" w:rsidR="00026127" w:rsidRPr="00026127" w:rsidRDefault="00026127" w:rsidP="00026127">
      <w:pPr>
        <w:pStyle w:val="BasistekstEmtio"/>
      </w:pPr>
    </w:p>
    <w:p w14:paraId="06B7B0F1" w14:textId="5B1CDFD3" w:rsidR="00184E50" w:rsidRDefault="00184E50">
      <w:pPr>
        <w:pStyle w:val="VoorwoordtekstEmtio"/>
      </w:pPr>
      <w:r>
        <w:t xml:space="preserve">Deze Selectieleidraad hoort bij de </w:t>
      </w:r>
      <w:r w:rsidR="004061DC">
        <w:t>mededingingsprocedure met onderhandeling</w:t>
      </w:r>
      <w:r>
        <w:t>, als bedoeld in artikel 2.</w:t>
      </w:r>
      <w:r w:rsidR="00F04916">
        <w:t>30</w:t>
      </w:r>
      <w:r>
        <w:t xml:space="preserve"> van de </w:t>
      </w:r>
      <w:r w:rsidR="004061DC">
        <w:t xml:space="preserve">(nieuwe) </w:t>
      </w:r>
      <w:r>
        <w:t>Aanbestedingswet, van</w:t>
      </w:r>
      <w:r w:rsidR="00A118F4">
        <w:t xml:space="preserve"> Tribuut</w:t>
      </w:r>
      <w:r>
        <w:t xml:space="preserve">. </w:t>
      </w:r>
    </w:p>
    <w:p w14:paraId="500BC812" w14:textId="77777777" w:rsidR="00184021" w:rsidRDefault="00184021">
      <w:pPr>
        <w:pStyle w:val="VoorwoordtekstEmtio"/>
      </w:pPr>
    </w:p>
    <w:p w14:paraId="6F072F0E" w14:textId="088118A6" w:rsidR="00184021" w:rsidRDefault="00184021">
      <w:pPr>
        <w:pStyle w:val="VoorwoordtekstEmtio"/>
      </w:pPr>
      <w:r>
        <w:t xml:space="preserve">De aanbesteding is </w:t>
      </w:r>
      <w:r w:rsidR="00A118F4">
        <w:t xml:space="preserve">niet </w:t>
      </w:r>
      <w:r>
        <w:t>verdeeld in Percelen.</w:t>
      </w:r>
    </w:p>
    <w:p w14:paraId="01A52819" w14:textId="77777777" w:rsidR="00026127" w:rsidRDefault="00026127">
      <w:pPr>
        <w:pStyle w:val="VoorwoordtekstEmtio"/>
      </w:pPr>
    </w:p>
    <w:p w14:paraId="1793D30C" w14:textId="4DAF530D" w:rsidR="005C42E6" w:rsidRDefault="00184E50" w:rsidP="00A118F4">
      <w:pPr>
        <w:pStyle w:val="VoorwoordtekstEmtio"/>
      </w:pPr>
      <w:r>
        <w:t xml:space="preserve">De </w:t>
      </w:r>
      <w:r w:rsidR="001B43E0">
        <w:t>O</w:t>
      </w:r>
      <w:r>
        <w:t xml:space="preserve">pdracht betreft de gunning van </w:t>
      </w:r>
      <w:r w:rsidR="00184021">
        <w:t xml:space="preserve">één </w:t>
      </w:r>
      <w:r w:rsidR="001B43E0">
        <w:t>samenwerkingso</w:t>
      </w:r>
      <w:r w:rsidR="005C42E6">
        <w:t>v</w:t>
      </w:r>
      <w:r>
        <w:t xml:space="preserve">ereenkomst aan </w:t>
      </w:r>
      <w:r w:rsidR="00A0231B">
        <w:t>één</w:t>
      </w:r>
      <w:r>
        <w:t xml:space="preserve"> Inschrijver voor</w:t>
      </w:r>
      <w:r w:rsidR="00A118F4">
        <w:t xml:space="preserve"> het t</w:t>
      </w:r>
      <w:r w:rsidR="005C42E6">
        <w:t xml:space="preserve">er beschikking stelling op basis van een </w:t>
      </w:r>
      <w:r w:rsidR="00C970CE">
        <w:t>C</w:t>
      </w:r>
      <w:r w:rsidR="005C42E6">
        <w:t xml:space="preserve">loudvoorziening, implementatie en beheer van een </w:t>
      </w:r>
      <w:r w:rsidR="00C970CE">
        <w:t>b</w:t>
      </w:r>
      <w:r w:rsidR="005C42E6">
        <w:t>elasting</w:t>
      </w:r>
      <w:r w:rsidR="00C970CE">
        <w:t>en</w:t>
      </w:r>
      <w:r w:rsidR="005C42E6">
        <w:t>applicatie</w:t>
      </w:r>
      <w:r w:rsidR="00A118F4">
        <w:t xml:space="preserve">. </w:t>
      </w:r>
    </w:p>
    <w:p w14:paraId="2C758B23" w14:textId="77777777" w:rsidR="00184E50" w:rsidRDefault="00184E50">
      <w:pPr>
        <w:pStyle w:val="BasistekstEmtio"/>
      </w:pPr>
    </w:p>
    <w:p w14:paraId="34677889" w14:textId="1ED52DF8" w:rsidR="00184E50" w:rsidRDefault="00184E50">
      <w:pPr>
        <w:pStyle w:val="VoorwoordtekstEmtio"/>
      </w:pPr>
      <w:r>
        <w:t xml:space="preserve">U kunt zich op basis van deze Selectieleidraad aanmelden als Gegadigde. U dient daartoe een </w:t>
      </w:r>
      <w:r w:rsidR="00F16409">
        <w:t>Aanmelding</w:t>
      </w:r>
      <w:r>
        <w:t xml:space="preserve"> in te dienen.</w:t>
      </w:r>
      <w:r w:rsidR="00184021">
        <w:t xml:space="preserve"> </w:t>
      </w:r>
    </w:p>
    <w:p w14:paraId="0087E9CE" w14:textId="77777777" w:rsidR="00184E50" w:rsidRDefault="00184E50">
      <w:pPr>
        <w:pStyle w:val="VoorwoordtekstEmtio"/>
      </w:pPr>
    </w:p>
    <w:p w14:paraId="792122A1" w14:textId="090177AB" w:rsidR="00184E50" w:rsidRDefault="00184E50">
      <w:pPr>
        <w:pStyle w:val="VoorwoordtekstEmtio"/>
      </w:pPr>
      <w:r>
        <w:t xml:space="preserve">De uiterste datum en tijd voor het inleveren van een </w:t>
      </w:r>
      <w:r w:rsidR="00F16409">
        <w:t>Aanmelding</w:t>
      </w:r>
      <w:r>
        <w:t xml:space="preserve"> is </w:t>
      </w:r>
      <w:r w:rsidR="007F79C5">
        <w:t>6 augustus 2018</w:t>
      </w:r>
      <w:r w:rsidR="00A0231B">
        <w:t xml:space="preserve"> </w:t>
      </w:r>
      <w:r>
        <w:t xml:space="preserve">om </w:t>
      </w:r>
      <w:r w:rsidR="007F79C5">
        <w:t>16:00</w:t>
      </w:r>
      <w:r>
        <w:t xml:space="preserve"> uur Nederlandse tijd. </w:t>
      </w:r>
    </w:p>
    <w:p w14:paraId="073A6D6F" w14:textId="77777777" w:rsidR="00463440" w:rsidRDefault="00463440">
      <w:pPr>
        <w:pStyle w:val="VoorwoordtekstEmtio"/>
      </w:pPr>
    </w:p>
    <w:p w14:paraId="6784EC66" w14:textId="6CD25179" w:rsidR="00184E50" w:rsidRDefault="00184E50">
      <w:pPr>
        <w:pStyle w:val="VoorwoordtekstEmtio"/>
      </w:pPr>
      <w:r>
        <w:t xml:space="preserve">In deze Selectieleidraad treft u alle informatie en instructies aan om een </w:t>
      </w:r>
      <w:r w:rsidR="00F16409">
        <w:t>Aanmelding</w:t>
      </w:r>
      <w:r>
        <w:t xml:space="preserve"> voor te bereiden en in te dienen.</w:t>
      </w:r>
    </w:p>
    <w:p w14:paraId="716E0448" w14:textId="77777777" w:rsidR="00184E50" w:rsidRDefault="00184E50">
      <w:pPr>
        <w:pStyle w:val="VoorwoordtekstEmtio"/>
      </w:pPr>
    </w:p>
    <w:p w14:paraId="24A72855" w14:textId="77777777" w:rsidR="00184E50" w:rsidRDefault="00184E50">
      <w:pPr>
        <w:pStyle w:val="VoorwoordtekstEmtio"/>
      </w:pPr>
      <w:r>
        <w:t>Wij wensen u veel succes met de uitwerking.</w:t>
      </w:r>
    </w:p>
    <w:p w14:paraId="3BC30731" w14:textId="77777777" w:rsidR="00184E50" w:rsidRDefault="00184E50">
      <w:pPr>
        <w:pStyle w:val="BasistekstEmtio"/>
      </w:pPr>
      <w:r>
        <w:br w:type="page"/>
      </w:r>
    </w:p>
    <w:p w14:paraId="28FAD7B7" w14:textId="77777777" w:rsidR="00184E50" w:rsidRDefault="00184E50">
      <w:pPr>
        <w:rPr>
          <w:rFonts w:ascii="Bookman Old Style" w:hAnsi="Bookman Old Style"/>
          <w:b/>
          <w:sz w:val="28"/>
          <w:szCs w:val="28"/>
        </w:rPr>
      </w:pPr>
      <w:r>
        <w:rPr>
          <w:rFonts w:ascii="Bookman Old Style" w:hAnsi="Bookman Old Style"/>
          <w:b/>
          <w:sz w:val="28"/>
          <w:szCs w:val="28"/>
        </w:rPr>
        <w:lastRenderedPageBreak/>
        <w:t xml:space="preserve">Inhoudsopgave </w:t>
      </w:r>
    </w:p>
    <w:p w14:paraId="3A3260A5" w14:textId="77777777" w:rsidR="00184E50" w:rsidRDefault="00184E50">
      <w:pPr>
        <w:rPr>
          <w:rFonts w:ascii="Bookman Old Style" w:hAnsi="Bookman Old Style"/>
          <w:b/>
        </w:rPr>
      </w:pPr>
    </w:p>
    <w:p w14:paraId="39B279A0" w14:textId="77777777" w:rsidR="00184E50" w:rsidRDefault="00184E50">
      <w:pPr>
        <w:pStyle w:val="Inhopg1"/>
        <w:rPr>
          <w:rFonts w:ascii="Bookman Old Style" w:hAnsi="Bookman Old Style"/>
        </w:rPr>
      </w:pPr>
    </w:p>
    <w:p w14:paraId="043DAA80" w14:textId="4EEAD26A" w:rsidR="001766CD" w:rsidRDefault="00184E50">
      <w:pPr>
        <w:pStyle w:val="Inhopg1"/>
        <w:rPr>
          <w:rFonts w:asciiTheme="minorHAnsi" w:eastAsiaTheme="minorEastAsia" w:hAnsiTheme="minorHAnsi" w:cstheme="minorBidi"/>
          <w:b w:val="0"/>
          <w:caps w:val="0"/>
          <w:noProof/>
          <w:sz w:val="22"/>
          <w:szCs w:val="22"/>
        </w:rPr>
      </w:pPr>
      <w:r>
        <w:rPr>
          <w:rFonts w:ascii="Bookman Old Style" w:hAnsi="Bookman Old Style"/>
        </w:rPr>
        <w:fldChar w:fldCharType="begin"/>
      </w:r>
      <w:r>
        <w:rPr>
          <w:rFonts w:ascii="Bookman Old Style" w:hAnsi="Bookman Old Style"/>
        </w:rPr>
        <w:instrText xml:space="preserve"> TOC \o "1-3" \h \z </w:instrText>
      </w:r>
      <w:r>
        <w:rPr>
          <w:rFonts w:ascii="Bookman Old Style" w:hAnsi="Bookman Old Style"/>
        </w:rPr>
        <w:fldChar w:fldCharType="separate"/>
      </w:r>
      <w:hyperlink w:anchor="_Toc518056479" w:history="1">
        <w:r w:rsidR="001766CD" w:rsidRPr="00E560E2">
          <w:rPr>
            <w:rStyle w:val="Hyperlink"/>
            <w:noProof/>
          </w:rPr>
          <w:t>Inleiding</w:t>
        </w:r>
        <w:r w:rsidR="001766CD">
          <w:rPr>
            <w:noProof/>
            <w:webHidden/>
          </w:rPr>
          <w:tab/>
        </w:r>
        <w:r w:rsidR="001766CD">
          <w:rPr>
            <w:noProof/>
            <w:webHidden/>
          </w:rPr>
          <w:fldChar w:fldCharType="begin"/>
        </w:r>
        <w:r w:rsidR="001766CD">
          <w:rPr>
            <w:noProof/>
            <w:webHidden/>
          </w:rPr>
          <w:instrText xml:space="preserve"> PAGEREF _Toc518056479 \h </w:instrText>
        </w:r>
        <w:r w:rsidR="001766CD">
          <w:rPr>
            <w:noProof/>
            <w:webHidden/>
          </w:rPr>
        </w:r>
        <w:r w:rsidR="001766CD">
          <w:rPr>
            <w:noProof/>
            <w:webHidden/>
          </w:rPr>
          <w:fldChar w:fldCharType="separate"/>
        </w:r>
        <w:r w:rsidR="001766CD">
          <w:rPr>
            <w:noProof/>
            <w:webHidden/>
          </w:rPr>
          <w:t>2</w:t>
        </w:r>
        <w:r w:rsidR="001766CD">
          <w:rPr>
            <w:noProof/>
            <w:webHidden/>
          </w:rPr>
          <w:fldChar w:fldCharType="end"/>
        </w:r>
      </w:hyperlink>
    </w:p>
    <w:p w14:paraId="4CC2AD57" w14:textId="0D1A3371" w:rsidR="001766CD" w:rsidRDefault="001766CD">
      <w:pPr>
        <w:pStyle w:val="Inhopg1"/>
        <w:rPr>
          <w:rFonts w:asciiTheme="minorHAnsi" w:eastAsiaTheme="minorEastAsia" w:hAnsiTheme="minorHAnsi" w:cstheme="minorBidi"/>
          <w:b w:val="0"/>
          <w:caps w:val="0"/>
          <w:noProof/>
          <w:sz w:val="22"/>
          <w:szCs w:val="22"/>
        </w:rPr>
      </w:pPr>
      <w:hyperlink w:anchor="_Toc518056480" w:history="1">
        <w:r w:rsidRPr="00E560E2">
          <w:rPr>
            <w:rStyle w:val="Hyperlink"/>
            <w:noProof/>
          </w:rPr>
          <w:t>1</w:t>
        </w:r>
        <w:r>
          <w:rPr>
            <w:rFonts w:asciiTheme="minorHAnsi" w:eastAsiaTheme="minorEastAsia" w:hAnsiTheme="minorHAnsi" w:cstheme="minorBidi"/>
            <w:b w:val="0"/>
            <w:caps w:val="0"/>
            <w:noProof/>
            <w:sz w:val="22"/>
            <w:szCs w:val="22"/>
          </w:rPr>
          <w:tab/>
        </w:r>
        <w:r w:rsidRPr="00E560E2">
          <w:rPr>
            <w:rStyle w:val="Hyperlink"/>
            <w:noProof/>
          </w:rPr>
          <w:t>Begrippen</w:t>
        </w:r>
        <w:r>
          <w:rPr>
            <w:noProof/>
            <w:webHidden/>
          </w:rPr>
          <w:tab/>
        </w:r>
        <w:r>
          <w:rPr>
            <w:noProof/>
            <w:webHidden/>
          </w:rPr>
          <w:fldChar w:fldCharType="begin"/>
        </w:r>
        <w:r>
          <w:rPr>
            <w:noProof/>
            <w:webHidden/>
          </w:rPr>
          <w:instrText xml:space="preserve"> PAGEREF _Toc518056480 \h </w:instrText>
        </w:r>
        <w:r>
          <w:rPr>
            <w:noProof/>
            <w:webHidden/>
          </w:rPr>
        </w:r>
        <w:r>
          <w:rPr>
            <w:noProof/>
            <w:webHidden/>
          </w:rPr>
          <w:fldChar w:fldCharType="separate"/>
        </w:r>
        <w:r>
          <w:rPr>
            <w:noProof/>
            <w:webHidden/>
          </w:rPr>
          <w:t>5</w:t>
        </w:r>
        <w:r>
          <w:rPr>
            <w:noProof/>
            <w:webHidden/>
          </w:rPr>
          <w:fldChar w:fldCharType="end"/>
        </w:r>
      </w:hyperlink>
    </w:p>
    <w:p w14:paraId="6380CF53" w14:textId="45B80C87" w:rsidR="001766CD" w:rsidRDefault="001766CD">
      <w:pPr>
        <w:pStyle w:val="Inhopg1"/>
        <w:rPr>
          <w:rFonts w:asciiTheme="minorHAnsi" w:eastAsiaTheme="minorEastAsia" w:hAnsiTheme="minorHAnsi" w:cstheme="minorBidi"/>
          <w:b w:val="0"/>
          <w:caps w:val="0"/>
          <w:noProof/>
          <w:sz w:val="22"/>
          <w:szCs w:val="22"/>
        </w:rPr>
      </w:pPr>
      <w:hyperlink w:anchor="_Toc518056481" w:history="1">
        <w:r w:rsidRPr="00E560E2">
          <w:rPr>
            <w:rStyle w:val="Hyperlink"/>
            <w:noProof/>
          </w:rPr>
          <w:t>2</w:t>
        </w:r>
        <w:r>
          <w:rPr>
            <w:rFonts w:asciiTheme="minorHAnsi" w:eastAsiaTheme="minorEastAsia" w:hAnsiTheme="minorHAnsi" w:cstheme="minorBidi"/>
            <w:b w:val="0"/>
            <w:caps w:val="0"/>
            <w:noProof/>
            <w:sz w:val="22"/>
            <w:szCs w:val="22"/>
          </w:rPr>
          <w:tab/>
        </w:r>
        <w:r w:rsidRPr="00E560E2">
          <w:rPr>
            <w:rStyle w:val="Hyperlink"/>
            <w:noProof/>
          </w:rPr>
          <w:t>Algemeen</w:t>
        </w:r>
        <w:r>
          <w:rPr>
            <w:noProof/>
            <w:webHidden/>
          </w:rPr>
          <w:tab/>
        </w:r>
        <w:r>
          <w:rPr>
            <w:noProof/>
            <w:webHidden/>
          </w:rPr>
          <w:fldChar w:fldCharType="begin"/>
        </w:r>
        <w:r>
          <w:rPr>
            <w:noProof/>
            <w:webHidden/>
          </w:rPr>
          <w:instrText xml:space="preserve"> PAGEREF _Toc518056481 \h </w:instrText>
        </w:r>
        <w:r>
          <w:rPr>
            <w:noProof/>
            <w:webHidden/>
          </w:rPr>
        </w:r>
        <w:r>
          <w:rPr>
            <w:noProof/>
            <w:webHidden/>
          </w:rPr>
          <w:fldChar w:fldCharType="separate"/>
        </w:r>
        <w:r>
          <w:rPr>
            <w:noProof/>
            <w:webHidden/>
          </w:rPr>
          <w:t>7</w:t>
        </w:r>
        <w:r>
          <w:rPr>
            <w:noProof/>
            <w:webHidden/>
          </w:rPr>
          <w:fldChar w:fldCharType="end"/>
        </w:r>
      </w:hyperlink>
    </w:p>
    <w:p w14:paraId="5F9E927F" w14:textId="3FB364FD" w:rsidR="001766CD" w:rsidRDefault="001766CD">
      <w:pPr>
        <w:pStyle w:val="Inhopg2"/>
        <w:rPr>
          <w:rFonts w:asciiTheme="minorHAnsi" w:eastAsiaTheme="minorEastAsia" w:hAnsiTheme="minorHAnsi" w:cstheme="minorBidi"/>
          <w:b w:val="0"/>
          <w:noProof/>
          <w:spacing w:val="0"/>
          <w:sz w:val="22"/>
          <w:szCs w:val="22"/>
        </w:rPr>
      </w:pPr>
      <w:hyperlink w:anchor="_Toc518056482" w:history="1">
        <w:r w:rsidRPr="00E560E2">
          <w:rPr>
            <w:rStyle w:val="Hyperlink"/>
            <w:noProof/>
          </w:rPr>
          <w:t>2.1</w:t>
        </w:r>
        <w:r>
          <w:rPr>
            <w:rFonts w:asciiTheme="minorHAnsi" w:eastAsiaTheme="minorEastAsia" w:hAnsiTheme="minorHAnsi" w:cstheme="minorBidi"/>
            <w:b w:val="0"/>
            <w:noProof/>
            <w:spacing w:val="0"/>
            <w:sz w:val="22"/>
            <w:szCs w:val="22"/>
          </w:rPr>
          <w:tab/>
        </w:r>
        <w:r w:rsidRPr="00E560E2">
          <w:rPr>
            <w:rStyle w:val="Hyperlink"/>
            <w:noProof/>
          </w:rPr>
          <w:t>Leeswijzer</w:t>
        </w:r>
        <w:r>
          <w:rPr>
            <w:noProof/>
            <w:webHidden/>
          </w:rPr>
          <w:tab/>
        </w:r>
        <w:r>
          <w:rPr>
            <w:noProof/>
            <w:webHidden/>
          </w:rPr>
          <w:fldChar w:fldCharType="begin"/>
        </w:r>
        <w:r>
          <w:rPr>
            <w:noProof/>
            <w:webHidden/>
          </w:rPr>
          <w:instrText xml:space="preserve"> PAGEREF _Toc518056482 \h </w:instrText>
        </w:r>
        <w:r>
          <w:rPr>
            <w:noProof/>
            <w:webHidden/>
          </w:rPr>
        </w:r>
        <w:r>
          <w:rPr>
            <w:noProof/>
            <w:webHidden/>
          </w:rPr>
          <w:fldChar w:fldCharType="separate"/>
        </w:r>
        <w:r>
          <w:rPr>
            <w:noProof/>
            <w:webHidden/>
          </w:rPr>
          <w:t>7</w:t>
        </w:r>
        <w:r>
          <w:rPr>
            <w:noProof/>
            <w:webHidden/>
          </w:rPr>
          <w:fldChar w:fldCharType="end"/>
        </w:r>
      </w:hyperlink>
    </w:p>
    <w:p w14:paraId="6166E8D4" w14:textId="0F55FAEC" w:rsidR="001766CD" w:rsidRDefault="001766CD">
      <w:pPr>
        <w:pStyle w:val="Inhopg2"/>
        <w:rPr>
          <w:rFonts w:asciiTheme="minorHAnsi" w:eastAsiaTheme="minorEastAsia" w:hAnsiTheme="minorHAnsi" w:cstheme="minorBidi"/>
          <w:b w:val="0"/>
          <w:noProof/>
          <w:spacing w:val="0"/>
          <w:sz w:val="22"/>
          <w:szCs w:val="22"/>
        </w:rPr>
      </w:pPr>
      <w:hyperlink w:anchor="_Toc518056483" w:history="1">
        <w:r w:rsidRPr="00E560E2">
          <w:rPr>
            <w:rStyle w:val="Hyperlink"/>
            <w:noProof/>
          </w:rPr>
          <w:t>2.2</w:t>
        </w:r>
        <w:r>
          <w:rPr>
            <w:rFonts w:asciiTheme="minorHAnsi" w:eastAsiaTheme="minorEastAsia" w:hAnsiTheme="minorHAnsi" w:cstheme="minorBidi"/>
            <w:b w:val="0"/>
            <w:noProof/>
            <w:spacing w:val="0"/>
            <w:sz w:val="22"/>
            <w:szCs w:val="22"/>
          </w:rPr>
          <w:tab/>
        </w:r>
        <w:r w:rsidRPr="00E560E2">
          <w:rPr>
            <w:rStyle w:val="Hyperlink"/>
            <w:noProof/>
          </w:rPr>
          <w:t>Tribuut</w:t>
        </w:r>
        <w:r>
          <w:rPr>
            <w:noProof/>
            <w:webHidden/>
          </w:rPr>
          <w:tab/>
        </w:r>
        <w:r>
          <w:rPr>
            <w:noProof/>
            <w:webHidden/>
          </w:rPr>
          <w:fldChar w:fldCharType="begin"/>
        </w:r>
        <w:r>
          <w:rPr>
            <w:noProof/>
            <w:webHidden/>
          </w:rPr>
          <w:instrText xml:space="preserve"> PAGEREF _Toc518056483 \h </w:instrText>
        </w:r>
        <w:r>
          <w:rPr>
            <w:noProof/>
            <w:webHidden/>
          </w:rPr>
        </w:r>
        <w:r>
          <w:rPr>
            <w:noProof/>
            <w:webHidden/>
          </w:rPr>
          <w:fldChar w:fldCharType="separate"/>
        </w:r>
        <w:r>
          <w:rPr>
            <w:noProof/>
            <w:webHidden/>
          </w:rPr>
          <w:t>7</w:t>
        </w:r>
        <w:r>
          <w:rPr>
            <w:noProof/>
            <w:webHidden/>
          </w:rPr>
          <w:fldChar w:fldCharType="end"/>
        </w:r>
      </w:hyperlink>
    </w:p>
    <w:p w14:paraId="43FEECED" w14:textId="1DB6A128" w:rsidR="001766CD" w:rsidRDefault="001766CD">
      <w:pPr>
        <w:pStyle w:val="Inhopg3"/>
        <w:rPr>
          <w:rFonts w:asciiTheme="minorHAnsi" w:eastAsiaTheme="minorEastAsia" w:hAnsiTheme="minorHAnsi" w:cstheme="minorBidi"/>
          <w:b w:val="0"/>
          <w:i w:val="0"/>
          <w:noProof/>
          <w:sz w:val="22"/>
          <w:szCs w:val="22"/>
        </w:rPr>
      </w:pPr>
      <w:hyperlink w:anchor="_Toc518056484" w:history="1">
        <w:r w:rsidRPr="00E560E2">
          <w:rPr>
            <w:rStyle w:val="Hyperlink"/>
            <w:noProof/>
          </w:rPr>
          <w:t>2.2.1</w:t>
        </w:r>
        <w:r>
          <w:rPr>
            <w:rFonts w:asciiTheme="minorHAnsi" w:eastAsiaTheme="minorEastAsia" w:hAnsiTheme="minorHAnsi" w:cstheme="minorBidi"/>
            <w:b w:val="0"/>
            <w:i w:val="0"/>
            <w:noProof/>
            <w:sz w:val="22"/>
            <w:szCs w:val="22"/>
          </w:rPr>
          <w:tab/>
        </w:r>
        <w:r w:rsidRPr="00E560E2">
          <w:rPr>
            <w:rStyle w:val="Hyperlink"/>
            <w:noProof/>
          </w:rPr>
          <w:t>Missie en visie Tribuut</w:t>
        </w:r>
        <w:r>
          <w:rPr>
            <w:noProof/>
            <w:webHidden/>
          </w:rPr>
          <w:tab/>
        </w:r>
        <w:r>
          <w:rPr>
            <w:noProof/>
            <w:webHidden/>
          </w:rPr>
          <w:fldChar w:fldCharType="begin"/>
        </w:r>
        <w:r>
          <w:rPr>
            <w:noProof/>
            <w:webHidden/>
          </w:rPr>
          <w:instrText xml:space="preserve"> PAGEREF _Toc518056484 \h </w:instrText>
        </w:r>
        <w:r>
          <w:rPr>
            <w:noProof/>
            <w:webHidden/>
          </w:rPr>
        </w:r>
        <w:r>
          <w:rPr>
            <w:noProof/>
            <w:webHidden/>
          </w:rPr>
          <w:fldChar w:fldCharType="separate"/>
        </w:r>
        <w:r>
          <w:rPr>
            <w:noProof/>
            <w:webHidden/>
          </w:rPr>
          <w:t>7</w:t>
        </w:r>
        <w:r>
          <w:rPr>
            <w:noProof/>
            <w:webHidden/>
          </w:rPr>
          <w:fldChar w:fldCharType="end"/>
        </w:r>
      </w:hyperlink>
    </w:p>
    <w:p w14:paraId="25D406C2" w14:textId="1752E183" w:rsidR="001766CD" w:rsidRDefault="001766CD">
      <w:pPr>
        <w:pStyle w:val="Inhopg3"/>
        <w:rPr>
          <w:rFonts w:asciiTheme="minorHAnsi" w:eastAsiaTheme="minorEastAsia" w:hAnsiTheme="minorHAnsi" w:cstheme="minorBidi"/>
          <w:b w:val="0"/>
          <w:i w:val="0"/>
          <w:noProof/>
          <w:sz w:val="22"/>
          <w:szCs w:val="22"/>
        </w:rPr>
      </w:pPr>
      <w:hyperlink w:anchor="_Toc518056485" w:history="1">
        <w:r w:rsidRPr="00E560E2">
          <w:rPr>
            <w:rStyle w:val="Hyperlink"/>
            <w:noProof/>
          </w:rPr>
          <w:t>2.2.2</w:t>
        </w:r>
        <w:r>
          <w:rPr>
            <w:rFonts w:asciiTheme="minorHAnsi" w:eastAsiaTheme="minorEastAsia" w:hAnsiTheme="minorHAnsi" w:cstheme="minorBidi"/>
            <w:b w:val="0"/>
            <w:i w:val="0"/>
            <w:noProof/>
            <w:sz w:val="22"/>
            <w:szCs w:val="22"/>
          </w:rPr>
          <w:tab/>
        </w:r>
        <w:r w:rsidRPr="00E560E2">
          <w:rPr>
            <w:rStyle w:val="Hyperlink"/>
            <w:noProof/>
          </w:rPr>
          <w:t>Kengetallen</w:t>
        </w:r>
        <w:r>
          <w:rPr>
            <w:noProof/>
            <w:webHidden/>
          </w:rPr>
          <w:tab/>
        </w:r>
        <w:r>
          <w:rPr>
            <w:noProof/>
            <w:webHidden/>
          </w:rPr>
          <w:fldChar w:fldCharType="begin"/>
        </w:r>
        <w:r>
          <w:rPr>
            <w:noProof/>
            <w:webHidden/>
          </w:rPr>
          <w:instrText xml:space="preserve"> PAGEREF _Toc518056485 \h </w:instrText>
        </w:r>
        <w:r>
          <w:rPr>
            <w:noProof/>
            <w:webHidden/>
          </w:rPr>
        </w:r>
        <w:r>
          <w:rPr>
            <w:noProof/>
            <w:webHidden/>
          </w:rPr>
          <w:fldChar w:fldCharType="separate"/>
        </w:r>
        <w:r>
          <w:rPr>
            <w:noProof/>
            <w:webHidden/>
          </w:rPr>
          <w:t>8</w:t>
        </w:r>
        <w:r>
          <w:rPr>
            <w:noProof/>
            <w:webHidden/>
          </w:rPr>
          <w:fldChar w:fldCharType="end"/>
        </w:r>
      </w:hyperlink>
    </w:p>
    <w:p w14:paraId="5213FEF7" w14:textId="1A03BA31" w:rsidR="001766CD" w:rsidRDefault="001766CD">
      <w:pPr>
        <w:pStyle w:val="Inhopg2"/>
        <w:rPr>
          <w:rFonts w:asciiTheme="minorHAnsi" w:eastAsiaTheme="minorEastAsia" w:hAnsiTheme="minorHAnsi" w:cstheme="minorBidi"/>
          <w:b w:val="0"/>
          <w:noProof/>
          <w:spacing w:val="0"/>
          <w:sz w:val="22"/>
          <w:szCs w:val="22"/>
        </w:rPr>
      </w:pPr>
      <w:hyperlink w:anchor="_Toc518056486" w:history="1">
        <w:r w:rsidRPr="00E560E2">
          <w:rPr>
            <w:rStyle w:val="Hyperlink"/>
            <w:noProof/>
          </w:rPr>
          <w:t>2.3</w:t>
        </w:r>
        <w:r>
          <w:rPr>
            <w:rFonts w:asciiTheme="minorHAnsi" w:eastAsiaTheme="minorEastAsia" w:hAnsiTheme="minorHAnsi" w:cstheme="minorBidi"/>
            <w:b w:val="0"/>
            <w:noProof/>
            <w:spacing w:val="0"/>
            <w:sz w:val="22"/>
            <w:szCs w:val="22"/>
          </w:rPr>
          <w:tab/>
        </w:r>
        <w:r w:rsidRPr="00E560E2">
          <w:rPr>
            <w:rStyle w:val="Hyperlink"/>
            <w:noProof/>
          </w:rPr>
          <w:t>Planning op hoofdlijnen</w:t>
        </w:r>
        <w:r>
          <w:rPr>
            <w:noProof/>
            <w:webHidden/>
          </w:rPr>
          <w:tab/>
        </w:r>
        <w:r>
          <w:rPr>
            <w:noProof/>
            <w:webHidden/>
          </w:rPr>
          <w:fldChar w:fldCharType="begin"/>
        </w:r>
        <w:r>
          <w:rPr>
            <w:noProof/>
            <w:webHidden/>
          </w:rPr>
          <w:instrText xml:space="preserve"> PAGEREF _Toc518056486 \h </w:instrText>
        </w:r>
        <w:r>
          <w:rPr>
            <w:noProof/>
            <w:webHidden/>
          </w:rPr>
        </w:r>
        <w:r>
          <w:rPr>
            <w:noProof/>
            <w:webHidden/>
          </w:rPr>
          <w:fldChar w:fldCharType="separate"/>
        </w:r>
        <w:r>
          <w:rPr>
            <w:noProof/>
            <w:webHidden/>
          </w:rPr>
          <w:t>8</w:t>
        </w:r>
        <w:r>
          <w:rPr>
            <w:noProof/>
            <w:webHidden/>
          </w:rPr>
          <w:fldChar w:fldCharType="end"/>
        </w:r>
      </w:hyperlink>
    </w:p>
    <w:p w14:paraId="6429364D" w14:textId="1E16D23E" w:rsidR="001766CD" w:rsidRDefault="001766CD">
      <w:pPr>
        <w:pStyle w:val="Inhopg1"/>
        <w:rPr>
          <w:rFonts w:asciiTheme="minorHAnsi" w:eastAsiaTheme="minorEastAsia" w:hAnsiTheme="minorHAnsi" w:cstheme="minorBidi"/>
          <w:b w:val="0"/>
          <w:caps w:val="0"/>
          <w:noProof/>
          <w:sz w:val="22"/>
          <w:szCs w:val="22"/>
        </w:rPr>
      </w:pPr>
      <w:hyperlink w:anchor="_Toc518056487" w:history="1">
        <w:r w:rsidRPr="00E560E2">
          <w:rPr>
            <w:rStyle w:val="Hyperlink"/>
            <w:noProof/>
          </w:rPr>
          <w:t>3</w:t>
        </w:r>
        <w:r>
          <w:rPr>
            <w:rFonts w:asciiTheme="minorHAnsi" w:eastAsiaTheme="minorEastAsia" w:hAnsiTheme="minorHAnsi" w:cstheme="minorBidi"/>
            <w:b w:val="0"/>
            <w:caps w:val="0"/>
            <w:noProof/>
            <w:sz w:val="22"/>
            <w:szCs w:val="22"/>
          </w:rPr>
          <w:tab/>
        </w:r>
        <w:r w:rsidRPr="00E560E2">
          <w:rPr>
            <w:rStyle w:val="Hyperlink"/>
            <w:noProof/>
          </w:rPr>
          <w:t>Aanbestedingskader</w:t>
        </w:r>
        <w:r>
          <w:rPr>
            <w:noProof/>
            <w:webHidden/>
          </w:rPr>
          <w:tab/>
        </w:r>
        <w:r>
          <w:rPr>
            <w:noProof/>
            <w:webHidden/>
          </w:rPr>
          <w:fldChar w:fldCharType="begin"/>
        </w:r>
        <w:r>
          <w:rPr>
            <w:noProof/>
            <w:webHidden/>
          </w:rPr>
          <w:instrText xml:space="preserve"> PAGEREF _Toc518056487 \h </w:instrText>
        </w:r>
        <w:r>
          <w:rPr>
            <w:noProof/>
            <w:webHidden/>
          </w:rPr>
        </w:r>
        <w:r>
          <w:rPr>
            <w:noProof/>
            <w:webHidden/>
          </w:rPr>
          <w:fldChar w:fldCharType="separate"/>
        </w:r>
        <w:r>
          <w:rPr>
            <w:noProof/>
            <w:webHidden/>
          </w:rPr>
          <w:t>9</w:t>
        </w:r>
        <w:r>
          <w:rPr>
            <w:noProof/>
            <w:webHidden/>
          </w:rPr>
          <w:fldChar w:fldCharType="end"/>
        </w:r>
      </w:hyperlink>
    </w:p>
    <w:p w14:paraId="1C150962" w14:textId="5611D655" w:rsidR="001766CD" w:rsidRDefault="001766CD">
      <w:pPr>
        <w:pStyle w:val="Inhopg2"/>
        <w:rPr>
          <w:rFonts w:asciiTheme="minorHAnsi" w:eastAsiaTheme="minorEastAsia" w:hAnsiTheme="minorHAnsi" w:cstheme="minorBidi"/>
          <w:b w:val="0"/>
          <w:noProof/>
          <w:spacing w:val="0"/>
          <w:sz w:val="22"/>
          <w:szCs w:val="22"/>
        </w:rPr>
      </w:pPr>
      <w:hyperlink w:anchor="_Toc518056488" w:history="1">
        <w:r w:rsidRPr="00E560E2">
          <w:rPr>
            <w:rStyle w:val="Hyperlink"/>
            <w:noProof/>
          </w:rPr>
          <w:t>3.1</w:t>
        </w:r>
        <w:r>
          <w:rPr>
            <w:rFonts w:asciiTheme="minorHAnsi" w:eastAsiaTheme="minorEastAsia" w:hAnsiTheme="minorHAnsi" w:cstheme="minorBidi"/>
            <w:b w:val="0"/>
            <w:noProof/>
            <w:spacing w:val="0"/>
            <w:sz w:val="22"/>
            <w:szCs w:val="22"/>
          </w:rPr>
          <w:tab/>
        </w:r>
        <w:r w:rsidRPr="00E560E2">
          <w:rPr>
            <w:rStyle w:val="Hyperlink"/>
            <w:noProof/>
          </w:rPr>
          <w:t>Procesmodel</w:t>
        </w:r>
        <w:r>
          <w:rPr>
            <w:noProof/>
            <w:webHidden/>
          </w:rPr>
          <w:tab/>
        </w:r>
        <w:r>
          <w:rPr>
            <w:noProof/>
            <w:webHidden/>
          </w:rPr>
          <w:fldChar w:fldCharType="begin"/>
        </w:r>
        <w:r>
          <w:rPr>
            <w:noProof/>
            <w:webHidden/>
          </w:rPr>
          <w:instrText xml:space="preserve"> PAGEREF _Toc518056488 \h </w:instrText>
        </w:r>
        <w:r>
          <w:rPr>
            <w:noProof/>
            <w:webHidden/>
          </w:rPr>
        </w:r>
        <w:r>
          <w:rPr>
            <w:noProof/>
            <w:webHidden/>
          </w:rPr>
          <w:fldChar w:fldCharType="separate"/>
        </w:r>
        <w:r>
          <w:rPr>
            <w:noProof/>
            <w:webHidden/>
          </w:rPr>
          <w:t>9</w:t>
        </w:r>
        <w:r>
          <w:rPr>
            <w:noProof/>
            <w:webHidden/>
          </w:rPr>
          <w:fldChar w:fldCharType="end"/>
        </w:r>
      </w:hyperlink>
    </w:p>
    <w:p w14:paraId="6E15AD2C" w14:textId="11940785" w:rsidR="001766CD" w:rsidRDefault="001766CD">
      <w:pPr>
        <w:pStyle w:val="Inhopg2"/>
        <w:rPr>
          <w:rFonts w:asciiTheme="minorHAnsi" w:eastAsiaTheme="minorEastAsia" w:hAnsiTheme="minorHAnsi" w:cstheme="minorBidi"/>
          <w:b w:val="0"/>
          <w:noProof/>
          <w:spacing w:val="0"/>
          <w:sz w:val="22"/>
          <w:szCs w:val="22"/>
        </w:rPr>
      </w:pPr>
      <w:hyperlink w:anchor="_Toc518056489" w:history="1">
        <w:r w:rsidRPr="00E560E2">
          <w:rPr>
            <w:rStyle w:val="Hyperlink"/>
            <w:noProof/>
          </w:rPr>
          <w:t>3.2</w:t>
        </w:r>
        <w:r>
          <w:rPr>
            <w:rFonts w:asciiTheme="minorHAnsi" w:eastAsiaTheme="minorEastAsia" w:hAnsiTheme="minorHAnsi" w:cstheme="minorBidi"/>
            <w:b w:val="0"/>
            <w:noProof/>
            <w:spacing w:val="0"/>
            <w:sz w:val="22"/>
            <w:szCs w:val="22"/>
          </w:rPr>
          <w:tab/>
        </w:r>
        <w:r w:rsidRPr="00E560E2">
          <w:rPr>
            <w:rStyle w:val="Hyperlink"/>
            <w:noProof/>
          </w:rPr>
          <w:t>Doelstellingen</w:t>
        </w:r>
        <w:r>
          <w:rPr>
            <w:noProof/>
            <w:webHidden/>
          </w:rPr>
          <w:tab/>
        </w:r>
        <w:r>
          <w:rPr>
            <w:noProof/>
            <w:webHidden/>
          </w:rPr>
          <w:fldChar w:fldCharType="begin"/>
        </w:r>
        <w:r>
          <w:rPr>
            <w:noProof/>
            <w:webHidden/>
          </w:rPr>
          <w:instrText xml:space="preserve"> PAGEREF _Toc518056489 \h </w:instrText>
        </w:r>
        <w:r>
          <w:rPr>
            <w:noProof/>
            <w:webHidden/>
          </w:rPr>
        </w:r>
        <w:r>
          <w:rPr>
            <w:noProof/>
            <w:webHidden/>
          </w:rPr>
          <w:fldChar w:fldCharType="separate"/>
        </w:r>
        <w:r>
          <w:rPr>
            <w:noProof/>
            <w:webHidden/>
          </w:rPr>
          <w:t>9</w:t>
        </w:r>
        <w:r>
          <w:rPr>
            <w:noProof/>
            <w:webHidden/>
          </w:rPr>
          <w:fldChar w:fldCharType="end"/>
        </w:r>
      </w:hyperlink>
    </w:p>
    <w:p w14:paraId="50A15025" w14:textId="50C3CFA1" w:rsidR="001766CD" w:rsidRDefault="001766CD">
      <w:pPr>
        <w:pStyle w:val="Inhopg2"/>
        <w:rPr>
          <w:rFonts w:asciiTheme="minorHAnsi" w:eastAsiaTheme="minorEastAsia" w:hAnsiTheme="minorHAnsi" w:cstheme="minorBidi"/>
          <w:b w:val="0"/>
          <w:noProof/>
          <w:spacing w:val="0"/>
          <w:sz w:val="22"/>
          <w:szCs w:val="22"/>
        </w:rPr>
      </w:pPr>
      <w:hyperlink w:anchor="_Toc518056490" w:history="1">
        <w:r w:rsidRPr="00E560E2">
          <w:rPr>
            <w:rStyle w:val="Hyperlink"/>
            <w:noProof/>
          </w:rPr>
          <w:t>3.3</w:t>
        </w:r>
        <w:r>
          <w:rPr>
            <w:rFonts w:asciiTheme="minorHAnsi" w:eastAsiaTheme="minorEastAsia" w:hAnsiTheme="minorHAnsi" w:cstheme="minorBidi"/>
            <w:b w:val="0"/>
            <w:noProof/>
            <w:spacing w:val="0"/>
            <w:sz w:val="22"/>
            <w:szCs w:val="22"/>
          </w:rPr>
          <w:tab/>
        </w:r>
        <w:r w:rsidRPr="00E560E2">
          <w:rPr>
            <w:rStyle w:val="Hyperlink"/>
            <w:noProof/>
          </w:rPr>
          <w:t>Aanbestedingsprocedure en procesgang</w:t>
        </w:r>
        <w:r>
          <w:rPr>
            <w:noProof/>
            <w:webHidden/>
          </w:rPr>
          <w:tab/>
        </w:r>
        <w:r>
          <w:rPr>
            <w:noProof/>
            <w:webHidden/>
          </w:rPr>
          <w:fldChar w:fldCharType="begin"/>
        </w:r>
        <w:r>
          <w:rPr>
            <w:noProof/>
            <w:webHidden/>
          </w:rPr>
          <w:instrText xml:space="preserve"> PAGEREF _Toc518056490 \h </w:instrText>
        </w:r>
        <w:r>
          <w:rPr>
            <w:noProof/>
            <w:webHidden/>
          </w:rPr>
        </w:r>
        <w:r>
          <w:rPr>
            <w:noProof/>
            <w:webHidden/>
          </w:rPr>
          <w:fldChar w:fldCharType="separate"/>
        </w:r>
        <w:r>
          <w:rPr>
            <w:noProof/>
            <w:webHidden/>
          </w:rPr>
          <w:t>10</w:t>
        </w:r>
        <w:r>
          <w:rPr>
            <w:noProof/>
            <w:webHidden/>
          </w:rPr>
          <w:fldChar w:fldCharType="end"/>
        </w:r>
      </w:hyperlink>
    </w:p>
    <w:p w14:paraId="578C694A" w14:textId="7C905383" w:rsidR="001766CD" w:rsidRDefault="001766CD">
      <w:pPr>
        <w:pStyle w:val="Inhopg2"/>
        <w:rPr>
          <w:rFonts w:asciiTheme="minorHAnsi" w:eastAsiaTheme="minorEastAsia" w:hAnsiTheme="minorHAnsi" w:cstheme="minorBidi"/>
          <w:b w:val="0"/>
          <w:noProof/>
          <w:spacing w:val="0"/>
          <w:sz w:val="22"/>
          <w:szCs w:val="22"/>
        </w:rPr>
      </w:pPr>
      <w:hyperlink w:anchor="_Toc518056491" w:history="1">
        <w:r w:rsidRPr="00E560E2">
          <w:rPr>
            <w:rStyle w:val="Hyperlink"/>
            <w:noProof/>
          </w:rPr>
          <w:t>3.4</w:t>
        </w:r>
        <w:r>
          <w:rPr>
            <w:rFonts w:asciiTheme="minorHAnsi" w:eastAsiaTheme="minorEastAsia" w:hAnsiTheme="minorHAnsi" w:cstheme="minorBidi"/>
            <w:b w:val="0"/>
            <w:noProof/>
            <w:spacing w:val="0"/>
            <w:sz w:val="22"/>
            <w:szCs w:val="22"/>
          </w:rPr>
          <w:tab/>
        </w:r>
        <w:r w:rsidRPr="00E560E2">
          <w:rPr>
            <w:rStyle w:val="Hyperlink"/>
            <w:noProof/>
          </w:rPr>
          <w:t>Voorwaarden</w:t>
        </w:r>
        <w:r>
          <w:rPr>
            <w:noProof/>
            <w:webHidden/>
          </w:rPr>
          <w:tab/>
        </w:r>
        <w:r>
          <w:rPr>
            <w:noProof/>
            <w:webHidden/>
          </w:rPr>
          <w:fldChar w:fldCharType="begin"/>
        </w:r>
        <w:r>
          <w:rPr>
            <w:noProof/>
            <w:webHidden/>
          </w:rPr>
          <w:instrText xml:space="preserve"> PAGEREF _Toc518056491 \h </w:instrText>
        </w:r>
        <w:r>
          <w:rPr>
            <w:noProof/>
            <w:webHidden/>
          </w:rPr>
        </w:r>
        <w:r>
          <w:rPr>
            <w:noProof/>
            <w:webHidden/>
          </w:rPr>
          <w:fldChar w:fldCharType="separate"/>
        </w:r>
        <w:r>
          <w:rPr>
            <w:noProof/>
            <w:webHidden/>
          </w:rPr>
          <w:t>10</w:t>
        </w:r>
        <w:r>
          <w:rPr>
            <w:noProof/>
            <w:webHidden/>
          </w:rPr>
          <w:fldChar w:fldCharType="end"/>
        </w:r>
      </w:hyperlink>
    </w:p>
    <w:p w14:paraId="40B03185" w14:textId="17952474" w:rsidR="001766CD" w:rsidRDefault="001766CD">
      <w:pPr>
        <w:pStyle w:val="Inhopg2"/>
        <w:rPr>
          <w:rFonts w:asciiTheme="minorHAnsi" w:eastAsiaTheme="minorEastAsia" w:hAnsiTheme="minorHAnsi" w:cstheme="minorBidi"/>
          <w:b w:val="0"/>
          <w:noProof/>
          <w:spacing w:val="0"/>
          <w:sz w:val="22"/>
          <w:szCs w:val="22"/>
        </w:rPr>
      </w:pPr>
      <w:hyperlink w:anchor="_Toc518056492" w:history="1">
        <w:r w:rsidRPr="00E560E2">
          <w:rPr>
            <w:rStyle w:val="Hyperlink"/>
            <w:noProof/>
          </w:rPr>
          <w:t>3.5</w:t>
        </w:r>
        <w:r>
          <w:rPr>
            <w:rFonts w:asciiTheme="minorHAnsi" w:eastAsiaTheme="minorEastAsia" w:hAnsiTheme="minorHAnsi" w:cstheme="minorBidi"/>
            <w:b w:val="0"/>
            <w:noProof/>
            <w:spacing w:val="0"/>
            <w:sz w:val="22"/>
            <w:szCs w:val="22"/>
          </w:rPr>
          <w:tab/>
        </w:r>
        <w:r w:rsidRPr="00E560E2">
          <w:rPr>
            <w:rStyle w:val="Hyperlink"/>
            <w:noProof/>
          </w:rPr>
          <w:t>Keuze aanbestedingsprocedure</w:t>
        </w:r>
        <w:r>
          <w:rPr>
            <w:noProof/>
            <w:webHidden/>
          </w:rPr>
          <w:tab/>
        </w:r>
        <w:r>
          <w:rPr>
            <w:noProof/>
            <w:webHidden/>
          </w:rPr>
          <w:fldChar w:fldCharType="begin"/>
        </w:r>
        <w:r>
          <w:rPr>
            <w:noProof/>
            <w:webHidden/>
          </w:rPr>
          <w:instrText xml:space="preserve"> PAGEREF _Toc518056492 \h </w:instrText>
        </w:r>
        <w:r>
          <w:rPr>
            <w:noProof/>
            <w:webHidden/>
          </w:rPr>
        </w:r>
        <w:r>
          <w:rPr>
            <w:noProof/>
            <w:webHidden/>
          </w:rPr>
          <w:fldChar w:fldCharType="separate"/>
        </w:r>
        <w:r>
          <w:rPr>
            <w:noProof/>
            <w:webHidden/>
          </w:rPr>
          <w:t>10</w:t>
        </w:r>
        <w:r>
          <w:rPr>
            <w:noProof/>
            <w:webHidden/>
          </w:rPr>
          <w:fldChar w:fldCharType="end"/>
        </w:r>
      </w:hyperlink>
    </w:p>
    <w:p w14:paraId="42689BE6" w14:textId="718DF4F3" w:rsidR="001766CD" w:rsidRDefault="001766CD">
      <w:pPr>
        <w:pStyle w:val="Inhopg2"/>
        <w:rPr>
          <w:rFonts w:asciiTheme="minorHAnsi" w:eastAsiaTheme="minorEastAsia" w:hAnsiTheme="minorHAnsi" w:cstheme="minorBidi"/>
          <w:b w:val="0"/>
          <w:noProof/>
          <w:spacing w:val="0"/>
          <w:sz w:val="22"/>
          <w:szCs w:val="22"/>
        </w:rPr>
      </w:pPr>
      <w:hyperlink w:anchor="_Toc518056493" w:history="1">
        <w:r w:rsidRPr="00E560E2">
          <w:rPr>
            <w:rStyle w:val="Hyperlink"/>
            <w:noProof/>
          </w:rPr>
          <w:t>3.6</w:t>
        </w:r>
        <w:r>
          <w:rPr>
            <w:rFonts w:asciiTheme="minorHAnsi" w:eastAsiaTheme="minorEastAsia" w:hAnsiTheme="minorHAnsi" w:cstheme="minorBidi"/>
            <w:b w:val="0"/>
            <w:noProof/>
            <w:spacing w:val="0"/>
            <w:sz w:val="22"/>
            <w:szCs w:val="22"/>
          </w:rPr>
          <w:tab/>
        </w:r>
        <w:r w:rsidRPr="00E560E2">
          <w:rPr>
            <w:rStyle w:val="Hyperlink"/>
            <w:noProof/>
          </w:rPr>
          <w:t>Elektronische communicatie via TenderNed</w:t>
        </w:r>
        <w:r>
          <w:rPr>
            <w:noProof/>
            <w:webHidden/>
          </w:rPr>
          <w:tab/>
        </w:r>
        <w:r>
          <w:rPr>
            <w:noProof/>
            <w:webHidden/>
          </w:rPr>
          <w:fldChar w:fldCharType="begin"/>
        </w:r>
        <w:r>
          <w:rPr>
            <w:noProof/>
            <w:webHidden/>
          </w:rPr>
          <w:instrText xml:space="preserve"> PAGEREF _Toc518056493 \h </w:instrText>
        </w:r>
        <w:r>
          <w:rPr>
            <w:noProof/>
            <w:webHidden/>
          </w:rPr>
        </w:r>
        <w:r>
          <w:rPr>
            <w:noProof/>
            <w:webHidden/>
          </w:rPr>
          <w:fldChar w:fldCharType="separate"/>
        </w:r>
        <w:r>
          <w:rPr>
            <w:noProof/>
            <w:webHidden/>
          </w:rPr>
          <w:t>10</w:t>
        </w:r>
        <w:r>
          <w:rPr>
            <w:noProof/>
            <w:webHidden/>
          </w:rPr>
          <w:fldChar w:fldCharType="end"/>
        </w:r>
      </w:hyperlink>
    </w:p>
    <w:p w14:paraId="4231A590" w14:textId="668EA0F9" w:rsidR="001766CD" w:rsidRDefault="001766CD">
      <w:pPr>
        <w:pStyle w:val="Inhopg2"/>
        <w:rPr>
          <w:rFonts w:asciiTheme="minorHAnsi" w:eastAsiaTheme="minorEastAsia" w:hAnsiTheme="minorHAnsi" w:cstheme="minorBidi"/>
          <w:b w:val="0"/>
          <w:noProof/>
          <w:spacing w:val="0"/>
          <w:sz w:val="22"/>
          <w:szCs w:val="22"/>
        </w:rPr>
      </w:pPr>
      <w:hyperlink w:anchor="_Toc518056494" w:history="1">
        <w:r w:rsidRPr="00E560E2">
          <w:rPr>
            <w:rStyle w:val="Hyperlink"/>
            <w:noProof/>
          </w:rPr>
          <w:t>3.7</w:t>
        </w:r>
        <w:r>
          <w:rPr>
            <w:rFonts w:asciiTheme="minorHAnsi" w:eastAsiaTheme="minorEastAsia" w:hAnsiTheme="minorHAnsi" w:cstheme="minorBidi"/>
            <w:b w:val="0"/>
            <w:noProof/>
            <w:spacing w:val="0"/>
            <w:sz w:val="22"/>
            <w:szCs w:val="22"/>
          </w:rPr>
          <w:tab/>
        </w:r>
        <w:r w:rsidRPr="00E560E2">
          <w:rPr>
            <w:rStyle w:val="Hyperlink"/>
            <w:noProof/>
          </w:rPr>
          <w:t>Klachten</w:t>
        </w:r>
        <w:r>
          <w:rPr>
            <w:noProof/>
            <w:webHidden/>
          </w:rPr>
          <w:tab/>
        </w:r>
        <w:r>
          <w:rPr>
            <w:noProof/>
            <w:webHidden/>
          </w:rPr>
          <w:fldChar w:fldCharType="begin"/>
        </w:r>
        <w:r>
          <w:rPr>
            <w:noProof/>
            <w:webHidden/>
          </w:rPr>
          <w:instrText xml:space="preserve"> PAGEREF _Toc518056494 \h </w:instrText>
        </w:r>
        <w:r>
          <w:rPr>
            <w:noProof/>
            <w:webHidden/>
          </w:rPr>
        </w:r>
        <w:r>
          <w:rPr>
            <w:noProof/>
            <w:webHidden/>
          </w:rPr>
          <w:fldChar w:fldCharType="separate"/>
        </w:r>
        <w:r>
          <w:rPr>
            <w:noProof/>
            <w:webHidden/>
          </w:rPr>
          <w:t>11</w:t>
        </w:r>
        <w:r>
          <w:rPr>
            <w:noProof/>
            <w:webHidden/>
          </w:rPr>
          <w:fldChar w:fldCharType="end"/>
        </w:r>
      </w:hyperlink>
    </w:p>
    <w:p w14:paraId="05A96B72" w14:textId="2A408BFB" w:rsidR="001766CD" w:rsidRDefault="001766CD">
      <w:pPr>
        <w:pStyle w:val="Inhopg1"/>
        <w:rPr>
          <w:rFonts w:asciiTheme="minorHAnsi" w:eastAsiaTheme="minorEastAsia" w:hAnsiTheme="minorHAnsi" w:cstheme="minorBidi"/>
          <w:b w:val="0"/>
          <w:caps w:val="0"/>
          <w:noProof/>
          <w:sz w:val="22"/>
          <w:szCs w:val="22"/>
        </w:rPr>
      </w:pPr>
      <w:hyperlink w:anchor="_Toc518056495" w:history="1">
        <w:r w:rsidRPr="00E560E2">
          <w:rPr>
            <w:rStyle w:val="Hyperlink"/>
            <w:noProof/>
          </w:rPr>
          <w:t>4</w:t>
        </w:r>
        <w:r>
          <w:rPr>
            <w:rFonts w:asciiTheme="minorHAnsi" w:eastAsiaTheme="minorEastAsia" w:hAnsiTheme="minorHAnsi" w:cstheme="minorBidi"/>
            <w:b w:val="0"/>
            <w:caps w:val="0"/>
            <w:noProof/>
            <w:sz w:val="22"/>
            <w:szCs w:val="22"/>
          </w:rPr>
          <w:tab/>
        </w:r>
        <w:r w:rsidRPr="00E560E2">
          <w:rPr>
            <w:rStyle w:val="Hyperlink"/>
            <w:noProof/>
          </w:rPr>
          <w:t>Opdrachtomschrijving</w:t>
        </w:r>
        <w:r>
          <w:rPr>
            <w:noProof/>
            <w:webHidden/>
          </w:rPr>
          <w:tab/>
        </w:r>
        <w:r>
          <w:rPr>
            <w:noProof/>
            <w:webHidden/>
          </w:rPr>
          <w:fldChar w:fldCharType="begin"/>
        </w:r>
        <w:r>
          <w:rPr>
            <w:noProof/>
            <w:webHidden/>
          </w:rPr>
          <w:instrText xml:space="preserve"> PAGEREF _Toc518056495 \h </w:instrText>
        </w:r>
        <w:r>
          <w:rPr>
            <w:noProof/>
            <w:webHidden/>
          </w:rPr>
        </w:r>
        <w:r>
          <w:rPr>
            <w:noProof/>
            <w:webHidden/>
          </w:rPr>
          <w:fldChar w:fldCharType="separate"/>
        </w:r>
        <w:r>
          <w:rPr>
            <w:noProof/>
            <w:webHidden/>
          </w:rPr>
          <w:t>12</w:t>
        </w:r>
        <w:r>
          <w:rPr>
            <w:noProof/>
            <w:webHidden/>
          </w:rPr>
          <w:fldChar w:fldCharType="end"/>
        </w:r>
      </w:hyperlink>
    </w:p>
    <w:p w14:paraId="4F8B97A1" w14:textId="46D53569" w:rsidR="001766CD" w:rsidRDefault="001766CD">
      <w:pPr>
        <w:pStyle w:val="Inhopg2"/>
        <w:rPr>
          <w:rFonts w:asciiTheme="minorHAnsi" w:eastAsiaTheme="minorEastAsia" w:hAnsiTheme="minorHAnsi" w:cstheme="minorBidi"/>
          <w:b w:val="0"/>
          <w:noProof/>
          <w:spacing w:val="0"/>
          <w:sz w:val="22"/>
          <w:szCs w:val="22"/>
        </w:rPr>
      </w:pPr>
      <w:hyperlink w:anchor="_Toc518056496" w:history="1">
        <w:r w:rsidRPr="00E560E2">
          <w:rPr>
            <w:rStyle w:val="Hyperlink"/>
            <w:noProof/>
          </w:rPr>
          <w:t>4.1</w:t>
        </w:r>
        <w:r>
          <w:rPr>
            <w:rFonts w:asciiTheme="minorHAnsi" w:eastAsiaTheme="minorEastAsia" w:hAnsiTheme="minorHAnsi" w:cstheme="minorBidi"/>
            <w:b w:val="0"/>
            <w:noProof/>
            <w:spacing w:val="0"/>
            <w:sz w:val="22"/>
            <w:szCs w:val="22"/>
          </w:rPr>
          <w:tab/>
        </w:r>
        <w:r w:rsidRPr="00E560E2">
          <w:rPr>
            <w:rStyle w:val="Hyperlink"/>
            <w:noProof/>
          </w:rPr>
          <w:t>Varianten</w:t>
        </w:r>
        <w:r>
          <w:rPr>
            <w:noProof/>
            <w:webHidden/>
          </w:rPr>
          <w:tab/>
        </w:r>
        <w:r>
          <w:rPr>
            <w:noProof/>
            <w:webHidden/>
          </w:rPr>
          <w:fldChar w:fldCharType="begin"/>
        </w:r>
        <w:r>
          <w:rPr>
            <w:noProof/>
            <w:webHidden/>
          </w:rPr>
          <w:instrText xml:space="preserve"> PAGEREF _Toc518056496 \h </w:instrText>
        </w:r>
        <w:r>
          <w:rPr>
            <w:noProof/>
            <w:webHidden/>
          </w:rPr>
        </w:r>
        <w:r>
          <w:rPr>
            <w:noProof/>
            <w:webHidden/>
          </w:rPr>
          <w:fldChar w:fldCharType="separate"/>
        </w:r>
        <w:r>
          <w:rPr>
            <w:noProof/>
            <w:webHidden/>
          </w:rPr>
          <w:t>12</w:t>
        </w:r>
        <w:r>
          <w:rPr>
            <w:noProof/>
            <w:webHidden/>
          </w:rPr>
          <w:fldChar w:fldCharType="end"/>
        </w:r>
      </w:hyperlink>
    </w:p>
    <w:p w14:paraId="3944E390" w14:textId="3F8F87B2" w:rsidR="001766CD" w:rsidRDefault="001766CD">
      <w:pPr>
        <w:pStyle w:val="Inhopg2"/>
        <w:rPr>
          <w:rFonts w:asciiTheme="minorHAnsi" w:eastAsiaTheme="minorEastAsia" w:hAnsiTheme="minorHAnsi" w:cstheme="minorBidi"/>
          <w:b w:val="0"/>
          <w:noProof/>
          <w:spacing w:val="0"/>
          <w:sz w:val="22"/>
          <w:szCs w:val="22"/>
        </w:rPr>
      </w:pPr>
      <w:hyperlink w:anchor="_Toc518056497" w:history="1">
        <w:r w:rsidRPr="00E560E2">
          <w:rPr>
            <w:rStyle w:val="Hyperlink"/>
            <w:noProof/>
          </w:rPr>
          <w:t>4.2</w:t>
        </w:r>
        <w:r>
          <w:rPr>
            <w:rFonts w:asciiTheme="minorHAnsi" w:eastAsiaTheme="minorEastAsia" w:hAnsiTheme="minorHAnsi" w:cstheme="minorBidi"/>
            <w:b w:val="0"/>
            <w:noProof/>
            <w:spacing w:val="0"/>
            <w:sz w:val="22"/>
            <w:szCs w:val="22"/>
          </w:rPr>
          <w:tab/>
        </w:r>
        <w:r w:rsidRPr="00E560E2">
          <w:rPr>
            <w:rStyle w:val="Hyperlink"/>
            <w:noProof/>
          </w:rPr>
          <w:t>Scope</w:t>
        </w:r>
        <w:r>
          <w:rPr>
            <w:noProof/>
            <w:webHidden/>
          </w:rPr>
          <w:tab/>
        </w:r>
        <w:r>
          <w:rPr>
            <w:noProof/>
            <w:webHidden/>
          </w:rPr>
          <w:fldChar w:fldCharType="begin"/>
        </w:r>
        <w:r>
          <w:rPr>
            <w:noProof/>
            <w:webHidden/>
          </w:rPr>
          <w:instrText xml:space="preserve"> PAGEREF _Toc518056497 \h </w:instrText>
        </w:r>
        <w:r>
          <w:rPr>
            <w:noProof/>
            <w:webHidden/>
          </w:rPr>
        </w:r>
        <w:r>
          <w:rPr>
            <w:noProof/>
            <w:webHidden/>
          </w:rPr>
          <w:fldChar w:fldCharType="separate"/>
        </w:r>
        <w:r>
          <w:rPr>
            <w:noProof/>
            <w:webHidden/>
          </w:rPr>
          <w:t>12</w:t>
        </w:r>
        <w:r>
          <w:rPr>
            <w:noProof/>
            <w:webHidden/>
          </w:rPr>
          <w:fldChar w:fldCharType="end"/>
        </w:r>
      </w:hyperlink>
    </w:p>
    <w:p w14:paraId="22DAF09E" w14:textId="10273BF2" w:rsidR="001766CD" w:rsidRDefault="001766CD">
      <w:pPr>
        <w:pStyle w:val="Inhopg3"/>
        <w:rPr>
          <w:rFonts w:asciiTheme="minorHAnsi" w:eastAsiaTheme="minorEastAsia" w:hAnsiTheme="minorHAnsi" w:cstheme="minorBidi"/>
          <w:b w:val="0"/>
          <w:i w:val="0"/>
          <w:noProof/>
          <w:sz w:val="22"/>
          <w:szCs w:val="22"/>
        </w:rPr>
      </w:pPr>
      <w:hyperlink w:anchor="_Toc518056498" w:history="1">
        <w:r w:rsidRPr="00E560E2">
          <w:rPr>
            <w:rStyle w:val="Hyperlink"/>
            <w:noProof/>
          </w:rPr>
          <w:t>4.2.1</w:t>
        </w:r>
        <w:r>
          <w:rPr>
            <w:rFonts w:asciiTheme="minorHAnsi" w:eastAsiaTheme="minorEastAsia" w:hAnsiTheme="minorHAnsi" w:cstheme="minorBidi"/>
            <w:b w:val="0"/>
            <w:i w:val="0"/>
            <w:noProof/>
            <w:sz w:val="22"/>
            <w:szCs w:val="22"/>
          </w:rPr>
          <w:tab/>
        </w:r>
        <w:r w:rsidRPr="00E560E2">
          <w:rPr>
            <w:rStyle w:val="Hyperlink"/>
            <w:noProof/>
          </w:rPr>
          <w:t>Procesmodel en processen</w:t>
        </w:r>
        <w:r>
          <w:rPr>
            <w:noProof/>
            <w:webHidden/>
          </w:rPr>
          <w:tab/>
        </w:r>
        <w:r>
          <w:rPr>
            <w:noProof/>
            <w:webHidden/>
          </w:rPr>
          <w:fldChar w:fldCharType="begin"/>
        </w:r>
        <w:r>
          <w:rPr>
            <w:noProof/>
            <w:webHidden/>
          </w:rPr>
          <w:instrText xml:space="preserve"> PAGEREF _Toc518056498 \h </w:instrText>
        </w:r>
        <w:r>
          <w:rPr>
            <w:noProof/>
            <w:webHidden/>
          </w:rPr>
        </w:r>
        <w:r>
          <w:rPr>
            <w:noProof/>
            <w:webHidden/>
          </w:rPr>
          <w:fldChar w:fldCharType="separate"/>
        </w:r>
        <w:r>
          <w:rPr>
            <w:noProof/>
            <w:webHidden/>
          </w:rPr>
          <w:t>12</w:t>
        </w:r>
        <w:r>
          <w:rPr>
            <w:noProof/>
            <w:webHidden/>
          </w:rPr>
          <w:fldChar w:fldCharType="end"/>
        </w:r>
      </w:hyperlink>
    </w:p>
    <w:p w14:paraId="444DA70E" w14:textId="78EFAC6E" w:rsidR="001766CD" w:rsidRDefault="001766CD">
      <w:pPr>
        <w:pStyle w:val="Inhopg3"/>
        <w:rPr>
          <w:rFonts w:asciiTheme="minorHAnsi" w:eastAsiaTheme="minorEastAsia" w:hAnsiTheme="minorHAnsi" w:cstheme="minorBidi"/>
          <w:b w:val="0"/>
          <w:i w:val="0"/>
          <w:noProof/>
          <w:sz w:val="22"/>
          <w:szCs w:val="22"/>
        </w:rPr>
      </w:pPr>
      <w:hyperlink w:anchor="_Toc518056499" w:history="1">
        <w:r w:rsidRPr="00E560E2">
          <w:rPr>
            <w:rStyle w:val="Hyperlink"/>
            <w:noProof/>
          </w:rPr>
          <w:t>4.2.2</w:t>
        </w:r>
        <w:r>
          <w:rPr>
            <w:rFonts w:asciiTheme="minorHAnsi" w:eastAsiaTheme="minorEastAsia" w:hAnsiTheme="minorHAnsi" w:cstheme="minorBidi"/>
            <w:b w:val="0"/>
            <w:i w:val="0"/>
            <w:noProof/>
            <w:sz w:val="22"/>
            <w:szCs w:val="22"/>
          </w:rPr>
          <w:tab/>
        </w:r>
        <w:r w:rsidRPr="00E560E2">
          <w:rPr>
            <w:rStyle w:val="Hyperlink"/>
            <w:noProof/>
          </w:rPr>
          <w:t>Planning</w:t>
        </w:r>
        <w:r>
          <w:rPr>
            <w:noProof/>
            <w:webHidden/>
          </w:rPr>
          <w:tab/>
        </w:r>
        <w:r>
          <w:rPr>
            <w:noProof/>
            <w:webHidden/>
          </w:rPr>
          <w:fldChar w:fldCharType="begin"/>
        </w:r>
        <w:r>
          <w:rPr>
            <w:noProof/>
            <w:webHidden/>
          </w:rPr>
          <w:instrText xml:space="preserve"> PAGEREF _Toc518056499 \h </w:instrText>
        </w:r>
        <w:r>
          <w:rPr>
            <w:noProof/>
            <w:webHidden/>
          </w:rPr>
        </w:r>
        <w:r>
          <w:rPr>
            <w:noProof/>
            <w:webHidden/>
          </w:rPr>
          <w:fldChar w:fldCharType="separate"/>
        </w:r>
        <w:r>
          <w:rPr>
            <w:noProof/>
            <w:webHidden/>
          </w:rPr>
          <w:t>13</w:t>
        </w:r>
        <w:r>
          <w:rPr>
            <w:noProof/>
            <w:webHidden/>
          </w:rPr>
          <w:fldChar w:fldCharType="end"/>
        </w:r>
      </w:hyperlink>
    </w:p>
    <w:p w14:paraId="720E8CC3" w14:textId="262A8C61" w:rsidR="001766CD" w:rsidRDefault="001766CD">
      <w:pPr>
        <w:pStyle w:val="Inhopg3"/>
        <w:rPr>
          <w:rFonts w:asciiTheme="minorHAnsi" w:eastAsiaTheme="minorEastAsia" w:hAnsiTheme="minorHAnsi" w:cstheme="minorBidi"/>
          <w:b w:val="0"/>
          <w:i w:val="0"/>
          <w:noProof/>
          <w:sz w:val="22"/>
          <w:szCs w:val="22"/>
        </w:rPr>
      </w:pPr>
      <w:hyperlink w:anchor="_Toc518056500" w:history="1">
        <w:r w:rsidRPr="00E560E2">
          <w:rPr>
            <w:rStyle w:val="Hyperlink"/>
            <w:noProof/>
          </w:rPr>
          <w:t>4.2.3</w:t>
        </w:r>
        <w:r>
          <w:rPr>
            <w:rFonts w:asciiTheme="minorHAnsi" w:eastAsiaTheme="minorEastAsia" w:hAnsiTheme="minorHAnsi" w:cstheme="minorBidi"/>
            <w:b w:val="0"/>
            <w:i w:val="0"/>
            <w:noProof/>
            <w:sz w:val="22"/>
            <w:szCs w:val="22"/>
          </w:rPr>
          <w:tab/>
        </w:r>
        <w:r w:rsidRPr="00E560E2">
          <w:rPr>
            <w:rStyle w:val="Hyperlink"/>
            <w:noProof/>
          </w:rPr>
          <w:t>Uitgangspunten</w:t>
        </w:r>
        <w:r>
          <w:rPr>
            <w:noProof/>
            <w:webHidden/>
          </w:rPr>
          <w:tab/>
        </w:r>
        <w:r>
          <w:rPr>
            <w:noProof/>
            <w:webHidden/>
          </w:rPr>
          <w:fldChar w:fldCharType="begin"/>
        </w:r>
        <w:r>
          <w:rPr>
            <w:noProof/>
            <w:webHidden/>
          </w:rPr>
          <w:instrText xml:space="preserve"> PAGEREF _Toc518056500 \h </w:instrText>
        </w:r>
        <w:r>
          <w:rPr>
            <w:noProof/>
            <w:webHidden/>
          </w:rPr>
        </w:r>
        <w:r>
          <w:rPr>
            <w:noProof/>
            <w:webHidden/>
          </w:rPr>
          <w:fldChar w:fldCharType="separate"/>
        </w:r>
        <w:r>
          <w:rPr>
            <w:noProof/>
            <w:webHidden/>
          </w:rPr>
          <w:t>13</w:t>
        </w:r>
        <w:r>
          <w:rPr>
            <w:noProof/>
            <w:webHidden/>
          </w:rPr>
          <w:fldChar w:fldCharType="end"/>
        </w:r>
      </w:hyperlink>
    </w:p>
    <w:p w14:paraId="333B1C63" w14:textId="1B688C56" w:rsidR="001766CD" w:rsidRDefault="001766CD">
      <w:pPr>
        <w:pStyle w:val="Inhopg2"/>
        <w:rPr>
          <w:rFonts w:asciiTheme="minorHAnsi" w:eastAsiaTheme="minorEastAsia" w:hAnsiTheme="minorHAnsi" w:cstheme="minorBidi"/>
          <w:b w:val="0"/>
          <w:noProof/>
          <w:spacing w:val="0"/>
          <w:sz w:val="22"/>
          <w:szCs w:val="22"/>
        </w:rPr>
      </w:pPr>
      <w:hyperlink w:anchor="_Toc518056501" w:history="1">
        <w:r w:rsidRPr="00E560E2">
          <w:rPr>
            <w:rStyle w:val="Hyperlink"/>
            <w:noProof/>
          </w:rPr>
          <w:t>4.3</w:t>
        </w:r>
        <w:r>
          <w:rPr>
            <w:rFonts w:asciiTheme="minorHAnsi" w:eastAsiaTheme="minorEastAsia" w:hAnsiTheme="minorHAnsi" w:cstheme="minorBidi"/>
            <w:b w:val="0"/>
            <w:noProof/>
            <w:spacing w:val="0"/>
            <w:sz w:val="22"/>
            <w:szCs w:val="22"/>
          </w:rPr>
          <w:tab/>
        </w:r>
        <w:r w:rsidRPr="00E560E2">
          <w:rPr>
            <w:rStyle w:val="Hyperlink"/>
            <w:noProof/>
          </w:rPr>
          <w:t>Samenwerkingsovereenkomst, uitvoeringsovereenkomsten en looptijd</w:t>
        </w:r>
        <w:r>
          <w:rPr>
            <w:noProof/>
            <w:webHidden/>
          </w:rPr>
          <w:tab/>
        </w:r>
        <w:r>
          <w:rPr>
            <w:noProof/>
            <w:webHidden/>
          </w:rPr>
          <w:fldChar w:fldCharType="begin"/>
        </w:r>
        <w:r>
          <w:rPr>
            <w:noProof/>
            <w:webHidden/>
          </w:rPr>
          <w:instrText xml:space="preserve"> PAGEREF _Toc518056501 \h </w:instrText>
        </w:r>
        <w:r>
          <w:rPr>
            <w:noProof/>
            <w:webHidden/>
          </w:rPr>
        </w:r>
        <w:r>
          <w:rPr>
            <w:noProof/>
            <w:webHidden/>
          </w:rPr>
          <w:fldChar w:fldCharType="separate"/>
        </w:r>
        <w:r>
          <w:rPr>
            <w:noProof/>
            <w:webHidden/>
          </w:rPr>
          <w:t>15</w:t>
        </w:r>
        <w:r>
          <w:rPr>
            <w:noProof/>
            <w:webHidden/>
          </w:rPr>
          <w:fldChar w:fldCharType="end"/>
        </w:r>
      </w:hyperlink>
    </w:p>
    <w:p w14:paraId="7DBCCC11" w14:textId="1D29CC2F" w:rsidR="001766CD" w:rsidRDefault="001766CD">
      <w:pPr>
        <w:pStyle w:val="Inhopg1"/>
        <w:rPr>
          <w:rFonts w:asciiTheme="minorHAnsi" w:eastAsiaTheme="minorEastAsia" w:hAnsiTheme="minorHAnsi" w:cstheme="minorBidi"/>
          <w:b w:val="0"/>
          <w:caps w:val="0"/>
          <w:noProof/>
          <w:sz w:val="22"/>
          <w:szCs w:val="22"/>
        </w:rPr>
      </w:pPr>
      <w:hyperlink w:anchor="_Toc518056502" w:history="1">
        <w:r w:rsidRPr="00E560E2">
          <w:rPr>
            <w:rStyle w:val="Hyperlink"/>
            <w:noProof/>
          </w:rPr>
          <w:t>5</w:t>
        </w:r>
        <w:r>
          <w:rPr>
            <w:rFonts w:asciiTheme="minorHAnsi" w:eastAsiaTheme="minorEastAsia" w:hAnsiTheme="minorHAnsi" w:cstheme="minorBidi"/>
            <w:b w:val="0"/>
            <w:caps w:val="0"/>
            <w:noProof/>
            <w:sz w:val="22"/>
            <w:szCs w:val="22"/>
          </w:rPr>
          <w:tab/>
        </w:r>
        <w:r w:rsidRPr="00E560E2">
          <w:rPr>
            <w:rStyle w:val="Hyperlink"/>
            <w:noProof/>
          </w:rPr>
          <w:t>Algemene voorschriften</w:t>
        </w:r>
        <w:r>
          <w:rPr>
            <w:noProof/>
            <w:webHidden/>
          </w:rPr>
          <w:tab/>
        </w:r>
        <w:r>
          <w:rPr>
            <w:noProof/>
            <w:webHidden/>
          </w:rPr>
          <w:fldChar w:fldCharType="begin"/>
        </w:r>
        <w:r>
          <w:rPr>
            <w:noProof/>
            <w:webHidden/>
          </w:rPr>
          <w:instrText xml:space="preserve"> PAGEREF _Toc518056502 \h </w:instrText>
        </w:r>
        <w:r>
          <w:rPr>
            <w:noProof/>
            <w:webHidden/>
          </w:rPr>
        </w:r>
        <w:r>
          <w:rPr>
            <w:noProof/>
            <w:webHidden/>
          </w:rPr>
          <w:fldChar w:fldCharType="separate"/>
        </w:r>
        <w:r>
          <w:rPr>
            <w:noProof/>
            <w:webHidden/>
          </w:rPr>
          <w:t>18</w:t>
        </w:r>
        <w:r>
          <w:rPr>
            <w:noProof/>
            <w:webHidden/>
          </w:rPr>
          <w:fldChar w:fldCharType="end"/>
        </w:r>
      </w:hyperlink>
    </w:p>
    <w:p w14:paraId="4EED9AAA" w14:textId="66F2C057" w:rsidR="001766CD" w:rsidRDefault="001766CD">
      <w:pPr>
        <w:pStyle w:val="Inhopg2"/>
        <w:rPr>
          <w:rFonts w:asciiTheme="minorHAnsi" w:eastAsiaTheme="minorEastAsia" w:hAnsiTheme="minorHAnsi" w:cstheme="minorBidi"/>
          <w:b w:val="0"/>
          <w:noProof/>
          <w:spacing w:val="0"/>
          <w:sz w:val="22"/>
          <w:szCs w:val="22"/>
        </w:rPr>
      </w:pPr>
      <w:hyperlink w:anchor="_Toc518056503" w:history="1">
        <w:r w:rsidRPr="00E560E2">
          <w:rPr>
            <w:rStyle w:val="Hyperlink"/>
            <w:noProof/>
          </w:rPr>
          <w:t>5.1</w:t>
        </w:r>
        <w:r>
          <w:rPr>
            <w:rFonts w:asciiTheme="minorHAnsi" w:eastAsiaTheme="minorEastAsia" w:hAnsiTheme="minorHAnsi" w:cstheme="minorBidi"/>
            <w:b w:val="0"/>
            <w:noProof/>
            <w:spacing w:val="0"/>
            <w:sz w:val="22"/>
            <w:szCs w:val="22"/>
          </w:rPr>
          <w:tab/>
        </w:r>
        <w:r w:rsidRPr="00E560E2">
          <w:rPr>
            <w:rStyle w:val="Hyperlink"/>
            <w:noProof/>
          </w:rPr>
          <w:t>Communicatie met betrekking tot deze aanbesteding</w:t>
        </w:r>
        <w:r>
          <w:rPr>
            <w:noProof/>
            <w:webHidden/>
          </w:rPr>
          <w:tab/>
        </w:r>
        <w:r>
          <w:rPr>
            <w:noProof/>
            <w:webHidden/>
          </w:rPr>
          <w:fldChar w:fldCharType="begin"/>
        </w:r>
        <w:r>
          <w:rPr>
            <w:noProof/>
            <w:webHidden/>
          </w:rPr>
          <w:instrText xml:space="preserve"> PAGEREF _Toc518056503 \h </w:instrText>
        </w:r>
        <w:r>
          <w:rPr>
            <w:noProof/>
            <w:webHidden/>
          </w:rPr>
        </w:r>
        <w:r>
          <w:rPr>
            <w:noProof/>
            <w:webHidden/>
          </w:rPr>
          <w:fldChar w:fldCharType="separate"/>
        </w:r>
        <w:r>
          <w:rPr>
            <w:noProof/>
            <w:webHidden/>
          </w:rPr>
          <w:t>18</w:t>
        </w:r>
        <w:r>
          <w:rPr>
            <w:noProof/>
            <w:webHidden/>
          </w:rPr>
          <w:fldChar w:fldCharType="end"/>
        </w:r>
      </w:hyperlink>
    </w:p>
    <w:p w14:paraId="0C535A95" w14:textId="3F7DD697" w:rsidR="001766CD" w:rsidRDefault="001766CD">
      <w:pPr>
        <w:pStyle w:val="Inhopg2"/>
        <w:rPr>
          <w:rFonts w:asciiTheme="minorHAnsi" w:eastAsiaTheme="minorEastAsia" w:hAnsiTheme="minorHAnsi" w:cstheme="minorBidi"/>
          <w:b w:val="0"/>
          <w:noProof/>
          <w:spacing w:val="0"/>
          <w:sz w:val="22"/>
          <w:szCs w:val="22"/>
        </w:rPr>
      </w:pPr>
      <w:hyperlink w:anchor="_Toc518056504" w:history="1">
        <w:r w:rsidRPr="00E560E2">
          <w:rPr>
            <w:rStyle w:val="Hyperlink"/>
            <w:noProof/>
          </w:rPr>
          <w:t>5.2</w:t>
        </w:r>
        <w:r>
          <w:rPr>
            <w:rFonts w:asciiTheme="minorHAnsi" w:eastAsiaTheme="minorEastAsia" w:hAnsiTheme="minorHAnsi" w:cstheme="minorBidi"/>
            <w:b w:val="0"/>
            <w:noProof/>
            <w:spacing w:val="0"/>
            <w:sz w:val="22"/>
            <w:szCs w:val="22"/>
          </w:rPr>
          <w:tab/>
        </w:r>
        <w:r w:rsidRPr="00E560E2">
          <w:rPr>
            <w:rStyle w:val="Hyperlink"/>
            <w:noProof/>
          </w:rPr>
          <w:t>Voorbehoud</w:t>
        </w:r>
        <w:r>
          <w:rPr>
            <w:noProof/>
            <w:webHidden/>
          </w:rPr>
          <w:tab/>
        </w:r>
        <w:r>
          <w:rPr>
            <w:noProof/>
            <w:webHidden/>
          </w:rPr>
          <w:fldChar w:fldCharType="begin"/>
        </w:r>
        <w:r>
          <w:rPr>
            <w:noProof/>
            <w:webHidden/>
          </w:rPr>
          <w:instrText xml:space="preserve"> PAGEREF _Toc518056504 \h </w:instrText>
        </w:r>
        <w:r>
          <w:rPr>
            <w:noProof/>
            <w:webHidden/>
          </w:rPr>
        </w:r>
        <w:r>
          <w:rPr>
            <w:noProof/>
            <w:webHidden/>
          </w:rPr>
          <w:fldChar w:fldCharType="separate"/>
        </w:r>
        <w:r>
          <w:rPr>
            <w:noProof/>
            <w:webHidden/>
          </w:rPr>
          <w:t>18</w:t>
        </w:r>
        <w:r>
          <w:rPr>
            <w:noProof/>
            <w:webHidden/>
          </w:rPr>
          <w:fldChar w:fldCharType="end"/>
        </w:r>
      </w:hyperlink>
    </w:p>
    <w:p w14:paraId="74C6AC0A" w14:textId="025CEC7E" w:rsidR="001766CD" w:rsidRDefault="001766CD">
      <w:pPr>
        <w:pStyle w:val="Inhopg2"/>
        <w:rPr>
          <w:rFonts w:asciiTheme="minorHAnsi" w:eastAsiaTheme="minorEastAsia" w:hAnsiTheme="minorHAnsi" w:cstheme="minorBidi"/>
          <w:b w:val="0"/>
          <w:noProof/>
          <w:spacing w:val="0"/>
          <w:sz w:val="22"/>
          <w:szCs w:val="22"/>
        </w:rPr>
      </w:pPr>
      <w:hyperlink w:anchor="_Toc518056505" w:history="1">
        <w:r w:rsidRPr="00E560E2">
          <w:rPr>
            <w:rStyle w:val="Hyperlink"/>
            <w:noProof/>
          </w:rPr>
          <w:t>5.3</w:t>
        </w:r>
        <w:r>
          <w:rPr>
            <w:rFonts w:asciiTheme="minorHAnsi" w:eastAsiaTheme="minorEastAsia" w:hAnsiTheme="minorHAnsi" w:cstheme="minorBidi"/>
            <w:b w:val="0"/>
            <w:noProof/>
            <w:spacing w:val="0"/>
            <w:sz w:val="22"/>
            <w:szCs w:val="22"/>
          </w:rPr>
          <w:tab/>
        </w:r>
        <w:r w:rsidRPr="00E560E2">
          <w:rPr>
            <w:rStyle w:val="Hyperlink"/>
            <w:noProof/>
          </w:rPr>
          <w:t>Vergoeding</w:t>
        </w:r>
        <w:r>
          <w:rPr>
            <w:noProof/>
            <w:webHidden/>
          </w:rPr>
          <w:tab/>
        </w:r>
        <w:r>
          <w:rPr>
            <w:noProof/>
            <w:webHidden/>
          </w:rPr>
          <w:fldChar w:fldCharType="begin"/>
        </w:r>
        <w:r>
          <w:rPr>
            <w:noProof/>
            <w:webHidden/>
          </w:rPr>
          <w:instrText xml:space="preserve"> PAGEREF _Toc518056505 \h </w:instrText>
        </w:r>
        <w:r>
          <w:rPr>
            <w:noProof/>
            <w:webHidden/>
          </w:rPr>
        </w:r>
        <w:r>
          <w:rPr>
            <w:noProof/>
            <w:webHidden/>
          </w:rPr>
          <w:fldChar w:fldCharType="separate"/>
        </w:r>
        <w:r>
          <w:rPr>
            <w:noProof/>
            <w:webHidden/>
          </w:rPr>
          <w:t>18</w:t>
        </w:r>
        <w:r>
          <w:rPr>
            <w:noProof/>
            <w:webHidden/>
          </w:rPr>
          <w:fldChar w:fldCharType="end"/>
        </w:r>
      </w:hyperlink>
    </w:p>
    <w:p w14:paraId="04C2F864" w14:textId="59A09CF5" w:rsidR="001766CD" w:rsidRDefault="001766CD">
      <w:pPr>
        <w:pStyle w:val="Inhopg2"/>
        <w:rPr>
          <w:rFonts w:asciiTheme="minorHAnsi" w:eastAsiaTheme="minorEastAsia" w:hAnsiTheme="minorHAnsi" w:cstheme="minorBidi"/>
          <w:b w:val="0"/>
          <w:noProof/>
          <w:spacing w:val="0"/>
          <w:sz w:val="22"/>
          <w:szCs w:val="22"/>
        </w:rPr>
      </w:pPr>
      <w:hyperlink w:anchor="_Toc518056506" w:history="1">
        <w:r w:rsidRPr="00E560E2">
          <w:rPr>
            <w:rStyle w:val="Hyperlink"/>
            <w:noProof/>
          </w:rPr>
          <w:t>5.4</w:t>
        </w:r>
        <w:r>
          <w:rPr>
            <w:rFonts w:asciiTheme="minorHAnsi" w:eastAsiaTheme="minorEastAsia" w:hAnsiTheme="minorHAnsi" w:cstheme="minorBidi"/>
            <w:b w:val="0"/>
            <w:noProof/>
            <w:spacing w:val="0"/>
            <w:sz w:val="22"/>
            <w:szCs w:val="22"/>
          </w:rPr>
          <w:tab/>
        </w:r>
        <w:r w:rsidRPr="00E560E2">
          <w:rPr>
            <w:rStyle w:val="Hyperlink"/>
            <w:noProof/>
          </w:rPr>
          <w:t>Vragenronde</w:t>
        </w:r>
        <w:r>
          <w:rPr>
            <w:noProof/>
            <w:webHidden/>
          </w:rPr>
          <w:tab/>
        </w:r>
        <w:r>
          <w:rPr>
            <w:noProof/>
            <w:webHidden/>
          </w:rPr>
          <w:fldChar w:fldCharType="begin"/>
        </w:r>
        <w:r>
          <w:rPr>
            <w:noProof/>
            <w:webHidden/>
          </w:rPr>
          <w:instrText xml:space="preserve"> PAGEREF _Toc518056506 \h </w:instrText>
        </w:r>
        <w:r>
          <w:rPr>
            <w:noProof/>
            <w:webHidden/>
          </w:rPr>
        </w:r>
        <w:r>
          <w:rPr>
            <w:noProof/>
            <w:webHidden/>
          </w:rPr>
          <w:fldChar w:fldCharType="separate"/>
        </w:r>
        <w:r>
          <w:rPr>
            <w:noProof/>
            <w:webHidden/>
          </w:rPr>
          <w:t>19</w:t>
        </w:r>
        <w:r>
          <w:rPr>
            <w:noProof/>
            <w:webHidden/>
          </w:rPr>
          <w:fldChar w:fldCharType="end"/>
        </w:r>
      </w:hyperlink>
    </w:p>
    <w:p w14:paraId="46BFD870" w14:textId="27DB2AFA" w:rsidR="001766CD" w:rsidRDefault="001766CD">
      <w:pPr>
        <w:pStyle w:val="Inhopg2"/>
        <w:rPr>
          <w:rFonts w:asciiTheme="minorHAnsi" w:eastAsiaTheme="minorEastAsia" w:hAnsiTheme="minorHAnsi" w:cstheme="minorBidi"/>
          <w:b w:val="0"/>
          <w:noProof/>
          <w:spacing w:val="0"/>
          <w:sz w:val="22"/>
          <w:szCs w:val="22"/>
        </w:rPr>
      </w:pPr>
      <w:hyperlink w:anchor="_Toc518056507" w:history="1">
        <w:r w:rsidRPr="00E560E2">
          <w:rPr>
            <w:rStyle w:val="Hyperlink"/>
            <w:noProof/>
          </w:rPr>
          <w:t>5.5</w:t>
        </w:r>
        <w:r>
          <w:rPr>
            <w:rFonts w:asciiTheme="minorHAnsi" w:eastAsiaTheme="minorEastAsia" w:hAnsiTheme="minorHAnsi" w:cstheme="minorBidi"/>
            <w:b w:val="0"/>
            <w:noProof/>
            <w:spacing w:val="0"/>
            <w:sz w:val="22"/>
            <w:szCs w:val="22"/>
          </w:rPr>
          <w:tab/>
        </w:r>
        <w:r w:rsidRPr="00E560E2">
          <w:rPr>
            <w:rStyle w:val="Hyperlink"/>
            <w:noProof/>
          </w:rPr>
          <w:t>Onvolkomenheden, procedurefouten, onduidelijkheden en (tegen)strijdigheden</w:t>
        </w:r>
        <w:r>
          <w:rPr>
            <w:noProof/>
            <w:webHidden/>
          </w:rPr>
          <w:tab/>
        </w:r>
        <w:r>
          <w:rPr>
            <w:noProof/>
            <w:webHidden/>
          </w:rPr>
          <w:fldChar w:fldCharType="begin"/>
        </w:r>
        <w:r>
          <w:rPr>
            <w:noProof/>
            <w:webHidden/>
          </w:rPr>
          <w:instrText xml:space="preserve"> PAGEREF _Toc518056507 \h </w:instrText>
        </w:r>
        <w:r>
          <w:rPr>
            <w:noProof/>
            <w:webHidden/>
          </w:rPr>
        </w:r>
        <w:r>
          <w:rPr>
            <w:noProof/>
            <w:webHidden/>
          </w:rPr>
          <w:fldChar w:fldCharType="separate"/>
        </w:r>
        <w:r>
          <w:rPr>
            <w:noProof/>
            <w:webHidden/>
          </w:rPr>
          <w:t>19</w:t>
        </w:r>
        <w:r>
          <w:rPr>
            <w:noProof/>
            <w:webHidden/>
          </w:rPr>
          <w:fldChar w:fldCharType="end"/>
        </w:r>
      </w:hyperlink>
    </w:p>
    <w:p w14:paraId="48DF1ECC" w14:textId="1104320F" w:rsidR="001766CD" w:rsidRDefault="001766CD">
      <w:pPr>
        <w:pStyle w:val="Inhopg2"/>
        <w:rPr>
          <w:rFonts w:asciiTheme="minorHAnsi" w:eastAsiaTheme="minorEastAsia" w:hAnsiTheme="minorHAnsi" w:cstheme="minorBidi"/>
          <w:b w:val="0"/>
          <w:noProof/>
          <w:spacing w:val="0"/>
          <w:sz w:val="22"/>
          <w:szCs w:val="22"/>
        </w:rPr>
      </w:pPr>
      <w:hyperlink w:anchor="_Toc518056508" w:history="1">
        <w:r w:rsidRPr="00E560E2">
          <w:rPr>
            <w:rStyle w:val="Hyperlink"/>
            <w:noProof/>
          </w:rPr>
          <w:t>5.6</w:t>
        </w:r>
        <w:r>
          <w:rPr>
            <w:rFonts w:asciiTheme="minorHAnsi" w:eastAsiaTheme="minorEastAsia" w:hAnsiTheme="minorHAnsi" w:cstheme="minorBidi"/>
            <w:b w:val="0"/>
            <w:noProof/>
            <w:spacing w:val="0"/>
            <w:sz w:val="22"/>
            <w:szCs w:val="22"/>
          </w:rPr>
          <w:tab/>
        </w:r>
        <w:r w:rsidRPr="00E560E2">
          <w:rPr>
            <w:rStyle w:val="Hyperlink"/>
            <w:noProof/>
          </w:rPr>
          <w:t>Volledigheid en indeling Aanmelding</w:t>
        </w:r>
        <w:r>
          <w:rPr>
            <w:noProof/>
            <w:webHidden/>
          </w:rPr>
          <w:tab/>
        </w:r>
        <w:r>
          <w:rPr>
            <w:noProof/>
            <w:webHidden/>
          </w:rPr>
          <w:fldChar w:fldCharType="begin"/>
        </w:r>
        <w:r>
          <w:rPr>
            <w:noProof/>
            <w:webHidden/>
          </w:rPr>
          <w:instrText xml:space="preserve"> PAGEREF _Toc518056508 \h </w:instrText>
        </w:r>
        <w:r>
          <w:rPr>
            <w:noProof/>
            <w:webHidden/>
          </w:rPr>
        </w:r>
        <w:r>
          <w:rPr>
            <w:noProof/>
            <w:webHidden/>
          </w:rPr>
          <w:fldChar w:fldCharType="separate"/>
        </w:r>
        <w:r>
          <w:rPr>
            <w:noProof/>
            <w:webHidden/>
          </w:rPr>
          <w:t>19</w:t>
        </w:r>
        <w:r>
          <w:rPr>
            <w:noProof/>
            <w:webHidden/>
          </w:rPr>
          <w:fldChar w:fldCharType="end"/>
        </w:r>
      </w:hyperlink>
    </w:p>
    <w:p w14:paraId="32AD5758" w14:textId="47662AC5" w:rsidR="001766CD" w:rsidRDefault="001766CD">
      <w:pPr>
        <w:pStyle w:val="Inhopg2"/>
        <w:rPr>
          <w:rFonts w:asciiTheme="minorHAnsi" w:eastAsiaTheme="minorEastAsia" w:hAnsiTheme="minorHAnsi" w:cstheme="minorBidi"/>
          <w:b w:val="0"/>
          <w:noProof/>
          <w:spacing w:val="0"/>
          <w:sz w:val="22"/>
          <w:szCs w:val="22"/>
        </w:rPr>
      </w:pPr>
      <w:hyperlink w:anchor="_Toc518056509" w:history="1">
        <w:r w:rsidRPr="00E560E2">
          <w:rPr>
            <w:rStyle w:val="Hyperlink"/>
            <w:noProof/>
          </w:rPr>
          <w:t>5.7</w:t>
        </w:r>
        <w:r>
          <w:rPr>
            <w:rFonts w:asciiTheme="minorHAnsi" w:eastAsiaTheme="minorEastAsia" w:hAnsiTheme="minorHAnsi" w:cstheme="minorBidi"/>
            <w:b w:val="0"/>
            <w:noProof/>
            <w:spacing w:val="0"/>
            <w:sz w:val="22"/>
            <w:szCs w:val="22"/>
          </w:rPr>
          <w:tab/>
        </w:r>
        <w:r w:rsidRPr="00E560E2">
          <w:rPr>
            <w:rStyle w:val="Hyperlink"/>
            <w:noProof/>
          </w:rPr>
          <w:t>Intellectueel eigendom, geheimhouding, publiciteit en taal</w:t>
        </w:r>
        <w:r>
          <w:rPr>
            <w:noProof/>
            <w:webHidden/>
          </w:rPr>
          <w:tab/>
        </w:r>
        <w:r>
          <w:rPr>
            <w:noProof/>
            <w:webHidden/>
          </w:rPr>
          <w:fldChar w:fldCharType="begin"/>
        </w:r>
        <w:r>
          <w:rPr>
            <w:noProof/>
            <w:webHidden/>
          </w:rPr>
          <w:instrText xml:space="preserve"> PAGEREF _Toc518056509 \h </w:instrText>
        </w:r>
        <w:r>
          <w:rPr>
            <w:noProof/>
            <w:webHidden/>
          </w:rPr>
        </w:r>
        <w:r>
          <w:rPr>
            <w:noProof/>
            <w:webHidden/>
          </w:rPr>
          <w:fldChar w:fldCharType="separate"/>
        </w:r>
        <w:r>
          <w:rPr>
            <w:noProof/>
            <w:webHidden/>
          </w:rPr>
          <w:t>20</w:t>
        </w:r>
        <w:r>
          <w:rPr>
            <w:noProof/>
            <w:webHidden/>
          </w:rPr>
          <w:fldChar w:fldCharType="end"/>
        </w:r>
      </w:hyperlink>
    </w:p>
    <w:p w14:paraId="3EFC9FA3" w14:textId="4CC7C3BA" w:rsidR="001766CD" w:rsidRDefault="001766CD">
      <w:pPr>
        <w:pStyle w:val="Inhopg2"/>
        <w:rPr>
          <w:rFonts w:asciiTheme="minorHAnsi" w:eastAsiaTheme="minorEastAsia" w:hAnsiTheme="minorHAnsi" w:cstheme="minorBidi"/>
          <w:b w:val="0"/>
          <w:noProof/>
          <w:spacing w:val="0"/>
          <w:sz w:val="22"/>
          <w:szCs w:val="22"/>
        </w:rPr>
      </w:pPr>
      <w:hyperlink w:anchor="_Toc518056510" w:history="1">
        <w:r w:rsidRPr="00E560E2">
          <w:rPr>
            <w:rStyle w:val="Hyperlink"/>
            <w:noProof/>
          </w:rPr>
          <w:t>5.8</w:t>
        </w:r>
        <w:r>
          <w:rPr>
            <w:rFonts w:asciiTheme="minorHAnsi" w:eastAsiaTheme="minorEastAsia" w:hAnsiTheme="minorHAnsi" w:cstheme="minorBidi"/>
            <w:b w:val="0"/>
            <w:noProof/>
            <w:spacing w:val="0"/>
            <w:sz w:val="22"/>
            <w:szCs w:val="22"/>
          </w:rPr>
          <w:tab/>
        </w:r>
        <w:r w:rsidRPr="00E560E2">
          <w:rPr>
            <w:rStyle w:val="Hyperlink"/>
            <w:noProof/>
          </w:rPr>
          <w:t>Sluitingsdatum voor aanmeldingen</w:t>
        </w:r>
        <w:r>
          <w:rPr>
            <w:noProof/>
            <w:webHidden/>
          </w:rPr>
          <w:tab/>
        </w:r>
        <w:r>
          <w:rPr>
            <w:noProof/>
            <w:webHidden/>
          </w:rPr>
          <w:fldChar w:fldCharType="begin"/>
        </w:r>
        <w:r>
          <w:rPr>
            <w:noProof/>
            <w:webHidden/>
          </w:rPr>
          <w:instrText xml:space="preserve"> PAGEREF _Toc518056510 \h </w:instrText>
        </w:r>
        <w:r>
          <w:rPr>
            <w:noProof/>
            <w:webHidden/>
          </w:rPr>
        </w:r>
        <w:r>
          <w:rPr>
            <w:noProof/>
            <w:webHidden/>
          </w:rPr>
          <w:fldChar w:fldCharType="separate"/>
        </w:r>
        <w:r>
          <w:rPr>
            <w:noProof/>
            <w:webHidden/>
          </w:rPr>
          <w:t>21</w:t>
        </w:r>
        <w:r>
          <w:rPr>
            <w:noProof/>
            <w:webHidden/>
          </w:rPr>
          <w:fldChar w:fldCharType="end"/>
        </w:r>
      </w:hyperlink>
    </w:p>
    <w:p w14:paraId="7C8513CB" w14:textId="6D765EFB" w:rsidR="001766CD" w:rsidRDefault="001766CD">
      <w:pPr>
        <w:pStyle w:val="Inhopg2"/>
        <w:rPr>
          <w:rFonts w:asciiTheme="minorHAnsi" w:eastAsiaTheme="minorEastAsia" w:hAnsiTheme="minorHAnsi" w:cstheme="minorBidi"/>
          <w:b w:val="0"/>
          <w:noProof/>
          <w:spacing w:val="0"/>
          <w:sz w:val="22"/>
          <w:szCs w:val="22"/>
        </w:rPr>
      </w:pPr>
      <w:hyperlink w:anchor="_Toc518056511" w:history="1">
        <w:r w:rsidRPr="00E560E2">
          <w:rPr>
            <w:rStyle w:val="Hyperlink"/>
            <w:noProof/>
          </w:rPr>
          <w:t>5.9</w:t>
        </w:r>
        <w:r>
          <w:rPr>
            <w:rFonts w:asciiTheme="minorHAnsi" w:eastAsiaTheme="minorEastAsia" w:hAnsiTheme="minorHAnsi" w:cstheme="minorBidi"/>
            <w:b w:val="0"/>
            <w:noProof/>
            <w:spacing w:val="0"/>
            <w:sz w:val="22"/>
            <w:szCs w:val="22"/>
          </w:rPr>
          <w:tab/>
        </w:r>
        <w:r w:rsidRPr="00E560E2">
          <w:rPr>
            <w:rStyle w:val="Hyperlink"/>
            <w:noProof/>
          </w:rPr>
          <w:t>Voorschriften betreffende de wijze van indiening van de Aanmeldingen</w:t>
        </w:r>
        <w:r>
          <w:rPr>
            <w:noProof/>
            <w:webHidden/>
          </w:rPr>
          <w:tab/>
        </w:r>
        <w:r>
          <w:rPr>
            <w:noProof/>
            <w:webHidden/>
          </w:rPr>
          <w:fldChar w:fldCharType="begin"/>
        </w:r>
        <w:r>
          <w:rPr>
            <w:noProof/>
            <w:webHidden/>
          </w:rPr>
          <w:instrText xml:space="preserve"> PAGEREF _Toc518056511 \h </w:instrText>
        </w:r>
        <w:r>
          <w:rPr>
            <w:noProof/>
            <w:webHidden/>
          </w:rPr>
        </w:r>
        <w:r>
          <w:rPr>
            <w:noProof/>
            <w:webHidden/>
          </w:rPr>
          <w:fldChar w:fldCharType="separate"/>
        </w:r>
        <w:r>
          <w:rPr>
            <w:noProof/>
            <w:webHidden/>
          </w:rPr>
          <w:t>21</w:t>
        </w:r>
        <w:r>
          <w:rPr>
            <w:noProof/>
            <w:webHidden/>
          </w:rPr>
          <w:fldChar w:fldCharType="end"/>
        </w:r>
      </w:hyperlink>
    </w:p>
    <w:p w14:paraId="18553BF3" w14:textId="045A072D" w:rsidR="001766CD" w:rsidRDefault="001766CD">
      <w:pPr>
        <w:pStyle w:val="Inhopg2"/>
        <w:rPr>
          <w:rFonts w:asciiTheme="minorHAnsi" w:eastAsiaTheme="minorEastAsia" w:hAnsiTheme="minorHAnsi" w:cstheme="minorBidi"/>
          <w:b w:val="0"/>
          <w:noProof/>
          <w:spacing w:val="0"/>
          <w:sz w:val="22"/>
          <w:szCs w:val="22"/>
        </w:rPr>
      </w:pPr>
      <w:hyperlink w:anchor="_Toc518056512" w:history="1">
        <w:r w:rsidRPr="00E560E2">
          <w:rPr>
            <w:rStyle w:val="Hyperlink"/>
            <w:noProof/>
          </w:rPr>
          <w:t>5.10</w:t>
        </w:r>
        <w:r>
          <w:rPr>
            <w:rFonts w:asciiTheme="minorHAnsi" w:eastAsiaTheme="minorEastAsia" w:hAnsiTheme="minorHAnsi" w:cstheme="minorBidi"/>
            <w:b w:val="0"/>
            <w:noProof/>
            <w:spacing w:val="0"/>
            <w:sz w:val="22"/>
            <w:szCs w:val="22"/>
          </w:rPr>
          <w:tab/>
        </w:r>
        <w:r w:rsidRPr="00E560E2">
          <w:rPr>
            <w:rStyle w:val="Hyperlink"/>
            <w:noProof/>
          </w:rPr>
          <w:t>Beoordeling van de aanmeldingen</w:t>
        </w:r>
        <w:r>
          <w:rPr>
            <w:noProof/>
            <w:webHidden/>
          </w:rPr>
          <w:tab/>
        </w:r>
        <w:r>
          <w:rPr>
            <w:noProof/>
            <w:webHidden/>
          </w:rPr>
          <w:fldChar w:fldCharType="begin"/>
        </w:r>
        <w:r>
          <w:rPr>
            <w:noProof/>
            <w:webHidden/>
          </w:rPr>
          <w:instrText xml:space="preserve"> PAGEREF _Toc518056512 \h </w:instrText>
        </w:r>
        <w:r>
          <w:rPr>
            <w:noProof/>
            <w:webHidden/>
          </w:rPr>
        </w:r>
        <w:r>
          <w:rPr>
            <w:noProof/>
            <w:webHidden/>
          </w:rPr>
          <w:fldChar w:fldCharType="separate"/>
        </w:r>
        <w:r>
          <w:rPr>
            <w:noProof/>
            <w:webHidden/>
          </w:rPr>
          <w:t>21</w:t>
        </w:r>
        <w:r>
          <w:rPr>
            <w:noProof/>
            <w:webHidden/>
          </w:rPr>
          <w:fldChar w:fldCharType="end"/>
        </w:r>
      </w:hyperlink>
    </w:p>
    <w:p w14:paraId="18E98DA8" w14:textId="4E8CF9B6" w:rsidR="001766CD" w:rsidRDefault="001766CD">
      <w:pPr>
        <w:pStyle w:val="Inhopg2"/>
        <w:rPr>
          <w:rFonts w:asciiTheme="minorHAnsi" w:eastAsiaTheme="minorEastAsia" w:hAnsiTheme="minorHAnsi" w:cstheme="minorBidi"/>
          <w:b w:val="0"/>
          <w:noProof/>
          <w:spacing w:val="0"/>
          <w:sz w:val="22"/>
          <w:szCs w:val="22"/>
        </w:rPr>
      </w:pPr>
      <w:hyperlink w:anchor="_Toc518056513" w:history="1">
        <w:r w:rsidRPr="00E560E2">
          <w:rPr>
            <w:rStyle w:val="Hyperlink"/>
            <w:noProof/>
          </w:rPr>
          <w:t>5.11</w:t>
        </w:r>
        <w:r>
          <w:rPr>
            <w:rFonts w:asciiTheme="minorHAnsi" w:eastAsiaTheme="minorEastAsia" w:hAnsiTheme="minorHAnsi" w:cstheme="minorBidi"/>
            <w:b w:val="0"/>
            <w:noProof/>
            <w:spacing w:val="0"/>
            <w:sz w:val="22"/>
            <w:szCs w:val="22"/>
          </w:rPr>
          <w:tab/>
        </w:r>
        <w:r w:rsidRPr="00E560E2">
          <w:rPr>
            <w:rStyle w:val="Hyperlink"/>
            <w:noProof/>
          </w:rPr>
          <w:t>Herstel van fouten en omissies, verduidelijking</w:t>
        </w:r>
        <w:r>
          <w:rPr>
            <w:noProof/>
            <w:webHidden/>
          </w:rPr>
          <w:tab/>
        </w:r>
        <w:r>
          <w:rPr>
            <w:noProof/>
            <w:webHidden/>
          </w:rPr>
          <w:fldChar w:fldCharType="begin"/>
        </w:r>
        <w:r>
          <w:rPr>
            <w:noProof/>
            <w:webHidden/>
          </w:rPr>
          <w:instrText xml:space="preserve"> PAGEREF _Toc518056513 \h </w:instrText>
        </w:r>
        <w:r>
          <w:rPr>
            <w:noProof/>
            <w:webHidden/>
          </w:rPr>
        </w:r>
        <w:r>
          <w:rPr>
            <w:noProof/>
            <w:webHidden/>
          </w:rPr>
          <w:fldChar w:fldCharType="separate"/>
        </w:r>
        <w:r>
          <w:rPr>
            <w:noProof/>
            <w:webHidden/>
          </w:rPr>
          <w:t>21</w:t>
        </w:r>
        <w:r>
          <w:rPr>
            <w:noProof/>
            <w:webHidden/>
          </w:rPr>
          <w:fldChar w:fldCharType="end"/>
        </w:r>
      </w:hyperlink>
    </w:p>
    <w:p w14:paraId="52EC183B" w14:textId="7B491D57" w:rsidR="001766CD" w:rsidRDefault="001766CD">
      <w:pPr>
        <w:pStyle w:val="Inhopg2"/>
        <w:rPr>
          <w:rFonts w:asciiTheme="minorHAnsi" w:eastAsiaTheme="minorEastAsia" w:hAnsiTheme="minorHAnsi" w:cstheme="minorBidi"/>
          <w:b w:val="0"/>
          <w:noProof/>
          <w:spacing w:val="0"/>
          <w:sz w:val="22"/>
          <w:szCs w:val="22"/>
        </w:rPr>
      </w:pPr>
      <w:hyperlink w:anchor="_Toc518056514" w:history="1">
        <w:r w:rsidRPr="00E560E2">
          <w:rPr>
            <w:rStyle w:val="Hyperlink"/>
            <w:noProof/>
          </w:rPr>
          <w:t>5.12</w:t>
        </w:r>
        <w:r>
          <w:rPr>
            <w:rFonts w:asciiTheme="minorHAnsi" w:eastAsiaTheme="minorEastAsia" w:hAnsiTheme="minorHAnsi" w:cstheme="minorBidi"/>
            <w:b w:val="0"/>
            <w:noProof/>
            <w:spacing w:val="0"/>
            <w:sz w:val="22"/>
            <w:szCs w:val="22"/>
          </w:rPr>
          <w:tab/>
        </w:r>
        <w:r w:rsidRPr="00E560E2">
          <w:rPr>
            <w:rStyle w:val="Hyperlink"/>
            <w:noProof/>
          </w:rPr>
          <w:t>Aanmelding door een combinatie</w:t>
        </w:r>
        <w:r>
          <w:rPr>
            <w:noProof/>
            <w:webHidden/>
          </w:rPr>
          <w:tab/>
        </w:r>
        <w:r>
          <w:rPr>
            <w:noProof/>
            <w:webHidden/>
          </w:rPr>
          <w:fldChar w:fldCharType="begin"/>
        </w:r>
        <w:r>
          <w:rPr>
            <w:noProof/>
            <w:webHidden/>
          </w:rPr>
          <w:instrText xml:space="preserve"> PAGEREF _Toc518056514 \h </w:instrText>
        </w:r>
        <w:r>
          <w:rPr>
            <w:noProof/>
            <w:webHidden/>
          </w:rPr>
        </w:r>
        <w:r>
          <w:rPr>
            <w:noProof/>
            <w:webHidden/>
          </w:rPr>
          <w:fldChar w:fldCharType="separate"/>
        </w:r>
        <w:r>
          <w:rPr>
            <w:noProof/>
            <w:webHidden/>
          </w:rPr>
          <w:t>22</w:t>
        </w:r>
        <w:r>
          <w:rPr>
            <w:noProof/>
            <w:webHidden/>
          </w:rPr>
          <w:fldChar w:fldCharType="end"/>
        </w:r>
      </w:hyperlink>
    </w:p>
    <w:p w14:paraId="466A8419" w14:textId="410B5865" w:rsidR="001766CD" w:rsidRDefault="001766CD">
      <w:pPr>
        <w:pStyle w:val="Inhopg2"/>
        <w:rPr>
          <w:rFonts w:asciiTheme="minorHAnsi" w:eastAsiaTheme="minorEastAsia" w:hAnsiTheme="minorHAnsi" w:cstheme="minorBidi"/>
          <w:b w:val="0"/>
          <w:noProof/>
          <w:spacing w:val="0"/>
          <w:sz w:val="22"/>
          <w:szCs w:val="22"/>
        </w:rPr>
      </w:pPr>
      <w:hyperlink w:anchor="_Toc518056515" w:history="1">
        <w:r w:rsidRPr="00E560E2">
          <w:rPr>
            <w:rStyle w:val="Hyperlink"/>
            <w:noProof/>
          </w:rPr>
          <w:t>5.13</w:t>
        </w:r>
        <w:r>
          <w:rPr>
            <w:rFonts w:asciiTheme="minorHAnsi" w:eastAsiaTheme="minorEastAsia" w:hAnsiTheme="minorHAnsi" w:cstheme="minorBidi"/>
            <w:b w:val="0"/>
            <w:noProof/>
            <w:spacing w:val="0"/>
            <w:sz w:val="22"/>
            <w:szCs w:val="22"/>
          </w:rPr>
          <w:tab/>
        </w:r>
        <w:r w:rsidRPr="00E560E2">
          <w:rPr>
            <w:rStyle w:val="Hyperlink"/>
            <w:noProof/>
          </w:rPr>
          <w:t>Aanmelden met beroep op derden</w:t>
        </w:r>
        <w:r>
          <w:rPr>
            <w:noProof/>
            <w:webHidden/>
          </w:rPr>
          <w:tab/>
        </w:r>
        <w:r>
          <w:rPr>
            <w:noProof/>
            <w:webHidden/>
          </w:rPr>
          <w:fldChar w:fldCharType="begin"/>
        </w:r>
        <w:r>
          <w:rPr>
            <w:noProof/>
            <w:webHidden/>
          </w:rPr>
          <w:instrText xml:space="preserve"> PAGEREF _Toc518056515 \h </w:instrText>
        </w:r>
        <w:r>
          <w:rPr>
            <w:noProof/>
            <w:webHidden/>
          </w:rPr>
        </w:r>
        <w:r>
          <w:rPr>
            <w:noProof/>
            <w:webHidden/>
          </w:rPr>
          <w:fldChar w:fldCharType="separate"/>
        </w:r>
        <w:r>
          <w:rPr>
            <w:noProof/>
            <w:webHidden/>
          </w:rPr>
          <w:t>22</w:t>
        </w:r>
        <w:r>
          <w:rPr>
            <w:noProof/>
            <w:webHidden/>
          </w:rPr>
          <w:fldChar w:fldCharType="end"/>
        </w:r>
      </w:hyperlink>
    </w:p>
    <w:p w14:paraId="7F5A85CD" w14:textId="2ED07947" w:rsidR="001766CD" w:rsidRDefault="001766CD">
      <w:pPr>
        <w:pStyle w:val="Inhopg2"/>
        <w:rPr>
          <w:rFonts w:asciiTheme="minorHAnsi" w:eastAsiaTheme="minorEastAsia" w:hAnsiTheme="minorHAnsi" w:cstheme="minorBidi"/>
          <w:b w:val="0"/>
          <w:noProof/>
          <w:spacing w:val="0"/>
          <w:sz w:val="22"/>
          <w:szCs w:val="22"/>
        </w:rPr>
      </w:pPr>
      <w:hyperlink w:anchor="_Toc518056516" w:history="1">
        <w:r w:rsidRPr="00E560E2">
          <w:rPr>
            <w:rStyle w:val="Hyperlink"/>
            <w:noProof/>
          </w:rPr>
          <w:t>5.14</w:t>
        </w:r>
        <w:r>
          <w:rPr>
            <w:rFonts w:asciiTheme="minorHAnsi" w:eastAsiaTheme="minorEastAsia" w:hAnsiTheme="minorHAnsi" w:cstheme="minorBidi"/>
            <w:b w:val="0"/>
            <w:noProof/>
            <w:spacing w:val="0"/>
            <w:sz w:val="22"/>
            <w:szCs w:val="22"/>
          </w:rPr>
          <w:tab/>
        </w:r>
        <w:r w:rsidRPr="00E560E2">
          <w:rPr>
            <w:rStyle w:val="Hyperlink"/>
            <w:noProof/>
          </w:rPr>
          <w:t>Onderaannemers</w:t>
        </w:r>
        <w:r>
          <w:rPr>
            <w:noProof/>
            <w:webHidden/>
          </w:rPr>
          <w:tab/>
        </w:r>
        <w:r>
          <w:rPr>
            <w:noProof/>
            <w:webHidden/>
          </w:rPr>
          <w:fldChar w:fldCharType="begin"/>
        </w:r>
        <w:r>
          <w:rPr>
            <w:noProof/>
            <w:webHidden/>
          </w:rPr>
          <w:instrText xml:space="preserve"> PAGEREF _Toc518056516 \h </w:instrText>
        </w:r>
        <w:r>
          <w:rPr>
            <w:noProof/>
            <w:webHidden/>
          </w:rPr>
        </w:r>
        <w:r>
          <w:rPr>
            <w:noProof/>
            <w:webHidden/>
          </w:rPr>
          <w:fldChar w:fldCharType="separate"/>
        </w:r>
        <w:r>
          <w:rPr>
            <w:noProof/>
            <w:webHidden/>
          </w:rPr>
          <w:t>23</w:t>
        </w:r>
        <w:r>
          <w:rPr>
            <w:noProof/>
            <w:webHidden/>
          </w:rPr>
          <w:fldChar w:fldCharType="end"/>
        </w:r>
      </w:hyperlink>
    </w:p>
    <w:p w14:paraId="4ECBF7B1" w14:textId="2F18B016" w:rsidR="001766CD" w:rsidRDefault="001766CD">
      <w:pPr>
        <w:pStyle w:val="Inhopg2"/>
        <w:rPr>
          <w:rFonts w:asciiTheme="minorHAnsi" w:eastAsiaTheme="minorEastAsia" w:hAnsiTheme="minorHAnsi" w:cstheme="minorBidi"/>
          <w:b w:val="0"/>
          <w:noProof/>
          <w:spacing w:val="0"/>
          <w:sz w:val="22"/>
          <w:szCs w:val="22"/>
        </w:rPr>
      </w:pPr>
      <w:hyperlink w:anchor="_Toc518056517" w:history="1">
        <w:r w:rsidRPr="00E560E2">
          <w:rPr>
            <w:rStyle w:val="Hyperlink"/>
            <w:noProof/>
          </w:rPr>
          <w:t>5.15</w:t>
        </w:r>
        <w:r>
          <w:rPr>
            <w:rFonts w:asciiTheme="minorHAnsi" w:eastAsiaTheme="minorEastAsia" w:hAnsiTheme="minorHAnsi" w:cstheme="minorBidi"/>
            <w:b w:val="0"/>
            <w:noProof/>
            <w:spacing w:val="0"/>
            <w:sz w:val="22"/>
            <w:szCs w:val="22"/>
          </w:rPr>
          <w:tab/>
        </w:r>
        <w:r w:rsidRPr="00E560E2">
          <w:rPr>
            <w:rStyle w:val="Hyperlink"/>
            <w:noProof/>
          </w:rPr>
          <w:t>Concurrentie bevorderende maatregelen</w:t>
        </w:r>
        <w:r>
          <w:rPr>
            <w:noProof/>
            <w:webHidden/>
          </w:rPr>
          <w:tab/>
        </w:r>
        <w:r>
          <w:rPr>
            <w:noProof/>
            <w:webHidden/>
          </w:rPr>
          <w:fldChar w:fldCharType="begin"/>
        </w:r>
        <w:r>
          <w:rPr>
            <w:noProof/>
            <w:webHidden/>
          </w:rPr>
          <w:instrText xml:space="preserve"> PAGEREF _Toc518056517 \h </w:instrText>
        </w:r>
        <w:r>
          <w:rPr>
            <w:noProof/>
            <w:webHidden/>
          </w:rPr>
        </w:r>
        <w:r>
          <w:rPr>
            <w:noProof/>
            <w:webHidden/>
          </w:rPr>
          <w:fldChar w:fldCharType="separate"/>
        </w:r>
        <w:r>
          <w:rPr>
            <w:noProof/>
            <w:webHidden/>
          </w:rPr>
          <w:t>23</w:t>
        </w:r>
        <w:r>
          <w:rPr>
            <w:noProof/>
            <w:webHidden/>
          </w:rPr>
          <w:fldChar w:fldCharType="end"/>
        </w:r>
      </w:hyperlink>
    </w:p>
    <w:p w14:paraId="01EA22A3" w14:textId="6ABCD01C" w:rsidR="001766CD" w:rsidRDefault="001766CD">
      <w:pPr>
        <w:pStyle w:val="Inhopg2"/>
        <w:rPr>
          <w:rFonts w:asciiTheme="minorHAnsi" w:eastAsiaTheme="minorEastAsia" w:hAnsiTheme="minorHAnsi" w:cstheme="minorBidi"/>
          <w:b w:val="0"/>
          <w:noProof/>
          <w:spacing w:val="0"/>
          <w:sz w:val="22"/>
          <w:szCs w:val="22"/>
        </w:rPr>
      </w:pPr>
      <w:hyperlink w:anchor="_Toc518056518" w:history="1">
        <w:r w:rsidRPr="00E560E2">
          <w:rPr>
            <w:rStyle w:val="Hyperlink"/>
            <w:noProof/>
          </w:rPr>
          <w:t>5.16</w:t>
        </w:r>
        <w:r>
          <w:rPr>
            <w:rFonts w:asciiTheme="minorHAnsi" w:eastAsiaTheme="minorEastAsia" w:hAnsiTheme="minorHAnsi" w:cstheme="minorBidi"/>
            <w:b w:val="0"/>
            <w:noProof/>
            <w:spacing w:val="0"/>
            <w:sz w:val="22"/>
            <w:szCs w:val="22"/>
          </w:rPr>
          <w:tab/>
        </w:r>
        <w:r w:rsidRPr="00E560E2">
          <w:rPr>
            <w:rStyle w:val="Hyperlink"/>
            <w:noProof/>
          </w:rPr>
          <w:t>Positie van rechthebbenden</w:t>
        </w:r>
        <w:r>
          <w:rPr>
            <w:noProof/>
            <w:webHidden/>
          </w:rPr>
          <w:tab/>
        </w:r>
        <w:r>
          <w:rPr>
            <w:noProof/>
            <w:webHidden/>
          </w:rPr>
          <w:fldChar w:fldCharType="begin"/>
        </w:r>
        <w:r>
          <w:rPr>
            <w:noProof/>
            <w:webHidden/>
          </w:rPr>
          <w:instrText xml:space="preserve"> PAGEREF _Toc518056518 \h </w:instrText>
        </w:r>
        <w:r>
          <w:rPr>
            <w:noProof/>
            <w:webHidden/>
          </w:rPr>
        </w:r>
        <w:r>
          <w:rPr>
            <w:noProof/>
            <w:webHidden/>
          </w:rPr>
          <w:fldChar w:fldCharType="separate"/>
        </w:r>
        <w:r>
          <w:rPr>
            <w:noProof/>
            <w:webHidden/>
          </w:rPr>
          <w:t>23</w:t>
        </w:r>
        <w:r>
          <w:rPr>
            <w:noProof/>
            <w:webHidden/>
          </w:rPr>
          <w:fldChar w:fldCharType="end"/>
        </w:r>
      </w:hyperlink>
    </w:p>
    <w:p w14:paraId="0E3F78D2" w14:textId="2BAFFED0" w:rsidR="001766CD" w:rsidRDefault="001766CD">
      <w:pPr>
        <w:pStyle w:val="Inhopg1"/>
        <w:rPr>
          <w:rFonts w:asciiTheme="minorHAnsi" w:eastAsiaTheme="minorEastAsia" w:hAnsiTheme="minorHAnsi" w:cstheme="minorBidi"/>
          <w:b w:val="0"/>
          <w:caps w:val="0"/>
          <w:noProof/>
          <w:sz w:val="22"/>
          <w:szCs w:val="22"/>
        </w:rPr>
      </w:pPr>
      <w:hyperlink w:anchor="_Toc518056519" w:history="1">
        <w:r w:rsidRPr="00E560E2">
          <w:rPr>
            <w:rStyle w:val="Hyperlink"/>
            <w:noProof/>
          </w:rPr>
          <w:t>6</w:t>
        </w:r>
        <w:r>
          <w:rPr>
            <w:rFonts w:asciiTheme="minorHAnsi" w:eastAsiaTheme="minorEastAsia" w:hAnsiTheme="minorHAnsi" w:cstheme="minorBidi"/>
            <w:b w:val="0"/>
            <w:caps w:val="0"/>
            <w:noProof/>
            <w:sz w:val="22"/>
            <w:szCs w:val="22"/>
          </w:rPr>
          <w:tab/>
        </w:r>
        <w:r w:rsidRPr="00E560E2">
          <w:rPr>
            <w:rStyle w:val="Hyperlink"/>
            <w:noProof/>
          </w:rPr>
          <w:t>Selectieprocedure</w:t>
        </w:r>
        <w:r>
          <w:rPr>
            <w:noProof/>
            <w:webHidden/>
          </w:rPr>
          <w:tab/>
        </w:r>
        <w:r>
          <w:rPr>
            <w:noProof/>
            <w:webHidden/>
          </w:rPr>
          <w:fldChar w:fldCharType="begin"/>
        </w:r>
        <w:r>
          <w:rPr>
            <w:noProof/>
            <w:webHidden/>
          </w:rPr>
          <w:instrText xml:space="preserve"> PAGEREF _Toc518056519 \h </w:instrText>
        </w:r>
        <w:r>
          <w:rPr>
            <w:noProof/>
            <w:webHidden/>
          </w:rPr>
        </w:r>
        <w:r>
          <w:rPr>
            <w:noProof/>
            <w:webHidden/>
          </w:rPr>
          <w:fldChar w:fldCharType="separate"/>
        </w:r>
        <w:r>
          <w:rPr>
            <w:noProof/>
            <w:webHidden/>
          </w:rPr>
          <w:t>24</w:t>
        </w:r>
        <w:r>
          <w:rPr>
            <w:noProof/>
            <w:webHidden/>
          </w:rPr>
          <w:fldChar w:fldCharType="end"/>
        </w:r>
      </w:hyperlink>
    </w:p>
    <w:p w14:paraId="340ACD36" w14:textId="0EEA04D8" w:rsidR="001766CD" w:rsidRDefault="001766CD">
      <w:pPr>
        <w:pStyle w:val="Inhopg2"/>
        <w:rPr>
          <w:rFonts w:asciiTheme="minorHAnsi" w:eastAsiaTheme="minorEastAsia" w:hAnsiTheme="minorHAnsi" w:cstheme="minorBidi"/>
          <w:b w:val="0"/>
          <w:noProof/>
          <w:spacing w:val="0"/>
          <w:sz w:val="22"/>
          <w:szCs w:val="22"/>
        </w:rPr>
      </w:pPr>
      <w:hyperlink w:anchor="_Toc518056520" w:history="1">
        <w:r w:rsidRPr="00E560E2">
          <w:rPr>
            <w:rStyle w:val="Hyperlink"/>
            <w:noProof/>
          </w:rPr>
          <w:t>6.1</w:t>
        </w:r>
        <w:r>
          <w:rPr>
            <w:rFonts w:asciiTheme="minorHAnsi" w:eastAsiaTheme="minorEastAsia" w:hAnsiTheme="minorHAnsi" w:cstheme="minorBidi"/>
            <w:b w:val="0"/>
            <w:noProof/>
            <w:spacing w:val="0"/>
            <w:sz w:val="22"/>
            <w:szCs w:val="22"/>
          </w:rPr>
          <w:tab/>
        </w:r>
        <w:r w:rsidRPr="00E560E2">
          <w:rPr>
            <w:rStyle w:val="Hyperlink"/>
            <w:noProof/>
          </w:rPr>
          <w:t>Beoordeling van de aanmelding</w:t>
        </w:r>
        <w:r>
          <w:rPr>
            <w:noProof/>
            <w:webHidden/>
          </w:rPr>
          <w:tab/>
        </w:r>
        <w:r>
          <w:rPr>
            <w:noProof/>
            <w:webHidden/>
          </w:rPr>
          <w:fldChar w:fldCharType="begin"/>
        </w:r>
        <w:r>
          <w:rPr>
            <w:noProof/>
            <w:webHidden/>
          </w:rPr>
          <w:instrText xml:space="preserve"> PAGEREF _Toc518056520 \h </w:instrText>
        </w:r>
        <w:r>
          <w:rPr>
            <w:noProof/>
            <w:webHidden/>
          </w:rPr>
        </w:r>
        <w:r>
          <w:rPr>
            <w:noProof/>
            <w:webHidden/>
          </w:rPr>
          <w:fldChar w:fldCharType="separate"/>
        </w:r>
        <w:r>
          <w:rPr>
            <w:noProof/>
            <w:webHidden/>
          </w:rPr>
          <w:t>24</w:t>
        </w:r>
        <w:r>
          <w:rPr>
            <w:noProof/>
            <w:webHidden/>
          </w:rPr>
          <w:fldChar w:fldCharType="end"/>
        </w:r>
      </w:hyperlink>
    </w:p>
    <w:p w14:paraId="1D6F4E96" w14:textId="5AFFD9E8" w:rsidR="001766CD" w:rsidRDefault="001766CD">
      <w:pPr>
        <w:pStyle w:val="Inhopg2"/>
        <w:rPr>
          <w:rFonts w:asciiTheme="minorHAnsi" w:eastAsiaTheme="minorEastAsia" w:hAnsiTheme="minorHAnsi" w:cstheme="minorBidi"/>
          <w:b w:val="0"/>
          <w:noProof/>
          <w:spacing w:val="0"/>
          <w:sz w:val="22"/>
          <w:szCs w:val="22"/>
        </w:rPr>
      </w:pPr>
      <w:hyperlink w:anchor="_Toc518056521" w:history="1">
        <w:r w:rsidRPr="00E560E2">
          <w:rPr>
            <w:rStyle w:val="Hyperlink"/>
            <w:noProof/>
          </w:rPr>
          <w:t>6.2</w:t>
        </w:r>
        <w:r>
          <w:rPr>
            <w:rFonts w:asciiTheme="minorHAnsi" w:eastAsiaTheme="minorEastAsia" w:hAnsiTheme="minorHAnsi" w:cstheme="minorBidi"/>
            <w:b w:val="0"/>
            <w:noProof/>
            <w:spacing w:val="0"/>
            <w:sz w:val="22"/>
            <w:szCs w:val="22"/>
          </w:rPr>
          <w:tab/>
        </w:r>
        <w:r w:rsidRPr="00E560E2">
          <w:rPr>
            <w:rStyle w:val="Hyperlink"/>
            <w:noProof/>
          </w:rPr>
          <w:t>Uitsluitingsgronden en geschktheidseisen</w:t>
        </w:r>
        <w:r>
          <w:rPr>
            <w:noProof/>
            <w:webHidden/>
          </w:rPr>
          <w:tab/>
        </w:r>
        <w:r>
          <w:rPr>
            <w:noProof/>
            <w:webHidden/>
          </w:rPr>
          <w:fldChar w:fldCharType="begin"/>
        </w:r>
        <w:r>
          <w:rPr>
            <w:noProof/>
            <w:webHidden/>
          </w:rPr>
          <w:instrText xml:space="preserve"> PAGEREF _Toc518056521 \h </w:instrText>
        </w:r>
        <w:r>
          <w:rPr>
            <w:noProof/>
            <w:webHidden/>
          </w:rPr>
        </w:r>
        <w:r>
          <w:rPr>
            <w:noProof/>
            <w:webHidden/>
          </w:rPr>
          <w:fldChar w:fldCharType="separate"/>
        </w:r>
        <w:r>
          <w:rPr>
            <w:noProof/>
            <w:webHidden/>
          </w:rPr>
          <w:t>24</w:t>
        </w:r>
        <w:r>
          <w:rPr>
            <w:noProof/>
            <w:webHidden/>
          </w:rPr>
          <w:fldChar w:fldCharType="end"/>
        </w:r>
      </w:hyperlink>
    </w:p>
    <w:p w14:paraId="52268C49" w14:textId="465B6F7F" w:rsidR="001766CD" w:rsidRDefault="001766CD">
      <w:pPr>
        <w:pStyle w:val="Inhopg2"/>
        <w:rPr>
          <w:rFonts w:asciiTheme="minorHAnsi" w:eastAsiaTheme="minorEastAsia" w:hAnsiTheme="minorHAnsi" w:cstheme="minorBidi"/>
          <w:b w:val="0"/>
          <w:noProof/>
          <w:spacing w:val="0"/>
          <w:sz w:val="22"/>
          <w:szCs w:val="22"/>
        </w:rPr>
      </w:pPr>
      <w:hyperlink w:anchor="_Toc518056522" w:history="1">
        <w:r w:rsidRPr="00E560E2">
          <w:rPr>
            <w:rStyle w:val="Hyperlink"/>
            <w:noProof/>
          </w:rPr>
          <w:t>6.3</w:t>
        </w:r>
        <w:r>
          <w:rPr>
            <w:rFonts w:asciiTheme="minorHAnsi" w:eastAsiaTheme="minorEastAsia" w:hAnsiTheme="minorHAnsi" w:cstheme="minorBidi"/>
            <w:b w:val="0"/>
            <w:noProof/>
            <w:spacing w:val="0"/>
            <w:sz w:val="22"/>
            <w:szCs w:val="22"/>
          </w:rPr>
          <w:tab/>
        </w:r>
        <w:r w:rsidRPr="00E560E2">
          <w:rPr>
            <w:rStyle w:val="Hyperlink"/>
            <w:noProof/>
          </w:rPr>
          <w:t>Selecteren Gegadigden</w:t>
        </w:r>
        <w:r>
          <w:rPr>
            <w:noProof/>
            <w:webHidden/>
          </w:rPr>
          <w:tab/>
        </w:r>
        <w:r>
          <w:rPr>
            <w:noProof/>
            <w:webHidden/>
          </w:rPr>
          <w:fldChar w:fldCharType="begin"/>
        </w:r>
        <w:r>
          <w:rPr>
            <w:noProof/>
            <w:webHidden/>
          </w:rPr>
          <w:instrText xml:space="preserve"> PAGEREF _Toc518056522 \h </w:instrText>
        </w:r>
        <w:r>
          <w:rPr>
            <w:noProof/>
            <w:webHidden/>
          </w:rPr>
        </w:r>
        <w:r>
          <w:rPr>
            <w:noProof/>
            <w:webHidden/>
          </w:rPr>
          <w:fldChar w:fldCharType="separate"/>
        </w:r>
        <w:r>
          <w:rPr>
            <w:noProof/>
            <w:webHidden/>
          </w:rPr>
          <w:t>24</w:t>
        </w:r>
        <w:r>
          <w:rPr>
            <w:noProof/>
            <w:webHidden/>
          </w:rPr>
          <w:fldChar w:fldCharType="end"/>
        </w:r>
      </w:hyperlink>
    </w:p>
    <w:p w14:paraId="2BE0A469" w14:textId="740EAEB9" w:rsidR="001766CD" w:rsidRDefault="001766CD">
      <w:pPr>
        <w:pStyle w:val="Inhopg2"/>
        <w:rPr>
          <w:rFonts w:asciiTheme="minorHAnsi" w:eastAsiaTheme="minorEastAsia" w:hAnsiTheme="minorHAnsi" w:cstheme="minorBidi"/>
          <w:b w:val="0"/>
          <w:noProof/>
          <w:spacing w:val="0"/>
          <w:sz w:val="22"/>
          <w:szCs w:val="22"/>
        </w:rPr>
      </w:pPr>
      <w:hyperlink w:anchor="_Toc518056523" w:history="1">
        <w:r w:rsidRPr="00E560E2">
          <w:rPr>
            <w:rStyle w:val="Hyperlink"/>
            <w:noProof/>
          </w:rPr>
          <w:t>6.4</w:t>
        </w:r>
        <w:r>
          <w:rPr>
            <w:rFonts w:asciiTheme="minorHAnsi" w:eastAsiaTheme="minorEastAsia" w:hAnsiTheme="minorHAnsi" w:cstheme="minorBidi"/>
            <w:b w:val="0"/>
            <w:noProof/>
            <w:spacing w:val="0"/>
            <w:sz w:val="22"/>
            <w:szCs w:val="22"/>
          </w:rPr>
          <w:tab/>
        </w:r>
        <w:r w:rsidRPr="00E560E2">
          <w:rPr>
            <w:rStyle w:val="Hyperlink"/>
            <w:noProof/>
          </w:rPr>
          <w:t>Bekend maken resultaat beoordeling</w:t>
        </w:r>
        <w:r>
          <w:rPr>
            <w:noProof/>
            <w:webHidden/>
          </w:rPr>
          <w:tab/>
        </w:r>
        <w:r>
          <w:rPr>
            <w:noProof/>
            <w:webHidden/>
          </w:rPr>
          <w:fldChar w:fldCharType="begin"/>
        </w:r>
        <w:r>
          <w:rPr>
            <w:noProof/>
            <w:webHidden/>
          </w:rPr>
          <w:instrText xml:space="preserve"> PAGEREF _Toc518056523 \h </w:instrText>
        </w:r>
        <w:r>
          <w:rPr>
            <w:noProof/>
            <w:webHidden/>
          </w:rPr>
        </w:r>
        <w:r>
          <w:rPr>
            <w:noProof/>
            <w:webHidden/>
          </w:rPr>
          <w:fldChar w:fldCharType="separate"/>
        </w:r>
        <w:r>
          <w:rPr>
            <w:noProof/>
            <w:webHidden/>
          </w:rPr>
          <w:t>24</w:t>
        </w:r>
        <w:r>
          <w:rPr>
            <w:noProof/>
            <w:webHidden/>
          </w:rPr>
          <w:fldChar w:fldCharType="end"/>
        </w:r>
      </w:hyperlink>
    </w:p>
    <w:p w14:paraId="64102C74" w14:textId="69D035FC" w:rsidR="001766CD" w:rsidRDefault="001766CD">
      <w:pPr>
        <w:pStyle w:val="Inhopg2"/>
        <w:rPr>
          <w:rFonts w:asciiTheme="minorHAnsi" w:eastAsiaTheme="minorEastAsia" w:hAnsiTheme="minorHAnsi" w:cstheme="minorBidi"/>
          <w:b w:val="0"/>
          <w:noProof/>
          <w:spacing w:val="0"/>
          <w:sz w:val="22"/>
          <w:szCs w:val="22"/>
        </w:rPr>
      </w:pPr>
      <w:hyperlink w:anchor="_Toc518056524" w:history="1">
        <w:r w:rsidRPr="00E560E2">
          <w:rPr>
            <w:rStyle w:val="Hyperlink"/>
            <w:noProof/>
          </w:rPr>
          <w:t>6.5</w:t>
        </w:r>
        <w:r>
          <w:rPr>
            <w:rFonts w:asciiTheme="minorHAnsi" w:eastAsiaTheme="minorEastAsia" w:hAnsiTheme="minorHAnsi" w:cstheme="minorBidi"/>
            <w:b w:val="0"/>
            <w:noProof/>
            <w:spacing w:val="0"/>
            <w:sz w:val="22"/>
            <w:szCs w:val="22"/>
          </w:rPr>
          <w:tab/>
        </w:r>
        <w:r w:rsidRPr="00E560E2">
          <w:rPr>
            <w:rStyle w:val="Hyperlink"/>
            <w:noProof/>
          </w:rPr>
          <w:t>Opvragen bewijsmiddelen</w:t>
        </w:r>
        <w:r>
          <w:rPr>
            <w:noProof/>
            <w:webHidden/>
          </w:rPr>
          <w:tab/>
        </w:r>
        <w:r>
          <w:rPr>
            <w:noProof/>
            <w:webHidden/>
          </w:rPr>
          <w:fldChar w:fldCharType="begin"/>
        </w:r>
        <w:r>
          <w:rPr>
            <w:noProof/>
            <w:webHidden/>
          </w:rPr>
          <w:instrText xml:space="preserve"> PAGEREF _Toc518056524 \h </w:instrText>
        </w:r>
        <w:r>
          <w:rPr>
            <w:noProof/>
            <w:webHidden/>
          </w:rPr>
        </w:r>
        <w:r>
          <w:rPr>
            <w:noProof/>
            <w:webHidden/>
          </w:rPr>
          <w:fldChar w:fldCharType="separate"/>
        </w:r>
        <w:r>
          <w:rPr>
            <w:noProof/>
            <w:webHidden/>
          </w:rPr>
          <w:t>25</w:t>
        </w:r>
        <w:r>
          <w:rPr>
            <w:noProof/>
            <w:webHidden/>
          </w:rPr>
          <w:fldChar w:fldCharType="end"/>
        </w:r>
      </w:hyperlink>
    </w:p>
    <w:p w14:paraId="5B8655F3" w14:textId="7308BFAD" w:rsidR="001766CD" w:rsidRDefault="001766CD">
      <w:pPr>
        <w:pStyle w:val="Inhopg1"/>
        <w:rPr>
          <w:rFonts w:asciiTheme="minorHAnsi" w:eastAsiaTheme="minorEastAsia" w:hAnsiTheme="minorHAnsi" w:cstheme="minorBidi"/>
          <w:b w:val="0"/>
          <w:caps w:val="0"/>
          <w:noProof/>
          <w:sz w:val="22"/>
          <w:szCs w:val="22"/>
        </w:rPr>
      </w:pPr>
      <w:hyperlink w:anchor="_Toc518056525" w:history="1">
        <w:r w:rsidRPr="00E560E2">
          <w:rPr>
            <w:rStyle w:val="Hyperlink"/>
            <w:noProof/>
          </w:rPr>
          <w:t>7</w:t>
        </w:r>
        <w:r>
          <w:rPr>
            <w:rFonts w:asciiTheme="minorHAnsi" w:eastAsiaTheme="minorEastAsia" w:hAnsiTheme="minorHAnsi" w:cstheme="minorBidi"/>
            <w:b w:val="0"/>
            <w:caps w:val="0"/>
            <w:noProof/>
            <w:sz w:val="22"/>
            <w:szCs w:val="22"/>
          </w:rPr>
          <w:tab/>
        </w:r>
        <w:r w:rsidRPr="00E560E2">
          <w:rPr>
            <w:rStyle w:val="Hyperlink"/>
            <w:noProof/>
          </w:rPr>
          <w:t>Eisen ten aanzien van de Gegadigde</w:t>
        </w:r>
        <w:r>
          <w:rPr>
            <w:noProof/>
            <w:webHidden/>
          </w:rPr>
          <w:tab/>
        </w:r>
        <w:r>
          <w:rPr>
            <w:noProof/>
            <w:webHidden/>
          </w:rPr>
          <w:fldChar w:fldCharType="begin"/>
        </w:r>
        <w:r>
          <w:rPr>
            <w:noProof/>
            <w:webHidden/>
          </w:rPr>
          <w:instrText xml:space="preserve"> PAGEREF _Toc518056525 \h </w:instrText>
        </w:r>
        <w:r>
          <w:rPr>
            <w:noProof/>
            <w:webHidden/>
          </w:rPr>
        </w:r>
        <w:r>
          <w:rPr>
            <w:noProof/>
            <w:webHidden/>
          </w:rPr>
          <w:fldChar w:fldCharType="separate"/>
        </w:r>
        <w:r>
          <w:rPr>
            <w:noProof/>
            <w:webHidden/>
          </w:rPr>
          <w:t>26</w:t>
        </w:r>
        <w:r>
          <w:rPr>
            <w:noProof/>
            <w:webHidden/>
          </w:rPr>
          <w:fldChar w:fldCharType="end"/>
        </w:r>
      </w:hyperlink>
    </w:p>
    <w:p w14:paraId="4B9C3620" w14:textId="1B516278" w:rsidR="001766CD" w:rsidRDefault="001766CD">
      <w:pPr>
        <w:pStyle w:val="Inhopg2"/>
        <w:rPr>
          <w:rFonts w:asciiTheme="minorHAnsi" w:eastAsiaTheme="minorEastAsia" w:hAnsiTheme="minorHAnsi" w:cstheme="minorBidi"/>
          <w:b w:val="0"/>
          <w:noProof/>
          <w:spacing w:val="0"/>
          <w:sz w:val="22"/>
          <w:szCs w:val="22"/>
        </w:rPr>
      </w:pPr>
      <w:hyperlink w:anchor="_Toc518056526" w:history="1">
        <w:r w:rsidRPr="00E560E2">
          <w:rPr>
            <w:rStyle w:val="Hyperlink"/>
            <w:noProof/>
          </w:rPr>
          <w:t>7.1</w:t>
        </w:r>
        <w:r>
          <w:rPr>
            <w:rFonts w:asciiTheme="minorHAnsi" w:eastAsiaTheme="minorEastAsia" w:hAnsiTheme="minorHAnsi" w:cstheme="minorBidi"/>
            <w:b w:val="0"/>
            <w:noProof/>
            <w:spacing w:val="0"/>
            <w:sz w:val="22"/>
            <w:szCs w:val="22"/>
          </w:rPr>
          <w:tab/>
        </w:r>
        <w:r w:rsidRPr="00E560E2">
          <w:rPr>
            <w:rStyle w:val="Hyperlink"/>
            <w:noProof/>
          </w:rPr>
          <w:t>Uitsluitingsgronden</w:t>
        </w:r>
        <w:r>
          <w:rPr>
            <w:noProof/>
            <w:webHidden/>
          </w:rPr>
          <w:tab/>
        </w:r>
        <w:r>
          <w:rPr>
            <w:noProof/>
            <w:webHidden/>
          </w:rPr>
          <w:fldChar w:fldCharType="begin"/>
        </w:r>
        <w:r>
          <w:rPr>
            <w:noProof/>
            <w:webHidden/>
          </w:rPr>
          <w:instrText xml:space="preserve"> PAGEREF _Toc518056526 \h </w:instrText>
        </w:r>
        <w:r>
          <w:rPr>
            <w:noProof/>
            <w:webHidden/>
          </w:rPr>
        </w:r>
        <w:r>
          <w:rPr>
            <w:noProof/>
            <w:webHidden/>
          </w:rPr>
          <w:fldChar w:fldCharType="separate"/>
        </w:r>
        <w:r>
          <w:rPr>
            <w:noProof/>
            <w:webHidden/>
          </w:rPr>
          <w:t>26</w:t>
        </w:r>
        <w:r>
          <w:rPr>
            <w:noProof/>
            <w:webHidden/>
          </w:rPr>
          <w:fldChar w:fldCharType="end"/>
        </w:r>
      </w:hyperlink>
    </w:p>
    <w:p w14:paraId="42D54437" w14:textId="75D2EF2C" w:rsidR="001766CD" w:rsidRDefault="001766CD">
      <w:pPr>
        <w:pStyle w:val="Inhopg3"/>
        <w:rPr>
          <w:rFonts w:asciiTheme="minorHAnsi" w:eastAsiaTheme="minorEastAsia" w:hAnsiTheme="minorHAnsi" w:cstheme="minorBidi"/>
          <w:b w:val="0"/>
          <w:i w:val="0"/>
          <w:noProof/>
          <w:sz w:val="22"/>
          <w:szCs w:val="22"/>
        </w:rPr>
      </w:pPr>
      <w:hyperlink w:anchor="_Toc518056527" w:history="1">
        <w:r w:rsidRPr="00E560E2">
          <w:rPr>
            <w:rStyle w:val="Hyperlink"/>
            <w:noProof/>
          </w:rPr>
          <w:t>7.1.1</w:t>
        </w:r>
        <w:r>
          <w:rPr>
            <w:rFonts w:asciiTheme="minorHAnsi" w:eastAsiaTheme="minorEastAsia" w:hAnsiTheme="minorHAnsi" w:cstheme="minorBidi"/>
            <w:b w:val="0"/>
            <w:i w:val="0"/>
            <w:noProof/>
            <w:sz w:val="22"/>
            <w:szCs w:val="22"/>
          </w:rPr>
          <w:tab/>
        </w:r>
        <w:r w:rsidRPr="00E560E2">
          <w:rPr>
            <w:rStyle w:val="Hyperlink"/>
            <w:noProof/>
          </w:rPr>
          <w:t>Verplichte Uitsluitingsgronden</w:t>
        </w:r>
        <w:r>
          <w:rPr>
            <w:noProof/>
            <w:webHidden/>
          </w:rPr>
          <w:tab/>
        </w:r>
        <w:r>
          <w:rPr>
            <w:noProof/>
            <w:webHidden/>
          </w:rPr>
          <w:fldChar w:fldCharType="begin"/>
        </w:r>
        <w:r>
          <w:rPr>
            <w:noProof/>
            <w:webHidden/>
          </w:rPr>
          <w:instrText xml:space="preserve"> PAGEREF _Toc518056527 \h </w:instrText>
        </w:r>
        <w:r>
          <w:rPr>
            <w:noProof/>
            <w:webHidden/>
          </w:rPr>
        </w:r>
        <w:r>
          <w:rPr>
            <w:noProof/>
            <w:webHidden/>
          </w:rPr>
          <w:fldChar w:fldCharType="separate"/>
        </w:r>
        <w:r>
          <w:rPr>
            <w:noProof/>
            <w:webHidden/>
          </w:rPr>
          <w:t>26</w:t>
        </w:r>
        <w:r>
          <w:rPr>
            <w:noProof/>
            <w:webHidden/>
          </w:rPr>
          <w:fldChar w:fldCharType="end"/>
        </w:r>
      </w:hyperlink>
    </w:p>
    <w:p w14:paraId="0AA6BC9D" w14:textId="31E7073A" w:rsidR="001766CD" w:rsidRDefault="001766CD">
      <w:pPr>
        <w:pStyle w:val="Inhopg3"/>
        <w:rPr>
          <w:rFonts w:asciiTheme="minorHAnsi" w:eastAsiaTheme="minorEastAsia" w:hAnsiTheme="minorHAnsi" w:cstheme="minorBidi"/>
          <w:b w:val="0"/>
          <w:i w:val="0"/>
          <w:noProof/>
          <w:sz w:val="22"/>
          <w:szCs w:val="22"/>
        </w:rPr>
      </w:pPr>
      <w:hyperlink w:anchor="_Toc518056528" w:history="1">
        <w:r w:rsidRPr="00E560E2">
          <w:rPr>
            <w:rStyle w:val="Hyperlink"/>
            <w:noProof/>
          </w:rPr>
          <w:t>7.1.2</w:t>
        </w:r>
        <w:r>
          <w:rPr>
            <w:rFonts w:asciiTheme="minorHAnsi" w:eastAsiaTheme="minorEastAsia" w:hAnsiTheme="minorHAnsi" w:cstheme="minorBidi"/>
            <w:b w:val="0"/>
            <w:i w:val="0"/>
            <w:noProof/>
            <w:sz w:val="22"/>
            <w:szCs w:val="22"/>
          </w:rPr>
          <w:tab/>
        </w:r>
        <w:r w:rsidRPr="00E560E2">
          <w:rPr>
            <w:rStyle w:val="Hyperlink"/>
            <w:noProof/>
          </w:rPr>
          <w:t>Facultatieve uitsluitingsgronden</w:t>
        </w:r>
        <w:r>
          <w:rPr>
            <w:noProof/>
            <w:webHidden/>
          </w:rPr>
          <w:tab/>
        </w:r>
        <w:r>
          <w:rPr>
            <w:noProof/>
            <w:webHidden/>
          </w:rPr>
          <w:fldChar w:fldCharType="begin"/>
        </w:r>
        <w:r>
          <w:rPr>
            <w:noProof/>
            <w:webHidden/>
          </w:rPr>
          <w:instrText xml:space="preserve"> PAGEREF _Toc518056528 \h </w:instrText>
        </w:r>
        <w:r>
          <w:rPr>
            <w:noProof/>
            <w:webHidden/>
          </w:rPr>
        </w:r>
        <w:r>
          <w:rPr>
            <w:noProof/>
            <w:webHidden/>
          </w:rPr>
          <w:fldChar w:fldCharType="separate"/>
        </w:r>
        <w:r>
          <w:rPr>
            <w:noProof/>
            <w:webHidden/>
          </w:rPr>
          <w:t>26</w:t>
        </w:r>
        <w:r>
          <w:rPr>
            <w:noProof/>
            <w:webHidden/>
          </w:rPr>
          <w:fldChar w:fldCharType="end"/>
        </w:r>
      </w:hyperlink>
    </w:p>
    <w:p w14:paraId="399E8337" w14:textId="0DBAFBA8" w:rsidR="001766CD" w:rsidRDefault="001766CD">
      <w:pPr>
        <w:pStyle w:val="Inhopg3"/>
        <w:rPr>
          <w:rFonts w:asciiTheme="minorHAnsi" w:eastAsiaTheme="minorEastAsia" w:hAnsiTheme="minorHAnsi" w:cstheme="minorBidi"/>
          <w:b w:val="0"/>
          <w:i w:val="0"/>
          <w:noProof/>
          <w:sz w:val="22"/>
          <w:szCs w:val="22"/>
        </w:rPr>
      </w:pPr>
      <w:hyperlink w:anchor="_Toc518056529" w:history="1">
        <w:r w:rsidRPr="00E560E2">
          <w:rPr>
            <w:rStyle w:val="Hyperlink"/>
            <w:noProof/>
          </w:rPr>
          <w:t>7.1.3</w:t>
        </w:r>
        <w:r>
          <w:rPr>
            <w:rFonts w:asciiTheme="minorHAnsi" w:eastAsiaTheme="minorEastAsia" w:hAnsiTheme="minorHAnsi" w:cstheme="minorBidi"/>
            <w:b w:val="0"/>
            <w:i w:val="0"/>
            <w:noProof/>
            <w:sz w:val="22"/>
            <w:szCs w:val="22"/>
          </w:rPr>
          <w:tab/>
        </w:r>
        <w:r w:rsidRPr="00E560E2">
          <w:rPr>
            <w:rStyle w:val="Hyperlink"/>
            <w:noProof/>
          </w:rPr>
          <w:t>Bewijsmiddelen</w:t>
        </w:r>
        <w:r>
          <w:rPr>
            <w:noProof/>
            <w:webHidden/>
          </w:rPr>
          <w:tab/>
        </w:r>
        <w:r>
          <w:rPr>
            <w:noProof/>
            <w:webHidden/>
          </w:rPr>
          <w:fldChar w:fldCharType="begin"/>
        </w:r>
        <w:r>
          <w:rPr>
            <w:noProof/>
            <w:webHidden/>
          </w:rPr>
          <w:instrText xml:space="preserve"> PAGEREF _Toc518056529 \h </w:instrText>
        </w:r>
        <w:r>
          <w:rPr>
            <w:noProof/>
            <w:webHidden/>
          </w:rPr>
        </w:r>
        <w:r>
          <w:rPr>
            <w:noProof/>
            <w:webHidden/>
          </w:rPr>
          <w:fldChar w:fldCharType="separate"/>
        </w:r>
        <w:r>
          <w:rPr>
            <w:noProof/>
            <w:webHidden/>
          </w:rPr>
          <w:t>26</w:t>
        </w:r>
        <w:r>
          <w:rPr>
            <w:noProof/>
            <w:webHidden/>
          </w:rPr>
          <w:fldChar w:fldCharType="end"/>
        </w:r>
      </w:hyperlink>
    </w:p>
    <w:p w14:paraId="111CA6F5" w14:textId="09E23E99" w:rsidR="001766CD" w:rsidRDefault="001766CD">
      <w:pPr>
        <w:pStyle w:val="Inhopg2"/>
        <w:rPr>
          <w:rFonts w:asciiTheme="minorHAnsi" w:eastAsiaTheme="minorEastAsia" w:hAnsiTheme="minorHAnsi" w:cstheme="minorBidi"/>
          <w:b w:val="0"/>
          <w:noProof/>
          <w:spacing w:val="0"/>
          <w:sz w:val="22"/>
          <w:szCs w:val="22"/>
        </w:rPr>
      </w:pPr>
      <w:hyperlink w:anchor="_Toc518056530" w:history="1">
        <w:r w:rsidRPr="00E560E2">
          <w:rPr>
            <w:rStyle w:val="Hyperlink"/>
            <w:noProof/>
          </w:rPr>
          <w:t>7.2</w:t>
        </w:r>
        <w:r>
          <w:rPr>
            <w:rFonts w:asciiTheme="minorHAnsi" w:eastAsiaTheme="minorEastAsia" w:hAnsiTheme="minorHAnsi" w:cstheme="minorBidi"/>
            <w:b w:val="0"/>
            <w:noProof/>
            <w:spacing w:val="0"/>
            <w:sz w:val="22"/>
            <w:szCs w:val="22"/>
          </w:rPr>
          <w:tab/>
        </w:r>
        <w:r w:rsidRPr="00E560E2">
          <w:rPr>
            <w:rStyle w:val="Hyperlink"/>
            <w:noProof/>
          </w:rPr>
          <w:t>Geschiktheidseisen</w:t>
        </w:r>
        <w:r>
          <w:rPr>
            <w:noProof/>
            <w:webHidden/>
          </w:rPr>
          <w:tab/>
        </w:r>
        <w:r>
          <w:rPr>
            <w:noProof/>
            <w:webHidden/>
          </w:rPr>
          <w:fldChar w:fldCharType="begin"/>
        </w:r>
        <w:r>
          <w:rPr>
            <w:noProof/>
            <w:webHidden/>
          </w:rPr>
          <w:instrText xml:space="preserve"> PAGEREF _Toc518056530 \h </w:instrText>
        </w:r>
        <w:r>
          <w:rPr>
            <w:noProof/>
            <w:webHidden/>
          </w:rPr>
        </w:r>
        <w:r>
          <w:rPr>
            <w:noProof/>
            <w:webHidden/>
          </w:rPr>
          <w:fldChar w:fldCharType="separate"/>
        </w:r>
        <w:r>
          <w:rPr>
            <w:noProof/>
            <w:webHidden/>
          </w:rPr>
          <w:t>27</w:t>
        </w:r>
        <w:r>
          <w:rPr>
            <w:noProof/>
            <w:webHidden/>
          </w:rPr>
          <w:fldChar w:fldCharType="end"/>
        </w:r>
      </w:hyperlink>
    </w:p>
    <w:p w14:paraId="133DAD8B" w14:textId="57D86712" w:rsidR="001766CD" w:rsidRDefault="001766CD">
      <w:pPr>
        <w:pStyle w:val="Inhopg3"/>
        <w:rPr>
          <w:rFonts w:asciiTheme="minorHAnsi" w:eastAsiaTheme="minorEastAsia" w:hAnsiTheme="minorHAnsi" w:cstheme="minorBidi"/>
          <w:b w:val="0"/>
          <w:i w:val="0"/>
          <w:noProof/>
          <w:sz w:val="22"/>
          <w:szCs w:val="22"/>
        </w:rPr>
      </w:pPr>
      <w:hyperlink w:anchor="_Toc518056531" w:history="1">
        <w:r w:rsidRPr="00E560E2">
          <w:rPr>
            <w:rStyle w:val="Hyperlink"/>
            <w:noProof/>
          </w:rPr>
          <w:t>7.2.1</w:t>
        </w:r>
        <w:r>
          <w:rPr>
            <w:rFonts w:asciiTheme="minorHAnsi" w:eastAsiaTheme="minorEastAsia" w:hAnsiTheme="minorHAnsi" w:cstheme="minorBidi"/>
            <w:b w:val="0"/>
            <w:i w:val="0"/>
            <w:noProof/>
            <w:sz w:val="22"/>
            <w:szCs w:val="22"/>
          </w:rPr>
          <w:tab/>
        </w:r>
        <w:r w:rsidRPr="00E560E2">
          <w:rPr>
            <w:rStyle w:val="Hyperlink"/>
            <w:noProof/>
          </w:rPr>
          <w:t>Financiële en economische draagkracht</w:t>
        </w:r>
        <w:r>
          <w:rPr>
            <w:noProof/>
            <w:webHidden/>
          </w:rPr>
          <w:tab/>
        </w:r>
        <w:r>
          <w:rPr>
            <w:noProof/>
            <w:webHidden/>
          </w:rPr>
          <w:fldChar w:fldCharType="begin"/>
        </w:r>
        <w:r>
          <w:rPr>
            <w:noProof/>
            <w:webHidden/>
          </w:rPr>
          <w:instrText xml:space="preserve"> PAGEREF _Toc518056531 \h </w:instrText>
        </w:r>
        <w:r>
          <w:rPr>
            <w:noProof/>
            <w:webHidden/>
          </w:rPr>
        </w:r>
        <w:r>
          <w:rPr>
            <w:noProof/>
            <w:webHidden/>
          </w:rPr>
          <w:fldChar w:fldCharType="separate"/>
        </w:r>
        <w:r>
          <w:rPr>
            <w:noProof/>
            <w:webHidden/>
          </w:rPr>
          <w:t>27</w:t>
        </w:r>
        <w:r>
          <w:rPr>
            <w:noProof/>
            <w:webHidden/>
          </w:rPr>
          <w:fldChar w:fldCharType="end"/>
        </w:r>
      </w:hyperlink>
    </w:p>
    <w:p w14:paraId="40376B3D" w14:textId="4F54B197" w:rsidR="001766CD" w:rsidRDefault="001766CD">
      <w:pPr>
        <w:pStyle w:val="Inhopg3"/>
        <w:rPr>
          <w:rFonts w:asciiTheme="minorHAnsi" w:eastAsiaTheme="minorEastAsia" w:hAnsiTheme="minorHAnsi" w:cstheme="minorBidi"/>
          <w:b w:val="0"/>
          <w:i w:val="0"/>
          <w:noProof/>
          <w:sz w:val="22"/>
          <w:szCs w:val="22"/>
        </w:rPr>
      </w:pPr>
      <w:hyperlink w:anchor="_Toc518056532" w:history="1">
        <w:r w:rsidRPr="00E560E2">
          <w:rPr>
            <w:rStyle w:val="Hyperlink"/>
            <w:noProof/>
          </w:rPr>
          <w:t>7.2.2</w:t>
        </w:r>
        <w:r>
          <w:rPr>
            <w:rFonts w:asciiTheme="minorHAnsi" w:eastAsiaTheme="minorEastAsia" w:hAnsiTheme="minorHAnsi" w:cstheme="minorBidi"/>
            <w:b w:val="0"/>
            <w:i w:val="0"/>
            <w:noProof/>
            <w:sz w:val="22"/>
            <w:szCs w:val="22"/>
          </w:rPr>
          <w:tab/>
        </w:r>
        <w:r w:rsidRPr="00E560E2">
          <w:rPr>
            <w:rStyle w:val="Hyperlink"/>
            <w:noProof/>
          </w:rPr>
          <w:t>Technische bekwaamheid</w:t>
        </w:r>
        <w:r>
          <w:rPr>
            <w:noProof/>
            <w:webHidden/>
          </w:rPr>
          <w:tab/>
        </w:r>
        <w:r>
          <w:rPr>
            <w:noProof/>
            <w:webHidden/>
          </w:rPr>
          <w:fldChar w:fldCharType="begin"/>
        </w:r>
        <w:r>
          <w:rPr>
            <w:noProof/>
            <w:webHidden/>
          </w:rPr>
          <w:instrText xml:space="preserve"> PAGEREF _Toc518056532 \h </w:instrText>
        </w:r>
        <w:r>
          <w:rPr>
            <w:noProof/>
            <w:webHidden/>
          </w:rPr>
        </w:r>
        <w:r>
          <w:rPr>
            <w:noProof/>
            <w:webHidden/>
          </w:rPr>
          <w:fldChar w:fldCharType="separate"/>
        </w:r>
        <w:r>
          <w:rPr>
            <w:noProof/>
            <w:webHidden/>
          </w:rPr>
          <w:t>28</w:t>
        </w:r>
        <w:r>
          <w:rPr>
            <w:noProof/>
            <w:webHidden/>
          </w:rPr>
          <w:fldChar w:fldCharType="end"/>
        </w:r>
      </w:hyperlink>
    </w:p>
    <w:p w14:paraId="2919D06A" w14:textId="0FF4B49C" w:rsidR="001766CD" w:rsidRDefault="001766CD">
      <w:pPr>
        <w:pStyle w:val="Inhopg2"/>
        <w:rPr>
          <w:rFonts w:asciiTheme="minorHAnsi" w:eastAsiaTheme="minorEastAsia" w:hAnsiTheme="minorHAnsi" w:cstheme="minorBidi"/>
          <w:b w:val="0"/>
          <w:noProof/>
          <w:spacing w:val="0"/>
          <w:sz w:val="22"/>
          <w:szCs w:val="22"/>
        </w:rPr>
      </w:pPr>
      <w:hyperlink w:anchor="_Toc518056533" w:history="1">
        <w:r w:rsidRPr="00E560E2">
          <w:rPr>
            <w:rStyle w:val="Hyperlink"/>
            <w:noProof/>
          </w:rPr>
          <w:t>7.3</w:t>
        </w:r>
        <w:r>
          <w:rPr>
            <w:rFonts w:asciiTheme="minorHAnsi" w:eastAsiaTheme="minorEastAsia" w:hAnsiTheme="minorHAnsi" w:cstheme="minorBidi"/>
            <w:b w:val="0"/>
            <w:noProof/>
            <w:spacing w:val="0"/>
            <w:sz w:val="22"/>
            <w:szCs w:val="22"/>
          </w:rPr>
          <w:tab/>
        </w:r>
        <w:r w:rsidRPr="00E560E2">
          <w:rPr>
            <w:rStyle w:val="Hyperlink"/>
            <w:noProof/>
          </w:rPr>
          <w:t>Verificatie UEA</w:t>
        </w:r>
        <w:r>
          <w:rPr>
            <w:noProof/>
            <w:webHidden/>
          </w:rPr>
          <w:tab/>
        </w:r>
        <w:r>
          <w:rPr>
            <w:noProof/>
            <w:webHidden/>
          </w:rPr>
          <w:fldChar w:fldCharType="begin"/>
        </w:r>
        <w:r>
          <w:rPr>
            <w:noProof/>
            <w:webHidden/>
          </w:rPr>
          <w:instrText xml:space="preserve"> PAGEREF _Toc518056533 \h </w:instrText>
        </w:r>
        <w:r>
          <w:rPr>
            <w:noProof/>
            <w:webHidden/>
          </w:rPr>
        </w:r>
        <w:r>
          <w:rPr>
            <w:noProof/>
            <w:webHidden/>
          </w:rPr>
          <w:fldChar w:fldCharType="separate"/>
        </w:r>
        <w:r>
          <w:rPr>
            <w:noProof/>
            <w:webHidden/>
          </w:rPr>
          <w:t>29</w:t>
        </w:r>
        <w:r>
          <w:rPr>
            <w:noProof/>
            <w:webHidden/>
          </w:rPr>
          <w:fldChar w:fldCharType="end"/>
        </w:r>
      </w:hyperlink>
    </w:p>
    <w:p w14:paraId="5E5D3066" w14:textId="0A6A4706" w:rsidR="001766CD" w:rsidRDefault="001766CD">
      <w:pPr>
        <w:pStyle w:val="Inhopg1"/>
        <w:rPr>
          <w:rFonts w:asciiTheme="minorHAnsi" w:eastAsiaTheme="minorEastAsia" w:hAnsiTheme="minorHAnsi" w:cstheme="minorBidi"/>
          <w:b w:val="0"/>
          <w:caps w:val="0"/>
          <w:noProof/>
          <w:sz w:val="22"/>
          <w:szCs w:val="22"/>
        </w:rPr>
      </w:pPr>
      <w:hyperlink w:anchor="_Toc518056534" w:history="1">
        <w:r w:rsidRPr="00E560E2">
          <w:rPr>
            <w:rStyle w:val="Hyperlink"/>
            <w:noProof/>
          </w:rPr>
          <w:t>8</w:t>
        </w:r>
        <w:r>
          <w:rPr>
            <w:rFonts w:asciiTheme="minorHAnsi" w:eastAsiaTheme="minorEastAsia" w:hAnsiTheme="minorHAnsi" w:cstheme="minorBidi"/>
            <w:b w:val="0"/>
            <w:caps w:val="0"/>
            <w:noProof/>
            <w:sz w:val="22"/>
            <w:szCs w:val="22"/>
          </w:rPr>
          <w:tab/>
        </w:r>
        <w:r w:rsidRPr="00E560E2">
          <w:rPr>
            <w:rStyle w:val="Hyperlink"/>
            <w:noProof/>
          </w:rPr>
          <w:t>Selectiecriteria</w:t>
        </w:r>
        <w:r>
          <w:rPr>
            <w:noProof/>
            <w:webHidden/>
          </w:rPr>
          <w:tab/>
        </w:r>
        <w:r>
          <w:rPr>
            <w:noProof/>
            <w:webHidden/>
          </w:rPr>
          <w:fldChar w:fldCharType="begin"/>
        </w:r>
        <w:r>
          <w:rPr>
            <w:noProof/>
            <w:webHidden/>
          </w:rPr>
          <w:instrText xml:space="preserve"> PAGEREF _Toc518056534 \h </w:instrText>
        </w:r>
        <w:r>
          <w:rPr>
            <w:noProof/>
            <w:webHidden/>
          </w:rPr>
        </w:r>
        <w:r>
          <w:rPr>
            <w:noProof/>
            <w:webHidden/>
          </w:rPr>
          <w:fldChar w:fldCharType="separate"/>
        </w:r>
        <w:r>
          <w:rPr>
            <w:noProof/>
            <w:webHidden/>
          </w:rPr>
          <w:t>30</w:t>
        </w:r>
        <w:r>
          <w:rPr>
            <w:noProof/>
            <w:webHidden/>
          </w:rPr>
          <w:fldChar w:fldCharType="end"/>
        </w:r>
      </w:hyperlink>
    </w:p>
    <w:p w14:paraId="3816943E" w14:textId="62D5DA47" w:rsidR="001766CD" w:rsidRDefault="001766CD">
      <w:pPr>
        <w:pStyle w:val="Inhopg2"/>
        <w:rPr>
          <w:rFonts w:asciiTheme="minorHAnsi" w:eastAsiaTheme="minorEastAsia" w:hAnsiTheme="minorHAnsi" w:cstheme="minorBidi"/>
          <w:b w:val="0"/>
          <w:noProof/>
          <w:spacing w:val="0"/>
          <w:sz w:val="22"/>
          <w:szCs w:val="22"/>
        </w:rPr>
      </w:pPr>
      <w:hyperlink w:anchor="_Toc518056535" w:history="1">
        <w:r w:rsidRPr="00E560E2">
          <w:rPr>
            <w:rStyle w:val="Hyperlink"/>
            <w:noProof/>
          </w:rPr>
          <w:t>8.1</w:t>
        </w:r>
        <w:r>
          <w:rPr>
            <w:rFonts w:asciiTheme="minorHAnsi" w:eastAsiaTheme="minorEastAsia" w:hAnsiTheme="minorHAnsi" w:cstheme="minorBidi"/>
            <w:b w:val="0"/>
            <w:noProof/>
            <w:spacing w:val="0"/>
            <w:sz w:val="22"/>
            <w:szCs w:val="22"/>
          </w:rPr>
          <w:tab/>
        </w:r>
        <w:r w:rsidRPr="00E560E2">
          <w:rPr>
            <w:rStyle w:val="Hyperlink"/>
            <w:noProof/>
          </w:rPr>
          <w:t>Algemeen</w:t>
        </w:r>
        <w:r>
          <w:rPr>
            <w:noProof/>
            <w:webHidden/>
          </w:rPr>
          <w:tab/>
        </w:r>
        <w:r>
          <w:rPr>
            <w:noProof/>
            <w:webHidden/>
          </w:rPr>
          <w:fldChar w:fldCharType="begin"/>
        </w:r>
        <w:r>
          <w:rPr>
            <w:noProof/>
            <w:webHidden/>
          </w:rPr>
          <w:instrText xml:space="preserve"> PAGEREF _Toc518056535 \h </w:instrText>
        </w:r>
        <w:r>
          <w:rPr>
            <w:noProof/>
            <w:webHidden/>
          </w:rPr>
        </w:r>
        <w:r>
          <w:rPr>
            <w:noProof/>
            <w:webHidden/>
          </w:rPr>
          <w:fldChar w:fldCharType="separate"/>
        </w:r>
        <w:r>
          <w:rPr>
            <w:noProof/>
            <w:webHidden/>
          </w:rPr>
          <w:t>30</w:t>
        </w:r>
        <w:r>
          <w:rPr>
            <w:noProof/>
            <w:webHidden/>
          </w:rPr>
          <w:fldChar w:fldCharType="end"/>
        </w:r>
      </w:hyperlink>
    </w:p>
    <w:p w14:paraId="5541EA89" w14:textId="02F17384" w:rsidR="001766CD" w:rsidRDefault="001766CD">
      <w:pPr>
        <w:pStyle w:val="Inhopg2"/>
        <w:rPr>
          <w:rFonts w:asciiTheme="minorHAnsi" w:eastAsiaTheme="minorEastAsia" w:hAnsiTheme="minorHAnsi" w:cstheme="minorBidi"/>
          <w:b w:val="0"/>
          <w:noProof/>
          <w:spacing w:val="0"/>
          <w:sz w:val="22"/>
          <w:szCs w:val="22"/>
        </w:rPr>
      </w:pPr>
      <w:hyperlink w:anchor="_Toc518056536" w:history="1">
        <w:r w:rsidRPr="00E560E2">
          <w:rPr>
            <w:rStyle w:val="Hyperlink"/>
            <w:noProof/>
          </w:rPr>
          <w:t>8.2</w:t>
        </w:r>
        <w:r>
          <w:rPr>
            <w:rFonts w:asciiTheme="minorHAnsi" w:eastAsiaTheme="minorEastAsia" w:hAnsiTheme="minorHAnsi" w:cstheme="minorBidi"/>
            <w:b w:val="0"/>
            <w:noProof/>
            <w:spacing w:val="0"/>
            <w:sz w:val="22"/>
            <w:szCs w:val="22"/>
          </w:rPr>
          <w:tab/>
        </w:r>
        <w:r w:rsidRPr="00E560E2">
          <w:rPr>
            <w:rStyle w:val="Hyperlink"/>
            <w:noProof/>
          </w:rPr>
          <w:t>Selectiebesluit</w:t>
        </w:r>
        <w:r>
          <w:rPr>
            <w:noProof/>
            <w:webHidden/>
          </w:rPr>
          <w:tab/>
        </w:r>
        <w:r>
          <w:rPr>
            <w:noProof/>
            <w:webHidden/>
          </w:rPr>
          <w:fldChar w:fldCharType="begin"/>
        </w:r>
        <w:r>
          <w:rPr>
            <w:noProof/>
            <w:webHidden/>
          </w:rPr>
          <w:instrText xml:space="preserve"> PAGEREF _Toc518056536 \h </w:instrText>
        </w:r>
        <w:r>
          <w:rPr>
            <w:noProof/>
            <w:webHidden/>
          </w:rPr>
        </w:r>
        <w:r>
          <w:rPr>
            <w:noProof/>
            <w:webHidden/>
          </w:rPr>
          <w:fldChar w:fldCharType="separate"/>
        </w:r>
        <w:r>
          <w:rPr>
            <w:noProof/>
            <w:webHidden/>
          </w:rPr>
          <w:t>31</w:t>
        </w:r>
        <w:r>
          <w:rPr>
            <w:noProof/>
            <w:webHidden/>
          </w:rPr>
          <w:fldChar w:fldCharType="end"/>
        </w:r>
      </w:hyperlink>
    </w:p>
    <w:p w14:paraId="5CCF65B5" w14:textId="17209C1B" w:rsidR="001766CD" w:rsidRDefault="001766CD">
      <w:pPr>
        <w:pStyle w:val="Inhopg2"/>
        <w:rPr>
          <w:rFonts w:asciiTheme="minorHAnsi" w:eastAsiaTheme="minorEastAsia" w:hAnsiTheme="minorHAnsi" w:cstheme="minorBidi"/>
          <w:b w:val="0"/>
          <w:noProof/>
          <w:spacing w:val="0"/>
          <w:sz w:val="22"/>
          <w:szCs w:val="22"/>
        </w:rPr>
      </w:pPr>
      <w:hyperlink w:anchor="_Toc518056537" w:history="1">
        <w:r w:rsidRPr="00E560E2">
          <w:rPr>
            <w:rStyle w:val="Hyperlink"/>
            <w:noProof/>
          </w:rPr>
          <w:t>8.3</w:t>
        </w:r>
        <w:r>
          <w:rPr>
            <w:rFonts w:asciiTheme="minorHAnsi" w:eastAsiaTheme="minorEastAsia" w:hAnsiTheme="minorHAnsi" w:cstheme="minorBidi"/>
            <w:b w:val="0"/>
            <w:noProof/>
            <w:spacing w:val="0"/>
            <w:sz w:val="22"/>
            <w:szCs w:val="22"/>
          </w:rPr>
          <w:tab/>
        </w:r>
        <w:r w:rsidRPr="00E560E2">
          <w:rPr>
            <w:rStyle w:val="Hyperlink"/>
            <w:noProof/>
          </w:rPr>
          <w:t>Aanvullende competenties</w:t>
        </w:r>
        <w:r>
          <w:rPr>
            <w:noProof/>
            <w:webHidden/>
          </w:rPr>
          <w:tab/>
        </w:r>
        <w:r>
          <w:rPr>
            <w:noProof/>
            <w:webHidden/>
          </w:rPr>
          <w:fldChar w:fldCharType="begin"/>
        </w:r>
        <w:r>
          <w:rPr>
            <w:noProof/>
            <w:webHidden/>
          </w:rPr>
          <w:instrText xml:space="preserve"> PAGEREF _Toc518056537 \h </w:instrText>
        </w:r>
        <w:r>
          <w:rPr>
            <w:noProof/>
            <w:webHidden/>
          </w:rPr>
        </w:r>
        <w:r>
          <w:rPr>
            <w:noProof/>
            <w:webHidden/>
          </w:rPr>
          <w:fldChar w:fldCharType="separate"/>
        </w:r>
        <w:r>
          <w:rPr>
            <w:noProof/>
            <w:webHidden/>
          </w:rPr>
          <w:t>31</w:t>
        </w:r>
        <w:r>
          <w:rPr>
            <w:noProof/>
            <w:webHidden/>
          </w:rPr>
          <w:fldChar w:fldCharType="end"/>
        </w:r>
      </w:hyperlink>
    </w:p>
    <w:p w14:paraId="1B7DA5BA" w14:textId="6FF120E2" w:rsidR="001766CD" w:rsidRDefault="001766CD">
      <w:pPr>
        <w:pStyle w:val="Inhopg2"/>
        <w:rPr>
          <w:rFonts w:asciiTheme="minorHAnsi" w:eastAsiaTheme="minorEastAsia" w:hAnsiTheme="minorHAnsi" w:cstheme="minorBidi"/>
          <w:b w:val="0"/>
          <w:noProof/>
          <w:spacing w:val="0"/>
          <w:sz w:val="22"/>
          <w:szCs w:val="22"/>
        </w:rPr>
      </w:pPr>
      <w:hyperlink w:anchor="_Toc518056538" w:history="1">
        <w:r w:rsidRPr="00E560E2">
          <w:rPr>
            <w:rStyle w:val="Hyperlink"/>
            <w:noProof/>
          </w:rPr>
          <w:t>8.4</w:t>
        </w:r>
        <w:r>
          <w:rPr>
            <w:rFonts w:asciiTheme="minorHAnsi" w:eastAsiaTheme="minorEastAsia" w:hAnsiTheme="minorHAnsi" w:cstheme="minorBidi"/>
            <w:b w:val="0"/>
            <w:noProof/>
            <w:spacing w:val="0"/>
            <w:sz w:val="22"/>
            <w:szCs w:val="22"/>
          </w:rPr>
          <w:tab/>
        </w:r>
        <w:r w:rsidRPr="00E560E2">
          <w:rPr>
            <w:rStyle w:val="Hyperlink"/>
            <w:noProof/>
          </w:rPr>
          <w:t>Vragen</w:t>
        </w:r>
        <w:r>
          <w:rPr>
            <w:noProof/>
            <w:webHidden/>
          </w:rPr>
          <w:tab/>
        </w:r>
        <w:r>
          <w:rPr>
            <w:noProof/>
            <w:webHidden/>
          </w:rPr>
          <w:fldChar w:fldCharType="begin"/>
        </w:r>
        <w:r>
          <w:rPr>
            <w:noProof/>
            <w:webHidden/>
          </w:rPr>
          <w:instrText xml:space="preserve"> PAGEREF _Toc518056538 \h </w:instrText>
        </w:r>
        <w:r>
          <w:rPr>
            <w:noProof/>
            <w:webHidden/>
          </w:rPr>
        </w:r>
        <w:r>
          <w:rPr>
            <w:noProof/>
            <w:webHidden/>
          </w:rPr>
          <w:fldChar w:fldCharType="separate"/>
        </w:r>
        <w:r>
          <w:rPr>
            <w:noProof/>
            <w:webHidden/>
          </w:rPr>
          <w:t>31</w:t>
        </w:r>
        <w:r>
          <w:rPr>
            <w:noProof/>
            <w:webHidden/>
          </w:rPr>
          <w:fldChar w:fldCharType="end"/>
        </w:r>
      </w:hyperlink>
    </w:p>
    <w:p w14:paraId="3E4B834C" w14:textId="748298CB" w:rsidR="001766CD" w:rsidRDefault="001766CD">
      <w:pPr>
        <w:pStyle w:val="Inhopg1"/>
        <w:rPr>
          <w:rFonts w:asciiTheme="minorHAnsi" w:eastAsiaTheme="minorEastAsia" w:hAnsiTheme="minorHAnsi" w:cstheme="minorBidi"/>
          <w:b w:val="0"/>
          <w:caps w:val="0"/>
          <w:noProof/>
          <w:sz w:val="22"/>
          <w:szCs w:val="22"/>
        </w:rPr>
      </w:pPr>
      <w:hyperlink w:anchor="_Toc518056539" w:history="1">
        <w:r w:rsidRPr="00E560E2">
          <w:rPr>
            <w:rStyle w:val="Hyperlink"/>
            <w:noProof/>
          </w:rPr>
          <w:t>9</w:t>
        </w:r>
        <w:r>
          <w:rPr>
            <w:rFonts w:asciiTheme="minorHAnsi" w:eastAsiaTheme="minorEastAsia" w:hAnsiTheme="minorHAnsi" w:cstheme="minorBidi"/>
            <w:b w:val="0"/>
            <w:caps w:val="0"/>
            <w:noProof/>
            <w:sz w:val="22"/>
            <w:szCs w:val="22"/>
          </w:rPr>
          <w:tab/>
        </w:r>
        <w:r w:rsidRPr="00E560E2">
          <w:rPr>
            <w:rStyle w:val="Hyperlink"/>
            <w:noProof/>
          </w:rPr>
          <w:t>Overzicht Bijlagen</w:t>
        </w:r>
        <w:r>
          <w:rPr>
            <w:noProof/>
            <w:webHidden/>
          </w:rPr>
          <w:tab/>
        </w:r>
        <w:r>
          <w:rPr>
            <w:noProof/>
            <w:webHidden/>
          </w:rPr>
          <w:fldChar w:fldCharType="begin"/>
        </w:r>
        <w:r>
          <w:rPr>
            <w:noProof/>
            <w:webHidden/>
          </w:rPr>
          <w:instrText xml:space="preserve"> PAGEREF _Toc518056539 \h </w:instrText>
        </w:r>
        <w:r>
          <w:rPr>
            <w:noProof/>
            <w:webHidden/>
          </w:rPr>
        </w:r>
        <w:r>
          <w:rPr>
            <w:noProof/>
            <w:webHidden/>
          </w:rPr>
          <w:fldChar w:fldCharType="separate"/>
        </w:r>
        <w:r>
          <w:rPr>
            <w:noProof/>
            <w:webHidden/>
          </w:rPr>
          <w:t>34</w:t>
        </w:r>
        <w:r>
          <w:rPr>
            <w:noProof/>
            <w:webHidden/>
          </w:rPr>
          <w:fldChar w:fldCharType="end"/>
        </w:r>
      </w:hyperlink>
    </w:p>
    <w:p w14:paraId="71F8D352" w14:textId="0B538D91" w:rsidR="001766CD" w:rsidRDefault="001766CD">
      <w:pPr>
        <w:pStyle w:val="Inhopg2"/>
        <w:rPr>
          <w:rFonts w:asciiTheme="minorHAnsi" w:eastAsiaTheme="minorEastAsia" w:hAnsiTheme="minorHAnsi" w:cstheme="minorBidi"/>
          <w:b w:val="0"/>
          <w:noProof/>
          <w:spacing w:val="0"/>
          <w:sz w:val="22"/>
          <w:szCs w:val="22"/>
        </w:rPr>
      </w:pPr>
      <w:hyperlink w:anchor="_Toc518056540" w:history="1">
        <w:r w:rsidRPr="00E560E2">
          <w:rPr>
            <w:rStyle w:val="Hyperlink"/>
            <w:noProof/>
          </w:rPr>
          <w:t>9.1</w:t>
        </w:r>
        <w:r>
          <w:rPr>
            <w:rFonts w:asciiTheme="minorHAnsi" w:eastAsiaTheme="minorEastAsia" w:hAnsiTheme="minorHAnsi" w:cstheme="minorBidi"/>
            <w:b w:val="0"/>
            <w:noProof/>
            <w:spacing w:val="0"/>
            <w:sz w:val="22"/>
            <w:szCs w:val="22"/>
          </w:rPr>
          <w:tab/>
        </w:r>
        <w:r w:rsidRPr="00E560E2">
          <w:rPr>
            <w:rStyle w:val="Hyperlink"/>
            <w:noProof/>
          </w:rPr>
          <w:t>Model Eigenverklaring</w:t>
        </w:r>
        <w:r>
          <w:rPr>
            <w:noProof/>
            <w:webHidden/>
          </w:rPr>
          <w:tab/>
        </w:r>
        <w:r>
          <w:rPr>
            <w:noProof/>
            <w:webHidden/>
          </w:rPr>
          <w:fldChar w:fldCharType="begin"/>
        </w:r>
        <w:r>
          <w:rPr>
            <w:noProof/>
            <w:webHidden/>
          </w:rPr>
          <w:instrText xml:space="preserve"> PAGEREF _Toc518056540 \h </w:instrText>
        </w:r>
        <w:r>
          <w:rPr>
            <w:noProof/>
            <w:webHidden/>
          </w:rPr>
        </w:r>
        <w:r>
          <w:rPr>
            <w:noProof/>
            <w:webHidden/>
          </w:rPr>
          <w:fldChar w:fldCharType="separate"/>
        </w:r>
        <w:r>
          <w:rPr>
            <w:noProof/>
            <w:webHidden/>
          </w:rPr>
          <w:t>34</w:t>
        </w:r>
        <w:r>
          <w:rPr>
            <w:noProof/>
            <w:webHidden/>
          </w:rPr>
          <w:fldChar w:fldCharType="end"/>
        </w:r>
      </w:hyperlink>
    </w:p>
    <w:p w14:paraId="71CFF363" w14:textId="007D5E1D" w:rsidR="001766CD" w:rsidRDefault="001766CD">
      <w:pPr>
        <w:pStyle w:val="Inhopg2"/>
        <w:rPr>
          <w:rFonts w:asciiTheme="minorHAnsi" w:eastAsiaTheme="minorEastAsia" w:hAnsiTheme="minorHAnsi" w:cstheme="minorBidi"/>
          <w:b w:val="0"/>
          <w:noProof/>
          <w:spacing w:val="0"/>
          <w:sz w:val="22"/>
          <w:szCs w:val="22"/>
        </w:rPr>
      </w:pPr>
      <w:hyperlink w:anchor="_Toc518056541" w:history="1">
        <w:r w:rsidRPr="00E560E2">
          <w:rPr>
            <w:rStyle w:val="Hyperlink"/>
            <w:noProof/>
          </w:rPr>
          <w:t>9.2</w:t>
        </w:r>
        <w:r>
          <w:rPr>
            <w:rFonts w:asciiTheme="minorHAnsi" w:eastAsiaTheme="minorEastAsia" w:hAnsiTheme="minorHAnsi" w:cstheme="minorBidi"/>
            <w:b w:val="0"/>
            <w:noProof/>
            <w:spacing w:val="0"/>
            <w:sz w:val="22"/>
            <w:szCs w:val="22"/>
          </w:rPr>
          <w:tab/>
        </w:r>
        <w:r w:rsidRPr="00E560E2">
          <w:rPr>
            <w:rStyle w:val="Hyperlink"/>
            <w:noProof/>
          </w:rPr>
          <w:t>Lichtblauwdruk soll processen</w:t>
        </w:r>
        <w:r>
          <w:rPr>
            <w:noProof/>
            <w:webHidden/>
          </w:rPr>
          <w:tab/>
        </w:r>
        <w:r>
          <w:rPr>
            <w:noProof/>
            <w:webHidden/>
          </w:rPr>
          <w:fldChar w:fldCharType="begin"/>
        </w:r>
        <w:r>
          <w:rPr>
            <w:noProof/>
            <w:webHidden/>
          </w:rPr>
          <w:instrText xml:space="preserve"> PAGEREF _Toc518056541 \h </w:instrText>
        </w:r>
        <w:r>
          <w:rPr>
            <w:noProof/>
            <w:webHidden/>
          </w:rPr>
        </w:r>
        <w:r>
          <w:rPr>
            <w:noProof/>
            <w:webHidden/>
          </w:rPr>
          <w:fldChar w:fldCharType="separate"/>
        </w:r>
        <w:r>
          <w:rPr>
            <w:noProof/>
            <w:webHidden/>
          </w:rPr>
          <w:t>34</w:t>
        </w:r>
        <w:r>
          <w:rPr>
            <w:noProof/>
            <w:webHidden/>
          </w:rPr>
          <w:fldChar w:fldCharType="end"/>
        </w:r>
      </w:hyperlink>
    </w:p>
    <w:p w14:paraId="51B90DE2" w14:textId="4D25CE49" w:rsidR="001766CD" w:rsidRDefault="001766CD">
      <w:pPr>
        <w:pStyle w:val="Inhopg2"/>
        <w:rPr>
          <w:rFonts w:asciiTheme="minorHAnsi" w:eastAsiaTheme="minorEastAsia" w:hAnsiTheme="minorHAnsi" w:cstheme="minorBidi"/>
          <w:b w:val="0"/>
          <w:noProof/>
          <w:spacing w:val="0"/>
          <w:sz w:val="22"/>
          <w:szCs w:val="22"/>
        </w:rPr>
      </w:pPr>
      <w:hyperlink w:anchor="_Toc518056542" w:history="1">
        <w:r w:rsidRPr="00E560E2">
          <w:rPr>
            <w:rStyle w:val="Hyperlink"/>
            <w:noProof/>
          </w:rPr>
          <w:t>9.3</w:t>
        </w:r>
        <w:r>
          <w:rPr>
            <w:rFonts w:asciiTheme="minorHAnsi" w:eastAsiaTheme="minorEastAsia" w:hAnsiTheme="minorHAnsi" w:cstheme="minorBidi"/>
            <w:b w:val="0"/>
            <w:noProof/>
            <w:spacing w:val="0"/>
            <w:sz w:val="22"/>
            <w:szCs w:val="22"/>
          </w:rPr>
          <w:tab/>
        </w:r>
        <w:r w:rsidRPr="00E560E2">
          <w:rPr>
            <w:rStyle w:val="Hyperlink"/>
            <w:noProof/>
          </w:rPr>
          <w:t>Formulier voor het indienen van vragen</w:t>
        </w:r>
        <w:r>
          <w:rPr>
            <w:noProof/>
            <w:webHidden/>
          </w:rPr>
          <w:tab/>
        </w:r>
        <w:r>
          <w:rPr>
            <w:noProof/>
            <w:webHidden/>
          </w:rPr>
          <w:fldChar w:fldCharType="begin"/>
        </w:r>
        <w:r>
          <w:rPr>
            <w:noProof/>
            <w:webHidden/>
          </w:rPr>
          <w:instrText xml:space="preserve"> PAGEREF _Toc518056542 \h </w:instrText>
        </w:r>
        <w:r>
          <w:rPr>
            <w:noProof/>
            <w:webHidden/>
          </w:rPr>
        </w:r>
        <w:r>
          <w:rPr>
            <w:noProof/>
            <w:webHidden/>
          </w:rPr>
          <w:fldChar w:fldCharType="separate"/>
        </w:r>
        <w:r>
          <w:rPr>
            <w:noProof/>
            <w:webHidden/>
          </w:rPr>
          <w:t>34</w:t>
        </w:r>
        <w:r>
          <w:rPr>
            <w:noProof/>
            <w:webHidden/>
          </w:rPr>
          <w:fldChar w:fldCharType="end"/>
        </w:r>
      </w:hyperlink>
    </w:p>
    <w:p w14:paraId="435666C0" w14:textId="1BE339E5" w:rsidR="001766CD" w:rsidRDefault="001766CD">
      <w:pPr>
        <w:pStyle w:val="Inhopg2"/>
        <w:rPr>
          <w:rFonts w:asciiTheme="minorHAnsi" w:eastAsiaTheme="minorEastAsia" w:hAnsiTheme="minorHAnsi" w:cstheme="minorBidi"/>
          <w:b w:val="0"/>
          <w:noProof/>
          <w:spacing w:val="0"/>
          <w:sz w:val="22"/>
          <w:szCs w:val="22"/>
        </w:rPr>
      </w:pPr>
      <w:hyperlink w:anchor="_Toc518056543" w:history="1">
        <w:r w:rsidRPr="00E560E2">
          <w:rPr>
            <w:rStyle w:val="Hyperlink"/>
            <w:noProof/>
          </w:rPr>
          <w:t>9.4</w:t>
        </w:r>
        <w:r>
          <w:rPr>
            <w:rFonts w:asciiTheme="minorHAnsi" w:eastAsiaTheme="minorEastAsia" w:hAnsiTheme="minorHAnsi" w:cstheme="minorBidi"/>
            <w:b w:val="0"/>
            <w:noProof/>
            <w:spacing w:val="0"/>
            <w:sz w:val="22"/>
            <w:szCs w:val="22"/>
          </w:rPr>
          <w:tab/>
        </w:r>
        <w:r w:rsidRPr="00E560E2">
          <w:rPr>
            <w:rStyle w:val="Hyperlink"/>
            <w:noProof/>
          </w:rPr>
          <w:t>Verklaring terbeschikkingstellen middelen</w:t>
        </w:r>
        <w:r>
          <w:rPr>
            <w:noProof/>
            <w:webHidden/>
          </w:rPr>
          <w:tab/>
        </w:r>
        <w:r>
          <w:rPr>
            <w:noProof/>
            <w:webHidden/>
          </w:rPr>
          <w:fldChar w:fldCharType="begin"/>
        </w:r>
        <w:r>
          <w:rPr>
            <w:noProof/>
            <w:webHidden/>
          </w:rPr>
          <w:instrText xml:space="preserve"> PAGEREF _Toc518056543 \h </w:instrText>
        </w:r>
        <w:r>
          <w:rPr>
            <w:noProof/>
            <w:webHidden/>
          </w:rPr>
        </w:r>
        <w:r>
          <w:rPr>
            <w:noProof/>
            <w:webHidden/>
          </w:rPr>
          <w:fldChar w:fldCharType="separate"/>
        </w:r>
        <w:r>
          <w:rPr>
            <w:noProof/>
            <w:webHidden/>
          </w:rPr>
          <w:t>34</w:t>
        </w:r>
        <w:r>
          <w:rPr>
            <w:noProof/>
            <w:webHidden/>
          </w:rPr>
          <w:fldChar w:fldCharType="end"/>
        </w:r>
      </w:hyperlink>
    </w:p>
    <w:p w14:paraId="64B0B0CF" w14:textId="32DF1B6E" w:rsidR="001766CD" w:rsidRDefault="001766CD">
      <w:pPr>
        <w:pStyle w:val="Inhopg2"/>
        <w:rPr>
          <w:rFonts w:asciiTheme="minorHAnsi" w:eastAsiaTheme="minorEastAsia" w:hAnsiTheme="minorHAnsi" w:cstheme="minorBidi"/>
          <w:b w:val="0"/>
          <w:noProof/>
          <w:spacing w:val="0"/>
          <w:sz w:val="22"/>
          <w:szCs w:val="22"/>
        </w:rPr>
      </w:pPr>
      <w:hyperlink w:anchor="_Toc518056544" w:history="1">
        <w:r w:rsidRPr="00E560E2">
          <w:rPr>
            <w:rStyle w:val="Hyperlink"/>
            <w:noProof/>
          </w:rPr>
          <w:t>9.5</w:t>
        </w:r>
        <w:r>
          <w:rPr>
            <w:rFonts w:asciiTheme="minorHAnsi" w:eastAsiaTheme="minorEastAsia" w:hAnsiTheme="minorHAnsi" w:cstheme="minorBidi"/>
            <w:b w:val="0"/>
            <w:noProof/>
            <w:spacing w:val="0"/>
            <w:sz w:val="22"/>
            <w:szCs w:val="22"/>
          </w:rPr>
          <w:tab/>
        </w:r>
        <w:r w:rsidRPr="00E560E2">
          <w:rPr>
            <w:rStyle w:val="Hyperlink"/>
            <w:noProof/>
          </w:rPr>
          <w:t>Referentiesjabloon</w:t>
        </w:r>
        <w:r>
          <w:rPr>
            <w:noProof/>
            <w:webHidden/>
          </w:rPr>
          <w:tab/>
        </w:r>
        <w:r>
          <w:rPr>
            <w:noProof/>
            <w:webHidden/>
          </w:rPr>
          <w:fldChar w:fldCharType="begin"/>
        </w:r>
        <w:r>
          <w:rPr>
            <w:noProof/>
            <w:webHidden/>
          </w:rPr>
          <w:instrText xml:space="preserve"> PAGEREF _Toc518056544 \h </w:instrText>
        </w:r>
        <w:r>
          <w:rPr>
            <w:noProof/>
            <w:webHidden/>
          </w:rPr>
        </w:r>
        <w:r>
          <w:rPr>
            <w:noProof/>
            <w:webHidden/>
          </w:rPr>
          <w:fldChar w:fldCharType="separate"/>
        </w:r>
        <w:r>
          <w:rPr>
            <w:noProof/>
            <w:webHidden/>
          </w:rPr>
          <w:t>34</w:t>
        </w:r>
        <w:r>
          <w:rPr>
            <w:noProof/>
            <w:webHidden/>
          </w:rPr>
          <w:fldChar w:fldCharType="end"/>
        </w:r>
      </w:hyperlink>
    </w:p>
    <w:p w14:paraId="25A20E06" w14:textId="4FD6F339" w:rsidR="00151AA5" w:rsidRDefault="00184E50" w:rsidP="002C4C6B">
      <w:pPr>
        <w:pStyle w:val="Kop1"/>
      </w:pPr>
      <w:r>
        <w:fldChar w:fldCharType="end"/>
      </w:r>
    </w:p>
    <w:p w14:paraId="452D46BB" w14:textId="77777777" w:rsidR="00151AA5" w:rsidRDefault="00151AA5" w:rsidP="00151AA5">
      <w:pPr>
        <w:pStyle w:val="BasistekstEmtio"/>
        <w:rPr>
          <w:sz w:val="58"/>
          <w:szCs w:val="32"/>
        </w:rPr>
      </w:pPr>
      <w:r>
        <w:br w:type="page"/>
      </w:r>
    </w:p>
    <w:p w14:paraId="5500C71B" w14:textId="77777777" w:rsidR="00184E50" w:rsidRPr="00AD3E46" w:rsidRDefault="002C4C6B" w:rsidP="002C4C6B">
      <w:pPr>
        <w:pStyle w:val="Kop1"/>
        <w:numPr>
          <w:ilvl w:val="0"/>
          <w:numId w:val="4"/>
        </w:numPr>
        <w:rPr>
          <w:sz w:val="40"/>
          <w:szCs w:val="40"/>
        </w:rPr>
      </w:pPr>
      <w:bookmarkStart w:id="3" w:name="_Toc454794220"/>
      <w:bookmarkStart w:id="4" w:name="_Toc518056480"/>
      <w:r w:rsidRPr="00AD3E46">
        <w:rPr>
          <w:sz w:val="40"/>
          <w:szCs w:val="40"/>
        </w:rPr>
        <w:lastRenderedPageBreak/>
        <w:t>Begrippen</w:t>
      </w:r>
      <w:bookmarkEnd w:id="3"/>
      <w:bookmarkEnd w:id="4"/>
    </w:p>
    <w:p w14:paraId="19E3493A" w14:textId="77777777" w:rsidR="00A91F4A" w:rsidRDefault="00A91F4A" w:rsidP="00A91F4A">
      <w:pPr>
        <w:pStyle w:val="BasistekstEmtio"/>
      </w:pPr>
      <w:bookmarkStart w:id="5" w:name="_Ref265059595"/>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1"/>
        <w:gridCol w:w="5786"/>
      </w:tblGrid>
      <w:tr w:rsidR="00A91F4A" w:rsidRPr="00A91F4A" w14:paraId="0B60BAFE" w14:textId="77777777" w:rsidTr="00FF5F09">
        <w:tc>
          <w:tcPr>
            <w:tcW w:w="2661" w:type="dxa"/>
          </w:tcPr>
          <w:p w14:paraId="3F7CF78F" w14:textId="77777777" w:rsidR="00A91F4A" w:rsidRDefault="00A91F4A" w:rsidP="00A91F4A">
            <w:pPr>
              <w:pStyle w:val="BasistekstEmtio"/>
            </w:pPr>
            <w:r w:rsidRPr="00A91F4A">
              <w:t>Aanmelding</w:t>
            </w:r>
          </w:p>
          <w:p w14:paraId="3831F959" w14:textId="77777777" w:rsidR="000E030F" w:rsidRDefault="000E030F" w:rsidP="00A91F4A">
            <w:pPr>
              <w:pStyle w:val="BasistekstEmtio"/>
            </w:pPr>
          </w:p>
          <w:p w14:paraId="7037A159" w14:textId="77777777" w:rsidR="000E030F" w:rsidRDefault="000E030F" w:rsidP="00A91F4A">
            <w:pPr>
              <w:pStyle w:val="BasistekstEmtio"/>
            </w:pPr>
          </w:p>
          <w:p w14:paraId="2135C141" w14:textId="77777777" w:rsidR="000E030F" w:rsidRPr="00A91F4A" w:rsidRDefault="000E030F" w:rsidP="00A91F4A">
            <w:pPr>
              <w:pStyle w:val="BasistekstEmtio"/>
            </w:pPr>
          </w:p>
        </w:tc>
        <w:tc>
          <w:tcPr>
            <w:tcW w:w="5786" w:type="dxa"/>
          </w:tcPr>
          <w:p w14:paraId="2643A013" w14:textId="0F84D2E9" w:rsidR="000E030F" w:rsidRPr="00A91F4A" w:rsidRDefault="00A91F4A" w:rsidP="00F338AB">
            <w:pPr>
              <w:pStyle w:val="BasistekstEmtio"/>
            </w:pPr>
            <w:r w:rsidRPr="00A91F4A">
              <w:t>Het document waarin een geïnteresseerde Gegadigde te kennen geeft deel te willen nemen aan deze Europese aanbesteding, vergezeld van alle documenten die Gegadigde aanbiedt ter beantwoording van het gestelde in deze Selectieleidraad.</w:t>
            </w:r>
          </w:p>
        </w:tc>
      </w:tr>
      <w:tr w:rsidR="00A91F4A" w:rsidRPr="00A91F4A" w14:paraId="38D07909" w14:textId="77777777" w:rsidTr="00FF5F09">
        <w:tc>
          <w:tcPr>
            <w:tcW w:w="2661" w:type="dxa"/>
          </w:tcPr>
          <w:p w14:paraId="18F25DB2" w14:textId="77777777" w:rsidR="00A91F4A" w:rsidRPr="00A91F4A" w:rsidRDefault="00A91F4A" w:rsidP="00A91F4A">
            <w:pPr>
              <w:pStyle w:val="BasistekstEmtio"/>
            </w:pPr>
            <w:r w:rsidRPr="00A91F4A">
              <w:t>Aw</w:t>
            </w:r>
          </w:p>
        </w:tc>
        <w:tc>
          <w:tcPr>
            <w:tcW w:w="5786" w:type="dxa"/>
          </w:tcPr>
          <w:p w14:paraId="25012AB7" w14:textId="79CA04FB" w:rsidR="00A91F4A" w:rsidRPr="00A91F4A" w:rsidRDefault="00A91F4A" w:rsidP="00A91F4A">
            <w:pPr>
              <w:pStyle w:val="BasistekstEmtio"/>
            </w:pPr>
            <w:r w:rsidRPr="00A91F4A">
              <w:t>Aanbestedingswet 2012</w:t>
            </w:r>
            <w:r w:rsidRPr="00885E4A">
              <w:t xml:space="preserve">, </w:t>
            </w:r>
            <w:r w:rsidRPr="00291524">
              <w:t>wet van 1 november 2012, houdende regels omtrent aanbestedingen. Deze wet is op 8 november 2012 gepubliceerd in het Staatsblad nummer 542</w:t>
            </w:r>
            <w:r w:rsidR="00885E4A">
              <w:t xml:space="preserve"> en per 1 juli 2016 gewijzigd in verband met implementatie van de aanbestedingsrichtlijnen 2014/23/EU, 2014/24/EU en 2014/25/EU.</w:t>
            </w:r>
          </w:p>
        </w:tc>
      </w:tr>
      <w:tr w:rsidR="00A91F4A" w:rsidRPr="00A91F4A" w14:paraId="6F860BD6" w14:textId="77777777" w:rsidTr="00FF5F09">
        <w:tc>
          <w:tcPr>
            <w:tcW w:w="2661" w:type="dxa"/>
          </w:tcPr>
          <w:p w14:paraId="30C01DD8" w14:textId="77777777" w:rsidR="00A91F4A" w:rsidRPr="00A91F4A" w:rsidRDefault="00A91F4A" w:rsidP="00A91F4A">
            <w:pPr>
              <w:pStyle w:val="BasistekstEmtio"/>
            </w:pPr>
            <w:r w:rsidRPr="00A91F4A">
              <w:t>Beschrijvend Document</w:t>
            </w:r>
          </w:p>
        </w:tc>
        <w:tc>
          <w:tcPr>
            <w:tcW w:w="5786" w:type="dxa"/>
          </w:tcPr>
          <w:p w14:paraId="5545BD8F" w14:textId="690B30E3" w:rsidR="00A91F4A" w:rsidRPr="00A91F4A" w:rsidRDefault="00A91F4A" w:rsidP="002C74A3">
            <w:pPr>
              <w:pStyle w:val="BasistekstEmtio"/>
            </w:pPr>
            <w:r w:rsidRPr="00A91F4A">
              <w:t xml:space="preserve">Het document dat de volledige functionele behoeftestelling van </w:t>
            </w:r>
            <w:r w:rsidR="00A118F4">
              <w:t>Tribuut</w:t>
            </w:r>
            <w:r w:rsidR="00885E4A">
              <w:t xml:space="preserve"> </w:t>
            </w:r>
            <w:r w:rsidRPr="00A91F4A">
              <w:t xml:space="preserve">verwoordt. </w:t>
            </w:r>
            <w:r w:rsidR="00C363D1">
              <w:t>Bij het selectiebesluit zal het Beschrijvend documen</w:t>
            </w:r>
            <w:r w:rsidR="00C970CE">
              <w:t>t</w:t>
            </w:r>
            <w:r w:rsidR="00C363D1">
              <w:t xml:space="preserve"> naar de geselecteerde </w:t>
            </w:r>
            <w:r w:rsidR="00C970CE">
              <w:t>G</w:t>
            </w:r>
            <w:r w:rsidR="00FF5F09">
              <w:t xml:space="preserve">egadidgen worden </w:t>
            </w:r>
            <w:r w:rsidRPr="00A91F4A">
              <w:t>gezonden voor het maken van een Inschrijving.</w:t>
            </w:r>
          </w:p>
        </w:tc>
      </w:tr>
      <w:tr w:rsidR="00A91F4A" w:rsidRPr="00A91F4A" w14:paraId="3D06B89E" w14:textId="77777777" w:rsidTr="00FF5F09">
        <w:tc>
          <w:tcPr>
            <w:tcW w:w="2661" w:type="dxa"/>
          </w:tcPr>
          <w:p w14:paraId="0480F85F" w14:textId="77777777" w:rsidR="00A91F4A" w:rsidRPr="00A91F4A" w:rsidRDefault="00A91F4A" w:rsidP="00A91F4A">
            <w:pPr>
              <w:pStyle w:val="BasistekstEmtio"/>
            </w:pPr>
            <w:r w:rsidRPr="00A91F4A">
              <w:t>Bijlage(n)</w:t>
            </w:r>
          </w:p>
        </w:tc>
        <w:tc>
          <w:tcPr>
            <w:tcW w:w="5786" w:type="dxa"/>
          </w:tcPr>
          <w:p w14:paraId="62C51014" w14:textId="77777777" w:rsidR="00A91F4A" w:rsidRPr="00A91F4A" w:rsidRDefault="00A91F4A" w:rsidP="00A91F4A">
            <w:pPr>
              <w:pStyle w:val="BasistekstEmtio"/>
            </w:pPr>
            <w:r w:rsidRPr="00A91F4A">
              <w:t>Document(en) dat (die) in en/of bij de Selectieleidraad is (zijn) gevoegd. Deze Bijlagen vormen een onlosmakelijk onderdeel van de Selectieleidraad.</w:t>
            </w:r>
          </w:p>
        </w:tc>
      </w:tr>
      <w:tr w:rsidR="00614482" w:rsidRPr="00A91F4A" w14:paraId="2690BBF7" w14:textId="77777777" w:rsidTr="00FF5F09">
        <w:tc>
          <w:tcPr>
            <w:tcW w:w="2661" w:type="dxa"/>
          </w:tcPr>
          <w:p w14:paraId="7206E203" w14:textId="5C856CB4" w:rsidR="00614482" w:rsidRPr="00A91F4A" w:rsidRDefault="00614482" w:rsidP="00A91F4A">
            <w:pPr>
              <w:pStyle w:val="BasistekstEmtio"/>
            </w:pPr>
            <w:r>
              <w:t>Cloudvoorziening</w:t>
            </w:r>
          </w:p>
        </w:tc>
        <w:tc>
          <w:tcPr>
            <w:tcW w:w="5786" w:type="dxa"/>
          </w:tcPr>
          <w:p w14:paraId="0D1981AF" w14:textId="0D34A326" w:rsidR="00614482" w:rsidRPr="00A91F4A" w:rsidRDefault="00614482" w:rsidP="00A91F4A">
            <w:pPr>
              <w:pStyle w:val="BasistekstEmtio"/>
            </w:pPr>
            <w:r>
              <w:t xml:space="preserve">De op basis van de functionele behoeftestelling van </w:t>
            </w:r>
            <w:r w:rsidR="00A118F4">
              <w:t>Tribuut</w:t>
            </w:r>
            <w:r>
              <w:t xml:space="preserve"> door Opdrachtnemer geconfigureerde applicatie die door Opdrachtnemer via het internet bij de deelnemers aan </w:t>
            </w:r>
            <w:r w:rsidR="00A118F4">
              <w:t xml:space="preserve">Tribuut </w:t>
            </w:r>
            <w:r>
              <w:t>worden aangeboden en beheerd.</w:t>
            </w:r>
          </w:p>
        </w:tc>
      </w:tr>
      <w:tr w:rsidR="00614482" w:rsidRPr="00A91F4A" w14:paraId="0CB989F2" w14:textId="77777777" w:rsidTr="00FF5F09">
        <w:tc>
          <w:tcPr>
            <w:tcW w:w="2661" w:type="dxa"/>
          </w:tcPr>
          <w:p w14:paraId="306AB6A2" w14:textId="77777777" w:rsidR="00614482" w:rsidRPr="00A91F4A" w:rsidRDefault="00614482" w:rsidP="00A91F4A">
            <w:pPr>
              <w:pStyle w:val="BasistekstEmtio"/>
            </w:pPr>
            <w:r w:rsidRPr="00A91F4A">
              <w:t>Gegadigde</w:t>
            </w:r>
          </w:p>
        </w:tc>
        <w:tc>
          <w:tcPr>
            <w:tcW w:w="5786" w:type="dxa"/>
          </w:tcPr>
          <w:p w14:paraId="08ED2538" w14:textId="72480853" w:rsidR="00614482" w:rsidRPr="00A91F4A" w:rsidRDefault="00614482" w:rsidP="00A91F4A">
            <w:pPr>
              <w:pStyle w:val="BasistekstEmtio"/>
            </w:pPr>
            <w:r w:rsidRPr="00A91F4A">
              <w:t xml:space="preserve">Iedere onderneming, samenwerkingsvorm (combinatie), of hoofdopdrachtnemer in samenwerking met onder-opdrachtnemers die een Aanmelding indient of voornemens is een Aanmelding in te dienen om in aanmerking te komen voor deelname aan de </w:t>
            </w:r>
            <w:r w:rsidR="0025696B">
              <w:t>gunning</w:t>
            </w:r>
            <w:r w:rsidRPr="00A91F4A">
              <w:t>sfase van deze Europese aanbesteding.</w:t>
            </w:r>
          </w:p>
        </w:tc>
      </w:tr>
      <w:tr w:rsidR="00614482" w:rsidRPr="00A91F4A" w14:paraId="573FAABE" w14:textId="77777777" w:rsidTr="00FF5F09">
        <w:tc>
          <w:tcPr>
            <w:tcW w:w="2661" w:type="dxa"/>
          </w:tcPr>
          <w:p w14:paraId="44EDD005" w14:textId="77777777" w:rsidR="00614482" w:rsidRPr="00A91F4A" w:rsidRDefault="00614482" w:rsidP="00A91F4A">
            <w:pPr>
              <w:pStyle w:val="BasistekstEmtio"/>
            </w:pPr>
            <w:r w:rsidRPr="00A91F4A">
              <w:t>Gunningscriterium</w:t>
            </w:r>
          </w:p>
        </w:tc>
        <w:tc>
          <w:tcPr>
            <w:tcW w:w="5786" w:type="dxa"/>
          </w:tcPr>
          <w:p w14:paraId="7252381D" w14:textId="161D5613" w:rsidR="00614482" w:rsidRPr="00A91F4A" w:rsidRDefault="00614482" w:rsidP="00A91F4A">
            <w:pPr>
              <w:pStyle w:val="BasistekstEmtio"/>
            </w:pPr>
            <w:r w:rsidRPr="00A91F4A">
              <w:t xml:space="preserve">Het gunningscriterium </w:t>
            </w:r>
            <w:r>
              <w:t xml:space="preserve">in </w:t>
            </w:r>
            <w:r w:rsidRPr="00A91F4A">
              <w:t>deze aanbestedingsprocedure is de ‘economisch meest voordelige inschrijving’ (EMVI, zie artikel 2.114 Aw.)</w:t>
            </w:r>
            <w:r>
              <w:t xml:space="preserve"> op basis van de beste prijs-kwaliteitsverhouding</w:t>
            </w:r>
            <w:r w:rsidRPr="00A91F4A">
              <w:t xml:space="preserve"> en wordt in het Beschrijvend Document nader uitgewerkt.</w:t>
            </w:r>
          </w:p>
        </w:tc>
      </w:tr>
      <w:tr w:rsidR="00614482" w:rsidRPr="00A91F4A" w14:paraId="3AB3B0F6" w14:textId="77777777" w:rsidTr="00FF5F09">
        <w:tc>
          <w:tcPr>
            <w:tcW w:w="2661" w:type="dxa"/>
          </w:tcPr>
          <w:p w14:paraId="40861EC1" w14:textId="77777777" w:rsidR="00614482" w:rsidRPr="00A91F4A" w:rsidRDefault="00614482" w:rsidP="00A91F4A">
            <w:pPr>
              <w:pStyle w:val="BasistekstEmtio"/>
            </w:pPr>
            <w:r w:rsidRPr="00A91F4A">
              <w:t>Inschrijver</w:t>
            </w:r>
          </w:p>
        </w:tc>
        <w:tc>
          <w:tcPr>
            <w:tcW w:w="5786" w:type="dxa"/>
          </w:tcPr>
          <w:p w14:paraId="7456A2E2" w14:textId="31C5F4B7" w:rsidR="00614482" w:rsidRPr="00A91F4A" w:rsidRDefault="00614482" w:rsidP="00597DCA">
            <w:pPr>
              <w:pStyle w:val="BasistekstEmtio"/>
            </w:pPr>
            <w:r w:rsidRPr="00A91F4A">
              <w:t xml:space="preserve">De Gegadigde die met toepassing van de selectieprocedure, zoals beschreven in deze Selectieleidraad, door </w:t>
            </w:r>
            <w:r w:rsidR="00A118F4">
              <w:t>Tribuut</w:t>
            </w:r>
            <w:r w:rsidRPr="00A91F4A">
              <w:t xml:space="preserve"> is geselecteerd voor </w:t>
            </w:r>
            <w:r>
              <w:t>deelname</w:t>
            </w:r>
            <w:r w:rsidR="00FF5F09">
              <w:t xml:space="preserve"> aan gunnings</w:t>
            </w:r>
            <w:r w:rsidRPr="00A91F4A">
              <w:t xml:space="preserve">fase. De geselecteerde Gegadigden (“Inschrijvers”) ontvangen </w:t>
            </w:r>
            <w:r>
              <w:t xml:space="preserve">daartoe </w:t>
            </w:r>
            <w:r w:rsidRPr="00A91F4A">
              <w:t xml:space="preserve">van </w:t>
            </w:r>
            <w:r w:rsidR="002B3994">
              <w:t>Tribuut</w:t>
            </w:r>
            <w:r w:rsidRPr="00A91F4A">
              <w:t xml:space="preserve"> een Beschrijvend Document</w:t>
            </w:r>
          </w:p>
        </w:tc>
      </w:tr>
      <w:tr w:rsidR="00614482" w:rsidRPr="00A91F4A" w14:paraId="1F067B25" w14:textId="77777777" w:rsidTr="00FF5F09">
        <w:tc>
          <w:tcPr>
            <w:tcW w:w="2661" w:type="dxa"/>
          </w:tcPr>
          <w:p w14:paraId="1A98A6C2" w14:textId="77777777" w:rsidR="00614482" w:rsidRPr="00A91F4A" w:rsidRDefault="00614482" w:rsidP="00A91F4A">
            <w:pPr>
              <w:pStyle w:val="BasistekstEmtio"/>
            </w:pPr>
            <w:r w:rsidRPr="00A91F4A">
              <w:t>Inschrijving</w:t>
            </w:r>
          </w:p>
        </w:tc>
        <w:tc>
          <w:tcPr>
            <w:tcW w:w="5786" w:type="dxa"/>
          </w:tcPr>
          <w:p w14:paraId="6D422EB3" w14:textId="043A6C38" w:rsidR="00614482" w:rsidRPr="00A91F4A" w:rsidRDefault="00614482" w:rsidP="00A91F4A">
            <w:pPr>
              <w:pStyle w:val="BasistekstEmtio"/>
            </w:pPr>
            <w:r w:rsidRPr="00A91F4A">
              <w:t xml:space="preserve">De bindende aanbieding die Inschrijvers op basis van het </w:t>
            </w:r>
            <w:r w:rsidR="00FF5F09">
              <w:t>Beschrijven document</w:t>
            </w:r>
            <w:r w:rsidRPr="00A91F4A">
              <w:t xml:space="preserve"> indienen.</w:t>
            </w:r>
          </w:p>
        </w:tc>
      </w:tr>
      <w:tr w:rsidR="00614482" w:rsidRPr="00A91F4A" w14:paraId="6E608585" w14:textId="77777777" w:rsidTr="00FF5F09">
        <w:tc>
          <w:tcPr>
            <w:tcW w:w="2661" w:type="dxa"/>
          </w:tcPr>
          <w:p w14:paraId="56AF067E" w14:textId="77777777" w:rsidR="00614482" w:rsidRPr="00A91F4A" w:rsidRDefault="00614482" w:rsidP="00A91F4A">
            <w:pPr>
              <w:pStyle w:val="BasistekstEmtio"/>
            </w:pPr>
            <w:r w:rsidRPr="00A91F4A">
              <w:t>Minimumvereisten</w:t>
            </w:r>
          </w:p>
        </w:tc>
        <w:tc>
          <w:tcPr>
            <w:tcW w:w="5786" w:type="dxa"/>
          </w:tcPr>
          <w:p w14:paraId="1398F7A1" w14:textId="09986F62" w:rsidR="00614482" w:rsidRPr="00A91F4A" w:rsidRDefault="00614482" w:rsidP="00597DCA">
            <w:pPr>
              <w:pStyle w:val="BasistekstEmtio"/>
            </w:pPr>
            <w:r w:rsidRPr="00A91F4A">
              <w:t>De minimale vereisten waaraan een Gegadigde dient te voldoen om in aanmerking te komen voor deelna</w:t>
            </w:r>
            <w:r>
              <w:t xml:space="preserve">me aan de </w:t>
            </w:r>
            <w:r w:rsidRPr="00A91F4A">
              <w:t xml:space="preserve">gunningsfase van de deze aanbestedingsprocedure. </w:t>
            </w:r>
            <w:r w:rsidR="00A118F4">
              <w:t>Tribuut</w:t>
            </w:r>
            <w:r w:rsidRPr="00A91F4A">
              <w:t xml:space="preserve"> stelt </w:t>
            </w:r>
            <w:r w:rsidR="00A118F4">
              <w:t>m</w:t>
            </w:r>
            <w:r w:rsidRPr="00A91F4A">
              <w:t>inimumvereisten ter zake van financiële draagkracht en ter zake van technische bekwaamheid.</w:t>
            </w:r>
          </w:p>
        </w:tc>
      </w:tr>
      <w:tr w:rsidR="00614482" w:rsidRPr="00A91F4A" w14:paraId="37C684E0" w14:textId="77777777" w:rsidTr="00FF5F09">
        <w:tc>
          <w:tcPr>
            <w:tcW w:w="2661" w:type="dxa"/>
          </w:tcPr>
          <w:p w14:paraId="07EF3BB3" w14:textId="77777777" w:rsidR="00614482" w:rsidRPr="00A91F4A" w:rsidRDefault="00614482" w:rsidP="00A91F4A">
            <w:pPr>
              <w:pStyle w:val="BasistekstEmtio"/>
            </w:pPr>
            <w:r w:rsidRPr="00A91F4A">
              <w:t>Nota van Inlichtingen</w:t>
            </w:r>
          </w:p>
        </w:tc>
        <w:tc>
          <w:tcPr>
            <w:tcW w:w="5786" w:type="dxa"/>
          </w:tcPr>
          <w:p w14:paraId="7FD20995" w14:textId="77777777" w:rsidR="00614482" w:rsidRPr="00A91F4A" w:rsidRDefault="00614482" w:rsidP="00A91F4A">
            <w:pPr>
              <w:pStyle w:val="BasistekstEmtio"/>
            </w:pPr>
            <w:r w:rsidRPr="00A91F4A">
              <w:t xml:space="preserve">Document waarin de geanonimiseerde vragen en antwoorden op vragen van (potentiële) Gegadigden zijn opgenomen, evenals eventuele wijzigingen van de Selectieleidraad en/of Bijlagen. De Nota van Inlichtingen </w:t>
            </w:r>
            <w:r w:rsidRPr="00A91F4A">
              <w:lastRenderedPageBreak/>
              <w:t>maakt integraal en bindend onderdeel uit van de Selectieleidraad en prevaleert boven de bepalingen van de Selectieleidraad. Indien er meer Nota’s van Inlichtingen worden gepubliceerd, prevaleert in geval van tegenstrijdigheid tussen de Nota’s van Inlichtingen het bepaalde in de meest recente versie van de Nota van Inlichtingen.</w:t>
            </w:r>
          </w:p>
        </w:tc>
      </w:tr>
      <w:tr w:rsidR="00614482" w:rsidRPr="00A91F4A" w14:paraId="7DCCA9F9" w14:textId="77777777" w:rsidTr="00FF5F09">
        <w:tc>
          <w:tcPr>
            <w:tcW w:w="2661" w:type="dxa"/>
          </w:tcPr>
          <w:p w14:paraId="55E46701" w14:textId="18537A12" w:rsidR="00614482" w:rsidRPr="00A91F4A" w:rsidRDefault="00614482" w:rsidP="00A91F4A">
            <w:pPr>
              <w:pStyle w:val="BasistekstEmtio"/>
            </w:pPr>
            <w:r w:rsidRPr="00A91F4A">
              <w:lastRenderedPageBreak/>
              <w:t>Opdracht</w:t>
            </w:r>
            <w:r>
              <w:t>(en)</w:t>
            </w:r>
          </w:p>
        </w:tc>
        <w:tc>
          <w:tcPr>
            <w:tcW w:w="5786" w:type="dxa"/>
          </w:tcPr>
          <w:p w14:paraId="535BA4C3" w14:textId="27CFFB37" w:rsidR="00614482" w:rsidRPr="00A91F4A" w:rsidRDefault="00585372" w:rsidP="00614482">
            <w:pPr>
              <w:pStyle w:val="BasistekstEmtio"/>
            </w:pPr>
            <w:r>
              <w:t>D</w:t>
            </w:r>
            <w:r w:rsidR="00614482" w:rsidRPr="00A91F4A">
              <w:t xml:space="preserve">e opdracht tot het op basis van </w:t>
            </w:r>
            <w:r w:rsidR="00614482">
              <w:t xml:space="preserve">toegangs- c.q. </w:t>
            </w:r>
            <w:r w:rsidR="00614482" w:rsidRPr="00A91F4A">
              <w:t>gebruiksrechten ter beschikking stellen van een</w:t>
            </w:r>
            <w:r w:rsidR="00614482">
              <w:t xml:space="preserve"> Cloudvoorziening voor belasting</w:t>
            </w:r>
            <w:r w:rsidR="00614482" w:rsidRPr="00A91F4A">
              <w:t xml:space="preserve">, het inrichten en implementeren van de </w:t>
            </w:r>
            <w:r w:rsidR="00614482">
              <w:t>Cloudvoorziening</w:t>
            </w:r>
            <w:r w:rsidR="00614482" w:rsidRPr="00A91F4A">
              <w:t xml:space="preserve"> en het leveren van onderhoud en beheer op de opgeleverde </w:t>
            </w:r>
            <w:r w:rsidR="00614482">
              <w:t>Cloudvoorziening</w:t>
            </w:r>
            <w:r w:rsidR="00614482" w:rsidRPr="00A91F4A">
              <w:t xml:space="preserve">, zoals aangekondigd op </w:t>
            </w:r>
            <w:hyperlink r:id="rId11" w:history="1">
              <w:r w:rsidR="00614482" w:rsidRPr="00A91F4A">
                <w:t>www.tenderned.nl</w:t>
              </w:r>
            </w:hyperlink>
            <w:r w:rsidR="00614482" w:rsidRPr="00A91F4A">
              <w:t xml:space="preserve"> op </w:t>
            </w:r>
            <w:r w:rsidR="007F79C5">
              <w:t>29 juni 2018</w:t>
            </w:r>
            <w:r w:rsidR="00614482" w:rsidRPr="00A91F4A">
              <w:t xml:space="preserve"> met referentienummer </w:t>
            </w:r>
            <w:r w:rsidR="001766CD">
              <w:t>188627</w:t>
            </w:r>
            <w:r w:rsidR="00614482" w:rsidRPr="00A91F4A">
              <w:t xml:space="preserve"> en nader omschreven in </w:t>
            </w:r>
            <w:r w:rsidR="00614482" w:rsidRPr="00980F9E">
              <w:t>hoofdstuk 4.</w:t>
            </w:r>
          </w:p>
        </w:tc>
      </w:tr>
      <w:tr w:rsidR="00614482" w:rsidRPr="00A91F4A" w14:paraId="47F1F5A9" w14:textId="77777777" w:rsidTr="00FF5F09">
        <w:tc>
          <w:tcPr>
            <w:tcW w:w="2661" w:type="dxa"/>
          </w:tcPr>
          <w:p w14:paraId="2FA1AD32" w14:textId="77777777" w:rsidR="00614482" w:rsidRPr="00A91F4A" w:rsidRDefault="00614482" w:rsidP="00A91F4A">
            <w:pPr>
              <w:pStyle w:val="BasistekstEmtio"/>
            </w:pPr>
            <w:r w:rsidRPr="00A91F4A">
              <w:t>Opdrachtnemer</w:t>
            </w:r>
          </w:p>
        </w:tc>
        <w:tc>
          <w:tcPr>
            <w:tcW w:w="5786" w:type="dxa"/>
          </w:tcPr>
          <w:p w14:paraId="687E14D4" w14:textId="2B4F307C" w:rsidR="00614482" w:rsidRPr="00A91F4A" w:rsidRDefault="00614482" w:rsidP="00597DCA">
            <w:pPr>
              <w:pStyle w:val="BasistekstEmtio"/>
            </w:pPr>
            <w:r w:rsidRPr="00A91F4A">
              <w:t xml:space="preserve">De Inschrijver aan wie </w:t>
            </w:r>
            <w:r w:rsidR="0075546D">
              <w:t>Tribuut</w:t>
            </w:r>
            <w:r w:rsidRPr="00A91F4A">
              <w:t xml:space="preserve"> </w:t>
            </w:r>
            <w:r>
              <w:t>een</w:t>
            </w:r>
            <w:r w:rsidRPr="00A91F4A">
              <w:t xml:space="preserve"> Opdracht gunt.</w:t>
            </w:r>
          </w:p>
        </w:tc>
      </w:tr>
      <w:tr w:rsidR="00614482" w:rsidRPr="00A91F4A" w14:paraId="47E3867A" w14:textId="77777777" w:rsidTr="00FF5F09">
        <w:tc>
          <w:tcPr>
            <w:tcW w:w="2661" w:type="dxa"/>
          </w:tcPr>
          <w:p w14:paraId="7FA7CA1B" w14:textId="77777777" w:rsidR="00614482" w:rsidRPr="00A91F4A" w:rsidRDefault="00614482" w:rsidP="00A91F4A">
            <w:pPr>
              <w:pStyle w:val="BasistekstEmtio"/>
            </w:pPr>
            <w:r w:rsidRPr="00A91F4A">
              <w:t>Selectiecriteria</w:t>
            </w:r>
          </w:p>
        </w:tc>
        <w:tc>
          <w:tcPr>
            <w:tcW w:w="5786" w:type="dxa"/>
          </w:tcPr>
          <w:p w14:paraId="63016744" w14:textId="54CB054A" w:rsidR="00614482" w:rsidRPr="00A91F4A" w:rsidRDefault="00614482" w:rsidP="00A91F4A">
            <w:pPr>
              <w:pStyle w:val="BasistekstEmtio"/>
            </w:pPr>
            <w:r w:rsidRPr="00A91F4A">
              <w:t>Criteria die, indien nodig, na de toetsing van de Aanmelding aan de Uitsluitingsgronden en Minimumvereisten worden gebruikt om het aantal geselecteerde Gegadigden te beperken tot drie.</w:t>
            </w:r>
          </w:p>
        </w:tc>
      </w:tr>
      <w:tr w:rsidR="00614482" w:rsidRPr="00A91F4A" w14:paraId="4062ED37" w14:textId="77777777" w:rsidTr="00FF5F09">
        <w:tc>
          <w:tcPr>
            <w:tcW w:w="2661" w:type="dxa"/>
          </w:tcPr>
          <w:p w14:paraId="7EAAC9F0" w14:textId="77777777" w:rsidR="00614482" w:rsidRPr="00A91F4A" w:rsidRDefault="00614482" w:rsidP="00A91F4A">
            <w:pPr>
              <w:pStyle w:val="BasistekstEmtio"/>
            </w:pPr>
            <w:r w:rsidRPr="00A91F4A">
              <w:t>Selectieleidraad</w:t>
            </w:r>
          </w:p>
        </w:tc>
        <w:tc>
          <w:tcPr>
            <w:tcW w:w="5786" w:type="dxa"/>
          </w:tcPr>
          <w:p w14:paraId="7911F14C" w14:textId="414B3E20" w:rsidR="00614482" w:rsidRPr="00A91F4A" w:rsidRDefault="00614482" w:rsidP="00BF1842">
            <w:pPr>
              <w:pStyle w:val="BasistekstEmtio"/>
            </w:pPr>
            <w:r w:rsidRPr="00A91F4A">
              <w:t xml:space="preserve">Dit document met Bijlagen, met daarin een beschrijving van en toelichting op de organisatie van </w:t>
            </w:r>
            <w:r w:rsidR="0075546D">
              <w:t>Tribuut,</w:t>
            </w:r>
            <w:r w:rsidRPr="00A91F4A">
              <w:t xml:space="preserve"> de scope van de Opdracht, de te volgen procedure, de Uitsluitingsgronden, de wijze waarop Gegadigden hun geschiktheid dienen aan te tonen (de Minimumvereisten) en de van toepassing zijnde Selectiecriteria.</w:t>
            </w:r>
          </w:p>
        </w:tc>
      </w:tr>
      <w:tr w:rsidR="00614482" w:rsidRPr="00A91F4A" w14:paraId="6FA5CFD1" w14:textId="77777777" w:rsidTr="00FF5F09">
        <w:tc>
          <w:tcPr>
            <w:tcW w:w="2661" w:type="dxa"/>
          </w:tcPr>
          <w:p w14:paraId="2E333385" w14:textId="77777777" w:rsidR="00614482" w:rsidRPr="00A91F4A" w:rsidRDefault="00614482" w:rsidP="00A91F4A">
            <w:pPr>
              <w:pStyle w:val="BasistekstEmtio"/>
            </w:pPr>
            <w:r w:rsidRPr="00A91F4A">
              <w:t>Uitsluitingsgronden</w:t>
            </w:r>
          </w:p>
        </w:tc>
        <w:tc>
          <w:tcPr>
            <w:tcW w:w="5786" w:type="dxa"/>
          </w:tcPr>
          <w:p w14:paraId="7D4C354D" w14:textId="49E539EA" w:rsidR="00C970CE" w:rsidRPr="00A91F4A" w:rsidRDefault="00614482" w:rsidP="00A91F4A">
            <w:pPr>
              <w:pStyle w:val="BasistekstEmtio"/>
            </w:pPr>
            <w:r w:rsidRPr="00A91F4A">
              <w:t>De gronden van uitsluiting zoals genoemd in de artikelen 2.86 en 2.87 Aw.</w:t>
            </w:r>
          </w:p>
        </w:tc>
      </w:tr>
      <w:tr w:rsidR="00C970CE" w:rsidRPr="00A91F4A" w14:paraId="73F588A8" w14:textId="77777777" w:rsidTr="00FF5F09">
        <w:tc>
          <w:tcPr>
            <w:tcW w:w="2661" w:type="dxa"/>
          </w:tcPr>
          <w:p w14:paraId="64F397EE" w14:textId="0F34D398" w:rsidR="00C970CE" w:rsidRPr="00A91F4A" w:rsidRDefault="00C970CE" w:rsidP="00A91F4A">
            <w:pPr>
              <w:pStyle w:val="BasistekstEmtio"/>
            </w:pPr>
            <w:r>
              <w:t>Uniform Europees Aanbestedingsdocument (UEA)</w:t>
            </w:r>
          </w:p>
        </w:tc>
        <w:tc>
          <w:tcPr>
            <w:tcW w:w="5786" w:type="dxa"/>
          </w:tcPr>
          <w:p w14:paraId="70186C09" w14:textId="15AB835D" w:rsidR="00C970CE" w:rsidRPr="00A91F4A" w:rsidRDefault="00C970CE" w:rsidP="00A91F4A">
            <w:pPr>
              <w:pStyle w:val="BasistekstEmtio"/>
            </w:pPr>
            <w:r w:rsidRPr="00A91F4A">
              <w:t>Het formulier ‘</w:t>
            </w:r>
            <w:r>
              <w:t>Uniform Europees Aanbestedingsdocument</w:t>
            </w:r>
            <w:r w:rsidRPr="00A91F4A">
              <w:t xml:space="preserve"> als bedoeld in artikel 2.84 Aw waarin Gegadigde zonder voorbehoud verklaart dat geen van de door </w:t>
            </w:r>
            <w:r w:rsidR="001B5EBC">
              <w:t xml:space="preserve">Tribuut </w:t>
            </w:r>
            <w:r w:rsidRPr="00A91F4A">
              <w:t xml:space="preserve">aangeduide uitsluitingsgronden van toepassing zijn op Gegadigde en dat zij voldoet aan bepaalde door </w:t>
            </w:r>
            <w:r w:rsidR="001B5EBC">
              <w:t>Tribuut</w:t>
            </w:r>
            <w:r w:rsidRPr="00A91F4A">
              <w:t xml:space="preserve">aangeduide geschiktheidseisen. </w:t>
            </w:r>
            <w:r>
              <w:t>Het Uniform Europees Aanbestedingsdocument</w:t>
            </w:r>
            <w:r w:rsidRPr="00A91F4A">
              <w:t xml:space="preserve"> is toegevoegd als Bijlage </w:t>
            </w:r>
            <w:r>
              <w:fldChar w:fldCharType="begin"/>
            </w:r>
            <w:r>
              <w:instrText xml:space="preserve"> REF _Ref499907838 \r \h </w:instrText>
            </w:r>
            <w:r>
              <w:fldChar w:fldCharType="separate"/>
            </w:r>
            <w:r>
              <w:t>9.1</w:t>
            </w:r>
            <w:r>
              <w:fldChar w:fldCharType="end"/>
            </w:r>
            <w:r w:rsidRPr="00A91F4A">
              <w:t>.</w:t>
            </w:r>
            <w:r>
              <w:t xml:space="preserve"> </w:t>
            </w:r>
          </w:p>
        </w:tc>
      </w:tr>
    </w:tbl>
    <w:p w14:paraId="13557570" w14:textId="77777777" w:rsidR="00A91F4A" w:rsidRDefault="00A91F4A" w:rsidP="00A91F4A">
      <w:pPr>
        <w:pStyle w:val="BasistekstEmtio"/>
      </w:pPr>
    </w:p>
    <w:p w14:paraId="5087137E" w14:textId="77777777" w:rsidR="00184E50" w:rsidRDefault="00AF776B" w:rsidP="00597DCA">
      <w:pPr>
        <w:pStyle w:val="Kop1"/>
        <w:numPr>
          <w:ilvl w:val="0"/>
          <w:numId w:val="4"/>
        </w:numPr>
      </w:pPr>
      <w:r>
        <w:br w:type="column"/>
      </w:r>
      <w:bookmarkStart w:id="6" w:name="_Toc454794221"/>
      <w:bookmarkStart w:id="7" w:name="_Toc518056481"/>
      <w:r w:rsidR="00F41D37" w:rsidRPr="003A58C0">
        <w:rPr>
          <w:sz w:val="40"/>
          <w:szCs w:val="40"/>
        </w:rPr>
        <w:lastRenderedPageBreak/>
        <w:t>Algemeen</w:t>
      </w:r>
      <w:bookmarkEnd w:id="5"/>
      <w:bookmarkEnd w:id="6"/>
      <w:bookmarkEnd w:id="7"/>
    </w:p>
    <w:p w14:paraId="69039F63" w14:textId="77777777" w:rsidR="002A776E" w:rsidRDefault="002A776E">
      <w:pPr>
        <w:pStyle w:val="BasistekstEmtio"/>
      </w:pPr>
    </w:p>
    <w:p w14:paraId="4B069845" w14:textId="4FBA3429" w:rsidR="00643A3F" w:rsidRDefault="00184E50">
      <w:pPr>
        <w:pStyle w:val="BasistekstEmtio"/>
      </w:pPr>
      <w:r>
        <w:t>Voor u ligt de Selectieleidraad ter zake van de Europese aanbesteding ‘</w:t>
      </w:r>
      <w:r w:rsidR="00026127">
        <w:t>Belastingen</w:t>
      </w:r>
      <w:r w:rsidR="002D4832">
        <w:t>’</w:t>
      </w:r>
      <w:r w:rsidR="00D402B2">
        <w:t xml:space="preserve"> </w:t>
      </w:r>
      <w:r w:rsidR="003B0041">
        <w:t xml:space="preserve">ten behoeve </w:t>
      </w:r>
      <w:r>
        <w:t xml:space="preserve">van </w:t>
      </w:r>
      <w:r w:rsidR="0075546D">
        <w:t>Tribuut</w:t>
      </w:r>
      <w:r w:rsidR="00E44498">
        <w:t>.</w:t>
      </w:r>
      <w:r w:rsidR="00A91F4A">
        <w:t xml:space="preserve"> </w:t>
      </w:r>
      <w:r w:rsidR="00AF776B">
        <w:t xml:space="preserve">Opdrachtgever voor deze Europese aanbesteding </w:t>
      </w:r>
      <w:r w:rsidR="00C970CE">
        <w:t xml:space="preserve">en de daaruit voortvloeiende Opdracht </w:t>
      </w:r>
      <w:r w:rsidR="00AF776B">
        <w:t>is derhalve:</w:t>
      </w:r>
    </w:p>
    <w:p w14:paraId="570C59D8" w14:textId="77777777" w:rsidR="00AF776B" w:rsidRDefault="00AF776B">
      <w:pPr>
        <w:pStyle w:val="BasistekstEmtio"/>
      </w:pPr>
    </w:p>
    <w:p w14:paraId="27D31F59" w14:textId="4ED50025" w:rsidR="00934A46" w:rsidRDefault="00934A46" w:rsidP="00934A46">
      <w:pPr>
        <w:pStyle w:val="BasistekstEmtio"/>
      </w:pPr>
      <w:r>
        <w:t>Tribuut</w:t>
      </w:r>
    </w:p>
    <w:p w14:paraId="69666336" w14:textId="7FA5F1A8" w:rsidR="00934A46" w:rsidRDefault="00934A46" w:rsidP="00934A46">
      <w:pPr>
        <w:pStyle w:val="BasistekstEmtio"/>
      </w:pPr>
      <w:r>
        <w:t>D</w:t>
      </w:r>
      <w:r w:rsidRPr="00BF143D">
        <w:t xml:space="preserve">rs. </w:t>
      </w:r>
      <w:r>
        <w:t>G.A.G. Eggermont</w:t>
      </w:r>
    </w:p>
    <w:p w14:paraId="17F8EC35" w14:textId="24748BD0" w:rsidR="00934A46" w:rsidRDefault="00934A46" w:rsidP="00934A46">
      <w:pPr>
        <w:pStyle w:val="BasistekstEmtio"/>
      </w:pPr>
      <w:r>
        <w:t>Parkweg 5</w:t>
      </w:r>
    </w:p>
    <w:p w14:paraId="1800093B" w14:textId="77777777" w:rsidR="00934A46" w:rsidRDefault="00934A46" w:rsidP="00934A46">
      <w:pPr>
        <w:pStyle w:val="BasistekstEmtio"/>
      </w:pPr>
      <w:r>
        <w:t xml:space="preserve">8161 CK </w:t>
      </w:r>
    </w:p>
    <w:p w14:paraId="438A5BB6" w14:textId="541A8228" w:rsidR="00934A46" w:rsidRDefault="00934A46" w:rsidP="00934A46">
      <w:pPr>
        <w:pStyle w:val="BasistekstEmtio"/>
      </w:pPr>
      <w:r>
        <w:t>Epe</w:t>
      </w:r>
    </w:p>
    <w:p w14:paraId="5B926ED3" w14:textId="77777777" w:rsidR="00AF776B" w:rsidRDefault="00AF776B">
      <w:pPr>
        <w:pStyle w:val="BasistekstEmtio"/>
      </w:pPr>
    </w:p>
    <w:p w14:paraId="1BB27131" w14:textId="77777777" w:rsidR="00AF776B" w:rsidRDefault="00AF776B">
      <w:pPr>
        <w:pStyle w:val="BasistekstEmtio"/>
      </w:pPr>
      <w:r>
        <w:t>Contactpersoon voor deze aanbesteding:</w:t>
      </w:r>
    </w:p>
    <w:p w14:paraId="27AD24CB" w14:textId="30FEAEB3" w:rsidR="00AF776B" w:rsidRDefault="0075546D">
      <w:pPr>
        <w:pStyle w:val="BasistekstEmtio"/>
      </w:pPr>
      <w:r>
        <w:t>Rianne Bos</w:t>
      </w:r>
      <w:r w:rsidR="00AF776B">
        <w:t>, procesbegeleider</w:t>
      </w:r>
    </w:p>
    <w:p w14:paraId="386937DE" w14:textId="77777777" w:rsidR="00E44498" w:rsidRDefault="00E44498">
      <w:pPr>
        <w:pStyle w:val="BasistekstEmtio"/>
      </w:pPr>
    </w:p>
    <w:p w14:paraId="37911B5D" w14:textId="18B844FB" w:rsidR="00F41D37" w:rsidRDefault="00F41D37" w:rsidP="00F41D37">
      <w:pPr>
        <w:pStyle w:val="BasistekstEmtio"/>
      </w:pPr>
      <w:r>
        <w:t xml:space="preserve">Door deze aanbesteding verwacht </w:t>
      </w:r>
      <w:r w:rsidR="0075546D">
        <w:t>Tribuut</w:t>
      </w:r>
      <w:r>
        <w:t xml:space="preserve"> één partner te vinden, die genoemde dienstverlening levert ten behoeve van de facilitering en bedrijfsvoering van </w:t>
      </w:r>
      <w:r w:rsidR="0075546D">
        <w:t>Tribuut</w:t>
      </w:r>
      <w:r>
        <w:t xml:space="preserve">. </w:t>
      </w:r>
      <w:r w:rsidR="0075546D">
        <w:t xml:space="preserve">De </w:t>
      </w:r>
      <w:r w:rsidR="00551D7B">
        <w:t>o</w:t>
      </w:r>
      <w:r>
        <w:t>vereenkomst he</w:t>
      </w:r>
      <w:r w:rsidR="0075546D">
        <w:t>eft</w:t>
      </w:r>
      <w:r>
        <w:t xml:space="preserve"> een onbepaalde looptijd, waarbij </w:t>
      </w:r>
      <w:r w:rsidR="0075546D">
        <w:t>Tribuut</w:t>
      </w:r>
      <w:r>
        <w:t xml:space="preserve"> vier jaar garandeert (onder voorbehoud van het eventueel optreden van een verzuim). </w:t>
      </w:r>
    </w:p>
    <w:p w14:paraId="54D37ED9" w14:textId="77777777" w:rsidR="00F41D37" w:rsidRDefault="00F41D37" w:rsidP="00F41D37">
      <w:pPr>
        <w:pStyle w:val="BasistekstEmtio"/>
      </w:pPr>
    </w:p>
    <w:p w14:paraId="50B63049" w14:textId="3D09EA9C" w:rsidR="00F41D37" w:rsidRDefault="00F41D37">
      <w:pPr>
        <w:pStyle w:val="BasistekstEmtio"/>
      </w:pPr>
      <w:r>
        <w:t>U kunt zich in het kader van deze Europese aanbesteding als Gegadigde aanmelden.</w:t>
      </w:r>
    </w:p>
    <w:p w14:paraId="7867381C" w14:textId="77777777" w:rsidR="00F41D37" w:rsidRDefault="00F41D37">
      <w:pPr>
        <w:pStyle w:val="BasistekstEmtio"/>
      </w:pPr>
    </w:p>
    <w:p w14:paraId="4A8F3D0E" w14:textId="77777777" w:rsidR="00DC5033" w:rsidRDefault="00DC5033" w:rsidP="00DC5033">
      <w:pPr>
        <w:pStyle w:val="Kop2"/>
        <w:numPr>
          <w:ilvl w:val="1"/>
          <w:numId w:val="4"/>
        </w:numPr>
      </w:pPr>
      <w:bookmarkStart w:id="8" w:name="_Toc454794222"/>
      <w:bookmarkStart w:id="9" w:name="_Toc518056482"/>
      <w:r>
        <w:t>Leeswijzer</w:t>
      </w:r>
      <w:bookmarkEnd w:id="8"/>
      <w:bookmarkEnd w:id="9"/>
    </w:p>
    <w:p w14:paraId="16B3E0BB" w14:textId="3EA792C5" w:rsidR="00DC5033" w:rsidRDefault="00DC5033" w:rsidP="00DC5033">
      <w:pPr>
        <w:pStyle w:val="BasistekstEmtio"/>
      </w:pPr>
      <w:r>
        <w:t>In deze Selectieleidraad wordt achtereenvolgens ingegaan op het onderwerp van de aanbesteding en de te volgen procedure. In hoofdstuk 2 word</w:t>
      </w:r>
      <w:r w:rsidR="0075546D">
        <w:t>en Tribuut</w:t>
      </w:r>
      <w:r>
        <w:t xml:space="preserve"> en de planning op hoofdlijnen beschreven. Hoofdstuk 3 geeft het aanbestedingskader weer. In hoofdstuk 4 worden de Opdrachten beschreven. In hoofdstuk 5 worden de procedurele voorschriften beschreven en in hoofdstuk 6 de selectieprocedure. Hoofdstuk 7 verwoordt de minimumvereisten zoals die voor potentiële Gegadigden worden gehanteerd. Hoofdstuk 8 beschrijft de selectiecriteria en in hoofdstuk 9 wordt tenslotte een opsomming gegeven van de Bijlagen. Deze Bijlagen zijn in aparte bestanden toegevoegd.</w:t>
      </w:r>
    </w:p>
    <w:p w14:paraId="6E7A58C3" w14:textId="77777777" w:rsidR="00DC5033" w:rsidRDefault="00DC5033" w:rsidP="00DC5033">
      <w:pPr>
        <w:pStyle w:val="BasistekstEmtio"/>
      </w:pPr>
    </w:p>
    <w:p w14:paraId="2AE070FA" w14:textId="693BD5AA" w:rsidR="00F41D37" w:rsidRDefault="0075546D" w:rsidP="00F41D37">
      <w:pPr>
        <w:pStyle w:val="Kop2"/>
        <w:numPr>
          <w:ilvl w:val="1"/>
          <w:numId w:val="4"/>
        </w:numPr>
      </w:pPr>
      <w:bookmarkStart w:id="10" w:name="_Toc518056483"/>
      <w:r>
        <w:t>Tribuut</w:t>
      </w:r>
      <w:bookmarkEnd w:id="10"/>
    </w:p>
    <w:p w14:paraId="3DB4CABA" w14:textId="09EA8D08" w:rsidR="005F001C" w:rsidRDefault="005F001C" w:rsidP="005F001C">
      <w:pPr>
        <w:pStyle w:val="BasistekstEmtio"/>
      </w:pPr>
      <w:r>
        <w:t xml:space="preserve">Tribuut is een kleine onderneming met iets meer dan 40 formatieplaatsen en ongeveer 50 personeelsleden. De kwaliteit van het personeel is daarbij de belangrijkste waarde en voorwaarde voor het slagen van de ambitie om de beste belastingdienstverlener in de ‘regio’ te worden. Naast het personeel is de ICT met stip de tweede belangrijkste waarde en voorwaarde. De dienstverlening aan een gebied met 300.000 inwoners en 15.000 bedrijven is onmogelijk zonder een “geoliede” ICT machine. De dubbele doelstelling van Tribuut om meer kwaliteit te leveren met minder kosten is alleen mogelijk door een verdergaande verbetering en digitalisering van het verzamelen en verwerken van gegevens en het gebruik hiervan in de dienstverlening. Met het belang van de ICT stijgt ook de afhankelijkheid en kwetsbaarheid van de onderneming. </w:t>
      </w:r>
    </w:p>
    <w:p w14:paraId="5BD21650" w14:textId="77777777" w:rsidR="005F001C" w:rsidRDefault="005F001C" w:rsidP="005F001C">
      <w:pPr>
        <w:pStyle w:val="BasistekstEmtio"/>
      </w:pPr>
    </w:p>
    <w:p w14:paraId="25AEE59D" w14:textId="77777777" w:rsidR="005F001C" w:rsidRDefault="005F001C" w:rsidP="005F001C">
      <w:pPr>
        <w:pStyle w:val="Kop3"/>
        <w:numPr>
          <w:ilvl w:val="2"/>
          <w:numId w:val="4"/>
        </w:numPr>
      </w:pPr>
      <w:bookmarkStart w:id="11" w:name="_Toc518056484"/>
      <w:r>
        <w:t>Missie en visie Tribuut</w:t>
      </w:r>
      <w:bookmarkEnd w:id="11"/>
    </w:p>
    <w:p w14:paraId="41AB76C0" w14:textId="77777777" w:rsidR="005F001C" w:rsidRDefault="005F001C" w:rsidP="005F001C">
      <w:pPr>
        <w:pStyle w:val="BasistekstEmtio"/>
      </w:pPr>
      <w:r>
        <w:t xml:space="preserve">“De gezamenlijke belastingorganisatie voert de belastingtaken WOZ, heffing en invordering uit voor haar deelnemers en adviseert over de optimale aanwending van het belastinginstrumentarium. Het is onze ambitie de beste belastingdienstverlener in de </w:t>
      </w:r>
      <w:r>
        <w:lastRenderedPageBreak/>
        <w:t xml:space="preserve">‘regio’ te worden, met een ijzersterke prijs/kwaliteitverhouding, waar gemeenten graag hun belastingzaken aan uitbesteden en waarvoor medewerkers graag willen werken.” </w:t>
      </w:r>
    </w:p>
    <w:p w14:paraId="69F77EDC" w14:textId="7E21DEF3" w:rsidR="005F001C" w:rsidRDefault="005F001C" w:rsidP="005F001C">
      <w:pPr>
        <w:pStyle w:val="BasistekstEmtio"/>
      </w:pPr>
      <w:r>
        <w:t xml:space="preserve"> De visie op de toekomst kan uitgedrukt worden in de gewenste toekomstige positie. Aansluitend op de ambitie zoals verwoord in de missie, is deze als volgt: </w:t>
      </w:r>
    </w:p>
    <w:p w14:paraId="74730B9B" w14:textId="77777777" w:rsidR="005F001C" w:rsidRDefault="005F001C" w:rsidP="005F001C">
      <w:pPr>
        <w:pStyle w:val="BasistekstEmtio"/>
      </w:pPr>
    </w:p>
    <w:p w14:paraId="0528F7A6" w14:textId="654EE6C9" w:rsidR="000D3D01" w:rsidRDefault="005F001C">
      <w:pPr>
        <w:pStyle w:val="BasistekstEmtio"/>
      </w:pPr>
      <w:r>
        <w:t>“Medewerkers en deelnemende gemeenten zijn trots op hun organisatie. De belastingorganisatie groeit naar een werkgebied van 400.000 inwoners om verdergaande schaalvoordelen te realiseren, inclusief vergrote armslag voor gezamenlijke investeringsmogelijkheden voor innovatie en ontwikkeling. De belastingorganisatie is een flexibele organisatie die kan inspelen op de snel veranderende behoeften van interne en externe klanten en daarbij borg staat voor een adequate uitvoering en het ophalen van de juiste belastingopbrengst.”</w:t>
      </w:r>
    </w:p>
    <w:p w14:paraId="5BEB5C61" w14:textId="77777777" w:rsidR="000D3D01" w:rsidRDefault="000D3D01">
      <w:pPr>
        <w:pStyle w:val="BasistekstEmtio"/>
      </w:pPr>
    </w:p>
    <w:p w14:paraId="0424A0B3" w14:textId="77777777" w:rsidR="00CA437E" w:rsidRDefault="009777FA" w:rsidP="009777FA">
      <w:pPr>
        <w:pStyle w:val="Kop3"/>
        <w:numPr>
          <w:ilvl w:val="2"/>
          <w:numId w:val="4"/>
        </w:numPr>
      </w:pPr>
      <w:bookmarkStart w:id="12" w:name="_Toc454794224"/>
      <w:bookmarkStart w:id="13" w:name="_Toc518056485"/>
      <w:r>
        <w:t>Ken</w:t>
      </w:r>
      <w:r w:rsidR="00C10B65">
        <w:t>ge</w:t>
      </w:r>
      <w:r>
        <w:t>tallen</w:t>
      </w:r>
      <w:bookmarkEnd w:id="12"/>
      <w:bookmarkEnd w:id="13"/>
    </w:p>
    <w:p w14:paraId="0C35A8FB" w14:textId="77777777" w:rsidR="00C10B65" w:rsidRDefault="00C10B65">
      <w:pPr>
        <w:pStyle w:val="BasistekstEmtio"/>
      </w:pPr>
    </w:p>
    <w:p w14:paraId="01A05046" w14:textId="13AE1838" w:rsidR="00C95A3A" w:rsidRDefault="0075546D" w:rsidP="00C95A3A">
      <w:pPr>
        <w:pStyle w:val="BasistekstEmtio"/>
      </w:pPr>
      <w:r>
        <w:t>Tribuut</w:t>
      </w:r>
      <w:r w:rsidR="00C95A3A">
        <w:t xml:space="preserve"> ken</w:t>
      </w:r>
      <w:r>
        <w:t>t</w:t>
      </w:r>
      <w:r w:rsidR="00C95A3A">
        <w:t xml:space="preserve"> de volgende kengetallen:</w:t>
      </w:r>
    </w:p>
    <w:p w14:paraId="7E342B8C" w14:textId="77777777" w:rsidR="00C95A3A" w:rsidRDefault="00C95A3A" w:rsidP="00C95A3A">
      <w:pPr>
        <w:pStyle w:val="BasistekstEmtio"/>
      </w:pPr>
    </w:p>
    <w:p w14:paraId="32779AD0" w14:textId="4EE02C96" w:rsidR="00C95A3A" w:rsidRDefault="00C95A3A" w:rsidP="00C95A3A">
      <w:pPr>
        <w:pStyle w:val="BasistekstEmtio"/>
      </w:pPr>
      <w:r>
        <w:t>Aantal inwoners</w:t>
      </w:r>
      <w:r>
        <w:tab/>
      </w:r>
      <w:r>
        <w:tab/>
      </w:r>
      <w:r>
        <w:tab/>
        <w:t xml:space="preserve">: ± </w:t>
      </w:r>
      <w:r w:rsidR="007D1AF6">
        <w:t xml:space="preserve"> </w:t>
      </w:r>
      <w:r w:rsidR="001B5EBC">
        <w:t>30</w:t>
      </w:r>
      <w:r w:rsidR="007D1AF6">
        <w:t>0.000</w:t>
      </w:r>
    </w:p>
    <w:p w14:paraId="317AF3CE" w14:textId="627A9AB1" w:rsidR="00C95A3A" w:rsidRDefault="00C95A3A" w:rsidP="00C95A3A">
      <w:pPr>
        <w:pStyle w:val="BasistekstEmtio"/>
      </w:pPr>
      <w:r>
        <w:t>Aantal WOZ-objecten</w:t>
      </w:r>
      <w:r>
        <w:tab/>
      </w:r>
      <w:r>
        <w:tab/>
      </w:r>
      <w:r>
        <w:tab/>
        <w:t xml:space="preserve">: ± </w:t>
      </w:r>
      <w:r w:rsidR="007D1AF6">
        <w:t xml:space="preserve"> </w:t>
      </w:r>
      <w:r w:rsidR="001B5EBC">
        <w:t>160</w:t>
      </w:r>
      <w:r w:rsidR="007D1AF6">
        <w:t>.000</w:t>
      </w:r>
    </w:p>
    <w:p w14:paraId="54E8024C" w14:textId="308D9F49" w:rsidR="00C95A3A" w:rsidRDefault="00C95A3A" w:rsidP="00C95A3A">
      <w:pPr>
        <w:pStyle w:val="BasistekstEmtio"/>
      </w:pPr>
      <w:r>
        <w:t>Aantal belastingaanslagen</w:t>
      </w:r>
      <w:r>
        <w:tab/>
      </w:r>
      <w:r>
        <w:tab/>
        <w:t xml:space="preserve">: ± </w:t>
      </w:r>
      <w:r w:rsidR="00FF5F09">
        <w:t xml:space="preserve"> 1</w:t>
      </w:r>
      <w:r w:rsidR="001B5EBC">
        <w:t>8</w:t>
      </w:r>
      <w:r w:rsidR="00FF5F09">
        <w:t>0.000</w:t>
      </w:r>
    </w:p>
    <w:p w14:paraId="63ACFCFE" w14:textId="03BCBB2A" w:rsidR="00C95A3A" w:rsidRDefault="00C95A3A" w:rsidP="00C95A3A">
      <w:pPr>
        <w:pStyle w:val="BasistekstEmtio"/>
      </w:pPr>
      <w:r>
        <w:t>Aantal bezwaarschriften</w:t>
      </w:r>
      <w:r>
        <w:tab/>
      </w:r>
      <w:r>
        <w:tab/>
        <w:t xml:space="preserve">: ± </w:t>
      </w:r>
      <w:r w:rsidR="003913AE">
        <w:t xml:space="preserve"> </w:t>
      </w:r>
      <w:r w:rsidR="007D1AF6">
        <w:t xml:space="preserve"> </w:t>
      </w:r>
      <w:r w:rsidR="001B5EBC">
        <w:t>4000</w:t>
      </w:r>
    </w:p>
    <w:p w14:paraId="7E727EE0" w14:textId="596748FA" w:rsidR="00C95A3A" w:rsidRDefault="00C95A3A" w:rsidP="00C95A3A">
      <w:pPr>
        <w:pStyle w:val="BasistekstEmtio"/>
      </w:pPr>
      <w:r>
        <w:t>Aantal beroepschriften</w:t>
      </w:r>
      <w:r>
        <w:tab/>
      </w:r>
      <w:r>
        <w:tab/>
      </w:r>
      <w:r>
        <w:tab/>
        <w:t>: ±</w:t>
      </w:r>
      <w:r w:rsidR="008313D1">
        <w:t xml:space="preserve"> </w:t>
      </w:r>
      <w:r w:rsidR="007D1AF6">
        <w:t xml:space="preserve">  60</w:t>
      </w:r>
    </w:p>
    <w:p w14:paraId="097A5914" w14:textId="77777777" w:rsidR="00C95A3A" w:rsidRDefault="00C95A3A" w:rsidP="00C95A3A">
      <w:pPr>
        <w:pStyle w:val="BasistekstEmtio"/>
      </w:pPr>
    </w:p>
    <w:p w14:paraId="69353F6F" w14:textId="37F52544" w:rsidR="00C95A3A" w:rsidRDefault="00C95A3A" w:rsidP="00C95A3A">
      <w:pPr>
        <w:pStyle w:val="BasistekstEmtio"/>
      </w:pPr>
      <w:r>
        <w:t>Aantal kwijtscheldin</w:t>
      </w:r>
      <w:r w:rsidR="00ED7F4A">
        <w:t>gverzoeken</w:t>
      </w:r>
      <w:r w:rsidR="001C7009">
        <w:tab/>
        <w:t xml:space="preserve">: ± </w:t>
      </w:r>
      <w:r w:rsidR="007D1AF6">
        <w:t xml:space="preserve">  </w:t>
      </w:r>
      <w:r w:rsidR="00ED7F4A">
        <w:t>40</w:t>
      </w:r>
      <w:r w:rsidR="007D1AF6">
        <w:t>00</w:t>
      </w:r>
      <w:r w:rsidR="00ED7F4A">
        <w:t xml:space="preserve"> (en ca. 6000 automatische toekenningen)</w:t>
      </w:r>
    </w:p>
    <w:p w14:paraId="725582FD" w14:textId="341DD9A0" w:rsidR="007D1AF6" w:rsidRDefault="007D1AF6" w:rsidP="00C95A3A">
      <w:pPr>
        <w:pStyle w:val="BasistekstEmtio"/>
      </w:pPr>
      <w:r>
        <w:t>Aantal aanmaningen</w:t>
      </w:r>
      <w:r>
        <w:tab/>
      </w:r>
      <w:r>
        <w:tab/>
      </w:r>
      <w:r>
        <w:tab/>
        <w:t>: ±   20.000</w:t>
      </w:r>
    </w:p>
    <w:p w14:paraId="3ACF7E2F" w14:textId="3E5E23DE" w:rsidR="00C95A3A" w:rsidRDefault="00C95A3A" w:rsidP="00C95A3A">
      <w:pPr>
        <w:pStyle w:val="BasistekstEmtio"/>
      </w:pPr>
      <w:r>
        <w:t>Aantal automatische incasso</w:t>
      </w:r>
      <w:r w:rsidR="001C7009">
        <w:tab/>
      </w:r>
      <w:r w:rsidR="001C7009">
        <w:tab/>
        <w:t xml:space="preserve">: ± </w:t>
      </w:r>
      <w:r w:rsidR="007D1AF6">
        <w:t xml:space="preserve"> 100.000 per maand (m.u.v. januari en februari)</w:t>
      </w:r>
    </w:p>
    <w:p w14:paraId="4528AA64" w14:textId="77777777" w:rsidR="00C95A3A" w:rsidRDefault="00C95A3A" w:rsidP="00C95A3A">
      <w:pPr>
        <w:pStyle w:val="BasistekstEmtio"/>
      </w:pPr>
    </w:p>
    <w:p w14:paraId="3B9A9B5E" w14:textId="746A3E6B" w:rsidR="00C95A3A" w:rsidRDefault="00C95A3A" w:rsidP="00C95A3A">
      <w:pPr>
        <w:pStyle w:val="BasistekstEmtio"/>
      </w:pPr>
      <w:r>
        <w:t xml:space="preserve">Het aantal gebruikers van </w:t>
      </w:r>
      <w:r w:rsidR="0075546D">
        <w:t>de</w:t>
      </w:r>
      <w:r>
        <w:t xml:space="preserve"> belastingapplicatie:</w:t>
      </w:r>
      <w:r w:rsidR="00ED7F4A">
        <w:tab/>
        <w:t>60</w:t>
      </w:r>
      <w:r w:rsidR="007F79C5">
        <w:t xml:space="preserve"> </w:t>
      </w:r>
      <w:r w:rsidR="00ED7F4A">
        <w:t>(incl.  2 functioneel beheerders)</w:t>
      </w:r>
      <w:r>
        <w:tab/>
      </w:r>
      <w:r>
        <w:tab/>
      </w:r>
    </w:p>
    <w:p w14:paraId="00C24F71" w14:textId="77777777" w:rsidR="00852A0C" w:rsidRPr="00852A0C" w:rsidRDefault="00852A0C" w:rsidP="00852A0C">
      <w:pPr>
        <w:pStyle w:val="BasistekstEmtio"/>
      </w:pPr>
    </w:p>
    <w:p w14:paraId="396E496D" w14:textId="77777777" w:rsidR="00852A0C" w:rsidRDefault="00852A0C">
      <w:pPr>
        <w:pStyle w:val="Kop2"/>
        <w:numPr>
          <w:ilvl w:val="1"/>
          <w:numId w:val="4"/>
        </w:numPr>
      </w:pPr>
      <w:bookmarkStart w:id="14" w:name="_Toc454794225"/>
      <w:bookmarkStart w:id="15" w:name="_Toc518056486"/>
      <w:r>
        <w:t>Planning op hoofdlijnen</w:t>
      </w:r>
      <w:bookmarkEnd w:id="14"/>
      <w:bookmarkEnd w:id="15"/>
    </w:p>
    <w:tbl>
      <w:tblPr>
        <w:tblStyle w:val="Tabelraster"/>
        <w:tblW w:w="0" w:type="auto"/>
        <w:tblInd w:w="109" w:type="dxa"/>
        <w:tblLook w:val="04A0" w:firstRow="1" w:lastRow="0" w:firstColumn="1" w:lastColumn="0" w:noHBand="0" w:noVBand="1"/>
      </w:tblPr>
      <w:tblGrid>
        <w:gridCol w:w="4122"/>
        <w:gridCol w:w="4122"/>
      </w:tblGrid>
      <w:tr w:rsidR="005F001C" w14:paraId="278002A4" w14:textId="1B623EDD" w:rsidTr="005F001C">
        <w:tc>
          <w:tcPr>
            <w:tcW w:w="4122" w:type="dxa"/>
            <w:shd w:val="clear" w:color="auto" w:fill="0070C0"/>
          </w:tcPr>
          <w:p w14:paraId="5703B29A" w14:textId="77777777" w:rsidR="005F001C" w:rsidRPr="003114F5" w:rsidRDefault="005F001C" w:rsidP="00852A0C">
            <w:pPr>
              <w:pStyle w:val="BasistekstEmtio"/>
              <w:rPr>
                <w:b/>
                <w:color w:val="FFFFFF" w:themeColor="background1"/>
              </w:rPr>
            </w:pPr>
            <w:r w:rsidRPr="003114F5">
              <w:rPr>
                <w:b/>
                <w:color w:val="FFFFFF" w:themeColor="background1"/>
              </w:rPr>
              <w:t>Event</w:t>
            </w:r>
          </w:p>
        </w:tc>
        <w:tc>
          <w:tcPr>
            <w:tcW w:w="4122" w:type="dxa"/>
            <w:shd w:val="clear" w:color="auto" w:fill="0070C0"/>
          </w:tcPr>
          <w:p w14:paraId="43E79D08" w14:textId="77777777" w:rsidR="005F001C" w:rsidRPr="003114F5" w:rsidRDefault="005F001C" w:rsidP="00852A0C">
            <w:pPr>
              <w:pStyle w:val="BasistekstEmtio"/>
              <w:rPr>
                <w:b/>
                <w:color w:val="FFFFFF" w:themeColor="background1"/>
              </w:rPr>
            </w:pPr>
            <w:r w:rsidRPr="003114F5">
              <w:rPr>
                <w:b/>
                <w:color w:val="FFFFFF" w:themeColor="background1"/>
              </w:rPr>
              <w:t>Periode/ datum</w:t>
            </w:r>
          </w:p>
        </w:tc>
      </w:tr>
      <w:tr w:rsidR="005F001C" w14:paraId="4413FCC6" w14:textId="115EC9C8" w:rsidTr="005F001C">
        <w:tc>
          <w:tcPr>
            <w:tcW w:w="4122" w:type="dxa"/>
          </w:tcPr>
          <w:p w14:paraId="74F21309" w14:textId="77777777" w:rsidR="005F001C" w:rsidRDefault="005F001C" w:rsidP="005F001C">
            <w:pPr>
              <w:pStyle w:val="BasistekstEmtio"/>
            </w:pPr>
            <w:r>
              <w:t>Aankondiging op TenderNed</w:t>
            </w:r>
          </w:p>
        </w:tc>
        <w:tc>
          <w:tcPr>
            <w:tcW w:w="4122" w:type="dxa"/>
          </w:tcPr>
          <w:p w14:paraId="05D128B9" w14:textId="3D86EAC0" w:rsidR="005F001C" w:rsidRDefault="00ED7F4A" w:rsidP="005F001C">
            <w:pPr>
              <w:pStyle w:val="BasistekstEmtio"/>
            </w:pPr>
            <w:r>
              <w:t xml:space="preserve">29 </w:t>
            </w:r>
            <w:r w:rsidR="005F001C">
              <w:t>juni 2018</w:t>
            </w:r>
          </w:p>
        </w:tc>
      </w:tr>
      <w:tr w:rsidR="005F001C" w14:paraId="062890EC" w14:textId="66FBF3B7" w:rsidTr="005F001C">
        <w:tc>
          <w:tcPr>
            <w:tcW w:w="4122" w:type="dxa"/>
          </w:tcPr>
          <w:p w14:paraId="4DD52147" w14:textId="77777777" w:rsidR="005F001C" w:rsidRDefault="005F001C" w:rsidP="005F001C">
            <w:pPr>
              <w:pStyle w:val="BasistekstEmtio"/>
            </w:pPr>
            <w:r>
              <w:t>Uiterste datum stellen vragen selectiefase</w:t>
            </w:r>
          </w:p>
        </w:tc>
        <w:tc>
          <w:tcPr>
            <w:tcW w:w="4122" w:type="dxa"/>
          </w:tcPr>
          <w:p w14:paraId="046A8979" w14:textId="5230C4BE" w:rsidR="005F001C" w:rsidRDefault="005F001C" w:rsidP="005F001C">
            <w:pPr>
              <w:pStyle w:val="BasistekstEmtio"/>
            </w:pPr>
            <w:r>
              <w:t>9 juli 2018</w:t>
            </w:r>
            <w:r w:rsidR="007F79C5">
              <w:t xml:space="preserve"> 16:00 uur</w:t>
            </w:r>
          </w:p>
        </w:tc>
      </w:tr>
      <w:tr w:rsidR="005F001C" w14:paraId="08402E05" w14:textId="2228A87E" w:rsidTr="005F001C">
        <w:tc>
          <w:tcPr>
            <w:tcW w:w="4122" w:type="dxa"/>
          </w:tcPr>
          <w:p w14:paraId="5D4C566B" w14:textId="182398A1" w:rsidR="005F001C" w:rsidRDefault="005F001C" w:rsidP="005F001C">
            <w:pPr>
              <w:pStyle w:val="BasistekstEmtio"/>
            </w:pPr>
            <w:r>
              <w:t>Verzending Nota van Inlichtingen, fase 1</w:t>
            </w:r>
          </w:p>
        </w:tc>
        <w:tc>
          <w:tcPr>
            <w:tcW w:w="4122" w:type="dxa"/>
          </w:tcPr>
          <w:p w14:paraId="549C38E9" w14:textId="2C7AE178" w:rsidR="005F001C" w:rsidRDefault="005F001C" w:rsidP="005F001C">
            <w:pPr>
              <w:pStyle w:val="BasistekstEmtio"/>
            </w:pPr>
            <w:r>
              <w:t>16 juli 2018</w:t>
            </w:r>
          </w:p>
        </w:tc>
      </w:tr>
      <w:tr w:rsidR="005F001C" w14:paraId="63A3F978" w14:textId="564D9324" w:rsidTr="005F001C">
        <w:tc>
          <w:tcPr>
            <w:tcW w:w="4122" w:type="dxa"/>
          </w:tcPr>
          <w:p w14:paraId="21323475" w14:textId="77777777" w:rsidR="005F001C" w:rsidRDefault="005F001C" w:rsidP="005F001C">
            <w:pPr>
              <w:pStyle w:val="BasistekstEmtio"/>
            </w:pPr>
            <w:r>
              <w:t>Sluitingsdatum indienen Aanmelding</w:t>
            </w:r>
          </w:p>
        </w:tc>
        <w:tc>
          <w:tcPr>
            <w:tcW w:w="4122" w:type="dxa"/>
          </w:tcPr>
          <w:p w14:paraId="1E1340A7" w14:textId="1B8DBB85" w:rsidR="005F001C" w:rsidRDefault="005F001C" w:rsidP="005F001C">
            <w:pPr>
              <w:pStyle w:val="BasistekstEmtio"/>
            </w:pPr>
            <w:r>
              <w:t>6 augustus 2018</w:t>
            </w:r>
            <w:r w:rsidR="007F79C5">
              <w:t xml:space="preserve"> 16:00 uur</w:t>
            </w:r>
          </w:p>
        </w:tc>
      </w:tr>
      <w:tr w:rsidR="005F001C" w14:paraId="2E9E3480" w14:textId="5DE0DE1B" w:rsidTr="005F001C">
        <w:tc>
          <w:tcPr>
            <w:tcW w:w="4122" w:type="dxa"/>
          </w:tcPr>
          <w:p w14:paraId="24A65047" w14:textId="520C7E4F" w:rsidR="005F001C" w:rsidRDefault="005F001C" w:rsidP="005F001C">
            <w:pPr>
              <w:pStyle w:val="BasistekstEmtio"/>
            </w:pPr>
            <w:r>
              <w:t>Selectiebesluit en Verzending Beschrijvend Document</w:t>
            </w:r>
          </w:p>
        </w:tc>
        <w:tc>
          <w:tcPr>
            <w:tcW w:w="4122" w:type="dxa"/>
          </w:tcPr>
          <w:p w14:paraId="1B628BE9" w14:textId="152D6EA0" w:rsidR="005F001C" w:rsidRDefault="005F001C" w:rsidP="005F001C">
            <w:pPr>
              <w:pStyle w:val="BasistekstEmtio"/>
            </w:pPr>
            <w:r>
              <w:t>17 augustus 2018</w:t>
            </w:r>
          </w:p>
        </w:tc>
      </w:tr>
      <w:tr w:rsidR="005F001C" w14:paraId="3F92C478" w14:textId="52447CBA" w:rsidTr="005F001C">
        <w:tc>
          <w:tcPr>
            <w:tcW w:w="4122" w:type="dxa"/>
          </w:tcPr>
          <w:p w14:paraId="0650D796" w14:textId="4A3B70C8" w:rsidR="005F001C" w:rsidRDefault="005F001C" w:rsidP="005F001C">
            <w:pPr>
              <w:pStyle w:val="BasistekstEmtio"/>
            </w:pPr>
            <w:r>
              <w:t>Uiterste datum stellen vragen gunningsfase</w:t>
            </w:r>
          </w:p>
        </w:tc>
        <w:tc>
          <w:tcPr>
            <w:tcW w:w="4122" w:type="dxa"/>
          </w:tcPr>
          <w:p w14:paraId="666B5B19" w14:textId="32531E6C" w:rsidR="005F001C" w:rsidRDefault="005F001C" w:rsidP="005F001C">
            <w:pPr>
              <w:pStyle w:val="BasistekstEmtio"/>
            </w:pPr>
            <w:r>
              <w:t>31 augustus 2018</w:t>
            </w:r>
            <w:r w:rsidR="007F79C5">
              <w:t xml:space="preserve"> 16:00 uur</w:t>
            </w:r>
          </w:p>
        </w:tc>
      </w:tr>
      <w:tr w:rsidR="005F001C" w14:paraId="0752409E" w14:textId="331337C3" w:rsidTr="005F001C">
        <w:tc>
          <w:tcPr>
            <w:tcW w:w="4122" w:type="dxa"/>
          </w:tcPr>
          <w:p w14:paraId="7C880921" w14:textId="72149670" w:rsidR="005F001C" w:rsidRDefault="005F001C" w:rsidP="005F001C">
            <w:pPr>
              <w:pStyle w:val="BasistekstEmtio"/>
            </w:pPr>
            <w:r>
              <w:t>Verzending Nota van Inlichtingen, fase 2</w:t>
            </w:r>
          </w:p>
        </w:tc>
        <w:tc>
          <w:tcPr>
            <w:tcW w:w="4122" w:type="dxa"/>
          </w:tcPr>
          <w:p w14:paraId="09D33984" w14:textId="589A179E" w:rsidR="005F001C" w:rsidRDefault="005F001C" w:rsidP="005F001C">
            <w:pPr>
              <w:pStyle w:val="BasistekstEmtio"/>
            </w:pPr>
            <w:r>
              <w:t>14 september 2018</w:t>
            </w:r>
          </w:p>
        </w:tc>
      </w:tr>
      <w:tr w:rsidR="005F001C" w14:paraId="063202CD" w14:textId="0831BBE4" w:rsidTr="005F001C">
        <w:tc>
          <w:tcPr>
            <w:tcW w:w="4122" w:type="dxa"/>
          </w:tcPr>
          <w:p w14:paraId="07597869" w14:textId="77777777" w:rsidR="005F001C" w:rsidRDefault="005F001C" w:rsidP="005F001C">
            <w:pPr>
              <w:pStyle w:val="BasistekstEmtio"/>
            </w:pPr>
            <w:r>
              <w:t>Uiterste datum ontvangst inschrijvingen</w:t>
            </w:r>
          </w:p>
        </w:tc>
        <w:tc>
          <w:tcPr>
            <w:tcW w:w="4122" w:type="dxa"/>
          </w:tcPr>
          <w:p w14:paraId="0E6CFCFC" w14:textId="4BA1C38A" w:rsidR="005F001C" w:rsidRDefault="005F001C" w:rsidP="005F001C">
            <w:pPr>
              <w:pStyle w:val="BasistekstEmtio"/>
            </w:pPr>
            <w:r>
              <w:t>26 september 2018</w:t>
            </w:r>
            <w:r w:rsidR="007F79C5">
              <w:t xml:space="preserve"> 16:00 uur</w:t>
            </w:r>
          </w:p>
        </w:tc>
      </w:tr>
      <w:tr w:rsidR="005F001C" w14:paraId="43910A1C" w14:textId="1AA9D7F4" w:rsidTr="005F001C">
        <w:tc>
          <w:tcPr>
            <w:tcW w:w="4122" w:type="dxa"/>
          </w:tcPr>
          <w:p w14:paraId="47A22F3D" w14:textId="77777777" w:rsidR="005F001C" w:rsidRDefault="005F001C" w:rsidP="005F001C">
            <w:pPr>
              <w:pStyle w:val="BasistekstEmtio"/>
            </w:pPr>
            <w:r>
              <w:t>Interviews en beoordeling</w:t>
            </w:r>
          </w:p>
        </w:tc>
        <w:tc>
          <w:tcPr>
            <w:tcW w:w="4122" w:type="dxa"/>
          </w:tcPr>
          <w:p w14:paraId="33FB1CEA" w14:textId="4640ABF9" w:rsidR="005F001C" w:rsidRDefault="005F001C" w:rsidP="005F001C">
            <w:pPr>
              <w:pStyle w:val="BasistekstEmtio"/>
            </w:pPr>
            <w:r>
              <w:t>39 en 40</w:t>
            </w:r>
          </w:p>
        </w:tc>
      </w:tr>
      <w:tr w:rsidR="005F001C" w14:paraId="5209F35E" w14:textId="09D8BFEB" w:rsidTr="005F001C">
        <w:tc>
          <w:tcPr>
            <w:tcW w:w="4122" w:type="dxa"/>
          </w:tcPr>
          <w:p w14:paraId="2E3DAA7E" w14:textId="77777777" w:rsidR="005F001C" w:rsidRDefault="005F001C" w:rsidP="005F001C">
            <w:pPr>
              <w:pStyle w:val="BasistekstEmtio"/>
            </w:pPr>
            <w:r>
              <w:t>Voorlopig gunningsbesluit</w:t>
            </w:r>
          </w:p>
        </w:tc>
        <w:tc>
          <w:tcPr>
            <w:tcW w:w="4122" w:type="dxa"/>
          </w:tcPr>
          <w:p w14:paraId="0EC260D8" w14:textId="68A73065" w:rsidR="005F001C" w:rsidRDefault="005F001C" w:rsidP="005F001C">
            <w:pPr>
              <w:pStyle w:val="BasistekstEmtio"/>
            </w:pPr>
            <w:r>
              <w:t>5 oktober 2018</w:t>
            </w:r>
          </w:p>
        </w:tc>
      </w:tr>
      <w:tr w:rsidR="005F001C" w14:paraId="3683F92E" w14:textId="578E3182" w:rsidTr="005F001C">
        <w:tc>
          <w:tcPr>
            <w:tcW w:w="4122" w:type="dxa"/>
          </w:tcPr>
          <w:p w14:paraId="62CA4020" w14:textId="77777777" w:rsidR="005F001C" w:rsidRDefault="005F001C" w:rsidP="005F001C">
            <w:pPr>
              <w:pStyle w:val="BasistekstEmtio"/>
            </w:pPr>
            <w:r>
              <w:t>Bezwaartermijn</w:t>
            </w:r>
          </w:p>
        </w:tc>
        <w:tc>
          <w:tcPr>
            <w:tcW w:w="4122" w:type="dxa"/>
          </w:tcPr>
          <w:p w14:paraId="040B09CF" w14:textId="19DD8EDB" w:rsidR="005F001C" w:rsidRDefault="005F001C" w:rsidP="005F001C">
            <w:pPr>
              <w:pStyle w:val="BasistekstEmtio"/>
            </w:pPr>
            <w:r>
              <w:t>6 oktober 2018 – 26 oktober 2018</w:t>
            </w:r>
          </w:p>
        </w:tc>
      </w:tr>
      <w:tr w:rsidR="005F001C" w14:paraId="70A48BE3" w14:textId="0A96D3D8" w:rsidTr="005F001C">
        <w:tc>
          <w:tcPr>
            <w:tcW w:w="4122" w:type="dxa"/>
          </w:tcPr>
          <w:p w14:paraId="7FFB2F47" w14:textId="77777777" w:rsidR="005F001C" w:rsidRDefault="005F001C" w:rsidP="005F001C">
            <w:pPr>
              <w:pStyle w:val="BasistekstEmtio"/>
            </w:pPr>
            <w:r>
              <w:t>Concretiseringsfase</w:t>
            </w:r>
          </w:p>
        </w:tc>
        <w:tc>
          <w:tcPr>
            <w:tcW w:w="4122" w:type="dxa"/>
          </w:tcPr>
          <w:p w14:paraId="6251A144" w14:textId="120B5852" w:rsidR="005F001C" w:rsidRDefault="005F001C" w:rsidP="005F001C">
            <w:pPr>
              <w:pStyle w:val="BasistekstEmtio"/>
            </w:pPr>
            <w:r>
              <w:t>6 oktober 2018 – 26 oktober 2018</w:t>
            </w:r>
          </w:p>
        </w:tc>
      </w:tr>
      <w:tr w:rsidR="005F001C" w14:paraId="0E23A527" w14:textId="4051E438" w:rsidTr="005F001C">
        <w:tc>
          <w:tcPr>
            <w:tcW w:w="4122" w:type="dxa"/>
          </w:tcPr>
          <w:p w14:paraId="739769AA" w14:textId="77777777" w:rsidR="005F001C" w:rsidRDefault="005F001C" w:rsidP="005F001C">
            <w:pPr>
              <w:pStyle w:val="BasistekstEmtio"/>
            </w:pPr>
            <w:r>
              <w:t>Definitieve gunning</w:t>
            </w:r>
          </w:p>
        </w:tc>
        <w:tc>
          <w:tcPr>
            <w:tcW w:w="4122" w:type="dxa"/>
          </w:tcPr>
          <w:p w14:paraId="12BD95AC" w14:textId="5BEF3F7E" w:rsidR="005F001C" w:rsidRDefault="005F001C" w:rsidP="005F001C">
            <w:pPr>
              <w:pStyle w:val="BasistekstEmtio"/>
            </w:pPr>
            <w:r>
              <w:t>29 oktober 2018</w:t>
            </w:r>
          </w:p>
        </w:tc>
      </w:tr>
    </w:tbl>
    <w:p w14:paraId="08838F74" w14:textId="2A7A4929" w:rsidR="00852A0C" w:rsidRPr="00783542" w:rsidRDefault="00783542" w:rsidP="00852A0C">
      <w:pPr>
        <w:pStyle w:val="BasistekstEmtio"/>
        <w:rPr>
          <w:i/>
          <w:sz w:val="16"/>
        </w:rPr>
      </w:pPr>
      <w:r w:rsidRPr="00783542">
        <w:rPr>
          <w:i/>
          <w:sz w:val="16"/>
          <w:szCs w:val="16"/>
        </w:rPr>
        <w:t>Tabel 1:</w:t>
      </w:r>
      <w:r w:rsidRPr="00783542">
        <w:rPr>
          <w:i/>
          <w:sz w:val="16"/>
          <w:szCs w:val="16"/>
        </w:rPr>
        <w:tab/>
        <w:t>Planning op hoofdlijnen</w:t>
      </w:r>
    </w:p>
    <w:p w14:paraId="3A231727" w14:textId="5D8F7ADD" w:rsidR="00184E50" w:rsidRPr="003A58C0" w:rsidRDefault="00A8314F" w:rsidP="003114F5">
      <w:pPr>
        <w:pStyle w:val="Kop1"/>
        <w:numPr>
          <w:ilvl w:val="0"/>
          <w:numId w:val="4"/>
        </w:numPr>
        <w:rPr>
          <w:sz w:val="40"/>
          <w:szCs w:val="40"/>
        </w:rPr>
      </w:pPr>
      <w:r>
        <w:rPr>
          <w:sz w:val="40"/>
          <w:szCs w:val="40"/>
        </w:rPr>
        <w:br w:type="column"/>
      </w:r>
      <w:bookmarkStart w:id="16" w:name="_Toc454794226"/>
      <w:bookmarkStart w:id="17" w:name="_Toc518056487"/>
      <w:r w:rsidR="003114F5" w:rsidRPr="003A58C0">
        <w:rPr>
          <w:sz w:val="40"/>
          <w:szCs w:val="40"/>
        </w:rPr>
        <w:lastRenderedPageBreak/>
        <w:t>Aanbestedingskader</w:t>
      </w:r>
      <w:bookmarkEnd w:id="16"/>
      <w:bookmarkEnd w:id="17"/>
    </w:p>
    <w:p w14:paraId="6F3C0DFA" w14:textId="77777777" w:rsidR="00184E50" w:rsidRDefault="00184E50">
      <w:pPr>
        <w:pStyle w:val="BasistekstEmtio"/>
      </w:pPr>
    </w:p>
    <w:p w14:paraId="6DF135B7" w14:textId="77777777" w:rsidR="00746F2B" w:rsidRPr="00746F2B" w:rsidRDefault="00746F2B" w:rsidP="00746F2B">
      <w:pPr>
        <w:pStyle w:val="Kop2"/>
        <w:numPr>
          <w:ilvl w:val="1"/>
          <w:numId w:val="4"/>
        </w:numPr>
      </w:pPr>
      <w:bookmarkStart w:id="18" w:name="_Toc454794227"/>
      <w:bookmarkStart w:id="19" w:name="_Toc518056488"/>
      <w:r>
        <w:rPr>
          <w:bCs w:val="0"/>
        </w:rPr>
        <w:t>Procesmodel</w:t>
      </w:r>
      <w:bookmarkEnd w:id="18"/>
      <w:bookmarkEnd w:id="19"/>
    </w:p>
    <w:p w14:paraId="59A69E19" w14:textId="2914345C" w:rsidR="00746F2B" w:rsidRDefault="00746F2B" w:rsidP="00746F2B">
      <w:pPr>
        <w:pStyle w:val="BasistekstEmtio"/>
      </w:pPr>
      <w:r>
        <w:t>Het procesmodel binnen</w:t>
      </w:r>
      <w:r w:rsidR="00ED7F4A">
        <w:t xml:space="preserve"> de</w:t>
      </w:r>
      <w:r>
        <w:t xml:space="preserve"> </w:t>
      </w:r>
      <w:r w:rsidR="0075546D">
        <w:t>Tribuut</w:t>
      </w:r>
      <w:r>
        <w:t xml:space="preserve"> voor belastingen wordt weergegeven in </w:t>
      </w:r>
      <w:r w:rsidR="00980F9E">
        <w:t xml:space="preserve">de </w:t>
      </w:r>
      <w:r>
        <w:t xml:space="preserve">Bijlage </w:t>
      </w:r>
      <w:r w:rsidR="00D837A7">
        <w:t>9.2 (Lichtblauwdruk SOLL processen)</w:t>
      </w:r>
      <w:r>
        <w:t xml:space="preserve">, waarbij in de tabellen wordt aangegeven welke processen er binnen de </w:t>
      </w:r>
      <w:r w:rsidR="0075546D">
        <w:t>Tribuut</w:t>
      </w:r>
      <w:r w:rsidR="002B5E69">
        <w:t xml:space="preserve"> worden uitgevoerd.</w:t>
      </w:r>
      <w:r w:rsidR="005F0AE6">
        <w:t xml:space="preserve"> </w:t>
      </w:r>
    </w:p>
    <w:p w14:paraId="680BFF38" w14:textId="77777777" w:rsidR="002B5E69" w:rsidRDefault="002B5E69" w:rsidP="00746F2B">
      <w:pPr>
        <w:pStyle w:val="BasistekstEmtio"/>
      </w:pPr>
    </w:p>
    <w:p w14:paraId="2F4AF4E4" w14:textId="77777777" w:rsidR="0026241F" w:rsidRDefault="002B5E69" w:rsidP="002B5E69">
      <w:pPr>
        <w:pStyle w:val="Kop2"/>
        <w:numPr>
          <w:ilvl w:val="1"/>
          <w:numId w:val="4"/>
        </w:numPr>
      </w:pPr>
      <w:bookmarkStart w:id="20" w:name="_Toc454794228"/>
      <w:bookmarkStart w:id="21" w:name="_Toc518056489"/>
      <w:r>
        <w:t>Doelstellingen</w:t>
      </w:r>
      <w:bookmarkEnd w:id="20"/>
      <w:bookmarkEnd w:id="21"/>
    </w:p>
    <w:p w14:paraId="416D0834" w14:textId="0A7DF3A7" w:rsidR="00B12CA9" w:rsidRDefault="00B12CA9" w:rsidP="00B12CA9">
      <w:pPr>
        <w:pStyle w:val="BasistekstEmtio"/>
      </w:pPr>
      <w:r>
        <w:t>De aanbesteding heeft als doel om een (combinatie van) dienstverlener(s) te selecteren</w:t>
      </w:r>
      <w:r w:rsidR="005F001C">
        <w:t xml:space="preserve"> die </w:t>
      </w:r>
      <w:r>
        <w:t>een Cloudvoorziening beschikbaar stel(t)(len) en in staat is Tribuut op flexibele wijze te ondersteunen bij het (gefaseerd) implementeren en beheren van de benodigde Cloudvoorziening en koppelingen, binnen te stellen randvoorwaarden, scope en budget, waar de geïmplementeerde Cloudvoorziening ondersteuning biedt bij het managen van processen van Tribuut.</w:t>
      </w:r>
      <w:r w:rsidR="000D3D01">
        <w:t xml:space="preserve"> </w:t>
      </w:r>
    </w:p>
    <w:p w14:paraId="4C9D3CDA" w14:textId="05658DF5" w:rsidR="00447FFE" w:rsidRDefault="00447FFE" w:rsidP="00B12CA9">
      <w:pPr>
        <w:pStyle w:val="BasistekstEmtio"/>
      </w:pPr>
    </w:p>
    <w:p w14:paraId="2403B145" w14:textId="0421FA29" w:rsidR="00447FFE" w:rsidRDefault="00447FFE" w:rsidP="00B12CA9">
      <w:pPr>
        <w:pStyle w:val="BasistekstEmtio"/>
      </w:pPr>
      <w:r>
        <w:t>H</w:t>
      </w:r>
      <w:r w:rsidR="00ED7F4A">
        <w:t>e</w:t>
      </w:r>
      <w:r>
        <w:t xml:space="preserve">t werken met de Cloudvoorziening draagt bij aan verder uitvoering van de visie en missie van Tribuut. De Opdrachtnemer ondersteunt het zelfstandig doorvoeren van wijzigingen in de inrichting van de workflow door Tribuut op zodanige wijze dat de verbetercyslus van Tribuut niet wordt vertraagd. </w:t>
      </w:r>
    </w:p>
    <w:p w14:paraId="0EE086B4" w14:textId="77777777" w:rsidR="00B12CA9" w:rsidRDefault="00B12CA9" w:rsidP="00B12CA9">
      <w:pPr>
        <w:pStyle w:val="BasistekstEmtio"/>
      </w:pPr>
    </w:p>
    <w:p w14:paraId="569C4E0D" w14:textId="09392A63" w:rsidR="00B12CA9" w:rsidRDefault="00B12CA9" w:rsidP="00B12CA9">
      <w:pPr>
        <w:pStyle w:val="BasistekstEmtio"/>
      </w:pPr>
      <w:r>
        <w:t xml:space="preserve">De Opdrachtnemer hanteert samenwerking met klanten in de vorm van partnerschap als missie. </w:t>
      </w:r>
      <w:r w:rsidR="00741AB9">
        <w:t xml:space="preserve">Hij bouwt in dat kader een vertrouwensband met de key users en functioneel beheerders op </w:t>
      </w:r>
      <w:r w:rsidR="00741AB9" w:rsidRPr="00715FA0">
        <w:t>doordat hij</w:t>
      </w:r>
      <w:r w:rsidR="00741AB9">
        <w:t xml:space="preserve"> weet wat er speelt en daarop kan anticiperen. </w:t>
      </w:r>
      <w:r>
        <w:t xml:space="preserve">Hij maakt de strategische keuze om Tribuut aan zijn onderneming te binden door gedurende de uitvoering van de </w:t>
      </w:r>
      <w:r w:rsidR="00ED7F4A">
        <w:t>samenwerkings</w:t>
      </w:r>
      <w:r>
        <w:t xml:space="preserve">overeenkomst altijd de beste oplossing voor Tribuut te realiseren, daarbij uitdrukkelijk gebruik makend van ‘best practices’, maar wel rekening houdend met eventuele door hem herkende specifieke eigenschappen van Tribuut. Hij is expert ter zake van de aan de Cloudvoorziening ten grondslag liggende applicaties die hij implementeert binnen de aandachtsgebieden als benoemd, met focus op gemeentelijke dienstverlening. </w:t>
      </w:r>
    </w:p>
    <w:p w14:paraId="456B3E6F" w14:textId="77777777" w:rsidR="00B12CA9" w:rsidRDefault="00B12CA9" w:rsidP="00B12CA9">
      <w:pPr>
        <w:pStyle w:val="BasistekstEmtio"/>
      </w:pPr>
    </w:p>
    <w:p w14:paraId="65990E98" w14:textId="77777777" w:rsidR="00447FFE" w:rsidRDefault="00B12CA9" w:rsidP="00B12CA9">
      <w:pPr>
        <w:pStyle w:val="BasistekstEmtio"/>
      </w:pPr>
      <w:r>
        <w:t>De Opdrachtnemer levert een voortdurende en proactieve bijdrage aan de optimalisatie van genoemde processen (en daarmee ook de dienstverlening van Tribuut naar burgers, bedrijven en instellingen) in relatie tot kostenreductie en het gebruik van de Cloudvoorziening, onder meer door het herkennen van mogelijkheden ter zake van en het doorvoeren van verdere digitalisering en data-integratie</w:t>
      </w:r>
      <w:r w:rsidR="00447FFE">
        <w:t xml:space="preserve"> en de zelfredzaamheid van burger en bedrijf</w:t>
      </w:r>
      <w:r>
        <w:t xml:space="preserve">. De dienstverlener creëert en borgt: </w:t>
      </w:r>
    </w:p>
    <w:p w14:paraId="480842AC" w14:textId="6D8C466D" w:rsidR="00447FFE" w:rsidRDefault="000D3D01" w:rsidP="00447FFE">
      <w:pPr>
        <w:pStyle w:val="BasistekstEmtio"/>
        <w:numPr>
          <w:ilvl w:val="0"/>
          <w:numId w:val="41"/>
        </w:numPr>
      </w:pPr>
      <w:r>
        <w:t>optimale mogelijkheden voor Tribuut om de zelfstandig</w:t>
      </w:r>
      <w:r w:rsidR="00ED7F4A">
        <w:t>,</w:t>
      </w:r>
      <w:r>
        <w:t xml:space="preserve"> aan de hand van door Opdrachtnemer overgedragen kennis</w:t>
      </w:r>
      <w:r w:rsidR="00ED7F4A">
        <w:t>,</w:t>
      </w:r>
      <w:r>
        <w:t xml:space="preserve"> verbetering van processen van Tribuut door uitgebreide configu</w:t>
      </w:r>
      <w:r w:rsidR="00672517">
        <w:t>r</w:t>
      </w:r>
      <w:r>
        <w:t>a</w:t>
      </w:r>
      <w:r w:rsidR="00672517">
        <w:t>t</w:t>
      </w:r>
      <w:r>
        <w:t>iemogelijkheden snel en effectief door te voeren</w:t>
      </w:r>
      <w:r w:rsidR="00447FFE">
        <w:t>;</w:t>
      </w:r>
      <w:r>
        <w:t xml:space="preserve"> </w:t>
      </w:r>
    </w:p>
    <w:p w14:paraId="62A743D9" w14:textId="77777777" w:rsidR="00447FFE" w:rsidRDefault="00B12CA9" w:rsidP="00447FFE">
      <w:pPr>
        <w:pStyle w:val="BasistekstEmtio"/>
        <w:numPr>
          <w:ilvl w:val="0"/>
          <w:numId w:val="41"/>
        </w:numPr>
      </w:pPr>
      <w:r>
        <w:t>een hoge mate van klanttevredenheid op het gebied van gebruiksgemak (gebruikers)</w:t>
      </w:r>
      <w:r w:rsidR="00447FFE">
        <w:t>;</w:t>
      </w:r>
    </w:p>
    <w:p w14:paraId="1239263A" w14:textId="77777777" w:rsidR="00447FFE" w:rsidRDefault="00B12CA9" w:rsidP="00447FFE">
      <w:pPr>
        <w:pStyle w:val="BasistekstEmtio"/>
        <w:numPr>
          <w:ilvl w:val="0"/>
          <w:numId w:val="41"/>
        </w:numPr>
      </w:pPr>
      <w:r>
        <w:t>vereenvoudigd (minimale afhankelijkheid van leveranciers) beheer (beheerders)</w:t>
      </w:r>
      <w:r w:rsidR="00447FFE">
        <w:t>;</w:t>
      </w:r>
      <w:r>
        <w:t xml:space="preserve"> en </w:t>
      </w:r>
    </w:p>
    <w:p w14:paraId="731EE837" w14:textId="18871B90" w:rsidR="00EA2163" w:rsidRDefault="00B12CA9" w:rsidP="00447FFE">
      <w:pPr>
        <w:pStyle w:val="BasistekstEmtio"/>
        <w:numPr>
          <w:ilvl w:val="0"/>
          <w:numId w:val="41"/>
        </w:numPr>
      </w:pPr>
      <w:r>
        <w:t>maximale beschikbaarheid en een optimale performance (gebruikers en beheerders).</w:t>
      </w:r>
    </w:p>
    <w:p w14:paraId="46D710BC" w14:textId="2C58A111" w:rsidR="00672517" w:rsidRDefault="00672517" w:rsidP="00B12CA9">
      <w:pPr>
        <w:pStyle w:val="BasistekstEmtio"/>
      </w:pPr>
    </w:p>
    <w:p w14:paraId="60282FAA" w14:textId="77777777" w:rsidR="00B12CA9" w:rsidRDefault="00B12CA9" w:rsidP="00B12CA9">
      <w:pPr>
        <w:pStyle w:val="BasistekstEmtio"/>
      </w:pPr>
    </w:p>
    <w:p w14:paraId="03BF8823" w14:textId="77777777" w:rsidR="00746F2B" w:rsidRDefault="00EA2163" w:rsidP="00EA2163">
      <w:pPr>
        <w:pStyle w:val="Kop2"/>
        <w:numPr>
          <w:ilvl w:val="1"/>
          <w:numId w:val="4"/>
        </w:numPr>
      </w:pPr>
      <w:bookmarkStart w:id="22" w:name="_Toc454794229"/>
      <w:bookmarkStart w:id="23" w:name="_Toc518056490"/>
      <w:r>
        <w:lastRenderedPageBreak/>
        <w:t>Aanbestedingsprocedure en procesgang</w:t>
      </w:r>
      <w:bookmarkEnd w:id="22"/>
      <w:bookmarkEnd w:id="23"/>
    </w:p>
    <w:p w14:paraId="65D652FF" w14:textId="77777777" w:rsidR="00EA2163" w:rsidRDefault="00EA2163" w:rsidP="00EA2163">
      <w:pPr>
        <w:pStyle w:val="BasistekstEmtio"/>
      </w:pPr>
      <w:r>
        <w:t xml:space="preserve">Deze aanbestedingsprocedure wordt in de vorm van een ‘mededingingsprocedure met onderhandeling’ uitgevoerd als bedoeld in artikel 2.30 van de (nieuwe) Aanbestedingswet 2012. </w:t>
      </w:r>
    </w:p>
    <w:p w14:paraId="6A3AE7E3" w14:textId="77777777" w:rsidR="00EA2163" w:rsidRDefault="00EA2163" w:rsidP="00EA2163">
      <w:pPr>
        <w:pStyle w:val="BasistekstEmtio"/>
      </w:pPr>
    </w:p>
    <w:p w14:paraId="7CECE446" w14:textId="7A66C984" w:rsidR="00EA2163" w:rsidRDefault="001E6F05" w:rsidP="00EA2163">
      <w:pPr>
        <w:pStyle w:val="BasistekstEmtio"/>
      </w:pPr>
      <w:r>
        <w:t>Tribuut</w:t>
      </w:r>
      <w:r w:rsidR="00EA2163">
        <w:t xml:space="preserve"> wil aan de hand van deze Selectieleidraad komen tot een kwalificatie en nadere selectie van drie Gegadigden. Deze Gegadigden (we noemen ze vanaf dit moment Inschrijvers) komen in aanmerking voor </w:t>
      </w:r>
      <w:r w:rsidR="0025696B">
        <w:t>het indienen van een Inschrijving</w:t>
      </w:r>
      <w:r w:rsidR="00EA2163">
        <w:t xml:space="preserve">. </w:t>
      </w:r>
    </w:p>
    <w:p w14:paraId="26FE595A" w14:textId="0D7B1F8C" w:rsidR="00EA2163" w:rsidRDefault="00EA2163" w:rsidP="00EA2163">
      <w:pPr>
        <w:pStyle w:val="BasistekstEmtio"/>
      </w:pPr>
      <w:r>
        <w:t xml:space="preserve">De achtergrond van deze insteek is dat </w:t>
      </w:r>
      <w:r w:rsidR="00075CE1">
        <w:t>Tribuut</w:t>
      </w:r>
      <w:r>
        <w:t xml:space="preserve"> maximaal functioneel behoefte wil stellen en om die reden geen omvangrijk programma van eisen opstelt. </w:t>
      </w:r>
      <w:r w:rsidR="00075CE1">
        <w:t>Tribuut</w:t>
      </w:r>
      <w:r>
        <w:t xml:space="preserve"> geeft hier invulling aan door bij het Beschrijvend Document een ‘lichtblauwdruk’ te voegen als basis voor de functionele behoeftestelling. De ‘lichtblauwdruk’ is het product dat door het project</w:t>
      </w:r>
      <w:r w:rsidR="00D31902">
        <w:t>team</w:t>
      </w:r>
      <w:r>
        <w:t xml:space="preserve"> is opgeleverd en bevat het ‘streefbeeld’ van de processen die door de </w:t>
      </w:r>
      <w:r w:rsidR="00D31902">
        <w:t>Cloud</w:t>
      </w:r>
      <w:r w:rsidR="004420B6">
        <w:t>voorziening</w:t>
      </w:r>
      <w:r>
        <w:t xml:space="preserve"> dienen te worden ondersteund. Dit streefbeeld is om die reden nog onafhankelijk van de te selecteren oplossing</w:t>
      </w:r>
      <w:r w:rsidR="00D31902">
        <w:t>en</w:t>
      </w:r>
      <w:r>
        <w:t>. Na de definitieve gunning wordt met de Opdrachtnemer de blauwdruk gemaakt, waarop de daadwerkelijke implementatie wordt gebaseerd. Het vervolmaken van de blauwdruk is om die reden de eerste opdracht die aan de Opdrachtnemer wordt verstrekt.</w:t>
      </w:r>
    </w:p>
    <w:p w14:paraId="06B6985B" w14:textId="77777777" w:rsidR="00EA2163" w:rsidRDefault="00EA2163" w:rsidP="00EA2163">
      <w:pPr>
        <w:pStyle w:val="BasistekstEmtio"/>
      </w:pPr>
    </w:p>
    <w:p w14:paraId="344C76CA" w14:textId="2B4E6BC8" w:rsidR="00EA2163" w:rsidRDefault="00EA2163" w:rsidP="00EA2163">
      <w:pPr>
        <w:pStyle w:val="BasistekstEmtio"/>
      </w:pPr>
      <w:r>
        <w:t xml:space="preserve">De gunning vindt plaats op basis van het gunningscriterium ‘economisch meest voordelige inschrijving (EMVI), </w:t>
      </w:r>
      <w:r w:rsidR="008F7796">
        <w:t xml:space="preserve">gelet op de beste prijs-kwaliteitverhouding, </w:t>
      </w:r>
      <w:r>
        <w:t>hetgeen in de aanbestedingsdocumenten nader wordt toegelicht.</w:t>
      </w:r>
    </w:p>
    <w:p w14:paraId="7475F115" w14:textId="77777777" w:rsidR="00EA2163" w:rsidRDefault="00EA2163" w:rsidP="00EA2163">
      <w:pPr>
        <w:pStyle w:val="BasistekstEmtio"/>
      </w:pPr>
    </w:p>
    <w:p w14:paraId="6BAE9A54" w14:textId="77777777" w:rsidR="00EA2163" w:rsidRDefault="00EA2163" w:rsidP="00EA2163">
      <w:pPr>
        <w:pStyle w:val="BasistekstEmtio"/>
      </w:pPr>
      <w:r>
        <w:t>Voor deze aanbesteding is een projectteam samengesteld waarin zowel materiedeskundigen als deskundigen op het gebied van Europees aanbesteden, contracteren, financiële en juridische zaken zijn verenigd.</w:t>
      </w:r>
    </w:p>
    <w:p w14:paraId="24637158" w14:textId="77777777" w:rsidR="008F7796" w:rsidRDefault="008F7796" w:rsidP="00EA2163">
      <w:pPr>
        <w:pStyle w:val="BasistekstEmtio"/>
      </w:pPr>
    </w:p>
    <w:p w14:paraId="15FFF4F1" w14:textId="77777777" w:rsidR="008F7796" w:rsidRDefault="008F7796" w:rsidP="008F7796">
      <w:pPr>
        <w:pStyle w:val="Kop2"/>
        <w:numPr>
          <w:ilvl w:val="1"/>
          <w:numId w:val="4"/>
        </w:numPr>
      </w:pPr>
      <w:bookmarkStart w:id="24" w:name="_Toc454794230"/>
      <w:bookmarkStart w:id="25" w:name="_Toc518056491"/>
      <w:r>
        <w:t>Voorwaarden</w:t>
      </w:r>
      <w:bookmarkEnd w:id="24"/>
      <w:bookmarkEnd w:id="25"/>
    </w:p>
    <w:p w14:paraId="17648F54" w14:textId="6C6773F5" w:rsidR="008F7796" w:rsidRDefault="008F7796" w:rsidP="008F7796">
      <w:pPr>
        <w:pStyle w:val="BasistekstEmtio"/>
        <w:rPr>
          <w:lang w:val="nl-BE"/>
        </w:rPr>
      </w:pPr>
      <w:r w:rsidRPr="00145087">
        <w:rPr>
          <w:lang w:val="nl-BE"/>
        </w:rPr>
        <w:t xml:space="preserve">Door indiening van uw Aanmelding op de wijze zoals in deze Selectieleidraad beschreven, wordt u Gegadigde voor de aanbestedingsprocedure van </w:t>
      </w:r>
      <w:r w:rsidR="0044069F">
        <w:rPr>
          <w:lang w:val="nl-BE"/>
        </w:rPr>
        <w:t>Tribuut</w:t>
      </w:r>
      <w:r w:rsidRPr="00145087">
        <w:rPr>
          <w:lang w:val="nl-BE"/>
        </w:rPr>
        <w:t xml:space="preserve"> en aanvaardt u zonder voorbehoud alle in deze Selectieleidraad (inclusief </w:t>
      </w:r>
      <w:r>
        <w:rPr>
          <w:lang w:val="nl-BE"/>
        </w:rPr>
        <w:t>B</w:t>
      </w:r>
      <w:r w:rsidRPr="00145087">
        <w:rPr>
          <w:lang w:val="nl-BE"/>
        </w:rPr>
        <w:t>ijlagen) en in de Nota(s) van Inlichtingen gestelde voorwaarden</w:t>
      </w:r>
      <w:r>
        <w:rPr>
          <w:lang w:val="nl-BE"/>
        </w:rPr>
        <w:t>.</w:t>
      </w:r>
    </w:p>
    <w:p w14:paraId="507343EF" w14:textId="77777777" w:rsidR="004420B6" w:rsidRDefault="004420B6" w:rsidP="008F7796">
      <w:pPr>
        <w:pStyle w:val="BasistekstEmtio"/>
        <w:rPr>
          <w:lang w:val="nl-BE"/>
        </w:rPr>
      </w:pPr>
    </w:p>
    <w:p w14:paraId="07DB51D3" w14:textId="77777777" w:rsidR="008F7796" w:rsidRDefault="008F7796" w:rsidP="008F7796">
      <w:pPr>
        <w:pStyle w:val="Kop2"/>
        <w:numPr>
          <w:ilvl w:val="1"/>
          <w:numId w:val="4"/>
        </w:numPr>
      </w:pPr>
      <w:bookmarkStart w:id="26" w:name="_Toc454794231"/>
      <w:bookmarkStart w:id="27" w:name="_Toc518056492"/>
      <w:r>
        <w:t>Keuze aanbestedingsprocedure</w:t>
      </w:r>
      <w:bookmarkEnd w:id="26"/>
      <w:bookmarkEnd w:id="27"/>
    </w:p>
    <w:p w14:paraId="03DEC9FF" w14:textId="07138395" w:rsidR="008F7796" w:rsidRDefault="0044069F" w:rsidP="008F7796">
      <w:pPr>
        <w:pStyle w:val="BasistekstEmtio"/>
      </w:pPr>
      <w:r>
        <w:t>Tribuut</w:t>
      </w:r>
      <w:r w:rsidR="008F7796">
        <w:t xml:space="preserve"> heeft gekozen voor de mededingingsprocedure met onderhandeling omdat de Opdracht vanwege specifieke omstandigheden die verband houden met de complexiteit niet kunnen worden gegund zonder voorafgaande onderhandelingen.</w:t>
      </w:r>
    </w:p>
    <w:p w14:paraId="14F7F3E9" w14:textId="77777777" w:rsidR="008F7796" w:rsidRPr="008F7796" w:rsidRDefault="008F7796" w:rsidP="008F7796">
      <w:pPr>
        <w:pStyle w:val="BasistekstEmtio"/>
      </w:pPr>
    </w:p>
    <w:p w14:paraId="0754F4EF" w14:textId="77777777" w:rsidR="00EA2163" w:rsidRDefault="008F7796" w:rsidP="008F7796">
      <w:pPr>
        <w:pStyle w:val="Kop2"/>
        <w:numPr>
          <w:ilvl w:val="1"/>
          <w:numId w:val="4"/>
        </w:numPr>
      </w:pPr>
      <w:bookmarkStart w:id="28" w:name="_Toc454794232"/>
      <w:bookmarkStart w:id="29" w:name="_Toc518056493"/>
      <w:r>
        <w:t>Elektronische communicatie via TenderNed</w:t>
      </w:r>
      <w:bookmarkEnd w:id="28"/>
      <w:bookmarkEnd w:id="29"/>
    </w:p>
    <w:p w14:paraId="61452CA5" w14:textId="6607BC87" w:rsidR="008F7796" w:rsidRDefault="004A40D1" w:rsidP="008F7796">
      <w:pPr>
        <w:pStyle w:val="BasistekstEmtio"/>
      </w:pPr>
      <w:r>
        <w:t>Tribuut</w:t>
      </w:r>
      <w:r w:rsidR="008F7796">
        <w:t xml:space="preserve"> kiest er in deze aanbesteding voor om de schriftelijke communicatie met de Gegadigden uitsluitend langs elektronische weg te laten plaatsvinden. </w:t>
      </w:r>
    </w:p>
    <w:p w14:paraId="35CE9C25" w14:textId="77777777" w:rsidR="008F7796" w:rsidRDefault="008F7796" w:rsidP="008F7796">
      <w:pPr>
        <w:pStyle w:val="BasistekstEmtio"/>
      </w:pPr>
    </w:p>
    <w:p w14:paraId="524907FD" w14:textId="77777777" w:rsidR="008F7796" w:rsidRDefault="008F7796" w:rsidP="008F7796">
      <w:pPr>
        <w:pStyle w:val="BasistekstEmtio"/>
      </w:pPr>
      <w:r>
        <w:t>Om die reden:</w:t>
      </w:r>
    </w:p>
    <w:p w14:paraId="56C458DD" w14:textId="77777777" w:rsidR="008F7796" w:rsidRDefault="008F7796" w:rsidP="003E7D1D">
      <w:pPr>
        <w:pStyle w:val="BasistekstEmtio"/>
        <w:numPr>
          <w:ilvl w:val="0"/>
          <w:numId w:val="19"/>
        </w:numPr>
      </w:pPr>
      <w:r>
        <w:t>zijn de Selectieleidraad en alle Bijlagen via TenderNed openbaar en vrij toegankelijk gemaakt;</w:t>
      </w:r>
    </w:p>
    <w:p w14:paraId="4591FBF6" w14:textId="77777777" w:rsidR="008F7796" w:rsidRDefault="008F7796" w:rsidP="003E7D1D">
      <w:pPr>
        <w:pStyle w:val="BasistekstEmtio"/>
        <w:numPr>
          <w:ilvl w:val="0"/>
          <w:numId w:val="19"/>
        </w:numPr>
      </w:pPr>
      <w:r>
        <w:t>dienen verzoeken om inlichtingen uitsluitend via TenderNed te worden ingediend;</w:t>
      </w:r>
    </w:p>
    <w:p w14:paraId="0C7BF8DE" w14:textId="7E92E819" w:rsidR="008F7796" w:rsidRDefault="008F7796" w:rsidP="003E7D1D">
      <w:pPr>
        <w:pStyle w:val="BasistekstEmtio"/>
        <w:numPr>
          <w:ilvl w:val="0"/>
          <w:numId w:val="19"/>
        </w:numPr>
      </w:pPr>
      <w:r>
        <w:t>zullen Nota</w:t>
      </w:r>
      <w:r w:rsidR="0020707C">
        <w:t>’</w:t>
      </w:r>
      <w:r>
        <w:t>s van Inlichtingen en alle overige documenten uitsluitend via TenderNed worden verspreid.</w:t>
      </w:r>
    </w:p>
    <w:p w14:paraId="0B0710BA" w14:textId="77777777" w:rsidR="008F7796" w:rsidRDefault="008F7796" w:rsidP="003E7D1D">
      <w:pPr>
        <w:pStyle w:val="BasistekstEmtio"/>
        <w:numPr>
          <w:ilvl w:val="0"/>
          <w:numId w:val="19"/>
        </w:numPr>
      </w:pPr>
      <w:r>
        <w:lastRenderedPageBreak/>
        <w:t>dient u uw Aanmelding via TenderNed in te dienen;</w:t>
      </w:r>
    </w:p>
    <w:p w14:paraId="29196C44" w14:textId="527187D4" w:rsidR="008F7796" w:rsidRDefault="008F7796" w:rsidP="003E7D1D">
      <w:pPr>
        <w:pStyle w:val="BasistekstEmtio"/>
        <w:numPr>
          <w:ilvl w:val="0"/>
          <w:numId w:val="19"/>
        </w:numPr>
      </w:pPr>
      <w:r>
        <w:t>vindt alle overige schriftelijke communicatie met de Gegadigden en Inschrijvers via TenderNed plaats.</w:t>
      </w:r>
    </w:p>
    <w:p w14:paraId="4F5B2520" w14:textId="77777777" w:rsidR="008F7796" w:rsidRDefault="008F7796" w:rsidP="008F7796">
      <w:pPr>
        <w:pStyle w:val="BasistekstEmtio"/>
      </w:pPr>
    </w:p>
    <w:p w14:paraId="76AC0DD8" w14:textId="77777777" w:rsidR="008F7796" w:rsidRDefault="008F7796" w:rsidP="008F7796">
      <w:pPr>
        <w:pStyle w:val="BasistekstEmtio"/>
      </w:pPr>
      <w:r>
        <w:t>Voor vragen over het gebruik van TenderNed kunt u direct contact opnemen met de helpdesk van TenderNed.</w:t>
      </w:r>
    </w:p>
    <w:p w14:paraId="419C13C6" w14:textId="77777777" w:rsidR="008F7796" w:rsidRDefault="008F7796" w:rsidP="008F7796">
      <w:pPr>
        <w:pStyle w:val="BasistekstEmtio"/>
      </w:pPr>
    </w:p>
    <w:p w14:paraId="1BAF79F5" w14:textId="2B3CAFC7" w:rsidR="008F7796" w:rsidRDefault="008F7796" w:rsidP="008F7796">
      <w:pPr>
        <w:pStyle w:val="BasistekstEmtio"/>
      </w:pPr>
      <w:r w:rsidRPr="008F7796">
        <w:rPr>
          <w:b/>
        </w:rPr>
        <w:t>Nota bene</w:t>
      </w:r>
      <w:r>
        <w:t xml:space="preserve">: om via TenderNed te kunnen deelnemen aan deze aanbesteding dienen belangstellende leveranciers over een zogenaamde ‘e-Herkenning’ te beschikken. U wordt, indien u nog niet over e-Herkenning beschikt, geadviseerd deze tijdig aan te vragen. Voor meer informatie verwijzen we u naar </w:t>
      </w:r>
      <w:hyperlink r:id="rId12" w:history="1">
        <w:r w:rsidR="00741AB9" w:rsidRPr="00C621FE">
          <w:rPr>
            <w:rStyle w:val="Hyperlink"/>
            <w:rFonts w:cs="Maiandra GD"/>
          </w:rPr>
          <w:t>https://www.tenderned.nl/cms/voor-ondernemingen/registreren-en-eherkenning</w:t>
        </w:r>
      </w:hyperlink>
      <w:r>
        <w:t>.</w:t>
      </w:r>
    </w:p>
    <w:p w14:paraId="35E67C7A" w14:textId="77777777" w:rsidR="008F7796" w:rsidRDefault="008F7796" w:rsidP="008F7796">
      <w:pPr>
        <w:pStyle w:val="BasistekstEmtio"/>
      </w:pPr>
    </w:p>
    <w:p w14:paraId="6642314E" w14:textId="77777777" w:rsidR="008F7796" w:rsidRDefault="008F7796" w:rsidP="008F7796">
      <w:pPr>
        <w:pStyle w:val="Kop2"/>
        <w:numPr>
          <w:ilvl w:val="1"/>
          <w:numId w:val="4"/>
        </w:numPr>
      </w:pPr>
      <w:bookmarkStart w:id="30" w:name="_Toc454794233"/>
      <w:bookmarkStart w:id="31" w:name="_Toc518056494"/>
      <w:r>
        <w:t>Klachten</w:t>
      </w:r>
      <w:bookmarkEnd w:id="30"/>
      <w:bookmarkEnd w:id="31"/>
    </w:p>
    <w:p w14:paraId="146A6723" w14:textId="758481F8" w:rsidR="003A4B61" w:rsidRDefault="003A4B61" w:rsidP="003A4B61">
      <w:pPr>
        <w:pStyle w:val="BasistekstEmtio"/>
      </w:pPr>
      <w:r>
        <w:t xml:space="preserve">Indien een Gegadigde een klacht heeft tegen de aanbestedingsprocedure dan wel tegen de handelwijze van </w:t>
      </w:r>
      <w:r w:rsidR="004A40D1">
        <w:t>Tribuut</w:t>
      </w:r>
      <w:r>
        <w:t xml:space="preserve">, dan dient de Gegadigde gemotiveerd en onderbouwd aan te geven op welke wijze punten/onderdelen van de aanbesteding hij het niet eens is. Deze klacht kan worden ingediend via </w:t>
      </w:r>
      <w:r w:rsidR="00A242F9">
        <w:t>info@tribuut.nl</w:t>
      </w:r>
      <w:r>
        <w:t xml:space="preserve"> met in de onderwerpregel: </w:t>
      </w:r>
      <w:r w:rsidR="004420B6">
        <w:t>‘</w:t>
      </w:r>
      <w:r>
        <w:t>Klacht Europese aanbesteding</w:t>
      </w:r>
      <w:r w:rsidR="004420B6">
        <w:t>’</w:t>
      </w:r>
      <w:r>
        <w:t>.</w:t>
      </w:r>
    </w:p>
    <w:p w14:paraId="51036F79" w14:textId="77777777" w:rsidR="003A4B61" w:rsidRDefault="003A4B61" w:rsidP="003A4B61">
      <w:pPr>
        <w:pStyle w:val="BasistekstEmtio"/>
      </w:pPr>
    </w:p>
    <w:p w14:paraId="0BD852EC" w14:textId="77777777" w:rsidR="003A4B61" w:rsidRDefault="003A4B61" w:rsidP="003A4B61">
      <w:pPr>
        <w:pStyle w:val="BasistekstEmtio"/>
      </w:pPr>
      <w:r>
        <w:t>De keuze voor de aanpak en de formulering van deze Selectieleidraad is met grote zorg tot stand gekomen. Indien u echter van mening bent dat er sprake is van enige onjuistheid of onvolledigheid, dient u dit terstond aan de procesbegeleider van Emtio te melden. Indien indiening van een Aanmelding plaatsvindt zonder dat voordien een of meerdere onjuistheden of onvolledigheden schriftelijk zijn gemeld, vervalt uw recht zich nadien daarop te beroepen.</w:t>
      </w:r>
    </w:p>
    <w:p w14:paraId="04F1D2AC" w14:textId="77777777" w:rsidR="003A4B61" w:rsidRDefault="003A4B61" w:rsidP="008F7796">
      <w:pPr>
        <w:pStyle w:val="BasistekstEmtio"/>
      </w:pPr>
    </w:p>
    <w:p w14:paraId="4C2BC708" w14:textId="639BCCD9" w:rsidR="00184E50" w:rsidRDefault="008F7796" w:rsidP="00746F2B">
      <w:pPr>
        <w:pStyle w:val="BasistekstEmtio"/>
      </w:pPr>
      <w:r>
        <w:t xml:space="preserve">Deze klachtenregeling heeft niet tot doel om vragen of opmerkingen over de aanbesteding en/of aanbestedingsdocumenten af te doen. Deze kunt u richten aan het projectteam van </w:t>
      </w:r>
      <w:r w:rsidR="00423016">
        <w:t xml:space="preserve">Tribuut </w:t>
      </w:r>
      <w:r>
        <w:t>via TenderNed. Vervolgens zult u een reactie op uw vragen of opmerkingen ontvangen in de Nota van Inlichtingen.</w:t>
      </w:r>
    </w:p>
    <w:p w14:paraId="6B0E93D8" w14:textId="171E6CAE" w:rsidR="00741AB9" w:rsidRDefault="00741AB9" w:rsidP="00746F2B">
      <w:pPr>
        <w:pStyle w:val="BasistekstEmtio"/>
      </w:pPr>
    </w:p>
    <w:p w14:paraId="40FFF3F9" w14:textId="77777777" w:rsidR="00741AB9" w:rsidRDefault="00741AB9" w:rsidP="00741AB9">
      <w:r w:rsidRPr="00CF1887">
        <w:rPr>
          <w:rFonts w:ascii="Bookman Old Style" w:hAnsi="Bookman Old Style" w:cs="Maiandra GD"/>
          <w:sz w:val="19"/>
          <w:lang w:eastAsia="nl-NL"/>
        </w:rPr>
        <w:t>Het indienen van een klacht heeft niet tot gevolg dat de bezwaartermijn na de gecommuniceerde gunningsbeslissing wordt verlengd.</w:t>
      </w:r>
    </w:p>
    <w:p w14:paraId="053C0DA1" w14:textId="77777777" w:rsidR="00741AB9" w:rsidRDefault="00741AB9" w:rsidP="00746F2B">
      <w:pPr>
        <w:pStyle w:val="BasistekstEmtio"/>
      </w:pPr>
    </w:p>
    <w:p w14:paraId="2F3066ED" w14:textId="188022E2" w:rsidR="00B12CA9" w:rsidRPr="00B12CA9" w:rsidRDefault="00B12CA9" w:rsidP="00B12CA9">
      <w:pPr>
        <w:spacing w:line="240" w:lineRule="auto"/>
        <w:rPr>
          <w:rFonts w:ascii="Bookman Old Style" w:hAnsi="Bookman Old Style" w:cs="Maiandra GD"/>
          <w:sz w:val="19"/>
          <w:lang w:eastAsia="nl-NL"/>
        </w:rPr>
      </w:pPr>
      <w:r>
        <w:br w:type="page"/>
      </w:r>
    </w:p>
    <w:p w14:paraId="467F60BD" w14:textId="77777777" w:rsidR="003A4B61" w:rsidRDefault="003A4B61"/>
    <w:p w14:paraId="1FAEFC8B" w14:textId="77777777" w:rsidR="00CB4E4A" w:rsidRDefault="00CB4E4A" w:rsidP="00CB4E4A">
      <w:pPr>
        <w:pStyle w:val="BasistekstEmtio"/>
      </w:pPr>
      <w:bookmarkStart w:id="32" w:name="_Toc309373379"/>
      <w:bookmarkStart w:id="33" w:name="_Ref233270239"/>
      <w:bookmarkEnd w:id="32"/>
    </w:p>
    <w:p w14:paraId="171B17B9" w14:textId="77777777" w:rsidR="005A63CD" w:rsidRPr="003A58C0" w:rsidRDefault="005A63CD" w:rsidP="005A63CD">
      <w:pPr>
        <w:pStyle w:val="Kop1"/>
        <w:numPr>
          <w:ilvl w:val="0"/>
          <w:numId w:val="4"/>
        </w:numPr>
        <w:rPr>
          <w:sz w:val="40"/>
          <w:szCs w:val="40"/>
        </w:rPr>
      </w:pPr>
      <w:bookmarkStart w:id="34" w:name="_Toc454794234"/>
      <w:bookmarkStart w:id="35" w:name="_Toc518056495"/>
      <w:r w:rsidRPr="003A58C0">
        <w:rPr>
          <w:sz w:val="40"/>
          <w:szCs w:val="40"/>
        </w:rPr>
        <w:t>Opdrachtomschrijving</w:t>
      </w:r>
      <w:bookmarkEnd w:id="34"/>
      <w:bookmarkEnd w:id="35"/>
    </w:p>
    <w:p w14:paraId="0569C2AB" w14:textId="77777777" w:rsidR="002A776E" w:rsidRDefault="002A776E" w:rsidP="005A63CD">
      <w:pPr>
        <w:pStyle w:val="BasistekstEmtio"/>
      </w:pPr>
    </w:p>
    <w:p w14:paraId="455DBEE9" w14:textId="539DF607" w:rsidR="005A63CD" w:rsidRDefault="005A63CD" w:rsidP="005A63CD">
      <w:pPr>
        <w:pStyle w:val="BasistekstEmtio"/>
      </w:pPr>
      <w:r>
        <w:t xml:space="preserve">Zoals in paragraaf </w:t>
      </w:r>
      <w:r w:rsidR="004420B6">
        <w:t>3.2</w:t>
      </w:r>
      <w:r>
        <w:t xml:space="preserve"> is aangegeven beoogt </w:t>
      </w:r>
      <w:r w:rsidR="00423016">
        <w:t>Tribuut</w:t>
      </w:r>
      <w:r>
        <w:t xml:space="preserve"> op basis van het gunningscriterium één Inschrijver te selecteren die zorgdraagt voor het op basis van toegangs- c.q. gebruiksrechten ter beschikking stellen van een Cloudvoorziening, het gefaseerd implementeren ervan en het leveren van beheer c.q. onderhoudsdiensten op het opgeleverde resultaat. De verwoorde doelstellingen vormen voor de Gegadigden c.q. Inschrijvers het leidmotief voor de Aanmelding en, na kwalitatieve selectie, voor het opstellen van de Inschrijving. Na gunning vormen de doelstellingen voor de Opdrachtnemer het leidmotief voor de implementatie en het beheer.</w:t>
      </w:r>
    </w:p>
    <w:p w14:paraId="3871D19A" w14:textId="165BC317" w:rsidR="005A63CD" w:rsidRDefault="005A63CD" w:rsidP="005A63CD">
      <w:pPr>
        <w:pStyle w:val="BasistekstEmtio"/>
      </w:pPr>
      <w:r>
        <w:t xml:space="preserve">Voor </w:t>
      </w:r>
      <w:r w:rsidR="00FC53D5">
        <w:t>Tribuut</w:t>
      </w:r>
      <w:r>
        <w:t xml:space="preserve"> vormen de doelstellingen het leidmotief voor het contractmanagement gedurende de gehele looptijd van de te sluiten samenwerkingsovereenkomst</w:t>
      </w:r>
    </w:p>
    <w:p w14:paraId="0182DC70" w14:textId="77777777" w:rsidR="005A63CD" w:rsidRDefault="005A63CD" w:rsidP="005A63CD">
      <w:pPr>
        <w:pStyle w:val="BasistekstEmtio"/>
      </w:pPr>
    </w:p>
    <w:p w14:paraId="144F5FD9" w14:textId="77777777" w:rsidR="005A63CD" w:rsidRDefault="005A63CD" w:rsidP="005A63CD">
      <w:pPr>
        <w:pStyle w:val="Kop2"/>
        <w:numPr>
          <w:ilvl w:val="1"/>
          <w:numId w:val="4"/>
        </w:numPr>
      </w:pPr>
      <w:bookmarkStart w:id="36" w:name="_Toc454794235"/>
      <w:bookmarkStart w:id="37" w:name="_Toc518056496"/>
      <w:r>
        <w:t>Varianten</w:t>
      </w:r>
      <w:bookmarkEnd w:id="36"/>
      <w:bookmarkEnd w:id="37"/>
    </w:p>
    <w:p w14:paraId="441CD349" w14:textId="62C4C13F" w:rsidR="005A63CD" w:rsidRDefault="00FC53D5" w:rsidP="005A63CD">
      <w:pPr>
        <w:pStyle w:val="BasistekstEmtio"/>
      </w:pPr>
      <w:r>
        <w:t>Tribuut</w:t>
      </w:r>
      <w:r w:rsidR="005A63CD">
        <w:t xml:space="preserve"> staat geen varianten toe (zie artikel 2.83 Aw.)</w:t>
      </w:r>
      <w:r w:rsidR="00457759">
        <w:t>.</w:t>
      </w:r>
    </w:p>
    <w:p w14:paraId="20E2797E" w14:textId="77777777" w:rsidR="00D65D73" w:rsidRDefault="00D65D73" w:rsidP="005A63CD">
      <w:pPr>
        <w:pStyle w:val="BasistekstEmtio"/>
      </w:pPr>
    </w:p>
    <w:p w14:paraId="2B5B8A07" w14:textId="77777777" w:rsidR="005A63CD" w:rsidRDefault="00D65D73" w:rsidP="00D65D73">
      <w:pPr>
        <w:pStyle w:val="Kop2"/>
        <w:numPr>
          <w:ilvl w:val="1"/>
          <w:numId w:val="4"/>
        </w:numPr>
      </w:pPr>
      <w:bookmarkStart w:id="38" w:name="_Toc454794236"/>
      <w:bookmarkStart w:id="39" w:name="_Toc518056497"/>
      <w:r>
        <w:t>Scope</w:t>
      </w:r>
      <w:bookmarkEnd w:id="38"/>
      <w:bookmarkEnd w:id="39"/>
    </w:p>
    <w:p w14:paraId="71CAEB4F" w14:textId="77777777" w:rsidR="0013786C" w:rsidRDefault="0013786C" w:rsidP="00D65D73">
      <w:pPr>
        <w:pStyle w:val="BasistekstEmtio"/>
      </w:pPr>
      <w:r>
        <w:t>De scope van de opdracht wordt aan de hand van het procesmodel hieronder uitgewerkt.</w:t>
      </w:r>
    </w:p>
    <w:p w14:paraId="10B21B74" w14:textId="77777777" w:rsidR="0013786C" w:rsidRDefault="0013786C" w:rsidP="00D65D73">
      <w:pPr>
        <w:pStyle w:val="BasistekstEmtio"/>
      </w:pPr>
    </w:p>
    <w:p w14:paraId="1BD3FE65" w14:textId="0BDA1B41" w:rsidR="0013786C" w:rsidRDefault="0013786C" w:rsidP="00980F9E">
      <w:pPr>
        <w:pStyle w:val="Kop3"/>
        <w:numPr>
          <w:ilvl w:val="2"/>
          <w:numId w:val="4"/>
        </w:numPr>
      </w:pPr>
      <w:bookmarkStart w:id="40" w:name="_Toc454794237"/>
      <w:bookmarkStart w:id="41" w:name="_Toc518056498"/>
      <w:r>
        <w:t>Procesmodel en processen</w:t>
      </w:r>
      <w:bookmarkEnd w:id="40"/>
      <w:bookmarkEnd w:id="41"/>
    </w:p>
    <w:p w14:paraId="57A37064" w14:textId="4E1FF288" w:rsidR="00A242F9" w:rsidRDefault="00A242F9" w:rsidP="007F79C5">
      <w:pPr>
        <w:pStyle w:val="BasistekstEmtio"/>
      </w:pPr>
      <w:r>
        <w:t xml:space="preserve">In de Lichtblauwdruk SOLL-processen </w:t>
      </w:r>
      <w:r w:rsidR="007F79C5">
        <w:t xml:space="preserve"> </w:t>
      </w:r>
      <w:r>
        <w:t xml:space="preserve">Belastingen van Tribuut </w:t>
      </w:r>
      <w:r w:rsidR="007F79C5">
        <w:t xml:space="preserve">(Bijlage 9.2) </w:t>
      </w:r>
      <w:r>
        <w:t>staan de toekomstige (SOLL) processen beschreven om een beeld te geven van de benodigde processen en de onderlinge relaties tussen de verschillende processen en daarmee tussen de Cloudvoorzieningen.</w:t>
      </w:r>
      <w:r w:rsidR="007F79C5">
        <w:t xml:space="preserve"> </w:t>
      </w:r>
    </w:p>
    <w:p w14:paraId="3F3CD6D7" w14:textId="77777777" w:rsidR="007F79C5" w:rsidRDefault="007F79C5" w:rsidP="000D3D01">
      <w:pPr>
        <w:pStyle w:val="BasistekstEmtio"/>
      </w:pPr>
    </w:p>
    <w:p w14:paraId="4D2DA69E" w14:textId="24A73F87" w:rsidR="000D3D01" w:rsidRDefault="000D3D01" w:rsidP="000D3D01">
      <w:pPr>
        <w:pStyle w:val="BasistekstEmtio"/>
      </w:pPr>
      <w:r w:rsidRPr="0087370C">
        <w:t>In</w:t>
      </w:r>
      <w:r>
        <w:t xml:space="preserve"> de SOLL situatie is het doel het ontwerp van de huidige data distributie-omgeving te actualiseren en daar waar nodig aan te passen op de meest praktische en minst risicovolle omgeving. Alle leveranciers en afnemers van de datadistributie-omgeving moeten op eenvoudige en eenduidige wijze informatie kunnen ontvangen.</w:t>
      </w:r>
      <w:r w:rsidR="00376DD5">
        <w:t xml:space="preserve"> Tribuut </w:t>
      </w:r>
      <w:r w:rsidR="00376DD5" w:rsidRPr="00F227A4">
        <w:t>heeft er voor gekozen om alle vorderingen die onder het fiscale regime ingevorderd worden aan te maken en versturen via de belastingsoftware.</w:t>
      </w:r>
    </w:p>
    <w:p w14:paraId="6B5DD490" w14:textId="77777777" w:rsidR="000D3D01" w:rsidRDefault="000D3D01" w:rsidP="000D3D01">
      <w:pPr>
        <w:pStyle w:val="BasistekstEmtio"/>
      </w:pPr>
    </w:p>
    <w:p w14:paraId="7CA95208" w14:textId="2DB3A58A" w:rsidR="00376DD5" w:rsidRDefault="000D3D01" w:rsidP="000D3D01">
      <w:pPr>
        <w:pStyle w:val="BasistekstEmtio"/>
      </w:pPr>
      <w:r>
        <w:t>In de scope vallen in ieder geval de hoofdprocessen</w:t>
      </w:r>
      <w:r w:rsidR="00376DD5">
        <w:t xml:space="preserve"> van de clusters WOZ, heffen, invordering, beroep en bezwaar en front-office. Dat betreffen de volgende processen: </w:t>
      </w:r>
    </w:p>
    <w:p w14:paraId="38D97298" w14:textId="77777777" w:rsidR="00376DD5" w:rsidRDefault="00376DD5" w:rsidP="000D3D01">
      <w:pPr>
        <w:pStyle w:val="BasistekstEmtio"/>
      </w:pPr>
      <w:r>
        <w:t xml:space="preserve">Voor WOZ: </w:t>
      </w:r>
    </w:p>
    <w:p w14:paraId="5FE26AF5" w14:textId="26698329" w:rsidR="00376DD5" w:rsidRDefault="00376DD5" w:rsidP="00376DD5">
      <w:pPr>
        <w:pStyle w:val="BasistekstEmtio"/>
        <w:numPr>
          <w:ilvl w:val="0"/>
          <w:numId w:val="36"/>
        </w:numPr>
      </w:pPr>
      <w:r>
        <w:t>Gegevensbeheer t.a.v. bouwvergunningen en BAG;</w:t>
      </w:r>
    </w:p>
    <w:p w14:paraId="72C7C0CE" w14:textId="6E7339B0" w:rsidR="00376DD5" w:rsidRDefault="00376DD5" w:rsidP="00376DD5">
      <w:pPr>
        <w:pStyle w:val="BasistekstEmtio"/>
        <w:numPr>
          <w:ilvl w:val="0"/>
          <w:numId w:val="36"/>
        </w:numPr>
      </w:pPr>
      <w:r>
        <w:t>BRK – het Kadaster;</w:t>
      </w:r>
    </w:p>
    <w:p w14:paraId="7DCCAE08" w14:textId="77777777" w:rsidR="004B7F33" w:rsidRDefault="00376DD5" w:rsidP="00376DD5">
      <w:pPr>
        <w:pStyle w:val="BasistekstEmtio"/>
        <w:numPr>
          <w:ilvl w:val="0"/>
          <w:numId w:val="36"/>
        </w:numPr>
      </w:pPr>
      <w:r>
        <w:t>LV-WOZ</w:t>
      </w:r>
      <w:r w:rsidR="004B7F33">
        <w:t>;</w:t>
      </w:r>
    </w:p>
    <w:p w14:paraId="532AD112" w14:textId="10A11A0D" w:rsidR="00376DD5" w:rsidRDefault="004B7F33" w:rsidP="00376DD5">
      <w:pPr>
        <w:pStyle w:val="BasistekstEmtio"/>
        <w:numPr>
          <w:ilvl w:val="0"/>
          <w:numId w:val="36"/>
        </w:numPr>
      </w:pPr>
      <w:commentRangeStart w:id="42"/>
      <w:r>
        <w:t>Mutatiedetectie</w:t>
      </w:r>
      <w:commentRangeEnd w:id="42"/>
      <w:r>
        <w:rPr>
          <w:rStyle w:val="Verwijzingopmerking"/>
        </w:rPr>
        <w:commentReference w:id="42"/>
      </w:r>
      <w:r w:rsidR="00376DD5">
        <w:t xml:space="preserve"> </w:t>
      </w:r>
    </w:p>
    <w:p w14:paraId="0071F905" w14:textId="266AC00A" w:rsidR="00376DD5" w:rsidRDefault="00376DD5" w:rsidP="00376DD5">
      <w:pPr>
        <w:pStyle w:val="BasistekstEmtio"/>
      </w:pPr>
    </w:p>
    <w:p w14:paraId="6856028B" w14:textId="3E492DDB" w:rsidR="008F3D39" w:rsidRDefault="008F3D39" w:rsidP="00376DD5">
      <w:pPr>
        <w:pStyle w:val="BasistekstEmtio"/>
      </w:pPr>
      <w:r>
        <w:t xml:space="preserve">Voor Heffen: </w:t>
      </w:r>
    </w:p>
    <w:p w14:paraId="187111E3" w14:textId="72EDD19E" w:rsidR="008F3D39" w:rsidRDefault="008F3D39" w:rsidP="008F3D39">
      <w:pPr>
        <w:pStyle w:val="BasistekstEmtio"/>
        <w:numPr>
          <w:ilvl w:val="0"/>
          <w:numId w:val="37"/>
        </w:numPr>
      </w:pPr>
      <w:r>
        <w:t>GBA;</w:t>
      </w:r>
    </w:p>
    <w:p w14:paraId="288F87DF" w14:textId="2048F444" w:rsidR="008F3D39" w:rsidRDefault="008F3D39" w:rsidP="008F3D39">
      <w:pPr>
        <w:pStyle w:val="BasistekstEmtio"/>
        <w:numPr>
          <w:ilvl w:val="0"/>
          <w:numId w:val="37"/>
        </w:numPr>
      </w:pPr>
      <w:r>
        <w:t>Kohieren en verminderingen;</w:t>
      </w:r>
    </w:p>
    <w:p w14:paraId="40FB3369" w14:textId="487BCAC3" w:rsidR="008F3D39" w:rsidRDefault="008F3D39" w:rsidP="008F3D39">
      <w:pPr>
        <w:pStyle w:val="BasistekstEmtio"/>
        <w:numPr>
          <w:ilvl w:val="0"/>
          <w:numId w:val="37"/>
        </w:numPr>
      </w:pPr>
      <w:r>
        <w:t>StUF-afval;</w:t>
      </w:r>
    </w:p>
    <w:p w14:paraId="297F48FC" w14:textId="571C19D4" w:rsidR="008F3D39" w:rsidRDefault="008F3D39" w:rsidP="008F3D39">
      <w:pPr>
        <w:pStyle w:val="BasistekstEmtio"/>
        <w:numPr>
          <w:ilvl w:val="0"/>
          <w:numId w:val="37"/>
        </w:numPr>
      </w:pPr>
      <w:r>
        <w:t>StUF-vordering;</w:t>
      </w:r>
    </w:p>
    <w:p w14:paraId="6C17CEFA" w14:textId="66AE6322" w:rsidR="008F3D39" w:rsidRDefault="008F3D39" w:rsidP="008F3D39">
      <w:pPr>
        <w:pStyle w:val="BasistekstEmtio"/>
        <w:numPr>
          <w:ilvl w:val="0"/>
          <w:numId w:val="37"/>
        </w:numPr>
      </w:pPr>
      <w:r>
        <w:t>KVK (NHR);</w:t>
      </w:r>
    </w:p>
    <w:p w14:paraId="4B1DFA93" w14:textId="12225B4F" w:rsidR="008F3D39" w:rsidRDefault="008F3D39" w:rsidP="008F3D39">
      <w:pPr>
        <w:pStyle w:val="BasistekstEmtio"/>
        <w:numPr>
          <w:ilvl w:val="0"/>
          <w:numId w:val="37"/>
        </w:numPr>
      </w:pPr>
      <w:r>
        <w:lastRenderedPageBreak/>
        <w:t>Parkeren.</w:t>
      </w:r>
    </w:p>
    <w:p w14:paraId="4B159641" w14:textId="77777777" w:rsidR="008F3D39" w:rsidRDefault="008F3D39" w:rsidP="008F3D39">
      <w:pPr>
        <w:pStyle w:val="BasistekstEmtio"/>
        <w:ind w:left="360"/>
      </w:pPr>
    </w:p>
    <w:p w14:paraId="13E94C38" w14:textId="6B5A6558" w:rsidR="008F3D39" w:rsidRDefault="008F3D39" w:rsidP="00376DD5">
      <w:pPr>
        <w:pStyle w:val="BasistekstEmtio"/>
      </w:pPr>
      <w:r>
        <w:t>Voor Invordering:</w:t>
      </w:r>
    </w:p>
    <w:p w14:paraId="05EEC141" w14:textId="792EDF0F" w:rsidR="008F3D39" w:rsidRDefault="008F3D39" w:rsidP="008F3D39">
      <w:pPr>
        <w:pStyle w:val="BasistekstEmtio"/>
        <w:numPr>
          <w:ilvl w:val="0"/>
          <w:numId w:val="38"/>
        </w:numPr>
      </w:pPr>
      <w:r>
        <w:t>Bezwaar tegen rente en kosten;</w:t>
      </w:r>
    </w:p>
    <w:p w14:paraId="16302E93" w14:textId="5795243A" w:rsidR="008F3D39" w:rsidRDefault="008F3D39" w:rsidP="008F3D39">
      <w:pPr>
        <w:pStyle w:val="BasistekstEmtio"/>
        <w:numPr>
          <w:ilvl w:val="0"/>
          <w:numId w:val="38"/>
        </w:numPr>
      </w:pPr>
      <w:r>
        <w:t>Kwijtschelding;</w:t>
      </w:r>
    </w:p>
    <w:p w14:paraId="0F9BBC22" w14:textId="6F81C88C" w:rsidR="008F3D39" w:rsidRDefault="008F3D39" w:rsidP="008F3D39">
      <w:pPr>
        <w:pStyle w:val="BasistekstEmtio"/>
        <w:numPr>
          <w:ilvl w:val="0"/>
          <w:numId w:val="38"/>
        </w:numPr>
      </w:pPr>
      <w:r>
        <w:t>Schuldhulpverlening;</w:t>
      </w:r>
    </w:p>
    <w:p w14:paraId="60F7877D" w14:textId="6A72C7A3" w:rsidR="008F3D39" w:rsidRDefault="008F3D39" w:rsidP="008F3D39">
      <w:pPr>
        <w:pStyle w:val="BasistekstEmtio"/>
        <w:numPr>
          <w:ilvl w:val="0"/>
          <w:numId w:val="38"/>
        </w:numPr>
      </w:pPr>
      <w:r>
        <w:t>Betaling en bankafschrift verwerken;</w:t>
      </w:r>
    </w:p>
    <w:p w14:paraId="506198A6" w14:textId="7509303D" w:rsidR="008F3D39" w:rsidRDefault="008F3D39" w:rsidP="008F3D39">
      <w:pPr>
        <w:pStyle w:val="BasistekstEmtio"/>
        <w:numPr>
          <w:ilvl w:val="0"/>
          <w:numId w:val="38"/>
        </w:numPr>
      </w:pPr>
      <w:r>
        <w:t>Dwanginvordering;</w:t>
      </w:r>
    </w:p>
    <w:p w14:paraId="7C8C9B54" w14:textId="25972AA3" w:rsidR="008F3D39" w:rsidRDefault="008F3D39" w:rsidP="008F3D39">
      <w:pPr>
        <w:pStyle w:val="BasistekstEmtio"/>
        <w:numPr>
          <w:ilvl w:val="0"/>
          <w:numId w:val="38"/>
        </w:numPr>
      </w:pPr>
      <w:r>
        <w:t>Betaal- en incassobatch;</w:t>
      </w:r>
    </w:p>
    <w:p w14:paraId="334B7DF7" w14:textId="33E26631" w:rsidR="008F3D39" w:rsidRDefault="008F3D39" w:rsidP="008F3D39">
      <w:pPr>
        <w:pStyle w:val="BasistekstEmtio"/>
        <w:numPr>
          <w:ilvl w:val="0"/>
          <w:numId w:val="38"/>
        </w:numPr>
      </w:pPr>
      <w:r>
        <w:t>Oninbaar;</w:t>
      </w:r>
    </w:p>
    <w:p w14:paraId="0F772AF6" w14:textId="557CA541" w:rsidR="008F3D39" w:rsidRDefault="008F3D39" w:rsidP="008F3D39">
      <w:pPr>
        <w:pStyle w:val="BasistekstEmtio"/>
        <w:numPr>
          <w:ilvl w:val="0"/>
          <w:numId w:val="38"/>
        </w:numPr>
      </w:pPr>
      <w:r>
        <w:t>Journalisering;</w:t>
      </w:r>
    </w:p>
    <w:p w14:paraId="29DC8E99" w14:textId="1BD0ACED" w:rsidR="008F3D39" w:rsidRDefault="008F3D39" w:rsidP="008F3D39">
      <w:pPr>
        <w:pStyle w:val="BasistekstEmtio"/>
        <w:numPr>
          <w:ilvl w:val="0"/>
          <w:numId w:val="38"/>
        </w:numPr>
      </w:pPr>
      <w:r>
        <w:t>Restitutie;</w:t>
      </w:r>
    </w:p>
    <w:p w14:paraId="2F86C93B" w14:textId="1EE9873C" w:rsidR="008F3D39" w:rsidRDefault="008F3D39" w:rsidP="008F3D39">
      <w:pPr>
        <w:pStyle w:val="BasistekstEmtio"/>
        <w:numPr>
          <w:ilvl w:val="0"/>
          <w:numId w:val="38"/>
        </w:numPr>
      </w:pPr>
      <w:r>
        <w:t>Uitstel van betaling;</w:t>
      </w:r>
    </w:p>
    <w:p w14:paraId="7FF5C410" w14:textId="4541E248" w:rsidR="008F3D39" w:rsidRDefault="008F3D39" w:rsidP="008F3D39">
      <w:pPr>
        <w:pStyle w:val="BasistekstEmtio"/>
        <w:numPr>
          <w:ilvl w:val="0"/>
          <w:numId w:val="38"/>
        </w:numPr>
      </w:pPr>
      <w:r>
        <w:t>Betalingsregelingen.</w:t>
      </w:r>
    </w:p>
    <w:p w14:paraId="0B92ADE4" w14:textId="77777777" w:rsidR="008F3D39" w:rsidRDefault="008F3D39" w:rsidP="008F3D39">
      <w:pPr>
        <w:pStyle w:val="BasistekstEmtio"/>
        <w:ind w:left="360"/>
      </w:pPr>
    </w:p>
    <w:p w14:paraId="196A67DD" w14:textId="209C90D4" w:rsidR="008F3D39" w:rsidRDefault="008F3D39" w:rsidP="00376DD5">
      <w:pPr>
        <w:pStyle w:val="BasistekstEmtio"/>
      </w:pPr>
      <w:r>
        <w:t>Voor Bezwaar, beroep en beleid:</w:t>
      </w:r>
    </w:p>
    <w:p w14:paraId="316CC592" w14:textId="35AC5E3C" w:rsidR="008F3D39" w:rsidRDefault="008F3D39" w:rsidP="008F3D39">
      <w:pPr>
        <w:pStyle w:val="BasistekstEmtio"/>
        <w:numPr>
          <w:ilvl w:val="0"/>
          <w:numId w:val="40"/>
        </w:numPr>
      </w:pPr>
      <w:r>
        <w:t>Bezwaren</w:t>
      </w:r>
      <w:r w:rsidR="00A242F9">
        <w:t xml:space="preserve"> (WOZ en heffen)</w:t>
      </w:r>
      <w:r>
        <w:t>;</w:t>
      </w:r>
    </w:p>
    <w:p w14:paraId="5FB85ECD" w14:textId="73DE055E" w:rsidR="008F3D39" w:rsidRDefault="008F3D39" w:rsidP="008F3D39">
      <w:pPr>
        <w:pStyle w:val="BasistekstEmtio"/>
        <w:numPr>
          <w:ilvl w:val="0"/>
          <w:numId w:val="40"/>
        </w:numPr>
      </w:pPr>
      <w:r>
        <w:t>Beroep.</w:t>
      </w:r>
    </w:p>
    <w:p w14:paraId="2780DAB1" w14:textId="77777777" w:rsidR="008F3D39" w:rsidRDefault="008F3D39" w:rsidP="008F3D39">
      <w:pPr>
        <w:pStyle w:val="BasistekstEmtio"/>
        <w:ind w:left="360"/>
      </w:pPr>
    </w:p>
    <w:p w14:paraId="55008680" w14:textId="61C988DF" w:rsidR="008F3D39" w:rsidRDefault="008F3D39" w:rsidP="00376DD5">
      <w:pPr>
        <w:pStyle w:val="BasistekstEmtio"/>
      </w:pPr>
      <w:r>
        <w:t>Voor Frontoffice:</w:t>
      </w:r>
    </w:p>
    <w:p w14:paraId="0B94CA60" w14:textId="77BD6939" w:rsidR="008F3D39" w:rsidRDefault="008F3D39" w:rsidP="008F3D39">
      <w:pPr>
        <w:pStyle w:val="BasistekstEmtio"/>
        <w:numPr>
          <w:ilvl w:val="0"/>
          <w:numId w:val="39"/>
        </w:numPr>
      </w:pPr>
      <w:r>
        <w:t>Klantcontactscherm;</w:t>
      </w:r>
    </w:p>
    <w:p w14:paraId="387AAF76" w14:textId="002C8C04" w:rsidR="008F3D39" w:rsidRDefault="008F3D39" w:rsidP="008F3D39">
      <w:pPr>
        <w:pStyle w:val="BasistekstEmtio"/>
        <w:numPr>
          <w:ilvl w:val="0"/>
          <w:numId w:val="39"/>
        </w:numPr>
      </w:pPr>
      <w:r>
        <w:t>Telefoon;</w:t>
      </w:r>
    </w:p>
    <w:p w14:paraId="480427CE" w14:textId="02E8B4E3" w:rsidR="008F3D39" w:rsidRDefault="008F3D39" w:rsidP="008F3D39">
      <w:pPr>
        <w:pStyle w:val="BasistekstEmtio"/>
        <w:numPr>
          <w:ilvl w:val="0"/>
          <w:numId w:val="39"/>
        </w:numPr>
      </w:pPr>
      <w:r>
        <w:t>Post;</w:t>
      </w:r>
    </w:p>
    <w:p w14:paraId="34700AA2" w14:textId="269190BE" w:rsidR="008F3D39" w:rsidRDefault="008F3D39" w:rsidP="008F3D39">
      <w:pPr>
        <w:pStyle w:val="BasistekstEmtio"/>
        <w:numPr>
          <w:ilvl w:val="0"/>
          <w:numId w:val="39"/>
        </w:numPr>
      </w:pPr>
      <w:r>
        <w:t xml:space="preserve">Email. </w:t>
      </w:r>
    </w:p>
    <w:p w14:paraId="37AC826F" w14:textId="010F3B8B" w:rsidR="008F3D39" w:rsidRDefault="008F3D39" w:rsidP="00376DD5">
      <w:pPr>
        <w:pStyle w:val="BasistekstEmtio"/>
      </w:pPr>
    </w:p>
    <w:p w14:paraId="406C0249" w14:textId="07B81684" w:rsidR="008F3D39" w:rsidRDefault="008F3D39" w:rsidP="00376DD5">
      <w:pPr>
        <w:pStyle w:val="BasistekstEmtio"/>
      </w:pPr>
      <w:r>
        <w:t>De hoofdprocessen zijn in een veranderende omgeving los te koppelen en toe te voegen aan de nieuwe SOLL-situatie.</w:t>
      </w:r>
    </w:p>
    <w:p w14:paraId="6C611002" w14:textId="77777777" w:rsidR="008F3D39" w:rsidRDefault="008F3D39" w:rsidP="00376DD5">
      <w:pPr>
        <w:pStyle w:val="BasistekstEmtio"/>
      </w:pPr>
    </w:p>
    <w:p w14:paraId="2F8C21D5" w14:textId="48DB841A" w:rsidR="00376DD5" w:rsidRDefault="008F3D39" w:rsidP="000D3D01">
      <w:pPr>
        <w:pStyle w:val="BasistekstEmtio"/>
      </w:pPr>
      <w:r>
        <w:t xml:space="preserve">Verder vallen de volgende aspecten binnen de scope van de Opdracht: </w:t>
      </w:r>
    </w:p>
    <w:p w14:paraId="7CD5812E" w14:textId="497693A3" w:rsidR="000D3D01" w:rsidRDefault="000D3D01" w:rsidP="000D3D01">
      <w:pPr>
        <w:pStyle w:val="BasistekstEmtio"/>
        <w:numPr>
          <w:ilvl w:val="0"/>
          <w:numId w:val="30"/>
        </w:numPr>
      </w:pPr>
      <w:r>
        <w:t>Algemene administratie Belastingen (registreren en beheren van personen, adressen, kadastrale gegevens, WOZ-administratie</w:t>
      </w:r>
      <w:r w:rsidR="00027EC8">
        <w:t xml:space="preserve"> (LV-WOZ vanaf 2009)</w:t>
      </w:r>
      <w:r>
        <w:t>, vergunningen, bagextracten  etc.)</w:t>
      </w:r>
    </w:p>
    <w:p w14:paraId="3ECB1241" w14:textId="5FA571EF" w:rsidR="007A0744" w:rsidRDefault="007A0744" w:rsidP="007A0744">
      <w:pPr>
        <w:pStyle w:val="BasistekstEmtio"/>
        <w:numPr>
          <w:ilvl w:val="0"/>
          <w:numId w:val="30"/>
        </w:numPr>
      </w:pPr>
      <w:r>
        <w:t xml:space="preserve">Geïntegreerd zaaksysteem. </w:t>
      </w:r>
    </w:p>
    <w:p w14:paraId="25C9AD03" w14:textId="0F3B95CA" w:rsidR="000D3D01" w:rsidRDefault="000D3D01" w:rsidP="000D3D01">
      <w:pPr>
        <w:pStyle w:val="BasistekstEmtio"/>
        <w:numPr>
          <w:ilvl w:val="0"/>
          <w:numId w:val="30"/>
        </w:numPr>
      </w:pPr>
      <w:bookmarkStart w:id="43" w:name="_Hlk515911022"/>
      <w:r>
        <w:t xml:space="preserve">Geautomatiseerde verwerking mutaties (BRP, BRK, BAG, NHR, Afval, Parkeren, WKPB, belastingsoorten </w:t>
      </w:r>
      <w:r w:rsidR="006073D7">
        <w:t>(</w:t>
      </w:r>
      <w:r>
        <w:t>StUF vordering en inlezen gegevens derden))</w:t>
      </w:r>
    </w:p>
    <w:bookmarkEnd w:id="43"/>
    <w:p w14:paraId="0640281C" w14:textId="4F2D7A07" w:rsidR="000D3D01" w:rsidRDefault="000D3D01" w:rsidP="000D3D01">
      <w:pPr>
        <w:pStyle w:val="BasistekstEmtio"/>
        <w:numPr>
          <w:ilvl w:val="0"/>
          <w:numId w:val="30"/>
        </w:numPr>
      </w:pPr>
      <w:r w:rsidRPr="00B4233E">
        <w:t>Integraliteit uitwisseling gegevens waardering/heffen/innen.</w:t>
      </w:r>
    </w:p>
    <w:p w14:paraId="1EAF2F3E" w14:textId="45AA316F" w:rsidR="00D277BA" w:rsidRDefault="00D277BA" w:rsidP="000D3D01">
      <w:pPr>
        <w:pStyle w:val="BasistekstEmtio"/>
        <w:numPr>
          <w:ilvl w:val="0"/>
          <w:numId w:val="30"/>
        </w:numPr>
      </w:pPr>
      <w:r>
        <w:t xml:space="preserve">Het opleveren van uniforme taxatieverslagen. </w:t>
      </w:r>
    </w:p>
    <w:p w14:paraId="10060CCA" w14:textId="591859FA" w:rsidR="000D3D01" w:rsidRDefault="000D3D01" w:rsidP="000D3D01">
      <w:pPr>
        <w:pStyle w:val="BasistekstEmtio"/>
        <w:numPr>
          <w:ilvl w:val="0"/>
          <w:numId w:val="30"/>
        </w:numPr>
      </w:pPr>
      <w:r>
        <w:t>Kwaliteitszorg (o.a. WAKA-set)</w:t>
      </w:r>
      <w:r w:rsidR="0044187C">
        <w:t xml:space="preserve"> en stuurinformatie.</w:t>
      </w:r>
    </w:p>
    <w:p w14:paraId="3887DE42" w14:textId="26210B77" w:rsidR="006073D7" w:rsidRDefault="008F3D39" w:rsidP="00447FFE">
      <w:pPr>
        <w:pStyle w:val="BasistekstEmtio"/>
        <w:numPr>
          <w:ilvl w:val="0"/>
          <w:numId w:val="30"/>
        </w:numPr>
      </w:pPr>
      <w:r>
        <w:t>P</w:t>
      </w:r>
      <w:r w:rsidR="000D3D01">
        <w:t>ersoonlijke internetpagina</w:t>
      </w:r>
      <w:r>
        <w:t>.</w:t>
      </w:r>
    </w:p>
    <w:p w14:paraId="3E9E4013" w14:textId="4613244C" w:rsidR="000D3D01" w:rsidRDefault="00D277BA" w:rsidP="0044187C">
      <w:pPr>
        <w:pStyle w:val="BasistekstEmtio"/>
        <w:numPr>
          <w:ilvl w:val="0"/>
          <w:numId w:val="30"/>
        </w:numPr>
      </w:pPr>
      <w:r>
        <w:t>Koppelingen / o</w:t>
      </w:r>
      <w:r w:rsidR="000D3D01">
        <w:t>ntwikkeling en implementatie van de koppelruimte</w:t>
      </w:r>
      <w:r w:rsidR="008F3D39">
        <w:t>.</w:t>
      </w:r>
    </w:p>
    <w:p w14:paraId="07052539" w14:textId="77777777" w:rsidR="0044187C" w:rsidRDefault="0044187C" w:rsidP="000D3D01">
      <w:pPr>
        <w:pStyle w:val="BasistekstEmtio"/>
      </w:pPr>
    </w:p>
    <w:p w14:paraId="6992688F" w14:textId="77777777" w:rsidR="0044187C" w:rsidRPr="00980665" w:rsidRDefault="0044187C" w:rsidP="0044187C">
      <w:pPr>
        <w:pStyle w:val="Kop3"/>
        <w:numPr>
          <w:ilvl w:val="2"/>
          <w:numId w:val="4"/>
        </w:numPr>
      </w:pPr>
      <w:bookmarkStart w:id="44" w:name="_Toc499909286"/>
      <w:bookmarkStart w:id="45" w:name="_Toc518056499"/>
      <w:r w:rsidRPr="00980665">
        <w:t>Planning</w:t>
      </w:r>
      <w:bookmarkEnd w:id="44"/>
      <w:bookmarkEnd w:id="45"/>
    </w:p>
    <w:p w14:paraId="30C225AB" w14:textId="5F854A40" w:rsidR="0044187C" w:rsidRPr="002D2E5D" w:rsidRDefault="00A242F9" w:rsidP="0044187C">
      <w:pPr>
        <w:pStyle w:val="BasistekstEmtio"/>
      </w:pPr>
      <w:r>
        <w:t>Tribuut</w:t>
      </w:r>
      <w:r w:rsidR="0044187C" w:rsidRPr="001D4D4E">
        <w:t xml:space="preserve"> wil de implementatie van de nieuwe software</w:t>
      </w:r>
      <w:r w:rsidR="0044187C">
        <w:t xml:space="preserve"> per 1</w:t>
      </w:r>
      <w:r w:rsidR="0044187C" w:rsidRPr="002D2E5D">
        <w:t xml:space="preserve"> </w:t>
      </w:r>
      <w:r>
        <w:t>december</w:t>
      </w:r>
      <w:r w:rsidRPr="002D2E5D">
        <w:t xml:space="preserve"> </w:t>
      </w:r>
      <w:r w:rsidR="0044187C" w:rsidRPr="002D2E5D">
        <w:t xml:space="preserve">2018 opstarten. Uiteindelijk doel is om </w:t>
      </w:r>
      <w:r>
        <w:t xml:space="preserve">uiterlijk </w:t>
      </w:r>
      <w:r w:rsidR="0044187C" w:rsidRPr="002D2E5D">
        <w:t>per 1</w:t>
      </w:r>
      <w:r w:rsidR="0044187C">
        <w:t xml:space="preserve"> januari </w:t>
      </w:r>
      <w:r w:rsidR="0044187C" w:rsidRPr="002D2E5D">
        <w:t>20</w:t>
      </w:r>
      <w:r w:rsidR="0044187C">
        <w:t>20</w:t>
      </w:r>
      <w:r w:rsidR="0044187C" w:rsidRPr="002D2E5D">
        <w:t xml:space="preserve"> volledig gebruik te maken van de nieuwe </w:t>
      </w:r>
      <w:r w:rsidR="0044187C">
        <w:t xml:space="preserve">Cloudvoorziening </w:t>
      </w:r>
      <w:r w:rsidR="0044187C" w:rsidRPr="002D2E5D">
        <w:t>en de waardering en aanslagen oplegging 20</w:t>
      </w:r>
      <w:r w:rsidR="0044187C">
        <w:t>20</w:t>
      </w:r>
      <w:r w:rsidR="0044187C" w:rsidRPr="002D2E5D">
        <w:t xml:space="preserve"> via de nieuwe </w:t>
      </w:r>
      <w:r w:rsidR="0044187C">
        <w:t>Cloudvoorziening</w:t>
      </w:r>
      <w:r w:rsidR="0044187C" w:rsidRPr="002D2E5D">
        <w:t xml:space="preserve"> te laten verlopen.</w:t>
      </w:r>
    </w:p>
    <w:p w14:paraId="4CB6F3BB" w14:textId="42C288D2" w:rsidR="00136EE5" w:rsidRDefault="000D3D01" w:rsidP="00C95A3A">
      <w:pPr>
        <w:pStyle w:val="BasistekstEmtio"/>
      </w:pPr>
      <w:r>
        <w:br/>
      </w:r>
    </w:p>
    <w:p w14:paraId="36E14A9B" w14:textId="77777777" w:rsidR="00C95A3A" w:rsidRDefault="00C95A3A" w:rsidP="00CD03C7">
      <w:pPr>
        <w:pStyle w:val="Kop3"/>
        <w:numPr>
          <w:ilvl w:val="2"/>
          <w:numId w:val="4"/>
        </w:numPr>
      </w:pPr>
      <w:bookmarkStart w:id="46" w:name="_Toc454794239"/>
      <w:bookmarkStart w:id="47" w:name="_Toc518056500"/>
      <w:r>
        <w:t>Uitgangspunten</w:t>
      </w:r>
      <w:bookmarkEnd w:id="46"/>
      <w:bookmarkEnd w:id="47"/>
    </w:p>
    <w:p w14:paraId="1A5C7F66" w14:textId="77777777" w:rsidR="00672517" w:rsidRDefault="00672517" w:rsidP="00672517">
      <w:pPr>
        <w:pStyle w:val="BasistekstEmtio"/>
      </w:pPr>
      <w:r>
        <w:t xml:space="preserve">Hieronder worden de uitgangspunten weergegeven, de ‘vertrekcriteria’. Er wordt onderscheid gemaakt tussen de implementatiefase en de beheerfase. </w:t>
      </w:r>
    </w:p>
    <w:p w14:paraId="699037CE" w14:textId="77777777" w:rsidR="00672517" w:rsidRDefault="00672517" w:rsidP="00672517">
      <w:pPr>
        <w:pStyle w:val="BasistekstEmtio"/>
      </w:pPr>
    </w:p>
    <w:p w14:paraId="5CB9CC2D" w14:textId="77777777" w:rsidR="00672517" w:rsidRDefault="00672517" w:rsidP="00672517">
      <w:pPr>
        <w:pStyle w:val="BasistekstEmtio"/>
      </w:pPr>
      <w:r>
        <w:t xml:space="preserve">Implementatiefase: </w:t>
      </w:r>
    </w:p>
    <w:p w14:paraId="5EDABB3A" w14:textId="77777777" w:rsidR="00672517" w:rsidRDefault="00672517" w:rsidP="00672517">
      <w:pPr>
        <w:pStyle w:val="BasistekstEmtio"/>
        <w:numPr>
          <w:ilvl w:val="0"/>
          <w:numId w:val="20"/>
        </w:numPr>
      </w:pPr>
      <w:r>
        <w:lastRenderedPageBreak/>
        <w:t>De Opdrachtnemer draagt voor zorg voor de gehele implementatie van de Cloudvoorziening:</w:t>
      </w:r>
    </w:p>
    <w:p w14:paraId="084D9AF5" w14:textId="77777777" w:rsidR="00672517" w:rsidRDefault="00672517" w:rsidP="00672517">
      <w:pPr>
        <w:pStyle w:val="BasistekstEmtio"/>
        <w:numPr>
          <w:ilvl w:val="1"/>
          <w:numId w:val="20"/>
        </w:numPr>
      </w:pPr>
      <w:r>
        <w:t>Beschikbaarstelling, op basis van toegangs- of gebruiksrechten, van alle benodigde onderdelen/modulen van de Cloudvoorziening;</w:t>
      </w:r>
    </w:p>
    <w:p w14:paraId="243E5849" w14:textId="44AC27C6" w:rsidR="00672517" w:rsidRDefault="00672517" w:rsidP="00672517">
      <w:pPr>
        <w:pStyle w:val="BasistekstEmtio"/>
        <w:numPr>
          <w:ilvl w:val="1"/>
          <w:numId w:val="20"/>
        </w:numPr>
      </w:pPr>
      <w:r>
        <w:t>Ontwerp (van ‘lichtblauwdruk’ van de processen naar blauwdruk voor de systeeminrichting, inclusief fit/gap analyse (die onder meer ziet op de afbakening tussen functioneel en technisch beheer) en workflow;</w:t>
      </w:r>
      <w:r w:rsidR="0044187C" w:rsidRPr="0044187C">
        <w:t xml:space="preserve"> </w:t>
      </w:r>
      <w:r w:rsidR="0044187C" w:rsidRPr="009A33EB">
        <w:t>deze activiteit vindt plaats voor de definitieve gunning van de Opdracht.</w:t>
      </w:r>
    </w:p>
    <w:p w14:paraId="06CDB39A" w14:textId="77777777" w:rsidR="00672517" w:rsidRDefault="00672517" w:rsidP="00672517">
      <w:pPr>
        <w:pStyle w:val="BasistekstEmtio"/>
        <w:numPr>
          <w:ilvl w:val="1"/>
          <w:numId w:val="20"/>
        </w:numPr>
      </w:pPr>
      <w:r>
        <w:t>Systeeminrichting en configuraties (inrichting/parametrisering) volgens een SMART plan van aanpak inlcusief (capaciteiten)planning;</w:t>
      </w:r>
    </w:p>
    <w:p w14:paraId="085496A7" w14:textId="77777777" w:rsidR="00672517" w:rsidRDefault="00672517" w:rsidP="00672517">
      <w:pPr>
        <w:pStyle w:val="BasistekstEmtio"/>
        <w:numPr>
          <w:ilvl w:val="1"/>
          <w:numId w:val="20"/>
        </w:numPr>
      </w:pPr>
      <w:r>
        <w:t>Alle migraties/conversies (conversieprogrammatuur en conversie zelf):</w:t>
      </w:r>
    </w:p>
    <w:p w14:paraId="30242F74" w14:textId="296E035F" w:rsidR="00672517" w:rsidRDefault="00672517" w:rsidP="00672517">
      <w:pPr>
        <w:pStyle w:val="BasistekstEmtio"/>
        <w:numPr>
          <w:ilvl w:val="2"/>
          <w:numId w:val="20"/>
        </w:numPr>
      </w:pPr>
      <w:r>
        <w:t xml:space="preserve">alle historie (uitgangspunt </w:t>
      </w:r>
      <w:r w:rsidR="003A4302">
        <w:t>zijn de</w:t>
      </w:r>
      <w:r>
        <w:t xml:space="preserve"> wettelijke termijn</w:t>
      </w:r>
      <w:r w:rsidR="003A4302">
        <w:t>en</w:t>
      </w:r>
      <w:r>
        <w:t>). Mogelijkheid om nog aanslagen op te leggen tot drie jaar terug en navorderen 5 jaar;</w:t>
      </w:r>
    </w:p>
    <w:p w14:paraId="773D441D" w14:textId="77777777" w:rsidR="00672517" w:rsidRDefault="00672517" w:rsidP="00672517">
      <w:pPr>
        <w:pStyle w:val="BasistekstEmtio"/>
        <w:numPr>
          <w:ilvl w:val="2"/>
          <w:numId w:val="20"/>
        </w:numPr>
      </w:pPr>
      <w:r>
        <w:t>overzetten van aantekeningen, foto’s en documenten;</w:t>
      </w:r>
    </w:p>
    <w:p w14:paraId="046AF79D" w14:textId="77777777" w:rsidR="00672517" w:rsidRDefault="00672517" w:rsidP="00672517">
      <w:pPr>
        <w:pStyle w:val="BasistekstEmtio"/>
        <w:numPr>
          <w:ilvl w:val="1"/>
          <w:numId w:val="20"/>
        </w:numPr>
      </w:pPr>
      <w:r>
        <w:t>Alle koppelingen operationeel (Ortax en Smartdocs en overheid.nl);</w:t>
      </w:r>
    </w:p>
    <w:p w14:paraId="16A9E4E1" w14:textId="77777777" w:rsidR="00672517" w:rsidRDefault="00672517" w:rsidP="00672517">
      <w:pPr>
        <w:pStyle w:val="BasistekstEmtio"/>
        <w:numPr>
          <w:ilvl w:val="1"/>
          <w:numId w:val="20"/>
        </w:numPr>
      </w:pPr>
      <w:r>
        <w:t>Alle opleidingen.</w:t>
      </w:r>
    </w:p>
    <w:p w14:paraId="0EBE50FA" w14:textId="77777777" w:rsidR="00672517" w:rsidRPr="00151588" w:rsidRDefault="00672517" w:rsidP="00672517">
      <w:pPr>
        <w:pStyle w:val="BasistekstEmtio"/>
        <w:numPr>
          <w:ilvl w:val="0"/>
          <w:numId w:val="20"/>
        </w:numPr>
      </w:pPr>
      <w:r w:rsidRPr="00151588">
        <w:t xml:space="preserve">De Opdrachtnemer draagt zorg voor het implementeren en beschikbaar stellen van een testomgeving. Het doel van de testomgeving is dat </w:t>
      </w:r>
      <w:r>
        <w:t>Tribuut</w:t>
      </w:r>
      <w:r w:rsidRPr="00151588">
        <w:t xml:space="preserve"> de Cloudvoorziening (inclusief data en koppelingen) en de bedrijfsprocessen kan testen in een omgeving die gescheiden is van de productie omgeving. De testomgeving is een kopie van de productieomgeving. Releases, upgrades en andere vernieuwingen in de software worden eerst in de testomgeving beschikbaar gesteld, getest en bij acceptatie in productie genomen.</w:t>
      </w:r>
    </w:p>
    <w:p w14:paraId="36353401" w14:textId="645451E3" w:rsidR="00672517" w:rsidRDefault="00672517" w:rsidP="00672517">
      <w:pPr>
        <w:pStyle w:val="BasistekstEmtio"/>
        <w:numPr>
          <w:ilvl w:val="0"/>
          <w:numId w:val="20"/>
        </w:numPr>
      </w:pPr>
      <w:r>
        <w:rPr>
          <w:szCs w:val="19"/>
        </w:rPr>
        <w:t>Tribuut</w:t>
      </w:r>
      <w:r w:rsidRPr="008F27CE">
        <w:rPr>
          <w:szCs w:val="19"/>
        </w:rPr>
        <w:t xml:space="preserve"> biedt ondersteuning</w:t>
      </w:r>
      <w:r>
        <w:t xml:space="preserve"> bij de implementatie van de Cloudvoorziening</w:t>
      </w:r>
      <w:r w:rsidR="00436394">
        <w:t xml:space="preserve"> </w:t>
      </w:r>
      <w:r>
        <w:t xml:space="preserve"> en stelt resources beschikbaar op het gebied van </w:t>
      </w:r>
      <w:r w:rsidR="00436394">
        <w:t xml:space="preserve">functioneel beheerders </w:t>
      </w:r>
      <w:r>
        <w:t>en processpecialisten (proceseigenaren, key users) voor de processen in scope van de betreffende Opdracht.</w:t>
      </w:r>
    </w:p>
    <w:p w14:paraId="3218D225" w14:textId="77777777" w:rsidR="00672517" w:rsidRDefault="00672517" w:rsidP="00672517">
      <w:pPr>
        <w:pStyle w:val="BasistekstEmtio"/>
        <w:numPr>
          <w:ilvl w:val="0"/>
          <w:numId w:val="20"/>
        </w:numPr>
      </w:pPr>
      <w:r>
        <w:t>Voor de implementatie gelden de volgende uitgangspunten:</w:t>
      </w:r>
    </w:p>
    <w:p w14:paraId="7D42AFBA" w14:textId="77777777" w:rsidR="00672517" w:rsidRDefault="00672517" w:rsidP="00672517">
      <w:pPr>
        <w:pStyle w:val="BasistekstEmtio"/>
        <w:numPr>
          <w:ilvl w:val="1"/>
          <w:numId w:val="20"/>
        </w:numPr>
      </w:pPr>
      <w:r>
        <w:t>Digitaal werken;</w:t>
      </w:r>
    </w:p>
    <w:p w14:paraId="025C6E0E" w14:textId="77777777" w:rsidR="00672517" w:rsidRDefault="00672517" w:rsidP="00672517">
      <w:pPr>
        <w:pStyle w:val="BasistekstEmtio"/>
        <w:numPr>
          <w:ilvl w:val="1"/>
          <w:numId w:val="20"/>
        </w:numPr>
      </w:pPr>
      <w:r>
        <w:t>Tijd-, plaats- en device onafhankelijke werken (any time, anywhere , any device);</w:t>
      </w:r>
    </w:p>
    <w:p w14:paraId="2EF6CFC0" w14:textId="77777777" w:rsidR="00672517" w:rsidRDefault="00672517" w:rsidP="00672517">
      <w:pPr>
        <w:pStyle w:val="BasistekstEmtio"/>
        <w:numPr>
          <w:ilvl w:val="1"/>
          <w:numId w:val="20"/>
        </w:numPr>
      </w:pPr>
      <w:r>
        <w:t>Aansluiten op bestaande architectuurprincipes/beveiligingseisen, zie Bijlage 9.2;</w:t>
      </w:r>
    </w:p>
    <w:p w14:paraId="4D8CC93A" w14:textId="77777777" w:rsidR="00672517" w:rsidRDefault="00672517" w:rsidP="00672517">
      <w:pPr>
        <w:pStyle w:val="BasistekstEmtio"/>
        <w:numPr>
          <w:ilvl w:val="1"/>
          <w:numId w:val="20"/>
        </w:numPr>
      </w:pPr>
      <w:r>
        <w:t>Passend niveau van informatiebeveiliging; de Cloudvoorziening (inclusief koppelingen) functioneert qua beschikbaarheid, integriteit en vertrouwelijkheid op een niveau dat consistent is met het informatiebeveiligingsniveau dat gewenst is voor de bedrijfsprocessen, die door de betreffende Cloudvoorziening worden ondersteund;</w:t>
      </w:r>
    </w:p>
    <w:p w14:paraId="2D1083B3" w14:textId="77777777" w:rsidR="00672517" w:rsidRDefault="00672517" w:rsidP="00672517">
      <w:pPr>
        <w:pStyle w:val="BasistekstEmtio"/>
        <w:numPr>
          <w:ilvl w:val="1"/>
          <w:numId w:val="20"/>
        </w:numPr>
      </w:pPr>
      <w:r>
        <w:t>Eenmalige opslag, meervoudig gebruik van gegevens;</w:t>
      </w:r>
    </w:p>
    <w:p w14:paraId="6D992465" w14:textId="77777777" w:rsidR="00672517" w:rsidRDefault="00672517" w:rsidP="00672517">
      <w:pPr>
        <w:pStyle w:val="BasistekstEmtio"/>
        <w:numPr>
          <w:ilvl w:val="1"/>
          <w:numId w:val="20"/>
        </w:numPr>
      </w:pPr>
      <w:r>
        <w:t>Opslag in de centrale document repository van Tribuut;</w:t>
      </w:r>
    </w:p>
    <w:p w14:paraId="271623A4" w14:textId="77777777" w:rsidR="00672517" w:rsidRDefault="00672517" w:rsidP="00672517">
      <w:pPr>
        <w:pStyle w:val="BasistekstEmtio"/>
        <w:numPr>
          <w:ilvl w:val="1"/>
          <w:numId w:val="20"/>
        </w:numPr>
      </w:pPr>
      <w:r>
        <w:t>Customer self service ((telefoon, mail, post en persoonlijke internetpagina)).</w:t>
      </w:r>
    </w:p>
    <w:p w14:paraId="17620241" w14:textId="77777777" w:rsidR="00672517" w:rsidRDefault="00672517" w:rsidP="00672517">
      <w:pPr>
        <w:pStyle w:val="BasistekstEmtio"/>
      </w:pPr>
    </w:p>
    <w:p w14:paraId="25FD2984" w14:textId="77777777" w:rsidR="00672517" w:rsidRDefault="00672517" w:rsidP="00672517">
      <w:pPr>
        <w:pStyle w:val="BasistekstEmtio"/>
      </w:pPr>
    </w:p>
    <w:p w14:paraId="7C2E85BD" w14:textId="77777777" w:rsidR="00672517" w:rsidRDefault="00672517" w:rsidP="00672517">
      <w:pPr>
        <w:pStyle w:val="BasistekstEmtio"/>
      </w:pPr>
      <w:r>
        <w:t>Beheerfase</w:t>
      </w:r>
    </w:p>
    <w:p w14:paraId="1FCDAD3B" w14:textId="57130459" w:rsidR="00672517" w:rsidRPr="006073D7" w:rsidRDefault="00672517" w:rsidP="00672517">
      <w:pPr>
        <w:pStyle w:val="BasistekstEmtio"/>
        <w:numPr>
          <w:ilvl w:val="0"/>
          <w:numId w:val="34"/>
        </w:numPr>
        <w:rPr>
          <w:szCs w:val="19"/>
        </w:rPr>
      </w:pPr>
      <w:r>
        <w:t xml:space="preserve">De Opdrachtnemer zorgt voor onderhoud en beheer van de Cloudvoorziening inclusief de testomgeving, aansluitend op de visie Tribuut op sourcing (zie Bijlage 9.2, Lichtblauwdruk </w:t>
      </w:r>
      <w:r w:rsidRPr="006073D7">
        <w:t>SOLL processen</w:t>
      </w:r>
      <w:r w:rsidRPr="006073D7">
        <w:rPr>
          <w:szCs w:val="19"/>
        </w:rPr>
        <w:t>).</w:t>
      </w:r>
      <w:r w:rsidR="00741586" w:rsidRPr="006073D7">
        <w:rPr>
          <w:szCs w:val="19"/>
        </w:rPr>
        <w:t xml:space="preserve"> Specifiek ten aanzien van versie-overgangen gelden de volgende uitgangspunten:</w:t>
      </w:r>
    </w:p>
    <w:p w14:paraId="11F7CCE9" w14:textId="2DA01341" w:rsidR="00741586" w:rsidRPr="006073D7" w:rsidRDefault="00741586" w:rsidP="006767FC">
      <w:pPr>
        <w:pStyle w:val="BasistekstEmtio"/>
        <w:numPr>
          <w:ilvl w:val="1"/>
          <w:numId w:val="34"/>
        </w:numPr>
        <w:rPr>
          <w:szCs w:val="19"/>
        </w:rPr>
      </w:pPr>
      <w:r w:rsidRPr="006073D7">
        <w:rPr>
          <w:szCs w:val="19"/>
        </w:rPr>
        <w:t>Elke versie-overgang d</w:t>
      </w:r>
      <w:r w:rsidRPr="006073D7">
        <w:t xml:space="preserve">raagt Opdrachtnemer zorg voor minimale verstoringen en minimale inspanning bij Tribuut. De impact op op processen, koppelingen en werkzaamheden is </w:t>
      </w:r>
      <w:r w:rsidR="003576C8" w:rsidRPr="006073D7">
        <w:t>nihil</w:t>
      </w:r>
      <w:r w:rsidR="00C81BA9" w:rsidRPr="006073D7">
        <w:t>;</w:t>
      </w:r>
    </w:p>
    <w:p w14:paraId="710F6BA5" w14:textId="37EA68BD" w:rsidR="00C81BA9" w:rsidRPr="006073D7" w:rsidRDefault="00C81BA9" w:rsidP="006767FC">
      <w:pPr>
        <w:pStyle w:val="BasistekstEmtio"/>
        <w:numPr>
          <w:ilvl w:val="1"/>
          <w:numId w:val="34"/>
        </w:numPr>
        <w:rPr>
          <w:szCs w:val="19"/>
        </w:rPr>
      </w:pPr>
      <w:r w:rsidRPr="006073D7">
        <w:rPr>
          <w:szCs w:val="19"/>
        </w:rPr>
        <w:lastRenderedPageBreak/>
        <w:t xml:space="preserve">Indien er onvermijdelijke </w:t>
      </w:r>
      <w:r w:rsidR="00036D7F" w:rsidRPr="006073D7">
        <w:rPr>
          <w:szCs w:val="19"/>
        </w:rPr>
        <w:t xml:space="preserve">problemen / incidenten ontstaan bij versie-overgang dan worden deze </w:t>
      </w:r>
      <w:r w:rsidR="00530400" w:rsidRPr="006073D7">
        <w:rPr>
          <w:szCs w:val="19"/>
        </w:rPr>
        <w:t>met de door Tribuut gekw</w:t>
      </w:r>
      <w:r w:rsidR="008C245B" w:rsidRPr="006073D7">
        <w:rPr>
          <w:szCs w:val="19"/>
        </w:rPr>
        <w:t>alificeerde prioriteit afgehandeld volgens SLA-afspraken;</w:t>
      </w:r>
    </w:p>
    <w:p w14:paraId="09A1A98A" w14:textId="57F9C652" w:rsidR="00741586" w:rsidRPr="006073D7" w:rsidRDefault="00741586" w:rsidP="006767FC">
      <w:pPr>
        <w:pStyle w:val="BasistekstEmtio"/>
        <w:numPr>
          <w:ilvl w:val="1"/>
          <w:numId w:val="34"/>
        </w:numPr>
        <w:rPr>
          <w:szCs w:val="19"/>
        </w:rPr>
      </w:pPr>
      <w:r w:rsidRPr="006073D7">
        <w:rPr>
          <w:szCs w:val="19"/>
        </w:rPr>
        <w:t xml:space="preserve">Elke versie-overgang tast de door Tribuut doorgevoerde inrichting van </w:t>
      </w:r>
      <w:r w:rsidR="003576C8" w:rsidRPr="006073D7">
        <w:rPr>
          <w:szCs w:val="19"/>
        </w:rPr>
        <w:t>d</w:t>
      </w:r>
      <w:r w:rsidRPr="006073D7">
        <w:rPr>
          <w:szCs w:val="19"/>
        </w:rPr>
        <w:t>e cloudvoorziening niet aan;</w:t>
      </w:r>
    </w:p>
    <w:p w14:paraId="062108EE" w14:textId="0CF476D1" w:rsidR="00741586" w:rsidRPr="006073D7" w:rsidRDefault="00741586" w:rsidP="006767FC">
      <w:pPr>
        <w:pStyle w:val="BasistekstEmtio"/>
        <w:numPr>
          <w:ilvl w:val="1"/>
          <w:numId w:val="34"/>
        </w:numPr>
        <w:rPr>
          <w:szCs w:val="19"/>
        </w:rPr>
      </w:pPr>
      <w:r w:rsidRPr="006073D7">
        <w:rPr>
          <w:szCs w:val="19"/>
        </w:rPr>
        <w:t xml:space="preserve">Elke versie-overgang wordt begeleidt door een beschrijving ervan die compleet en </w:t>
      </w:r>
      <w:r w:rsidR="00436394">
        <w:rPr>
          <w:szCs w:val="19"/>
        </w:rPr>
        <w:t>begrijpelijk is voor de proceseigenaar en functioneel beheer</w:t>
      </w:r>
      <w:r w:rsidR="00436394" w:rsidRPr="006073D7">
        <w:rPr>
          <w:szCs w:val="19"/>
        </w:rPr>
        <w:t>.</w:t>
      </w:r>
    </w:p>
    <w:p w14:paraId="307B76CB" w14:textId="77777777" w:rsidR="00672517" w:rsidRPr="006073D7" w:rsidRDefault="00672517" w:rsidP="00672517">
      <w:pPr>
        <w:pStyle w:val="BasistekstEmtio"/>
        <w:numPr>
          <w:ilvl w:val="0"/>
          <w:numId w:val="34"/>
        </w:numPr>
      </w:pPr>
      <w:r w:rsidRPr="006073D7">
        <w:t>Voor de productontwikkeling van de Opdrachtnemer verwacht Tribuut dat hij:</w:t>
      </w:r>
    </w:p>
    <w:p w14:paraId="0B8912BB" w14:textId="23FD1C4C" w:rsidR="00672517" w:rsidRPr="006073D7" w:rsidRDefault="00672517" w:rsidP="00672517">
      <w:pPr>
        <w:pStyle w:val="BasistekstEmtio"/>
        <w:numPr>
          <w:ilvl w:val="0"/>
          <w:numId w:val="21"/>
        </w:numPr>
      </w:pPr>
      <w:r w:rsidRPr="006073D7">
        <w:t>tijdig de landelijke ontwikkelingen en veranderende toepasselijke wetgeving opneemt in de aan de Cloudvoorziening ten grondslag liggende software;</w:t>
      </w:r>
    </w:p>
    <w:p w14:paraId="40334363" w14:textId="43BC4D1D" w:rsidR="001400C5" w:rsidRPr="006073D7" w:rsidRDefault="00F55524" w:rsidP="00672517">
      <w:pPr>
        <w:pStyle w:val="BasistekstEmtio"/>
        <w:numPr>
          <w:ilvl w:val="0"/>
          <w:numId w:val="21"/>
        </w:numPr>
      </w:pPr>
      <w:r w:rsidRPr="006073D7">
        <w:t>input van Trib</w:t>
      </w:r>
      <w:r w:rsidR="00D85F44" w:rsidRPr="006073D7">
        <w:t xml:space="preserve">uut al dan niet ingezamenlijkheid met andere afnemers </w:t>
      </w:r>
      <w:r w:rsidR="007A3665" w:rsidRPr="006073D7">
        <w:t>opneemt in de roadmap of gemot</w:t>
      </w:r>
      <w:r w:rsidR="0099269B" w:rsidRPr="006073D7">
        <w:t>i</w:t>
      </w:r>
      <w:r w:rsidR="007A3665" w:rsidRPr="006073D7">
        <w:t xml:space="preserve">veerd </w:t>
      </w:r>
      <w:r w:rsidR="0099269B" w:rsidRPr="006073D7">
        <w:t>afwijst;</w:t>
      </w:r>
    </w:p>
    <w:p w14:paraId="32CE2A40" w14:textId="77777777" w:rsidR="00672517" w:rsidRPr="006073D7" w:rsidRDefault="00672517" w:rsidP="00672517">
      <w:pPr>
        <w:pStyle w:val="BasistekstEmtio"/>
        <w:numPr>
          <w:ilvl w:val="0"/>
          <w:numId w:val="21"/>
        </w:numPr>
      </w:pPr>
      <w:r w:rsidRPr="006073D7">
        <w:t>zich baseert op beproefde (open) standaarden en binnen het stelsel van basisregistraties kan schakelen;</w:t>
      </w:r>
    </w:p>
    <w:p w14:paraId="2A379FE9" w14:textId="77777777" w:rsidR="00672517" w:rsidRPr="006073D7" w:rsidRDefault="00672517" w:rsidP="00672517">
      <w:pPr>
        <w:pStyle w:val="BasistekstEmtio"/>
        <w:numPr>
          <w:ilvl w:val="0"/>
          <w:numId w:val="21"/>
        </w:numPr>
      </w:pPr>
      <w:r w:rsidRPr="006073D7">
        <w:t>in beginsel geen maatwerk inricht in zijn systemen. Er dient zoveel mogelijk te worden uitgegaan van de standaard best practices aangeboden in de systemen. Opdrachtnemer dient van te voren expliciet kenbaar te maken als er gebruik wordt gemaakt van maatwerk en Opdrachtnemer geeft aan of dit tijdelijk is of niet (later zal worden opgenomen in de standaardsoftware);</w:t>
      </w:r>
    </w:p>
    <w:p w14:paraId="32FE6C23" w14:textId="77777777" w:rsidR="00672517" w:rsidRPr="006073D7" w:rsidRDefault="00672517" w:rsidP="00672517">
      <w:pPr>
        <w:pStyle w:val="BasistekstEmtio"/>
        <w:numPr>
          <w:ilvl w:val="0"/>
          <w:numId w:val="21"/>
        </w:numPr>
      </w:pPr>
      <w:r w:rsidRPr="006073D7">
        <w:t>de processen worden ondersteunt door workflow binnen de applicaties;</w:t>
      </w:r>
    </w:p>
    <w:p w14:paraId="658740EC" w14:textId="70DF7025" w:rsidR="00672517" w:rsidRPr="006073D7" w:rsidRDefault="006767FC" w:rsidP="00672517">
      <w:pPr>
        <w:pStyle w:val="BasistekstEmtio"/>
        <w:numPr>
          <w:ilvl w:val="0"/>
          <w:numId w:val="21"/>
        </w:numPr>
      </w:pPr>
      <w:r w:rsidRPr="006073D7">
        <w:t>i</w:t>
      </w:r>
      <w:r w:rsidR="00672517" w:rsidRPr="006073D7">
        <w:t>nnoveert en ontwikkelt, waarbij er durf is te ondernemen en anders te denken.</w:t>
      </w:r>
    </w:p>
    <w:p w14:paraId="0F38DC9D" w14:textId="6C771E34" w:rsidR="006767FC" w:rsidRPr="006073D7" w:rsidRDefault="006767FC" w:rsidP="00672517">
      <w:pPr>
        <w:pStyle w:val="BasistekstEmtio"/>
        <w:numPr>
          <w:ilvl w:val="0"/>
          <w:numId w:val="21"/>
        </w:numPr>
      </w:pPr>
      <w:r w:rsidRPr="006073D7">
        <w:t>o</w:t>
      </w:r>
      <w:r w:rsidR="00672517" w:rsidRPr="006073D7">
        <w:t>ndersteuning</w:t>
      </w:r>
      <w:r w:rsidRPr="006073D7">
        <w:t xml:space="preserve"> biedt. </w:t>
      </w:r>
      <w:r w:rsidR="00672517" w:rsidRPr="006073D7">
        <w:t xml:space="preserve"> </w:t>
      </w:r>
    </w:p>
    <w:p w14:paraId="10D27F25" w14:textId="46DC33B4" w:rsidR="00672517" w:rsidRPr="006073D7" w:rsidRDefault="00672517" w:rsidP="00672517">
      <w:pPr>
        <w:pStyle w:val="BasistekstEmtio"/>
        <w:numPr>
          <w:ilvl w:val="0"/>
          <w:numId w:val="21"/>
        </w:numPr>
      </w:pPr>
      <w:r w:rsidRPr="006073D7">
        <w:t xml:space="preserve">initiatief </w:t>
      </w:r>
      <w:r w:rsidR="006767FC" w:rsidRPr="006073D7">
        <w:t xml:space="preserve">neemt </w:t>
      </w:r>
      <w:r w:rsidRPr="006073D7">
        <w:t xml:space="preserve">en pro-actief </w:t>
      </w:r>
      <w:r w:rsidR="006767FC" w:rsidRPr="006073D7">
        <w:t xml:space="preserve">is </w:t>
      </w:r>
      <w:r w:rsidRPr="006073D7">
        <w:t>naar medeleveranciers van Tribuut.</w:t>
      </w:r>
    </w:p>
    <w:p w14:paraId="1FEE9AAC" w14:textId="6919A19C" w:rsidR="00672517" w:rsidRPr="006073D7" w:rsidRDefault="00741586" w:rsidP="00741586">
      <w:pPr>
        <w:pStyle w:val="BasistekstEmtio"/>
        <w:numPr>
          <w:ilvl w:val="0"/>
          <w:numId w:val="34"/>
        </w:numPr>
      </w:pPr>
      <w:r w:rsidRPr="006073D7">
        <w:t xml:space="preserve">Opdrachtnemer levert volgens afspraak en/ of op verzoek ondersteuning volgens gemaakte SLA-afspraken. Hierbij wordt het volgende verwacht: </w:t>
      </w:r>
    </w:p>
    <w:p w14:paraId="58FFDBBC" w14:textId="2A02CBBF" w:rsidR="00672517" w:rsidRPr="006073D7" w:rsidRDefault="00741586" w:rsidP="00ED7FCD">
      <w:pPr>
        <w:pStyle w:val="BasistekstEmtio"/>
        <w:numPr>
          <w:ilvl w:val="0"/>
          <w:numId w:val="35"/>
        </w:numPr>
      </w:pPr>
      <w:r w:rsidRPr="006073D7">
        <w:t>Dat de heldpdesk</w:t>
      </w:r>
      <w:r w:rsidR="006767FC" w:rsidRPr="006073D7">
        <w:t xml:space="preserve"> klantvriendelijk</w:t>
      </w:r>
      <w:r w:rsidR="0044187C">
        <w:t xml:space="preserve">, </w:t>
      </w:r>
      <w:r w:rsidRPr="006073D7">
        <w:t>specia</w:t>
      </w:r>
      <w:r w:rsidR="0044187C">
        <w:t>l</w:t>
      </w:r>
      <w:r w:rsidRPr="006073D7">
        <w:t>istisch</w:t>
      </w:r>
      <w:r w:rsidR="006767FC" w:rsidRPr="006073D7">
        <w:t xml:space="preserve"> en deskundig is</w:t>
      </w:r>
      <w:r w:rsidR="006073D7">
        <w:t>.</w:t>
      </w:r>
    </w:p>
    <w:p w14:paraId="6AA3B675" w14:textId="77777777" w:rsidR="00672517" w:rsidRDefault="00672517" w:rsidP="00672517">
      <w:pPr>
        <w:pStyle w:val="BasistekstEmtio"/>
      </w:pPr>
    </w:p>
    <w:p w14:paraId="276A8938" w14:textId="77777777" w:rsidR="00F47D5C" w:rsidRDefault="00F47D5C" w:rsidP="00F47D5C">
      <w:pPr>
        <w:pStyle w:val="BasistekstEmtio"/>
      </w:pPr>
    </w:p>
    <w:p w14:paraId="3D1EF8FE" w14:textId="77777777" w:rsidR="00F47D5C" w:rsidRDefault="00F47D5C" w:rsidP="00F47D5C">
      <w:pPr>
        <w:pStyle w:val="Kop2"/>
        <w:numPr>
          <w:ilvl w:val="1"/>
          <w:numId w:val="4"/>
        </w:numPr>
      </w:pPr>
      <w:bookmarkStart w:id="48" w:name="_Toc454794240"/>
      <w:bookmarkStart w:id="49" w:name="_Toc518056501"/>
      <w:r>
        <w:t>Samenwerkingsovereenkomst, uitvoeringsovereenkomsten en looptijd</w:t>
      </w:r>
      <w:bookmarkEnd w:id="48"/>
      <w:bookmarkEnd w:id="49"/>
    </w:p>
    <w:p w14:paraId="68430555" w14:textId="5AE45767" w:rsidR="00F47D5C" w:rsidRDefault="00F9000D" w:rsidP="00F47D5C">
      <w:pPr>
        <w:pStyle w:val="BasistekstEmtio"/>
      </w:pPr>
      <w:r>
        <w:t>Tribuut</w:t>
      </w:r>
      <w:r w:rsidR="00F47D5C">
        <w:t xml:space="preserve"> gunt de Opdrachten voor onbepaalde tijd. Dit is uiteraard niet hetzelfde als ‘onbeperkt’. Duurovereenkomsten kenmerken zich doordat ze gedurende de looptijd door opzegging kunnen worden beëindigd. Gelet op de verwachte doorlooptijd van de implementaties, de geschatte life time cycle van de betreffende Cloudvoorzieningen en de mogelijkheid van toetreding tot </w:t>
      </w:r>
      <w:r>
        <w:t xml:space="preserve">Tribuut </w:t>
      </w:r>
      <w:r w:rsidR="00F47D5C">
        <w:t xml:space="preserve">van andere gemeenten hanteert gemeente </w:t>
      </w:r>
      <w:r>
        <w:t>Tribuut</w:t>
      </w:r>
      <w:r w:rsidR="00F47D5C">
        <w:t xml:space="preserve"> de volgende uitgangspunten:</w:t>
      </w:r>
    </w:p>
    <w:p w14:paraId="6E307EA5" w14:textId="77777777" w:rsidR="00F47D5C" w:rsidRDefault="00F47D5C" w:rsidP="00F47D5C">
      <w:pPr>
        <w:pStyle w:val="BasistekstEmtio"/>
      </w:pPr>
    </w:p>
    <w:p w14:paraId="557767F1" w14:textId="16252D51" w:rsidR="00F47D5C" w:rsidRDefault="00F47D5C" w:rsidP="003E7D1D">
      <w:pPr>
        <w:pStyle w:val="BasistekstEmtio"/>
        <w:numPr>
          <w:ilvl w:val="0"/>
          <w:numId w:val="19"/>
        </w:numPr>
      </w:pPr>
      <w:r>
        <w:t xml:space="preserve">De ingangsdatum van de samenwerkingsovereenkomst is </w:t>
      </w:r>
      <w:r w:rsidR="001B5EBC">
        <w:t xml:space="preserve">november </w:t>
      </w:r>
      <w:r w:rsidR="006073D7">
        <w:t>2018</w:t>
      </w:r>
      <w:r>
        <w:t xml:space="preserve"> (zie ook tabel </w:t>
      </w:r>
      <w:r w:rsidR="00783542">
        <w:t>1</w:t>
      </w:r>
      <w:r>
        <w:t xml:space="preserve"> in paragraaf </w:t>
      </w:r>
      <w:r w:rsidR="00277212">
        <w:t>2.3</w:t>
      </w:r>
      <w:r>
        <w:t>: planning op hoofdlijnen).</w:t>
      </w:r>
    </w:p>
    <w:p w14:paraId="60DB66E2" w14:textId="079A0A4C" w:rsidR="00F47D5C" w:rsidRDefault="00F9000D" w:rsidP="003E7D1D">
      <w:pPr>
        <w:pStyle w:val="BasistekstEmtio"/>
        <w:numPr>
          <w:ilvl w:val="0"/>
          <w:numId w:val="19"/>
        </w:numPr>
      </w:pPr>
      <w:r>
        <w:t>Tribuut</w:t>
      </w:r>
      <w:r w:rsidR="00F47D5C">
        <w:t xml:space="preserve"> garandeert per Opdracht een looptijd van vier jaar</w:t>
      </w:r>
      <w:r w:rsidR="007F79C5">
        <w:t xml:space="preserve"> vanaf de beheerfase</w:t>
      </w:r>
      <w:r w:rsidR="00F47D5C">
        <w:t xml:space="preserve">, uiteraard onder voorbehoud van het algemene recht van </w:t>
      </w:r>
      <w:r>
        <w:t>Tribuut</w:t>
      </w:r>
      <w:r w:rsidR="00F47D5C">
        <w:t xml:space="preserve"> een overeenkomst vanwege een verzuim van Opdrachtnemer te ontbinden.</w:t>
      </w:r>
    </w:p>
    <w:p w14:paraId="5C06E03D" w14:textId="6CF82592" w:rsidR="00F47D5C" w:rsidRDefault="00F47D5C" w:rsidP="003E7D1D">
      <w:pPr>
        <w:pStyle w:val="BasistekstEmtio"/>
        <w:numPr>
          <w:ilvl w:val="0"/>
          <w:numId w:val="19"/>
        </w:numPr>
      </w:pPr>
      <w:r>
        <w:t xml:space="preserve">Na afloop van deze periode van vier jaar bestaat er voor </w:t>
      </w:r>
      <w:r w:rsidR="0029299E">
        <w:t>Tribuut</w:t>
      </w:r>
      <w:r>
        <w:t xml:space="preserve"> gedurende een periode van drie jaar een eenzijdig recht de samenwerkingsovereenkomst door opzegging te beëindigen. Daarbij wordt een opzegtermijn van twaalf maanden in acht genomen. </w:t>
      </w:r>
      <w:r w:rsidR="0029299E">
        <w:t>Tribuut</w:t>
      </w:r>
      <w:r>
        <w:t xml:space="preserve"> kan dus voor het eerst </w:t>
      </w:r>
      <w:r w:rsidR="007F79C5">
        <w:t>in 2024</w:t>
      </w:r>
      <w:r>
        <w:t xml:space="preserve"> opzeggen</w:t>
      </w:r>
      <w:r w:rsidR="007F79C5">
        <w:t>.</w:t>
      </w:r>
    </w:p>
    <w:p w14:paraId="0ED572D5" w14:textId="54E4FC51" w:rsidR="00F47D5C" w:rsidRDefault="00F47D5C" w:rsidP="003E7D1D">
      <w:pPr>
        <w:pStyle w:val="BasistekstEmtio"/>
        <w:numPr>
          <w:ilvl w:val="0"/>
          <w:numId w:val="19"/>
        </w:numPr>
      </w:pPr>
      <w:r>
        <w:t xml:space="preserve">Na afloop van deze drie jaar bestaat er voor beide partijen het recht de samenwerkingsovereenkomst door opzegging te beëindigen. De Opdrachtnemer </w:t>
      </w:r>
      <w:r>
        <w:lastRenderedPageBreak/>
        <w:t xml:space="preserve">neemt hierbij een opzegtermijn van 24 maanden in acht en </w:t>
      </w:r>
      <w:r w:rsidR="00A744AB">
        <w:t>Tribuut</w:t>
      </w:r>
      <w:r>
        <w:t xml:space="preserve"> neemt hiervoor een termijn van twaalf maanden in acht.</w:t>
      </w:r>
    </w:p>
    <w:p w14:paraId="2DA313B8" w14:textId="114D2D21" w:rsidR="00F47D5C" w:rsidRDefault="00F47D5C" w:rsidP="003E7D1D">
      <w:pPr>
        <w:pStyle w:val="BasistekstEmtio"/>
        <w:numPr>
          <w:ilvl w:val="0"/>
          <w:numId w:val="19"/>
        </w:numPr>
      </w:pPr>
      <w:r>
        <w:t xml:space="preserve">Ter zake van eventuele toetreding van gemeenten tot </w:t>
      </w:r>
      <w:r w:rsidR="00A744AB">
        <w:t xml:space="preserve">Tribuut </w:t>
      </w:r>
      <w:r>
        <w:t xml:space="preserve">geldt het volgende. </w:t>
      </w:r>
      <w:r w:rsidRPr="00650454">
        <w:t xml:space="preserve">De huidige deelnemers aan </w:t>
      </w:r>
      <w:r w:rsidR="00A744AB" w:rsidRPr="00650454">
        <w:t>Tribuut</w:t>
      </w:r>
      <w:r w:rsidRPr="00650454">
        <w:t xml:space="preserve"> vertegenwoordigen op dit moment ongeveer </w:t>
      </w:r>
      <w:r w:rsidR="00650454" w:rsidRPr="00650454">
        <w:t>300.000</w:t>
      </w:r>
      <w:r w:rsidR="00A744AB" w:rsidRPr="00650454">
        <w:t xml:space="preserve"> </w:t>
      </w:r>
      <w:r w:rsidRPr="00650454">
        <w:t xml:space="preserve"> inwoners</w:t>
      </w:r>
      <w:r>
        <w:t>. De kwantitatieve scope van de te sluiten samenwerkingsovereenkomsten is gemaximeerd tot</w:t>
      </w:r>
      <w:r w:rsidR="00436394">
        <w:t xml:space="preserve"> </w:t>
      </w:r>
      <w:r w:rsidR="003A4302">
        <w:t>450</w:t>
      </w:r>
      <w:r w:rsidR="00436394">
        <w:t>.000</w:t>
      </w:r>
      <w:r>
        <w:t xml:space="preserve"> inwoners. Toetredende gemeenten </w:t>
      </w:r>
      <w:r w:rsidR="00436394">
        <w:t>treden toe tot de gemeenschappelijk regeling of onder</w:t>
      </w:r>
      <w:r w:rsidR="003A4302">
        <w:t>t</w:t>
      </w:r>
      <w:r w:rsidR="00436394">
        <w:t>eken</w:t>
      </w:r>
      <w:r w:rsidR="003A4302">
        <w:t>en</w:t>
      </w:r>
      <w:r w:rsidR="00436394">
        <w:t xml:space="preserve"> een dienstverleningsovereenkomst met Tribuut. </w:t>
      </w:r>
      <w:r>
        <w:t>Hierdoor ontstaat een ‘quasi’ inbestedingsrelatie</w:t>
      </w:r>
      <w:r w:rsidR="00BC532E">
        <w:t>. Bij verdere uitbreiding zal een nieuw inkooptraject moeten worden opgestart. Op dit moment is geen concrete uitbreiding voorzien.</w:t>
      </w:r>
    </w:p>
    <w:p w14:paraId="60A729F8" w14:textId="3F277264" w:rsidR="002D5390" w:rsidRDefault="00BC532E" w:rsidP="00941412">
      <w:pPr>
        <w:pStyle w:val="BasistekstEmtio"/>
        <w:numPr>
          <w:ilvl w:val="0"/>
          <w:numId w:val="19"/>
        </w:numPr>
      </w:pPr>
      <w:r>
        <w:t xml:space="preserve">Bij uittreding van gemeenten uit </w:t>
      </w:r>
      <w:r w:rsidR="00A744AB">
        <w:t>Tribuut</w:t>
      </w:r>
      <w:r>
        <w:t xml:space="preserve"> wordt de betreffen Opdracht kleiner en kan het aantal toegangs- c.q. gebruiksrechten worden teruggebracht tot het daadwerkelijk benodigde aantal.</w:t>
      </w:r>
    </w:p>
    <w:p w14:paraId="0801ED48" w14:textId="77777777" w:rsidR="00F47D5C" w:rsidRDefault="00F47D5C" w:rsidP="00F47D5C">
      <w:pPr>
        <w:pStyle w:val="BasistekstEmtio"/>
      </w:pPr>
    </w:p>
    <w:p w14:paraId="4CF8A2FF" w14:textId="3F43BE39" w:rsidR="00F47D5C" w:rsidRDefault="00F47D5C" w:rsidP="00F47D5C">
      <w:pPr>
        <w:pStyle w:val="BasistekstEmtio"/>
      </w:pPr>
      <w:r>
        <w:t xml:space="preserve">Overkoepelend wordt derhalve een samenwerkingsovereenkomst aangegaan. Gedurende de looptijd ervan worden uitvoeringsovereenkomsten gesloten in de vorm van een projectovereenkomst, een overeenkomst van opdracht en een service level agreement. </w:t>
      </w:r>
      <w:r w:rsidR="00277212">
        <w:t xml:space="preserve">Daarnaast zal er een </w:t>
      </w:r>
      <w:r w:rsidR="006D1128">
        <w:t>ver</w:t>
      </w:r>
      <w:r w:rsidR="00277212">
        <w:t>werkersovereenkomst worden aangegaan.</w:t>
      </w:r>
    </w:p>
    <w:p w14:paraId="7991E12E" w14:textId="77777777" w:rsidR="00F47D5C" w:rsidRDefault="00F47D5C" w:rsidP="00F47D5C">
      <w:pPr>
        <w:pStyle w:val="BasistekstEmtio"/>
      </w:pPr>
    </w:p>
    <w:p w14:paraId="6C78AC07" w14:textId="77777777" w:rsidR="00F47D5C" w:rsidRDefault="00F47D5C" w:rsidP="00F47D5C">
      <w:pPr>
        <w:pStyle w:val="BasistekstEmtio"/>
      </w:pPr>
      <w:r>
        <w:t>De samenwerkingsovereenkomst regelt de juridische basis van alle te sluiten uitvoeringsovereenkomsten. Onderwerpen als contractstructuur, financiën (Dossier Financiële Afspraken, DFA), aansprakelijkheid, intellectueel eigendom, etc. worden hier centraal geregeld.</w:t>
      </w:r>
    </w:p>
    <w:p w14:paraId="6C6C6E5E" w14:textId="77777777" w:rsidR="00F47D5C" w:rsidRDefault="00F47D5C" w:rsidP="00F47D5C">
      <w:pPr>
        <w:pStyle w:val="BasistekstEmtio"/>
      </w:pPr>
    </w:p>
    <w:p w14:paraId="16D306A9" w14:textId="27444F17" w:rsidR="00F47D5C" w:rsidRDefault="0032079F" w:rsidP="00F47D5C">
      <w:pPr>
        <w:pStyle w:val="BasistekstEmtio"/>
      </w:pPr>
      <w:r>
        <w:t>O</w:t>
      </w:r>
      <w:r w:rsidR="00F47D5C">
        <w:t xml:space="preserve">vereenkomsten </w:t>
      </w:r>
      <w:r>
        <w:t xml:space="preserve">van opdracht </w:t>
      </w:r>
      <w:r w:rsidR="00F47D5C">
        <w:t xml:space="preserve">zijn bedoeld voor het vastleggen van een resultaatsverplichting. Ten behoeve van het opleveren van een blauwdruk wordt direct met het ondertekenen van de samenwerkingsovereenkomst de eerste </w:t>
      </w:r>
      <w:r>
        <w:t>overeenkomst van opdracht</w:t>
      </w:r>
      <w:r w:rsidR="00F47D5C">
        <w:t xml:space="preserve"> aangegaan. Het model wordt vervolgens ook gebruikt voor opvolgende projecten binnen de scope van de Opdracht, zoals de implementatie, maar ook voor major changes. Bij </w:t>
      </w:r>
      <w:r>
        <w:t>o</w:t>
      </w:r>
      <w:r w:rsidR="00F47D5C">
        <w:t xml:space="preserve">vereenkomsten </w:t>
      </w:r>
      <w:r>
        <w:t xml:space="preserve">van opdracht </w:t>
      </w:r>
      <w:r w:rsidR="00F47D5C">
        <w:t xml:space="preserve">wordt verplicht een acceptatieprocedure toegepast. </w:t>
      </w:r>
      <w:r>
        <w:t>O</w:t>
      </w:r>
      <w:r w:rsidR="00F47D5C">
        <w:t xml:space="preserve">vereenkomsten </w:t>
      </w:r>
      <w:r>
        <w:t xml:space="preserve">van opdracht </w:t>
      </w:r>
      <w:r w:rsidR="00F47D5C">
        <w:t xml:space="preserve">eindigen zodra de prestatie door de Opdrachtnemer is (op)geleverd, de prestatie vervolgens door </w:t>
      </w:r>
      <w:r w:rsidR="00F87081">
        <w:t>Tribuut</w:t>
      </w:r>
      <w:r w:rsidR="00F47D5C">
        <w:t xml:space="preserve"> is goedgekeurd op basis van de acceptatieprocedure en zodra </w:t>
      </w:r>
      <w:r w:rsidR="00F87081">
        <w:t>Tribuut</w:t>
      </w:r>
      <w:r w:rsidR="00F47D5C">
        <w:t xml:space="preserve"> vervolgens aan haar betalingsverplichting heeft voldaan. De looptijd wordt hiermee in feite bepaald door het plan van aanpak dat een vast onderdeel van de projectovereenkomst is.</w:t>
      </w:r>
    </w:p>
    <w:p w14:paraId="38B33446" w14:textId="77777777" w:rsidR="00F47D5C" w:rsidRDefault="00F47D5C" w:rsidP="00F47D5C">
      <w:pPr>
        <w:pStyle w:val="BasistekstEmtio"/>
      </w:pPr>
    </w:p>
    <w:p w14:paraId="41779434" w14:textId="1F3568BD" w:rsidR="00F47D5C" w:rsidRDefault="00F47D5C" w:rsidP="00F47D5C">
      <w:pPr>
        <w:pStyle w:val="BasistekstEmtio"/>
      </w:pPr>
      <w:r>
        <w:t xml:space="preserve">Een service level agreement (SLA) bevat de operationele regeling van het onderhoud en beheer op de geïmplementeerde </w:t>
      </w:r>
      <w:r w:rsidR="00BC532E">
        <w:t>Cloudvoorziening</w:t>
      </w:r>
      <w:r>
        <w:t>. De looptijd van het SLA wordt in beginsel gesynchroniseerd met de looptijd van de samenwerkingsovereenkomst.</w:t>
      </w:r>
    </w:p>
    <w:p w14:paraId="237D60CA" w14:textId="77777777" w:rsidR="00F47D5C" w:rsidRDefault="00F47D5C" w:rsidP="00F47D5C">
      <w:pPr>
        <w:pStyle w:val="BasistekstEmtio"/>
      </w:pPr>
    </w:p>
    <w:p w14:paraId="1BF6ED51" w14:textId="4E710B00" w:rsidR="00F47D5C" w:rsidRDefault="00F47D5C" w:rsidP="00F47D5C">
      <w:pPr>
        <w:pStyle w:val="BasistekstEmtio"/>
      </w:pPr>
      <w:r>
        <w:t xml:space="preserve">Uitvoeringsovereenkomsten kunnen in geval van verzuim worden ontbonden. Daardoor ontstaat de mogelijkheid om wel of niet ook de bovenliggende </w:t>
      </w:r>
      <w:r w:rsidR="007F79C5">
        <w:t>s</w:t>
      </w:r>
      <w:r>
        <w:t>amenwerkingsovereenkomst te beëindigen. Dit hangt af van het aantal uitvoeringsovereenkomsten dat op dat moment nog loopt en het belang dat met het verzuim is verbonden. Een regeling hieromtrent zal in de samenwerkingsovereenkomst worden verwoord.</w:t>
      </w:r>
    </w:p>
    <w:p w14:paraId="6AFAFE49" w14:textId="77777777" w:rsidR="00F47D5C" w:rsidRDefault="00F47D5C" w:rsidP="00F47D5C">
      <w:pPr>
        <w:pStyle w:val="BasistekstEmtio"/>
      </w:pPr>
    </w:p>
    <w:p w14:paraId="39FA29C3" w14:textId="77777777" w:rsidR="00F47D5C" w:rsidRDefault="00F47D5C" w:rsidP="00F47D5C">
      <w:pPr>
        <w:pStyle w:val="BasistekstEmtio"/>
      </w:pPr>
      <w:r>
        <w:t>Als de samenwerkingsovereenkomst door opzegging wordt beëindigd, eindigen uitvoeringsovereenkomsten van rechtswege. Ontbinding (wanprestatie) verloopt altijd vanuit de</w:t>
      </w:r>
      <w:r w:rsidR="0088468E">
        <w:t xml:space="preserve"> </w:t>
      </w:r>
      <w:r>
        <w:t>uitvoeringsovereenkomst.</w:t>
      </w:r>
    </w:p>
    <w:p w14:paraId="1B744DFD" w14:textId="77777777" w:rsidR="00941412" w:rsidRDefault="00941412" w:rsidP="00F47D5C">
      <w:pPr>
        <w:pStyle w:val="BasistekstEmtio"/>
      </w:pPr>
    </w:p>
    <w:p w14:paraId="41337603" w14:textId="71A7D7FC" w:rsidR="00941412" w:rsidRDefault="00941412" w:rsidP="00F47D5C">
      <w:pPr>
        <w:pStyle w:val="BasistekstEmtio"/>
      </w:pPr>
      <w:r>
        <w:lastRenderedPageBreak/>
        <w:t xml:space="preserve">Naast de samenwerkingsovereenkomsten en uitvoeringsovereenkomsten wordt er een </w:t>
      </w:r>
      <w:r w:rsidR="003A4302">
        <w:t xml:space="preserve">verwerkersovereenkomst </w:t>
      </w:r>
      <w:r>
        <w:t xml:space="preserve">aangegaan. In de </w:t>
      </w:r>
      <w:r w:rsidR="003A4302">
        <w:t xml:space="preserve">verwerkersovereenkomst </w:t>
      </w:r>
      <w:r>
        <w:t>worden bepalingen omtrent verwerking van persoonsgegevens en datalekken uitgewerkt.</w:t>
      </w:r>
    </w:p>
    <w:bookmarkEnd w:id="33"/>
    <w:p w14:paraId="4D20DF67" w14:textId="3E7D8B45" w:rsidR="00F72CEF" w:rsidRDefault="00A8314F" w:rsidP="00EC3169">
      <w:pPr>
        <w:pStyle w:val="Kop1"/>
        <w:numPr>
          <w:ilvl w:val="0"/>
          <w:numId w:val="4"/>
        </w:numPr>
        <w:rPr>
          <w:sz w:val="40"/>
          <w:szCs w:val="40"/>
        </w:rPr>
      </w:pPr>
      <w:r>
        <w:rPr>
          <w:sz w:val="40"/>
          <w:szCs w:val="40"/>
        </w:rPr>
        <w:br w:type="column"/>
      </w:r>
      <w:bookmarkStart w:id="50" w:name="_Toc454794241"/>
      <w:bookmarkStart w:id="51" w:name="_Toc518056502"/>
      <w:r w:rsidR="00F72CEF">
        <w:rPr>
          <w:sz w:val="40"/>
          <w:szCs w:val="40"/>
        </w:rPr>
        <w:lastRenderedPageBreak/>
        <w:t>Algemene voorschriften</w:t>
      </w:r>
      <w:bookmarkEnd w:id="50"/>
      <w:bookmarkEnd w:id="51"/>
    </w:p>
    <w:p w14:paraId="012749CA" w14:textId="77777777" w:rsidR="00F72CEF" w:rsidRDefault="00F72CEF" w:rsidP="00F72CEF">
      <w:pPr>
        <w:pStyle w:val="BasistekstEmtio"/>
      </w:pPr>
    </w:p>
    <w:p w14:paraId="5B4675EA" w14:textId="6E103D90" w:rsidR="00F72CEF" w:rsidRDefault="00F72CEF" w:rsidP="00F72CEF">
      <w:pPr>
        <w:pStyle w:val="BasistekstEmtio"/>
      </w:pPr>
      <w:r>
        <w:t xml:space="preserve">Deze aanbesteding is officieel aangekondigd via www.tenderned.nl. </w:t>
      </w:r>
      <w:r w:rsidR="009C6FE6">
        <w:t>Tribuut</w:t>
      </w:r>
      <w:r>
        <w:t xml:space="preserve"> gebruikt TenderNed om wijzigingen of aanvullingen te communiceren aan de markt. De Gegadigde is en blijft verantwoordelijk voor het volgen van TenderNed alsmede het aanvragen en downloaden van de relevante documenten. </w:t>
      </w:r>
    </w:p>
    <w:p w14:paraId="3926804E" w14:textId="77777777" w:rsidR="00F72CEF" w:rsidRDefault="00F72CEF" w:rsidP="00F72CEF">
      <w:pPr>
        <w:pStyle w:val="BasistekstEmtio"/>
      </w:pPr>
    </w:p>
    <w:p w14:paraId="1514FDAA" w14:textId="77777777" w:rsidR="00F72CEF" w:rsidRDefault="00F72CEF" w:rsidP="00F72CEF">
      <w:pPr>
        <w:pStyle w:val="BasistekstEmtio"/>
      </w:pPr>
      <w:r>
        <w:t>Verder gelden de volgende algemene voorschriften:</w:t>
      </w:r>
    </w:p>
    <w:p w14:paraId="6154279D" w14:textId="77777777" w:rsidR="00F72CEF" w:rsidRDefault="00F72CEF" w:rsidP="003E7D1D">
      <w:pPr>
        <w:pStyle w:val="BasistekstEmtio"/>
        <w:numPr>
          <w:ilvl w:val="0"/>
          <w:numId w:val="19"/>
        </w:numPr>
      </w:pPr>
      <w:r>
        <w:t>De Aanmelding betekent dat de Gegadigde instemt met de bepalingen van de aanbestedingsprocedure.</w:t>
      </w:r>
    </w:p>
    <w:p w14:paraId="7480AF76" w14:textId="16AECF6B" w:rsidR="00F72CEF" w:rsidRDefault="00F72CEF" w:rsidP="003E7D1D">
      <w:pPr>
        <w:pStyle w:val="BasistekstEmtio"/>
        <w:numPr>
          <w:ilvl w:val="0"/>
          <w:numId w:val="19"/>
        </w:numPr>
      </w:pPr>
      <w:r>
        <w:t xml:space="preserve">Branchevoorwaarden of algemene voorwaarden van de Gegadigde (met uitzondering van eventuele licentiebepalingen van partners/onderaannemers ter zake van de </w:t>
      </w:r>
      <w:r w:rsidR="00D66157">
        <w:t>aan de Cloudvoorziening ten grondslag liggende applicaties</w:t>
      </w:r>
      <w:r>
        <w:t>) zijn uitdrukkelijk niet van toepassing.</w:t>
      </w:r>
    </w:p>
    <w:p w14:paraId="07D8449F" w14:textId="77777777" w:rsidR="00F72CEF" w:rsidRDefault="00F72CEF" w:rsidP="003E7D1D">
      <w:pPr>
        <w:pStyle w:val="BasistekstEmtio"/>
        <w:numPr>
          <w:ilvl w:val="0"/>
          <w:numId w:val="19"/>
        </w:numPr>
      </w:pPr>
      <w:r>
        <w:t>Op deze procedure is uitsluitend Nederlands recht van toepassing.</w:t>
      </w:r>
    </w:p>
    <w:p w14:paraId="0ECD39E4" w14:textId="32859977" w:rsidR="00F72CEF" w:rsidRDefault="00F72CEF" w:rsidP="003E7D1D">
      <w:pPr>
        <w:pStyle w:val="BasistekstEmtio"/>
        <w:numPr>
          <w:ilvl w:val="0"/>
          <w:numId w:val="19"/>
        </w:numPr>
      </w:pPr>
      <w:r>
        <w:t>Geschillen zullen worden beslecht door de bevoegde rechter</w:t>
      </w:r>
      <w:r w:rsidR="009C6FE6">
        <w:t xml:space="preserve"> te </w:t>
      </w:r>
      <w:r w:rsidR="006D1128">
        <w:t>Den Haag</w:t>
      </w:r>
      <w:r>
        <w:t>.</w:t>
      </w:r>
    </w:p>
    <w:p w14:paraId="7232A728" w14:textId="77777777" w:rsidR="00D66157" w:rsidRPr="00D66157" w:rsidRDefault="00D66157" w:rsidP="00D66157">
      <w:pPr>
        <w:pStyle w:val="BasistekstEmtio"/>
      </w:pPr>
    </w:p>
    <w:p w14:paraId="1C43A6BD" w14:textId="77777777" w:rsidR="00F72CEF" w:rsidRDefault="00F72CEF" w:rsidP="00D66157">
      <w:pPr>
        <w:pStyle w:val="Kop2"/>
        <w:numPr>
          <w:ilvl w:val="1"/>
          <w:numId w:val="4"/>
        </w:numPr>
      </w:pPr>
      <w:bookmarkStart w:id="52" w:name="_Toc454794242"/>
      <w:bookmarkStart w:id="53" w:name="_Toc518056503"/>
      <w:r>
        <w:t>Communicatie met betrekking tot deze aanbesteding</w:t>
      </w:r>
      <w:bookmarkEnd w:id="52"/>
      <w:bookmarkEnd w:id="53"/>
    </w:p>
    <w:p w14:paraId="6A606837" w14:textId="78FE16A9" w:rsidR="00F72CEF" w:rsidRDefault="00F72CEF" w:rsidP="00F72CEF">
      <w:pPr>
        <w:pStyle w:val="BasistekstEmtio"/>
      </w:pPr>
      <w:r>
        <w:t xml:space="preserve">Het is de Gegadigde niet toegestaan contact op te nemen met medewerkers van </w:t>
      </w:r>
      <w:r w:rsidR="001A5FEE">
        <w:t>Tribuut</w:t>
      </w:r>
      <w:r>
        <w:t xml:space="preserve"> en/of andere deelnemers aan het projectteam, anders dan de contactpersoon. Alle communicatie verloopt via de pro</w:t>
      </w:r>
      <w:r w:rsidR="00D66157">
        <w:t>cesbegeleider</w:t>
      </w:r>
      <w:r>
        <w:t xml:space="preserve">, </w:t>
      </w:r>
      <w:r w:rsidR="001A5FEE">
        <w:t>Rianne Bos</w:t>
      </w:r>
      <w:r>
        <w:t>, via TenderNed.</w:t>
      </w:r>
    </w:p>
    <w:p w14:paraId="0F8AF1BB" w14:textId="77777777" w:rsidR="00F72CEF" w:rsidRDefault="00F72CEF" w:rsidP="00F72CEF">
      <w:pPr>
        <w:pStyle w:val="BasistekstEmtio"/>
      </w:pPr>
    </w:p>
    <w:p w14:paraId="60684E0D" w14:textId="4B57F484" w:rsidR="00F72CEF" w:rsidRDefault="00F72CEF" w:rsidP="00F72CEF">
      <w:pPr>
        <w:pStyle w:val="BasistekstEmtio"/>
      </w:pPr>
      <w:r>
        <w:t xml:space="preserve">Indien bovengenoemde regels worden overtreden, </w:t>
      </w:r>
      <w:r w:rsidR="00941412">
        <w:t xml:space="preserve">kan </w:t>
      </w:r>
      <w:r>
        <w:t>dit tot onmiddellijke uitsluiting van verdere deelneming</w:t>
      </w:r>
      <w:r w:rsidR="00941412">
        <w:t xml:space="preserve"> leiden</w:t>
      </w:r>
      <w:r>
        <w:t xml:space="preserve">, ongeacht de fase van de aanbesteding. </w:t>
      </w:r>
    </w:p>
    <w:p w14:paraId="1C872EA1" w14:textId="77777777" w:rsidR="00F72CEF" w:rsidRDefault="00F72CEF" w:rsidP="00F72CEF">
      <w:pPr>
        <w:pStyle w:val="BasistekstEmtio"/>
      </w:pPr>
    </w:p>
    <w:p w14:paraId="09148B2B" w14:textId="57437684" w:rsidR="00F72CEF" w:rsidRDefault="00F72CEF" w:rsidP="00F72CEF">
      <w:pPr>
        <w:pStyle w:val="BasistekstEmtio"/>
      </w:pPr>
      <w:r>
        <w:t xml:space="preserve">Alle correspondentie in het kader van deze aanbesteding dient voorzien te zijn van het referentienummer van deze aanbesteding op TenderNed, te weten: </w:t>
      </w:r>
      <w:r w:rsidR="001A5FEE">
        <w:t>&lt;kenmerk&gt;</w:t>
      </w:r>
      <w:r>
        <w:t>.</w:t>
      </w:r>
    </w:p>
    <w:p w14:paraId="742B9855" w14:textId="77777777" w:rsidR="00D66157" w:rsidRDefault="00D66157" w:rsidP="00F72CEF">
      <w:pPr>
        <w:pStyle w:val="BasistekstEmtio"/>
      </w:pPr>
    </w:p>
    <w:p w14:paraId="477FD90F" w14:textId="77777777" w:rsidR="00F72CEF" w:rsidRDefault="00F72CEF" w:rsidP="00D66157">
      <w:pPr>
        <w:pStyle w:val="Kop2"/>
        <w:numPr>
          <w:ilvl w:val="1"/>
          <w:numId w:val="4"/>
        </w:numPr>
      </w:pPr>
      <w:bookmarkStart w:id="54" w:name="_Toc454794243"/>
      <w:bookmarkStart w:id="55" w:name="_Toc518056504"/>
      <w:r>
        <w:t>Voorbehoud</w:t>
      </w:r>
      <w:bookmarkEnd w:id="54"/>
      <w:bookmarkEnd w:id="55"/>
    </w:p>
    <w:p w14:paraId="0EB6E8BF" w14:textId="434B35EE" w:rsidR="00F72CEF" w:rsidRDefault="00F72CEF" w:rsidP="00F72CEF">
      <w:pPr>
        <w:pStyle w:val="BasistekstEmtio"/>
      </w:pPr>
      <w:r>
        <w:t xml:space="preserve">De in deze Selectieleidraad gestelde criteria zijn gebaseerd op de huidige en op dit moment bekende toekomstige situatie </w:t>
      </w:r>
      <w:r w:rsidR="001270CF">
        <w:t>bij Tribuut</w:t>
      </w:r>
      <w:r>
        <w:t>. Gegadigden kunnen geen enkel recht ontlenen aan de in deze Selectieleidraad genoemde planning, aantallen of specificaties. Deze dienen slechts ter indicatie van de te contracteren leveringen/diensten en als basis voor de vergelijking van de verschillende Aanmeldingen.</w:t>
      </w:r>
    </w:p>
    <w:p w14:paraId="1A0BA821" w14:textId="77777777" w:rsidR="00F72CEF" w:rsidRDefault="00F72CEF" w:rsidP="00F72CEF">
      <w:pPr>
        <w:pStyle w:val="BasistekstEmtio"/>
      </w:pPr>
    </w:p>
    <w:p w14:paraId="4C3DAB11" w14:textId="05A3DF39" w:rsidR="00F72CEF" w:rsidRDefault="001270CF" w:rsidP="00F72CEF">
      <w:pPr>
        <w:pStyle w:val="BasistekstEmtio"/>
      </w:pPr>
      <w:r>
        <w:t>Tribuut</w:t>
      </w:r>
      <w:r w:rsidR="00F72CEF">
        <w:t xml:space="preserve"> behoudt zich het recht voor om het aanbestedingstraject tot de ingangsdatum van de </w:t>
      </w:r>
      <w:r w:rsidR="00941412">
        <w:t>s</w:t>
      </w:r>
      <w:r w:rsidR="00F72CEF">
        <w:t>amenwerkingsovereenkomst geheel of gedeeltelijk, tijdelijk of definitief te stoppen. Gegadigden c.q. Inschrijvers hebben in dat geval geen recht op vergoeding van enigerlei gemaakte kosten of geleden schade in het kader van deze aanbesteding. Door het indienen van een Aanmelding de Gegadigde zich akkoord met deze voorwaarde.</w:t>
      </w:r>
    </w:p>
    <w:p w14:paraId="74D8840A" w14:textId="77777777" w:rsidR="00CF45BC" w:rsidRDefault="00CF45BC" w:rsidP="00F72CEF">
      <w:pPr>
        <w:pStyle w:val="BasistekstEmtio"/>
      </w:pPr>
    </w:p>
    <w:p w14:paraId="314E5DCF" w14:textId="77777777" w:rsidR="00F72CEF" w:rsidRDefault="00F72CEF" w:rsidP="00CF45BC">
      <w:pPr>
        <w:pStyle w:val="Kop2"/>
        <w:numPr>
          <w:ilvl w:val="1"/>
          <w:numId w:val="4"/>
        </w:numPr>
      </w:pPr>
      <w:bookmarkStart w:id="56" w:name="_Toc454794244"/>
      <w:bookmarkStart w:id="57" w:name="_Toc518056505"/>
      <w:r>
        <w:t>Vergoeding</w:t>
      </w:r>
      <w:bookmarkEnd w:id="56"/>
      <w:bookmarkEnd w:id="57"/>
    </w:p>
    <w:p w14:paraId="26719083" w14:textId="2C7B3708" w:rsidR="00F72CEF" w:rsidRDefault="00F72CEF" w:rsidP="00F72CEF">
      <w:pPr>
        <w:pStyle w:val="BasistekstEmtio"/>
      </w:pPr>
      <w:r>
        <w:t xml:space="preserve">De kosten voor deelname aan deze aanbestedingsprocedure zijn voor rekening en risico van de Gegadigde. </w:t>
      </w:r>
      <w:r w:rsidR="001270CF">
        <w:t>Tribuut</w:t>
      </w:r>
      <w:r>
        <w:t xml:space="preserve"> vergoedt onder geen enkel beding de kosten voor deelname.</w:t>
      </w:r>
    </w:p>
    <w:p w14:paraId="6DC1C1E9" w14:textId="77777777" w:rsidR="00CF45BC" w:rsidRDefault="00CF45BC" w:rsidP="00F72CEF">
      <w:pPr>
        <w:pStyle w:val="BasistekstEmtio"/>
      </w:pPr>
    </w:p>
    <w:p w14:paraId="3D38FD0F" w14:textId="77777777" w:rsidR="00F72CEF" w:rsidRDefault="00F72CEF" w:rsidP="00CF45BC">
      <w:pPr>
        <w:pStyle w:val="Kop2"/>
        <w:numPr>
          <w:ilvl w:val="1"/>
          <w:numId w:val="4"/>
        </w:numPr>
      </w:pPr>
      <w:bookmarkStart w:id="58" w:name="_Toc454794245"/>
      <w:bookmarkStart w:id="59" w:name="_Toc518056506"/>
      <w:r>
        <w:lastRenderedPageBreak/>
        <w:t>Vragenronde</w:t>
      </w:r>
      <w:bookmarkEnd w:id="58"/>
      <w:bookmarkEnd w:id="59"/>
    </w:p>
    <w:p w14:paraId="4E50F434" w14:textId="4EF25B03" w:rsidR="00F72CEF" w:rsidRDefault="00F72CEF" w:rsidP="00F72CEF">
      <w:pPr>
        <w:pStyle w:val="BasistekstEmtio"/>
      </w:pPr>
      <w:r>
        <w:t xml:space="preserve">Geanonimiseerde vragen ter verduidelijking van deze aanbesteding dienen uiterlijk op de in de planning genoemde datum en tijd, onder vermelding van de naam van de aanbesteding, via TenderNed ingediend te worden bij de contactpersoon. Vragen die na deze datum binnenkomen worden </w:t>
      </w:r>
      <w:r w:rsidR="00CF45BC">
        <w:t xml:space="preserve">in beginsel </w:t>
      </w:r>
      <w:r>
        <w:t xml:space="preserve">niet beantwoord en worden niet verder in behandeling genomen bij de beoordeling. De Gegadigde dient bij vragen nauwkeurig aan te geven op welk deel van de Selectieleidraad de vraag betrekking heeft, onder vermelding van het paginanummer. Voor het indienen van de vragen verzoekt </w:t>
      </w:r>
      <w:r w:rsidR="00857EE7">
        <w:t>Tribuut</w:t>
      </w:r>
      <w:r>
        <w:t xml:space="preserve"> de Gegadigde gebruik te maken van Bijlage </w:t>
      </w:r>
      <w:r w:rsidR="00941412">
        <w:t>9.</w:t>
      </w:r>
      <w:r w:rsidR="0020707C">
        <w:t>3</w:t>
      </w:r>
      <w:r>
        <w:t xml:space="preserve">. </w:t>
      </w:r>
    </w:p>
    <w:p w14:paraId="12B53ADF" w14:textId="77777777" w:rsidR="00F72CEF" w:rsidRDefault="00F72CEF" w:rsidP="00F72CEF">
      <w:pPr>
        <w:pStyle w:val="BasistekstEmtio"/>
      </w:pPr>
    </w:p>
    <w:p w14:paraId="4DA03788" w14:textId="69847F92" w:rsidR="00F72CEF" w:rsidRDefault="00F72CEF" w:rsidP="00F72CEF">
      <w:pPr>
        <w:pStyle w:val="BasistekstEmtio"/>
      </w:pPr>
      <w:r>
        <w:t xml:space="preserve">Vragen die tijdig zijn ingediend zullen schriftelijk en anoniem worden beantwoord in een Nota van inlichtingen. Deze Nota van inlichtingen wordt op www.tenderned.nl gepubliceerd en beschikbaar gesteld aan alle potentiële Gegadigden. De Nota van inlichtingen maakt daarna onlosmakelijk deel uit van deze Selectieleidraad. </w:t>
      </w:r>
      <w:r w:rsidR="00857EE7">
        <w:t>Tribuut</w:t>
      </w:r>
      <w:r>
        <w:t xml:space="preserve"> publiceert de Nota van inlichtingen uiterlijk op de datum als opgenomen in de planning. Indien noodzakelijk zullen meerdere Nota’s van inlichtingen gepubliceerd worden. De Nota(‘s) van inlichtingen vorm(en)t samen met deze Selectieleidraad het enige uitgangspunt van deze aanbesteding. Mondelinge toezeggingen of afspraken hebben geen rechtskracht, tenzij deze schriftelijk zijn bevestigd door de contactpersoon.</w:t>
      </w:r>
    </w:p>
    <w:p w14:paraId="167F30EE" w14:textId="77777777" w:rsidR="00793461" w:rsidRDefault="00793461" w:rsidP="00F72CEF">
      <w:pPr>
        <w:pStyle w:val="BasistekstEmtio"/>
      </w:pPr>
    </w:p>
    <w:p w14:paraId="2884C9BE" w14:textId="77777777" w:rsidR="00F72CEF" w:rsidRDefault="00F72CEF" w:rsidP="00793461">
      <w:pPr>
        <w:pStyle w:val="Kop2"/>
        <w:numPr>
          <w:ilvl w:val="1"/>
          <w:numId w:val="4"/>
        </w:numPr>
      </w:pPr>
      <w:bookmarkStart w:id="60" w:name="_Toc454794246"/>
      <w:bookmarkStart w:id="61" w:name="_Toc518056507"/>
      <w:r>
        <w:t>Onvolkomenheden, procedurefouten, onduidelijkheden en (tegen)strijdigheden</w:t>
      </w:r>
      <w:bookmarkEnd w:id="60"/>
      <w:bookmarkEnd w:id="61"/>
    </w:p>
    <w:p w14:paraId="093C491B" w14:textId="2255A19C" w:rsidR="00F72CEF" w:rsidRDefault="00F72CEF" w:rsidP="00F72CEF">
      <w:pPr>
        <w:pStyle w:val="BasistekstEmtio"/>
      </w:pPr>
      <w:r>
        <w:t xml:space="preserve">Dit document met de bijbehorende Bijlagen is met grote zorg samengesteld. </w:t>
      </w:r>
      <w:r w:rsidR="000716BE">
        <w:t>Tribuut</w:t>
      </w:r>
      <w:r>
        <w:t xml:space="preserve"> verzoekt de Gegadigde eventuele onvolkomenheden, vermeende procedurefouten, onduidelijkheden en/of (tegen)strijdigheden betreffende de documenten terstond, doch uiterlijk op de datum en het tijdstip waarop de schriftelijke gestelde vragen moeten zijn ingediend en overigens ook conform het bepaalde in paragraaf </w:t>
      </w:r>
      <w:r w:rsidR="00D827A6">
        <w:t>5.4</w:t>
      </w:r>
      <w:r>
        <w:t xml:space="preserve"> bij de contactpersoon te melden. Deze termijn wordt gehanteerd om </w:t>
      </w:r>
      <w:r w:rsidR="000716BE">
        <w:t>Tribuut</w:t>
      </w:r>
      <w:r>
        <w:t xml:space="preserve"> in de gelegenheid te stellen vragen te beantwoorden, een bezwaar te toetsen en de potentiële Gegadigden een redelijke termijn te geven eventuele aanpassingen te kunnen verwerken. </w:t>
      </w:r>
      <w:r w:rsidR="000716BE">
        <w:t>Tribuut</w:t>
      </w:r>
      <w:r>
        <w:t xml:space="preserve"> verzoekt u evenwel om niet tot het laatste moment te wachten met het stellen van vragen.</w:t>
      </w:r>
    </w:p>
    <w:p w14:paraId="68CD446F" w14:textId="77777777" w:rsidR="00F72CEF" w:rsidRDefault="00F72CEF" w:rsidP="00F72CEF">
      <w:pPr>
        <w:pStyle w:val="BasistekstEmtio"/>
      </w:pPr>
    </w:p>
    <w:p w14:paraId="25C735EF" w14:textId="233E2792" w:rsidR="00F72CEF" w:rsidRDefault="00F72CEF" w:rsidP="00F72CEF">
      <w:pPr>
        <w:pStyle w:val="BasistekstEmtio"/>
      </w:pPr>
      <w:r>
        <w:t xml:space="preserve">Indien na de sluitingsdatum van het indienen van Aanmeldingen blijkt dat de aanbestedingsdocumentatie onvolkomenheden en/of procedurefouten en/of onduidelijkheden en/of (tegen)strijdigheden bevat en deze zijn niet door de Gegadigde gemeld, dan zal dit in het voordeel van </w:t>
      </w:r>
      <w:r w:rsidR="00367190">
        <w:t xml:space="preserve">de </w:t>
      </w:r>
      <w:r w:rsidR="002B3994">
        <w:t>Tribuut</w:t>
      </w:r>
      <w:r>
        <w:t xml:space="preserve"> worden uitgelegd. De Gegadigde heeft in dat geval zijn rechten verwerkt om zich op die onvolkomenheden en/of procedurefouten en/of onduidelijkheden en/of (tegen)strijdigheden (al dan niet in rechte) te beroepen. Kennelijke fouten of omissies in de tekst van de aanbestedingsdocumentatie binden </w:t>
      </w:r>
      <w:r w:rsidR="00367190">
        <w:t xml:space="preserve">de </w:t>
      </w:r>
      <w:r w:rsidR="0055642B">
        <w:t>Tribuut</w:t>
      </w:r>
      <w:r>
        <w:t xml:space="preserve"> in geen geval.</w:t>
      </w:r>
    </w:p>
    <w:p w14:paraId="666CE2F8" w14:textId="77777777" w:rsidR="00367190" w:rsidRDefault="00367190" w:rsidP="00F72CEF">
      <w:pPr>
        <w:pStyle w:val="BasistekstEmtio"/>
      </w:pPr>
    </w:p>
    <w:p w14:paraId="7A4C396E" w14:textId="77777777" w:rsidR="00F72CEF" w:rsidRDefault="00F72CEF" w:rsidP="00367190">
      <w:pPr>
        <w:pStyle w:val="Kop2"/>
        <w:numPr>
          <w:ilvl w:val="1"/>
          <w:numId w:val="4"/>
        </w:numPr>
      </w:pPr>
      <w:bookmarkStart w:id="62" w:name="_Toc454794247"/>
      <w:bookmarkStart w:id="63" w:name="_Toc518056508"/>
      <w:r>
        <w:t>Volledigheid en indeling Aanmelding</w:t>
      </w:r>
      <w:bookmarkEnd w:id="62"/>
      <w:bookmarkEnd w:id="63"/>
    </w:p>
    <w:p w14:paraId="59441C08" w14:textId="2605100E" w:rsidR="00F72CEF" w:rsidRDefault="00F72CEF" w:rsidP="00F72CEF">
      <w:pPr>
        <w:pStyle w:val="BasistekstEmtio"/>
      </w:pPr>
      <w:r>
        <w:t xml:space="preserve">De Aanmelding dient volledig en rechtsgeldig te zijn: alle gevraagde bewijsstukken en andere informatie moet zijn bijgesloten en de Gegadigde wordt verzocht alle in deze Selectieleidraad vermelde vragen, zowel algemeen als specifiek te beantwoorden. Daarnaast dient de Gegadigde bevoegd te zijn tot het aangaan van de in deze Selectieleidraad bedoelde </w:t>
      </w:r>
      <w:r w:rsidR="00D827A6">
        <w:t>s</w:t>
      </w:r>
      <w:r>
        <w:t>amenwerkingsovereenkomst.</w:t>
      </w:r>
    </w:p>
    <w:p w14:paraId="24F44E7A" w14:textId="77777777" w:rsidR="00F72CEF" w:rsidRDefault="00F72CEF" w:rsidP="00F72CEF">
      <w:pPr>
        <w:pStyle w:val="BasistekstEmtio"/>
      </w:pPr>
    </w:p>
    <w:p w14:paraId="4B73638E" w14:textId="77777777" w:rsidR="00F72CEF" w:rsidRDefault="00F72CEF" w:rsidP="00F72CEF">
      <w:pPr>
        <w:pStyle w:val="BasistekstEmtio"/>
      </w:pPr>
      <w:r>
        <w:lastRenderedPageBreak/>
        <w:t>Het is niet toegestaan vaste teksten en indelingen in formulieren en Bijlagen te wijzigen. De Aanmelding dient conform onderstaand overzicht te worden opgebouwd:</w:t>
      </w:r>
    </w:p>
    <w:p w14:paraId="06CCDEF7" w14:textId="1C722E54" w:rsidR="00A81669" w:rsidRDefault="00A81669" w:rsidP="00A81669">
      <w:pPr>
        <w:pStyle w:val="BasistekstEmtio"/>
      </w:pPr>
    </w:p>
    <w:tbl>
      <w:tblPr>
        <w:tblW w:w="9301" w:type="dxa"/>
        <w:tblInd w:w="70" w:type="dxa"/>
        <w:tblLayout w:type="fixed"/>
        <w:tblCellMar>
          <w:left w:w="70" w:type="dxa"/>
          <w:right w:w="70" w:type="dxa"/>
        </w:tblCellMar>
        <w:tblLook w:val="0000" w:firstRow="0" w:lastRow="0" w:firstColumn="0" w:lastColumn="0" w:noHBand="0" w:noVBand="0"/>
      </w:tblPr>
      <w:tblGrid>
        <w:gridCol w:w="1985"/>
        <w:gridCol w:w="4820"/>
        <w:gridCol w:w="2496"/>
      </w:tblGrid>
      <w:tr w:rsidR="00A81669" w:rsidRPr="001E5CEC" w14:paraId="4BBF4C03" w14:textId="77777777" w:rsidTr="00EC3169">
        <w:tc>
          <w:tcPr>
            <w:tcW w:w="1985" w:type="dxa"/>
            <w:tcBorders>
              <w:top w:val="single" w:sz="6" w:space="0" w:color="auto"/>
              <w:left w:val="single" w:sz="6" w:space="0" w:color="auto"/>
              <w:bottom w:val="single" w:sz="6" w:space="0" w:color="auto"/>
              <w:right w:val="single" w:sz="6" w:space="0" w:color="FFFFFF"/>
            </w:tcBorders>
            <w:shd w:val="clear" w:color="auto" w:fill="C2D69B" w:themeFill="accent3" w:themeFillTint="99"/>
          </w:tcPr>
          <w:p w14:paraId="7C924DEB" w14:textId="77777777" w:rsidR="00A81669" w:rsidRPr="001E5CEC" w:rsidRDefault="00A81669" w:rsidP="00EC3169">
            <w:pPr>
              <w:pStyle w:val="BasistekstEmtio"/>
            </w:pPr>
            <w:r>
              <w:t>Bestandsnaam</w:t>
            </w:r>
          </w:p>
        </w:tc>
        <w:tc>
          <w:tcPr>
            <w:tcW w:w="4820" w:type="dxa"/>
            <w:tcBorders>
              <w:top w:val="single" w:sz="6" w:space="0" w:color="auto"/>
              <w:left w:val="single" w:sz="6" w:space="0" w:color="FFFFFF"/>
              <w:bottom w:val="single" w:sz="6" w:space="0" w:color="auto"/>
              <w:right w:val="single" w:sz="6" w:space="0" w:color="auto"/>
            </w:tcBorders>
            <w:shd w:val="clear" w:color="auto" w:fill="C2D69B" w:themeFill="accent3" w:themeFillTint="99"/>
          </w:tcPr>
          <w:p w14:paraId="13C42650" w14:textId="77777777" w:rsidR="00A81669" w:rsidRPr="001E5CEC" w:rsidRDefault="00A81669" w:rsidP="00EC3169">
            <w:pPr>
              <w:pStyle w:val="BasistekstEmtio"/>
            </w:pPr>
            <w:r w:rsidRPr="001E5CEC">
              <w:t>O</w:t>
            </w:r>
            <w:r>
              <w:t>mschrijving</w:t>
            </w:r>
          </w:p>
        </w:tc>
        <w:tc>
          <w:tcPr>
            <w:tcW w:w="2496" w:type="dxa"/>
            <w:tcBorders>
              <w:top w:val="single" w:sz="6" w:space="0" w:color="auto"/>
              <w:left w:val="single" w:sz="6" w:space="0" w:color="FFFFFF"/>
              <w:bottom w:val="single" w:sz="6" w:space="0" w:color="auto"/>
              <w:right w:val="single" w:sz="6" w:space="0" w:color="auto"/>
            </w:tcBorders>
            <w:shd w:val="clear" w:color="auto" w:fill="C2D69B" w:themeFill="accent3" w:themeFillTint="99"/>
          </w:tcPr>
          <w:p w14:paraId="66FE7AF1" w14:textId="77777777" w:rsidR="00A81669" w:rsidRPr="001E5CEC" w:rsidRDefault="00A81669" w:rsidP="00EC3169">
            <w:pPr>
              <w:pStyle w:val="BasistekstEmtio"/>
            </w:pPr>
            <w:r>
              <w:t>Aanleveren in format</w:t>
            </w:r>
          </w:p>
        </w:tc>
      </w:tr>
      <w:tr w:rsidR="00A81669" w:rsidRPr="00BB3CA3" w14:paraId="116BB2EC" w14:textId="77777777" w:rsidTr="00EC3169">
        <w:tc>
          <w:tcPr>
            <w:tcW w:w="1985" w:type="dxa"/>
            <w:tcBorders>
              <w:top w:val="single" w:sz="6" w:space="0" w:color="auto"/>
              <w:left w:val="single" w:sz="6" w:space="0" w:color="auto"/>
              <w:bottom w:val="single" w:sz="6" w:space="0" w:color="auto"/>
              <w:right w:val="single" w:sz="6" w:space="0" w:color="auto"/>
            </w:tcBorders>
          </w:tcPr>
          <w:p w14:paraId="04D3EE7A" w14:textId="77777777" w:rsidR="00A81669" w:rsidRPr="009942DF" w:rsidRDefault="00A81669" w:rsidP="00A81669">
            <w:pPr>
              <w:pStyle w:val="BasistekstEmtio"/>
            </w:pPr>
            <w:r>
              <w:t>202Aanmeldings-brief_&lt;naam Gegadigde&gt;</w:t>
            </w:r>
          </w:p>
        </w:tc>
        <w:tc>
          <w:tcPr>
            <w:tcW w:w="4820" w:type="dxa"/>
            <w:tcBorders>
              <w:top w:val="single" w:sz="6" w:space="0" w:color="auto"/>
              <w:left w:val="single" w:sz="6" w:space="0" w:color="auto"/>
              <w:bottom w:val="single" w:sz="6" w:space="0" w:color="auto"/>
              <w:right w:val="single" w:sz="6" w:space="0" w:color="auto"/>
            </w:tcBorders>
          </w:tcPr>
          <w:p w14:paraId="631AC1A6" w14:textId="60874C9C" w:rsidR="00A81669" w:rsidRPr="009942DF" w:rsidRDefault="00A81669" w:rsidP="00EC3169">
            <w:pPr>
              <w:pStyle w:val="BasistekstEmtio"/>
            </w:pPr>
            <w:r w:rsidRPr="00CB6F14">
              <w:t>Rechtsgeldig ondertekende en in de Nederlandse taal opgestelde Aanmelding waarin</w:t>
            </w:r>
            <w:r>
              <w:t>:</w:t>
            </w:r>
          </w:p>
          <w:p w14:paraId="1483E742" w14:textId="77777777" w:rsidR="00A81669" w:rsidRDefault="00A81669" w:rsidP="00EC3169">
            <w:pPr>
              <w:pStyle w:val="BasistekstEmtio"/>
            </w:pPr>
            <w:r w:rsidRPr="003E448F">
              <w:t>beschrijving samenwerking</w:t>
            </w:r>
            <w:r w:rsidRPr="00CB6F14">
              <w:t xml:space="preserve"> (indien van toepassing)</w:t>
            </w:r>
            <w:r w:rsidRPr="003E448F">
              <w:t>;</w:t>
            </w:r>
          </w:p>
          <w:p w14:paraId="234B7C4F" w14:textId="77777777" w:rsidR="00A81669" w:rsidRPr="009942DF" w:rsidRDefault="00A81669" w:rsidP="00EC3169">
            <w:pPr>
              <w:pStyle w:val="BasistekstEmtio"/>
            </w:pPr>
            <w:r w:rsidRPr="003E448F">
              <w:t xml:space="preserve">eventuele bijzonderheden omtrent de </w:t>
            </w:r>
            <w:r>
              <w:t>Aanmelding</w:t>
            </w:r>
            <w:r w:rsidRPr="003E448F">
              <w:t>; en</w:t>
            </w:r>
            <w:r>
              <w:t xml:space="preserve"> </w:t>
            </w:r>
            <w:r w:rsidRPr="009942DF">
              <w:t>volmacht</w:t>
            </w:r>
            <w:r>
              <w:t xml:space="preserve"> (indien van toepassing).</w:t>
            </w:r>
          </w:p>
        </w:tc>
        <w:tc>
          <w:tcPr>
            <w:tcW w:w="2496" w:type="dxa"/>
            <w:tcBorders>
              <w:top w:val="single" w:sz="6" w:space="0" w:color="auto"/>
              <w:left w:val="single" w:sz="6" w:space="0" w:color="auto"/>
              <w:bottom w:val="single" w:sz="6" w:space="0" w:color="auto"/>
              <w:right w:val="single" w:sz="6" w:space="0" w:color="auto"/>
            </w:tcBorders>
          </w:tcPr>
          <w:p w14:paraId="21ECB86B" w14:textId="77777777" w:rsidR="00A81669" w:rsidRPr="009942DF" w:rsidRDefault="00A81669" w:rsidP="00EC3169">
            <w:pPr>
              <w:pStyle w:val="BasistekstEmtio"/>
            </w:pPr>
            <w:r>
              <w:t>Vrij</w:t>
            </w:r>
          </w:p>
        </w:tc>
      </w:tr>
      <w:tr w:rsidR="00A81669" w:rsidRPr="00BB3CA3" w14:paraId="41D258C7" w14:textId="77777777" w:rsidTr="00EC3169">
        <w:tc>
          <w:tcPr>
            <w:tcW w:w="1985" w:type="dxa"/>
            <w:tcBorders>
              <w:top w:val="single" w:sz="6" w:space="0" w:color="auto"/>
              <w:left w:val="single" w:sz="6" w:space="0" w:color="auto"/>
              <w:bottom w:val="single" w:sz="6" w:space="0" w:color="auto"/>
              <w:right w:val="single" w:sz="6" w:space="0" w:color="auto"/>
            </w:tcBorders>
          </w:tcPr>
          <w:p w14:paraId="6BBBB73D" w14:textId="68AF2C4A" w:rsidR="00A81669" w:rsidRPr="00BB3CA3" w:rsidRDefault="00A81669" w:rsidP="00EC3169">
            <w:pPr>
              <w:pStyle w:val="BasistekstEmtio"/>
            </w:pPr>
            <w:r>
              <w:t>202</w:t>
            </w:r>
            <w:r w:rsidR="001766CD">
              <w:t>UEA</w:t>
            </w:r>
            <w:r>
              <w:t>_&lt;naam Gegadigde&gt;</w:t>
            </w:r>
          </w:p>
        </w:tc>
        <w:tc>
          <w:tcPr>
            <w:tcW w:w="4820" w:type="dxa"/>
            <w:tcBorders>
              <w:top w:val="single" w:sz="6" w:space="0" w:color="auto"/>
              <w:left w:val="single" w:sz="6" w:space="0" w:color="auto"/>
              <w:bottom w:val="single" w:sz="6" w:space="0" w:color="auto"/>
              <w:right w:val="single" w:sz="6" w:space="0" w:color="auto"/>
            </w:tcBorders>
          </w:tcPr>
          <w:p w14:paraId="1B717F25" w14:textId="75CC46F4" w:rsidR="00A81669" w:rsidRPr="00BB3CA3" w:rsidRDefault="001766CD" w:rsidP="00EC3169">
            <w:pPr>
              <w:pStyle w:val="BasistekstEmtio"/>
            </w:pPr>
            <w:r>
              <w:t>Uniform Europees aanbestedingsdocument</w:t>
            </w:r>
            <w:r w:rsidR="00A81669">
              <w:t xml:space="preserve"> </w:t>
            </w:r>
          </w:p>
        </w:tc>
        <w:tc>
          <w:tcPr>
            <w:tcW w:w="2496" w:type="dxa"/>
            <w:tcBorders>
              <w:top w:val="single" w:sz="6" w:space="0" w:color="auto"/>
              <w:left w:val="single" w:sz="6" w:space="0" w:color="auto"/>
              <w:bottom w:val="single" w:sz="6" w:space="0" w:color="auto"/>
              <w:right w:val="single" w:sz="6" w:space="0" w:color="auto"/>
            </w:tcBorders>
            <w:shd w:val="clear" w:color="auto" w:fill="FFFFFF" w:themeFill="background1"/>
          </w:tcPr>
          <w:p w14:paraId="6C277C24" w14:textId="053B6E14" w:rsidR="00A81669" w:rsidRPr="00BB3CA3" w:rsidRDefault="00A81669" w:rsidP="00D827A6">
            <w:pPr>
              <w:pStyle w:val="BasistekstEmtio"/>
            </w:pPr>
            <w:r>
              <w:t xml:space="preserve">Bijlage </w:t>
            </w:r>
            <w:r w:rsidR="00D827A6">
              <w:t>9.1</w:t>
            </w:r>
          </w:p>
        </w:tc>
      </w:tr>
      <w:tr w:rsidR="00A81669" w:rsidRPr="00BB3CA3" w14:paraId="1E43A8E5" w14:textId="77777777" w:rsidTr="00EC3169">
        <w:tc>
          <w:tcPr>
            <w:tcW w:w="1985" w:type="dxa"/>
            <w:tcBorders>
              <w:top w:val="single" w:sz="6" w:space="0" w:color="auto"/>
              <w:left w:val="single" w:sz="6" w:space="0" w:color="auto"/>
              <w:bottom w:val="single" w:sz="6" w:space="0" w:color="auto"/>
              <w:right w:val="single" w:sz="6" w:space="0" w:color="auto"/>
            </w:tcBorders>
          </w:tcPr>
          <w:p w14:paraId="3DA4B31E" w14:textId="77777777" w:rsidR="00A81669" w:rsidRDefault="00A81669" w:rsidP="00EC3169">
            <w:pPr>
              <w:pStyle w:val="BasistekstEmtio"/>
            </w:pPr>
            <w:r>
              <w:t>203xVerklaringtbs_&lt;naam Gegadigde&gt;</w:t>
            </w:r>
          </w:p>
        </w:tc>
        <w:tc>
          <w:tcPr>
            <w:tcW w:w="4820" w:type="dxa"/>
            <w:tcBorders>
              <w:top w:val="single" w:sz="6" w:space="0" w:color="auto"/>
              <w:left w:val="single" w:sz="6" w:space="0" w:color="auto"/>
              <w:bottom w:val="single" w:sz="6" w:space="0" w:color="auto"/>
              <w:right w:val="single" w:sz="6" w:space="0" w:color="auto"/>
            </w:tcBorders>
          </w:tcPr>
          <w:p w14:paraId="72786428" w14:textId="77777777" w:rsidR="00A81669" w:rsidRDefault="00A81669" w:rsidP="00EC3169">
            <w:pPr>
              <w:pStyle w:val="BasistekstEmtio"/>
            </w:pPr>
            <w:r>
              <w:t>Verklaring terbeschikkingstelling (alleen indienen indien relevant). Nummer de exemplaren op al naar gelang de hoeveelheid die wordt ingeleverd: 203a, 203b, etc.</w:t>
            </w:r>
          </w:p>
        </w:tc>
        <w:tc>
          <w:tcPr>
            <w:tcW w:w="2496" w:type="dxa"/>
            <w:tcBorders>
              <w:top w:val="single" w:sz="6" w:space="0" w:color="auto"/>
              <w:left w:val="single" w:sz="6" w:space="0" w:color="auto"/>
              <w:bottom w:val="single" w:sz="6" w:space="0" w:color="auto"/>
              <w:right w:val="single" w:sz="6" w:space="0" w:color="auto"/>
            </w:tcBorders>
            <w:shd w:val="clear" w:color="auto" w:fill="FFFFFF" w:themeFill="background1"/>
          </w:tcPr>
          <w:p w14:paraId="0FA73FB4" w14:textId="4192EE1D" w:rsidR="00A81669" w:rsidRDefault="00A81669" w:rsidP="0020707C">
            <w:pPr>
              <w:pStyle w:val="BasistekstEmtio"/>
            </w:pPr>
            <w:r>
              <w:t xml:space="preserve">Bijlage </w:t>
            </w:r>
            <w:r w:rsidR="00D827A6">
              <w:t>9.</w:t>
            </w:r>
            <w:r w:rsidR="0020707C">
              <w:t>4</w:t>
            </w:r>
          </w:p>
        </w:tc>
      </w:tr>
      <w:tr w:rsidR="00A81669" w:rsidRPr="00BB3CA3" w14:paraId="64F8122F" w14:textId="77777777" w:rsidTr="00EC3169">
        <w:tc>
          <w:tcPr>
            <w:tcW w:w="1985" w:type="dxa"/>
            <w:tcBorders>
              <w:top w:val="single" w:sz="6" w:space="0" w:color="auto"/>
              <w:left w:val="single" w:sz="6" w:space="0" w:color="auto"/>
              <w:bottom w:val="single" w:sz="6" w:space="0" w:color="auto"/>
              <w:right w:val="single" w:sz="6" w:space="0" w:color="auto"/>
            </w:tcBorders>
          </w:tcPr>
          <w:p w14:paraId="24B31E21" w14:textId="77777777" w:rsidR="00A81669" w:rsidRDefault="00A81669" w:rsidP="00EC3169">
            <w:pPr>
              <w:pStyle w:val="BasistekstEmtio"/>
            </w:pPr>
            <w:r>
              <w:t>204Beantwoordingvragen_&lt;naam Gegadigde&gt;</w:t>
            </w:r>
          </w:p>
        </w:tc>
        <w:tc>
          <w:tcPr>
            <w:tcW w:w="4820" w:type="dxa"/>
            <w:tcBorders>
              <w:top w:val="single" w:sz="6" w:space="0" w:color="auto"/>
              <w:left w:val="single" w:sz="6" w:space="0" w:color="auto"/>
              <w:bottom w:val="single" w:sz="6" w:space="0" w:color="auto"/>
              <w:right w:val="single" w:sz="6" w:space="0" w:color="auto"/>
            </w:tcBorders>
          </w:tcPr>
          <w:p w14:paraId="06978FAA" w14:textId="2BD5D12C" w:rsidR="00A81669" w:rsidRDefault="00A81669" w:rsidP="009B08A2">
            <w:pPr>
              <w:pStyle w:val="BasistekstEmtio"/>
            </w:pPr>
            <w:r>
              <w:t xml:space="preserve">Beantwoording vragen paragraaf </w:t>
            </w:r>
            <w:r w:rsidR="009B08A2">
              <w:t>8.4</w:t>
            </w:r>
          </w:p>
        </w:tc>
        <w:tc>
          <w:tcPr>
            <w:tcW w:w="2496" w:type="dxa"/>
            <w:tcBorders>
              <w:top w:val="single" w:sz="6" w:space="0" w:color="auto"/>
              <w:left w:val="single" w:sz="6" w:space="0" w:color="auto"/>
              <w:bottom w:val="single" w:sz="6" w:space="0" w:color="auto"/>
              <w:right w:val="single" w:sz="6" w:space="0" w:color="auto"/>
            </w:tcBorders>
            <w:shd w:val="clear" w:color="auto" w:fill="FFFFFF" w:themeFill="background1"/>
          </w:tcPr>
          <w:p w14:paraId="7F6F1EA8" w14:textId="77777777" w:rsidR="00A81669" w:rsidRDefault="00A81669" w:rsidP="00EC3169">
            <w:pPr>
              <w:pStyle w:val="BasistekstEmtio"/>
            </w:pPr>
            <w:r>
              <w:t>Vrij</w:t>
            </w:r>
          </w:p>
        </w:tc>
      </w:tr>
      <w:tr w:rsidR="00A81669" w:rsidRPr="00BB3CA3" w14:paraId="2A99AFB8" w14:textId="77777777" w:rsidTr="00EC3169">
        <w:tc>
          <w:tcPr>
            <w:tcW w:w="1985" w:type="dxa"/>
            <w:tcBorders>
              <w:top w:val="single" w:sz="6" w:space="0" w:color="auto"/>
              <w:left w:val="single" w:sz="6" w:space="0" w:color="auto"/>
              <w:bottom w:val="single" w:sz="6" w:space="0" w:color="auto"/>
              <w:right w:val="single" w:sz="6" w:space="0" w:color="auto"/>
            </w:tcBorders>
          </w:tcPr>
          <w:p w14:paraId="1BDE785B" w14:textId="77777777" w:rsidR="00A81669" w:rsidRDefault="00A81669" w:rsidP="00EC3169">
            <w:pPr>
              <w:pStyle w:val="BasistekstEmtio"/>
            </w:pPr>
            <w:r>
              <w:t>205xReferentiesja-bloon</w:t>
            </w:r>
          </w:p>
        </w:tc>
        <w:tc>
          <w:tcPr>
            <w:tcW w:w="4820" w:type="dxa"/>
            <w:tcBorders>
              <w:top w:val="single" w:sz="6" w:space="0" w:color="auto"/>
              <w:left w:val="single" w:sz="6" w:space="0" w:color="auto"/>
              <w:bottom w:val="single" w:sz="6" w:space="0" w:color="auto"/>
              <w:right w:val="single" w:sz="6" w:space="0" w:color="auto"/>
            </w:tcBorders>
          </w:tcPr>
          <w:p w14:paraId="40BC0863" w14:textId="77777777" w:rsidR="00A81669" w:rsidRDefault="00A81669" w:rsidP="00EC3169">
            <w:pPr>
              <w:pStyle w:val="BasistekstEmtio"/>
            </w:pPr>
            <w:r>
              <w:t>Ingevulde referentiesjabloon. Nummer de exemplaren op al naar gelang de hoeveelheid die wordt ingeleverd: 205a, 205b, etc.</w:t>
            </w:r>
          </w:p>
        </w:tc>
        <w:tc>
          <w:tcPr>
            <w:tcW w:w="2496" w:type="dxa"/>
            <w:tcBorders>
              <w:top w:val="single" w:sz="6" w:space="0" w:color="auto"/>
              <w:left w:val="single" w:sz="6" w:space="0" w:color="auto"/>
              <w:bottom w:val="single" w:sz="6" w:space="0" w:color="auto"/>
              <w:right w:val="single" w:sz="6" w:space="0" w:color="auto"/>
            </w:tcBorders>
            <w:shd w:val="clear" w:color="auto" w:fill="FFFFFF" w:themeFill="background1"/>
          </w:tcPr>
          <w:p w14:paraId="089A82D4" w14:textId="3CC5A886" w:rsidR="00A81669" w:rsidRDefault="00A81669" w:rsidP="0020707C">
            <w:pPr>
              <w:pStyle w:val="BasistekstEmtio"/>
            </w:pPr>
            <w:r>
              <w:t xml:space="preserve">Bijlage </w:t>
            </w:r>
            <w:r w:rsidR="00D827A6">
              <w:t>9.</w:t>
            </w:r>
            <w:r w:rsidR="0020707C">
              <w:t>5</w:t>
            </w:r>
          </w:p>
        </w:tc>
      </w:tr>
    </w:tbl>
    <w:p w14:paraId="64F7023A" w14:textId="250DF9C1" w:rsidR="00A81669" w:rsidRPr="00A8314F" w:rsidRDefault="00783542" w:rsidP="00F72CEF">
      <w:pPr>
        <w:pStyle w:val="BasistekstEmtio"/>
        <w:rPr>
          <w:i/>
          <w:sz w:val="16"/>
        </w:rPr>
      </w:pPr>
      <w:r w:rsidRPr="00A8314F">
        <w:rPr>
          <w:i/>
          <w:sz w:val="16"/>
        </w:rPr>
        <w:t xml:space="preserve">Tabel </w:t>
      </w:r>
      <w:r w:rsidR="0055642B">
        <w:rPr>
          <w:i/>
          <w:sz w:val="16"/>
        </w:rPr>
        <w:t>2</w:t>
      </w:r>
      <w:r w:rsidRPr="00A8314F">
        <w:rPr>
          <w:i/>
          <w:sz w:val="16"/>
        </w:rPr>
        <w:t>:</w:t>
      </w:r>
      <w:r w:rsidRPr="00A8314F">
        <w:rPr>
          <w:i/>
          <w:sz w:val="16"/>
        </w:rPr>
        <w:tab/>
        <w:t xml:space="preserve">Inleverinstructie </w:t>
      </w:r>
    </w:p>
    <w:p w14:paraId="5D6F57D8" w14:textId="77777777" w:rsidR="00783542" w:rsidRDefault="00783542" w:rsidP="00F72CEF">
      <w:pPr>
        <w:pStyle w:val="BasistekstEmtio"/>
      </w:pPr>
    </w:p>
    <w:p w14:paraId="65ECC27D" w14:textId="633DCCDE" w:rsidR="00A81669" w:rsidRDefault="00333C2C" w:rsidP="00A81669">
      <w:pPr>
        <w:pStyle w:val="BasistekstEmtio"/>
      </w:pPr>
      <w:r>
        <w:t>Tribuut</w:t>
      </w:r>
      <w:r w:rsidR="00A81669">
        <w:t xml:space="preserve"> behoudt zich het recht voor om een onvolledige Aanmelding niet verder in behandeling te nemen.</w:t>
      </w:r>
    </w:p>
    <w:p w14:paraId="46EE19D0" w14:textId="77777777" w:rsidR="00A81669" w:rsidRDefault="00A81669" w:rsidP="00A81669">
      <w:pPr>
        <w:pStyle w:val="BasistekstEmtio"/>
      </w:pPr>
    </w:p>
    <w:p w14:paraId="376129B0" w14:textId="77777777" w:rsidR="00A81669" w:rsidRDefault="00A81669" w:rsidP="00A81669">
      <w:pPr>
        <w:pStyle w:val="BasistekstEmtio"/>
      </w:pPr>
      <w:r>
        <w:t>De Aanmelding dient te worden ondertekend door één of meer personen die bevoegd zijn de onderneming te binden. De bevoegdheid dient te kunnen worden vastgesteld aan de hand van de gegevens uit het handelsregister. In geval een combinatie een Aanmelding indient dan dient de Aanmelding door alle deelnemers aan de combinatie te worden ondertekend. Het is toegestaan een volmacht aan de Aanmelding toe te voegen in verband met de vertegenwoordigingsbevoegdheid.</w:t>
      </w:r>
    </w:p>
    <w:p w14:paraId="258918B6" w14:textId="77777777" w:rsidR="00A81669" w:rsidRDefault="00A81669" w:rsidP="00A81669">
      <w:pPr>
        <w:pStyle w:val="BasistekstEmtio"/>
      </w:pPr>
    </w:p>
    <w:p w14:paraId="1785B471" w14:textId="77777777" w:rsidR="00A81669" w:rsidRDefault="00A81669" w:rsidP="00A81669">
      <w:pPr>
        <w:pStyle w:val="Kop2"/>
        <w:numPr>
          <w:ilvl w:val="1"/>
          <w:numId w:val="4"/>
        </w:numPr>
      </w:pPr>
      <w:bookmarkStart w:id="64" w:name="_Toc454794248"/>
      <w:bookmarkStart w:id="65" w:name="_Toc518056509"/>
      <w:r>
        <w:t>Intellectueel eigendom, geheimhouding, publiciteit en taal</w:t>
      </w:r>
      <w:bookmarkEnd w:id="64"/>
      <w:bookmarkEnd w:id="65"/>
    </w:p>
    <w:p w14:paraId="7F6820F9" w14:textId="321C9B12" w:rsidR="00A81669" w:rsidRDefault="00A81669" w:rsidP="00A81669">
      <w:pPr>
        <w:pStyle w:val="BasistekstEmtio"/>
      </w:pPr>
      <w:r>
        <w:t xml:space="preserve">Behoudens uitzonderingen door de Auteurswet gesteld, mag zonder schriftelijke toestemming van </w:t>
      </w:r>
      <w:r w:rsidR="00333C2C">
        <w:t>Tribuut</w:t>
      </w:r>
      <w:r>
        <w:t xml:space="preserve"> niets uit dit document worden verveelvoudigd (anders dan voor het doel van deze aanbesteding) door middel van druk, fotokopie of anderszins.</w:t>
      </w:r>
    </w:p>
    <w:p w14:paraId="58C5ED10" w14:textId="77777777" w:rsidR="00A81669" w:rsidRDefault="00A81669" w:rsidP="00A81669">
      <w:pPr>
        <w:pStyle w:val="BasistekstEmtio"/>
      </w:pPr>
    </w:p>
    <w:p w14:paraId="3C245B59" w14:textId="3C63E741" w:rsidR="00A81669" w:rsidRDefault="00A81669" w:rsidP="00A81669">
      <w:pPr>
        <w:pStyle w:val="BasistekstEmtio"/>
      </w:pPr>
      <w:r>
        <w:t xml:space="preserve">Alle informatie uit deze Selectieleidraad andere documenten behorend bij deze aanbesteding of verkregen in de hierop volgende contacten mag uitsluitend gebruikt worden om antwoorden te formuleren op de gestelde vragen. Het is niet toegestaan de informatie te gebruiken voor andere doeleinden. Publiciteit door de Gegadigde met betrekking tot deze aanbesteding is alleen toegestaan na schriftelijke voorafgaande toestemming van </w:t>
      </w:r>
      <w:r w:rsidR="00333C2C">
        <w:t>Tribuut</w:t>
      </w:r>
      <w:r>
        <w:t>.</w:t>
      </w:r>
    </w:p>
    <w:p w14:paraId="59D14BAF" w14:textId="77777777" w:rsidR="00A81669" w:rsidRDefault="00A81669" w:rsidP="00A81669">
      <w:pPr>
        <w:pStyle w:val="BasistekstEmtio"/>
      </w:pPr>
    </w:p>
    <w:p w14:paraId="4D51570F" w14:textId="16704672" w:rsidR="00A81669" w:rsidRDefault="00A81669" w:rsidP="00A81669">
      <w:pPr>
        <w:pStyle w:val="BasistekstEmtio"/>
      </w:pPr>
      <w:r>
        <w:t xml:space="preserve">Alle door Gegadigde aangeboden informatie en documentatie wordt eigendom van </w:t>
      </w:r>
      <w:r w:rsidR="00333C2C">
        <w:t>Tribuut</w:t>
      </w:r>
      <w:r>
        <w:t xml:space="preserve">. </w:t>
      </w:r>
      <w:r w:rsidR="00333C2C">
        <w:t>Tribuut</w:t>
      </w:r>
      <w:r>
        <w:t xml:space="preserve"> zal alle verkregen informatie uit deze procedure vertrouwelijk behandelen en niet gebruiken voor andere doeleinden dan beschreven, tenzij de Gegadigde anders vermeldt.</w:t>
      </w:r>
    </w:p>
    <w:p w14:paraId="4485B629" w14:textId="77777777" w:rsidR="00A81669" w:rsidRDefault="00A81669" w:rsidP="00A81669">
      <w:pPr>
        <w:pStyle w:val="BasistekstEmtio"/>
      </w:pPr>
    </w:p>
    <w:p w14:paraId="58AA2952" w14:textId="52D5C3B3" w:rsidR="00A81669" w:rsidRDefault="00A81669" w:rsidP="00A81669">
      <w:pPr>
        <w:pStyle w:val="BasistekstEmtio"/>
      </w:pPr>
      <w:r>
        <w:lastRenderedPageBreak/>
        <w:t xml:space="preserve">De Gegadigde bevestigt door het indienen van een Aanmelding dat de accountmanager en alle medewerkers die tijdens het aanbestedingstraject en in een eventuele latere fase van uitvoering van de dienstverlening contact hebben met de medewerkers van </w:t>
      </w:r>
      <w:r w:rsidR="008030EF">
        <w:t>Tribuut</w:t>
      </w:r>
      <w:r>
        <w:t xml:space="preserve"> de Nederlandse taal beheersen.</w:t>
      </w:r>
    </w:p>
    <w:p w14:paraId="1300143F" w14:textId="77777777" w:rsidR="00A81669" w:rsidRDefault="00A81669" w:rsidP="00A81669">
      <w:pPr>
        <w:pStyle w:val="BasistekstEmtio"/>
      </w:pPr>
    </w:p>
    <w:p w14:paraId="0515661E" w14:textId="7B596A56" w:rsidR="00A81669" w:rsidRDefault="00A81669" w:rsidP="00A81669">
      <w:pPr>
        <w:pStyle w:val="BasistekstEmtio"/>
      </w:pPr>
      <w:r>
        <w:t xml:space="preserve">Alle correspondentie en documentatie die door </w:t>
      </w:r>
      <w:r w:rsidR="008030EF">
        <w:t>Tribuut</w:t>
      </w:r>
      <w:r>
        <w:t xml:space="preserve"> wordt opgesteld zal alleen in het Nederlands worden uitgegeven. Correspondentie en documentatie van Gegadigden wordt alleen geaccepteerd als die in het Nederlands is opgesteld. Uitzondering wordt gemaakt voor documenten die oorspronkelijk in een andere taal zijn opgesteld, bijvoorbeeld technische omschrijving van materiaal, jaarverslag, verzekeringspolis, bankgarantie etc. In voorkomend geval kan</w:t>
      </w:r>
      <w:r w:rsidR="008030EF">
        <w:t xml:space="preserve"> Tribuut</w:t>
      </w:r>
      <w:r>
        <w:t xml:space="preserve"> om een officiële vertaling verzoeken. Eventuele kosten zijn dan voor rekening van de Gegadigde.</w:t>
      </w:r>
    </w:p>
    <w:p w14:paraId="20FB4D57" w14:textId="77777777" w:rsidR="00A81669" w:rsidRDefault="00A81669" w:rsidP="00A81669">
      <w:pPr>
        <w:pStyle w:val="BasistekstEmtio"/>
      </w:pPr>
    </w:p>
    <w:p w14:paraId="63D2BE2C" w14:textId="77777777" w:rsidR="00A81669" w:rsidRDefault="00A81669" w:rsidP="00A81669">
      <w:pPr>
        <w:pStyle w:val="Kop2"/>
        <w:numPr>
          <w:ilvl w:val="1"/>
          <w:numId w:val="4"/>
        </w:numPr>
      </w:pPr>
      <w:bookmarkStart w:id="66" w:name="_Toc454794249"/>
      <w:bookmarkStart w:id="67" w:name="_Toc518056510"/>
      <w:r>
        <w:t>Sluitingsdatum voor aanmeldingen</w:t>
      </w:r>
      <w:bookmarkEnd w:id="66"/>
      <w:bookmarkEnd w:id="67"/>
    </w:p>
    <w:p w14:paraId="27902C58" w14:textId="6BB17FF2" w:rsidR="00A81669" w:rsidRDefault="00A81669" w:rsidP="00A81669">
      <w:pPr>
        <w:pStyle w:val="BasistekstEmtio"/>
      </w:pPr>
      <w:r>
        <w:t>De sluitingsdatum voor het indienen van een Aanmelding voor deze aanbesteding is</w:t>
      </w:r>
      <w:r w:rsidR="00D827A6">
        <w:t xml:space="preserve"> </w:t>
      </w:r>
      <w:r w:rsidR="00553B41" w:rsidRPr="00553B41">
        <w:rPr>
          <w:b/>
        </w:rPr>
        <w:t>6 augustus 2018</w:t>
      </w:r>
      <w:r w:rsidRPr="00553B41">
        <w:rPr>
          <w:b/>
        </w:rPr>
        <w:t xml:space="preserve"> om</w:t>
      </w:r>
      <w:r w:rsidRPr="00D827A6">
        <w:rPr>
          <w:b/>
        </w:rPr>
        <w:t xml:space="preserve"> </w:t>
      </w:r>
      <w:r w:rsidR="00553B41">
        <w:rPr>
          <w:b/>
        </w:rPr>
        <w:t>16:00</w:t>
      </w:r>
      <w:r w:rsidRPr="00D827A6">
        <w:rPr>
          <w:b/>
        </w:rPr>
        <w:t xml:space="preserve"> uur Nederlandse tijd</w:t>
      </w:r>
      <w:r w:rsidR="00D827A6">
        <w:t xml:space="preserve">. </w:t>
      </w:r>
      <w:r>
        <w:t>Datum en tijdstip zijn fatale momenten.</w:t>
      </w:r>
    </w:p>
    <w:p w14:paraId="6101F120" w14:textId="77777777" w:rsidR="00A81669" w:rsidRPr="00A81669" w:rsidRDefault="00A81669" w:rsidP="00A81669">
      <w:pPr>
        <w:pStyle w:val="BasistekstEmtio"/>
      </w:pPr>
    </w:p>
    <w:p w14:paraId="228C4B91" w14:textId="77777777" w:rsidR="00A81669" w:rsidRDefault="00A81669" w:rsidP="00A81669">
      <w:pPr>
        <w:pStyle w:val="Kop2"/>
        <w:numPr>
          <w:ilvl w:val="1"/>
          <w:numId w:val="4"/>
        </w:numPr>
      </w:pPr>
      <w:bookmarkStart w:id="68" w:name="_Toc454794250"/>
      <w:bookmarkStart w:id="69" w:name="_Toc518056511"/>
      <w:r>
        <w:t>Voorschriften betreffende de wijze van indiening van de Aanmeldingen</w:t>
      </w:r>
      <w:bookmarkEnd w:id="68"/>
      <w:bookmarkEnd w:id="69"/>
    </w:p>
    <w:p w14:paraId="7B3BC593" w14:textId="77777777" w:rsidR="00A81669" w:rsidRDefault="00A81669" w:rsidP="003E7D1D">
      <w:pPr>
        <w:pStyle w:val="BasistekstEmtio"/>
        <w:numPr>
          <w:ilvl w:val="0"/>
          <w:numId w:val="19"/>
        </w:numPr>
      </w:pPr>
      <w:r>
        <w:t>De Aanmelding (inclusief de te overleggen ingevulde Bijlagen en bijbehorende documenten) dient via TenderNed in Pdf-formaat te worden aangeleverd.</w:t>
      </w:r>
    </w:p>
    <w:p w14:paraId="3F1798AE" w14:textId="510707DC" w:rsidR="00A81669" w:rsidRDefault="00A81669" w:rsidP="003E7D1D">
      <w:pPr>
        <w:pStyle w:val="BasistekstEmtio"/>
        <w:numPr>
          <w:ilvl w:val="0"/>
          <w:numId w:val="19"/>
        </w:numPr>
      </w:pPr>
      <w:r>
        <w:t xml:space="preserve">De Aanmelding dient geparafeerd en ondertekend te zijn door (een) rechtsgeldig(e) vertegenwoordiger van de Gegadigde. Dit wordt na bekendmaking van het resultaat van beoordelen geverifieerd aan de hand van de door Gegadigde ondertekende </w:t>
      </w:r>
      <w:r w:rsidR="00BB3F09">
        <w:t xml:space="preserve">UEA </w:t>
      </w:r>
      <w:r>
        <w:t xml:space="preserve">en het op verzoek van </w:t>
      </w:r>
      <w:r w:rsidR="002B3994">
        <w:t>Tribuut</w:t>
      </w:r>
      <w:r>
        <w:t xml:space="preserve"> te verstrekken uittreksel uit het register van de Kamer van Koophandel. Uit dit uittreksel moet de tekenbevoegdheid van de ondertekenaar duidelijk blijken.</w:t>
      </w:r>
    </w:p>
    <w:p w14:paraId="074923DB" w14:textId="77777777" w:rsidR="00A81669" w:rsidRDefault="00A81669" w:rsidP="003E7D1D">
      <w:pPr>
        <w:pStyle w:val="BasistekstEmtio"/>
        <w:numPr>
          <w:ilvl w:val="0"/>
          <w:numId w:val="19"/>
        </w:numPr>
      </w:pPr>
      <w:r>
        <w:t>De Gegadigde dient voor het aanleveren van de gevraagde informatie gebruik te maken van de formulieren die daarvoor bestemd zijn (zie Bijlagen). Antwoorden die ingediend worden in afwijkende formats kunnen worden uitgesloten van beoordeling.</w:t>
      </w:r>
    </w:p>
    <w:p w14:paraId="1BF13777" w14:textId="77777777" w:rsidR="00A81669" w:rsidRDefault="00A81669" w:rsidP="00A81669">
      <w:pPr>
        <w:pStyle w:val="BasistekstEmtio"/>
      </w:pPr>
    </w:p>
    <w:p w14:paraId="0FE99ED5" w14:textId="77777777" w:rsidR="00A81669" w:rsidRDefault="00A81669" w:rsidP="00A81669">
      <w:pPr>
        <w:pStyle w:val="BasistekstEmtio"/>
      </w:pPr>
      <w:r>
        <w:t>Aanmeldingen die niet voldoen aan bovengenoemde voorschriften kunnen als ongeldig terzijde worden gelegd.</w:t>
      </w:r>
    </w:p>
    <w:p w14:paraId="107F199D" w14:textId="77777777" w:rsidR="00A81669" w:rsidRDefault="00A81669" w:rsidP="00A81669">
      <w:pPr>
        <w:pStyle w:val="BasistekstEmtio"/>
      </w:pPr>
    </w:p>
    <w:p w14:paraId="77065367" w14:textId="77777777" w:rsidR="00A81669" w:rsidRDefault="00A81669" w:rsidP="00A81669">
      <w:pPr>
        <w:pStyle w:val="Kop2"/>
        <w:numPr>
          <w:ilvl w:val="1"/>
          <w:numId w:val="4"/>
        </w:numPr>
      </w:pPr>
      <w:bookmarkStart w:id="70" w:name="_Toc454794251"/>
      <w:bookmarkStart w:id="71" w:name="_Toc518056512"/>
      <w:r>
        <w:t>Beoordeling van de aanmeldingen</w:t>
      </w:r>
      <w:bookmarkEnd w:id="70"/>
      <w:bookmarkEnd w:id="71"/>
    </w:p>
    <w:p w14:paraId="48BA9F89" w14:textId="77777777" w:rsidR="00A81669" w:rsidRDefault="00A81669" w:rsidP="00A81669">
      <w:pPr>
        <w:pStyle w:val="BasistekstEmtio"/>
      </w:pPr>
      <w:r w:rsidRPr="00A81669">
        <w:t>Na de sluitingstermijn wordt de aanmeldingskluis in TenderNed geopend en worden de Aanmeldingen beoordeeld. Er wordt naar gestreefd om op de datum opgenomen in de planning de beoordeling af te ronden en de Gegadigden schriftelijk van het resultaat van beoordelen in kennis te stellen.</w:t>
      </w:r>
    </w:p>
    <w:p w14:paraId="3A873432" w14:textId="77777777" w:rsidR="00DA0E92" w:rsidRDefault="00DA0E92" w:rsidP="00A81669">
      <w:pPr>
        <w:pStyle w:val="BasistekstEmtio"/>
      </w:pPr>
    </w:p>
    <w:p w14:paraId="6FEA2B71" w14:textId="77777777" w:rsidR="00DA0E92" w:rsidRDefault="00DA0E92" w:rsidP="00DA0E92">
      <w:pPr>
        <w:pStyle w:val="Kop2"/>
        <w:numPr>
          <w:ilvl w:val="1"/>
          <w:numId w:val="4"/>
        </w:numPr>
      </w:pPr>
      <w:bookmarkStart w:id="72" w:name="_Toc454794252"/>
      <w:bookmarkStart w:id="73" w:name="_Toc518056513"/>
      <w:r>
        <w:t>Herstel van fouten en omissies, verduidelijking</w:t>
      </w:r>
      <w:bookmarkEnd w:id="72"/>
      <w:bookmarkEnd w:id="73"/>
    </w:p>
    <w:p w14:paraId="0591809F" w14:textId="5F51130B" w:rsidR="00DA0E92" w:rsidRDefault="002B3994" w:rsidP="00DA0E92">
      <w:pPr>
        <w:pStyle w:val="BasistekstEmtio"/>
      </w:pPr>
      <w:r>
        <w:t>Tribuut</w:t>
      </w:r>
      <w:r w:rsidR="00DA0E92">
        <w:t xml:space="preserve"> verklaart Aanmeldingen die niet voldoen aan de eisen, voorwaarden en formulieren zoals vastgelegd in deze Selectieleidraad ongeldig, behoudens het bepaalde in deze paragraaf. </w:t>
      </w:r>
    </w:p>
    <w:p w14:paraId="39FFFCE6" w14:textId="77777777" w:rsidR="00DA0E92" w:rsidRDefault="00DA0E92" w:rsidP="00DA0E92">
      <w:pPr>
        <w:pStyle w:val="BasistekstEmtio"/>
      </w:pPr>
    </w:p>
    <w:p w14:paraId="2C95D2AE" w14:textId="20B15E02" w:rsidR="00DA0E92" w:rsidRDefault="00DA0E92" w:rsidP="00DA0E92">
      <w:pPr>
        <w:pStyle w:val="BasistekstEmtio"/>
      </w:pPr>
      <w:r>
        <w:t xml:space="preserve">Mocht blijken dat in een Aanmelding informatie ontbreekt, dan kan </w:t>
      </w:r>
      <w:r w:rsidR="0013224A">
        <w:t>Tribuut</w:t>
      </w:r>
      <w:r>
        <w:t xml:space="preserve"> besluiten om het gebrek aan overgelegde gegevens te laten herstellen, afhankelijk van de ernst van het </w:t>
      </w:r>
      <w:r>
        <w:lastRenderedPageBreak/>
        <w:t xml:space="preserve">gebrek (alleen bij kleine omissies </w:t>
      </w:r>
      <w:r w:rsidR="0013224A">
        <w:t>kan Tribuut</w:t>
      </w:r>
      <w:r>
        <w:t xml:space="preserve"> om aanvulling verzoeken). </w:t>
      </w:r>
      <w:r w:rsidR="00F824FF">
        <w:t>Tribuut</w:t>
      </w:r>
      <w:r>
        <w:t xml:space="preserve"> is daartoe op geen enkele manier verplicht. </w:t>
      </w:r>
      <w:r w:rsidR="00F824FF">
        <w:t>Tribuut</w:t>
      </w:r>
      <w:r>
        <w:t xml:space="preserve"> behoudt zich tevens het recht voor om verduidelijking, toelichting of aanvulling van een Aanmelding of andere informatie te vragen, dit ter uitsluitende beoordeling door </w:t>
      </w:r>
      <w:r w:rsidR="00F824FF">
        <w:t>Tribuut</w:t>
      </w:r>
      <w:r>
        <w:t xml:space="preserve">. </w:t>
      </w:r>
      <w:r w:rsidR="00F824FF">
        <w:t>Tribuut</w:t>
      </w:r>
      <w:r>
        <w:t xml:space="preserve"> is ook daartoe op geen enkele manier verplicht.</w:t>
      </w:r>
    </w:p>
    <w:p w14:paraId="0AC02FDC" w14:textId="77777777" w:rsidR="00DA0E92" w:rsidRDefault="00DA0E92" w:rsidP="00DA0E92">
      <w:pPr>
        <w:pStyle w:val="BasistekstEmtio"/>
      </w:pPr>
    </w:p>
    <w:p w14:paraId="09F8CBD0" w14:textId="28564086" w:rsidR="00DA0E92" w:rsidRDefault="00F824FF" w:rsidP="00DA0E92">
      <w:pPr>
        <w:pStyle w:val="BasistekstEmtio"/>
      </w:pPr>
      <w:r>
        <w:t>Tribuut</w:t>
      </w:r>
      <w:r w:rsidR="00DA0E92">
        <w:t xml:space="preserve"> kan alle informatie die door een Gegadigde ter beschikking wordt gesteld (ook die afkomstig van derden) op juistheid controleren, onder meer door derden te benaderen. Mocht uit die verificatie blijken dat een Gegadigde onjuiste informatie heeft verstrekt in zijn Aanmelding, dan kan </w:t>
      </w:r>
      <w:r>
        <w:t>Tribuut</w:t>
      </w:r>
      <w:r w:rsidR="00DA0E92">
        <w:t xml:space="preserve"> die Gegadigde uitsluiten van (verdere) deelname aan de aanbesteding.</w:t>
      </w:r>
    </w:p>
    <w:p w14:paraId="28AFA994" w14:textId="6A3C1C1B" w:rsidR="00DA0E92" w:rsidRDefault="00DA0E92" w:rsidP="00DA0E92">
      <w:pPr>
        <w:pStyle w:val="BasistekstEmtio"/>
      </w:pPr>
      <w:r>
        <w:t xml:space="preserve">De Gegadigde dient binnen de door </w:t>
      </w:r>
      <w:r w:rsidR="004862CB">
        <w:t>Tribuut</w:t>
      </w:r>
      <w:r>
        <w:t xml:space="preserve"> aangegeven termijn te reageren. Het aangeleverde maakt vervolgens onlosmakelijk onderdeel uit van de Aanmelding van de Gegadigde. Indien een dergelijke reactie niet, niet op tijd en/of niet volledig ontvangen is, leidt dit tot uitsluiting van verdere deelname.</w:t>
      </w:r>
    </w:p>
    <w:p w14:paraId="76096363" w14:textId="77777777" w:rsidR="00DA0E92" w:rsidRPr="00DA0E92" w:rsidRDefault="00DA0E92" w:rsidP="00DA0E92">
      <w:pPr>
        <w:pStyle w:val="BasistekstEmtio"/>
      </w:pPr>
    </w:p>
    <w:p w14:paraId="6136B7E3" w14:textId="77777777" w:rsidR="00A81669" w:rsidRDefault="00DA0E92" w:rsidP="00DA0E92">
      <w:pPr>
        <w:pStyle w:val="Kop2"/>
        <w:numPr>
          <w:ilvl w:val="1"/>
          <w:numId w:val="4"/>
        </w:numPr>
      </w:pPr>
      <w:bookmarkStart w:id="74" w:name="_Toc454794253"/>
      <w:bookmarkStart w:id="75" w:name="_Toc518056514"/>
      <w:r>
        <w:t>Aanmelding door een combinatie</w:t>
      </w:r>
      <w:bookmarkEnd w:id="74"/>
      <w:bookmarkEnd w:id="75"/>
    </w:p>
    <w:p w14:paraId="0B39611A" w14:textId="7909747A" w:rsidR="00DA0E92" w:rsidRDefault="00DA0E92" w:rsidP="00DA0E92">
      <w:pPr>
        <w:pStyle w:val="BasistekstEmtio"/>
      </w:pPr>
      <w:r>
        <w:t xml:space="preserve">Een combinatie bestaat uit meerdere hoofdopdrachtnemers die gezamenlijk als één Gegadigde een Aanmelding indienen. Indien de Aanmelding geschiedt door een combinatie dan dient elk lid van een combinatie een volledig ingevuld en ondertekend exemplaar van de </w:t>
      </w:r>
      <w:r w:rsidR="00BB3F09">
        <w:t>UEA</w:t>
      </w:r>
      <w:r>
        <w:t xml:space="preserve"> in te dienen. Voorts dient elk lid van de combinatie bij punt 6.1 van de </w:t>
      </w:r>
      <w:r w:rsidR="00BB3F09">
        <w:t>UEA</w:t>
      </w:r>
      <w:r>
        <w:t xml:space="preserve"> aan te geven aan voor welke geschiktheidseisen een beroep op zijn onderneming wordt gedaan, én hij dient Bijlage </w:t>
      </w:r>
      <w:r w:rsidR="00CB527A">
        <w:t>9.</w:t>
      </w:r>
      <w:r w:rsidR="0020707C">
        <w:t>4</w:t>
      </w:r>
      <w:r>
        <w:t xml:space="preserve"> (Verklaring terbeschikkingstelling middelen) in te vullen en te ondertekenen.</w:t>
      </w:r>
    </w:p>
    <w:p w14:paraId="334EC98F" w14:textId="77777777" w:rsidR="00DA0E92" w:rsidRDefault="00DA0E92" w:rsidP="00DA0E92">
      <w:pPr>
        <w:pStyle w:val="BasistekstEmtio"/>
      </w:pPr>
    </w:p>
    <w:p w14:paraId="709745BE" w14:textId="35B26F25" w:rsidR="00DA0E92" w:rsidRDefault="00DA0E92" w:rsidP="00DA0E92">
      <w:pPr>
        <w:pStyle w:val="BasistekstEmtio"/>
      </w:pPr>
      <w:r>
        <w:t xml:space="preserve">Na de datum van Aanmelding is het niet meer mogelijk om een al gevormde combinatie te wijzigen, tenzij dit geschiedt na schriftelijke toestemming </w:t>
      </w:r>
      <w:r w:rsidR="004862CB">
        <w:t>van Tribuut</w:t>
      </w:r>
      <w:r>
        <w:t xml:space="preserve">. Het verzoek om wijziging zal in ieder geval worden afgewezen als de wijziging volgens </w:t>
      </w:r>
      <w:r w:rsidR="004862CB">
        <w:t>Tribuut</w:t>
      </w:r>
      <w:r>
        <w:t xml:space="preserve"> in strijd is met het (Europese) aanbestedingsrecht.</w:t>
      </w:r>
    </w:p>
    <w:p w14:paraId="765B7F35" w14:textId="77777777" w:rsidR="00DA0E92" w:rsidRDefault="00DA0E92" w:rsidP="00DA0E92">
      <w:pPr>
        <w:pStyle w:val="BasistekstEmtio"/>
      </w:pPr>
    </w:p>
    <w:p w14:paraId="2F2C17C1" w14:textId="25C9D9E1" w:rsidR="00DA0E92" w:rsidRDefault="00DA0E92" w:rsidP="00DA0E92">
      <w:pPr>
        <w:pStyle w:val="BasistekstEmtio"/>
      </w:pPr>
      <w:r>
        <w:t>Ondernemingen die in combinatie aanmelden zijn hoofdelijk aansprakelijk voor de nakoming van alle uit de samenwerkingsovereenkomst</w:t>
      </w:r>
      <w:r w:rsidR="00CB527A">
        <w:t xml:space="preserve">, de </w:t>
      </w:r>
      <w:r w:rsidR="006D1128">
        <w:t>ver</w:t>
      </w:r>
      <w:r w:rsidR="00CB527A">
        <w:t>werkersovereenkomst</w:t>
      </w:r>
      <w:r>
        <w:t xml:space="preserve"> en uitvoeringsovereenkomsten voortvloeiende verplichtingen. Bij eventuele gunning van de Opdracht aan een combinatie, zal deze combinatie een rechtsvorm aannemen (vennootschap onder firma e.d.) waarmee </w:t>
      </w:r>
      <w:r w:rsidR="002B3994">
        <w:t>Tribuut</w:t>
      </w:r>
      <w:r>
        <w:t xml:space="preserve"> de Samenwerkingsovereenkomst zal sluiten. De combinatie dient een penvoerder aan te wijzen.</w:t>
      </w:r>
    </w:p>
    <w:p w14:paraId="4998188F" w14:textId="77777777" w:rsidR="00A51340" w:rsidRDefault="00A51340" w:rsidP="00DA0E92">
      <w:pPr>
        <w:pStyle w:val="BasistekstEmtio"/>
      </w:pPr>
    </w:p>
    <w:p w14:paraId="6AF310CB" w14:textId="77777777" w:rsidR="00DA0E92" w:rsidRDefault="00A51340" w:rsidP="00A51340">
      <w:pPr>
        <w:pStyle w:val="Kop2"/>
        <w:numPr>
          <w:ilvl w:val="1"/>
          <w:numId w:val="4"/>
        </w:numPr>
      </w:pPr>
      <w:bookmarkStart w:id="76" w:name="_Toc454794254"/>
      <w:bookmarkStart w:id="77" w:name="_Toc518056515"/>
      <w:r>
        <w:t>Aanmelden met beroep op derden</w:t>
      </w:r>
      <w:bookmarkEnd w:id="76"/>
      <w:bookmarkEnd w:id="77"/>
    </w:p>
    <w:p w14:paraId="09D83CB4" w14:textId="62722493" w:rsidR="00A51340" w:rsidRDefault="00A51340" w:rsidP="00A51340">
      <w:pPr>
        <w:pStyle w:val="BasistekstEmtio"/>
      </w:pPr>
      <w:r>
        <w:t xml:space="preserve">U kunt zich voor het voldoen aan de gestelde eisen ook beroepen op de financiële en/of economische draagkracht dan wel technische en/of beroepsbekwaamheid van derden. Een voorwaarde bij het beroep op deze derde(n) is dat de Gegadigde kan aantonen dat hij daadwerkelijk kan beschikken over de voor die Opdracht noodzakelijke middelen van deze derde(n) (zie hiervoor Bijlage </w:t>
      </w:r>
      <w:r w:rsidR="00CB527A">
        <w:t>9.</w:t>
      </w:r>
      <w:r w:rsidR="0020707C">
        <w:t>4</w:t>
      </w:r>
      <w:r>
        <w:t xml:space="preserve">). </w:t>
      </w:r>
    </w:p>
    <w:p w14:paraId="479D69BB" w14:textId="77777777" w:rsidR="00A51340" w:rsidRDefault="00A51340" w:rsidP="00A51340">
      <w:pPr>
        <w:pStyle w:val="BasistekstEmtio"/>
      </w:pPr>
    </w:p>
    <w:p w14:paraId="7CEE0871" w14:textId="607B73DF" w:rsidR="00A51340" w:rsidRDefault="00A51340" w:rsidP="00A51340">
      <w:pPr>
        <w:pStyle w:val="BasistekstEmtio"/>
      </w:pPr>
      <w:r>
        <w:t xml:space="preserve">Zowel in geval van intra-concernrelaties als in geval van een genomineerde </w:t>
      </w:r>
      <w:r w:rsidR="00A25EAC">
        <w:t>onderaannemer</w:t>
      </w:r>
      <w:r>
        <w:t xml:space="preserve"> dient u onder </w:t>
      </w:r>
      <w:r w:rsidR="00BB3F09">
        <w:t>deel II</w:t>
      </w:r>
      <w:r>
        <w:t xml:space="preserve"> van </w:t>
      </w:r>
      <w:r w:rsidR="00BB3F09">
        <w:t>het UEA</w:t>
      </w:r>
      <w:r>
        <w:t xml:space="preserve"> aan te geven voor welke geschiktheidseisen u een beroep op deze derde(n) doet.</w:t>
      </w:r>
    </w:p>
    <w:p w14:paraId="52C6CB44" w14:textId="77777777" w:rsidR="00A51340" w:rsidRDefault="00A51340" w:rsidP="00A51340">
      <w:pPr>
        <w:pStyle w:val="BasistekstEmtio"/>
      </w:pPr>
      <w:r>
        <w:t xml:space="preserve"> </w:t>
      </w:r>
    </w:p>
    <w:p w14:paraId="2F70BF0E" w14:textId="1936FE35" w:rsidR="00A51340" w:rsidRDefault="00A51340" w:rsidP="00A51340">
      <w:pPr>
        <w:pStyle w:val="BasistekstEmtio"/>
      </w:pPr>
      <w:r>
        <w:t xml:space="preserve">Het wijzigen van een 'genomineerde derde' gedurende de aanbestedingsprocedure of de looptijd van de overeenkomst is slechts mogelijk na schriftelijke toestemming van </w:t>
      </w:r>
      <w:r w:rsidR="004B1A09">
        <w:t>Tribuut.</w:t>
      </w:r>
      <w:r>
        <w:t xml:space="preserve"> </w:t>
      </w:r>
      <w:r>
        <w:lastRenderedPageBreak/>
        <w:t xml:space="preserve">U dient hierom tijdig schriftelijk een verzoek te doen aan </w:t>
      </w:r>
      <w:r w:rsidR="004B1A09">
        <w:t>Tribuut</w:t>
      </w:r>
      <w:r>
        <w:t>. Het verzoek zal in ieder geval worden afgewezen als de wijziging volgens</w:t>
      </w:r>
      <w:r w:rsidR="004B1A09">
        <w:t xml:space="preserve"> Tribuut</w:t>
      </w:r>
      <w:r>
        <w:t xml:space="preserve"> in strijd is met het (Europese) aanbestedingsrecht.</w:t>
      </w:r>
    </w:p>
    <w:p w14:paraId="135E3D47" w14:textId="77777777" w:rsidR="00A02A43" w:rsidRDefault="00A02A43" w:rsidP="00A51340">
      <w:pPr>
        <w:pStyle w:val="BasistekstEmtio"/>
      </w:pPr>
    </w:p>
    <w:p w14:paraId="21618152" w14:textId="79BEE219" w:rsidR="00A51340" w:rsidRDefault="00A51340" w:rsidP="00A02A43">
      <w:pPr>
        <w:pStyle w:val="Kop2"/>
        <w:numPr>
          <w:ilvl w:val="1"/>
          <w:numId w:val="4"/>
        </w:numPr>
      </w:pPr>
      <w:bookmarkStart w:id="78" w:name="_Toc454794255"/>
      <w:bookmarkStart w:id="79" w:name="_Toc518056516"/>
      <w:r>
        <w:t>Onder</w:t>
      </w:r>
      <w:r w:rsidR="0032079F">
        <w:t>aan</w:t>
      </w:r>
      <w:r>
        <w:t>nemers</w:t>
      </w:r>
      <w:bookmarkEnd w:id="78"/>
      <w:bookmarkEnd w:id="79"/>
    </w:p>
    <w:p w14:paraId="34AAE6EE" w14:textId="6C331B31" w:rsidR="00A51340" w:rsidRDefault="00A51340" w:rsidP="00A51340">
      <w:pPr>
        <w:pStyle w:val="BasistekstEmtio"/>
      </w:pPr>
      <w:r>
        <w:t xml:space="preserve">U dient in uw Aanmelding tevens op te geven of, en zo ja wie, u voornemens bent voor de uitvoering van de Opdracht in te zetten als </w:t>
      </w:r>
      <w:r w:rsidR="00A25EAC">
        <w:t>onderaannemer</w:t>
      </w:r>
      <w:r>
        <w:t xml:space="preserve">. Een </w:t>
      </w:r>
      <w:r w:rsidR="00A25EAC">
        <w:t>onderaannemer</w:t>
      </w:r>
      <w:r>
        <w:t xml:space="preserve"> is een partij die onder de verantwoordelijkheid van de Opdrachtnemer werkzaamheden zal verrichten in het kader van de Opdracht. Een </w:t>
      </w:r>
      <w:r w:rsidR="00A25EAC">
        <w:t>onderaannemer</w:t>
      </w:r>
      <w:r>
        <w:t xml:space="preserve"> is ook een partij die rechthebbende op (onderdelen van) de aangeboden </w:t>
      </w:r>
      <w:r w:rsidR="00A02A43">
        <w:t>Cloudvoorziening</w:t>
      </w:r>
      <w:r>
        <w:t xml:space="preserve"> (de applicatiesoftware) is, en niet zelf op de aanbesteding zal inschrijven, en met wie </w:t>
      </w:r>
      <w:r w:rsidR="00C43723">
        <w:t>Tribuut</w:t>
      </w:r>
      <w:r>
        <w:t xml:space="preserve"> (op aangeven van de Gegadigde/Inschrijver) wordt geacht (een) licentieovereenkomst(en) aan te gaan.</w:t>
      </w:r>
    </w:p>
    <w:p w14:paraId="1B69FE85" w14:textId="77777777" w:rsidR="00A51340" w:rsidRDefault="00A51340" w:rsidP="00A51340">
      <w:pPr>
        <w:pStyle w:val="BasistekstEmtio"/>
      </w:pPr>
    </w:p>
    <w:p w14:paraId="4C5607C9" w14:textId="0B8EB6AC" w:rsidR="00A51340" w:rsidRDefault="00A51340" w:rsidP="00A51340">
      <w:pPr>
        <w:pStyle w:val="BasistekstEmtio"/>
      </w:pPr>
      <w:r>
        <w:t xml:space="preserve">Het wijzigen van een </w:t>
      </w:r>
      <w:r w:rsidR="00A25EAC">
        <w:t>onderaannemer</w:t>
      </w:r>
      <w:r>
        <w:t xml:space="preserve"> gedurende de aanbestedingsprocedure (dus na afloop van de selectiefase) of de looptijd van de Samenwerkingsovereenkomst is slechts mogelijk na schriftelijke toestemming van </w:t>
      </w:r>
      <w:r w:rsidR="00C43723">
        <w:t>Tribuut</w:t>
      </w:r>
      <w:r>
        <w:t xml:space="preserve">. U dient hierom tijdig schriftelijk een verzoek te doen aan </w:t>
      </w:r>
      <w:r w:rsidR="00C43723">
        <w:t>Tribuut</w:t>
      </w:r>
      <w:r>
        <w:t xml:space="preserve">. Het verzoek zal in ieder geval worden afgewezen als de wijziging volgens </w:t>
      </w:r>
      <w:r w:rsidR="00C43723">
        <w:t>Tribuut</w:t>
      </w:r>
      <w:r>
        <w:t xml:space="preserve"> in strijd is met het (Europese) aanbestedingsrecht. </w:t>
      </w:r>
    </w:p>
    <w:p w14:paraId="1B759133" w14:textId="77777777" w:rsidR="00A02A43" w:rsidRDefault="00A02A43" w:rsidP="00A51340">
      <w:pPr>
        <w:pStyle w:val="BasistekstEmtio"/>
      </w:pPr>
    </w:p>
    <w:p w14:paraId="08500994" w14:textId="77777777" w:rsidR="00A51340" w:rsidRDefault="00A51340" w:rsidP="00A02A43">
      <w:pPr>
        <w:pStyle w:val="Kop2"/>
        <w:numPr>
          <w:ilvl w:val="1"/>
          <w:numId w:val="4"/>
        </w:numPr>
      </w:pPr>
      <w:bookmarkStart w:id="80" w:name="_Toc454794256"/>
      <w:bookmarkStart w:id="81" w:name="_Toc518056517"/>
      <w:r>
        <w:t>Concurrentie bevorderende maatregelen</w:t>
      </w:r>
      <w:bookmarkEnd w:id="80"/>
      <w:bookmarkEnd w:id="81"/>
    </w:p>
    <w:p w14:paraId="018C2126" w14:textId="0ADA0015" w:rsidR="00A51340" w:rsidRDefault="00A51340" w:rsidP="00A51340">
      <w:pPr>
        <w:pStyle w:val="BasistekstEmtio"/>
      </w:pPr>
      <w:r>
        <w:t xml:space="preserve">Een geïnteresseerde onderneming kan zich slechts eenmaal als Gegadigde aanmelden, alleen of als deelnemer aan een combinatie. Een geïnteresseerde onderneming kan zich niet tegelijk als hoofdopdrachtnemer aanmelden en als onderaannemer in een verhouding hoofdopdrachtnemer (Gegadigde) en één of meerdere </w:t>
      </w:r>
      <w:r w:rsidR="00A25EAC">
        <w:t>onderaannemer</w:t>
      </w:r>
      <w:r>
        <w:t xml:space="preserve">s. Een </w:t>
      </w:r>
      <w:r w:rsidR="00A25EAC">
        <w:t>onderaannemer</w:t>
      </w:r>
      <w:r>
        <w:t xml:space="preserve"> kan meerdere malen deelnemen als </w:t>
      </w:r>
      <w:r w:rsidR="00A25EAC">
        <w:t>onderaannemer</w:t>
      </w:r>
      <w:r>
        <w:t xml:space="preserve"> bij verschillende hoofdopdrachtnemers (Gegadigden).</w:t>
      </w:r>
    </w:p>
    <w:p w14:paraId="77E072FD" w14:textId="77777777" w:rsidR="00A02A43" w:rsidRDefault="00A02A43" w:rsidP="00A51340">
      <w:pPr>
        <w:pStyle w:val="BasistekstEmtio"/>
      </w:pPr>
    </w:p>
    <w:p w14:paraId="78A838FD" w14:textId="77777777" w:rsidR="00A51340" w:rsidRDefault="00A51340" w:rsidP="00A02A43">
      <w:pPr>
        <w:pStyle w:val="Kop2"/>
        <w:numPr>
          <w:ilvl w:val="1"/>
          <w:numId w:val="4"/>
        </w:numPr>
      </w:pPr>
      <w:bookmarkStart w:id="82" w:name="_Toc454794257"/>
      <w:bookmarkStart w:id="83" w:name="_Toc518056518"/>
      <w:r>
        <w:t>Positie van rechthebbenden</w:t>
      </w:r>
      <w:bookmarkEnd w:id="82"/>
      <w:bookmarkEnd w:id="83"/>
    </w:p>
    <w:p w14:paraId="689F28A2" w14:textId="1A768104" w:rsidR="00A51340" w:rsidRDefault="00A51340" w:rsidP="00A51340">
      <w:pPr>
        <w:pStyle w:val="BasistekstEmtio"/>
      </w:pPr>
      <w:r>
        <w:t>Een rechthebbende is de producent/fabrikant van de aangeboden applicatiesoftware</w:t>
      </w:r>
      <w:r w:rsidR="00A02A43">
        <w:t xml:space="preserve"> die ten grondslag ligt aan de Cloudvoorziening</w:t>
      </w:r>
      <w:r>
        <w:t xml:space="preserve">. Indien </w:t>
      </w:r>
      <w:r w:rsidR="00D865C2">
        <w:t>Tribuut</w:t>
      </w:r>
      <w:r>
        <w:t xml:space="preserve"> na de gunning en ter verkrijging van de benodigde gebruiksrechten één of meerdere licentieovereenkomsten dient te ondertekenen waarbij een rechthebbende partij bij de licentieovereenkomst is, en waarbij de rechthebbende zelf niet de Gegadigde, Inschrijver of Opdrachtnemer zal zijn, dan dient Gegadigde de betreffende rechthebbende(n) als </w:t>
      </w:r>
      <w:r w:rsidR="00A25EAC">
        <w:t>onderaannemer</w:t>
      </w:r>
      <w:r>
        <w:t xml:space="preserve"> te vermelden bij de Aanmelding. Het bepaalde van </w:t>
      </w:r>
      <w:r w:rsidRPr="0060195D">
        <w:t xml:space="preserve">paragraaf </w:t>
      </w:r>
      <w:r w:rsidR="00A02A43" w:rsidRPr="00A743A4">
        <w:t>5</w:t>
      </w:r>
      <w:r w:rsidRPr="00A743A4">
        <w:t>.13</w:t>
      </w:r>
      <w:r>
        <w:t xml:space="preserve"> is van overeenkomstige toepassing (de rechthebbende(n) dien(t)(en) een Verklaring terbeschikkingstelling middelen, zie Bijlage </w:t>
      </w:r>
      <w:r w:rsidR="0060195D">
        <w:t>9.</w:t>
      </w:r>
      <w:r w:rsidR="0020707C">
        <w:t>4</w:t>
      </w:r>
      <w:r>
        <w:t>, in te vullen en te ondertekenen, waarna Gegadigde deze als onderdeel van zijn Aanmelding indient).</w:t>
      </w:r>
    </w:p>
    <w:p w14:paraId="3CE6D041" w14:textId="77777777" w:rsidR="00A51340" w:rsidRPr="00A51340" w:rsidRDefault="00A51340" w:rsidP="00A51340">
      <w:pPr>
        <w:pStyle w:val="BasistekstEmtio"/>
      </w:pPr>
    </w:p>
    <w:p w14:paraId="7DD01BAF" w14:textId="0A78E83E" w:rsidR="004D5148" w:rsidRDefault="00A8314F" w:rsidP="00EC3169">
      <w:pPr>
        <w:pStyle w:val="Kop1"/>
        <w:numPr>
          <w:ilvl w:val="0"/>
          <w:numId w:val="4"/>
        </w:numPr>
        <w:rPr>
          <w:sz w:val="40"/>
          <w:szCs w:val="40"/>
        </w:rPr>
      </w:pPr>
      <w:r>
        <w:rPr>
          <w:sz w:val="40"/>
          <w:szCs w:val="40"/>
        </w:rPr>
        <w:br w:type="column"/>
      </w:r>
      <w:bookmarkStart w:id="84" w:name="_Toc454794258"/>
      <w:bookmarkStart w:id="85" w:name="_Toc518056519"/>
      <w:r w:rsidR="004D5148">
        <w:rPr>
          <w:sz w:val="40"/>
          <w:szCs w:val="40"/>
        </w:rPr>
        <w:lastRenderedPageBreak/>
        <w:t>Selectieprocedure</w:t>
      </w:r>
      <w:bookmarkEnd w:id="84"/>
      <w:bookmarkEnd w:id="85"/>
    </w:p>
    <w:p w14:paraId="33C3131E" w14:textId="77777777" w:rsidR="004D5148" w:rsidRDefault="004D5148" w:rsidP="004D5148">
      <w:pPr>
        <w:pStyle w:val="BasistekstEmtio"/>
      </w:pPr>
    </w:p>
    <w:p w14:paraId="5DC13A31" w14:textId="13B5D7F9" w:rsidR="004D5148" w:rsidRDefault="004D5148" w:rsidP="004D5148">
      <w:pPr>
        <w:pStyle w:val="BasistekstEmtio"/>
      </w:pPr>
      <w:r w:rsidRPr="004D5148">
        <w:t xml:space="preserve">Omdat het een </w:t>
      </w:r>
      <w:r w:rsidR="0060195D">
        <w:t>mededinging</w:t>
      </w:r>
      <w:r w:rsidRPr="004D5148">
        <w:t>sprocedure</w:t>
      </w:r>
      <w:r w:rsidR="0060195D">
        <w:t xml:space="preserve"> met onderhandeling</w:t>
      </w:r>
      <w:r w:rsidRPr="004D5148">
        <w:t xml:space="preserve"> betreft, is de procedure in twee fases gesplitst. De eerste fase, waarin de partijen worden geselecteerd, is openbaar. In de tweede fase worden de geselecteerde partijen uitgenodigd voor </w:t>
      </w:r>
      <w:r w:rsidR="0025696B">
        <w:t>het indienen van een inschrijving</w:t>
      </w:r>
      <w:r w:rsidRPr="004D5148">
        <w:t>. Hieronder vindt u informatie over de selectieprocedure.</w:t>
      </w:r>
    </w:p>
    <w:p w14:paraId="58E250E7" w14:textId="77777777" w:rsidR="004D5148" w:rsidRDefault="004D5148" w:rsidP="004D5148">
      <w:pPr>
        <w:pStyle w:val="BasistekstEmtio"/>
      </w:pPr>
    </w:p>
    <w:p w14:paraId="7D46855B" w14:textId="77777777" w:rsidR="004D5148" w:rsidRDefault="004D5148" w:rsidP="004D5148">
      <w:pPr>
        <w:pStyle w:val="Kop2"/>
        <w:numPr>
          <w:ilvl w:val="1"/>
          <w:numId w:val="4"/>
        </w:numPr>
      </w:pPr>
      <w:bookmarkStart w:id="86" w:name="_Toc454794259"/>
      <w:bookmarkStart w:id="87" w:name="_Toc518056520"/>
      <w:r>
        <w:t>Beoordeling van de aanmelding</w:t>
      </w:r>
      <w:bookmarkEnd w:id="86"/>
      <w:bookmarkEnd w:id="87"/>
    </w:p>
    <w:p w14:paraId="1576F34A" w14:textId="77777777" w:rsidR="004D5148" w:rsidRDefault="004D5148" w:rsidP="004D5148">
      <w:pPr>
        <w:pStyle w:val="BasistekstEmtio"/>
      </w:pPr>
      <w:r>
        <w:t>De ontvangen Aanmeldingen worden beoordeeld door het beoordelingsteam. De beoordeling bestaat uit een aantal fases:</w:t>
      </w:r>
    </w:p>
    <w:p w14:paraId="0F6021D9" w14:textId="77777777" w:rsidR="004D5148" w:rsidRDefault="004D5148" w:rsidP="003E7D1D">
      <w:pPr>
        <w:pStyle w:val="BasistekstEmtio"/>
        <w:numPr>
          <w:ilvl w:val="0"/>
          <w:numId w:val="22"/>
        </w:numPr>
      </w:pPr>
      <w:r>
        <w:t>Vaststellen van de volledigheid en juistheid van de Aanmelding;</w:t>
      </w:r>
    </w:p>
    <w:p w14:paraId="75FF2BA4" w14:textId="77777777" w:rsidR="004D5148" w:rsidRDefault="004D5148" w:rsidP="003E7D1D">
      <w:pPr>
        <w:pStyle w:val="BasistekstEmtio"/>
        <w:numPr>
          <w:ilvl w:val="0"/>
          <w:numId w:val="22"/>
        </w:numPr>
      </w:pPr>
      <w:r>
        <w:t>Beoordelen dat uitsluitingsgronden niet op Gegadigde van toepassing zijn en dat de Gegadigde voldoet aan de geschiktheidseisen uit hoofdstuk 7;</w:t>
      </w:r>
    </w:p>
    <w:p w14:paraId="593A1A0E" w14:textId="77777777" w:rsidR="004D5148" w:rsidRDefault="004D5148" w:rsidP="003E7D1D">
      <w:pPr>
        <w:pStyle w:val="BasistekstEmtio"/>
        <w:numPr>
          <w:ilvl w:val="0"/>
          <w:numId w:val="22"/>
        </w:numPr>
      </w:pPr>
      <w:r>
        <w:t>Selecteren Gegadigden;</w:t>
      </w:r>
    </w:p>
    <w:p w14:paraId="25065F15" w14:textId="77777777" w:rsidR="004D5148" w:rsidRDefault="004D5148" w:rsidP="003E7D1D">
      <w:pPr>
        <w:pStyle w:val="BasistekstEmtio"/>
        <w:numPr>
          <w:ilvl w:val="0"/>
          <w:numId w:val="22"/>
        </w:numPr>
      </w:pPr>
      <w:r>
        <w:t>Bekend maken resultaat van de beoordeling.</w:t>
      </w:r>
    </w:p>
    <w:p w14:paraId="007A73DC" w14:textId="77777777" w:rsidR="004D5148" w:rsidRDefault="004D5148" w:rsidP="004D5148">
      <w:pPr>
        <w:pStyle w:val="BasistekstEmtio"/>
      </w:pPr>
    </w:p>
    <w:p w14:paraId="74BB807B" w14:textId="77777777" w:rsidR="004D5148" w:rsidRDefault="004D5148" w:rsidP="004D5148">
      <w:pPr>
        <w:pStyle w:val="Kop2"/>
        <w:numPr>
          <w:ilvl w:val="1"/>
          <w:numId w:val="4"/>
        </w:numPr>
      </w:pPr>
      <w:bookmarkStart w:id="88" w:name="_Toc454794260"/>
      <w:bookmarkStart w:id="89" w:name="_Toc518056521"/>
      <w:r>
        <w:t>Uitsluitingsgronden en geschktheidseisen</w:t>
      </w:r>
      <w:bookmarkEnd w:id="88"/>
      <w:bookmarkEnd w:id="89"/>
    </w:p>
    <w:p w14:paraId="583CEC6A" w14:textId="2DFF27F1" w:rsidR="004D5148" w:rsidRDefault="004D5148" w:rsidP="004D5148">
      <w:pPr>
        <w:pStyle w:val="BasistekstEmtio"/>
      </w:pPr>
      <w:r>
        <w:t xml:space="preserve">Nadat de Aanmeldingen zijn getoetst op volledigheid en juistheid, wordt beoordeeld of geen van de uitsluitingsgronden op de Gegadigde van toepassing is en of de Gegadigde aan de geschiktheidseisen voldoet. Indien er een uitsluitingsgrond op de Gegadigde van toepassing is en </w:t>
      </w:r>
      <w:r w:rsidR="00DA1157">
        <w:t>Tribuut</w:t>
      </w:r>
      <w:r>
        <w:t xml:space="preserve"> niet besluit af te zien van uitsluiting op één van de in art. 2.88 Aw genoemde gronden, en/of indien de Gegadigde niet aan één of meerdere geschiktheidseisen voldoet, leidt dit tot uitsluiting van verdere deelname aan de procedure en wordt de Gegadigde niet verder beoordeeld.</w:t>
      </w:r>
    </w:p>
    <w:p w14:paraId="34467BF2" w14:textId="77777777" w:rsidR="003E7D1D" w:rsidRDefault="003E7D1D" w:rsidP="004D5148">
      <w:pPr>
        <w:pStyle w:val="BasistekstEmtio"/>
      </w:pPr>
    </w:p>
    <w:p w14:paraId="0F0DB9CD" w14:textId="77777777" w:rsidR="004D5148" w:rsidRDefault="004D5148" w:rsidP="003E7D1D">
      <w:pPr>
        <w:pStyle w:val="Kop2"/>
        <w:numPr>
          <w:ilvl w:val="1"/>
          <w:numId w:val="4"/>
        </w:numPr>
      </w:pPr>
      <w:bookmarkStart w:id="90" w:name="_Toc454794261"/>
      <w:bookmarkStart w:id="91" w:name="_Toc518056522"/>
      <w:r>
        <w:t>Selecteren Gegadigden</w:t>
      </w:r>
      <w:bookmarkEnd w:id="90"/>
      <w:bookmarkEnd w:id="91"/>
    </w:p>
    <w:p w14:paraId="1C9D9A82" w14:textId="2A65189A" w:rsidR="004D5148" w:rsidRDefault="004D5148" w:rsidP="004D5148">
      <w:pPr>
        <w:pStyle w:val="BasistekstEmtio"/>
      </w:pPr>
      <w:r>
        <w:t xml:space="preserve">Indien de toets zoals bedoeld in paragraaf </w:t>
      </w:r>
      <w:r w:rsidR="003E7D1D">
        <w:t>6</w:t>
      </w:r>
      <w:r>
        <w:t xml:space="preserve">.1 niet leidt tot uitsluiting c.q. ongeldigverklaring, wordt de Aanmelding verder inhoudelijk beoordeeld. Er worden maximaal drie Gegadigden geselecteerd voor het maken van een Inschrijving in de gunningsfase. Dat betekent dat, indien meer dan drie Gegadigden aan de gestelde uitsluitingsgronden en minimumvereisten voldoen, </w:t>
      </w:r>
      <w:r w:rsidR="002B3994">
        <w:t>Tribuut</w:t>
      </w:r>
      <w:r>
        <w:t xml:space="preserve"> het aantal gegadigden tot drie zal terugbrengen op basis van de selectiecriteria. De selectiecriteria zijn in hoofdstuk </w:t>
      </w:r>
      <w:r w:rsidR="003E7D1D">
        <w:t>8</w:t>
      </w:r>
      <w:r>
        <w:t xml:space="preserve"> beschreven.</w:t>
      </w:r>
    </w:p>
    <w:p w14:paraId="653D2712" w14:textId="77777777" w:rsidR="00F933A3" w:rsidRDefault="00F933A3" w:rsidP="004D5148">
      <w:pPr>
        <w:pStyle w:val="BasistekstEmtio"/>
      </w:pPr>
    </w:p>
    <w:p w14:paraId="7610C011" w14:textId="77777777" w:rsidR="004D5148" w:rsidRDefault="004D5148" w:rsidP="003E7D1D">
      <w:pPr>
        <w:pStyle w:val="Kop2"/>
        <w:numPr>
          <w:ilvl w:val="1"/>
          <w:numId w:val="4"/>
        </w:numPr>
      </w:pPr>
      <w:bookmarkStart w:id="92" w:name="_Toc454794262"/>
      <w:bookmarkStart w:id="93" w:name="_Toc518056523"/>
      <w:r>
        <w:t>Bekend maken resultaat beoordeling</w:t>
      </w:r>
      <w:bookmarkEnd w:id="92"/>
      <w:bookmarkEnd w:id="93"/>
      <w:r>
        <w:t xml:space="preserve"> </w:t>
      </w:r>
    </w:p>
    <w:p w14:paraId="7BA546E8" w14:textId="77777777" w:rsidR="004D5148" w:rsidRDefault="004D5148" w:rsidP="004D5148">
      <w:pPr>
        <w:pStyle w:val="BasistekstEmtio"/>
      </w:pPr>
      <w:r>
        <w:t>De Gegadigden zullen op de hoogte worden gesteld van het resultaat van de beoordeling.</w:t>
      </w:r>
    </w:p>
    <w:p w14:paraId="0E9E2081" w14:textId="77777777" w:rsidR="004D5148" w:rsidRDefault="004D5148" w:rsidP="004D5148">
      <w:pPr>
        <w:pStyle w:val="BasistekstEmtio"/>
      </w:pPr>
    </w:p>
    <w:p w14:paraId="6351AFD4" w14:textId="7C93E868" w:rsidR="004D5148" w:rsidRDefault="004D5148" w:rsidP="004D5148">
      <w:pPr>
        <w:pStyle w:val="BasistekstEmtio"/>
      </w:pPr>
      <w:r>
        <w:t xml:space="preserve">De geselecteerde Gegadigden worden geïnformeerd over het feit dat ze zijn geselecteerd en dat ze worden uitgenodigd tot het </w:t>
      </w:r>
      <w:r w:rsidR="0025696B">
        <w:t xml:space="preserve">indienen </w:t>
      </w:r>
      <w:r>
        <w:t xml:space="preserve">van een Inschrijving. Zij ontvangen daarna het </w:t>
      </w:r>
      <w:r w:rsidR="0025696B">
        <w:t>Beschrijvend document</w:t>
      </w:r>
      <w:r>
        <w:t>.</w:t>
      </w:r>
    </w:p>
    <w:p w14:paraId="4FD35658" w14:textId="77777777" w:rsidR="004D5148" w:rsidRDefault="004D5148" w:rsidP="004D5148">
      <w:pPr>
        <w:pStyle w:val="BasistekstEmtio"/>
      </w:pPr>
    </w:p>
    <w:p w14:paraId="79A4513F" w14:textId="77777777" w:rsidR="004D5148" w:rsidRDefault="004D5148" w:rsidP="004D5148">
      <w:pPr>
        <w:pStyle w:val="BasistekstEmtio"/>
      </w:pPr>
      <w:r>
        <w:t>De Gegadigden die niet voldoen of niet zijn geselecteerd worden daar schriftelijk over geïnformeerd. Zij ontvangen schriftelijk de resultaten van de uitgevoerde selectiebeoordeling, inclusief de individuele plaats in de rangorde (waarbij de namen van de andere Gegadigden om commerciële redenen anoniem blijven).</w:t>
      </w:r>
    </w:p>
    <w:p w14:paraId="2FCDD194" w14:textId="77777777" w:rsidR="004D5148" w:rsidRDefault="004D5148" w:rsidP="004D5148">
      <w:pPr>
        <w:pStyle w:val="BasistekstEmtio"/>
      </w:pPr>
    </w:p>
    <w:p w14:paraId="05EDDFA1" w14:textId="5D201655" w:rsidR="004D5148" w:rsidRDefault="00EB1360" w:rsidP="004D5148">
      <w:pPr>
        <w:pStyle w:val="BasistekstEmtio"/>
      </w:pPr>
      <w:r>
        <w:lastRenderedPageBreak/>
        <w:t>Tribuut</w:t>
      </w:r>
      <w:r w:rsidR="004D5148">
        <w:t xml:space="preserve"> is niet verplicht documenten die betrekking hebben op deze aanbesteding, zoals resultaten van onderlinge beoordelingen en vergelijkingen en adviezen betreffende kwalificatie en gunning, aan de Gegadigden bekend te maken.</w:t>
      </w:r>
    </w:p>
    <w:p w14:paraId="11A8D432" w14:textId="77777777" w:rsidR="003E7D1D" w:rsidRDefault="003E7D1D" w:rsidP="004D5148">
      <w:pPr>
        <w:pStyle w:val="BasistekstEmtio"/>
      </w:pPr>
    </w:p>
    <w:p w14:paraId="14E13831" w14:textId="77777777" w:rsidR="004D5148" w:rsidRDefault="004D5148" w:rsidP="003E7D1D">
      <w:pPr>
        <w:pStyle w:val="Kop2"/>
        <w:numPr>
          <w:ilvl w:val="1"/>
          <w:numId w:val="4"/>
        </w:numPr>
      </w:pPr>
      <w:bookmarkStart w:id="94" w:name="_Toc454794263"/>
      <w:bookmarkStart w:id="95" w:name="_Toc518056524"/>
      <w:r>
        <w:t>Opvragen bewijsmiddelen</w:t>
      </w:r>
      <w:bookmarkEnd w:id="94"/>
      <w:bookmarkEnd w:id="95"/>
    </w:p>
    <w:p w14:paraId="1F3561DB" w14:textId="460512A1" w:rsidR="004D5148" w:rsidRDefault="00EB1360" w:rsidP="004D5148">
      <w:pPr>
        <w:pStyle w:val="BasistekstEmtio"/>
      </w:pPr>
      <w:r>
        <w:t>Tribuut</w:t>
      </w:r>
      <w:r w:rsidR="004D5148">
        <w:t xml:space="preserve"> kan gebruik maken van de mogelijkheid om naar aanleiding van </w:t>
      </w:r>
      <w:r w:rsidR="00BB3F09">
        <w:t>h</w:t>
      </w:r>
      <w:r w:rsidR="004D5148">
        <w:t>e</w:t>
      </w:r>
      <w:r w:rsidR="00BB3F09">
        <w:t>t</w:t>
      </w:r>
      <w:r w:rsidR="004D5148">
        <w:t xml:space="preserve"> ingevulde </w:t>
      </w:r>
      <w:r w:rsidR="00BB3F09">
        <w:t>UEA</w:t>
      </w:r>
      <w:r w:rsidR="004D5148">
        <w:t xml:space="preserve"> de vooraf benoemde bewijsmiddelen op te vragen ter verificatie. In paragraaf </w:t>
      </w:r>
      <w:r w:rsidR="0060195D">
        <w:t>7.1.3</w:t>
      </w:r>
      <w:r w:rsidR="004D5148">
        <w:t xml:space="preserve"> staat vermeld welke bewijsmiddelen </w:t>
      </w:r>
      <w:r>
        <w:t>Tribuut</w:t>
      </w:r>
      <w:r w:rsidR="004D5148">
        <w:t xml:space="preserve"> in dat geval op zal kunnen vragen.</w:t>
      </w:r>
    </w:p>
    <w:p w14:paraId="5DF7CEEC" w14:textId="6B1E08A5" w:rsidR="003E7D1D" w:rsidRDefault="00A8314F" w:rsidP="00EC3169">
      <w:pPr>
        <w:pStyle w:val="Kop1"/>
        <w:numPr>
          <w:ilvl w:val="0"/>
          <w:numId w:val="4"/>
        </w:numPr>
        <w:rPr>
          <w:sz w:val="40"/>
          <w:szCs w:val="40"/>
        </w:rPr>
      </w:pPr>
      <w:r>
        <w:rPr>
          <w:sz w:val="40"/>
          <w:szCs w:val="40"/>
        </w:rPr>
        <w:br w:type="column"/>
      </w:r>
      <w:bookmarkStart w:id="96" w:name="_Toc454794264"/>
      <w:bookmarkStart w:id="97" w:name="_Toc518056525"/>
      <w:r w:rsidR="003E7D1D">
        <w:rPr>
          <w:sz w:val="40"/>
          <w:szCs w:val="40"/>
        </w:rPr>
        <w:lastRenderedPageBreak/>
        <w:t>Eisen ten aanzien van de Gegadigde</w:t>
      </w:r>
      <w:bookmarkEnd w:id="96"/>
      <w:bookmarkEnd w:id="97"/>
    </w:p>
    <w:p w14:paraId="06CA0EB3" w14:textId="77777777" w:rsidR="003E7D1D" w:rsidRDefault="003E7D1D" w:rsidP="003E7D1D">
      <w:pPr>
        <w:pStyle w:val="BasistekstEmtio"/>
      </w:pPr>
    </w:p>
    <w:p w14:paraId="10A2B023" w14:textId="12739352" w:rsidR="003E7D1D" w:rsidRDefault="003E7D1D" w:rsidP="003E7D1D">
      <w:pPr>
        <w:pStyle w:val="BasistekstEmtio"/>
      </w:pPr>
      <w:r>
        <w:t xml:space="preserve">De Gegadigden worden op basis van de ingediende Aanmelding beoordeeld. Dit hoofdstuk geeft de Uitsluitingsgronden en de Geschiktheidseisen weer waaraan de organisatie van de Gegadigde dient te voldoen. </w:t>
      </w:r>
      <w:r w:rsidR="002B3994">
        <w:t>Tribuut</w:t>
      </w:r>
      <w:r>
        <w:t xml:space="preserve"> wijst de Gegadigde erop dat alle in deze Selectieleidraad gevraagde gegevens juist, volledig, op correcte wijze en op tijd dienen te worden aangeleverd. Indien sprake is van het overleggen van onjuiste, onvolledige dan wel niet correcte aanbieding van de gevraagde gegevens, kan dit leiden tot uitsluiting.</w:t>
      </w:r>
    </w:p>
    <w:p w14:paraId="4C4BF0A7" w14:textId="77777777" w:rsidR="003E7D1D" w:rsidRDefault="003E7D1D" w:rsidP="003E7D1D">
      <w:pPr>
        <w:pStyle w:val="BasistekstEmtio"/>
      </w:pPr>
    </w:p>
    <w:p w14:paraId="185C0A84" w14:textId="77777777" w:rsidR="003E7D1D" w:rsidRDefault="003E7D1D" w:rsidP="003E7D1D">
      <w:pPr>
        <w:pStyle w:val="Kop2"/>
        <w:numPr>
          <w:ilvl w:val="1"/>
          <w:numId w:val="4"/>
        </w:numPr>
      </w:pPr>
      <w:bookmarkStart w:id="98" w:name="_Toc454794265"/>
      <w:bookmarkStart w:id="99" w:name="_Toc518056526"/>
      <w:r>
        <w:t>Uitsluitingsgronden</w:t>
      </w:r>
      <w:bookmarkEnd w:id="98"/>
      <w:bookmarkEnd w:id="99"/>
    </w:p>
    <w:p w14:paraId="1E0C273F" w14:textId="4A2B0015" w:rsidR="003E7D1D" w:rsidRDefault="003E7D1D" w:rsidP="003E7D1D">
      <w:pPr>
        <w:pStyle w:val="BasistekstEmtio"/>
      </w:pPr>
      <w:r>
        <w:t xml:space="preserve">De ingediende Aanmelding van de Gegadigde wordt eerst gecontroleerd op Uitsluitingsgronden (bijv. faillissement, valse verklaringen, etc.). De Uitsluitingsgronden zijn opgenomen in </w:t>
      </w:r>
      <w:r w:rsidR="001766CD">
        <w:t xml:space="preserve">het </w:t>
      </w:r>
      <w:r w:rsidR="00BB3F09">
        <w:t>UEA</w:t>
      </w:r>
      <w:r>
        <w:t xml:space="preserve"> (Bijlage </w:t>
      </w:r>
      <w:r w:rsidR="0060195D">
        <w:t>9.1</w:t>
      </w:r>
      <w:r>
        <w:t xml:space="preserve">). Indien op een Gegadigde een Uitsluitingsgrond van toepassing is, en </w:t>
      </w:r>
      <w:r w:rsidR="002B3994">
        <w:t>Tribuut</w:t>
      </w:r>
      <w:r>
        <w:t xml:space="preserve"> niet besluit af te zien van uitsluiting op één van de in art. 2.88 Aw genoemde gronden, wordt de betreffende Aanmelding terzijde gelegd en komt deze niet in aanmerking voor verdere (inhoudelijke) beoordeling.</w:t>
      </w:r>
    </w:p>
    <w:p w14:paraId="534A65B1" w14:textId="77777777" w:rsidR="003E7D1D" w:rsidRDefault="003E7D1D" w:rsidP="003E7D1D">
      <w:pPr>
        <w:pStyle w:val="BasistekstEmtio"/>
      </w:pPr>
    </w:p>
    <w:p w14:paraId="682C0DEA" w14:textId="7D434554" w:rsidR="003E7D1D" w:rsidRDefault="003E7D1D" w:rsidP="003E7D1D">
      <w:pPr>
        <w:pStyle w:val="BasistekstEmtio"/>
      </w:pPr>
      <w:r>
        <w:t>Gegadigde verklaart door het invullen en ondertekenen van</w:t>
      </w:r>
      <w:r w:rsidR="001766CD">
        <w:t xml:space="preserve"> het UEA</w:t>
      </w:r>
      <w:r>
        <w:t xml:space="preserve"> dat de omstandigheden zoals benoemd in deze verklaring niet op de onderneming van de Gegadigde van toepassing zijn en dat de Gegadigde in de verificatiefase de eventueel verlangde bewijsstukken/verklaringen zoals bedoeld in artikel 2.89 Aw op het eerste verzoek van </w:t>
      </w:r>
      <w:r w:rsidR="002B3994">
        <w:t>Tribuut</w:t>
      </w:r>
      <w:r>
        <w:t xml:space="preserve"> kan verstrekken. </w:t>
      </w:r>
      <w:r w:rsidR="002B3994">
        <w:t>Tribuut</w:t>
      </w:r>
      <w:r>
        <w:t xml:space="preserve"> werkt met </w:t>
      </w:r>
      <w:r w:rsidR="00BB3F09">
        <w:t>het Uniform Europees Aanbestdingsdocument (UEA)</w:t>
      </w:r>
      <w:r>
        <w:t>. Het gebruik van d</w:t>
      </w:r>
      <w:r w:rsidR="001766CD">
        <w:t xml:space="preserve">it Unifrom Europees Aanbestedingsdocument </w:t>
      </w:r>
      <w:r>
        <w:t xml:space="preserve">houdt in dat de selectiefase of inschrijffase van een aanbesteding voor de Uitsluitingsgronden en de Geschiktheidseisen slechts </w:t>
      </w:r>
      <w:r w:rsidR="001766CD">
        <w:t>het UEA</w:t>
      </w:r>
      <w:r>
        <w:t xml:space="preserve"> afgegeven wordt, zonder dat er nadere informatie wordt verstrekt. Doel van </w:t>
      </w:r>
      <w:r w:rsidR="001766CD">
        <w:t>h</w:t>
      </w:r>
      <w:r w:rsidR="00BB3F09">
        <w:t>e</w:t>
      </w:r>
      <w:r w:rsidR="001766CD">
        <w:t xml:space="preserve">t </w:t>
      </w:r>
      <w:r w:rsidR="00BB3F09">
        <w:t>UEA</w:t>
      </w:r>
      <w:r>
        <w:t xml:space="preserve"> is dat alleen van de geselecteerde Gegadigde de inlichtingen en gegevens uit </w:t>
      </w:r>
      <w:r w:rsidR="001766CD">
        <w:t xml:space="preserve">het </w:t>
      </w:r>
      <w:r w:rsidR="00BB3F09">
        <w:t>UEA</w:t>
      </w:r>
      <w:r w:rsidR="001766CD">
        <w:t xml:space="preserve"> </w:t>
      </w:r>
      <w:r>
        <w:t>worden geverifieerd.</w:t>
      </w:r>
    </w:p>
    <w:p w14:paraId="7D1EC94F" w14:textId="77777777" w:rsidR="003E7D1D" w:rsidRDefault="003E7D1D" w:rsidP="003E7D1D">
      <w:pPr>
        <w:pStyle w:val="BasistekstEmtio"/>
      </w:pPr>
    </w:p>
    <w:p w14:paraId="211DCCD8" w14:textId="77777777" w:rsidR="003E7D1D" w:rsidRDefault="003E7D1D" w:rsidP="003E7D1D">
      <w:pPr>
        <w:pStyle w:val="Kop3"/>
        <w:numPr>
          <w:ilvl w:val="2"/>
          <w:numId w:val="4"/>
        </w:numPr>
      </w:pPr>
      <w:bookmarkStart w:id="100" w:name="_Toc454794266"/>
      <w:bookmarkStart w:id="101" w:name="_Toc518056527"/>
      <w:r>
        <w:t>Verplichte Uitsluitingsgronden</w:t>
      </w:r>
      <w:bookmarkEnd w:id="100"/>
      <w:bookmarkEnd w:id="101"/>
    </w:p>
    <w:p w14:paraId="0F4838BD" w14:textId="4E263B93" w:rsidR="003E7D1D" w:rsidRDefault="002B3994" w:rsidP="003E7D1D">
      <w:pPr>
        <w:pStyle w:val="BasistekstEmtio"/>
      </w:pPr>
      <w:r>
        <w:t>Tribuut</w:t>
      </w:r>
      <w:r w:rsidR="003E7D1D">
        <w:t xml:space="preserve"> </w:t>
      </w:r>
      <w:r w:rsidR="001766CD">
        <w:t xml:space="preserve">sluit Gegadigden uit van deelneming aan deze aanbesteding jegens wie bij een onherroepelijk geworden rechtelijke uitspraak een veroordeling als aangegeven onder deel III van het UEA (zie Bijlage 9.1) </w:t>
      </w:r>
      <w:r w:rsidR="003E7D1D">
        <w:t xml:space="preserve">is uitgesproken waarvan </w:t>
      </w:r>
      <w:r>
        <w:t>Tribuut</w:t>
      </w:r>
      <w:r w:rsidR="003E7D1D">
        <w:t xml:space="preserve"> kennis heeft.</w:t>
      </w:r>
    </w:p>
    <w:p w14:paraId="60B55BF6" w14:textId="77777777" w:rsidR="003E7D1D" w:rsidRDefault="003E7D1D" w:rsidP="003E7D1D">
      <w:pPr>
        <w:pStyle w:val="BasistekstEmtio"/>
      </w:pPr>
    </w:p>
    <w:p w14:paraId="2895DA24" w14:textId="77777777" w:rsidR="003E7D1D" w:rsidRDefault="003E7D1D" w:rsidP="003E7D1D">
      <w:pPr>
        <w:pStyle w:val="Kop3"/>
        <w:numPr>
          <w:ilvl w:val="2"/>
          <w:numId w:val="4"/>
        </w:numPr>
      </w:pPr>
      <w:bookmarkStart w:id="102" w:name="_Toc454794267"/>
      <w:bookmarkStart w:id="103" w:name="_Toc518056528"/>
      <w:r>
        <w:t>Facultatieve uitsluitingsgronden</w:t>
      </w:r>
      <w:bookmarkEnd w:id="102"/>
      <w:bookmarkEnd w:id="103"/>
    </w:p>
    <w:p w14:paraId="17DE4E87" w14:textId="17445914" w:rsidR="003E7D1D" w:rsidRDefault="002B3994" w:rsidP="003E7D1D">
      <w:pPr>
        <w:pStyle w:val="BasistekstEmtio"/>
      </w:pPr>
      <w:r>
        <w:t>Tribuut</w:t>
      </w:r>
      <w:r w:rsidR="003E7D1D">
        <w:t xml:space="preserve"> </w:t>
      </w:r>
      <w:r w:rsidR="001766CD">
        <w:t xml:space="preserve">kan Gegadigden uitsluiten van deelneming aan deze aanbesteding indien er sprake is van één of meerdere van de aangegeven onder deel III van het UEA (zie Bijlage 9.1) </w:t>
      </w:r>
      <w:r w:rsidR="003E7D1D">
        <w:t xml:space="preserve">waarvan </w:t>
      </w:r>
      <w:r>
        <w:t>Tribuut</w:t>
      </w:r>
      <w:r w:rsidR="003E7D1D">
        <w:t xml:space="preserve"> kennis heeft.</w:t>
      </w:r>
    </w:p>
    <w:p w14:paraId="46775467" w14:textId="77777777" w:rsidR="003E7D1D" w:rsidRDefault="003E7D1D" w:rsidP="003E7D1D">
      <w:pPr>
        <w:pStyle w:val="BasistekstEmtio"/>
      </w:pPr>
    </w:p>
    <w:p w14:paraId="6AEDD892" w14:textId="77777777" w:rsidR="003E7D1D" w:rsidRDefault="003E7D1D" w:rsidP="003E7D1D">
      <w:pPr>
        <w:pStyle w:val="Kop3"/>
        <w:numPr>
          <w:ilvl w:val="2"/>
          <w:numId w:val="4"/>
        </w:numPr>
      </w:pPr>
      <w:bookmarkStart w:id="104" w:name="_Toc454794268"/>
      <w:bookmarkStart w:id="105" w:name="_Toc518056529"/>
      <w:r>
        <w:t>Bewijsmiddelen</w:t>
      </w:r>
      <w:bookmarkEnd w:id="104"/>
      <w:bookmarkEnd w:id="105"/>
    </w:p>
    <w:p w14:paraId="419A3B1F" w14:textId="77777777" w:rsidR="003E7D1D" w:rsidRDefault="003E7D1D" w:rsidP="003E7D1D">
      <w:pPr>
        <w:pStyle w:val="BasistekstEmtio"/>
      </w:pPr>
      <w:r>
        <w:t>Om te bewijzen dat van bovengenoemde omstandigheden geen sprake is dienen de volgende bewijsstukken te worden overlegd.</w:t>
      </w:r>
    </w:p>
    <w:p w14:paraId="54DAE542" w14:textId="77777777" w:rsidR="003E7D1D" w:rsidRDefault="003E7D1D" w:rsidP="003E7D1D">
      <w:pPr>
        <w:pStyle w:val="BasistekstEmtio"/>
      </w:pPr>
    </w:p>
    <w:p w14:paraId="613253A8" w14:textId="77777777" w:rsidR="00B42159" w:rsidRDefault="00B42159" w:rsidP="00B42159">
      <w:pPr>
        <w:pStyle w:val="BasistekstEmtio"/>
        <w:numPr>
          <w:ilvl w:val="0"/>
          <w:numId w:val="19"/>
        </w:numPr>
      </w:pPr>
      <w:r>
        <w:t xml:space="preserve">Een Gegadigde kan door middel van een uittreksel uit het handelsregister aantonen dat de uitsluitingsgrond als bedoeld in deel III van het UEA op hem niet van toepassing is. </w:t>
      </w:r>
    </w:p>
    <w:p w14:paraId="6C99FC60" w14:textId="0A9069AA" w:rsidR="003E7D1D" w:rsidRDefault="003E7D1D" w:rsidP="003E7D1D">
      <w:pPr>
        <w:pStyle w:val="BasistekstEmtio"/>
        <w:numPr>
          <w:ilvl w:val="0"/>
          <w:numId w:val="19"/>
        </w:numPr>
      </w:pPr>
      <w:r>
        <w:t xml:space="preserve"> </w:t>
      </w:r>
    </w:p>
    <w:p w14:paraId="6A73E230" w14:textId="50AB8D9B" w:rsidR="003E7D1D" w:rsidRDefault="003E7D1D" w:rsidP="003E7D1D">
      <w:pPr>
        <w:pStyle w:val="BasistekstEmtio"/>
        <w:numPr>
          <w:ilvl w:val="0"/>
          <w:numId w:val="19"/>
        </w:numPr>
      </w:pPr>
      <w:r>
        <w:t xml:space="preserve">Een Gegadigde kan door middel van een Gedragsverklaring Aanbesteden, die op het tijdstip van het indienen van de Aanmelding niet ouder is dan twee jaren, aantonen dat de uitsluitingsgronden, bedoeld in de paragrafen 7.1.1 en 7.1.2, voor </w:t>
      </w:r>
      <w:r>
        <w:lastRenderedPageBreak/>
        <w:t xml:space="preserve">zover het een onherroepelijke veroordeling of een onherroepelijke beschikking wegens overtreding van de mededingingsregels betreft, op hem niet van toepassing zijn. Een Gedragsverklaring Aanbesteden kan worden aangevraagd via http://www.justis.nl/Producten/gedragsverklaringaanbesteden. Dit bewijsmiddel dient eerst te worden afgegeven nadat </w:t>
      </w:r>
      <w:r w:rsidR="002B3994">
        <w:t>Tribuut</w:t>
      </w:r>
      <w:r>
        <w:t xml:space="preserve"> hiertoe een verzoek doet.</w:t>
      </w:r>
    </w:p>
    <w:p w14:paraId="7AB93A41" w14:textId="5748DE76" w:rsidR="003E7D1D" w:rsidRDefault="003E7D1D" w:rsidP="003E7D1D">
      <w:pPr>
        <w:pStyle w:val="BasistekstEmtio"/>
        <w:numPr>
          <w:ilvl w:val="0"/>
          <w:numId w:val="19"/>
        </w:numPr>
      </w:pPr>
      <w:r>
        <w:t>Een Gegadigde kan door middel van een verklaring van de Belastingdienst, die op het tijdstip van het indienen van de offerte niet ouder is dan zes maanden, aantonen dat de uitsluitingsgrond, bedoeld in</w:t>
      </w:r>
      <w:r w:rsidR="00B42159">
        <w:t xml:space="preserve"> deel III v</w:t>
      </w:r>
      <w:r>
        <w:t xml:space="preserve">an </w:t>
      </w:r>
      <w:r w:rsidR="00B42159">
        <w:t xml:space="preserve">het </w:t>
      </w:r>
      <w:r w:rsidR="00BB3F09">
        <w:t>UEA</w:t>
      </w:r>
      <w:r>
        <w:t xml:space="preserve"> niet op hem van toepassing is. Dit bewijsmiddel dient eerst te worden afgegeven nadat </w:t>
      </w:r>
      <w:r w:rsidR="002B3994">
        <w:t>Tribuut</w:t>
      </w:r>
      <w:r>
        <w:t xml:space="preserve"> hiertoe een verzoek doet.</w:t>
      </w:r>
    </w:p>
    <w:p w14:paraId="2EFCC241" w14:textId="77777777" w:rsidR="003E7D1D" w:rsidRDefault="003E7D1D" w:rsidP="003E7D1D">
      <w:pPr>
        <w:pStyle w:val="BasistekstEmtio"/>
      </w:pPr>
    </w:p>
    <w:p w14:paraId="31B50E28" w14:textId="27B19F78" w:rsidR="003E7D1D" w:rsidRDefault="003E7D1D" w:rsidP="003E7D1D">
      <w:pPr>
        <w:pStyle w:val="BasistekstEmtio"/>
      </w:pPr>
      <w:r>
        <w:t xml:space="preserve">Indien een ondertekende </w:t>
      </w:r>
      <w:r w:rsidR="00B42159">
        <w:t>UEA</w:t>
      </w:r>
      <w:r>
        <w:t xml:space="preserve"> (Bijlage </w:t>
      </w:r>
      <w:r w:rsidR="0060195D">
        <w:t>9.1</w:t>
      </w:r>
      <w:r>
        <w:t>) geen deel uitmaakt van de Aanmelding wordt de Aanmelding uitgesloten van verdere beoordeling.</w:t>
      </w:r>
    </w:p>
    <w:p w14:paraId="09ECE682" w14:textId="77777777" w:rsidR="003E7D1D" w:rsidRDefault="003E7D1D" w:rsidP="003E7D1D">
      <w:pPr>
        <w:pStyle w:val="BasistekstEmtio"/>
      </w:pPr>
    </w:p>
    <w:p w14:paraId="6053B1C3" w14:textId="77777777" w:rsidR="003E7D1D" w:rsidRDefault="003E7D1D" w:rsidP="003E7D1D">
      <w:pPr>
        <w:pStyle w:val="Kop2"/>
        <w:numPr>
          <w:ilvl w:val="1"/>
          <w:numId w:val="4"/>
        </w:numPr>
      </w:pPr>
      <w:bookmarkStart w:id="106" w:name="_Toc454794269"/>
      <w:bookmarkStart w:id="107" w:name="_Toc518056530"/>
      <w:r>
        <w:t>Geschiktheidseisen</w:t>
      </w:r>
      <w:bookmarkEnd w:id="106"/>
      <w:bookmarkEnd w:id="107"/>
    </w:p>
    <w:p w14:paraId="05D769F3" w14:textId="77777777" w:rsidR="003E7D1D" w:rsidRDefault="003E7D1D" w:rsidP="003E7D1D">
      <w:pPr>
        <w:pStyle w:val="BasistekstEmtio"/>
      </w:pPr>
      <w:r>
        <w:t>Daarna wordt de geschiktheid van de Gegadigde voor de uitvoering van de dienstverlening vastgesteld. Voor het bepalen van de geschiktheid zijn diverse criteria vastgesteld. Alle geschiktheidseisen betreffen minimumeisen. Dit houdt in dat voor iedere eis afzonderlijk een op onderhavige aanbesteding afgestemd minimum is vastgesteld waaraan de Gegadigde moet voldoen. De aanmelding van een Gegadigde die niet voldoet aan één of meerdere van deze eisen wordt terzijde gelegd en komt niet in aanmerking voor verdere (inhoudelijke) beoordeling.</w:t>
      </w:r>
    </w:p>
    <w:p w14:paraId="3408362B" w14:textId="77777777" w:rsidR="003E7D1D" w:rsidRDefault="003E7D1D" w:rsidP="003E7D1D">
      <w:pPr>
        <w:pStyle w:val="BasistekstEmtio"/>
      </w:pPr>
    </w:p>
    <w:p w14:paraId="3A12CD83" w14:textId="70625802" w:rsidR="003E7D1D" w:rsidRDefault="003E7D1D" w:rsidP="003E7D1D">
      <w:pPr>
        <w:pStyle w:val="BasistekstEmtio"/>
      </w:pPr>
      <w:r>
        <w:t xml:space="preserve">In </w:t>
      </w:r>
      <w:r w:rsidR="00B42159">
        <w:t>deel IV van het UEA</w:t>
      </w:r>
      <w:r>
        <w:t xml:space="preserve"> (Bijlage </w:t>
      </w:r>
      <w:r w:rsidR="0060195D">
        <w:t>9.1</w:t>
      </w:r>
      <w:r>
        <w:t>) verklaart de Gegadigde dat zijn onderneming voldoet aan de gestelde eisen met betrekking tot financiële en economische draagkracht.</w:t>
      </w:r>
    </w:p>
    <w:p w14:paraId="7E62F5C6" w14:textId="77777777" w:rsidR="00A34C6B" w:rsidRDefault="00A34C6B" w:rsidP="003E7D1D">
      <w:pPr>
        <w:pStyle w:val="BasistekstEmtio"/>
      </w:pPr>
    </w:p>
    <w:p w14:paraId="357BAF4E" w14:textId="77777777" w:rsidR="003E7D1D" w:rsidRDefault="003E7D1D" w:rsidP="00A34C6B">
      <w:pPr>
        <w:pStyle w:val="Kop3"/>
        <w:numPr>
          <w:ilvl w:val="2"/>
          <w:numId w:val="4"/>
        </w:numPr>
      </w:pPr>
      <w:bookmarkStart w:id="108" w:name="_Toc454794270"/>
      <w:bookmarkStart w:id="109" w:name="_Toc518056531"/>
      <w:r>
        <w:t>Financiële en economische draagkracht</w:t>
      </w:r>
      <w:bookmarkEnd w:id="108"/>
      <w:bookmarkEnd w:id="109"/>
    </w:p>
    <w:p w14:paraId="65011F45" w14:textId="0B087C1E" w:rsidR="003E7D1D" w:rsidRDefault="003E7D1D" w:rsidP="002749CA">
      <w:pPr>
        <w:pStyle w:val="BasistekstEmtio"/>
        <w:numPr>
          <w:ilvl w:val="0"/>
          <w:numId w:val="24"/>
        </w:numPr>
      </w:pPr>
      <w:r>
        <w:t>Jaarrekeningen. Ter toetsing van de financiële draagkracht dient er op basis van de vastgestelde en door een accountant goedgekeurde jaarrekeningen van de afgelopen twee jaar (201</w:t>
      </w:r>
      <w:r w:rsidR="00A25EAC">
        <w:t>6</w:t>
      </w:r>
      <w:r>
        <w:t xml:space="preserve"> en 201</w:t>
      </w:r>
      <w:r w:rsidR="00A25EAC">
        <w:t>7</w:t>
      </w:r>
      <w:r>
        <w:t>) geen sprake te zijn van negatief (eigen) vermogen. Indien het (eigen) vermogen positief is door het verstrekken van achtergestelde leningen (aansprakelijk vermogen) met korte looptijd (tot drie jaar) wordt het (eigen) vermogen als zijnde negatief beschouwd.</w:t>
      </w:r>
    </w:p>
    <w:p w14:paraId="77199565" w14:textId="77777777" w:rsidR="003E7D1D" w:rsidRDefault="003E7D1D" w:rsidP="002749CA">
      <w:pPr>
        <w:pStyle w:val="BasistekstEmtio"/>
        <w:numPr>
          <w:ilvl w:val="0"/>
          <w:numId w:val="24"/>
        </w:numPr>
      </w:pPr>
      <w:r>
        <w:t>Jaarrekeningen. In de meest recente jaarrekening is geen sprake van continuïteitsrisico (blijkens een continuïteitsparagraaf).</w:t>
      </w:r>
    </w:p>
    <w:p w14:paraId="2B854325" w14:textId="77777777" w:rsidR="003E7D1D" w:rsidRDefault="003E7D1D" w:rsidP="002749CA">
      <w:pPr>
        <w:pStyle w:val="BasistekstEmtio"/>
        <w:numPr>
          <w:ilvl w:val="0"/>
          <w:numId w:val="24"/>
        </w:numPr>
      </w:pPr>
      <w:r>
        <w:t>Risico’s. Bij de onderneming van Gegadigde is op dit moment of in de nabije toekomst geen sprake van aanwezige c.q. mogelijke risico’s die de continuïteit van de organisatie kunnen beïnvloeden.</w:t>
      </w:r>
    </w:p>
    <w:p w14:paraId="326DBB3C" w14:textId="77777777" w:rsidR="003E7D1D" w:rsidRDefault="003E7D1D" w:rsidP="002749CA">
      <w:pPr>
        <w:pStyle w:val="BasistekstEmtio"/>
        <w:numPr>
          <w:ilvl w:val="0"/>
          <w:numId w:val="24"/>
        </w:numPr>
      </w:pPr>
      <w:r>
        <w:t>Verzekering. Gegadigde beschikt over een adequate verzekering voor beroepsaansprakelijkheid. De Gegadigde dient per gebeurtenis voor minimaal 750.000 Euro verzekerd te zijn, waarbij het aantal gebeurtenissen per jaar niet is beperkt. De Gegadigde dient verzekerd te blijven gedurende de duur van de samenwerkingsovereenkomst.</w:t>
      </w:r>
    </w:p>
    <w:p w14:paraId="36B4A9A4" w14:textId="77777777" w:rsidR="003E7D1D" w:rsidRDefault="003E7D1D" w:rsidP="003E7D1D">
      <w:pPr>
        <w:pStyle w:val="BasistekstEmtio"/>
      </w:pPr>
    </w:p>
    <w:p w14:paraId="4BDCBEEF" w14:textId="27F5FB6D" w:rsidR="003E7D1D" w:rsidRDefault="003E7D1D" w:rsidP="003E7D1D">
      <w:pPr>
        <w:pStyle w:val="BasistekstEmtio"/>
      </w:pPr>
      <w:r w:rsidRPr="002749CA">
        <w:rPr>
          <w:b/>
        </w:rPr>
        <w:t>Nota bene</w:t>
      </w:r>
      <w:r>
        <w:t xml:space="preserve">: </w:t>
      </w:r>
      <w:r w:rsidR="002B3994">
        <w:t>Tribuut</w:t>
      </w:r>
      <w:r>
        <w:t xml:space="preserve"> behoudt zich het recht voor de financiële en economische draagkracht door Dun &amp; Bradstreet (D&amp;B) te laten toetsen, eventueel voorbijgaand aan bovengenoemde punten (i) tot en met (iii). Indien </w:t>
      </w:r>
      <w:r w:rsidR="002B3994">
        <w:t>Tribuut</w:t>
      </w:r>
      <w:r>
        <w:t xml:space="preserve"> van dit recht gebruik maakt dan baseert zij haar oordeel op de door D&amp;B gehanteerde ‘risicofactor’ tabel, waarbij door D&amp;B in 2016 aan de onderneming(en) van Gegadigde, c.q. de onderneming(en) waar Gegadigde op basis van </w:t>
      </w:r>
      <w:r w:rsidRPr="006073D7">
        <w:t xml:space="preserve">paragraaf </w:t>
      </w:r>
      <w:r w:rsidR="0060195D" w:rsidRPr="006073D7">
        <w:t>5.13</w:t>
      </w:r>
      <w:r w:rsidRPr="006073D7">
        <w:t xml:space="preserve"> een</w:t>
      </w:r>
      <w:r>
        <w:t xml:space="preserve"> beroep doet, een score toegekend dient te zijn van 1 of 2.</w:t>
      </w:r>
    </w:p>
    <w:p w14:paraId="6E95C62A" w14:textId="77777777" w:rsidR="002749CA" w:rsidRDefault="002749CA" w:rsidP="003E7D1D">
      <w:pPr>
        <w:pStyle w:val="BasistekstEmtio"/>
      </w:pPr>
    </w:p>
    <w:p w14:paraId="5340A39F" w14:textId="67A76E46" w:rsidR="00D1728B" w:rsidRDefault="00B42159" w:rsidP="00D1728B">
      <w:pPr>
        <w:pStyle w:val="BasistekstEmtio"/>
      </w:pPr>
      <w:r>
        <w:lastRenderedPageBreak/>
        <w:t>In deel IV van het UEA</w:t>
      </w:r>
      <w:r w:rsidR="00D1728B">
        <w:t xml:space="preserve"> (Bijlage 9.1) verklaart de Gegadigde dat zijn onderneming voldoet aan de gestelde eisen met betrekking tot technische bekwaamheid (met uitzondering van het gestelde hierna onder punt (iii)).</w:t>
      </w:r>
    </w:p>
    <w:p w14:paraId="1439A649" w14:textId="77777777" w:rsidR="00D1728B" w:rsidRDefault="00D1728B" w:rsidP="003E7D1D">
      <w:pPr>
        <w:pStyle w:val="BasistekstEmtio"/>
      </w:pPr>
    </w:p>
    <w:p w14:paraId="02E03651" w14:textId="77777777" w:rsidR="003E7D1D" w:rsidRDefault="003E7D1D" w:rsidP="002749CA">
      <w:pPr>
        <w:pStyle w:val="Kop3"/>
        <w:numPr>
          <w:ilvl w:val="2"/>
          <w:numId w:val="4"/>
        </w:numPr>
      </w:pPr>
      <w:bookmarkStart w:id="110" w:name="_Toc454794271"/>
      <w:bookmarkStart w:id="111" w:name="_Toc518056532"/>
      <w:r>
        <w:t>Technische bekwaamheid</w:t>
      </w:r>
      <w:bookmarkEnd w:id="110"/>
      <w:bookmarkEnd w:id="111"/>
    </w:p>
    <w:p w14:paraId="6E907B0B" w14:textId="6C78C763" w:rsidR="003E7D1D" w:rsidRDefault="002B3994" w:rsidP="003E7D1D">
      <w:pPr>
        <w:pStyle w:val="BasistekstEmtio"/>
      </w:pPr>
      <w:r>
        <w:t>Tribuut</w:t>
      </w:r>
      <w:r w:rsidR="003E7D1D">
        <w:t xml:space="preserve"> stelt in dit kader minimumeisen aan Gegadigden op het gebied van technische bekwaamheid. </w:t>
      </w:r>
      <w:r>
        <w:t>Tribuut</w:t>
      </w:r>
      <w:r w:rsidR="003E7D1D">
        <w:t xml:space="preserve"> kan van Gegadigde eisen om de opgegeven informatie naar aanleiding van het gestelde in deze paragraaf nader te onderbouwen dan wel van bewijzen te voorzien.</w:t>
      </w:r>
    </w:p>
    <w:p w14:paraId="37CD48FD" w14:textId="77777777" w:rsidR="003E7D1D" w:rsidRDefault="003E7D1D" w:rsidP="003E7D1D">
      <w:pPr>
        <w:pStyle w:val="BasistekstEmtio"/>
      </w:pPr>
    </w:p>
    <w:p w14:paraId="5975E35B" w14:textId="77777777" w:rsidR="003E7D1D" w:rsidRDefault="003E7D1D" w:rsidP="003E7D1D">
      <w:pPr>
        <w:pStyle w:val="BasistekstEmtio"/>
      </w:pPr>
      <w:r>
        <w:t xml:space="preserve">De kwaliteit van de uit te voeren werkzaamheden of de te leveren dienstverlening wordt voornamelijk bepaald door de wijze waarop de kwaliteitsborging en kwaliteitscontrole is georganiseerd in de organisatie van Gegadigde. </w:t>
      </w:r>
    </w:p>
    <w:p w14:paraId="1AA004E9" w14:textId="77777777" w:rsidR="003E7D1D" w:rsidRDefault="003E7D1D" w:rsidP="003E7D1D">
      <w:pPr>
        <w:pStyle w:val="BasistekstEmtio"/>
      </w:pPr>
    </w:p>
    <w:p w14:paraId="07E912E0" w14:textId="77777777" w:rsidR="003E7D1D" w:rsidRPr="001A4DF4" w:rsidRDefault="003E7D1D" w:rsidP="002749CA">
      <w:pPr>
        <w:pStyle w:val="BasistekstEmtio"/>
        <w:numPr>
          <w:ilvl w:val="0"/>
          <w:numId w:val="26"/>
        </w:numPr>
      </w:pPr>
      <w:r w:rsidRPr="00585372">
        <w:t xml:space="preserve">Gegadigde dient te beschikken over een relevant kwaliteitszorgsysteem dat door een officiële certificeringinstantie is gecertificeerd op basis van de NEN-ISO: 9001 serie, of te beschikken over een beschrijving van de genomen maatregelen met een afschrift van de inhoudsopgave van het desbetreffende kwaliteitshandboek en een beleidsverklaring </w:t>
      </w:r>
      <w:r w:rsidRPr="001A4DF4">
        <w:t>van het verantwoordelijke management waaruit blijkt dat het management de maatregelen onderschrijft en controleert.</w:t>
      </w:r>
    </w:p>
    <w:p w14:paraId="1385BFA5" w14:textId="77777777" w:rsidR="003E7D1D" w:rsidRPr="001A4DF4" w:rsidRDefault="003E7D1D" w:rsidP="003E7D1D">
      <w:pPr>
        <w:pStyle w:val="BasistekstEmtio"/>
      </w:pPr>
    </w:p>
    <w:p w14:paraId="0D15CD20" w14:textId="77777777" w:rsidR="003E7D1D" w:rsidRPr="001A4DF4" w:rsidRDefault="003E7D1D" w:rsidP="003E7D1D">
      <w:pPr>
        <w:pStyle w:val="BasistekstEmtio"/>
      </w:pPr>
      <w:r w:rsidRPr="001A4DF4">
        <w:t>Gegadigde kan worden verzocht één van de volgende bewijsmiddelen te verstrekken:</w:t>
      </w:r>
    </w:p>
    <w:p w14:paraId="186AF03C" w14:textId="77777777" w:rsidR="003E7D1D" w:rsidRPr="001A4DF4" w:rsidRDefault="003E7D1D" w:rsidP="003E7D1D">
      <w:pPr>
        <w:pStyle w:val="BasistekstEmtio"/>
      </w:pPr>
    </w:p>
    <w:p w14:paraId="598EFCB2" w14:textId="6170099A" w:rsidR="003E7D1D" w:rsidRPr="001A4DF4" w:rsidRDefault="003E7D1D" w:rsidP="00CB0E42">
      <w:pPr>
        <w:pStyle w:val="BasistekstEmtio"/>
        <w:numPr>
          <w:ilvl w:val="1"/>
          <w:numId w:val="26"/>
        </w:numPr>
      </w:pPr>
      <w:r w:rsidRPr="001A4DF4">
        <w:t>een afschrift van een geldig NEN-ISO certificaat;</w:t>
      </w:r>
    </w:p>
    <w:p w14:paraId="3D397ED1" w14:textId="444B9CEF" w:rsidR="003E7D1D" w:rsidRPr="001A4DF4" w:rsidRDefault="003E7D1D" w:rsidP="00CB0E42">
      <w:pPr>
        <w:pStyle w:val="BasistekstEmtio"/>
        <w:numPr>
          <w:ilvl w:val="1"/>
          <w:numId w:val="26"/>
        </w:numPr>
      </w:pPr>
      <w:r w:rsidRPr="001A4DF4">
        <w:t>een beschrijving van de kwaliteitsmaatregelen met een afschrift van de inhoudsopgave van het desbetreffende kwaliteitshandboek en een beleidsverklaring van het verantwoordelijke management waaruit blijkt dat het management de maatregelen onderschrijft en controleert.</w:t>
      </w:r>
    </w:p>
    <w:p w14:paraId="3EFD9FF0" w14:textId="77777777" w:rsidR="0060195D" w:rsidRPr="001A4DF4" w:rsidRDefault="0060195D" w:rsidP="003E7D1D">
      <w:pPr>
        <w:pStyle w:val="BasistekstEmtio"/>
      </w:pPr>
    </w:p>
    <w:p w14:paraId="021BDB0F" w14:textId="6EE5F811" w:rsidR="00703D04" w:rsidRPr="001A4DF4" w:rsidRDefault="00703D04" w:rsidP="00CB0E42">
      <w:pPr>
        <w:pStyle w:val="BasistekstEmtio"/>
        <w:numPr>
          <w:ilvl w:val="0"/>
          <w:numId w:val="26"/>
        </w:numPr>
      </w:pPr>
      <w:r w:rsidRPr="001A4DF4">
        <w:t>De beveiliging van informatie van de te verwerken gegevens wordt voornamelijk bepaald door de wijze waarop deze kwaliteitsborging en kwaliteitscontrole is georganiseerd in de organisatie van Gegadigde. Daarbij dient vanzelfsprekend te worden voldaan aan de gestelde wettelijke kaders. Gegadigde dient te beschikken over een informatie-beveiligingssysteem dat door een officiële certificeringsinstantie is gecertificeerd op basis van NEN-ISO: 27001: 2005 (of recenter) serie.</w:t>
      </w:r>
    </w:p>
    <w:p w14:paraId="01AF768A" w14:textId="77777777" w:rsidR="00703D04" w:rsidRPr="001A4DF4" w:rsidRDefault="00703D04" w:rsidP="00703D04">
      <w:pPr>
        <w:pStyle w:val="BasistekstEmtio"/>
      </w:pPr>
    </w:p>
    <w:p w14:paraId="4363466E" w14:textId="77777777" w:rsidR="00703D04" w:rsidRPr="001A4DF4" w:rsidRDefault="00703D04" w:rsidP="00703D04">
      <w:pPr>
        <w:pStyle w:val="BasistekstEmtio"/>
      </w:pPr>
      <w:r w:rsidRPr="001A4DF4">
        <w:t>Gegadigde kan worden verzocht één van de volgende bewijsmiddelen te verstrekken:</w:t>
      </w:r>
    </w:p>
    <w:p w14:paraId="5291C093" w14:textId="3B7A3BA5" w:rsidR="00703D04" w:rsidRPr="001A4DF4" w:rsidRDefault="00703D04" w:rsidP="00CB0E42">
      <w:pPr>
        <w:pStyle w:val="BasistekstEmtio"/>
        <w:numPr>
          <w:ilvl w:val="1"/>
          <w:numId w:val="26"/>
        </w:numPr>
      </w:pPr>
      <w:r w:rsidRPr="001A4DF4">
        <w:t>een afschrift van een geldig NEN-ISO 27001: 2005 certificaat (of recenter) of vergelijkbaar.</w:t>
      </w:r>
    </w:p>
    <w:p w14:paraId="19D99292" w14:textId="77777777" w:rsidR="003E7D1D" w:rsidRPr="001A4DF4" w:rsidRDefault="003E7D1D" w:rsidP="003E7D1D">
      <w:pPr>
        <w:pStyle w:val="BasistekstEmtio"/>
      </w:pPr>
    </w:p>
    <w:p w14:paraId="4AD8A09D" w14:textId="48FF6604" w:rsidR="003E7D1D" w:rsidRPr="001A4DF4" w:rsidRDefault="003E7D1D" w:rsidP="002749CA">
      <w:pPr>
        <w:pStyle w:val="BasistekstEmtio"/>
        <w:numPr>
          <w:ilvl w:val="0"/>
          <w:numId w:val="26"/>
        </w:numPr>
      </w:pPr>
      <w:r w:rsidRPr="001A4DF4">
        <w:t xml:space="preserve">Referenties, voorzien van een door een referent te ondertekenen ‘tevredenheidsverklaring’ waarmee Gegadigde de onderstaande kerncompetenties aantoont en aan de hierna gestelde randvoorwaarden voldoet. De referenties mogen niet ouder zijn dan </w:t>
      </w:r>
      <w:r w:rsidR="00F933A3" w:rsidRPr="001A4DF4">
        <w:t>drie</w:t>
      </w:r>
      <w:r w:rsidR="005279FC" w:rsidRPr="001A4DF4">
        <w:t xml:space="preserve"> (201</w:t>
      </w:r>
      <w:r w:rsidR="00A25EAC">
        <w:t>5</w:t>
      </w:r>
      <w:r w:rsidR="005279FC" w:rsidRPr="001A4DF4">
        <w:t xml:space="preserve"> t/m 201</w:t>
      </w:r>
      <w:r w:rsidR="00A25EAC">
        <w:t>7</w:t>
      </w:r>
      <w:r w:rsidR="005279FC" w:rsidRPr="001A4DF4">
        <w:t>)</w:t>
      </w:r>
      <w:r w:rsidR="00F933A3" w:rsidRPr="001A4DF4">
        <w:t xml:space="preserve"> </w:t>
      </w:r>
      <w:r w:rsidRPr="001A4DF4">
        <w:t xml:space="preserve">jaar, gerekend vanaf het moment dat het betreffende onderdeel van de implementatie volledig is afgerond terwijl het betreffende onderdeel van de implementatie niet later dan het moment van indienen van de Aanmelding mag zijn/worden afgerond. De kerncompetenties dienen in één of (verspreid over) meerdere referenties te worden aangetoond, gebruik makend van de referentiesjabloon in Bijlage </w:t>
      </w:r>
      <w:r w:rsidR="005848DF" w:rsidRPr="001A4DF4">
        <w:t>9.</w:t>
      </w:r>
      <w:r w:rsidR="0020707C" w:rsidRPr="001A4DF4">
        <w:t>5</w:t>
      </w:r>
      <w:r w:rsidRPr="001A4DF4">
        <w:t xml:space="preserve">. </w:t>
      </w:r>
      <w:r w:rsidR="00783542" w:rsidRPr="001A4DF4">
        <w:t>Waar in onderstaande opsomming over Cloudvoorzieningen wordt gesproken betreft dit de Cloudvoorziening die onderwerp is van het betreffende Perceel.</w:t>
      </w:r>
    </w:p>
    <w:p w14:paraId="73967C00" w14:textId="77777777" w:rsidR="003E7D1D" w:rsidRPr="001A4DF4" w:rsidRDefault="003E7D1D" w:rsidP="003E7D1D">
      <w:pPr>
        <w:pStyle w:val="BasistekstEmtio"/>
      </w:pPr>
    </w:p>
    <w:p w14:paraId="6F200B73" w14:textId="237989DF" w:rsidR="003E7D1D" w:rsidRPr="001A4DF4" w:rsidRDefault="003E7D1D" w:rsidP="005848DF">
      <w:pPr>
        <w:pStyle w:val="BasistekstEmtio"/>
        <w:ind w:left="360"/>
      </w:pPr>
      <w:r w:rsidRPr="001A4DF4">
        <w:lastRenderedPageBreak/>
        <w:t xml:space="preserve">Kerncompetenties: Gegadigde heeft </w:t>
      </w:r>
      <w:r w:rsidR="00E169BF" w:rsidRPr="001A4DF4">
        <w:t>in relatie tot een samenwerkingsverband van gemeenten of binnen een gemeente met minimaal 1</w:t>
      </w:r>
      <w:r w:rsidR="006073D7" w:rsidRPr="001A4DF4">
        <w:t>5</w:t>
      </w:r>
      <w:r w:rsidR="00E169BF" w:rsidRPr="001A4DF4">
        <w:t xml:space="preserve">0.000 inwoners </w:t>
      </w:r>
      <w:r w:rsidRPr="001A4DF4">
        <w:t>kennis van en ervaring met:</w:t>
      </w:r>
    </w:p>
    <w:p w14:paraId="3B6439EE" w14:textId="7DA68EFF" w:rsidR="003E7D1D" w:rsidRPr="001A4DF4" w:rsidRDefault="00F45252" w:rsidP="005848DF">
      <w:pPr>
        <w:pStyle w:val="BasistekstEmtio"/>
        <w:numPr>
          <w:ilvl w:val="0"/>
          <w:numId w:val="32"/>
        </w:numPr>
      </w:pPr>
      <w:r w:rsidRPr="001A4DF4">
        <w:t xml:space="preserve">De implementatie, inrichting en </w:t>
      </w:r>
      <w:r w:rsidR="00783542" w:rsidRPr="001A4DF4">
        <w:t xml:space="preserve">het </w:t>
      </w:r>
      <w:r w:rsidRPr="001A4DF4">
        <w:t xml:space="preserve">gebruiksklaar opleveren van een </w:t>
      </w:r>
      <w:r w:rsidR="005848DF" w:rsidRPr="001A4DF4">
        <w:t xml:space="preserve">Cloudvoorziening </w:t>
      </w:r>
      <w:r w:rsidRPr="001A4DF4">
        <w:t>met daarin de processen zoals omschreven paragraaf 4.2.1.</w:t>
      </w:r>
    </w:p>
    <w:p w14:paraId="0F0F42BF" w14:textId="16880232" w:rsidR="002D5390" w:rsidRPr="001A4DF4" w:rsidRDefault="00F45252" w:rsidP="005848DF">
      <w:pPr>
        <w:pStyle w:val="BasistekstEmtio"/>
        <w:numPr>
          <w:ilvl w:val="0"/>
          <w:numId w:val="32"/>
        </w:numPr>
      </w:pPr>
      <w:r w:rsidRPr="001A4DF4">
        <w:t xml:space="preserve">Het </w:t>
      </w:r>
      <w:r w:rsidR="001A4DF4">
        <w:t>succesvol</w:t>
      </w:r>
      <w:r w:rsidR="00A25EAC">
        <w:t xml:space="preserve"> en tijdig </w:t>
      </w:r>
      <w:r w:rsidRPr="001A4DF4">
        <w:t>realiseren en implem</w:t>
      </w:r>
      <w:r w:rsidR="002D5390" w:rsidRPr="001A4DF4">
        <w:t>e</w:t>
      </w:r>
      <w:r w:rsidRPr="001A4DF4">
        <w:t xml:space="preserve">nteren van </w:t>
      </w:r>
      <w:r w:rsidR="007F184F" w:rsidRPr="001A4DF4">
        <w:t xml:space="preserve">alle noodzakelijkelijk </w:t>
      </w:r>
      <w:r w:rsidRPr="001A4DF4">
        <w:t>interfaces/koppelingen met</w:t>
      </w:r>
      <w:r w:rsidR="002D5390" w:rsidRPr="001A4DF4">
        <w:t xml:space="preserve"> </w:t>
      </w:r>
      <w:r w:rsidR="005848DF" w:rsidRPr="001A4DF4">
        <w:t>een Cloudvoorziening</w:t>
      </w:r>
      <w:r w:rsidR="002D5390" w:rsidRPr="001A4DF4">
        <w:t>.</w:t>
      </w:r>
    </w:p>
    <w:p w14:paraId="1D1ED737" w14:textId="2A18EFD6" w:rsidR="005B5DBC" w:rsidRPr="001A4DF4" w:rsidRDefault="005B5DBC" w:rsidP="005B5DBC">
      <w:pPr>
        <w:pStyle w:val="BasistekstEmtio"/>
        <w:numPr>
          <w:ilvl w:val="0"/>
          <w:numId w:val="32"/>
        </w:numPr>
      </w:pPr>
      <w:r w:rsidRPr="001A4DF4">
        <w:t>Het uitvoeren van een migratie vanuit de bestaande applicatie(s) naar Cloudvoorzieningen. Hierbij rekening houdend met verschillende opslagstructuren, verbetering datakwaliteit door validatie, conversie, verrijking en ontdubbeling.</w:t>
      </w:r>
    </w:p>
    <w:p w14:paraId="57804059" w14:textId="3F34CD87" w:rsidR="002D5390" w:rsidRPr="001A4DF4" w:rsidRDefault="00336266" w:rsidP="005848DF">
      <w:pPr>
        <w:pStyle w:val="BasistekstEmtio"/>
        <w:numPr>
          <w:ilvl w:val="0"/>
          <w:numId w:val="32"/>
        </w:numPr>
      </w:pPr>
      <w:r w:rsidRPr="001A4DF4">
        <w:t xml:space="preserve">Het onderhouden en beheren van </w:t>
      </w:r>
      <w:r w:rsidR="005848DF" w:rsidRPr="001A4DF4">
        <w:t>een</w:t>
      </w:r>
      <w:r w:rsidRPr="001A4DF4">
        <w:t xml:space="preserve"> Cloudvoorziening.</w:t>
      </w:r>
    </w:p>
    <w:p w14:paraId="6E31818D" w14:textId="397575F5" w:rsidR="005A5DAC" w:rsidRDefault="005A5DAC" w:rsidP="005848DF">
      <w:pPr>
        <w:pStyle w:val="BasistekstEmtio"/>
        <w:numPr>
          <w:ilvl w:val="0"/>
          <w:numId w:val="32"/>
        </w:numPr>
      </w:pPr>
      <w:r w:rsidRPr="001A4DF4">
        <w:t>Het opleiden van medewerkers binnen de klantorganisatie middels opgezette trainingen/opleidingen</w:t>
      </w:r>
      <w:r w:rsidR="00F933A3" w:rsidRPr="001A4DF4">
        <w:t xml:space="preserve"> op basis van workflow (procesbeschrijvingen)</w:t>
      </w:r>
      <w:r w:rsidRPr="001A4DF4">
        <w:t xml:space="preserve"> inclusief gebruikershandleidingen en andere ondersteunde materialen</w:t>
      </w:r>
      <w:r w:rsidR="005848DF" w:rsidRPr="001A4DF4">
        <w:t>.</w:t>
      </w:r>
    </w:p>
    <w:p w14:paraId="14A577E2" w14:textId="28FF08BF" w:rsidR="0048522D" w:rsidRPr="001A4DF4" w:rsidRDefault="00A25EAC" w:rsidP="00A25EAC">
      <w:pPr>
        <w:pStyle w:val="BasistekstEmtio"/>
        <w:numPr>
          <w:ilvl w:val="0"/>
          <w:numId w:val="32"/>
        </w:numPr>
      </w:pPr>
      <w:r w:rsidRPr="001A4DF4">
        <w:t xml:space="preserve">Het opleiden van medewerkers binnen de klantorganisatie middels opgezette trainingen/opleidingen </w:t>
      </w:r>
      <w:r>
        <w:t>om zelfstandig configuratie en inrichtingswerkzaamheden uit te voeren binnen de Cloudvoorziening</w:t>
      </w:r>
      <w:r w:rsidR="002B162D" w:rsidRPr="001A4DF4">
        <w:t xml:space="preserve"> </w:t>
      </w:r>
    </w:p>
    <w:p w14:paraId="019ED7A1" w14:textId="69BFB385" w:rsidR="00AF0596" w:rsidRPr="001A4DF4" w:rsidRDefault="006073D7" w:rsidP="00DF4985">
      <w:pPr>
        <w:pStyle w:val="BasistekstEmtio"/>
        <w:numPr>
          <w:ilvl w:val="0"/>
          <w:numId w:val="32"/>
        </w:numPr>
      </w:pPr>
      <w:r w:rsidRPr="001A4DF4">
        <w:t xml:space="preserve">Het beschikbaar houden van een </w:t>
      </w:r>
      <w:r w:rsidR="00A25EAC">
        <w:t xml:space="preserve">deskundige en laagdrempelige </w:t>
      </w:r>
      <w:r w:rsidRPr="001A4DF4">
        <w:t>h</w:t>
      </w:r>
      <w:r w:rsidR="00AF0596" w:rsidRPr="001A4DF4">
        <w:t>elpdesk</w:t>
      </w:r>
      <w:r w:rsidR="00A25EAC">
        <w:t xml:space="preserve">functie voor klantorganisaties </w:t>
      </w:r>
      <w:r w:rsidR="00AF0596" w:rsidRPr="001A4DF4">
        <w:t xml:space="preserve">en </w:t>
      </w:r>
      <w:r w:rsidRPr="001A4DF4">
        <w:t xml:space="preserve">het leveren van </w:t>
      </w:r>
      <w:r w:rsidR="00AF0596" w:rsidRPr="001A4DF4">
        <w:t xml:space="preserve">ondersteuning. </w:t>
      </w:r>
    </w:p>
    <w:p w14:paraId="653E085B" w14:textId="77777777" w:rsidR="008025F1" w:rsidRDefault="008025F1" w:rsidP="003E7D1D">
      <w:pPr>
        <w:pStyle w:val="BasistekstEmtio"/>
      </w:pPr>
    </w:p>
    <w:p w14:paraId="17D37469" w14:textId="5380AF9F" w:rsidR="003E7D1D" w:rsidRDefault="003E7D1D" w:rsidP="002749CA">
      <w:pPr>
        <w:pStyle w:val="Kop2"/>
        <w:numPr>
          <w:ilvl w:val="1"/>
          <w:numId w:val="4"/>
        </w:numPr>
      </w:pPr>
      <w:bookmarkStart w:id="112" w:name="_Toc454794272"/>
      <w:bookmarkStart w:id="113" w:name="_Toc518056533"/>
      <w:r>
        <w:t xml:space="preserve">Verificatie </w:t>
      </w:r>
      <w:bookmarkEnd w:id="112"/>
      <w:r w:rsidR="00A25EAC">
        <w:t>UEA</w:t>
      </w:r>
      <w:bookmarkEnd w:id="113"/>
    </w:p>
    <w:p w14:paraId="2625A275" w14:textId="740C4304" w:rsidR="003E7D1D" w:rsidRDefault="003E7D1D" w:rsidP="003E7D1D">
      <w:pPr>
        <w:pStyle w:val="BasistekstEmtio"/>
      </w:pPr>
      <w:r>
        <w:t xml:space="preserve">Voor het verlichten van de administratieve lasten voor zowel de Gegadigden als </w:t>
      </w:r>
      <w:r w:rsidR="002B3994">
        <w:t>Tribuut</w:t>
      </w:r>
      <w:r>
        <w:t xml:space="preserve">, dienen alleen de Gegadigden die zijn geselecteerd om door te gaan naar de volgende fase (gunning), uiterlijk één (1) week na dagtekening van het schriftelijke verzoek hiertoe van </w:t>
      </w:r>
      <w:r w:rsidR="002B3994">
        <w:t>Tribuut</w:t>
      </w:r>
      <w:r>
        <w:t xml:space="preserve"> de bij de </w:t>
      </w:r>
      <w:r w:rsidR="00BB3F09">
        <w:t>UEA</w:t>
      </w:r>
      <w:r>
        <w:t xml:space="preserve"> behorende bewijsstukken aan te leveren. </w:t>
      </w:r>
    </w:p>
    <w:p w14:paraId="0CD632D5" w14:textId="77777777" w:rsidR="003E7D1D" w:rsidRDefault="003E7D1D" w:rsidP="003E7D1D">
      <w:pPr>
        <w:pStyle w:val="BasistekstEmtio"/>
      </w:pPr>
    </w:p>
    <w:p w14:paraId="1068BE11" w14:textId="626E52B7" w:rsidR="003E7D1D" w:rsidRDefault="002B3994" w:rsidP="003E7D1D">
      <w:pPr>
        <w:pStyle w:val="BasistekstEmtio"/>
      </w:pPr>
      <w:r>
        <w:t>Tribuut</w:t>
      </w:r>
      <w:r w:rsidR="003E7D1D">
        <w:t xml:space="preserve"> kan tot het einde van de gunningsfase om verduidelijking vragen. </w:t>
      </w:r>
    </w:p>
    <w:p w14:paraId="1D505DDB" w14:textId="77777777" w:rsidR="003E7D1D" w:rsidRDefault="003E7D1D" w:rsidP="003E7D1D">
      <w:pPr>
        <w:pStyle w:val="BasistekstEmtio"/>
      </w:pPr>
    </w:p>
    <w:p w14:paraId="2F2D5F92" w14:textId="1AEF7AA9" w:rsidR="003E7D1D" w:rsidRDefault="003E7D1D" w:rsidP="003E7D1D">
      <w:pPr>
        <w:pStyle w:val="BasistekstEmtio"/>
      </w:pPr>
      <w:r>
        <w:t>Indien de inhoud van de gevraagde bewijsstukken niet overeenkomt met wat in</w:t>
      </w:r>
      <w:r w:rsidR="00A25EAC">
        <w:t xml:space="preserve"> het</w:t>
      </w:r>
      <w:r>
        <w:t xml:space="preserve"> </w:t>
      </w:r>
      <w:r w:rsidR="00BB3F09">
        <w:t>UEA</w:t>
      </w:r>
      <w:r>
        <w:t xml:space="preserve"> is gesteld wordt de Aanmelding ongeldig verklaard en wordt de Gegadigde alsnog uitgesloten van verdere deelneming aan deze aanbestedingsprocedure. In dat geval komt de eerstvolgende Gegadigde in rangorde (de nummer ‘4’) alsnog in aanmerking voor deelname.</w:t>
      </w:r>
    </w:p>
    <w:p w14:paraId="7AB822AD" w14:textId="77777777" w:rsidR="003E7D1D" w:rsidRPr="003E7D1D" w:rsidRDefault="003E7D1D" w:rsidP="003E7D1D">
      <w:pPr>
        <w:pStyle w:val="BasistekstEmtio"/>
      </w:pPr>
    </w:p>
    <w:p w14:paraId="0517415C" w14:textId="5777FCA4" w:rsidR="00891C70" w:rsidRDefault="00A8314F" w:rsidP="00EC3169">
      <w:pPr>
        <w:pStyle w:val="Kop1"/>
        <w:numPr>
          <w:ilvl w:val="0"/>
          <w:numId w:val="4"/>
        </w:numPr>
        <w:rPr>
          <w:sz w:val="40"/>
          <w:szCs w:val="40"/>
        </w:rPr>
      </w:pPr>
      <w:r>
        <w:rPr>
          <w:sz w:val="40"/>
          <w:szCs w:val="40"/>
        </w:rPr>
        <w:br w:type="column"/>
      </w:r>
      <w:bookmarkStart w:id="114" w:name="_Toc454794273"/>
      <w:bookmarkStart w:id="115" w:name="_Toc518056534"/>
      <w:r w:rsidR="00891C70">
        <w:rPr>
          <w:sz w:val="40"/>
          <w:szCs w:val="40"/>
        </w:rPr>
        <w:lastRenderedPageBreak/>
        <w:t>Selectiecriteria</w:t>
      </w:r>
      <w:bookmarkEnd w:id="114"/>
      <w:bookmarkEnd w:id="115"/>
    </w:p>
    <w:p w14:paraId="6833194C" w14:textId="77777777" w:rsidR="00891C70" w:rsidRDefault="00891C70" w:rsidP="00891C70">
      <w:pPr>
        <w:pStyle w:val="BasistekstEmtio"/>
      </w:pPr>
    </w:p>
    <w:p w14:paraId="0B5E5F44" w14:textId="55AB5A6D" w:rsidR="00891C70" w:rsidRDefault="00891C70" w:rsidP="00891C70">
      <w:pPr>
        <w:pStyle w:val="BasistekstEmtio"/>
      </w:pPr>
      <w:r>
        <w:t xml:space="preserve">Dit hoofdstuk verwoordt </w:t>
      </w:r>
      <w:r w:rsidR="00E169BF">
        <w:t xml:space="preserve">de gewenste aanvullende competenties, en </w:t>
      </w:r>
      <w:r>
        <w:t xml:space="preserve">alle vragen die betrekking hebben op de organisatie van de Gegadigde. Tenzij expliciet anders vermeld dienen aan alle in dit hoofdstuk verwoorde vragen te worden beantwoord. </w:t>
      </w:r>
    </w:p>
    <w:p w14:paraId="3E796156" w14:textId="77777777" w:rsidR="00EC3169" w:rsidRDefault="00EC3169" w:rsidP="00891C70">
      <w:pPr>
        <w:pStyle w:val="BasistekstEmtio"/>
      </w:pPr>
    </w:p>
    <w:p w14:paraId="5197EB78" w14:textId="77777777" w:rsidR="00891C70" w:rsidRDefault="00891C70" w:rsidP="00EC3169">
      <w:pPr>
        <w:pStyle w:val="Kop2"/>
        <w:numPr>
          <w:ilvl w:val="1"/>
          <w:numId w:val="4"/>
        </w:numPr>
      </w:pPr>
      <w:bookmarkStart w:id="116" w:name="_Toc454794274"/>
      <w:bookmarkStart w:id="117" w:name="_Toc518056535"/>
      <w:r>
        <w:t>Algemeen</w:t>
      </w:r>
      <w:bookmarkEnd w:id="116"/>
      <w:bookmarkEnd w:id="117"/>
    </w:p>
    <w:p w14:paraId="4C314285" w14:textId="1089C4E9" w:rsidR="00891C70" w:rsidRDefault="00891C70" w:rsidP="00891C70">
      <w:pPr>
        <w:pStyle w:val="BasistekstEmtio"/>
      </w:pPr>
      <w:r>
        <w:t xml:space="preserve">Indien meer dan drie Gegadigden aan de gestelde minimumvereisten voldoen wordt het aantal teruggebracht naar drie. De, op basis van een inhoudelijke beoordeling van competenties en antwoorden op open vragen, drie hoogst scorende Gegadigden komen in aanmerking voor deelneming aan de gunningsfase en ontvangen het </w:t>
      </w:r>
      <w:r w:rsidR="0025696B">
        <w:t>Beschrijvend document</w:t>
      </w:r>
      <w:r>
        <w:t>.</w:t>
      </w:r>
    </w:p>
    <w:p w14:paraId="18D1BFAF" w14:textId="77777777" w:rsidR="00891C70" w:rsidRDefault="00891C70" w:rsidP="00891C70">
      <w:pPr>
        <w:pStyle w:val="BasistekstEmtio"/>
      </w:pPr>
    </w:p>
    <w:p w14:paraId="41B36E79" w14:textId="13CBBBA0" w:rsidR="00891C70" w:rsidRDefault="00891C70" w:rsidP="00891C70">
      <w:pPr>
        <w:pStyle w:val="BasistekstEmtio"/>
      </w:pPr>
      <w:r>
        <w:t xml:space="preserve">In paragraaf </w:t>
      </w:r>
      <w:r w:rsidR="00E169BF">
        <w:t>8.3</w:t>
      </w:r>
      <w:r>
        <w:t xml:space="preserve"> worden een aantal ‘aanvullende’ competenties beschreven. Deze zijn derhalve additioneel ten opzichte van de kerncompetenties zoals die in paragraaf </w:t>
      </w:r>
      <w:r w:rsidR="00BB0932">
        <w:t>7.2.2</w:t>
      </w:r>
      <w:r>
        <w:t xml:space="preserve"> onder (ii</w:t>
      </w:r>
      <w:r w:rsidR="00BB0932">
        <w:t>i</w:t>
      </w:r>
      <w:r>
        <w:t>) worden beschreven. De ‘aanvullende’ competenties vormen, in tegenstelling tot de kerncompetenties, geen minimumvereiste en zijn om die reden geen voorwaarde om te kunnen worden geselecteerd. De aanvullende competenties zijn verwoord als selectiecriterium en worden aldus beoordeeld op basis van onderstaande vijfpuntsschaal.</w:t>
      </w:r>
    </w:p>
    <w:p w14:paraId="1BA1DFE4" w14:textId="77777777" w:rsidR="00891C70" w:rsidRDefault="00891C70" w:rsidP="00891C70">
      <w:pPr>
        <w:pStyle w:val="BasistekstEmtio"/>
      </w:pPr>
    </w:p>
    <w:p w14:paraId="2C16EFB1" w14:textId="23A9D492" w:rsidR="00891C70" w:rsidRDefault="00891C70" w:rsidP="00891C70">
      <w:pPr>
        <w:pStyle w:val="BasistekstEmtio"/>
      </w:pPr>
      <w:r>
        <w:t xml:space="preserve">In paragraaf </w:t>
      </w:r>
      <w:r w:rsidR="00BB0932">
        <w:t>8.4</w:t>
      </w:r>
      <w:r>
        <w:t xml:space="preserve"> worden vragen over de kwaliteit van de organisatie van de onderneming van Gegadigde en partnershiprelaties gesteld. De door de Gegadigden in het kader van de Aanmelding aangeleverde informatie wordt door de beoordelingscommissie beoordeeld. De beoordelingscommissie bestaat uit materiedeskundigen ter zake van de diverse processen binnen </w:t>
      </w:r>
      <w:r w:rsidR="002B3994">
        <w:t>Tribuut</w:t>
      </w:r>
      <w:r w:rsidR="00EC3169">
        <w:t xml:space="preserve"> die onderwerp zijn van de Opdrachten</w:t>
      </w:r>
      <w:r>
        <w:t>, ICT, inkoop en juridische expertise op het aandachtsgebied ICT/BPO, contracten en aanbestedingsrecht. De beoordeling geschiedt op basis van consensus.</w:t>
      </w:r>
    </w:p>
    <w:p w14:paraId="06F6262E" w14:textId="77777777" w:rsidR="00891C70" w:rsidRDefault="00891C70" w:rsidP="00891C70">
      <w:pPr>
        <w:pStyle w:val="BasistekstEmtio"/>
      </w:pPr>
    </w:p>
    <w:p w14:paraId="2C237420" w14:textId="77777777" w:rsidR="00891C70" w:rsidRDefault="00891C70" w:rsidP="00891C70">
      <w:pPr>
        <w:pStyle w:val="BasistekstEmtio"/>
      </w:pPr>
      <w:r>
        <w:t xml:space="preserve">Per competentiebeschrijving en antwoord op de vraag kan een Gegadigde punten scoren. De score per beschrijving en vraag wordt in consensus vastgesteld. </w:t>
      </w:r>
    </w:p>
    <w:p w14:paraId="672AB90D" w14:textId="77777777" w:rsidR="00891C70" w:rsidRDefault="00891C70" w:rsidP="00891C70">
      <w:pPr>
        <w:pStyle w:val="BasistekstEmtio"/>
      </w:pPr>
    </w:p>
    <w:p w14:paraId="6D0A2839" w14:textId="43268FD0" w:rsidR="00891C70" w:rsidRDefault="00891C70" w:rsidP="00891C70">
      <w:pPr>
        <w:pStyle w:val="BasistekstEmtio"/>
      </w:pPr>
      <w:r>
        <w:t xml:space="preserve">De beschreven aanvullende competenties in paragraaf </w:t>
      </w:r>
      <w:r w:rsidR="00BB0932">
        <w:t>8.3</w:t>
      </w:r>
      <w:r>
        <w:t xml:space="preserve"> en alle antwoorden op de vragen gesteld in de paragraaf </w:t>
      </w:r>
      <w:r w:rsidR="00BB0932">
        <w:t>8.4</w:t>
      </w:r>
      <w:r>
        <w:t xml:space="preserve"> worden beoordeeld op een vijfpuntschaal: </w:t>
      </w:r>
    </w:p>
    <w:p w14:paraId="39B60041" w14:textId="77777777" w:rsidR="00891C70" w:rsidRDefault="00891C70" w:rsidP="00891C70">
      <w:pPr>
        <w:pStyle w:val="BasistekstEmtio"/>
      </w:pPr>
    </w:p>
    <w:p w14:paraId="163486AC" w14:textId="237770D2" w:rsidR="00891C70" w:rsidRDefault="00891C70" w:rsidP="00891C70">
      <w:pPr>
        <w:pStyle w:val="BasistekstEmtio"/>
      </w:pPr>
      <w:r>
        <w:t>0 = slecht; de competentie is niet beschreven of niet aangetoond (</w:t>
      </w:r>
      <w:r w:rsidR="00BB0932">
        <w:t>8.3</w:t>
      </w:r>
      <w:r>
        <w:t>); geen antwoord op de vraag of het antwoord toont de gevraagde bekwaamheid niet aan (</w:t>
      </w:r>
      <w:r w:rsidR="00BB0932">
        <w:t>8.4</w:t>
      </w:r>
      <w:r>
        <w:t>);</w:t>
      </w:r>
    </w:p>
    <w:p w14:paraId="781F2BC7" w14:textId="37990674" w:rsidR="00891C70" w:rsidRDefault="00891C70" w:rsidP="00891C70">
      <w:pPr>
        <w:pStyle w:val="BasistekstEmtio"/>
      </w:pPr>
      <w:r>
        <w:t>1 = matig; de competentie is nauwelijks aangetoond (</w:t>
      </w:r>
      <w:r w:rsidR="00BB0932">
        <w:t>8.3</w:t>
      </w:r>
      <w:r>
        <w:t>); het antwoord toont de gevraagde bekwaamheid nauwelijks aan (</w:t>
      </w:r>
      <w:r w:rsidR="00BB0932">
        <w:t>8.4</w:t>
      </w:r>
      <w:r>
        <w:t>);</w:t>
      </w:r>
    </w:p>
    <w:p w14:paraId="5EDF7371" w14:textId="41032CFB" w:rsidR="00891C70" w:rsidRDefault="00891C70" w:rsidP="00891C70">
      <w:pPr>
        <w:pStyle w:val="BasistekstEmtio"/>
      </w:pPr>
      <w:r>
        <w:t>2 = voldoende; de competentie is redelijk aangetoond (</w:t>
      </w:r>
      <w:r w:rsidR="00BB0932">
        <w:t>8.3</w:t>
      </w:r>
      <w:r>
        <w:t>); het antwoord toont de gevraagde bekwaamheid redelijk aan (</w:t>
      </w:r>
      <w:r w:rsidR="00BB0932">
        <w:t>8.4</w:t>
      </w:r>
      <w:r>
        <w:t>);</w:t>
      </w:r>
    </w:p>
    <w:p w14:paraId="3D5CA386" w14:textId="439F041D" w:rsidR="00891C70" w:rsidRDefault="00891C70" w:rsidP="00891C70">
      <w:pPr>
        <w:pStyle w:val="BasistekstEmtio"/>
      </w:pPr>
      <w:r>
        <w:t>3 = goed; de competentie is vrijwel geheel aangetoond (</w:t>
      </w:r>
      <w:r w:rsidR="00BB0932">
        <w:t>8.3</w:t>
      </w:r>
      <w:r>
        <w:t>); het antwoord toont de gevraagde bekwaamheid vrijwel geheel aan (</w:t>
      </w:r>
      <w:r w:rsidR="00BB0932">
        <w:t>8.4</w:t>
      </w:r>
      <w:r>
        <w:t>);</w:t>
      </w:r>
    </w:p>
    <w:p w14:paraId="25FA0D9E" w14:textId="7E5994D6" w:rsidR="00891C70" w:rsidRDefault="00891C70" w:rsidP="00891C70">
      <w:pPr>
        <w:pStyle w:val="BasistekstEmtio"/>
      </w:pPr>
      <w:r>
        <w:t>4 = uitstekend; de competentie is volledig aangetoond (</w:t>
      </w:r>
      <w:r w:rsidR="00BB0932">
        <w:t>8.3</w:t>
      </w:r>
      <w:r>
        <w:t>); het antwoord toont de gevraagde bekwaamheid volledig aan (</w:t>
      </w:r>
      <w:r w:rsidR="00BB0932">
        <w:t>8.4</w:t>
      </w:r>
      <w:r>
        <w:t>).</w:t>
      </w:r>
    </w:p>
    <w:p w14:paraId="477714FB" w14:textId="77777777" w:rsidR="00891C70" w:rsidRDefault="00891C70" w:rsidP="00891C70">
      <w:pPr>
        <w:pStyle w:val="BasistekstEmtio"/>
      </w:pPr>
    </w:p>
    <w:p w14:paraId="3E6CC969" w14:textId="77777777" w:rsidR="00891C70" w:rsidRDefault="00891C70" w:rsidP="00891C70">
      <w:pPr>
        <w:pStyle w:val="BasistekstEmtio"/>
      </w:pPr>
      <w:r>
        <w:t xml:space="preserve">De behaalde scores op de gestelde aanvullende competenties en vragen worden gewogen bij elkaar opgeteld en de drie Gegadigden met de hoogste totaalscore komen in aanmerking voor </w:t>
      </w:r>
      <w:r w:rsidR="00EC3169">
        <w:t>deelneming aan de gunningsfase.</w:t>
      </w:r>
    </w:p>
    <w:p w14:paraId="6E778E05" w14:textId="77777777" w:rsidR="00EC3169" w:rsidRDefault="00EC3169" w:rsidP="00891C70">
      <w:pPr>
        <w:pStyle w:val="BasistekstEmtio"/>
      </w:pPr>
    </w:p>
    <w:p w14:paraId="7B903D97" w14:textId="77777777" w:rsidR="00891C70" w:rsidRDefault="00891C70" w:rsidP="00EC3169">
      <w:pPr>
        <w:pStyle w:val="Kop2"/>
        <w:numPr>
          <w:ilvl w:val="1"/>
          <w:numId w:val="4"/>
        </w:numPr>
      </w:pPr>
      <w:bookmarkStart w:id="118" w:name="_Toc454794275"/>
      <w:bookmarkStart w:id="119" w:name="_Toc518056536"/>
      <w:r>
        <w:lastRenderedPageBreak/>
        <w:t>Selectiebesluit</w:t>
      </w:r>
      <w:bookmarkEnd w:id="118"/>
      <w:bookmarkEnd w:id="119"/>
    </w:p>
    <w:p w14:paraId="6797B9B9" w14:textId="3009A739" w:rsidR="00891C70" w:rsidRDefault="002B3994" w:rsidP="00891C70">
      <w:pPr>
        <w:pStyle w:val="BasistekstEmtio"/>
      </w:pPr>
      <w:r>
        <w:t>Tribuut</w:t>
      </w:r>
      <w:r w:rsidR="00891C70">
        <w:t xml:space="preserve"> besluit, op basis van de toetsing en de beoordeling van de Aanmelding, welke drie Gegadigden zij voornemens is te selecteren voor het maken van een Inschrijving.</w:t>
      </w:r>
    </w:p>
    <w:p w14:paraId="42BCCF64" w14:textId="77777777" w:rsidR="00EC3169" w:rsidRDefault="00EC3169" w:rsidP="00891C70">
      <w:pPr>
        <w:pStyle w:val="BasistekstEmtio"/>
      </w:pPr>
    </w:p>
    <w:p w14:paraId="606CF95B" w14:textId="77777777" w:rsidR="00891C70" w:rsidRDefault="00891C70" w:rsidP="00EC3169">
      <w:pPr>
        <w:pStyle w:val="Kop2"/>
        <w:numPr>
          <w:ilvl w:val="1"/>
          <w:numId w:val="4"/>
        </w:numPr>
      </w:pPr>
      <w:bookmarkStart w:id="120" w:name="_Toc454794276"/>
      <w:bookmarkStart w:id="121" w:name="_Toc518056537"/>
      <w:r>
        <w:t>Aanvullende competenties</w:t>
      </w:r>
      <w:bookmarkEnd w:id="120"/>
      <w:bookmarkEnd w:id="121"/>
    </w:p>
    <w:p w14:paraId="6EF94EB7" w14:textId="487D3310" w:rsidR="00822D24" w:rsidRPr="001A4DF4" w:rsidRDefault="00822D24" w:rsidP="00891C70">
      <w:pPr>
        <w:pStyle w:val="BasistekstEmtio"/>
      </w:pPr>
      <w:r>
        <w:t xml:space="preserve">Referenties, voorzien van een door een referent te ondertekenen ‘tevredenheidsverklaring’ waarbij Gegadigde de onderstaande aanvullende beschrijft en aan de hierna gestelde randvoorwaarden voldoet. De referenties mogen niet ouder zijn dan drie (2014 t/m 2016) jaar, gerekend vanaf het moment dat het betreffende onderdeel van de implementatie volledig is afgerond terwijl het betreffende onderdeel van de implementatie niet later dan het moment van indienen van de Aanmelding mag zijn/worden afgerond. De aanvullende competenties dienen in één of (verspreid over) meerdere referenties te worden aangetoond, gebruik </w:t>
      </w:r>
      <w:r w:rsidRPr="001A4DF4">
        <w:t>makend van de referentiesjabloon in Bijlage 9.</w:t>
      </w:r>
      <w:r w:rsidR="004D30D9" w:rsidRPr="001A4DF4">
        <w:t>5</w:t>
      </w:r>
      <w:r w:rsidRPr="001A4DF4">
        <w:t>.</w:t>
      </w:r>
    </w:p>
    <w:p w14:paraId="3FECBFF8" w14:textId="77777777" w:rsidR="00822D24" w:rsidRPr="001A4DF4" w:rsidRDefault="00822D24" w:rsidP="00891C70">
      <w:pPr>
        <w:pStyle w:val="BasistekstEmtio"/>
      </w:pPr>
    </w:p>
    <w:p w14:paraId="4FA70394" w14:textId="42BE98F3" w:rsidR="00891C70" w:rsidRPr="001A4DF4" w:rsidRDefault="00891C70" w:rsidP="00891C70">
      <w:pPr>
        <w:pStyle w:val="BasistekstEmtio"/>
      </w:pPr>
      <w:r w:rsidRPr="001A4DF4">
        <w:t xml:space="preserve">Aanvullende competenties: Gegadigde heeft </w:t>
      </w:r>
      <w:r w:rsidR="00822D24" w:rsidRPr="001A4DF4">
        <w:t xml:space="preserve">bij voorkeur </w:t>
      </w:r>
      <w:r w:rsidRPr="001A4DF4">
        <w:t>kennis van en ervaring met:</w:t>
      </w:r>
    </w:p>
    <w:p w14:paraId="4202E6A8" w14:textId="73DDC2EB" w:rsidR="00891C70" w:rsidRPr="001A4DF4" w:rsidRDefault="002B162D" w:rsidP="00DF4985">
      <w:pPr>
        <w:pStyle w:val="BasistekstEmtio"/>
        <w:numPr>
          <w:ilvl w:val="0"/>
          <w:numId w:val="33"/>
        </w:numPr>
      </w:pPr>
      <w:r w:rsidRPr="001A4DF4">
        <w:t>het vermijden van maatwerk, door het bewerkstelligen van optimale aansluiting tussen processen en functionaliteit in het systeem</w:t>
      </w:r>
      <w:r w:rsidR="000A70AD" w:rsidRPr="001A4DF4">
        <w:t xml:space="preserve">, door parametrisering of andere </w:t>
      </w:r>
      <w:r w:rsidR="007326F9" w:rsidRPr="001A4DF4">
        <w:t xml:space="preserve">praktisch </w:t>
      </w:r>
      <w:r w:rsidR="000A70AD" w:rsidRPr="001A4DF4">
        <w:t>maatregelen.</w:t>
      </w:r>
    </w:p>
    <w:p w14:paraId="2EF9E08E" w14:textId="7C27A922" w:rsidR="000A70AD" w:rsidRDefault="000A70AD" w:rsidP="00DF4985">
      <w:pPr>
        <w:pStyle w:val="BasistekstEmtio"/>
        <w:numPr>
          <w:ilvl w:val="0"/>
          <w:numId w:val="33"/>
        </w:numPr>
      </w:pPr>
      <w:r w:rsidRPr="001A4DF4">
        <w:t>het aansluiten van systeem- en procesinrichting bij flexibele werkvormen (Nieuwe Werken), ondersteuning voor anytime, anywhere, any device en specifieke oplossingen voor buitenmedewerkers</w:t>
      </w:r>
      <w:r w:rsidR="0048522D" w:rsidRPr="001A4DF4">
        <w:t xml:space="preserve"> (taxateurs, deurwaarders etc.)</w:t>
      </w:r>
      <w:r w:rsidR="00D1728B" w:rsidRPr="001A4DF4">
        <w:t>.</w:t>
      </w:r>
    </w:p>
    <w:p w14:paraId="18906821" w14:textId="439201F3" w:rsidR="00D277BA" w:rsidRPr="001A4DF4" w:rsidRDefault="00D277BA" w:rsidP="00D277BA">
      <w:pPr>
        <w:pStyle w:val="BasistekstEmtio"/>
        <w:numPr>
          <w:ilvl w:val="0"/>
          <w:numId w:val="33"/>
        </w:numPr>
      </w:pPr>
      <w:r w:rsidRPr="001856A7">
        <w:t xml:space="preserve">Het optreden als innovatief en strategische partner voor </w:t>
      </w:r>
      <w:r w:rsidRPr="00A64DEA">
        <w:t>de gemeente</w:t>
      </w:r>
      <w:r w:rsidRPr="001856A7">
        <w:t>, waarbij de klantwensen centraal staan.</w:t>
      </w:r>
    </w:p>
    <w:p w14:paraId="43287CDB" w14:textId="77777777" w:rsidR="0048522D" w:rsidRDefault="0048522D" w:rsidP="00891C70">
      <w:pPr>
        <w:pStyle w:val="BasistekstEmtio"/>
      </w:pPr>
    </w:p>
    <w:p w14:paraId="62BB6920" w14:textId="061CB80B" w:rsidR="00891C70" w:rsidRDefault="00891C70" w:rsidP="00891C70">
      <w:pPr>
        <w:pStyle w:val="BasistekstEmtio"/>
      </w:pPr>
      <w:r>
        <w:t xml:space="preserve">Beschrijf in Bijlage </w:t>
      </w:r>
      <w:r w:rsidR="00D47261">
        <w:t>9.</w:t>
      </w:r>
      <w:r w:rsidR="004D30D9">
        <w:t>5</w:t>
      </w:r>
      <w:r>
        <w:t xml:space="preserve"> (Referentiesjabloon) welke competenties u aantoonbaar aanwezig acht. </w:t>
      </w:r>
    </w:p>
    <w:p w14:paraId="4ABCCE5D" w14:textId="77777777" w:rsidR="00891C70" w:rsidRDefault="00891C70" w:rsidP="00891C70">
      <w:pPr>
        <w:pStyle w:val="BasistekstEmtio"/>
      </w:pPr>
    </w:p>
    <w:p w14:paraId="4845992E" w14:textId="77777777" w:rsidR="00891C70" w:rsidRDefault="00891C70" w:rsidP="00891C70">
      <w:pPr>
        <w:pStyle w:val="BasistekstEmtio"/>
      </w:pPr>
      <w:r w:rsidRPr="00EC3169">
        <w:rPr>
          <w:b/>
        </w:rPr>
        <w:t>Nota bene</w:t>
      </w:r>
      <w:r>
        <w:t>: de in de referentiesjabloon beschreven aanvullende competenties worden bij voorkeur met meetbare prestatie-indicatoren onderbouwd: accuraat, verifieerbaar, onweerlegbaar / niet betwistbaar, hoge prestatie, vertaling naar de betreffende opdracht, (prestatie)metingen in termen van getallen, percentages of tijd.</w:t>
      </w:r>
    </w:p>
    <w:p w14:paraId="311259EC" w14:textId="77777777" w:rsidR="00EC3169" w:rsidRDefault="00EC3169" w:rsidP="00891C70">
      <w:pPr>
        <w:pStyle w:val="BasistekstEmtio"/>
      </w:pPr>
    </w:p>
    <w:p w14:paraId="28106EE7" w14:textId="77777777" w:rsidR="00891C70" w:rsidRDefault="00891C70" w:rsidP="00EC3169">
      <w:pPr>
        <w:pStyle w:val="Kop2"/>
        <w:numPr>
          <w:ilvl w:val="1"/>
          <w:numId w:val="4"/>
        </w:numPr>
      </w:pPr>
      <w:bookmarkStart w:id="122" w:name="_Toc454794277"/>
      <w:bookmarkStart w:id="123" w:name="_Toc518056538"/>
      <w:r>
        <w:t>Vragen</w:t>
      </w:r>
      <w:bookmarkEnd w:id="122"/>
      <w:bookmarkEnd w:id="123"/>
    </w:p>
    <w:p w14:paraId="334CF3A0" w14:textId="77777777" w:rsidR="00BB3F09" w:rsidRDefault="00BB3F09" w:rsidP="00891C70">
      <w:pPr>
        <w:pStyle w:val="BasistekstEmtio"/>
      </w:pPr>
      <w:r>
        <w:t xml:space="preserve">De vragen verschillen van gewicht. Het gewicht is per vraag aangegeven. De letter E staat voor een enkelvoudige weging van de punten. De letter H staat voor een halve weging van de punten en de letter D staat voor een dubbele weging. </w:t>
      </w:r>
    </w:p>
    <w:p w14:paraId="543B164C" w14:textId="77777777" w:rsidR="00BB3F09" w:rsidRDefault="00BB3F09" w:rsidP="00891C70">
      <w:pPr>
        <w:pStyle w:val="BasistekstEmtio"/>
      </w:pPr>
    </w:p>
    <w:p w14:paraId="197B684A" w14:textId="48CBF9CD" w:rsidR="00891C70" w:rsidRDefault="00891C70" w:rsidP="00891C70">
      <w:pPr>
        <w:pStyle w:val="BasistekstEmtio"/>
      </w:pPr>
      <w:r>
        <w:t>Besteed aan de beantwoording van onderstaande vragen maximaal één pagina A4</w:t>
      </w:r>
      <w:r w:rsidR="00BB3F09">
        <w:t xml:space="preserve"> (incl. bijlagen) </w:t>
      </w:r>
      <w:r>
        <w:t xml:space="preserve">(maximaal 500 woorden) per antwoord. </w:t>
      </w:r>
    </w:p>
    <w:p w14:paraId="2E5CA697" w14:textId="77777777" w:rsidR="00891C70" w:rsidRDefault="00891C70" w:rsidP="00891C70">
      <w:pPr>
        <w:pStyle w:val="BasistekstEmtio"/>
      </w:pPr>
    </w:p>
    <w:p w14:paraId="336FC22D" w14:textId="77777777" w:rsidR="00891C70" w:rsidRDefault="00891C70" w:rsidP="00891C70">
      <w:pPr>
        <w:pStyle w:val="BasistekstEmtio"/>
      </w:pPr>
      <w:r w:rsidRPr="00EC3169">
        <w:rPr>
          <w:b/>
        </w:rPr>
        <w:t>Nota Bene</w:t>
      </w:r>
      <w:r>
        <w:t xml:space="preserve"> (i). Bij overschrijding van het maximaal aantal toegestane pagina’s (één) en/of woorden (500) wordt het gehele antwoord beoordeeld met 0 punten. </w:t>
      </w:r>
    </w:p>
    <w:p w14:paraId="61791196" w14:textId="77777777" w:rsidR="00891C70" w:rsidRDefault="00891C70" w:rsidP="00891C70">
      <w:pPr>
        <w:pStyle w:val="BasistekstEmtio"/>
      </w:pPr>
    </w:p>
    <w:p w14:paraId="7CA48E24" w14:textId="4A8BC1A7" w:rsidR="00891C70" w:rsidRDefault="00891C70" w:rsidP="00891C70">
      <w:pPr>
        <w:pStyle w:val="BasistekstEmtio"/>
      </w:pPr>
      <w:r w:rsidRPr="00EC3169">
        <w:rPr>
          <w:b/>
        </w:rPr>
        <w:t>Nota bene</w:t>
      </w:r>
      <w:r>
        <w:t xml:space="preserve"> (ii): uw antwoorden worden bij voorkeur met meetbare prestatie-indicatoren onderbouwd: accuraat, verifieerbaar, onweerlegbaar / niet betwistbaar, hoge prestatie, vertaling naar de betreffende opdracht, (prestatie)metingen in termen van getallen, percentages of tijd.</w:t>
      </w:r>
    </w:p>
    <w:tbl>
      <w:tblPr>
        <w:tblStyle w:val="Tabelraster"/>
        <w:tblW w:w="9326" w:type="dxa"/>
        <w:tblInd w:w="108" w:type="dxa"/>
        <w:tblLayout w:type="fixed"/>
        <w:tblLook w:val="04A0" w:firstRow="1" w:lastRow="0" w:firstColumn="1" w:lastColumn="0" w:noHBand="0" w:noVBand="1"/>
      </w:tblPr>
      <w:tblGrid>
        <w:gridCol w:w="599"/>
        <w:gridCol w:w="8224"/>
        <w:gridCol w:w="503"/>
      </w:tblGrid>
      <w:tr w:rsidR="00870552" w:rsidRPr="005C4334" w14:paraId="2521EBBA" w14:textId="5652C988" w:rsidTr="00870552">
        <w:trPr>
          <w:tblHeader/>
        </w:trPr>
        <w:tc>
          <w:tcPr>
            <w:tcW w:w="609" w:type="dxa"/>
            <w:shd w:val="clear" w:color="auto" w:fill="C2D69B" w:themeFill="accent3" w:themeFillTint="99"/>
          </w:tcPr>
          <w:p w14:paraId="759A3CD7" w14:textId="77777777" w:rsidR="00870552" w:rsidRPr="001A4DF4" w:rsidRDefault="00870552" w:rsidP="003A44EF">
            <w:pPr>
              <w:pStyle w:val="BasistekstEmtio"/>
            </w:pPr>
            <w:r w:rsidRPr="001A4DF4">
              <w:lastRenderedPageBreak/>
              <w:t>Nr.</w:t>
            </w:r>
          </w:p>
        </w:tc>
        <w:tc>
          <w:tcPr>
            <w:tcW w:w="8433" w:type="dxa"/>
            <w:shd w:val="clear" w:color="auto" w:fill="C2D69B" w:themeFill="accent3" w:themeFillTint="99"/>
          </w:tcPr>
          <w:p w14:paraId="391CE8F6" w14:textId="0C35FF3C" w:rsidR="00870552" w:rsidRPr="001A4DF4" w:rsidRDefault="00870552" w:rsidP="003A44EF">
            <w:pPr>
              <w:pStyle w:val="BasistekstEmtio"/>
            </w:pPr>
            <w:r>
              <w:t xml:space="preserve">Onderdeel A: Klantgerichtheid en samenwerking </w:t>
            </w:r>
          </w:p>
        </w:tc>
        <w:tc>
          <w:tcPr>
            <w:tcW w:w="510" w:type="dxa"/>
            <w:shd w:val="clear" w:color="auto" w:fill="C2D69B" w:themeFill="accent3" w:themeFillTint="99"/>
          </w:tcPr>
          <w:p w14:paraId="410A52E7" w14:textId="77777777" w:rsidR="00870552" w:rsidRDefault="00870552" w:rsidP="003A44EF">
            <w:pPr>
              <w:pStyle w:val="BasistekstEmtio"/>
            </w:pPr>
          </w:p>
        </w:tc>
      </w:tr>
      <w:tr w:rsidR="00870552" w14:paraId="1A662AEB" w14:textId="441B425B" w:rsidTr="00870552">
        <w:tc>
          <w:tcPr>
            <w:tcW w:w="609" w:type="dxa"/>
          </w:tcPr>
          <w:p w14:paraId="215D078D" w14:textId="77777777" w:rsidR="00870552" w:rsidRPr="001A4DF4" w:rsidRDefault="00870552" w:rsidP="003A44EF">
            <w:pPr>
              <w:pStyle w:val="BasistekstEmtio"/>
            </w:pPr>
            <w:r>
              <w:t>1</w:t>
            </w:r>
          </w:p>
        </w:tc>
        <w:tc>
          <w:tcPr>
            <w:tcW w:w="8433" w:type="dxa"/>
          </w:tcPr>
          <w:p w14:paraId="08F782EB" w14:textId="12CD6D8F" w:rsidR="00870552" w:rsidRPr="001A4DF4" w:rsidRDefault="00870552" w:rsidP="003A44EF">
            <w:pPr>
              <w:pStyle w:val="BasistekstEmtio"/>
            </w:pPr>
            <w:r w:rsidRPr="00553B41">
              <w:t xml:space="preserve">Beschrijf uw visie ten aanzien van het inrichten </w:t>
            </w:r>
            <w:r>
              <w:t xml:space="preserve">en configureren </w:t>
            </w:r>
            <w:r w:rsidRPr="00553B41">
              <w:t>van processen met het oog op procesverbeteringen en standaa</w:t>
            </w:r>
            <w:r>
              <w:t xml:space="preserve">rdisatie van processen </w:t>
            </w:r>
            <w:r w:rsidRPr="00110AE6">
              <w:t>enerzijds, en aansluiting op de praktijk van de klant anderzijds, en hoe u uw kla</w:t>
            </w:r>
            <w:r w:rsidRPr="00553B41">
              <w:t xml:space="preserve">nten hierbij </w:t>
            </w:r>
            <w:r>
              <w:t>ondersteund</w:t>
            </w:r>
            <w:r w:rsidRPr="00553B41">
              <w:t>.</w:t>
            </w:r>
          </w:p>
        </w:tc>
        <w:tc>
          <w:tcPr>
            <w:tcW w:w="510" w:type="dxa"/>
          </w:tcPr>
          <w:p w14:paraId="64CD801D" w14:textId="14D897B5" w:rsidR="00870552" w:rsidRPr="00553B41" w:rsidRDefault="00870552" w:rsidP="003A44EF">
            <w:pPr>
              <w:pStyle w:val="BasistekstEmtio"/>
            </w:pPr>
            <w:r>
              <w:t>D</w:t>
            </w:r>
          </w:p>
        </w:tc>
      </w:tr>
      <w:tr w:rsidR="00870552" w14:paraId="3CF5DC43" w14:textId="3AB8B752" w:rsidTr="00870552">
        <w:tc>
          <w:tcPr>
            <w:tcW w:w="609" w:type="dxa"/>
          </w:tcPr>
          <w:p w14:paraId="5C894007" w14:textId="77777777" w:rsidR="00870552" w:rsidRPr="001A4DF4" w:rsidRDefault="00870552" w:rsidP="003A44EF">
            <w:pPr>
              <w:pStyle w:val="BasistekstEmtio"/>
            </w:pPr>
            <w:r>
              <w:t>2</w:t>
            </w:r>
          </w:p>
        </w:tc>
        <w:tc>
          <w:tcPr>
            <w:tcW w:w="8433" w:type="dxa"/>
          </w:tcPr>
          <w:p w14:paraId="186A3166" w14:textId="77777777" w:rsidR="00870552" w:rsidRPr="001A4DF4" w:rsidRDefault="00870552" w:rsidP="003A44EF">
            <w:pPr>
              <w:pStyle w:val="BasistekstEmtio"/>
            </w:pPr>
            <w:r w:rsidRPr="001A4DF4">
              <w:t>Beschrijf op welke wijze u de diverse klantprocessen borgt in uw organisatie. Besteed hierbij ook aandacht aan uw klantplatform.</w:t>
            </w:r>
          </w:p>
        </w:tc>
        <w:tc>
          <w:tcPr>
            <w:tcW w:w="510" w:type="dxa"/>
          </w:tcPr>
          <w:p w14:paraId="5B5D9603" w14:textId="679CE1AC" w:rsidR="00870552" w:rsidRPr="001A4DF4" w:rsidRDefault="00870552" w:rsidP="003A44EF">
            <w:pPr>
              <w:pStyle w:val="BasistekstEmtio"/>
            </w:pPr>
            <w:r>
              <w:t>E</w:t>
            </w:r>
          </w:p>
        </w:tc>
      </w:tr>
      <w:tr w:rsidR="00870552" w14:paraId="400ABDF3" w14:textId="3050C709" w:rsidTr="00870552">
        <w:tc>
          <w:tcPr>
            <w:tcW w:w="609" w:type="dxa"/>
          </w:tcPr>
          <w:p w14:paraId="3F0FD7BF" w14:textId="77777777" w:rsidR="00870552" w:rsidRPr="001A4DF4" w:rsidRDefault="00870552" w:rsidP="003A44EF">
            <w:pPr>
              <w:pStyle w:val="BasistekstEmtio"/>
            </w:pPr>
            <w:r>
              <w:t>3</w:t>
            </w:r>
          </w:p>
        </w:tc>
        <w:tc>
          <w:tcPr>
            <w:tcW w:w="8433" w:type="dxa"/>
          </w:tcPr>
          <w:p w14:paraId="5DD49952" w14:textId="77777777" w:rsidR="00870552" w:rsidRPr="001A4DF4" w:rsidRDefault="00870552" w:rsidP="003A44EF">
            <w:pPr>
              <w:pStyle w:val="BasistekstEmtio"/>
            </w:pPr>
            <w:r w:rsidRPr="001A4DF4">
              <w:t>Beschrijf op welke wijze u als sparringpartner voor uw opdrachtgevers fungeert (in de zin van kritisch meedenken). Besteed hierbij aandacht aan het inpassen en/of aanpassen van processen en het vermijden van maatwerk.</w:t>
            </w:r>
          </w:p>
        </w:tc>
        <w:tc>
          <w:tcPr>
            <w:tcW w:w="510" w:type="dxa"/>
          </w:tcPr>
          <w:p w14:paraId="25F064DC" w14:textId="741DEB66" w:rsidR="00870552" w:rsidRPr="001A4DF4" w:rsidRDefault="00870552" w:rsidP="003A44EF">
            <w:pPr>
              <w:pStyle w:val="BasistekstEmtio"/>
            </w:pPr>
            <w:r>
              <w:t>E</w:t>
            </w:r>
          </w:p>
        </w:tc>
      </w:tr>
      <w:tr w:rsidR="00870552" w14:paraId="197DDD25" w14:textId="125A156E" w:rsidTr="00870552">
        <w:tc>
          <w:tcPr>
            <w:tcW w:w="609" w:type="dxa"/>
          </w:tcPr>
          <w:p w14:paraId="7725E0FA" w14:textId="77777777" w:rsidR="00870552" w:rsidRDefault="00870552" w:rsidP="003A44EF">
            <w:pPr>
              <w:pStyle w:val="BasistekstEmtio"/>
            </w:pPr>
            <w:r>
              <w:t>4</w:t>
            </w:r>
          </w:p>
        </w:tc>
        <w:tc>
          <w:tcPr>
            <w:tcW w:w="8433" w:type="dxa"/>
          </w:tcPr>
          <w:p w14:paraId="0334BE86" w14:textId="37A40167" w:rsidR="00870552" w:rsidRPr="001A4DF4" w:rsidRDefault="00870552" w:rsidP="003A44EF">
            <w:pPr>
              <w:pStyle w:val="BasistekstEmtio"/>
            </w:pPr>
            <w:r w:rsidRPr="00110AE6">
              <w:t>Beschrijf op welke wijze u incidentafhandeling heeft gewaarborgd in de fase volgend op de implementatie. N.B. Onder incident wordt hier tevens verstaan een vraag, een wens of een opdracht.</w:t>
            </w:r>
            <w:r>
              <w:t xml:space="preserve"> </w:t>
            </w:r>
          </w:p>
        </w:tc>
        <w:tc>
          <w:tcPr>
            <w:tcW w:w="510" w:type="dxa"/>
          </w:tcPr>
          <w:p w14:paraId="24F4D7B5" w14:textId="6DB3D739" w:rsidR="00870552" w:rsidRPr="00110AE6" w:rsidRDefault="00870552" w:rsidP="003A44EF">
            <w:pPr>
              <w:pStyle w:val="BasistekstEmtio"/>
            </w:pPr>
            <w:r>
              <w:t>D</w:t>
            </w:r>
          </w:p>
        </w:tc>
      </w:tr>
      <w:tr w:rsidR="00870552" w14:paraId="00BAA33C" w14:textId="6003FDD0" w:rsidTr="00870552">
        <w:tc>
          <w:tcPr>
            <w:tcW w:w="609" w:type="dxa"/>
          </w:tcPr>
          <w:p w14:paraId="0C998C58" w14:textId="77777777" w:rsidR="00870552" w:rsidRPr="001A4DF4" w:rsidRDefault="00870552" w:rsidP="003A44EF">
            <w:pPr>
              <w:pStyle w:val="BasistekstEmtio"/>
            </w:pPr>
            <w:r>
              <w:t>5</w:t>
            </w:r>
          </w:p>
        </w:tc>
        <w:tc>
          <w:tcPr>
            <w:tcW w:w="8433" w:type="dxa"/>
          </w:tcPr>
          <w:p w14:paraId="79A9C36A" w14:textId="5CD35A9D" w:rsidR="00870552" w:rsidRPr="001A4DF4" w:rsidRDefault="00870552" w:rsidP="003A44EF">
            <w:pPr>
              <w:pStyle w:val="BasistekstEmtio"/>
            </w:pPr>
            <w:r w:rsidRPr="001A4DF4">
              <w:t>Beschrijf de wijze waarop de productontwikkeling van de Cloudvoorziening is ingericht. Besteed hierbij in ieder geval aandacht aan de volgende aspecten: de rol/invloed van opdrachtgevers en het voorsorteren op innovatie en toekomstontwikkelingen en realisatie</w:t>
            </w:r>
            <w:r>
              <w:t xml:space="preserve"> </w:t>
            </w:r>
            <w:r w:rsidRPr="001A4DF4">
              <w:t xml:space="preserve">en terugkoppeling daarvan. Betrek in uw antwoord tevens uw visie omtrent de snelheid van continue veranderen en het wijzigen van interne processen. </w:t>
            </w:r>
          </w:p>
        </w:tc>
        <w:tc>
          <w:tcPr>
            <w:tcW w:w="510" w:type="dxa"/>
          </w:tcPr>
          <w:p w14:paraId="142D0435" w14:textId="6B127384" w:rsidR="00870552" w:rsidRPr="001A4DF4" w:rsidRDefault="00870552" w:rsidP="003A44EF">
            <w:pPr>
              <w:pStyle w:val="BasistekstEmtio"/>
            </w:pPr>
            <w:r>
              <w:t>D</w:t>
            </w:r>
          </w:p>
        </w:tc>
      </w:tr>
      <w:tr w:rsidR="00870552" w14:paraId="64C384B7" w14:textId="1E073175" w:rsidTr="00870552">
        <w:tc>
          <w:tcPr>
            <w:tcW w:w="609" w:type="dxa"/>
          </w:tcPr>
          <w:p w14:paraId="1314F3AA" w14:textId="131755D7" w:rsidR="00870552" w:rsidRDefault="00870552" w:rsidP="003A44EF">
            <w:pPr>
              <w:pStyle w:val="BasistekstEmtio"/>
            </w:pPr>
            <w:r>
              <w:t>6</w:t>
            </w:r>
          </w:p>
        </w:tc>
        <w:tc>
          <w:tcPr>
            <w:tcW w:w="8433" w:type="dxa"/>
          </w:tcPr>
          <w:p w14:paraId="25D48372" w14:textId="77777777" w:rsidR="00870552" w:rsidRPr="001A4DF4" w:rsidRDefault="00870552" w:rsidP="003A44EF">
            <w:pPr>
              <w:pStyle w:val="BasistekstEmtio"/>
            </w:pPr>
            <w:r>
              <w:t xml:space="preserve">Welke relevante veranderingen (technisch, functioneel en wettelijk) die van invloed zijn op de technische mogelijkheden van de Cloudoplossing ziet u waarvan u de technische ontwikkeling reeds gepland hebt en wanneer verwacht u deze beschikbaar te hebben? </w:t>
            </w:r>
          </w:p>
        </w:tc>
        <w:tc>
          <w:tcPr>
            <w:tcW w:w="510" w:type="dxa"/>
          </w:tcPr>
          <w:p w14:paraId="150124EE" w14:textId="19516ACF" w:rsidR="00870552" w:rsidRDefault="00870552" w:rsidP="003A44EF">
            <w:pPr>
              <w:pStyle w:val="BasistekstEmtio"/>
            </w:pPr>
            <w:r>
              <w:t>E</w:t>
            </w:r>
          </w:p>
        </w:tc>
      </w:tr>
      <w:tr w:rsidR="00870552" w14:paraId="3ED6C6C7" w14:textId="67F2869D" w:rsidTr="00870552">
        <w:tc>
          <w:tcPr>
            <w:tcW w:w="609" w:type="dxa"/>
          </w:tcPr>
          <w:p w14:paraId="3BC74FF0" w14:textId="005D5E82" w:rsidR="00870552" w:rsidRPr="001A4DF4" w:rsidRDefault="00870552" w:rsidP="003A44EF">
            <w:pPr>
              <w:pStyle w:val="BasistekstEmtio"/>
            </w:pPr>
            <w:r>
              <w:t>7</w:t>
            </w:r>
          </w:p>
        </w:tc>
        <w:tc>
          <w:tcPr>
            <w:tcW w:w="8433" w:type="dxa"/>
          </w:tcPr>
          <w:p w14:paraId="6852781C" w14:textId="77777777" w:rsidR="00870552" w:rsidRPr="001A4DF4" w:rsidRDefault="00870552" w:rsidP="003A44EF">
            <w:pPr>
              <w:pStyle w:val="BasistekstEmtio"/>
            </w:pPr>
            <w:r w:rsidRPr="001A4DF4">
              <w:t>Beschrijf de wijze waarop het kwaliteitsmanagement is ingericht in relatie tot partnershiprelaties met opdrachtgevers. Besteed hierbij aandacht aan (i) de mate waarin klanten hierbij worden betrokken, (ii) hoe borging van kennis en kunde in uw bedrijf toegevoegde waarde voor opdrachtgevers oplevert, (iii) de mate van transparantie in de richting van opdrachtgevers, onder meer ter zake van tariefstelling en kosten.</w:t>
            </w:r>
            <w:r>
              <w:t xml:space="preserve"> </w:t>
            </w:r>
          </w:p>
        </w:tc>
        <w:tc>
          <w:tcPr>
            <w:tcW w:w="510" w:type="dxa"/>
          </w:tcPr>
          <w:p w14:paraId="5E23322A" w14:textId="094FDA38" w:rsidR="00870552" w:rsidRPr="001A4DF4" w:rsidRDefault="00870552" w:rsidP="003A44EF">
            <w:pPr>
              <w:pStyle w:val="BasistekstEmtio"/>
            </w:pPr>
            <w:r>
              <w:t>E</w:t>
            </w:r>
          </w:p>
        </w:tc>
      </w:tr>
      <w:tr w:rsidR="00870552" w14:paraId="0D4B25BF" w14:textId="07485C23" w:rsidTr="00870552">
        <w:tc>
          <w:tcPr>
            <w:tcW w:w="609" w:type="dxa"/>
          </w:tcPr>
          <w:p w14:paraId="50949CC1" w14:textId="717AFDA9" w:rsidR="00870552" w:rsidRPr="001A4DF4" w:rsidRDefault="00870552" w:rsidP="003A44EF">
            <w:pPr>
              <w:pStyle w:val="BasistekstEmtio"/>
            </w:pPr>
            <w:r>
              <w:t>8</w:t>
            </w:r>
          </w:p>
        </w:tc>
        <w:tc>
          <w:tcPr>
            <w:tcW w:w="8433" w:type="dxa"/>
          </w:tcPr>
          <w:p w14:paraId="704E777F" w14:textId="77777777" w:rsidR="00870552" w:rsidRPr="001A4DF4" w:rsidRDefault="00870552" w:rsidP="003A44EF">
            <w:pPr>
              <w:pStyle w:val="BasistekstEmtio"/>
            </w:pPr>
            <w:r w:rsidRPr="001A4DF4">
              <w:t>Beschrijf in welke mate en hoe u klanttevredenheid als doelstelling in uw organisatie hebt georganiseerd en borgt en geef daarbij gemotiveerd aan wie u daarbij als ‘klant’ definieert.</w:t>
            </w:r>
          </w:p>
        </w:tc>
        <w:tc>
          <w:tcPr>
            <w:tcW w:w="510" w:type="dxa"/>
          </w:tcPr>
          <w:p w14:paraId="7E036D3F" w14:textId="62B63A2C" w:rsidR="00870552" w:rsidRPr="001A4DF4" w:rsidRDefault="00870552" w:rsidP="003A44EF">
            <w:pPr>
              <w:pStyle w:val="BasistekstEmtio"/>
            </w:pPr>
            <w:r>
              <w:t>E</w:t>
            </w:r>
          </w:p>
        </w:tc>
      </w:tr>
      <w:tr w:rsidR="00870552" w14:paraId="6336C434" w14:textId="6483157A" w:rsidTr="00870552">
        <w:tc>
          <w:tcPr>
            <w:tcW w:w="609" w:type="dxa"/>
          </w:tcPr>
          <w:p w14:paraId="16F3C55D" w14:textId="3E2F35E3" w:rsidR="00870552" w:rsidRPr="001A4DF4" w:rsidRDefault="00870552" w:rsidP="003A44EF">
            <w:pPr>
              <w:pStyle w:val="BasistekstEmtio"/>
            </w:pPr>
            <w:r>
              <w:t>9</w:t>
            </w:r>
          </w:p>
        </w:tc>
        <w:tc>
          <w:tcPr>
            <w:tcW w:w="8433" w:type="dxa"/>
          </w:tcPr>
          <w:p w14:paraId="20E7445F" w14:textId="77777777" w:rsidR="00870552" w:rsidRPr="001A4DF4" w:rsidRDefault="00870552" w:rsidP="003A44EF">
            <w:pPr>
              <w:pStyle w:val="BasistekstEmtio"/>
            </w:pPr>
            <w:r w:rsidRPr="001A4DF4">
              <w:t>Geef aan ten aanzien van welke producten en diensten die u ter beschikking zou moeten stellen in het kader van deze opdracht u als dienstverlener partnerships of andere relaties heeft met andere dienstverleners en/of fabrikanten (denk hierbij aan eventuele certificeringen van uw bedrijf en/of medewerkers). Beschrijf deze relaties vooral ook in de zin van toegevoegde waarde voor opdrachtgevers.</w:t>
            </w:r>
          </w:p>
        </w:tc>
        <w:tc>
          <w:tcPr>
            <w:tcW w:w="510" w:type="dxa"/>
          </w:tcPr>
          <w:p w14:paraId="13DBD273" w14:textId="6E9DC334" w:rsidR="00870552" w:rsidRPr="001A4DF4" w:rsidRDefault="00870552" w:rsidP="003A44EF">
            <w:pPr>
              <w:pStyle w:val="BasistekstEmtio"/>
            </w:pPr>
            <w:r>
              <w:t>E</w:t>
            </w:r>
          </w:p>
        </w:tc>
      </w:tr>
      <w:tr w:rsidR="00870552" w14:paraId="0611CEBC" w14:textId="7325332E" w:rsidTr="00870552">
        <w:tc>
          <w:tcPr>
            <w:tcW w:w="609" w:type="dxa"/>
          </w:tcPr>
          <w:p w14:paraId="4711FAF9" w14:textId="39DAAF18" w:rsidR="00870552" w:rsidRPr="001A4DF4" w:rsidRDefault="00870552" w:rsidP="003A44EF">
            <w:pPr>
              <w:pStyle w:val="BasistekstEmtio"/>
            </w:pPr>
            <w:r>
              <w:t>10</w:t>
            </w:r>
          </w:p>
        </w:tc>
        <w:tc>
          <w:tcPr>
            <w:tcW w:w="8433" w:type="dxa"/>
          </w:tcPr>
          <w:p w14:paraId="17D5F482" w14:textId="77777777" w:rsidR="00870552" w:rsidRPr="001A4DF4" w:rsidRDefault="00870552" w:rsidP="003A44EF">
            <w:pPr>
              <w:pStyle w:val="BasistekstEmtio"/>
            </w:pPr>
            <w:r w:rsidRPr="001A4DF4">
              <w:t>Beschrijf op welke wijze u uw eventuele samenwerking met partners bij uw Aanmelding hebt ingericht en op welke wijze u de relatie ‘back to back’ hebt geborgd waardoor ‘fingerpointing’ maximaal wordt voorkomen. Besteed ook aandacht aan continuïteit. Geef aan in welke mate de beschreven samenwerking bewezen is bij vergelijkbare opdrachten (geen ‘gelegenheidshuwelijk’). Samenwerking tussen ondernemingen binnen hetzelfde concern worden eveneens als combinaties of hoofdopdrachtnemer/</w:t>
            </w:r>
            <w:r>
              <w:t>onderaannemer</w:t>
            </w:r>
            <w:r w:rsidRPr="001A4DF4">
              <w:t xml:space="preserve"> beschouwd. </w:t>
            </w:r>
          </w:p>
        </w:tc>
        <w:tc>
          <w:tcPr>
            <w:tcW w:w="510" w:type="dxa"/>
          </w:tcPr>
          <w:p w14:paraId="75296EC2" w14:textId="0F25C240" w:rsidR="00870552" w:rsidRPr="001A4DF4" w:rsidRDefault="00870552" w:rsidP="003A44EF">
            <w:pPr>
              <w:pStyle w:val="BasistekstEmtio"/>
            </w:pPr>
            <w:r>
              <w:t>E</w:t>
            </w:r>
          </w:p>
        </w:tc>
      </w:tr>
      <w:tr w:rsidR="00870552" w14:paraId="4CB25E5E" w14:textId="518AFCD7" w:rsidTr="00870552">
        <w:tc>
          <w:tcPr>
            <w:tcW w:w="609" w:type="dxa"/>
          </w:tcPr>
          <w:p w14:paraId="7434BBEA" w14:textId="0F211AE6" w:rsidR="00870552" w:rsidRPr="001A4DF4" w:rsidRDefault="00870552" w:rsidP="003A44EF">
            <w:pPr>
              <w:pStyle w:val="BasistekstEmtio"/>
            </w:pPr>
            <w:r w:rsidRPr="001A4DF4">
              <w:t>1</w:t>
            </w:r>
            <w:r>
              <w:t>1</w:t>
            </w:r>
          </w:p>
        </w:tc>
        <w:tc>
          <w:tcPr>
            <w:tcW w:w="8433" w:type="dxa"/>
          </w:tcPr>
          <w:p w14:paraId="2619F400" w14:textId="00C2C3F2" w:rsidR="00870552" w:rsidRPr="001A4DF4" w:rsidRDefault="00870552" w:rsidP="003A44EF">
            <w:pPr>
              <w:pStyle w:val="BasistekstEmtio"/>
            </w:pPr>
            <w:r w:rsidRPr="001A4DF4">
              <w:t xml:space="preserve">Beschrijf de mate waarin en de wijze waarop u in relatie met opdrachtgevers en ter zake van onderhoud en support gebruik maakt van een op partnership gerichte en op regie gebaseerd samenwerkingsmodel. Besteed daarbij aandacht aan service level management, strategisch service management en bewezen effectieve en klantgerichte ondersteuning. </w:t>
            </w:r>
          </w:p>
        </w:tc>
        <w:tc>
          <w:tcPr>
            <w:tcW w:w="510" w:type="dxa"/>
          </w:tcPr>
          <w:p w14:paraId="5C12A164" w14:textId="055D40AF" w:rsidR="00870552" w:rsidRPr="001A4DF4" w:rsidRDefault="00870552" w:rsidP="003A44EF">
            <w:pPr>
              <w:pStyle w:val="BasistekstEmtio"/>
            </w:pPr>
            <w:r>
              <w:t>D</w:t>
            </w:r>
          </w:p>
        </w:tc>
      </w:tr>
      <w:tr w:rsidR="00870552" w14:paraId="2AFB13B7" w14:textId="51C658A3" w:rsidTr="00870552">
        <w:tc>
          <w:tcPr>
            <w:tcW w:w="609" w:type="dxa"/>
          </w:tcPr>
          <w:p w14:paraId="71DB2917" w14:textId="77777777" w:rsidR="00870552" w:rsidRPr="001A4DF4" w:rsidRDefault="00870552" w:rsidP="003A44EF">
            <w:pPr>
              <w:pStyle w:val="BasistekstEmtio"/>
            </w:pPr>
          </w:p>
        </w:tc>
        <w:tc>
          <w:tcPr>
            <w:tcW w:w="8433" w:type="dxa"/>
          </w:tcPr>
          <w:p w14:paraId="7FC45B9A" w14:textId="77777777" w:rsidR="00870552" w:rsidRPr="001A4DF4" w:rsidRDefault="00870552" w:rsidP="003A44EF">
            <w:pPr>
              <w:pStyle w:val="BasistekstEmtio"/>
            </w:pPr>
          </w:p>
        </w:tc>
        <w:tc>
          <w:tcPr>
            <w:tcW w:w="510" w:type="dxa"/>
          </w:tcPr>
          <w:p w14:paraId="414340DA" w14:textId="77777777" w:rsidR="00870552" w:rsidRPr="001A4DF4" w:rsidRDefault="00870552" w:rsidP="003A44EF">
            <w:pPr>
              <w:pStyle w:val="BasistekstEmtio"/>
            </w:pPr>
          </w:p>
        </w:tc>
      </w:tr>
    </w:tbl>
    <w:p w14:paraId="6E910107" w14:textId="77777777" w:rsidR="00BB3F09" w:rsidRDefault="00BB3F09" w:rsidP="00891C70">
      <w:pPr>
        <w:pStyle w:val="BasistekstEmtio"/>
      </w:pPr>
    </w:p>
    <w:tbl>
      <w:tblPr>
        <w:tblStyle w:val="Tabelraster10"/>
        <w:tblW w:w="8954" w:type="dxa"/>
        <w:tblInd w:w="108" w:type="dxa"/>
        <w:tblLook w:val="04A0" w:firstRow="1" w:lastRow="0" w:firstColumn="1" w:lastColumn="0" w:noHBand="0" w:noVBand="1"/>
      </w:tblPr>
      <w:tblGrid>
        <w:gridCol w:w="1111"/>
        <w:gridCol w:w="7365"/>
        <w:gridCol w:w="478"/>
      </w:tblGrid>
      <w:tr w:rsidR="00870552" w:rsidRPr="001A4DF4" w14:paraId="212E2B55" w14:textId="77777777" w:rsidTr="00870552">
        <w:trPr>
          <w:tblHeader/>
        </w:trPr>
        <w:tc>
          <w:tcPr>
            <w:tcW w:w="1111" w:type="dxa"/>
            <w:shd w:val="clear" w:color="auto" w:fill="C2D69B" w:themeFill="accent3" w:themeFillTint="99"/>
          </w:tcPr>
          <w:p w14:paraId="5B64E990" w14:textId="77777777" w:rsidR="00870552" w:rsidRPr="001A4DF4" w:rsidRDefault="00870552" w:rsidP="003A44EF">
            <w:pPr>
              <w:pStyle w:val="BasistekstEmtio"/>
            </w:pPr>
            <w:r w:rsidRPr="001A4DF4">
              <w:lastRenderedPageBreak/>
              <w:t>Nr.</w:t>
            </w:r>
          </w:p>
        </w:tc>
        <w:tc>
          <w:tcPr>
            <w:tcW w:w="7365" w:type="dxa"/>
            <w:shd w:val="clear" w:color="auto" w:fill="C2D69B" w:themeFill="accent3" w:themeFillTint="99"/>
          </w:tcPr>
          <w:p w14:paraId="49611D68" w14:textId="38BCD332" w:rsidR="00870552" w:rsidRPr="001A4DF4" w:rsidRDefault="00870552" w:rsidP="003A44EF">
            <w:pPr>
              <w:pStyle w:val="BasistekstEmtio"/>
            </w:pPr>
            <w:r>
              <w:t xml:space="preserve">Onderdeel B: Applicatie en implementatie </w:t>
            </w:r>
          </w:p>
        </w:tc>
        <w:tc>
          <w:tcPr>
            <w:tcW w:w="478" w:type="dxa"/>
            <w:shd w:val="clear" w:color="auto" w:fill="C2D69B" w:themeFill="accent3" w:themeFillTint="99"/>
          </w:tcPr>
          <w:p w14:paraId="2DB2031D" w14:textId="77777777" w:rsidR="00870552" w:rsidRDefault="00870552" w:rsidP="003A44EF">
            <w:pPr>
              <w:pStyle w:val="BasistekstEmtio"/>
            </w:pPr>
          </w:p>
        </w:tc>
      </w:tr>
      <w:tr w:rsidR="00870552" w:rsidRPr="001A4DF4" w14:paraId="50B2921C" w14:textId="77777777" w:rsidTr="00870552">
        <w:tc>
          <w:tcPr>
            <w:tcW w:w="1111" w:type="dxa"/>
          </w:tcPr>
          <w:p w14:paraId="03410D69" w14:textId="172EA0F0" w:rsidR="00870552" w:rsidRDefault="00870552" w:rsidP="003A44EF">
            <w:pPr>
              <w:pStyle w:val="BasistekstEmtio"/>
            </w:pPr>
            <w:r>
              <w:t>1</w:t>
            </w:r>
            <w:r>
              <w:t>2</w:t>
            </w:r>
          </w:p>
        </w:tc>
        <w:tc>
          <w:tcPr>
            <w:tcW w:w="7365" w:type="dxa"/>
          </w:tcPr>
          <w:p w14:paraId="71AC2B17" w14:textId="77777777" w:rsidR="00870552" w:rsidRPr="001A4DF4" w:rsidRDefault="00870552" w:rsidP="003A44EF">
            <w:pPr>
              <w:pStyle w:val="BasistekstEmtio"/>
            </w:pPr>
            <w:r w:rsidRPr="00553B41">
              <w:t xml:space="preserve">Beschrijf </w:t>
            </w:r>
            <w:r>
              <w:t xml:space="preserve">uw visie en </w:t>
            </w:r>
            <w:r w:rsidRPr="00553B41">
              <w:t>de mogelijkheden die u biedt om de inrichting van processen en configuratiemogelijkheden (deels) door de klant te laten uitvoeren.</w:t>
            </w:r>
            <w:r>
              <w:t xml:space="preserve"> H</w:t>
            </w:r>
          </w:p>
        </w:tc>
        <w:tc>
          <w:tcPr>
            <w:tcW w:w="478" w:type="dxa"/>
          </w:tcPr>
          <w:p w14:paraId="74FE092A" w14:textId="5BF9E02A" w:rsidR="00870552" w:rsidRPr="00553B41" w:rsidRDefault="00870552" w:rsidP="003A44EF">
            <w:pPr>
              <w:pStyle w:val="BasistekstEmtio"/>
            </w:pPr>
            <w:r>
              <w:t>D</w:t>
            </w:r>
          </w:p>
        </w:tc>
      </w:tr>
      <w:tr w:rsidR="00870552" w:rsidRPr="001A4DF4" w14:paraId="491A8B5B" w14:textId="77777777" w:rsidTr="00870552">
        <w:trPr>
          <w:trHeight w:val="1473"/>
        </w:trPr>
        <w:tc>
          <w:tcPr>
            <w:tcW w:w="1111" w:type="dxa"/>
          </w:tcPr>
          <w:p w14:paraId="6D9C0DC4" w14:textId="6E8B904A" w:rsidR="00870552" w:rsidRDefault="00870552" w:rsidP="003A44EF">
            <w:pPr>
              <w:pStyle w:val="BasistekstEmtio"/>
            </w:pPr>
            <w:r>
              <w:t>1</w:t>
            </w:r>
            <w:r>
              <w:t>3</w:t>
            </w:r>
          </w:p>
        </w:tc>
        <w:tc>
          <w:tcPr>
            <w:tcW w:w="7365" w:type="dxa"/>
          </w:tcPr>
          <w:p w14:paraId="16C910FE" w14:textId="77777777" w:rsidR="00870552" w:rsidRPr="00870552" w:rsidRDefault="00870552" w:rsidP="003A44EF">
            <w:pPr>
              <w:pStyle w:val="BasistekstEmtio"/>
            </w:pPr>
            <w:r w:rsidRPr="00870552">
              <w:t xml:space="preserve">Beschrijf de wijze waarop u gebruikelijk op adequate wijze de door u geleverde cloudvoorzieningen koppelt met andere (cloud)voorzieningen van andere leveranciers (denk hierbij aan Ortax in deze aanbesteding als voorbeeld). En hoe er wordt omgegaan bij de eventuele problemen hieromtrent. </w:t>
            </w:r>
          </w:p>
        </w:tc>
        <w:tc>
          <w:tcPr>
            <w:tcW w:w="478" w:type="dxa"/>
          </w:tcPr>
          <w:p w14:paraId="3A9D8C42" w14:textId="6CFAA655" w:rsidR="00870552" w:rsidRPr="001A4DF4" w:rsidRDefault="00870552" w:rsidP="003A44EF">
            <w:pPr>
              <w:pStyle w:val="BasistekstEmtio"/>
            </w:pPr>
            <w:r>
              <w:t>E</w:t>
            </w:r>
          </w:p>
        </w:tc>
      </w:tr>
      <w:tr w:rsidR="00870552" w:rsidRPr="001A4DF4" w14:paraId="3E4C9B1C" w14:textId="77777777" w:rsidTr="00870552">
        <w:tc>
          <w:tcPr>
            <w:tcW w:w="1111" w:type="dxa"/>
          </w:tcPr>
          <w:p w14:paraId="1A60F18F" w14:textId="7E678536" w:rsidR="00870552" w:rsidRDefault="00870552" w:rsidP="003A44EF">
            <w:pPr>
              <w:pStyle w:val="BasistekstEmtio"/>
            </w:pPr>
            <w:r>
              <w:t>1</w:t>
            </w:r>
            <w:r>
              <w:t>4</w:t>
            </w:r>
          </w:p>
        </w:tc>
        <w:tc>
          <w:tcPr>
            <w:tcW w:w="7365" w:type="dxa"/>
          </w:tcPr>
          <w:p w14:paraId="141FCA14" w14:textId="77777777" w:rsidR="00870552" w:rsidRPr="00870552" w:rsidRDefault="00870552" w:rsidP="003A44EF">
            <w:pPr>
              <w:pStyle w:val="BasistekstEmtio"/>
            </w:pPr>
            <w:r w:rsidRPr="00870552">
              <w:t>Beschrijf uw visie op massale (geautomatiseerde) mutatieverwerking, de manier van koppelen, de rol van uitvoerende medewerker en bijbehorende procesbewaking. H</w:t>
            </w:r>
          </w:p>
        </w:tc>
        <w:tc>
          <w:tcPr>
            <w:tcW w:w="478" w:type="dxa"/>
          </w:tcPr>
          <w:p w14:paraId="22980D8D" w14:textId="44FF2BE5" w:rsidR="00870552" w:rsidRDefault="00870552" w:rsidP="003A44EF">
            <w:pPr>
              <w:pStyle w:val="BasistekstEmtio"/>
            </w:pPr>
            <w:r>
              <w:t>D</w:t>
            </w:r>
          </w:p>
        </w:tc>
      </w:tr>
      <w:tr w:rsidR="00870552" w:rsidRPr="001A4DF4" w14:paraId="442D99E3" w14:textId="77777777" w:rsidTr="00870552">
        <w:tc>
          <w:tcPr>
            <w:tcW w:w="1111" w:type="dxa"/>
          </w:tcPr>
          <w:p w14:paraId="1BE7668D" w14:textId="454BC462" w:rsidR="00870552" w:rsidRDefault="00870552" w:rsidP="003A44EF">
            <w:pPr>
              <w:pStyle w:val="BasistekstEmtio"/>
            </w:pPr>
            <w:r>
              <w:t>1</w:t>
            </w:r>
            <w:r>
              <w:t>5</w:t>
            </w:r>
          </w:p>
        </w:tc>
        <w:tc>
          <w:tcPr>
            <w:tcW w:w="7365" w:type="dxa"/>
          </w:tcPr>
          <w:p w14:paraId="1755FFD9" w14:textId="77777777" w:rsidR="00870552" w:rsidRPr="00870552" w:rsidRDefault="00870552" w:rsidP="003A44EF">
            <w:pPr>
              <w:pStyle w:val="BasistekstEmtio"/>
            </w:pPr>
            <w:r w:rsidRPr="00870552">
              <w:t>Beschrijf uw visie ten aanzien van de interne beheersbaarheid van zowel processen als van mutaties binnen de belastingoplossing. Besteed hierbij tenminste aandacht aan functiescheiding, traceerbaarheid (logging), juistheid en volledigheid van mutaties, configuratiemogelijkheden en aantoonbaarheid van deze maatregelen. H</w:t>
            </w:r>
          </w:p>
        </w:tc>
        <w:tc>
          <w:tcPr>
            <w:tcW w:w="478" w:type="dxa"/>
          </w:tcPr>
          <w:p w14:paraId="5944EC64" w14:textId="015B3427" w:rsidR="00870552" w:rsidRPr="00553B41" w:rsidRDefault="00870552" w:rsidP="003A44EF">
            <w:pPr>
              <w:pStyle w:val="BasistekstEmtio"/>
            </w:pPr>
            <w:r>
              <w:t>D</w:t>
            </w:r>
          </w:p>
        </w:tc>
      </w:tr>
      <w:tr w:rsidR="00870552" w:rsidRPr="001A4DF4" w14:paraId="2CEE97D0" w14:textId="77777777" w:rsidTr="00870552">
        <w:tc>
          <w:tcPr>
            <w:tcW w:w="1111" w:type="dxa"/>
          </w:tcPr>
          <w:p w14:paraId="24755FF9" w14:textId="38E47BE9" w:rsidR="00870552" w:rsidRPr="001A4DF4" w:rsidRDefault="00870552" w:rsidP="003A44EF">
            <w:pPr>
              <w:pStyle w:val="BasistekstEmtio"/>
            </w:pPr>
            <w:r>
              <w:t>1</w:t>
            </w:r>
            <w:r>
              <w:t>6</w:t>
            </w:r>
          </w:p>
        </w:tc>
        <w:tc>
          <w:tcPr>
            <w:tcW w:w="7365" w:type="dxa"/>
          </w:tcPr>
          <w:p w14:paraId="45EFAA60" w14:textId="77777777" w:rsidR="00870552" w:rsidRPr="00870552" w:rsidRDefault="00870552" w:rsidP="003A44EF">
            <w:pPr>
              <w:pStyle w:val="BasistekstEmtio"/>
            </w:pPr>
            <w:r w:rsidRPr="00870552">
              <w:t>Beschrijf de wijze waarop u in uw organisatie hebt geborgd dat de door u aan te bieden Cloudvoorziening blijvend aan relevante Nederlandse wet- en regelgeving, inclusief hiervoor benodigde audit trails en overige benodigde monitoring en logging voorzieningen voldoet. Benoem in dit kader tevens welke Nederlandse wet- en regelgeving u relevant acht.</w:t>
            </w:r>
          </w:p>
        </w:tc>
        <w:tc>
          <w:tcPr>
            <w:tcW w:w="478" w:type="dxa"/>
          </w:tcPr>
          <w:p w14:paraId="1667F354" w14:textId="3C8BCF2D" w:rsidR="00870552" w:rsidRPr="001A4DF4" w:rsidRDefault="00870552" w:rsidP="003A44EF">
            <w:pPr>
              <w:pStyle w:val="BasistekstEmtio"/>
            </w:pPr>
            <w:r>
              <w:t>E</w:t>
            </w:r>
          </w:p>
        </w:tc>
      </w:tr>
      <w:tr w:rsidR="00870552" w:rsidRPr="001A4DF4" w14:paraId="155B6EA6" w14:textId="77777777" w:rsidTr="00870552">
        <w:tc>
          <w:tcPr>
            <w:tcW w:w="1111" w:type="dxa"/>
          </w:tcPr>
          <w:p w14:paraId="5842C62D" w14:textId="400BAC0C" w:rsidR="00870552" w:rsidRPr="001A4DF4" w:rsidRDefault="00870552" w:rsidP="003A44EF">
            <w:pPr>
              <w:pStyle w:val="BasistekstEmtio"/>
            </w:pPr>
            <w:r>
              <w:t>1</w:t>
            </w:r>
            <w:r>
              <w:t>7</w:t>
            </w:r>
          </w:p>
        </w:tc>
        <w:tc>
          <w:tcPr>
            <w:tcW w:w="7365" w:type="dxa"/>
          </w:tcPr>
          <w:p w14:paraId="14B98E5B" w14:textId="77777777" w:rsidR="00870552" w:rsidRPr="00870552" w:rsidRDefault="00870552" w:rsidP="003A44EF">
            <w:pPr>
              <w:pStyle w:val="BasistekstEmtio"/>
            </w:pPr>
            <w:r w:rsidRPr="00870552">
              <w:t>Beschrijf de mate waarin en de manier waarop uw organisatie gebruikelijk best practices inzet om processen te standaardiseren en de doorlooptijd van implementatietrajecten te verkorten</w:t>
            </w:r>
          </w:p>
        </w:tc>
        <w:tc>
          <w:tcPr>
            <w:tcW w:w="478" w:type="dxa"/>
          </w:tcPr>
          <w:p w14:paraId="2D970304" w14:textId="164F8DA9" w:rsidR="00870552" w:rsidRPr="001A4DF4" w:rsidRDefault="00870552" w:rsidP="003A44EF">
            <w:pPr>
              <w:pStyle w:val="BasistekstEmtio"/>
            </w:pPr>
            <w:r>
              <w:t>E</w:t>
            </w:r>
          </w:p>
        </w:tc>
      </w:tr>
      <w:tr w:rsidR="00870552" w:rsidRPr="001A4DF4" w14:paraId="4DBDF3C5" w14:textId="77777777" w:rsidTr="00870552">
        <w:tc>
          <w:tcPr>
            <w:tcW w:w="1111" w:type="dxa"/>
          </w:tcPr>
          <w:p w14:paraId="6FB080A3" w14:textId="3FDCB8D3" w:rsidR="00870552" w:rsidRDefault="00870552" w:rsidP="003A44EF">
            <w:pPr>
              <w:pStyle w:val="BasistekstEmtio"/>
            </w:pPr>
            <w:r>
              <w:t>1</w:t>
            </w:r>
            <w:r>
              <w:t>8</w:t>
            </w:r>
          </w:p>
        </w:tc>
        <w:tc>
          <w:tcPr>
            <w:tcW w:w="7365" w:type="dxa"/>
          </w:tcPr>
          <w:p w14:paraId="6143DF1B" w14:textId="77777777" w:rsidR="00870552" w:rsidRPr="00870552" w:rsidRDefault="00870552" w:rsidP="003A44EF">
            <w:pPr>
              <w:pStyle w:val="BasistekstEmtio"/>
            </w:pPr>
            <w:r w:rsidRPr="00870552">
              <w:t>Beschrijf de mate waarin u in staat bent meerdere project(management)methodieken te hanteren, variërend van Agile tot ‘watervalaanpak’, en van PRINCE2 tot IPMA. Geef hierbij aan op welke wijze u tot een gerichte en bewuste keuze komt.</w:t>
            </w:r>
          </w:p>
        </w:tc>
        <w:tc>
          <w:tcPr>
            <w:tcW w:w="478" w:type="dxa"/>
          </w:tcPr>
          <w:p w14:paraId="03D2EC40" w14:textId="4F964389" w:rsidR="00870552" w:rsidRPr="001A4DF4" w:rsidRDefault="00870552" w:rsidP="003A44EF">
            <w:pPr>
              <w:pStyle w:val="BasistekstEmtio"/>
            </w:pPr>
            <w:r>
              <w:t>E</w:t>
            </w:r>
          </w:p>
        </w:tc>
      </w:tr>
      <w:tr w:rsidR="00870552" w:rsidRPr="001A4DF4" w14:paraId="2477CA32" w14:textId="77777777" w:rsidTr="00870552">
        <w:tc>
          <w:tcPr>
            <w:tcW w:w="1111" w:type="dxa"/>
          </w:tcPr>
          <w:p w14:paraId="0B3D9FF7" w14:textId="2E8745DF" w:rsidR="00870552" w:rsidRPr="001A4DF4" w:rsidRDefault="00870552" w:rsidP="003A44EF">
            <w:pPr>
              <w:pStyle w:val="BasistekstEmtio"/>
            </w:pPr>
            <w:r>
              <w:t>1</w:t>
            </w:r>
            <w:r>
              <w:t>9</w:t>
            </w:r>
          </w:p>
        </w:tc>
        <w:tc>
          <w:tcPr>
            <w:tcW w:w="7365" w:type="dxa"/>
          </w:tcPr>
          <w:p w14:paraId="562E8093" w14:textId="77777777" w:rsidR="00870552" w:rsidRPr="00870552" w:rsidRDefault="00870552" w:rsidP="003A44EF">
            <w:pPr>
              <w:pStyle w:val="BasistekstEmtio"/>
            </w:pPr>
            <w:r w:rsidRPr="00870552">
              <w:t>Beschrijf op welke wijze u (bij voorkeur op locatie) bij opdrachtgevers tot inzet van geschikte en passende, breed inzetbare deskundige en Nederlands sprekende professionals komt met een klantgerichte en oplossingsgerichte instelling. Besteed hierbij in ieder geval aandacht aan het kennisniveau van processen die in scope van de Opdracht zijn en de kennis van de Cloudvoorziening die u zult aanbieden.</w:t>
            </w:r>
          </w:p>
        </w:tc>
        <w:tc>
          <w:tcPr>
            <w:tcW w:w="478" w:type="dxa"/>
          </w:tcPr>
          <w:p w14:paraId="510769EF" w14:textId="67E06E13" w:rsidR="00870552" w:rsidRPr="001A4DF4" w:rsidRDefault="00870552" w:rsidP="003A44EF">
            <w:pPr>
              <w:pStyle w:val="BasistekstEmtio"/>
            </w:pPr>
            <w:r>
              <w:t>E</w:t>
            </w:r>
          </w:p>
        </w:tc>
      </w:tr>
      <w:tr w:rsidR="00870552" w:rsidRPr="001A4DF4" w14:paraId="7114D48C" w14:textId="77777777" w:rsidTr="00870552">
        <w:tc>
          <w:tcPr>
            <w:tcW w:w="1111" w:type="dxa"/>
          </w:tcPr>
          <w:p w14:paraId="2294A7DF" w14:textId="1EB41C92" w:rsidR="00870552" w:rsidRPr="001A4DF4" w:rsidRDefault="00870552" w:rsidP="003A44EF">
            <w:pPr>
              <w:pStyle w:val="BasistekstEmtio"/>
            </w:pPr>
            <w:r>
              <w:t>20</w:t>
            </w:r>
          </w:p>
        </w:tc>
        <w:tc>
          <w:tcPr>
            <w:tcW w:w="7365" w:type="dxa"/>
          </w:tcPr>
          <w:p w14:paraId="3BF8E955" w14:textId="77777777" w:rsidR="00870552" w:rsidRPr="001A4DF4" w:rsidRDefault="00870552" w:rsidP="003A44EF">
            <w:pPr>
              <w:pStyle w:val="BasistekstEmtio"/>
            </w:pPr>
            <w:r w:rsidRPr="001A4DF4">
              <w:t xml:space="preserve">Geef aan op welke wijze u bij implementatieprojecten een adequate kwalitatieve en kwantitatieve inzet van functionarissen borgt indien u voor verschillende opdrachtgevers meerdere implementatieprojecten (die soms meer dan zes maanden duren) in dezelfde periode moeten uitvoeren. </w:t>
            </w:r>
          </w:p>
        </w:tc>
        <w:tc>
          <w:tcPr>
            <w:tcW w:w="478" w:type="dxa"/>
          </w:tcPr>
          <w:p w14:paraId="571C3B1E" w14:textId="024E9C8D" w:rsidR="00870552" w:rsidRPr="001A4DF4" w:rsidRDefault="00870552" w:rsidP="003A44EF">
            <w:pPr>
              <w:pStyle w:val="BasistekstEmtio"/>
            </w:pPr>
            <w:r>
              <w:t>E</w:t>
            </w:r>
          </w:p>
        </w:tc>
      </w:tr>
      <w:tr w:rsidR="00870552" w:rsidRPr="001A4DF4" w14:paraId="3FA44544" w14:textId="77777777" w:rsidTr="00870552">
        <w:tc>
          <w:tcPr>
            <w:tcW w:w="1111" w:type="dxa"/>
          </w:tcPr>
          <w:p w14:paraId="3CD302A0" w14:textId="77777777" w:rsidR="00870552" w:rsidRDefault="00870552" w:rsidP="003A44EF">
            <w:pPr>
              <w:pStyle w:val="BasistekstEmtio"/>
            </w:pPr>
          </w:p>
        </w:tc>
        <w:tc>
          <w:tcPr>
            <w:tcW w:w="7365" w:type="dxa"/>
          </w:tcPr>
          <w:p w14:paraId="06187BD6" w14:textId="77777777" w:rsidR="00870552" w:rsidRPr="001A4DF4" w:rsidRDefault="00870552" w:rsidP="003A44EF">
            <w:pPr>
              <w:pStyle w:val="BasistekstEmtio"/>
            </w:pPr>
          </w:p>
        </w:tc>
        <w:tc>
          <w:tcPr>
            <w:tcW w:w="478" w:type="dxa"/>
          </w:tcPr>
          <w:p w14:paraId="74536DB2" w14:textId="77777777" w:rsidR="00870552" w:rsidRDefault="00870552" w:rsidP="003A44EF">
            <w:pPr>
              <w:pStyle w:val="BasistekstEmtio"/>
            </w:pPr>
          </w:p>
        </w:tc>
      </w:tr>
    </w:tbl>
    <w:p w14:paraId="1E23263D" w14:textId="77777777" w:rsidR="00870552" w:rsidRDefault="00870552" w:rsidP="00256E22">
      <w:pPr>
        <w:pStyle w:val="BasistekstEmtio"/>
        <w:ind w:left="851" w:hanging="851"/>
      </w:pPr>
    </w:p>
    <w:tbl>
      <w:tblPr>
        <w:tblStyle w:val="Tabelraster"/>
        <w:tblW w:w="8959" w:type="dxa"/>
        <w:tblInd w:w="108" w:type="dxa"/>
        <w:tblLayout w:type="fixed"/>
        <w:tblLook w:val="04A0" w:firstRow="1" w:lastRow="0" w:firstColumn="1" w:lastColumn="0" w:noHBand="0" w:noVBand="1"/>
      </w:tblPr>
      <w:tblGrid>
        <w:gridCol w:w="1185"/>
        <w:gridCol w:w="7349"/>
        <w:gridCol w:w="425"/>
      </w:tblGrid>
      <w:tr w:rsidR="00870552" w:rsidRPr="001A4DF4" w14:paraId="01CBFEA1" w14:textId="6C984319" w:rsidTr="00870552">
        <w:trPr>
          <w:tblHeader/>
        </w:trPr>
        <w:tc>
          <w:tcPr>
            <w:tcW w:w="1185" w:type="dxa"/>
            <w:shd w:val="clear" w:color="auto" w:fill="C2D69B" w:themeFill="accent3" w:themeFillTint="99"/>
          </w:tcPr>
          <w:p w14:paraId="1F52082F" w14:textId="77777777" w:rsidR="00870552" w:rsidRPr="001A4DF4" w:rsidRDefault="00870552" w:rsidP="003A44EF">
            <w:pPr>
              <w:pStyle w:val="BasistekstEmtio"/>
            </w:pPr>
            <w:r w:rsidRPr="001A4DF4">
              <w:t>Nr.</w:t>
            </w:r>
          </w:p>
        </w:tc>
        <w:tc>
          <w:tcPr>
            <w:tcW w:w="7349" w:type="dxa"/>
            <w:shd w:val="clear" w:color="auto" w:fill="C2D69B" w:themeFill="accent3" w:themeFillTint="99"/>
          </w:tcPr>
          <w:p w14:paraId="2910BA68" w14:textId="771AD11E" w:rsidR="00870552" w:rsidRPr="001A4DF4" w:rsidRDefault="00870552" w:rsidP="003A44EF">
            <w:pPr>
              <w:pStyle w:val="BasistekstEmtio"/>
            </w:pPr>
            <w:r>
              <w:t xml:space="preserve">Onderdeel C: Overige vragen </w:t>
            </w:r>
          </w:p>
        </w:tc>
        <w:tc>
          <w:tcPr>
            <w:tcW w:w="425" w:type="dxa"/>
            <w:shd w:val="clear" w:color="auto" w:fill="C2D69B" w:themeFill="accent3" w:themeFillTint="99"/>
          </w:tcPr>
          <w:p w14:paraId="2853111E" w14:textId="77777777" w:rsidR="00870552" w:rsidRDefault="00870552" w:rsidP="003A44EF">
            <w:pPr>
              <w:pStyle w:val="BasistekstEmtio"/>
            </w:pPr>
          </w:p>
        </w:tc>
      </w:tr>
      <w:tr w:rsidR="00870552" w:rsidRPr="001A4DF4" w14:paraId="068E0A98" w14:textId="15C46945" w:rsidTr="00870552">
        <w:tc>
          <w:tcPr>
            <w:tcW w:w="1185" w:type="dxa"/>
          </w:tcPr>
          <w:p w14:paraId="09F4079C" w14:textId="6AF9D3FC" w:rsidR="00870552" w:rsidRPr="001A4DF4" w:rsidRDefault="00870552" w:rsidP="003A44EF">
            <w:pPr>
              <w:pStyle w:val="BasistekstEmtio"/>
            </w:pPr>
            <w:r>
              <w:t>2</w:t>
            </w:r>
            <w:r>
              <w:t>1</w:t>
            </w:r>
          </w:p>
        </w:tc>
        <w:tc>
          <w:tcPr>
            <w:tcW w:w="7349" w:type="dxa"/>
          </w:tcPr>
          <w:p w14:paraId="71D4AA16" w14:textId="77777777" w:rsidR="00870552" w:rsidRPr="001A4DF4" w:rsidRDefault="00870552" w:rsidP="003A44EF">
            <w:pPr>
              <w:pStyle w:val="BasistekstEmtio"/>
            </w:pPr>
            <w:r w:rsidRPr="001A4DF4">
              <w:t xml:space="preserve">Beschrijf op welke wijze u onder architectuur werkt. Besteed hierbij in ieder geval aandacht aan de wijze waarop u gebruik maakt van architectuur om uw oplossingen maximaal beheerbaar en aanpasbaar te maken en te houden. Ga daarbij tevens in op het zo laagdrempelig mogelijk kunnen doorvoeren van updates en upgrades en hoe u daarbij gebruik maakt van de architectuur van de Cloudvoorziening. Besteed hierbij ook aandacht aan de richtlijnen van KING. Betrek hier, in voorkomend geval, ook uw antwoord op vraag </w:t>
            </w:r>
            <w:r>
              <w:t>7</w:t>
            </w:r>
            <w:r w:rsidRPr="001A4DF4">
              <w:t xml:space="preserve"> bij.</w:t>
            </w:r>
          </w:p>
        </w:tc>
        <w:tc>
          <w:tcPr>
            <w:tcW w:w="425" w:type="dxa"/>
          </w:tcPr>
          <w:p w14:paraId="2B07267A" w14:textId="511C19D6" w:rsidR="00870552" w:rsidRPr="001A4DF4" w:rsidRDefault="00870552" w:rsidP="003A44EF">
            <w:pPr>
              <w:pStyle w:val="BasistekstEmtio"/>
            </w:pPr>
            <w:r>
              <w:t>H</w:t>
            </w:r>
          </w:p>
        </w:tc>
      </w:tr>
      <w:tr w:rsidR="00870552" w:rsidRPr="001A4DF4" w14:paraId="53740100" w14:textId="4C5BE8D1" w:rsidTr="00870552">
        <w:tc>
          <w:tcPr>
            <w:tcW w:w="1185" w:type="dxa"/>
          </w:tcPr>
          <w:p w14:paraId="1239101C" w14:textId="6CDA18C2" w:rsidR="00870552" w:rsidRPr="001A4DF4" w:rsidRDefault="00870552" w:rsidP="003A44EF">
            <w:pPr>
              <w:pStyle w:val="BasistekstEmtio"/>
            </w:pPr>
            <w:r>
              <w:lastRenderedPageBreak/>
              <w:t>2</w:t>
            </w:r>
            <w:r>
              <w:t>2</w:t>
            </w:r>
          </w:p>
        </w:tc>
        <w:tc>
          <w:tcPr>
            <w:tcW w:w="7349" w:type="dxa"/>
          </w:tcPr>
          <w:p w14:paraId="322BC010" w14:textId="77777777" w:rsidR="00870552" w:rsidRPr="001A4DF4" w:rsidRDefault="00870552" w:rsidP="003A44EF">
            <w:pPr>
              <w:pStyle w:val="BasistekstEmtio"/>
            </w:pPr>
            <w:r w:rsidRPr="001A4DF4">
              <w:t xml:space="preserve">Beschrijf de mate waarin uw organisatie gebruikelijk voorziet in opleidingsfaciliteiten </w:t>
            </w:r>
            <w:r>
              <w:t xml:space="preserve">al dan niet op locatie </w:t>
            </w:r>
            <w:r w:rsidRPr="001A4DF4">
              <w:t>voor een opdracht als de onderhavige. Besteed hierbij aandacht aan ‘train the trainer’, eindgebruikersopleidingen, beheerdersopleidingen, e-learningfaciliteiten, klassikale opleidingen en het gebruik van FAQ. Beschrijf vooral ook uw visie op genoemde aspecten.</w:t>
            </w:r>
          </w:p>
        </w:tc>
        <w:tc>
          <w:tcPr>
            <w:tcW w:w="425" w:type="dxa"/>
          </w:tcPr>
          <w:p w14:paraId="7CFF733D" w14:textId="1FCE505C" w:rsidR="00870552" w:rsidRPr="001A4DF4" w:rsidRDefault="00870552" w:rsidP="003A44EF">
            <w:pPr>
              <w:pStyle w:val="BasistekstEmtio"/>
            </w:pPr>
            <w:r>
              <w:t>H</w:t>
            </w:r>
          </w:p>
        </w:tc>
      </w:tr>
      <w:tr w:rsidR="00870552" w:rsidRPr="001A4DF4" w14:paraId="5D2E5583" w14:textId="6EF4D8C7" w:rsidTr="00870552">
        <w:tc>
          <w:tcPr>
            <w:tcW w:w="1185" w:type="dxa"/>
          </w:tcPr>
          <w:p w14:paraId="24573904" w14:textId="244CE870" w:rsidR="00870552" w:rsidRPr="001A4DF4" w:rsidRDefault="00870552" w:rsidP="003A44EF">
            <w:pPr>
              <w:pStyle w:val="BasistekstEmtio"/>
            </w:pPr>
            <w:r>
              <w:t>2</w:t>
            </w:r>
            <w:r>
              <w:t>3</w:t>
            </w:r>
          </w:p>
        </w:tc>
        <w:tc>
          <w:tcPr>
            <w:tcW w:w="7349" w:type="dxa"/>
          </w:tcPr>
          <w:p w14:paraId="41330407" w14:textId="77777777" w:rsidR="00870552" w:rsidRPr="001A4DF4" w:rsidRDefault="00870552" w:rsidP="003A44EF">
            <w:pPr>
              <w:pStyle w:val="BasistekstEmtio"/>
            </w:pPr>
            <w:r w:rsidRPr="001A4DF4">
              <w:t>Beschrijf op welke wijze uw bedrijf omgaat met het begrip Maatschappelijk Verantwoord Ondernemen. Besteed hierbij in ieder geval aandacht aan de wijze waarop uw bedrijf omgaat met mensen met een afstand tot de arbeidsmarkt en uw policy/visie in dit kader op offshoring.</w:t>
            </w:r>
          </w:p>
        </w:tc>
        <w:tc>
          <w:tcPr>
            <w:tcW w:w="425" w:type="dxa"/>
          </w:tcPr>
          <w:p w14:paraId="422D409B" w14:textId="308D8E9A" w:rsidR="00870552" w:rsidRPr="001A4DF4" w:rsidRDefault="00870552" w:rsidP="003A44EF">
            <w:pPr>
              <w:pStyle w:val="BasistekstEmtio"/>
            </w:pPr>
            <w:r>
              <w:t>H</w:t>
            </w:r>
          </w:p>
        </w:tc>
      </w:tr>
    </w:tbl>
    <w:p w14:paraId="76ED94FD" w14:textId="71BA9641" w:rsidR="00EC3169" w:rsidRDefault="009A135D" w:rsidP="00256E22">
      <w:pPr>
        <w:pStyle w:val="BasistekstEmtio"/>
        <w:ind w:left="851" w:hanging="851"/>
      </w:pPr>
      <w:r>
        <w:tab/>
      </w:r>
      <w:r>
        <w:tab/>
      </w:r>
    </w:p>
    <w:p w14:paraId="13799CCF" w14:textId="77777777" w:rsidR="00891C70" w:rsidRPr="00891C70" w:rsidRDefault="00891C70" w:rsidP="00891C70">
      <w:pPr>
        <w:pStyle w:val="BasistekstEmtio"/>
      </w:pPr>
    </w:p>
    <w:p w14:paraId="3B815E15" w14:textId="57080298" w:rsidR="00184E50" w:rsidRDefault="00A8314F" w:rsidP="00EC3169">
      <w:pPr>
        <w:pStyle w:val="Kop1"/>
        <w:numPr>
          <w:ilvl w:val="0"/>
          <w:numId w:val="4"/>
        </w:numPr>
        <w:rPr>
          <w:sz w:val="40"/>
          <w:szCs w:val="40"/>
        </w:rPr>
      </w:pPr>
      <w:r>
        <w:rPr>
          <w:sz w:val="40"/>
          <w:szCs w:val="40"/>
        </w:rPr>
        <w:br w:type="column"/>
      </w:r>
      <w:bookmarkStart w:id="124" w:name="_Toc454794278"/>
      <w:bookmarkStart w:id="125" w:name="_Toc518056539"/>
      <w:r w:rsidR="00184E50" w:rsidRPr="00F72CEF">
        <w:rPr>
          <w:sz w:val="40"/>
          <w:szCs w:val="40"/>
        </w:rPr>
        <w:lastRenderedPageBreak/>
        <w:t>Overzicht</w:t>
      </w:r>
      <w:r w:rsidR="00EC3169">
        <w:rPr>
          <w:sz w:val="40"/>
          <w:szCs w:val="40"/>
        </w:rPr>
        <w:t xml:space="preserve"> Bijlagen</w:t>
      </w:r>
      <w:bookmarkEnd w:id="124"/>
      <w:bookmarkEnd w:id="125"/>
    </w:p>
    <w:p w14:paraId="6D031DE6" w14:textId="747E7E79" w:rsidR="00EC3169" w:rsidRDefault="00EC3169" w:rsidP="00EC3169">
      <w:pPr>
        <w:pStyle w:val="BasistekstEmtio"/>
      </w:pPr>
    </w:p>
    <w:p w14:paraId="33C6D9ED" w14:textId="12928EBB" w:rsidR="00885E4A" w:rsidRDefault="00885E4A" w:rsidP="00885E4A">
      <w:pPr>
        <w:pStyle w:val="Kop2"/>
        <w:numPr>
          <w:ilvl w:val="1"/>
          <w:numId w:val="4"/>
        </w:numPr>
      </w:pPr>
      <w:bookmarkStart w:id="126" w:name="_Toc454794279"/>
      <w:bookmarkStart w:id="127" w:name="_Toc518056540"/>
      <w:r>
        <w:t>Model Eigenverklaring</w:t>
      </w:r>
      <w:bookmarkEnd w:id="126"/>
      <w:bookmarkEnd w:id="127"/>
    </w:p>
    <w:p w14:paraId="12A3020E" w14:textId="1B7A65E4" w:rsidR="00885E4A" w:rsidRPr="00885E4A" w:rsidRDefault="00885E4A" w:rsidP="00885E4A">
      <w:pPr>
        <w:pStyle w:val="BasistekstEmtio"/>
      </w:pPr>
      <w:r>
        <w:t>&lt;separate pdf-file&gt;</w:t>
      </w:r>
    </w:p>
    <w:p w14:paraId="2B9EEB54" w14:textId="77777777" w:rsidR="00F72CEF" w:rsidRPr="00F72CEF" w:rsidRDefault="00F72CEF" w:rsidP="00F72CEF">
      <w:pPr>
        <w:pStyle w:val="BasistekstEmtio"/>
      </w:pPr>
    </w:p>
    <w:p w14:paraId="0AB6C937" w14:textId="217219B5" w:rsidR="00184E50" w:rsidRDefault="00BF1842" w:rsidP="00BF1842">
      <w:pPr>
        <w:pStyle w:val="Kop2"/>
        <w:numPr>
          <w:ilvl w:val="1"/>
          <w:numId w:val="4"/>
        </w:numPr>
      </w:pPr>
      <w:bookmarkStart w:id="128" w:name="_Toc454794280"/>
      <w:bookmarkStart w:id="129" w:name="_Toc518056541"/>
      <w:r>
        <w:t>Lichtblauwdruk soll processen</w:t>
      </w:r>
      <w:bookmarkEnd w:id="128"/>
      <w:bookmarkEnd w:id="129"/>
    </w:p>
    <w:p w14:paraId="791E7B6E" w14:textId="0A9BD212" w:rsidR="00BF1842" w:rsidRDefault="00BF1842" w:rsidP="00BF1842">
      <w:pPr>
        <w:pStyle w:val="BasistekstEmtio"/>
      </w:pPr>
      <w:r>
        <w:t>&lt;separate pdf-file&gt;</w:t>
      </w:r>
    </w:p>
    <w:p w14:paraId="6077163A" w14:textId="77777777" w:rsidR="00941412" w:rsidRDefault="00941412" w:rsidP="005B22DC">
      <w:pPr>
        <w:pStyle w:val="BasistekstEmtio"/>
      </w:pPr>
    </w:p>
    <w:p w14:paraId="539C908D" w14:textId="31C635AD" w:rsidR="00941412" w:rsidRDefault="00941412" w:rsidP="00DF4985">
      <w:pPr>
        <w:pStyle w:val="Kop2"/>
        <w:numPr>
          <w:ilvl w:val="1"/>
          <w:numId w:val="4"/>
        </w:numPr>
      </w:pPr>
      <w:bookmarkStart w:id="130" w:name="_Toc454794283"/>
      <w:bookmarkStart w:id="131" w:name="_Toc518056542"/>
      <w:r>
        <w:t>Formulier voor het indienen van vragen</w:t>
      </w:r>
      <w:bookmarkEnd w:id="130"/>
      <w:bookmarkEnd w:id="131"/>
    </w:p>
    <w:p w14:paraId="5CAB46C1" w14:textId="1C060657" w:rsidR="00941412" w:rsidRDefault="00941412" w:rsidP="00941412">
      <w:pPr>
        <w:pStyle w:val="BasistekstEmtio"/>
      </w:pPr>
      <w:r>
        <w:t>&lt;separate Word-file&gt;</w:t>
      </w:r>
    </w:p>
    <w:p w14:paraId="2E6C4BE5" w14:textId="77777777" w:rsidR="00D827A6" w:rsidRDefault="00D827A6" w:rsidP="00941412">
      <w:pPr>
        <w:pStyle w:val="BasistekstEmtio"/>
      </w:pPr>
    </w:p>
    <w:p w14:paraId="0BA8532E" w14:textId="0259264D" w:rsidR="00D827A6" w:rsidRDefault="00D827A6" w:rsidP="00DF4985">
      <w:pPr>
        <w:pStyle w:val="Kop2"/>
        <w:numPr>
          <w:ilvl w:val="1"/>
          <w:numId w:val="4"/>
        </w:numPr>
      </w:pPr>
      <w:bookmarkStart w:id="132" w:name="_Toc454794284"/>
      <w:bookmarkStart w:id="133" w:name="_Toc518056543"/>
      <w:r>
        <w:t>Verklaring terbeschikkingstellen middelen</w:t>
      </w:r>
      <w:bookmarkEnd w:id="132"/>
      <w:bookmarkEnd w:id="133"/>
    </w:p>
    <w:p w14:paraId="77E0B3A8" w14:textId="311F0B99" w:rsidR="00D827A6" w:rsidRDefault="00D827A6" w:rsidP="00D827A6">
      <w:pPr>
        <w:pStyle w:val="BasistekstEmtio"/>
      </w:pPr>
      <w:r>
        <w:t>&lt;separate Word-file&gt;</w:t>
      </w:r>
    </w:p>
    <w:p w14:paraId="73DA97D4" w14:textId="77777777" w:rsidR="00D827A6" w:rsidRDefault="00D827A6" w:rsidP="00D827A6">
      <w:pPr>
        <w:pStyle w:val="BasistekstEmtio"/>
      </w:pPr>
    </w:p>
    <w:p w14:paraId="23FF9668" w14:textId="711DF59E" w:rsidR="00D827A6" w:rsidRDefault="00D827A6" w:rsidP="00DF4985">
      <w:pPr>
        <w:pStyle w:val="Kop2"/>
        <w:numPr>
          <w:ilvl w:val="1"/>
          <w:numId w:val="4"/>
        </w:numPr>
      </w:pPr>
      <w:bookmarkStart w:id="134" w:name="_Toc454794285"/>
      <w:bookmarkStart w:id="135" w:name="_Toc518056544"/>
      <w:r>
        <w:t>Referentiesjabloon</w:t>
      </w:r>
      <w:bookmarkEnd w:id="134"/>
      <w:bookmarkEnd w:id="135"/>
    </w:p>
    <w:p w14:paraId="66233E67" w14:textId="2564A66F" w:rsidR="00D827A6" w:rsidRPr="00D827A6" w:rsidRDefault="00D827A6" w:rsidP="00D827A6">
      <w:pPr>
        <w:pStyle w:val="BasistekstEmtio"/>
      </w:pPr>
      <w:r>
        <w:t>&lt;separate Word-file&gt;</w:t>
      </w:r>
    </w:p>
    <w:p w14:paraId="3150FA37" w14:textId="77777777" w:rsidR="00BF1842" w:rsidRPr="00BF1842" w:rsidRDefault="00BF1842" w:rsidP="00BF1842">
      <w:pPr>
        <w:pStyle w:val="BasistekstEmtio"/>
      </w:pPr>
    </w:p>
    <w:p w14:paraId="2151F256" w14:textId="77777777" w:rsidR="00184E50" w:rsidRDefault="00184E50">
      <w:pPr>
        <w:pStyle w:val="BasistekstEmtio"/>
      </w:pPr>
    </w:p>
    <w:sectPr w:rsidR="00184E50" w:rsidSect="000737CD">
      <w:headerReference w:type="even" r:id="rId16"/>
      <w:headerReference w:type="default" r:id="rId17"/>
      <w:footerReference w:type="even" r:id="rId18"/>
      <w:footerReference w:type="default" r:id="rId19"/>
      <w:headerReference w:type="first" r:id="rId20"/>
      <w:footerReference w:type="first" r:id="rId21"/>
      <w:pgSz w:w="11906" w:h="16838" w:code="9"/>
      <w:pgMar w:top="1922" w:right="1191" w:bottom="1134" w:left="2268" w:header="316" w:footer="454"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42" w:author="Rianne Bos" w:date="2018-06-26T09:46:00Z" w:initials="RB">
    <w:p w14:paraId="209ACBE7" w14:textId="6C343E4B" w:rsidR="001766CD" w:rsidRDefault="001766CD">
      <w:pPr>
        <w:pStyle w:val="Tekstopmerking"/>
      </w:pPr>
      <w:r>
        <w:rPr>
          <w:rStyle w:val="Verwijzingopmerking"/>
        </w:rPr>
        <w:annotationRef/>
      </w:r>
      <w:r>
        <w:t xml:space="preserve">Input ontvang ik nog.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09ACBE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09ACBE7" w16cid:durableId="1EDC89E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8C577B" w14:textId="77777777" w:rsidR="00FF7B9D" w:rsidRDefault="00FF7B9D">
      <w:r>
        <w:separator/>
      </w:r>
    </w:p>
  </w:endnote>
  <w:endnote w:type="continuationSeparator" w:id="0">
    <w:p w14:paraId="6EC3A1EF" w14:textId="77777777" w:rsidR="00FF7B9D" w:rsidRDefault="00FF7B9D">
      <w:r>
        <w:continuationSeparator/>
      </w:r>
    </w:p>
  </w:endnote>
  <w:endnote w:type="continuationNotice" w:id="1">
    <w:p w14:paraId="3DDEE488" w14:textId="77777777" w:rsidR="00FF7B9D" w:rsidRDefault="00FF7B9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LucidaSansEF">
    <w:altName w:val="Times New Roman"/>
    <w:panose1 w:val="00000000000000000000"/>
    <w:charset w:val="00"/>
    <w:family w:val="auto"/>
    <w:pitch w:val="variable"/>
    <w:sig w:usb0="00000083" w:usb1="00000000" w:usb2="00000000" w:usb3="00000000" w:csb0="00000009" w:csb1="00000000"/>
  </w:font>
  <w:font w:name="Cambria">
    <w:altName w:val="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Univers">
    <w:charset w:val="00"/>
    <w:family w:val="swiss"/>
    <w:pitch w:val="variable"/>
    <w:sig w:usb0="80000287" w:usb1="00000000" w:usb2="00000000" w:usb3="00000000" w:csb0="0000000F"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page" w:horzAnchor="page" w:tblpX="2269" w:tblpY="16189"/>
      <w:tblW w:w="0" w:type="auto"/>
      <w:tblBorders>
        <w:top w:val="single" w:sz="4" w:space="0" w:color="auto"/>
      </w:tblBorders>
      <w:tblLayout w:type="fixed"/>
      <w:tblCellMar>
        <w:left w:w="0" w:type="dxa"/>
        <w:right w:w="0" w:type="dxa"/>
      </w:tblCellMar>
      <w:tblLook w:val="01E0" w:firstRow="1" w:lastRow="1" w:firstColumn="1" w:lastColumn="1" w:noHBand="0" w:noVBand="0"/>
    </w:tblPr>
    <w:tblGrid>
      <w:gridCol w:w="7371"/>
      <w:gridCol w:w="1134"/>
    </w:tblGrid>
    <w:tr w:rsidR="001766CD" w14:paraId="3D5090A1" w14:textId="77777777" w:rsidTr="00E204F4">
      <w:trPr>
        <w:trHeight w:hRule="exact" w:val="403"/>
      </w:trPr>
      <w:tc>
        <w:tcPr>
          <w:tcW w:w="7371" w:type="dxa"/>
          <w:tcBorders>
            <w:top w:val="single" w:sz="4" w:space="0" w:color="auto"/>
          </w:tcBorders>
        </w:tcPr>
        <w:p w14:paraId="6BF4D984" w14:textId="5EE04E3A" w:rsidR="001766CD" w:rsidRDefault="001766CD" w:rsidP="001C5D1B">
          <w:pPr>
            <w:pStyle w:val="VoettekstEmtio"/>
          </w:pPr>
          <w:r>
            <w:t xml:space="preserve">|| </w:t>
          </w:r>
          <w:fldSimple w:instr=" STYLEREF  &quot;Titel Emtio&quot;  \* MERGEFORMAT ">
            <w:r w:rsidR="008669DA">
              <w:t>Belastingapplicatie</w:t>
            </w:r>
          </w:fldSimple>
          <w:r>
            <w:t xml:space="preserve"> | Publicatienummer </w:t>
          </w:r>
          <w:fldSimple w:instr=" STYLEREF  &quot;Documentgegevens publicatienummer Emtio&quot;  \* MERGEFORMAT ">
            <w:r w:rsidR="008669DA">
              <w:t>188627</w:t>
            </w:r>
          </w:fldSimple>
          <w:r>
            <w:t xml:space="preserve"> | Status  </w:t>
          </w:r>
          <w:fldSimple w:instr=" STYLEREF  &quot;Documentgegevens status Emtio&quot;  \* MERGEFORMAT ">
            <w:r w:rsidR="008669DA">
              <w:t>Definitief</w:t>
            </w:r>
          </w:fldSimple>
          <w:r>
            <w:t xml:space="preserve"> | Versie V1.0| Datum 29 juni 2018 </w:t>
          </w:r>
        </w:p>
      </w:tc>
      <w:tc>
        <w:tcPr>
          <w:tcW w:w="1134" w:type="dxa"/>
          <w:tcBorders>
            <w:top w:val="single" w:sz="4" w:space="0" w:color="auto"/>
          </w:tcBorders>
        </w:tcPr>
        <w:p w14:paraId="2B497D16" w14:textId="77777777" w:rsidR="001766CD" w:rsidRDefault="001766CD" w:rsidP="00DC5033">
          <w:pPr>
            <w:pStyle w:val="PaginanummerEmtio"/>
          </w:pPr>
          <w:r>
            <w:t xml:space="preserve">pagina </w:t>
          </w:r>
          <w:r>
            <w:fldChar w:fldCharType="begin"/>
          </w:r>
          <w:r>
            <w:instrText xml:space="preserve"> PAGE   \* MERGEFORMAT </w:instrText>
          </w:r>
          <w:r>
            <w:fldChar w:fldCharType="separate"/>
          </w:r>
          <w:r>
            <w:rPr>
              <w:noProof/>
            </w:rPr>
            <w:t>8</w:t>
          </w:r>
          <w:r>
            <w:fldChar w:fldCharType="end"/>
          </w:r>
          <w:r>
            <w:t>/</w:t>
          </w:r>
          <w:r>
            <w:rPr>
              <w:noProof/>
            </w:rPr>
            <w:fldChar w:fldCharType="begin"/>
          </w:r>
          <w:r>
            <w:rPr>
              <w:noProof/>
            </w:rPr>
            <w:instrText xml:space="preserve"> NUMPAGES   \* MERGEFORMAT </w:instrText>
          </w:r>
          <w:r>
            <w:rPr>
              <w:noProof/>
            </w:rPr>
            <w:fldChar w:fldCharType="separate"/>
          </w:r>
          <w:r>
            <w:rPr>
              <w:noProof/>
            </w:rPr>
            <w:t>37</w:t>
          </w:r>
          <w:r>
            <w:rPr>
              <w:noProof/>
            </w:rPr>
            <w:fldChar w:fldCharType="end"/>
          </w:r>
        </w:p>
      </w:tc>
    </w:tr>
  </w:tbl>
  <w:p w14:paraId="683E459D" w14:textId="77777777" w:rsidR="001766CD" w:rsidRDefault="001766C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page" w:horzAnchor="page" w:tblpX="2269" w:tblpY="16189"/>
      <w:tblW w:w="0" w:type="auto"/>
      <w:tblBorders>
        <w:top w:val="single" w:sz="4" w:space="0" w:color="auto"/>
      </w:tblBorders>
      <w:tblLayout w:type="fixed"/>
      <w:tblCellMar>
        <w:left w:w="0" w:type="dxa"/>
        <w:right w:w="0" w:type="dxa"/>
      </w:tblCellMar>
      <w:tblLook w:val="01E0" w:firstRow="1" w:lastRow="1" w:firstColumn="1" w:lastColumn="1" w:noHBand="0" w:noVBand="0"/>
    </w:tblPr>
    <w:tblGrid>
      <w:gridCol w:w="7371"/>
      <w:gridCol w:w="1134"/>
    </w:tblGrid>
    <w:tr w:rsidR="001766CD" w14:paraId="3D30E207" w14:textId="77777777" w:rsidTr="00E204F4">
      <w:trPr>
        <w:trHeight w:hRule="exact" w:val="403"/>
      </w:trPr>
      <w:tc>
        <w:tcPr>
          <w:tcW w:w="7371" w:type="dxa"/>
          <w:tcBorders>
            <w:top w:val="single" w:sz="4" w:space="0" w:color="auto"/>
          </w:tcBorders>
        </w:tcPr>
        <w:p w14:paraId="7D0CF2A0" w14:textId="311803E9" w:rsidR="001766CD" w:rsidRDefault="001766CD" w:rsidP="001C5D1B">
          <w:pPr>
            <w:pStyle w:val="VoettekstEmtio"/>
          </w:pPr>
          <w:r>
            <w:t xml:space="preserve">|| </w:t>
          </w:r>
          <w:fldSimple w:instr=" STYLEREF  &quot;Titel Emtio&quot;  \* MERGEFORMAT ">
            <w:r w:rsidR="008669DA">
              <w:t>Belastingapplicatie</w:t>
            </w:r>
          </w:fldSimple>
          <w:r>
            <w:t xml:space="preserve"> | Publicatienummer </w:t>
          </w:r>
          <w:fldSimple w:instr=" STYLEREF  &quot;Documentgegevens publicatienummer Emtio&quot;  \* MERGEFORMAT ">
            <w:r w:rsidR="008669DA">
              <w:t>188627</w:t>
            </w:r>
          </w:fldSimple>
          <w:r>
            <w:t xml:space="preserve"> | Status  </w:t>
          </w:r>
          <w:fldSimple w:instr=" STYLEREF  &quot;Documentgegevens status Emtio&quot;  \* MERGEFORMAT ">
            <w:r w:rsidR="008669DA">
              <w:t>Definitief</w:t>
            </w:r>
          </w:fldSimple>
          <w:r>
            <w:t xml:space="preserve"> | Versie V1.0| Datum 29 juni 2018 </w:t>
          </w:r>
        </w:p>
      </w:tc>
      <w:tc>
        <w:tcPr>
          <w:tcW w:w="1134" w:type="dxa"/>
          <w:tcBorders>
            <w:top w:val="single" w:sz="4" w:space="0" w:color="auto"/>
          </w:tcBorders>
        </w:tcPr>
        <w:p w14:paraId="74C4CE72" w14:textId="77777777" w:rsidR="001766CD" w:rsidRDefault="001766CD" w:rsidP="00DC5033">
          <w:pPr>
            <w:pStyle w:val="PaginanummerEmtio"/>
          </w:pPr>
          <w:r>
            <w:t xml:space="preserve">pagina </w:t>
          </w:r>
          <w:r>
            <w:fldChar w:fldCharType="begin"/>
          </w:r>
          <w:r>
            <w:instrText xml:space="preserve"> PAGE   \* MERGEFORMAT </w:instrText>
          </w:r>
          <w:r>
            <w:fldChar w:fldCharType="separate"/>
          </w:r>
          <w:r>
            <w:rPr>
              <w:noProof/>
            </w:rPr>
            <w:t>7</w:t>
          </w:r>
          <w:r>
            <w:fldChar w:fldCharType="end"/>
          </w:r>
          <w:r>
            <w:t>/</w:t>
          </w:r>
          <w:r>
            <w:rPr>
              <w:noProof/>
            </w:rPr>
            <w:fldChar w:fldCharType="begin"/>
          </w:r>
          <w:r>
            <w:rPr>
              <w:noProof/>
            </w:rPr>
            <w:instrText xml:space="preserve"> NUMPAGES   \* MERGEFORMAT </w:instrText>
          </w:r>
          <w:r>
            <w:rPr>
              <w:noProof/>
            </w:rPr>
            <w:fldChar w:fldCharType="separate"/>
          </w:r>
          <w:r>
            <w:rPr>
              <w:noProof/>
            </w:rPr>
            <w:t>37</w:t>
          </w:r>
          <w:r>
            <w:rPr>
              <w:noProof/>
            </w:rPr>
            <w:fldChar w:fldCharType="end"/>
          </w:r>
        </w:p>
      </w:tc>
    </w:tr>
  </w:tbl>
  <w:p w14:paraId="2B3547A4" w14:textId="77777777" w:rsidR="001766CD" w:rsidRDefault="001766C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4871F0" w14:textId="77777777" w:rsidR="001766CD" w:rsidRDefault="001766CD">
    <w:pPr>
      <w:pStyle w:val="Voettekst"/>
    </w:pPr>
    <w:r>
      <w:rPr>
        <w:noProof/>
      </w:rPr>
      <w:drawing>
        <wp:anchor distT="0" distB="0" distL="114300" distR="114300" simplePos="0" relativeHeight="251658241" behindDoc="1" locked="0" layoutInCell="0" allowOverlap="1" wp14:anchorId="46EA9703" wp14:editId="30B022D6">
          <wp:simplePos x="0" y="0"/>
          <wp:positionH relativeFrom="page">
            <wp:posOffset>0</wp:posOffset>
          </wp:positionH>
          <wp:positionV relativeFrom="page">
            <wp:posOffset>5350510</wp:posOffset>
          </wp:positionV>
          <wp:extent cx="7564120" cy="5354955"/>
          <wp:effectExtent l="0" t="0" r="5080" b="4445"/>
          <wp:wrapNone/>
          <wp:docPr id="4" name="Afbeelding 4" descr="Voorkant_Staand_A4_100dpi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Voorkant_Staand_A4_100dpi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120" cy="5354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47DC01" w14:textId="77777777" w:rsidR="001766CD" w:rsidRDefault="001766C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87A4C2" w14:textId="77777777" w:rsidR="00FF7B9D" w:rsidRDefault="00FF7B9D">
      <w:r>
        <w:separator/>
      </w:r>
    </w:p>
  </w:footnote>
  <w:footnote w:type="continuationSeparator" w:id="0">
    <w:p w14:paraId="371F2268" w14:textId="77777777" w:rsidR="00FF7B9D" w:rsidRDefault="00FF7B9D">
      <w:r>
        <w:continuationSeparator/>
      </w:r>
    </w:p>
  </w:footnote>
  <w:footnote w:type="continuationNotice" w:id="1">
    <w:p w14:paraId="4B28F0D8" w14:textId="77777777" w:rsidR="00FF7B9D" w:rsidRDefault="00FF7B9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CA7FDF" w14:textId="4129EA88" w:rsidR="001766CD" w:rsidRDefault="001766CD" w:rsidP="000737CD">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DD04F4" w14:textId="0C3DC190" w:rsidR="001766CD" w:rsidRDefault="001766CD" w:rsidP="000737CD">
    <w:pPr>
      <w:pStyle w:val="Koptekst"/>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F61AE5" w14:textId="6F730CCF" w:rsidR="001766CD" w:rsidRDefault="001766CD" w:rsidP="000737CD">
    <w:pPr>
      <w:pStyle w:val="BasistekstEmtio"/>
      <w:jc w:val="right"/>
    </w:pPr>
    <w:r>
      <w:rPr>
        <w:noProof/>
      </w:rPr>
      <w:drawing>
        <wp:anchor distT="0" distB="0" distL="114300" distR="114300" simplePos="0" relativeHeight="251658240" behindDoc="1" locked="0" layoutInCell="0" allowOverlap="1" wp14:anchorId="32C29443" wp14:editId="2BBF51BE">
          <wp:simplePos x="0" y="0"/>
          <wp:positionH relativeFrom="page">
            <wp:posOffset>0</wp:posOffset>
          </wp:positionH>
          <wp:positionV relativeFrom="page">
            <wp:posOffset>0</wp:posOffset>
          </wp:positionV>
          <wp:extent cx="7564120" cy="5354955"/>
          <wp:effectExtent l="0" t="0" r="5080" b="4445"/>
          <wp:wrapNone/>
          <wp:docPr id="3" name="Afbeelding 3" descr="Voorkant_Staand_A4_100dpi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Voorkant_Staand_A4_100dpi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120" cy="53549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A73D1"/>
    <w:multiLevelType w:val="hybridMultilevel"/>
    <w:tmpl w:val="D2222372"/>
    <w:lvl w:ilvl="0" w:tplc="6BBA54F8">
      <w:numFmt w:val="bullet"/>
      <w:lvlText w:val="•"/>
      <w:lvlJc w:val="left"/>
      <w:pPr>
        <w:ind w:left="700" w:hanging="700"/>
      </w:pPr>
      <w:rPr>
        <w:rFonts w:ascii="Bookman Old Style" w:eastAsia="Times New Roman" w:hAnsi="Bookman Old Style" w:cs="Maiandra GD"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A90A97"/>
    <w:multiLevelType w:val="hybridMultilevel"/>
    <w:tmpl w:val="DAD0D5F6"/>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 w15:restartNumberingAfterBreak="0">
    <w:nsid w:val="0C166221"/>
    <w:multiLevelType w:val="hybridMultilevel"/>
    <w:tmpl w:val="8DC2E7F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1134BCD"/>
    <w:multiLevelType w:val="hybridMultilevel"/>
    <w:tmpl w:val="7744E0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23D6F5F"/>
    <w:multiLevelType w:val="hybridMultilevel"/>
    <w:tmpl w:val="CCD48DC6"/>
    <w:lvl w:ilvl="0" w:tplc="5EDED552">
      <w:start w:val="1"/>
      <w:numFmt w:val="decimal"/>
      <w:pStyle w:val="TabeltekstopsommingEmtio"/>
      <w:lvlText w:val="%1."/>
      <w:lvlJc w:val="left"/>
      <w:pPr>
        <w:tabs>
          <w:tab w:val="num" w:pos="397"/>
        </w:tabs>
        <w:ind w:left="397" w:hanging="397"/>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3C3458F"/>
    <w:multiLevelType w:val="hybridMultilevel"/>
    <w:tmpl w:val="99E8C914"/>
    <w:lvl w:ilvl="0" w:tplc="76865DC6">
      <w:start w:val="1"/>
      <w:numFmt w:val="low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870473B"/>
    <w:multiLevelType w:val="hybridMultilevel"/>
    <w:tmpl w:val="BE6E02A8"/>
    <w:lvl w:ilvl="0" w:tplc="505E813E">
      <w:start w:val="1"/>
      <w:numFmt w:val="bullet"/>
      <w:pStyle w:val="Opsommingteken3eniveauEmtio"/>
      <w:lvlText w:val="–"/>
      <w:lvlJc w:val="left"/>
      <w:pPr>
        <w:tabs>
          <w:tab w:val="num" w:pos="851"/>
        </w:tabs>
        <w:ind w:left="851" w:hanging="284"/>
      </w:pPr>
      <w:rPr>
        <w:rFonts w:ascii="Maiandra GD" w:hAnsi="Maiandra GD"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A40C2F"/>
    <w:multiLevelType w:val="hybridMultilevel"/>
    <w:tmpl w:val="501A463E"/>
    <w:lvl w:ilvl="0" w:tplc="04130001">
      <w:start w:val="1"/>
      <w:numFmt w:val="bullet"/>
      <w:lvlText w:val=""/>
      <w:lvlJc w:val="left"/>
      <w:pPr>
        <w:ind w:left="787" w:hanging="360"/>
      </w:pPr>
      <w:rPr>
        <w:rFonts w:ascii="Symbol" w:hAnsi="Symbol" w:hint="default"/>
      </w:rPr>
    </w:lvl>
    <w:lvl w:ilvl="1" w:tplc="04130003" w:tentative="1">
      <w:start w:val="1"/>
      <w:numFmt w:val="bullet"/>
      <w:lvlText w:val="o"/>
      <w:lvlJc w:val="left"/>
      <w:pPr>
        <w:ind w:left="1507" w:hanging="360"/>
      </w:pPr>
      <w:rPr>
        <w:rFonts w:ascii="Courier New" w:hAnsi="Courier New" w:cs="Courier New" w:hint="default"/>
      </w:rPr>
    </w:lvl>
    <w:lvl w:ilvl="2" w:tplc="04130005" w:tentative="1">
      <w:start w:val="1"/>
      <w:numFmt w:val="bullet"/>
      <w:lvlText w:val=""/>
      <w:lvlJc w:val="left"/>
      <w:pPr>
        <w:ind w:left="2227" w:hanging="360"/>
      </w:pPr>
      <w:rPr>
        <w:rFonts w:ascii="Wingdings" w:hAnsi="Wingdings" w:hint="default"/>
      </w:rPr>
    </w:lvl>
    <w:lvl w:ilvl="3" w:tplc="04130001" w:tentative="1">
      <w:start w:val="1"/>
      <w:numFmt w:val="bullet"/>
      <w:lvlText w:val=""/>
      <w:lvlJc w:val="left"/>
      <w:pPr>
        <w:ind w:left="2947" w:hanging="360"/>
      </w:pPr>
      <w:rPr>
        <w:rFonts w:ascii="Symbol" w:hAnsi="Symbol" w:hint="default"/>
      </w:rPr>
    </w:lvl>
    <w:lvl w:ilvl="4" w:tplc="04130003" w:tentative="1">
      <w:start w:val="1"/>
      <w:numFmt w:val="bullet"/>
      <w:lvlText w:val="o"/>
      <w:lvlJc w:val="left"/>
      <w:pPr>
        <w:ind w:left="3667" w:hanging="360"/>
      </w:pPr>
      <w:rPr>
        <w:rFonts w:ascii="Courier New" w:hAnsi="Courier New" w:cs="Courier New" w:hint="default"/>
      </w:rPr>
    </w:lvl>
    <w:lvl w:ilvl="5" w:tplc="04130005" w:tentative="1">
      <w:start w:val="1"/>
      <w:numFmt w:val="bullet"/>
      <w:lvlText w:val=""/>
      <w:lvlJc w:val="left"/>
      <w:pPr>
        <w:ind w:left="4387" w:hanging="360"/>
      </w:pPr>
      <w:rPr>
        <w:rFonts w:ascii="Wingdings" w:hAnsi="Wingdings" w:hint="default"/>
      </w:rPr>
    </w:lvl>
    <w:lvl w:ilvl="6" w:tplc="04130001" w:tentative="1">
      <w:start w:val="1"/>
      <w:numFmt w:val="bullet"/>
      <w:lvlText w:val=""/>
      <w:lvlJc w:val="left"/>
      <w:pPr>
        <w:ind w:left="5107" w:hanging="360"/>
      </w:pPr>
      <w:rPr>
        <w:rFonts w:ascii="Symbol" w:hAnsi="Symbol" w:hint="default"/>
      </w:rPr>
    </w:lvl>
    <w:lvl w:ilvl="7" w:tplc="04130003" w:tentative="1">
      <w:start w:val="1"/>
      <w:numFmt w:val="bullet"/>
      <w:lvlText w:val="o"/>
      <w:lvlJc w:val="left"/>
      <w:pPr>
        <w:ind w:left="5827" w:hanging="360"/>
      </w:pPr>
      <w:rPr>
        <w:rFonts w:ascii="Courier New" w:hAnsi="Courier New" w:cs="Courier New" w:hint="default"/>
      </w:rPr>
    </w:lvl>
    <w:lvl w:ilvl="8" w:tplc="04130005" w:tentative="1">
      <w:start w:val="1"/>
      <w:numFmt w:val="bullet"/>
      <w:lvlText w:val=""/>
      <w:lvlJc w:val="left"/>
      <w:pPr>
        <w:ind w:left="6547" w:hanging="360"/>
      </w:pPr>
      <w:rPr>
        <w:rFonts w:ascii="Wingdings" w:hAnsi="Wingdings" w:hint="default"/>
      </w:rPr>
    </w:lvl>
  </w:abstractNum>
  <w:abstractNum w:abstractNumId="8" w15:restartNumberingAfterBreak="0">
    <w:nsid w:val="1E543EB3"/>
    <w:multiLevelType w:val="hybridMultilevel"/>
    <w:tmpl w:val="4D9474A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0092A67"/>
    <w:multiLevelType w:val="hybridMultilevel"/>
    <w:tmpl w:val="D5387E42"/>
    <w:lvl w:ilvl="0" w:tplc="76865DC6">
      <w:start w:val="1"/>
      <w:numFmt w:val="lowerRoman"/>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2C923E5"/>
    <w:multiLevelType w:val="hybridMultilevel"/>
    <w:tmpl w:val="7C40447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51B2852"/>
    <w:multiLevelType w:val="singleLevel"/>
    <w:tmpl w:val="0413000F"/>
    <w:lvl w:ilvl="0">
      <w:start w:val="1"/>
      <w:numFmt w:val="decimal"/>
      <w:lvlText w:val="%1."/>
      <w:lvlJc w:val="left"/>
      <w:pPr>
        <w:tabs>
          <w:tab w:val="num" w:pos="360"/>
        </w:tabs>
        <w:ind w:left="360" w:hanging="360"/>
      </w:pPr>
      <w:rPr>
        <w:rFonts w:cs="Times New Roman"/>
      </w:rPr>
    </w:lvl>
  </w:abstractNum>
  <w:abstractNum w:abstractNumId="12" w15:restartNumberingAfterBreak="0">
    <w:nsid w:val="2DE442E9"/>
    <w:multiLevelType w:val="hybridMultilevel"/>
    <w:tmpl w:val="5F8033EE"/>
    <w:lvl w:ilvl="0" w:tplc="41BE9494">
      <w:start w:val="1"/>
      <w:numFmt w:val="bullet"/>
      <w:pStyle w:val="OpsommingbolletjeEmtio"/>
      <w:lvlText w:val="•"/>
      <w:lvlJc w:val="left"/>
      <w:pPr>
        <w:tabs>
          <w:tab w:val="num" w:pos="284"/>
        </w:tabs>
        <w:ind w:left="284" w:hanging="284"/>
      </w:pPr>
      <w:rPr>
        <w:rFonts w:ascii="Bookman Old Style" w:hAnsi="Bookman Old Style"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CD344C"/>
    <w:multiLevelType w:val="hybridMultilevel"/>
    <w:tmpl w:val="7F46398E"/>
    <w:lvl w:ilvl="0" w:tplc="49C0C250">
      <w:start w:val="1"/>
      <w:numFmt w:val="bullet"/>
      <w:pStyle w:val="Opsommingteken1eniveauEmtio"/>
      <w:lvlText w:val="•"/>
      <w:lvlJc w:val="left"/>
      <w:pPr>
        <w:tabs>
          <w:tab w:val="num" w:pos="284"/>
        </w:tabs>
        <w:ind w:left="284" w:hanging="284"/>
      </w:pPr>
      <w:rPr>
        <w:rFonts w:ascii="Bookman Old Style" w:hAnsi="Bookman Old Style"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F75FFB"/>
    <w:multiLevelType w:val="hybridMultilevel"/>
    <w:tmpl w:val="99A25970"/>
    <w:lvl w:ilvl="0" w:tplc="018E027C">
      <w:start w:val="1"/>
      <w:numFmt w:val="decimal"/>
      <w:pStyle w:val="OpsommingAdnrEmtio"/>
      <w:lvlText w:val="Ad %1) "/>
      <w:lvlJc w:val="left"/>
      <w:pPr>
        <w:tabs>
          <w:tab w:val="num" w:pos="0"/>
        </w:tabs>
      </w:pPr>
      <w:rPr>
        <w:rFonts w:cs="Times New Roman" w:hint="default"/>
        <w:b/>
        <w:i w:val="0"/>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347B0D49"/>
    <w:multiLevelType w:val="hybridMultilevel"/>
    <w:tmpl w:val="2FE6E6B4"/>
    <w:lvl w:ilvl="0" w:tplc="72D6104A">
      <w:start w:val="1"/>
      <w:numFmt w:val="lowerLetter"/>
      <w:pStyle w:val="Opsommingkleineletter1eniveauEmtio"/>
      <w:lvlText w:val="%1."/>
      <w:lvlJc w:val="left"/>
      <w:pPr>
        <w:tabs>
          <w:tab w:val="num" w:pos="284"/>
        </w:tabs>
        <w:ind w:left="284" w:hanging="284"/>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6" w15:restartNumberingAfterBreak="0">
    <w:nsid w:val="38815E78"/>
    <w:multiLevelType w:val="hybridMultilevel"/>
    <w:tmpl w:val="92A8DE7E"/>
    <w:lvl w:ilvl="0" w:tplc="58C84B98">
      <w:start w:val="1"/>
      <w:numFmt w:val="decimal"/>
      <w:pStyle w:val="Opsommingnummer1eniveauEmtio"/>
      <w:lvlText w:val="%1."/>
      <w:lvlJc w:val="left"/>
      <w:pPr>
        <w:tabs>
          <w:tab w:val="num" w:pos="397"/>
        </w:tabs>
        <w:ind w:left="397" w:hanging="397"/>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7" w15:restartNumberingAfterBreak="0">
    <w:nsid w:val="3CA6635D"/>
    <w:multiLevelType w:val="hybridMultilevel"/>
    <w:tmpl w:val="4880C53A"/>
    <w:lvl w:ilvl="0" w:tplc="6BBA54F8">
      <w:numFmt w:val="bullet"/>
      <w:lvlText w:val="•"/>
      <w:lvlJc w:val="left"/>
      <w:pPr>
        <w:ind w:left="700" w:hanging="700"/>
      </w:pPr>
      <w:rPr>
        <w:rFonts w:ascii="Bookman Old Style" w:eastAsia="Times New Roman" w:hAnsi="Bookman Old Style" w:cs="Maiandra GD"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F3520C0"/>
    <w:multiLevelType w:val="multilevel"/>
    <w:tmpl w:val="7EC4AD70"/>
    <w:styleLink w:val="LijstopsommingEmtio"/>
    <w:lvl w:ilvl="0">
      <w:start w:val="1"/>
      <w:numFmt w:val="bullet"/>
      <w:lvlText w:val="–"/>
      <w:lvlJc w:val="left"/>
      <w:pPr>
        <w:tabs>
          <w:tab w:val="num" w:pos="284"/>
        </w:tabs>
        <w:ind w:left="284" w:hanging="284"/>
      </w:pPr>
      <w:rPr>
        <w:rFonts w:ascii="Maiandra GD" w:hAnsi="Maiandra GD" w:hint="default"/>
        <w:sz w:val="18"/>
      </w:rPr>
    </w:lvl>
    <w:lvl w:ilvl="1">
      <w:start w:val="1"/>
      <w:numFmt w:val="bullet"/>
      <w:lvlRestart w:val="0"/>
      <w:lvlText w:val="–"/>
      <w:lvlJc w:val="left"/>
      <w:pPr>
        <w:tabs>
          <w:tab w:val="num" w:pos="567"/>
        </w:tabs>
        <w:ind w:left="567" w:hanging="283"/>
      </w:pPr>
      <w:rPr>
        <w:rFonts w:ascii="Times New Roman" w:hAnsi="Times New Roman" w:hint="default"/>
      </w:rPr>
    </w:lvl>
    <w:lvl w:ilvl="2">
      <w:start w:val="1"/>
      <w:numFmt w:val="bullet"/>
      <w:lvlRestart w:val="0"/>
      <w:lvlText w:val="–"/>
      <w:lvlJc w:val="left"/>
      <w:pPr>
        <w:tabs>
          <w:tab w:val="num" w:pos="851"/>
        </w:tabs>
        <w:ind w:left="851" w:hanging="284"/>
      </w:pPr>
      <w:rPr>
        <w:rFonts w:ascii="Times New Roman" w:hAnsi="Times New Roman" w:hint="default"/>
      </w:rPr>
    </w:lvl>
    <w:lvl w:ilvl="3">
      <w:start w:val="1"/>
      <w:numFmt w:val="bullet"/>
      <w:lvlRestart w:val="0"/>
      <w:lvlText w:val="–"/>
      <w:lvlJc w:val="left"/>
      <w:pPr>
        <w:tabs>
          <w:tab w:val="num" w:pos="1134"/>
        </w:tabs>
        <w:ind w:left="1134" w:hanging="283"/>
      </w:pPr>
      <w:rPr>
        <w:rFonts w:ascii="Times New Roman" w:hAnsi="Times New Roman" w:hint="default"/>
      </w:rPr>
    </w:lvl>
    <w:lvl w:ilvl="4">
      <w:start w:val="1"/>
      <w:numFmt w:val="bullet"/>
      <w:lvlRestart w:val="0"/>
      <w:lvlText w:val="–"/>
      <w:lvlJc w:val="left"/>
      <w:pPr>
        <w:tabs>
          <w:tab w:val="num" w:pos="1418"/>
        </w:tabs>
        <w:ind w:left="1418" w:hanging="284"/>
      </w:pPr>
      <w:rPr>
        <w:rFonts w:ascii="Times New Roman" w:hAnsi="Times New Roman" w:hint="default"/>
      </w:rPr>
    </w:lvl>
    <w:lvl w:ilvl="5">
      <w:start w:val="1"/>
      <w:numFmt w:val="bullet"/>
      <w:lvlRestart w:val="0"/>
      <w:lvlText w:val="–"/>
      <w:lvlJc w:val="left"/>
      <w:pPr>
        <w:tabs>
          <w:tab w:val="num" w:pos="1701"/>
        </w:tabs>
        <w:ind w:left="1701" w:hanging="283"/>
      </w:pPr>
      <w:rPr>
        <w:rFonts w:ascii="Times New Roman" w:hAnsi="Times New Roman" w:hint="default"/>
      </w:rPr>
    </w:lvl>
    <w:lvl w:ilvl="6">
      <w:start w:val="1"/>
      <w:numFmt w:val="bullet"/>
      <w:lvlRestart w:val="0"/>
      <w:lvlText w:val="–"/>
      <w:lvlJc w:val="left"/>
      <w:pPr>
        <w:tabs>
          <w:tab w:val="num" w:pos="1985"/>
        </w:tabs>
        <w:ind w:left="1985" w:hanging="284"/>
      </w:pPr>
      <w:rPr>
        <w:rFonts w:ascii="Times New Roman" w:hAnsi="Times New Roman" w:hint="default"/>
      </w:rPr>
    </w:lvl>
    <w:lvl w:ilvl="7">
      <w:start w:val="1"/>
      <w:numFmt w:val="bullet"/>
      <w:lvlRestart w:val="0"/>
      <w:lvlText w:val="–"/>
      <w:lvlJc w:val="left"/>
      <w:pPr>
        <w:tabs>
          <w:tab w:val="num" w:pos="2268"/>
        </w:tabs>
        <w:ind w:left="2268" w:hanging="283"/>
      </w:pPr>
      <w:rPr>
        <w:rFonts w:ascii="Times New Roman" w:hAnsi="Times New Roman" w:hint="default"/>
      </w:rPr>
    </w:lvl>
    <w:lvl w:ilvl="8">
      <w:start w:val="1"/>
      <w:numFmt w:val="bullet"/>
      <w:lvlRestart w:val="0"/>
      <w:lvlText w:val="–"/>
      <w:lvlJc w:val="left"/>
      <w:pPr>
        <w:tabs>
          <w:tab w:val="num" w:pos="2552"/>
        </w:tabs>
        <w:ind w:left="2552" w:hanging="284"/>
      </w:pPr>
      <w:rPr>
        <w:rFonts w:ascii="Times New Roman" w:hAnsi="Times New Roman" w:hint="default"/>
      </w:rPr>
    </w:lvl>
  </w:abstractNum>
  <w:abstractNum w:abstractNumId="19" w15:restartNumberingAfterBreak="0">
    <w:nsid w:val="49C96C21"/>
    <w:multiLevelType w:val="multilevel"/>
    <w:tmpl w:val="0413001D"/>
    <w:styleLink w:val="1ai"/>
    <w:lvl w:ilvl="0">
      <w:start w:val="1"/>
      <w:numFmt w:val="decimal"/>
      <w:lvlText w:val="%1)"/>
      <w:lvlJc w:val="left"/>
      <w:pPr>
        <w:tabs>
          <w:tab w:val="num" w:pos="360"/>
        </w:tabs>
        <w:ind w:left="360" w:hanging="360"/>
      </w:pPr>
      <w:rPr>
        <w:rFonts w:ascii="Maiandra GD" w:hAnsi="Maiandra GD" w:cs="Maiandra GD"/>
        <w:sz w:val="18"/>
        <w:szCs w:val="18"/>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4F7F10C1"/>
    <w:multiLevelType w:val="hybridMultilevel"/>
    <w:tmpl w:val="BCA6C148"/>
    <w:lvl w:ilvl="0" w:tplc="53A67268">
      <w:start w:val="1"/>
      <w:numFmt w:val="decimal"/>
      <w:lvlText w:val="%1."/>
      <w:lvlJc w:val="left"/>
      <w:pPr>
        <w:ind w:left="1060" w:hanging="700"/>
      </w:pPr>
      <w:rPr>
        <w:rFonts w:hint="default"/>
      </w:rPr>
    </w:lvl>
    <w:lvl w:ilvl="1" w:tplc="97202A26">
      <w:start w:val="1"/>
      <w:numFmt w:val="lowerRoman"/>
      <w:lvlText w:val="(%2)"/>
      <w:lvlJc w:val="left"/>
      <w:pPr>
        <w:ind w:left="1800" w:hanging="7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0521E65"/>
    <w:multiLevelType w:val="hybridMultilevel"/>
    <w:tmpl w:val="1CD09B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17B2C37"/>
    <w:multiLevelType w:val="hybridMultilevel"/>
    <w:tmpl w:val="1CD09B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2B104A1"/>
    <w:multiLevelType w:val="hybridMultilevel"/>
    <w:tmpl w:val="E5021AC0"/>
    <w:lvl w:ilvl="0" w:tplc="AD8E9C70">
      <w:start w:val="1"/>
      <w:numFmt w:val="lowerLetter"/>
      <w:pStyle w:val="Opsommingkleineletter2eniveauEmtio"/>
      <w:lvlText w:val="%1."/>
      <w:lvlJc w:val="left"/>
      <w:pPr>
        <w:tabs>
          <w:tab w:val="num" w:pos="567"/>
        </w:tabs>
        <w:ind w:left="567" w:hanging="283"/>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24" w15:restartNumberingAfterBreak="0">
    <w:nsid w:val="53DF4B9F"/>
    <w:multiLevelType w:val="hybridMultilevel"/>
    <w:tmpl w:val="D4CC266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40F0D15"/>
    <w:multiLevelType w:val="hybridMultilevel"/>
    <w:tmpl w:val="E3B083D2"/>
    <w:lvl w:ilvl="0" w:tplc="7292E4E6">
      <w:start w:val="1"/>
      <w:numFmt w:val="bullet"/>
      <w:pStyle w:val="Opsommingteken2eniveauEmtio"/>
      <w:lvlText w:val="–"/>
      <w:lvlJc w:val="left"/>
      <w:pPr>
        <w:tabs>
          <w:tab w:val="num" w:pos="567"/>
        </w:tabs>
        <w:ind w:left="567" w:hanging="283"/>
      </w:pPr>
      <w:rPr>
        <w:rFonts w:ascii="Maiandra GD" w:hAnsi="Maiandra GD"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FA03E2A"/>
    <w:multiLevelType w:val="hybridMultilevel"/>
    <w:tmpl w:val="D4CC266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1A53E73"/>
    <w:multiLevelType w:val="hybridMultilevel"/>
    <w:tmpl w:val="476C7D6E"/>
    <w:lvl w:ilvl="0" w:tplc="5476B1CA">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1AE1AE2"/>
    <w:multiLevelType w:val="hybridMultilevel"/>
    <w:tmpl w:val="12BE62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646544F"/>
    <w:multiLevelType w:val="hybridMultilevel"/>
    <w:tmpl w:val="09B6E59A"/>
    <w:lvl w:ilvl="0" w:tplc="0568E828">
      <w:start w:val="1"/>
      <w:numFmt w:val="lowerLetter"/>
      <w:pStyle w:val="Opsommingkleineletter3eniveauEmtio"/>
      <w:lvlText w:val="%1."/>
      <w:lvlJc w:val="left"/>
      <w:pPr>
        <w:tabs>
          <w:tab w:val="num" w:pos="851"/>
        </w:tabs>
        <w:ind w:left="851" w:hanging="284"/>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30" w15:restartNumberingAfterBreak="0">
    <w:nsid w:val="6B295AEB"/>
    <w:multiLevelType w:val="hybridMultilevel"/>
    <w:tmpl w:val="6C22BE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6E5512E0"/>
    <w:multiLevelType w:val="multilevel"/>
    <w:tmpl w:val="76DA2F96"/>
    <w:styleLink w:val="111111"/>
    <w:lvl w:ilvl="0">
      <w:start w:val="1"/>
      <w:numFmt w:val="decimal"/>
      <w:lvlText w:val="%1."/>
      <w:lvlJc w:val="left"/>
      <w:pPr>
        <w:tabs>
          <w:tab w:val="num" w:pos="567"/>
        </w:tabs>
        <w:ind w:left="567" w:hanging="567"/>
      </w:pPr>
      <w:rPr>
        <w:rFonts w:cs="Times New Roman" w:hint="default"/>
        <w:color w:val="auto"/>
        <w:sz w:val="18"/>
        <w:szCs w:val="18"/>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709"/>
        </w:tabs>
        <w:ind w:left="709" w:hanging="709"/>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2" w15:restartNumberingAfterBreak="0">
    <w:nsid w:val="74024669"/>
    <w:multiLevelType w:val="hybridMultilevel"/>
    <w:tmpl w:val="DAD0D5F6"/>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3" w15:restartNumberingAfterBreak="0">
    <w:nsid w:val="7402530B"/>
    <w:multiLevelType w:val="hybridMultilevel"/>
    <w:tmpl w:val="47F6FF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48149E3"/>
    <w:multiLevelType w:val="hybridMultilevel"/>
    <w:tmpl w:val="8D0210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4CF76D7"/>
    <w:multiLevelType w:val="hybridMultilevel"/>
    <w:tmpl w:val="E0B4F1A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7B024BDA"/>
    <w:multiLevelType w:val="multilevel"/>
    <w:tmpl w:val="1DB62FC4"/>
    <w:styleLink w:val="ArticleSection1"/>
    <w:lvl w:ilvl="0">
      <w:start w:val="1"/>
      <w:numFmt w:val="decimal"/>
      <w:lvlText w:val="%1"/>
      <w:lvlJc w:val="left"/>
      <w:pPr>
        <w:tabs>
          <w:tab w:val="num" w:pos="851"/>
        </w:tabs>
        <w:ind w:left="851" w:hanging="851"/>
      </w:pPr>
      <w:rPr>
        <w:rFonts w:cs="Times New Roman" w:hint="default"/>
        <w:sz w:val="18"/>
        <w:szCs w:val="18"/>
      </w:rPr>
    </w:lvl>
    <w:lvl w:ilvl="1">
      <w:start w:val="1"/>
      <w:numFmt w:val="decimal"/>
      <w:lvlText w:val="%1.%2"/>
      <w:lvlJc w:val="left"/>
      <w:pPr>
        <w:tabs>
          <w:tab w:val="num" w:pos="578"/>
        </w:tabs>
        <w:ind w:left="578" w:hanging="578"/>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7" w15:restartNumberingAfterBreak="0">
    <w:nsid w:val="7B3F76C6"/>
    <w:multiLevelType w:val="hybridMultilevel"/>
    <w:tmpl w:val="B1E6329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BBF302F"/>
    <w:multiLevelType w:val="multilevel"/>
    <w:tmpl w:val="9070B6FA"/>
    <w:lvl w:ilvl="0">
      <w:start w:val="4"/>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FEE1876"/>
    <w:multiLevelType w:val="hybridMultilevel"/>
    <w:tmpl w:val="7E76FF88"/>
    <w:lvl w:ilvl="0" w:tplc="9A44BB68">
      <w:start w:val="1"/>
      <w:numFmt w:val="decimal"/>
      <w:pStyle w:val="Opsommingnummer3eniveauEmtio"/>
      <w:lvlText w:val="%1."/>
      <w:lvlJc w:val="left"/>
      <w:pPr>
        <w:tabs>
          <w:tab w:val="num" w:pos="927"/>
        </w:tabs>
        <w:ind w:left="851" w:hanging="284"/>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num w:numId="1">
    <w:abstractNumId w:val="18"/>
  </w:num>
  <w:num w:numId="2">
    <w:abstractNumId w:val="31"/>
  </w:num>
  <w:num w:numId="3">
    <w:abstractNumId w:val="19"/>
  </w:num>
  <w:num w:numId="4">
    <w:abstractNumId w:val="36"/>
    <w:lvlOverride w:ilvl="0">
      <w:lvl w:ilvl="0">
        <w:start w:val="1"/>
        <w:numFmt w:val="decimal"/>
        <w:lvlText w:val="%1"/>
        <w:lvlJc w:val="left"/>
        <w:pPr>
          <w:tabs>
            <w:tab w:val="num" w:pos="851"/>
          </w:tabs>
          <w:ind w:left="851" w:hanging="851"/>
        </w:pPr>
        <w:rPr>
          <w:rFonts w:cs="Times New Roman" w:hint="default"/>
          <w:sz w:val="40"/>
          <w:szCs w:val="40"/>
        </w:rPr>
      </w:lvl>
    </w:lvlOverride>
  </w:num>
  <w:num w:numId="5">
    <w:abstractNumId w:val="15"/>
  </w:num>
  <w:num w:numId="6">
    <w:abstractNumId w:val="23"/>
  </w:num>
  <w:num w:numId="7">
    <w:abstractNumId w:val="29"/>
  </w:num>
  <w:num w:numId="8">
    <w:abstractNumId w:val="16"/>
  </w:num>
  <w:num w:numId="9">
    <w:abstractNumId w:val="39"/>
  </w:num>
  <w:num w:numId="10">
    <w:abstractNumId w:val="13"/>
  </w:num>
  <w:num w:numId="11">
    <w:abstractNumId w:val="25"/>
  </w:num>
  <w:num w:numId="12">
    <w:abstractNumId w:val="6"/>
  </w:num>
  <w:num w:numId="13">
    <w:abstractNumId w:val="14"/>
  </w:num>
  <w:num w:numId="14">
    <w:abstractNumId w:val="12"/>
  </w:num>
  <w:num w:numId="15">
    <w:abstractNumId w:val="4"/>
  </w:num>
  <w:num w:numId="16">
    <w:abstractNumId w:val="11"/>
  </w:num>
  <w:num w:numId="17">
    <w:abstractNumId w:val="36"/>
  </w:num>
  <w:num w:numId="18">
    <w:abstractNumId w:val="7"/>
  </w:num>
  <w:num w:numId="19">
    <w:abstractNumId w:val="17"/>
  </w:num>
  <w:num w:numId="20">
    <w:abstractNumId w:val="24"/>
  </w:num>
  <w:num w:numId="21">
    <w:abstractNumId w:val="32"/>
  </w:num>
  <w:num w:numId="22">
    <w:abstractNumId w:val="20"/>
  </w:num>
  <w:num w:numId="23">
    <w:abstractNumId w:val="0"/>
  </w:num>
  <w:num w:numId="24">
    <w:abstractNumId w:val="5"/>
  </w:num>
  <w:num w:numId="25">
    <w:abstractNumId w:val="27"/>
  </w:num>
  <w:num w:numId="26">
    <w:abstractNumId w:val="9"/>
  </w:num>
  <w:num w:numId="27">
    <w:abstractNumId w:val="34"/>
  </w:num>
  <w:num w:numId="28">
    <w:abstractNumId w:val="28"/>
  </w:num>
  <w:num w:numId="29">
    <w:abstractNumId w:val="33"/>
  </w:num>
  <w:num w:numId="30">
    <w:abstractNumId w:val="3"/>
  </w:num>
  <w:num w:numId="31">
    <w:abstractNumId w:val="38"/>
  </w:num>
  <w:num w:numId="32">
    <w:abstractNumId w:val="21"/>
  </w:num>
  <w:num w:numId="33">
    <w:abstractNumId w:val="22"/>
  </w:num>
  <w:num w:numId="34">
    <w:abstractNumId w:val="26"/>
  </w:num>
  <w:num w:numId="35">
    <w:abstractNumId w:val="1"/>
  </w:num>
  <w:num w:numId="36">
    <w:abstractNumId w:val="30"/>
  </w:num>
  <w:num w:numId="37">
    <w:abstractNumId w:val="8"/>
  </w:num>
  <w:num w:numId="38">
    <w:abstractNumId w:val="37"/>
  </w:num>
  <w:num w:numId="39">
    <w:abstractNumId w:val="35"/>
  </w:num>
  <w:num w:numId="40">
    <w:abstractNumId w:val="10"/>
  </w:num>
  <w:num w:numId="41">
    <w:abstractNumId w:val="2"/>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ianne Bos">
    <w15:presenceInfo w15:providerId="None" w15:userId="Rianne Bo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oNotHyphenateCaps/>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E50"/>
    <w:rsid w:val="00024703"/>
    <w:rsid w:val="00026127"/>
    <w:rsid w:val="00027EC8"/>
    <w:rsid w:val="0003109F"/>
    <w:rsid w:val="00036D7F"/>
    <w:rsid w:val="0004076E"/>
    <w:rsid w:val="000554D8"/>
    <w:rsid w:val="00055F22"/>
    <w:rsid w:val="000649FF"/>
    <w:rsid w:val="00070E9C"/>
    <w:rsid w:val="000716BE"/>
    <w:rsid w:val="000723EA"/>
    <w:rsid w:val="000737CD"/>
    <w:rsid w:val="00075CE1"/>
    <w:rsid w:val="00097707"/>
    <w:rsid w:val="00097F0B"/>
    <w:rsid w:val="000A52C0"/>
    <w:rsid w:val="000A5C68"/>
    <w:rsid w:val="000A70AD"/>
    <w:rsid w:val="000B61F5"/>
    <w:rsid w:val="000C09D3"/>
    <w:rsid w:val="000C32AE"/>
    <w:rsid w:val="000D14D4"/>
    <w:rsid w:val="000D2F8F"/>
    <w:rsid w:val="000D3D01"/>
    <w:rsid w:val="000E030F"/>
    <w:rsid w:val="000E0FF9"/>
    <w:rsid w:val="000E4475"/>
    <w:rsid w:val="00103C69"/>
    <w:rsid w:val="00112BAB"/>
    <w:rsid w:val="00125810"/>
    <w:rsid w:val="00126D3C"/>
    <w:rsid w:val="001270CF"/>
    <w:rsid w:val="0013224A"/>
    <w:rsid w:val="00136EE5"/>
    <w:rsid w:val="0013786C"/>
    <w:rsid w:val="001400C5"/>
    <w:rsid w:val="0014109D"/>
    <w:rsid w:val="0014170B"/>
    <w:rsid w:val="0014325A"/>
    <w:rsid w:val="00144C74"/>
    <w:rsid w:val="00145147"/>
    <w:rsid w:val="00150E23"/>
    <w:rsid w:val="00151588"/>
    <w:rsid w:val="00151AA5"/>
    <w:rsid w:val="001710A9"/>
    <w:rsid w:val="001766CD"/>
    <w:rsid w:val="00184021"/>
    <w:rsid w:val="00184E50"/>
    <w:rsid w:val="00191355"/>
    <w:rsid w:val="00195D3F"/>
    <w:rsid w:val="001A4DF4"/>
    <w:rsid w:val="001A5FEE"/>
    <w:rsid w:val="001B1DC6"/>
    <w:rsid w:val="001B43E0"/>
    <w:rsid w:val="001B5EBC"/>
    <w:rsid w:val="001B6DBC"/>
    <w:rsid w:val="001C2803"/>
    <w:rsid w:val="001C3E90"/>
    <w:rsid w:val="001C5D1B"/>
    <w:rsid w:val="001C62A0"/>
    <w:rsid w:val="001C7009"/>
    <w:rsid w:val="001E024D"/>
    <w:rsid w:val="001E6F05"/>
    <w:rsid w:val="001F0F7A"/>
    <w:rsid w:val="001F324E"/>
    <w:rsid w:val="001F5250"/>
    <w:rsid w:val="001F7401"/>
    <w:rsid w:val="0020707C"/>
    <w:rsid w:val="0021301A"/>
    <w:rsid w:val="002153F7"/>
    <w:rsid w:val="00220A5A"/>
    <w:rsid w:val="00224D50"/>
    <w:rsid w:val="0024104F"/>
    <w:rsid w:val="00243E18"/>
    <w:rsid w:val="00245103"/>
    <w:rsid w:val="002512C9"/>
    <w:rsid w:val="002562DA"/>
    <w:rsid w:val="0025696B"/>
    <w:rsid w:val="00256E22"/>
    <w:rsid w:val="00257FDB"/>
    <w:rsid w:val="0026241F"/>
    <w:rsid w:val="002657F2"/>
    <w:rsid w:val="0026652B"/>
    <w:rsid w:val="002749CA"/>
    <w:rsid w:val="00277212"/>
    <w:rsid w:val="00282450"/>
    <w:rsid w:val="00290806"/>
    <w:rsid w:val="00291524"/>
    <w:rsid w:val="00291C6D"/>
    <w:rsid w:val="0029299E"/>
    <w:rsid w:val="00294B7A"/>
    <w:rsid w:val="002A2766"/>
    <w:rsid w:val="002A4272"/>
    <w:rsid w:val="002A776E"/>
    <w:rsid w:val="002B162D"/>
    <w:rsid w:val="002B3994"/>
    <w:rsid w:val="002B478C"/>
    <w:rsid w:val="002B5E69"/>
    <w:rsid w:val="002C37D6"/>
    <w:rsid w:val="002C3F9C"/>
    <w:rsid w:val="002C4C6B"/>
    <w:rsid w:val="002C4DE0"/>
    <w:rsid w:val="002C573B"/>
    <w:rsid w:val="002C74A3"/>
    <w:rsid w:val="002D4832"/>
    <w:rsid w:val="002D5390"/>
    <w:rsid w:val="002E0DE5"/>
    <w:rsid w:val="002E2F20"/>
    <w:rsid w:val="002E42C8"/>
    <w:rsid w:val="002F3E08"/>
    <w:rsid w:val="002F6532"/>
    <w:rsid w:val="002F658B"/>
    <w:rsid w:val="00305A10"/>
    <w:rsid w:val="00306010"/>
    <w:rsid w:val="003061E4"/>
    <w:rsid w:val="003114F5"/>
    <w:rsid w:val="00311E99"/>
    <w:rsid w:val="00312F3E"/>
    <w:rsid w:val="003137D7"/>
    <w:rsid w:val="003200A2"/>
    <w:rsid w:val="0032079F"/>
    <w:rsid w:val="003262BC"/>
    <w:rsid w:val="00333C2C"/>
    <w:rsid w:val="00333C80"/>
    <w:rsid w:val="00336266"/>
    <w:rsid w:val="00337632"/>
    <w:rsid w:val="00340A41"/>
    <w:rsid w:val="00340FB4"/>
    <w:rsid w:val="00343040"/>
    <w:rsid w:val="0034482B"/>
    <w:rsid w:val="00354E47"/>
    <w:rsid w:val="003576C8"/>
    <w:rsid w:val="00360310"/>
    <w:rsid w:val="0036257F"/>
    <w:rsid w:val="00363627"/>
    <w:rsid w:val="00366A59"/>
    <w:rsid w:val="00367190"/>
    <w:rsid w:val="00376DD5"/>
    <w:rsid w:val="00376F24"/>
    <w:rsid w:val="003818AD"/>
    <w:rsid w:val="0038323D"/>
    <w:rsid w:val="003853EC"/>
    <w:rsid w:val="003913AE"/>
    <w:rsid w:val="003A3273"/>
    <w:rsid w:val="003A4302"/>
    <w:rsid w:val="003A4B61"/>
    <w:rsid w:val="003A58C0"/>
    <w:rsid w:val="003A6FCA"/>
    <w:rsid w:val="003B0041"/>
    <w:rsid w:val="003B1473"/>
    <w:rsid w:val="003B2603"/>
    <w:rsid w:val="003B46D0"/>
    <w:rsid w:val="003C08C4"/>
    <w:rsid w:val="003C22BA"/>
    <w:rsid w:val="003C7650"/>
    <w:rsid w:val="003D1576"/>
    <w:rsid w:val="003D49DA"/>
    <w:rsid w:val="003D4FBE"/>
    <w:rsid w:val="003E6187"/>
    <w:rsid w:val="003E6519"/>
    <w:rsid w:val="003E7D1D"/>
    <w:rsid w:val="003F2B41"/>
    <w:rsid w:val="003F6B01"/>
    <w:rsid w:val="004057D3"/>
    <w:rsid w:val="004061DC"/>
    <w:rsid w:val="00410C19"/>
    <w:rsid w:val="00413E58"/>
    <w:rsid w:val="00414A25"/>
    <w:rsid w:val="00414ECC"/>
    <w:rsid w:val="004151E0"/>
    <w:rsid w:val="00416A19"/>
    <w:rsid w:val="00423016"/>
    <w:rsid w:val="00426D7A"/>
    <w:rsid w:val="00426F2F"/>
    <w:rsid w:val="00434E53"/>
    <w:rsid w:val="00436394"/>
    <w:rsid w:val="004401CB"/>
    <w:rsid w:val="0044069F"/>
    <w:rsid w:val="0044187C"/>
    <w:rsid w:val="004420B6"/>
    <w:rsid w:val="00447FFE"/>
    <w:rsid w:val="0045356C"/>
    <w:rsid w:val="00457476"/>
    <w:rsid w:val="00457759"/>
    <w:rsid w:val="00463440"/>
    <w:rsid w:val="004747C4"/>
    <w:rsid w:val="00482DFC"/>
    <w:rsid w:val="00484A45"/>
    <w:rsid w:val="0048522D"/>
    <w:rsid w:val="00485E33"/>
    <w:rsid w:val="004862CB"/>
    <w:rsid w:val="00487417"/>
    <w:rsid w:val="00490065"/>
    <w:rsid w:val="00491967"/>
    <w:rsid w:val="00494C6E"/>
    <w:rsid w:val="004A15FB"/>
    <w:rsid w:val="004A40D1"/>
    <w:rsid w:val="004A5FA0"/>
    <w:rsid w:val="004A6F30"/>
    <w:rsid w:val="004B1A09"/>
    <w:rsid w:val="004B1BCF"/>
    <w:rsid w:val="004B6442"/>
    <w:rsid w:val="004B781F"/>
    <w:rsid w:val="004B7F33"/>
    <w:rsid w:val="004D30D9"/>
    <w:rsid w:val="004D5148"/>
    <w:rsid w:val="004E7737"/>
    <w:rsid w:val="004E7EE7"/>
    <w:rsid w:val="005048F7"/>
    <w:rsid w:val="00511CB0"/>
    <w:rsid w:val="005279FC"/>
    <w:rsid w:val="00530400"/>
    <w:rsid w:val="00541F85"/>
    <w:rsid w:val="00543561"/>
    <w:rsid w:val="00551D7B"/>
    <w:rsid w:val="00553B41"/>
    <w:rsid w:val="0055642B"/>
    <w:rsid w:val="00561B04"/>
    <w:rsid w:val="00563DE2"/>
    <w:rsid w:val="00567366"/>
    <w:rsid w:val="0057583B"/>
    <w:rsid w:val="00575C24"/>
    <w:rsid w:val="00577089"/>
    <w:rsid w:val="00577C60"/>
    <w:rsid w:val="00582802"/>
    <w:rsid w:val="005848DF"/>
    <w:rsid w:val="00585372"/>
    <w:rsid w:val="00591A9C"/>
    <w:rsid w:val="00597DCA"/>
    <w:rsid w:val="005A1D28"/>
    <w:rsid w:val="005A39CA"/>
    <w:rsid w:val="005A5DAC"/>
    <w:rsid w:val="005A63CD"/>
    <w:rsid w:val="005A66EF"/>
    <w:rsid w:val="005A6D84"/>
    <w:rsid w:val="005B22DC"/>
    <w:rsid w:val="005B5DBC"/>
    <w:rsid w:val="005C22A9"/>
    <w:rsid w:val="005C42E6"/>
    <w:rsid w:val="005C6111"/>
    <w:rsid w:val="005D49A6"/>
    <w:rsid w:val="005D6B00"/>
    <w:rsid w:val="005E00D9"/>
    <w:rsid w:val="005F001C"/>
    <w:rsid w:val="005F0AE6"/>
    <w:rsid w:val="005F5C86"/>
    <w:rsid w:val="0060195D"/>
    <w:rsid w:val="0060376F"/>
    <w:rsid w:val="00603A32"/>
    <w:rsid w:val="006056F1"/>
    <w:rsid w:val="006073D7"/>
    <w:rsid w:val="00614482"/>
    <w:rsid w:val="00623777"/>
    <w:rsid w:val="00624138"/>
    <w:rsid w:val="00643A3F"/>
    <w:rsid w:val="00650454"/>
    <w:rsid w:val="00657AFD"/>
    <w:rsid w:val="00670839"/>
    <w:rsid w:val="00672517"/>
    <w:rsid w:val="00674858"/>
    <w:rsid w:val="006767FC"/>
    <w:rsid w:val="00677726"/>
    <w:rsid w:val="00684998"/>
    <w:rsid w:val="006877D9"/>
    <w:rsid w:val="006904AB"/>
    <w:rsid w:val="00692089"/>
    <w:rsid w:val="00696B2C"/>
    <w:rsid w:val="006A6686"/>
    <w:rsid w:val="006B5563"/>
    <w:rsid w:val="006B6757"/>
    <w:rsid w:val="006B734B"/>
    <w:rsid w:val="006D1128"/>
    <w:rsid w:val="006E001A"/>
    <w:rsid w:val="006E426E"/>
    <w:rsid w:val="006E4C67"/>
    <w:rsid w:val="006E60B8"/>
    <w:rsid w:val="006F2674"/>
    <w:rsid w:val="006F5D8F"/>
    <w:rsid w:val="00702A62"/>
    <w:rsid w:val="00703D04"/>
    <w:rsid w:val="007073D7"/>
    <w:rsid w:val="00711B92"/>
    <w:rsid w:val="00720C6D"/>
    <w:rsid w:val="00721784"/>
    <w:rsid w:val="0072229E"/>
    <w:rsid w:val="00722AE0"/>
    <w:rsid w:val="007250ED"/>
    <w:rsid w:val="007326F9"/>
    <w:rsid w:val="007353F5"/>
    <w:rsid w:val="00741586"/>
    <w:rsid w:val="00741AB9"/>
    <w:rsid w:val="007456F2"/>
    <w:rsid w:val="00745C57"/>
    <w:rsid w:val="00746141"/>
    <w:rsid w:val="00746F2B"/>
    <w:rsid w:val="0075546D"/>
    <w:rsid w:val="00782D4A"/>
    <w:rsid w:val="00783129"/>
    <w:rsid w:val="00783542"/>
    <w:rsid w:val="00793461"/>
    <w:rsid w:val="00794C21"/>
    <w:rsid w:val="007A0744"/>
    <w:rsid w:val="007A3665"/>
    <w:rsid w:val="007A63C2"/>
    <w:rsid w:val="007A6D2A"/>
    <w:rsid w:val="007B2110"/>
    <w:rsid w:val="007B2DBF"/>
    <w:rsid w:val="007C1E1A"/>
    <w:rsid w:val="007C402A"/>
    <w:rsid w:val="007D024E"/>
    <w:rsid w:val="007D1AF6"/>
    <w:rsid w:val="007D52F9"/>
    <w:rsid w:val="007D535D"/>
    <w:rsid w:val="007D5670"/>
    <w:rsid w:val="007D5730"/>
    <w:rsid w:val="007D5F3F"/>
    <w:rsid w:val="007D60A7"/>
    <w:rsid w:val="007E2200"/>
    <w:rsid w:val="007E2B04"/>
    <w:rsid w:val="007E7077"/>
    <w:rsid w:val="007E773B"/>
    <w:rsid w:val="007E7D83"/>
    <w:rsid w:val="007F0554"/>
    <w:rsid w:val="007F184F"/>
    <w:rsid w:val="007F79C5"/>
    <w:rsid w:val="008025F1"/>
    <w:rsid w:val="00802E58"/>
    <w:rsid w:val="008030EF"/>
    <w:rsid w:val="00804186"/>
    <w:rsid w:val="00804735"/>
    <w:rsid w:val="00805171"/>
    <w:rsid w:val="00810064"/>
    <w:rsid w:val="00812E40"/>
    <w:rsid w:val="008152A7"/>
    <w:rsid w:val="00822D24"/>
    <w:rsid w:val="008313D1"/>
    <w:rsid w:val="00832706"/>
    <w:rsid w:val="00832A74"/>
    <w:rsid w:val="00845BDF"/>
    <w:rsid w:val="00852A0C"/>
    <w:rsid w:val="008549B3"/>
    <w:rsid w:val="00857168"/>
    <w:rsid w:val="00857EE7"/>
    <w:rsid w:val="008669DA"/>
    <w:rsid w:val="00870552"/>
    <w:rsid w:val="00870945"/>
    <w:rsid w:val="00872356"/>
    <w:rsid w:val="008727EA"/>
    <w:rsid w:val="0087370C"/>
    <w:rsid w:val="00874EF3"/>
    <w:rsid w:val="00881ECF"/>
    <w:rsid w:val="00883FBA"/>
    <w:rsid w:val="0088468E"/>
    <w:rsid w:val="00885E4A"/>
    <w:rsid w:val="00891C70"/>
    <w:rsid w:val="008A115E"/>
    <w:rsid w:val="008A12BE"/>
    <w:rsid w:val="008A6E96"/>
    <w:rsid w:val="008B77EC"/>
    <w:rsid w:val="008C245B"/>
    <w:rsid w:val="008D1E16"/>
    <w:rsid w:val="008D7471"/>
    <w:rsid w:val="008E5301"/>
    <w:rsid w:val="008E7EF6"/>
    <w:rsid w:val="008F27CE"/>
    <w:rsid w:val="008F3C14"/>
    <w:rsid w:val="008F3D39"/>
    <w:rsid w:val="008F4555"/>
    <w:rsid w:val="008F55C3"/>
    <w:rsid w:val="008F5C0C"/>
    <w:rsid w:val="008F7796"/>
    <w:rsid w:val="008F7896"/>
    <w:rsid w:val="00902547"/>
    <w:rsid w:val="00904DE6"/>
    <w:rsid w:val="00925DAE"/>
    <w:rsid w:val="00926249"/>
    <w:rsid w:val="009332B1"/>
    <w:rsid w:val="00934A46"/>
    <w:rsid w:val="00941412"/>
    <w:rsid w:val="00941927"/>
    <w:rsid w:val="00942EF8"/>
    <w:rsid w:val="00943997"/>
    <w:rsid w:val="00947533"/>
    <w:rsid w:val="00954A0D"/>
    <w:rsid w:val="0096721C"/>
    <w:rsid w:val="0096768F"/>
    <w:rsid w:val="00974DE1"/>
    <w:rsid w:val="00975DD5"/>
    <w:rsid w:val="009777FA"/>
    <w:rsid w:val="00980F9E"/>
    <w:rsid w:val="009857F1"/>
    <w:rsid w:val="0099269B"/>
    <w:rsid w:val="00994245"/>
    <w:rsid w:val="00994974"/>
    <w:rsid w:val="009A135D"/>
    <w:rsid w:val="009A739E"/>
    <w:rsid w:val="009B08A2"/>
    <w:rsid w:val="009B1F61"/>
    <w:rsid w:val="009C6D49"/>
    <w:rsid w:val="009C6F6D"/>
    <w:rsid w:val="009C6FE6"/>
    <w:rsid w:val="009D03C9"/>
    <w:rsid w:val="009D1320"/>
    <w:rsid w:val="009E2639"/>
    <w:rsid w:val="009F29F2"/>
    <w:rsid w:val="009F4760"/>
    <w:rsid w:val="009F62E2"/>
    <w:rsid w:val="00A0137D"/>
    <w:rsid w:val="00A0231B"/>
    <w:rsid w:val="00A02A43"/>
    <w:rsid w:val="00A118F4"/>
    <w:rsid w:val="00A242F9"/>
    <w:rsid w:val="00A243A4"/>
    <w:rsid w:val="00A25EAC"/>
    <w:rsid w:val="00A275E3"/>
    <w:rsid w:val="00A34C6B"/>
    <w:rsid w:val="00A37569"/>
    <w:rsid w:val="00A40C3C"/>
    <w:rsid w:val="00A43787"/>
    <w:rsid w:val="00A4782B"/>
    <w:rsid w:val="00A4791E"/>
    <w:rsid w:val="00A51340"/>
    <w:rsid w:val="00A63556"/>
    <w:rsid w:val="00A73610"/>
    <w:rsid w:val="00A743A4"/>
    <w:rsid w:val="00A744AB"/>
    <w:rsid w:val="00A81669"/>
    <w:rsid w:val="00A8314F"/>
    <w:rsid w:val="00A90FC4"/>
    <w:rsid w:val="00A91984"/>
    <w:rsid w:val="00A91F4A"/>
    <w:rsid w:val="00A93D23"/>
    <w:rsid w:val="00A97B1D"/>
    <w:rsid w:val="00AA101D"/>
    <w:rsid w:val="00AA2358"/>
    <w:rsid w:val="00AB6E31"/>
    <w:rsid w:val="00AC2BAD"/>
    <w:rsid w:val="00AC4BF8"/>
    <w:rsid w:val="00AC63B1"/>
    <w:rsid w:val="00AD3E46"/>
    <w:rsid w:val="00AD57F3"/>
    <w:rsid w:val="00AE0BF2"/>
    <w:rsid w:val="00AE7E1F"/>
    <w:rsid w:val="00AF0596"/>
    <w:rsid w:val="00AF57CE"/>
    <w:rsid w:val="00AF776B"/>
    <w:rsid w:val="00B04D00"/>
    <w:rsid w:val="00B12CA9"/>
    <w:rsid w:val="00B139C9"/>
    <w:rsid w:val="00B13F62"/>
    <w:rsid w:val="00B165D2"/>
    <w:rsid w:val="00B26FD9"/>
    <w:rsid w:val="00B27F7E"/>
    <w:rsid w:val="00B324FA"/>
    <w:rsid w:val="00B32CE9"/>
    <w:rsid w:val="00B40D16"/>
    <w:rsid w:val="00B42159"/>
    <w:rsid w:val="00B51A47"/>
    <w:rsid w:val="00B5422A"/>
    <w:rsid w:val="00B6639A"/>
    <w:rsid w:val="00B70A99"/>
    <w:rsid w:val="00B72E50"/>
    <w:rsid w:val="00B85B8B"/>
    <w:rsid w:val="00B85F51"/>
    <w:rsid w:val="00B90B66"/>
    <w:rsid w:val="00B93241"/>
    <w:rsid w:val="00B95EFF"/>
    <w:rsid w:val="00BA2FAC"/>
    <w:rsid w:val="00BB0932"/>
    <w:rsid w:val="00BB3F09"/>
    <w:rsid w:val="00BC38BD"/>
    <w:rsid w:val="00BC532E"/>
    <w:rsid w:val="00BC6232"/>
    <w:rsid w:val="00BD3DDD"/>
    <w:rsid w:val="00BD6253"/>
    <w:rsid w:val="00BD69D7"/>
    <w:rsid w:val="00BD7382"/>
    <w:rsid w:val="00BE0B13"/>
    <w:rsid w:val="00BF046D"/>
    <w:rsid w:val="00BF1842"/>
    <w:rsid w:val="00BF393A"/>
    <w:rsid w:val="00BF61D1"/>
    <w:rsid w:val="00C0490B"/>
    <w:rsid w:val="00C05BF7"/>
    <w:rsid w:val="00C06815"/>
    <w:rsid w:val="00C102A9"/>
    <w:rsid w:val="00C10B65"/>
    <w:rsid w:val="00C1521C"/>
    <w:rsid w:val="00C16564"/>
    <w:rsid w:val="00C17071"/>
    <w:rsid w:val="00C225BD"/>
    <w:rsid w:val="00C226C9"/>
    <w:rsid w:val="00C32EAF"/>
    <w:rsid w:val="00C363D1"/>
    <w:rsid w:val="00C36BCC"/>
    <w:rsid w:val="00C377E7"/>
    <w:rsid w:val="00C43723"/>
    <w:rsid w:val="00C44844"/>
    <w:rsid w:val="00C44DC4"/>
    <w:rsid w:val="00C61C39"/>
    <w:rsid w:val="00C6487B"/>
    <w:rsid w:val="00C70BAE"/>
    <w:rsid w:val="00C70C46"/>
    <w:rsid w:val="00C71BE3"/>
    <w:rsid w:val="00C81BA9"/>
    <w:rsid w:val="00C835FA"/>
    <w:rsid w:val="00C86F91"/>
    <w:rsid w:val="00C879B1"/>
    <w:rsid w:val="00C92C04"/>
    <w:rsid w:val="00C93297"/>
    <w:rsid w:val="00C95A3A"/>
    <w:rsid w:val="00C95C4F"/>
    <w:rsid w:val="00C970CE"/>
    <w:rsid w:val="00C978CA"/>
    <w:rsid w:val="00CA3632"/>
    <w:rsid w:val="00CA437E"/>
    <w:rsid w:val="00CB0E42"/>
    <w:rsid w:val="00CB4E4A"/>
    <w:rsid w:val="00CB527A"/>
    <w:rsid w:val="00CB5914"/>
    <w:rsid w:val="00CC4D03"/>
    <w:rsid w:val="00CC760B"/>
    <w:rsid w:val="00CD03C7"/>
    <w:rsid w:val="00CD05A5"/>
    <w:rsid w:val="00CD4FA7"/>
    <w:rsid w:val="00CD5844"/>
    <w:rsid w:val="00CD62CD"/>
    <w:rsid w:val="00CE2661"/>
    <w:rsid w:val="00CE510A"/>
    <w:rsid w:val="00CE5B1F"/>
    <w:rsid w:val="00CF0634"/>
    <w:rsid w:val="00CF1D1E"/>
    <w:rsid w:val="00CF454A"/>
    <w:rsid w:val="00CF45BC"/>
    <w:rsid w:val="00D004C6"/>
    <w:rsid w:val="00D0516B"/>
    <w:rsid w:val="00D0745E"/>
    <w:rsid w:val="00D1728B"/>
    <w:rsid w:val="00D200A7"/>
    <w:rsid w:val="00D23E29"/>
    <w:rsid w:val="00D277BA"/>
    <w:rsid w:val="00D27C1A"/>
    <w:rsid w:val="00D27E74"/>
    <w:rsid w:val="00D30454"/>
    <w:rsid w:val="00D31902"/>
    <w:rsid w:val="00D3408B"/>
    <w:rsid w:val="00D3657F"/>
    <w:rsid w:val="00D365A8"/>
    <w:rsid w:val="00D402B2"/>
    <w:rsid w:val="00D421D4"/>
    <w:rsid w:val="00D45D74"/>
    <w:rsid w:val="00D47261"/>
    <w:rsid w:val="00D52A44"/>
    <w:rsid w:val="00D5307E"/>
    <w:rsid w:val="00D57D83"/>
    <w:rsid w:val="00D65D73"/>
    <w:rsid w:val="00D66157"/>
    <w:rsid w:val="00D778EC"/>
    <w:rsid w:val="00D8162E"/>
    <w:rsid w:val="00D827A6"/>
    <w:rsid w:val="00D837A7"/>
    <w:rsid w:val="00D85F44"/>
    <w:rsid w:val="00D865C2"/>
    <w:rsid w:val="00D867E2"/>
    <w:rsid w:val="00D90291"/>
    <w:rsid w:val="00D91630"/>
    <w:rsid w:val="00D96347"/>
    <w:rsid w:val="00D96EBD"/>
    <w:rsid w:val="00DA0E92"/>
    <w:rsid w:val="00DA1157"/>
    <w:rsid w:val="00DA1FBC"/>
    <w:rsid w:val="00DA4B44"/>
    <w:rsid w:val="00DB078C"/>
    <w:rsid w:val="00DC0349"/>
    <w:rsid w:val="00DC5033"/>
    <w:rsid w:val="00DD396D"/>
    <w:rsid w:val="00DD60CC"/>
    <w:rsid w:val="00DD6BF1"/>
    <w:rsid w:val="00DE1D04"/>
    <w:rsid w:val="00DF0090"/>
    <w:rsid w:val="00DF08CB"/>
    <w:rsid w:val="00DF4985"/>
    <w:rsid w:val="00E05769"/>
    <w:rsid w:val="00E059C2"/>
    <w:rsid w:val="00E05F1C"/>
    <w:rsid w:val="00E113B0"/>
    <w:rsid w:val="00E1259F"/>
    <w:rsid w:val="00E14625"/>
    <w:rsid w:val="00E169BF"/>
    <w:rsid w:val="00E200B1"/>
    <w:rsid w:val="00E204F4"/>
    <w:rsid w:val="00E217CB"/>
    <w:rsid w:val="00E23E11"/>
    <w:rsid w:val="00E270E4"/>
    <w:rsid w:val="00E33869"/>
    <w:rsid w:val="00E44498"/>
    <w:rsid w:val="00E5693C"/>
    <w:rsid w:val="00E606F5"/>
    <w:rsid w:val="00E6071B"/>
    <w:rsid w:val="00E7279D"/>
    <w:rsid w:val="00E72FBA"/>
    <w:rsid w:val="00E7470D"/>
    <w:rsid w:val="00E776F7"/>
    <w:rsid w:val="00E81BD5"/>
    <w:rsid w:val="00E8556F"/>
    <w:rsid w:val="00E86DC3"/>
    <w:rsid w:val="00EA2163"/>
    <w:rsid w:val="00EA4612"/>
    <w:rsid w:val="00EA5A41"/>
    <w:rsid w:val="00EA5B2E"/>
    <w:rsid w:val="00EB1360"/>
    <w:rsid w:val="00EC225B"/>
    <w:rsid w:val="00EC3169"/>
    <w:rsid w:val="00ED5A66"/>
    <w:rsid w:val="00ED639A"/>
    <w:rsid w:val="00ED6E65"/>
    <w:rsid w:val="00ED7F4A"/>
    <w:rsid w:val="00ED7FCD"/>
    <w:rsid w:val="00EE18D5"/>
    <w:rsid w:val="00EF1B29"/>
    <w:rsid w:val="00EF1C69"/>
    <w:rsid w:val="00EF6296"/>
    <w:rsid w:val="00EF75DD"/>
    <w:rsid w:val="00EF7910"/>
    <w:rsid w:val="00F00194"/>
    <w:rsid w:val="00F04916"/>
    <w:rsid w:val="00F11CC5"/>
    <w:rsid w:val="00F15177"/>
    <w:rsid w:val="00F16409"/>
    <w:rsid w:val="00F25BF0"/>
    <w:rsid w:val="00F25F4D"/>
    <w:rsid w:val="00F30C65"/>
    <w:rsid w:val="00F31DD0"/>
    <w:rsid w:val="00F338AB"/>
    <w:rsid w:val="00F41D37"/>
    <w:rsid w:val="00F42BF2"/>
    <w:rsid w:val="00F45252"/>
    <w:rsid w:val="00F4658E"/>
    <w:rsid w:val="00F46FFA"/>
    <w:rsid w:val="00F47D5C"/>
    <w:rsid w:val="00F505DC"/>
    <w:rsid w:val="00F55524"/>
    <w:rsid w:val="00F55E90"/>
    <w:rsid w:val="00F619B9"/>
    <w:rsid w:val="00F64AB5"/>
    <w:rsid w:val="00F64E81"/>
    <w:rsid w:val="00F72CEF"/>
    <w:rsid w:val="00F73245"/>
    <w:rsid w:val="00F741CA"/>
    <w:rsid w:val="00F75AEB"/>
    <w:rsid w:val="00F824FF"/>
    <w:rsid w:val="00F84938"/>
    <w:rsid w:val="00F87081"/>
    <w:rsid w:val="00F9000D"/>
    <w:rsid w:val="00F933A3"/>
    <w:rsid w:val="00FA2C2D"/>
    <w:rsid w:val="00FA32C1"/>
    <w:rsid w:val="00FA524A"/>
    <w:rsid w:val="00FB53AA"/>
    <w:rsid w:val="00FB7F4E"/>
    <w:rsid w:val="00FC22E0"/>
    <w:rsid w:val="00FC53D5"/>
    <w:rsid w:val="00FD141D"/>
    <w:rsid w:val="00FD1CA1"/>
    <w:rsid w:val="00FD7DE2"/>
    <w:rsid w:val="00FE2780"/>
    <w:rsid w:val="00FE5FB0"/>
    <w:rsid w:val="00FF0912"/>
    <w:rsid w:val="00FF4E3E"/>
    <w:rsid w:val="00FF5F09"/>
    <w:rsid w:val="00FF79A2"/>
    <w:rsid w:val="00FF7B9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37C7C2D"/>
  <w14:defaultImageDpi w14:val="300"/>
  <w15:docId w15:val="{E203D50F-B145-4E8C-8D13-4D86452A2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locked="1"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locked="1" w:uiPriority="99"/>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Standaard Emtio"/>
    <w:qFormat/>
    <w:pPr>
      <w:spacing w:line="240" w:lineRule="atLeast"/>
    </w:pPr>
    <w:rPr>
      <w:rFonts w:ascii="Verdana" w:hAnsi="Verdana"/>
      <w:sz w:val="18"/>
      <w:szCs w:val="18"/>
      <w:lang w:eastAsia="nl-BE"/>
    </w:rPr>
  </w:style>
  <w:style w:type="paragraph" w:styleId="Kop1">
    <w:name w:val="heading 1"/>
    <w:aliases w:val="(Hoofdstuk) Emtio"/>
    <w:basedOn w:val="ZsysbasisEmtio"/>
    <w:next w:val="BasistekstEmtio"/>
    <w:link w:val="Kop1Char"/>
    <w:qFormat/>
    <w:pPr>
      <w:keepNext/>
      <w:tabs>
        <w:tab w:val="num" w:pos="851"/>
      </w:tabs>
      <w:spacing w:line="780" w:lineRule="atLeast"/>
      <w:ind w:left="851" w:hanging="851"/>
      <w:outlineLvl w:val="0"/>
    </w:pPr>
    <w:rPr>
      <w:bCs/>
      <w:sz w:val="58"/>
      <w:szCs w:val="32"/>
    </w:rPr>
  </w:style>
  <w:style w:type="paragraph" w:styleId="Kop2">
    <w:name w:val="heading 2"/>
    <w:aliases w:val="(Paragraaf) Emtio"/>
    <w:basedOn w:val="ZsysbasisEmtio"/>
    <w:next w:val="BasistekstEmtio"/>
    <w:link w:val="Kop2Char"/>
    <w:qFormat/>
    <w:pPr>
      <w:keepNext/>
      <w:pBdr>
        <w:bottom w:val="single" w:sz="4" w:space="1" w:color="auto"/>
      </w:pBdr>
      <w:tabs>
        <w:tab w:val="num" w:pos="578"/>
      </w:tabs>
      <w:spacing w:after="160" w:line="360" w:lineRule="atLeast"/>
      <w:ind w:left="578" w:hanging="578"/>
      <w:outlineLvl w:val="1"/>
    </w:pPr>
    <w:rPr>
      <w:rFonts w:ascii="LucidaSansEF" w:hAnsi="LucidaSansEF"/>
      <w:bCs/>
      <w:iCs/>
      <w:caps/>
      <w:sz w:val="26"/>
      <w:szCs w:val="28"/>
    </w:rPr>
  </w:style>
  <w:style w:type="paragraph" w:styleId="Kop3">
    <w:name w:val="heading 3"/>
    <w:aliases w:val="(Subparagraaf) Emtio"/>
    <w:basedOn w:val="ZsysbasisEmtio"/>
    <w:next w:val="BasistekstEmtio"/>
    <w:link w:val="Kop3Char"/>
    <w:qFormat/>
    <w:pPr>
      <w:tabs>
        <w:tab w:val="num" w:pos="720"/>
      </w:tabs>
      <w:ind w:left="720" w:hanging="720"/>
      <w:outlineLvl w:val="2"/>
    </w:pPr>
    <w:rPr>
      <w:b/>
      <w:iCs/>
      <w:spacing w:val="2"/>
    </w:rPr>
  </w:style>
  <w:style w:type="paragraph" w:styleId="Kop4">
    <w:name w:val="heading 4"/>
    <w:aliases w:val="Kop 4 (Subsubparagraaf) Emtio,Kop 4 Emtio"/>
    <w:basedOn w:val="ZsysbasisEmtio"/>
    <w:next w:val="BasistekstEmtio"/>
    <w:link w:val="Kop4Char"/>
    <w:qFormat/>
    <w:pPr>
      <w:keepNext/>
      <w:tabs>
        <w:tab w:val="num" w:pos="864"/>
      </w:tabs>
      <w:ind w:left="864" w:hanging="864"/>
      <w:outlineLvl w:val="3"/>
    </w:pPr>
    <w:rPr>
      <w:bCs/>
      <w:i/>
      <w:szCs w:val="24"/>
    </w:rPr>
  </w:style>
  <w:style w:type="paragraph" w:styleId="Kop5">
    <w:name w:val="heading 5"/>
    <w:aliases w:val="Kop 5 Emtio"/>
    <w:basedOn w:val="ZsysbasisEmtio"/>
    <w:next w:val="BasistekstEmtio"/>
    <w:link w:val="Kop5Char"/>
    <w:qFormat/>
    <w:pPr>
      <w:tabs>
        <w:tab w:val="num" w:pos="1008"/>
      </w:tabs>
      <w:ind w:left="1008" w:hanging="1008"/>
      <w:outlineLvl w:val="4"/>
    </w:pPr>
    <w:rPr>
      <w:b/>
      <w:bCs/>
      <w:i/>
      <w:iCs/>
      <w:szCs w:val="22"/>
    </w:rPr>
  </w:style>
  <w:style w:type="paragraph" w:styleId="Kop6">
    <w:name w:val="heading 6"/>
    <w:aliases w:val="Kop 6 Emtio"/>
    <w:basedOn w:val="ZsysbasisEmtio"/>
    <w:next w:val="BasistekstEmtio"/>
    <w:link w:val="Kop6Char"/>
    <w:qFormat/>
    <w:pPr>
      <w:tabs>
        <w:tab w:val="num" w:pos="1152"/>
      </w:tabs>
      <w:spacing w:before="240" w:after="60"/>
      <w:ind w:left="1152" w:hanging="1152"/>
      <w:outlineLvl w:val="5"/>
    </w:pPr>
    <w:rPr>
      <w:b/>
      <w:bCs/>
      <w:sz w:val="22"/>
      <w:szCs w:val="22"/>
    </w:rPr>
  </w:style>
  <w:style w:type="paragraph" w:styleId="Kop7">
    <w:name w:val="heading 7"/>
    <w:aliases w:val="Kop 7 Emtio"/>
    <w:basedOn w:val="ZsysbasisEmtio"/>
    <w:next w:val="BasistekstEmtio"/>
    <w:link w:val="Kop7Char"/>
    <w:qFormat/>
    <w:pPr>
      <w:tabs>
        <w:tab w:val="num" w:pos="1296"/>
      </w:tabs>
      <w:spacing w:before="240" w:after="60"/>
      <w:ind w:left="1296" w:hanging="1296"/>
      <w:outlineLvl w:val="6"/>
    </w:pPr>
    <w:rPr>
      <w:b/>
      <w:bCs/>
      <w:sz w:val="20"/>
      <w:szCs w:val="20"/>
    </w:rPr>
  </w:style>
  <w:style w:type="paragraph" w:styleId="Kop8">
    <w:name w:val="heading 8"/>
    <w:aliases w:val="Kop 8 Emtio"/>
    <w:basedOn w:val="ZsysbasisEmtio"/>
    <w:next w:val="BasistekstEmtio"/>
    <w:link w:val="Kop8Char"/>
    <w:qFormat/>
    <w:pPr>
      <w:tabs>
        <w:tab w:val="num" w:pos="1440"/>
      </w:tabs>
      <w:spacing w:before="240" w:after="60"/>
      <w:ind w:left="1440" w:hanging="1440"/>
      <w:outlineLvl w:val="7"/>
    </w:pPr>
    <w:rPr>
      <w:i/>
      <w:iCs/>
      <w:sz w:val="20"/>
      <w:szCs w:val="20"/>
    </w:rPr>
  </w:style>
  <w:style w:type="paragraph" w:styleId="Kop9">
    <w:name w:val="heading 9"/>
    <w:aliases w:val="Kop 9 Emtio"/>
    <w:basedOn w:val="ZsysbasisEmtio"/>
    <w:next w:val="BasistekstEmtio"/>
    <w:link w:val="Kop9Char"/>
    <w:qFormat/>
    <w:pPr>
      <w:tabs>
        <w:tab w:val="num" w:pos="1584"/>
      </w:tabs>
      <w:spacing w:before="240" w:after="60"/>
      <w:ind w:left="1584" w:hanging="1584"/>
      <w:outlineLvl w:val="8"/>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Emtio Char"/>
    <w:link w:val="Kop1"/>
    <w:locked/>
    <w:rPr>
      <w:rFonts w:ascii="Bookman Old Style" w:hAnsi="Bookman Old Style" w:cs="Maiandra GD"/>
      <w:bCs/>
      <w:sz w:val="32"/>
      <w:szCs w:val="32"/>
    </w:rPr>
  </w:style>
  <w:style w:type="character" w:customStyle="1" w:styleId="Kop2Char">
    <w:name w:val="Kop 2 Char"/>
    <w:aliases w:val="(Paragraaf) Emtio Char"/>
    <w:link w:val="Kop2"/>
    <w:locked/>
    <w:rPr>
      <w:rFonts w:ascii="LucidaSansEF" w:hAnsi="LucidaSansEF" w:cs="Maiandra GD"/>
      <w:bCs/>
      <w:iCs/>
      <w:caps/>
      <w:sz w:val="28"/>
      <w:szCs w:val="28"/>
    </w:rPr>
  </w:style>
  <w:style w:type="character" w:customStyle="1" w:styleId="Kop3Char">
    <w:name w:val="Kop 3 Char"/>
    <w:aliases w:val="(Subparagraaf) Emtio Char"/>
    <w:link w:val="Kop3"/>
    <w:locked/>
    <w:rPr>
      <w:rFonts w:ascii="Bookman Old Style" w:hAnsi="Bookman Old Style" w:cs="Maiandra GD"/>
      <w:b/>
      <w:iCs/>
      <w:spacing w:val="2"/>
      <w:sz w:val="18"/>
      <w:szCs w:val="18"/>
      <w:lang w:val="nl-NL" w:eastAsia="nl-NL" w:bidi="ar-SA"/>
    </w:rPr>
  </w:style>
  <w:style w:type="character" w:customStyle="1" w:styleId="Kop4Char">
    <w:name w:val="Kop 4 Char"/>
    <w:aliases w:val="Kop 4 (Subsubparagraaf) Emtio Char,Kop 4 Emtio Char"/>
    <w:link w:val="Kop4"/>
    <w:locked/>
    <w:rPr>
      <w:rFonts w:ascii="Bookman Old Style" w:hAnsi="Bookman Old Style" w:cs="Maiandra GD"/>
      <w:bCs/>
      <w:i/>
      <w:sz w:val="24"/>
      <w:szCs w:val="24"/>
    </w:rPr>
  </w:style>
  <w:style w:type="character" w:customStyle="1" w:styleId="Kop5Char">
    <w:name w:val="Kop 5 Char"/>
    <w:aliases w:val="Kop 5 Emtio Char"/>
    <w:link w:val="Kop5"/>
    <w:locked/>
    <w:rPr>
      <w:rFonts w:ascii="Bookman Old Style" w:hAnsi="Bookman Old Style" w:cs="Maiandra GD"/>
      <w:b/>
      <w:bCs/>
      <w:i/>
      <w:iCs/>
      <w:sz w:val="19"/>
    </w:rPr>
  </w:style>
  <w:style w:type="character" w:customStyle="1" w:styleId="Kop6Char">
    <w:name w:val="Kop 6 Char"/>
    <w:aliases w:val="Kop 6 Emtio Char"/>
    <w:link w:val="Kop6"/>
    <w:locked/>
    <w:rPr>
      <w:rFonts w:ascii="Bookman Old Style" w:hAnsi="Bookman Old Style" w:cs="Maiandra GD"/>
      <w:b/>
      <w:bCs/>
    </w:rPr>
  </w:style>
  <w:style w:type="character" w:customStyle="1" w:styleId="Kop7Char">
    <w:name w:val="Kop 7 Char"/>
    <w:aliases w:val="Kop 7 Emtio Char"/>
    <w:link w:val="Kop7"/>
    <w:locked/>
    <w:rPr>
      <w:rFonts w:ascii="Bookman Old Style" w:hAnsi="Bookman Old Style" w:cs="Maiandra GD"/>
      <w:b/>
      <w:bCs/>
      <w:sz w:val="20"/>
      <w:szCs w:val="20"/>
    </w:rPr>
  </w:style>
  <w:style w:type="character" w:customStyle="1" w:styleId="Kop8Char">
    <w:name w:val="Kop 8 Char"/>
    <w:aliases w:val="Kop 8 Emtio Char"/>
    <w:link w:val="Kop8"/>
    <w:locked/>
    <w:rPr>
      <w:rFonts w:ascii="Bookman Old Style" w:hAnsi="Bookman Old Style" w:cs="Maiandra GD"/>
      <w:i/>
      <w:iCs/>
      <w:sz w:val="20"/>
      <w:szCs w:val="20"/>
    </w:rPr>
  </w:style>
  <w:style w:type="character" w:customStyle="1" w:styleId="Kop9Char">
    <w:name w:val="Kop 9 Char"/>
    <w:aliases w:val="Kop 9 Emtio Char"/>
    <w:link w:val="Kop9"/>
    <w:locked/>
    <w:rPr>
      <w:rFonts w:ascii="Bookman Old Style" w:hAnsi="Bookman Old Style" w:cs="Maiandra GD"/>
      <w:b/>
      <w:bCs/>
      <w:sz w:val="18"/>
      <w:szCs w:val="18"/>
    </w:rPr>
  </w:style>
  <w:style w:type="paragraph" w:styleId="Ballontekst">
    <w:name w:val="Balloon Text"/>
    <w:basedOn w:val="ZsysbasisEmtio"/>
    <w:next w:val="BasistekstEmtio"/>
    <w:link w:val="BallontekstChar"/>
    <w:semiHidden/>
  </w:style>
  <w:style w:type="character" w:customStyle="1" w:styleId="BallontekstChar">
    <w:name w:val="Ballontekst Char"/>
    <w:link w:val="Ballontekst"/>
    <w:semiHidden/>
    <w:locked/>
    <w:rPr>
      <w:rFonts w:cs="Times New Roman"/>
      <w:sz w:val="2"/>
      <w:lang w:val="x-none" w:eastAsia="nl-BE"/>
    </w:rPr>
  </w:style>
  <w:style w:type="paragraph" w:customStyle="1" w:styleId="BasistekstEmtio">
    <w:name w:val="Basistekst Emtio"/>
    <w:basedOn w:val="ZsysbasisEmtio"/>
    <w:link w:val="BasistekstEmtioChar"/>
    <w:qFormat/>
  </w:style>
  <w:style w:type="paragraph" w:customStyle="1" w:styleId="ZsysbasisEmtio">
    <w:name w:val="Zsysbasis Emtio"/>
    <w:next w:val="Standaard"/>
    <w:link w:val="ZsysbasisEmtioChar"/>
    <w:pPr>
      <w:spacing w:line="260" w:lineRule="atLeast"/>
    </w:pPr>
    <w:rPr>
      <w:rFonts w:ascii="Bookman Old Style" w:hAnsi="Bookman Old Style" w:cs="Maiandra GD"/>
      <w:sz w:val="19"/>
      <w:szCs w:val="18"/>
    </w:rPr>
  </w:style>
  <w:style w:type="paragraph" w:customStyle="1" w:styleId="BasistekstvetEmtio">
    <w:name w:val="Basistekst vet Emtio"/>
    <w:basedOn w:val="ZsysbasisEmtio"/>
    <w:next w:val="BasistekstEmtio"/>
    <w:link w:val="BasistekstvetEmtioChar"/>
    <w:rPr>
      <w:b/>
      <w:bCs/>
    </w:rPr>
  </w:style>
  <w:style w:type="character" w:styleId="GevolgdeHyperlink">
    <w:name w:val="FollowedHyperlink"/>
    <w:aliases w:val="GevolgdeHyperlink Emtio"/>
    <w:rPr>
      <w:rFonts w:cs="Times New Roman"/>
      <w:color w:val="auto"/>
      <w:u w:val="none"/>
    </w:rPr>
  </w:style>
  <w:style w:type="character" w:styleId="Hyperlink">
    <w:name w:val="Hyperlink"/>
    <w:aliases w:val="Hyperlink Emtio"/>
    <w:uiPriority w:val="99"/>
    <w:rPr>
      <w:rFonts w:cs="Times New Roman"/>
      <w:color w:val="auto"/>
      <w:u w:val="none"/>
    </w:rPr>
  </w:style>
  <w:style w:type="paragraph" w:customStyle="1" w:styleId="AdresvakEmtio">
    <w:name w:val="Adresvak Emtio"/>
    <w:basedOn w:val="ZsysbasisEmtio"/>
    <w:pPr>
      <w:spacing w:line="260" w:lineRule="exact"/>
    </w:pPr>
    <w:rPr>
      <w:noProof/>
    </w:rPr>
  </w:style>
  <w:style w:type="paragraph" w:styleId="Koptekst">
    <w:name w:val="header"/>
    <w:basedOn w:val="ZsysbasisEmtio"/>
    <w:next w:val="BasistekstEmtio"/>
    <w:link w:val="KoptekstChar"/>
  </w:style>
  <w:style w:type="character" w:customStyle="1" w:styleId="KoptekstChar">
    <w:name w:val="Koptekst Char"/>
    <w:link w:val="Koptekst"/>
    <w:semiHidden/>
    <w:locked/>
    <w:rPr>
      <w:rFonts w:ascii="Verdana" w:hAnsi="Verdana" w:cs="Times New Roman"/>
      <w:sz w:val="18"/>
      <w:szCs w:val="18"/>
      <w:lang w:val="x-none" w:eastAsia="nl-BE"/>
    </w:rPr>
  </w:style>
  <w:style w:type="paragraph" w:styleId="Voettekst">
    <w:name w:val="footer"/>
    <w:basedOn w:val="ZsysbasisEmtio"/>
    <w:next w:val="BasistekstEmtio"/>
    <w:link w:val="VoettekstChar"/>
    <w:pPr>
      <w:jc w:val="right"/>
    </w:pPr>
  </w:style>
  <w:style w:type="character" w:customStyle="1" w:styleId="VoettekstChar">
    <w:name w:val="Voettekst Char"/>
    <w:link w:val="Voettekst"/>
    <w:semiHidden/>
    <w:locked/>
    <w:rPr>
      <w:rFonts w:ascii="Verdana" w:hAnsi="Verdana" w:cs="Times New Roman"/>
      <w:sz w:val="18"/>
      <w:szCs w:val="18"/>
      <w:lang w:val="x-none" w:eastAsia="nl-BE"/>
    </w:rPr>
  </w:style>
  <w:style w:type="paragraph" w:customStyle="1" w:styleId="KoptekstEmtio">
    <w:name w:val="Koptekst Emtio"/>
    <w:basedOn w:val="ZsysbasisEmtio"/>
    <w:rPr>
      <w:noProof/>
    </w:rPr>
  </w:style>
  <w:style w:type="paragraph" w:customStyle="1" w:styleId="VoettekstEmtio">
    <w:name w:val="Voettekst Emtio"/>
    <w:basedOn w:val="ZsysbasisEmtio"/>
    <w:pPr>
      <w:spacing w:line="200" w:lineRule="exact"/>
    </w:pPr>
    <w:rPr>
      <w:rFonts w:ascii="LucidaSansEF" w:hAnsi="LucidaSansEF"/>
      <w:noProof/>
      <w:sz w:val="14"/>
    </w:rPr>
  </w:style>
  <w:style w:type="paragraph" w:customStyle="1" w:styleId="BasistekstcursiefEmtio">
    <w:name w:val="Basistekst cursief Emtio"/>
    <w:basedOn w:val="ZsysbasisEmtio"/>
    <w:next w:val="BasistekstEmtio"/>
    <w:link w:val="BasistekstcursiefEmtioChar"/>
    <w:rPr>
      <w:i/>
      <w:iCs/>
    </w:rPr>
  </w:style>
  <w:style w:type="table" w:styleId="3D-effectenvoortabel1">
    <w:name w:val="Table 3D effects 1"/>
    <w:basedOn w:val="Standaardtabel"/>
    <w:semiHidden/>
    <w:pPr>
      <w:spacing w:line="240" w:lineRule="atLeast"/>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pPr>
      <w:spacing w:line="240" w:lineRule="atLeast"/>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D-effectenvoortabel3">
    <w:name w:val="Table 3D effects 3"/>
    <w:basedOn w:val="Standaardtabel"/>
    <w:semiHidden/>
    <w:pPr>
      <w:spacing w:line="240" w:lineRule="atLeast"/>
    </w:p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Opsommingkleineletter1eniveauEmtio">
    <w:name w:val="Opsomming kleine letter 1e niveau Emtio"/>
    <w:basedOn w:val="ZsysbasisEmtio"/>
    <w:pPr>
      <w:numPr>
        <w:numId w:val="5"/>
      </w:numPr>
    </w:pPr>
  </w:style>
  <w:style w:type="paragraph" w:customStyle="1" w:styleId="Opsommingkleineletter2eniveauEmtio">
    <w:name w:val="Opsomming kleine letter 2e niveau Emtio"/>
    <w:basedOn w:val="ZsysbasisEmtio"/>
    <w:pPr>
      <w:numPr>
        <w:numId w:val="6"/>
      </w:numPr>
    </w:pPr>
  </w:style>
  <w:style w:type="paragraph" w:customStyle="1" w:styleId="Opsommingkleineletter3eniveauEmtio">
    <w:name w:val="Opsomming kleine letter 3e niveau Emtio"/>
    <w:basedOn w:val="ZsysbasisEmtio"/>
    <w:pPr>
      <w:numPr>
        <w:numId w:val="7"/>
      </w:numPr>
    </w:pPr>
  </w:style>
  <w:style w:type="paragraph" w:customStyle="1" w:styleId="Opsommingnummer1eniveauEmtio">
    <w:name w:val="Opsomming nummer 1e niveau Emtio"/>
    <w:basedOn w:val="ZsysbasisEmtio"/>
    <w:pPr>
      <w:numPr>
        <w:numId w:val="8"/>
      </w:numPr>
    </w:pPr>
    <w:rPr>
      <w:b/>
    </w:rPr>
  </w:style>
  <w:style w:type="paragraph" w:customStyle="1" w:styleId="Opsommingnummer2eniveauEmtio">
    <w:name w:val="Opsomming nummer 2e niveau Emtio"/>
    <w:basedOn w:val="ZsysbasisEmtio"/>
    <w:pPr>
      <w:tabs>
        <w:tab w:val="num" w:pos="567"/>
        <w:tab w:val="num" w:pos="1209"/>
      </w:tabs>
      <w:ind w:left="567" w:hanging="283"/>
    </w:pPr>
  </w:style>
  <w:style w:type="paragraph" w:customStyle="1" w:styleId="Opsommingnummer3eniveauEmtio">
    <w:name w:val="Opsomming nummer 3e niveau Emtio"/>
    <w:basedOn w:val="ZsysbasisEmtio"/>
    <w:pPr>
      <w:numPr>
        <w:numId w:val="9"/>
      </w:numPr>
    </w:pPr>
  </w:style>
  <w:style w:type="paragraph" w:styleId="Aanhef">
    <w:name w:val="Salutation"/>
    <w:basedOn w:val="ZsysbasisEmtio"/>
    <w:next w:val="BasistekstEmtio"/>
    <w:link w:val="AanhefChar"/>
    <w:semiHidden/>
  </w:style>
  <w:style w:type="character" w:customStyle="1" w:styleId="AanhefChar">
    <w:name w:val="Aanhef Char"/>
    <w:link w:val="Aanhef"/>
    <w:semiHidden/>
    <w:locked/>
    <w:rPr>
      <w:rFonts w:ascii="Verdana" w:hAnsi="Verdana" w:cs="Times New Roman"/>
      <w:sz w:val="18"/>
      <w:szCs w:val="18"/>
      <w:lang w:val="x-none" w:eastAsia="nl-BE"/>
    </w:rPr>
  </w:style>
  <w:style w:type="paragraph" w:styleId="Adresenvelop">
    <w:name w:val="envelope address"/>
    <w:basedOn w:val="ZsysbasisEmtio"/>
    <w:next w:val="BasistekstEmtio"/>
    <w:semiHidden/>
  </w:style>
  <w:style w:type="paragraph" w:styleId="Afsluiting">
    <w:name w:val="Closing"/>
    <w:basedOn w:val="ZsysbasisEmtio"/>
    <w:next w:val="BasistekstEmtio"/>
    <w:link w:val="AfsluitingChar"/>
    <w:semiHidden/>
  </w:style>
  <w:style w:type="character" w:customStyle="1" w:styleId="AfsluitingChar">
    <w:name w:val="Afsluiting Char"/>
    <w:link w:val="Afsluiting"/>
    <w:semiHidden/>
    <w:locked/>
    <w:rPr>
      <w:rFonts w:ascii="Verdana" w:hAnsi="Verdana" w:cs="Times New Roman"/>
      <w:sz w:val="18"/>
      <w:szCs w:val="18"/>
      <w:lang w:val="x-none" w:eastAsia="nl-BE"/>
    </w:rPr>
  </w:style>
  <w:style w:type="paragraph" w:customStyle="1" w:styleId="Inspring1eniveauEmtio">
    <w:name w:val="Inspring 1e niveau Emtio"/>
    <w:basedOn w:val="ZsysbasisEmtio"/>
    <w:pPr>
      <w:tabs>
        <w:tab w:val="left" w:pos="284"/>
        <w:tab w:val="left" w:pos="567"/>
      </w:tabs>
      <w:ind w:left="284" w:hanging="284"/>
    </w:pPr>
  </w:style>
  <w:style w:type="paragraph" w:customStyle="1" w:styleId="Inspring2eniveauEmtio">
    <w:name w:val="Inspring 2e niveau Emtio"/>
    <w:basedOn w:val="ZsysbasisEmtio"/>
    <w:pPr>
      <w:tabs>
        <w:tab w:val="left" w:pos="567"/>
      </w:tabs>
      <w:ind w:left="568" w:hanging="284"/>
    </w:pPr>
  </w:style>
  <w:style w:type="paragraph" w:customStyle="1" w:styleId="Inspring3eniveauEmtio">
    <w:name w:val="Inspring 3e niveau Emtio"/>
    <w:basedOn w:val="ZsysbasisEmtio"/>
    <w:pPr>
      <w:tabs>
        <w:tab w:val="left" w:pos="851"/>
      </w:tabs>
      <w:ind w:left="851" w:hanging="284"/>
    </w:pPr>
  </w:style>
  <w:style w:type="paragraph" w:customStyle="1" w:styleId="Zwevend1eniveauEmtio">
    <w:name w:val="Zwevend 1e niveau Emtio"/>
    <w:basedOn w:val="ZsysbasisEmtio"/>
    <w:pPr>
      <w:ind w:left="284"/>
    </w:pPr>
  </w:style>
  <w:style w:type="paragraph" w:customStyle="1" w:styleId="Zwevend2eniveauEmtio">
    <w:name w:val="Zwevend 2e niveau Emtio"/>
    <w:basedOn w:val="ZsysbasisEmtio"/>
    <w:pPr>
      <w:ind w:left="567"/>
    </w:pPr>
  </w:style>
  <w:style w:type="paragraph" w:customStyle="1" w:styleId="Zwevend3eniveauEmtio">
    <w:name w:val="Zwevend 3e niveau Emtio"/>
    <w:basedOn w:val="ZsysbasisEmtio"/>
    <w:pPr>
      <w:ind w:left="851"/>
    </w:pPr>
  </w:style>
  <w:style w:type="paragraph" w:styleId="Inhopg1">
    <w:name w:val="toc 1"/>
    <w:basedOn w:val="ZsysbasisEmtio"/>
    <w:next w:val="BasistekstEmtio"/>
    <w:uiPriority w:val="39"/>
    <w:pPr>
      <w:pBdr>
        <w:bottom w:val="single" w:sz="4" w:space="1" w:color="auto"/>
      </w:pBdr>
      <w:tabs>
        <w:tab w:val="left" w:pos="397"/>
        <w:tab w:val="right" w:pos="8562"/>
      </w:tabs>
      <w:spacing w:before="200" w:after="200" w:line="320" w:lineRule="atLeast"/>
      <w:ind w:left="397" w:right="567" w:hanging="397"/>
    </w:pPr>
    <w:rPr>
      <w:rFonts w:ascii="LucidaSansEF" w:hAnsi="LucidaSansEF"/>
      <w:b/>
      <w:caps/>
      <w:sz w:val="26"/>
    </w:rPr>
  </w:style>
  <w:style w:type="paragraph" w:styleId="Inhopg2">
    <w:name w:val="toc 2"/>
    <w:basedOn w:val="ZsysbasisEmtio"/>
    <w:next w:val="BasistekstEmtio"/>
    <w:uiPriority w:val="39"/>
    <w:pPr>
      <w:tabs>
        <w:tab w:val="left" w:pos="709"/>
        <w:tab w:val="right" w:pos="8562"/>
      </w:tabs>
      <w:ind w:left="709" w:right="567" w:hanging="709"/>
    </w:pPr>
    <w:rPr>
      <w:b/>
      <w:spacing w:val="2"/>
    </w:rPr>
  </w:style>
  <w:style w:type="paragraph" w:styleId="Inhopg3">
    <w:name w:val="toc 3"/>
    <w:basedOn w:val="ZsysbasisEmtio"/>
    <w:next w:val="BasistekstEmtio"/>
    <w:uiPriority w:val="39"/>
    <w:pPr>
      <w:tabs>
        <w:tab w:val="left" w:pos="1418"/>
        <w:tab w:val="right" w:pos="8562"/>
      </w:tabs>
      <w:ind w:left="1815" w:right="567" w:hanging="1418"/>
    </w:pPr>
    <w:rPr>
      <w:rFonts w:ascii="LucidaSansEF" w:hAnsi="LucidaSansEF"/>
      <w:b/>
      <w:i/>
    </w:rPr>
  </w:style>
  <w:style w:type="paragraph" w:styleId="Inhopg4">
    <w:name w:val="toc 4"/>
    <w:basedOn w:val="ZsysbasisEmtio"/>
    <w:next w:val="BasistekstEmtio"/>
    <w:semiHidden/>
  </w:style>
  <w:style w:type="paragraph" w:styleId="Index1">
    <w:name w:val="index 1"/>
    <w:basedOn w:val="ZsysbasisEmtio"/>
    <w:next w:val="BasistekstEmtio"/>
    <w:semiHidden/>
  </w:style>
  <w:style w:type="paragraph" w:styleId="Index2">
    <w:name w:val="index 2"/>
    <w:basedOn w:val="ZsysbasisEmtio"/>
    <w:next w:val="BasistekstEmtio"/>
    <w:semiHidden/>
  </w:style>
  <w:style w:type="paragraph" w:styleId="Index3">
    <w:name w:val="index 3"/>
    <w:basedOn w:val="ZsysbasisEmtio"/>
    <w:next w:val="BasistekstEmtio"/>
    <w:semiHidden/>
  </w:style>
  <w:style w:type="paragraph" w:styleId="Ondertitel">
    <w:name w:val="Subtitle"/>
    <w:basedOn w:val="ZsysbasisEmtio"/>
    <w:next w:val="BasistekstEmtio"/>
    <w:link w:val="OndertitelChar"/>
    <w:qFormat/>
  </w:style>
  <w:style w:type="character" w:customStyle="1" w:styleId="OndertitelChar">
    <w:name w:val="Ondertitel Char"/>
    <w:link w:val="Ondertitel"/>
    <w:locked/>
    <w:rPr>
      <w:rFonts w:ascii="Cambria" w:hAnsi="Cambria" w:cs="Times New Roman"/>
      <w:sz w:val="24"/>
      <w:szCs w:val="24"/>
      <w:lang w:val="x-none" w:eastAsia="nl-BE"/>
    </w:rPr>
  </w:style>
  <w:style w:type="paragraph" w:styleId="Titel">
    <w:name w:val="Title"/>
    <w:basedOn w:val="ZsysbasisEmtio"/>
    <w:next w:val="BasistekstEmtio"/>
    <w:link w:val="TitelChar"/>
    <w:qFormat/>
  </w:style>
  <w:style w:type="character" w:customStyle="1" w:styleId="TitelChar">
    <w:name w:val="Titel Char"/>
    <w:link w:val="Titel"/>
    <w:locked/>
    <w:rPr>
      <w:rFonts w:ascii="Cambria" w:hAnsi="Cambria" w:cs="Times New Roman"/>
      <w:b/>
      <w:bCs/>
      <w:kern w:val="28"/>
      <w:sz w:val="32"/>
      <w:szCs w:val="32"/>
      <w:lang w:val="x-none" w:eastAsia="nl-BE"/>
    </w:rPr>
  </w:style>
  <w:style w:type="paragraph" w:customStyle="1" w:styleId="Kop2zondernummerEmtio">
    <w:name w:val="Kop 2 zonder nummer Emtio"/>
    <w:basedOn w:val="ZsysbasisEmtio"/>
    <w:next w:val="BasistekstEmtio"/>
    <w:pPr>
      <w:pBdr>
        <w:bottom w:val="single" w:sz="4" w:space="1" w:color="auto"/>
      </w:pBdr>
      <w:spacing w:after="160" w:line="360" w:lineRule="atLeast"/>
    </w:pPr>
    <w:rPr>
      <w:rFonts w:ascii="LucidaSansEF" w:hAnsi="LucidaSansEF"/>
      <w:caps/>
      <w:sz w:val="26"/>
      <w:szCs w:val="28"/>
    </w:rPr>
  </w:style>
  <w:style w:type="character" w:styleId="Paginanummer">
    <w:name w:val="page number"/>
    <w:rPr>
      <w:rFonts w:cs="Times New Roman"/>
    </w:rPr>
  </w:style>
  <w:style w:type="character" w:customStyle="1" w:styleId="zsysVeldMarkering">
    <w:name w:val="zsysVeldMarkering"/>
    <w:rPr>
      <w:rFonts w:cs="Times New Roman"/>
      <w:shd w:val="clear" w:color="auto" w:fill="FF99CC"/>
    </w:rPr>
  </w:style>
  <w:style w:type="paragraph" w:customStyle="1" w:styleId="Kop1zondernummerEmtio">
    <w:name w:val="Kop 1 zonder nummer Emtio"/>
    <w:basedOn w:val="ZsysbasisEmtio"/>
    <w:next w:val="BasistekstEmtio"/>
    <w:pPr>
      <w:spacing w:line="780" w:lineRule="atLeast"/>
    </w:pPr>
    <w:rPr>
      <w:kern w:val="32"/>
      <w:sz w:val="58"/>
      <w:szCs w:val="32"/>
    </w:rPr>
  </w:style>
  <w:style w:type="paragraph" w:customStyle="1" w:styleId="Kop3zondernummerEmtio">
    <w:name w:val="Kop 3 zonder nummer Emtio"/>
    <w:basedOn w:val="ZsysbasisEmtio"/>
    <w:next w:val="BasistekstEmtio"/>
    <w:rPr>
      <w:b/>
      <w:spacing w:val="2"/>
    </w:rPr>
  </w:style>
  <w:style w:type="paragraph" w:styleId="Index4">
    <w:name w:val="index 4"/>
    <w:basedOn w:val="Standaard"/>
    <w:next w:val="Standaard"/>
    <w:semiHidden/>
    <w:pPr>
      <w:ind w:left="720" w:hanging="180"/>
    </w:pPr>
  </w:style>
  <w:style w:type="paragraph" w:styleId="Index5">
    <w:name w:val="index 5"/>
    <w:basedOn w:val="Standaard"/>
    <w:next w:val="Standaard"/>
    <w:semiHidden/>
    <w:pPr>
      <w:ind w:left="900" w:hanging="180"/>
    </w:pPr>
  </w:style>
  <w:style w:type="paragraph" w:styleId="Index6">
    <w:name w:val="index 6"/>
    <w:basedOn w:val="Standaard"/>
    <w:next w:val="Standaard"/>
    <w:semiHidden/>
    <w:pPr>
      <w:ind w:left="1080" w:hanging="180"/>
    </w:pPr>
  </w:style>
  <w:style w:type="paragraph" w:styleId="Index7">
    <w:name w:val="index 7"/>
    <w:basedOn w:val="Standaard"/>
    <w:next w:val="Standaard"/>
    <w:semiHidden/>
    <w:pPr>
      <w:ind w:left="1260" w:hanging="180"/>
    </w:pPr>
  </w:style>
  <w:style w:type="paragraph" w:styleId="Index8">
    <w:name w:val="index 8"/>
    <w:basedOn w:val="Standaard"/>
    <w:next w:val="Standaard"/>
    <w:semiHidden/>
    <w:pPr>
      <w:ind w:left="1440" w:hanging="180"/>
    </w:pPr>
  </w:style>
  <w:style w:type="paragraph" w:styleId="Index9">
    <w:name w:val="index 9"/>
    <w:basedOn w:val="Standaard"/>
    <w:next w:val="Standaard"/>
    <w:semiHidden/>
    <w:pPr>
      <w:ind w:left="1620" w:hanging="180"/>
    </w:pPr>
  </w:style>
  <w:style w:type="paragraph" w:styleId="Inhopg5">
    <w:name w:val="toc 5"/>
    <w:basedOn w:val="Standaard"/>
    <w:next w:val="Standaard"/>
    <w:semiHidden/>
    <w:pPr>
      <w:ind w:left="720"/>
    </w:pPr>
  </w:style>
  <w:style w:type="paragraph" w:styleId="Inhopg6">
    <w:name w:val="toc 6"/>
    <w:basedOn w:val="Standaard"/>
    <w:next w:val="Standaard"/>
    <w:semiHidden/>
    <w:pPr>
      <w:ind w:left="900"/>
    </w:pPr>
  </w:style>
  <w:style w:type="paragraph" w:styleId="Inhopg7">
    <w:name w:val="toc 7"/>
    <w:basedOn w:val="Standaard"/>
    <w:next w:val="Standaard"/>
    <w:semiHidden/>
    <w:pPr>
      <w:ind w:left="1080"/>
    </w:pPr>
  </w:style>
  <w:style w:type="paragraph" w:styleId="Inhopg8">
    <w:name w:val="toc 8"/>
    <w:basedOn w:val="Standaard"/>
    <w:next w:val="Standaard"/>
    <w:semiHidden/>
    <w:pPr>
      <w:ind w:left="1260"/>
    </w:pPr>
  </w:style>
  <w:style w:type="paragraph" w:styleId="Inhopg9">
    <w:name w:val="toc 9"/>
    <w:basedOn w:val="Standaard"/>
    <w:next w:val="Standaard"/>
    <w:semiHidden/>
    <w:pPr>
      <w:ind w:left="1440"/>
    </w:pPr>
  </w:style>
  <w:style w:type="paragraph" w:styleId="Afzender">
    <w:name w:val="envelope return"/>
    <w:basedOn w:val="ZsysbasisEmtio"/>
    <w:next w:val="BasistekstEmtio"/>
    <w:semiHidden/>
  </w:style>
  <w:style w:type="paragraph" w:styleId="Berichtkop">
    <w:name w:val="Message Header"/>
    <w:basedOn w:val="ZsysbasisEmtio"/>
    <w:next w:val="BasistekstEmtio"/>
    <w:link w:val="BerichtkopChar"/>
    <w:semiHidden/>
  </w:style>
  <w:style w:type="character" w:customStyle="1" w:styleId="BerichtkopChar">
    <w:name w:val="Berichtkop Char"/>
    <w:link w:val="Berichtkop"/>
    <w:semiHidden/>
    <w:locked/>
    <w:rPr>
      <w:rFonts w:ascii="Cambria" w:hAnsi="Cambria" w:cs="Times New Roman"/>
      <w:sz w:val="24"/>
      <w:szCs w:val="24"/>
      <w:shd w:val="pct20" w:color="auto" w:fill="auto"/>
      <w:lang w:val="x-none" w:eastAsia="nl-BE"/>
    </w:rPr>
  </w:style>
  <w:style w:type="paragraph" w:styleId="Bloktekst">
    <w:name w:val="Block Text"/>
    <w:basedOn w:val="ZsysbasisEmtio"/>
    <w:next w:val="BasistekstEmtio"/>
    <w:semiHidden/>
  </w:style>
  <w:style w:type="table" w:styleId="Eenvoudigetabel1">
    <w:name w:val="Table Simple 1"/>
    <w:basedOn w:val="Standaardtabel"/>
    <w:semiHidden/>
    <w:pPr>
      <w:spacing w:line="240" w:lineRule="atLeast"/>
    </w:p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pPr>
      <w:spacing w:line="240" w:lineRule="atLeast"/>
    </w:p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pPr>
      <w:spacing w:line="240" w:lineRule="atLeast"/>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pPr>
      <w:spacing w:line="240" w:lineRule="atLeast"/>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styleId="E-mailhandtekening">
    <w:name w:val="E-mail Signature"/>
    <w:basedOn w:val="ZsysbasisEmtio"/>
    <w:next w:val="BasistekstEmtio"/>
    <w:link w:val="E-mailhandtekeningChar"/>
    <w:semiHidden/>
  </w:style>
  <w:style w:type="character" w:customStyle="1" w:styleId="E-mailhandtekeningChar">
    <w:name w:val="E-mailhandtekening Char"/>
    <w:link w:val="E-mailhandtekening"/>
    <w:semiHidden/>
    <w:locked/>
    <w:rPr>
      <w:rFonts w:ascii="Verdana" w:hAnsi="Verdana" w:cs="Times New Roman"/>
      <w:sz w:val="18"/>
      <w:szCs w:val="18"/>
      <w:lang w:val="x-none" w:eastAsia="nl-BE"/>
    </w:rPr>
  </w:style>
  <w:style w:type="paragraph" w:styleId="Handtekening">
    <w:name w:val="Signature"/>
    <w:basedOn w:val="ZsysbasisEmtio"/>
    <w:next w:val="BasistekstEmtio"/>
    <w:link w:val="HandtekeningChar"/>
    <w:semiHidden/>
  </w:style>
  <w:style w:type="character" w:customStyle="1" w:styleId="HandtekeningChar">
    <w:name w:val="Handtekening Char"/>
    <w:link w:val="Handtekening"/>
    <w:semiHidden/>
    <w:locked/>
    <w:rPr>
      <w:rFonts w:ascii="Verdana" w:hAnsi="Verdana" w:cs="Times New Roman"/>
      <w:sz w:val="18"/>
      <w:szCs w:val="18"/>
      <w:lang w:val="x-none" w:eastAsia="nl-BE"/>
    </w:rPr>
  </w:style>
  <w:style w:type="paragraph" w:styleId="HTML-voorafopgemaakt">
    <w:name w:val="HTML Preformatted"/>
    <w:basedOn w:val="ZsysbasisEmtio"/>
    <w:next w:val="BasistekstEmtio"/>
    <w:link w:val="HTML-voorafopgemaaktChar"/>
    <w:semiHidden/>
  </w:style>
  <w:style w:type="character" w:customStyle="1" w:styleId="HTML-voorafopgemaaktChar">
    <w:name w:val="HTML - vooraf opgemaakt Char"/>
    <w:link w:val="HTML-voorafopgemaakt"/>
    <w:semiHidden/>
    <w:locked/>
    <w:rPr>
      <w:rFonts w:ascii="Courier New" w:hAnsi="Courier New" w:cs="Courier New"/>
      <w:sz w:val="20"/>
      <w:szCs w:val="20"/>
      <w:lang w:val="x-none" w:eastAsia="nl-BE"/>
    </w:rPr>
  </w:style>
  <w:style w:type="character" w:styleId="HTMLCode">
    <w:name w:val="HTML Code"/>
    <w:semiHidden/>
    <w:rPr>
      <w:rFonts w:ascii="Maiandra GD" w:hAnsi="Maiandra GD" w:cs="Maiandra GD"/>
      <w:sz w:val="18"/>
      <w:szCs w:val="18"/>
    </w:rPr>
  </w:style>
  <w:style w:type="character" w:styleId="HTMLDefinition">
    <w:name w:val="HTML Definition"/>
    <w:semiHidden/>
    <w:rPr>
      <w:rFonts w:ascii="Maiandra GD" w:hAnsi="Maiandra GD" w:cs="Maiandra GD"/>
    </w:rPr>
  </w:style>
  <w:style w:type="character" w:styleId="HTMLVariable">
    <w:name w:val="HTML Variable"/>
    <w:semiHidden/>
    <w:rPr>
      <w:rFonts w:ascii="Maiandra GD" w:hAnsi="Maiandra GD" w:cs="Maiandra GD"/>
    </w:rPr>
  </w:style>
  <w:style w:type="character" w:styleId="HTML-acroniem">
    <w:name w:val="HTML Acronym"/>
    <w:semiHidden/>
    <w:rPr>
      <w:rFonts w:ascii="Maiandra GD" w:hAnsi="Maiandra GD" w:cs="Maiandra GD"/>
    </w:rPr>
  </w:style>
  <w:style w:type="paragraph" w:styleId="HTML-adres">
    <w:name w:val="HTML Address"/>
    <w:basedOn w:val="ZsysbasisEmtio"/>
    <w:next w:val="BasistekstEmtio"/>
    <w:link w:val="HTML-adresChar"/>
    <w:semiHidden/>
  </w:style>
  <w:style w:type="character" w:customStyle="1" w:styleId="HTML-adresChar">
    <w:name w:val="HTML-adres Char"/>
    <w:link w:val="HTML-adres"/>
    <w:semiHidden/>
    <w:locked/>
    <w:rPr>
      <w:rFonts w:ascii="Verdana" w:hAnsi="Verdana" w:cs="Times New Roman"/>
      <w:i/>
      <w:iCs/>
      <w:sz w:val="18"/>
      <w:szCs w:val="18"/>
      <w:lang w:val="x-none" w:eastAsia="nl-BE"/>
    </w:rPr>
  </w:style>
  <w:style w:type="character" w:styleId="HTML-citaat">
    <w:name w:val="HTML Cite"/>
    <w:semiHidden/>
    <w:rPr>
      <w:rFonts w:ascii="Maiandra GD" w:hAnsi="Maiandra GD" w:cs="Maiandra GD"/>
    </w:rPr>
  </w:style>
  <w:style w:type="character" w:styleId="HTML-schrijfmachine">
    <w:name w:val="HTML Typewriter"/>
    <w:semiHidden/>
    <w:rPr>
      <w:rFonts w:ascii="Maiandra GD" w:hAnsi="Maiandra GD" w:cs="Maiandra GD"/>
      <w:sz w:val="18"/>
      <w:szCs w:val="18"/>
    </w:rPr>
  </w:style>
  <w:style w:type="character" w:styleId="HTML-toetsenbord">
    <w:name w:val="HTML Keyboard"/>
    <w:semiHidden/>
    <w:rPr>
      <w:rFonts w:ascii="Maiandra GD" w:hAnsi="Maiandra GD" w:cs="Maiandra GD"/>
      <w:sz w:val="18"/>
      <w:szCs w:val="18"/>
    </w:rPr>
  </w:style>
  <w:style w:type="character" w:styleId="HTML-voorbeeld">
    <w:name w:val="HTML Sample"/>
    <w:semiHidden/>
    <w:rPr>
      <w:rFonts w:ascii="Maiandra GD" w:hAnsi="Maiandra GD" w:cs="Maiandra GD"/>
    </w:rPr>
  </w:style>
  <w:style w:type="table" w:styleId="Klassieketabel1">
    <w:name w:val="Table Classic 1"/>
    <w:basedOn w:val="Standaardtabel"/>
    <w:semiHidden/>
    <w:pPr>
      <w:spacing w:line="240" w:lineRule="atLeast"/>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Klassieketabel2">
    <w:name w:val="Table Classic 2"/>
    <w:basedOn w:val="Standaardtabel"/>
    <w:semiHidden/>
    <w:pPr>
      <w:spacing w:line="240" w:lineRule="atLeast"/>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Klassieketabel3">
    <w:name w:val="Table Classic 3"/>
    <w:basedOn w:val="Standaardtabel"/>
    <w:semiHidden/>
    <w:pPr>
      <w:spacing w:line="240" w:lineRule="atLeast"/>
    </w:p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pPr>
      <w:spacing w:line="240" w:lineRule="atLeast"/>
    </w:p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Kleurrijketabel1">
    <w:name w:val="Table Colorful 1"/>
    <w:basedOn w:val="Standaardtabel"/>
    <w:semiHidden/>
    <w:pPr>
      <w:spacing w:line="240" w:lineRule="atLeast"/>
    </w:p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pPr>
      <w:spacing w:line="240" w:lineRule="atLeast"/>
    </w:p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Emtio"/>
    <w:next w:val="BasistekstEmtio"/>
    <w:semiHidden/>
  </w:style>
  <w:style w:type="paragraph" w:styleId="Lijst2">
    <w:name w:val="List 2"/>
    <w:basedOn w:val="ZsysbasisEmtio"/>
    <w:next w:val="BasistekstEmtio"/>
    <w:semiHidden/>
  </w:style>
  <w:style w:type="paragraph" w:styleId="Lijst3">
    <w:name w:val="List 3"/>
    <w:basedOn w:val="ZsysbasisEmtio"/>
    <w:next w:val="BasistekstEmtio"/>
    <w:semiHidden/>
  </w:style>
  <w:style w:type="paragraph" w:styleId="Lijst4">
    <w:name w:val="List 4"/>
    <w:basedOn w:val="ZsysbasisEmtio"/>
    <w:next w:val="BasistekstEmtio"/>
    <w:semiHidden/>
  </w:style>
  <w:style w:type="paragraph" w:styleId="Lijst5">
    <w:name w:val="List 5"/>
    <w:basedOn w:val="ZsysbasisEmtio"/>
    <w:next w:val="BasistekstEmtio"/>
    <w:semiHidden/>
  </w:style>
  <w:style w:type="paragraph" w:styleId="Lijstopsomteken">
    <w:name w:val="List Bullet"/>
    <w:basedOn w:val="ZsysbasisEmtio"/>
    <w:next w:val="BasistekstEmtio"/>
    <w:semiHidden/>
  </w:style>
  <w:style w:type="paragraph" w:styleId="Lijstopsomteken2">
    <w:name w:val="List Bullet 2"/>
    <w:basedOn w:val="ZsysbasisEmtio"/>
    <w:next w:val="BasistekstEmtio"/>
    <w:semiHidden/>
  </w:style>
  <w:style w:type="paragraph" w:styleId="Lijstopsomteken3">
    <w:name w:val="List Bullet 3"/>
    <w:basedOn w:val="ZsysbasisEmtio"/>
    <w:next w:val="BasistekstEmtio"/>
    <w:semiHidden/>
  </w:style>
  <w:style w:type="paragraph" w:styleId="Lijstopsomteken4">
    <w:name w:val="List Bullet 4"/>
    <w:basedOn w:val="ZsysbasisEmtio"/>
    <w:next w:val="BasistekstEmtio"/>
    <w:semiHidden/>
  </w:style>
  <w:style w:type="paragraph" w:styleId="Lijstopsomteken5">
    <w:name w:val="List Bullet 5"/>
    <w:basedOn w:val="ZsysbasisEmtio"/>
    <w:next w:val="BasistekstEmtio"/>
    <w:semiHidden/>
  </w:style>
  <w:style w:type="paragraph" w:styleId="Lijstnummering">
    <w:name w:val="List Number"/>
    <w:basedOn w:val="ZsysbasisEmtio"/>
    <w:next w:val="BasistekstEmtio"/>
    <w:semiHidden/>
  </w:style>
  <w:style w:type="paragraph" w:styleId="Lijstnummering2">
    <w:name w:val="List Number 2"/>
    <w:basedOn w:val="ZsysbasisEmtio"/>
    <w:next w:val="BasistekstEmtio"/>
    <w:semiHidden/>
  </w:style>
  <w:style w:type="paragraph" w:styleId="Lijstnummering3">
    <w:name w:val="List Number 3"/>
    <w:basedOn w:val="ZsysbasisEmtio"/>
    <w:next w:val="BasistekstEmtio"/>
    <w:semiHidden/>
  </w:style>
  <w:style w:type="paragraph" w:styleId="Lijstnummering4">
    <w:name w:val="List Number 4"/>
    <w:basedOn w:val="ZsysbasisEmtio"/>
    <w:next w:val="BasistekstEmtio"/>
    <w:semiHidden/>
  </w:style>
  <w:style w:type="paragraph" w:styleId="Lijstnummering5">
    <w:name w:val="List Number 5"/>
    <w:basedOn w:val="ZsysbasisEmtio"/>
    <w:next w:val="BasistekstEmtio"/>
    <w:semiHidden/>
  </w:style>
  <w:style w:type="paragraph" w:styleId="Lijstvoortzetting">
    <w:name w:val="List Continue"/>
    <w:basedOn w:val="ZsysbasisEmtio"/>
    <w:next w:val="BasistekstEmtio"/>
    <w:semiHidden/>
  </w:style>
  <w:style w:type="paragraph" w:styleId="Lijstvoortzetting2">
    <w:name w:val="List Continue 2"/>
    <w:basedOn w:val="ZsysbasisEmtio"/>
    <w:next w:val="BasistekstEmtio"/>
    <w:semiHidden/>
  </w:style>
  <w:style w:type="paragraph" w:styleId="Lijstvoortzetting3">
    <w:name w:val="List Continue 3"/>
    <w:basedOn w:val="ZsysbasisEmtio"/>
    <w:next w:val="BasistekstEmtio"/>
    <w:semiHidden/>
  </w:style>
  <w:style w:type="paragraph" w:styleId="Lijstvoortzetting4">
    <w:name w:val="List Continue 4"/>
    <w:basedOn w:val="ZsysbasisEmtio"/>
    <w:next w:val="BasistekstEmtio"/>
    <w:semiHidden/>
  </w:style>
  <w:style w:type="paragraph" w:styleId="Lijstvoortzetting5">
    <w:name w:val="List Continue 5"/>
    <w:basedOn w:val="ZsysbasisEmtio"/>
    <w:next w:val="BasistekstEmtio"/>
    <w:semiHidden/>
  </w:style>
  <w:style w:type="character" w:styleId="Nadruk">
    <w:name w:val="Emphasis"/>
    <w:qFormat/>
    <w:rPr>
      <w:rFonts w:ascii="Maiandra GD" w:hAnsi="Maiandra GD" w:cs="Maiandra GD"/>
    </w:rPr>
  </w:style>
  <w:style w:type="paragraph" w:styleId="Normaalweb">
    <w:name w:val="Normal (Web)"/>
    <w:basedOn w:val="ZsysbasisEmtio"/>
    <w:next w:val="BasistekstEmtio"/>
    <w:semiHidden/>
  </w:style>
  <w:style w:type="paragraph" w:styleId="Notitiekop">
    <w:name w:val="Note Heading"/>
    <w:basedOn w:val="ZsysbasisEmtio"/>
    <w:next w:val="BasistekstEmtio"/>
    <w:link w:val="NotitiekopChar"/>
    <w:semiHidden/>
  </w:style>
  <w:style w:type="character" w:customStyle="1" w:styleId="NotitiekopChar">
    <w:name w:val="Notitiekop Char"/>
    <w:link w:val="Notitiekop"/>
    <w:semiHidden/>
    <w:locked/>
    <w:rPr>
      <w:rFonts w:ascii="Verdana" w:hAnsi="Verdana" w:cs="Times New Roman"/>
      <w:sz w:val="18"/>
      <w:szCs w:val="18"/>
      <w:lang w:val="x-none" w:eastAsia="nl-BE"/>
    </w:rPr>
  </w:style>
  <w:style w:type="paragraph" w:styleId="Plattetekst">
    <w:name w:val="Body Text"/>
    <w:basedOn w:val="ZsysbasisEmtio"/>
    <w:next w:val="BasistekstEmtio"/>
    <w:link w:val="PlattetekstChar"/>
    <w:semiHidden/>
  </w:style>
  <w:style w:type="character" w:customStyle="1" w:styleId="PlattetekstChar">
    <w:name w:val="Platte tekst Char"/>
    <w:link w:val="Plattetekst"/>
    <w:semiHidden/>
    <w:locked/>
    <w:rPr>
      <w:rFonts w:ascii="Verdana" w:hAnsi="Verdana" w:cs="Times New Roman"/>
      <w:sz w:val="18"/>
      <w:szCs w:val="18"/>
      <w:lang w:val="x-none" w:eastAsia="nl-BE"/>
    </w:rPr>
  </w:style>
  <w:style w:type="paragraph" w:styleId="Plattetekst2">
    <w:name w:val="Body Text 2"/>
    <w:basedOn w:val="ZsysbasisEmtio"/>
    <w:next w:val="BasistekstEmtio"/>
    <w:link w:val="Plattetekst2Char"/>
    <w:semiHidden/>
  </w:style>
  <w:style w:type="character" w:customStyle="1" w:styleId="Plattetekst2Char">
    <w:name w:val="Platte tekst 2 Char"/>
    <w:link w:val="Plattetekst2"/>
    <w:semiHidden/>
    <w:locked/>
    <w:rPr>
      <w:rFonts w:ascii="Verdana" w:hAnsi="Verdana" w:cs="Times New Roman"/>
      <w:sz w:val="18"/>
      <w:szCs w:val="18"/>
      <w:lang w:val="x-none" w:eastAsia="nl-BE"/>
    </w:rPr>
  </w:style>
  <w:style w:type="paragraph" w:styleId="Plattetekst3">
    <w:name w:val="Body Text 3"/>
    <w:basedOn w:val="ZsysbasisEmtio"/>
    <w:next w:val="BasistekstEmtio"/>
    <w:link w:val="Plattetekst3Char"/>
    <w:semiHidden/>
  </w:style>
  <w:style w:type="character" w:customStyle="1" w:styleId="Plattetekst3Char">
    <w:name w:val="Platte tekst 3 Char"/>
    <w:link w:val="Plattetekst3"/>
    <w:semiHidden/>
    <w:locked/>
    <w:rPr>
      <w:rFonts w:ascii="Verdana" w:hAnsi="Verdana" w:cs="Times New Roman"/>
      <w:sz w:val="16"/>
      <w:szCs w:val="16"/>
      <w:lang w:val="x-none" w:eastAsia="nl-BE"/>
    </w:rPr>
  </w:style>
  <w:style w:type="paragraph" w:styleId="Platteteksteersteinspringing">
    <w:name w:val="Body Text First Indent"/>
    <w:basedOn w:val="ZsysbasisEmtio"/>
    <w:next w:val="BasistekstEmtio"/>
    <w:link w:val="PlatteteksteersteinspringingChar"/>
    <w:semiHidden/>
  </w:style>
  <w:style w:type="character" w:customStyle="1" w:styleId="PlatteteksteersteinspringingChar">
    <w:name w:val="Platte tekst eerste inspringing Char"/>
    <w:basedOn w:val="PlattetekstChar"/>
    <w:link w:val="Platteteksteersteinspringing"/>
    <w:semiHidden/>
    <w:locked/>
    <w:rPr>
      <w:rFonts w:ascii="Verdana" w:hAnsi="Verdana" w:cs="Times New Roman"/>
      <w:sz w:val="18"/>
      <w:szCs w:val="18"/>
      <w:lang w:val="x-none" w:eastAsia="nl-BE"/>
    </w:rPr>
  </w:style>
  <w:style w:type="paragraph" w:styleId="Plattetekstinspringen">
    <w:name w:val="Body Text Indent"/>
    <w:basedOn w:val="ZsysbasisEmtio"/>
    <w:next w:val="BasistekstEmtio"/>
    <w:link w:val="PlattetekstinspringenChar"/>
    <w:semiHidden/>
  </w:style>
  <w:style w:type="character" w:customStyle="1" w:styleId="PlattetekstinspringenChar">
    <w:name w:val="Platte tekst inspringen Char"/>
    <w:link w:val="Plattetekstinspringen"/>
    <w:semiHidden/>
    <w:locked/>
    <w:rPr>
      <w:rFonts w:ascii="Verdana" w:hAnsi="Verdana" w:cs="Times New Roman"/>
      <w:sz w:val="18"/>
      <w:szCs w:val="18"/>
      <w:lang w:val="x-none" w:eastAsia="nl-BE"/>
    </w:rPr>
  </w:style>
  <w:style w:type="paragraph" w:styleId="Platteteksteersteinspringing2">
    <w:name w:val="Body Text First Indent 2"/>
    <w:basedOn w:val="ZsysbasisEmtio"/>
    <w:next w:val="BasistekstEmtio"/>
    <w:link w:val="Platteteksteersteinspringing2Char"/>
    <w:semiHidden/>
  </w:style>
  <w:style w:type="character" w:customStyle="1" w:styleId="Platteteksteersteinspringing2Char">
    <w:name w:val="Platte tekst eerste inspringing 2 Char"/>
    <w:basedOn w:val="PlattetekstinspringenChar"/>
    <w:link w:val="Platteteksteersteinspringing2"/>
    <w:semiHidden/>
    <w:locked/>
    <w:rPr>
      <w:rFonts w:ascii="Verdana" w:hAnsi="Verdana" w:cs="Times New Roman"/>
      <w:sz w:val="18"/>
      <w:szCs w:val="18"/>
      <w:lang w:val="x-none" w:eastAsia="nl-BE"/>
    </w:rPr>
  </w:style>
  <w:style w:type="paragraph" w:styleId="Plattetekstinspringen2">
    <w:name w:val="Body Text Indent 2"/>
    <w:basedOn w:val="ZsysbasisEmtio"/>
    <w:next w:val="BasistekstEmtio"/>
    <w:link w:val="Plattetekstinspringen2Char"/>
    <w:semiHidden/>
  </w:style>
  <w:style w:type="character" w:customStyle="1" w:styleId="Plattetekstinspringen2Char">
    <w:name w:val="Platte tekst inspringen 2 Char"/>
    <w:link w:val="Plattetekstinspringen2"/>
    <w:semiHidden/>
    <w:locked/>
    <w:rPr>
      <w:rFonts w:ascii="Verdana" w:hAnsi="Verdana" w:cs="Times New Roman"/>
      <w:sz w:val="18"/>
      <w:szCs w:val="18"/>
      <w:lang w:val="x-none" w:eastAsia="nl-BE"/>
    </w:rPr>
  </w:style>
  <w:style w:type="paragraph" w:styleId="Plattetekstinspringen3">
    <w:name w:val="Body Text Indent 3"/>
    <w:basedOn w:val="ZsysbasisEmtio"/>
    <w:next w:val="BasistekstEmtio"/>
    <w:link w:val="Plattetekstinspringen3Char"/>
    <w:semiHidden/>
  </w:style>
  <w:style w:type="character" w:customStyle="1" w:styleId="Plattetekstinspringen3Char">
    <w:name w:val="Platte tekst inspringen 3 Char"/>
    <w:link w:val="Plattetekstinspringen3"/>
    <w:semiHidden/>
    <w:locked/>
    <w:rPr>
      <w:rFonts w:ascii="Verdana" w:hAnsi="Verdana" w:cs="Times New Roman"/>
      <w:sz w:val="16"/>
      <w:szCs w:val="16"/>
      <w:lang w:val="x-none" w:eastAsia="nl-BE"/>
    </w:rPr>
  </w:style>
  <w:style w:type="table" w:styleId="Professioneletabel">
    <w:name w:val="Table Professional"/>
    <w:basedOn w:val="Standaardtabel"/>
    <w:semiHidden/>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character" w:styleId="Regelnummer">
    <w:name w:val="line number"/>
    <w:semiHidden/>
    <w:rPr>
      <w:rFonts w:ascii="Maiandra GD" w:hAnsi="Maiandra GD" w:cs="Maiandra GD"/>
    </w:rPr>
  </w:style>
  <w:style w:type="paragraph" w:styleId="Standaardinspringing">
    <w:name w:val="Normal Indent"/>
    <w:basedOn w:val="ZsysbasisEmtio"/>
    <w:next w:val="BasistekstEmtio"/>
    <w:semiHidden/>
  </w:style>
  <w:style w:type="table" w:styleId="Tabelkolommen1">
    <w:name w:val="Table Columns 1"/>
    <w:basedOn w:val="Standaardtabel"/>
    <w:semiHidden/>
    <w:pPr>
      <w:spacing w:line="240" w:lineRule="atLeast"/>
    </w:p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kolommen2">
    <w:name w:val="Table Columns 2"/>
    <w:basedOn w:val="Standaardtabel"/>
    <w:semiHidden/>
    <w:pPr>
      <w:spacing w:line="240" w:lineRule="atLeast"/>
    </w:p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kolommen3">
    <w:name w:val="Table Columns 3"/>
    <w:basedOn w:val="Standaardtabel"/>
    <w:semiHidden/>
    <w:pPr>
      <w:spacing w:line="240" w:lineRule="atLeast"/>
    </w:p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elkolommen4">
    <w:name w:val="Table Columns 4"/>
    <w:basedOn w:val="Standaardtabel"/>
    <w:semiHidden/>
    <w:pPr>
      <w:spacing w:line="240" w:lineRule="atLeast"/>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elkolommen5">
    <w:name w:val="Table Columns 5"/>
    <w:basedOn w:val="Standaardtabel"/>
    <w:semiHidden/>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ellijst1">
    <w:name w:val="Table List 1"/>
    <w:basedOn w:val="Standaardtabel"/>
    <w:semiHidden/>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ijst2">
    <w:name w:val="Table List 2"/>
    <w:basedOn w:val="Standaardtabel"/>
    <w:semiHidden/>
    <w:pPr>
      <w:spacing w:line="240" w:lineRule="atLeast"/>
    </w:p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ijst3">
    <w:name w:val="Table List 3"/>
    <w:basedOn w:val="Standaardtabel"/>
    <w:semiHidden/>
    <w:pPr>
      <w:spacing w:line="240" w:lineRule="atLeast"/>
    </w:p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ellijst4">
    <w:name w:val="Table List 4"/>
    <w:basedOn w:val="Standaardtabel"/>
    <w:semiHidden/>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ellijst6">
    <w:name w:val="Table List 6"/>
    <w:basedOn w:val="Standaardtabel"/>
    <w:semiHidden/>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elraster">
    <w:name w:val="Table Grid"/>
    <w:basedOn w:val="Standaardtabe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elraster2">
    <w:name w:val="Table Grid 2"/>
    <w:basedOn w:val="Standaardtabel"/>
    <w:semiHidden/>
    <w:pPr>
      <w:spacing w:line="240" w:lineRule="atLeast"/>
    </w:p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raster3">
    <w:name w:val="Table Grid 3"/>
    <w:basedOn w:val="Standaardtabel"/>
    <w:semiHidden/>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raster4">
    <w:name w:val="Table Grid 4"/>
    <w:basedOn w:val="Standaardtabel"/>
    <w:semiHidden/>
    <w:pPr>
      <w:spacing w:line="240" w:lineRule="atLeast"/>
    </w:p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elraster5">
    <w:name w:val="Table Grid 5"/>
    <w:basedOn w:val="Standaardtabel"/>
    <w:semiHidden/>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raster6">
    <w:name w:val="Table Grid 6"/>
    <w:basedOn w:val="Standaardtabel"/>
    <w:semiHidden/>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raster7">
    <w:name w:val="Table Grid 7"/>
    <w:basedOn w:val="Standaardtabel"/>
    <w:semiHidden/>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raster8">
    <w:name w:val="Table Grid 8"/>
    <w:basedOn w:val="Standaardtabel"/>
    <w:semiHidden/>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elthema">
    <w:name w:val="Table Theme"/>
    <w:basedOn w:val="Standaardtabel"/>
    <w:semiHidden/>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pPr>
      <w:spacing w:line="240" w:lineRule="atLeast"/>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Verfijndetabel2">
    <w:name w:val="Table Subtle 2"/>
    <w:basedOn w:val="Standaardtabel"/>
    <w:semiHidden/>
    <w:pPr>
      <w:spacing w:line="240" w:lineRule="atLeast"/>
    </w:p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Voetnootmarkering">
    <w:name w:val="footnote reference"/>
    <w:rPr>
      <w:rFonts w:cs="Times New Roman"/>
      <w:vertAlign w:val="superscript"/>
    </w:rPr>
  </w:style>
  <w:style w:type="paragraph" w:styleId="Voetnoottekst">
    <w:name w:val="footnote text"/>
    <w:basedOn w:val="ZsysbasisEmtio"/>
    <w:next w:val="BasistekstEmtio"/>
    <w:link w:val="VoetnoottekstChar"/>
    <w:rPr>
      <w:sz w:val="14"/>
    </w:rPr>
  </w:style>
  <w:style w:type="character" w:customStyle="1" w:styleId="VoetnoottekstChar">
    <w:name w:val="Voetnoottekst Char"/>
    <w:link w:val="Voetnoottekst"/>
    <w:semiHidden/>
    <w:locked/>
    <w:rPr>
      <w:rFonts w:ascii="Verdana" w:hAnsi="Verdana" w:cs="Times New Roman"/>
      <w:sz w:val="20"/>
      <w:szCs w:val="20"/>
      <w:lang w:val="x-none" w:eastAsia="nl-BE"/>
    </w:rPr>
  </w:style>
  <w:style w:type="table" w:styleId="Webtabel1">
    <w:name w:val="Table Web 1"/>
    <w:basedOn w:val="Standaardtabel"/>
    <w:semiHidden/>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Webtabel2">
    <w:name w:val="Table Web 2"/>
    <w:basedOn w:val="Standaardtabel"/>
    <w:semiHidden/>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Webtabel3">
    <w:name w:val="Table Web 3"/>
    <w:basedOn w:val="Standaardtabel"/>
    <w:semiHidden/>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styleId="Zwaar">
    <w:name w:val="Strong"/>
    <w:qFormat/>
    <w:rPr>
      <w:rFonts w:cs="Times New Roman"/>
    </w:rPr>
  </w:style>
  <w:style w:type="paragraph" w:styleId="Datum">
    <w:name w:val="Date"/>
    <w:basedOn w:val="ZsysbasisEmtio"/>
    <w:next w:val="BasistekstEmtio"/>
    <w:link w:val="DatumChar"/>
  </w:style>
  <w:style w:type="character" w:customStyle="1" w:styleId="DatumChar">
    <w:name w:val="Datum Char"/>
    <w:link w:val="Datum"/>
    <w:semiHidden/>
    <w:locked/>
    <w:rPr>
      <w:rFonts w:ascii="Verdana" w:hAnsi="Verdana" w:cs="Times New Roman"/>
      <w:sz w:val="18"/>
      <w:szCs w:val="18"/>
      <w:lang w:val="x-none" w:eastAsia="nl-BE"/>
    </w:rPr>
  </w:style>
  <w:style w:type="paragraph" w:styleId="Tekstzonderopmaak">
    <w:name w:val="Plain Text"/>
    <w:aliases w:val="Tekst zonder opmaak Emtio"/>
    <w:basedOn w:val="ZsysbasisEmtio"/>
    <w:next w:val="BasistekstEmtio"/>
    <w:link w:val="TekstzonderopmaakChar"/>
  </w:style>
  <w:style w:type="character" w:customStyle="1" w:styleId="TekstzonderopmaakChar">
    <w:name w:val="Tekst zonder opmaak Char"/>
    <w:aliases w:val="Tekst zonder opmaak Emtio Char"/>
    <w:link w:val="Tekstzonderopmaak"/>
    <w:semiHidden/>
    <w:locked/>
    <w:rPr>
      <w:rFonts w:ascii="Courier New" w:hAnsi="Courier New" w:cs="Courier New"/>
      <w:sz w:val="20"/>
      <w:szCs w:val="20"/>
      <w:lang w:val="x-none" w:eastAsia="nl-BE"/>
    </w:rPr>
  </w:style>
  <w:style w:type="paragraph" w:styleId="Bijschrift">
    <w:name w:val="caption"/>
    <w:basedOn w:val="ZsysbasisEmtio"/>
    <w:next w:val="BasistekstEmtio"/>
    <w:qFormat/>
  </w:style>
  <w:style w:type="paragraph" w:styleId="Bronvermelding">
    <w:name w:val="table of authorities"/>
    <w:basedOn w:val="ZsysbasisEmtio"/>
    <w:next w:val="BasistekstEmtio"/>
    <w:semiHidden/>
  </w:style>
  <w:style w:type="paragraph" w:styleId="Documentstructuur">
    <w:name w:val="Document Map"/>
    <w:basedOn w:val="ZsysbasisEmtio"/>
    <w:next w:val="BasistekstEmtio"/>
    <w:link w:val="DocumentstructuurChar"/>
    <w:semiHidden/>
  </w:style>
  <w:style w:type="character" w:customStyle="1" w:styleId="DocumentstructuurChar">
    <w:name w:val="Documentstructuur Char"/>
    <w:link w:val="Documentstructuur"/>
    <w:semiHidden/>
    <w:locked/>
    <w:rPr>
      <w:rFonts w:cs="Times New Roman"/>
      <w:sz w:val="2"/>
      <w:lang w:val="x-none" w:eastAsia="nl-BE"/>
    </w:rPr>
  </w:style>
  <w:style w:type="character" w:styleId="Eindnootmarkering">
    <w:name w:val="endnote reference"/>
    <w:semiHidden/>
    <w:rPr>
      <w:rFonts w:ascii="Maiandra GD" w:hAnsi="Maiandra GD" w:cs="Maiandra GD"/>
      <w:vertAlign w:val="baseline"/>
    </w:rPr>
  </w:style>
  <w:style w:type="paragraph" w:styleId="Eindnoottekst">
    <w:name w:val="endnote text"/>
    <w:basedOn w:val="ZsysbasisEmtio"/>
    <w:next w:val="BasistekstEmtio"/>
    <w:link w:val="EindnoottekstChar"/>
    <w:semiHidden/>
  </w:style>
  <w:style w:type="character" w:customStyle="1" w:styleId="EindnoottekstChar">
    <w:name w:val="Eindnoottekst Char"/>
    <w:link w:val="Eindnoottekst"/>
    <w:semiHidden/>
    <w:locked/>
    <w:rPr>
      <w:rFonts w:ascii="Verdana" w:hAnsi="Verdana" w:cs="Times New Roman"/>
      <w:sz w:val="20"/>
      <w:szCs w:val="20"/>
      <w:lang w:val="x-none" w:eastAsia="nl-BE"/>
    </w:rPr>
  </w:style>
  <w:style w:type="paragraph" w:styleId="Indexkop">
    <w:name w:val="index heading"/>
    <w:basedOn w:val="ZsysbasisEmtio"/>
    <w:next w:val="BasistekstEmtio"/>
    <w:semiHidden/>
  </w:style>
  <w:style w:type="paragraph" w:styleId="Kopbronvermelding">
    <w:name w:val="toa heading"/>
    <w:basedOn w:val="ZsysbasisEmtio"/>
    <w:next w:val="BasistekstEmtio"/>
    <w:semiHidden/>
  </w:style>
  <w:style w:type="paragraph" w:styleId="Lijstmetafbeeldingen">
    <w:name w:val="table of figures"/>
    <w:basedOn w:val="ZsysbasisEmtio"/>
    <w:next w:val="BasistekstEmtio"/>
    <w:semiHidden/>
  </w:style>
  <w:style w:type="paragraph" w:styleId="Macrotekst">
    <w:name w:val="macro"/>
    <w:basedOn w:val="ZsysbasisEmtio"/>
    <w:next w:val="BasistekstEmtio"/>
    <w:link w:val="MacrotekstChar"/>
    <w:semiHidden/>
  </w:style>
  <w:style w:type="character" w:customStyle="1" w:styleId="MacrotekstChar">
    <w:name w:val="Macrotekst Char"/>
    <w:link w:val="Macrotekst"/>
    <w:semiHidden/>
    <w:locked/>
    <w:rPr>
      <w:rFonts w:ascii="Courier New" w:hAnsi="Courier New" w:cs="Courier New"/>
      <w:sz w:val="20"/>
      <w:szCs w:val="20"/>
      <w:lang w:val="x-none" w:eastAsia="nl-BE"/>
    </w:rPr>
  </w:style>
  <w:style w:type="paragraph" w:styleId="Tekstopmerking">
    <w:name w:val="annotation text"/>
    <w:basedOn w:val="ZsysbasisEmtio"/>
    <w:next w:val="BasistekstEmtio"/>
    <w:link w:val="TekstopmerkingChar"/>
    <w:semiHidden/>
  </w:style>
  <w:style w:type="character" w:customStyle="1" w:styleId="TekstopmerkingChar">
    <w:name w:val="Tekst opmerking Char"/>
    <w:link w:val="Tekstopmerking"/>
    <w:semiHidden/>
    <w:locked/>
    <w:rPr>
      <w:rFonts w:ascii="Verdana" w:hAnsi="Verdana" w:cs="Times New Roman"/>
      <w:sz w:val="20"/>
      <w:szCs w:val="20"/>
      <w:lang w:val="x-none" w:eastAsia="nl-BE"/>
    </w:rPr>
  </w:style>
  <w:style w:type="paragraph" w:styleId="Onderwerpvanopmerking">
    <w:name w:val="annotation subject"/>
    <w:basedOn w:val="ZsysbasisEmtio"/>
    <w:next w:val="BasistekstEmtio"/>
    <w:link w:val="OnderwerpvanopmerkingChar"/>
    <w:semiHidden/>
  </w:style>
  <w:style w:type="character" w:customStyle="1" w:styleId="OnderwerpvanopmerkingChar">
    <w:name w:val="Onderwerp van opmerking Char"/>
    <w:link w:val="Onderwerpvanopmerking"/>
    <w:semiHidden/>
    <w:locked/>
    <w:rPr>
      <w:rFonts w:ascii="Verdana" w:hAnsi="Verdana" w:cs="Times New Roman"/>
      <w:b/>
      <w:bCs/>
      <w:sz w:val="20"/>
      <w:szCs w:val="20"/>
      <w:lang w:val="x-none" w:eastAsia="nl-BE"/>
    </w:rPr>
  </w:style>
  <w:style w:type="character" w:styleId="Verwijzingopmerking">
    <w:name w:val="annotation reference"/>
    <w:semiHidden/>
    <w:rPr>
      <w:rFonts w:cs="Times New Roman"/>
      <w:sz w:val="18"/>
      <w:szCs w:val="18"/>
    </w:rPr>
  </w:style>
  <w:style w:type="paragraph" w:customStyle="1" w:styleId="KopjedocumentgegevensEmtio">
    <w:name w:val="Kopje documentgegevens Emtio"/>
    <w:basedOn w:val="ZsysbasisEmtio"/>
    <w:pPr>
      <w:spacing w:line="390" w:lineRule="exact"/>
    </w:pPr>
    <w:rPr>
      <w:rFonts w:ascii="LucidaSansEF" w:hAnsi="LucidaSansEF"/>
      <w:color w:val="FFFFFF"/>
      <w:sz w:val="24"/>
    </w:rPr>
  </w:style>
  <w:style w:type="paragraph" w:customStyle="1" w:styleId="DocumentgegevensreferentienummerEmtio">
    <w:name w:val="Documentgegevens referentienummer Emtio"/>
    <w:basedOn w:val="ZsysbasisEmtio"/>
    <w:pPr>
      <w:spacing w:line="260" w:lineRule="exact"/>
    </w:pPr>
    <w:rPr>
      <w:b/>
    </w:rPr>
  </w:style>
  <w:style w:type="paragraph" w:customStyle="1" w:styleId="AfzendergegevensEmtio">
    <w:name w:val="Afzendergegevens Emtio"/>
    <w:basedOn w:val="ZsysbasisEmtio"/>
    <w:pPr>
      <w:spacing w:line="200" w:lineRule="exact"/>
    </w:pPr>
    <w:rPr>
      <w:b/>
      <w:sz w:val="13"/>
    </w:rPr>
  </w:style>
  <w:style w:type="paragraph" w:customStyle="1" w:styleId="Opsommingteken1eniveauEmtio">
    <w:name w:val="Opsomming teken 1e niveau Emtio"/>
    <w:basedOn w:val="ZsysbasisEmtio"/>
    <w:pPr>
      <w:numPr>
        <w:numId w:val="10"/>
      </w:numPr>
    </w:pPr>
  </w:style>
  <w:style w:type="paragraph" w:customStyle="1" w:styleId="Opsommingteken2eniveauEmtio">
    <w:name w:val="Opsomming teken 2e niveau Emtio"/>
    <w:basedOn w:val="ZsysbasisEmtio"/>
    <w:pPr>
      <w:numPr>
        <w:numId w:val="11"/>
      </w:numPr>
    </w:pPr>
  </w:style>
  <w:style w:type="paragraph" w:customStyle="1" w:styleId="Opsommingteken3eniveauEmtio">
    <w:name w:val="Opsomming teken 3e niveau Emtio"/>
    <w:basedOn w:val="ZsysbasisEmtio"/>
    <w:pPr>
      <w:numPr>
        <w:numId w:val="12"/>
      </w:numPr>
    </w:pPr>
  </w:style>
  <w:style w:type="paragraph" w:customStyle="1" w:styleId="SloganEmtio">
    <w:name w:val="Slogan Emtio"/>
    <w:basedOn w:val="ZsysbasisEmtio"/>
    <w:pPr>
      <w:spacing w:line="200" w:lineRule="exact"/>
    </w:pPr>
    <w:rPr>
      <w:rFonts w:ascii="LucidaSansEF" w:hAnsi="LucidaSansEF"/>
      <w:sz w:val="14"/>
    </w:rPr>
  </w:style>
  <w:style w:type="paragraph" w:customStyle="1" w:styleId="SloganitalicEmtio">
    <w:name w:val="Slogan italic Emtio"/>
    <w:basedOn w:val="ZsysbasisEmtio"/>
    <w:pPr>
      <w:spacing w:line="300" w:lineRule="exact"/>
    </w:pPr>
    <w:rPr>
      <w:rFonts w:ascii="LucidaSansEF" w:hAnsi="LucidaSansEF"/>
      <w:i/>
      <w:sz w:val="14"/>
    </w:rPr>
  </w:style>
  <w:style w:type="paragraph" w:customStyle="1" w:styleId="DocumentnaamEmtio">
    <w:name w:val="Documentnaam Emtio"/>
    <w:basedOn w:val="ZsysbasisEmtio"/>
    <w:pPr>
      <w:spacing w:line="520" w:lineRule="exact"/>
    </w:pPr>
    <w:rPr>
      <w:i/>
      <w:sz w:val="44"/>
    </w:rPr>
  </w:style>
  <w:style w:type="paragraph" w:customStyle="1" w:styleId="KopjetabeltekstEmtio">
    <w:name w:val="Kopje tabeltekst Emtio"/>
    <w:basedOn w:val="ZsysbasisEmtio"/>
    <w:pPr>
      <w:spacing w:line="260" w:lineRule="exact"/>
    </w:pPr>
    <w:rPr>
      <w:rFonts w:ascii="LucidaSansEF" w:hAnsi="LucidaSansEF"/>
      <w:b/>
      <w:i/>
      <w:sz w:val="18"/>
    </w:rPr>
  </w:style>
  <w:style w:type="paragraph" w:customStyle="1" w:styleId="ReferentienummerEmtio">
    <w:name w:val="Referentienummer Emtio"/>
    <w:basedOn w:val="ZsysbasisEmtio"/>
    <w:next w:val="BasistekstEmtio"/>
    <w:pPr>
      <w:spacing w:line="260" w:lineRule="exact"/>
    </w:pPr>
    <w:rPr>
      <w:b/>
    </w:rPr>
  </w:style>
  <w:style w:type="paragraph" w:customStyle="1" w:styleId="BijlagenEmtio">
    <w:name w:val="Bijlagen Emtio"/>
    <w:basedOn w:val="ZsysbasisEmtio"/>
    <w:pPr>
      <w:tabs>
        <w:tab w:val="left" w:pos="1134"/>
      </w:tabs>
      <w:ind w:left="1134" w:hanging="1134"/>
    </w:pPr>
  </w:style>
  <w:style w:type="paragraph" w:customStyle="1" w:styleId="DocumentgegevensEmtio">
    <w:name w:val="Documentgegevens Emtio"/>
    <w:basedOn w:val="ZsysbasisEmtio"/>
    <w:pPr>
      <w:spacing w:line="390" w:lineRule="exact"/>
    </w:pPr>
    <w:rPr>
      <w:rFonts w:ascii="LucidaSansEF" w:hAnsi="LucidaSansEF"/>
      <w:color w:val="FFFFFF"/>
      <w:sz w:val="24"/>
    </w:rPr>
  </w:style>
  <w:style w:type="paragraph" w:customStyle="1" w:styleId="KopjetabeltekstrechtsEmtio">
    <w:name w:val="Kopje tabeltekst rechts Emtio"/>
    <w:basedOn w:val="ZsysbasisEmtio"/>
    <w:pPr>
      <w:spacing w:line="260" w:lineRule="exact"/>
      <w:jc w:val="right"/>
    </w:pPr>
    <w:rPr>
      <w:rFonts w:ascii="LucidaSansEF" w:hAnsi="LucidaSansEF"/>
      <w:b/>
      <w:sz w:val="16"/>
    </w:rPr>
  </w:style>
  <w:style w:type="paragraph" w:customStyle="1" w:styleId="TabeltekstrechtsEmtio">
    <w:name w:val="Tabeltekst rechts Emtio"/>
    <w:basedOn w:val="ZsysbasisEmtio"/>
    <w:pPr>
      <w:spacing w:line="260" w:lineRule="exact"/>
      <w:jc w:val="right"/>
    </w:pPr>
  </w:style>
  <w:style w:type="paragraph" w:customStyle="1" w:styleId="TabeltekstEmtio">
    <w:name w:val="Tabeltekst Emtio"/>
    <w:basedOn w:val="ZsysbasisEmtio"/>
    <w:pPr>
      <w:spacing w:line="260" w:lineRule="exact"/>
    </w:pPr>
  </w:style>
  <w:style w:type="character" w:customStyle="1" w:styleId="VoetteksttekenEmtio">
    <w:name w:val="Voettekst teken Emtio"/>
    <w:rPr>
      <w:rFonts w:cs="Times New Roman"/>
      <w:b/>
    </w:rPr>
  </w:style>
  <w:style w:type="paragraph" w:customStyle="1" w:styleId="PaginanummerEmtio">
    <w:name w:val="Paginanummer Emtio"/>
    <w:basedOn w:val="ZsysbasisEmtio"/>
    <w:pPr>
      <w:spacing w:line="200" w:lineRule="exact"/>
      <w:jc w:val="right"/>
    </w:pPr>
    <w:rPr>
      <w:rFonts w:ascii="LucidaSansEF" w:hAnsi="LucidaSansEF"/>
      <w:sz w:val="16"/>
    </w:rPr>
  </w:style>
  <w:style w:type="paragraph" w:customStyle="1" w:styleId="Zsysframepag1-1">
    <w:name w:val="Zsysframepag1-1"/>
    <w:basedOn w:val="ZsysbasisEmtio"/>
    <w:pPr>
      <w:framePr w:w="8505" w:h="1758" w:hRule="exact" w:wrap="around" w:vAnchor="page" w:hAnchor="page" w:x="2269" w:y="1934"/>
      <w:spacing w:line="20" w:lineRule="exact"/>
    </w:pPr>
    <w:rPr>
      <w:sz w:val="2"/>
    </w:rPr>
  </w:style>
  <w:style w:type="paragraph" w:customStyle="1" w:styleId="TussenkopEmtio">
    <w:name w:val="Tussenkop Emtio"/>
    <w:basedOn w:val="ZsysbasisEmtio"/>
    <w:next w:val="BasistekstEmtio"/>
    <w:pPr>
      <w:spacing w:before="260"/>
    </w:pPr>
    <w:rPr>
      <w:rFonts w:ascii="LucidaSansEF" w:hAnsi="LucidaSansEF"/>
      <w:b/>
      <w:i/>
    </w:rPr>
  </w:style>
  <w:style w:type="paragraph" w:customStyle="1" w:styleId="OpsommingAdnrEmtio">
    <w:name w:val="Opsomming Adnr Emtio"/>
    <w:basedOn w:val="ZsysbasisEmtio"/>
    <w:next w:val="BasistekstEmtio"/>
    <w:pPr>
      <w:numPr>
        <w:numId w:val="13"/>
      </w:numPr>
      <w:spacing w:before="520"/>
    </w:pPr>
  </w:style>
  <w:style w:type="paragraph" w:customStyle="1" w:styleId="KopInhoudsopgaveEmtio">
    <w:name w:val="Kop Inhoudsopgave Emtio"/>
    <w:basedOn w:val="ZsysbasisEmtio"/>
    <w:next w:val="BasistekstEmtio"/>
    <w:pPr>
      <w:spacing w:line="780" w:lineRule="atLeast"/>
    </w:pPr>
    <w:rPr>
      <w:sz w:val="58"/>
    </w:rPr>
  </w:style>
  <w:style w:type="paragraph" w:customStyle="1" w:styleId="ReferentielogoEmtio">
    <w:name w:val="Referentie logo Emtio"/>
    <w:basedOn w:val="ZsysbasisEmtio"/>
  </w:style>
  <w:style w:type="character" w:customStyle="1" w:styleId="Kop2tekenEmtio">
    <w:name w:val="Kop 2 teken  Emtio"/>
    <w:rPr>
      <w:rFonts w:cs="Times New Roman"/>
      <w:b/>
    </w:rPr>
  </w:style>
  <w:style w:type="paragraph" w:customStyle="1" w:styleId="InleidingEmtio">
    <w:name w:val="Inleiding Emtio"/>
    <w:basedOn w:val="ZsysbasisEmtio"/>
    <w:next w:val="BasistekstEmtio"/>
    <w:pPr>
      <w:spacing w:line="390" w:lineRule="atLeast"/>
    </w:pPr>
    <w:rPr>
      <w:b/>
      <w:sz w:val="23"/>
    </w:rPr>
  </w:style>
  <w:style w:type="paragraph" w:customStyle="1" w:styleId="TitelBestekEmtio">
    <w:name w:val="Titel Bestek Emtio"/>
    <w:basedOn w:val="ZsysbasisEmtio"/>
    <w:pPr>
      <w:spacing w:line="520" w:lineRule="exact"/>
    </w:pPr>
    <w:rPr>
      <w:rFonts w:ascii="LucidaSansEF" w:hAnsi="LucidaSansEF"/>
      <w:color w:val="FFFFFF"/>
      <w:sz w:val="36"/>
    </w:rPr>
  </w:style>
  <w:style w:type="paragraph" w:customStyle="1" w:styleId="TitelNiet-openbareaanbestedingEmtio">
    <w:name w:val="Titel Niet-openbare aanbesteding Emtio"/>
    <w:basedOn w:val="ZsysbasisEmtio"/>
    <w:pPr>
      <w:spacing w:line="390" w:lineRule="exact"/>
    </w:pPr>
    <w:rPr>
      <w:rFonts w:ascii="LucidaSansEF" w:hAnsi="LucidaSansEF"/>
      <w:color w:val="FFFFFF"/>
      <w:sz w:val="24"/>
    </w:rPr>
  </w:style>
  <w:style w:type="paragraph" w:customStyle="1" w:styleId="TitelEmtio">
    <w:name w:val="Titel Emtio"/>
    <w:basedOn w:val="ZsysbasisEmtio"/>
    <w:pPr>
      <w:spacing w:line="1120" w:lineRule="exact"/>
    </w:pPr>
    <w:rPr>
      <w:b/>
      <w:color w:val="FFFFFF"/>
      <w:sz w:val="78"/>
    </w:rPr>
  </w:style>
  <w:style w:type="paragraph" w:customStyle="1" w:styleId="SubtitelEmtio">
    <w:name w:val="Subtitel Emtio"/>
    <w:basedOn w:val="ZsysbasisEmtio"/>
    <w:pPr>
      <w:spacing w:line="520" w:lineRule="exact"/>
    </w:pPr>
    <w:rPr>
      <w:rFonts w:ascii="LucidaSansEF" w:hAnsi="LucidaSansEF"/>
      <w:color w:val="FFFFFF"/>
      <w:sz w:val="36"/>
    </w:rPr>
  </w:style>
  <w:style w:type="paragraph" w:customStyle="1" w:styleId="VertrouwelijkEmtio">
    <w:name w:val="Vertrouwelijk Emtio"/>
    <w:basedOn w:val="ZsysbasisEmtio"/>
    <w:pPr>
      <w:spacing w:line="325" w:lineRule="exact"/>
    </w:pPr>
    <w:rPr>
      <w:b/>
      <w:sz w:val="26"/>
    </w:rPr>
  </w:style>
  <w:style w:type="paragraph" w:customStyle="1" w:styleId="DocumentgegevenspublicatienummerEmtio">
    <w:name w:val="Documentgegevens publicatienummer Emtio"/>
    <w:basedOn w:val="ZsysbasisEmtio"/>
    <w:pPr>
      <w:spacing w:line="390" w:lineRule="exact"/>
    </w:pPr>
    <w:rPr>
      <w:rFonts w:ascii="LucidaSansEF" w:hAnsi="LucidaSansEF"/>
      <w:color w:val="FFFFFF"/>
      <w:sz w:val="24"/>
    </w:rPr>
  </w:style>
  <w:style w:type="paragraph" w:customStyle="1" w:styleId="DocumentgegevensversieEmtio">
    <w:name w:val="Documentgegevens versie Emtio"/>
    <w:basedOn w:val="ZsysbasisEmtio"/>
    <w:pPr>
      <w:spacing w:line="390" w:lineRule="exact"/>
    </w:pPr>
    <w:rPr>
      <w:rFonts w:ascii="LucidaSansEF" w:hAnsi="LucidaSansEF"/>
      <w:color w:val="FFFFFF"/>
      <w:sz w:val="24"/>
    </w:rPr>
  </w:style>
  <w:style w:type="paragraph" w:customStyle="1" w:styleId="DocumentgegevensdatumEmtio">
    <w:name w:val="Documentgegevens datum Emtio"/>
    <w:basedOn w:val="ZsysbasisEmtio"/>
    <w:pPr>
      <w:spacing w:line="390" w:lineRule="exact"/>
    </w:pPr>
    <w:rPr>
      <w:rFonts w:ascii="LucidaSansEF" w:hAnsi="LucidaSansEF"/>
      <w:color w:val="FFFFFF"/>
      <w:sz w:val="24"/>
    </w:rPr>
  </w:style>
  <w:style w:type="paragraph" w:customStyle="1" w:styleId="DocumentgegevensstatusEmtio">
    <w:name w:val="Documentgegevens status Emtio"/>
    <w:basedOn w:val="ZsysbasisEmtio"/>
    <w:pPr>
      <w:spacing w:line="390" w:lineRule="exact"/>
    </w:pPr>
    <w:rPr>
      <w:rFonts w:ascii="LucidaSansEF" w:hAnsi="LucidaSansEF"/>
      <w:color w:val="FFFFFF"/>
      <w:sz w:val="24"/>
    </w:rPr>
  </w:style>
  <w:style w:type="paragraph" w:customStyle="1" w:styleId="VoorwoordtekstEmtio">
    <w:name w:val="Voorwoordtekst Emtio"/>
    <w:basedOn w:val="ZsysbasisEmtio"/>
    <w:pPr>
      <w:spacing w:line="390" w:lineRule="atLeast"/>
    </w:pPr>
    <w:rPr>
      <w:b/>
      <w:sz w:val="21"/>
    </w:rPr>
  </w:style>
  <w:style w:type="paragraph" w:customStyle="1" w:styleId="OpsommingbolletjeEmtio">
    <w:name w:val="Opsomming bolletje Emtio"/>
    <w:basedOn w:val="ZsysbasisEmtio"/>
    <w:pPr>
      <w:numPr>
        <w:numId w:val="14"/>
      </w:numPr>
    </w:pPr>
  </w:style>
  <w:style w:type="paragraph" w:customStyle="1" w:styleId="TabeltekstopsommingEmtio">
    <w:name w:val="Tabeltekst opsomming Emtio"/>
    <w:basedOn w:val="ZsysbasisEmtio"/>
    <w:pPr>
      <w:numPr>
        <w:numId w:val="15"/>
      </w:numPr>
    </w:pPr>
  </w:style>
  <w:style w:type="paragraph" w:customStyle="1" w:styleId="HoofdstukstreepjeEmtio">
    <w:name w:val="Hoofdstukstreepje Emtio"/>
    <w:basedOn w:val="BasistekstEmtio"/>
    <w:pPr>
      <w:keepNext/>
      <w:spacing w:line="410" w:lineRule="exact"/>
    </w:pPr>
    <w:rPr>
      <w:sz w:val="58"/>
    </w:rPr>
  </w:style>
  <w:style w:type="character" w:customStyle="1" w:styleId="ZsysbasisEmtioChar">
    <w:name w:val="Zsysbasis Emtio Char"/>
    <w:link w:val="ZsysbasisEmtio"/>
    <w:locked/>
    <w:rPr>
      <w:rFonts w:ascii="Bookman Old Style" w:hAnsi="Bookman Old Style" w:cs="Maiandra GD"/>
      <w:sz w:val="18"/>
      <w:szCs w:val="18"/>
      <w:lang w:val="nl-NL" w:eastAsia="nl-NL" w:bidi="ar-SA"/>
    </w:rPr>
  </w:style>
  <w:style w:type="paragraph" w:customStyle="1" w:styleId="Opsomming">
    <w:name w:val="Opsomming"/>
    <w:basedOn w:val="Standaard"/>
    <w:pPr>
      <w:keepLines/>
      <w:tabs>
        <w:tab w:val="num" w:pos="567"/>
        <w:tab w:val="num" w:pos="2625"/>
      </w:tabs>
      <w:ind w:left="2625" w:hanging="283"/>
    </w:pPr>
    <w:rPr>
      <w:rFonts w:ascii="Arial" w:hAnsi="Arial"/>
      <w:noProof/>
      <w:spacing w:val="5"/>
      <w:sz w:val="19"/>
      <w:szCs w:val="20"/>
      <w:lang w:eastAsia="nl-NL"/>
    </w:rPr>
  </w:style>
  <w:style w:type="paragraph" w:customStyle="1" w:styleId="BodyText21">
    <w:name w:val="Body Text 21"/>
    <w:basedOn w:val="Standaard"/>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val="0"/>
      <w:autoSpaceDE w:val="0"/>
      <w:autoSpaceDN w:val="0"/>
      <w:adjustRightInd w:val="0"/>
      <w:spacing w:line="240" w:lineRule="auto"/>
      <w:ind w:left="2268"/>
      <w:jc w:val="both"/>
      <w:textAlignment w:val="baseline"/>
    </w:pPr>
    <w:rPr>
      <w:rFonts w:ascii="Univers" w:hAnsi="Univers" w:cs="Mangal"/>
      <w:sz w:val="20"/>
      <w:szCs w:val="20"/>
      <w:lang w:eastAsia="nl-NL" w:bidi="ne-NP"/>
    </w:rPr>
  </w:style>
  <w:style w:type="character" w:customStyle="1" w:styleId="BasistekstEmtioChar">
    <w:name w:val="Basistekst Emtio Char"/>
    <w:basedOn w:val="ZsysbasisEmtioChar"/>
    <w:link w:val="BasistekstEmtio"/>
    <w:locked/>
    <w:rPr>
      <w:rFonts w:ascii="Bookman Old Style" w:hAnsi="Bookman Old Style" w:cs="Maiandra GD"/>
      <w:sz w:val="18"/>
      <w:szCs w:val="18"/>
      <w:lang w:val="nl-NL" w:eastAsia="nl-NL" w:bidi="ar-SA"/>
    </w:rPr>
  </w:style>
  <w:style w:type="character" w:customStyle="1" w:styleId="BasistekstvetEmtioChar">
    <w:name w:val="Basistekst vet Emtio Char"/>
    <w:link w:val="BasistekstvetEmtio"/>
    <w:locked/>
    <w:rPr>
      <w:rFonts w:ascii="Bookman Old Style" w:hAnsi="Bookman Old Style" w:cs="Maiandra GD"/>
      <w:b/>
      <w:bCs/>
      <w:sz w:val="18"/>
      <w:szCs w:val="18"/>
      <w:lang w:val="nl-NL" w:eastAsia="nl-NL" w:bidi="ar-SA"/>
    </w:rPr>
  </w:style>
  <w:style w:type="numbering" w:customStyle="1" w:styleId="LijstopsommingEmtio">
    <w:name w:val="Lijst opsomming Emtio"/>
    <w:pPr>
      <w:numPr>
        <w:numId w:val="1"/>
      </w:numPr>
    </w:pPr>
  </w:style>
  <w:style w:type="numbering" w:styleId="1ai">
    <w:name w:val="Outline List 1"/>
    <w:basedOn w:val="Geenlijst"/>
    <w:pPr>
      <w:numPr>
        <w:numId w:val="3"/>
      </w:numPr>
    </w:pPr>
  </w:style>
  <w:style w:type="numbering" w:styleId="111111">
    <w:name w:val="Outline List 2"/>
    <w:basedOn w:val="Geenlijst"/>
    <w:pPr>
      <w:numPr>
        <w:numId w:val="2"/>
      </w:numPr>
    </w:pPr>
  </w:style>
  <w:style w:type="numbering" w:customStyle="1" w:styleId="ArticleSection1">
    <w:name w:val="Article / Section1"/>
    <w:pPr>
      <w:numPr>
        <w:numId w:val="17"/>
      </w:numPr>
    </w:pPr>
  </w:style>
  <w:style w:type="paragraph" w:customStyle="1" w:styleId="Lijstalinea1">
    <w:name w:val="Lijstalinea1"/>
    <w:basedOn w:val="Standaard"/>
    <w:pPr>
      <w:overflowPunct w:val="0"/>
      <w:autoSpaceDE w:val="0"/>
      <w:autoSpaceDN w:val="0"/>
      <w:adjustRightInd w:val="0"/>
      <w:spacing w:after="120" w:line="280" w:lineRule="atLeast"/>
      <w:ind w:left="720"/>
      <w:contextualSpacing/>
      <w:textAlignment w:val="baseline"/>
    </w:pPr>
    <w:rPr>
      <w:rFonts w:ascii="Bookman Old Style" w:hAnsi="Bookman Old Style"/>
      <w:szCs w:val="20"/>
      <w:lang w:eastAsia="en-US"/>
    </w:rPr>
  </w:style>
  <w:style w:type="paragraph" w:customStyle="1" w:styleId="KOP10">
    <w:name w:val="KOP 1"/>
    <w:aliases w:val="zonder nummering"/>
    <w:basedOn w:val="Standaard"/>
    <w:next w:val="Standaard"/>
    <w:autoRedefine/>
    <w:pPr>
      <w:keepNext/>
      <w:pageBreakBefore/>
      <w:overflowPunct w:val="0"/>
      <w:autoSpaceDE w:val="0"/>
      <w:autoSpaceDN w:val="0"/>
      <w:adjustRightInd w:val="0"/>
      <w:spacing w:after="120" w:line="360" w:lineRule="exact"/>
      <w:ind w:left="851" w:hanging="851"/>
      <w:textAlignment w:val="baseline"/>
    </w:pPr>
    <w:rPr>
      <w:rFonts w:ascii="Bookman Old Style" w:hAnsi="Bookman Old Style" w:cs="Univers"/>
      <w:smallCaps/>
      <w:sz w:val="22"/>
      <w:lang w:eastAsia="en-US"/>
    </w:rPr>
  </w:style>
  <w:style w:type="character" w:customStyle="1" w:styleId="BasistekstcursiefEmtioChar">
    <w:name w:val="Basistekst cursief Emtio Char"/>
    <w:link w:val="BasistekstcursiefEmtio"/>
    <w:rPr>
      <w:rFonts w:ascii="Bookman Old Style" w:hAnsi="Bookman Old Style" w:cs="Maiandra GD"/>
      <w:i/>
      <w:iCs/>
      <w:sz w:val="19"/>
      <w:szCs w:val="18"/>
      <w:lang w:val="nl-NL" w:eastAsia="nl-NL" w:bidi="ar-SA"/>
    </w:rPr>
  </w:style>
  <w:style w:type="paragraph" w:customStyle="1" w:styleId="Geenafstand1">
    <w:name w:val="Geen afstand1"/>
    <w:rPr>
      <w:rFonts w:ascii="Verdana" w:hAnsi="Verdana"/>
      <w:sz w:val="18"/>
      <w:szCs w:val="18"/>
      <w:lang w:eastAsia="en-US"/>
    </w:rPr>
  </w:style>
  <w:style w:type="paragraph" w:customStyle="1" w:styleId="Kleurrijkelijst-accent11">
    <w:name w:val="Kleurrijke lijst - accent 11"/>
    <w:basedOn w:val="Standaard"/>
    <w:uiPriority w:val="34"/>
    <w:qFormat/>
    <w:rsid w:val="00711B92"/>
    <w:pPr>
      <w:ind w:left="720"/>
      <w:contextualSpacing/>
    </w:pPr>
  </w:style>
  <w:style w:type="paragraph" w:styleId="Revisie">
    <w:name w:val="Revision"/>
    <w:hidden/>
    <w:uiPriority w:val="99"/>
    <w:semiHidden/>
    <w:rsid w:val="00491967"/>
    <w:rPr>
      <w:rFonts w:ascii="Verdana" w:hAnsi="Verdana"/>
      <w:sz w:val="18"/>
      <w:szCs w:val="18"/>
      <w:lang w:eastAsia="nl-BE"/>
    </w:rPr>
  </w:style>
  <w:style w:type="paragraph" w:styleId="Lijstalinea">
    <w:name w:val="List Paragraph"/>
    <w:basedOn w:val="Standaard"/>
    <w:uiPriority w:val="34"/>
    <w:qFormat/>
    <w:rsid w:val="00A81669"/>
    <w:pPr>
      <w:tabs>
        <w:tab w:val="left" w:pos="0"/>
      </w:tabs>
      <w:spacing w:line="240" w:lineRule="auto"/>
      <w:ind w:left="720"/>
      <w:contextualSpacing/>
      <w:outlineLvl w:val="0"/>
    </w:pPr>
    <w:rPr>
      <w:rFonts w:ascii="Arial" w:hAnsi="Arial" w:cs="Arial"/>
      <w:sz w:val="22"/>
      <w:szCs w:val="22"/>
      <w:lang w:val="nl-BE" w:eastAsia="en-US"/>
    </w:rPr>
  </w:style>
  <w:style w:type="table" w:customStyle="1" w:styleId="Tabelraster10">
    <w:name w:val="Tabelraster1"/>
    <w:basedOn w:val="Standaardtabel"/>
    <w:next w:val="Tabelraster"/>
    <w:rsid w:val="008705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6876433">
      <w:bodyDiv w:val="1"/>
      <w:marLeft w:val="0"/>
      <w:marRight w:val="0"/>
      <w:marTop w:val="0"/>
      <w:marBottom w:val="0"/>
      <w:divBdr>
        <w:top w:val="none" w:sz="0" w:space="0" w:color="auto"/>
        <w:left w:val="none" w:sz="0" w:space="0" w:color="auto"/>
        <w:bottom w:val="none" w:sz="0" w:space="0" w:color="auto"/>
        <w:right w:val="none" w:sz="0" w:space="0" w:color="auto"/>
      </w:divBdr>
    </w:div>
    <w:div w:id="545024710">
      <w:bodyDiv w:val="1"/>
      <w:marLeft w:val="0"/>
      <w:marRight w:val="0"/>
      <w:marTop w:val="0"/>
      <w:marBottom w:val="0"/>
      <w:divBdr>
        <w:top w:val="none" w:sz="0" w:space="0" w:color="auto"/>
        <w:left w:val="none" w:sz="0" w:space="0" w:color="auto"/>
        <w:bottom w:val="none" w:sz="0" w:space="0" w:color="auto"/>
        <w:right w:val="none" w:sz="0" w:space="0" w:color="auto"/>
      </w:divBdr>
    </w:div>
    <w:div w:id="7389463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tenderned.nl/cms/voor-ondernemingen/registreren-en-eherkennin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enderned.nl" TargetMode="External"/><Relationship Id="rId24" Type="http://schemas.openxmlformats.org/officeDocument/2006/relationships/theme" Target="theme/theme1.xml"/><Relationship Id="rId5" Type="http://schemas.openxmlformats.org/officeDocument/2006/relationships/numbering" Target="numbering.xml"/><Relationship Id="rId15" Type="http://schemas.microsoft.com/office/2016/09/relationships/commentsIds" Target="commentsIds.xm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Office\Sjablonen\Bestek%20Emtio.dot"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79858F6426784C96199ED0AB9BF55A" ma:contentTypeVersion="2" ma:contentTypeDescription="Een nieuw document maken." ma:contentTypeScope="" ma:versionID="439fc3ef28f65c7c59de33960ae04759">
  <xsd:schema xmlns:xsd="http://www.w3.org/2001/XMLSchema" xmlns:xs="http://www.w3.org/2001/XMLSchema" xmlns:p="http://schemas.microsoft.com/office/2006/metadata/properties" xmlns:ns2="d8b6f283-b384-48f4-9ad7-c34b1d50c20b" targetNamespace="http://schemas.microsoft.com/office/2006/metadata/properties" ma:root="true" ma:fieldsID="57ce364ba442b043764b0e6b2a531e78" ns2:_="">
    <xsd:import namespace="d8b6f283-b384-48f4-9ad7-c34b1d50c20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6f283-b384-48f4-9ad7-c34b1d50c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9AEAC6-70CD-4C0A-B355-5512BEBB81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6f283-b384-48f4-9ad7-c34b1d50c2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FA6B62-A64A-4943-A1A1-B2AD67D52089}">
  <ds:schemaRefs>
    <ds:schemaRef ds:uri="http://schemas.microsoft.com/sharepoint/v3/contenttype/forms"/>
  </ds:schemaRefs>
</ds:datastoreItem>
</file>

<file path=customXml/itemProps3.xml><?xml version="1.0" encoding="utf-8"?>
<ds:datastoreItem xmlns:ds="http://schemas.openxmlformats.org/officeDocument/2006/customXml" ds:itemID="{C35323F7-B1A4-40B0-80E8-262917D897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A722373-6C73-4B4B-98F0-3BCD61BCD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Bestek Emtio</Template>
  <TotalTime>0</TotalTime>
  <Pages>35</Pages>
  <Words>12502</Words>
  <Characters>68767</Characters>
  <Application>Microsoft Office Word</Application>
  <DocSecurity>0</DocSecurity>
  <Lines>573</Lines>
  <Paragraphs>162</Paragraphs>
  <ScaleCrop>false</ScaleCrop>
  <HeadingPairs>
    <vt:vector size="2" baseType="variant">
      <vt:variant>
        <vt:lpstr>Titel</vt:lpstr>
      </vt:variant>
      <vt:variant>
        <vt:i4>1</vt:i4>
      </vt:variant>
    </vt:vector>
  </HeadingPairs>
  <TitlesOfParts>
    <vt:vector size="1" baseType="lpstr">
      <vt:lpstr>Selectieleidraad</vt:lpstr>
    </vt:vector>
  </TitlesOfParts>
  <Company>www.emtio.nl</Company>
  <LinksUpToDate>false</LinksUpToDate>
  <CharactersWithSpaces>81107</CharactersWithSpaces>
  <SharedDoc>false</SharedDoc>
  <HLinks>
    <vt:vector size="36" baseType="variant">
      <vt:variant>
        <vt:i4>6881356</vt:i4>
      </vt:variant>
      <vt:variant>
        <vt:i4>168</vt:i4>
      </vt:variant>
      <vt:variant>
        <vt:i4>0</vt:i4>
      </vt:variant>
      <vt:variant>
        <vt:i4>5</vt:i4>
      </vt:variant>
      <vt:variant>
        <vt:lpwstr>http://www.justis.nl/Producten/gedragsverklaringaanbesteden</vt:lpwstr>
      </vt:variant>
      <vt:variant>
        <vt:lpwstr/>
      </vt:variant>
      <vt:variant>
        <vt:i4>2031621</vt:i4>
      </vt:variant>
      <vt:variant>
        <vt:i4>156</vt:i4>
      </vt:variant>
      <vt:variant>
        <vt:i4>0</vt:i4>
      </vt:variant>
      <vt:variant>
        <vt:i4>5</vt:i4>
      </vt:variant>
      <vt:variant>
        <vt:lpwstr>http://www.aanbestedingskalender.nl/</vt:lpwstr>
      </vt:variant>
      <vt:variant>
        <vt:lpwstr/>
      </vt:variant>
      <vt:variant>
        <vt:i4>3145732</vt:i4>
      </vt:variant>
      <vt:variant>
        <vt:i4>153</vt:i4>
      </vt:variant>
      <vt:variant>
        <vt:i4>0</vt:i4>
      </vt:variant>
      <vt:variant>
        <vt:i4>5</vt:i4>
      </vt:variant>
      <vt:variant>
        <vt:lpwstr>http://www.tenderned.nl</vt:lpwstr>
      </vt:variant>
      <vt:variant>
        <vt:lpwstr/>
      </vt:variant>
      <vt:variant>
        <vt:i4>65620</vt:i4>
      </vt:variant>
      <vt:variant>
        <vt:i4>123</vt:i4>
      </vt:variant>
      <vt:variant>
        <vt:i4>0</vt:i4>
      </vt:variant>
      <vt:variant>
        <vt:i4>5</vt:i4>
      </vt:variant>
      <vt:variant>
        <vt:lpwstr>mailto:avans@emtio.nl</vt:lpwstr>
      </vt:variant>
      <vt:variant>
        <vt:lpwstr/>
      </vt:variant>
      <vt:variant>
        <vt:i4>327737</vt:i4>
      </vt:variant>
      <vt:variant>
        <vt:i4>120</vt:i4>
      </vt:variant>
      <vt:variant>
        <vt:i4>0</vt:i4>
      </vt:variant>
      <vt:variant>
        <vt:i4>5</vt:i4>
      </vt:variant>
      <vt:variant>
        <vt:lpwstr>mailto:ac@emtio.nl</vt:lpwstr>
      </vt:variant>
      <vt:variant>
        <vt:lpwstr/>
      </vt:variant>
      <vt:variant>
        <vt:i4>7012446</vt:i4>
      </vt:variant>
      <vt:variant>
        <vt:i4>135036</vt:i4>
      </vt:variant>
      <vt:variant>
        <vt:i4>1025</vt:i4>
      </vt:variant>
      <vt:variant>
        <vt:i4>1</vt:i4>
      </vt:variant>
      <vt:variant>
        <vt:lpwstr>Logo-Syntrophos-160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dc:title>
  <dc:subject/>
  <dc:creator>Joop Schuilenburg</dc:creator>
  <cp:keywords/>
  <dc:description/>
  <cp:lastModifiedBy>Rianne Bos</cp:lastModifiedBy>
  <cp:revision>2</cp:revision>
  <cp:lastPrinted>2018-06-22T13:01:00Z</cp:lastPrinted>
  <dcterms:created xsi:type="dcterms:W3CDTF">2018-06-29T17:20:00Z</dcterms:created>
  <dcterms:modified xsi:type="dcterms:W3CDTF">2018-06-29T17:20:00Z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0x0101009879858F6426784C96199ED0AB9BF55A</vt:lpwstr>
  </property>
  <property fmtid="{D5CDD505-2E9C-101B-9397-08002B2CF9AE}" pid="3" name="IsMyDocuments">
    <vt:bool>true</vt:bool>
  </property>
</Properties>
</file>