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5AAA" w:rsidRPr="0080157D" w:rsidRDefault="006912C0" w:rsidP="0015759E">
      <w:r>
        <w:fldChar w:fldCharType="begin">
          <w:ffData>
            <w:name w:val="Text1"/>
            <w:enabled/>
            <w:calcOnExit w:val="0"/>
            <w:textInput/>
          </w:ffData>
        </w:fldChar>
      </w:r>
      <w:bookmarkStart w:id="0" w:name="Text1"/>
      <w:r w:rsidR="00EF5AE7">
        <w:instrText xml:space="preserve"> FORMTEXT </w:instrText>
      </w:r>
      <w:r>
        <w:fldChar w:fldCharType="separate"/>
      </w:r>
      <w:r w:rsidR="007637ED">
        <w:rPr>
          <w:noProof/>
        </w:rPr>
        <w:t> </w:t>
      </w:r>
      <w:r w:rsidR="007637ED">
        <w:rPr>
          <w:noProof/>
        </w:rPr>
        <w:t> </w:t>
      </w:r>
      <w:r w:rsidR="007637ED">
        <w:rPr>
          <w:noProof/>
        </w:rPr>
        <w:t> </w:t>
      </w:r>
      <w:r w:rsidR="007637ED">
        <w:rPr>
          <w:noProof/>
        </w:rPr>
        <w:t> </w:t>
      </w:r>
      <w:r w:rsidR="007637ED">
        <w:rPr>
          <w:noProof/>
        </w:rPr>
        <w:t> </w:t>
      </w:r>
      <w:r>
        <w:fldChar w:fldCharType="end"/>
      </w:r>
      <w:bookmarkEnd w:id="0"/>
    </w:p>
    <w:p w:rsidR="005B238F" w:rsidRPr="0068193E" w:rsidRDefault="005B238F" w:rsidP="005B238F">
      <w:pPr>
        <w:pStyle w:val="TitelRapportage"/>
        <w:jc w:val="center"/>
        <w:rPr>
          <w:color w:val="CC0000"/>
          <w:sz w:val="48"/>
          <w:szCs w:val="48"/>
        </w:rPr>
      </w:pPr>
      <w:r w:rsidRPr="0068193E">
        <w:rPr>
          <w:color w:val="CC0000"/>
          <w:sz w:val="48"/>
          <w:szCs w:val="48"/>
        </w:rPr>
        <w:t>Beschrijvend Document</w:t>
      </w:r>
    </w:p>
    <w:p w:rsidR="005B238F" w:rsidRDefault="00096498" w:rsidP="005B238F">
      <w:pPr>
        <w:jc w:val="center"/>
        <w:rPr>
          <w:sz w:val="32"/>
          <w:szCs w:val="32"/>
        </w:rPr>
      </w:pPr>
      <w:r>
        <w:rPr>
          <w:sz w:val="32"/>
          <w:szCs w:val="32"/>
        </w:rPr>
        <w:t xml:space="preserve">Nationaal openbare </w:t>
      </w:r>
      <w:r w:rsidR="00C15DD0">
        <w:rPr>
          <w:sz w:val="32"/>
          <w:szCs w:val="32"/>
        </w:rPr>
        <w:t>aanbesteding</w:t>
      </w:r>
    </w:p>
    <w:p w:rsidR="006D71B7" w:rsidRDefault="006D71B7" w:rsidP="005B238F">
      <w:pPr>
        <w:jc w:val="center"/>
        <w:rPr>
          <w:sz w:val="32"/>
          <w:szCs w:val="32"/>
        </w:rPr>
      </w:pPr>
    </w:p>
    <w:p w:rsidR="00C06D44" w:rsidRDefault="006912C0" w:rsidP="005B238F">
      <w:pPr>
        <w:jc w:val="center"/>
        <w:rPr>
          <w:sz w:val="32"/>
          <w:szCs w:val="32"/>
        </w:rPr>
      </w:pPr>
      <w:fldSimple w:instr=" FILLIN   \* MERGEFORMAT "/>
      <w:r w:rsidR="00C06D44" w:rsidRPr="00C06D44">
        <w:rPr>
          <w:sz w:val="32"/>
          <w:szCs w:val="32"/>
        </w:rPr>
        <w:t xml:space="preserve">Concessie voor buitenreclame </w:t>
      </w:r>
    </w:p>
    <w:p w:rsidR="0089205E" w:rsidRPr="00C06D44" w:rsidRDefault="00C06D44" w:rsidP="005B238F">
      <w:pPr>
        <w:jc w:val="center"/>
        <w:rPr>
          <w:sz w:val="32"/>
          <w:szCs w:val="32"/>
        </w:rPr>
      </w:pPr>
      <w:r w:rsidRPr="00C06D44">
        <w:rPr>
          <w:sz w:val="32"/>
          <w:szCs w:val="32"/>
        </w:rPr>
        <w:t>(lichtmastreclames &amp; driehoeksreclameborden)</w:t>
      </w:r>
    </w:p>
    <w:p w:rsidR="006D71B7" w:rsidRDefault="00010EF6" w:rsidP="005B238F">
      <w:pPr>
        <w:jc w:val="center"/>
        <w:rPr>
          <w:sz w:val="32"/>
          <w:szCs w:val="32"/>
        </w:rPr>
      </w:pPr>
      <w:r>
        <w:rPr>
          <w:sz w:val="32"/>
          <w:szCs w:val="32"/>
        </w:rPr>
        <w:t xml:space="preserve">Kenmerk: </w:t>
      </w:r>
      <w:r w:rsidR="00C06D44">
        <w:rPr>
          <w:rFonts w:cs="Tahoma"/>
          <w:b/>
          <w:sz w:val="32"/>
          <w:szCs w:val="32"/>
        </w:rPr>
        <w:t>CI-000</w:t>
      </w:r>
      <w:r w:rsidR="0085068D">
        <w:rPr>
          <w:rFonts w:cs="Tahoma"/>
          <w:b/>
          <w:sz w:val="32"/>
          <w:szCs w:val="32"/>
        </w:rPr>
        <w:t>012</w:t>
      </w:r>
    </w:p>
    <w:p w:rsidR="00896C5B" w:rsidRDefault="00896C5B" w:rsidP="006D71B7">
      <w:pPr>
        <w:jc w:val="center"/>
        <w:rPr>
          <w:b/>
          <w:color w:val="99CC00"/>
          <w:sz w:val="32"/>
          <w:szCs w:val="32"/>
        </w:rPr>
      </w:pPr>
    </w:p>
    <w:p w:rsidR="0097051E" w:rsidRDefault="003055F9" w:rsidP="0097051E">
      <w:pPr>
        <w:tabs>
          <w:tab w:val="left" w:pos="567"/>
        </w:tabs>
        <w:rPr>
          <w:b/>
          <w:color w:val="99CC00"/>
          <w:sz w:val="32"/>
          <w:szCs w:val="32"/>
        </w:rPr>
      </w:pPr>
      <w:r>
        <w:tab/>
      </w:r>
      <w:r>
        <w:tab/>
      </w:r>
      <w:r>
        <w:tab/>
      </w:r>
      <w:r>
        <w:tab/>
      </w:r>
      <w:r>
        <w:tab/>
      </w:r>
      <w:r>
        <w:tab/>
      </w:r>
      <w:r>
        <w:tab/>
      </w:r>
      <w:r>
        <w:tab/>
      </w:r>
      <w:r>
        <w:tab/>
      </w:r>
      <w:r>
        <w:tab/>
      </w:r>
      <w:r>
        <w:tab/>
      </w:r>
      <w:r>
        <w:tab/>
      </w:r>
      <w:r>
        <w:tab/>
      </w:r>
      <w:r>
        <w:tab/>
      </w:r>
      <w:r w:rsidR="00896C5B">
        <w:tab/>
      </w:r>
      <w:r w:rsidR="00896C5B">
        <w:tab/>
      </w:r>
      <w:r w:rsidR="00A45547">
        <w:rPr>
          <w:noProof/>
          <w:sz w:val="32"/>
          <w:szCs w:val="32"/>
        </w:rPr>
        <w:drawing>
          <wp:inline distT="0" distB="0" distL="0" distR="0">
            <wp:extent cx="3886200" cy="3819525"/>
            <wp:effectExtent l="19050" t="0"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3886200" cy="3819525"/>
                    </a:xfrm>
                    <a:prstGeom prst="rect">
                      <a:avLst/>
                    </a:prstGeom>
                    <a:noFill/>
                    <a:ln w="9525">
                      <a:noFill/>
                      <a:miter lim="800000"/>
                      <a:headEnd/>
                      <a:tailEnd/>
                    </a:ln>
                  </pic:spPr>
                </pic:pic>
              </a:graphicData>
            </a:graphic>
          </wp:inline>
        </w:drawing>
      </w:r>
    </w:p>
    <w:p w:rsidR="0097051E" w:rsidRDefault="0097051E" w:rsidP="0097051E">
      <w:pPr>
        <w:jc w:val="center"/>
        <w:rPr>
          <w:sz w:val="32"/>
          <w:szCs w:val="32"/>
        </w:rPr>
      </w:pPr>
    </w:p>
    <w:p w:rsidR="0097051E" w:rsidRPr="00227924" w:rsidRDefault="00A45547" w:rsidP="0097051E">
      <w:pPr>
        <w:jc w:val="center"/>
        <w:rPr>
          <w:sz w:val="32"/>
          <w:szCs w:val="32"/>
        </w:rPr>
      </w:pPr>
      <w:r>
        <w:rPr>
          <w:noProof/>
        </w:rPr>
        <w:drawing>
          <wp:inline distT="0" distB="0" distL="0" distR="0">
            <wp:extent cx="1914525" cy="723900"/>
            <wp:effectExtent l="19050" t="0" r="9525" b="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srcRect/>
                    <a:stretch>
                      <a:fillRect/>
                    </a:stretch>
                  </pic:blipFill>
                  <pic:spPr bwMode="auto">
                    <a:xfrm>
                      <a:off x="0" y="0"/>
                      <a:ext cx="1914525" cy="723900"/>
                    </a:xfrm>
                    <a:prstGeom prst="rect">
                      <a:avLst/>
                    </a:prstGeom>
                    <a:noFill/>
                    <a:ln w="9525">
                      <a:noFill/>
                      <a:miter lim="800000"/>
                      <a:headEnd/>
                      <a:tailEnd/>
                    </a:ln>
                  </pic:spPr>
                </pic:pic>
              </a:graphicData>
            </a:graphic>
          </wp:inline>
        </w:drawing>
      </w:r>
    </w:p>
    <w:p w:rsidR="0097051E" w:rsidRDefault="0097051E" w:rsidP="0097051E">
      <w:pPr>
        <w:tabs>
          <w:tab w:val="left" w:pos="1559"/>
          <w:tab w:val="left" w:pos="1701"/>
        </w:tabs>
        <w:rPr>
          <w:rFonts w:cs="Tahoma"/>
          <w:b/>
          <w:bCs/>
          <w:sz w:val="18"/>
          <w:szCs w:val="18"/>
        </w:rPr>
      </w:pPr>
    </w:p>
    <w:p w:rsidR="0097051E" w:rsidRDefault="0097051E" w:rsidP="0097051E">
      <w:pPr>
        <w:tabs>
          <w:tab w:val="left" w:pos="993"/>
          <w:tab w:val="left" w:pos="1559"/>
        </w:tabs>
        <w:rPr>
          <w:rFonts w:cs="Tahoma"/>
          <w:b/>
          <w:bCs/>
          <w:sz w:val="18"/>
          <w:szCs w:val="18"/>
        </w:rPr>
      </w:pPr>
    </w:p>
    <w:p w:rsidR="0097051E" w:rsidRDefault="0097051E" w:rsidP="0097051E">
      <w:pPr>
        <w:tabs>
          <w:tab w:val="left" w:pos="993"/>
          <w:tab w:val="left" w:pos="1559"/>
        </w:tabs>
        <w:rPr>
          <w:rFonts w:cs="Tahoma"/>
          <w:b/>
          <w:bCs/>
          <w:sz w:val="18"/>
          <w:szCs w:val="18"/>
        </w:rPr>
      </w:pPr>
    </w:p>
    <w:p w:rsidR="0097051E" w:rsidRDefault="0097051E" w:rsidP="0097051E">
      <w:pPr>
        <w:tabs>
          <w:tab w:val="left" w:pos="993"/>
          <w:tab w:val="left" w:pos="1559"/>
        </w:tabs>
        <w:rPr>
          <w:rFonts w:cs="Tahoma"/>
          <w:b/>
          <w:bCs/>
          <w:sz w:val="18"/>
          <w:szCs w:val="18"/>
        </w:rPr>
      </w:pPr>
    </w:p>
    <w:p w:rsidR="0097051E" w:rsidRDefault="0097051E" w:rsidP="0097051E">
      <w:pPr>
        <w:tabs>
          <w:tab w:val="left" w:pos="993"/>
          <w:tab w:val="left" w:pos="1559"/>
        </w:tabs>
        <w:rPr>
          <w:rFonts w:cs="Tahoma"/>
          <w:b/>
          <w:bCs/>
          <w:sz w:val="18"/>
          <w:szCs w:val="18"/>
        </w:rPr>
      </w:pPr>
    </w:p>
    <w:p w:rsidR="0097051E" w:rsidRDefault="0097051E" w:rsidP="0097051E">
      <w:pPr>
        <w:tabs>
          <w:tab w:val="left" w:pos="993"/>
          <w:tab w:val="left" w:pos="1559"/>
        </w:tabs>
        <w:rPr>
          <w:rFonts w:cs="Tahoma"/>
          <w:b/>
          <w:bCs/>
          <w:sz w:val="18"/>
          <w:szCs w:val="18"/>
        </w:rPr>
      </w:pPr>
    </w:p>
    <w:p w:rsidR="0097051E" w:rsidRDefault="0097051E" w:rsidP="0097051E">
      <w:pPr>
        <w:tabs>
          <w:tab w:val="left" w:pos="993"/>
          <w:tab w:val="left" w:pos="1559"/>
        </w:tabs>
        <w:rPr>
          <w:rFonts w:cs="Tahoma"/>
          <w:b/>
          <w:bCs/>
          <w:sz w:val="18"/>
          <w:szCs w:val="18"/>
        </w:rPr>
      </w:pPr>
    </w:p>
    <w:p w:rsidR="0097051E" w:rsidRPr="00713F0D" w:rsidRDefault="0097051E" w:rsidP="0097051E">
      <w:pPr>
        <w:tabs>
          <w:tab w:val="left" w:pos="993"/>
          <w:tab w:val="left" w:pos="1559"/>
        </w:tabs>
        <w:rPr>
          <w:color w:val="99CC00"/>
          <w:sz w:val="18"/>
          <w:szCs w:val="18"/>
        </w:rPr>
      </w:pPr>
      <w:r>
        <w:rPr>
          <w:rFonts w:cs="Tahoma"/>
          <w:b/>
          <w:bCs/>
          <w:sz w:val="18"/>
          <w:szCs w:val="18"/>
        </w:rPr>
        <w:t>Status</w:t>
      </w:r>
      <w:r w:rsidRPr="00B306F5">
        <w:rPr>
          <w:rFonts w:cs="Tahoma"/>
          <w:b/>
          <w:bCs/>
          <w:sz w:val="18"/>
          <w:szCs w:val="18"/>
        </w:rPr>
        <w:t>:</w:t>
      </w:r>
      <w:r>
        <w:rPr>
          <w:rFonts w:cs="Tahoma"/>
          <w:sz w:val="18"/>
          <w:szCs w:val="18"/>
        </w:rPr>
        <w:tab/>
      </w:r>
      <w:r w:rsidR="00FA754D">
        <w:rPr>
          <w:rFonts w:cs="Tahoma"/>
          <w:color w:val="auto"/>
          <w:sz w:val="18"/>
          <w:szCs w:val="18"/>
        </w:rPr>
        <w:t>definitief</w:t>
      </w:r>
    </w:p>
    <w:p w:rsidR="0097051E" w:rsidRPr="00B163A0" w:rsidRDefault="0097051E" w:rsidP="0097051E">
      <w:pPr>
        <w:tabs>
          <w:tab w:val="left" w:pos="993"/>
          <w:tab w:val="left" w:pos="1701"/>
        </w:tabs>
        <w:rPr>
          <w:rFonts w:cs="Tahoma"/>
          <w:color w:val="99CC00"/>
          <w:sz w:val="18"/>
          <w:szCs w:val="18"/>
        </w:rPr>
      </w:pPr>
      <w:r w:rsidRPr="0037189A">
        <w:rPr>
          <w:rFonts w:cs="Tahoma"/>
          <w:b/>
          <w:bCs/>
          <w:sz w:val="18"/>
          <w:szCs w:val="18"/>
        </w:rPr>
        <w:t>Datum:</w:t>
      </w:r>
      <w:r w:rsidRPr="00713F0D">
        <w:rPr>
          <w:rFonts w:cs="Tahoma"/>
          <w:color w:val="auto"/>
          <w:sz w:val="18"/>
          <w:szCs w:val="18"/>
        </w:rPr>
        <w:t xml:space="preserve">  </w:t>
      </w:r>
      <w:r w:rsidRPr="00713F0D">
        <w:rPr>
          <w:rFonts w:cs="Tahoma"/>
          <w:color w:val="auto"/>
          <w:sz w:val="18"/>
          <w:szCs w:val="18"/>
        </w:rPr>
        <w:tab/>
      </w:r>
      <w:r w:rsidR="00576DCA">
        <w:rPr>
          <w:rFonts w:cs="Tahoma"/>
          <w:color w:val="auto"/>
          <w:sz w:val="18"/>
          <w:szCs w:val="18"/>
        </w:rPr>
        <w:t>16</w:t>
      </w:r>
      <w:r w:rsidR="00FA754D">
        <w:rPr>
          <w:rFonts w:cs="Tahoma"/>
          <w:color w:val="auto"/>
          <w:sz w:val="18"/>
          <w:szCs w:val="18"/>
        </w:rPr>
        <w:t>-05-2013</w:t>
      </w:r>
    </w:p>
    <w:p w:rsidR="008C27D1" w:rsidRDefault="008C27D1" w:rsidP="0097051E">
      <w:pPr>
        <w:tabs>
          <w:tab w:val="left" w:pos="1134"/>
          <w:tab w:val="left" w:pos="4253"/>
        </w:tabs>
        <w:ind w:left="993" w:firstLine="143"/>
        <w:sectPr w:rsidR="008C27D1" w:rsidSect="00D25684">
          <w:footerReference w:type="default" r:id="rId10"/>
          <w:pgSz w:w="11909" w:h="16834" w:code="9"/>
          <w:pgMar w:top="2665" w:right="1418" w:bottom="1134" w:left="1418" w:header="0" w:footer="567" w:gutter="0"/>
          <w:paperSrc w:first="7" w:other="7"/>
          <w:pgNumType w:start="1"/>
          <w:cols w:space="708"/>
          <w:noEndnote/>
          <w:titlePg/>
          <w:docGrid w:linePitch="272"/>
        </w:sectPr>
      </w:pPr>
    </w:p>
    <w:p w:rsidR="00AF0DB0" w:rsidRDefault="006165BA" w:rsidP="009F6C4E">
      <w:pPr>
        <w:pStyle w:val="Inhopg2"/>
        <w:tabs>
          <w:tab w:val="clear" w:pos="1400"/>
          <w:tab w:val="left" w:pos="1134"/>
        </w:tabs>
      </w:pPr>
      <w:r w:rsidRPr="00C50CAF">
        <w:rPr>
          <w:color w:val="CC0000"/>
          <w:sz w:val="40"/>
          <w:szCs w:val="40"/>
        </w:rPr>
        <w:lastRenderedPageBreak/>
        <w:t>Inhoudsopgave</w:t>
      </w:r>
      <w:r w:rsidR="00B85AAA" w:rsidRPr="00C50CAF">
        <w:rPr>
          <w:color w:val="CC0000"/>
          <w:sz w:val="40"/>
          <w:szCs w:val="40"/>
        </w:rPr>
        <w:br/>
      </w:r>
      <w:bookmarkStart w:id="1" w:name="_Toc281130366"/>
      <w:bookmarkStart w:id="2" w:name="_Toc281130480"/>
      <w:bookmarkStart w:id="3" w:name="_Toc281131065"/>
      <w:bookmarkStart w:id="4" w:name="_Toc281131165"/>
      <w:bookmarkStart w:id="5" w:name="_Toc281131235"/>
      <w:bookmarkStart w:id="6" w:name="_Toc281131375"/>
      <w:bookmarkStart w:id="7" w:name="_Toc281131445"/>
      <w:bookmarkStart w:id="8" w:name="_Toc281131515"/>
      <w:bookmarkStart w:id="9" w:name="_Toc281131585"/>
      <w:bookmarkStart w:id="10" w:name="_Toc281131648"/>
      <w:bookmarkStart w:id="11" w:name="_Toc281131710"/>
      <w:bookmarkStart w:id="12" w:name="_Toc281131772"/>
      <w:bookmarkStart w:id="13" w:name="_Toc281131838"/>
      <w:bookmarkStart w:id="14" w:name="_Toc281306967"/>
      <w:bookmarkStart w:id="15" w:name="_Toc281307360"/>
      <w:bookmarkStart w:id="16" w:name="_Toc281307459"/>
      <w:bookmarkStart w:id="17" w:name="_Toc281307521"/>
      <w:bookmarkStart w:id="18" w:name="_Toc281307586"/>
      <w:bookmarkStart w:id="19" w:name="_Toc281817575"/>
      <w:bookmarkStart w:id="20" w:name="_Toc281818348"/>
      <w:bookmarkStart w:id="21" w:name="_Toc281818604"/>
      <w:bookmarkStart w:id="22" w:name="_Toc281818922"/>
      <w:bookmarkStart w:id="23" w:name="_Toc281819012"/>
      <w:bookmarkStart w:id="24" w:name="_Toc281819429"/>
      <w:bookmarkStart w:id="25" w:name="_Toc281819663"/>
      <w:bookmarkStart w:id="26" w:name="_Toc281819771"/>
      <w:r w:rsidR="006912C0">
        <w:rPr>
          <w:noProof w:val="0"/>
          <w:color w:val="CC0000"/>
          <w:szCs w:val="22"/>
        </w:rPr>
        <w:fldChar w:fldCharType="begin"/>
      </w:r>
      <w:r w:rsidR="00763820">
        <w:rPr>
          <w:noProof w:val="0"/>
          <w:color w:val="CC0000"/>
          <w:szCs w:val="22"/>
        </w:rPr>
        <w:instrText xml:space="preserve"> TOC \o "1-3" \u  \* MERGEFORMAT  \* MERGEFORMAT  \* MERGEFORMAT  \* MERGEFORMAT  \* MERGEFORMAT  \* MERGEFORMAT  \* MERGEFORMAT  \* MERGEFORMAT  \* MERGEFORMAT  \* MERGEFORMAT  \* MERGEFORMAT  \* MERGEFORMAT  \* MERGEFORMAT  \* MERGEFORMAT </w:instrText>
      </w:r>
      <w:r w:rsidR="006912C0">
        <w:rPr>
          <w:noProof w:val="0"/>
          <w:color w:val="CC0000"/>
          <w:szCs w:val="22"/>
        </w:rPr>
        <w:fldChar w:fldCharType="separate"/>
      </w:r>
    </w:p>
    <w:p w:rsidR="00AF0DB0" w:rsidRDefault="00AF0DB0">
      <w:pPr>
        <w:pStyle w:val="Inhopg1"/>
        <w:rPr>
          <w:rFonts w:asciiTheme="minorHAnsi" w:eastAsiaTheme="minorEastAsia" w:hAnsiTheme="minorHAnsi" w:cstheme="minorBidi"/>
          <w:bCs w:val="0"/>
          <w:color w:val="auto"/>
          <w:sz w:val="22"/>
          <w:szCs w:val="22"/>
        </w:rPr>
      </w:pPr>
      <w:r>
        <w:t>1.</w:t>
      </w:r>
      <w:r>
        <w:rPr>
          <w:rFonts w:asciiTheme="minorHAnsi" w:eastAsiaTheme="minorEastAsia" w:hAnsiTheme="minorHAnsi" w:cstheme="minorBidi"/>
          <w:bCs w:val="0"/>
          <w:color w:val="auto"/>
          <w:sz w:val="22"/>
          <w:szCs w:val="22"/>
        </w:rPr>
        <w:tab/>
      </w:r>
      <w:r>
        <w:t>Inleiding</w:t>
      </w:r>
      <w:r>
        <w:tab/>
      </w:r>
      <w:r w:rsidR="006912C0">
        <w:fldChar w:fldCharType="begin"/>
      </w:r>
      <w:r>
        <w:instrText xml:space="preserve"> PAGEREF _Toc356316152 \h </w:instrText>
      </w:r>
      <w:r w:rsidR="006912C0">
        <w:fldChar w:fldCharType="separate"/>
      </w:r>
      <w:r w:rsidR="00BD1599">
        <w:t>3</w:t>
      </w:r>
      <w:r w:rsidR="006912C0">
        <w:fldChar w:fldCharType="end"/>
      </w:r>
    </w:p>
    <w:p w:rsidR="00AF0DB0" w:rsidRDefault="00AF0DB0">
      <w:pPr>
        <w:pStyle w:val="Inhopg2"/>
        <w:rPr>
          <w:rFonts w:asciiTheme="minorHAnsi" w:eastAsiaTheme="minorEastAsia" w:hAnsiTheme="minorHAnsi" w:cstheme="minorBidi"/>
          <w:color w:val="auto"/>
          <w:szCs w:val="22"/>
        </w:rPr>
      </w:pPr>
      <w:r>
        <w:t>1.1.</w:t>
      </w:r>
      <w:r>
        <w:rPr>
          <w:rFonts w:asciiTheme="minorHAnsi" w:eastAsiaTheme="minorEastAsia" w:hAnsiTheme="minorHAnsi" w:cstheme="minorBidi"/>
          <w:color w:val="auto"/>
          <w:szCs w:val="22"/>
        </w:rPr>
        <w:tab/>
      </w:r>
      <w:r>
        <w:t>Algemeen</w:t>
      </w:r>
      <w:r>
        <w:tab/>
      </w:r>
      <w:r w:rsidR="006912C0">
        <w:fldChar w:fldCharType="begin"/>
      </w:r>
      <w:r>
        <w:instrText xml:space="preserve"> PAGEREF _Toc356316153 \h </w:instrText>
      </w:r>
      <w:r w:rsidR="006912C0">
        <w:fldChar w:fldCharType="separate"/>
      </w:r>
      <w:r w:rsidR="00BD1599">
        <w:t>3</w:t>
      </w:r>
      <w:r w:rsidR="006912C0">
        <w:fldChar w:fldCharType="end"/>
      </w:r>
    </w:p>
    <w:p w:rsidR="00AF0DB0" w:rsidRDefault="00AF0DB0">
      <w:pPr>
        <w:pStyle w:val="Inhopg2"/>
        <w:rPr>
          <w:rFonts w:asciiTheme="minorHAnsi" w:eastAsiaTheme="minorEastAsia" w:hAnsiTheme="minorHAnsi" w:cstheme="minorBidi"/>
          <w:color w:val="auto"/>
          <w:szCs w:val="22"/>
        </w:rPr>
      </w:pPr>
      <w:r>
        <w:t>1.2.</w:t>
      </w:r>
      <w:r>
        <w:rPr>
          <w:rFonts w:asciiTheme="minorHAnsi" w:eastAsiaTheme="minorEastAsia" w:hAnsiTheme="minorHAnsi" w:cstheme="minorBidi"/>
          <w:color w:val="auto"/>
          <w:szCs w:val="22"/>
        </w:rPr>
        <w:tab/>
      </w:r>
      <w:r>
        <w:t>Keuze procedure</w:t>
      </w:r>
      <w:r>
        <w:tab/>
      </w:r>
      <w:r w:rsidR="006912C0">
        <w:fldChar w:fldCharType="begin"/>
      </w:r>
      <w:r>
        <w:instrText xml:space="preserve"> PAGEREF _Toc356316154 \h </w:instrText>
      </w:r>
      <w:r w:rsidR="006912C0">
        <w:fldChar w:fldCharType="separate"/>
      </w:r>
      <w:r w:rsidR="00BD1599">
        <w:t>3</w:t>
      </w:r>
      <w:r w:rsidR="006912C0">
        <w:fldChar w:fldCharType="end"/>
      </w:r>
    </w:p>
    <w:p w:rsidR="00AF0DB0" w:rsidRDefault="00AF0DB0">
      <w:pPr>
        <w:pStyle w:val="Inhopg2"/>
        <w:rPr>
          <w:rFonts w:asciiTheme="minorHAnsi" w:eastAsiaTheme="minorEastAsia" w:hAnsiTheme="minorHAnsi" w:cstheme="minorBidi"/>
          <w:color w:val="auto"/>
          <w:szCs w:val="22"/>
        </w:rPr>
      </w:pPr>
      <w:r>
        <w:t>1.3.</w:t>
      </w:r>
      <w:r>
        <w:rPr>
          <w:rFonts w:asciiTheme="minorHAnsi" w:eastAsiaTheme="minorEastAsia" w:hAnsiTheme="minorHAnsi" w:cstheme="minorBidi"/>
          <w:color w:val="auto"/>
          <w:szCs w:val="22"/>
        </w:rPr>
        <w:tab/>
      </w:r>
      <w:r>
        <w:t>Beschrijving van de aanbestedende dienst</w:t>
      </w:r>
      <w:r>
        <w:tab/>
      </w:r>
      <w:r w:rsidR="006912C0">
        <w:fldChar w:fldCharType="begin"/>
      </w:r>
      <w:r>
        <w:instrText xml:space="preserve"> PAGEREF _Toc356316155 \h </w:instrText>
      </w:r>
      <w:r w:rsidR="006912C0">
        <w:fldChar w:fldCharType="separate"/>
      </w:r>
      <w:r w:rsidR="00BD1599">
        <w:t>3</w:t>
      </w:r>
      <w:r w:rsidR="006912C0">
        <w:fldChar w:fldCharType="end"/>
      </w:r>
    </w:p>
    <w:p w:rsidR="00AF0DB0" w:rsidRDefault="00AF0DB0">
      <w:pPr>
        <w:pStyle w:val="Inhopg2"/>
        <w:rPr>
          <w:rFonts w:asciiTheme="minorHAnsi" w:eastAsiaTheme="minorEastAsia" w:hAnsiTheme="minorHAnsi" w:cstheme="minorBidi"/>
          <w:color w:val="auto"/>
          <w:szCs w:val="22"/>
        </w:rPr>
      </w:pPr>
      <w:r>
        <w:t>1.4.</w:t>
      </w:r>
      <w:r>
        <w:rPr>
          <w:rFonts w:asciiTheme="minorHAnsi" w:eastAsiaTheme="minorEastAsia" w:hAnsiTheme="minorHAnsi" w:cstheme="minorBidi"/>
          <w:color w:val="auto"/>
          <w:szCs w:val="22"/>
        </w:rPr>
        <w:tab/>
      </w:r>
      <w:r>
        <w:t>Beschrijving en doel van de aanbesteding</w:t>
      </w:r>
      <w:r>
        <w:tab/>
      </w:r>
      <w:r w:rsidR="006912C0">
        <w:fldChar w:fldCharType="begin"/>
      </w:r>
      <w:r>
        <w:instrText xml:space="preserve"> PAGEREF _Toc356316156 \h </w:instrText>
      </w:r>
      <w:r w:rsidR="006912C0">
        <w:fldChar w:fldCharType="separate"/>
      </w:r>
      <w:r w:rsidR="00BD1599">
        <w:t>3</w:t>
      </w:r>
      <w:r w:rsidR="006912C0">
        <w:fldChar w:fldCharType="end"/>
      </w:r>
    </w:p>
    <w:p w:rsidR="00AF0DB0" w:rsidRDefault="00AF0DB0">
      <w:pPr>
        <w:pStyle w:val="Inhopg30"/>
        <w:rPr>
          <w:rFonts w:asciiTheme="minorHAnsi" w:eastAsiaTheme="minorEastAsia" w:hAnsiTheme="minorHAnsi" w:cstheme="minorBidi"/>
          <w:iCs w:val="0"/>
          <w:color w:val="auto"/>
          <w:szCs w:val="22"/>
        </w:rPr>
      </w:pPr>
      <w:r>
        <w:t>1.4.1</w:t>
      </w:r>
      <w:r>
        <w:rPr>
          <w:rFonts w:asciiTheme="minorHAnsi" w:eastAsiaTheme="minorEastAsia" w:hAnsiTheme="minorHAnsi" w:cstheme="minorBidi"/>
          <w:iCs w:val="0"/>
          <w:color w:val="auto"/>
          <w:szCs w:val="22"/>
        </w:rPr>
        <w:tab/>
      </w:r>
      <w:r>
        <w:t xml:space="preserve"> Huidige situatie</w:t>
      </w:r>
      <w:r>
        <w:tab/>
      </w:r>
      <w:r w:rsidR="006912C0">
        <w:fldChar w:fldCharType="begin"/>
      </w:r>
      <w:r>
        <w:instrText xml:space="preserve"> PAGEREF _Toc356316157 \h </w:instrText>
      </w:r>
      <w:r w:rsidR="006912C0">
        <w:fldChar w:fldCharType="separate"/>
      </w:r>
      <w:r w:rsidR="00BD1599">
        <w:t>4</w:t>
      </w:r>
      <w:r w:rsidR="006912C0">
        <w:fldChar w:fldCharType="end"/>
      </w:r>
    </w:p>
    <w:p w:rsidR="00AF0DB0" w:rsidRDefault="00AF0DB0">
      <w:pPr>
        <w:pStyle w:val="Inhopg30"/>
        <w:rPr>
          <w:rFonts w:asciiTheme="minorHAnsi" w:eastAsiaTheme="minorEastAsia" w:hAnsiTheme="minorHAnsi" w:cstheme="minorBidi"/>
          <w:iCs w:val="0"/>
          <w:color w:val="auto"/>
          <w:szCs w:val="22"/>
        </w:rPr>
      </w:pPr>
      <w:r>
        <w:t>1.4.2</w:t>
      </w:r>
      <w:r>
        <w:rPr>
          <w:rFonts w:asciiTheme="minorHAnsi" w:eastAsiaTheme="minorEastAsia" w:hAnsiTheme="minorHAnsi" w:cstheme="minorBidi"/>
          <w:iCs w:val="0"/>
          <w:color w:val="auto"/>
          <w:szCs w:val="22"/>
        </w:rPr>
        <w:tab/>
      </w:r>
      <w:r>
        <w:t xml:space="preserve"> Gewenste situatie en onderwerp en beschrijving van de overeenkomst</w:t>
      </w:r>
      <w:r>
        <w:tab/>
      </w:r>
      <w:r w:rsidR="006912C0">
        <w:fldChar w:fldCharType="begin"/>
      </w:r>
      <w:r>
        <w:instrText xml:space="preserve"> PAGEREF _Toc356316158 \h </w:instrText>
      </w:r>
      <w:r w:rsidR="006912C0">
        <w:fldChar w:fldCharType="separate"/>
      </w:r>
      <w:r w:rsidR="00BD1599">
        <w:t>5</w:t>
      </w:r>
      <w:r w:rsidR="006912C0">
        <w:fldChar w:fldCharType="end"/>
      </w:r>
    </w:p>
    <w:p w:rsidR="00AF0DB0" w:rsidRDefault="00AF0DB0">
      <w:pPr>
        <w:pStyle w:val="Inhopg30"/>
        <w:rPr>
          <w:rFonts w:asciiTheme="minorHAnsi" w:eastAsiaTheme="minorEastAsia" w:hAnsiTheme="minorHAnsi" w:cstheme="minorBidi"/>
          <w:iCs w:val="0"/>
          <w:color w:val="auto"/>
          <w:szCs w:val="22"/>
        </w:rPr>
      </w:pPr>
      <w:r>
        <w:t xml:space="preserve">1.4.3 </w:t>
      </w:r>
      <w:r>
        <w:rPr>
          <w:rFonts w:asciiTheme="minorHAnsi" w:eastAsiaTheme="minorEastAsia" w:hAnsiTheme="minorHAnsi" w:cstheme="minorBidi"/>
          <w:iCs w:val="0"/>
          <w:color w:val="auto"/>
          <w:szCs w:val="22"/>
        </w:rPr>
        <w:tab/>
      </w:r>
      <w:r>
        <w:t xml:space="preserve"> Beschrijving van de aanbesteding</w:t>
      </w:r>
      <w:r>
        <w:tab/>
      </w:r>
      <w:r w:rsidR="006912C0">
        <w:fldChar w:fldCharType="begin"/>
      </w:r>
      <w:r>
        <w:instrText xml:space="preserve"> PAGEREF _Toc356316159 \h </w:instrText>
      </w:r>
      <w:r w:rsidR="006912C0">
        <w:fldChar w:fldCharType="separate"/>
      </w:r>
      <w:r w:rsidR="00BD1599">
        <w:t>5</w:t>
      </w:r>
      <w:r w:rsidR="006912C0">
        <w:fldChar w:fldCharType="end"/>
      </w:r>
    </w:p>
    <w:p w:rsidR="00AF0DB0" w:rsidRDefault="00AF0DB0">
      <w:pPr>
        <w:pStyle w:val="Inhopg2"/>
        <w:rPr>
          <w:rFonts w:asciiTheme="minorHAnsi" w:eastAsiaTheme="minorEastAsia" w:hAnsiTheme="minorHAnsi" w:cstheme="minorBidi"/>
          <w:color w:val="auto"/>
          <w:szCs w:val="22"/>
        </w:rPr>
      </w:pPr>
      <w:r>
        <w:t>1.5.</w:t>
      </w:r>
      <w:r>
        <w:rPr>
          <w:rFonts w:asciiTheme="minorHAnsi" w:eastAsiaTheme="minorEastAsia" w:hAnsiTheme="minorHAnsi" w:cstheme="minorBidi"/>
          <w:color w:val="auto"/>
          <w:szCs w:val="22"/>
        </w:rPr>
        <w:tab/>
      </w:r>
      <w:r>
        <w:t>Contractpartij en contact</w:t>
      </w:r>
      <w:r>
        <w:tab/>
      </w:r>
      <w:r w:rsidR="006912C0">
        <w:fldChar w:fldCharType="begin"/>
      </w:r>
      <w:r>
        <w:instrText xml:space="preserve"> PAGEREF _Toc356316160 \h </w:instrText>
      </w:r>
      <w:r w:rsidR="006912C0">
        <w:fldChar w:fldCharType="separate"/>
      </w:r>
      <w:r w:rsidR="00BD1599">
        <w:t>6</w:t>
      </w:r>
      <w:r w:rsidR="006912C0">
        <w:fldChar w:fldCharType="end"/>
      </w:r>
    </w:p>
    <w:p w:rsidR="00AF0DB0" w:rsidRDefault="00AF0DB0">
      <w:pPr>
        <w:pStyle w:val="Inhopg30"/>
        <w:rPr>
          <w:rFonts w:asciiTheme="minorHAnsi" w:eastAsiaTheme="minorEastAsia" w:hAnsiTheme="minorHAnsi" w:cstheme="minorBidi"/>
          <w:iCs w:val="0"/>
          <w:color w:val="auto"/>
          <w:szCs w:val="22"/>
        </w:rPr>
      </w:pPr>
      <w:r>
        <w:t xml:space="preserve">1.5.1 </w:t>
      </w:r>
      <w:r>
        <w:rPr>
          <w:rFonts w:asciiTheme="minorHAnsi" w:eastAsiaTheme="minorEastAsia" w:hAnsiTheme="minorHAnsi" w:cstheme="minorBidi"/>
          <w:iCs w:val="0"/>
          <w:color w:val="auto"/>
          <w:szCs w:val="22"/>
        </w:rPr>
        <w:tab/>
      </w:r>
      <w:r>
        <w:t xml:space="preserve"> Contractpartij</w:t>
      </w:r>
      <w:r>
        <w:tab/>
      </w:r>
      <w:r w:rsidR="006912C0">
        <w:fldChar w:fldCharType="begin"/>
      </w:r>
      <w:r>
        <w:instrText xml:space="preserve"> PAGEREF _Toc356316161 \h </w:instrText>
      </w:r>
      <w:r w:rsidR="006912C0">
        <w:fldChar w:fldCharType="separate"/>
      </w:r>
      <w:r w:rsidR="00BD1599">
        <w:t>6</w:t>
      </w:r>
      <w:r w:rsidR="006912C0">
        <w:fldChar w:fldCharType="end"/>
      </w:r>
    </w:p>
    <w:p w:rsidR="00AF0DB0" w:rsidRDefault="00AF0DB0">
      <w:pPr>
        <w:pStyle w:val="Inhopg30"/>
        <w:rPr>
          <w:rFonts w:asciiTheme="minorHAnsi" w:eastAsiaTheme="minorEastAsia" w:hAnsiTheme="minorHAnsi" w:cstheme="minorBidi"/>
          <w:iCs w:val="0"/>
          <w:color w:val="auto"/>
          <w:szCs w:val="22"/>
        </w:rPr>
      </w:pPr>
      <w:r>
        <w:t xml:space="preserve">1.5.2 </w:t>
      </w:r>
      <w:r>
        <w:rPr>
          <w:rFonts w:asciiTheme="minorHAnsi" w:eastAsiaTheme="minorEastAsia" w:hAnsiTheme="minorHAnsi" w:cstheme="minorBidi"/>
          <w:iCs w:val="0"/>
          <w:color w:val="auto"/>
          <w:szCs w:val="22"/>
        </w:rPr>
        <w:tab/>
      </w:r>
      <w:r>
        <w:t xml:space="preserve"> Contact</w:t>
      </w:r>
      <w:r>
        <w:tab/>
      </w:r>
      <w:r w:rsidR="006912C0">
        <w:fldChar w:fldCharType="begin"/>
      </w:r>
      <w:r>
        <w:instrText xml:space="preserve"> PAGEREF _Toc356316162 \h </w:instrText>
      </w:r>
      <w:r w:rsidR="006912C0">
        <w:fldChar w:fldCharType="separate"/>
      </w:r>
      <w:r w:rsidR="00BD1599">
        <w:t>6</w:t>
      </w:r>
      <w:r w:rsidR="006912C0">
        <w:fldChar w:fldCharType="end"/>
      </w:r>
    </w:p>
    <w:p w:rsidR="00AF0DB0" w:rsidRDefault="00AF0DB0">
      <w:pPr>
        <w:pStyle w:val="Inhopg2"/>
        <w:rPr>
          <w:rFonts w:asciiTheme="minorHAnsi" w:eastAsiaTheme="minorEastAsia" w:hAnsiTheme="minorHAnsi" w:cstheme="minorBidi"/>
          <w:color w:val="auto"/>
          <w:szCs w:val="22"/>
        </w:rPr>
      </w:pPr>
      <w:r>
        <w:t>1.6.</w:t>
      </w:r>
      <w:r>
        <w:rPr>
          <w:rFonts w:asciiTheme="minorHAnsi" w:eastAsiaTheme="minorEastAsia" w:hAnsiTheme="minorHAnsi" w:cstheme="minorBidi"/>
          <w:color w:val="auto"/>
          <w:szCs w:val="22"/>
        </w:rPr>
        <w:tab/>
      </w:r>
      <w:r>
        <w:t>Planning</w:t>
      </w:r>
      <w:r>
        <w:tab/>
      </w:r>
      <w:r w:rsidR="006912C0">
        <w:fldChar w:fldCharType="begin"/>
      </w:r>
      <w:r>
        <w:instrText xml:space="preserve"> PAGEREF _Toc356316163 \h </w:instrText>
      </w:r>
      <w:r w:rsidR="006912C0">
        <w:fldChar w:fldCharType="separate"/>
      </w:r>
      <w:r w:rsidR="00BD1599">
        <w:t>6</w:t>
      </w:r>
      <w:r w:rsidR="006912C0">
        <w:fldChar w:fldCharType="end"/>
      </w:r>
    </w:p>
    <w:p w:rsidR="00AF0DB0" w:rsidRDefault="00AF0DB0">
      <w:pPr>
        <w:pStyle w:val="Inhopg1"/>
        <w:rPr>
          <w:rFonts w:asciiTheme="minorHAnsi" w:eastAsiaTheme="minorEastAsia" w:hAnsiTheme="minorHAnsi" w:cstheme="minorBidi"/>
          <w:bCs w:val="0"/>
          <w:color w:val="auto"/>
          <w:sz w:val="22"/>
          <w:szCs w:val="22"/>
        </w:rPr>
      </w:pPr>
      <w:r>
        <w:t>2.</w:t>
      </w:r>
      <w:r>
        <w:rPr>
          <w:rFonts w:asciiTheme="minorHAnsi" w:eastAsiaTheme="minorEastAsia" w:hAnsiTheme="minorHAnsi" w:cstheme="minorBidi"/>
          <w:bCs w:val="0"/>
          <w:color w:val="auto"/>
          <w:sz w:val="22"/>
          <w:szCs w:val="22"/>
        </w:rPr>
        <w:tab/>
      </w:r>
      <w:r>
        <w:t>Voorwaarden tot aanbieden</w:t>
      </w:r>
      <w:r>
        <w:tab/>
      </w:r>
      <w:r w:rsidR="006912C0">
        <w:fldChar w:fldCharType="begin"/>
      </w:r>
      <w:r>
        <w:instrText xml:space="preserve"> PAGEREF _Toc356316164 \h </w:instrText>
      </w:r>
      <w:r w:rsidR="006912C0">
        <w:fldChar w:fldCharType="separate"/>
      </w:r>
      <w:r w:rsidR="00BD1599">
        <w:t>7</w:t>
      </w:r>
      <w:r w:rsidR="006912C0">
        <w:fldChar w:fldCharType="end"/>
      </w:r>
    </w:p>
    <w:p w:rsidR="00AF0DB0" w:rsidRDefault="00AF0DB0">
      <w:pPr>
        <w:pStyle w:val="Inhopg2"/>
        <w:rPr>
          <w:rFonts w:asciiTheme="minorHAnsi" w:eastAsiaTheme="minorEastAsia" w:hAnsiTheme="minorHAnsi" w:cstheme="minorBidi"/>
          <w:color w:val="auto"/>
          <w:szCs w:val="22"/>
        </w:rPr>
      </w:pPr>
      <w:r>
        <w:t>2.1.</w:t>
      </w:r>
      <w:r>
        <w:rPr>
          <w:rFonts w:asciiTheme="minorHAnsi" w:eastAsiaTheme="minorEastAsia" w:hAnsiTheme="minorHAnsi" w:cstheme="minorBidi"/>
          <w:color w:val="auto"/>
          <w:szCs w:val="22"/>
        </w:rPr>
        <w:tab/>
      </w:r>
      <w:r>
        <w:t>Algemene voorwaarden</w:t>
      </w:r>
      <w:r>
        <w:tab/>
      </w:r>
      <w:r w:rsidR="006912C0">
        <w:fldChar w:fldCharType="begin"/>
      </w:r>
      <w:r>
        <w:instrText xml:space="preserve"> PAGEREF _Toc356316165 \h </w:instrText>
      </w:r>
      <w:r w:rsidR="006912C0">
        <w:fldChar w:fldCharType="separate"/>
      </w:r>
      <w:r w:rsidR="00BD1599">
        <w:t>7</w:t>
      </w:r>
      <w:r w:rsidR="006912C0">
        <w:fldChar w:fldCharType="end"/>
      </w:r>
    </w:p>
    <w:p w:rsidR="00AF0DB0" w:rsidRDefault="00AF0DB0">
      <w:pPr>
        <w:pStyle w:val="Inhopg2"/>
        <w:rPr>
          <w:rFonts w:asciiTheme="minorHAnsi" w:eastAsiaTheme="minorEastAsia" w:hAnsiTheme="minorHAnsi" w:cstheme="minorBidi"/>
          <w:color w:val="auto"/>
          <w:szCs w:val="22"/>
        </w:rPr>
      </w:pPr>
      <w:r>
        <w:t>2.2.</w:t>
      </w:r>
      <w:r>
        <w:rPr>
          <w:rFonts w:asciiTheme="minorHAnsi" w:eastAsiaTheme="minorEastAsia" w:hAnsiTheme="minorHAnsi" w:cstheme="minorBidi"/>
          <w:color w:val="auto"/>
          <w:szCs w:val="22"/>
        </w:rPr>
        <w:tab/>
      </w:r>
      <w:r>
        <w:t>Inschrijven in samenwerking met andere ondernemingen</w:t>
      </w:r>
      <w:r>
        <w:tab/>
      </w:r>
      <w:r w:rsidR="006912C0">
        <w:fldChar w:fldCharType="begin"/>
      </w:r>
      <w:r>
        <w:instrText xml:space="preserve"> PAGEREF _Toc356316166 \h </w:instrText>
      </w:r>
      <w:r w:rsidR="006912C0">
        <w:fldChar w:fldCharType="separate"/>
      </w:r>
      <w:r w:rsidR="00BD1599">
        <w:t>8</w:t>
      </w:r>
      <w:r w:rsidR="006912C0">
        <w:fldChar w:fldCharType="end"/>
      </w:r>
    </w:p>
    <w:p w:rsidR="00AF0DB0" w:rsidRDefault="00AF0DB0">
      <w:pPr>
        <w:pStyle w:val="Inhopg30"/>
        <w:rPr>
          <w:rFonts w:asciiTheme="minorHAnsi" w:eastAsiaTheme="minorEastAsia" w:hAnsiTheme="minorHAnsi" w:cstheme="minorBidi"/>
          <w:iCs w:val="0"/>
          <w:color w:val="auto"/>
          <w:szCs w:val="22"/>
        </w:rPr>
      </w:pPr>
      <w:r w:rsidRPr="00A62FE5">
        <w:rPr>
          <w:iCs w:val="0"/>
        </w:rPr>
        <w:t>2.2.1.</w:t>
      </w:r>
      <w:r>
        <w:rPr>
          <w:rFonts w:asciiTheme="minorHAnsi" w:eastAsiaTheme="minorEastAsia" w:hAnsiTheme="minorHAnsi" w:cstheme="minorBidi"/>
          <w:iCs w:val="0"/>
          <w:color w:val="auto"/>
          <w:szCs w:val="22"/>
        </w:rPr>
        <w:tab/>
      </w:r>
      <w:r>
        <w:t>Aanmelden als samenwerkingsverband</w:t>
      </w:r>
      <w:r>
        <w:tab/>
      </w:r>
      <w:r w:rsidR="006912C0">
        <w:fldChar w:fldCharType="begin"/>
      </w:r>
      <w:r>
        <w:instrText xml:space="preserve"> PAGEREF _Toc356316167 \h </w:instrText>
      </w:r>
      <w:r w:rsidR="006912C0">
        <w:fldChar w:fldCharType="separate"/>
      </w:r>
      <w:r w:rsidR="00BD1599">
        <w:t>8</w:t>
      </w:r>
      <w:r w:rsidR="006912C0">
        <w:fldChar w:fldCharType="end"/>
      </w:r>
    </w:p>
    <w:p w:rsidR="00AF0DB0" w:rsidRDefault="00AF0DB0">
      <w:pPr>
        <w:pStyle w:val="Inhopg30"/>
        <w:rPr>
          <w:rFonts w:asciiTheme="minorHAnsi" w:eastAsiaTheme="minorEastAsia" w:hAnsiTheme="minorHAnsi" w:cstheme="minorBidi"/>
          <w:iCs w:val="0"/>
          <w:color w:val="auto"/>
          <w:szCs w:val="22"/>
        </w:rPr>
      </w:pPr>
      <w:r w:rsidRPr="00A62FE5">
        <w:rPr>
          <w:iCs w:val="0"/>
        </w:rPr>
        <w:t>2.2.2.</w:t>
      </w:r>
      <w:r>
        <w:rPr>
          <w:rFonts w:asciiTheme="minorHAnsi" w:eastAsiaTheme="minorEastAsia" w:hAnsiTheme="minorHAnsi" w:cstheme="minorBidi"/>
          <w:iCs w:val="0"/>
          <w:color w:val="auto"/>
          <w:szCs w:val="22"/>
        </w:rPr>
        <w:tab/>
      </w:r>
      <w:r>
        <w:t>Aanmelden als hoofdaannemer</w:t>
      </w:r>
      <w:r>
        <w:tab/>
      </w:r>
      <w:r w:rsidR="006912C0">
        <w:fldChar w:fldCharType="begin"/>
      </w:r>
      <w:r>
        <w:instrText xml:space="preserve"> PAGEREF _Toc356316168 \h </w:instrText>
      </w:r>
      <w:r w:rsidR="006912C0">
        <w:fldChar w:fldCharType="separate"/>
      </w:r>
      <w:r w:rsidR="00BD1599">
        <w:t>9</w:t>
      </w:r>
      <w:r w:rsidR="006912C0">
        <w:fldChar w:fldCharType="end"/>
      </w:r>
    </w:p>
    <w:p w:rsidR="00AF0DB0" w:rsidRDefault="00AF0DB0">
      <w:pPr>
        <w:pStyle w:val="Inhopg30"/>
        <w:rPr>
          <w:rFonts w:asciiTheme="minorHAnsi" w:eastAsiaTheme="minorEastAsia" w:hAnsiTheme="minorHAnsi" w:cstheme="minorBidi"/>
          <w:iCs w:val="0"/>
          <w:color w:val="auto"/>
          <w:szCs w:val="22"/>
        </w:rPr>
      </w:pPr>
      <w:r w:rsidRPr="00A62FE5">
        <w:rPr>
          <w:iCs w:val="0"/>
        </w:rPr>
        <w:t>2.2.3.</w:t>
      </w:r>
      <w:r>
        <w:rPr>
          <w:rFonts w:asciiTheme="minorHAnsi" w:eastAsiaTheme="minorEastAsia" w:hAnsiTheme="minorHAnsi" w:cstheme="minorBidi"/>
          <w:iCs w:val="0"/>
          <w:color w:val="auto"/>
          <w:szCs w:val="22"/>
        </w:rPr>
        <w:tab/>
      </w:r>
      <w:r>
        <w:t>Beroep op gegevens derden</w:t>
      </w:r>
      <w:r>
        <w:tab/>
      </w:r>
      <w:r w:rsidR="006912C0">
        <w:fldChar w:fldCharType="begin"/>
      </w:r>
      <w:r>
        <w:instrText xml:space="preserve"> PAGEREF _Toc356316169 \h </w:instrText>
      </w:r>
      <w:r w:rsidR="006912C0">
        <w:fldChar w:fldCharType="separate"/>
      </w:r>
      <w:r w:rsidR="00BD1599">
        <w:t>9</w:t>
      </w:r>
      <w:r w:rsidR="006912C0">
        <w:fldChar w:fldCharType="end"/>
      </w:r>
    </w:p>
    <w:p w:rsidR="00AF0DB0" w:rsidRDefault="00AF0DB0">
      <w:pPr>
        <w:pStyle w:val="Inhopg2"/>
        <w:rPr>
          <w:rFonts w:asciiTheme="minorHAnsi" w:eastAsiaTheme="minorEastAsia" w:hAnsiTheme="minorHAnsi" w:cstheme="minorBidi"/>
          <w:color w:val="auto"/>
          <w:szCs w:val="22"/>
        </w:rPr>
      </w:pPr>
      <w:r>
        <w:t>2.3.</w:t>
      </w:r>
      <w:r>
        <w:rPr>
          <w:rFonts w:asciiTheme="minorHAnsi" w:eastAsiaTheme="minorEastAsia" w:hAnsiTheme="minorHAnsi" w:cstheme="minorBidi"/>
          <w:color w:val="auto"/>
          <w:szCs w:val="22"/>
        </w:rPr>
        <w:tab/>
      </w:r>
      <w:r>
        <w:t>Wet Ketenaansprakelijkheid</w:t>
      </w:r>
      <w:r>
        <w:tab/>
      </w:r>
      <w:r w:rsidR="006912C0">
        <w:fldChar w:fldCharType="begin"/>
      </w:r>
      <w:r>
        <w:instrText xml:space="preserve"> PAGEREF _Toc356316170 \h </w:instrText>
      </w:r>
      <w:r w:rsidR="006912C0">
        <w:fldChar w:fldCharType="separate"/>
      </w:r>
      <w:r w:rsidR="00BD1599">
        <w:t>9</w:t>
      </w:r>
      <w:r w:rsidR="006912C0">
        <w:fldChar w:fldCharType="end"/>
      </w:r>
    </w:p>
    <w:p w:rsidR="00AF0DB0" w:rsidRDefault="00AF0DB0">
      <w:pPr>
        <w:pStyle w:val="Inhopg2"/>
        <w:rPr>
          <w:rFonts w:asciiTheme="minorHAnsi" w:eastAsiaTheme="minorEastAsia" w:hAnsiTheme="minorHAnsi" w:cstheme="minorBidi"/>
          <w:color w:val="auto"/>
          <w:szCs w:val="22"/>
        </w:rPr>
      </w:pPr>
      <w:r>
        <w:t>2.4.</w:t>
      </w:r>
      <w:r>
        <w:rPr>
          <w:rFonts w:asciiTheme="minorHAnsi" w:eastAsiaTheme="minorEastAsia" w:hAnsiTheme="minorHAnsi" w:cstheme="minorBidi"/>
          <w:color w:val="auto"/>
          <w:szCs w:val="22"/>
        </w:rPr>
        <w:tab/>
      </w:r>
      <w:r>
        <w:t>W</w:t>
      </w:r>
      <w:r w:rsidRPr="00A62FE5">
        <w:rPr>
          <w:rFonts w:cs="Arial"/>
        </w:rPr>
        <w:t>e</w:t>
      </w:r>
      <w:r>
        <w:t>t bescherming persoonsgegevens</w:t>
      </w:r>
      <w:r>
        <w:tab/>
      </w:r>
      <w:r w:rsidR="006912C0">
        <w:fldChar w:fldCharType="begin"/>
      </w:r>
      <w:r>
        <w:instrText xml:space="preserve"> PAGEREF _Toc356316171 \h </w:instrText>
      </w:r>
      <w:r w:rsidR="006912C0">
        <w:fldChar w:fldCharType="separate"/>
      </w:r>
      <w:r w:rsidR="00BD1599">
        <w:t>10</w:t>
      </w:r>
      <w:r w:rsidR="006912C0">
        <w:fldChar w:fldCharType="end"/>
      </w:r>
    </w:p>
    <w:p w:rsidR="00AF0DB0" w:rsidRDefault="00AF0DB0">
      <w:pPr>
        <w:pStyle w:val="Inhopg2"/>
        <w:rPr>
          <w:rFonts w:asciiTheme="minorHAnsi" w:eastAsiaTheme="minorEastAsia" w:hAnsiTheme="minorHAnsi" w:cstheme="minorBidi"/>
          <w:color w:val="auto"/>
          <w:szCs w:val="22"/>
        </w:rPr>
      </w:pPr>
      <w:r>
        <w:t>2.5.</w:t>
      </w:r>
      <w:r>
        <w:rPr>
          <w:rFonts w:asciiTheme="minorHAnsi" w:eastAsiaTheme="minorEastAsia" w:hAnsiTheme="minorHAnsi" w:cstheme="minorBidi"/>
          <w:color w:val="auto"/>
          <w:szCs w:val="22"/>
        </w:rPr>
        <w:tab/>
      </w:r>
      <w:r>
        <w:t>Informatie over verplichtingen inschrijvers</w:t>
      </w:r>
      <w:r>
        <w:tab/>
      </w:r>
      <w:r w:rsidR="006912C0">
        <w:fldChar w:fldCharType="begin"/>
      </w:r>
      <w:r>
        <w:instrText xml:space="preserve"> PAGEREF _Toc356316172 \h </w:instrText>
      </w:r>
      <w:r w:rsidR="006912C0">
        <w:fldChar w:fldCharType="separate"/>
      </w:r>
      <w:r w:rsidR="00BD1599">
        <w:t>10</w:t>
      </w:r>
      <w:r w:rsidR="006912C0">
        <w:fldChar w:fldCharType="end"/>
      </w:r>
    </w:p>
    <w:p w:rsidR="00AF0DB0" w:rsidRDefault="00AF0DB0">
      <w:pPr>
        <w:pStyle w:val="Inhopg2"/>
        <w:rPr>
          <w:rFonts w:asciiTheme="minorHAnsi" w:eastAsiaTheme="minorEastAsia" w:hAnsiTheme="minorHAnsi" w:cstheme="minorBidi"/>
          <w:color w:val="auto"/>
          <w:szCs w:val="22"/>
        </w:rPr>
      </w:pPr>
      <w:r>
        <w:t>2.6.</w:t>
      </w:r>
      <w:r>
        <w:rPr>
          <w:rFonts w:asciiTheme="minorHAnsi" w:eastAsiaTheme="minorEastAsia" w:hAnsiTheme="minorHAnsi" w:cstheme="minorBidi"/>
          <w:color w:val="auto"/>
          <w:szCs w:val="22"/>
        </w:rPr>
        <w:tab/>
      </w:r>
      <w:r>
        <w:t>Duurzaam Inkopen</w:t>
      </w:r>
      <w:r>
        <w:tab/>
      </w:r>
      <w:r w:rsidR="006912C0">
        <w:fldChar w:fldCharType="begin"/>
      </w:r>
      <w:r>
        <w:instrText xml:space="preserve"> PAGEREF _Toc356316173 \h </w:instrText>
      </w:r>
      <w:r w:rsidR="006912C0">
        <w:fldChar w:fldCharType="separate"/>
      </w:r>
      <w:r w:rsidR="00BD1599">
        <w:t>10</w:t>
      </w:r>
      <w:r w:rsidR="006912C0">
        <w:fldChar w:fldCharType="end"/>
      </w:r>
    </w:p>
    <w:p w:rsidR="00AF0DB0" w:rsidRDefault="00AF0DB0">
      <w:pPr>
        <w:pStyle w:val="Inhopg2"/>
        <w:rPr>
          <w:rFonts w:asciiTheme="minorHAnsi" w:eastAsiaTheme="minorEastAsia" w:hAnsiTheme="minorHAnsi" w:cstheme="minorBidi"/>
          <w:color w:val="auto"/>
          <w:szCs w:val="22"/>
        </w:rPr>
      </w:pPr>
      <w:r>
        <w:t>2.7.</w:t>
      </w:r>
      <w:r>
        <w:rPr>
          <w:rFonts w:asciiTheme="minorHAnsi" w:eastAsiaTheme="minorEastAsia" w:hAnsiTheme="minorHAnsi" w:cstheme="minorBidi"/>
          <w:color w:val="auto"/>
          <w:szCs w:val="22"/>
        </w:rPr>
        <w:tab/>
      </w:r>
      <w:r>
        <w:t>Social Return</w:t>
      </w:r>
      <w:r>
        <w:tab/>
      </w:r>
      <w:r w:rsidR="006912C0">
        <w:fldChar w:fldCharType="begin"/>
      </w:r>
      <w:r>
        <w:instrText xml:space="preserve"> PAGEREF _Toc356316174 \h </w:instrText>
      </w:r>
      <w:r w:rsidR="006912C0">
        <w:fldChar w:fldCharType="separate"/>
      </w:r>
      <w:r w:rsidR="00BD1599">
        <w:t>10</w:t>
      </w:r>
      <w:r w:rsidR="006912C0">
        <w:fldChar w:fldCharType="end"/>
      </w:r>
    </w:p>
    <w:p w:rsidR="00AF0DB0" w:rsidRDefault="00AF0DB0">
      <w:pPr>
        <w:pStyle w:val="Inhopg1"/>
        <w:rPr>
          <w:rFonts w:asciiTheme="minorHAnsi" w:eastAsiaTheme="minorEastAsia" w:hAnsiTheme="minorHAnsi" w:cstheme="minorBidi"/>
          <w:bCs w:val="0"/>
          <w:color w:val="auto"/>
          <w:sz w:val="22"/>
          <w:szCs w:val="22"/>
        </w:rPr>
      </w:pPr>
      <w:r>
        <w:t>3.</w:t>
      </w:r>
      <w:r>
        <w:rPr>
          <w:rFonts w:asciiTheme="minorHAnsi" w:eastAsiaTheme="minorEastAsia" w:hAnsiTheme="minorHAnsi" w:cstheme="minorBidi"/>
          <w:bCs w:val="0"/>
          <w:color w:val="auto"/>
          <w:sz w:val="22"/>
          <w:szCs w:val="22"/>
        </w:rPr>
        <w:tab/>
      </w:r>
      <w:r>
        <w:t>Aanbestedingsprocedure</w:t>
      </w:r>
      <w:r>
        <w:tab/>
      </w:r>
      <w:r w:rsidR="006912C0">
        <w:fldChar w:fldCharType="begin"/>
      </w:r>
      <w:r>
        <w:instrText xml:space="preserve"> PAGEREF _Toc356316175 \h </w:instrText>
      </w:r>
      <w:r w:rsidR="006912C0">
        <w:fldChar w:fldCharType="separate"/>
      </w:r>
      <w:r w:rsidR="00BD1599">
        <w:t>12</w:t>
      </w:r>
      <w:r w:rsidR="006912C0">
        <w:fldChar w:fldCharType="end"/>
      </w:r>
    </w:p>
    <w:p w:rsidR="00AF0DB0" w:rsidRDefault="00AF0DB0">
      <w:pPr>
        <w:pStyle w:val="Inhopg2"/>
        <w:rPr>
          <w:rFonts w:asciiTheme="minorHAnsi" w:eastAsiaTheme="minorEastAsia" w:hAnsiTheme="minorHAnsi" w:cstheme="minorBidi"/>
          <w:color w:val="auto"/>
          <w:szCs w:val="22"/>
        </w:rPr>
      </w:pPr>
      <w:r>
        <w:t>3.1</w:t>
      </w:r>
      <w:r>
        <w:rPr>
          <w:rFonts w:asciiTheme="minorHAnsi" w:eastAsiaTheme="minorEastAsia" w:hAnsiTheme="minorHAnsi" w:cstheme="minorBidi"/>
          <w:color w:val="auto"/>
          <w:szCs w:val="22"/>
        </w:rPr>
        <w:tab/>
      </w:r>
      <w:r>
        <w:t>Inlichtingen</w:t>
      </w:r>
      <w:r>
        <w:tab/>
      </w:r>
      <w:r w:rsidR="006912C0">
        <w:fldChar w:fldCharType="begin"/>
      </w:r>
      <w:r>
        <w:instrText xml:space="preserve"> PAGEREF _Toc356316176 \h </w:instrText>
      </w:r>
      <w:r w:rsidR="006912C0">
        <w:fldChar w:fldCharType="separate"/>
      </w:r>
      <w:r w:rsidR="00BD1599">
        <w:t>12</w:t>
      </w:r>
      <w:r w:rsidR="006912C0">
        <w:fldChar w:fldCharType="end"/>
      </w:r>
    </w:p>
    <w:p w:rsidR="00AF0DB0" w:rsidRDefault="00AF0DB0">
      <w:pPr>
        <w:pStyle w:val="Inhopg2"/>
        <w:rPr>
          <w:rFonts w:asciiTheme="minorHAnsi" w:eastAsiaTheme="minorEastAsia" w:hAnsiTheme="minorHAnsi" w:cstheme="minorBidi"/>
          <w:color w:val="auto"/>
          <w:szCs w:val="22"/>
        </w:rPr>
      </w:pPr>
      <w:r>
        <w:t>3.2</w:t>
      </w:r>
      <w:r>
        <w:rPr>
          <w:rFonts w:asciiTheme="minorHAnsi" w:eastAsiaTheme="minorEastAsia" w:hAnsiTheme="minorHAnsi" w:cstheme="minorBidi"/>
          <w:color w:val="auto"/>
          <w:szCs w:val="22"/>
        </w:rPr>
        <w:tab/>
      </w:r>
      <w:r>
        <w:t>Wijze van aanbieden</w:t>
      </w:r>
      <w:r>
        <w:tab/>
      </w:r>
      <w:r w:rsidR="006912C0">
        <w:fldChar w:fldCharType="begin"/>
      </w:r>
      <w:r>
        <w:instrText xml:space="preserve"> PAGEREF _Toc356316177 \h </w:instrText>
      </w:r>
      <w:r w:rsidR="006912C0">
        <w:fldChar w:fldCharType="separate"/>
      </w:r>
      <w:r w:rsidR="00BD1599">
        <w:t>12</w:t>
      </w:r>
      <w:r w:rsidR="006912C0">
        <w:fldChar w:fldCharType="end"/>
      </w:r>
    </w:p>
    <w:p w:rsidR="00AF0DB0" w:rsidRDefault="00AF0DB0">
      <w:pPr>
        <w:pStyle w:val="Inhopg2"/>
        <w:rPr>
          <w:rFonts w:asciiTheme="minorHAnsi" w:eastAsiaTheme="minorEastAsia" w:hAnsiTheme="minorHAnsi" w:cstheme="minorBidi"/>
          <w:color w:val="auto"/>
          <w:szCs w:val="22"/>
        </w:rPr>
      </w:pPr>
      <w:r>
        <w:t>3.3</w:t>
      </w:r>
      <w:r>
        <w:rPr>
          <w:rFonts w:asciiTheme="minorHAnsi" w:eastAsiaTheme="minorEastAsia" w:hAnsiTheme="minorHAnsi" w:cstheme="minorBidi"/>
          <w:color w:val="auto"/>
          <w:szCs w:val="22"/>
        </w:rPr>
        <w:tab/>
      </w:r>
      <w:r>
        <w:t>Volgorde inschrijving</w:t>
      </w:r>
      <w:r>
        <w:tab/>
      </w:r>
      <w:r w:rsidR="006912C0">
        <w:fldChar w:fldCharType="begin"/>
      </w:r>
      <w:r>
        <w:instrText xml:space="preserve"> PAGEREF _Toc356316178 \h </w:instrText>
      </w:r>
      <w:r w:rsidR="006912C0">
        <w:fldChar w:fldCharType="separate"/>
      </w:r>
      <w:r w:rsidR="00BD1599">
        <w:t>13</w:t>
      </w:r>
      <w:r w:rsidR="006912C0">
        <w:fldChar w:fldCharType="end"/>
      </w:r>
    </w:p>
    <w:p w:rsidR="00AF0DB0" w:rsidRDefault="00AF0DB0">
      <w:pPr>
        <w:pStyle w:val="Inhopg1"/>
        <w:rPr>
          <w:rFonts w:asciiTheme="minorHAnsi" w:eastAsiaTheme="minorEastAsia" w:hAnsiTheme="minorHAnsi" w:cstheme="minorBidi"/>
          <w:bCs w:val="0"/>
          <w:color w:val="auto"/>
          <w:sz w:val="22"/>
          <w:szCs w:val="22"/>
        </w:rPr>
      </w:pPr>
      <w:r>
        <w:t>4.</w:t>
      </w:r>
      <w:r>
        <w:rPr>
          <w:rFonts w:asciiTheme="minorHAnsi" w:eastAsiaTheme="minorEastAsia" w:hAnsiTheme="minorHAnsi" w:cstheme="minorBidi"/>
          <w:bCs w:val="0"/>
          <w:color w:val="auto"/>
          <w:sz w:val="22"/>
          <w:szCs w:val="22"/>
        </w:rPr>
        <w:tab/>
      </w:r>
      <w:r>
        <w:t>Eisen aan de onderneming</w:t>
      </w:r>
      <w:r>
        <w:tab/>
      </w:r>
      <w:r w:rsidR="006912C0">
        <w:fldChar w:fldCharType="begin"/>
      </w:r>
      <w:r>
        <w:instrText xml:space="preserve"> PAGEREF _Toc356316179 \h </w:instrText>
      </w:r>
      <w:r w:rsidR="006912C0">
        <w:fldChar w:fldCharType="separate"/>
      </w:r>
      <w:r w:rsidR="00BD1599">
        <w:t>14</w:t>
      </w:r>
      <w:r w:rsidR="006912C0">
        <w:fldChar w:fldCharType="end"/>
      </w:r>
    </w:p>
    <w:p w:rsidR="00AF0DB0" w:rsidRDefault="00AF0DB0">
      <w:pPr>
        <w:pStyle w:val="Inhopg1"/>
        <w:rPr>
          <w:rFonts w:asciiTheme="minorHAnsi" w:eastAsiaTheme="minorEastAsia" w:hAnsiTheme="minorHAnsi" w:cstheme="minorBidi"/>
          <w:bCs w:val="0"/>
          <w:color w:val="auto"/>
          <w:sz w:val="22"/>
          <w:szCs w:val="22"/>
        </w:rPr>
      </w:pPr>
      <w:r>
        <w:t xml:space="preserve">4.1 </w:t>
      </w:r>
      <w:r>
        <w:rPr>
          <w:rFonts w:asciiTheme="minorHAnsi" w:eastAsiaTheme="minorEastAsia" w:hAnsiTheme="minorHAnsi" w:cstheme="minorBidi"/>
          <w:bCs w:val="0"/>
          <w:color w:val="auto"/>
          <w:sz w:val="22"/>
          <w:szCs w:val="22"/>
        </w:rPr>
        <w:tab/>
      </w:r>
      <w:r>
        <w:t>Uitsluitingsgronden</w:t>
      </w:r>
      <w:r>
        <w:tab/>
      </w:r>
      <w:r w:rsidR="006912C0">
        <w:fldChar w:fldCharType="begin"/>
      </w:r>
      <w:r>
        <w:instrText xml:space="preserve"> PAGEREF _Toc356316180 \h </w:instrText>
      </w:r>
      <w:r w:rsidR="006912C0">
        <w:fldChar w:fldCharType="separate"/>
      </w:r>
      <w:r w:rsidR="00BD1599">
        <w:t>14</w:t>
      </w:r>
      <w:r w:rsidR="006912C0">
        <w:fldChar w:fldCharType="end"/>
      </w:r>
    </w:p>
    <w:p w:rsidR="00AF0DB0" w:rsidRDefault="00AF0DB0">
      <w:pPr>
        <w:pStyle w:val="Inhopg1"/>
        <w:rPr>
          <w:rFonts w:asciiTheme="minorHAnsi" w:eastAsiaTheme="minorEastAsia" w:hAnsiTheme="minorHAnsi" w:cstheme="minorBidi"/>
          <w:bCs w:val="0"/>
          <w:color w:val="auto"/>
          <w:sz w:val="22"/>
          <w:szCs w:val="22"/>
        </w:rPr>
      </w:pPr>
      <w:r>
        <w:t>4.2</w:t>
      </w:r>
      <w:r>
        <w:rPr>
          <w:rFonts w:asciiTheme="minorHAnsi" w:eastAsiaTheme="minorEastAsia" w:hAnsiTheme="minorHAnsi" w:cstheme="minorBidi"/>
          <w:bCs w:val="0"/>
          <w:color w:val="auto"/>
          <w:sz w:val="22"/>
          <w:szCs w:val="22"/>
        </w:rPr>
        <w:tab/>
      </w:r>
      <w:r>
        <w:t>Geschiktheidseisen</w:t>
      </w:r>
      <w:r>
        <w:tab/>
      </w:r>
      <w:r w:rsidR="006912C0">
        <w:fldChar w:fldCharType="begin"/>
      </w:r>
      <w:r>
        <w:instrText xml:space="preserve"> PAGEREF _Toc356316181 \h </w:instrText>
      </w:r>
      <w:r w:rsidR="006912C0">
        <w:fldChar w:fldCharType="separate"/>
      </w:r>
      <w:r w:rsidR="00BD1599">
        <w:t>14</w:t>
      </w:r>
      <w:r w:rsidR="006912C0">
        <w:fldChar w:fldCharType="end"/>
      </w:r>
    </w:p>
    <w:p w:rsidR="00AF0DB0" w:rsidRDefault="00AF0DB0">
      <w:pPr>
        <w:pStyle w:val="Inhopg1"/>
        <w:rPr>
          <w:rFonts w:asciiTheme="minorHAnsi" w:eastAsiaTheme="minorEastAsia" w:hAnsiTheme="minorHAnsi" w:cstheme="minorBidi"/>
          <w:bCs w:val="0"/>
          <w:color w:val="auto"/>
          <w:sz w:val="22"/>
          <w:szCs w:val="22"/>
        </w:rPr>
      </w:pPr>
      <w:r w:rsidRPr="00A62FE5">
        <w:rPr>
          <w:rFonts w:cs="Tahoma"/>
        </w:rPr>
        <w:t>5.</w:t>
      </w:r>
      <w:r>
        <w:rPr>
          <w:rFonts w:asciiTheme="minorHAnsi" w:eastAsiaTheme="minorEastAsia" w:hAnsiTheme="minorHAnsi" w:cstheme="minorBidi"/>
          <w:bCs w:val="0"/>
          <w:color w:val="auto"/>
          <w:sz w:val="22"/>
          <w:szCs w:val="22"/>
        </w:rPr>
        <w:tab/>
      </w:r>
      <w:r>
        <w:t>Eisen- en wensenpakketten en overzicht bijlagen</w:t>
      </w:r>
      <w:r>
        <w:tab/>
      </w:r>
      <w:r w:rsidR="006912C0">
        <w:fldChar w:fldCharType="begin"/>
      </w:r>
      <w:r>
        <w:instrText xml:space="preserve"> PAGEREF _Toc356316182 \h </w:instrText>
      </w:r>
      <w:r w:rsidR="006912C0">
        <w:fldChar w:fldCharType="separate"/>
      </w:r>
      <w:r w:rsidR="00BD1599">
        <w:t>16</w:t>
      </w:r>
      <w:r w:rsidR="006912C0">
        <w:fldChar w:fldCharType="end"/>
      </w:r>
    </w:p>
    <w:p w:rsidR="00AF0DB0" w:rsidRDefault="00AF0DB0">
      <w:pPr>
        <w:pStyle w:val="Inhopg1"/>
        <w:rPr>
          <w:rFonts w:asciiTheme="minorHAnsi" w:eastAsiaTheme="minorEastAsia" w:hAnsiTheme="minorHAnsi" w:cstheme="minorBidi"/>
          <w:bCs w:val="0"/>
          <w:color w:val="auto"/>
          <w:sz w:val="22"/>
          <w:szCs w:val="22"/>
        </w:rPr>
      </w:pPr>
      <w:r>
        <w:t>6.</w:t>
      </w:r>
      <w:r>
        <w:rPr>
          <w:rFonts w:asciiTheme="minorHAnsi" w:eastAsiaTheme="minorEastAsia" w:hAnsiTheme="minorHAnsi" w:cstheme="minorBidi"/>
          <w:bCs w:val="0"/>
          <w:color w:val="auto"/>
          <w:sz w:val="22"/>
          <w:szCs w:val="22"/>
        </w:rPr>
        <w:tab/>
      </w:r>
      <w:r>
        <w:t>Beoordeling- en gunningprocedure</w:t>
      </w:r>
      <w:r>
        <w:tab/>
      </w:r>
      <w:r w:rsidR="006912C0">
        <w:fldChar w:fldCharType="begin"/>
      </w:r>
      <w:r>
        <w:instrText xml:space="preserve"> PAGEREF _Toc356316183 \h </w:instrText>
      </w:r>
      <w:r w:rsidR="006912C0">
        <w:fldChar w:fldCharType="separate"/>
      </w:r>
      <w:r w:rsidR="00BD1599">
        <w:t>17</w:t>
      </w:r>
      <w:r w:rsidR="006912C0">
        <w:fldChar w:fldCharType="end"/>
      </w:r>
    </w:p>
    <w:p w:rsidR="00AF0DB0" w:rsidRDefault="00AF0DB0">
      <w:pPr>
        <w:pStyle w:val="Inhopg2"/>
        <w:rPr>
          <w:rFonts w:asciiTheme="minorHAnsi" w:eastAsiaTheme="minorEastAsia" w:hAnsiTheme="minorHAnsi" w:cstheme="minorBidi"/>
          <w:color w:val="auto"/>
          <w:szCs w:val="22"/>
        </w:rPr>
      </w:pPr>
      <w:r>
        <w:t>6.1</w:t>
      </w:r>
      <w:r>
        <w:rPr>
          <w:rFonts w:asciiTheme="minorHAnsi" w:eastAsiaTheme="minorEastAsia" w:hAnsiTheme="minorHAnsi" w:cstheme="minorBidi"/>
          <w:color w:val="auto"/>
          <w:szCs w:val="22"/>
        </w:rPr>
        <w:tab/>
      </w:r>
      <w:r>
        <w:t>Beoordelingsprocedure</w:t>
      </w:r>
      <w:r>
        <w:tab/>
      </w:r>
      <w:r w:rsidR="006912C0">
        <w:fldChar w:fldCharType="begin"/>
      </w:r>
      <w:r>
        <w:instrText xml:space="preserve"> PAGEREF _Toc356316184 \h </w:instrText>
      </w:r>
      <w:r w:rsidR="006912C0">
        <w:fldChar w:fldCharType="separate"/>
      </w:r>
      <w:r w:rsidR="00BD1599">
        <w:t>17</w:t>
      </w:r>
      <w:r w:rsidR="006912C0">
        <w:fldChar w:fldCharType="end"/>
      </w:r>
    </w:p>
    <w:p w:rsidR="00AF0DB0" w:rsidRDefault="00AF0DB0">
      <w:pPr>
        <w:pStyle w:val="Inhopg30"/>
        <w:rPr>
          <w:rFonts w:asciiTheme="minorHAnsi" w:eastAsiaTheme="minorEastAsia" w:hAnsiTheme="minorHAnsi" w:cstheme="minorBidi"/>
          <w:iCs w:val="0"/>
          <w:color w:val="auto"/>
          <w:szCs w:val="22"/>
        </w:rPr>
      </w:pPr>
      <w:r>
        <w:t xml:space="preserve">6.1.1 </w:t>
      </w:r>
      <w:r>
        <w:rPr>
          <w:rFonts w:asciiTheme="minorHAnsi" w:eastAsiaTheme="minorEastAsia" w:hAnsiTheme="minorHAnsi" w:cstheme="minorBidi"/>
          <w:iCs w:val="0"/>
          <w:color w:val="auto"/>
          <w:szCs w:val="22"/>
        </w:rPr>
        <w:tab/>
      </w:r>
      <w:r>
        <w:t>Voldaan aan de gestelde eisen</w:t>
      </w:r>
      <w:r>
        <w:tab/>
      </w:r>
      <w:r w:rsidR="006912C0">
        <w:fldChar w:fldCharType="begin"/>
      </w:r>
      <w:r>
        <w:instrText xml:space="preserve"> PAGEREF _Toc356316185 \h </w:instrText>
      </w:r>
      <w:r w:rsidR="006912C0">
        <w:fldChar w:fldCharType="separate"/>
      </w:r>
      <w:r w:rsidR="00BD1599">
        <w:t>17</w:t>
      </w:r>
      <w:r w:rsidR="006912C0">
        <w:fldChar w:fldCharType="end"/>
      </w:r>
    </w:p>
    <w:p w:rsidR="00AF0DB0" w:rsidRDefault="00AF0DB0">
      <w:pPr>
        <w:pStyle w:val="Inhopg30"/>
        <w:rPr>
          <w:rFonts w:asciiTheme="minorHAnsi" w:eastAsiaTheme="minorEastAsia" w:hAnsiTheme="minorHAnsi" w:cstheme="minorBidi"/>
          <w:iCs w:val="0"/>
          <w:color w:val="auto"/>
          <w:szCs w:val="22"/>
        </w:rPr>
      </w:pPr>
      <w:r>
        <w:t xml:space="preserve">6.1.2 </w:t>
      </w:r>
      <w:r>
        <w:rPr>
          <w:rFonts w:asciiTheme="minorHAnsi" w:eastAsiaTheme="minorEastAsia" w:hAnsiTheme="minorHAnsi" w:cstheme="minorBidi"/>
          <w:iCs w:val="0"/>
          <w:color w:val="auto"/>
          <w:szCs w:val="22"/>
        </w:rPr>
        <w:tab/>
      </w:r>
      <w:r>
        <w:t>Beoordeling op basis van de gunningcriteria</w:t>
      </w:r>
      <w:r>
        <w:tab/>
      </w:r>
      <w:r w:rsidR="006912C0">
        <w:fldChar w:fldCharType="begin"/>
      </w:r>
      <w:r>
        <w:instrText xml:space="preserve"> PAGEREF _Toc356316186 \h </w:instrText>
      </w:r>
      <w:r w:rsidR="006912C0">
        <w:fldChar w:fldCharType="separate"/>
      </w:r>
      <w:r w:rsidR="00BD1599">
        <w:t>17</w:t>
      </w:r>
      <w:r w:rsidR="006912C0">
        <w:fldChar w:fldCharType="end"/>
      </w:r>
    </w:p>
    <w:p w:rsidR="00AF0DB0" w:rsidRDefault="00AF0DB0">
      <w:pPr>
        <w:pStyle w:val="Inhopg2"/>
        <w:rPr>
          <w:rFonts w:asciiTheme="minorHAnsi" w:eastAsiaTheme="minorEastAsia" w:hAnsiTheme="minorHAnsi" w:cstheme="minorBidi"/>
          <w:color w:val="auto"/>
          <w:szCs w:val="22"/>
        </w:rPr>
      </w:pPr>
      <w:r>
        <w:t>3.4</w:t>
      </w:r>
      <w:r>
        <w:rPr>
          <w:rFonts w:asciiTheme="minorHAnsi" w:eastAsiaTheme="minorEastAsia" w:hAnsiTheme="minorHAnsi" w:cstheme="minorBidi"/>
          <w:color w:val="auto"/>
          <w:szCs w:val="22"/>
        </w:rPr>
        <w:tab/>
      </w:r>
      <w:r>
        <w:t>Gunningsprocedure</w:t>
      </w:r>
      <w:r>
        <w:tab/>
      </w:r>
      <w:r w:rsidR="006912C0">
        <w:fldChar w:fldCharType="begin"/>
      </w:r>
      <w:r>
        <w:instrText xml:space="preserve"> PAGEREF _Toc356316187 \h </w:instrText>
      </w:r>
      <w:r w:rsidR="006912C0">
        <w:fldChar w:fldCharType="separate"/>
      </w:r>
      <w:r w:rsidR="00BD1599">
        <w:t>21</w:t>
      </w:r>
      <w:r w:rsidR="006912C0">
        <w:fldChar w:fldCharType="end"/>
      </w:r>
    </w:p>
    <w:p w:rsidR="00AF0DB0" w:rsidRDefault="00AF0DB0">
      <w:pPr>
        <w:pStyle w:val="Inhopg1"/>
        <w:rPr>
          <w:rFonts w:asciiTheme="minorHAnsi" w:eastAsiaTheme="minorEastAsia" w:hAnsiTheme="minorHAnsi" w:cstheme="minorBidi"/>
          <w:bCs w:val="0"/>
          <w:color w:val="auto"/>
          <w:sz w:val="22"/>
          <w:szCs w:val="22"/>
        </w:rPr>
      </w:pPr>
      <w:r>
        <w:t>7.</w:t>
      </w:r>
      <w:r>
        <w:rPr>
          <w:rFonts w:asciiTheme="minorHAnsi" w:eastAsiaTheme="minorEastAsia" w:hAnsiTheme="minorHAnsi" w:cstheme="minorBidi"/>
          <w:bCs w:val="0"/>
          <w:color w:val="auto"/>
          <w:sz w:val="22"/>
          <w:szCs w:val="22"/>
        </w:rPr>
        <w:tab/>
      </w:r>
      <w:r>
        <w:t>Bijlagen</w:t>
      </w:r>
      <w:r>
        <w:tab/>
      </w:r>
      <w:r w:rsidR="006912C0">
        <w:fldChar w:fldCharType="begin"/>
      </w:r>
      <w:r>
        <w:instrText xml:space="preserve"> PAGEREF _Toc356316188 \h </w:instrText>
      </w:r>
      <w:r w:rsidR="006912C0">
        <w:fldChar w:fldCharType="separate"/>
      </w:r>
      <w:r w:rsidR="00BD1599">
        <w:t>22</w:t>
      </w:r>
      <w:r w:rsidR="006912C0">
        <w:fldChar w:fldCharType="end"/>
      </w:r>
    </w:p>
    <w:p w:rsidR="00D54F75" w:rsidRPr="00A45547" w:rsidRDefault="006912C0" w:rsidP="00A45547">
      <w:pPr>
        <w:pStyle w:val="Inhopg2"/>
        <w:tabs>
          <w:tab w:val="clear" w:pos="1400"/>
          <w:tab w:val="left" w:pos="1134"/>
        </w:tabs>
        <w:rPr>
          <w:noProof w:val="0"/>
          <w:color w:val="CC0000"/>
          <w:szCs w:val="22"/>
        </w:rPr>
      </w:pPr>
      <w:r>
        <w:rPr>
          <w:noProof w:val="0"/>
          <w:color w:val="CC0000"/>
          <w:szCs w:val="22"/>
        </w:rPr>
        <w:fldChar w:fldCharType="end"/>
      </w:r>
    </w:p>
    <w:p w:rsidR="00D54F75" w:rsidRDefault="00D54F75" w:rsidP="00D54F75"/>
    <w:p w:rsidR="00D54F75" w:rsidRPr="00D54F75" w:rsidRDefault="00D54F75" w:rsidP="00D54F75"/>
    <w:p w:rsidR="008F0C02" w:rsidRPr="00E0639A" w:rsidRDefault="008F0C02" w:rsidP="009F6C4E">
      <w:pPr>
        <w:pStyle w:val="Inhopg2"/>
        <w:tabs>
          <w:tab w:val="clear" w:pos="1400"/>
          <w:tab w:val="left" w:pos="1134"/>
        </w:tabs>
        <w:rPr>
          <w:color w:val="auto"/>
        </w:rPr>
      </w:pPr>
    </w:p>
    <w:p w:rsidR="000C51B4" w:rsidRPr="0068193E" w:rsidRDefault="00C73E4F" w:rsidP="00F37B74">
      <w:pPr>
        <w:pStyle w:val="KOP1DefinitiefBoZstandaard"/>
      </w:pPr>
      <w:bookmarkStart w:id="27" w:name="_Toc282627020"/>
      <w:bookmarkStart w:id="28" w:name="_Toc282627431"/>
      <w:bookmarkStart w:id="29" w:name="_Toc282627523"/>
      <w:bookmarkStart w:id="30" w:name="_Toc282627608"/>
      <w:bookmarkStart w:id="31" w:name="_Toc283062338"/>
      <w:bookmarkStart w:id="32" w:name="_Toc283062412"/>
      <w:bookmarkStart w:id="33" w:name="_Toc283062481"/>
      <w:bookmarkStart w:id="34" w:name="_Toc283062549"/>
      <w:bookmarkStart w:id="35" w:name="_Toc283109322"/>
      <w:bookmarkStart w:id="36" w:name="_Toc283109742"/>
      <w:bookmarkStart w:id="37" w:name="_Toc283109880"/>
      <w:bookmarkStart w:id="38" w:name="_Toc283109948"/>
      <w:bookmarkStart w:id="39" w:name="_Toc283110073"/>
      <w:bookmarkStart w:id="40" w:name="_Toc283546753"/>
      <w:bookmarkStart w:id="41" w:name="_Toc283547071"/>
      <w:bookmarkStart w:id="42" w:name="_Toc283582203"/>
      <w:bookmarkStart w:id="43" w:name="_Toc283628536"/>
      <w:bookmarkStart w:id="44" w:name="_Toc283628732"/>
      <w:bookmarkStart w:id="45" w:name="_Toc283628801"/>
      <w:bookmarkStart w:id="46" w:name="_Toc283628869"/>
      <w:bookmarkStart w:id="47" w:name="_Toc283672498"/>
      <w:bookmarkStart w:id="48" w:name="_Toc283672578"/>
      <w:bookmarkStart w:id="49" w:name="_Toc283686683"/>
      <w:bookmarkStart w:id="50" w:name="_Toc283800633"/>
      <w:bookmarkStart w:id="51" w:name="_Toc283800706"/>
      <w:bookmarkStart w:id="52" w:name="_Toc283800979"/>
      <w:bookmarkStart w:id="53" w:name="_Toc283827342"/>
      <w:bookmarkStart w:id="54" w:name="_Toc283827428"/>
      <w:bookmarkStart w:id="55" w:name="_Toc283827514"/>
      <w:bookmarkStart w:id="56" w:name="_Toc283827593"/>
      <w:bookmarkStart w:id="57" w:name="_Toc303603926"/>
      <w:bookmarkStart w:id="58" w:name="_Toc304453758"/>
      <w:bookmarkStart w:id="59" w:name="_Toc304453827"/>
      <w:bookmarkStart w:id="60" w:name="_Toc304454173"/>
      <w:bookmarkStart w:id="61" w:name="_Toc304454260"/>
      <w:bookmarkStart w:id="62" w:name="_Toc304454346"/>
      <w:bookmarkStart w:id="63" w:name="_Toc304454785"/>
      <w:bookmarkStart w:id="64" w:name="_Toc304454836"/>
      <w:bookmarkStart w:id="65" w:name="_Toc304454941"/>
      <w:bookmarkStart w:id="66" w:name="_Toc304455035"/>
      <w:bookmarkStart w:id="67" w:name="_Toc304455080"/>
      <w:bookmarkStart w:id="68" w:name="_Toc304455166"/>
      <w:bookmarkStart w:id="69" w:name="_Toc304455213"/>
      <w:bookmarkStart w:id="70" w:name="_Toc304455307"/>
      <w:bookmarkStart w:id="71" w:name="_Toc304891579"/>
      <w:bookmarkStart w:id="72" w:name="_Toc304891653"/>
      <w:bookmarkStart w:id="73" w:name="_Toc304891699"/>
      <w:bookmarkStart w:id="74" w:name="_Toc304891747"/>
      <w:bookmarkStart w:id="75" w:name="_Toc304891845"/>
      <w:bookmarkStart w:id="76" w:name="_Toc304892149"/>
      <w:bookmarkStart w:id="77" w:name="_Toc304892199"/>
      <w:bookmarkStart w:id="78" w:name="_Toc304892891"/>
      <w:bookmarkStart w:id="79" w:name="_Toc304893858"/>
      <w:bookmarkStart w:id="80" w:name="_Toc356316152"/>
      <w:r w:rsidRPr="0068193E">
        <w:lastRenderedPageBreak/>
        <w:t>Inleiding</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p>
    <w:p w:rsidR="000C51B4" w:rsidRPr="00D476E2" w:rsidRDefault="000C51B4" w:rsidP="000C51B4">
      <w:pPr>
        <w:pStyle w:val="KOP2DefinitiefBoZStandaard"/>
        <w:numPr>
          <w:ilvl w:val="0"/>
          <w:numId w:val="0"/>
        </w:numPr>
        <w:tabs>
          <w:tab w:val="num" w:pos="1787"/>
        </w:tabs>
        <w:spacing w:line="280" w:lineRule="atLeast"/>
        <w:rPr>
          <w:szCs w:val="28"/>
        </w:rPr>
      </w:pPr>
      <w:bookmarkStart w:id="81" w:name="_Toc281130367"/>
      <w:bookmarkStart w:id="82" w:name="_Toc281130481"/>
      <w:bookmarkStart w:id="83" w:name="_Toc281131066"/>
      <w:bookmarkStart w:id="84" w:name="_Toc281131166"/>
      <w:bookmarkStart w:id="85" w:name="_Toc281131236"/>
      <w:bookmarkStart w:id="86" w:name="_Toc281131376"/>
      <w:bookmarkStart w:id="87" w:name="_Toc281131446"/>
      <w:bookmarkStart w:id="88" w:name="_Toc281131516"/>
      <w:bookmarkStart w:id="89" w:name="_Toc281131586"/>
      <w:bookmarkStart w:id="90" w:name="_Toc281131649"/>
      <w:bookmarkStart w:id="91" w:name="_Toc281131711"/>
      <w:bookmarkStart w:id="92" w:name="_Toc281131773"/>
      <w:bookmarkStart w:id="93" w:name="_Toc281131839"/>
      <w:bookmarkStart w:id="94" w:name="_Toc281306968"/>
      <w:bookmarkStart w:id="95" w:name="_Toc281307361"/>
      <w:bookmarkStart w:id="96" w:name="_Toc281307460"/>
      <w:bookmarkStart w:id="97" w:name="_Toc281307522"/>
      <w:bookmarkStart w:id="98" w:name="_Toc281307587"/>
      <w:bookmarkStart w:id="99" w:name="_Toc281817576"/>
      <w:bookmarkStart w:id="100" w:name="_Toc281818349"/>
      <w:bookmarkStart w:id="101" w:name="_Toc281818605"/>
      <w:bookmarkStart w:id="102" w:name="_Toc281818923"/>
      <w:bookmarkStart w:id="103" w:name="_Toc281819013"/>
      <w:bookmarkStart w:id="104" w:name="_Toc281819430"/>
      <w:bookmarkStart w:id="105" w:name="_Toc281819664"/>
      <w:bookmarkStart w:id="106" w:name="_Toc281819772"/>
      <w:bookmarkStart w:id="107" w:name="_Toc282627021"/>
      <w:bookmarkStart w:id="108" w:name="_Toc282627432"/>
      <w:bookmarkStart w:id="109" w:name="_Toc282627524"/>
      <w:bookmarkStart w:id="110" w:name="_Toc282627609"/>
      <w:bookmarkStart w:id="111" w:name="_Toc283062339"/>
      <w:bookmarkStart w:id="112" w:name="_Toc283062413"/>
      <w:bookmarkStart w:id="113" w:name="_Toc283062482"/>
      <w:bookmarkStart w:id="114" w:name="_Toc283062550"/>
      <w:bookmarkStart w:id="115" w:name="_Toc283109323"/>
      <w:bookmarkStart w:id="116" w:name="_Toc283109743"/>
      <w:bookmarkStart w:id="117" w:name="_Toc283109881"/>
      <w:bookmarkStart w:id="118" w:name="_Toc283109949"/>
      <w:bookmarkStart w:id="119" w:name="_Toc283110074"/>
      <w:bookmarkStart w:id="120" w:name="_Toc283546754"/>
      <w:bookmarkStart w:id="121" w:name="_Toc283547072"/>
      <w:bookmarkStart w:id="122" w:name="_Toc283582204"/>
      <w:bookmarkStart w:id="123" w:name="_Toc283628537"/>
      <w:bookmarkStart w:id="124" w:name="_Toc283628733"/>
      <w:bookmarkStart w:id="125" w:name="_Toc283628802"/>
      <w:bookmarkStart w:id="126" w:name="_Toc283628870"/>
      <w:bookmarkStart w:id="127" w:name="_Toc283672499"/>
      <w:bookmarkStart w:id="128" w:name="_Toc283672579"/>
      <w:bookmarkStart w:id="129" w:name="_Toc283686684"/>
      <w:bookmarkStart w:id="130" w:name="_Toc283800634"/>
      <w:bookmarkStart w:id="131" w:name="_Toc283800707"/>
      <w:bookmarkStart w:id="132" w:name="_Toc283800980"/>
      <w:bookmarkStart w:id="133" w:name="_Toc283827343"/>
      <w:bookmarkStart w:id="134" w:name="_Toc283827429"/>
      <w:bookmarkStart w:id="135" w:name="_Toc283827515"/>
      <w:bookmarkStart w:id="136" w:name="_Toc283827594"/>
    </w:p>
    <w:p w:rsidR="00863128" w:rsidRPr="00C4601A" w:rsidRDefault="00863128" w:rsidP="001320BE">
      <w:pPr>
        <w:pStyle w:val="KOP2DefinitiefBoZStandaard"/>
        <w:tabs>
          <w:tab w:val="num" w:pos="709"/>
        </w:tabs>
        <w:spacing w:line="280" w:lineRule="atLeast"/>
        <w:ind w:hanging="1807"/>
        <w:rPr>
          <w:szCs w:val="28"/>
        </w:rPr>
      </w:pPr>
      <w:bookmarkStart w:id="137" w:name="_Toc303603927"/>
      <w:bookmarkStart w:id="138" w:name="_Toc304453759"/>
      <w:bookmarkStart w:id="139" w:name="_Toc304453828"/>
      <w:bookmarkStart w:id="140" w:name="_Toc304454174"/>
      <w:bookmarkStart w:id="141" w:name="_Toc304454261"/>
      <w:bookmarkStart w:id="142" w:name="_Toc304454347"/>
      <w:bookmarkStart w:id="143" w:name="_Toc304454786"/>
      <w:bookmarkStart w:id="144" w:name="_Toc304454837"/>
      <w:bookmarkStart w:id="145" w:name="_Toc304454942"/>
      <w:bookmarkStart w:id="146" w:name="_Toc304455036"/>
      <w:bookmarkStart w:id="147" w:name="_Toc304455081"/>
      <w:bookmarkStart w:id="148" w:name="_Toc304455167"/>
      <w:bookmarkStart w:id="149" w:name="_Toc304455214"/>
      <w:bookmarkStart w:id="150" w:name="_Toc304455308"/>
      <w:bookmarkStart w:id="151" w:name="_Toc304891580"/>
      <w:bookmarkStart w:id="152" w:name="_Toc304891654"/>
      <w:bookmarkStart w:id="153" w:name="_Toc304891700"/>
      <w:bookmarkStart w:id="154" w:name="_Toc304891748"/>
      <w:bookmarkStart w:id="155" w:name="_Toc304891846"/>
      <w:bookmarkStart w:id="156" w:name="_Toc304892150"/>
      <w:bookmarkStart w:id="157" w:name="_Toc304892200"/>
      <w:bookmarkStart w:id="158" w:name="_Toc304892892"/>
      <w:bookmarkStart w:id="159" w:name="_Toc304893859"/>
      <w:bookmarkStart w:id="160" w:name="_Toc356316153"/>
      <w:r w:rsidRPr="00C4601A">
        <w:rPr>
          <w:szCs w:val="28"/>
        </w:rPr>
        <w:t>Algemeen</w:t>
      </w:r>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p>
    <w:p w:rsidR="00C04FD6" w:rsidRPr="004E75D6" w:rsidRDefault="00C04FD6" w:rsidP="005E5018">
      <w:pPr>
        <w:spacing w:line="280" w:lineRule="atLeast"/>
        <w:rPr>
          <w:color w:val="auto"/>
          <w:szCs w:val="22"/>
        </w:rPr>
      </w:pPr>
      <w:r w:rsidRPr="004E75D6">
        <w:rPr>
          <w:color w:val="auto"/>
          <w:szCs w:val="22"/>
        </w:rPr>
        <w:t>Dit</w:t>
      </w:r>
      <w:r w:rsidR="002B050A">
        <w:rPr>
          <w:color w:val="auto"/>
          <w:szCs w:val="22"/>
        </w:rPr>
        <w:t xml:space="preserve"> beschrijvend document betreft e</w:t>
      </w:r>
      <w:r w:rsidRPr="004E75D6">
        <w:rPr>
          <w:color w:val="auto"/>
          <w:szCs w:val="22"/>
        </w:rPr>
        <w:t>e</w:t>
      </w:r>
      <w:r w:rsidR="002B050A">
        <w:rPr>
          <w:color w:val="auto"/>
          <w:szCs w:val="22"/>
        </w:rPr>
        <w:t>n</w:t>
      </w:r>
      <w:r w:rsidRPr="004E75D6">
        <w:rPr>
          <w:color w:val="auto"/>
          <w:szCs w:val="22"/>
        </w:rPr>
        <w:t xml:space="preserve"> openbare aanbesteding voor</w:t>
      </w:r>
      <w:r w:rsidR="00C06D44" w:rsidRPr="004E75D6">
        <w:rPr>
          <w:color w:val="auto"/>
          <w:szCs w:val="22"/>
        </w:rPr>
        <w:t xml:space="preserve"> de verlening van concessies voor buitenreclame (lichtmastreclames &amp; driehoekreclameborden) </w:t>
      </w:r>
      <w:r w:rsidRPr="004E75D6">
        <w:rPr>
          <w:color w:val="auto"/>
          <w:szCs w:val="22"/>
        </w:rPr>
        <w:t xml:space="preserve">voor de gemeente Bergen op Zoom, hierna </w:t>
      </w:r>
      <w:r w:rsidR="00F752C4">
        <w:rPr>
          <w:color w:val="auto"/>
          <w:szCs w:val="22"/>
        </w:rPr>
        <w:t xml:space="preserve">ook wel </w:t>
      </w:r>
      <w:r w:rsidRPr="004E75D6">
        <w:rPr>
          <w:color w:val="auto"/>
          <w:szCs w:val="22"/>
        </w:rPr>
        <w:t xml:space="preserve">te noemen de aanbestedende dienst, met aanbestedingsnummer </w:t>
      </w:r>
      <w:r w:rsidR="00FA754D">
        <w:rPr>
          <w:color w:val="auto"/>
          <w:szCs w:val="22"/>
        </w:rPr>
        <w:t>d</w:t>
      </w:r>
      <w:r w:rsidR="00C06D44" w:rsidRPr="00FA754D">
        <w:rPr>
          <w:color w:val="auto"/>
          <w:szCs w:val="22"/>
        </w:rPr>
        <w:t>CI-000</w:t>
      </w:r>
      <w:r w:rsidR="00FA754D" w:rsidRPr="00FA754D">
        <w:rPr>
          <w:color w:val="auto"/>
          <w:szCs w:val="22"/>
        </w:rPr>
        <w:t>012</w:t>
      </w:r>
      <w:r w:rsidRPr="00FA754D">
        <w:rPr>
          <w:color w:val="auto"/>
          <w:szCs w:val="22"/>
        </w:rPr>
        <w:t>.</w:t>
      </w:r>
      <w:r w:rsidRPr="004E75D6">
        <w:rPr>
          <w:color w:val="auto"/>
          <w:szCs w:val="22"/>
        </w:rPr>
        <w:t xml:space="preserve"> </w:t>
      </w:r>
    </w:p>
    <w:p w:rsidR="00AB7910" w:rsidRPr="004E75D6" w:rsidRDefault="00AB7910" w:rsidP="005E5018">
      <w:pPr>
        <w:spacing w:line="280" w:lineRule="atLeast"/>
        <w:rPr>
          <w:color w:val="auto"/>
          <w:szCs w:val="22"/>
        </w:rPr>
      </w:pPr>
    </w:p>
    <w:p w:rsidR="00AB7910" w:rsidRPr="004E75D6" w:rsidRDefault="00AB7910" w:rsidP="005E5018">
      <w:pPr>
        <w:spacing w:line="280" w:lineRule="atLeast"/>
        <w:rPr>
          <w:color w:val="auto"/>
          <w:szCs w:val="22"/>
        </w:rPr>
      </w:pPr>
      <w:r w:rsidRPr="004E75D6">
        <w:rPr>
          <w:color w:val="auto"/>
          <w:szCs w:val="22"/>
        </w:rPr>
        <w:t xml:space="preserve">Dit document bevat een beschrijving van de aanbesteding (hoofdstuk </w:t>
      </w:r>
      <w:r w:rsidR="00806280" w:rsidRPr="004E75D6">
        <w:rPr>
          <w:color w:val="auto"/>
          <w:szCs w:val="22"/>
        </w:rPr>
        <w:t>1</w:t>
      </w:r>
      <w:r w:rsidRPr="004E75D6">
        <w:rPr>
          <w:color w:val="auto"/>
          <w:szCs w:val="22"/>
        </w:rPr>
        <w:t xml:space="preserve">), alle informatie die u nodig heeft voor het indienen van een aanbieding, zoals de </w:t>
      </w:r>
      <w:r w:rsidR="00806280" w:rsidRPr="004E75D6">
        <w:rPr>
          <w:color w:val="auto"/>
          <w:szCs w:val="22"/>
        </w:rPr>
        <w:t xml:space="preserve">voorwaarden (hoofdstuk 2), de </w:t>
      </w:r>
      <w:r w:rsidRPr="004E75D6">
        <w:rPr>
          <w:color w:val="auto"/>
          <w:szCs w:val="22"/>
        </w:rPr>
        <w:t>procedure</w:t>
      </w:r>
      <w:r w:rsidR="00806280" w:rsidRPr="004E75D6">
        <w:rPr>
          <w:color w:val="auto"/>
          <w:szCs w:val="22"/>
        </w:rPr>
        <w:t xml:space="preserve"> (hoofdstuk 3)</w:t>
      </w:r>
      <w:r w:rsidRPr="004E75D6">
        <w:rPr>
          <w:color w:val="auto"/>
          <w:szCs w:val="22"/>
        </w:rPr>
        <w:t>,</w:t>
      </w:r>
      <w:r w:rsidR="00E00555" w:rsidRPr="004E75D6">
        <w:rPr>
          <w:color w:val="auto"/>
          <w:szCs w:val="22"/>
        </w:rPr>
        <w:t xml:space="preserve"> de eisen aan de onderneming (hoofdstuk 4),</w:t>
      </w:r>
      <w:r w:rsidRPr="004E75D6">
        <w:rPr>
          <w:color w:val="auto"/>
          <w:szCs w:val="22"/>
        </w:rPr>
        <w:t xml:space="preserve"> het eisen- en wensenpakket (hoofdstuk </w:t>
      </w:r>
      <w:r w:rsidR="00E00555" w:rsidRPr="004E75D6">
        <w:rPr>
          <w:color w:val="auto"/>
          <w:szCs w:val="22"/>
        </w:rPr>
        <w:t>5</w:t>
      </w:r>
      <w:r w:rsidRPr="004E75D6">
        <w:rPr>
          <w:color w:val="auto"/>
          <w:szCs w:val="22"/>
        </w:rPr>
        <w:t xml:space="preserve">) en de beoordeling van de aanbieding (hoofdstuk </w:t>
      </w:r>
      <w:r w:rsidR="00E00555" w:rsidRPr="004E75D6">
        <w:rPr>
          <w:color w:val="auto"/>
          <w:szCs w:val="22"/>
        </w:rPr>
        <w:t>6</w:t>
      </w:r>
      <w:r w:rsidRPr="004E75D6">
        <w:rPr>
          <w:color w:val="auto"/>
          <w:szCs w:val="22"/>
        </w:rPr>
        <w:t xml:space="preserve">). </w:t>
      </w:r>
      <w:r w:rsidR="00E00555" w:rsidRPr="004E75D6">
        <w:rPr>
          <w:color w:val="auto"/>
          <w:szCs w:val="22"/>
        </w:rPr>
        <w:t>Achter hoofdstuk 7 treft u de bijlagen aan.</w:t>
      </w:r>
    </w:p>
    <w:p w:rsidR="00C04FD6" w:rsidRPr="004E75D6" w:rsidRDefault="00C04FD6" w:rsidP="005E5018">
      <w:pPr>
        <w:spacing w:line="280" w:lineRule="atLeast"/>
        <w:rPr>
          <w:color w:val="auto"/>
          <w:szCs w:val="22"/>
        </w:rPr>
      </w:pPr>
    </w:p>
    <w:p w:rsidR="00C04FD6" w:rsidRPr="004E75D6" w:rsidRDefault="00AB7910" w:rsidP="005E5018">
      <w:pPr>
        <w:spacing w:line="280" w:lineRule="atLeast"/>
        <w:rPr>
          <w:color w:val="auto"/>
          <w:szCs w:val="22"/>
        </w:rPr>
      </w:pPr>
      <w:r w:rsidRPr="004E75D6">
        <w:rPr>
          <w:color w:val="auto"/>
          <w:szCs w:val="22"/>
        </w:rPr>
        <w:t>O</w:t>
      </w:r>
      <w:r w:rsidR="00C04FD6" w:rsidRPr="004E75D6">
        <w:rPr>
          <w:color w:val="auto"/>
          <w:szCs w:val="22"/>
        </w:rPr>
        <w:t xml:space="preserve">p deze aanbesteding </w:t>
      </w:r>
      <w:r w:rsidRPr="004E75D6">
        <w:rPr>
          <w:color w:val="auto"/>
          <w:szCs w:val="22"/>
        </w:rPr>
        <w:t>is enkel datgene van toepassing</w:t>
      </w:r>
      <w:r w:rsidR="00C04FD6" w:rsidRPr="004E75D6">
        <w:rPr>
          <w:color w:val="auto"/>
          <w:szCs w:val="22"/>
        </w:rPr>
        <w:t>, dat is opgeno</w:t>
      </w:r>
      <w:r w:rsidRPr="004E75D6">
        <w:rPr>
          <w:color w:val="auto"/>
          <w:szCs w:val="22"/>
        </w:rPr>
        <w:t>men in de aanbestedingstukken,</w:t>
      </w:r>
      <w:r w:rsidR="00C04FD6" w:rsidRPr="004E75D6">
        <w:rPr>
          <w:color w:val="auto"/>
          <w:szCs w:val="22"/>
        </w:rPr>
        <w:t xml:space="preserve"> hetgeen ov</w:t>
      </w:r>
      <w:r w:rsidRPr="004E75D6">
        <w:rPr>
          <w:color w:val="auto"/>
          <w:szCs w:val="22"/>
        </w:rPr>
        <w:t>er concessie</w:t>
      </w:r>
      <w:r w:rsidR="002B050A">
        <w:rPr>
          <w:color w:val="auto"/>
          <w:szCs w:val="22"/>
        </w:rPr>
        <w:t xml:space="preserve">s voor </w:t>
      </w:r>
      <w:r w:rsidRPr="004E75D6">
        <w:rPr>
          <w:color w:val="auto"/>
          <w:szCs w:val="22"/>
        </w:rPr>
        <w:t>dienst</w:t>
      </w:r>
      <w:r w:rsidR="002B050A">
        <w:rPr>
          <w:color w:val="auto"/>
          <w:szCs w:val="22"/>
        </w:rPr>
        <w:t>en</w:t>
      </w:r>
      <w:r w:rsidR="00C06D44" w:rsidRPr="004E75D6">
        <w:rPr>
          <w:color w:val="auto"/>
          <w:szCs w:val="22"/>
        </w:rPr>
        <w:t xml:space="preserve"> is </w:t>
      </w:r>
      <w:r w:rsidR="00C04FD6" w:rsidRPr="004E75D6">
        <w:rPr>
          <w:color w:val="auto"/>
          <w:szCs w:val="22"/>
        </w:rPr>
        <w:t>bepaald in de Aanbestedingswet 2012</w:t>
      </w:r>
      <w:r w:rsidRPr="004E75D6">
        <w:rPr>
          <w:color w:val="auto"/>
          <w:szCs w:val="22"/>
        </w:rPr>
        <w:t xml:space="preserve"> en</w:t>
      </w:r>
      <w:r w:rsidR="00D10A1B" w:rsidRPr="004E75D6">
        <w:rPr>
          <w:color w:val="auto"/>
          <w:szCs w:val="22"/>
        </w:rPr>
        <w:t xml:space="preserve"> het inkoopbeleid van de gemeente Bergen op Zoom</w:t>
      </w:r>
      <w:r w:rsidR="00C04FD6" w:rsidRPr="004E75D6">
        <w:rPr>
          <w:color w:val="auto"/>
          <w:szCs w:val="22"/>
        </w:rPr>
        <w:t>.</w:t>
      </w:r>
    </w:p>
    <w:p w:rsidR="00C04FD6" w:rsidRPr="00ED2F12" w:rsidRDefault="00C04FD6" w:rsidP="005E5018">
      <w:pPr>
        <w:spacing w:line="280" w:lineRule="atLeast"/>
        <w:rPr>
          <w:color w:val="auto"/>
          <w:szCs w:val="22"/>
        </w:rPr>
      </w:pPr>
    </w:p>
    <w:p w:rsidR="00C04FD6" w:rsidRPr="00C04FD6" w:rsidRDefault="00C04FD6" w:rsidP="00C04FD6">
      <w:pPr>
        <w:pStyle w:val="KOP2DefinitiefBoZStandaard"/>
        <w:tabs>
          <w:tab w:val="num" w:pos="709"/>
        </w:tabs>
        <w:spacing w:line="280" w:lineRule="atLeast"/>
        <w:ind w:hanging="1807"/>
        <w:rPr>
          <w:szCs w:val="28"/>
        </w:rPr>
      </w:pPr>
      <w:bookmarkStart w:id="161" w:name="_Toc353996470"/>
      <w:bookmarkStart w:id="162" w:name="_Toc356316154"/>
      <w:bookmarkStart w:id="163" w:name="_Toc302030774"/>
      <w:r w:rsidRPr="00C04FD6">
        <w:rPr>
          <w:szCs w:val="28"/>
        </w:rPr>
        <w:t>Keuze procedure</w:t>
      </w:r>
      <w:bookmarkEnd w:id="161"/>
      <w:bookmarkEnd w:id="162"/>
    </w:p>
    <w:p w:rsidR="00C04FD6" w:rsidRPr="00ED2F12" w:rsidRDefault="00C04FD6" w:rsidP="005E5018">
      <w:pPr>
        <w:spacing w:line="280" w:lineRule="atLeast"/>
        <w:rPr>
          <w:color w:val="auto"/>
          <w:szCs w:val="22"/>
        </w:rPr>
      </w:pPr>
      <w:r w:rsidRPr="00ED2F12">
        <w:rPr>
          <w:color w:val="auto"/>
          <w:szCs w:val="22"/>
        </w:rPr>
        <w:t xml:space="preserve">Er is om de volgende redenen gekozen voor het volgen van een openbare </w:t>
      </w:r>
      <w:r w:rsidR="002B050A">
        <w:rPr>
          <w:color w:val="auto"/>
          <w:szCs w:val="22"/>
        </w:rPr>
        <w:t>aanbestedings</w:t>
      </w:r>
      <w:r w:rsidRPr="00ED2F12">
        <w:rPr>
          <w:color w:val="auto"/>
          <w:szCs w:val="22"/>
        </w:rPr>
        <w:t>procedure:</w:t>
      </w:r>
    </w:p>
    <w:p w:rsidR="00E00555" w:rsidRDefault="00F752C4" w:rsidP="00814289">
      <w:pPr>
        <w:numPr>
          <w:ilvl w:val="0"/>
          <w:numId w:val="25"/>
        </w:numPr>
        <w:spacing w:line="280" w:lineRule="atLeast"/>
        <w:rPr>
          <w:color w:val="auto"/>
          <w:szCs w:val="22"/>
        </w:rPr>
      </w:pPr>
      <w:r>
        <w:rPr>
          <w:color w:val="auto"/>
          <w:szCs w:val="22"/>
        </w:rPr>
        <w:t>H</w:t>
      </w:r>
      <w:r w:rsidR="00E00555">
        <w:rPr>
          <w:color w:val="auto"/>
          <w:szCs w:val="22"/>
        </w:rPr>
        <w:t>et betreft een opdracht v</w:t>
      </w:r>
      <w:r>
        <w:rPr>
          <w:color w:val="auto"/>
          <w:szCs w:val="22"/>
        </w:rPr>
        <w:t>oor een concessie voor diensten. Concessiediensten vallen buiten de Aanbestedingswet.</w:t>
      </w:r>
    </w:p>
    <w:p w:rsidR="00CE5E36" w:rsidRPr="00ED2F12" w:rsidRDefault="00F752C4" w:rsidP="00814289">
      <w:pPr>
        <w:numPr>
          <w:ilvl w:val="0"/>
          <w:numId w:val="25"/>
        </w:numPr>
        <w:spacing w:line="280" w:lineRule="atLeast"/>
        <w:rPr>
          <w:color w:val="auto"/>
          <w:szCs w:val="22"/>
        </w:rPr>
      </w:pPr>
      <w:r>
        <w:rPr>
          <w:color w:val="auto"/>
          <w:szCs w:val="22"/>
        </w:rPr>
        <w:t>De gemeente</w:t>
      </w:r>
      <w:r w:rsidR="00AB7910" w:rsidRPr="00ED2F12">
        <w:rPr>
          <w:color w:val="auto"/>
          <w:szCs w:val="22"/>
        </w:rPr>
        <w:t xml:space="preserve"> </w:t>
      </w:r>
      <w:r w:rsidR="00E00555">
        <w:rPr>
          <w:color w:val="auto"/>
          <w:szCs w:val="22"/>
        </w:rPr>
        <w:t xml:space="preserve">heeft </w:t>
      </w:r>
      <w:r w:rsidR="00CE5E36" w:rsidRPr="00ED2F12">
        <w:rPr>
          <w:color w:val="auto"/>
          <w:szCs w:val="22"/>
        </w:rPr>
        <w:t>geen voo</w:t>
      </w:r>
      <w:r>
        <w:rPr>
          <w:color w:val="auto"/>
          <w:szCs w:val="22"/>
        </w:rPr>
        <w:t>rkeur voor bepaalde ondernemers.</w:t>
      </w:r>
    </w:p>
    <w:p w:rsidR="00CE5E36" w:rsidRPr="00F752C4" w:rsidRDefault="00F752C4" w:rsidP="00CE5E36">
      <w:pPr>
        <w:numPr>
          <w:ilvl w:val="0"/>
          <w:numId w:val="25"/>
        </w:numPr>
        <w:spacing w:line="280" w:lineRule="atLeast"/>
        <w:rPr>
          <w:color w:val="auto"/>
          <w:szCs w:val="22"/>
        </w:rPr>
      </w:pPr>
      <w:r>
        <w:rPr>
          <w:color w:val="auto"/>
          <w:szCs w:val="22"/>
        </w:rPr>
        <w:t xml:space="preserve">Voor het behalen van het beste resultaat </w:t>
      </w:r>
      <w:r w:rsidR="00E00555">
        <w:rPr>
          <w:color w:val="auto"/>
          <w:szCs w:val="22"/>
        </w:rPr>
        <w:t xml:space="preserve">wenst </w:t>
      </w:r>
      <w:r>
        <w:rPr>
          <w:color w:val="auto"/>
          <w:szCs w:val="22"/>
        </w:rPr>
        <w:t xml:space="preserve">de gemeente </w:t>
      </w:r>
      <w:r w:rsidR="00AB7910" w:rsidRPr="00ED2F12">
        <w:rPr>
          <w:color w:val="auto"/>
          <w:szCs w:val="22"/>
        </w:rPr>
        <w:t xml:space="preserve">alle belangstellende ondernemers </w:t>
      </w:r>
      <w:r w:rsidR="00CE5E36" w:rsidRPr="00ED2F12">
        <w:rPr>
          <w:color w:val="auto"/>
          <w:szCs w:val="22"/>
        </w:rPr>
        <w:t xml:space="preserve">uit te nodigen </w:t>
      </w:r>
      <w:r w:rsidR="00E00555">
        <w:rPr>
          <w:color w:val="auto"/>
          <w:szCs w:val="22"/>
        </w:rPr>
        <w:t>voor het doen van een aanbieding</w:t>
      </w:r>
      <w:r w:rsidR="00CE5E36" w:rsidRPr="00ED2F12">
        <w:rPr>
          <w:color w:val="auto"/>
          <w:szCs w:val="22"/>
        </w:rPr>
        <w:t>.</w:t>
      </w:r>
      <w:bookmarkEnd w:id="163"/>
    </w:p>
    <w:p w:rsidR="00A45547" w:rsidRPr="00ED2F12" w:rsidRDefault="00A45547" w:rsidP="00CE5E36">
      <w:pPr>
        <w:spacing w:line="280" w:lineRule="atLeast"/>
        <w:rPr>
          <w:color w:val="auto"/>
          <w:szCs w:val="22"/>
        </w:rPr>
      </w:pPr>
    </w:p>
    <w:p w:rsidR="00F05364" w:rsidRDefault="00F05364" w:rsidP="001320BE">
      <w:pPr>
        <w:pStyle w:val="KOP2DefinitiefBoZStandaard"/>
        <w:tabs>
          <w:tab w:val="num" w:pos="709"/>
        </w:tabs>
        <w:spacing w:line="280" w:lineRule="atLeast"/>
        <w:ind w:hanging="1807"/>
      </w:pPr>
      <w:bookmarkStart w:id="164" w:name="_Toc356316155"/>
      <w:bookmarkStart w:id="165" w:name="_Toc303603929"/>
      <w:bookmarkStart w:id="166" w:name="_Toc304453761"/>
      <w:bookmarkStart w:id="167" w:name="_Toc304453830"/>
      <w:bookmarkStart w:id="168" w:name="_Toc304454176"/>
      <w:bookmarkStart w:id="169" w:name="_Toc304454263"/>
      <w:bookmarkStart w:id="170" w:name="_Toc304454349"/>
      <w:bookmarkStart w:id="171" w:name="_Toc304454788"/>
      <w:bookmarkStart w:id="172" w:name="_Toc304454839"/>
      <w:bookmarkStart w:id="173" w:name="_Toc304454944"/>
      <w:bookmarkStart w:id="174" w:name="_Toc304455038"/>
      <w:bookmarkStart w:id="175" w:name="_Toc304455083"/>
      <w:bookmarkStart w:id="176" w:name="_Toc304455169"/>
      <w:bookmarkStart w:id="177" w:name="_Toc304455216"/>
      <w:bookmarkStart w:id="178" w:name="_Toc304455310"/>
      <w:bookmarkStart w:id="179" w:name="_Toc304891582"/>
      <w:bookmarkStart w:id="180" w:name="_Toc304891656"/>
      <w:bookmarkStart w:id="181" w:name="_Toc304891702"/>
      <w:bookmarkStart w:id="182" w:name="_Toc304891750"/>
      <w:bookmarkStart w:id="183" w:name="_Toc304891848"/>
      <w:bookmarkStart w:id="184" w:name="_Toc304892152"/>
      <w:bookmarkStart w:id="185" w:name="_Toc304892202"/>
      <w:bookmarkStart w:id="186" w:name="_Toc304892894"/>
      <w:bookmarkStart w:id="187" w:name="_Toc304893861"/>
      <w:r>
        <w:t>Beschrijving van de aanbestedende dienst</w:t>
      </w:r>
      <w:bookmarkEnd w:id="164"/>
    </w:p>
    <w:p w:rsidR="00F05364" w:rsidRPr="00ED2F12" w:rsidRDefault="00CE5E36" w:rsidP="00ED2F12">
      <w:pPr>
        <w:spacing w:line="280" w:lineRule="atLeast"/>
        <w:rPr>
          <w:color w:val="auto"/>
          <w:szCs w:val="22"/>
        </w:rPr>
      </w:pPr>
      <w:r w:rsidRPr="00ED2F12">
        <w:rPr>
          <w:color w:val="auto"/>
          <w:szCs w:val="22"/>
        </w:rPr>
        <w:t xml:space="preserve">De aanbestedende dienst, gemeente </w:t>
      </w:r>
      <w:r w:rsidR="00F4140A" w:rsidRPr="00ED2F12">
        <w:rPr>
          <w:color w:val="auto"/>
          <w:szCs w:val="22"/>
        </w:rPr>
        <w:t xml:space="preserve">Bergen op Zoom is een gemeente met circa 66.000 inwoners. De gemeente bestaat uit de kernen Bergen op Zoom, Halsteren, Heimolen, Kladde, Klutsdorp en Lepelstraat. </w:t>
      </w:r>
    </w:p>
    <w:p w:rsidR="00F4140A" w:rsidRPr="00ED2F12" w:rsidRDefault="00F4140A" w:rsidP="00ED2F12">
      <w:pPr>
        <w:spacing w:line="280" w:lineRule="atLeast"/>
        <w:rPr>
          <w:color w:val="auto"/>
          <w:szCs w:val="22"/>
        </w:rPr>
      </w:pPr>
    </w:p>
    <w:p w:rsidR="00CE5E36" w:rsidRPr="00ED2F12" w:rsidRDefault="00CE5E36" w:rsidP="00ED2F12">
      <w:pPr>
        <w:spacing w:line="280" w:lineRule="atLeast"/>
        <w:rPr>
          <w:color w:val="auto"/>
          <w:szCs w:val="22"/>
        </w:rPr>
      </w:pPr>
      <w:r w:rsidRPr="00ED2F12">
        <w:rPr>
          <w:color w:val="auto"/>
          <w:szCs w:val="22"/>
        </w:rPr>
        <w:t xml:space="preserve">De gemeente beslaat een oppervlakte van 93,13 km2 (waarvan 12,21 km2 water). Bergen op Zoom ligt in het uiterste westen van de provincie Noord-Brabant, tegen de provincie Zeeland en de grens met België aan. Het centrum van Bergen op Zoom ligt in een soort kom, waarbij de Grote Markt op een laag punt ligt. De randen van het centrum zijn hoger gelegen. Bijna alle wijken van Bergen op Zoom liggen op de hoge zandgronden van de Brabantse Wal. De industrieterreinen rond de haven de grote nieuwbouwwijken op de ‘Bergse Plaat’ liggen op de lage kleigronden. </w:t>
      </w:r>
    </w:p>
    <w:p w:rsidR="00CE5E36" w:rsidRPr="00ED2F12" w:rsidRDefault="00CE5E36" w:rsidP="00ED2F12">
      <w:pPr>
        <w:spacing w:line="280" w:lineRule="atLeast"/>
        <w:rPr>
          <w:color w:val="auto"/>
          <w:szCs w:val="22"/>
        </w:rPr>
      </w:pPr>
    </w:p>
    <w:p w:rsidR="005E5018" w:rsidRPr="00ED2F12" w:rsidRDefault="00F4140A" w:rsidP="00ED2F12">
      <w:pPr>
        <w:spacing w:line="280" w:lineRule="atLeast"/>
        <w:rPr>
          <w:color w:val="auto"/>
          <w:szCs w:val="22"/>
        </w:rPr>
      </w:pPr>
      <w:r w:rsidRPr="00ED2F12">
        <w:rPr>
          <w:color w:val="auto"/>
          <w:szCs w:val="22"/>
        </w:rPr>
        <w:t>De organisatie van de gemeente Bergen op Zoom bestaat uit 7 afdelingen, waaronder</w:t>
      </w:r>
      <w:r w:rsidR="00B81378">
        <w:rPr>
          <w:color w:val="auto"/>
          <w:szCs w:val="22"/>
        </w:rPr>
        <w:t xml:space="preserve"> de afdeling</w:t>
      </w:r>
      <w:r w:rsidRPr="00ED2F12">
        <w:rPr>
          <w:color w:val="auto"/>
          <w:szCs w:val="22"/>
        </w:rPr>
        <w:t xml:space="preserve"> </w:t>
      </w:r>
      <w:r w:rsidR="00B81378">
        <w:rPr>
          <w:color w:val="auto"/>
          <w:szCs w:val="22"/>
        </w:rPr>
        <w:t>Economie, Cultuur en Educatie (en per 1 juli de afdeling Stedelijke Ontwikkeling)</w:t>
      </w:r>
      <w:r w:rsidRPr="00ED2F12">
        <w:rPr>
          <w:color w:val="auto"/>
          <w:szCs w:val="22"/>
        </w:rPr>
        <w:t xml:space="preserve"> die opdrachtgever </w:t>
      </w:r>
      <w:r w:rsidR="00B81378">
        <w:rPr>
          <w:color w:val="auto"/>
          <w:szCs w:val="22"/>
        </w:rPr>
        <w:t>is</w:t>
      </w:r>
      <w:r w:rsidRPr="00ED2F12">
        <w:rPr>
          <w:color w:val="auto"/>
          <w:szCs w:val="22"/>
        </w:rPr>
        <w:t xml:space="preserve"> voor deze aanbested</w:t>
      </w:r>
      <w:r w:rsidR="00CE5E36" w:rsidRPr="00ED2F12">
        <w:rPr>
          <w:color w:val="auto"/>
          <w:szCs w:val="22"/>
        </w:rPr>
        <w:t xml:space="preserve">ing. </w:t>
      </w:r>
    </w:p>
    <w:p w:rsidR="00F4140A" w:rsidRPr="00ED2F12" w:rsidRDefault="00F4140A" w:rsidP="00ED2F12">
      <w:pPr>
        <w:spacing w:line="280" w:lineRule="atLeast"/>
        <w:rPr>
          <w:color w:val="auto"/>
          <w:szCs w:val="22"/>
        </w:rPr>
      </w:pPr>
    </w:p>
    <w:p w:rsidR="00D10A1B" w:rsidRPr="00ED2F12" w:rsidRDefault="00D10A1B" w:rsidP="00ED2F12">
      <w:pPr>
        <w:spacing w:line="280" w:lineRule="atLeast"/>
        <w:rPr>
          <w:color w:val="auto"/>
          <w:szCs w:val="22"/>
        </w:rPr>
      </w:pPr>
      <w:r w:rsidRPr="00ED2F12">
        <w:rPr>
          <w:color w:val="auto"/>
          <w:szCs w:val="22"/>
        </w:rPr>
        <w:t xml:space="preserve">Meer informatie over de gemeente Bergen op Zoom is te vinden op </w:t>
      </w:r>
      <w:hyperlink r:id="rId11" w:history="1">
        <w:r w:rsidRPr="00ED2F12">
          <w:rPr>
            <w:color w:val="auto"/>
            <w:szCs w:val="22"/>
          </w:rPr>
          <w:t>www.bergenopzoom.nl</w:t>
        </w:r>
      </w:hyperlink>
    </w:p>
    <w:p w:rsidR="00CE5E36" w:rsidRPr="00ED2F12" w:rsidRDefault="00CE5E36" w:rsidP="00ED2F12">
      <w:pPr>
        <w:spacing w:line="280" w:lineRule="atLeast"/>
        <w:rPr>
          <w:color w:val="auto"/>
          <w:szCs w:val="22"/>
        </w:rPr>
      </w:pPr>
    </w:p>
    <w:p w:rsidR="00F05364" w:rsidRPr="00ED2F12" w:rsidRDefault="00F05364" w:rsidP="00ED2F12">
      <w:pPr>
        <w:spacing w:line="280" w:lineRule="atLeast"/>
        <w:rPr>
          <w:color w:val="auto"/>
          <w:szCs w:val="22"/>
        </w:rPr>
      </w:pPr>
    </w:p>
    <w:p w:rsidR="0069233D" w:rsidRDefault="005E5018" w:rsidP="001320BE">
      <w:pPr>
        <w:pStyle w:val="KOP2DefinitiefBoZStandaard"/>
        <w:tabs>
          <w:tab w:val="num" w:pos="709"/>
        </w:tabs>
        <w:spacing w:line="280" w:lineRule="atLeast"/>
        <w:ind w:hanging="1807"/>
      </w:pPr>
      <w:bookmarkStart w:id="188" w:name="_Toc356316156"/>
      <w:r>
        <w:t>B</w:t>
      </w:r>
      <w:r w:rsidR="0069233D" w:rsidRPr="00DD072E">
        <w:t>eschrijving</w:t>
      </w:r>
      <w:r>
        <w:t xml:space="preserve"> en doel van de</w:t>
      </w:r>
      <w:r w:rsidR="0069233D" w:rsidRPr="00DD072E">
        <w:t xml:space="preserve"> </w:t>
      </w:r>
      <w:r w:rsidR="0069233D">
        <w:t>aanbesteding</w:t>
      </w:r>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p>
    <w:p w:rsidR="00CE5E36" w:rsidRPr="00ED2F12" w:rsidRDefault="00CE5E36" w:rsidP="00ED2F12">
      <w:pPr>
        <w:spacing w:line="280" w:lineRule="atLeast"/>
        <w:rPr>
          <w:color w:val="auto"/>
          <w:szCs w:val="22"/>
        </w:rPr>
      </w:pPr>
      <w:r w:rsidRPr="00ED2F12">
        <w:rPr>
          <w:color w:val="auto"/>
          <w:szCs w:val="22"/>
        </w:rPr>
        <w:t xml:space="preserve">Reclame is een onderwerp dat diepgeworteld is in onze samenleving. Sinds jaar en dag wordt er reclame gemaakt. Het maakt deel uit van ons dagelijks leven. We kennen inmiddels een grote verscheidenheid aan reclamevormen. We zien reclame onder andere op televisie, in kranten, op kleding, op gevels en op straat. </w:t>
      </w:r>
    </w:p>
    <w:p w:rsidR="00CE5E36" w:rsidRPr="00ED2F12" w:rsidRDefault="00CE5E36" w:rsidP="00ED2F12">
      <w:pPr>
        <w:spacing w:line="280" w:lineRule="atLeast"/>
        <w:rPr>
          <w:color w:val="auto"/>
          <w:szCs w:val="22"/>
        </w:rPr>
      </w:pPr>
    </w:p>
    <w:p w:rsidR="00CE5E36" w:rsidRPr="00ED2F12" w:rsidRDefault="00CE5E36" w:rsidP="00ED2F12">
      <w:pPr>
        <w:spacing w:line="280" w:lineRule="atLeast"/>
        <w:rPr>
          <w:color w:val="auto"/>
          <w:szCs w:val="22"/>
        </w:rPr>
      </w:pPr>
      <w:r w:rsidRPr="00ED2F12">
        <w:rPr>
          <w:color w:val="auto"/>
          <w:szCs w:val="22"/>
        </w:rPr>
        <w:t xml:space="preserve">Reclames, die zichtbaar zijn in of vanuit de openbare ruimte vragen vanuit hun doelstelling aandacht en bepalen daardoor in hoge mate de belevingswaarde van visuele milieu. Aangebracht aan gebouwen of als object geplaatst in de gebouwde omgeving of in het landschap zijn reclames duidelijk aanwezig en ontstaat een wisselwerking tussen </w:t>
      </w:r>
      <w:r w:rsidRPr="00ED2F12">
        <w:rPr>
          <w:color w:val="auto"/>
          <w:szCs w:val="22"/>
        </w:rPr>
        <w:lastRenderedPageBreak/>
        <w:t xml:space="preserve">reclame en de situatie waarin deze is geplaatst. Als reclame op een harmonische wijze wordt ingepast in zijn omgeving dan kan de reclame een positief effect hebben op die omgeving. Het draagt bij aan de verlevendiging van </w:t>
      </w:r>
    </w:p>
    <w:p w:rsidR="00CE5E36" w:rsidRPr="00ED2F12" w:rsidRDefault="00CE5E36" w:rsidP="00ED2F12">
      <w:pPr>
        <w:spacing w:line="280" w:lineRule="atLeast"/>
        <w:rPr>
          <w:color w:val="auto"/>
          <w:szCs w:val="22"/>
        </w:rPr>
      </w:pPr>
      <w:r w:rsidRPr="00ED2F12">
        <w:rPr>
          <w:color w:val="auto"/>
          <w:szCs w:val="22"/>
        </w:rPr>
        <w:t xml:space="preserve">het straatbeeld en het accentueert de dynamiek van een stad of dorp. </w:t>
      </w:r>
    </w:p>
    <w:p w:rsidR="00CE5E36" w:rsidRPr="00ED2F12" w:rsidRDefault="00CE5E36" w:rsidP="00ED2F12">
      <w:pPr>
        <w:spacing w:line="280" w:lineRule="atLeast"/>
        <w:rPr>
          <w:color w:val="auto"/>
          <w:szCs w:val="22"/>
        </w:rPr>
      </w:pPr>
    </w:p>
    <w:p w:rsidR="00CE5E36" w:rsidRPr="00ED2F12" w:rsidRDefault="00CE5E36" w:rsidP="00ED2F12">
      <w:pPr>
        <w:spacing w:line="280" w:lineRule="atLeast"/>
        <w:rPr>
          <w:color w:val="auto"/>
          <w:szCs w:val="22"/>
        </w:rPr>
      </w:pPr>
      <w:r w:rsidRPr="00ED2F12">
        <w:rPr>
          <w:color w:val="auto"/>
          <w:szCs w:val="22"/>
        </w:rPr>
        <w:t xml:space="preserve">Dit stelt echter wel eisen aan de kwaliteit en omvang van de diverse reclamevormen in de openbare ruimte. Reclame is vanuit economisch opzicht van groot belang voor het bedrijfsleven en daarmee ook voor de werkgelegenheid. Er gaan zeer grote bedragen in om. Iedere ondernemer heeft daarbij zijn eigen belangen. Daarnaast ontvangt de gemeente inkomsten uit diverse reclamevormen in de vorm van precario en reclamebelasting. </w:t>
      </w:r>
    </w:p>
    <w:p w:rsidR="00CE5E36" w:rsidRPr="00ED2F12" w:rsidRDefault="00CE5E36" w:rsidP="00ED2F12">
      <w:pPr>
        <w:spacing w:line="280" w:lineRule="atLeast"/>
        <w:rPr>
          <w:color w:val="auto"/>
          <w:szCs w:val="22"/>
        </w:rPr>
      </w:pPr>
    </w:p>
    <w:p w:rsidR="00CE5E36" w:rsidRPr="00ED2F12" w:rsidRDefault="00CE5E36" w:rsidP="00ED2F12">
      <w:pPr>
        <w:spacing w:line="280" w:lineRule="atLeast"/>
        <w:rPr>
          <w:color w:val="auto"/>
          <w:szCs w:val="22"/>
        </w:rPr>
      </w:pPr>
      <w:r w:rsidRPr="00ED2F12">
        <w:rPr>
          <w:color w:val="auto"/>
          <w:szCs w:val="22"/>
        </w:rPr>
        <w:t xml:space="preserve">Naast dit economische belang heeft het gemeentebestuur ook de zorg voor een veilige en verzorgde openbare ruimte. Gelet op de verschillende deelbelangen is het helaas niet altijd mogelijk om door middel van zelfregulering door de betrokken partijen de gewenste kwaliteit van de openbare ruimte te waarborgen. </w:t>
      </w:r>
    </w:p>
    <w:p w:rsidR="00CE5E36" w:rsidRPr="00ED2F12" w:rsidRDefault="00CE5E36" w:rsidP="00ED2F12">
      <w:pPr>
        <w:spacing w:line="280" w:lineRule="atLeast"/>
        <w:rPr>
          <w:color w:val="auto"/>
          <w:szCs w:val="22"/>
        </w:rPr>
      </w:pPr>
    </w:p>
    <w:p w:rsidR="00CE5E36" w:rsidRPr="00ED2F12" w:rsidRDefault="00CE5E36" w:rsidP="00ED2F12">
      <w:pPr>
        <w:spacing w:line="280" w:lineRule="atLeast"/>
        <w:rPr>
          <w:color w:val="auto"/>
          <w:szCs w:val="22"/>
        </w:rPr>
      </w:pPr>
      <w:r w:rsidRPr="00ED2F12">
        <w:rPr>
          <w:color w:val="auto"/>
          <w:szCs w:val="22"/>
        </w:rPr>
        <w:t xml:space="preserve">In het belang van de kwaliteit van de openbare maar ook in het belang van verkeersveiligheid is regulering van de diverse reclamevormen onontkoombaar. Goede afspraken over hoe er met de diverse reclamevormen in en openbare ruimte moet worden omgegaan, kunnen bijdragen aan de verbetering van de kwaliteit van de omgeving en verhoging van het gewenste effect van de aanwezige reclame-uitingen. Niemand is gebaat bij wildgroei waardoor het effect van kwalitatief goede reclame-uitingen te niet wordt gedaan. </w:t>
      </w:r>
    </w:p>
    <w:p w:rsidR="00CE5E36" w:rsidRPr="00ED2F12" w:rsidRDefault="00CE5E36" w:rsidP="00ED2F12">
      <w:pPr>
        <w:spacing w:line="280" w:lineRule="atLeast"/>
        <w:rPr>
          <w:color w:val="auto"/>
          <w:szCs w:val="22"/>
        </w:rPr>
      </w:pPr>
    </w:p>
    <w:p w:rsidR="00CE5E36" w:rsidRPr="00ED2F12" w:rsidRDefault="00CE5E36" w:rsidP="00ED2F12">
      <w:pPr>
        <w:spacing w:line="280" w:lineRule="atLeast"/>
        <w:rPr>
          <w:color w:val="auto"/>
          <w:szCs w:val="22"/>
        </w:rPr>
      </w:pPr>
      <w:r w:rsidRPr="00ED2F12">
        <w:rPr>
          <w:color w:val="auto"/>
          <w:szCs w:val="22"/>
        </w:rPr>
        <w:t xml:space="preserve">Eén van de doelen, naast het realiseren van een hoogwaardige kwaliteit aan reclameobjecten in de openbare ruimte, was het beoordelen of via privaatrechtelijke overeenkomsten voor het beschikbaarstelling van gemeentelijk eigendom voor het plaatsen van en aanbrengen van reclameobjecten, zoals lichtmastreclames, driehoeksreclameborden, etc. aan de twee volgende doelen kan worden voldaan: </w:t>
      </w:r>
    </w:p>
    <w:p w:rsidR="00CE5E36" w:rsidRPr="00ED2F12" w:rsidRDefault="00CE5E36" w:rsidP="00814289">
      <w:pPr>
        <w:numPr>
          <w:ilvl w:val="0"/>
          <w:numId w:val="26"/>
        </w:numPr>
        <w:spacing w:line="280" w:lineRule="atLeast"/>
        <w:rPr>
          <w:color w:val="auto"/>
          <w:szCs w:val="22"/>
        </w:rPr>
      </w:pPr>
      <w:r w:rsidRPr="00ED2F12">
        <w:rPr>
          <w:color w:val="auto"/>
          <w:szCs w:val="22"/>
        </w:rPr>
        <w:t xml:space="preserve">het genereren van inkomsten ten behoeve van de gemeentekas of het realiseren van gewenste voorzieningen, zoals plattegronden, abri’s, etc.; </w:t>
      </w:r>
    </w:p>
    <w:p w:rsidR="00CE5E36" w:rsidRPr="00ED2F12" w:rsidRDefault="00CE5E36" w:rsidP="00814289">
      <w:pPr>
        <w:numPr>
          <w:ilvl w:val="0"/>
          <w:numId w:val="26"/>
        </w:numPr>
        <w:spacing w:line="280" w:lineRule="atLeast"/>
        <w:rPr>
          <w:color w:val="auto"/>
          <w:szCs w:val="22"/>
        </w:rPr>
      </w:pPr>
      <w:r w:rsidRPr="00ED2F12">
        <w:rPr>
          <w:color w:val="auto"/>
          <w:szCs w:val="22"/>
        </w:rPr>
        <w:t xml:space="preserve">het voldoen aan een behoefte van het bedrijfsleven om op een aantrekkelijke locaties reclame te kunnen maken voor het bedrijf of verwijzingen naar het bedrijf te plaatsen, waarbij de gemeente de randvoorwaarden kan bepalen. </w:t>
      </w:r>
    </w:p>
    <w:p w:rsidR="00CE5E36" w:rsidRPr="00ED2F12" w:rsidRDefault="00CE5E36" w:rsidP="00ED2F12">
      <w:pPr>
        <w:spacing w:line="280" w:lineRule="atLeast"/>
        <w:rPr>
          <w:color w:val="auto"/>
          <w:szCs w:val="22"/>
        </w:rPr>
      </w:pPr>
    </w:p>
    <w:p w:rsidR="00CE5E36" w:rsidRPr="00CE5E36" w:rsidRDefault="005E5018" w:rsidP="00CE5E36">
      <w:pPr>
        <w:pStyle w:val="Kop3"/>
        <w:jc w:val="left"/>
      </w:pPr>
      <w:bookmarkStart w:id="189" w:name="_Toc356316157"/>
      <w:r>
        <w:t>1.4.1</w:t>
      </w:r>
      <w:r>
        <w:tab/>
      </w:r>
      <w:r w:rsidR="003C4C29">
        <w:tab/>
      </w:r>
      <w:r>
        <w:t>Huidige situatie</w:t>
      </w:r>
      <w:bookmarkEnd w:id="189"/>
    </w:p>
    <w:p w:rsidR="00CE5E36" w:rsidRPr="00ED2F12" w:rsidRDefault="002B050A" w:rsidP="00ED2F12">
      <w:pPr>
        <w:spacing w:line="280" w:lineRule="atLeast"/>
        <w:rPr>
          <w:color w:val="auto"/>
          <w:szCs w:val="22"/>
        </w:rPr>
      </w:pPr>
      <w:r>
        <w:rPr>
          <w:color w:val="auto"/>
          <w:szCs w:val="22"/>
        </w:rPr>
        <w:t>In de g</w:t>
      </w:r>
      <w:r w:rsidR="00CE5E36" w:rsidRPr="00ED2F12">
        <w:rPr>
          <w:color w:val="auto"/>
          <w:szCs w:val="22"/>
        </w:rPr>
        <w:t xml:space="preserve">emeente Bergen op Zoom worden drie hoofdvormen van reclame-uitingen in de openbare ruimte onderscheiden, te weten: </w:t>
      </w:r>
    </w:p>
    <w:p w:rsidR="00CE5E36" w:rsidRPr="00ED2F12" w:rsidRDefault="00CE5E36" w:rsidP="00814289">
      <w:pPr>
        <w:numPr>
          <w:ilvl w:val="0"/>
          <w:numId w:val="27"/>
        </w:numPr>
        <w:spacing w:line="280" w:lineRule="atLeast"/>
        <w:rPr>
          <w:color w:val="auto"/>
          <w:szCs w:val="22"/>
        </w:rPr>
      </w:pPr>
      <w:r w:rsidRPr="00ED2F12">
        <w:rPr>
          <w:color w:val="auto"/>
          <w:szCs w:val="22"/>
        </w:rPr>
        <w:t xml:space="preserve">Lichtmastreclame; </w:t>
      </w:r>
    </w:p>
    <w:p w:rsidR="00CE5E36" w:rsidRPr="00ED2F12" w:rsidRDefault="00CE5E36" w:rsidP="00814289">
      <w:pPr>
        <w:numPr>
          <w:ilvl w:val="0"/>
          <w:numId w:val="27"/>
        </w:numPr>
        <w:spacing w:line="280" w:lineRule="atLeast"/>
        <w:rPr>
          <w:color w:val="auto"/>
          <w:szCs w:val="22"/>
        </w:rPr>
      </w:pPr>
      <w:r w:rsidRPr="00ED2F12">
        <w:rPr>
          <w:color w:val="auto"/>
          <w:szCs w:val="22"/>
        </w:rPr>
        <w:t xml:space="preserve">Driehoeksreclameborden; </w:t>
      </w:r>
    </w:p>
    <w:p w:rsidR="00CE5E36" w:rsidRPr="00ED2F12" w:rsidRDefault="00CE5E36" w:rsidP="00814289">
      <w:pPr>
        <w:numPr>
          <w:ilvl w:val="0"/>
          <w:numId w:val="27"/>
        </w:numPr>
        <w:spacing w:line="280" w:lineRule="atLeast"/>
        <w:rPr>
          <w:color w:val="auto"/>
          <w:szCs w:val="22"/>
        </w:rPr>
      </w:pPr>
      <w:r w:rsidRPr="00ED2F12">
        <w:rPr>
          <w:color w:val="auto"/>
          <w:szCs w:val="22"/>
        </w:rPr>
        <w:t xml:space="preserve">Abri’s. </w:t>
      </w:r>
    </w:p>
    <w:p w:rsidR="00CE5E36" w:rsidRPr="00ED2F12" w:rsidRDefault="00CE5E36" w:rsidP="00ED2F12">
      <w:pPr>
        <w:spacing w:line="280" w:lineRule="atLeast"/>
        <w:rPr>
          <w:color w:val="auto"/>
          <w:szCs w:val="22"/>
        </w:rPr>
      </w:pPr>
    </w:p>
    <w:p w:rsidR="00CE5E36" w:rsidRPr="00ED2F12" w:rsidRDefault="00CE5E36" w:rsidP="00ED2F12">
      <w:pPr>
        <w:spacing w:line="280" w:lineRule="atLeast"/>
        <w:rPr>
          <w:color w:val="auto"/>
          <w:szCs w:val="22"/>
        </w:rPr>
      </w:pPr>
      <w:r w:rsidRPr="00ED2F12">
        <w:rPr>
          <w:color w:val="auto"/>
          <w:szCs w:val="22"/>
        </w:rPr>
        <w:t>Inzake deze drie hoofdvor</w:t>
      </w:r>
      <w:r w:rsidR="004E75D6">
        <w:rPr>
          <w:color w:val="auto"/>
          <w:szCs w:val="22"/>
        </w:rPr>
        <w:t>men van buitenreclame heeft de g</w:t>
      </w:r>
      <w:r w:rsidRPr="00ED2F12">
        <w:rPr>
          <w:color w:val="auto"/>
          <w:szCs w:val="22"/>
        </w:rPr>
        <w:t xml:space="preserve">emeente Bergen op Zoom momenteel </w:t>
      </w:r>
      <w:r w:rsidR="004E75D6">
        <w:rPr>
          <w:color w:val="auto"/>
          <w:szCs w:val="22"/>
        </w:rPr>
        <w:t>aflopende concessieovereenkomst</w:t>
      </w:r>
      <w:r w:rsidR="002B050A">
        <w:rPr>
          <w:color w:val="auto"/>
          <w:szCs w:val="22"/>
        </w:rPr>
        <w:t>en</w:t>
      </w:r>
      <w:r w:rsidR="004E75D6">
        <w:rPr>
          <w:color w:val="auto"/>
          <w:szCs w:val="22"/>
        </w:rPr>
        <w:t xml:space="preserve"> voor lichtmastreclame</w:t>
      </w:r>
      <w:r w:rsidR="00B81378">
        <w:rPr>
          <w:color w:val="auto"/>
          <w:szCs w:val="22"/>
        </w:rPr>
        <w:t xml:space="preserve"> (60 stuks)</w:t>
      </w:r>
      <w:r w:rsidR="004E75D6">
        <w:rPr>
          <w:color w:val="auto"/>
          <w:szCs w:val="22"/>
        </w:rPr>
        <w:t xml:space="preserve"> en driehoeksreclame</w:t>
      </w:r>
      <w:r w:rsidR="00B81378">
        <w:rPr>
          <w:color w:val="auto"/>
          <w:szCs w:val="22"/>
        </w:rPr>
        <w:t xml:space="preserve"> (160 stuks)</w:t>
      </w:r>
      <w:r w:rsidR="004E75D6">
        <w:rPr>
          <w:color w:val="auto"/>
          <w:szCs w:val="22"/>
        </w:rPr>
        <w:t xml:space="preserve">. </w:t>
      </w:r>
      <w:r w:rsidR="004E75D6" w:rsidRPr="00B81378">
        <w:rPr>
          <w:color w:val="auto"/>
          <w:szCs w:val="22"/>
        </w:rPr>
        <w:t>Deze overeenkomst</w:t>
      </w:r>
      <w:r w:rsidR="002B050A" w:rsidRPr="00B81378">
        <w:rPr>
          <w:color w:val="auto"/>
          <w:szCs w:val="22"/>
        </w:rPr>
        <w:t>en eindigen</w:t>
      </w:r>
      <w:r w:rsidR="004E75D6" w:rsidRPr="00B81378">
        <w:rPr>
          <w:color w:val="auto"/>
          <w:szCs w:val="22"/>
        </w:rPr>
        <w:t xml:space="preserve"> binnenkort.</w:t>
      </w:r>
      <w:r w:rsidR="004E75D6">
        <w:rPr>
          <w:color w:val="auto"/>
          <w:szCs w:val="22"/>
        </w:rPr>
        <w:t xml:space="preserve"> Voor de abri’s heeft de gemeente </w:t>
      </w:r>
      <w:r w:rsidR="00C250A5" w:rsidRPr="00ED2F12">
        <w:rPr>
          <w:color w:val="auto"/>
          <w:szCs w:val="22"/>
        </w:rPr>
        <w:t>een</w:t>
      </w:r>
      <w:r w:rsidR="004E75D6">
        <w:rPr>
          <w:color w:val="auto"/>
          <w:szCs w:val="22"/>
        </w:rPr>
        <w:t xml:space="preserve"> nog</w:t>
      </w:r>
      <w:r w:rsidRPr="00ED2F12">
        <w:rPr>
          <w:color w:val="auto"/>
          <w:szCs w:val="22"/>
        </w:rPr>
        <w:t xml:space="preserve"> lopende concessieovereenkomst: deze reclamevorm valt dan ook buiten deze aanbesteding</w:t>
      </w:r>
      <w:r w:rsidR="00C250A5" w:rsidRPr="00ED2F12">
        <w:rPr>
          <w:color w:val="auto"/>
          <w:szCs w:val="22"/>
        </w:rPr>
        <w:t>.</w:t>
      </w:r>
      <w:r w:rsidRPr="00ED2F12">
        <w:rPr>
          <w:color w:val="auto"/>
          <w:szCs w:val="22"/>
        </w:rPr>
        <w:t xml:space="preserve"> </w:t>
      </w:r>
    </w:p>
    <w:p w:rsidR="00CE5E36" w:rsidRPr="00ED2F12" w:rsidRDefault="00CE5E36" w:rsidP="00ED2F12">
      <w:pPr>
        <w:spacing w:line="280" w:lineRule="atLeast"/>
        <w:rPr>
          <w:color w:val="auto"/>
          <w:szCs w:val="22"/>
        </w:rPr>
      </w:pPr>
    </w:p>
    <w:p w:rsidR="00CE5E36" w:rsidRPr="00A45547" w:rsidRDefault="00CE5E36" w:rsidP="00A45547">
      <w:pPr>
        <w:spacing w:line="280" w:lineRule="atLeast"/>
        <w:rPr>
          <w:color w:val="auto"/>
          <w:szCs w:val="22"/>
          <w:u w:val="single"/>
        </w:rPr>
      </w:pPr>
      <w:r w:rsidRPr="00A45547">
        <w:rPr>
          <w:color w:val="auto"/>
          <w:szCs w:val="22"/>
          <w:u w:val="single"/>
        </w:rPr>
        <w:t xml:space="preserve">Lichtmastreclame </w:t>
      </w:r>
    </w:p>
    <w:p w:rsidR="00CE5E36" w:rsidRPr="00A45547" w:rsidRDefault="004E75D6" w:rsidP="00A45547">
      <w:pPr>
        <w:spacing w:line="280" w:lineRule="atLeast"/>
        <w:rPr>
          <w:color w:val="auto"/>
          <w:szCs w:val="22"/>
        </w:rPr>
      </w:pPr>
      <w:r>
        <w:rPr>
          <w:color w:val="auto"/>
          <w:szCs w:val="22"/>
        </w:rPr>
        <w:t>In de g</w:t>
      </w:r>
      <w:r w:rsidR="00CE5E36" w:rsidRPr="00A45547">
        <w:rPr>
          <w:color w:val="auto"/>
          <w:szCs w:val="22"/>
        </w:rPr>
        <w:t xml:space="preserve">emeente Bergen op Zoom bevinden zich momenteel 27 (inventarisatie uit 2013) verlichte of onverlichte lichtmastreclames. Deze lichtmasten bevinden zich langs de </w:t>
      </w:r>
      <w:proofErr w:type="spellStart"/>
      <w:r w:rsidR="00CE5E36" w:rsidRPr="00A45547">
        <w:rPr>
          <w:color w:val="auto"/>
          <w:szCs w:val="22"/>
        </w:rPr>
        <w:t>in-</w:t>
      </w:r>
      <w:proofErr w:type="spellEnd"/>
      <w:r w:rsidR="00CE5E36" w:rsidRPr="00A45547">
        <w:rPr>
          <w:color w:val="auto"/>
          <w:szCs w:val="22"/>
        </w:rPr>
        <w:t xml:space="preserve">/ uitvalswegen. De reclames verwijzen soms naar </w:t>
      </w:r>
    </w:p>
    <w:p w:rsidR="00CE5E36" w:rsidRPr="00A45547" w:rsidRDefault="00CE5E36" w:rsidP="00A45547">
      <w:pPr>
        <w:spacing w:line="280" w:lineRule="atLeast"/>
        <w:rPr>
          <w:color w:val="auto"/>
          <w:szCs w:val="22"/>
        </w:rPr>
      </w:pPr>
      <w:r w:rsidRPr="00A45547">
        <w:rPr>
          <w:color w:val="auto"/>
          <w:szCs w:val="22"/>
        </w:rPr>
        <w:t>bedrijven in de directe omgeving maar vaak zijn het gewoon</w:t>
      </w:r>
      <w:r w:rsidR="004E75D6">
        <w:rPr>
          <w:color w:val="auto"/>
          <w:szCs w:val="22"/>
        </w:rPr>
        <w:t xml:space="preserve"> algemene reclame-uitingen. De g</w:t>
      </w:r>
      <w:r w:rsidRPr="00A45547">
        <w:rPr>
          <w:color w:val="auto"/>
          <w:szCs w:val="22"/>
        </w:rPr>
        <w:t xml:space="preserve">emeente heeft bepaald in welke straten het mogelijk is de nieuwe lichtmastreclames te plaatsen (zie Overzicht locaties lichtmastreclames in Bijlage </w:t>
      </w:r>
      <w:r w:rsidR="004E75D6" w:rsidRPr="00B81378">
        <w:rPr>
          <w:color w:val="auto"/>
          <w:szCs w:val="22"/>
        </w:rPr>
        <w:t>7</w:t>
      </w:r>
      <w:r w:rsidR="004E75D6">
        <w:rPr>
          <w:color w:val="auto"/>
          <w:szCs w:val="22"/>
        </w:rPr>
        <w:t>). De gemeente heeft</w:t>
      </w:r>
      <w:r w:rsidRPr="00A45547">
        <w:rPr>
          <w:color w:val="auto"/>
          <w:szCs w:val="22"/>
        </w:rPr>
        <w:t xml:space="preserve"> daarbij regels opgesteld betreffende de veiligheid en vormgeving van zowel lichtmast als reclamebak (zie Programma van Eisen lichtmastreclames in Bijlage </w:t>
      </w:r>
      <w:r w:rsidR="004E75D6" w:rsidRPr="00B81378">
        <w:rPr>
          <w:color w:val="auto"/>
          <w:szCs w:val="22"/>
        </w:rPr>
        <w:t>4A</w:t>
      </w:r>
      <w:r w:rsidRPr="00B81378">
        <w:rPr>
          <w:color w:val="auto"/>
          <w:szCs w:val="22"/>
        </w:rPr>
        <w:t xml:space="preserve"> v</w:t>
      </w:r>
      <w:r w:rsidRPr="00A45547">
        <w:rPr>
          <w:color w:val="auto"/>
          <w:szCs w:val="22"/>
        </w:rPr>
        <w:t xml:space="preserve">an dit beschrijvend document). </w:t>
      </w:r>
    </w:p>
    <w:p w:rsidR="00CE5E36" w:rsidRPr="00A45547" w:rsidRDefault="00CE5E36" w:rsidP="00A45547">
      <w:pPr>
        <w:spacing w:line="280" w:lineRule="atLeast"/>
        <w:rPr>
          <w:color w:val="auto"/>
          <w:szCs w:val="22"/>
        </w:rPr>
      </w:pPr>
    </w:p>
    <w:p w:rsidR="00CE5E36" w:rsidRPr="00A45547" w:rsidRDefault="00CE5E36" w:rsidP="00A45547">
      <w:pPr>
        <w:spacing w:line="280" w:lineRule="atLeast"/>
        <w:rPr>
          <w:color w:val="auto"/>
          <w:szCs w:val="22"/>
        </w:rPr>
      </w:pPr>
      <w:r w:rsidRPr="00A45547">
        <w:rPr>
          <w:color w:val="auto"/>
          <w:szCs w:val="22"/>
        </w:rPr>
        <w:t xml:space="preserve">De exacte locatie/lichtmast waar de lichtreclame wordt geplaatst wordt in nader overleg met de </w:t>
      </w:r>
      <w:r w:rsidR="004E75D6">
        <w:rPr>
          <w:color w:val="auto"/>
          <w:szCs w:val="22"/>
        </w:rPr>
        <w:t>g</w:t>
      </w:r>
      <w:r w:rsidRPr="00A45547">
        <w:rPr>
          <w:color w:val="auto"/>
          <w:szCs w:val="22"/>
        </w:rPr>
        <w:t>emeente Bergen op Zoom</w:t>
      </w:r>
      <w:r w:rsidR="004E75D6">
        <w:rPr>
          <w:color w:val="auto"/>
          <w:szCs w:val="22"/>
        </w:rPr>
        <w:t xml:space="preserve"> definitief</w:t>
      </w:r>
      <w:r w:rsidRPr="00A45547">
        <w:rPr>
          <w:color w:val="auto"/>
          <w:szCs w:val="22"/>
        </w:rPr>
        <w:t xml:space="preserve"> bepaald. </w:t>
      </w:r>
    </w:p>
    <w:p w:rsidR="00CE5E36" w:rsidRPr="00A45547" w:rsidRDefault="00CE5E36" w:rsidP="00A45547">
      <w:pPr>
        <w:spacing w:line="280" w:lineRule="atLeast"/>
        <w:rPr>
          <w:color w:val="auto"/>
          <w:szCs w:val="22"/>
        </w:rPr>
      </w:pPr>
    </w:p>
    <w:p w:rsidR="00CE5E36" w:rsidRPr="00A45547" w:rsidRDefault="00CE5E36" w:rsidP="00A45547">
      <w:pPr>
        <w:spacing w:line="280" w:lineRule="atLeast"/>
        <w:rPr>
          <w:color w:val="auto"/>
          <w:szCs w:val="22"/>
          <w:u w:val="single"/>
        </w:rPr>
      </w:pPr>
      <w:r w:rsidRPr="00A45547">
        <w:rPr>
          <w:color w:val="auto"/>
          <w:szCs w:val="22"/>
          <w:u w:val="single"/>
        </w:rPr>
        <w:t xml:space="preserve">Driehoeksreclameborden </w:t>
      </w:r>
    </w:p>
    <w:p w:rsidR="00CE5E36" w:rsidRPr="00A45547" w:rsidRDefault="004E75D6" w:rsidP="00A45547">
      <w:pPr>
        <w:spacing w:line="280" w:lineRule="atLeast"/>
        <w:rPr>
          <w:color w:val="auto"/>
          <w:szCs w:val="22"/>
        </w:rPr>
      </w:pPr>
      <w:r>
        <w:rPr>
          <w:color w:val="auto"/>
          <w:szCs w:val="22"/>
        </w:rPr>
        <w:t>Ook de d</w:t>
      </w:r>
      <w:r w:rsidR="00CE5E36" w:rsidRPr="00A45547">
        <w:rPr>
          <w:color w:val="auto"/>
          <w:szCs w:val="22"/>
        </w:rPr>
        <w:t xml:space="preserve">riehoeksreclameborden worden momenteel </w:t>
      </w:r>
      <w:r>
        <w:rPr>
          <w:color w:val="auto"/>
          <w:szCs w:val="22"/>
        </w:rPr>
        <w:t>via een concessie geëxploiteerd. De g</w:t>
      </w:r>
      <w:r w:rsidR="00CE5E36" w:rsidRPr="00A45547">
        <w:rPr>
          <w:color w:val="auto"/>
          <w:szCs w:val="22"/>
        </w:rPr>
        <w:t xml:space="preserve">emeente heeft bepaald waar het mogelijk is de driehoeksreclameborden te plaatsen (zie Overzicht locaties driehoeksreclameborden in Bijlage </w:t>
      </w:r>
      <w:r w:rsidRPr="00B81378">
        <w:rPr>
          <w:color w:val="auto"/>
          <w:szCs w:val="22"/>
        </w:rPr>
        <w:t>7).</w:t>
      </w:r>
      <w:r>
        <w:rPr>
          <w:color w:val="auto"/>
          <w:szCs w:val="22"/>
        </w:rPr>
        <w:t xml:space="preserve"> De gemeente heeft</w:t>
      </w:r>
      <w:r w:rsidR="00CE5E36" w:rsidRPr="00A45547">
        <w:rPr>
          <w:color w:val="auto"/>
          <w:szCs w:val="22"/>
        </w:rPr>
        <w:t xml:space="preserve"> daarbij tevens regels opgesteld betreffende de veiligheid en vormgeving van deze reclameborden (zie Programma van Eisen driehoeksreclameborden in Bijlage </w:t>
      </w:r>
      <w:r w:rsidRPr="00B81378">
        <w:rPr>
          <w:color w:val="auto"/>
          <w:szCs w:val="22"/>
        </w:rPr>
        <w:t>4B</w:t>
      </w:r>
      <w:r w:rsidR="00CE5E36" w:rsidRPr="00A45547">
        <w:rPr>
          <w:color w:val="auto"/>
          <w:szCs w:val="22"/>
        </w:rPr>
        <w:t xml:space="preserve"> van dit beschrijvend document). </w:t>
      </w:r>
    </w:p>
    <w:p w:rsidR="00D92F1C" w:rsidRPr="00A45547" w:rsidRDefault="00D92F1C" w:rsidP="00A45547">
      <w:pPr>
        <w:spacing w:line="280" w:lineRule="atLeast"/>
        <w:rPr>
          <w:color w:val="auto"/>
          <w:szCs w:val="22"/>
        </w:rPr>
      </w:pPr>
    </w:p>
    <w:p w:rsidR="005E5018" w:rsidRDefault="005E5018" w:rsidP="00D92F1C">
      <w:pPr>
        <w:pStyle w:val="Kop3"/>
        <w:jc w:val="left"/>
      </w:pPr>
      <w:bookmarkStart w:id="190" w:name="_Toc356316158"/>
      <w:r>
        <w:t>1.4.2</w:t>
      </w:r>
      <w:r>
        <w:tab/>
      </w:r>
      <w:r w:rsidR="003C4C29">
        <w:tab/>
      </w:r>
      <w:r>
        <w:t>Gewenste situatie en onderwerp en beschrijving van de overeenkomst</w:t>
      </w:r>
      <w:bookmarkEnd w:id="190"/>
    </w:p>
    <w:p w:rsidR="00C250A5" w:rsidRPr="00A45547" w:rsidRDefault="004E75D6" w:rsidP="00A45547">
      <w:pPr>
        <w:spacing w:line="280" w:lineRule="atLeast"/>
        <w:rPr>
          <w:color w:val="auto"/>
          <w:szCs w:val="22"/>
        </w:rPr>
      </w:pPr>
      <w:r>
        <w:rPr>
          <w:color w:val="auto"/>
          <w:szCs w:val="22"/>
        </w:rPr>
        <w:t>De g</w:t>
      </w:r>
      <w:r w:rsidR="00C250A5" w:rsidRPr="00A45547">
        <w:rPr>
          <w:color w:val="auto"/>
          <w:szCs w:val="22"/>
        </w:rPr>
        <w:t xml:space="preserve">emeente Bergen op Zoom heeft besloten de exploitatie van lichtmastreclames en driehoeksreclameborden opnieuw uit te besteden via verlening van een concessie. Dit zal geschieden middels de onderhavige openbare aanbesteding, die is onderverdeeld in twee percelen: </w:t>
      </w:r>
    </w:p>
    <w:p w:rsidR="00C250A5" w:rsidRPr="00A45547" w:rsidRDefault="00C250A5" w:rsidP="00A45547">
      <w:pPr>
        <w:spacing w:line="280" w:lineRule="atLeast"/>
        <w:rPr>
          <w:color w:val="auto"/>
          <w:szCs w:val="22"/>
        </w:rPr>
      </w:pPr>
    </w:p>
    <w:p w:rsidR="00C250A5" w:rsidRPr="00A45547" w:rsidRDefault="00C250A5" w:rsidP="00A45547">
      <w:pPr>
        <w:spacing w:line="280" w:lineRule="atLeast"/>
        <w:rPr>
          <w:color w:val="auto"/>
          <w:szCs w:val="22"/>
        </w:rPr>
      </w:pPr>
      <w:r w:rsidRPr="00A45547">
        <w:rPr>
          <w:color w:val="auto"/>
          <w:szCs w:val="22"/>
        </w:rPr>
        <w:t xml:space="preserve">Perceel 1: concessie buitenreclame lichtmastreclames </w:t>
      </w:r>
    </w:p>
    <w:p w:rsidR="00C250A5" w:rsidRPr="00A45547" w:rsidRDefault="00C250A5" w:rsidP="00A45547">
      <w:pPr>
        <w:spacing w:line="280" w:lineRule="atLeast"/>
        <w:rPr>
          <w:color w:val="auto"/>
          <w:szCs w:val="22"/>
        </w:rPr>
      </w:pPr>
      <w:r w:rsidRPr="00A45547">
        <w:rPr>
          <w:color w:val="auto"/>
          <w:szCs w:val="22"/>
        </w:rPr>
        <w:t xml:space="preserve">Het betreft de exploitatie van </w:t>
      </w:r>
      <w:r w:rsidR="00B81378">
        <w:rPr>
          <w:color w:val="auto"/>
          <w:szCs w:val="22"/>
        </w:rPr>
        <w:t xml:space="preserve">maximaal </w:t>
      </w:r>
      <w:r w:rsidRPr="00A45547">
        <w:rPr>
          <w:color w:val="auto"/>
          <w:szCs w:val="22"/>
        </w:rPr>
        <w:t xml:space="preserve">60 (enkele) lichtmastreclames. </w:t>
      </w:r>
      <w:r w:rsidR="00423A0C">
        <w:rPr>
          <w:color w:val="auto"/>
          <w:szCs w:val="22"/>
        </w:rPr>
        <w:t xml:space="preserve">Opdrachtnemer bepaalt uiteindelijk het aantal af te nemen locaties. </w:t>
      </w:r>
      <w:r w:rsidRPr="00A45547">
        <w:rPr>
          <w:color w:val="auto"/>
          <w:szCs w:val="22"/>
        </w:rPr>
        <w:t xml:space="preserve">Voor zover er nog lichtmastreclames aan lichtmasten bevestigd zijn, dienen deze door de gegunde concessiehouder te worden verwijderd. De locaties van de lichtmasten voor de nieuw aan te brengen lichtmastreclames zijn reeds vastgesteld en staan vermeld in </w:t>
      </w:r>
      <w:r w:rsidRPr="00B81378">
        <w:rPr>
          <w:color w:val="auto"/>
          <w:szCs w:val="22"/>
        </w:rPr>
        <w:t xml:space="preserve">Bijlage </w:t>
      </w:r>
      <w:r w:rsidR="004E75D6" w:rsidRPr="00B81378">
        <w:rPr>
          <w:color w:val="auto"/>
          <w:szCs w:val="22"/>
        </w:rPr>
        <w:t>4A</w:t>
      </w:r>
      <w:r w:rsidRPr="00A45547">
        <w:rPr>
          <w:color w:val="auto"/>
          <w:szCs w:val="22"/>
        </w:rPr>
        <w:t xml:space="preserve"> van dit beschrijvend document (Overzicht locaties lichtmastreclames). </w:t>
      </w:r>
    </w:p>
    <w:p w:rsidR="00C250A5" w:rsidRPr="00A45547" w:rsidRDefault="00C250A5" w:rsidP="00A45547">
      <w:pPr>
        <w:spacing w:line="280" w:lineRule="atLeast"/>
        <w:rPr>
          <w:color w:val="auto"/>
          <w:szCs w:val="22"/>
        </w:rPr>
      </w:pPr>
    </w:p>
    <w:p w:rsidR="00C250A5" w:rsidRPr="00A45547" w:rsidRDefault="00C250A5" w:rsidP="00A45547">
      <w:pPr>
        <w:spacing w:line="280" w:lineRule="atLeast"/>
        <w:rPr>
          <w:color w:val="auto"/>
          <w:szCs w:val="22"/>
        </w:rPr>
      </w:pPr>
      <w:r w:rsidRPr="00A45547">
        <w:rPr>
          <w:color w:val="auto"/>
          <w:szCs w:val="22"/>
        </w:rPr>
        <w:t xml:space="preserve">Perceel 2: concessie buitenreclame driehoeksreclameborden </w:t>
      </w:r>
    </w:p>
    <w:p w:rsidR="00C250A5" w:rsidRPr="00A45547" w:rsidRDefault="00C250A5" w:rsidP="00A45547">
      <w:pPr>
        <w:spacing w:line="280" w:lineRule="atLeast"/>
        <w:rPr>
          <w:color w:val="auto"/>
          <w:szCs w:val="22"/>
        </w:rPr>
      </w:pPr>
      <w:r w:rsidRPr="00A45547">
        <w:rPr>
          <w:color w:val="auto"/>
          <w:szCs w:val="22"/>
        </w:rPr>
        <w:t xml:space="preserve">Het betreft de exploitatie van 160 driehoeksreclameborden waarvan 140 borden voor commercieel gebruik en 20 borden voor gebruik door de gemeente (voor lokale evenementen e.d.). </w:t>
      </w:r>
      <w:r w:rsidR="00423A0C">
        <w:rPr>
          <w:color w:val="auto"/>
          <w:szCs w:val="22"/>
        </w:rPr>
        <w:t xml:space="preserve">Het gaat hier om een vaste afname van genoemde hoeveelheid. </w:t>
      </w:r>
      <w:r w:rsidRPr="00A45547">
        <w:rPr>
          <w:color w:val="auto"/>
          <w:szCs w:val="22"/>
        </w:rPr>
        <w:t xml:space="preserve">Voor de 20 borden die voor de </w:t>
      </w:r>
      <w:r w:rsidR="004E75D6">
        <w:rPr>
          <w:color w:val="auto"/>
          <w:szCs w:val="22"/>
        </w:rPr>
        <w:t>g</w:t>
      </w:r>
      <w:r w:rsidRPr="00A45547">
        <w:rPr>
          <w:color w:val="auto"/>
          <w:szCs w:val="22"/>
        </w:rPr>
        <w:t xml:space="preserve">emeente </w:t>
      </w:r>
      <w:r w:rsidR="004E75D6">
        <w:rPr>
          <w:color w:val="auto"/>
          <w:szCs w:val="22"/>
        </w:rPr>
        <w:t xml:space="preserve">zelf </w:t>
      </w:r>
      <w:r w:rsidRPr="00A45547">
        <w:rPr>
          <w:color w:val="auto"/>
          <w:szCs w:val="22"/>
        </w:rPr>
        <w:t>worden gebruikt, geldt dat deze borden gelijkelijk over alle 160 beschikbare locaties dienen te worden gespreid en dat voor het gebruik van deze borden geen huur mag worden berekend (uitsluitend de kosten voor het produceren en installeren van de reclameposter).</w:t>
      </w:r>
      <w:r w:rsidR="004E75D6">
        <w:rPr>
          <w:color w:val="auto"/>
          <w:szCs w:val="22"/>
        </w:rPr>
        <w:t xml:space="preserve"> Indien de borden niet door de g</w:t>
      </w:r>
      <w:r w:rsidRPr="00A45547">
        <w:rPr>
          <w:color w:val="auto"/>
          <w:szCs w:val="22"/>
        </w:rPr>
        <w:t xml:space="preserve">emeente worden gebruikt, mogen ook deze borden commercieel worden geëxploiteerd tegen de daarvoor geldende vergoeding. De locaties van de beschikbare lichtmasten voor de nieuw aan te brengen driehoeksreclameborden zijn reeds vastgesteld en staan vermeld in Bijlage </w:t>
      </w:r>
      <w:r w:rsidR="004E75D6" w:rsidRPr="00423A0C">
        <w:rPr>
          <w:color w:val="auto"/>
          <w:szCs w:val="22"/>
        </w:rPr>
        <w:t>4</w:t>
      </w:r>
      <w:r w:rsidRPr="00423A0C">
        <w:rPr>
          <w:color w:val="auto"/>
          <w:szCs w:val="22"/>
        </w:rPr>
        <w:t>B</w:t>
      </w:r>
      <w:r w:rsidRPr="00A45547">
        <w:rPr>
          <w:color w:val="auto"/>
          <w:szCs w:val="22"/>
        </w:rPr>
        <w:t xml:space="preserve"> van dit beschrijvend document (Overzicht locaties driehoeksreclameborden). </w:t>
      </w:r>
    </w:p>
    <w:p w:rsidR="005E5018" w:rsidRPr="00A45547" w:rsidRDefault="005E5018" w:rsidP="00A45547">
      <w:pPr>
        <w:spacing w:line="280" w:lineRule="atLeast"/>
        <w:rPr>
          <w:color w:val="auto"/>
          <w:szCs w:val="22"/>
        </w:rPr>
      </w:pPr>
    </w:p>
    <w:p w:rsidR="00D92F1C" w:rsidRDefault="00E01EDF" w:rsidP="00E01EDF">
      <w:pPr>
        <w:pStyle w:val="Kop3"/>
        <w:jc w:val="left"/>
      </w:pPr>
      <w:bookmarkStart w:id="191" w:name="_Toc356316159"/>
      <w:r>
        <w:t xml:space="preserve">1.4.3 </w:t>
      </w:r>
      <w:r w:rsidR="003C4C29">
        <w:tab/>
      </w:r>
      <w:r w:rsidR="003C4C29">
        <w:tab/>
      </w:r>
      <w:r>
        <w:t>Beschrijving van de aanbesteding</w:t>
      </w:r>
      <w:bookmarkEnd w:id="191"/>
    </w:p>
    <w:p w:rsidR="00C250A5" w:rsidRPr="00A45547" w:rsidRDefault="00C250A5" w:rsidP="00A45547">
      <w:pPr>
        <w:spacing w:line="280" w:lineRule="atLeast"/>
        <w:rPr>
          <w:color w:val="auto"/>
          <w:szCs w:val="22"/>
        </w:rPr>
      </w:pPr>
      <w:r w:rsidRPr="00A45547">
        <w:rPr>
          <w:color w:val="auto"/>
          <w:szCs w:val="22"/>
        </w:rPr>
        <w:t xml:space="preserve">Het doel van de aanbesteding is het voor elk van de percelen sluiten van een </w:t>
      </w:r>
      <w:proofErr w:type="spellStart"/>
      <w:r w:rsidRPr="00A45547">
        <w:rPr>
          <w:color w:val="auto"/>
          <w:szCs w:val="22"/>
        </w:rPr>
        <w:t>concessie-overeenkomst</w:t>
      </w:r>
      <w:proofErr w:type="spellEnd"/>
      <w:r w:rsidRPr="00A45547">
        <w:rPr>
          <w:color w:val="auto"/>
          <w:szCs w:val="22"/>
        </w:rPr>
        <w:t xml:space="preserve"> met één ondernemer (per perceel) voor de duur van 5 jaren, </w:t>
      </w:r>
      <w:r w:rsidRPr="008C246E">
        <w:rPr>
          <w:color w:val="auto"/>
          <w:szCs w:val="22"/>
        </w:rPr>
        <w:t xml:space="preserve">ingaande </w:t>
      </w:r>
      <w:r w:rsidR="008C246E" w:rsidRPr="008C246E">
        <w:rPr>
          <w:color w:val="auto"/>
          <w:szCs w:val="22"/>
        </w:rPr>
        <w:t>op 1</w:t>
      </w:r>
      <w:r w:rsidR="00981814">
        <w:rPr>
          <w:color w:val="auto"/>
          <w:szCs w:val="22"/>
        </w:rPr>
        <w:t>5</w:t>
      </w:r>
      <w:r w:rsidR="008C246E" w:rsidRPr="008C246E">
        <w:rPr>
          <w:color w:val="auto"/>
          <w:szCs w:val="22"/>
        </w:rPr>
        <w:t xml:space="preserve"> juli 2013</w:t>
      </w:r>
      <w:r w:rsidRPr="008C246E">
        <w:rPr>
          <w:color w:val="auto"/>
          <w:szCs w:val="22"/>
        </w:rPr>
        <w:t>, waarbij</w:t>
      </w:r>
      <w:r w:rsidRPr="00A45547">
        <w:rPr>
          <w:color w:val="auto"/>
          <w:szCs w:val="22"/>
        </w:rPr>
        <w:t xml:space="preserve"> </w:t>
      </w:r>
      <w:r w:rsidR="00981814">
        <w:rPr>
          <w:color w:val="auto"/>
          <w:szCs w:val="22"/>
        </w:rPr>
        <w:t>per 1 augustus</w:t>
      </w:r>
      <w:r w:rsidRPr="008C246E">
        <w:rPr>
          <w:color w:val="auto"/>
          <w:szCs w:val="22"/>
        </w:rPr>
        <w:t xml:space="preserve"> 2013</w:t>
      </w:r>
      <w:r w:rsidR="00981814">
        <w:rPr>
          <w:color w:val="auto"/>
          <w:szCs w:val="22"/>
        </w:rPr>
        <w:t xml:space="preserve"> ook</w:t>
      </w:r>
      <w:r w:rsidRPr="00A45547">
        <w:rPr>
          <w:color w:val="auto"/>
          <w:szCs w:val="22"/>
        </w:rPr>
        <w:t xml:space="preserve"> de eerste borden fysiek moeten </w:t>
      </w:r>
      <w:r w:rsidR="00981814">
        <w:rPr>
          <w:color w:val="auto"/>
          <w:szCs w:val="22"/>
        </w:rPr>
        <w:t>zij</w:t>
      </w:r>
      <w:r w:rsidRPr="00A45547">
        <w:rPr>
          <w:color w:val="auto"/>
          <w:szCs w:val="22"/>
        </w:rPr>
        <w:t>n geplaatst</w:t>
      </w:r>
      <w:r w:rsidR="00981814" w:rsidRPr="00981814">
        <w:rPr>
          <w:color w:val="auto"/>
          <w:szCs w:val="22"/>
        </w:rPr>
        <w:t xml:space="preserve"> </w:t>
      </w:r>
      <w:r w:rsidR="00981814">
        <w:rPr>
          <w:color w:val="auto"/>
          <w:szCs w:val="22"/>
        </w:rPr>
        <w:t xml:space="preserve">en </w:t>
      </w:r>
      <w:r w:rsidR="00981814" w:rsidRPr="00A45547">
        <w:rPr>
          <w:color w:val="auto"/>
          <w:szCs w:val="22"/>
        </w:rPr>
        <w:t>opgeleverd</w:t>
      </w:r>
      <w:r w:rsidRPr="00A45547">
        <w:rPr>
          <w:color w:val="auto"/>
          <w:szCs w:val="22"/>
        </w:rPr>
        <w:t>.</w:t>
      </w:r>
      <w:r w:rsidR="00423A0C">
        <w:rPr>
          <w:color w:val="auto"/>
          <w:szCs w:val="22"/>
        </w:rPr>
        <w:t xml:space="preserve"> De overeenkomsten kunnen na afloop </w:t>
      </w:r>
      <w:r w:rsidR="00DC71F2">
        <w:rPr>
          <w:color w:val="auto"/>
          <w:szCs w:val="22"/>
        </w:rPr>
        <w:t xml:space="preserve">van </w:t>
      </w:r>
      <w:r w:rsidR="008C246E">
        <w:rPr>
          <w:color w:val="auto"/>
          <w:szCs w:val="22"/>
        </w:rPr>
        <w:t>vijf (</w:t>
      </w:r>
      <w:r w:rsidR="00DC71F2">
        <w:rPr>
          <w:color w:val="auto"/>
          <w:szCs w:val="22"/>
        </w:rPr>
        <w:t>5</w:t>
      </w:r>
      <w:r w:rsidR="008C246E">
        <w:rPr>
          <w:color w:val="auto"/>
          <w:szCs w:val="22"/>
        </w:rPr>
        <w:t>)</w:t>
      </w:r>
      <w:r w:rsidR="00DC71F2">
        <w:rPr>
          <w:color w:val="auto"/>
          <w:szCs w:val="22"/>
        </w:rPr>
        <w:t xml:space="preserve"> jaar </w:t>
      </w:r>
      <w:r w:rsidR="008C246E">
        <w:rPr>
          <w:color w:val="auto"/>
          <w:szCs w:val="22"/>
        </w:rPr>
        <w:t>vijf (</w:t>
      </w:r>
      <w:r w:rsidR="00A90854">
        <w:rPr>
          <w:color w:val="auto"/>
          <w:szCs w:val="22"/>
        </w:rPr>
        <w:t>5</w:t>
      </w:r>
      <w:r w:rsidR="008C246E">
        <w:rPr>
          <w:color w:val="auto"/>
          <w:szCs w:val="22"/>
        </w:rPr>
        <w:t>)</w:t>
      </w:r>
      <w:r w:rsidR="00A90854">
        <w:rPr>
          <w:color w:val="auto"/>
          <w:szCs w:val="22"/>
        </w:rPr>
        <w:t xml:space="preserve"> keer</w:t>
      </w:r>
      <w:r w:rsidR="00423A0C">
        <w:rPr>
          <w:color w:val="auto"/>
          <w:szCs w:val="22"/>
        </w:rPr>
        <w:t xml:space="preserve"> met één jaar worden verlengd.</w:t>
      </w:r>
      <w:r w:rsidRPr="00A45547">
        <w:rPr>
          <w:color w:val="auto"/>
          <w:szCs w:val="22"/>
        </w:rPr>
        <w:t xml:space="preserve"> Ondernemers mogen een aanbieding indienen voor één perceel of voor beide percelen. </w:t>
      </w:r>
    </w:p>
    <w:p w:rsidR="00C250A5" w:rsidRPr="00A45547" w:rsidRDefault="00C250A5" w:rsidP="00A45547">
      <w:pPr>
        <w:spacing w:line="280" w:lineRule="atLeast"/>
        <w:rPr>
          <w:color w:val="auto"/>
          <w:szCs w:val="22"/>
        </w:rPr>
      </w:pPr>
    </w:p>
    <w:p w:rsidR="00C250A5" w:rsidRPr="00A45547" w:rsidRDefault="00C250A5" w:rsidP="00A45547">
      <w:pPr>
        <w:spacing w:line="280" w:lineRule="atLeast"/>
        <w:rPr>
          <w:color w:val="auto"/>
          <w:szCs w:val="22"/>
        </w:rPr>
      </w:pPr>
      <w:r w:rsidRPr="00A45547">
        <w:rPr>
          <w:color w:val="auto"/>
          <w:szCs w:val="22"/>
        </w:rPr>
        <w:t xml:space="preserve">Indien een ondernemer een aanbieding wenst te doen voor beide percelen, dient hij: </w:t>
      </w:r>
    </w:p>
    <w:p w:rsidR="00C250A5" w:rsidRPr="008C246E" w:rsidRDefault="00C250A5" w:rsidP="008C246E">
      <w:pPr>
        <w:pStyle w:val="Lijstalinea"/>
        <w:numPr>
          <w:ilvl w:val="1"/>
          <w:numId w:val="38"/>
        </w:numPr>
        <w:spacing w:line="280" w:lineRule="atLeast"/>
        <w:ind w:left="357" w:hanging="357"/>
        <w:jc w:val="left"/>
        <w:rPr>
          <w:color w:val="auto"/>
          <w:szCs w:val="22"/>
        </w:rPr>
      </w:pPr>
      <w:r w:rsidRPr="008C246E">
        <w:rPr>
          <w:color w:val="auto"/>
          <w:szCs w:val="22"/>
        </w:rPr>
        <w:t xml:space="preserve">dit uitdrukkelijk op het </w:t>
      </w:r>
      <w:proofErr w:type="spellStart"/>
      <w:r w:rsidR="008C246E" w:rsidRPr="008C246E">
        <w:rPr>
          <w:color w:val="auto"/>
          <w:szCs w:val="22"/>
        </w:rPr>
        <w:t>Inzendings</w:t>
      </w:r>
      <w:r w:rsidRPr="008C246E">
        <w:rPr>
          <w:color w:val="auto"/>
          <w:szCs w:val="22"/>
        </w:rPr>
        <w:t>formulier</w:t>
      </w:r>
      <w:proofErr w:type="spellEnd"/>
      <w:r w:rsidRPr="008C246E">
        <w:rPr>
          <w:color w:val="auto"/>
          <w:szCs w:val="22"/>
        </w:rPr>
        <w:t xml:space="preserve"> (Bijlage </w:t>
      </w:r>
      <w:r w:rsidR="008C246E" w:rsidRPr="008C246E">
        <w:rPr>
          <w:color w:val="auto"/>
          <w:szCs w:val="22"/>
        </w:rPr>
        <w:t>0</w:t>
      </w:r>
      <w:r w:rsidRPr="008C246E">
        <w:rPr>
          <w:color w:val="auto"/>
          <w:szCs w:val="22"/>
        </w:rPr>
        <w:t xml:space="preserve">) en op de buitenzijde van de envelop of het pakket bij verzending aan te geven; </w:t>
      </w:r>
    </w:p>
    <w:p w:rsidR="00C250A5" w:rsidRPr="008C246E" w:rsidRDefault="00C250A5" w:rsidP="008C246E">
      <w:pPr>
        <w:pStyle w:val="Lijstalinea"/>
        <w:numPr>
          <w:ilvl w:val="1"/>
          <w:numId w:val="38"/>
        </w:numPr>
        <w:spacing w:line="280" w:lineRule="atLeast"/>
        <w:ind w:left="357" w:hanging="357"/>
        <w:jc w:val="left"/>
        <w:rPr>
          <w:color w:val="auto"/>
          <w:szCs w:val="22"/>
        </w:rPr>
      </w:pPr>
      <w:r w:rsidRPr="008C246E">
        <w:rPr>
          <w:color w:val="auto"/>
          <w:szCs w:val="22"/>
        </w:rPr>
        <w:t xml:space="preserve">voor elk perceel </w:t>
      </w:r>
      <w:r w:rsidR="004E75D6" w:rsidRPr="008C246E">
        <w:rPr>
          <w:color w:val="auto"/>
          <w:szCs w:val="22"/>
        </w:rPr>
        <w:t>één</w:t>
      </w:r>
      <w:r w:rsidRPr="008C246E">
        <w:rPr>
          <w:color w:val="auto"/>
          <w:szCs w:val="22"/>
        </w:rPr>
        <w:t xml:space="preserve"> referentieopdracht op te geven conform Bijlage </w:t>
      </w:r>
      <w:r w:rsidR="002059FC" w:rsidRPr="008C246E">
        <w:rPr>
          <w:color w:val="auto"/>
          <w:szCs w:val="22"/>
        </w:rPr>
        <w:t>1 B</w:t>
      </w:r>
      <w:r w:rsidRPr="008C246E">
        <w:rPr>
          <w:color w:val="auto"/>
          <w:szCs w:val="22"/>
        </w:rPr>
        <w:t xml:space="preserve">; </w:t>
      </w:r>
    </w:p>
    <w:p w:rsidR="00C250A5" w:rsidRPr="008C246E" w:rsidRDefault="00C250A5" w:rsidP="008C246E">
      <w:pPr>
        <w:pStyle w:val="Lijstalinea"/>
        <w:numPr>
          <w:ilvl w:val="1"/>
          <w:numId w:val="38"/>
        </w:numPr>
        <w:spacing w:line="280" w:lineRule="atLeast"/>
        <w:ind w:left="357" w:hanging="357"/>
        <w:jc w:val="left"/>
        <w:rPr>
          <w:color w:val="auto"/>
          <w:szCs w:val="22"/>
        </w:rPr>
      </w:pPr>
      <w:r w:rsidRPr="008C246E">
        <w:rPr>
          <w:color w:val="auto"/>
          <w:szCs w:val="22"/>
        </w:rPr>
        <w:t xml:space="preserve">voor elk perceel de vergoeding op het invulformulier/prijzenblad in te vullen conform Bijlage </w:t>
      </w:r>
      <w:r w:rsidR="00583DBF" w:rsidRPr="008C246E">
        <w:rPr>
          <w:color w:val="auto"/>
          <w:szCs w:val="22"/>
        </w:rPr>
        <w:t>3</w:t>
      </w:r>
      <w:r w:rsidRPr="008C246E">
        <w:rPr>
          <w:color w:val="auto"/>
          <w:szCs w:val="22"/>
        </w:rPr>
        <w:t xml:space="preserve">; </w:t>
      </w:r>
    </w:p>
    <w:p w:rsidR="00C250A5" w:rsidRDefault="00C250A5" w:rsidP="008C246E">
      <w:pPr>
        <w:pStyle w:val="Lijstalinea"/>
        <w:numPr>
          <w:ilvl w:val="1"/>
          <w:numId w:val="38"/>
        </w:numPr>
        <w:spacing w:line="280" w:lineRule="atLeast"/>
        <w:ind w:left="357" w:hanging="357"/>
        <w:jc w:val="left"/>
        <w:rPr>
          <w:color w:val="auto"/>
          <w:szCs w:val="22"/>
        </w:rPr>
      </w:pPr>
      <w:r w:rsidRPr="008C246E">
        <w:rPr>
          <w:color w:val="auto"/>
          <w:szCs w:val="22"/>
        </w:rPr>
        <w:t>voor elk perceel een Plan van aanpak</w:t>
      </w:r>
      <w:r w:rsidR="008C246E" w:rsidRPr="008C246E">
        <w:rPr>
          <w:color w:val="auto"/>
          <w:szCs w:val="22"/>
        </w:rPr>
        <w:t xml:space="preserve">, communicatieplan </w:t>
      </w:r>
      <w:r w:rsidRPr="008C246E">
        <w:rPr>
          <w:color w:val="auto"/>
          <w:szCs w:val="22"/>
        </w:rPr>
        <w:t xml:space="preserve">en een beschrijving van Duurzaam ondernemen (conform paragraaf </w:t>
      </w:r>
      <w:r w:rsidR="008C246E" w:rsidRPr="008C246E">
        <w:rPr>
          <w:color w:val="auto"/>
          <w:szCs w:val="22"/>
        </w:rPr>
        <w:t>6.1.2</w:t>
      </w:r>
      <w:r w:rsidRPr="008C246E">
        <w:rPr>
          <w:color w:val="auto"/>
          <w:szCs w:val="22"/>
        </w:rPr>
        <w:t>) in te dienen. Vermeld op alle bijlagen (incl. het Plan van aanpak en beschrijving) uitdrukkelijk in de rechterbovenhoek van de pagina op welk perceel de bijlage betrekking heeft.</w:t>
      </w:r>
    </w:p>
    <w:p w:rsidR="008C246E" w:rsidRPr="008C246E" w:rsidRDefault="008C246E" w:rsidP="008C246E">
      <w:pPr>
        <w:pStyle w:val="Lijstalinea"/>
        <w:numPr>
          <w:ilvl w:val="1"/>
          <w:numId w:val="38"/>
        </w:numPr>
        <w:spacing w:line="280" w:lineRule="atLeast"/>
        <w:ind w:left="357" w:hanging="357"/>
        <w:jc w:val="left"/>
        <w:rPr>
          <w:color w:val="auto"/>
          <w:szCs w:val="22"/>
        </w:rPr>
      </w:pPr>
      <w:r>
        <w:rPr>
          <w:color w:val="auto"/>
          <w:szCs w:val="22"/>
        </w:rPr>
        <w:t>volstaan kan worden met één uniforme eigen verklaring en één plan van aanpak SROI (conform paragraaf 2.7).</w:t>
      </w:r>
    </w:p>
    <w:p w:rsidR="008C246E" w:rsidRPr="008C246E" w:rsidRDefault="008C246E" w:rsidP="008C246E">
      <w:pPr>
        <w:spacing w:line="280" w:lineRule="atLeast"/>
        <w:rPr>
          <w:color w:val="auto"/>
          <w:szCs w:val="22"/>
        </w:rPr>
      </w:pPr>
    </w:p>
    <w:p w:rsidR="00E01EDF" w:rsidRPr="00A45547" w:rsidRDefault="00E01EDF" w:rsidP="00A45547">
      <w:pPr>
        <w:spacing w:line="280" w:lineRule="atLeast"/>
        <w:rPr>
          <w:color w:val="auto"/>
          <w:szCs w:val="22"/>
        </w:rPr>
      </w:pPr>
    </w:p>
    <w:p w:rsidR="000C51B4" w:rsidRPr="00A45547" w:rsidRDefault="000C51B4" w:rsidP="00A45547">
      <w:pPr>
        <w:spacing w:line="280" w:lineRule="atLeast"/>
        <w:rPr>
          <w:color w:val="auto"/>
          <w:szCs w:val="22"/>
        </w:rPr>
      </w:pPr>
    </w:p>
    <w:p w:rsidR="00DE3EE9" w:rsidRDefault="0087080E" w:rsidP="001320BE">
      <w:pPr>
        <w:pStyle w:val="KOP2DefinitiefBoZStandaard"/>
        <w:tabs>
          <w:tab w:val="num" w:pos="709"/>
        </w:tabs>
        <w:spacing w:line="280" w:lineRule="atLeast"/>
        <w:ind w:hanging="1807"/>
      </w:pPr>
      <w:bookmarkStart w:id="192" w:name="_Toc356316160"/>
      <w:bookmarkStart w:id="193" w:name="_Toc173228677"/>
      <w:bookmarkStart w:id="194" w:name="_Toc185672499"/>
      <w:bookmarkStart w:id="195" w:name="_Toc281130371"/>
      <w:bookmarkStart w:id="196" w:name="_Toc281130485"/>
      <w:bookmarkStart w:id="197" w:name="_Toc281131070"/>
      <w:bookmarkStart w:id="198" w:name="_Toc281131170"/>
      <w:bookmarkStart w:id="199" w:name="_Toc281131240"/>
      <w:bookmarkStart w:id="200" w:name="_Toc281131380"/>
      <w:bookmarkStart w:id="201" w:name="_Toc281131450"/>
      <w:bookmarkStart w:id="202" w:name="_Toc281131520"/>
      <w:bookmarkStart w:id="203" w:name="_Toc281131590"/>
      <w:bookmarkStart w:id="204" w:name="_Toc281131653"/>
      <w:bookmarkStart w:id="205" w:name="_Toc281131715"/>
      <w:bookmarkStart w:id="206" w:name="_Toc281131777"/>
      <w:bookmarkStart w:id="207" w:name="_Toc281131843"/>
      <w:bookmarkStart w:id="208" w:name="_Toc281306972"/>
      <w:bookmarkStart w:id="209" w:name="_Toc281307365"/>
      <w:bookmarkStart w:id="210" w:name="_Toc281307464"/>
      <w:bookmarkStart w:id="211" w:name="_Toc281307526"/>
      <w:bookmarkStart w:id="212" w:name="_Toc281307591"/>
      <w:bookmarkStart w:id="213" w:name="_Toc281817580"/>
      <w:bookmarkStart w:id="214" w:name="_Toc281818353"/>
      <w:bookmarkStart w:id="215" w:name="_Toc281818609"/>
      <w:bookmarkStart w:id="216" w:name="_Toc281818927"/>
      <w:bookmarkStart w:id="217" w:name="_Toc281819017"/>
      <w:bookmarkStart w:id="218" w:name="_Toc281819434"/>
      <w:bookmarkStart w:id="219" w:name="_Toc281819668"/>
      <w:bookmarkStart w:id="220" w:name="_Toc281819776"/>
      <w:bookmarkStart w:id="221" w:name="_Toc282627025"/>
      <w:bookmarkStart w:id="222" w:name="_Toc282627436"/>
      <w:bookmarkStart w:id="223" w:name="_Toc282627528"/>
      <w:bookmarkStart w:id="224" w:name="_Toc282627613"/>
      <w:bookmarkStart w:id="225" w:name="_Toc283062343"/>
      <w:bookmarkStart w:id="226" w:name="_Toc283062417"/>
      <w:bookmarkStart w:id="227" w:name="_Toc283062486"/>
      <w:bookmarkStart w:id="228" w:name="_Toc283062554"/>
      <w:bookmarkStart w:id="229" w:name="_Toc283109327"/>
      <w:bookmarkStart w:id="230" w:name="_Toc283109747"/>
      <w:bookmarkStart w:id="231" w:name="_Toc283109885"/>
      <w:bookmarkStart w:id="232" w:name="_Toc283109953"/>
      <w:bookmarkStart w:id="233" w:name="_Toc283110078"/>
      <w:bookmarkStart w:id="234" w:name="_Toc283546758"/>
      <w:bookmarkStart w:id="235" w:name="_Toc283547076"/>
      <w:bookmarkStart w:id="236" w:name="_Toc283582208"/>
      <w:bookmarkStart w:id="237" w:name="_Toc283628541"/>
      <w:bookmarkStart w:id="238" w:name="_Toc283628737"/>
      <w:bookmarkStart w:id="239" w:name="_Toc283628806"/>
      <w:bookmarkStart w:id="240" w:name="_Toc283628874"/>
      <w:bookmarkStart w:id="241" w:name="_Toc283672503"/>
      <w:bookmarkStart w:id="242" w:name="_Toc283672583"/>
      <w:bookmarkStart w:id="243" w:name="_Toc283686688"/>
      <w:bookmarkStart w:id="244" w:name="_Toc283800638"/>
      <w:bookmarkStart w:id="245" w:name="_Toc283800711"/>
      <w:bookmarkStart w:id="246" w:name="_Toc283800984"/>
      <w:bookmarkStart w:id="247" w:name="_Toc283827347"/>
      <w:bookmarkStart w:id="248" w:name="_Toc283827433"/>
      <w:bookmarkStart w:id="249" w:name="_Toc283827519"/>
      <w:bookmarkStart w:id="250" w:name="_Toc283827598"/>
      <w:r>
        <w:lastRenderedPageBreak/>
        <w:t>Contractpartij en contact</w:t>
      </w:r>
      <w:bookmarkEnd w:id="192"/>
    </w:p>
    <w:p w:rsidR="0087080E" w:rsidRDefault="0087080E" w:rsidP="0087080E">
      <w:pPr>
        <w:pStyle w:val="KOP2DefinitiefBoZStandaard"/>
        <w:numPr>
          <w:ilvl w:val="0"/>
          <w:numId w:val="0"/>
        </w:numPr>
        <w:tabs>
          <w:tab w:val="num" w:pos="1787"/>
        </w:tabs>
        <w:spacing w:line="280" w:lineRule="atLeast"/>
      </w:pPr>
    </w:p>
    <w:p w:rsidR="0087080E" w:rsidRDefault="0087080E" w:rsidP="0087080E">
      <w:pPr>
        <w:pStyle w:val="Kop3"/>
        <w:jc w:val="left"/>
      </w:pPr>
      <w:bookmarkStart w:id="251" w:name="_Toc356316161"/>
      <w:r>
        <w:t xml:space="preserve">1.5.1 </w:t>
      </w:r>
      <w:r w:rsidR="003C4C29">
        <w:tab/>
      </w:r>
      <w:r w:rsidR="003C4C29">
        <w:tab/>
      </w:r>
      <w:r>
        <w:t>Contractpartij</w:t>
      </w:r>
      <w:bookmarkEnd w:id="251"/>
    </w:p>
    <w:p w:rsidR="0087080E" w:rsidRPr="0087080E" w:rsidRDefault="0087080E" w:rsidP="0087080E">
      <w:pPr>
        <w:spacing w:line="280" w:lineRule="atLeast"/>
        <w:rPr>
          <w:rFonts w:cs="Tahoma"/>
          <w:color w:val="auto"/>
          <w:szCs w:val="22"/>
        </w:rPr>
      </w:pPr>
      <w:r w:rsidRPr="0087080E">
        <w:rPr>
          <w:color w:val="auto"/>
          <w:szCs w:val="22"/>
        </w:rPr>
        <w:t>De aanbestedende dienst</w:t>
      </w:r>
      <w:r w:rsidRPr="0087080E">
        <w:rPr>
          <w:rFonts w:cs="Tahoma"/>
          <w:color w:val="auto"/>
          <w:szCs w:val="22"/>
        </w:rPr>
        <w:t xml:space="preserve"> is opdrachtgever en verantwoordelijk voor de inhoudelijke aspecten in deze aanbestedingsprocedure. Voor deze aanbesteding is een projectteam geformeerd, bestaande uit vertegenwoordigers van de aanbestedende dienst.</w:t>
      </w:r>
    </w:p>
    <w:p w:rsidR="0087080E" w:rsidRDefault="0087080E" w:rsidP="00B11F36">
      <w:pPr>
        <w:pStyle w:val="BoZ-Standaard"/>
        <w:rPr>
          <w:color w:val="auto"/>
          <w:szCs w:val="22"/>
        </w:rPr>
      </w:pPr>
    </w:p>
    <w:p w:rsidR="0087080E" w:rsidRDefault="0087080E" w:rsidP="0087080E">
      <w:pPr>
        <w:pStyle w:val="Kop3"/>
        <w:jc w:val="left"/>
      </w:pPr>
      <w:bookmarkStart w:id="252" w:name="_Toc356316162"/>
      <w:r>
        <w:t xml:space="preserve">1.5.2 </w:t>
      </w:r>
      <w:r w:rsidR="003C4C29">
        <w:tab/>
      </w:r>
      <w:r w:rsidR="003C4C29">
        <w:tab/>
      </w:r>
      <w:r>
        <w:t>Cont</w:t>
      </w:r>
      <w:r w:rsidRPr="0087080E">
        <w:t>act</w:t>
      </w:r>
      <w:bookmarkEnd w:id="252"/>
    </w:p>
    <w:p w:rsidR="0087080E" w:rsidRPr="0087080E" w:rsidRDefault="0087080E" w:rsidP="0087080E"/>
    <w:tbl>
      <w:tblPr>
        <w:tblW w:w="9200"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shd w:val="clear" w:color="auto" w:fill="FFFFFF" w:themeFill="background1"/>
        <w:tblCellMar>
          <w:left w:w="28" w:type="dxa"/>
          <w:right w:w="28" w:type="dxa"/>
        </w:tblCellMar>
        <w:tblLook w:val="0000"/>
      </w:tblPr>
      <w:tblGrid>
        <w:gridCol w:w="1700"/>
        <w:gridCol w:w="2800"/>
        <w:gridCol w:w="1270"/>
        <w:gridCol w:w="8"/>
        <w:gridCol w:w="3422"/>
      </w:tblGrid>
      <w:tr w:rsidR="0087080E" w:rsidRPr="0087080E" w:rsidTr="0087080E">
        <w:tc>
          <w:tcPr>
            <w:tcW w:w="1700" w:type="dxa"/>
            <w:tcBorders>
              <w:top w:val="single" w:sz="8" w:space="0" w:color="C0C0C0"/>
              <w:left w:val="single" w:sz="8" w:space="0" w:color="C0C0C0"/>
              <w:right w:val="single" w:sz="8" w:space="0" w:color="C0C0C0"/>
            </w:tcBorders>
            <w:shd w:val="clear" w:color="auto" w:fill="FFFFFF" w:themeFill="background1"/>
          </w:tcPr>
          <w:p w:rsidR="0087080E" w:rsidRPr="00290269" w:rsidRDefault="0087080E" w:rsidP="0087080E">
            <w:pPr>
              <w:tabs>
                <w:tab w:val="left" w:pos="1492"/>
                <w:tab w:val="right" w:pos="4185"/>
              </w:tabs>
              <w:suppressAutoHyphens/>
              <w:spacing w:before="90" w:after="54" w:line="280" w:lineRule="atLeast"/>
              <w:ind w:left="57"/>
              <w:rPr>
                <w:i/>
                <w:color w:val="auto"/>
                <w:szCs w:val="22"/>
              </w:rPr>
            </w:pPr>
            <w:r w:rsidRPr="00290269">
              <w:rPr>
                <w:rFonts w:cs="Tahoma"/>
                <w:i/>
                <w:color w:val="auto"/>
                <w:szCs w:val="22"/>
              </w:rPr>
              <w:t>Contactpersoon</w:t>
            </w:r>
          </w:p>
        </w:tc>
        <w:tc>
          <w:tcPr>
            <w:tcW w:w="2800" w:type="dxa"/>
            <w:tcBorders>
              <w:top w:val="single" w:sz="8" w:space="0" w:color="C0C0C0"/>
              <w:left w:val="single" w:sz="8" w:space="0" w:color="C0C0C0"/>
              <w:right w:val="single" w:sz="8" w:space="0" w:color="C0C0C0"/>
            </w:tcBorders>
            <w:shd w:val="clear" w:color="auto" w:fill="FFFFFF" w:themeFill="background1"/>
          </w:tcPr>
          <w:p w:rsidR="0087080E" w:rsidRPr="00C250A5" w:rsidRDefault="00C250A5" w:rsidP="0087080E">
            <w:pPr>
              <w:tabs>
                <w:tab w:val="left" w:pos="1492"/>
                <w:tab w:val="right" w:pos="4185"/>
              </w:tabs>
              <w:suppressAutoHyphens/>
              <w:spacing w:before="90" w:after="54" w:line="280" w:lineRule="atLeast"/>
              <w:ind w:left="57" w:right="113"/>
              <w:rPr>
                <w:color w:val="auto"/>
                <w:szCs w:val="22"/>
              </w:rPr>
            </w:pPr>
            <w:r w:rsidRPr="00C250A5">
              <w:rPr>
                <w:color w:val="auto"/>
                <w:szCs w:val="22"/>
              </w:rPr>
              <w:t>V. Oldenburg</w:t>
            </w:r>
          </w:p>
        </w:tc>
        <w:tc>
          <w:tcPr>
            <w:tcW w:w="1270" w:type="dxa"/>
            <w:tcBorders>
              <w:top w:val="single" w:sz="8" w:space="0" w:color="C0C0C0"/>
              <w:left w:val="single" w:sz="8" w:space="0" w:color="C0C0C0"/>
              <w:right w:val="single" w:sz="8" w:space="0" w:color="C0C0C0"/>
            </w:tcBorders>
            <w:shd w:val="clear" w:color="auto" w:fill="FFFFFF" w:themeFill="background1"/>
          </w:tcPr>
          <w:p w:rsidR="0087080E" w:rsidRPr="00C250A5" w:rsidRDefault="0087080E" w:rsidP="0087080E">
            <w:pPr>
              <w:spacing w:before="90" w:after="54" w:line="280" w:lineRule="atLeast"/>
              <w:ind w:left="57"/>
              <w:rPr>
                <w:i/>
                <w:iCs/>
                <w:color w:val="auto"/>
                <w:szCs w:val="22"/>
              </w:rPr>
            </w:pPr>
            <w:r w:rsidRPr="00C250A5">
              <w:rPr>
                <w:i/>
                <w:iCs/>
                <w:color w:val="auto"/>
                <w:szCs w:val="22"/>
              </w:rPr>
              <w:t>Functie</w:t>
            </w:r>
          </w:p>
        </w:tc>
        <w:tc>
          <w:tcPr>
            <w:tcW w:w="3430" w:type="dxa"/>
            <w:gridSpan w:val="2"/>
            <w:tcBorders>
              <w:top w:val="single" w:sz="8" w:space="0" w:color="C0C0C0"/>
              <w:left w:val="single" w:sz="8" w:space="0" w:color="C0C0C0"/>
            </w:tcBorders>
            <w:shd w:val="clear" w:color="auto" w:fill="FFFFFF" w:themeFill="background1"/>
          </w:tcPr>
          <w:p w:rsidR="0087080E" w:rsidRPr="00C250A5" w:rsidRDefault="00C250A5" w:rsidP="0087080E">
            <w:pPr>
              <w:spacing w:before="90" w:after="54" w:line="280" w:lineRule="atLeast"/>
              <w:ind w:left="57" w:right="113"/>
              <w:rPr>
                <w:color w:val="auto"/>
                <w:szCs w:val="22"/>
              </w:rPr>
            </w:pPr>
            <w:r>
              <w:rPr>
                <w:color w:val="auto"/>
                <w:szCs w:val="22"/>
              </w:rPr>
              <w:t>Coördinator inkoop</w:t>
            </w:r>
          </w:p>
        </w:tc>
      </w:tr>
      <w:tr w:rsidR="0087080E" w:rsidRPr="0087080E" w:rsidTr="0087080E">
        <w:tc>
          <w:tcPr>
            <w:tcW w:w="1700" w:type="dxa"/>
            <w:shd w:val="clear" w:color="auto" w:fill="FFFFFF" w:themeFill="background1"/>
          </w:tcPr>
          <w:p w:rsidR="0087080E" w:rsidRPr="00290269" w:rsidRDefault="0087080E" w:rsidP="0087080E">
            <w:pPr>
              <w:tabs>
                <w:tab w:val="left" w:pos="1492"/>
                <w:tab w:val="right" w:pos="4185"/>
              </w:tabs>
              <w:suppressAutoHyphens/>
              <w:spacing w:before="90" w:after="54" w:line="280" w:lineRule="atLeast"/>
              <w:ind w:left="57"/>
              <w:rPr>
                <w:rFonts w:cs="Tahoma"/>
                <w:i/>
                <w:color w:val="auto"/>
                <w:szCs w:val="22"/>
              </w:rPr>
            </w:pPr>
            <w:r w:rsidRPr="00290269">
              <w:rPr>
                <w:rFonts w:cs="Tahoma"/>
                <w:i/>
                <w:color w:val="auto"/>
                <w:szCs w:val="22"/>
              </w:rPr>
              <w:t>Telefoonnummer</w:t>
            </w:r>
          </w:p>
        </w:tc>
        <w:tc>
          <w:tcPr>
            <w:tcW w:w="2800" w:type="dxa"/>
            <w:shd w:val="clear" w:color="auto" w:fill="FFFFFF" w:themeFill="background1"/>
          </w:tcPr>
          <w:p w:rsidR="0087080E" w:rsidRPr="00C250A5" w:rsidRDefault="00C250A5" w:rsidP="0087080E">
            <w:pPr>
              <w:spacing w:before="90" w:after="54" w:line="280" w:lineRule="atLeast"/>
              <w:ind w:left="57" w:right="113"/>
              <w:rPr>
                <w:rFonts w:cs="Tahoma"/>
                <w:color w:val="auto"/>
                <w:szCs w:val="22"/>
              </w:rPr>
            </w:pPr>
            <w:r>
              <w:rPr>
                <w:color w:val="auto"/>
                <w:szCs w:val="22"/>
              </w:rPr>
              <w:t>0164-277357</w:t>
            </w:r>
          </w:p>
        </w:tc>
        <w:tc>
          <w:tcPr>
            <w:tcW w:w="1278" w:type="dxa"/>
            <w:gridSpan w:val="2"/>
            <w:shd w:val="clear" w:color="auto" w:fill="FFFFFF" w:themeFill="background1"/>
          </w:tcPr>
          <w:p w:rsidR="0087080E" w:rsidRPr="00C250A5" w:rsidRDefault="0087080E" w:rsidP="0087080E">
            <w:pPr>
              <w:tabs>
                <w:tab w:val="left" w:pos="1492"/>
                <w:tab w:val="right" w:pos="4185"/>
              </w:tabs>
              <w:suppressAutoHyphens/>
              <w:spacing w:before="90" w:after="54" w:line="280" w:lineRule="atLeast"/>
              <w:ind w:left="57"/>
              <w:rPr>
                <w:rFonts w:cs="Tahoma"/>
                <w:i/>
                <w:color w:val="auto"/>
                <w:szCs w:val="22"/>
              </w:rPr>
            </w:pPr>
            <w:r w:rsidRPr="00C250A5">
              <w:rPr>
                <w:rFonts w:cs="Tahoma"/>
                <w:i/>
                <w:color w:val="auto"/>
                <w:szCs w:val="22"/>
              </w:rPr>
              <w:t>E-mailadres</w:t>
            </w:r>
          </w:p>
        </w:tc>
        <w:tc>
          <w:tcPr>
            <w:tcW w:w="3422" w:type="dxa"/>
            <w:shd w:val="clear" w:color="auto" w:fill="FFFFFF" w:themeFill="background1"/>
          </w:tcPr>
          <w:p w:rsidR="0087080E" w:rsidRPr="00C250A5" w:rsidRDefault="00C250A5" w:rsidP="0087080E">
            <w:pPr>
              <w:tabs>
                <w:tab w:val="left" w:pos="1492"/>
                <w:tab w:val="right" w:pos="4185"/>
              </w:tabs>
              <w:suppressAutoHyphens/>
              <w:spacing w:before="90" w:after="54" w:line="280" w:lineRule="atLeast"/>
              <w:ind w:left="57"/>
              <w:rPr>
                <w:color w:val="auto"/>
                <w:szCs w:val="22"/>
              </w:rPr>
            </w:pPr>
            <w:r>
              <w:rPr>
                <w:color w:val="auto"/>
                <w:szCs w:val="22"/>
              </w:rPr>
              <w:t>teaminkoop@bergenopzoom.nl</w:t>
            </w:r>
          </w:p>
        </w:tc>
      </w:tr>
      <w:tr w:rsidR="0087080E" w:rsidRPr="0087080E" w:rsidTr="0087080E">
        <w:tc>
          <w:tcPr>
            <w:tcW w:w="1700" w:type="dxa"/>
            <w:shd w:val="clear" w:color="auto" w:fill="FFFFFF" w:themeFill="background1"/>
          </w:tcPr>
          <w:p w:rsidR="0087080E" w:rsidRPr="00290269" w:rsidRDefault="0087080E" w:rsidP="0087080E">
            <w:pPr>
              <w:tabs>
                <w:tab w:val="left" w:pos="1492"/>
                <w:tab w:val="right" w:pos="4185"/>
              </w:tabs>
              <w:suppressAutoHyphens/>
              <w:spacing w:before="90" w:after="54" w:line="280" w:lineRule="atLeast"/>
              <w:ind w:left="57"/>
              <w:rPr>
                <w:i/>
                <w:color w:val="auto"/>
                <w:szCs w:val="22"/>
              </w:rPr>
            </w:pPr>
            <w:r w:rsidRPr="00290269">
              <w:rPr>
                <w:i/>
                <w:color w:val="auto"/>
                <w:szCs w:val="22"/>
              </w:rPr>
              <w:t>Plaatsvervanger</w:t>
            </w:r>
          </w:p>
        </w:tc>
        <w:tc>
          <w:tcPr>
            <w:tcW w:w="2800" w:type="dxa"/>
            <w:shd w:val="clear" w:color="auto" w:fill="FFFFFF" w:themeFill="background1"/>
          </w:tcPr>
          <w:p w:rsidR="0087080E" w:rsidRPr="00C250A5" w:rsidRDefault="00C250A5" w:rsidP="0087080E">
            <w:pPr>
              <w:tabs>
                <w:tab w:val="left" w:pos="1492"/>
                <w:tab w:val="right" w:pos="4185"/>
              </w:tabs>
              <w:suppressAutoHyphens/>
              <w:spacing w:before="90" w:after="54" w:line="280" w:lineRule="atLeast"/>
              <w:ind w:left="57" w:right="113"/>
              <w:rPr>
                <w:color w:val="auto"/>
                <w:szCs w:val="22"/>
              </w:rPr>
            </w:pPr>
            <w:r>
              <w:rPr>
                <w:color w:val="auto"/>
                <w:szCs w:val="22"/>
              </w:rPr>
              <w:t>E. van As</w:t>
            </w:r>
          </w:p>
        </w:tc>
        <w:tc>
          <w:tcPr>
            <w:tcW w:w="1278" w:type="dxa"/>
            <w:gridSpan w:val="2"/>
            <w:shd w:val="clear" w:color="auto" w:fill="FFFFFF" w:themeFill="background1"/>
          </w:tcPr>
          <w:p w:rsidR="0087080E" w:rsidRPr="00C250A5" w:rsidRDefault="0087080E" w:rsidP="0087080E">
            <w:pPr>
              <w:spacing w:before="90" w:after="54" w:line="280" w:lineRule="atLeast"/>
              <w:ind w:left="57" w:right="113"/>
              <w:rPr>
                <w:i/>
                <w:color w:val="auto"/>
                <w:szCs w:val="22"/>
              </w:rPr>
            </w:pPr>
            <w:r w:rsidRPr="00C250A5">
              <w:rPr>
                <w:i/>
                <w:color w:val="auto"/>
                <w:szCs w:val="22"/>
              </w:rPr>
              <w:t>Functie</w:t>
            </w:r>
          </w:p>
        </w:tc>
        <w:tc>
          <w:tcPr>
            <w:tcW w:w="3422" w:type="dxa"/>
            <w:shd w:val="clear" w:color="auto" w:fill="FFFFFF" w:themeFill="background1"/>
          </w:tcPr>
          <w:p w:rsidR="0087080E" w:rsidRPr="00C250A5" w:rsidRDefault="00C250A5" w:rsidP="0087080E">
            <w:pPr>
              <w:spacing w:before="90" w:after="54" w:line="280" w:lineRule="atLeast"/>
              <w:ind w:left="57" w:right="113"/>
              <w:rPr>
                <w:color w:val="auto"/>
                <w:szCs w:val="22"/>
              </w:rPr>
            </w:pPr>
            <w:r>
              <w:rPr>
                <w:color w:val="auto"/>
                <w:szCs w:val="22"/>
              </w:rPr>
              <w:t>inkoopondersteuner</w:t>
            </w:r>
          </w:p>
        </w:tc>
      </w:tr>
      <w:tr w:rsidR="0087080E" w:rsidRPr="0087080E" w:rsidTr="0087080E">
        <w:tc>
          <w:tcPr>
            <w:tcW w:w="1700" w:type="dxa"/>
            <w:shd w:val="clear" w:color="auto" w:fill="FFFFFF" w:themeFill="background1"/>
          </w:tcPr>
          <w:p w:rsidR="0087080E" w:rsidRPr="00290269" w:rsidRDefault="0087080E" w:rsidP="0087080E">
            <w:pPr>
              <w:tabs>
                <w:tab w:val="left" w:pos="1492"/>
                <w:tab w:val="right" w:pos="4185"/>
              </w:tabs>
              <w:suppressAutoHyphens/>
              <w:spacing w:before="90" w:after="54" w:line="280" w:lineRule="atLeast"/>
              <w:ind w:left="57"/>
              <w:rPr>
                <w:i/>
                <w:color w:val="auto"/>
                <w:szCs w:val="22"/>
              </w:rPr>
            </w:pPr>
            <w:r w:rsidRPr="00290269">
              <w:rPr>
                <w:i/>
                <w:color w:val="auto"/>
                <w:szCs w:val="22"/>
              </w:rPr>
              <w:t>Telefoonnummer</w:t>
            </w:r>
          </w:p>
        </w:tc>
        <w:tc>
          <w:tcPr>
            <w:tcW w:w="2800" w:type="dxa"/>
            <w:shd w:val="clear" w:color="auto" w:fill="FFFFFF" w:themeFill="background1"/>
          </w:tcPr>
          <w:p w:rsidR="0087080E" w:rsidRPr="00C250A5" w:rsidRDefault="00C250A5" w:rsidP="0087080E">
            <w:pPr>
              <w:spacing w:before="90" w:after="54" w:line="280" w:lineRule="atLeast"/>
              <w:ind w:left="57" w:right="113"/>
              <w:rPr>
                <w:rFonts w:cs="Tahoma"/>
                <w:color w:val="auto"/>
                <w:szCs w:val="22"/>
              </w:rPr>
            </w:pPr>
            <w:r>
              <w:rPr>
                <w:color w:val="auto"/>
                <w:szCs w:val="22"/>
              </w:rPr>
              <w:t>0164-277</w:t>
            </w:r>
            <w:r w:rsidR="00DC71F2">
              <w:rPr>
                <w:color w:val="auto"/>
                <w:szCs w:val="22"/>
              </w:rPr>
              <w:t>354</w:t>
            </w:r>
          </w:p>
        </w:tc>
        <w:tc>
          <w:tcPr>
            <w:tcW w:w="4700" w:type="dxa"/>
            <w:gridSpan w:val="3"/>
            <w:shd w:val="clear" w:color="auto" w:fill="FFFFFF" w:themeFill="background1"/>
          </w:tcPr>
          <w:p w:rsidR="0087080E" w:rsidRPr="00C250A5" w:rsidRDefault="0087080E" w:rsidP="0087080E">
            <w:pPr>
              <w:spacing w:before="90" w:after="54" w:line="280" w:lineRule="atLeast"/>
              <w:ind w:left="57" w:right="113"/>
              <w:rPr>
                <w:rFonts w:cs="Tahoma"/>
                <w:color w:val="auto"/>
                <w:szCs w:val="22"/>
              </w:rPr>
            </w:pPr>
          </w:p>
        </w:tc>
      </w:tr>
    </w:tbl>
    <w:p w:rsidR="0008249E" w:rsidRDefault="0008249E" w:rsidP="001320BE">
      <w:pPr>
        <w:tabs>
          <w:tab w:val="left" w:pos="1134"/>
        </w:tabs>
        <w:spacing w:line="280" w:lineRule="atLeast"/>
        <w:rPr>
          <w:color w:val="99CC00"/>
          <w:szCs w:val="22"/>
        </w:rPr>
      </w:pPr>
    </w:p>
    <w:p w:rsidR="0087080E" w:rsidRDefault="0087080E" w:rsidP="001320BE">
      <w:pPr>
        <w:tabs>
          <w:tab w:val="left" w:pos="1134"/>
        </w:tabs>
        <w:spacing w:line="280" w:lineRule="atLeast"/>
        <w:rPr>
          <w:color w:val="99CC00"/>
          <w:szCs w:val="22"/>
        </w:rPr>
      </w:pPr>
    </w:p>
    <w:p w:rsidR="00DE3EE9" w:rsidRDefault="00290269" w:rsidP="001320BE">
      <w:pPr>
        <w:pStyle w:val="KOP2DefinitiefBoZStandaard"/>
        <w:tabs>
          <w:tab w:val="num" w:pos="709"/>
        </w:tabs>
        <w:spacing w:line="280" w:lineRule="atLeast"/>
        <w:ind w:hanging="1807"/>
      </w:pPr>
      <w:bookmarkStart w:id="253" w:name="_Toc303603931"/>
      <w:bookmarkStart w:id="254" w:name="_Toc304453763"/>
      <w:bookmarkStart w:id="255" w:name="_Toc304453832"/>
      <w:bookmarkStart w:id="256" w:name="_Toc304454178"/>
      <w:bookmarkStart w:id="257" w:name="_Toc304454265"/>
      <w:bookmarkStart w:id="258" w:name="_Toc304454351"/>
      <w:bookmarkStart w:id="259" w:name="_Toc304454790"/>
      <w:bookmarkStart w:id="260" w:name="_Toc304454841"/>
      <w:bookmarkStart w:id="261" w:name="_Toc304454946"/>
      <w:bookmarkStart w:id="262" w:name="_Toc304455040"/>
      <w:bookmarkStart w:id="263" w:name="_Toc304455085"/>
      <w:bookmarkStart w:id="264" w:name="_Toc304455171"/>
      <w:bookmarkStart w:id="265" w:name="_Toc304455218"/>
      <w:bookmarkStart w:id="266" w:name="_Toc304455312"/>
      <w:bookmarkStart w:id="267" w:name="_Toc304891584"/>
      <w:bookmarkStart w:id="268" w:name="_Toc304891658"/>
      <w:bookmarkStart w:id="269" w:name="_Toc304891704"/>
      <w:bookmarkStart w:id="270" w:name="_Toc304891752"/>
      <w:bookmarkStart w:id="271" w:name="_Toc304891850"/>
      <w:bookmarkStart w:id="272" w:name="_Toc304892154"/>
      <w:bookmarkStart w:id="273" w:name="_Toc304892204"/>
      <w:bookmarkStart w:id="274" w:name="_Toc304892896"/>
      <w:bookmarkStart w:id="275" w:name="_Toc304893863"/>
      <w:bookmarkStart w:id="276" w:name="_Toc356316163"/>
      <w:r>
        <w:t>Planning</w:t>
      </w:r>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p>
    <w:p w:rsidR="00290269" w:rsidRDefault="00290269" w:rsidP="00290269">
      <w:pPr>
        <w:pStyle w:val="BoZ-Standaard"/>
        <w:rPr>
          <w:color w:val="auto"/>
        </w:rPr>
      </w:pPr>
      <w:r w:rsidRPr="00290269">
        <w:rPr>
          <w:color w:val="auto"/>
        </w:rPr>
        <w:t>Hieronder is de planning van de aanbesteding opgenomen. De cursief weergegeven data zijn definitief en derhalve fatale data behoudens een andersluidend schriftelijk bericht van de aanbestedende dienst. De andere data zijn indicatief en niet bindend.</w:t>
      </w:r>
    </w:p>
    <w:p w:rsidR="00290269" w:rsidRPr="00290269" w:rsidRDefault="00290269" w:rsidP="00290269">
      <w:pPr>
        <w:pStyle w:val="BoZ-Standaard"/>
        <w:rPr>
          <w:color w:val="auto"/>
        </w:rPr>
      </w:pPr>
    </w:p>
    <w:tbl>
      <w:tblPr>
        <w:tblW w:w="9200" w:type="dxa"/>
        <w:tblInd w:w="-72"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000"/>
      </w:tblPr>
      <w:tblGrid>
        <w:gridCol w:w="2835"/>
        <w:gridCol w:w="6365"/>
      </w:tblGrid>
      <w:tr w:rsidR="00D97C4C" w:rsidRPr="001F2D5E" w:rsidTr="00D97C4C">
        <w:tc>
          <w:tcPr>
            <w:tcW w:w="2835" w:type="dxa"/>
            <w:shd w:val="clear" w:color="auto" w:fill="E6E6E6"/>
          </w:tcPr>
          <w:p w:rsidR="00D97C4C" w:rsidRPr="00D97C4C" w:rsidRDefault="00703484" w:rsidP="00D97C4C">
            <w:pPr>
              <w:tabs>
                <w:tab w:val="left" w:pos="0"/>
                <w:tab w:val="left" w:pos="851"/>
                <w:tab w:val="left" w:pos="1134"/>
                <w:tab w:val="left" w:pos="1440"/>
              </w:tabs>
              <w:suppressAutoHyphens/>
              <w:spacing w:before="90" w:after="54"/>
              <w:ind w:left="57" w:right="113"/>
              <w:jc w:val="left"/>
              <w:rPr>
                <w:rFonts w:cs="Tahoma"/>
                <w:i/>
                <w:color w:val="auto"/>
                <w:szCs w:val="22"/>
              </w:rPr>
            </w:pPr>
            <w:r>
              <w:rPr>
                <w:rFonts w:cs="Tahoma"/>
                <w:i/>
                <w:color w:val="auto"/>
                <w:szCs w:val="22"/>
              </w:rPr>
              <w:t>16 mei 2013</w:t>
            </w:r>
          </w:p>
        </w:tc>
        <w:tc>
          <w:tcPr>
            <w:tcW w:w="6365" w:type="dxa"/>
          </w:tcPr>
          <w:p w:rsidR="00D97C4C" w:rsidRPr="003408CD" w:rsidRDefault="00D97C4C" w:rsidP="003408CD">
            <w:pPr>
              <w:tabs>
                <w:tab w:val="left" w:pos="0"/>
                <w:tab w:val="right" w:pos="2340"/>
              </w:tabs>
              <w:suppressAutoHyphens/>
              <w:spacing w:before="90" w:after="54"/>
              <w:ind w:left="57" w:right="113"/>
              <w:jc w:val="left"/>
              <w:rPr>
                <w:rFonts w:cs="Tahoma"/>
                <w:iCs/>
                <w:color w:val="auto"/>
                <w:szCs w:val="22"/>
              </w:rPr>
            </w:pPr>
            <w:r w:rsidRPr="00D97C4C">
              <w:rPr>
                <w:rFonts w:cs="Tahoma"/>
                <w:iCs/>
                <w:color w:val="auto"/>
                <w:szCs w:val="22"/>
              </w:rPr>
              <w:t>Verzending aankondiging</w:t>
            </w:r>
            <w:r w:rsidR="002D7153">
              <w:rPr>
                <w:rFonts w:cs="Tahoma"/>
                <w:iCs/>
                <w:color w:val="auto"/>
                <w:szCs w:val="22"/>
              </w:rPr>
              <w:t xml:space="preserve"> (incl. publicatie beschrijvend document) op </w:t>
            </w:r>
            <w:proofErr w:type="spellStart"/>
            <w:r w:rsidR="002D7153">
              <w:rPr>
                <w:rFonts w:cs="Tahoma"/>
                <w:iCs/>
                <w:color w:val="auto"/>
                <w:szCs w:val="22"/>
              </w:rPr>
              <w:t>Tenderned</w:t>
            </w:r>
            <w:proofErr w:type="spellEnd"/>
          </w:p>
        </w:tc>
      </w:tr>
      <w:tr w:rsidR="00D97C4C" w:rsidRPr="001F2D5E" w:rsidTr="00D97C4C">
        <w:tc>
          <w:tcPr>
            <w:tcW w:w="2835" w:type="dxa"/>
            <w:shd w:val="clear" w:color="auto" w:fill="E6E6E6"/>
          </w:tcPr>
          <w:p w:rsidR="00D97C4C" w:rsidRPr="00D97C4C" w:rsidRDefault="00703484" w:rsidP="00D97C4C">
            <w:pPr>
              <w:tabs>
                <w:tab w:val="left" w:pos="0"/>
                <w:tab w:val="left" w:pos="851"/>
                <w:tab w:val="left" w:pos="1134"/>
                <w:tab w:val="left" w:pos="1440"/>
              </w:tabs>
              <w:suppressAutoHyphens/>
              <w:spacing w:before="90" w:after="54"/>
              <w:ind w:left="57" w:right="113"/>
              <w:jc w:val="left"/>
              <w:rPr>
                <w:rFonts w:cs="Tahoma"/>
                <w:i/>
                <w:color w:val="auto"/>
                <w:szCs w:val="22"/>
              </w:rPr>
            </w:pPr>
            <w:r>
              <w:rPr>
                <w:rFonts w:cs="Tahoma"/>
                <w:i/>
                <w:color w:val="auto"/>
                <w:szCs w:val="22"/>
              </w:rPr>
              <w:t xml:space="preserve">4 </w:t>
            </w:r>
            <w:r w:rsidR="00340458">
              <w:rPr>
                <w:rFonts w:cs="Tahoma"/>
                <w:i/>
                <w:color w:val="auto"/>
                <w:szCs w:val="22"/>
              </w:rPr>
              <w:t xml:space="preserve"> juni 2013, </w:t>
            </w:r>
            <w:r>
              <w:rPr>
                <w:rFonts w:cs="Tahoma"/>
                <w:i/>
                <w:color w:val="auto"/>
                <w:szCs w:val="22"/>
              </w:rPr>
              <w:t>10.00 uur</w:t>
            </w:r>
          </w:p>
        </w:tc>
        <w:tc>
          <w:tcPr>
            <w:tcW w:w="6365" w:type="dxa"/>
          </w:tcPr>
          <w:p w:rsidR="00D97C4C" w:rsidRPr="001F2D5E" w:rsidRDefault="00D97C4C" w:rsidP="00D97C4C">
            <w:pPr>
              <w:tabs>
                <w:tab w:val="left" w:pos="0"/>
                <w:tab w:val="right" w:pos="2340"/>
              </w:tabs>
              <w:suppressAutoHyphens/>
              <w:spacing w:before="90" w:after="54" w:line="280" w:lineRule="atLeast"/>
              <w:ind w:left="57" w:right="113"/>
              <w:rPr>
                <w:rFonts w:asciiTheme="minorHAnsi" w:hAnsiTheme="minorHAnsi" w:cs="Tahoma"/>
                <w:i/>
                <w:szCs w:val="22"/>
              </w:rPr>
            </w:pPr>
            <w:r w:rsidRPr="00D97C4C">
              <w:rPr>
                <w:rFonts w:cs="Tahoma"/>
                <w:iCs/>
                <w:color w:val="auto"/>
                <w:szCs w:val="22"/>
              </w:rPr>
              <w:t>Sluiting termijn voor het indienen van vragen met betrekking tot dit beschrijvend document</w:t>
            </w:r>
          </w:p>
        </w:tc>
      </w:tr>
      <w:tr w:rsidR="00D97C4C" w:rsidRPr="001F2D5E" w:rsidTr="00D97C4C">
        <w:tc>
          <w:tcPr>
            <w:tcW w:w="2835" w:type="dxa"/>
            <w:shd w:val="clear" w:color="auto" w:fill="E6E6E6"/>
          </w:tcPr>
          <w:p w:rsidR="00D97C4C" w:rsidRPr="00D97C4C" w:rsidRDefault="00703484" w:rsidP="00340458">
            <w:pPr>
              <w:tabs>
                <w:tab w:val="left" w:pos="0"/>
                <w:tab w:val="left" w:pos="851"/>
                <w:tab w:val="left" w:pos="1134"/>
                <w:tab w:val="left" w:pos="1440"/>
              </w:tabs>
              <w:suppressAutoHyphens/>
              <w:spacing w:before="90" w:after="54"/>
              <w:ind w:left="57" w:right="113"/>
              <w:jc w:val="left"/>
              <w:rPr>
                <w:rFonts w:cs="Tahoma"/>
                <w:i/>
                <w:color w:val="auto"/>
                <w:szCs w:val="22"/>
              </w:rPr>
            </w:pPr>
            <w:r>
              <w:rPr>
                <w:rFonts w:cs="Tahoma"/>
                <w:i/>
                <w:color w:val="auto"/>
                <w:szCs w:val="22"/>
              </w:rPr>
              <w:t>7</w:t>
            </w:r>
            <w:r w:rsidR="00340458" w:rsidRPr="00340458">
              <w:rPr>
                <w:rFonts w:cs="Tahoma"/>
                <w:i/>
                <w:color w:val="auto"/>
                <w:szCs w:val="22"/>
              </w:rPr>
              <w:t xml:space="preserve"> juni 2013</w:t>
            </w:r>
            <w:r w:rsidR="00340458">
              <w:rPr>
                <w:rFonts w:cs="Tahoma"/>
                <w:i/>
                <w:color w:val="auto"/>
                <w:szCs w:val="22"/>
              </w:rPr>
              <w:t>, 16.00 uur</w:t>
            </w:r>
          </w:p>
        </w:tc>
        <w:tc>
          <w:tcPr>
            <w:tcW w:w="6365" w:type="dxa"/>
          </w:tcPr>
          <w:p w:rsidR="00D97C4C" w:rsidRPr="003408CD" w:rsidRDefault="00D97C4C" w:rsidP="003408CD">
            <w:pPr>
              <w:tabs>
                <w:tab w:val="left" w:pos="0"/>
                <w:tab w:val="right" w:pos="2340"/>
              </w:tabs>
              <w:suppressAutoHyphens/>
              <w:spacing w:before="90" w:after="54"/>
              <w:ind w:left="57" w:right="113"/>
              <w:rPr>
                <w:rFonts w:cs="Tahoma"/>
                <w:iCs/>
                <w:color w:val="auto"/>
                <w:szCs w:val="22"/>
              </w:rPr>
            </w:pPr>
            <w:r w:rsidRPr="00D97C4C">
              <w:rPr>
                <w:rFonts w:cs="Tahoma"/>
                <w:iCs/>
                <w:color w:val="auto"/>
                <w:szCs w:val="22"/>
              </w:rPr>
              <w:t xml:space="preserve">Streefdatum beschikbaarstelling Nota van Inlichtingen </w:t>
            </w:r>
          </w:p>
        </w:tc>
      </w:tr>
      <w:tr w:rsidR="00D97C4C" w:rsidRPr="001F2D5E" w:rsidTr="00D97C4C">
        <w:tc>
          <w:tcPr>
            <w:tcW w:w="2835" w:type="dxa"/>
            <w:shd w:val="clear" w:color="auto" w:fill="E6E6E6"/>
          </w:tcPr>
          <w:p w:rsidR="00D97C4C" w:rsidRPr="00D97C4C" w:rsidRDefault="00703484" w:rsidP="00703484">
            <w:pPr>
              <w:tabs>
                <w:tab w:val="left" w:pos="0"/>
                <w:tab w:val="left" w:pos="851"/>
                <w:tab w:val="left" w:pos="1134"/>
                <w:tab w:val="left" w:pos="1440"/>
              </w:tabs>
              <w:suppressAutoHyphens/>
              <w:spacing w:before="90" w:after="54"/>
              <w:ind w:left="57" w:right="113"/>
              <w:jc w:val="left"/>
              <w:rPr>
                <w:rFonts w:cs="Tahoma"/>
                <w:i/>
                <w:color w:val="auto"/>
                <w:szCs w:val="22"/>
              </w:rPr>
            </w:pPr>
            <w:r>
              <w:rPr>
                <w:rFonts w:cs="Tahoma"/>
                <w:i/>
                <w:color w:val="auto"/>
                <w:szCs w:val="22"/>
              </w:rPr>
              <w:t>18</w:t>
            </w:r>
            <w:r w:rsidR="00340458" w:rsidRPr="00340458">
              <w:rPr>
                <w:rFonts w:cs="Tahoma"/>
                <w:i/>
                <w:color w:val="auto"/>
                <w:szCs w:val="22"/>
              </w:rPr>
              <w:t xml:space="preserve"> juni 2013, </w:t>
            </w:r>
            <w:r w:rsidR="00D97C4C" w:rsidRPr="00340458">
              <w:rPr>
                <w:rFonts w:cs="Tahoma"/>
                <w:i/>
                <w:color w:val="auto"/>
                <w:szCs w:val="22"/>
              </w:rPr>
              <w:t>1</w:t>
            </w:r>
            <w:r w:rsidR="00340458">
              <w:rPr>
                <w:rFonts w:cs="Tahoma"/>
                <w:i/>
                <w:color w:val="auto"/>
                <w:szCs w:val="22"/>
              </w:rPr>
              <w:t>0</w:t>
            </w:r>
            <w:r w:rsidR="00D97C4C" w:rsidRPr="00340458">
              <w:rPr>
                <w:rFonts w:cs="Tahoma"/>
                <w:i/>
                <w:color w:val="auto"/>
                <w:szCs w:val="22"/>
              </w:rPr>
              <w:t>:00 uur</w:t>
            </w:r>
          </w:p>
        </w:tc>
        <w:tc>
          <w:tcPr>
            <w:tcW w:w="6365" w:type="dxa"/>
          </w:tcPr>
          <w:p w:rsidR="00D97C4C" w:rsidRPr="00D97C4C" w:rsidRDefault="002D7153" w:rsidP="00D97C4C">
            <w:pPr>
              <w:tabs>
                <w:tab w:val="left" w:pos="0"/>
                <w:tab w:val="right" w:pos="2340"/>
              </w:tabs>
              <w:suppressAutoHyphens/>
              <w:spacing w:before="90" w:after="54"/>
              <w:ind w:left="57" w:right="113"/>
              <w:jc w:val="left"/>
              <w:rPr>
                <w:rFonts w:cs="Tahoma"/>
                <w:iCs/>
                <w:color w:val="auto"/>
                <w:szCs w:val="22"/>
              </w:rPr>
            </w:pPr>
            <w:r>
              <w:rPr>
                <w:rFonts w:cs="Tahoma"/>
                <w:iCs/>
                <w:color w:val="auto"/>
                <w:szCs w:val="22"/>
              </w:rPr>
              <w:t>Uiterste datum en tijdstip voor ontvangst van inschrijvingen</w:t>
            </w:r>
            <w:r w:rsidR="00D97C4C" w:rsidRPr="00D97C4C">
              <w:rPr>
                <w:rFonts w:cs="Tahoma"/>
                <w:iCs/>
                <w:color w:val="auto"/>
                <w:szCs w:val="22"/>
              </w:rPr>
              <w:t xml:space="preserve"> </w:t>
            </w:r>
          </w:p>
        </w:tc>
      </w:tr>
      <w:tr w:rsidR="00D97C4C" w:rsidRPr="001F2D5E" w:rsidTr="00D97C4C">
        <w:tc>
          <w:tcPr>
            <w:tcW w:w="2835" w:type="dxa"/>
            <w:shd w:val="clear" w:color="auto" w:fill="E6E6E6"/>
          </w:tcPr>
          <w:p w:rsidR="00D97C4C" w:rsidRPr="00D97C4C" w:rsidRDefault="00340458" w:rsidP="00340458">
            <w:pPr>
              <w:tabs>
                <w:tab w:val="left" w:pos="0"/>
                <w:tab w:val="left" w:pos="851"/>
                <w:tab w:val="left" w:pos="1134"/>
                <w:tab w:val="left" w:pos="1440"/>
              </w:tabs>
              <w:suppressAutoHyphens/>
              <w:spacing w:before="90" w:after="54"/>
              <w:ind w:left="57" w:right="113"/>
              <w:jc w:val="left"/>
              <w:rPr>
                <w:rFonts w:cs="Tahoma"/>
                <w:bCs/>
                <w:i/>
                <w:iCs/>
                <w:color w:val="auto"/>
                <w:kern w:val="1"/>
                <w:szCs w:val="22"/>
                <w:highlight w:val="yellow"/>
              </w:rPr>
            </w:pPr>
            <w:r w:rsidRPr="00340458">
              <w:rPr>
                <w:rFonts w:cs="Tahoma"/>
                <w:i/>
                <w:color w:val="auto"/>
                <w:szCs w:val="22"/>
              </w:rPr>
              <w:t>1</w:t>
            </w:r>
            <w:r>
              <w:rPr>
                <w:rFonts w:cs="Tahoma"/>
                <w:i/>
                <w:color w:val="auto"/>
                <w:szCs w:val="22"/>
              </w:rPr>
              <w:t>8</w:t>
            </w:r>
            <w:r w:rsidRPr="00340458">
              <w:rPr>
                <w:rFonts w:cs="Tahoma"/>
                <w:i/>
                <w:color w:val="auto"/>
                <w:szCs w:val="22"/>
              </w:rPr>
              <w:t>-2</w:t>
            </w:r>
            <w:r>
              <w:rPr>
                <w:rFonts w:cs="Tahoma"/>
                <w:i/>
                <w:color w:val="auto"/>
                <w:szCs w:val="22"/>
              </w:rPr>
              <w:t>7</w:t>
            </w:r>
            <w:r w:rsidRPr="00340458">
              <w:rPr>
                <w:rFonts w:cs="Tahoma"/>
                <w:i/>
                <w:color w:val="auto"/>
                <w:szCs w:val="22"/>
              </w:rPr>
              <w:t xml:space="preserve"> juni 2013</w:t>
            </w:r>
          </w:p>
        </w:tc>
        <w:tc>
          <w:tcPr>
            <w:tcW w:w="6365" w:type="dxa"/>
          </w:tcPr>
          <w:p w:rsidR="00D97C4C" w:rsidRPr="001F2D5E" w:rsidRDefault="00D97C4C" w:rsidP="00D97C4C">
            <w:pPr>
              <w:tabs>
                <w:tab w:val="left" w:pos="0"/>
                <w:tab w:val="right" w:pos="2340"/>
              </w:tabs>
              <w:suppressAutoHyphens/>
              <w:spacing w:before="90" w:after="54"/>
              <w:ind w:left="57" w:right="113"/>
              <w:jc w:val="left"/>
              <w:rPr>
                <w:rFonts w:asciiTheme="minorHAnsi" w:hAnsiTheme="minorHAnsi" w:cs="Tahoma"/>
                <w:iCs/>
                <w:kern w:val="1"/>
                <w:szCs w:val="22"/>
              </w:rPr>
            </w:pPr>
            <w:r w:rsidRPr="00D97C4C">
              <w:rPr>
                <w:rFonts w:cs="Tahoma"/>
                <w:iCs/>
                <w:color w:val="auto"/>
                <w:szCs w:val="22"/>
              </w:rPr>
              <w:t>Evaluatie inschrijvingen</w:t>
            </w:r>
          </w:p>
        </w:tc>
      </w:tr>
      <w:tr w:rsidR="00D97C4C" w:rsidRPr="001F2D5E" w:rsidTr="00D97C4C">
        <w:tc>
          <w:tcPr>
            <w:tcW w:w="2835" w:type="dxa"/>
            <w:shd w:val="clear" w:color="auto" w:fill="E6E6E6"/>
          </w:tcPr>
          <w:p w:rsidR="00D97C4C" w:rsidRPr="001F2D5E" w:rsidRDefault="00AF3706" w:rsidP="00340458">
            <w:pPr>
              <w:tabs>
                <w:tab w:val="left" w:pos="0"/>
                <w:tab w:val="left" w:pos="851"/>
                <w:tab w:val="left" w:pos="1134"/>
                <w:tab w:val="left" w:pos="1440"/>
              </w:tabs>
              <w:suppressAutoHyphens/>
              <w:spacing w:before="90" w:after="54"/>
              <w:ind w:left="57" w:right="113"/>
              <w:jc w:val="left"/>
              <w:rPr>
                <w:rFonts w:asciiTheme="minorHAnsi" w:hAnsiTheme="minorHAnsi" w:cs="Tahoma"/>
                <w:szCs w:val="22"/>
              </w:rPr>
            </w:pPr>
            <w:r>
              <w:rPr>
                <w:rFonts w:cs="Tahoma"/>
                <w:i/>
                <w:color w:val="auto"/>
                <w:szCs w:val="22"/>
              </w:rPr>
              <w:t>2</w:t>
            </w:r>
            <w:r w:rsidR="00340458">
              <w:rPr>
                <w:rFonts w:cs="Tahoma"/>
                <w:i/>
                <w:color w:val="auto"/>
                <w:szCs w:val="22"/>
              </w:rPr>
              <w:t>7</w:t>
            </w:r>
            <w:r>
              <w:rPr>
                <w:rFonts w:cs="Tahoma"/>
                <w:i/>
                <w:color w:val="auto"/>
                <w:szCs w:val="22"/>
              </w:rPr>
              <w:t xml:space="preserve"> juni 2013</w:t>
            </w:r>
          </w:p>
        </w:tc>
        <w:tc>
          <w:tcPr>
            <w:tcW w:w="6365" w:type="dxa"/>
          </w:tcPr>
          <w:p w:rsidR="00D97C4C" w:rsidRPr="00D97C4C" w:rsidRDefault="00D97C4C" w:rsidP="00AF3706">
            <w:pPr>
              <w:tabs>
                <w:tab w:val="left" w:pos="0"/>
                <w:tab w:val="right" w:pos="2340"/>
              </w:tabs>
              <w:suppressAutoHyphens/>
              <w:spacing w:before="90" w:after="54"/>
              <w:ind w:left="57" w:right="113"/>
              <w:rPr>
                <w:rFonts w:cs="Tahoma"/>
                <w:color w:val="auto"/>
                <w:szCs w:val="22"/>
              </w:rPr>
            </w:pPr>
            <w:r w:rsidRPr="00D97C4C">
              <w:rPr>
                <w:rFonts w:cs="Tahoma"/>
                <w:color w:val="auto"/>
                <w:szCs w:val="22"/>
              </w:rPr>
              <w:t xml:space="preserve">Verwachte </w:t>
            </w:r>
            <w:r w:rsidR="00AF3706">
              <w:rPr>
                <w:rFonts w:cs="Tahoma"/>
                <w:color w:val="auto"/>
                <w:szCs w:val="22"/>
              </w:rPr>
              <w:t>datum</w:t>
            </w:r>
            <w:r w:rsidRPr="00D97C4C">
              <w:rPr>
                <w:rFonts w:cs="Tahoma"/>
                <w:color w:val="auto"/>
                <w:szCs w:val="22"/>
              </w:rPr>
              <w:t xml:space="preserve"> van de mededeling van de </w:t>
            </w:r>
            <w:proofErr w:type="spellStart"/>
            <w:r w:rsidRPr="00D97C4C">
              <w:rPr>
                <w:rFonts w:cs="Tahoma"/>
                <w:color w:val="auto"/>
                <w:szCs w:val="22"/>
              </w:rPr>
              <w:t>gunningsbeslissing</w:t>
            </w:r>
            <w:proofErr w:type="spellEnd"/>
          </w:p>
        </w:tc>
      </w:tr>
      <w:tr w:rsidR="00D97C4C" w:rsidRPr="001F2D5E" w:rsidTr="00D97C4C">
        <w:tc>
          <w:tcPr>
            <w:tcW w:w="2835" w:type="dxa"/>
            <w:shd w:val="clear" w:color="auto" w:fill="E6E6E6"/>
          </w:tcPr>
          <w:p w:rsidR="00D97C4C" w:rsidRPr="001F2D5E" w:rsidRDefault="00340458" w:rsidP="00D97C4C">
            <w:pPr>
              <w:tabs>
                <w:tab w:val="left" w:pos="0"/>
                <w:tab w:val="left" w:pos="851"/>
                <w:tab w:val="left" w:pos="1134"/>
                <w:tab w:val="left" w:pos="1440"/>
              </w:tabs>
              <w:suppressAutoHyphens/>
              <w:spacing w:before="90" w:after="54"/>
              <w:ind w:left="57" w:right="113"/>
              <w:jc w:val="left"/>
              <w:rPr>
                <w:rFonts w:asciiTheme="minorHAnsi" w:hAnsiTheme="minorHAnsi" w:cs="Tahoma"/>
                <w:szCs w:val="22"/>
              </w:rPr>
            </w:pPr>
            <w:r>
              <w:rPr>
                <w:rFonts w:cs="Tahoma"/>
                <w:i/>
                <w:color w:val="auto"/>
                <w:szCs w:val="22"/>
              </w:rPr>
              <w:t>27 juni - 8  jul</w:t>
            </w:r>
            <w:r w:rsidR="00AF3706" w:rsidRPr="00AF3706">
              <w:rPr>
                <w:rFonts w:cs="Tahoma"/>
                <w:i/>
                <w:color w:val="auto"/>
                <w:szCs w:val="22"/>
              </w:rPr>
              <w:t>i 2013</w:t>
            </w:r>
          </w:p>
        </w:tc>
        <w:tc>
          <w:tcPr>
            <w:tcW w:w="6365" w:type="dxa"/>
          </w:tcPr>
          <w:p w:rsidR="00D97C4C" w:rsidRPr="003408CD" w:rsidRDefault="00D97C4C" w:rsidP="00DC71F2">
            <w:pPr>
              <w:tabs>
                <w:tab w:val="left" w:pos="0"/>
                <w:tab w:val="right" w:pos="2340"/>
              </w:tabs>
              <w:suppressAutoHyphens/>
              <w:spacing w:before="90" w:after="54" w:line="280" w:lineRule="atLeast"/>
              <w:ind w:left="57" w:right="113"/>
              <w:jc w:val="left"/>
              <w:rPr>
                <w:rFonts w:cs="Tahoma"/>
                <w:color w:val="auto"/>
                <w:szCs w:val="22"/>
              </w:rPr>
            </w:pPr>
            <w:r w:rsidRPr="003C4C29">
              <w:rPr>
                <w:rFonts w:cs="Tahoma"/>
                <w:iCs/>
                <w:color w:val="auto"/>
                <w:szCs w:val="22"/>
              </w:rPr>
              <w:t xml:space="preserve">Gelegenheid tot het stellen van vragen en het indienen van eventuele bezwaren zo spoedig mogelijk na de mededeling van de </w:t>
            </w:r>
            <w:proofErr w:type="spellStart"/>
            <w:r w:rsidRPr="003C4C29">
              <w:rPr>
                <w:rFonts w:cs="Tahoma"/>
                <w:iCs/>
                <w:color w:val="auto"/>
                <w:szCs w:val="22"/>
              </w:rPr>
              <w:t>gunningsbeslissing</w:t>
            </w:r>
            <w:proofErr w:type="spellEnd"/>
            <w:r w:rsidRPr="003C4C29">
              <w:rPr>
                <w:rFonts w:cs="Tahoma"/>
                <w:iCs/>
                <w:color w:val="auto"/>
                <w:szCs w:val="22"/>
              </w:rPr>
              <w:t xml:space="preserve">, </w:t>
            </w:r>
            <w:r w:rsidRPr="00AF3706">
              <w:rPr>
                <w:rFonts w:cs="Tahoma"/>
                <w:iCs/>
                <w:color w:val="auto"/>
                <w:szCs w:val="22"/>
              </w:rPr>
              <w:t xml:space="preserve">maar </w:t>
            </w:r>
            <w:r w:rsidRPr="00AF3706">
              <w:rPr>
                <w:rFonts w:cs="Tahoma"/>
                <w:b/>
                <w:bCs/>
                <w:iCs/>
                <w:color w:val="auto"/>
                <w:szCs w:val="22"/>
              </w:rPr>
              <w:t xml:space="preserve">uiterlijk </w:t>
            </w:r>
            <w:r w:rsidR="00DC71F2" w:rsidRPr="00AF3706">
              <w:rPr>
                <w:rFonts w:cs="Tahoma"/>
                <w:b/>
                <w:bCs/>
                <w:iCs/>
                <w:color w:val="auto"/>
                <w:szCs w:val="22"/>
              </w:rPr>
              <w:t>7</w:t>
            </w:r>
            <w:r w:rsidRPr="00AF3706">
              <w:rPr>
                <w:rFonts w:cs="Tahoma"/>
                <w:b/>
                <w:bCs/>
                <w:iCs/>
                <w:color w:val="auto"/>
                <w:szCs w:val="22"/>
              </w:rPr>
              <w:t xml:space="preserve"> kalenderdagen </w:t>
            </w:r>
            <w:r w:rsidRPr="00AF3706">
              <w:rPr>
                <w:rFonts w:cs="Tahoma"/>
                <w:iCs/>
                <w:color w:val="auto"/>
                <w:szCs w:val="22"/>
              </w:rPr>
              <w:t>na</w:t>
            </w:r>
            <w:r w:rsidRPr="003C4C29">
              <w:rPr>
                <w:rFonts w:cs="Tahoma"/>
                <w:iCs/>
                <w:color w:val="auto"/>
                <w:szCs w:val="22"/>
              </w:rPr>
              <w:t xml:space="preserve"> de datum van de mededeling van de </w:t>
            </w:r>
            <w:proofErr w:type="spellStart"/>
            <w:r w:rsidRPr="003C4C29">
              <w:rPr>
                <w:rFonts w:cs="Tahoma"/>
                <w:iCs/>
                <w:color w:val="auto"/>
                <w:szCs w:val="22"/>
              </w:rPr>
              <w:t>gunningsbeslissing</w:t>
            </w:r>
            <w:proofErr w:type="spellEnd"/>
            <w:r w:rsidRPr="003C4C29">
              <w:rPr>
                <w:rFonts w:cs="Tahoma"/>
                <w:iCs/>
                <w:color w:val="auto"/>
                <w:szCs w:val="22"/>
              </w:rPr>
              <w:t>.</w:t>
            </w:r>
          </w:p>
        </w:tc>
      </w:tr>
      <w:tr w:rsidR="00284D49" w:rsidRPr="001F2D5E" w:rsidTr="00D97C4C">
        <w:tc>
          <w:tcPr>
            <w:tcW w:w="2835" w:type="dxa"/>
            <w:shd w:val="clear" w:color="auto" w:fill="E6E6E6"/>
          </w:tcPr>
          <w:p w:rsidR="00284D49" w:rsidRPr="00D97C4C" w:rsidRDefault="00340458" w:rsidP="00D97C4C">
            <w:pPr>
              <w:tabs>
                <w:tab w:val="left" w:pos="0"/>
                <w:tab w:val="left" w:pos="851"/>
                <w:tab w:val="left" w:pos="1134"/>
                <w:tab w:val="left" w:pos="1440"/>
              </w:tabs>
              <w:suppressAutoHyphens/>
              <w:spacing w:before="90" w:after="54"/>
              <w:ind w:left="57" w:right="113"/>
              <w:jc w:val="left"/>
              <w:rPr>
                <w:rFonts w:cs="Tahoma"/>
                <w:i/>
                <w:color w:val="auto"/>
                <w:szCs w:val="22"/>
                <w:highlight w:val="yellow"/>
              </w:rPr>
            </w:pPr>
            <w:r>
              <w:rPr>
                <w:rFonts w:cs="Tahoma"/>
                <w:i/>
                <w:color w:val="auto"/>
                <w:szCs w:val="22"/>
              </w:rPr>
              <w:t xml:space="preserve">4  juli </w:t>
            </w:r>
            <w:r w:rsidR="00AF3706" w:rsidRPr="00AF3706">
              <w:rPr>
                <w:rFonts w:cs="Tahoma"/>
                <w:i/>
                <w:color w:val="auto"/>
                <w:szCs w:val="22"/>
              </w:rPr>
              <w:t xml:space="preserve"> 2013</w:t>
            </w:r>
          </w:p>
        </w:tc>
        <w:tc>
          <w:tcPr>
            <w:tcW w:w="6365" w:type="dxa"/>
          </w:tcPr>
          <w:p w:rsidR="00284D49" w:rsidRPr="003C4C29" w:rsidRDefault="00284D49" w:rsidP="003C4C29">
            <w:pPr>
              <w:tabs>
                <w:tab w:val="left" w:pos="0"/>
                <w:tab w:val="right" w:pos="2340"/>
              </w:tabs>
              <w:suppressAutoHyphens/>
              <w:spacing w:before="90" w:after="54"/>
              <w:ind w:left="57" w:right="113"/>
              <w:jc w:val="left"/>
              <w:rPr>
                <w:rFonts w:cs="Tahoma"/>
                <w:color w:val="auto"/>
                <w:szCs w:val="22"/>
              </w:rPr>
            </w:pPr>
            <w:r>
              <w:rPr>
                <w:rFonts w:cs="Tahoma"/>
                <w:color w:val="auto"/>
                <w:szCs w:val="22"/>
              </w:rPr>
              <w:t>Definitieve gunning</w:t>
            </w:r>
          </w:p>
        </w:tc>
      </w:tr>
      <w:tr w:rsidR="00D97C4C" w:rsidRPr="001F2D5E" w:rsidTr="00D97C4C">
        <w:tc>
          <w:tcPr>
            <w:tcW w:w="2835" w:type="dxa"/>
            <w:shd w:val="clear" w:color="auto" w:fill="E6E6E6"/>
          </w:tcPr>
          <w:p w:rsidR="00D97C4C" w:rsidRPr="001F2D5E" w:rsidRDefault="008C246E" w:rsidP="00D97C4C">
            <w:pPr>
              <w:tabs>
                <w:tab w:val="left" w:pos="0"/>
                <w:tab w:val="left" w:pos="851"/>
                <w:tab w:val="left" w:pos="1134"/>
                <w:tab w:val="left" w:pos="1440"/>
              </w:tabs>
              <w:suppressAutoHyphens/>
              <w:spacing w:before="90" w:after="54"/>
              <w:ind w:left="57" w:right="113"/>
              <w:jc w:val="left"/>
              <w:rPr>
                <w:rFonts w:asciiTheme="minorHAnsi" w:hAnsiTheme="minorHAnsi" w:cs="Tahoma"/>
                <w:szCs w:val="22"/>
              </w:rPr>
            </w:pPr>
            <w:r>
              <w:rPr>
                <w:rFonts w:cs="Tahoma"/>
                <w:i/>
                <w:color w:val="auto"/>
                <w:szCs w:val="22"/>
              </w:rPr>
              <w:t>1</w:t>
            </w:r>
            <w:r w:rsidR="00340458">
              <w:rPr>
                <w:rFonts w:cs="Tahoma"/>
                <w:i/>
                <w:color w:val="auto"/>
                <w:szCs w:val="22"/>
              </w:rPr>
              <w:t xml:space="preserve">5 </w:t>
            </w:r>
            <w:r>
              <w:rPr>
                <w:rFonts w:cs="Tahoma"/>
                <w:i/>
                <w:color w:val="auto"/>
                <w:szCs w:val="22"/>
              </w:rPr>
              <w:t xml:space="preserve"> juli 2013</w:t>
            </w:r>
          </w:p>
        </w:tc>
        <w:tc>
          <w:tcPr>
            <w:tcW w:w="6365" w:type="dxa"/>
          </w:tcPr>
          <w:p w:rsidR="00D97C4C" w:rsidRPr="003C4C29" w:rsidRDefault="00D97C4C" w:rsidP="003C4C29">
            <w:pPr>
              <w:tabs>
                <w:tab w:val="left" w:pos="0"/>
                <w:tab w:val="right" w:pos="2340"/>
              </w:tabs>
              <w:suppressAutoHyphens/>
              <w:spacing w:before="90" w:after="54"/>
              <w:ind w:left="57" w:right="113"/>
              <w:jc w:val="left"/>
              <w:rPr>
                <w:rFonts w:cs="Tahoma"/>
                <w:color w:val="auto"/>
                <w:szCs w:val="22"/>
              </w:rPr>
            </w:pPr>
            <w:r w:rsidRPr="003C4C29">
              <w:rPr>
                <w:rFonts w:cs="Tahoma"/>
                <w:color w:val="auto"/>
                <w:szCs w:val="22"/>
              </w:rPr>
              <w:t xml:space="preserve">Beoogde ingangsdatum </w:t>
            </w:r>
            <w:r w:rsidRPr="003C4C29">
              <w:rPr>
                <w:color w:val="auto"/>
                <w:szCs w:val="22"/>
              </w:rPr>
              <w:t>overeenkomst</w:t>
            </w:r>
          </w:p>
        </w:tc>
      </w:tr>
    </w:tbl>
    <w:p w:rsidR="00290269" w:rsidRDefault="00290269" w:rsidP="00290269">
      <w:pPr>
        <w:pStyle w:val="BoZ-Standaard"/>
        <w:rPr>
          <w:color w:val="auto"/>
        </w:rPr>
      </w:pPr>
    </w:p>
    <w:p w:rsidR="00D97C4C" w:rsidRDefault="00D97C4C" w:rsidP="00290269">
      <w:pPr>
        <w:pStyle w:val="BoZ-Standaard"/>
        <w:rPr>
          <w:color w:val="auto"/>
        </w:rPr>
      </w:pPr>
    </w:p>
    <w:p w:rsidR="00674816" w:rsidRDefault="00674816" w:rsidP="00290269">
      <w:pPr>
        <w:pStyle w:val="BoZ-Standaard"/>
        <w:rPr>
          <w:color w:val="auto"/>
        </w:rPr>
      </w:pPr>
    </w:p>
    <w:p w:rsidR="00674816" w:rsidRDefault="00674816" w:rsidP="00290269">
      <w:pPr>
        <w:pStyle w:val="BoZ-Standaard"/>
        <w:rPr>
          <w:color w:val="auto"/>
        </w:rPr>
      </w:pPr>
    </w:p>
    <w:p w:rsidR="00583DBF" w:rsidRDefault="00583DBF" w:rsidP="00290269">
      <w:pPr>
        <w:pStyle w:val="BoZ-Standaard"/>
        <w:rPr>
          <w:color w:val="auto"/>
        </w:rPr>
      </w:pPr>
    </w:p>
    <w:p w:rsidR="00583DBF" w:rsidRDefault="00583DBF" w:rsidP="00290269">
      <w:pPr>
        <w:pStyle w:val="BoZ-Standaard"/>
        <w:rPr>
          <w:color w:val="auto"/>
        </w:rPr>
      </w:pPr>
    </w:p>
    <w:p w:rsidR="00583DBF" w:rsidRDefault="00583DBF" w:rsidP="00290269">
      <w:pPr>
        <w:pStyle w:val="BoZ-Standaard"/>
        <w:rPr>
          <w:color w:val="auto"/>
        </w:rPr>
      </w:pPr>
    </w:p>
    <w:p w:rsidR="00674816" w:rsidRDefault="00674816" w:rsidP="00290269">
      <w:pPr>
        <w:pStyle w:val="BoZ-Standaard"/>
        <w:rPr>
          <w:color w:val="auto"/>
        </w:rPr>
      </w:pPr>
    </w:p>
    <w:p w:rsidR="00674816" w:rsidRDefault="00674816" w:rsidP="00290269">
      <w:pPr>
        <w:pStyle w:val="BoZ-Standaard"/>
        <w:rPr>
          <w:color w:val="auto"/>
        </w:rPr>
      </w:pPr>
    </w:p>
    <w:p w:rsidR="00E04371" w:rsidRPr="00C01EF0" w:rsidRDefault="00A45547" w:rsidP="00F37B74">
      <w:pPr>
        <w:pStyle w:val="KOP1DefinitiefBoZstandaard"/>
      </w:pPr>
      <w:bookmarkStart w:id="277" w:name="_Toc356316164"/>
      <w:r>
        <w:lastRenderedPageBreak/>
        <w:t>Voo</w:t>
      </w:r>
      <w:r w:rsidR="00674816">
        <w:t>rwaarden tot aanbieden</w:t>
      </w:r>
      <w:bookmarkEnd w:id="277"/>
    </w:p>
    <w:p w:rsidR="00700F52" w:rsidRDefault="00700F52" w:rsidP="001320BE">
      <w:pPr>
        <w:spacing w:line="280" w:lineRule="atLeast"/>
      </w:pPr>
    </w:p>
    <w:p w:rsidR="00163772" w:rsidRPr="00E87BB4" w:rsidRDefault="00674816" w:rsidP="00674816">
      <w:pPr>
        <w:pStyle w:val="KOP2DefinitiefBoZStandaard"/>
        <w:tabs>
          <w:tab w:val="num" w:pos="709"/>
        </w:tabs>
        <w:spacing w:line="280" w:lineRule="atLeast"/>
        <w:ind w:hanging="1807"/>
      </w:pPr>
      <w:bookmarkStart w:id="278" w:name="_Toc356316165"/>
      <w:r>
        <w:t>Algemene voorwaarden</w:t>
      </w:r>
      <w:bookmarkEnd w:id="278"/>
    </w:p>
    <w:p w:rsidR="00823DC4" w:rsidRPr="00A45547" w:rsidRDefault="00674816" w:rsidP="00A45547">
      <w:pPr>
        <w:pStyle w:val="BoZ-Standaard"/>
        <w:ind w:left="37"/>
        <w:rPr>
          <w:color w:val="auto"/>
        </w:rPr>
      </w:pPr>
      <w:bookmarkStart w:id="279" w:name="_Toc182877844"/>
      <w:bookmarkStart w:id="280" w:name="_Toc281130379"/>
      <w:bookmarkStart w:id="281" w:name="_Toc281130493"/>
      <w:bookmarkStart w:id="282" w:name="_Toc281131076"/>
      <w:bookmarkStart w:id="283" w:name="_Toc281131176"/>
      <w:bookmarkStart w:id="284" w:name="_Toc281131246"/>
      <w:bookmarkStart w:id="285" w:name="_Toc281131386"/>
      <w:bookmarkStart w:id="286" w:name="_Toc281131456"/>
      <w:bookmarkStart w:id="287" w:name="_Toc281131526"/>
      <w:bookmarkStart w:id="288" w:name="_Toc281131596"/>
      <w:bookmarkStart w:id="289" w:name="_Toc281131659"/>
      <w:bookmarkStart w:id="290" w:name="_Toc281131721"/>
      <w:bookmarkStart w:id="291" w:name="_Toc281131783"/>
      <w:bookmarkStart w:id="292" w:name="_Toc281131849"/>
      <w:bookmarkStart w:id="293" w:name="_Toc281306978"/>
      <w:bookmarkStart w:id="294" w:name="_Toc281307371"/>
      <w:bookmarkStart w:id="295" w:name="_Toc281307470"/>
      <w:bookmarkStart w:id="296" w:name="_Toc281307532"/>
      <w:bookmarkStart w:id="297" w:name="_Toc281307597"/>
      <w:bookmarkStart w:id="298" w:name="_Toc281817587"/>
      <w:bookmarkStart w:id="299" w:name="_Toc281818360"/>
      <w:bookmarkStart w:id="300" w:name="_Toc281818616"/>
      <w:bookmarkStart w:id="301" w:name="_Toc281818934"/>
      <w:bookmarkStart w:id="302" w:name="_Toc281819024"/>
      <w:bookmarkStart w:id="303" w:name="_Toc281819441"/>
      <w:bookmarkStart w:id="304" w:name="_Toc281819675"/>
      <w:bookmarkStart w:id="305" w:name="_Toc281819783"/>
      <w:bookmarkStart w:id="306" w:name="_Toc282627036"/>
      <w:bookmarkStart w:id="307" w:name="_Toc282627447"/>
      <w:bookmarkStart w:id="308" w:name="_Toc282627539"/>
      <w:bookmarkStart w:id="309" w:name="_Toc282627623"/>
      <w:bookmarkStart w:id="310" w:name="_Toc283062356"/>
      <w:bookmarkStart w:id="311" w:name="_Toc283062428"/>
      <w:bookmarkStart w:id="312" w:name="_Toc283062496"/>
      <w:bookmarkStart w:id="313" w:name="_Toc283062564"/>
      <w:r w:rsidRPr="00A45547">
        <w:rPr>
          <w:color w:val="auto"/>
        </w:rPr>
        <w:t>De aanbestedende dienst hanteert de onderstaande algemene voorwaarden voor deelname aan de aanbestedingsprocedure:</w:t>
      </w:r>
      <w:r w:rsidR="00823DC4" w:rsidRPr="00A45547">
        <w:rPr>
          <w:color w:val="auto"/>
        </w:rPr>
        <w:t xml:space="preserve"> </w:t>
      </w:r>
    </w:p>
    <w:p w:rsidR="00823DC4" w:rsidRPr="007E0448" w:rsidRDefault="00823DC4" w:rsidP="00814289">
      <w:pPr>
        <w:pStyle w:val="BoZ-Standaard"/>
        <w:numPr>
          <w:ilvl w:val="0"/>
          <w:numId w:val="23"/>
        </w:numPr>
        <w:rPr>
          <w:color w:val="auto"/>
        </w:rPr>
      </w:pPr>
      <w:r w:rsidRPr="007E0448">
        <w:rPr>
          <w:color w:val="auto"/>
        </w:rPr>
        <w:t>Op deze aanbesteding en de opdracht is het Nederlands recht van toepassing.</w:t>
      </w:r>
    </w:p>
    <w:p w:rsidR="00823DC4" w:rsidRPr="007E0448" w:rsidRDefault="00823DC4" w:rsidP="00814289">
      <w:pPr>
        <w:pStyle w:val="BoZ-Standaard"/>
        <w:numPr>
          <w:ilvl w:val="0"/>
          <w:numId w:val="23"/>
        </w:numPr>
        <w:rPr>
          <w:color w:val="auto"/>
        </w:rPr>
      </w:pPr>
      <w:r w:rsidRPr="007E0448">
        <w:rPr>
          <w:color w:val="auto"/>
        </w:rPr>
        <w:t xml:space="preserve">Het doen van een </w:t>
      </w:r>
      <w:r>
        <w:rPr>
          <w:color w:val="auto"/>
        </w:rPr>
        <w:t>aanbied</w:t>
      </w:r>
      <w:r w:rsidRPr="007E0448">
        <w:rPr>
          <w:color w:val="auto"/>
        </w:rPr>
        <w:t xml:space="preserve">ing houdt in dat de inschrijver met de bepalingen uit dit </w:t>
      </w:r>
      <w:r>
        <w:rPr>
          <w:color w:val="auto"/>
        </w:rPr>
        <w:t>B</w:t>
      </w:r>
      <w:r w:rsidRPr="007E0448">
        <w:rPr>
          <w:color w:val="auto"/>
        </w:rPr>
        <w:t>eschrijvend document instemt.</w:t>
      </w:r>
      <w:r w:rsidR="008B5D58">
        <w:rPr>
          <w:color w:val="auto"/>
        </w:rPr>
        <w:t xml:space="preserve"> De aanbestedende dienst gaat ervan uit dat met betrekking tot onderdelen waarover geen vragen zijn gesteld geen onduidelijkheden zijn.</w:t>
      </w:r>
    </w:p>
    <w:p w:rsidR="00823DC4" w:rsidRPr="007E0448" w:rsidRDefault="00823DC4" w:rsidP="00814289">
      <w:pPr>
        <w:pStyle w:val="BoZ-Standaard"/>
        <w:numPr>
          <w:ilvl w:val="0"/>
          <w:numId w:val="23"/>
        </w:numPr>
        <w:rPr>
          <w:color w:val="auto"/>
        </w:rPr>
      </w:pPr>
      <w:r w:rsidRPr="007E0448">
        <w:rPr>
          <w:color w:val="auto"/>
        </w:rPr>
        <w:t>D</w:t>
      </w:r>
      <w:r>
        <w:rPr>
          <w:color w:val="auto"/>
        </w:rPr>
        <w:t>e inschrijver dient de aanbied</w:t>
      </w:r>
      <w:r w:rsidRPr="007E0448">
        <w:rPr>
          <w:color w:val="auto"/>
        </w:rPr>
        <w:t xml:space="preserve">ing geheel in overeenstemming met dit </w:t>
      </w:r>
      <w:r w:rsidR="008B5D58">
        <w:rPr>
          <w:color w:val="auto"/>
        </w:rPr>
        <w:t>b</w:t>
      </w:r>
      <w:r w:rsidRPr="007E0448">
        <w:rPr>
          <w:color w:val="auto"/>
        </w:rPr>
        <w:t>eschrijvend document en bijbehorende documenten aan te leveren.</w:t>
      </w:r>
    </w:p>
    <w:p w:rsidR="00823DC4" w:rsidRPr="007E0448" w:rsidRDefault="00823DC4" w:rsidP="00814289">
      <w:pPr>
        <w:pStyle w:val="BoZ-Standaard"/>
        <w:numPr>
          <w:ilvl w:val="0"/>
          <w:numId w:val="23"/>
        </w:numPr>
        <w:rPr>
          <w:color w:val="auto"/>
        </w:rPr>
      </w:pPr>
      <w:r>
        <w:rPr>
          <w:color w:val="auto"/>
        </w:rPr>
        <w:t>De aanbied</w:t>
      </w:r>
      <w:r w:rsidRPr="007E0448">
        <w:rPr>
          <w:color w:val="auto"/>
        </w:rPr>
        <w:t xml:space="preserve">ing dient een geldigheidsduur te hebben </w:t>
      </w:r>
      <w:r w:rsidRPr="00DC71F2">
        <w:rPr>
          <w:color w:val="auto"/>
        </w:rPr>
        <w:t>van 45 dagen</w:t>
      </w:r>
      <w:r w:rsidRPr="007E0448">
        <w:rPr>
          <w:color w:val="auto"/>
        </w:rPr>
        <w:t>,</w:t>
      </w:r>
      <w:r w:rsidRPr="007E0448">
        <w:rPr>
          <w:rFonts w:cs="Arial"/>
          <w:vanish/>
          <w:color w:val="auto"/>
        </w:rPr>
        <w:t>aantal dagen kunnen desgewenst worden aangepast</w:t>
      </w:r>
      <w:r w:rsidRPr="007E0448">
        <w:rPr>
          <w:color w:val="auto"/>
        </w:rPr>
        <w:t xml:space="preserve"> gerekend vanaf de uiterste datu</w:t>
      </w:r>
      <w:r>
        <w:rPr>
          <w:color w:val="auto"/>
        </w:rPr>
        <w:t>m van ontvangst van de aanbied</w:t>
      </w:r>
      <w:r w:rsidRPr="007E0448">
        <w:rPr>
          <w:color w:val="auto"/>
        </w:rPr>
        <w:t>ingen.</w:t>
      </w:r>
    </w:p>
    <w:p w:rsidR="00823DC4" w:rsidRPr="007E0448" w:rsidRDefault="00823DC4" w:rsidP="00814289">
      <w:pPr>
        <w:pStyle w:val="BoZ-Standaard"/>
        <w:numPr>
          <w:ilvl w:val="0"/>
          <w:numId w:val="23"/>
        </w:numPr>
        <w:rPr>
          <w:color w:val="auto"/>
        </w:rPr>
      </w:pPr>
      <w:r w:rsidRPr="007E0448">
        <w:rPr>
          <w:color w:val="auto"/>
        </w:rPr>
        <w:t>De</w:t>
      </w:r>
      <w:r>
        <w:rPr>
          <w:color w:val="auto"/>
        </w:rPr>
        <w:t xml:space="preserve"> aanbied</w:t>
      </w:r>
      <w:r w:rsidRPr="007E0448">
        <w:rPr>
          <w:color w:val="auto"/>
        </w:rPr>
        <w:t>ing dient door een daartoe rechtsgeldig bevoegd persoon te worden ondertekend.</w:t>
      </w:r>
    </w:p>
    <w:p w:rsidR="00823DC4" w:rsidRDefault="00823DC4" w:rsidP="00814289">
      <w:pPr>
        <w:pStyle w:val="BoZ-Standaard"/>
        <w:numPr>
          <w:ilvl w:val="0"/>
          <w:numId w:val="23"/>
        </w:numPr>
        <w:rPr>
          <w:color w:val="auto"/>
        </w:rPr>
      </w:pPr>
      <w:r w:rsidRPr="007E0448">
        <w:rPr>
          <w:color w:val="auto"/>
        </w:rPr>
        <w:t>De</w:t>
      </w:r>
      <w:r>
        <w:rPr>
          <w:color w:val="auto"/>
        </w:rPr>
        <w:t xml:space="preserve"> aanbieding dient voor de aanbestedende dienst </w:t>
      </w:r>
      <w:r w:rsidRPr="007E0448">
        <w:rPr>
          <w:color w:val="auto"/>
        </w:rPr>
        <w:t>geheel kosteloos te zijn. Er worden geen (</w:t>
      </w:r>
      <w:proofErr w:type="spellStart"/>
      <w:r w:rsidRPr="007E0448">
        <w:rPr>
          <w:color w:val="auto"/>
        </w:rPr>
        <w:t>on</w:t>
      </w:r>
      <w:proofErr w:type="spellEnd"/>
      <w:r w:rsidRPr="007E0448">
        <w:rPr>
          <w:color w:val="auto"/>
        </w:rPr>
        <w:t>)kosten vergoed.</w:t>
      </w:r>
    </w:p>
    <w:p w:rsidR="00823DC4" w:rsidRPr="007E0448" w:rsidRDefault="00823DC4" w:rsidP="00814289">
      <w:pPr>
        <w:pStyle w:val="BoZ-Standaard"/>
        <w:numPr>
          <w:ilvl w:val="0"/>
          <w:numId w:val="23"/>
        </w:numPr>
        <w:rPr>
          <w:color w:val="auto"/>
        </w:rPr>
      </w:pPr>
      <w:r>
        <w:rPr>
          <w:color w:val="auto"/>
        </w:rPr>
        <w:t>Op de aanbieding zijn de Algemene Inkoopvoorwaarden van de gemeente Bergen op Zoom (</w:t>
      </w:r>
      <w:r w:rsidR="00DC71F2" w:rsidRPr="00DC71F2">
        <w:rPr>
          <w:color w:val="auto"/>
        </w:rPr>
        <w:t>Bijlage 5</w:t>
      </w:r>
      <w:r w:rsidRPr="003B31C3">
        <w:rPr>
          <w:color w:val="auto"/>
        </w:rPr>
        <w:t>)</w:t>
      </w:r>
      <w:r>
        <w:rPr>
          <w:color w:val="auto"/>
        </w:rPr>
        <w:t xml:space="preserve"> en de (concept)overeenkomst (</w:t>
      </w:r>
      <w:r w:rsidR="00DC71F2" w:rsidRPr="00DC71F2">
        <w:rPr>
          <w:color w:val="auto"/>
        </w:rPr>
        <w:t>Bijlage 5</w:t>
      </w:r>
      <w:r w:rsidRPr="003B31C3">
        <w:rPr>
          <w:color w:val="auto"/>
        </w:rPr>
        <w:t>)</w:t>
      </w:r>
      <w:r>
        <w:rPr>
          <w:color w:val="auto"/>
        </w:rPr>
        <w:t xml:space="preserve"> van toepassing, voor zover hiervan in dit </w:t>
      </w:r>
      <w:r w:rsidR="008B5D58">
        <w:rPr>
          <w:color w:val="auto"/>
        </w:rPr>
        <w:t>b</w:t>
      </w:r>
      <w:r>
        <w:rPr>
          <w:color w:val="auto"/>
        </w:rPr>
        <w:t>eschrijvend document niet wordt afgeweken.</w:t>
      </w:r>
    </w:p>
    <w:p w:rsidR="00823DC4" w:rsidRPr="007E0448" w:rsidRDefault="00823DC4" w:rsidP="00814289">
      <w:pPr>
        <w:pStyle w:val="BoZ-Standaard"/>
        <w:numPr>
          <w:ilvl w:val="0"/>
          <w:numId w:val="23"/>
        </w:numPr>
        <w:rPr>
          <w:color w:val="auto"/>
        </w:rPr>
      </w:pPr>
      <w:r w:rsidRPr="007E0448">
        <w:rPr>
          <w:color w:val="auto"/>
        </w:rPr>
        <w:t>Algemene verkoopvoorwaarden, branchevoorwaarden of andere voorwaarden van de inschrijver worden uitdrukkelijk van de hand gewezen en aldus uitgesloten. Het hanteren van genoemde voorwaarden door een inschrijver zal ook worden gezien als een (verb</w:t>
      </w:r>
      <w:r>
        <w:rPr>
          <w:color w:val="auto"/>
        </w:rPr>
        <w:t>oden) voorwaarde bij de aanbied</w:t>
      </w:r>
      <w:r w:rsidRPr="007E0448">
        <w:rPr>
          <w:color w:val="auto"/>
        </w:rPr>
        <w:t>ing.</w:t>
      </w:r>
    </w:p>
    <w:p w:rsidR="00823DC4" w:rsidRPr="007E0448" w:rsidRDefault="00823DC4" w:rsidP="00814289">
      <w:pPr>
        <w:pStyle w:val="BoZ-Standaard"/>
        <w:numPr>
          <w:ilvl w:val="0"/>
          <w:numId w:val="23"/>
        </w:numPr>
        <w:rPr>
          <w:color w:val="auto"/>
        </w:rPr>
      </w:pPr>
      <w:r w:rsidRPr="007E0448">
        <w:rPr>
          <w:color w:val="auto"/>
        </w:rPr>
        <w:t>De</w:t>
      </w:r>
      <w:r>
        <w:rPr>
          <w:color w:val="auto"/>
        </w:rPr>
        <w:t xml:space="preserve"> aanbied</w:t>
      </w:r>
      <w:r w:rsidRPr="007E0448">
        <w:rPr>
          <w:color w:val="auto"/>
        </w:rPr>
        <w:t xml:space="preserve">ing dient gesteld te zijn in de Nederlandse taal. Correspondentie, contacten en </w:t>
      </w:r>
      <w:proofErr w:type="spellStart"/>
      <w:r w:rsidRPr="007E0448">
        <w:rPr>
          <w:color w:val="auto"/>
        </w:rPr>
        <w:t>contractering</w:t>
      </w:r>
      <w:proofErr w:type="spellEnd"/>
      <w:r w:rsidRPr="007E0448">
        <w:rPr>
          <w:color w:val="auto"/>
        </w:rPr>
        <w:t xml:space="preserve"> zullen eveneens in de Nederlandse taal geschieden.</w:t>
      </w:r>
    </w:p>
    <w:p w:rsidR="00823DC4" w:rsidRPr="007E0448" w:rsidRDefault="00823DC4" w:rsidP="00814289">
      <w:pPr>
        <w:pStyle w:val="BoZ-Standaard"/>
        <w:numPr>
          <w:ilvl w:val="0"/>
          <w:numId w:val="23"/>
        </w:numPr>
        <w:rPr>
          <w:color w:val="auto"/>
        </w:rPr>
      </w:pPr>
      <w:r>
        <w:rPr>
          <w:color w:val="auto"/>
        </w:rPr>
        <w:t>De gegevens, die de aanbestedende dienst</w:t>
      </w:r>
      <w:r w:rsidRPr="007E0448">
        <w:rPr>
          <w:color w:val="auto"/>
        </w:rPr>
        <w:t xml:space="preserve"> in verband met deze procedure aan de inschrijver ter beschikking stelt, mogen alleen worden gebruikt  voor het doel waarvoor ze zijn verstrekt.</w:t>
      </w:r>
    </w:p>
    <w:p w:rsidR="00823DC4" w:rsidRDefault="00823DC4" w:rsidP="00814289">
      <w:pPr>
        <w:pStyle w:val="BoZ-Standaard"/>
        <w:numPr>
          <w:ilvl w:val="0"/>
          <w:numId w:val="23"/>
        </w:numPr>
        <w:rPr>
          <w:color w:val="auto"/>
        </w:rPr>
      </w:pPr>
      <w:bookmarkStart w:id="314" w:name="_Toc42500387"/>
      <w:r w:rsidRPr="007E0448">
        <w:rPr>
          <w:color w:val="auto"/>
        </w:rPr>
        <w:t>Intellectueel eigendom</w:t>
      </w:r>
      <w:bookmarkEnd w:id="314"/>
      <w:r w:rsidRPr="007E0448">
        <w:rPr>
          <w:color w:val="auto"/>
        </w:rPr>
        <w:t xml:space="preserve">: </w:t>
      </w:r>
      <w:r>
        <w:rPr>
          <w:color w:val="auto"/>
        </w:rPr>
        <w:t>D</w:t>
      </w:r>
      <w:r w:rsidRPr="007E0448">
        <w:rPr>
          <w:color w:val="auto"/>
        </w:rPr>
        <w:t>it</w:t>
      </w:r>
      <w:r w:rsidR="00DC71F2">
        <w:rPr>
          <w:color w:val="auto"/>
        </w:rPr>
        <w:t xml:space="preserve"> </w:t>
      </w:r>
      <w:r w:rsidRPr="007E0448">
        <w:rPr>
          <w:color w:val="auto"/>
        </w:rPr>
        <w:t xml:space="preserve"> </w:t>
      </w:r>
      <w:r>
        <w:rPr>
          <w:color w:val="auto"/>
        </w:rPr>
        <w:t>B</w:t>
      </w:r>
      <w:r w:rsidRPr="007E0448">
        <w:rPr>
          <w:color w:val="auto"/>
        </w:rPr>
        <w:t xml:space="preserve">eschrijvend document </w:t>
      </w:r>
      <w:r>
        <w:rPr>
          <w:color w:val="auto"/>
        </w:rPr>
        <w:t>mag uitsluitend gebruikt worden</w:t>
      </w:r>
      <w:r w:rsidRPr="007E0448">
        <w:rPr>
          <w:color w:val="auto"/>
        </w:rPr>
        <w:t xml:space="preserve"> voor het doel </w:t>
      </w:r>
      <w:r>
        <w:rPr>
          <w:color w:val="auto"/>
        </w:rPr>
        <w:t>waarvoor deze is verstrekt en</w:t>
      </w:r>
      <w:r w:rsidRPr="007E0448">
        <w:rPr>
          <w:color w:val="auto"/>
        </w:rPr>
        <w:t xml:space="preserve"> het document en de inhoud daarvan</w:t>
      </w:r>
      <w:r>
        <w:rPr>
          <w:color w:val="auto"/>
        </w:rPr>
        <w:t xml:space="preserve"> blijft eigendom van de aanbestedende dienst</w:t>
      </w:r>
      <w:r w:rsidRPr="007E0448">
        <w:rPr>
          <w:color w:val="auto"/>
        </w:rPr>
        <w:t xml:space="preserve">. Het is niet toegestaan het beschrijvend document en bijbehorende documenten aan derden ter beschikking </w:t>
      </w:r>
      <w:r>
        <w:rPr>
          <w:color w:val="auto"/>
        </w:rPr>
        <w:t xml:space="preserve">c.q. te verveelvoudigen, anders dan voor het doel waarvoor deze ter beschikking zijn gesteld. </w:t>
      </w:r>
    </w:p>
    <w:p w:rsidR="00823DC4" w:rsidRPr="007E0448" w:rsidRDefault="00823DC4" w:rsidP="00814289">
      <w:pPr>
        <w:pStyle w:val="BoZ-Standaard"/>
        <w:numPr>
          <w:ilvl w:val="0"/>
          <w:numId w:val="23"/>
        </w:numPr>
        <w:rPr>
          <w:color w:val="auto"/>
        </w:rPr>
      </w:pPr>
      <w:r w:rsidRPr="007E0448">
        <w:rPr>
          <w:color w:val="auto"/>
        </w:rPr>
        <w:t>Het is niet toegestaan medewerk(</w:t>
      </w:r>
      <w:proofErr w:type="spellStart"/>
      <w:r w:rsidRPr="007E0448">
        <w:rPr>
          <w:color w:val="auto"/>
        </w:rPr>
        <w:t>st</w:t>
      </w:r>
      <w:proofErr w:type="spellEnd"/>
      <w:r w:rsidRPr="007E0448">
        <w:rPr>
          <w:color w:val="auto"/>
        </w:rPr>
        <w:t>)</w:t>
      </w:r>
      <w:proofErr w:type="spellStart"/>
      <w:r w:rsidRPr="007E0448">
        <w:rPr>
          <w:color w:val="auto"/>
        </w:rPr>
        <w:t>ers</w:t>
      </w:r>
      <w:proofErr w:type="spellEnd"/>
      <w:r w:rsidRPr="007E0448">
        <w:rPr>
          <w:color w:val="auto"/>
        </w:rPr>
        <w:t xml:space="preserve"> van de aanbestedende dienst tijdens de procedure rechtstreeks te benaderen, ander</w:t>
      </w:r>
      <w:r>
        <w:rPr>
          <w:color w:val="auto"/>
        </w:rPr>
        <w:t>s dan verwoord in dit document, een en ander op straffe van uitsluiting van de aanbestedingsprocedure.</w:t>
      </w:r>
    </w:p>
    <w:p w:rsidR="00823DC4" w:rsidRPr="007E0448" w:rsidRDefault="00823DC4" w:rsidP="00814289">
      <w:pPr>
        <w:pStyle w:val="BoZ-Standaard"/>
        <w:numPr>
          <w:ilvl w:val="0"/>
          <w:numId w:val="23"/>
        </w:numPr>
        <w:rPr>
          <w:color w:val="auto"/>
        </w:rPr>
      </w:pPr>
      <w:r w:rsidRPr="007E0448">
        <w:rPr>
          <w:color w:val="auto"/>
        </w:rPr>
        <w:t xml:space="preserve">Indien zich wijzigingen voordoen of dreigen voor te doen in de bedrijfsvoering van de inschrijver welke van invloed zijn op de voortgang en afhandeling van de aanbesteding, dient de inschrijver dit zo spoedig mogelijk schriftelijk kenbaar te maken aan de contactpersonen van </w:t>
      </w:r>
      <w:r>
        <w:rPr>
          <w:color w:val="auto"/>
        </w:rPr>
        <w:t>de aanbestedende dienst</w:t>
      </w:r>
      <w:r w:rsidRPr="007E0448">
        <w:rPr>
          <w:color w:val="auto"/>
        </w:rPr>
        <w:t>.</w:t>
      </w:r>
    </w:p>
    <w:p w:rsidR="00823DC4" w:rsidRPr="007E0448" w:rsidRDefault="00823DC4" w:rsidP="00814289">
      <w:pPr>
        <w:pStyle w:val="BoZ-Standaard"/>
        <w:numPr>
          <w:ilvl w:val="0"/>
          <w:numId w:val="23"/>
        </w:numPr>
        <w:rPr>
          <w:color w:val="auto"/>
        </w:rPr>
      </w:pPr>
      <w:r w:rsidRPr="007E0448">
        <w:rPr>
          <w:color w:val="auto"/>
        </w:rPr>
        <w:t xml:space="preserve">De </w:t>
      </w:r>
      <w:r>
        <w:rPr>
          <w:color w:val="auto"/>
        </w:rPr>
        <w:t>aanbestedende dienst</w:t>
      </w:r>
      <w:r w:rsidRPr="007E0448">
        <w:rPr>
          <w:color w:val="auto"/>
        </w:rPr>
        <w:t xml:space="preserve"> behoudt zich het recht voor om tot het moment van ondertekening van de beoogde dienstverlening overeenkomst de aanbestedingsprocedure tijdelijk of definitief te stoppen</w:t>
      </w:r>
      <w:r>
        <w:rPr>
          <w:color w:val="auto"/>
        </w:rPr>
        <w:t xml:space="preserve"> zonder dat de aanbestedende dienst</w:t>
      </w:r>
      <w:r w:rsidRPr="007E0448">
        <w:rPr>
          <w:color w:val="auto"/>
        </w:rPr>
        <w:t xml:space="preserve"> voor schade, kosten of nakoming kunnen worden aangesproken. Teve</w:t>
      </w:r>
      <w:r>
        <w:rPr>
          <w:color w:val="auto"/>
        </w:rPr>
        <w:t>ns heeft de aanbestedende dienst</w:t>
      </w:r>
      <w:r w:rsidRPr="007E0448">
        <w:rPr>
          <w:color w:val="auto"/>
        </w:rPr>
        <w:t xml:space="preserve"> geen verplichting tot gunning. Door het doen van een inschrijving verklaart de inschrijver zich akkoord met het voorbehoud en het daaromtrent gestelde. Indien de inschrijver gedurende de aanbestedingsprocedure aangeeft dat hij zijn voor de aanbesteding relevante bedrijfsactiviteiten staakt, dan </w:t>
      </w:r>
      <w:r>
        <w:rPr>
          <w:color w:val="auto"/>
        </w:rPr>
        <w:t>is de aanbestedende dienst</w:t>
      </w:r>
      <w:r w:rsidRPr="007E0448">
        <w:rPr>
          <w:color w:val="auto"/>
        </w:rPr>
        <w:t xml:space="preserve"> gerechtigd de procedure voor de desbetreffende inschrijver definitief te stoppen en de inschrijving ter zijde te leggen.</w:t>
      </w:r>
    </w:p>
    <w:p w:rsidR="00823DC4" w:rsidRPr="007E0448" w:rsidRDefault="00823DC4" w:rsidP="00814289">
      <w:pPr>
        <w:pStyle w:val="BoZ-Standaard"/>
        <w:numPr>
          <w:ilvl w:val="0"/>
          <w:numId w:val="23"/>
        </w:numPr>
        <w:rPr>
          <w:color w:val="auto"/>
        </w:rPr>
      </w:pPr>
      <w:r>
        <w:rPr>
          <w:color w:val="auto"/>
        </w:rPr>
        <w:t>De aanbestedende dienst</w:t>
      </w:r>
      <w:r w:rsidRPr="007E0448">
        <w:rPr>
          <w:color w:val="auto"/>
        </w:rPr>
        <w:t xml:space="preserve"> gaat uit van een gepaste vertrouwelijke behandeling van alle stukken, zoals ook de stukken van inschrijvers vertrouwelijk behandeld zullen worden.</w:t>
      </w:r>
    </w:p>
    <w:p w:rsidR="00823DC4" w:rsidRDefault="00823DC4" w:rsidP="00814289">
      <w:pPr>
        <w:pStyle w:val="BoZ-Standaard"/>
        <w:numPr>
          <w:ilvl w:val="0"/>
          <w:numId w:val="23"/>
        </w:numPr>
        <w:rPr>
          <w:color w:val="auto"/>
        </w:rPr>
      </w:pPr>
      <w:r w:rsidRPr="004C230A">
        <w:rPr>
          <w:color w:val="auto"/>
        </w:rPr>
        <w:t>De door de inschrijver verstrekte informatie wordt na afloop niet geretourneerd, tenzij deze te laat is ontvangen.</w:t>
      </w:r>
    </w:p>
    <w:p w:rsidR="00823DC4" w:rsidRDefault="00823DC4" w:rsidP="00814289">
      <w:pPr>
        <w:pStyle w:val="BoZ-Standaard"/>
        <w:numPr>
          <w:ilvl w:val="0"/>
          <w:numId w:val="23"/>
        </w:numPr>
        <w:rPr>
          <w:color w:val="auto"/>
        </w:rPr>
      </w:pPr>
      <w:r>
        <w:rPr>
          <w:color w:val="auto"/>
        </w:rPr>
        <w:t xml:space="preserve">De aanbestedende dienst heeft geen voorkeur voor een bepaalde leverancier, dienstverlener of aannemer, noch voor bepaalde merken, types, fabricaten, herkomst e.d. Mocht in dit beschrijvend document een eis of een wens betrekking (lijken) te hebben op een bepaald fabricaat, een bepaalde herkomst of een bijzondere werkwijze, een </w:t>
      </w:r>
      <w:r>
        <w:rPr>
          <w:color w:val="auto"/>
        </w:rPr>
        <w:lastRenderedPageBreak/>
        <w:t>merk, een octrooi of een type, een bepaalde oorsprong of een bepaalde productie, waardoor bepaalde ondernemingen of bepaalde producten worden bevoordeeld of geëlimineerd, dan dient hierbij gelezen te worden ‘of gelijkwaardig’.</w:t>
      </w:r>
    </w:p>
    <w:p w:rsidR="00823DC4" w:rsidRPr="00EA76D4" w:rsidRDefault="00823DC4" w:rsidP="00814289">
      <w:pPr>
        <w:pStyle w:val="BoZ-Standaard"/>
        <w:numPr>
          <w:ilvl w:val="0"/>
          <w:numId w:val="23"/>
        </w:numPr>
        <w:rPr>
          <w:rFonts w:cs="Tahoma"/>
          <w:color w:val="auto"/>
          <w:szCs w:val="22"/>
        </w:rPr>
      </w:pPr>
      <w:r w:rsidRPr="00EA76D4">
        <w:rPr>
          <w:color w:val="auto"/>
        </w:rPr>
        <w:t>Dit document is met zorg samengesteld. Mocht de inschrijver desondanks tegenstrijdigheden of onvolkomenheden tegenkomen, dan dient de inschrijver deze zo spoedig mogelijk, doch uiterlijk ze</w:t>
      </w:r>
      <w:r w:rsidR="00DC79AB">
        <w:rPr>
          <w:color w:val="auto"/>
        </w:rPr>
        <w:t>s</w:t>
      </w:r>
      <w:r w:rsidRPr="00EA76D4">
        <w:rPr>
          <w:color w:val="auto"/>
        </w:rPr>
        <w:t xml:space="preserve"> dagen vóór sluitingsdatum voor het indienen van de inschrijving kenbaar te maken per e-mailbericht aan </w:t>
      </w:r>
      <w:hyperlink r:id="rId12" w:history="1">
        <w:r w:rsidRPr="00672F3F">
          <w:rPr>
            <w:rStyle w:val="Hyperlink"/>
          </w:rPr>
          <w:t>teaminkoop@bergenopzoom.nl</w:t>
        </w:r>
      </w:hyperlink>
      <w:r w:rsidRPr="00EA76D4">
        <w:rPr>
          <w:color w:val="auto"/>
        </w:rPr>
        <w:t>. Indien naderhand blijkt dat er onvolkomenheden of tegenstrijdigheden in deze aanbestedingsdocumenten</w:t>
      </w:r>
      <w:r>
        <w:rPr>
          <w:color w:val="auto"/>
        </w:rPr>
        <w:t xml:space="preserve"> </w:t>
      </w:r>
      <w:r w:rsidRPr="00EA76D4">
        <w:rPr>
          <w:color w:val="auto"/>
        </w:rPr>
        <w:t>zijn vermeld en deze niet door inschrijver(s) is/zijn opgemerkt, dan ka</w:t>
      </w:r>
      <w:r>
        <w:rPr>
          <w:color w:val="auto"/>
        </w:rPr>
        <w:t xml:space="preserve">n dit de aanbestedende dienst </w:t>
      </w:r>
      <w:r w:rsidRPr="00EA76D4">
        <w:rPr>
          <w:color w:val="auto"/>
        </w:rPr>
        <w:t>niet aangerekend worden en heeft/hebben inschrijvers zijn/hun recht verwerkt om hier in rechte tegen op te komen.</w:t>
      </w:r>
    </w:p>
    <w:p w:rsidR="00823DC4" w:rsidRPr="007E0448" w:rsidRDefault="00823DC4" w:rsidP="00814289">
      <w:pPr>
        <w:pStyle w:val="BoZ-Standaard"/>
        <w:numPr>
          <w:ilvl w:val="0"/>
          <w:numId w:val="23"/>
        </w:numPr>
        <w:rPr>
          <w:color w:val="auto"/>
        </w:rPr>
      </w:pPr>
      <w:r w:rsidRPr="007E0448">
        <w:rPr>
          <w:color w:val="auto"/>
        </w:rPr>
        <w:t xml:space="preserve">Het risico van het ontbreken van informatie en/of antwoorden door onjuiste of onvolledige overname van overzichten, gegevens en verklaringen, berust bij de inschrijver. Afhankelijk van de aard van de omissie of onjuistheid kan dit leiden tot uitsluiting of puntenverlies. </w:t>
      </w:r>
    </w:p>
    <w:p w:rsidR="00823DC4" w:rsidRDefault="00823DC4" w:rsidP="00814289">
      <w:pPr>
        <w:pStyle w:val="BoZ-Standaard"/>
        <w:numPr>
          <w:ilvl w:val="0"/>
          <w:numId w:val="23"/>
        </w:numPr>
        <w:rPr>
          <w:color w:val="auto"/>
        </w:rPr>
      </w:pPr>
      <w:r w:rsidRPr="007E0448">
        <w:rPr>
          <w:color w:val="auto"/>
        </w:rPr>
        <w:t>Uitsluitend aan schriftelijke inlichtingen kunnen rechten worden ontleend.</w:t>
      </w:r>
    </w:p>
    <w:p w:rsidR="00823DC4" w:rsidRPr="007E0448" w:rsidRDefault="00823DC4" w:rsidP="00814289">
      <w:pPr>
        <w:pStyle w:val="BoZ-Standaard"/>
        <w:numPr>
          <w:ilvl w:val="0"/>
          <w:numId w:val="23"/>
        </w:numPr>
        <w:rPr>
          <w:color w:val="auto"/>
        </w:rPr>
      </w:pPr>
      <w:r>
        <w:rPr>
          <w:color w:val="auto"/>
        </w:rPr>
        <w:t>Het indienen van varianten of alternatieven is niet toegestaan.</w:t>
      </w:r>
    </w:p>
    <w:p w:rsidR="00823DC4" w:rsidRDefault="00823DC4" w:rsidP="00823DC4">
      <w:pPr>
        <w:tabs>
          <w:tab w:val="left" w:pos="851"/>
        </w:tabs>
        <w:overflowPunct w:val="0"/>
        <w:autoSpaceDE w:val="0"/>
        <w:autoSpaceDN w:val="0"/>
        <w:adjustRightInd w:val="0"/>
        <w:spacing w:line="280" w:lineRule="atLeast"/>
        <w:ind w:left="851" w:hanging="284"/>
        <w:jc w:val="left"/>
        <w:textAlignment w:val="baseline"/>
        <w:rPr>
          <w:rFonts w:cs="Arial"/>
          <w:color w:val="0000FF"/>
        </w:rPr>
      </w:pPr>
    </w:p>
    <w:p w:rsidR="00823DC4" w:rsidRPr="00A8469F" w:rsidRDefault="00823DC4" w:rsidP="00823DC4">
      <w:pPr>
        <w:tabs>
          <w:tab w:val="left" w:pos="851"/>
        </w:tabs>
        <w:overflowPunct w:val="0"/>
        <w:autoSpaceDE w:val="0"/>
        <w:autoSpaceDN w:val="0"/>
        <w:adjustRightInd w:val="0"/>
        <w:spacing w:line="280" w:lineRule="atLeast"/>
        <w:jc w:val="left"/>
        <w:textAlignment w:val="baseline"/>
        <w:rPr>
          <w:rFonts w:cs="Arial"/>
          <w:vanish/>
          <w:color w:val="0000FF"/>
        </w:rPr>
      </w:pPr>
      <w:r w:rsidRPr="00A8469F">
        <w:rPr>
          <w:rFonts w:cs="Arial"/>
          <w:vanish/>
          <w:color w:val="0000FF"/>
        </w:rPr>
        <w:t>Alleen opnemen als sprake is van meer percelen:</w:t>
      </w:r>
    </w:p>
    <w:p w:rsidR="00823DC4" w:rsidRPr="00A8469F" w:rsidRDefault="00823DC4" w:rsidP="00823DC4">
      <w:pPr>
        <w:numPr>
          <w:ilvl w:val="0"/>
          <w:numId w:val="2"/>
        </w:numPr>
        <w:tabs>
          <w:tab w:val="clear" w:pos="927"/>
          <w:tab w:val="left" w:pos="851"/>
        </w:tabs>
        <w:overflowPunct w:val="0"/>
        <w:autoSpaceDE w:val="0"/>
        <w:autoSpaceDN w:val="0"/>
        <w:adjustRightInd w:val="0"/>
        <w:spacing w:line="280" w:lineRule="atLeast"/>
        <w:textAlignment w:val="baseline"/>
        <w:rPr>
          <w:rFonts w:cs="Arial"/>
          <w:vanish/>
          <w:color w:val="0000FF"/>
        </w:rPr>
      </w:pPr>
      <w:r w:rsidRPr="00A8469F">
        <w:rPr>
          <w:rFonts w:cs="Arial"/>
          <w:vanish/>
          <w:color w:val="0000FF"/>
        </w:rPr>
        <w:t>Indien u voor meer percelen wenst in te schrijven, dient per perceel een afzonderlijke inschrijving te worden ingediend en dienen dus per perceel alle gevraagde documenten te worden aangeleverd.</w:t>
      </w:r>
    </w:p>
    <w:p w:rsidR="00823DC4" w:rsidRPr="00E87BB4" w:rsidRDefault="00823DC4" w:rsidP="00823DC4">
      <w:pPr>
        <w:spacing w:line="280" w:lineRule="atLeast"/>
      </w:pPr>
    </w:p>
    <w:p w:rsidR="00823DC4" w:rsidRPr="00DD072E" w:rsidRDefault="00823DC4" w:rsidP="00823DC4">
      <w:pPr>
        <w:pStyle w:val="KOP2DefinitiefBoZStandaard"/>
        <w:tabs>
          <w:tab w:val="num" w:pos="709"/>
        </w:tabs>
        <w:spacing w:line="280" w:lineRule="atLeast"/>
        <w:ind w:hanging="1807"/>
      </w:pPr>
      <w:bookmarkStart w:id="315" w:name="_Toc331767209"/>
      <w:bookmarkStart w:id="316" w:name="_Toc356316166"/>
      <w:r>
        <w:t>Inschrijven</w:t>
      </w:r>
      <w:r w:rsidRPr="00DD072E">
        <w:t xml:space="preserve"> in samenwerking met andere ondernemingen</w:t>
      </w:r>
      <w:bookmarkEnd w:id="315"/>
      <w:bookmarkEnd w:id="316"/>
      <w:r>
        <w:tab/>
      </w:r>
      <w:r>
        <w:tab/>
      </w:r>
    </w:p>
    <w:p w:rsidR="00823DC4" w:rsidRPr="00634B94" w:rsidRDefault="00823DC4" w:rsidP="00583DBF">
      <w:pPr>
        <w:pStyle w:val="BoZ-Standaard"/>
        <w:ind w:left="40"/>
        <w:rPr>
          <w:color w:val="auto"/>
        </w:rPr>
      </w:pPr>
      <w:r w:rsidRPr="00634B94">
        <w:rPr>
          <w:color w:val="auto"/>
        </w:rPr>
        <w:t xml:space="preserve">Indien de inschrijver niet zelfstandig het gevraagde kan leveren, is het voor de inschrijver mogelijk om zich in te schrijven in samenwerking met andere ondernemingen.  </w:t>
      </w:r>
    </w:p>
    <w:p w:rsidR="00823DC4" w:rsidRPr="00634B94" w:rsidRDefault="00823DC4" w:rsidP="00823DC4">
      <w:pPr>
        <w:widowControl w:val="0"/>
        <w:spacing w:line="280" w:lineRule="atLeast"/>
        <w:rPr>
          <w:rFonts w:cs="Tahoma"/>
          <w:color w:val="auto"/>
          <w:szCs w:val="22"/>
        </w:rPr>
      </w:pPr>
    </w:p>
    <w:p w:rsidR="00823DC4" w:rsidRPr="00634B94" w:rsidRDefault="00823DC4" w:rsidP="00823DC4">
      <w:pPr>
        <w:pStyle w:val="BoZ-Standaard"/>
        <w:ind w:left="37"/>
        <w:rPr>
          <w:color w:val="auto"/>
        </w:rPr>
      </w:pPr>
      <w:r w:rsidRPr="00634B94">
        <w:rPr>
          <w:color w:val="auto"/>
        </w:rPr>
        <w:t xml:space="preserve">Inschrijving in samenwerking met andere ondernemingen kan op </w:t>
      </w:r>
      <w:r w:rsidR="00DC79AB">
        <w:rPr>
          <w:color w:val="auto"/>
        </w:rPr>
        <w:t>drie</w:t>
      </w:r>
      <w:r w:rsidRPr="00634B94">
        <w:rPr>
          <w:color w:val="auto"/>
        </w:rPr>
        <w:t xml:space="preserve"> manieren:</w:t>
      </w:r>
    </w:p>
    <w:p w:rsidR="00823DC4" w:rsidRPr="00634B94" w:rsidRDefault="00823DC4" w:rsidP="00823DC4">
      <w:pPr>
        <w:widowControl w:val="0"/>
        <w:spacing w:line="280" w:lineRule="atLeast"/>
        <w:rPr>
          <w:rFonts w:cs="Tahoma"/>
          <w:color w:val="auto"/>
          <w:szCs w:val="22"/>
        </w:rPr>
      </w:pPr>
    </w:p>
    <w:p w:rsidR="00823DC4" w:rsidRPr="00634B94" w:rsidRDefault="00823DC4" w:rsidP="00814289">
      <w:pPr>
        <w:pStyle w:val="BoZ-Standaard"/>
        <w:numPr>
          <w:ilvl w:val="0"/>
          <w:numId w:val="22"/>
        </w:numPr>
        <w:rPr>
          <w:color w:val="auto"/>
        </w:rPr>
      </w:pPr>
      <w:r w:rsidRPr="00634B94">
        <w:rPr>
          <w:color w:val="auto"/>
        </w:rPr>
        <w:t>ofwel als samenwerkingsverband (</w:t>
      </w:r>
      <w:r w:rsidR="00DC79AB">
        <w:rPr>
          <w:color w:val="auto"/>
        </w:rPr>
        <w:t>voorheen ‘</w:t>
      </w:r>
      <w:r w:rsidRPr="00634B94">
        <w:rPr>
          <w:b/>
          <w:color w:val="auto"/>
        </w:rPr>
        <w:t>combinatie</w:t>
      </w:r>
      <w:r w:rsidR="00DC79AB">
        <w:rPr>
          <w:b/>
          <w:color w:val="auto"/>
        </w:rPr>
        <w:t>’</w:t>
      </w:r>
      <w:r w:rsidRPr="00634B94">
        <w:rPr>
          <w:color w:val="auto"/>
        </w:rPr>
        <w:t>) waarbij elke deelnemer aan het samenwerkingsverband verklaart hoofdelijk aansprakelijk te zijn voor de gestanddoening van de verplichtingen die voortvloeien uit de inschrijving alsmede de eventuele uitvoering van het contract. Tevens dient aangegeven te worden wie de leiding van het samenwerkingsverband heeft en als verantwoordelijk gemachtigde jegens de aanbestedende dienst mag optreden;</w:t>
      </w:r>
    </w:p>
    <w:p w:rsidR="00823DC4" w:rsidRDefault="00823DC4" w:rsidP="00814289">
      <w:pPr>
        <w:pStyle w:val="BoZ-Standaard"/>
        <w:numPr>
          <w:ilvl w:val="0"/>
          <w:numId w:val="22"/>
        </w:numPr>
        <w:rPr>
          <w:color w:val="auto"/>
        </w:rPr>
      </w:pPr>
      <w:r w:rsidRPr="00634B94">
        <w:rPr>
          <w:color w:val="auto"/>
        </w:rPr>
        <w:t xml:space="preserve">ofwel als </w:t>
      </w:r>
      <w:r w:rsidRPr="00634B94">
        <w:rPr>
          <w:b/>
          <w:color w:val="auto"/>
        </w:rPr>
        <w:t>hoofdaannemer / onderaannemer</w:t>
      </w:r>
      <w:r w:rsidRPr="00634B94">
        <w:rPr>
          <w:color w:val="auto"/>
        </w:rPr>
        <w:t xml:space="preserve"> constructie, waarbij de hoofdaannemer optreedt als contractpartij en hoofdelijk aansprakelijk is voor het nakomen van de verplichtingen als ook voor de verplichtingen die i</w:t>
      </w:r>
      <w:r w:rsidR="00DC79AB">
        <w:rPr>
          <w:color w:val="auto"/>
        </w:rPr>
        <w:t>n onderaanneming worden gegeven;</w:t>
      </w:r>
    </w:p>
    <w:p w:rsidR="00DC79AB" w:rsidRPr="00634B94" w:rsidRDefault="00DC79AB" w:rsidP="00814289">
      <w:pPr>
        <w:pStyle w:val="BoZ-Standaard"/>
        <w:numPr>
          <w:ilvl w:val="0"/>
          <w:numId w:val="22"/>
        </w:numPr>
        <w:rPr>
          <w:color w:val="auto"/>
        </w:rPr>
      </w:pPr>
      <w:r>
        <w:rPr>
          <w:color w:val="auto"/>
        </w:rPr>
        <w:t>ofwel met een beroep op gegevens van derden.</w:t>
      </w:r>
    </w:p>
    <w:p w:rsidR="00823DC4" w:rsidRPr="00634B94" w:rsidRDefault="00823DC4" w:rsidP="00823DC4">
      <w:pPr>
        <w:widowControl w:val="0"/>
        <w:spacing w:line="280" w:lineRule="atLeast"/>
        <w:ind w:left="720"/>
        <w:rPr>
          <w:rFonts w:cs="Tahoma"/>
          <w:color w:val="auto"/>
          <w:szCs w:val="22"/>
        </w:rPr>
      </w:pPr>
    </w:p>
    <w:p w:rsidR="00A37D90" w:rsidRPr="00A37D90" w:rsidRDefault="005578F3" w:rsidP="00583DBF">
      <w:pPr>
        <w:spacing w:line="280" w:lineRule="atLeast"/>
        <w:contextualSpacing/>
        <w:rPr>
          <w:color w:val="auto"/>
        </w:rPr>
      </w:pPr>
      <w:r w:rsidRPr="00A37D90">
        <w:rPr>
          <w:color w:val="auto"/>
        </w:rPr>
        <w:t xml:space="preserve">Van één concern mogen slechts meerdere ondernemingen inschrijven op de aanbesteding (zelfstandig, in samenwerkingsverband of als onderaannemer), indien zij, op verzoek van de aanbestedende dienst, kunnen aantonen dat zij ieder de offerte onafhankelijk van de andere inschrijvers van hetzelfde concern hebben opgesteld, en de vertrouwelijkheid hierbij in acht hebben genomen. Als één van de betreffende inschrijvers dit niet kan aantonen, leidt dit tot uitsluiting van alle tot het betreffende concern behorende inschrijvers. </w:t>
      </w:r>
      <w:r w:rsidR="00A37D90" w:rsidRPr="00A37D90">
        <w:rPr>
          <w:color w:val="auto"/>
        </w:rPr>
        <w:t xml:space="preserve">Indien op grond van deze </w:t>
      </w:r>
      <w:r w:rsidR="00A37D90">
        <w:rPr>
          <w:color w:val="auto"/>
        </w:rPr>
        <w:t>aanbesteding</w:t>
      </w:r>
      <w:r w:rsidR="00A37D90" w:rsidRPr="00A37D90">
        <w:rPr>
          <w:color w:val="auto"/>
        </w:rPr>
        <w:t xml:space="preserve"> door één inschrijver meerdere offertes (per perceel) worden ingediend, wordt geen van deze offertes in behandeling genomen.</w:t>
      </w:r>
    </w:p>
    <w:p w:rsidR="00823DC4" w:rsidRPr="00583DBF" w:rsidRDefault="00823DC4" w:rsidP="00823DC4">
      <w:pPr>
        <w:widowControl w:val="0"/>
        <w:tabs>
          <w:tab w:val="num" w:pos="900"/>
        </w:tabs>
        <w:spacing w:line="280" w:lineRule="atLeast"/>
        <w:rPr>
          <w:color w:val="auto"/>
        </w:rPr>
      </w:pPr>
    </w:p>
    <w:p w:rsidR="00823DC4" w:rsidRDefault="00823DC4" w:rsidP="00823DC4">
      <w:pPr>
        <w:pStyle w:val="KOP3DefinitiefBoZStandaard"/>
        <w:spacing w:line="280" w:lineRule="atLeast"/>
      </w:pPr>
      <w:bookmarkStart w:id="317" w:name="_Toc356316167"/>
      <w:bookmarkStart w:id="318" w:name="_Toc253502657"/>
      <w:bookmarkStart w:id="319" w:name="_Toc281130383"/>
      <w:bookmarkStart w:id="320" w:name="_Toc281130497"/>
      <w:bookmarkStart w:id="321" w:name="_Toc281131080"/>
      <w:bookmarkStart w:id="322" w:name="_Toc281131180"/>
      <w:bookmarkStart w:id="323" w:name="_Toc281131250"/>
      <w:bookmarkStart w:id="324" w:name="_Toc281131390"/>
      <w:bookmarkStart w:id="325" w:name="_Toc281131460"/>
      <w:bookmarkStart w:id="326" w:name="_Toc281131530"/>
      <w:bookmarkStart w:id="327" w:name="_Toc281131600"/>
      <w:bookmarkStart w:id="328" w:name="_Toc281131663"/>
      <w:bookmarkStart w:id="329" w:name="_Toc281131725"/>
      <w:bookmarkStart w:id="330" w:name="_Toc281131787"/>
      <w:bookmarkStart w:id="331" w:name="_Toc281131853"/>
      <w:bookmarkStart w:id="332" w:name="_Toc281306982"/>
      <w:bookmarkStart w:id="333" w:name="_Toc281307375"/>
      <w:bookmarkStart w:id="334" w:name="_Toc281307474"/>
      <w:bookmarkStart w:id="335" w:name="_Toc281307536"/>
      <w:bookmarkStart w:id="336" w:name="_Toc281307601"/>
      <w:bookmarkStart w:id="337" w:name="_Toc281817591"/>
      <w:bookmarkStart w:id="338" w:name="_Toc281818364"/>
      <w:bookmarkStart w:id="339" w:name="_Toc281818620"/>
      <w:bookmarkStart w:id="340" w:name="_Toc281818938"/>
      <w:bookmarkStart w:id="341" w:name="_Toc281819028"/>
      <w:bookmarkStart w:id="342" w:name="_Toc281819445"/>
      <w:bookmarkStart w:id="343" w:name="_Toc281819679"/>
      <w:bookmarkStart w:id="344" w:name="_Toc281819787"/>
      <w:bookmarkStart w:id="345" w:name="_Toc282627040"/>
      <w:bookmarkStart w:id="346" w:name="_Toc282627451"/>
      <w:bookmarkStart w:id="347" w:name="_Toc282627543"/>
      <w:bookmarkStart w:id="348" w:name="_Toc282627627"/>
      <w:bookmarkStart w:id="349" w:name="_Toc283062360"/>
      <w:bookmarkStart w:id="350" w:name="_Toc283062432"/>
      <w:bookmarkStart w:id="351" w:name="_Toc283062500"/>
      <w:bookmarkStart w:id="352" w:name="_Toc283062568"/>
      <w:bookmarkStart w:id="353" w:name="_Toc283109343"/>
      <w:bookmarkStart w:id="354" w:name="_Toc283109763"/>
      <w:bookmarkStart w:id="355" w:name="_Toc283109899"/>
      <w:bookmarkStart w:id="356" w:name="_Toc283109967"/>
      <w:bookmarkStart w:id="357" w:name="_Toc283110092"/>
      <w:bookmarkStart w:id="358" w:name="_Toc283546773"/>
      <w:bookmarkStart w:id="359" w:name="_Toc283547091"/>
      <w:bookmarkStart w:id="360" w:name="_Toc283582219"/>
      <w:bookmarkStart w:id="361" w:name="_Toc283628552"/>
      <w:bookmarkStart w:id="362" w:name="_Toc283628748"/>
      <w:bookmarkStart w:id="363" w:name="_Toc283628817"/>
      <w:bookmarkStart w:id="364" w:name="_Toc283628885"/>
      <w:bookmarkStart w:id="365" w:name="_Toc283672517"/>
      <w:bookmarkStart w:id="366" w:name="_Toc283672597"/>
      <w:bookmarkStart w:id="367" w:name="_Toc283686699"/>
      <w:bookmarkStart w:id="368" w:name="_Toc283800649"/>
      <w:bookmarkStart w:id="369" w:name="_Toc283800722"/>
      <w:bookmarkStart w:id="370" w:name="_Toc283800995"/>
      <w:bookmarkStart w:id="371" w:name="_Toc283827359"/>
      <w:bookmarkStart w:id="372" w:name="_Toc283827445"/>
      <w:bookmarkStart w:id="373" w:name="_Toc283827531"/>
      <w:bookmarkStart w:id="374" w:name="_Toc283827610"/>
      <w:bookmarkStart w:id="375" w:name="_Toc303603942"/>
      <w:bookmarkStart w:id="376" w:name="_Toc304453773"/>
      <w:bookmarkStart w:id="377" w:name="_Toc304453841"/>
      <w:bookmarkStart w:id="378" w:name="_Toc304454187"/>
      <w:bookmarkStart w:id="379" w:name="_Toc304454274"/>
      <w:bookmarkStart w:id="380" w:name="_Toc304454360"/>
      <w:bookmarkStart w:id="381" w:name="_Toc304454799"/>
      <w:bookmarkStart w:id="382" w:name="_Toc304454850"/>
      <w:bookmarkStart w:id="383" w:name="_Toc304454955"/>
      <w:bookmarkStart w:id="384" w:name="_Toc304455049"/>
      <w:bookmarkStart w:id="385" w:name="_Toc304455094"/>
      <w:bookmarkStart w:id="386" w:name="_Toc304455180"/>
      <w:bookmarkStart w:id="387" w:name="_Toc304455227"/>
      <w:bookmarkStart w:id="388" w:name="_Toc304455321"/>
      <w:bookmarkStart w:id="389" w:name="_Toc304891593"/>
      <w:bookmarkStart w:id="390" w:name="_Toc304891667"/>
      <w:bookmarkStart w:id="391" w:name="_Toc304891713"/>
      <w:bookmarkStart w:id="392" w:name="_Toc304891761"/>
      <w:bookmarkStart w:id="393" w:name="_Toc304891860"/>
      <w:bookmarkStart w:id="394" w:name="_Toc304892163"/>
      <w:bookmarkStart w:id="395" w:name="_Toc304892213"/>
      <w:bookmarkStart w:id="396" w:name="_Toc304892905"/>
      <w:bookmarkStart w:id="397" w:name="_Toc304893872"/>
      <w:bookmarkStart w:id="398" w:name="_Toc331767210"/>
      <w:r w:rsidRPr="002E53F4">
        <w:t xml:space="preserve">Aanmelden als </w:t>
      </w:r>
      <w:r>
        <w:t>samenwerkingsverband</w:t>
      </w:r>
      <w:bookmarkEnd w:id="317"/>
    </w:p>
    <w:p w:rsidR="009D4CD5" w:rsidRDefault="009D4CD5" w:rsidP="00823DC4">
      <w:pPr>
        <w:pStyle w:val="BoZ-Standaard"/>
        <w:rPr>
          <w:color w:val="auto"/>
        </w:rPr>
      </w:pPr>
      <w:r>
        <w:rPr>
          <w:color w:val="auto"/>
        </w:rPr>
        <w:t xml:space="preserve">Bij een samenwerkingsverband (combinatie) gaat het om meerdere ondernemingen die gezamenlijk inschrijven op de opdracht. Onder 1.5 op de Uniforme Eigen Verklaring </w:t>
      </w:r>
      <w:r w:rsidRPr="00DC71F2">
        <w:rPr>
          <w:color w:val="auto"/>
        </w:rPr>
        <w:t>aanbesteden (</w:t>
      </w:r>
      <w:r w:rsidR="00DC71F2" w:rsidRPr="00DC71F2">
        <w:rPr>
          <w:color w:val="auto"/>
        </w:rPr>
        <w:t xml:space="preserve">Bijlage 1, </w:t>
      </w:r>
      <w:r w:rsidRPr="00DC71F2">
        <w:rPr>
          <w:color w:val="auto"/>
        </w:rPr>
        <w:t xml:space="preserve">Inschrijfformulier </w:t>
      </w:r>
      <w:r w:rsidR="00DC71F2" w:rsidRPr="00DC71F2">
        <w:rPr>
          <w:color w:val="auto"/>
        </w:rPr>
        <w:t>1B</w:t>
      </w:r>
      <w:r w:rsidRPr="00DC71F2">
        <w:rPr>
          <w:color w:val="auto"/>
        </w:rPr>
        <w:t>)  dienen</w:t>
      </w:r>
      <w:r>
        <w:rPr>
          <w:color w:val="auto"/>
        </w:rPr>
        <w:t xml:space="preserve"> de ondernemingen te worden genoemd die deel uitmaken van het samenwerkingsverband. Tevens dienst aangegeven te worden wie de leiding van het samenwerkingsverband heeft en als verantwoordelijke gemachtigde jegens de aanbestedende dienst mag optreden. </w:t>
      </w:r>
    </w:p>
    <w:p w:rsidR="009D4CD5" w:rsidRDefault="009D4CD5" w:rsidP="00823DC4">
      <w:pPr>
        <w:pStyle w:val="BoZ-Standaard"/>
        <w:rPr>
          <w:color w:val="auto"/>
        </w:rPr>
      </w:pPr>
      <w:r>
        <w:rPr>
          <w:color w:val="auto"/>
        </w:rPr>
        <w:t xml:space="preserve">NB. De deelnemers uit het samenwerkingsverband dienen ieder afzonderlijk deze Uniforme Eigen Verklaring aanbesteden in te dienen. </w:t>
      </w:r>
    </w:p>
    <w:p w:rsidR="009D4CD5" w:rsidRDefault="009D4CD5" w:rsidP="00823DC4">
      <w:pPr>
        <w:pStyle w:val="BoZ-Standaard"/>
        <w:rPr>
          <w:color w:val="auto"/>
        </w:rPr>
      </w:pPr>
    </w:p>
    <w:p w:rsidR="009D4CD5" w:rsidRDefault="009D4CD5" w:rsidP="00823DC4">
      <w:pPr>
        <w:pStyle w:val="BoZ-Standaard"/>
        <w:rPr>
          <w:color w:val="auto"/>
        </w:rPr>
      </w:pPr>
      <w:r>
        <w:rPr>
          <w:color w:val="auto"/>
        </w:rPr>
        <w:lastRenderedPageBreak/>
        <w:t xml:space="preserve">Bij inschrijving als samenwerkingsverband (combinatie) geldt dat alle tot dat samenwerkingsverband behorende ondernemingen gezamenlijke en hoofdelijke aansprakelijkheid aanvaarden voor de gestanddoening van de verplichtingen voortvloeiende uit de inschrijving alsmede de eventuele uitvoering van het contract. </w:t>
      </w:r>
    </w:p>
    <w:p w:rsidR="009D4CD5" w:rsidRDefault="009D4CD5" w:rsidP="00823DC4">
      <w:pPr>
        <w:pStyle w:val="BoZ-Standaard"/>
        <w:rPr>
          <w:color w:val="auto"/>
        </w:rPr>
      </w:pPr>
      <w:r>
        <w:rPr>
          <w:color w:val="auto"/>
        </w:rPr>
        <w:t xml:space="preserve">De combinatie zal na gunning een rechtspersoon naar Nederlands recht dienen op te richten. Ten tijde van de inschrijving is deze rechtsvorm nog niet vereist. In geval van combinatievorming geeft de inschrijver in zijn aanbieding aan in welke verhoudingen de activiteiten uitgevoerd worden door elk van de </w:t>
      </w:r>
      <w:proofErr w:type="spellStart"/>
      <w:r>
        <w:rPr>
          <w:color w:val="auto"/>
        </w:rPr>
        <w:t>combinanten</w:t>
      </w:r>
      <w:proofErr w:type="spellEnd"/>
      <w:r>
        <w:rPr>
          <w:color w:val="auto"/>
        </w:rPr>
        <w:t xml:space="preserve">. </w:t>
      </w:r>
    </w:p>
    <w:p w:rsidR="009D4CD5" w:rsidRDefault="009D4CD5" w:rsidP="00823DC4">
      <w:pPr>
        <w:pStyle w:val="BoZ-Standaard"/>
        <w:rPr>
          <w:color w:val="auto"/>
        </w:rPr>
      </w:pPr>
    </w:p>
    <w:p w:rsidR="00823DC4" w:rsidRPr="002E53F4" w:rsidRDefault="00823DC4" w:rsidP="00823DC4">
      <w:pPr>
        <w:pStyle w:val="KOP3DefinitiefBoZStandaard"/>
        <w:spacing w:line="280" w:lineRule="atLeast"/>
      </w:pPr>
      <w:bookmarkStart w:id="399" w:name="_Toc356316168"/>
      <w:r>
        <w:t xml:space="preserve">Aanmelden als </w:t>
      </w:r>
      <w:r w:rsidRPr="002E53F4">
        <w:t>hoofdaannemer</w:t>
      </w:r>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p>
    <w:p w:rsidR="009D4CD5" w:rsidRDefault="009D4CD5" w:rsidP="00823DC4">
      <w:pPr>
        <w:pStyle w:val="BoZ-Standaard"/>
        <w:rPr>
          <w:color w:val="auto"/>
        </w:rPr>
      </w:pPr>
      <w:r>
        <w:rPr>
          <w:color w:val="auto"/>
        </w:rPr>
        <w:t xml:space="preserve">In geval van inschrijving als hoofdaannemer met onderaannemer(s) dient alleen de hoofdaannemer aan de gestelde eisen te voldoen en de gevraagde verklaringen te overleggen. Onder onderaanneming wordt verstaan alle in te zetten personeel en materieel wat niet hoort tot het bedrijf van de aannemer. De hoofdaannemer is bij deze constructie volledig aansprakelijk voor de gestanddoening van de verplichtingen voortvloeiend uit de aanbieding alsmede de eventuele uitvoering van het contract. De hoofdaannemer is ook aansprakelijk voor de nakoming van de verplichtingen van de door haar ingeschakelde onderaannemer(s). </w:t>
      </w:r>
    </w:p>
    <w:p w:rsidR="009D4CD5" w:rsidRDefault="009D4CD5" w:rsidP="00823DC4">
      <w:pPr>
        <w:pStyle w:val="BoZ-Standaard"/>
        <w:rPr>
          <w:color w:val="auto"/>
        </w:rPr>
      </w:pPr>
    </w:p>
    <w:p w:rsidR="009D4CD5" w:rsidRDefault="009D4CD5" w:rsidP="00823DC4">
      <w:pPr>
        <w:pStyle w:val="BoZ-Standaard"/>
        <w:rPr>
          <w:color w:val="auto"/>
        </w:rPr>
      </w:pPr>
      <w:r>
        <w:rPr>
          <w:color w:val="auto"/>
        </w:rPr>
        <w:t>Indien de hoofdaannemer een beroep doet op de financiële en economische draagkracht en/of de technische bekwaamheid en/of de beroepsbekwaamheid van de onderaannemer, dient dit te worden weergegeven in de Uniforme Eigen Verklaring a</w:t>
      </w:r>
      <w:r w:rsidR="00583DBF">
        <w:rPr>
          <w:color w:val="auto"/>
        </w:rPr>
        <w:t>an</w:t>
      </w:r>
      <w:r>
        <w:rPr>
          <w:color w:val="auto"/>
        </w:rPr>
        <w:t xml:space="preserve">besteden die bij de aanbieding dient te worden gevoegd. </w:t>
      </w:r>
    </w:p>
    <w:p w:rsidR="009D4CD5" w:rsidRDefault="009D4CD5" w:rsidP="00823DC4">
      <w:pPr>
        <w:pStyle w:val="BoZ-Standaard"/>
        <w:rPr>
          <w:color w:val="auto"/>
        </w:rPr>
      </w:pPr>
    </w:p>
    <w:p w:rsidR="00DC79AB" w:rsidRPr="00DC79AB" w:rsidRDefault="00DC79AB" w:rsidP="00823DC4">
      <w:pPr>
        <w:pStyle w:val="KOP3DefinitiefBoZStandaard"/>
        <w:spacing w:line="280" w:lineRule="atLeast"/>
      </w:pPr>
      <w:bookmarkStart w:id="400" w:name="_Toc356316169"/>
      <w:r>
        <w:t>Beroep op gegevens derden</w:t>
      </w:r>
      <w:bookmarkEnd w:id="400"/>
    </w:p>
    <w:p w:rsidR="009D4CD5" w:rsidRDefault="00DC79AB" w:rsidP="00823DC4">
      <w:pPr>
        <w:pStyle w:val="BoZ-Standaard"/>
        <w:rPr>
          <w:color w:val="auto"/>
        </w:rPr>
      </w:pPr>
      <w:r>
        <w:rPr>
          <w:color w:val="auto"/>
        </w:rPr>
        <w:t>Om als onderneming of samenwerkingsverband te kunnen voldoen aan de in dit beschrijvend document gestelde eisen kunt u zich beroepen op de financiële en economische draagkracht en technische bekwaamheid van andere natuurlijke personen of rechtspersonen. Een voorwaarde is dat u aantoont dat u werkelijk kunt beschikken over de middelen van die natuurlijke personen of rechtspersonen. Dit kunt u bijvoorbeeld doen door een holdingverklaring of een borgtocht bij te voegen of een overeenkomst met de betreffende natuurlijke persoon of rechtspersoon of door een verklaring van de betreffende onderaannemer toe te voegen, waarin deze toezegt bereid te zijn medewerking te verlenen aan de uitvoering van de opdracht. Betreffende verklaring dient desgevraagd te worden overlegd aan de aanbestedende dienst.</w:t>
      </w:r>
    </w:p>
    <w:p w:rsidR="00823DC4" w:rsidRPr="0048611F" w:rsidRDefault="00823DC4" w:rsidP="00823DC4">
      <w:pPr>
        <w:spacing w:line="280" w:lineRule="atLeast"/>
        <w:rPr>
          <w:rFonts w:cs="Arial"/>
        </w:rPr>
      </w:pPr>
    </w:p>
    <w:p w:rsidR="00823DC4" w:rsidRPr="00DD072E" w:rsidRDefault="00823DC4" w:rsidP="00823DC4">
      <w:pPr>
        <w:pStyle w:val="KOP2DefinitiefBoZStandaard"/>
        <w:tabs>
          <w:tab w:val="num" w:pos="709"/>
        </w:tabs>
        <w:spacing w:line="280" w:lineRule="atLeast"/>
        <w:ind w:hanging="1807"/>
      </w:pPr>
      <w:bookmarkStart w:id="401" w:name="_Toc253502659"/>
      <w:bookmarkStart w:id="402" w:name="_Toc281130385"/>
      <w:bookmarkStart w:id="403" w:name="_Toc281130499"/>
      <w:bookmarkStart w:id="404" w:name="_Toc281131082"/>
      <w:bookmarkStart w:id="405" w:name="_Toc281131182"/>
      <w:bookmarkStart w:id="406" w:name="_Toc281131252"/>
      <w:bookmarkStart w:id="407" w:name="_Toc281131392"/>
      <w:bookmarkStart w:id="408" w:name="_Toc281131462"/>
      <w:bookmarkStart w:id="409" w:name="_Toc281131532"/>
      <w:bookmarkStart w:id="410" w:name="_Toc281131602"/>
      <w:bookmarkStart w:id="411" w:name="_Toc281131665"/>
      <w:bookmarkStart w:id="412" w:name="_Toc281131727"/>
      <w:bookmarkStart w:id="413" w:name="_Toc281131789"/>
      <w:bookmarkStart w:id="414" w:name="_Toc281131855"/>
      <w:bookmarkStart w:id="415" w:name="_Toc281306984"/>
      <w:bookmarkStart w:id="416" w:name="_Toc281307377"/>
      <w:bookmarkStart w:id="417" w:name="_Toc281307476"/>
      <w:bookmarkStart w:id="418" w:name="_Toc281307538"/>
      <w:bookmarkStart w:id="419" w:name="_Toc281307603"/>
      <w:bookmarkStart w:id="420" w:name="_Toc281817593"/>
      <w:bookmarkStart w:id="421" w:name="_Toc281818366"/>
      <w:bookmarkStart w:id="422" w:name="_Toc281818622"/>
      <w:bookmarkStart w:id="423" w:name="_Toc281818940"/>
      <w:bookmarkStart w:id="424" w:name="_Toc281819030"/>
      <w:bookmarkStart w:id="425" w:name="_Toc281819447"/>
      <w:bookmarkStart w:id="426" w:name="_Toc281819681"/>
      <w:bookmarkStart w:id="427" w:name="_Toc281819789"/>
      <w:bookmarkStart w:id="428" w:name="_Toc282627042"/>
      <w:bookmarkStart w:id="429" w:name="_Toc282627453"/>
      <w:bookmarkStart w:id="430" w:name="_Toc282627545"/>
      <w:bookmarkStart w:id="431" w:name="_Toc282627629"/>
      <w:bookmarkStart w:id="432" w:name="_Toc283062362"/>
      <w:bookmarkStart w:id="433" w:name="_Toc283062434"/>
      <w:bookmarkStart w:id="434" w:name="_Toc283062502"/>
      <w:bookmarkStart w:id="435" w:name="_Toc283062570"/>
      <w:bookmarkStart w:id="436" w:name="_Toc283109345"/>
      <w:bookmarkStart w:id="437" w:name="_Toc283109765"/>
      <w:bookmarkStart w:id="438" w:name="_Toc283109901"/>
      <w:bookmarkStart w:id="439" w:name="_Toc283109969"/>
      <w:bookmarkStart w:id="440" w:name="_Toc283110094"/>
      <w:bookmarkStart w:id="441" w:name="_Toc283546775"/>
      <w:bookmarkStart w:id="442" w:name="_Toc283547093"/>
      <w:bookmarkStart w:id="443" w:name="_Toc283582221"/>
      <w:bookmarkStart w:id="444" w:name="_Toc283628554"/>
      <w:bookmarkStart w:id="445" w:name="_Toc283628750"/>
      <w:bookmarkStart w:id="446" w:name="_Toc283628819"/>
      <w:bookmarkStart w:id="447" w:name="_Toc283628887"/>
      <w:bookmarkStart w:id="448" w:name="_Toc283672519"/>
      <w:bookmarkStart w:id="449" w:name="_Toc283672599"/>
      <w:bookmarkStart w:id="450" w:name="_Toc283686701"/>
      <w:bookmarkStart w:id="451" w:name="_Toc283800651"/>
      <w:bookmarkStart w:id="452" w:name="_Toc283800724"/>
      <w:bookmarkStart w:id="453" w:name="_Toc283800997"/>
      <w:bookmarkStart w:id="454" w:name="_Toc283827361"/>
      <w:bookmarkStart w:id="455" w:name="_Toc283827447"/>
      <w:bookmarkStart w:id="456" w:name="_Toc283827533"/>
      <w:bookmarkStart w:id="457" w:name="_Toc283827612"/>
      <w:bookmarkStart w:id="458" w:name="_Toc303603944"/>
      <w:bookmarkStart w:id="459" w:name="_Toc304453775"/>
      <w:bookmarkStart w:id="460" w:name="_Toc304453843"/>
      <w:bookmarkStart w:id="461" w:name="_Toc304454189"/>
      <w:bookmarkStart w:id="462" w:name="_Toc304454276"/>
      <w:bookmarkStart w:id="463" w:name="_Toc304454362"/>
      <w:bookmarkStart w:id="464" w:name="_Toc304454801"/>
      <w:bookmarkStart w:id="465" w:name="_Toc304454852"/>
      <w:bookmarkStart w:id="466" w:name="_Toc304454957"/>
      <w:bookmarkStart w:id="467" w:name="_Toc304455051"/>
      <w:bookmarkStart w:id="468" w:name="_Toc304455096"/>
      <w:bookmarkStart w:id="469" w:name="_Toc304455182"/>
      <w:bookmarkStart w:id="470" w:name="_Toc304455229"/>
      <w:bookmarkStart w:id="471" w:name="_Toc304455323"/>
      <w:bookmarkStart w:id="472" w:name="_Toc304891595"/>
      <w:bookmarkStart w:id="473" w:name="_Toc304891669"/>
      <w:bookmarkStart w:id="474" w:name="_Toc304891715"/>
      <w:bookmarkStart w:id="475" w:name="_Toc304891763"/>
      <w:bookmarkStart w:id="476" w:name="_Toc304891862"/>
      <w:bookmarkStart w:id="477" w:name="_Toc304892165"/>
      <w:bookmarkStart w:id="478" w:name="_Toc304892215"/>
      <w:bookmarkStart w:id="479" w:name="_Toc304892907"/>
      <w:bookmarkStart w:id="480" w:name="_Toc304893874"/>
      <w:bookmarkStart w:id="481" w:name="_Toc331767212"/>
      <w:bookmarkStart w:id="482" w:name="_Toc356316170"/>
      <w:r w:rsidRPr="00DD072E">
        <w:t>Wet Ketenaansprakelijkheid</w:t>
      </w:r>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r>
        <w:t xml:space="preserve"> </w:t>
      </w:r>
    </w:p>
    <w:p w:rsidR="00823DC4" w:rsidRPr="00EA76D4" w:rsidRDefault="00823DC4" w:rsidP="00823DC4">
      <w:pPr>
        <w:widowControl w:val="0"/>
        <w:spacing w:line="280" w:lineRule="atLeast"/>
        <w:rPr>
          <w:rFonts w:cs="Tahoma"/>
          <w:color w:val="auto"/>
          <w:szCs w:val="22"/>
        </w:rPr>
      </w:pPr>
      <w:r w:rsidRPr="00EA76D4">
        <w:rPr>
          <w:rFonts w:cs="Tahoma"/>
          <w:color w:val="auto"/>
          <w:szCs w:val="22"/>
        </w:rPr>
        <w:t xml:space="preserve">De Ketenaansprakelijkheidregeling heeft tot doel te voorkomen dat aannemers (als inschrijver) en onderaannemers misbruik maken van hun werk bij de afdracht van loonbelasting/premie volksverzekeringen en premies werknemersverzekeringen.     </w:t>
      </w:r>
    </w:p>
    <w:p w:rsidR="00823DC4" w:rsidRPr="00EA76D4" w:rsidRDefault="00823DC4" w:rsidP="00823DC4">
      <w:pPr>
        <w:widowControl w:val="0"/>
        <w:spacing w:line="280" w:lineRule="atLeast"/>
        <w:rPr>
          <w:rFonts w:cs="Tahoma"/>
          <w:color w:val="auto"/>
          <w:szCs w:val="22"/>
        </w:rPr>
      </w:pPr>
      <w:r w:rsidRPr="00EA76D4">
        <w:rPr>
          <w:rFonts w:cs="Tahoma"/>
          <w:color w:val="auto"/>
          <w:szCs w:val="22"/>
        </w:rPr>
        <w:t>De inschrijver verklaart zich door inschrijving gehouden aan het volgende:</w:t>
      </w:r>
    </w:p>
    <w:p w:rsidR="00823DC4" w:rsidRPr="00EA76D4" w:rsidRDefault="00823DC4" w:rsidP="00814289">
      <w:pPr>
        <w:widowControl w:val="0"/>
        <w:numPr>
          <w:ilvl w:val="0"/>
          <w:numId w:val="20"/>
        </w:numPr>
        <w:tabs>
          <w:tab w:val="clear" w:pos="900"/>
          <w:tab w:val="num" w:pos="360"/>
        </w:tabs>
        <w:spacing w:line="280" w:lineRule="atLeast"/>
        <w:ind w:left="360"/>
        <w:rPr>
          <w:rFonts w:cs="Tahoma"/>
          <w:color w:val="auto"/>
          <w:szCs w:val="22"/>
        </w:rPr>
      </w:pPr>
      <w:r w:rsidRPr="00EA76D4">
        <w:rPr>
          <w:rFonts w:cs="Tahoma"/>
          <w:color w:val="auto"/>
          <w:szCs w:val="22"/>
        </w:rPr>
        <w:t>De opdrachtnemer vrijwaart de Gemeente voor aanspraken van het UWV (Uitvoeringsinstantie Sociale Verzekeringen) of de Ontvanger der Rijksbelastingen in verband met de betaling door de opdrachtnemer of diens onderaannemers van loonbelasting, premies volksverzekeringen en premies sociale verzekeringen die verschuldigd worden in verband met de diensten. De Gemeente is te allen tijde bevoegd voornoemde loonbelasting en premies van de aanneemsom in te houden en rechtstreeks aan het UWV en/of de Ontvanger der Rijksbelastingen te voldoen.</w:t>
      </w:r>
    </w:p>
    <w:p w:rsidR="00823DC4" w:rsidRPr="00EA76D4" w:rsidRDefault="00823DC4" w:rsidP="00814289">
      <w:pPr>
        <w:widowControl w:val="0"/>
        <w:numPr>
          <w:ilvl w:val="0"/>
          <w:numId w:val="20"/>
        </w:numPr>
        <w:tabs>
          <w:tab w:val="clear" w:pos="900"/>
          <w:tab w:val="num" w:pos="360"/>
        </w:tabs>
        <w:spacing w:line="280" w:lineRule="atLeast"/>
        <w:ind w:left="360"/>
        <w:rPr>
          <w:rFonts w:cs="Tahoma"/>
          <w:color w:val="auto"/>
          <w:szCs w:val="22"/>
        </w:rPr>
      </w:pPr>
      <w:r w:rsidRPr="00EA76D4">
        <w:rPr>
          <w:rFonts w:cs="Tahoma"/>
          <w:color w:val="auto"/>
          <w:szCs w:val="22"/>
        </w:rPr>
        <w:t>De opdrachtnemer zal in het voorkomende geval het daarmee verband houdende gedeelte van facturen van zijn onderaannemers uitsluitend storten op geblokkeerde (G-)rekeningen van zijn onderaannemers, dan wel –indien zulks tussen hen is overeengekomen- direct aan de betreffende Uitvoeringsinstanties Sociale Verzekeringen dan wel de Ontvanger der Rijksbelastingen en de opdrachtnemer zal er op toezien dat de onderaannemers op eenzelfde wijze zullen betalen.</w:t>
      </w:r>
    </w:p>
    <w:p w:rsidR="00823DC4" w:rsidRPr="00EA76D4" w:rsidRDefault="00823DC4" w:rsidP="00814289">
      <w:pPr>
        <w:widowControl w:val="0"/>
        <w:numPr>
          <w:ilvl w:val="0"/>
          <w:numId w:val="20"/>
        </w:numPr>
        <w:tabs>
          <w:tab w:val="clear" w:pos="900"/>
          <w:tab w:val="num" w:pos="360"/>
        </w:tabs>
        <w:spacing w:line="280" w:lineRule="atLeast"/>
        <w:ind w:left="360"/>
        <w:rPr>
          <w:rFonts w:cs="Tahoma"/>
          <w:color w:val="auto"/>
          <w:szCs w:val="22"/>
        </w:rPr>
      </w:pPr>
      <w:r w:rsidRPr="00EA76D4">
        <w:rPr>
          <w:rFonts w:cs="Tahoma"/>
          <w:color w:val="auto"/>
          <w:szCs w:val="22"/>
        </w:rPr>
        <w:t>De Gemeente heeft in het voorkomende geval te allen tijde het recht de door de opdrachtnemer ter zake van de met betrekking tot de diensten verrichten werkzaamheden verschuldigde loonbelasting, premies volksverzekeringen en premies sociale verzekeringen waarvoor de Gemeente ingevolge de Wet ketenaansprakelijkheid hoofdelijk aansprakelijk is, aan de opdrachtnemer te betalen door storting op diens geblokkeerde (G-) rekening.</w:t>
      </w:r>
    </w:p>
    <w:p w:rsidR="00823DC4" w:rsidRDefault="00823DC4" w:rsidP="00823DC4">
      <w:pPr>
        <w:widowControl w:val="0"/>
        <w:spacing w:line="280" w:lineRule="atLeast"/>
        <w:rPr>
          <w:rFonts w:cs="Tahoma"/>
          <w:szCs w:val="22"/>
        </w:rPr>
      </w:pPr>
    </w:p>
    <w:p w:rsidR="00823DC4" w:rsidRPr="00DD072E" w:rsidRDefault="00823DC4" w:rsidP="00823DC4">
      <w:pPr>
        <w:pStyle w:val="KOP2DefinitiefBoZStandaard"/>
        <w:tabs>
          <w:tab w:val="num" w:pos="709"/>
        </w:tabs>
        <w:spacing w:line="280" w:lineRule="atLeast"/>
        <w:ind w:hanging="1807"/>
      </w:pPr>
      <w:bookmarkStart w:id="483" w:name="_Toc281306985"/>
      <w:bookmarkStart w:id="484" w:name="_Toc281307378"/>
      <w:bookmarkStart w:id="485" w:name="_Toc281307477"/>
      <w:bookmarkStart w:id="486" w:name="_Toc281307539"/>
      <w:bookmarkStart w:id="487" w:name="_Toc281307604"/>
      <w:bookmarkStart w:id="488" w:name="_Toc281817594"/>
      <w:bookmarkStart w:id="489" w:name="_Toc281818367"/>
      <w:bookmarkStart w:id="490" w:name="_Toc281818623"/>
      <w:bookmarkStart w:id="491" w:name="_Toc281818941"/>
      <w:bookmarkStart w:id="492" w:name="_Toc281819031"/>
      <w:bookmarkStart w:id="493" w:name="_Toc281819448"/>
      <w:bookmarkStart w:id="494" w:name="_Toc281819682"/>
      <w:bookmarkStart w:id="495" w:name="_Toc281819790"/>
      <w:bookmarkStart w:id="496" w:name="_Toc282627043"/>
      <w:bookmarkStart w:id="497" w:name="_Toc282627454"/>
      <w:bookmarkStart w:id="498" w:name="_Toc282627546"/>
      <w:bookmarkStart w:id="499" w:name="_Toc282627630"/>
      <w:bookmarkStart w:id="500" w:name="_Toc283062363"/>
      <w:bookmarkStart w:id="501" w:name="_Toc283062435"/>
      <w:bookmarkStart w:id="502" w:name="_Toc283062503"/>
      <w:bookmarkStart w:id="503" w:name="_Toc283062571"/>
      <w:bookmarkStart w:id="504" w:name="_Toc283109346"/>
      <w:bookmarkStart w:id="505" w:name="_Toc283109766"/>
      <w:bookmarkStart w:id="506" w:name="_Toc283109902"/>
      <w:bookmarkStart w:id="507" w:name="_Toc283109970"/>
      <w:bookmarkStart w:id="508" w:name="_Toc283110095"/>
      <w:bookmarkStart w:id="509" w:name="_Toc283546776"/>
      <w:bookmarkStart w:id="510" w:name="_Toc283547094"/>
      <w:bookmarkStart w:id="511" w:name="_Toc283582222"/>
      <w:bookmarkStart w:id="512" w:name="_Toc283628555"/>
      <w:bookmarkStart w:id="513" w:name="_Toc283628751"/>
      <w:bookmarkStart w:id="514" w:name="_Toc283628820"/>
      <w:bookmarkStart w:id="515" w:name="_Toc283628888"/>
      <w:bookmarkStart w:id="516" w:name="_Toc283672520"/>
      <w:bookmarkStart w:id="517" w:name="_Toc283672600"/>
      <w:bookmarkStart w:id="518" w:name="_Toc283686702"/>
      <w:bookmarkStart w:id="519" w:name="_Toc283800652"/>
      <w:bookmarkStart w:id="520" w:name="_Toc283800725"/>
      <w:bookmarkStart w:id="521" w:name="_Toc283800998"/>
      <w:bookmarkStart w:id="522" w:name="_Toc283827362"/>
      <w:bookmarkStart w:id="523" w:name="_Toc283827448"/>
      <w:bookmarkStart w:id="524" w:name="_Toc283827534"/>
      <w:bookmarkStart w:id="525" w:name="_Toc283827613"/>
      <w:bookmarkStart w:id="526" w:name="_Toc303603945"/>
      <w:bookmarkStart w:id="527" w:name="_Toc304453776"/>
      <w:bookmarkStart w:id="528" w:name="_Toc304453844"/>
      <w:bookmarkStart w:id="529" w:name="_Toc304454190"/>
      <w:bookmarkStart w:id="530" w:name="_Toc304454277"/>
      <w:bookmarkStart w:id="531" w:name="_Toc304454363"/>
      <w:bookmarkStart w:id="532" w:name="_Toc304454802"/>
      <w:bookmarkStart w:id="533" w:name="_Toc304454853"/>
      <w:bookmarkStart w:id="534" w:name="_Toc304454958"/>
      <w:bookmarkStart w:id="535" w:name="_Toc304455052"/>
      <w:bookmarkStart w:id="536" w:name="_Toc304455097"/>
      <w:bookmarkStart w:id="537" w:name="_Toc304455183"/>
      <w:bookmarkStart w:id="538" w:name="_Toc304455230"/>
      <w:bookmarkStart w:id="539" w:name="_Toc304455324"/>
      <w:bookmarkStart w:id="540" w:name="_Toc304891596"/>
      <w:bookmarkStart w:id="541" w:name="_Toc304891670"/>
      <w:bookmarkStart w:id="542" w:name="_Toc304891716"/>
      <w:bookmarkStart w:id="543" w:name="_Toc304891764"/>
      <w:bookmarkStart w:id="544" w:name="_Toc304891863"/>
      <w:bookmarkStart w:id="545" w:name="_Toc304892166"/>
      <w:bookmarkStart w:id="546" w:name="_Toc304892216"/>
      <w:bookmarkStart w:id="547" w:name="_Toc304892908"/>
      <w:bookmarkStart w:id="548" w:name="_Toc304893875"/>
      <w:bookmarkStart w:id="549" w:name="_Toc331767213"/>
      <w:bookmarkStart w:id="550" w:name="_Toc356316171"/>
      <w:r w:rsidRPr="00DD072E">
        <w:t>W</w:t>
      </w:r>
      <w:bookmarkStart w:id="551" w:name="_Toc281130386"/>
      <w:bookmarkStart w:id="552" w:name="_Toc281130500"/>
      <w:bookmarkStart w:id="553" w:name="_Toc281131083"/>
      <w:bookmarkStart w:id="554" w:name="_Toc281131183"/>
      <w:bookmarkStart w:id="555" w:name="_Toc281131253"/>
      <w:bookmarkStart w:id="556" w:name="_Toc281131393"/>
      <w:bookmarkStart w:id="557" w:name="_Toc281131463"/>
      <w:bookmarkStart w:id="558" w:name="_Toc281131533"/>
      <w:bookmarkStart w:id="559" w:name="_Toc281131603"/>
      <w:bookmarkStart w:id="560" w:name="_Toc281131666"/>
      <w:bookmarkStart w:id="561" w:name="_Toc281131728"/>
      <w:bookmarkStart w:id="562" w:name="_Toc281131790"/>
      <w:bookmarkStart w:id="563" w:name="_Toc281131856"/>
      <w:r w:rsidRPr="00DD072E">
        <w:rPr>
          <w:rFonts w:cs="Arial"/>
          <w:szCs w:val="28"/>
        </w:rPr>
        <w:t>e</w:t>
      </w:r>
      <w:r w:rsidRPr="00DD072E">
        <w:rPr>
          <w:szCs w:val="28"/>
        </w:rPr>
        <w:t>t bescherming persoonsgegevens</w:t>
      </w:r>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1"/>
      <w:bookmarkEnd w:id="552"/>
      <w:bookmarkEnd w:id="553"/>
      <w:bookmarkEnd w:id="554"/>
      <w:bookmarkEnd w:id="555"/>
      <w:bookmarkEnd w:id="556"/>
      <w:bookmarkEnd w:id="557"/>
      <w:bookmarkEnd w:id="558"/>
      <w:bookmarkEnd w:id="559"/>
      <w:bookmarkEnd w:id="560"/>
      <w:bookmarkEnd w:id="561"/>
      <w:bookmarkEnd w:id="562"/>
      <w:bookmarkEnd w:id="563"/>
      <w:bookmarkEnd w:id="550"/>
    </w:p>
    <w:p w:rsidR="00823DC4" w:rsidRDefault="00823DC4" w:rsidP="00823DC4">
      <w:pPr>
        <w:pStyle w:val="BoZ-Standaard"/>
        <w:rPr>
          <w:color w:val="auto"/>
        </w:rPr>
      </w:pPr>
      <w:r w:rsidRPr="007E0448">
        <w:rPr>
          <w:color w:val="auto"/>
        </w:rPr>
        <w:t>De verstrekking van informatie betreffende privacy gevoelige gegevens dient plaats te vinden conform de regelgeving van de Wet bescherming persoonsgegevens.</w:t>
      </w:r>
    </w:p>
    <w:p w:rsidR="00A37D90" w:rsidRDefault="00A37D90" w:rsidP="00823DC4">
      <w:pPr>
        <w:pStyle w:val="BoZ-Standaard"/>
        <w:rPr>
          <w:color w:val="auto"/>
        </w:rPr>
      </w:pPr>
    </w:p>
    <w:p w:rsidR="00A37D90" w:rsidRPr="00A37D90" w:rsidRDefault="00A37D90" w:rsidP="00A37D90">
      <w:pPr>
        <w:pStyle w:val="KOP2DefinitiefBoZStandaard"/>
        <w:tabs>
          <w:tab w:val="num" w:pos="709"/>
        </w:tabs>
        <w:spacing w:line="280" w:lineRule="atLeast"/>
        <w:ind w:hanging="1807"/>
      </w:pPr>
      <w:bookmarkStart w:id="564" w:name="_Toc356316172"/>
      <w:r w:rsidRPr="00A37D90">
        <w:t>Informatie over verplichtingen inschrijvers</w:t>
      </w:r>
      <w:bookmarkEnd w:id="564"/>
    </w:p>
    <w:p w:rsidR="00A37D90" w:rsidRPr="00A37D90" w:rsidRDefault="00A37D90" w:rsidP="00583DBF">
      <w:pPr>
        <w:pStyle w:val="Koptekst"/>
        <w:spacing w:line="280" w:lineRule="atLeast"/>
        <w:rPr>
          <w:color w:val="auto"/>
        </w:rPr>
      </w:pPr>
      <w:r w:rsidRPr="00A37D90">
        <w:rPr>
          <w:color w:val="auto"/>
        </w:rPr>
        <w:t>Informatie over de verplichtingen ten aanzien van de bepalingen inzake belastingen, milieubescherming, arbeidsbescherming en arbeidsvoorwaarden die gelden in Nederland en die gedurende de looptijd van de (raam)overeenkomst op de verrichtingen van de inschrijver van toepassing zijn, zijn verkrijgbaar bij:</w:t>
      </w:r>
    </w:p>
    <w:p w:rsidR="00A37D90" w:rsidRPr="00A37D90" w:rsidRDefault="00A37D90" w:rsidP="00814289">
      <w:pPr>
        <w:pStyle w:val="Koptekst"/>
        <w:numPr>
          <w:ilvl w:val="0"/>
          <w:numId w:val="30"/>
        </w:numPr>
        <w:spacing w:line="280" w:lineRule="atLeast"/>
        <w:rPr>
          <w:color w:val="auto"/>
        </w:rPr>
      </w:pPr>
      <w:r w:rsidRPr="00A37D90">
        <w:rPr>
          <w:color w:val="auto"/>
        </w:rPr>
        <w:t xml:space="preserve">Voor bepalingen inzake belastingen: de Belastingdienst; </w:t>
      </w:r>
      <w:hyperlink r:id="rId13" w:history="1">
        <w:r w:rsidRPr="00A37D90">
          <w:rPr>
            <w:color w:val="auto"/>
          </w:rPr>
          <w:t>www.belastingdienst.nl</w:t>
        </w:r>
      </w:hyperlink>
    </w:p>
    <w:p w:rsidR="00A37D90" w:rsidRPr="00A37D90" w:rsidRDefault="00A37D90" w:rsidP="00814289">
      <w:pPr>
        <w:pStyle w:val="Koptekst"/>
        <w:numPr>
          <w:ilvl w:val="0"/>
          <w:numId w:val="30"/>
        </w:numPr>
        <w:spacing w:line="280" w:lineRule="atLeast"/>
        <w:rPr>
          <w:color w:val="auto"/>
        </w:rPr>
      </w:pPr>
      <w:r w:rsidRPr="00A37D90">
        <w:rPr>
          <w:color w:val="auto"/>
        </w:rPr>
        <w:t xml:space="preserve">Voor bepalingen inzake milieubescherming: het ministerie van Infrastructuur en Milieu; </w:t>
      </w:r>
      <w:hyperlink r:id="rId14" w:history="1">
        <w:r w:rsidRPr="00A37D90">
          <w:rPr>
            <w:color w:val="auto"/>
          </w:rPr>
          <w:t>www.rijksoverheid.nl/ministeries/ienm</w:t>
        </w:r>
      </w:hyperlink>
    </w:p>
    <w:p w:rsidR="00A37D90" w:rsidRPr="00A37D90" w:rsidRDefault="00A37D90" w:rsidP="00814289">
      <w:pPr>
        <w:pStyle w:val="Koptekst"/>
        <w:numPr>
          <w:ilvl w:val="0"/>
          <w:numId w:val="30"/>
        </w:numPr>
        <w:spacing w:line="280" w:lineRule="atLeast"/>
        <w:rPr>
          <w:color w:val="auto"/>
        </w:rPr>
      </w:pPr>
      <w:r w:rsidRPr="00A37D90">
        <w:rPr>
          <w:color w:val="auto"/>
        </w:rPr>
        <w:t xml:space="preserve">Voor bepalingen inzake arbeidsbescherming en arbeidsvoorwaarden: het ministerie van Sociale Zaken en Werkgelegenheid; </w:t>
      </w:r>
      <w:hyperlink r:id="rId15" w:history="1">
        <w:r w:rsidRPr="00A37D90">
          <w:rPr>
            <w:color w:val="auto"/>
          </w:rPr>
          <w:t>www.rijksoverheid.nl/ministeries/szw</w:t>
        </w:r>
      </w:hyperlink>
    </w:p>
    <w:p w:rsidR="001F02C4" w:rsidRDefault="001F02C4" w:rsidP="00823DC4">
      <w:pPr>
        <w:pStyle w:val="BoZ-Standaard"/>
        <w:rPr>
          <w:color w:val="auto"/>
        </w:rPr>
      </w:pPr>
    </w:p>
    <w:p w:rsidR="001F02C4" w:rsidRPr="00767B20" w:rsidRDefault="001F02C4" w:rsidP="006F4BE7">
      <w:pPr>
        <w:pStyle w:val="KOP2DefinitiefBoZStandaard"/>
        <w:tabs>
          <w:tab w:val="num" w:pos="709"/>
        </w:tabs>
        <w:spacing w:line="280" w:lineRule="atLeast"/>
        <w:ind w:left="1809" w:hanging="1809"/>
      </w:pPr>
      <w:bookmarkStart w:id="565" w:name="_Toc356316173"/>
      <w:r w:rsidRPr="00767B20">
        <w:t>Duurzaam Inkopen</w:t>
      </w:r>
      <w:bookmarkEnd w:id="565"/>
    </w:p>
    <w:p w:rsidR="001F02C4" w:rsidRPr="00EA76D4" w:rsidRDefault="001F02C4" w:rsidP="001F02C4">
      <w:pPr>
        <w:pStyle w:val="BoZ-Standaard"/>
        <w:rPr>
          <w:b/>
          <w:color w:val="339966"/>
        </w:rPr>
      </w:pPr>
      <w:r w:rsidRPr="007E0448">
        <w:rPr>
          <w:color w:val="auto"/>
        </w:rPr>
        <w:t>Duurzaam inkopen betekent dat de gemeente Bergen op Zoom bij haar inkoopbeslissingen naast prijs en kwaliteit ook rekening houdt met milieu- en sociale aspecten van de aan te schaffen producten en diensten.</w:t>
      </w:r>
      <w:r>
        <w:rPr>
          <w:color w:val="auto"/>
        </w:rPr>
        <w:t xml:space="preserve"> </w:t>
      </w:r>
    </w:p>
    <w:p w:rsidR="001F02C4" w:rsidRPr="004F438E" w:rsidRDefault="001F02C4" w:rsidP="001F02C4">
      <w:pPr>
        <w:pStyle w:val="BoZ-Standaard"/>
      </w:pPr>
      <w:r w:rsidRPr="007E0448">
        <w:rPr>
          <w:color w:val="auto"/>
        </w:rPr>
        <w:t>Om invulling te geven aan de ambitie van 100% duurzaam inkopen zijn door de overheid voor een groot</w:t>
      </w:r>
      <w:r>
        <w:rPr>
          <w:color w:val="auto"/>
        </w:rPr>
        <w:t xml:space="preserve"> </w:t>
      </w:r>
      <w:r w:rsidRPr="007E0448">
        <w:rPr>
          <w:color w:val="auto"/>
        </w:rPr>
        <w:t>aantal productgroepen duurzaamheidcriteria ontwikkeld. Inkoop kan als duurzaam worden aangemerkt als ten minste wordt voldaan aan de minimumeisen zoals vermeld in de actuele criteriadocumenten voor duurzaam inkopen op</w:t>
      </w:r>
      <w:r w:rsidRPr="0072012A">
        <w:t xml:space="preserve"> </w:t>
      </w:r>
      <w:hyperlink r:id="rId16" w:history="1">
        <w:r w:rsidRPr="005F3526">
          <w:rPr>
            <w:rStyle w:val="Hyperlink"/>
          </w:rPr>
          <w:t>http://www.pianoo.nl/duurzaaminkopen/criteria</w:t>
        </w:r>
      </w:hyperlink>
      <w:r>
        <w:t>.</w:t>
      </w:r>
    </w:p>
    <w:p w:rsidR="001F02C4" w:rsidRDefault="001F02C4" w:rsidP="001F02C4">
      <w:pPr>
        <w:pStyle w:val="BoZ-Standaard"/>
        <w:rPr>
          <w:color w:val="auto"/>
        </w:rPr>
      </w:pPr>
      <w:r w:rsidRPr="007E0448">
        <w:rPr>
          <w:color w:val="auto"/>
        </w:rPr>
        <w:t>De inschrijver overhandigt op verzoek van de Gemeente de bewijsmiddelen waaruit blijkt dat aan de minimumeisen wordt voldaan.</w:t>
      </w:r>
    </w:p>
    <w:p w:rsidR="001F02C4" w:rsidRDefault="001F02C4" w:rsidP="001F02C4">
      <w:pPr>
        <w:pStyle w:val="BoZ-Standaard"/>
        <w:rPr>
          <w:color w:val="auto"/>
        </w:rPr>
      </w:pPr>
    </w:p>
    <w:p w:rsidR="001F02C4" w:rsidRPr="00767B20" w:rsidRDefault="001F02C4" w:rsidP="006F4BE7">
      <w:pPr>
        <w:pStyle w:val="KOP2DefinitiefBoZStandaard"/>
        <w:tabs>
          <w:tab w:val="num" w:pos="709"/>
        </w:tabs>
        <w:spacing w:line="280" w:lineRule="atLeast"/>
        <w:ind w:left="1809" w:hanging="1809"/>
      </w:pPr>
      <w:bookmarkStart w:id="566" w:name="_Toc356316174"/>
      <w:proofErr w:type="spellStart"/>
      <w:r w:rsidRPr="00767B20">
        <w:t>Social</w:t>
      </w:r>
      <w:proofErr w:type="spellEnd"/>
      <w:r w:rsidRPr="00767B20">
        <w:t xml:space="preserve"> Return</w:t>
      </w:r>
      <w:bookmarkEnd w:id="566"/>
    </w:p>
    <w:p w:rsidR="001F02C4" w:rsidRPr="00FE2E73" w:rsidRDefault="001F02C4" w:rsidP="001F02C4">
      <w:pPr>
        <w:pStyle w:val="BoZ-Standaard"/>
        <w:rPr>
          <w:color w:val="auto"/>
        </w:rPr>
      </w:pPr>
      <w:proofErr w:type="spellStart"/>
      <w:r w:rsidRPr="00FE2E73">
        <w:rPr>
          <w:color w:val="auto"/>
        </w:rPr>
        <w:t>Social</w:t>
      </w:r>
      <w:proofErr w:type="spellEnd"/>
      <w:r w:rsidRPr="00FE2E73">
        <w:rPr>
          <w:color w:val="auto"/>
        </w:rPr>
        <w:t xml:space="preserve"> return </w:t>
      </w:r>
      <w:proofErr w:type="spellStart"/>
      <w:r w:rsidRPr="00FE2E73">
        <w:rPr>
          <w:color w:val="auto"/>
        </w:rPr>
        <w:t>on</w:t>
      </w:r>
      <w:proofErr w:type="spellEnd"/>
      <w:r w:rsidRPr="00FE2E73">
        <w:rPr>
          <w:color w:val="auto"/>
        </w:rPr>
        <w:t xml:space="preserve"> </w:t>
      </w:r>
      <w:proofErr w:type="spellStart"/>
      <w:r w:rsidRPr="00FE2E73">
        <w:rPr>
          <w:color w:val="auto"/>
        </w:rPr>
        <w:t>investment</w:t>
      </w:r>
      <w:proofErr w:type="spellEnd"/>
      <w:r w:rsidRPr="00FE2E73">
        <w:rPr>
          <w:color w:val="auto"/>
        </w:rPr>
        <w:t xml:space="preserve"> maakt onderdeel uit van het inkoopbeleid van de gemeente Bergen op Zoom en wordt voor deze aanbesteding van toepassing verklaard. </w:t>
      </w:r>
      <w:proofErr w:type="spellStart"/>
      <w:r w:rsidRPr="00FE2E73">
        <w:rPr>
          <w:color w:val="auto"/>
        </w:rPr>
        <w:t>Sroi</w:t>
      </w:r>
      <w:proofErr w:type="spellEnd"/>
      <w:r w:rsidRPr="00FE2E73">
        <w:rPr>
          <w:color w:val="auto"/>
        </w:rPr>
        <w:t xml:space="preserve"> staat voor het gebruik maken van de rol van opdrachtgever/subsidiegever door de gemeente om sociale (maatschappelijke) doelstellingen te verwezenlijken, zoals het creëren van werkplekken voor (laagopgeleide) werklozen en leerlingen. </w:t>
      </w:r>
    </w:p>
    <w:p w:rsidR="001F02C4" w:rsidRDefault="001F02C4" w:rsidP="001F02C4">
      <w:pPr>
        <w:pStyle w:val="BoZ-Standaard"/>
        <w:rPr>
          <w:color w:val="auto"/>
        </w:rPr>
      </w:pPr>
    </w:p>
    <w:p w:rsidR="001F02C4" w:rsidRPr="00FE2E73" w:rsidRDefault="001F02C4" w:rsidP="001F02C4">
      <w:pPr>
        <w:pStyle w:val="BoZ-Standaard"/>
        <w:rPr>
          <w:color w:val="auto"/>
        </w:rPr>
      </w:pPr>
      <w:r w:rsidRPr="00FE2E73">
        <w:rPr>
          <w:color w:val="auto"/>
        </w:rPr>
        <w:t xml:space="preserve">Tijd is nodig om stap voor stap de beleidsvoornemens aan te laten sluiten op de realiteit van de praktische uitvoering. Creativiteit is nodig om </w:t>
      </w:r>
      <w:proofErr w:type="spellStart"/>
      <w:r w:rsidRPr="00FE2E73">
        <w:rPr>
          <w:color w:val="auto"/>
        </w:rPr>
        <w:t>Sroi</w:t>
      </w:r>
      <w:proofErr w:type="spellEnd"/>
      <w:r w:rsidRPr="00FE2E73">
        <w:rPr>
          <w:color w:val="auto"/>
        </w:rPr>
        <w:t xml:space="preserve"> optimaal te laten floreren door telkens nieuwe kansen te zien en om te zetten in resultaten, zoals meer laag opgeleide werkzoekenden (duurzaam) en gedeeltelijk </w:t>
      </w:r>
      <w:proofErr w:type="spellStart"/>
      <w:r w:rsidRPr="00FE2E73">
        <w:rPr>
          <w:color w:val="auto"/>
        </w:rPr>
        <w:t>arbeidsgeschikten</w:t>
      </w:r>
      <w:proofErr w:type="spellEnd"/>
      <w:r w:rsidRPr="00FE2E73">
        <w:rPr>
          <w:color w:val="auto"/>
        </w:rPr>
        <w:t xml:space="preserve"> aan het werk en meer leerlingen op leerwerkplekken. </w:t>
      </w:r>
    </w:p>
    <w:p w:rsidR="001F02C4" w:rsidRPr="00FE2E73" w:rsidRDefault="001F02C4" w:rsidP="001F02C4">
      <w:pPr>
        <w:pStyle w:val="BoZ-Standaard"/>
        <w:rPr>
          <w:color w:val="auto"/>
        </w:rPr>
      </w:pPr>
      <w:r w:rsidRPr="00FE2E73">
        <w:rPr>
          <w:color w:val="auto"/>
        </w:rPr>
        <w:t xml:space="preserve">Het college van B&amp;W heeft besloten dat </w:t>
      </w:r>
      <w:proofErr w:type="spellStart"/>
      <w:r w:rsidRPr="00FE2E73">
        <w:rPr>
          <w:color w:val="auto"/>
        </w:rPr>
        <w:t>Sroi</w:t>
      </w:r>
      <w:proofErr w:type="spellEnd"/>
      <w:r w:rsidRPr="00FE2E73">
        <w:rPr>
          <w:color w:val="auto"/>
        </w:rPr>
        <w:t xml:space="preserve"> wordt toegepast in bijna alle aanbestedingstrajecten. Door in te schrijven op deze aanbest</w:t>
      </w:r>
      <w:r>
        <w:rPr>
          <w:color w:val="auto"/>
        </w:rPr>
        <w:t>edingsprocedure conformeert de i</w:t>
      </w:r>
      <w:r w:rsidRPr="00FE2E73">
        <w:rPr>
          <w:color w:val="auto"/>
        </w:rPr>
        <w:t xml:space="preserve">nschrijver zich aan het realiseren van de </w:t>
      </w:r>
      <w:proofErr w:type="spellStart"/>
      <w:r w:rsidRPr="00FE2E73">
        <w:rPr>
          <w:color w:val="auto"/>
        </w:rPr>
        <w:t>Sroi</w:t>
      </w:r>
      <w:proofErr w:type="spellEnd"/>
      <w:r w:rsidRPr="00FE2E73">
        <w:rPr>
          <w:color w:val="auto"/>
        </w:rPr>
        <w:t xml:space="preserve"> doelstelling ten aanzien van de onderhavige opdracht.. </w:t>
      </w:r>
    </w:p>
    <w:p w:rsidR="001F02C4" w:rsidRPr="00FE2E73" w:rsidRDefault="001F02C4" w:rsidP="001F02C4">
      <w:pPr>
        <w:pStyle w:val="BoZ-Standaard"/>
        <w:rPr>
          <w:color w:val="auto"/>
        </w:rPr>
      </w:pPr>
    </w:p>
    <w:p w:rsidR="001F02C4" w:rsidRDefault="001F02C4" w:rsidP="001F02C4">
      <w:pPr>
        <w:pStyle w:val="BoZ-Standaard"/>
        <w:rPr>
          <w:color w:val="auto"/>
        </w:rPr>
      </w:pPr>
      <w:r>
        <w:rPr>
          <w:color w:val="auto"/>
        </w:rPr>
        <w:t xml:space="preserve">In het kader van </w:t>
      </w:r>
      <w:proofErr w:type="spellStart"/>
      <w:r>
        <w:rPr>
          <w:color w:val="auto"/>
        </w:rPr>
        <w:t>Sroi</w:t>
      </w:r>
      <w:proofErr w:type="spellEnd"/>
      <w:r>
        <w:rPr>
          <w:color w:val="auto"/>
        </w:rPr>
        <w:t xml:space="preserve"> levert de opdracht</w:t>
      </w:r>
      <w:r w:rsidRPr="00FE2E73">
        <w:rPr>
          <w:color w:val="auto"/>
        </w:rPr>
        <w:t xml:space="preserve">nemer </w:t>
      </w:r>
      <w:r>
        <w:rPr>
          <w:color w:val="auto"/>
        </w:rPr>
        <w:t>een maatschappelijke bijdrage ten aanzien van het bieden van werk(ervaring)- of participatiegelegenheid aan mensen met een afstand tot de arbeidsmarkt. Als opdrachtnemer van onderhavige opdracht verplicht u</w:t>
      </w:r>
      <w:r w:rsidRPr="00FE2E73">
        <w:rPr>
          <w:color w:val="auto"/>
        </w:rPr>
        <w:t xml:space="preserve"> zich om </w:t>
      </w:r>
      <w:r w:rsidRPr="00DC71F2">
        <w:rPr>
          <w:color w:val="auto"/>
        </w:rPr>
        <w:t>5%</w:t>
      </w:r>
      <w:r w:rsidRPr="00FE2E73">
        <w:rPr>
          <w:color w:val="auto"/>
        </w:rPr>
        <w:t xml:space="preserve"> van de</w:t>
      </w:r>
      <w:r>
        <w:rPr>
          <w:color w:val="auto"/>
        </w:rPr>
        <w:t xml:space="preserve"> totale</w:t>
      </w:r>
      <w:r w:rsidRPr="00FE2E73">
        <w:rPr>
          <w:color w:val="auto"/>
        </w:rPr>
        <w:t xml:space="preserve"> waarde van onderhavige opdracht in te zetten voor </w:t>
      </w:r>
      <w:proofErr w:type="spellStart"/>
      <w:r w:rsidRPr="00FE2E73">
        <w:rPr>
          <w:color w:val="auto"/>
        </w:rPr>
        <w:t>Sroi</w:t>
      </w:r>
      <w:proofErr w:type="spellEnd"/>
      <w:r w:rsidRPr="00FE2E73">
        <w:rPr>
          <w:color w:val="auto"/>
        </w:rPr>
        <w:t xml:space="preserve">. </w:t>
      </w:r>
    </w:p>
    <w:p w:rsidR="001F02C4" w:rsidRDefault="001F02C4" w:rsidP="001F02C4">
      <w:pPr>
        <w:pStyle w:val="BoZ-Standaard"/>
        <w:rPr>
          <w:color w:val="auto"/>
        </w:rPr>
      </w:pPr>
    </w:p>
    <w:p w:rsidR="001F02C4" w:rsidRDefault="001F02C4" w:rsidP="001F02C4">
      <w:pPr>
        <w:pStyle w:val="BoZ-Standaard"/>
        <w:rPr>
          <w:color w:val="auto"/>
        </w:rPr>
      </w:pPr>
      <w:r w:rsidRPr="00FE2E73">
        <w:rPr>
          <w:color w:val="auto"/>
        </w:rPr>
        <w:t>De inschrijver dient hiertoe een</w:t>
      </w:r>
      <w:r>
        <w:rPr>
          <w:color w:val="auto"/>
        </w:rPr>
        <w:t xml:space="preserve"> concreet</w:t>
      </w:r>
      <w:r w:rsidRPr="00FE2E73">
        <w:rPr>
          <w:color w:val="auto"/>
        </w:rPr>
        <w:t xml:space="preserve"> plan in te dienen, </w:t>
      </w:r>
      <w:r>
        <w:rPr>
          <w:color w:val="auto"/>
        </w:rPr>
        <w:t>waarin beschreven staat op welke wijze</w:t>
      </w:r>
      <w:r w:rsidRPr="00FE2E73">
        <w:rPr>
          <w:color w:val="auto"/>
        </w:rPr>
        <w:t xml:space="preserve"> inschrijver</w:t>
      </w:r>
      <w:r>
        <w:rPr>
          <w:color w:val="auto"/>
        </w:rPr>
        <w:t xml:space="preserve"> in het kader van de uitvoering van onderhavige opdracht van plan is invulling te geven aan de maatschappelijke </w:t>
      </w:r>
      <w:proofErr w:type="spellStart"/>
      <w:r>
        <w:rPr>
          <w:color w:val="auto"/>
        </w:rPr>
        <w:t>Sroi-bijdrage</w:t>
      </w:r>
      <w:proofErr w:type="spellEnd"/>
      <w:r>
        <w:rPr>
          <w:color w:val="auto"/>
        </w:rPr>
        <w:t xml:space="preserve"> </w:t>
      </w:r>
      <w:proofErr w:type="spellStart"/>
      <w:r>
        <w:rPr>
          <w:color w:val="auto"/>
        </w:rPr>
        <w:t>én</w:t>
      </w:r>
      <w:proofErr w:type="spellEnd"/>
      <w:r>
        <w:rPr>
          <w:color w:val="auto"/>
        </w:rPr>
        <w:t xml:space="preserve"> waarin inschrijver toezegt dat zij zich zal inspannen om dit plan gedurende de looptijd van de overeenkomst uit te voeren. Bij een concreet plan moet u denken aan aantal mensen, duur/soort contracten, wijze van begeleiding, opleiding en dergelijke, inclusief een financiële onderbouwing. </w:t>
      </w:r>
      <w:r w:rsidRPr="00FE2E73">
        <w:rPr>
          <w:color w:val="auto"/>
        </w:rPr>
        <w:t xml:space="preserve"> </w:t>
      </w:r>
    </w:p>
    <w:p w:rsidR="001F02C4" w:rsidRPr="00FE2E73" w:rsidRDefault="001F02C4" w:rsidP="001F02C4">
      <w:pPr>
        <w:pStyle w:val="BoZ-Standaard"/>
        <w:rPr>
          <w:color w:val="auto"/>
        </w:rPr>
      </w:pPr>
    </w:p>
    <w:p w:rsidR="001F02C4" w:rsidRPr="00FE2E73" w:rsidRDefault="001F02C4" w:rsidP="001F02C4">
      <w:pPr>
        <w:pStyle w:val="BoZ-Standaard"/>
        <w:rPr>
          <w:color w:val="auto"/>
        </w:rPr>
      </w:pPr>
      <w:r>
        <w:rPr>
          <w:color w:val="auto"/>
        </w:rPr>
        <w:lastRenderedPageBreak/>
        <w:t>Inschrijver kan</w:t>
      </w:r>
      <w:r w:rsidRPr="00FE2E73">
        <w:rPr>
          <w:color w:val="auto"/>
        </w:rPr>
        <w:t xml:space="preserve"> als aanvulling hierop ook kiezen voor het inzetten van een breed maatschappelijke waarde ten behoeve van andere doeleinden, zich uitend in bijvoorbeeld het ondersteunen van maatschappelijke en/of vrijwillige organisaties op het gebied van sport, ouderen, jeugd </w:t>
      </w:r>
      <w:proofErr w:type="spellStart"/>
      <w:r w:rsidRPr="00FE2E73">
        <w:rPr>
          <w:color w:val="auto"/>
        </w:rPr>
        <w:t>etcetera</w:t>
      </w:r>
      <w:proofErr w:type="spellEnd"/>
      <w:r w:rsidRPr="00FE2E73">
        <w:rPr>
          <w:color w:val="auto"/>
        </w:rPr>
        <w:t xml:space="preserve"> of het aanbieden stageplaatsen aan studenten. </w:t>
      </w:r>
    </w:p>
    <w:p w:rsidR="001F02C4" w:rsidRDefault="001F02C4" w:rsidP="001F02C4">
      <w:pPr>
        <w:pStyle w:val="BoZ-Standaard"/>
        <w:rPr>
          <w:color w:val="auto"/>
        </w:rPr>
      </w:pPr>
      <w:r w:rsidRPr="00FE2E73">
        <w:rPr>
          <w:color w:val="auto"/>
        </w:rPr>
        <w:t xml:space="preserve">Indien van toepassing kan invulling van </w:t>
      </w:r>
      <w:proofErr w:type="spellStart"/>
      <w:r w:rsidRPr="00FE2E73">
        <w:rPr>
          <w:color w:val="auto"/>
        </w:rPr>
        <w:t>Sroi</w:t>
      </w:r>
      <w:proofErr w:type="spellEnd"/>
      <w:r w:rsidRPr="00FE2E73">
        <w:rPr>
          <w:color w:val="auto"/>
        </w:rPr>
        <w:t xml:space="preserve"> onder andere ook geschieden door middel van het toepassen van het </w:t>
      </w:r>
      <w:proofErr w:type="spellStart"/>
      <w:r w:rsidRPr="00FE2E73">
        <w:rPr>
          <w:color w:val="auto"/>
        </w:rPr>
        <w:t>leerlingbouwplaats-principe</w:t>
      </w:r>
      <w:proofErr w:type="spellEnd"/>
      <w:r w:rsidRPr="00FE2E73">
        <w:rPr>
          <w:color w:val="auto"/>
        </w:rPr>
        <w:t>.</w:t>
      </w:r>
      <w:r>
        <w:rPr>
          <w:color w:val="auto"/>
        </w:rPr>
        <w:t xml:space="preserve"> </w:t>
      </w:r>
      <w:r w:rsidRPr="00FE2E73">
        <w:rPr>
          <w:color w:val="auto"/>
        </w:rPr>
        <w:t xml:space="preserve">Het heeft de voorkeur om de invulling c.q. uitvoering van </w:t>
      </w:r>
      <w:proofErr w:type="spellStart"/>
      <w:r w:rsidRPr="00FE2E73">
        <w:rPr>
          <w:color w:val="auto"/>
        </w:rPr>
        <w:t>Sroi</w:t>
      </w:r>
      <w:proofErr w:type="spellEnd"/>
      <w:r w:rsidRPr="00FE2E73">
        <w:rPr>
          <w:color w:val="auto"/>
        </w:rPr>
        <w:t xml:space="preserve"> binnen de gemeente Bergen op Zoom te laten plaatsvinden. </w:t>
      </w:r>
    </w:p>
    <w:p w:rsidR="001F02C4" w:rsidRDefault="001F02C4" w:rsidP="001F02C4">
      <w:pPr>
        <w:pStyle w:val="BoZ-Standaard"/>
        <w:rPr>
          <w:color w:val="auto"/>
        </w:rPr>
      </w:pPr>
    </w:p>
    <w:p w:rsidR="001F02C4" w:rsidRPr="00FE2E73" w:rsidRDefault="001F02C4" w:rsidP="001F02C4">
      <w:pPr>
        <w:pStyle w:val="BoZ-Standaard"/>
        <w:rPr>
          <w:color w:val="auto"/>
        </w:rPr>
      </w:pPr>
      <w:r>
        <w:rPr>
          <w:color w:val="auto"/>
        </w:rPr>
        <w:t xml:space="preserve">Met slechts een beschrijving van algemene aard kan niet worden volstaan. Het is aan inschrijver om aan te tonen op welke wijze zijn/haar plan in relatie tot maatschappelijke </w:t>
      </w:r>
      <w:proofErr w:type="spellStart"/>
      <w:r>
        <w:rPr>
          <w:color w:val="auto"/>
        </w:rPr>
        <w:t>Sroi-gerelateerde</w:t>
      </w:r>
      <w:proofErr w:type="spellEnd"/>
      <w:r>
        <w:rPr>
          <w:color w:val="auto"/>
        </w:rPr>
        <w:t xml:space="preserve"> onderwerpen/initiatieven staat en dat dit plan in relatie staat tot uitvoering van onderhavige opdracht. Dit plan dient als basis van invulling van de </w:t>
      </w:r>
      <w:proofErr w:type="spellStart"/>
      <w:r>
        <w:rPr>
          <w:color w:val="auto"/>
        </w:rPr>
        <w:t>Sroi-eis</w:t>
      </w:r>
      <w:proofErr w:type="spellEnd"/>
      <w:r>
        <w:rPr>
          <w:color w:val="auto"/>
        </w:rPr>
        <w:t xml:space="preserve">. </w:t>
      </w:r>
      <w:r w:rsidRPr="00FE2E73">
        <w:rPr>
          <w:color w:val="auto"/>
        </w:rPr>
        <w:t>Uitvoering van het plan zal worden begeleid door het “</w:t>
      </w:r>
      <w:proofErr w:type="spellStart"/>
      <w:r w:rsidRPr="00FE2E73">
        <w:rPr>
          <w:color w:val="auto"/>
        </w:rPr>
        <w:t>SROI-punt</w:t>
      </w:r>
      <w:proofErr w:type="spellEnd"/>
      <w:r w:rsidRPr="00FE2E73">
        <w:rPr>
          <w:color w:val="auto"/>
        </w:rPr>
        <w:t>” van de gemeente Bergen op Zoom.</w:t>
      </w:r>
    </w:p>
    <w:p w:rsidR="001F02C4" w:rsidRPr="00FE2E73" w:rsidRDefault="001F02C4" w:rsidP="001F02C4">
      <w:pPr>
        <w:pStyle w:val="BoZ-Standaard"/>
        <w:rPr>
          <w:color w:val="auto"/>
        </w:rPr>
      </w:pPr>
      <w:r w:rsidRPr="00FE2E73">
        <w:rPr>
          <w:color w:val="auto"/>
        </w:rPr>
        <w:t xml:space="preserve">(NB: het is een vereiste dat het plan van aanpak bij inschrijving wordt ingediend, echter dit plan van aanpak zal niet meewegen in de beoordeling van de inschrijving). </w:t>
      </w:r>
    </w:p>
    <w:p w:rsidR="001F02C4" w:rsidRPr="00FE2E73" w:rsidRDefault="001F02C4" w:rsidP="001F02C4">
      <w:pPr>
        <w:pStyle w:val="BoZ-Standaard"/>
        <w:rPr>
          <w:color w:val="auto"/>
        </w:rPr>
      </w:pPr>
    </w:p>
    <w:p w:rsidR="001F02C4" w:rsidRPr="00FE2E73" w:rsidRDefault="001F02C4" w:rsidP="001F02C4">
      <w:pPr>
        <w:pStyle w:val="BoZ-Standaard"/>
        <w:rPr>
          <w:color w:val="auto"/>
        </w:rPr>
      </w:pPr>
      <w:r w:rsidRPr="00FE2E73">
        <w:rPr>
          <w:color w:val="auto"/>
        </w:rPr>
        <w:t>Voor inlichtingen kunt u contact op nemen met</w:t>
      </w:r>
      <w:r>
        <w:rPr>
          <w:color w:val="auto"/>
        </w:rPr>
        <w:t xml:space="preserve"> </w:t>
      </w:r>
      <w:hyperlink r:id="rId17" w:history="1">
        <w:r w:rsidRPr="002F46D5">
          <w:rPr>
            <w:rStyle w:val="Hyperlink"/>
          </w:rPr>
          <w:t>SROI-punt@bergenopzoom.nl</w:t>
        </w:r>
      </w:hyperlink>
      <w:r w:rsidRPr="00FE2E73">
        <w:rPr>
          <w:color w:val="auto"/>
        </w:rPr>
        <w:t>.</w:t>
      </w:r>
    </w:p>
    <w:p w:rsidR="001F02C4" w:rsidRDefault="001F02C4" w:rsidP="00823DC4">
      <w:pPr>
        <w:pStyle w:val="BoZ-Standaard"/>
        <w:rPr>
          <w:color w:val="auto"/>
        </w:rPr>
      </w:pPr>
    </w:p>
    <w:p w:rsidR="00A45547" w:rsidRDefault="00A45547" w:rsidP="00823DC4">
      <w:pPr>
        <w:pStyle w:val="BoZ-Standaard"/>
        <w:rPr>
          <w:color w:val="auto"/>
        </w:rPr>
      </w:pPr>
    </w:p>
    <w:p w:rsidR="00A45547" w:rsidRDefault="00A45547" w:rsidP="00823DC4">
      <w:pPr>
        <w:pStyle w:val="BoZ-Standaard"/>
        <w:rPr>
          <w:color w:val="auto"/>
        </w:rPr>
      </w:pPr>
    </w:p>
    <w:p w:rsidR="00A45547" w:rsidRDefault="00A45547" w:rsidP="00823DC4">
      <w:pPr>
        <w:pStyle w:val="BoZ-Standaard"/>
        <w:rPr>
          <w:color w:val="auto"/>
        </w:rPr>
      </w:pPr>
    </w:p>
    <w:p w:rsidR="00A45547" w:rsidRDefault="00A45547" w:rsidP="00823DC4">
      <w:pPr>
        <w:pStyle w:val="BoZ-Standaard"/>
        <w:rPr>
          <w:color w:val="auto"/>
        </w:rPr>
      </w:pPr>
    </w:p>
    <w:p w:rsidR="00A45547" w:rsidRDefault="00A45547" w:rsidP="00823DC4">
      <w:pPr>
        <w:pStyle w:val="BoZ-Standaard"/>
        <w:rPr>
          <w:color w:val="auto"/>
        </w:rPr>
      </w:pPr>
    </w:p>
    <w:p w:rsidR="00A45547" w:rsidRDefault="00A45547" w:rsidP="00823DC4">
      <w:pPr>
        <w:pStyle w:val="BoZ-Standaard"/>
        <w:rPr>
          <w:color w:val="auto"/>
        </w:rPr>
      </w:pPr>
    </w:p>
    <w:p w:rsidR="00A45547" w:rsidRDefault="00A45547" w:rsidP="00823DC4">
      <w:pPr>
        <w:pStyle w:val="BoZ-Standaard"/>
        <w:rPr>
          <w:color w:val="auto"/>
        </w:rPr>
      </w:pPr>
    </w:p>
    <w:p w:rsidR="00A45547" w:rsidRDefault="00A45547" w:rsidP="00823DC4">
      <w:pPr>
        <w:pStyle w:val="BoZ-Standaard"/>
        <w:rPr>
          <w:color w:val="auto"/>
        </w:rPr>
      </w:pPr>
    </w:p>
    <w:p w:rsidR="00A45547" w:rsidRDefault="00A45547" w:rsidP="00823DC4">
      <w:pPr>
        <w:pStyle w:val="BoZ-Standaard"/>
        <w:rPr>
          <w:color w:val="auto"/>
        </w:rPr>
      </w:pPr>
    </w:p>
    <w:p w:rsidR="00A45547" w:rsidRDefault="00A45547" w:rsidP="00823DC4">
      <w:pPr>
        <w:pStyle w:val="BoZ-Standaard"/>
        <w:rPr>
          <w:color w:val="auto"/>
        </w:rPr>
      </w:pPr>
    </w:p>
    <w:p w:rsidR="00A45547" w:rsidRDefault="00A45547" w:rsidP="00823DC4">
      <w:pPr>
        <w:pStyle w:val="BoZ-Standaard"/>
        <w:rPr>
          <w:color w:val="auto"/>
        </w:rPr>
      </w:pPr>
    </w:p>
    <w:p w:rsidR="00A45547" w:rsidRDefault="00A45547" w:rsidP="00823DC4">
      <w:pPr>
        <w:pStyle w:val="BoZ-Standaard"/>
        <w:rPr>
          <w:color w:val="auto"/>
        </w:rPr>
      </w:pPr>
    </w:p>
    <w:p w:rsidR="00A45547" w:rsidRDefault="00A45547" w:rsidP="00823DC4">
      <w:pPr>
        <w:pStyle w:val="BoZ-Standaard"/>
        <w:rPr>
          <w:color w:val="auto"/>
        </w:rPr>
      </w:pPr>
    </w:p>
    <w:p w:rsidR="00A45547" w:rsidRDefault="00A45547" w:rsidP="00823DC4">
      <w:pPr>
        <w:pStyle w:val="BoZ-Standaard"/>
        <w:rPr>
          <w:color w:val="auto"/>
        </w:rPr>
      </w:pPr>
    </w:p>
    <w:p w:rsidR="00A45547" w:rsidRDefault="00A45547" w:rsidP="00823DC4">
      <w:pPr>
        <w:pStyle w:val="BoZ-Standaard"/>
        <w:rPr>
          <w:color w:val="auto"/>
        </w:rPr>
      </w:pPr>
    </w:p>
    <w:p w:rsidR="00A45547" w:rsidRDefault="00A45547" w:rsidP="00823DC4">
      <w:pPr>
        <w:pStyle w:val="BoZ-Standaard"/>
        <w:rPr>
          <w:color w:val="auto"/>
        </w:rPr>
      </w:pPr>
    </w:p>
    <w:p w:rsidR="00A45547" w:rsidRDefault="00A45547" w:rsidP="00823DC4">
      <w:pPr>
        <w:pStyle w:val="BoZ-Standaard"/>
        <w:rPr>
          <w:color w:val="auto"/>
        </w:rPr>
      </w:pPr>
    </w:p>
    <w:p w:rsidR="00A45547" w:rsidRDefault="00A45547" w:rsidP="00823DC4">
      <w:pPr>
        <w:pStyle w:val="BoZ-Standaard"/>
        <w:rPr>
          <w:color w:val="auto"/>
        </w:rPr>
      </w:pPr>
    </w:p>
    <w:p w:rsidR="00A45547" w:rsidRDefault="00A45547" w:rsidP="00823DC4">
      <w:pPr>
        <w:pStyle w:val="BoZ-Standaard"/>
        <w:rPr>
          <w:color w:val="auto"/>
        </w:rPr>
      </w:pPr>
    </w:p>
    <w:p w:rsidR="00A45547" w:rsidRDefault="00A45547" w:rsidP="00823DC4">
      <w:pPr>
        <w:pStyle w:val="BoZ-Standaard"/>
        <w:rPr>
          <w:color w:val="auto"/>
        </w:rPr>
      </w:pPr>
    </w:p>
    <w:p w:rsidR="00A45547" w:rsidRDefault="00A45547" w:rsidP="00823DC4">
      <w:pPr>
        <w:pStyle w:val="BoZ-Standaard"/>
        <w:rPr>
          <w:color w:val="auto"/>
        </w:rPr>
      </w:pPr>
    </w:p>
    <w:p w:rsidR="00A45547" w:rsidRDefault="00A45547" w:rsidP="00823DC4">
      <w:pPr>
        <w:pStyle w:val="BoZ-Standaard"/>
        <w:rPr>
          <w:color w:val="auto"/>
        </w:rPr>
      </w:pPr>
    </w:p>
    <w:p w:rsidR="00A45547" w:rsidRDefault="00A45547" w:rsidP="00823DC4">
      <w:pPr>
        <w:pStyle w:val="BoZ-Standaard"/>
        <w:rPr>
          <w:color w:val="auto"/>
        </w:rPr>
      </w:pPr>
    </w:p>
    <w:p w:rsidR="00A45547" w:rsidRDefault="00A45547" w:rsidP="00823DC4">
      <w:pPr>
        <w:pStyle w:val="BoZ-Standaard"/>
        <w:rPr>
          <w:color w:val="auto"/>
        </w:rPr>
      </w:pPr>
    </w:p>
    <w:p w:rsidR="00A45547" w:rsidRDefault="00A45547" w:rsidP="00823DC4">
      <w:pPr>
        <w:pStyle w:val="BoZ-Standaard"/>
        <w:rPr>
          <w:color w:val="auto"/>
        </w:rPr>
      </w:pPr>
    </w:p>
    <w:p w:rsidR="00A45547" w:rsidRDefault="00A45547" w:rsidP="00823DC4">
      <w:pPr>
        <w:pStyle w:val="BoZ-Standaard"/>
        <w:rPr>
          <w:color w:val="auto"/>
        </w:rPr>
      </w:pPr>
    </w:p>
    <w:p w:rsidR="00AF0DB0" w:rsidRDefault="00AF0DB0" w:rsidP="00823DC4">
      <w:pPr>
        <w:pStyle w:val="BoZ-Standaard"/>
        <w:rPr>
          <w:color w:val="auto"/>
        </w:rPr>
      </w:pPr>
    </w:p>
    <w:p w:rsidR="00AF0DB0" w:rsidRDefault="00AF0DB0" w:rsidP="00823DC4">
      <w:pPr>
        <w:pStyle w:val="BoZ-Standaard"/>
        <w:rPr>
          <w:color w:val="auto"/>
        </w:rPr>
      </w:pPr>
    </w:p>
    <w:p w:rsidR="00AF0DB0" w:rsidRDefault="00AF0DB0" w:rsidP="00823DC4">
      <w:pPr>
        <w:pStyle w:val="BoZ-Standaard"/>
        <w:rPr>
          <w:color w:val="auto"/>
        </w:rPr>
      </w:pPr>
    </w:p>
    <w:p w:rsidR="00981814" w:rsidRDefault="00981814" w:rsidP="00823DC4">
      <w:pPr>
        <w:pStyle w:val="BoZ-Standaard"/>
        <w:rPr>
          <w:color w:val="auto"/>
        </w:rPr>
      </w:pPr>
    </w:p>
    <w:p w:rsidR="00981814" w:rsidRDefault="00981814" w:rsidP="00823DC4">
      <w:pPr>
        <w:pStyle w:val="BoZ-Standaard"/>
        <w:rPr>
          <w:color w:val="auto"/>
        </w:rPr>
      </w:pPr>
    </w:p>
    <w:p w:rsidR="00163772" w:rsidRPr="008F4AA0" w:rsidRDefault="003408CD" w:rsidP="006F4BE7">
      <w:pPr>
        <w:pStyle w:val="KOP1DefinitiefBoZstandaard"/>
      </w:pPr>
      <w:bookmarkStart w:id="567" w:name="_Toc283109339"/>
      <w:bookmarkStart w:id="568" w:name="_Toc283109759"/>
      <w:bookmarkStart w:id="569" w:name="_Toc283109895"/>
      <w:bookmarkStart w:id="570" w:name="_Toc283109963"/>
      <w:bookmarkStart w:id="571" w:name="_Toc283110088"/>
      <w:bookmarkStart w:id="572" w:name="_Toc283546769"/>
      <w:bookmarkStart w:id="573" w:name="_Toc283547087"/>
      <w:bookmarkStart w:id="574" w:name="_Toc283582215"/>
      <w:bookmarkStart w:id="575" w:name="_Toc283628548"/>
      <w:bookmarkStart w:id="576" w:name="_Toc283628744"/>
      <w:bookmarkStart w:id="577" w:name="_Toc283628813"/>
      <w:bookmarkStart w:id="578" w:name="_Toc283628881"/>
      <w:bookmarkStart w:id="579" w:name="_Toc283672513"/>
      <w:bookmarkStart w:id="580" w:name="_Toc283672593"/>
      <w:bookmarkStart w:id="581" w:name="_Toc283686695"/>
      <w:bookmarkStart w:id="582" w:name="_Toc283800645"/>
      <w:bookmarkStart w:id="583" w:name="_Toc283800718"/>
      <w:bookmarkStart w:id="584" w:name="_Toc283800991"/>
      <w:bookmarkStart w:id="585" w:name="_Toc283827354"/>
      <w:bookmarkStart w:id="586" w:name="_Toc283827440"/>
      <w:bookmarkStart w:id="587" w:name="_Toc283827526"/>
      <w:bookmarkStart w:id="588" w:name="_Toc283827605"/>
      <w:bookmarkStart w:id="589" w:name="_Toc303603938"/>
      <w:bookmarkStart w:id="590" w:name="_Toc304453769"/>
      <w:bookmarkStart w:id="591" w:name="_Toc304453837"/>
      <w:bookmarkStart w:id="592" w:name="_Toc304454183"/>
      <w:bookmarkStart w:id="593" w:name="_Toc304454270"/>
      <w:bookmarkStart w:id="594" w:name="_Toc304454356"/>
      <w:bookmarkStart w:id="595" w:name="_Toc304454795"/>
      <w:bookmarkStart w:id="596" w:name="_Toc304454846"/>
      <w:bookmarkStart w:id="597" w:name="_Toc304454951"/>
      <w:bookmarkStart w:id="598" w:name="_Toc304455045"/>
      <w:bookmarkStart w:id="599" w:name="_Toc304455090"/>
      <w:bookmarkStart w:id="600" w:name="_Toc304455176"/>
      <w:bookmarkStart w:id="601" w:name="_Toc304455223"/>
      <w:bookmarkStart w:id="602" w:name="_Toc304455317"/>
      <w:bookmarkStart w:id="603" w:name="_Toc304891589"/>
      <w:bookmarkStart w:id="604" w:name="_Toc304891663"/>
      <w:bookmarkStart w:id="605" w:name="_Toc304891709"/>
      <w:bookmarkStart w:id="606" w:name="_Toc304891757"/>
      <w:bookmarkStart w:id="607" w:name="_Toc304891855"/>
      <w:bookmarkStart w:id="608" w:name="_Toc304892159"/>
      <w:bookmarkStart w:id="609" w:name="_Toc304892209"/>
      <w:bookmarkStart w:id="610" w:name="_Toc304892901"/>
      <w:bookmarkStart w:id="611" w:name="_Toc304893868"/>
      <w:bookmarkStart w:id="612" w:name="_Toc356316175"/>
      <w:r>
        <w:lastRenderedPageBreak/>
        <w:t>Aanbestedin</w:t>
      </w:r>
      <w:r w:rsidR="00AC1426" w:rsidRPr="008F4AA0">
        <w:t>g</w:t>
      </w:r>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r w:rsidR="003C4C29">
        <w:t>sprocedure</w:t>
      </w:r>
      <w:bookmarkEnd w:id="612"/>
      <w:r w:rsidR="00B163A0">
        <w:tab/>
      </w:r>
    </w:p>
    <w:p w:rsidR="00E04371" w:rsidRDefault="00E04371" w:rsidP="001320BE">
      <w:pPr>
        <w:pStyle w:val="KOP2DefinitiefBoZStandaard"/>
        <w:numPr>
          <w:ilvl w:val="0"/>
          <w:numId w:val="0"/>
        </w:numPr>
        <w:spacing w:line="280" w:lineRule="atLeast"/>
        <w:rPr>
          <w:rStyle w:val="Kop2BoZStandaardChar"/>
          <w:sz w:val="28"/>
          <w:szCs w:val="28"/>
        </w:rPr>
      </w:pPr>
    </w:p>
    <w:p w:rsidR="003C4C29" w:rsidRPr="003C4C29" w:rsidRDefault="003C4C29" w:rsidP="003C4C29">
      <w:pPr>
        <w:spacing w:line="280" w:lineRule="atLeast"/>
        <w:rPr>
          <w:rFonts w:cs="Tahoma"/>
          <w:color w:val="auto"/>
          <w:szCs w:val="22"/>
        </w:rPr>
      </w:pPr>
      <w:r w:rsidRPr="003C4C29">
        <w:rPr>
          <w:rFonts w:cs="Tahoma"/>
          <w:color w:val="auto"/>
          <w:szCs w:val="22"/>
        </w:rPr>
        <w:t xml:space="preserve">In dit hoofdstuk is de </w:t>
      </w:r>
      <w:r w:rsidR="003408CD">
        <w:rPr>
          <w:rFonts w:cs="Tahoma"/>
          <w:color w:val="auto"/>
          <w:szCs w:val="22"/>
        </w:rPr>
        <w:t>aanbesteding</w:t>
      </w:r>
      <w:r w:rsidRPr="003C4C29">
        <w:rPr>
          <w:rFonts w:cs="Tahoma"/>
          <w:color w:val="auto"/>
          <w:szCs w:val="22"/>
        </w:rPr>
        <w:t>sprocedure beschreven.</w:t>
      </w:r>
      <w:r w:rsidRPr="003C4C29">
        <w:rPr>
          <w:color w:val="auto"/>
          <w:szCs w:val="22"/>
        </w:rPr>
        <w:t xml:space="preserve"> </w:t>
      </w:r>
      <w:r w:rsidRPr="003C4C29">
        <w:rPr>
          <w:rFonts w:cs="Tahoma"/>
          <w:color w:val="auto"/>
          <w:szCs w:val="22"/>
        </w:rPr>
        <w:t xml:space="preserve">Inschrijvingen dienen, conform de aanwijzingen in dit hoofdstuk, gedaan te worden. </w:t>
      </w:r>
    </w:p>
    <w:p w:rsidR="003C4C29" w:rsidRPr="003C4C29" w:rsidRDefault="003C4C29" w:rsidP="001320BE">
      <w:pPr>
        <w:pStyle w:val="KOP2DefinitiefBoZStandaard"/>
        <w:numPr>
          <w:ilvl w:val="0"/>
          <w:numId w:val="0"/>
        </w:numPr>
        <w:spacing w:line="280" w:lineRule="atLeast"/>
        <w:rPr>
          <w:rStyle w:val="Kop2BoZStandaardChar"/>
          <w:sz w:val="24"/>
          <w:szCs w:val="24"/>
        </w:rPr>
      </w:pPr>
    </w:p>
    <w:p w:rsidR="003C4C29" w:rsidRPr="002C7A26" w:rsidRDefault="003C4C29" w:rsidP="006F4BE7">
      <w:pPr>
        <w:pStyle w:val="KOP2DefinitiefBoZStandaard"/>
        <w:numPr>
          <w:ilvl w:val="1"/>
          <w:numId w:val="20"/>
        </w:numPr>
        <w:tabs>
          <w:tab w:val="num" w:pos="1787"/>
        </w:tabs>
        <w:spacing w:line="280" w:lineRule="atLeast"/>
        <w:ind w:left="1809" w:hanging="1809"/>
      </w:pPr>
      <w:bookmarkStart w:id="613" w:name="_Toc356316176"/>
      <w:r w:rsidRPr="002C7A26">
        <w:t>Inlichtingen</w:t>
      </w:r>
      <w:bookmarkEnd w:id="613"/>
    </w:p>
    <w:p w:rsidR="00C65EC3" w:rsidRDefault="003C4C29" w:rsidP="002F6425">
      <w:pPr>
        <w:spacing w:line="280" w:lineRule="atLeast"/>
        <w:rPr>
          <w:rFonts w:cs="Tahoma"/>
          <w:color w:val="auto"/>
          <w:szCs w:val="22"/>
        </w:rPr>
      </w:pPr>
      <w:r w:rsidRPr="003C4C29">
        <w:rPr>
          <w:rFonts w:cs="Tahoma"/>
          <w:color w:val="auto"/>
          <w:szCs w:val="22"/>
        </w:rPr>
        <w:t xml:space="preserve">Inhoudelijke vragen omtrent de aanbesteding kunnen </w:t>
      </w:r>
      <w:r w:rsidRPr="00284D49">
        <w:rPr>
          <w:rFonts w:cs="Tahoma"/>
          <w:color w:val="auto"/>
          <w:szCs w:val="22"/>
          <w:u w:val="single"/>
        </w:rPr>
        <w:t>uitsluitend</w:t>
      </w:r>
      <w:r w:rsidR="00284D49" w:rsidRPr="00284D49">
        <w:rPr>
          <w:rFonts w:cs="Tahoma"/>
          <w:color w:val="auto"/>
          <w:szCs w:val="22"/>
          <w:u w:val="single"/>
        </w:rPr>
        <w:t xml:space="preserve"> per e-mail</w:t>
      </w:r>
      <w:r w:rsidRPr="003C4C29">
        <w:rPr>
          <w:rFonts w:cs="Tahoma"/>
          <w:color w:val="auto"/>
          <w:szCs w:val="22"/>
        </w:rPr>
        <w:t xml:space="preserve"> </w:t>
      </w:r>
      <w:r w:rsidR="00284D49">
        <w:rPr>
          <w:rFonts w:cs="Tahoma"/>
          <w:color w:val="auto"/>
          <w:szCs w:val="22"/>
        </w:rPr>
        <w:t xml:space="preserve">aan de in </w:t>
      </w:r>
      <w:r w:rsidR="00284D49" w:rsidRPr="00583DBF">
        <w:rPr>
          <w:rFonts w:cs="Tahoma"/>
          <w:color w:val="auto"/>
          <w:szCs w:val="22"/>
        </w:rPr>
        <w:t>paragraaf 1.5</w:t>
      </w:r>
      <w:r w:rsidRPr="00583DBF">
        <w:rPr>
          <w:rFonts w:cs="Tahoma"/>
          <w:color w:val="auto"/>
          <w:szCs w:val="22"/>
        </w:rPr>
        <w:t>.2</w:t>
      </w:r>
      <w:r w:rsidRPr="003C4C29">
        <w:rPr>
          <w:rFonts w:cs="Tahoma"/>
          <w:color w:val="auto"/>
          <w:szCs w:val="22"/>
        </w:rPr>
        <w:t xml:space="preserve"> genoemde contactpersoon worden gesteld. U dient bij het stellen van vragen gebruik te maken van het daartoe beschikbaar gestelde </w:t>
      </w:r>
      <w:proofErr w:type="spellStart"/>
      <w:r w:rsidRPr="003C4C29">
        <w:rPr>
          <w:rFonts w:cs="Tahoma"/>
          <w:color w:val="auto"/>
          <w:szCs w:val="22"/>
        </w:rPr>
        <w:t>format</w:t>
      </w:r>
      <w:proofErr w:type="spellEnd"/>
      <w:r w:rsidR="00284D49">
        <w:rPr>
          <w:rFonts w:cs="Tahoma"/>
          <w:color w:val="auto"/>
          <w:szCs w:val="22"/>
        </w:rPr>
        <w:t xml:space="preserve"> uit </w:t>
      </w:r>
      <w:r w:rsidR="00DC71F2" w:rsidRPr="00DC71F2">
        <w:rPr>
          <w:rFonts w:cs="Tahoma"/>
          <w:color w:val="auto"/>
          <w:szCs w:val="22"/>
        </w:rPr>
        <w:t>B</w:t>
      </w:r>
      <w:r w:rsidR="00284D49" w:rsidRPr="00DC71F2">
        <w:rPr>
          <w:rFonts w:cs="Tahoma"/>
          <w:color w:val="auto"/>
          <w:szCs w:val="22"/>
        </w:rPr>
        <w:t>ijlage 6</w:t>
      </w:r>
      <w:r w:rsidR="00284D49">
        <w:rPr>
          <w:rFonts w:cs="Tahoma"/>
          <w:color w:val="auto"/>
          <w:szCs w:val="22"/>
        </w:rPr>
        <w:t xml:space="preserve"> en daarop naast uw vragen, uw bedrijfsnaam, uw contactpersoon en het aanbestedingsnummer te vermelden. Conform de planning in </w:t>
      </w:r>
      <w:r w:rsidR="00284D49" w:rsidRPr="00583DBF">
        <w:rPr>
          <w:rFonts w:cs="Tahoma"/>
          <w:color w:val="auto"/>
          <w:szCs w:val="22"/>
        </w:rPr>
        <w:t>paragraaf 1.6</w:t>
      </w:r>
      <w:r w:rsidR="00284D49">
        <w:rPr>
          <w:rFonts w:cs="Tahoma"/>
          <w:color w:val="auto"/>
          <w:szCs w:val="22"/>
        </w:rPr>
        <w:t xml:space="preserve"> zullen de antwoorden op alle gestelde vragen in de vorm van een nota van inlichtingen worden toegezonden. Deze nota van inlichtingen maakt integraal onderdeel uit van deze aanbesteding.</w:t>
      </w:r>
    </w:p>
    <w:p w:rsidR="000F2D3F" w:rsidRDefault="000F2D3F" w:rsidP="002F6425">
      <w:pPr>
        <w:spacing w:line="280" w:lineRule="atLeast"/>
        <w:rPr>
          <w:rFonts w:cs="Tahoma"/>
          <w:color w:val="auto"/>
          <w:szCs w:val="22"/>
        </w:rPr>
      </w:pPr>
    </w:p>
    <w:p w:rsidR="000F2D3F" w:rsidRDefault="000F2D3F" w:rsidP="002F6425">
      <w:pPr>
        <w:spacing w:line="280" w:lineRule="atLeast"/>
        <w:rPr>
          <w:rFonts w:cs="Tahoma"/>
          <w:color w:val="auto"/>
          <w:szCs w:val="22"/>
        </w:rPr>
      </w:pPr>
      <w:r>
        <w:rPr>
          <w:rFonts w:cs="Tahoma"/>
          <w:color w:val="auto"/>
          <w:szCs w:val="22"/>
        </w:rPr>
        <w:t>Ter informatie geldt:</w:t>
      </w:r>
    </w:p>
    <w:p w:rsidR="000F2D3F" w:rsidRDefault="000F2D3F" w:rsidP="00814289">
      <w:pPr>
        <w:numPr>
          <w:ilvl w:val="0"/>
          <w:numId w:val="21"/>
        </w:numPr>
        <w:spacing w:line="280" w:lineRule="atLeast"/>
        <w:rPr>
          <w:rFonts w:cs="Tahoma"/>
          <w:color w:val="auto"/>
          <w:szCs w:val="22"/>
        </w:rPr>
      </w:pPr>
      <w:r>
        <w:rPr>
          <w:rFonts w:cs="Tahoma"/>
          <w:color w:val="auto"/>
          <w:szCs w:val="22"/>
        </w:rPr>
        <w:t>Stuur de e-mail met de optie ‘leesbevestiging’ ter bevestiging van een goede ontvangst;</w:t>
      </w:r>
    </w:p>
    <w:p w:rsidR="000F2D3F" w:rsidRDefault="000F2D3F" w:rsidP="00814289">
      <w:pPr>
        <w:numPr>
          <w:ilvl w:val="0"/>
          <w:numId w:val="21"/>
        </w:numPr>
        <w:spacing w:line="280" w:lineRule="atLeast"/>
        <w:rPr>
          <w:rFonts w:cs="Tahoma"/>
          <w:color w:val="auto"/>
          <w:szCs w:val="22"/>
        </w:rPr>
      </w:pPr>
      <w:r>
        <w:rPr>
          <w:rFonts w:cs="Tahoma"/>
          <w:color w:val="auto"/>
          <w:szCs w:val="22"/>
        </w:rPr>
        <w:t xml:space="preserve">Telefonische vragen zullen niet worden beantwoord. Inschrijvers kunnen inzake deze aanbestedingsprocedure geen rechten ontlenen aan mondeling gedane uitspraken door of namens de gemeente Bergen op Zoom. NB. Het opnemen van contact met anderen dan de </w:t>
      </w:r>
      <w:r w:rsidRPr="00583DBF">
        <w:rPr>
          <w:rFonts w:cs="Tahoma"/>
          <w:color w:val="auto"/>
          <w:szCs w:val="22"/>
        </w:rPr>
        <w:t>in paragraag 1.</w:t>
      </w:r>
      <w:r w:rsidR="00583DBF">
        <w:rPr>
          <w:rFonts w:cs="Tahoma"/>
          <w:color w:val="auto"/>
          <w:szCs w:val="22"/>
        </w:rPr>
        <w:t>5.2</w:t>
      </w:r>
      <w:r>
        <w:rPr>
          <w:rFonts w:cs="Tahoma"/>
          <w:color w:val="auto"/>
          <w:szCs w:val="22"/>
        </w:rPr>
        <w:t xml:space="preserve"> Genoemde contactpersoon aangaande deze aanbesteding leidt tot uitsluiting van deelname aan deze aanbestedingsprocedure. </w:t>
      </w:r>
    </w:p>
    <w:p w:rsidR="000F2D3F" w:rsidRDefault="000F2D3F" w:rsidP="00814289">
      <w:pPr>
        <w:numPr>
          <w:ilvl w:val="0"/>
          <w:numId w:val="21"/>
        </w:numPr>
        <w:spacing w:line="280" w:lineRule="atLeast"/>
        <w:rPr>
          <w:rFonts w:cs="Tahoma"/>
          <w:color w:val="auto"/>
          <w:szCs w:val="22"/>
        </w:rPr>
      </w:pPr>
      <w:r>
        <w:rPr>
          <w:rFonts w:cs="Tahoma"/>
          <w:color w:val="auto"/>
          <w:szCs w:val="22"/>
        </w:rPr>
        <w:t>Ondernemingen die van oordeel zijn dat bepaalde informatie, vanwege het bedrijfsgevoelige karakter ervan, niet geschikt zijn voor verspreiding, dienen dit bij hun verzoek om inlichtingen kenbaar te maken.</w:t>
      </w:r>
    </w:p>
    <w:p w:rsidR="000F2D3F" w:rsidRDefault="000F2D3F" w:rsidP="00814289">
      <w:pPr>
        <w:numPr>
          <w:ilvl w:val="0"/>
          <w:numId w:val="21"/>
        </w:numPr>
        <w:spacing w:line="280" w:lineRule="atLeast"/>
        <w:rPr>
          <w:rFonts w:cs="Tahoma"/>
          <w:color w:val="auto"/>
          <w:szCs w:val="22"/>
        </w:rPr>
      </w:pPr>
      <w:r>
        <w:rPr>
          <w:rFonts w:cs="Tahoma"/>
          <w:color w:val="auto"/>
          <w:szCs w:val="22"/>
        </w:rPr>
        <w:t xml:space="preserve">In geval van tegenstrijdigheden tussen de nota van inlichtingen en het beschrijvend document prevaleert het bepaalde in de nota van inlichtingen. Indien er meerdere nota’s van inlichtingen zijn, prevaleert in geval van tegenstrijdigheden tussen de nota’s het bepaalde in de meest recente nota van inlichtingen, dus die met het hoogste nummer. </w:t>
      </w:r>
    </w:p>
    <w:p w:rsidR="000F2D3F" w:rsidRDefault="000F2D3F" w:rsidP="00814289">
      <w:pPr>
        <w:numPr>
          <w:ilvl w:val="0"/>
          <w:numId w:val="21"/>
        </w:numPr>
        <w:spacing w:line="280" w:lineRule="atLeast"/>
        <w:rPr>
          <w:rFonts w:cs="Tahoma"/>
          <w:color w:val="auto"/>
          <w:szCs w:val="22"/>
        </w:rPr>
      </w:pPr>
      <w:r>
        <w:rPr>
          <w:rFonts w:cs="Tahoma"/>
          <w:color w:val="auto"/>
          <w:szCs w:val="22"/>
        </w:rPr>
        <w:t>Indien nota’s van inlichtingen onverhoopt later dan gepland gepubliceerd worden, kan de inschrijver hier geen rechten aan ontlenen.</w:t>
      </w:r>
    </w:p>
    <w:p w:rsidR="000F2D3F" w:rsidRDefault="000F2D3F" w:rsidP="00814289">
      <w:pPr>
        <w:numPr>
          <w:ilvl w:val="0"/>
          <w:numId w:val="21"/>
        </w:numPr>
        <w:spacing w:line="280" w:lineRule="atLeast"/>
        <w:rPr>
          <w:rFonts w:cs="Tahoma"/>
          <w:color w:val="auto"/>
          <w:szCs w:val="22"/>
        </w:rPr>
      </w:pPr>
      <w:r>
        <w:rPr>
          <w:rFonts w:cs="Tahoma"/>
          <w:color w:val="auto"/>
          <w:szCs w:val="22"/>
        </w:rPr>
        <w:t>Het verdient aanbeveling de aanbieding voor deze aanbesteding pas in te zenden, nadat de inlichtingenfase is afgerond c.q. alle eventuele vragen zijn beantwoord, aangezien alle uitgangspunten pas na de inlichtingenrondes definitief vaststaan.</w:t>
      </w:r>
    </w:p>
    <w:p w:rsidR="00DC79AB" w:rsidRDefault="00DC79AB" w:rsidP="00814289">
      <w:pPr>
        <w:numPr>
          <w:ilvl w:val="0"/>
          <w:numId w:val="21"/>
        </w:numPr>
        <w:spacing w:line="280" w:lineRule="atLeast"/>
        <w:rPr>
          <w:rFonts w:cs="Tahoma"/>
          <w:color w:val="auto"/>
          <w:szCs w:val="22"/>
        </w:rPr>
      </w:pPr>
      <w:r>
        <w:rPr>
          <w:rFonts w:cs="Tahoma"/>
          <w:color w:val="auto"/>
          <w:szCs w:val="22"/>
        </w:rPr>
        <w:t>Vragen dienen uiterlijk op de datum en tijdstip als aangegeven in paragraaf 1.6 Planning bij “sluiting termijn voor het indienen van vragen met betrekking tot dit beschrijvend document” te zijn ontvangen door de aanbestedende dienst.</w:t>
      </w:r>
    </w:p>
    <w:p w:rsidR="000F2D3F" w:rsidRPr="000F2D3F" w:rsidRDefault="000F2D3F" w:rsidP="00814289">
      <w:pPr>
        <w:numPr>
          <w:ilvl w:val="0"/>
          <w:numId w:val="21"/>
        </w:numPr>
        <w:spacing w:line="280" w:lineRule="atLeast"/>
        <w:rPr>
          <w:rFonts w:cs="Tahoma"/>
          <w:color w:val="auto"/>
          <w:szCs w:val="22"/>
        </w:rPr>
      </w:pPr>
      <w:r>
        <w:rPr>
          <w:rFonts w:cs="Tahoma"/>
          <w:color w:val="auto"/>
          <w:szCs w:val="22"/>
        </w:rPr>
        <w:t xml:space="preserve">Voor het stellen van vragen dient inschrijver gebruik te maken van het </w:t>
      </w:r>
      <w:proofErr w:type="spellStart"/>
      <w:r>
        <w:rPr>
          <w:rFonts w:cs="Tahoma"/>
          <w:color w:val="auto"/>
          <w:szCs w:val="22"/>
        </w:rPr>
        <w:t>format</w:t>
      </w:r>
      <w:proofErr w:type="spellEnd"/>
      <w:r>
        <w:rPr>
          <w:rFonts w:cs="Tahoma"/>
          <w:color w:val="auto"/>
          <w:szCs w:val="22"/>
        </w:rPr>
        <w:t xml:space="preserve"> zoals het in de bijlage toegevoegde vragenformulier nota van inlichtingen. </w:t>
      </w:r>
    </w:p>
    <w:p w:rsidR="00A8469F" w:rsidRPr="00A8469F" w:rsidRDefault="00A8469F" w:rsidP="001320BE">
      <w:pPr>
        <w:tabs>
          <w:tab w:val="left" w:pos="851"/>
        </w:tabs>
        <w:overflowPunct w:val="0"/>
        <w:autoSpaceDE w:val="0"/>
        <w:autoSpaceDN w:val="0"/>
        <w:adjustRightInd w:val="0"/>
        <w:spacing w:line="280" w:lineRule="atLeast"/>
        <w:ind w:left="851" w:hanging="284"/>
        <w:jc w:val="left"/>
        <w:textAlignment w:val="baseline"/>
        <w:rPr>
          <w:rFonts w:cs="Arial"/>
          <w:vanish/>
          <w:color w:val="0000FF"/>
        </w:rPr>
      </w:pPr>
      <w:r w:rsidRPr="00A8469F">
        <w:rPr>
          <w:rFonts w:cs="Arial"/>
          <w:vanish/>
          <w:color w:val="0000FF"/>
        </w:rPr>
        <w:t>Alleen opnemen als sprake is van meer percelen:</w:t>
      </w:r>
    </w:p>
    <w:p w:rsidR="00A8469F" w:rsidRPr="00A8469F" w:rsidRDefault="00A8469F" w:rsidP="001320BE">
      <w:pPr>
        <w:numPr>
          <w:ilvl w:val="0"/>
          <w:numId w:val="2"/>
        </w:numPr>
        <w:tabs>
          <w:tab w:val="clear" w:pos="927"/>
          <w:tab w:val="left" w:pos="851"/>
        </w:tabs>
        <w:overflowPunct w:val="0"/>
        <w:autoSpaceDE w:val="0"/>
        <w:autoSpaceDN w:val="0"/>
        <w:adjustRightInd w:val="0"/>
        <w:spacing w:line="280" w:lineRule="atLeast"/>
        <w:textAlignment w:val="baseline"/>
        <w:rPr>
          <w:rFonts w:cs="Arial"/>
          <w:vanish/>
          <w:color w:val="0000FF"/>
        </w:rPr>
      </w:pPr>
      <w:r w:rsidRPr="00A8469F">
        <w:rPr>
          <w:rFonts w:cs="Arial"/>
          <w:vanish/>
          <w:color w:val="0000FF"/>
        </w:rPr>
        <w:t>Indien u voor meer percelen wenst in te schrijven, dient per perceel een afzonderlijke inschrijving te worden ingediend en dienen dus per perceel alle gevraagde documenten te worden aangeleverd.</w:t>
      </w:r>
    </w:p>
    <w:p w:rsidR="00A8469F" w:rsidRPr="00E87BB4" w:rsidRDefault="00A8469F" w:rsidP="001320BE">
      <w:pPr>
        <w:spacing w:line="280" w:lineRule="atLeast"/>
      </w:pPr>
      <w:bookmarkStart w:id="614" w:name="_Toc435841111"/>
      <w:bookmarkStart w:id="615" w:name="_Toc941391"/>
      <w:bookmarkStart w:id="616" w:name="_Toc9409108"/>
      <w:bookmarkStart w:id="617" w:name="_Toc38792866"/>
      <w:bookmarkStart w:id="618" w:name="_Toc38954215"/>
      <w:bookmarkStart w:id="619" w:name="_Toc39309506"/>
      <w:bookmarkStart w:id="620" w:name="_Toc39385806"/>
      <w:bookmarkStart w:id="621" w:name="_Toc39549884"/>
      <w:bookmarkStart w:id="622" w:name="_Toc39887709"/>
      <w:bookmarkStart w:id="623" w:name="_Toc39913176"/>
      <w:bookmarkStart w:id="624" w:name="_Toc39930850"/>
      <w:bookmarkStart w:id="625" w:name="_Toc69875741"/>
      <w:bookmarkStart w:id="626" w:name="_Toc69881597"/>
      <w:bookmarkStart w:id="627" w:name="_Toc69884047"/>
      <w:bookmarkStart w:id="628" w:name="_Toc70413396"/>
      <w:bookmarkStart w:id="629" w:name="_Toc70413913"/>
      <w:bookmarkStart w:id="630" w:name="_Toc73873724"/>
      <w:bookmarkStart w:id="631" w:name="_Toc84411644"/>
    </w:p>
    <w:p w:rsidR="001462D4" w:rsidRPr="007E0448" w:rsidRDefault="001462D4" w:rsidP="002F6425">
      <w:pPr>
        <w:widowControl w:val="0"/>
        <w:tabs>
          <w:tab w:val="num" w:pos="900"/>
        </w:tabs>
        <w:spacing w:line="280" w:lineRule="atLeast"/>
        <w:rPr>
          <w:rFonts w:cs="Tahoma"/>
          <w:color w:val="auto"/>
          <w:szCs w:val="22"/>
        </w:rPr>
      </w:pPr>
      <w:bookmarkStart w:id="632" w:name="_Toc182877846"/>
    </w:p>
    <w:p w:rsidR="001462D4" w:rsidRPr="00DD072E" w:rsidRDefault="003408CD" w:rsidP="006F4BE7">
      <w:pPr>
        <w:pStyle w:val="KOP2DefinitiefBoZStandaard"/>
        <w:numPr>
          <w:ilvl w:val="1"/>
          <w:numId w:val="20"/>
        </w:numPr>
        <w:tabs>
          <w:tab w:val="num" w:pos="1787"/>
        </w:tabs>
        <w:spacing w:line="280" w:lineRule="atLeast"/>
        <w:ind w:left="1809" w:hanging="1809"/>
      </w:pPr>
      <w:bookmarkStart w:id="633" w:name="_Toc356316177"/>
      <w:r>
        <w:t>Wijze van aanbieden</w:t>
      </w:r>
      <w:bookmarkEnd w:id="633"/>
    </w:p>
    <w:p w:rsidR="002F6425" w:rsidRDefault="003408CD" w:rsidP="002F6425">
      <w:pPr>
        <w:tabs>
          <w:tab w:val="left" w:pos="600"/>
          <w:tab w:val="left" w:pos="1134"/>
          <w:tab w:val="left" w:pos="2140"/>
          <w:tab w:val="left" w:pos="2832"/>
          <w:tab w:val="left" w:pos="3523"/>
          <w:tab w:val="left" w:pos="5930"/>
        </w:tabs>
        <w:suppressAutoHyphens/>
        <w:spacing w:line="280" w:lineRule="atLeast"/>
        <w:rPr>
          <w:color w:val="auto"/>
        </w:rPr>
      </w:pPr>
      <w:r>
        <w:rPr>
          <w:color w:val="auto"/>
        </w:rPr>
        <w:t>Aanbiedi</w:t>
      </w:r>
      <w:r w:rsidR="002F6425" w:rsidRPr="002F6425">
        <w:rPr>
          <w:color w:val="auto"/>
        </w:rPr>
        <w:t xml:space="preserve">ngen dienen met volledige inachtneming van onderstaande voorschriften te zijn opgemaakt en te worden ingediend. </w:t>
      </w:r>
    </w:p>
    <w:p w:rsidR="000F2D3F" w:rsidRDefault="000F2D3F" w:rsidP="002F6425">
      <w:pPr>
        <w:tabs>
          <w:tab w:val="left" w:pos="600"/>
          <w:tab w:val="left" w:pos="1134"/>
          <w:tab w:val="left" w:pos="2140"/>
          <w:tab w:val="left" w:pos="2832"/>
          <w:tab w:val="left" w:pos="3523"/>
          <w:tab w:val="left" w:pos="5930"/>
        </w:tabs>
        <w:suppressAutoHyphens/>
        <w:spacing w:line="280" w:lineRule="atLeast"/>
        <w:rPr>
          <w:color w:val="auto"/>
        </w:rPr>
      </w:pPr>
    </w:p>
    <w:p w:rsidR="000F2D3F" w:rsidRPr="000B3B3D" w:rsidRDefault="000F2D3F" w:rsidP="00814289">
      <w:pPr>
        <w:pStyle w:val="BoZ-Standaard"/>
        <w:numPr>
          <w:ilvl w:val="0"/>
          <w:numId w:val="24"/>
        </w:numPr>
        <w:rPr>
          <w:color w:val="auto"/>
        </w:rPr>
      </w:pPr>
      <w:r w:rsidRPr="000B3B3D">
        <w:rPr>
          <w:color w:val="auto"/>
        </w:rPr>
        <w:t xml:space="preserve">De inschrijving dient rechtsgeldig ondertekend en in enkelvoud te worden ingediend: 1 origineel hetgeen tevens een kopieerbare versie is (mag voorzien zijn van tabbladen, maar </w:t>
      </w:r>
      <w:r w:rsidRPr="000B3B3D">
        <w:rPr>
          <w:color w:val="auto"/>
          <w:u w:val="single"/>
        </w:rPr>
        <w:t>zonder</w:t>
      </w:r>
      <w:r w:rsidRPr="000B3B3D">
        <w:rPr>
          <w:color w:val="auto"/>
        </w:rPr>
        <w:t xml:space="preserve"> insteekhoezen, rechtstreeks in te voeren in de kopieermachine). </w:t>
      </w:r>
      <w:r w:rsidR="007B6AC1">
        <w:rPr>
          <w:color w:val="auto"/>
        </w:rPr>
        <w:t xml:space="preserve">Tevens dient uw aanbieding digitaal (op cd-rom of </w:t>
      </w:r>
      <w:proofErr w:type="spellStart"/>
      <w:r w:rsidR="007B6AC1">
        <w:rPr>
          <w:color w:val="auto"/>
        </w:rPr>
        <w:t>USB-stick</w:t>
      </w:r>
      <w:proofErr w:type="spellEnd"/>
      <w:r w:rsidR="007B6AC1">
        <w:rPr>
          <w:color w:val="auto"/>
        </w:rPr>
        <w:t xml:space="preserve">) te worden aangeleverd. Bij eventuele tegenstrijdigheden in de verschillende versies is de ‘papieren versie’ leidend. </w:t>
      </w:r>
    </w:p>
    <w:p w:rsidR="000F2D3F" w:rsidRPr="003D449F" w:rsidRDefault="000F2D3F" w:rsidP="00814289">
      <w:pPr>
        <w:pStyle w:val="BoZ-Standaard"/>
        <w:numPr>
          <w:ilvl w:val="0"/>
          <w:numId w:val="24"/>
        </w:numPr>
        <w:rPr>
          <w:color w:val="auto"/>
        </w:rPr>
      </w:pPr>
      <w:r w:rsidRPr="003D449F">
        <w:rPr>
          <w:color w:val="auto"/>
        </w:rPr>
        <w:t xml:space="preserve">Inschrijvingen per fax of e-mail worden niet geaccepteerd. </w:t>
      </w:r>
    </w:p>
    <w:p w:rsidR="000F2D3F" w:rsidRDefault="000F2D3F" w:rsidP="00814289">
      <w:pPr>
        <w:pStyle w:val="BoZ-Standaard"/>
        <w:numPr>
          <w:ilvl w:val="0"/>
          <w:numId w:val="24"/>
        </w:numPr>
        <w:rPr>
          <w:color w:val="auto"/>
        </w:rPr>
      </w:pPr>
      <w:r w:rsidRPr="003D449F">
        <w:rPr>
          <w:color w:val="auto"/>
        </w:rPr>
        <w:t xml:space="preserve">De inschrijving dient gesloten te worden ingezonden. </w:t>
      </w:r>
    </w:p>
    <w:p w:rsidR="0054458D" w:rsidRPr="003D449F" w:rsidRDefault="0054458D" w:rsidP="00814289">
      <w:pPr>
        <w:pStyle w:val="BoZ-Standaard"/>
        <w:numPr>
          <w:ilvl w:val="0"/>
          <w:numId w:val="24"/>
        </w:numPr>
        <w:rPr>
          <w:color w:val="auto"/>
        </w:rPr>
      </w:pPr>
      <w:r>
        <w:rPr>
          <w:color w:val="auto"/>
        </w:rPr>
        <w:t>Vermeld duidelijk op de inzending of de inschrijving perceel 1, perceel 2 of percelen 1 &amp; 2 betreft.</w:t>
      </w:r>
    </w:p>
    <w:p w:rsidR="000F2D3F" w:rsidRPr="003D449F" w:rsidRDefault="000F2D3F" w:rsidP="00814289">
      <w:pPr>
        <w:pStyle w:val="BoZ-Standaard"/>
        <w:numPr>
          <w:ilvl w:val="0"/>
          <w:numId w:val="24"/>
        </w:numPr>
        <w:rPr>
          <w:color w:val="auto"/>
        </w:rPr>
      </w:pPr>
      <w:r w:rsidRPr="003D449F">
        <w:rPr>
          <w:color w:val="auto"/>
        </w:rPr>
        <w:lastRenderedPageBreak/>
        <w:t xml:space="preserve">De inschrijving dient uiterlijk op </w:t>
      </w:r>
      <w:r w:rsidR="00981814" w:rsidRPr="00981814">
        <w:rPr>
          <w:b/>
          <w:color w:val="auto"/>
        </w:rPr>
        <w:t>18 juni 2013</w:t>
      </w:r>
      <w:r w:rsidRPr="003D449F">
        <w:rPr>
          <w:color w:val="auto"/>
        </w:rPr>
        <w:t xml:space="preserve"> om uiterlijk </w:t>
      </w:r>
      <w:r w:rsidR="00981814" w:rsidRPr="00981814">
        <w:rPr>
          <w:b/>
          <w:color w:val="auto"/>
        </w:rPr>
        <w:t>10.00 uur</w:t>
      </w:r>
      <w:r w:rsidRPr="003D449F">
        <w:rPr>
          <w:color w:val="auto"/>
        </w:rPr>
        <w:t xml:space="preserve"> in bezit te zijn van de </w:t>
      </w:r>
      <w:r w:rsidR="00583DBF">
        <w:rPr>
          <w:color w:val="auto"/>
        </w:rPr>
        <w:t>aanbestedende dienst</w:t>
      </w:r>
      <w:r w:rsidRPr="003D449F">
        <w:rPr>
          <w:color w:val="auto"/>
        </w:rPr>
        <w:t>.</w:t>
      </w:r>
      <w:r>
        <w:t xml:space="preserve"> </w:t>
      </w:r>
      <w:r w:rsidRPr="00D37EE0">
        <w:rPr>
          <w:color w:val="auto"/>
        </w:rPr>
        <w:t xml:space="preserve">Ten behoeve van de adressering en juiste afhandeling dient de enveloppe/ het pakket met uw inschrijving voorzien te zijn van het adresetiket dat als </w:t>
      </w:r>
      <w:r w:rsidR="00754717" w:rsidRPr="00754717">
        <w:rPr>
          <w:color w:val="auto"/>
        </w:rPr>
        <w:t>B</w:t>
      </w:r>
      <w:r w:rsidRPr="00754717">
        <w:rPr>
          <w:color w:val="auto"/>
        </w:rPr>
        <w:t>ijlage 0</w:t>
      </w:r>
      <w:r w:rsidRPr="00D37EE0">
        <w:rPr>
          <w:color w:val="auto"/>
        </w:rPr>
        <w:t xml:space="preserve"> bij dit </w:t>
      </w:r>
      <w:r>
        <w:rPr>
          <w:color w:val="auto"/>
        </w:rPr>
        <w:t>B</w:t>
      </w:r>
      <w:r w:rsidRPr="00D37EE0">
        <w:rPr>
          <w:color w:val="auto"/>
        </w:rPr>
        <w:t>eschrijvend document is gevoegd. In geval van</w:t>
      </w:r>
      <w:r w:rsidRPr="003D449F">
        <w:t xml:space="preserve"> </w:t>
      </w:r>
      <w:r w:rsidRPr="003D449F">
        <w:rPr>
          <w:color w:val="auto"/>
        </w:rPr>
        <w:t xml:space="preserve">bezorging kunnen de inschrijvingen worden afgegeven bij de receptie van de gemeente Bergen op Zoom. De inschrijver ontvangt een ontvangstbewijs. De openingstijden van het stadskantoor (receptie) zijn van maandag t/m donderdag: 08.00 uur – 17.00 uur en vrijdag van 08.00 uur tot 13.00 uur. Vrijdagmiddag van 13.00 uur – 16.00 uur kunnen er pakketjes worden afgegeven via de ingang Plein 13 (aanbellen). </w:t>
      </w:r>
    </w:p>
    <w:p w:rsidR="000F2D3F" w:rsidRPr="003D449F" w:rsidRDefault="000F2D3F" w:rsidP="00814289">
      <w:pPr>
        <w:pStyle w:val="BoZ-Standaard"/>
        <w:numPr>
          <w:ilvl w:val="0"/>
          <w:numId w:val="24"/>
        </w:numPr>
        <w:rPr>
          <w:color w:val="auto"/>
        </w:rPr>
      </w:pPr>
      <w:r w:rsidRPr="003D449F">
        <w:rPr>
          <w:color w:val="auto"/>
        </w:rPr>
        <w:t xml:space="preserve">Het risico van vertraging in de postbestelling of anderszins is voor rekening van de inschrijver. </w:t>
      </w:r>
    </w:p>
    <w:p w:rsidR="000F2D3F" w:rsidRPr="003D449F" w:rsidRDefault="000F2D3F" w:rsidP="00814289">
      <w:pPr>
        <w:pStyle w:val="BoZ-Standaard"/>
        <w:numPr>
          <w:ilvl w:val="0"/>
          <w:numId w:val="24"/>
        </w:numPr>
        <w:rPr>
          <w:color w:val="auto"/>
        </w:rPr>
      </w:pPr>
      <w:r w:rsidRPr="003D449F">
        <w:rPr>
          <w:color w:val="auto"/>
        </w:rPr>
        <w:t xml:space="preserve">Sluit geen andere bescheiden dan de inschrijving met de eventueel daarbij behorende bijlagen in de verpakking. Omdat de verpakking tot de datum van ontvangst van de inschrijvingen ongeopend wordt bewaard, zal dit voor de andere bescheiden tot vertraging leiden. </w:t>
      </w:r>
    </w:p>
    <w:p w:rsidR="000F2D3F" w:rsidRPr="003D449F" w:rsidRDefault="000F2D3F" w:rsidP="00814289">
      <w:pPr>
        <w:pStyle w:val="BoZ-Standaard"/>
        <w:numPr>
          <w:ilvl w:val="0"/>
          <w:numId w:val="24"/>
        </w:numPr>
        <w:rPr>
          <w:color w:val="auto"/>
        </w:rPr>
      </w:pPr>
      <w:r w:rsidRPr="003D449F">
        <w:rPr>
          <w:color w:val="auto"/>
        </w:rPr>
        <w:t xml:space="preserve">Te laat ontvangen inschrijvingen, inschrijvingen die niet rechtsgeldig ondertekend zijn dan wel onvoldoende gefrankeerd zijn, worden niet in behandeling genomen. Inschrijver blijft te allen tijde zelf verantwoordelijk voor het op tijd en op de juiste wijze indienen van de inschrijving tot deelname aan de aanbesteding. </w:t>
      </w:r>
    </w:p>
    <w:p w:rsidR="000F2D3F" w:rsidRPr="003D449F" w:rsidRDefault="000F2D3F" w:rsidP="00814289">
      <w:pPr>
        <w:pStyle w:val="BoZ-Standaard"/>
        <w:numPr>
          <w:ilvl w:val="0"/>
          <w:numId w:val="24"/>
        </w:numPr>
        <w:rPr>
          <w:color w:val="auto"/>
        </w:rPr>
      </w:pPr>
      <w:r w:rsidRPr="003D449F">
        <w:rPr>
          <w:color w:val="auto"/>
        </w:rPr>
        <w:t>De door de inschrijver verstrekte informatie wordt na afloop niet geretourneerd, tenzij deze te laat is ontvangen.</w:t>
      </w:r>
    </w:p>
    <w:p w:rsidR="000F2D3F" w:rsidRPr="000F2D3F" w:rsidRDefault="000F2D3F" w:rsidP="00814289">
      <w:pPr>
        <w:pStyle w:val="BoZ-Standaard"/>
        <w:numPr>
          <w:ilvl w:val="0"/>
          <w:numId w:val="24"/>
        </w:numPr>
        <w:rPr>
          <w:color w:val="auto"/>
        </w:rPr>
      </w:pPr>
      <w:r w:rsidRPr="003D449F">
        <w:rPr>
          <w:color w:val="auto"/>
        </w:rPr>
        <w:t xml:space="preserve">De opening van de inschrijvingen geschiedt </w:t>
      </w:r>
      <w:r w:rsidR="006912C0" w:rsidRPr="000F2D3F">
        <w:rPr>
          <w:color w:val="auto"/>
        </w:rPr>
        <w:fldChar w:fldCharType="begin">
          <w:ffData>
            <w:name w:val=""/>
            <w:enabled/>
            <w:calcOnExit w:val="0"/>
            <w:textInput>
              <w:default w:val="niet openbaar/ openbaar]"/>
            </w:textInput>
          </w:ffData>
        </w:fldChar>
      </w:r>
      <w:r w:rsidRPr="000F2D3F">
        <w:rPr>
          <w:color w:val="auto"/>
        </w:rPr>
        <w:instrText xml:space="preserve"> FORMTEXT </w:instrText>
      </w:r>
      <w:r w:rsidR="006912C0" w:rsidRPr="000F2D3F">
        <w:rPr>
          <w:color w:val="auto"/>
        </w:rPr>
      </w:r>
      <w:r w:rsidR="006912C0" w:rsidRPr="000F2D3F">
        <w:rPr>
          <w:color w:val="auto"/>
        </w:rPr>
        <w:fldChar w:fldCharType="separate"/>
      </w:r>
      <w:r w:rsidRPr="000F2D3F">
        <w:rPr>
          <w:color w:val="auto"/>
        </w:rPr>
        <w:t>niet openbaar/ openbaar]</w:t>
      </w:r>
      <w:r w:rsidR="006912C0" w:rsidRPr="000F2D3F">
        <w:rPr>
          <w:color w:val="auto"/>
        </w:rPr>
        <w:fldChar w:fldCharType="end"/>
      </w:r>
      <w:r w:rsidRPr="003D449F">
        <w:rPr>
          <w:color w:val="auto"/>
        </w:rPr>
        <w:t>.</w:t>
      </w:r>
      <w:r w:rsidRPr="000F2D3F">
        <w:rPr>
          <w:color w:val="auto"/>
        </w:rPr>
        <w:t xml:space="preserve"> </w:t>
      </w:r>
    </w:p>
    <w:p w:rsidR="000F2D3F" w:rsidRPr="000F2D3F" w:rsidRDefault="002F6425" w:rsidP="00814289">
      <w:pPr>
        <w:pStyle w:val="BoZ-Standaard"/>
        <w:numPr>
          <w:ilvl w:val="0"/>
          <w:numId w:val="24"/>
        </w:numPr>
        <w:rPr>
          <w:color w:val="auto"/>
        </w:rPr>
      </w:pPr>
      <w:r w:rsidRPr="000F2D3F">
        <w:rPr>
          <w:color w:val="auto"/>
        </w:rPr>
        <w:t>De inschrijvingstermijn sluit op de datum en het tijdstip als aangegeven in de paragraaf Planning bij “S</w:t>
      </w:r>
      <w:r w:rsidR="003408CD" w:rsidRPr="000F2D3F">
        <w:rPr>
          <w:color w:val="auto"/>
        </w:rPr>
        <w:t>luiting inschrijvingstermijn“. Aanbied</w:t>
      </w:r>
      <w:r w:rsidRPr="000F2D3F">
        <w:rPr>
          <w:color w:val="auto"/>
        </w:rPr>
        <w:t xml:space="preserve">ingen die worden ingediend nadat de inschrijvingstermijn is gesloten, worden niet in behandeling genomen. </w:t>
      </w:r>
    </w:p>
    <w:p w:rsidR="003408CD" w:rsidRDefault="003408CD" w:rsidP="00814289">
      <w:pPr>
        <w:pStyle w:val="BoZ-Standaard"/>
        <w:numPr>
          <w:ilvl w:val="0"/>
          <w:numId w:val="24"/>
        </w:numPr>
        <w:rPr>
          <w:color w:val="auto"/>
        </w:rPr>
      </w:pPr>
      <w:r w:rsidRPr="000F2D3F">
        <w:rPr>
          <w:color w:val="auto"/>
        </w:rPr>
        <w:t>Indien u voor meer percelen wenst in te schrijven, dient per perceel een afzonderlijke aanbieding te worden ingediend en dienen dus per perceel alle gevraagde documenten te worden aangeleverd.</w:t>
      </w:r>
    </w:p>
    <w:p w:rsidR="00DC79AB" w:rsidRPr="000F2D3F" w:rsidRDefault="007B6AC1" w:rsidP="00814289">
      <w:pPr>
        <w:pStyle w:val="BoZ-Standaard"/>
        <w:numPr>
          <w:ilvl w:val="0"/>
          <w:numId w:val="24"/>
        </w:numPr>
        <w:rPr>
          <w:color w:val="auto"/>
        </w:rPr>
      </w:pPr>
      <w:r>
        <w:rPr>
          <w:color w:val="auto"/>
        </w:rPr>
        <w:t>De o</w:t>
      </w:r>
      <w:r w:rsidR="00DC79AB">
        <w:rPr>
          <w:color w:val="auto"/>
        </w:rPr>
        <w:t>pening van de aanbiedingen geschiedt niet openbaar.</w:t>
      </w:r>
    </w:p>
    <w:p w:rsidR="002B050A" w:rsidRPr="002F6425" w:rsidRDefault="002B050A" w:rsidP="000F2D3F">
      <w:pPr>
        <w:pStyle w:val="BoZ-Standaard"/>
        <w:rPr>
          <w:color w:val="auto"/>
        </w:rPr>
      </w:pPr>
    </w:p>
    <w:p w:rsidR="00767B20" w:rsidRPr="007E0448" w:rsidRDefault="00767B20" w:rsidP="00767B20">
      <w:pPr>
        <w:pStyle w:val="BoZ-Standaard"/>
        <w:rPr>
          <w:color w:val="auto"/>
        </w:rPr>
      </w:pPr>
    </w:p>
    <w:p w:rsidR="00767B20" w:rsidRPr="00767B20" w:rsidRDefault="00767B20" w:rsidP="006F4BE7">
      <w:pPr>
        <w:pStyle w:val="KOP2DefinitiefBoZStandaard"/>
        <w:numPr>
          <w:ilvl w:val="1"/>
          <w:numId w:val="20"/>
        </w:numPr>
        <w:tabs>
          <w:tab w:val="num" w:pos="1787"/>
        </w:tabs>
        <w:spacing w:line="280" w:lineRule="atLeast"/>
        <w:ind w:left="1809" w:hanging="1809"/>
      </w:pPr>
      <w:bookmarkStart w:id="634" w:name="_Toc356316178"/>
      <w:r>
        <w:t>Volgorde i</w:t>
      </w:r>
      <w:r w:rsidRPr="00767B20">
        <w:t>nschrijving</w:t>
      </w:r>
      <w:bookmarkEnd w:id="634"/>
    </w:p>
    <w:p w:rsidR="002F6425" w:rsidRDefault="002F6425" w:rsidP="002F6425">
      <w:pPr>
        <w:spacing w:line="280" w:lineRule="atLeast"/>
        <w:rPr>
          <w:color w:val="auto"/>
        </w:rPr>
      </w:pPr>
      <w:r w:rsidRPr="002F6425">
        <w:rPr>
          <w:color w:val="auto"/>
        </w:rPr>
        <w:t>De volgende bijlagen dienen deel ui</w:t>
      </w:r>
      <w:r w:rsidR="00D02F1D">
        <w:rPr>
          <w:color w:val="auto"/>
        </w:rPr>
        <w:t>t te maken van uw inschrijving:</w:t>
      </w:r>
    </w:p>
    <w:p w:rsidR="00D02F1D" w:rsidRPr="002F6425" w:rsidRDefault="00D02F1D" w:rsidP="002F6425">
      <w:pPr>
        <w:spacing w:line="280" w:lineRule="atLeast"/>
        <w:rPr>
          <w:color w:val="auto"/>
        </w:rPr>
      </w:pPr>
    </w:p>
    <w:tbl>
      <w:tblPr>
        <w:tblW w:w="0" w:type="auto"/>
        <w:tblInd w:w="-72"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000"/>
      </w:tblPr>
      <w:tblGrid>
        <w:gridCol w:w="1418"/>
        <w:gridCol w:w="7782"/>
      </w:tblGrid>
      <w:tr w:rsidR="002F6425" w:rsidRPr="001F2D5E" w:rsidTr="002F6425">
        <w:tc>
          <w:tcPr>
            <w:tcW w:w="1418" w:type="dxa"/>
            <w:tcBorders>
              <w:bottom w:val="single" w:sz="8" w:space="0" w:color="C0C0C0"/>
            </w:tcBorders>
            <w:shd w:val="clear" w:color="auto" w:fill="E6E6E6"/>
          </w:tcPr>
          <w:p w:rsidR="002F6425" w:rsidRPr="00754717" w:rsidRDefault="00583DBF" w:rsidP="00D02F1D">
            <w:pPr>
              <w:spacing w:before="90" w:after="54" w:line="280" w:lineRule="atLeast"/>
              <w:ind w:left="57" w:right="113"/>
              <w:rPr>
                <w:b/>
                <w:color w:val="auto"/>
                <w:szCs w:val="22"/>
              </w:rPr>
            </w:pPr>
            <w:r w:rsidRPr="00754717">
              <w:rPr>
                <w:b/>
                <w:color w:val="auto"/>
                <w:szCs w:val="22"/>
              </w:rPr>
              <w:t>Tabblad</w:t>
            </w:r>
            <w:r w:rsidR="002F6425" w:rsidRPr="00754717">
              <w:rPr>
                <w:b/>
                <w:color w:val="auto"/>
                <w:szCs w:val="22"/>
              </w:rPr>
              <w:t xml:space="preserve"> 0</w:t>
            </w:r>
          </w:p>
        </w:tc>
        <w:tc>
          <w:tcPr>
            <w:tcW w:w="7782" w:type="dxa"/>
            <w:tcBorders>
              <w:bottom w:val="single" w:sz="8" w:space="0" w:color="C0C0C0"/>
            </w:tcBorders>
          </w:tcPr>
          <w:p w:rsidR="002F6425" w:rsidRPr="00754717" w:rsidRDefault="002F6425" w:rsidP="00D02F1D">
            <w:pPr>
              <w:spacing w:before="90" w:after="54" w:line="280" w:lineRule="atLeast"/>
              <w:ind w:left="57" w:right="113"/>
              <w:rPr>
                <w:color w:val="auto"/>
                <w:szCs w:val="22"/>
              </w:rPr>
            </w:pPr>
            <w:r w:rsidRPr="00754717">
              <w:rPr>
                <w:color w:val="auto"/>
                <w:szCs w:val="22"/>
              </w:rPr>
              <w:t>Aanbiedingsbrief</w:t>
            </w:r>
          </w:p>
        </w:tc>
      </w:tr>
      <w:tr w:rsidR="002F6425" w:rsidRPr="001F2D5E" w:rsidTr="002F6425">
        <w:tc>
          <w:tcPr>
            <w:tcW w:w="1418" w:type="dxa"/>
            <w:tcBorders>
              <w:bottom w:val="single" w:sz="8" w:space="0" w:color="C0C0C0"/>
            </w:tcBorders>
            <w:shd w:val="clear" w:color="auto" w:fill="E6E6E6"/>
          </w:tcPr>
          <w:p w:rsidR="002F6425" w:rsidRPr="00754717" w:rsidRDefault="00583DBF" w:rsidP="00D02F1D">
            <w:pPr>
              <w:spacing w:before="90" w:after="54" w:line="280" w:lineRule="atLeast"/>
              <w:ind w:left="57" w:right="113"/>
              <w:rPr>
                <w:b/>
                <w:color w:val="auto"/>
                <w:szCs w:val="22"/>
              </w:rPr>
            </w:pPr>
            <w:r w:rsidRPr="00754717">
              <w:rPr>
                <w:b/>
                <w:color w:val="auto"/>
                <w:szCs w:val="22"/>
              </w:rPr>
              <w:t>Tabblad</w:t>
            </w:r>
            <w:r w:rsidR="002F6425" w:rsidRPr="00754717">
              <w:rPr>
                <w:b/>
                <w:color w:val="auto"/>
                <w:szCs w:val="22"/>
              </w:rPr>
              <w:t xml:space="preserve"> 1</w:t>
            </w:r>
          </w:p>
        </w:tc>
        <w:tc>
          <w:tcPr>
            <w:tcW w:w="7782" w:type="dxa"/>
            <w:tcBorders>
              <w:bottom w:val="single" w:sz="8" w:space="0" w:color="C0C0C0"/>
            </w:tcBorders>
          </w:tcPr>
          <w:p w:rsidR="003408CD" w:rsidRPr="00754717" w:rsidRDefault="002F6425" w:rsidP="00D02F1D">
            <w:pPr>
              <w:spacing w:before="90" w:after="54" w:line="280" w:lineRule="atLeast"/>
              <w:ind w:left="57" w:right="113"/>
              <w:rPr>
                <w:color w:val="auto"/>
                <w:szCs w:val="22"/>
              </w:rPr>
            </w:pPr>
            <w:r w:rsidRPr="00754717">
              <w:rPr>
                <w:color w:val="auto"/>
                <w:szCs w:val="22"/>
              </w:rPr>
              <w:t xml:space="preserve">Bijlage 1.A   </w:t>
            </w:r>
            <w:r w:rsidR="003408CD" w:rsidRPr="00754717">
              <w:rPr>
                <w:color w:val="auto"/>
                <w:szCs w:val="22"/>
              </w:rPr>
              <w:t>Verklaring omtrent aanbieding</w:t>
            </w:r>
          </w:p>
          <w:p w:rsidR="002F6425" w:rsidRPr="00754717" w:rsidRDefault="003408CD" w:rsidP="00D02F1D">
            <w:pPr>
              <w:spacing w:before="90" w:after="54" w:line="280" w:lineRule="atLeast"/>
              <w:ind w:left="57" w:right="113"/>
              <w:rPr>
                <w:color w:val="auto"/>
                <w:szCs w:val="22"/>
              </w:rPr>
            </w:pPr>
            <w:r w:rsidRPr="00754717">
              <w:rPr>
                <w:color w:val="auto"/>
                <w:szCs w:val="22"/>
              </w:rPr>
              <w:t xml:space="preserve">Bijlage 1 B   </w:t>
            </w:r>
            <w:r w:rsidR="002F6425" w:rsidRPr="00754717">
              <w:rPr>
                <w:color w:val="auto"/>
                <w:szCs w:val="22"/>
              </w:rPr>
              <w:t>Eigen Verklaring</w:t>
            </w:r>
            <w:r w:rsidR="00583DBF" w:rsidRPr="00754717">
              <w:rPr>
                <w:color w:val="auto"/>
                <w:szCs w:val="22"/>
              </w:rPr>
              <w:t xml:space="preserve"> conform bijlage </w:t>
            </w:r>
          </w:p>
          <w:p w:rsidR="002F6425" w:rsidRPr="00754717" w:rsidRDefault="002F6425" w:rsidP="003408CD">
            <w:pPr>
              <w:spacing w:before="90" w:after="54" w:line="280" w:lineRule="atLeast"/>
              <w:ind w:left="57" w:right="113"/>
              <w:rPr>
                <w:color w:val="auto"/>
                <w:szCs w:val="22"/>
              </w:rPr>
            </w:pPr>
            <w:r w:rsidRPr="00754717">
              <w:rPr>
                <w:color w:val="auto"/>
                <w:szCs w:val="22"/>
              </w:rPr>
              <w:t>Bijlage 1.</w:t>
            </w:r>
            <w:r w:rsidR="003408CD" w:rsidRPr="00754717">
              <w:rPr>
                <w:color w:val="auto"/>
                <w:szCs w:val="22"/>
              </w:rPr>
              <w:t>C</w:t>
            </w:r>
            <w:r w:rsidRPr="00754717">
              <w:rPr>
                <w:color w:val="auto"/>
                <w:szCs w:val="22"/>
              </w:rPr>
              <w:t xml:space="preserve">   Ingevuld invulformulier bijlage Referenties</w:t>
            </w:r>
          </w:p>
          <w:p w:rsidR="003408CD" w:rsidRPr="00754717" w:rsidRDefault="003408CD" w:rsidP="003408CD">
            <w:pPr>
              <w:spacing w:before="90" w:after="54" w:line="280" w:lineRule="atLeast"/>
              <w:ind w:left="57" w:right="113"/>
              <w:rPr>
                <w:color w:val="auto"/>
                <w:szCs w:val="22"/>
              </w:rPr>
            </w:pPr>
            <w:r w:rsidRPr="00754717">
              <w:rPr>
                <w:color w:val="auto"/>
                <w:szCs w:val="22"/>
              </w:rPr>
              <w:t>Bijlage 1 D  Plan SROI</w:t>
            </w:r>
          </w:p>
        </w:tc>
      </w:tr>
      <w:tr w:rsidR="002F6425" w:rsidRPr="001F2D5E" w:rsidTr="002F6425">
        <w:tc>
          <w:tcPr>
            <w:tcW w:w="1418" w:type="dxa"/>
            <w:tcBorders>
              <w:bottom w:val="nil"/>
            </w:tcBorders>
            <w:shd w:val="clear" w:color="auto" w:fill="E6E6E6"/>
          </w:tcPr>
          <w:p w:rsidR="002F6425" w:rsidRPr="00754717" w:rsidRDefault="00583DBF" w:rsidP="00D02F1D">
            <w:pPr>
              <w:spacing w:before="90" w:after="54" w:line="280" w:lineRule="atLeast"/>
              <w:ind w:left="57" w:right="113"/>
              <w:rPr>
                <w:b/>
                <w:bCs/>
                <w:color w:val="auto"/>
                <w:szCs w:val="22"/>
              </w:rPr>
            </w:pPr>
            <w:r w:rsidRPr="00754717">
              <w:rPr>
                <w:b/>
                <w:bCs/>
                <w:color w:val="auto"/>
                <w:szCs w:val="22"/>
              </w:rPr>
              <w:t>Tabblad</w:t>
            </w:r>
            <w:r w:rsidR="003408CD" w:rsidRPr="00754717">
              <w:rPr>
                <w:b/>
                <w:bCs/>
                <w:color w:val="auto"/>
                <w:szCs w:val="22"/>
              </w:rPr>
              <w:t xml:space="preserve"> 2</w:t>
            </w:r>
          </w:p>
        </w:tc>
        <w:tc>
          <w:tcPr>
            <w:tcW w:w="7782" w:type="dxa"/>
            <w:tcBorders>
              <w:bottom w:val="nil"/>
            </w:tcBorders>
          </w:tcPr>
          <w:p w:rsidR="002F6425" w:rsidRPr="00754717" w:rsidRDefault="002F6425" w:rsidP="00D02F1D">
            <w:pPr>
              <w:tabs>
                <w:tab w:val="left" w:pos="340"/>
              </w:tabs>
              <w:suppressAutoHyphens/>
              <w:spacing w:before="90" w:after="54" w:line="280" w:lineRule="atLeast"/>
              <w:ind w:left="57" w:right="113"/>
              <w:rPr>
                <w:color w:val="auto"/>
                <w:szCs w:val="22"/>
              </w:rPr>
            </w:pPr>
            <w:r w:rsidRPr="00754717">
              <w:rPr>
                <w:color w:val="auto"/>
                <w:szCs w:val="22"/>
              </w:rPr>
              <w:t>Kostenopgave inschrijving indeling conform Bijlage 3 Invulformulieren/prijzenblad</w:t>
            </w:r>
          </w:p>
        </w:tc>
      </w:tr>
      <w:tr w:rsidR="002F6425" w:rsidRPr="001F2D5E" w:rsidTr="002F6425">
        <w:tc>
          <w:tcPr>
            <w:tcW w:w="1418" w:type="dxa"/>
            <w:tcBorders>
              <w:bottom w:val="nil"/>
            </w:tcBorders>
            <w:shd w:val="clear" w:color="auto" w:fill="E6E6E6"/>
          </w:tcPr>
          <w:p w:rsidR="002F6425" w:rsidRPr="00754717" w:rsidRDefault="00583DBF" w:rsidP="00D02F1D">
            <w:pPr>
              <w:spacing w:before="90" w:after="54" w:line="280" w:lineRule="atLeast"/>
              <w:ind w:left="57" w:right="113"/>
              <w:rPr>
                <w:b/>
                <w:bCs/>
                <w:color w:val="auto"/>
                <w:szCs w:val="22"/>
              </w:rPr>
            </w:pPr>
            <w:r w:rsidRPr="00754717">
              <w:rPr>
                <w:b/>
                <w:color w:val="auto"/>
                <w:szCs w:val="22"/>
              </w:rPr>
              <w:t xml:space="preserve">Tabblad </w:t>
            </w:r>
            <w:r w:rsidR="003408CD" w:rsidRPr="00754717">
              <w:rPr>
                <w:b/>
                <w:bCs/>
                <w:color w:val="auto"/>
                <w:szCs w:val="22"/>
              </w:rPr>
              <w:t>3</w:t>
            </w:r>
          </w:p>
        </w:tc>
        <w:tc>
          <w:tcPr>
            <w:tcW w:w="7782" w:type="dxa"/>
            <w:tcBorders>
              <w:bottom w:val="nil"/>
            </w:tcBorders>
          </w:tcPr>
          <w:p w:rsidR="002F6425" w:rsidRPr="00754717" w:rsidRDefault="002F6425" w:rsidP="003408CD">
            <w:pPr>
              <w:spacing w:before="90" w:after="54" w:line="280" w:lineRule="atLeast"/>
              <w:ind w:left="57" w:right="113"/>
              <w:rPr>
                <w:color w:val="auto"/>
                <w:szCs w:val="22"/>
              </w:rPr>
            </w:pPr>
            <w:r w:rsidRPr="00754717">
              <w:rPr>
                <w:color w:val="auto"/>
                <w:szCs w:val="22"/>
              </w:rPr>
              <w:t xml:space="preserve">Bijlage </w:t>
            </w:r>
            <w:r w:rsidR="003408CD" w:rsidRPr="00754717">
              <w:rPr>
                <w:color w:val="auto"/>
                <w:szCs w:val="22"/>
              </w:rPr>
              <w:t>3</w:t>
            </w:r>
            <w:r w:rsidRPr="00754717">
              <w:rPr>
                <w:color w:val="auto"/>
                <w:szCs w:val="22"/>
              </w:rPr>
              <w:t xml:space="preserve"> Lijst van eisen en wensen</w:t>
            </w:r>
          </w:p>
        </w:tc>
      </w:tr>
      <w:tr w:rsidR="002F6425" w:rsidRPr="001F2D5E" w:rsidTr="002F6425">
        <w:tc>
          <w:tcPr>
            <w:tcW w:w="1418" w:type="dxa"/>
            <w:tcBorders>
              <w:top w:val="nil"/>
              <w:bottom w:val="nil"/>
            </w:tcBorders>
            <w:shd w:val="clear" w:color="auto" w:fill="E6E6E6"/>
          </w:tcPr>
          <w:p w:rsidR="002F6425" w:rsidRPr="00754717" w:rsidRDefault="002F6425" w:rsidP="00D02F1D">
            <w:pPr>
              <w:spacing w:before="90" w:after="54" w:line="280" w:lineRule="atLeast"/>
              <w:ind w:left="57" w:right="113"/>
              <w:rPr>
                <w:color w:val="auto"/>
                <w:szCs w:val="22"/>
              </w:rPr>
            </w:pPr>
          </w:p>
        </w:tc>
        <w:tc>
          <w:tcPr>
            <w:tcW w:w="7782" w:type="dxa"/>
            <w:tcBorders>
              <w:top w:val="nil"/>
              <w:bottom w:val="nil"/>
            </w:tcBorders>
          </w:tcPr>
          <w:p w:rsidR="002F6425" w:rsidRPr="00754717" w:rsidRDefault="002F6425" w:rsidP="003408CD">
            <w:pPr>
              <w:spacing w:before="90" w:after="54" w:line="280" w:lineRule="atLeast"/>
              <w:ind w:left="57" w:right="113"/>
              <w:rPr>
                <w:b/>
                <w:bCs/>
                <w:color w:val="auto"/>
                <w:szCs w:val="22"/>
              </w:rPr>
            </w:pPr>
            <w:r w:rsidRPr="00754717">
              <w:rPr>
                <w:color w:val="auto"/>
                <w:szCs w:val="22"/>
              </w:rPr>
              <w:t xml:space="preserve">Ingevuld invulformulier Bijlage </w:t>
            </w:r>
            <w:r w:rsidR="003408CD" w:rsidRPr="00754717">
              <w:rPr>
                <w:color w:val="auto"/>
                <w:szCs w:val="22"/>
              </w:rPr>
              <w:t>3</w:t>
            </w:r>
            <w:r w:rsidRPr="00754717">
              <w:rPr>
                <w:color w:val="auto"/>
                <w:szCs w:val="22"/>
              </w:rPr>
              <w:t>.A Lijst van Eisen</w:t>
            </w:r>
          </w:p>
        </w:tc>
      </w:tr>
      <w:tr w:rsidR="002F6425" w:rsidRPr="001F2D5E" w:rsidTr="004E3982">
        <w:tc>
          <w:tcPr>
            <w:tcW w:w="1418" w:type="dxa"/>
            <w:tcBorders>
              <w:top w:val="nil"/>
              <w:bottom w:val="single" w:sz="8" w:space="0" w:color="C0C0C0"/>
            </w:tcBorders>
            <w:shd w:val="clear" w:color="auto" w:fill="E6E6E6"/>
          </w:tcPr>
          <w:p w:rsidR="002F6425" w:rsidRPr="00754717" w:rsidRDefault="002F6425" w:rsidP="00D02F1D">
            <w:pPr>
              <w:spacing w:before="90" w:after="54" w:line="280" w:lineRule="atLeast"/>
              <w:ind w:left="57" w:right="113"/>
              <w:rPr>
                <w:color w:val="auto"/>
                <w:szCs w:val="22"/>
              </w:rPr>
            </w:pPr>
          </w:p>
        </w:tc>
        <w:tc>
          <w:tcPr>
            <w:tcW w:w="7782" w:type="dxa"/>
            <w:tcBorders>
              <w:top w:val="nil"/>
              <w:bottom w:val="single" w:sz="8" w:space="0" w:color="C0C0C0"/>
            </w:tcBorders>
          </w:tcPr>
          <w:p w:rsidR="002F6425" w:rsidRPr="00754717" w:rsidRDefault="002F6425" w:rsidP="003408CD">
            <w:pPr>
              <w:spacing w:before="90" w:after="54" w:line="280" w:lineRule="atLeast"/>
              <w:ind w:left="57" w:right="113"/>
              <w:rPr>
                <w:b/>
                <w:bCs/>
                <w:color w:val="auto"/>
                <w:szCs w:val="22"/>
              </w:rPr>
            </w:pPr>
            <w:r w:rsidRPr="00754717">
              <w:rPr>
                <w:color w:val="auto"/>
                <w:szCs w:val="22"/>
              </w:rPr>
              <w:t xml:space="preserve">Ingevuld invulformulier Bijlage </w:t>
            </w:r>
            <w:r w:rsidR="003408CD" w:rsidRPr="00754717">
              <w:rPr>
                <w:color w:val="auto"/>
                <w:szCs w:val="22"/>
              </w:rPr>
              <w:t>3</w:t>
            </w:r>
            <w:r w:rsidRPr="00754717">
              <w:rPr>
                <w:color w:val="auto"/>
                <w:szCs w:val="22"/>
              </w:rPr>
              <w:t>.B Lijst van Wensen</w:t>
            </w:r>
          </w:p>
        </w:tc>
      </w:tr>
      <w:tr w:rsidR="004E3982" w:rsidRPr="001F2D5E" w:rsidTr="004E3982">
        <w:tc>
          <w:tcPr>
            <w:tcW w:w="1418" w:type="dxa"/>
            <w:tcBorders>
              <w:top w:val="single" w:sz="8" w:space="0" w:color="C0C0C0"/>
              <w:left w:val="single" w:sz="8" w:space="0" w:color="C0C0C0"/>
              <w:bottom w:val="single" w:sz="8" w:space="0" w:color="C0C0C0"/>
              <w:right w:val="single" w:sz="8" w:space="0" w:color="C0C0C0"/>
            </w:tcBorders>
            <w:shd w:val="clear" w:color="auto" w:fill="E6E6E6"/>
          </w:tcPr>
          <w:p w:rsidR="004E3982" w:rsidRPr="00754717" w:rsidRDefault="00583DBF" w:rsidP="003408CD">
            <w:pPr>
              <w:spacing w:before="90" w:after="54" w:line="280" w:lineRule="atLeast"/>
              <w:ind w:left="57" w:right="113"/>
              <w:rPr>
                <w:color w:val="auto"/>
                <w:szCs w:val="22"/>
              </w:rPr>
            </w:pPr>
            <w:r w:rsidRPr="00754717">
              <w:rPr>
                <w:b/>
                <w:color w:val="auto"/>
                <w:szCs w:val="22"/>
              </w:rPr>
              <w:t>Tabblad</w:t>
            </w:r>
            <w:r w:rsidR="004E3982" w:rsidRPr="00754717">
              <w:rPr>
                <w:b/>
                <w:color w:val="auto"/>
                <w:szCs w:val="22"/>
              </w:rPr>
              <w:t xml:space="preserve"> </w:t>
            </w:r>
            <w:r w:rsidR="003408CD" w:rsidRPr="00754717">
              <w:rPr>
                <w:b/>
                <w:color w:val="auto"/>
                <w:szCs w:val="22"/>
              </w:rPr>
              <w:t>4</w:t>
            </w:r>
          </w:p>
        </w:tc>
        <w:tc>
          <w:tcPr>
            <w:tcW w:w="7782" w:type="dxa"/>
            <w:tcBorders>
              <w:top w:val="single" w:sz="8" w:space="0" w:color="C0C0C0"/>
              <w:left w:val="single" w:sz="8" w:space="0" w:color="C0C0C0"/>
              <w:bottom w:val="single" w:sz="8" w:space="0" w:color="C0C0C0"/>
              <w:right w:val="single" w:sz="8" w:space="0" w:color="C0C0C0"/>
            </w:tcBorders>
          </w:tcPr>
          <w:p w:rsidR="004E3982" w:rsidRPr="00754717" w:rsidRDefault="004E3982" w:rsidP="003408CD">
            <w:pPr>
              <w:spacing w:before="90" w:after="54" w:line="280" w:lineRule="atLeast"/>
              <w:ind w:left="57" w:right="113"/>
              <w:rPr>
                <w:color w:val="auto"/>
                <w:szCs w:val="22"/>
              </w:rPr>
            </w:pPr>
            <w:r w:rsidRPr="00754717">
              <w:rPr>
                <w:color w:val="auto"/>
                <w:szCs w:val="22"/>
              </w:rPr>
              <w:t xml:space="preserve">Plan van aanpak </w:t>
            </w:r>
          </w:p>
        </w:tc>
      </w:tr>
      <w:tr w:rsidR="002010E7" w:rsidRPr="001F2D5E" w:rsidTr="004E3982">
        <w:tc>
          <w:tcPr>
            <w:tcW w:w="1418" w:type="dxa"/>
            <w:tcBorders>
              <w:top w:val="single" w:sz="8" w:space="0" w:color="C0C0C0"/>
              <w:left w:val="single" w:sz="8" w:space="0" w:color="C0C0C0"/>
              <w:bottom w:val="single" w:sz="8" w:space="0" w:color="C0C0C0"/>
              <w:right w:val="single" w:sz="8" w:space="0" w:color="C0C0C0"/>
            </w:tcBorders>
            <w:shd w:val="clear" w:color="auto" w:fill="E6E6E6"/>
          </w:tcPr>
          <w:p w:rsidR="002010E7" w:rsidRPr="00754717" w:rsidRDefault="002010E7" w:rsidP="003408CD">
            <w:pPr>
              <w:spacing w:before="90" w:after="54" w:line="280" w:lineRule="atLeast"/>
              <w:ind w:left="57" w:right="113"/>
              <w:rPr>
                <w:b/>
                <w:color w:val="auto"/>
                <w:szCs w:val="22"/>
              </w:rPr>
            </w:pPr>
            <w:r w:rsidRPr="00754717">
              <w:rPr>
                <w:b/>
                <w:color w:val="auto"/>
                <w:szCs w:val="22"/>
              </w:rPr>
              <w:t>Tabblad 5</w:t>
            </w:r>
          </w:p>
        </w:tc>
        <w:tc>
          <w:tcPr>
            <w:tcW w:w="7782" w:type="dxa"/>
            <w:tcBorders>
              <w:top w:val="single" w:sz="8" w:space="0" w:color="C0C0C0"/>
              <w:left w:val="single" w:sz="8" w:space="0" w:color="C0C0C0"/>
              <w:bottom w:val="single" w:sz="8" w:space="0" w:color="C0C0C0"/>
              <w:right w:val="single" w:sz="8" w:space="0" w:color="C0C0C0"/>
            </w:tcBorders>
          </w:tcPr>
          <w:p w:rsidR="002010E7" w:rsidRPr="00754717" w:rsidRDefault="002010E7" w:rsidP="003408CD">
            <w:pPr>
              <w:spacing w:before="90" w:after="54" w:line="280" w:lineRule="atLeast"/>
              <w:ind w:left="57" w:right="113"/>
              <w:rPr>
                <w:color w:val="auto"/>
                <w:szCs w:val="22"/>
              </w:rPr>
            </w:pPr>
            <w:r w:rsidRPr="00754717">
              <w:rPr>
                <w:color w:val="auto"/>
                <w:szCs w:val="22"/>
              </w:rPr>
              <w:t>Communicatieplan</w:t>
            </w:r>
          </w:p>
        </w:tc>
      </w:tr>
      <w:tr w:rsidR="002010E7" w:rsidRPr="001F2D5E" w:rsidTr="004E3982">
        <w:tc>
          <w:tcPr>
            <w:tcW w:w="1418" w:type="dxa"/>
            <w:tcBorders>
              <w:top w:val="single" w:sz="8" w:space="0" w:color="C0C0C0"/>
              <w:left w:val="single" w:sz="8" w:space="0" w:color="C0C0C0"/>
              <w:bottom w:val="single" w:sz="8" w:space="0" w:color="C0C0C0"/>
              <w:right w:val="single" w:sz="8" w:space="0" w:color="C0C0C0"/>
            </w:tcBorders>
            <w:shd w:val="clear" w:color="auto" w:fill="E6E6E6"/>
          </w:tcPr>
          <w:p w:rsidR="002010E7" w:rsidRPr="00754717" w:rsidRDefault="002010E7" w:rsidP="003408CD">
            <w:pPr>
              <w:spacing w:before="90" w:after="54" w:line="280" w:lineRule="atLeast"/>
              <w:ind w:left="57" w:right="113"/>
              <w:rPr>
                <w:b/>
                <w:color w:val="auto"/>
                <w:szCs w:val="22"/>
              </w:rPr>
            </w:pPr>
            <w:r w:rsidRPr="00754717">
              <w:rPr>
                <w:b/>
                <w:color w:val="auto"/>
                <w:szCs w:val="22"/>
              </w:rPr>
              <w:t>Tabblad 6</w:t>
            </w:r>
          </w:p>
        </w:tc>
        <w:tc>
          <w:tcPr>
            <w:tcW w:w="7782" w:type="dxa"/>
            <w:tcBorders>
              <w:top w:val="single" w:sz="8" w:space="0" w:color="C0C0C0"/>
              <w:left w:val="single" w:sz="8" w:space="0" w:color="C0C0C0"/>
              <w:bottom w:val="single" w:sz="8" w:space="0" w:color="C0C0C0"/>
              <w:right w:val="single" w:sz="8" w:space="0" w:color="C0C0C0"/>
            </w:tcBorders>
          </w:tcPr>
          <w:p w:rsidR="002010E7" w:rsidRPr="00754717" w:rsidRDefault="002010E7" w:rsidP="003408CD">
            <w:pPr>
              <w:spacing w:before="90" w:after="54" w:line="280" w:lineRule="atLeast"/>
              <w:ind w:left="57" w:right="113"/>
              <w:rPr>
                <w:color w:val="auto"/>
                <w:szCs w:val="22"/>
              </w:rPr>
            </w:pPr>
            <w:r w:rsidRPr="00754717">
              <w:rPr>
                <w:color w:val="auto"/>
                <w:szCs w:val="22"/>
              </w:rPr>
              <w:t>Duurzaam ondernemen</w:t>
            </w:r>
          </w:p>
        </w:tc>
      </w:tr>
      <w:tr w:rsidR="0054458D" w:rsidRPr="001F2D5E" w:rsidTr="004E3982">
        <w:tc>
          <w:tcPr>
            <w:tcW w:w="1418" w:type="dxa"/>
            <w:tcBorders>
              <w:top w:val="single" w:sz="8" w:space="0" w:color="C0C0C0"/>
              <w:left w:val="single" w:sz="8" w:space="0" w:color="C0C0C0"/>
              <w:bottom w:val="single" w:sz="8" w:space="0" w:color="C0C0C0"/>
              <w:right w:val="single" w:sz="8" w:space="0" w:color="C0C0C0"/>
            </w:tcBorders>
            <w:shd w:val="clear" w:color="auto" w:fill="E6E6E6"/>
          </w:tcPr>
          <w:p w:rsidR="0054458D" w:rsidRPr="00754717" w:rsidRDefault="00583DBF" w:rsidP="003408CD">
            <w:pPr>
              <w:spacing w:before="90" w:after="54" w:line="280" w:lineRule="atLeast"/>
              <w:ind w:left="57" w:right="113"/>
              <w:rPr>
                <w:b/>
                <w:color w:val="auto"/>
                <w:szCs w:val="22"/>
              </w:rPr>
            </w:pPr>
            <w:r w:rsidRPr="00754717">
              <w:rPr>
                <w:b/>
                <w:color w:val="auto"/>
                <w:szCs w:val="22"/>
              </w:rPr>
              <w:t>Tabblad</w:t>
            </w:r>
            <w:r w:rsidR="0054458D" w:rsidRPr="00754717">
              <w:rPr>
                <w:b/>
                <w:color w:val="auto"/>
                <w:szCs w:val="22"/>
              </w:rPr>
              <w:t xml:space="preserve"> </w:t>
            </w:r>
            <w:r w:rsidR="002010E7" w:rsidRPr="00754717">
              <w:rPr>
                <w:b/>
                <w:color w:val="auto"/>
                <w:szCs w:val="22"/>
              </w:rPr>
              <w:t>7</w:t>
            </w:r>
          </w:p>
        </w:tc>
        <w:tc>
          <w:tcPr>
            <w:tcW w:w="7782" w:type="dxa"/>
            <w:tcBorders>
              <w:top w:val="single" w:sz="8" w:space="0" w:color="C0C0C0"/>
              <w:left w:val="single" w:sz="8" w:space="0" w:color="C0C0C0"/>
              <w:bottom w:val="single" w:sz="8" w:space="0" w:color="C0C0C0"/>
              <w:right w:val="single" w:sz="8" w:space="0" w:color="C0C0C0"/>
            </w:tcBorders>
          </w:tcPr>
          <w:p w:rsidR="0054458D" w:rsidRPr="00754717" w:rsidRDefault="0054458D" w:rsidP="003408CD">
            <w:pPr>
              <w:spacing w:before="90" w:after="54" w:line="280" w:lineRule="atLeast"/>
              <w:ind w:left="57" w:right="113"/>
              <w:rPr>
                <w:color w:val="auto"/>
                <w:szCs w:val="22"/>
              </w:rPr>
            </w:pPr>
            <w:r w:rsidRPr="00754717">
              <w:rPr>
                <w:color w:val="auto"/>
                <w:szCs w:val="22"/>
              </w:rPr>
              <w:t>Foldermateriaal</w:t>
            </w:r>
          </w:p>
        </w:tc>
      </w:tr>
    </w:tbl>
    <w:p w:rsidR="002F6425" w:rsidRDefault="002F6425" w:rsidP="001320BE">
      <w:pPr>
        <w:widowControl w:val="0"/>
        <w:tabs>
          <w:tab w:val="num" w:pos="900"/>
        </w:tabs>
        <w:spacing w:line="280" w:lineRule="atLeast"/>
        <w:rPr>
          <w:rFonts w:cs="Tahoma"/>
          <w:color w:val="auto"/>
          <w:szCs w:val="22"/>
        </w:rPr>
      </w:pPr>
    </w:p>
    <w:p w:rsidR="00BA00EA" w:rsidRPr="003A602A" w:rsidRDefault="00BA00EA" w:rsidP="001320BE">
      <w:pPr>
        <w:spacing w:line="280" w:lineRule="atLeast"/>
      </w:pPr>
    </w:p>
    <w:p w:rsidR="00D02F1D" w:rsidRDefault="00D02F1D" w:rsidP="001320BE">
      <w:pPr>
        <w:widowControl w:val="0"/>
        <w:spacing w:line="280" w:lineRule="atLeast"/>
        <w:rPr>
          <w:rFonts w:cs="Tahoma"/>
          <w:color w:val="auto"/>
          <w:szCs w:val="22"/>
        </w:rPr>
      </w:pPr>
    </w:p>
    <w:p w:rsidR="001C30CF" w:rsidRPr="008F4AA0" w:rsidRDefault="00D02F1D" w:rsidP="006F4BE7">
      <w:pPr>
        <w:pStyle w:val="KOP1DefinitiefBoZstandaard"/>
      </w:pPr>
      <w:bookmarkStart w:id="635" w:name="_Toc356316179"/>
      <w:bookmarkStart w:id="636" w:name="_Toc84411650"/>
      <w:bookmarkStart w:id="637" w:name="_Toc182877850"/>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r>
        <w:lastRenderedPageBreak/>
        <w:t>Eisen aan de onderneming</w:t>
      </w:r>
      <w:bookmarkEnd w:id="635"/>
    </w:p>
    <w:bookmarkEnd w:id="636"/>
    <w:bookmarkEnd w:id="637"/>
    <w:p w:rsidR="0071287A" w:rsidRPr="00D02F1D" w:rsidRDefault="0071287A" w:rsidP="00D02F1D">
      <w:pPr>
        <w:spacing w:line="280" w:lineRule="atLeast"/>
        <w:rPr>
          <w:color w:val="auto"/>
        </w:rPr>
      </w:pPr>
    </w:p>
    <w:p w:rsidR="00D02F1D" w:rsidRPr="00D02F1D" w:rsidRDefault="00D02F1D" w:rsidP="006F4BE7">
      <w:pPr>
        <w:pStyle w:val="Plattetekstinspringen"/>
        <w:spacing w:line="280" w:lineRule="atLeast"/>
        <w:ind w:left="0"/>
        <w:rPr>
          <w:color w:val="auto"/>
          <w:szCs w:val="22"/>
        </w:rPr>
      </w:pPr>
      <w:r w:rsidRPr="00D02F1D">
        <w:rPr>
          <w:color w:val="auto"/>
          <w:szCs w:val="22"/>
        </w:rPr>
        <w:t xml:space="preserve">In dit hoofdstuk zijn de </w:t>
      </w:r>
      <w:proofErr w:type="spellStart"/>
      <w:r w:rsidRPr="00D02F1D">
        <w:rPr>
          <w:color w:val="auto"/>
          <w:szCs w:val="22"/>
        </w:rPr>
        <w:t>geschiktheidseisen</w:t>
      </w:r>
      <w:proofErr w:type="spellEnd"/>
      <w:r w:rsidRPr="00D02F1D">
        <w:rPr>
          <w:color w:val="auto"/>
          <w:szCs w:val="22"/>
        </w:rPr>
        <w:t xml:space="preserve"> toegelicht. De </w:t>
      </w:r>
      <w:proofErr w:type="spellStart"/>
      <w:r w:rsidRPr="00D02F1D">
        <w:rPr>
          <w:color w:val="auto"/>
          <w:szCs w:val="22"/>
        </w:rPr>
        <w:t>geschiktheidseisen</w:t>
      </w:r>
      <w:proofErr w:type="spellEnd"/>
      <w:r w:rsidRPr="00D02F1D">
        <w:rPr>
          <w:color w:val="auto"/>
          <w:szCs w:val="22"/>
        </w:rPr>
        <w:t xml:space="preserve"> zijn opgenomen in de  </w:t>
      </w:r>
      <w:r w:rsidR="002C7A26">
        <w:rPr>
          <w:color w:val="auto"/>
          <w:szCs w:val="22"/>
        </w:rPr>
        <w:t xml:space="preserve">Uniforme </w:t>
      </w:r>
      <w:r w:rsidRPr="00D02F1D">
        <w:rPr>
          <w:color w:val="auto"/>
          <w:szCs w:val="22"/>
        </w:rPr>
        <w:t xml:space="preserve">eigen verklaring. Inschrijver dient stellig, zonder voorbehoud en onvoorwaardelijk de eigen verklaring volledig en juist in te vullen en rechtsgeldig te ondertekenen </w:t>
      </w:r>
      <w:r w:rsidRPr="00461A58">
        <w:rPr>
          <w:color w:val="auto"/>
          <w:szCs w:val="22"/>
        </w:rPr>
        <w:t>(</w:t>
      </w:r>
      <w:r w:rsidR="008C2CC4" w:rsidRPr="00461A58">
        <w:rPr>
          <w:color w:val="auto"/>
          <w:szCs w:val="22"/>
        </w:rPr>
        <w:t>zie bijlage 1</w:t>
      </w:r>
      <w:r w:rsidRPr="00461A58">
        <w:rPr>
          <w:color w:val="auto"/>
          <w:szCs w:val="22"/>
        </w:rPr>
        <w:t>A).</w:t>
      </w:r>
      <w:r w:rsidRPr="00D02F1D">
        <w:rPr>
          <w:color w:val="auto"/>
          <w:szCs w:val="22"/>
        </w:rPr>
        <w:t xml:space="preserve"> </w:t>
      </w:r>
    </w:p>
    <w:p w:rsidR="00D02F1D" w:rsidRDefault="00D02F1D" w:rsidP="006F4BE7">
      <w:pPr>
        <w:autoSpaceDE w:val="0"/>
        <w:autoSpaceDN w:val="0"/>
        <w:adjustRightInd w:val="0"/>
        <w:spacing w:line="280" w:lineRule="atLeast"/>
        <w:rPr>
          <w:rFonts w:cs="Tahoma"/>
          <w:color w:val="auto"/>
          <w:szCs w:val="22"/>
        </w:rPr>
      </w:pPr>
    </w:p>
    <w:p w:rsidR="00D02F1D" w:rsidRPr="00D02F1D" w:rsidRDefault="00D02F1D" w:rsidP="006F4BE7">
      <w:pPr>
        <w:autoSpaceDE w:val="0"/>
        <w:autoSpaceDN w:val="0"/>
        <w:adjustRightInd w:val="0"/>
        <w:spacing w:line="280" w:lineRule="atLeast"/>
        <w:rPr>
          <w:rFonts w:cs="Tahoma"/>
          <w:color w:val="auto"/>
          <w:szCs w:val="22"/>
        </w:rPr>
      </w:pPr>
      <w:r w:rsidRPr="00D02F1D">
        <w:rPr>
          <w:rFonts w:cs="Tahoma"/>
          <w:color w:val="auto"/>
          <w:szCs w:val="22"/>
        </w:rPr>
        <w:t xml:space="preserve">Inschrijver wordt geschikt geacht indien geen van de in de eigen verklaring genoemde </w:t>
      </w:r>
      <w:proofErr w:type="spellStart"/>
      <w:r w:rsidRPr="00D02F1D">
        <w:rPr>
          <w:rFonts w:cs="Tahoma"/>
          <w:color w:val="auto"/>
          <w:szCs w:val="22"/>
        </w:rPr>
        <w:t>uitsluitingsgronden</w:t>
      </w:r>
      <w:proofErr w:type="spellEnd"/>
      <w:r w:rsidRPr="00D02F1D">
        <w:rPr>
          <w:rFonts w:cs="Tahoma"/>
          <w:color w:val="auto"/>
          <w:szCs w:val="22"/>
        </w:rPr>
        <w:t xml:space="preserve"> van toepassing zijn </w:t>
      </w:r>
      <w:proofErr w:type="spellStart"/>
      <w:r w:rsidRPr="00D02F1D">
        <w:rPr>
          <w:rFonts w:cs="Tahoma"/>
          <w:color w:val="auto"/>
          <w:szCs w:val="22"/>
        </w:rPr>
        <w:t>én</w:t>
      </w:r>
      <w:proofErr w:type="spellEnd"/>
      <w:r w:rsidRPr="00D02F1D">
        <w:rPr>
          <w:rFonts w:cs="Tahoma"/>
          <w:color w:val="auto"/>
          <w:szCs w:val="22"/>
        </w:rPr>
        <w:t xml:space="preserve"> indien inschrijver tevens voldoet aan </w:t>
      </w:r>
      <w:r w:rsidR="00B4369C">
        <w:rPr>
          <w:rFonts w:cs="Tahoma"/>
          <w:color w:val="auto"/>
          <w:szCs w:val="22"/>
        </w:rPr>
        <w:t>de</w:t>
      </w:r>
      <w:r w:rsidRPr="00D02F1D">
        <w:rPr>
          <w:rFonts w:cs="Tahoma"/>
          <w:color w:val="auto"/>
          <w:szCs w:val="22"/>
        </w:rPr>
        <w:t xml:space="preserve"> </w:t>
      </w:r>
      <w:r w:rsidR="00B4369C">
        <w:rPr>
          <w:rFonts w:cs="Tahoma"/>
          <w:color w:val="auto"/>
          <w:szCs w:val="22"/>
        </w:rPr>
        <w:t xml:space="preserve">gestelde </w:t>
      </w:r>
      <w:proofErr w:type="spellStart"/>
      <w:r w:rsidR="00B4369C">
        <w:rPr>
          <w:rFonts w:cs="Tahoma"/>
          <w:color w:val="auto"/>
          <w:szCs w:val="22"/>
        </w:rPr>
        <w:t>geschiktheidseisen</w:t>
      </w:r>
      <w:proofErr w:type="spellEnd"/>
      <w:r w:rsidRPr="00D02F1D">
        <w:rPr>
          <w:rFonts w:cs="Tahoma"/>
          <w:color w:val="auto"/>
          <w:szCs w:val="22"/>
        </w:rPr>
        <w:t>:</w:t>
      </w:r>
    </w:p>
    <w:p w:rsidR="00B4369C" w:rsidRDefault="00B4369C" w:rsidP="006F4BE7">
      <w:pPr>
        <w:autoSpaceDE w:val="0"/>
        <w:autoSpaceDN w:val="0"/>
        <w:adjustRightInd w:val="0"/>
        <w:spacing w:line="280" w:lineRule="atLeast"/>
        <w:rPr>
          <w:rFonts w:cs="Tahoma"/>
          <w:color w:val="auto"/>
          <w:szCs w:val="22"/>
        </w:rPr>
      </w:pPr>
    </w:p>
    <w:p w:rsidR="00B4369C" w:rsidRPr="006F4BE7" w:rsidRDefault="006F4BE7" w:rsidP="006F4BE7">
      <w:pPr>
        <w:pStyle w:val="Kop1"/>
        <w:spacing w:line="280" w:lineRule="atLeast"/>
        <w:ind w:left="1809" w:hanging="1809"/>
        <w:rPr>
          <w:sz w:val="28"/>
          <w:szCs w:val="28"/>
        </w:rPr>
      </w:pPr>
      <w:bookmarkStart w:id="638" w:name="_Toc356316180"/>
      <w:r w:rsidRPr="006F4BE7">
        <w:rPr>
          <w:sz w:val="28"/>
          <w:szCs w:val="28"/>
        </w:rPr>
        <w:t xml:space="preserve">4.1 </w:t>
      </w:r>
      <w:r>
        <w:rPr>
          <w:sz w:val="28"/>
          <w:szCs w:val="28"/>
        </w:rPr>
        <w:tab/>
      </w:r>
      <w:proofErr w:type="spellStart"/>
      <w:r w:rsidR="00B4369C" w:rsidRPr="006F4BE7">
        <w:rPr>
          <w:sz w:val="28"/>
          <w:szCs w:val="28"/>
        </w:rPr>
        <w:t>Uitsluitingsgronden</w:t>
      </w:r>
      <w:bookmarkEnd w:id="638"/>
      <w:proofErr w:type="spellEnd"/>
    </w:p>
    <w:p w:rsidR="00B4369C" w:rsidRPr="00D02F1D" w:rsidRDefault="00B4369C" w:rsidP="006F4BE7">
      <w:pPr>
        <w:autoSpaceDE w:val="0"/>
        <w:autoSpaceDN w:val="0"/>
        <w:adjustRightInd w:val="0"/>
        <w:spacing w:line="280" w:lineRule="atLeast"/>
        <w:rPr>
          <w:rFonts w:cs="Tahoma"/>
          <w:color w:val="auto"/>
          <w:szCs w:val="22"/>
        </w:rPr>
      </w:pPr>
      <w:r>
        <w:rPr>
          <w:rFonts w:cs="Tahoma"/>
          <w:color w:val="auto"/>
          <w:szCs w:val="22"/>
        </w:rPr>
        <w:t xml:space="preserve">Per perceel dient de Uniforme eigen verklaring te worden ingevuld. Inschrijver kan </w:t>
      </w:r>
      <w:r w:rsidRPr="00981814">
        <w:rPr>
          <w:rFonts w:cs="Tahoma"/>
          <w:color w:val="auto"/>
          <w:szCs w:val="22"/>
          <w:u w:val="single"/>
        </w:rPr>
        <w:t>in een later stadium</w:t>
      </w:r>
      <w:r>
        <w:rPr>
          <w:rFonts w:cs="Tahoma"/>
          <w:color w:val="auto"/>
          <w:szCs w:val="22"/>
        </w:rPr>
        <w:t xml:space="preserve"> gevraagd worden aan te tonen niet te voldoen aan de </w:t>
      </w:r>
      <w:proofErr w:type="spellStart"/>
      <w:r>
        <w:rPr>
          <w:rFonts w:cs="Tahoma"/>
          <w:color w:val="auto"/>
          <w:szCs w:val="22"/>
        </w:rPr>
        <w:t>uitsluitingsgronden</w:t>
      </w:r>
      <w:proofErr w:type="spellEnd"/>
      <w:r w:rsidR="005B71B4">
        <w:rPr>
          <w:rFonts w:cs="Tahoma"/>
          <w:color w:val="auto"/>
          <w:szCs w:val="22"/>
        </w:rPr>
        <w:t>, onder andere door overlegging van gedragsverklaring aanbesteden</w:t>
      </w:r>
      <w:r>
        <w:rPr>
          <w:rFonts w:cs="Tahoma"/>
          <w:color w:val="auto"/>
          <w:szCs w:val="22"/>
        </w:rPr>
        <w:t xml:space="preserve">. </w:t>
      </w:r>
    </w:p>
    <w:p w:rsidR="00583DBF" w:rsidRDefault="00583DBF" w:rsidP="006F4BE7">
      <w:pPr>
        <w:tabs>
          <w:tab w:val="left" w:pos="567"/>
        </w:tabs>
        <w:autoSpaceDE w:val="0"/>
        <w:autoSpaceDN w:val="0"/>
        <w:adjustRightInd w:val="0"/>
        <w:spacing w:line="280" w:lineRule="atLeast"/>
        <w:contextualSpacing/>
        <w:rPr>
          <w:rFonts w:cs="Tahoma"/>
          <w:color w:val="auto"/>
          <w:szCs w:val="22"/>
        </w:rPr>
      </w:pPr>
    </w:p>
    <w:p w:rsidR="00B4369C" w:rsidRPr="006F4BE7" w:rsidRDefault="006F4BE7" w:rsidP="006F4BE7">
      <w:pPr>
        <w:pStyle w:val="Kop1"/>
        <w:spacing w:line="280" w:lineRule="atLeast"/>
        <w:ind w:left="1809" w:hanging="1809"/>
        <w:rPr>
          <w:sz w:val="28"/>
          <w:szCs w:val="28"/>
        </w:rPr>
      </w:pPr>
      <w:bookmarkStart w:id="639" w:name="_Toc356316181"/>
      <w:r w:rsidRPr="006F4BE7">
        <w:rPr>
          <w:sz w:val="28"/>
          <w:szCs w:val="28"/>
        </w:rPr>
        <w:t>4.2</w:t>
      </w:r>
      <w:r w:rsidRPr="006F4BE7">
        <w:rPr>
          <w:sz w:val="28"/>
          <w:szCs w:val="28"/>
        </w:rPr>
        <w:tab/>
      </w:r>
      <w:proofErr w:type="spellStart"/>
      <w:r w:rsidR="00B4369C" w:rsidRPr="006F4BE7">
        <w:rPr>
          <w:sz w:val="28"/>
          <w:szCs w:val="28"/>
        </w:rPr>
        <w:t>Geschik</w:t>
      </w:r>
      <w:r>
        <w:rPr>
          <w:sz w:val="28"/>
          <w:szCs w:val="28"/>
        </w:rPr>
        <w:t>theidseisen</w:t>
      </w:r>
      <w:bookmarkEnd w:id="639"/>
      <w:proofErr w:type="spellEnd"/>
    </w:p>
    <w:p w:rsidR="00ED2F12" w:rsidRDefault="00ED2F12" w:rsidP="006F4BE7">
      <w:pPr>
        <w:numPr>
          <w:ilvl w:val="0"/>
          <w:numId w:val="21"/>
        </w:numPr>
        <w:autoSpaceDE w:val="0"/>
        <w:autoSpaceDN w:val="0"/>
        <w:adjustRightInd w:val="0"/>
        <w:spacing w:line="280" w:lineRule="atLeast"/>
        <w:rPr>
          <w:rFonts w:cs="Tahoma"/>
          <w:color w:val="auto"/>
          <w:szCs w:val="22"/>
        </w:rPr>
      </w:pPr>
      <w:r>
        <w:rPr>
          <w:rFonts w:cs="Tahoma"/>
          <w:color w:val="auto"/>
          <w:szCs w:val="22"/>
        </w:rPr>
        <w:t>Eisen aan competenties en ervaring</w:t>
      </w:r>
      <w:r w:rsidR="00BB65B3">
        <w:rPr>
          <w:rFonts w:cs="Tahoma"/>
          <w:color w:val="auto"/>
          <w:szCs w:val="22"/>
        </w:rPr>
        <w:t>:</w:t>
      </w:r>
    </w:p>
    <w:p w:rsidR="00920723" w:rsidRPr="00C50E32" w:rsidRDefault="0054458D" w:rsidP="006F4BE7">
      <w:pPr>
        <w:autoSpaceDE w:val="0"/>
        <w:autoSpaceDN w:val="0"/>
        <w:adjustRightInd w:val="0"/>
        <w:spacing w:line="280" w:lineRule="atLeast"/>
        <w:ind w:firstLine="708"/>
        <w:rPr>
          <w:rFonts w:cs="Tahoma"/>
          <w:color w:val="auto"/>
          <w:szCs w:val="22"/>
        </w:rPr>
      </w:pPr>
      <w:r w:rsidRPr="00C50E32">
        <w:rPr>
          <w:rFonts w:cs="Tahoma"/>
          <w:color w:val="auto"/>
          <w:szCs w:val="22"/>
        </w:rPr>
        <w:t>Inschrijver dient per perceel een referentie in te dienen welke voldoet aan:</w:t>
      </w:r>
    </w:p>
    <w:p w:rsidR="00067D87" w:rsidRPr="00C50E32" w:rsidRDefault="00067D87" w:rsidP="006F4BE7">
      <w:pPr>
        <w:numPr>
          <w:ilvl w:val="0"/>
          <w:numId w:val="16"/>
        </w:numPr>
        <w:autoSpaceDE w:val="0"/>
        <w:autoSpaceDN w:val="0"/>
        <w:adjustRightInd w:val="0"/>
        <w:spacing w:line="280" w:lineRule="atLeast"/>
        <w:rPr>
          <w:rFonts w:cs="Tahoma"/>
          <w:color w:val="auto"/>
          <w:szCs w:val="22"/>
        </w:rPr>
      </w:pPr>
      <w:r w:rsidRPr="00C50E32">
        <w:rPr>
          <w:rFonts w:cs="Tahoma"/>
          <w:color w:val="auto"/>
          <w:szCs w:val="22"/>
        </w:rPr>
        <w:t xml:space="preserve">Voor perceel 1: </w:t>
      </w:r>
      <w:r w:rsidR="0054458D" w:rsidRPr="00C50E32">
        <w:rPr>
          <w:rFonts w:cs="Tahoma"/>
          <w:color w:val="auto"/>
          <w:szCs w:val="22"/>
        </w:rPr>
        <w:t>Het exploiteren van buitenreclame</w:t>
      </w:r>
      <w:r w:rsidRPr="00C50E32">
        <w:rPr>
          <w:rFonts w:cs="Tahoma"/>
          <w:color w:val="auto"/>
          <w:szCs w:val="22"/>
        </w:rPr>
        <w:t xml:space="preserve"> door middel van het aanbrengen van lichtmastreclameborden</w:t>
      </w:r>
      <w:r w:rsidR="002059FC" w:rsidRPr="00C50E32">
        <w:rPr>
          <w:rFonts w:cs="Tahoma"/>
          <w:color w:val="auto"/>
          <w:szCs w:val="22"/>
        </w:rPr>
        <w:t xml:space="preserve"> conform bijlage 1B Referenties.</w:t>
      </w:r>
    </w:p>
    <w:p w:rsidR="0054458D" w:rsidRPr="00C50E32" w:rsidRDefault="00067D87" w:rsidP="006F4BE7">
      <w:pPr>
        <w:numPr>
          <w:ilvl w:val="0"/>
          <w:numId w:val="16"/>
        </w:numPr>
        <w:autoSpaceDE w:val="0"/>
        <w:autoSpaceDN w:val="0"/>
        <w:adjustRightInd w:val="0"/>
        <w:spacing w:line="280" w:lineRule="atLeast"/>
        <w:rPr>
          <w:rFonts w:cs="Tahoma"/>
          <w:color w:val="auto"/>
          <w:szCs w:val="22"/>
        </w:rPr>
      </w:pPr>
      <w:r w:rsidRPr="00C50E32">
        <w:rPr>
          <w:rFonts w:cs="Tahoma"/>
          <w:color w:val="auto"/>
          <w:szCs w:val="22"/>
        </w:rPr>
        <w:t>Voor perceel 2: Het exploiteren van buitenreclame door middel van het aanbrengen van driehoeksreclameborden</w:t>
      </w:r>
      <w:r w:rsidR="002059FC" w:rsidRPr="00C50E32">
        <w:rPr>
          <w:rFonts w:cs="Tahoma"/>
          <w:color w:val="auto"/>
          <w:szCs w:val="22"/>
        </w:rPr>
        <w:t xml:space="preserve"> conform bijlage 1B Referenties</w:t>
      </w:r>
      <w:r w:rsidR="0054458D" w:rsidRPr="00C50E32">
        <w:rPr>
          <w:rFonts w:cs="Tahoma"/>
          <w:color w:val="auto"/>
          <w:szCs w:val="22"/>
        </w:rPr>
        <w:t>.</w:t>
      </w:r>
    </w:p>
    <w:p w:rsidR="0054458D" w:rsidRPr="00C50E32" w:rsidRDefault="0054458D" w:rsidP="006F4BE7">
      <w:pPr>
        <w:numPr>
          <w:ilvl w:val="0"/>
          <w:numId w:val="16"/>
        </w:numPr>
        <w:autoSpaceDE w:val="0"/>
        <w:autoSpaceDN w:val="0"/>
        <w:adjustRightInd w:val="0"/>
        <w:spacing w:line="280" w:lineRule="atLeast"/>
        <w:rPr>
          <w:rFonts w:cs="Tahoma"/>
          <w:color w:val="auto"/>
          <w:szCs w:val="22"/>
        </w:rPr>
      </w:pPr>
      <w:r w:rsidRPr="00C50E32">
        <w:rPr>
          <w:rFonts w:cs="Tahoma"/>
          <w:color w:val="auto"/>
          <w:szCs w:val="22"/>
        </w:rPr>
        <w:t>Minimale omvang van de referentie</w:t>
      </w:r>
      <w:r w:rsidR="002059FC" w:rsidRPr="00C50E32">
        <w:rPr>
          <w:rFonts w:cs="Tahoma"/>
          <w:color w:val="auto"/>
          <w:szCs w:val="22"/>
        </w:rPr>
        <w:t>s</w:t>
      </w:r>
      <w:r w:rsidRPr="00C50E32">
        <w:rPr>
          <w:rFonts w:cs="Tahoma"/>
          <w:color w:val="auto"/>
          <w:szCs w:val="22"/>
        </w:rPr>
        <w:t xml:space="preserve"> moet zijn een minimale gegenereerde omzetwaarde (vergoeding aan concessieverlener) van € 75.000,= per jaar. </w:t>
      </w:r>
    </w:p>
    <w:p w:rsidR="00920723" w:rsidRPr="00ED2F12" w:rsidRDefault="00920723" w:rsidP="006F4BE7">
      <w:pPr>
        <w:numPr>
          <w:ilvl w:val="0"/>
          <w:numId w:val="21"/>
        </w:numPr>
        <w:autoSpaceDE w:val="0"/>
        <w:autoSpaceDN w:val="0"/>
        <w:adjustRightInd w:val="0"/>
        <w:spacing w:line="280" w:lineRule="atLeast"/>
        <w:rPr>
          <w:rFonts w:cs="Tahoma"/>
          <w:color w:val="auto"/>
          <w:szCs w:val="22"/>
        </w:rPr>
      </w:pPr>
      <w:r w:rsidRPr="00ED2F12">
        <w:rPr>
          <w:rFonts w:cs="Tahoma"/>
          <w:color w:val="auto"/>
          <w:szCs w:val="22"/>
        </w:rPr>
        <w:t>Eisen aan maatregelen die inschrijver treft om de kwaliteit te waarborgen;</w:t>
      </w:r>
    </w:p>
    <w:p w:rsidR="00B871FC" w:rsidRPr="00B871FC" w:rsidRDefault="00BB65B3" w:rsidP="006F4BE7">
      <w:pPr>
        <w:tabs>
          <w:tab w:val="left" w:pos="567"/>
        </w:tabs>
        <w:autoSpaceDE w:val="0"/>
        <w:autoSpaceDN w:val="0"/>
        <w:adjustRightInd w:val="0"/>
        <w:spacing w:line="280" w:lineRule="atLeast"/>
        <w:ind w:left="567"/>
        <w:contextualSpacing/>
        <w:rPr>
          <w:rFonts w:cs="Tahoma"/>
          <w:color w:val="auto"/>
          <w:szCs w:val="22"/>
        </w:rPr>
      </w:pPr>
      <w:r w:rsidRPr="0037773A">
        <w:rPr>
          <w:color w:val="auto"/>
          <w:szCs w:val="22"/>
        </w:rPr>
        <w:t xml:space="preserve">Inschrijver </w:t>
      </w:r>
      <w:r w:rsidR="00920723" w:rsidRPr="0037773A">
        <w:rPr>
          <w:color w:val="auto"/>
          <w:szCs w:val="22"/>
        </w:rPr>
        <w:t>treft voldoende maatregelen om kwaliteit te waarborgen gerelateerd aan het gestelde en gevraagde in dit beschrijvend document. Als bewijs hierv</w:t>
      </w:r>
      <w:r w:rsidR="00B871FC">
        <w:rPr>
          <w:color w:val="auto"/>
          <w:szCs w:val="22"/>
        </w:rPr>
        <w:t xml:space="preserve">an beschikt de onderneming over </w:t>
      </w:r>
      <w:r w:rsidR="00920723" w:rsidRPr="0037773A">
        <w:rPr>
          <w:color w:val="auto"/>
          <w:szCs w:val="22"/>
        </w:rPr>
        <w:t xml:space="preserve">certificaten of bedrijfsdocumenten en procedures, waaruit blijkt dat </w:t>
      </w:r>
      <w:proofErr w:type="spellStart"/>
      <w:r w:rsidR="00920723" w:rsidRPr="0037773A">
        <w:rPr>
          <w:color w:val="auto"/>
          <w:szCs w:val="22"/>
        </w:rPr>
        <w:t>èn</w:t>
      </w:r>
      <w:proofErr w:type="spellEnd"/>
      <w:r w:rsidR="00920723" w:rsidRPr="0037773A">
        <w:rPr>
          <w:color w:val="auto"/>
          <w:szCs w:val="22"/>
        </w:rPr>
        <w:t xml:space="preserve"> leidinggevend </w:t>
      </w:r>
      <w:proofErr w:type="spellStart"/>
      <w:r w:rsidR="00920723" w:rsidRPr="0037773A">
        <w:rPr>
          <w:color w:val="auto"/>
          <w:szCs w:val="22"/>
        </w:rPr>
        <w:t>èn</w:t>
      </w:r>
      <w:proofErr w:type="spellEnd"/>
      <w:r w:rsidR="00920723" w:rsidRPr="0037773A">
        <w:rPr>
          <w:color w:val="auto"/>
          <w:szCs w:val="22"/>
        </w:rPr>
        <w:t xml:space="preserve"> uitvoerend personeel hiermee bekend is. Voorts beschikt de onderneming over de noodzakelijke informatie en instrumenten om de betreffende maatregelen ook daadwerkelijk te kunnen uitvoeren</w:t>
      </w:r>
      <w:r w:rsidR="00920723" w:rsidRPr="0037773A">
        <w:rPr>
          <w:rFonts w:cs="Tahoma"/>
          <w:color w:val="auto"/>
          <w:szCs w:val="22"/>
        </w:rPr>
        <w:t>.</w:t>
      </w:r>
      <w:r w:rsidR="00B871FC">
        <w:rPr>
          <w:rFonts w:cs="Tahoma"/>
          <w:color w:val="auto"/>
          <w:szCs w:val="22"/>
        </w:rPr>
        <w:t xml:space="preserve"> I</w:t>
      </w:r>
      <w:r w:rsidR="00B871FC" w:rsidRPr="00B871FC">
        <w:rPr>
          <w:color w:val="auto"/>
          <w:szCs w:val="22"/>
        </w:rPr>
        <w:t xml:space="preserve">nschrijver </w:t>
      </w:r>
      <w:r w:rsidR="00B871FC">
        <w:rPr>
          <w:color w:val="auto"/>
          <w:szCs w:val="22"/>
        </w:rPr>
        <w:t xml:space="preserve">kan in </w:t>
      </w:r>
      <w:r w:rsidR="00B871FC" w:rsidRPr="004173D0">
        <w:rPr>
          <w:color w:val="auto"/>
          <w:szCs w:val="22"/>
          <w:u w:val="single"/>
        </w:rPr>
        <w:t>een later stadium</w:t>
      </w:r>
      <w:r w:rsidR="00B871FC">
        <w:rPr>
          <w:color w:val="auto"/>
          <w:szCs w:val="22"/>
        </w:rPr>
        <w:t xml:space="preserve"> op de volgende wijze aan</w:t>
      </w:r>
      <w:r w:rsidR="00B871FC" w:rsidRPr="00B871FC">
        <w:rPr>
          <w:color w:val="auto"/>
          <w:szCs w:val="22"/>
        </w:rPr>
        <w:t>tonen hieraan te voldoen:</w:t>
      </w:r>
    </w:p>
    <w:p w:rsidR="00B871FC" w:rsidRPr="00B871FC" w:rsidRDefault="00B871FC" w:rsidP="006F4BE7">
      <w:pPr>
        <w:pStyle w:val="Lijstalinea"/>
        <w:numPr>
          <w:ilvl w:val="2"/>
          <w:numId w:val="24"/>
        </w:numPr>
        <w:autoSpaceDE w:val="0"/>
        <w:autoSpaceDN w:val="0"/>
        <w:adjustRightInd w:val="0"/>
        <w:spacing w:line="280" w:lineRule="atLeast"/>
        <w:rPr>
          <w:color w:val="auto"/>
          <w:szCs w:val="22"/>
        </w:rPr>
      </w:pPr>
      <w:r>
        <w:rPr>
          <w:color w:val="auto"/>
          <w:szCs w:val="22"/>
        </w:rPr>
        <w:t>een k</w:t>
      </w:r>
      <w:r w:rsidRPr="00B871FC">
        <w:rPr>
          <w:color w:val="auto"/>
          <w:szCs w:val="22"/>
        </w:rPr>
        <w:t xml:space="preserve">waliteitscertificaat, opgesteld door een onafhankelijke instantie, NEN ISO 9001:2008 of vergelijkbaar, geldig op de sluitingsdatum van de inschrijvingstermijn van deze aanbesteding (u volstaat met </w:t>
      </w:r>
      <w:r w:rsidR="004173D0">
        <w:rPr>
          <w:color w:val="auto"/>
          <w:szCs w:val="22"/>
        </w:rPr>
        <w:t>afgifte van</w:t>
      </w:r>
      <w:r w:rsidRPr="00B871FC">
        <w:rPr>
          <w:color w:val="auto"/>
          <w:szCs w:val="22"/>
        </w:rPr>
        <w:t xml:space="preserve"> een kopie van het certificaat); of</w:t>
      </w:r>
    </w:p>
    <w:p w:rsidR="00B871FC" w:rsidRDefault="00B871FC" w:rsidP="006F4BE7">
      <w:pPr>
        <w:pStyle w:val="Lijstalinea"/>
        <w:numPr>
          <w:ilvl w:val="2"/>
          <w:numId w:val="24"/>
        </w:numPr>
        <w:autoSpaceDE w:val="0"/>
        <w:autoSpaceDN w:val="0"/>
        <w:adjustRightInd w:val="0"/>
        <w:spacing w:line="280" w:lineRule="atLeast"/>
        <w:rPr>
          <w:color w:val="auto"/>
          <w:szCs w:val="22"/>
        </w:rPr>
      </w:pPr>
      <w:r w:rsidRPr="00B871FC">
        <w:rPr>
          <w:color w:val="auto"/>
          <w:szCs w:val="22"/>
        </w:rPr>
        <w:t xml:space="preserve">indien u niet beschikt over een certificaat en u zich ook niet in een certificeringtraject bevindt, kan het volstaan om uw eigen kwaliteitshandboek te overleggen. Het dient een actueel en geldig kwaliteitshandboek te zijn, waarin zijn opgenomen de maatregelen die uw organisatie treft om de kwaliteit te waarborgen en te controleren, voorzien van een beleidsverklaring van het management waaruit blijkt dat het management deze maatregelen onderschrijft en controleert (u volstaat met </w:t>
      </w:r>
      <w:r w:rsidR="004173D0">
        <w:rPr>
          <w:color w:val="auto"/>
          <w:szCs w:val="22"/>
        </w:rPr>
        <w:t>afgifte</w:t>
      </w:r>
      <w:r w:rsidRPr="00B871FC">
        <w:rPr>
          <w:color w:val="auto"/>
          <w:szCs w:val="22"/>
        </w:rPr>
        <w:t xml:space="preserve"> van een kopie van een toegesneden index van het kwaliteitshandboek, een beschrijving en de beleidsverklaring). Tevens dient u een beschrijving bij te voegen, waarom de maatregelen die in uw kwaliteitshandboek zijn opgenomen gelijkwaardig zijn aan de gestelde norm; </w:t>
      </w:r>
      <w:r>
        <w:rPr>
          <w:color w:val="auto"/>
          <w:szCs w:val="22"/>
        </w:rPr>
        <w:t>of</w:t>
      </w:r>
    </w:p>
    <w:p w:rsidR="00B871FC" w:rsidRPr="00B871FC" w:rsidRDefault="00B871FC" w:rsidP="006F4BE7">
      <w:pPr>
        <w:pStyle w:val="Lijstalinea"/>
        <w:numPr>
          <w:ilvl w:val="2"/>
          <w:numId w:val="24"/>
        </w:numPr>
        <w:autoSpaceDE w:val="0"/>
        <w:autoSpaceDN w:val="0"/>
        <w:adjustRightInd w:val="0"/>
        <w:spacing w:line="280" w:lineRule="atLeast"/>
        <w:rPr>
          <w:color w:val="auto"/>
          <w:szCs w:val="22"/>
        </w:rPr>
      </w:pPr>
      <w:r w:rsidRPr="00B871FC">
        <w:rPr>
          <w:color w:val="auto"/>
          <w:szCs w:val="22"/>
        </w:rPr>
        <w:t xml:space="preserve">indien u nog niet dan wel niet meer beschikt over een geldig certificaat maar </w:t>
      </w:r>
      <w:r>
        <w:rPr>
          <w:color w:val="auto"/>
          <w:szCs w:val="22"/>
        </w:rPr>
        <w:t xml:space="preserve">u zich wel in een </w:t>
      </w:r>
      <w:proofErr w:type="spellStart"/>
      <w:r>
        <w:rPr>
          <w:color w:val="auto"/>
          <w:szCs w:val="22"/>
        </w:rPr>
        <w:t>certificerings</w:t>
      </w:r>
      <w:r w:rsidRPr="00B871FC">
        <w:rPr>
          <w:color w:val="auto"/>
          <w:szCs w:val="22"/>
        </w:rPr>
        <w:t>traject</w:t>
      </w:r>
      <w:proofErr w:type="spellEnd"/>
      <w:r w:rsidRPr="00B871FC">
        <w:rPr>
          <w:color w:val="auto"/>
          <w:szCs w:val="22"/>
        </w:rPr>
        <w:t xml:space="preserve"> bevindt, kunt u volstaan met een bewijs van het stadium waarin het nieuwe </w:t>
      </w:r>
      <w:proofErr w:type="spellStart"/>
      <w:r w:rsidRPr="00B871FC">
        <w:rPr>
          <w:color w:val="auto"/>
          <w:szCs w:val="22"/>
        </w:rPr>
        <w:t>certificeringstraject</w:t>
      </w:r>
      <w:proofErr w:type="spellEnd"/>
      <w:r w:rsidRPr="00B871FC">
        <w:rPr>
          <w:color w:val="auto"/>
          <w:szCs w:val="22"/>
        </w:rPr>
        <w:t xml:space="preserve"> zich bevindt te overleggen (u volstaat met </w:t>
      </w:r>
      <w:r w:rsidR="004173D0">
        <w:rPr>
          <w:color w:val="auto"/>
          <w:szCs w:val="22"/>
        </w:rPr>
        <w:t>afgifte</w:t>
      </w:r>
      <w:r w:rsidRPr="00B871FC">
        <w:rPr>
          <w:color w:val="auto"/>
          <w:szCs w:val="22"/>
        </w:rPr>
        <w:t xml:space="preserve"> van een kopie van een toegesneden index van het kwaliteitshandboek, een beschrijving en de beleidsverklaring </w:t>
      </w:r>
      <w:proofErr w:type="spellStart"/>
      <w:r w:rsidRPr="00B871FC">
        <w:rPr>
          <w:color w:val="auto"/>
          <w:szCs w:val="22"/>
        </w:rPr>
        <w:t>én</w:t>
      </w:r>
      <w:proofErr w:type="spellEnd"/>
      <w:r w:rsidRPr="00B871FC">
        <w:rPr>
          <w:color w:val="auto"/>
          <w:szCs w:val="22"/>
        </w:rPr>
        <w:t xml:space="preserve"> een met de certificerende instelling overeengekomen planning van de certificering)</w:t>
      </w:r>
    </w:p>
    <w:p w:rsidR="00B871FC" w:rsidRPr="00B871FC" w:rsidRDefault="00B871FC" w:rsidP="006F4BE7">
      <w:pPr>
        <w:autoSpaceDE w:val="0"/>
        <w:autoSpaceDN w:val="0"/>
        <w:adjustRightInd w:val="0"/>
        <w:spacing w:line="280" w:lineRule="atLeast"/>
        <w:ind w:left="708"/>
        <w:rPr>
          <w:color w:val="auto"/>
          <w:szCs w:val="22"/>
        </w:rPr>
      </w:pPr>
      <w:r w:rsidRPr="00B871FC">
        <w:rPr>
          <w:color w:val="auto"/>
          <w:szCs w:val="22"/>
        </w:rPr>
        <w:t>Bij de beoordeling wordt vastgesteld of de onderneming voldoende maatregelen treft om kwaliteit te waarborgen gerelateerd aan het gestelde en gevraagde in dit beschrijvend document.</w:t>
      </w:r>
      <w:r>
        <w:rPr>
          <w:color w:val="auto"/>
          <w:szCs w:val="22"/>
        </w:rPr>
        <w:t xml:space="preserve"> </w:t>
      </w:r>
      <w:r w:rsidRPr="00B871FC">
        <w:rPr>
          <w:color w:val="auto"/>
          <w:szCs w:val="22"/>
        </w:rPr>
        <w:t xml:space="preserve">In geval van </w:t>
      </w:r>
      <w:r w:rsidRPr="00B871FC">
        <w:rPr>
          <w:color w:val="auto"/>
          <w:szCs w:val="22"/>
        </w:rPr>
        <w:lastRenderedPageBreak/>
        <w:t>inschrijving door een samenwerkingsverband wordt de opgave van de maatregelen inzake het waarborgen van de kwaliteit beoordeeld voor het gehele samenwerkingsverband.</w:t>
      </w:r>
    </w:p>
    <w:p w:rsidR="00B871FC" w:rsidRPr="00B871FC" w:rsidRDefault="00B871FC" w:rsidP="006F4BE7">
      <w:pPr>
        <w:autoSpaceDE w:val="0"/>
        <w:autoSpaceDN w:val="0"/>
        <w:adjustRightInd w:val="0"/>
        <w:spacing w:line="280" w:lineRule="atLeast"/>
        <w:rPr>
          <w:color w:val="auto"/>
          <w:szCs w:val="22"/>
        </w:rPr>
      </w:pPr>
    </w:p>
    <w:p w:rsidR="00920723" w:rsidRPr="00920723" w:rsidRDefault="00920723" w:rsidP="006F4BE7">
      <w:pPr>
        <w:autoSpaceDE w:val="0"/>
        <w:autoSpaceDN w:val="0"/>
        <w:adjustRightInd w:val="0"/>
        <w:spacing w:line="280" w:lineRule="atLeast"/>
        <w:rPr>
          <w:rFonts w:cs="Tahoma"/>
          <w:color w:val="auto"/>
          <w:szCs w:val="22"/>
        </w:rPr>
      </w:pPr>
      <w:r w:rsidRPr="00920723">
        <w:rPr>
          <w:rFonts w:cs="Tahoma"/>
          <w:color w:val="auto"/>
          <w:szCs w:val="22"/>
        </w:rPr>
        <w:t>Het niet (rechtsgeldig) ondertekend indienen van de eigen verklaring of het aanbrengen van wijzigingen in de eigen verklaring kan leiden tot uitsluiting.</w:t>
      </w:r>
    </w:p>
    <w:p w:rsidR="00920723" w:rsidRDefault="00920723" w:rsidP="006F4BE7">
      <w:pPr>
        <w:spacing w:line="280" w:lineRule="atLeast"/>
        <w:rPr>
          <w:rFonts w:cs="Tahoma"/>
          <w:color w:val="auto"/>
          <w:szCs w:val="22"/>
        </w:rPr>
      </w:pPr>
    </w:p>
    <w:p w:rsidR="002C7A26" w:rsidRDefault="002C7A26" w:rsidP="006F4BE7">
      <w:pPr>
        <w:spacing w:line="280" w:lineRule="atLeast"/>
        <w:rPr>
          <w:rFonts w:cs="Tahoma"/>
          <w:color w:val="auto"/>
          <w:szCs w:val="22"/>
        </w:rPr>
      </w:pPr>
    </w:p>
    <w:p w:rsidR="002C7A26" w:rsidRDefault="002C7A26" w:rsidP="00920723">
      <w:pPr>
        <w:spacing w:line="280" w:lineRule="atLeast"/>
        <w:jc w:val="left"/>
        <w:rPr>
          <w:rFonts w:cs="Tahoma"/>
          <w:color w:val="auto"/>
          <w:szCs w:val="22"/>
        </w:rPr>
      </w:pPr>
    </w:p>
    <w:p w:rsidR="00C50E32" w:rsidRDefault="00C50E32" w:rsidP="00920723">
      <w:pPr>
        <w:spacing w:line="280" w:lineRule="atLeast"/>
        <w:jc w:val="left"/>
        <w:rPr>
          <w:rFonts w:cs="Tahoma"/>
          <w:color w:val="auto"/>
          <w:szCs w:val="22"/>
        </w:rPr>
      </w:pPr>
    </w:p>
    <w:p w:rsidR="00C50E32" w:rsidRDefault="00C50E32" w:rsidP="00920723">
      <w:pPr>
        <w:spacing w:line="280" w:lineRule="atLeast"/>
        <w:jc w:val="left"/>
        <w:rPr>
          <w:rFonts w:cs="Tahoma"/>
          <w:color w:val="auto"/>
          <w:szCs w:val="22"/>
        </w:rPr>
      </w:pPr>
    </w:p>
    <w:p w:rsidR="00C50E32" w:rsidRDefault="00C50E32" w:rsidP="00920723">
      <w:pPr>
        <w:spacing w:line="280" w:lineRule="atLeast"/>
        <w:jc w:val="left"/>
        <w:rPr>
          <w:rFonts w:cs="Tahoma"/>
          <w:color w:val="auto"/>
          <w:szCs w:val="22"/>
        </w:rPr>
      </w:pPr>
    </w:p>
    <w:p w:rsidR="00C50E32" w:rsidRDefault="00C50E32" w:rsidP="00920723">
      <w:pPr>
        <w:spacing w:line="280" w:lineRule="atLeast"/>
        <w:jc w:val="left"/>
        <w:rPr>
          <w:rFonts w:cs="Tahoma"/>
          <w:color w:val="auto"/>
          <w:szCs w:val="22"/>
        </w:rPr>
      </w:pPr>
    </w:p>
    <w:p w:rsidR="00C50E32" w:rsidRDefault="00C50E32" w:rsidP="00920723">
      <w:pPr>
        <w:spacing w:line="280" w:lineRule="atLeast"/>
        <w:jc w:val="left"/>
        <w:rPr>
          <w:rFonts w:cs="Tahoma"/>
          <w:color w:val="auto"/>
          <w:szCs w:val="22"/>
        </w:rPr>
      </w:pPr>
    </w:p>
    <w:p w:rsidR="00C50E32" w:rsidRDefault="00C50E32" w:rsidP="00920723">
      <w:pPr>
        <w:spacing w:line="280" w:lineRule="atLeast"/>
        <w:jc w:val="left"/>
        <w:rPr>
          <w:rFonts w:cs="Tahoma"/>
          <w:color w:val="auto"/>
          <w:szCs w:val="22"/>
        </w:rPr>
      </w:pPr>
    </w:p>
    <w:p w:rsidR="00C50E32" w:rsidRDefault="00C50E32" w:rsidP="00920723">
      <w:pPr>
        <w:spacing w:line="280" w:lineRule="atLeast"/>
        <w:jc w:val="left"/>
        <w:rPr>
          <w:rFonts w:cs="Tahoma"/>
          <w:color w:val="auto"/>
          <w:szCs w:val="22"/>
        </w:rPr>
      </w:pPr>
    </w:p>
    <w:p w:rsidR="002C7A26" w:rsidRDefault="002C7A26" w:rsidP="00920723">
      <w:pPr>
        <w:spacing w:line="280" w:lineRule="atLeast"/>
        <w:jc w:val="left"/>
        <w:rPr>
          <w:rFonts w:cs="Tahoma"/>
          <w:color w:val="auto"/>
          <w:szCs w:val="22"/>
        </w:rPr>
      </w:pPr>
    </w:p>
    <w:p w:rsidR="002C7A26" w:rsidRDefault="002C7A26" w:rsidP="00920723">
      <w:pPr>
        <w:spacing w:line="280" w:lineRule="atLeast"/>
        <w:jc w:val="left"/>
        <w:rPr>
          <w:rFonts w:cs="Tahoma"/>
          <w:color w:val="auto"/>
          <w:szCs w:val="22"/>
        </w:rPr>
      </w:pPr>
    </w:p>
    <w:p w:rsidR="004173D0" w:rsidRDefault="004173D0" w:rsidP="00920723">
      <w:pPr>
        <w:spacing w:line="280" w:lineRule="atLeast"/>
        <w:jc w:val="left"/>
        <w:rPr>
          <w:rFonts w:cs="Tahoma"/>
          <w:color w:val="auto"/>
          <w:szCs w:val="22"/>
        </w:rPr>
      </w:pPr>
    </w:p>
    <w:p w:rsidR="004173D0" w:rsidRDefault="004173D0" w:rsidP="00920723">
      <w:pPr>
        <w:spacing w:line="280" w:lineRule="atLeast"/>
        <w:jc w:val="left"/>
        <w:rPr>
          <w:rFonts w:cs="Tahoma"/>
          <w:color w:val="auto"/>
          <w:szCs w:val="22"/>
        </w:rPr>
      </w:pPr>
    </w:p>
    <w:p w:rsidR="004173D0" w:rsidRDefault="004173D0" w:rsidP="00920723">
      <w:pPr>
        <w:spacing w:line="280" w:lineRule="atLeast"/>
        <w:jc w:val="left"/>
        <w:rPr>
          <w:rFonts w:cs="Tahoma"/>
          <w:color w:val="auto"/>
          <w:szCs w:val="22"/>
        </w:rPr>
      </w:pPr>
    </w:p>
    <w:p w:rsidR="004173D0" w:rsidRDefault="004173D0" w:rsidP="00920723">
      <w:pPr>
        <w:spacing w:line="280" w:lineRule="atLeast"/>
        <w:jc w:val="left"/>
        <w:rPr>
          <w:rFonts w:cs="Tahoma"/>
          <w:color w:val="auto"/>
          <w:szCs w:val="22"/>
        </w:rPr>
      </w:pPr>
    </w:p>
    <w:p w:rsidR="004173D0" w:rsidRDefault="004173D0" w:rsidP="00920723">
      <w:pPr>
        <w:spacing w:line="280" w:lineRule="atLeast"/>
        <w:jc w:val="left"/>
        <w:rPr>
          <w:rFonts w:cs="Tahoma"/>
          <w:color w:val="auto"/>
          <w:szCs w:val="22"/>
        </w:rPr>
      </w:pPr>
    </w:p>
    <w:p w:rsidR="004173D0" w:rsidRDefault="004173D0" w:rsidP="00920723">
      <w:pPr>
        <w:spacing w:line="280" w:lineRule="atLeast"/>
        <w:jc w:val="left"/>
        <w:rPr>
          <w:rFonts w:cs="Tahoma"/>
          <w:color w:val="auto"/>
          <w:szCs w:val="22"/>
        </w:rPr>
      </w:pPr>
    </w:p>
    <w:p w:rsidR="004173D0" w:rsidRDefault="004173D0" w:rsidP="00920723">
      <w:pPr>
        <w:spacing w:line="280" w:lineRule="atLeast"/>
        <w:jc w:val="left"/>
        <w:rPr>
          <w:rFonts w:cs="Tahoma"/>
          <w:color w:val="auto"/>
          <w:szCs w:val="22"/>
        </w:rPr>
      </w:pPr>
    </w:p>
    <w:p w:rsidR="004173D0" w:rsidRDefault="004173D0" w:rsidP="00920723">
      <w:pPr>
        <w:spacing w:line="280" w:lineRule="atLeast"/>
        <w:jc w:val="left"/>
        <w:rPr>
          <w:rFonts w:cs="Tahoma"/>
          <w:color w:val="auto"/>
          <w:szCs w:val="22"/>
        </w:rPr>
      </w:pPr>
    </w:p>
    <w:p w:rsidR="004173D0" w:rsidRDefault="004173D0" w:rsidP="00920723">
      <w:pPr>
        <w:spacing w:line="280" w:lineRule="atLeast"/>
        <w:jc w:val="left"/>
        <w:rPr>
          <w:rFonts w:cs="Tahoma"/>
          <w:color w:val="auto"/>
          <w:szCs w:val="22"/>
        </w:rPr>
      </w:pPr>
    </w:p>
    <w:p w:rsidR="004173D0" w:rsidRDefault="004173D0" w:rsidP="00920723">
      <w:pPr>
        <w:spacing w:line="280" w:lineRule="atLeast"/>
        <w:jc w:val="left"/>
        <w:rPr>
          <w:rFonts w:cs="Tahoma"/>
          <w:color w:val="auto"/>
          <w:szCs w:val="22"/>
        </w:rPr>
      </w:pPr>
    </w:p>
    <w:p w:rsidR="004173D0" w:rsidRDefault="004173D0" w:rsidP="00920723">
      <w:pPr>
        <w:spacing w:line="280" w:lineRule="atLeast"/>
        <w:jc w:val="left"/>
        <w:rPr>
          <w:rFonts w:cs="Tahoma"/>
          <w:color w:val="auto"/>
          <w:szCs w:val="22"/>
        </w:rPr>
      </w:pPr>
    </w:p>
    <w:p w:rsidR="004173D0" w:rsidRDefault="004173D0" w:rsidP="00920723">
      <w:pPr>
        <w:spacing w:line="280" w:lineRule="atLeast"/>
        <w:jc w:val="left"/>
        <w:rPr>
          <w:rFonts w:cs="Tahoma"/>
          <w:color w:val="auto"/>
          <w:szCs w:val="22"/>
        </w:rPr>
      </w:pPr>
    </w:p>
    <w:p w:rsidR="004173D0" w:rsidRDefault="004173D0" w:rsidP="00920723">
      <w:pPr>
        <w:spacing w:line="280" w:lineRule="atLeast"/>
        <w:jc w:val="left"/>
        <w:rPr>
          <w:rFonts w:cs="Tahoma"/>
          <w:color w:val="auto"/>
          <w:szCs w:val="22"/>
        </w:rPr>
      </w:pPr>
    </w:p>
    <w:p w:rsidR="004173D0" w:rsidRDefault="004173D0" w:rsidP="00920723">
      <w:pPr>
        <w:spacing w:line="280" w:lineRule="atLeast"/>
        <w:jc w:val="left"/>
        <w:rPr>
          <w:rFonts w:cs="Tahoma"/>
          <w:color w:val="auto"/>
          <w:szCs w:val="22"/>
        </w:rPr>
      </w:pPr>
    </w:p>
    <w:p w:rsidR="004173D0" w:rsidRDefault="004173D0" w:rsidP="00920723">
      <w:pPr>
        <w:spacing w:line="280" w:lineRule="atLeast"/>
        <w:jc w:val="left"/>
        <w:rPr>
          <w:rFonts w:cs="Tahoma"/>
          <w:color w:val="auto"/>
          <w:szCs w:val="22"/>
        </w:rPr>
      </w:pPr>
    </w:p>
    <w:p w:rsidR="004173D0" w:rsidRDefault="004173D0" w:rsidP="00920723">
      <w:pPr>
        <w:spacing w:line="280" w:lineRule="atLeast"/>
        <w:jc w:val="left"/>
        <w:rPr>
          <w:rFonts w:cs="Tahoma"/>
          <w:color w:val="auto"/>
          <w:szCs w:val="22"/>
        </w:rPr>
      </w:pPr>
    </w:p>
    <w:p w:rsidR="004173D0" w:rsidRDefault="004173D0" w:rsidP="00920723">
      <w:pPr>
        <w:spacing w:line="280" w:lineRule="atLeast"/>
        <w:jc w:val="left"/>
        <w:rPr>
          <w:rFonts w:cs="Tahoma"/>
          <w:color w:val="auto"/>
          <w:szCs w:val="22"/>
        </w:rPr>
      </w:pPr>
    </w:p>
    <w:p w:rsidR="004173D0" w:rsidRDefault="004173D0" w:rsidP="00920723">
      <w:pPr>
        <w:spacing w:line="280" w:lineRule="atLeast"/>
        <w:jc w:val="left"/>
        <w:rPr>
          <w:rFonts w:cs="Tahoma"/>
          <w:color w:val="auto"/>
          <w:szCs w:val="22"/>
        </w:rPr>
      </w:pPr>
    </w:p>
    <w:p w:rsidR="004173D0" w:rsidRDefault="004173D0" w:rsidP="00920723">
      <w:pPr>
        <w:spacing w:line="280" w:lineRule="atLeast"/>
        <w:jc w:val="left"/>
        <w:rPr>
          <w:rFonts w:cs="Tahoma"/>
          <w:color w:val="auto"/>
          <w:szCs w:val="22"/>
        </w:rPr>
      </w:pPr>
    </w:p>
    <w:p w:rsidR="004173D0" w:rsidRDefault="004173D0" w:rsidP="00920723">
      <w:pPr>
        <w:spacing w:line="280" w:lineRule="atLeast"/>
        <w:jc w:val="left"/>
        <w:rPr>
          <w:rFonts w:cs="Tahoma"/>
          <w:color w:val="auto"/>
          <w:szCs w:val="22"/>
        </w:rPr>
      </w:pPr>
    </w:p>
    <w:p w:rsidR="004173D0" w:rsidRDefault="004173D0" w:rsidP="00920723">
      <w:pPr>
        <w:spacing w:line="280" w:lineRule="atLeast"/>
        <w:jc w:val="left"/>
        <w:rPr>
          <w:rFonts w:cs="Tahoma"/>
          <w:color w:val="auto"/>
          <w:szCs w:val="22"/>
        </w:rPr>
      </w:pPr>
    </w:p>
    <w:p w:rsidR="004173D0" w:rsidRDefault="004173D0" w:rsidP="00920723">
      <w:pPr>
        <w:spacing w:line="280" w:lineRule="atLeast"/>
        <w:jc w:val="left"/>
        <w:rPr>
          <w:rFonts w:cs="Tahoma"/>
          <w:color w:val="auto"/>
          <w:szCs w:val="22"/>
        </w:rPr>
      </w:pPr>
    </w:p>
    <w:p w:rsidR="004173D0" w:rsidRDefault="004173D0" w:rsidP="00920723">
      <w:pPr>
        <w:spacing w:line="280" w:lineRule="atLeast"/>
        <w:jc w:val="left"/>
        <w:rPr>
          <w:rFonts w:cs="Tahoma"/>
          <w:color w:val="auto"/>
          <w:szCs w:val="22"/>
        </w:rPr>
      </w:pPr>
    </w:p>
    <w:p w:rsidR="004173D0" w:rsidRDefault="004173D0" w:rsidP="00920723">
      <w:pPr>
        <w:spacing w:line="280" w:lineRule="atLeast"/>
        <w:jc w:val="left"/>
        <w:rPr>
          <w:rFonts w:cs="Tahoma"/>
          <w:color w:val="auto"/>
          <w:szCs w:val="22"/>
        </w:rPr>
      </w:pPr>
    </w:p>
    <w:p w:rsidR="004173D0" w:rsidRDefault="004173D0" w:rsidP="00920723">
      <w:pPr>
        <w:spacing w:line="280" w:lineRule="atLeast"/>
        <w:jc w:val="left"/>
        <w:rPr>
          <w:rFonts w:cs="Tahoma"/>
          <w:color w:val="auto"/>
          <w:szCs w:val="22"/>
        </w:rPr>
      </w:pPr>
    </w:p>
    <w:p w:rsidR="004173D0" w:rsidRDefault="004173D0" w:rsidP="00920723">
      <w:pPr>
        <w:spacing w:line="280" w:lineRule="atLeast"/>
        <w:jc w:val="left"/>
        <w:rPr>
          <w:rFonts w:cs="Tahoma"/>
          <w:color w:val="auto"/>
          <w:szCs w:val="22"/>
        </w:rPr>
      </w:pPr>
    </w:p>
    <w:p w:rsidR="004173D0" w:rsidRDefault="004173D0" w:rsidP="00920723">
      <w:pPr>
        <w:spacing w:line="280" w:lineRule="atLeast"/>
        <w:jc w:val="left"/>
        <w:rPr>
          <w:rFonts w:cs="Tahoma"/>
          <w:color w:val="auto"/>
          <w:szCs w:val="22"/>
        </w:rPr>
      </w:pPr>
    </w:p>
    <w:p w:rsidR="004173D0" w:rsidRDefault="004173D0" w:rsidP="00920723">
      <w:pPr>
        <w:spacing w:line="280" w:lineRule="atLeast"/>
        <w:jc w:val="left"/>
        <w:rPr>
          <w:rFonts w:cs="Tahoma"/>
          <w:color w:val="auto"/>
          <w:szCs w:val="22"/>
        </w:rPr>
      </w:pPr>
    </w:p>
    <w:p w:rsidR="004173D0" w:rsidRDefault="004173D0" w:rsidP="00920723">
      <w:pPr>
        <w:spacing w:line="280" w:lineRule="atLeast"/>
        <w:jc w:val="left"/>
        <w:rPr>
          <w:rFonts w:cs="Tahoma"/>
          <w:color w:val="auto"/>
          <w:szCs w:val="22"/>
        </w:rPr>
      </w:pPr>
    </w:p>
    <w:p w:rsidR="004173D0" w:rsidRDefault="004173D0" w:rsidP="00920723">
      <w:pPr>
        <w:spacing w:line="280" w:lineRule="atLeast"/>
        <w:jc w:val="left"/>
        <w:rPr>
          <w:rFonts w:cs="Tahoma"/>
          <w:color w:val="auto"/>
          <w:szCs w:val="22"/>
        </w:rPr>
      </w:pPr>
    </w:p>
    <w:p w:rsidR="004173D0" w:rsidRDefault="004173D0" w:rsidP="00920723">
      <w:pPr>
        <w:spacing w:line="280" w:lineRule="atLeast"/>
        <w:jc w:val="left"/>
        <w:rPr>
          <w:rFonts w:cs="Tahoma"/>
          <w:color w:val="auto"/>
          <w:szCs w:val="22"/>
        </w:rPr>
      </w:pPr>
    </w:p>
    <w:p w:rsidR="004173D0" w:rsidRDefault="004173D0" w:rsidP="00920723">
      <w:pPr>
        <w:spacing w:line="280" w:lineRule="atLeast"/>
        <w:jc w:val="left"/>
        <w:rPr>
          <w:rFonts w:cs="Tahoma"/>
          <w:color w:val="auto"/>
          <w:szCs w:val="22"/>
        </w:rPr>
      </w:pPr>
    </w:p>
    <w:p w:rsidR="00765EA3" w:rsidRDefault="00765EA3" w:rsidP="00920723">
      <w:pPr>
        <w:spacing w:line="280" w:lineRule="atLeast"/>
        <w:jc w:val="left"/>
        <w:rPr>
          <w:rFonts w:asciiTheme="minorHAnsi" w:hAnsiTheme="minorHAnsi" w:cs="Tahoma"/>
          <w:szCs w:val="22"/>
        </w:rPr>
      </w:pPr>
    </w:p>
    <w:p w:rsidR="00D02F1D" w:rsidRDefault="00D02F1D" w:rsidP="00920723">
      <w:pPr>
        <w:pStyle w:val="BoZ-Standaard"/>
        <w:rPr>
          <w:rFonts w:cs="Tahoma"/>
          <w:color w:val="auto"/>
          <w:szCs w:val="22"/>
        </w:rPr>
      </w:pPr>
    </w:p>
    <w:p w:rsidR="001E13CF" w:rsidRPr="009E33EA" w:rsidRDefault="00F21C3F" w:rsidP="006F4BE7">
      <w:pPr>
        <w:pStyle w:val="KOP1DefinitiefBoZstandaard"/>
        <w:rPr>
          <w:rFonts w:cs="Tahoma"/>
        </w:rPr>
      </w:pPr>
      <w:bookmarkStart w:id="640" w:name="_Toc283672539"/>
      <w:bookmarkStart w:id="641" w:name="_Toc283672619"/>
      <w:bookmarkStart w:id="642" w:name="_Toc283686722"/>
      <w:bookmarkStart w:id="643" w:name="_Toc283800671"/>
      <w:bookmarkStart w:id="644" w:name="_Toc283800744"/>
      <w:bookmarkStart w:id="645" w:name="_Toc283801017"/>
      <w:bookmarkStart w:id="646" w:name="_Toc283827382"/>
      <w:bookmarkStart w:id="647" w:name="_Toc283827468"/>
      <w:bookmarkStart w:id="648" w:name="_Toc283827554"/>
      <w:bookmarkStart w:id="649" w:name="_Toc283827633"/>
      <w:bookmarkStart w:id="650" w:name="_Toc303603964"/>
      <w:bookmarkStart w:id="651" w:name="_Toc304453795"/>
      <w:bookmarkStart w:id="652" w:name="_Toc304453863"/>
      <w:bookmarkStart w:id="653" w:name="_Toc304454209"/>
      <w:bookmarkStart w:id="654" w:name="_Toc304454296"/>
      <w:bookmarkStart w:id="655" w:name="_Toc304454382"/>
      <w:bookmarkStart w:id="656" w:name="_Toc304454821"/>
      <w:bookmarkStart w:id="657" w:name="_Toc304454872"/>
      <w:bookmarkStart w:id="658" w:name="_Toc304454977"/>
      <w:bookmarkStart w:id="659" w:name="_Toc304455071"/>
      <w:bookmarkStart w:id="660" w:name="_Toc304455116"/>
      <w:bookmarkStart w:id="661" w:name="_Toc304455202"/>
      <w:bookmarkStart w:id="662" w:name="_Toc304455249"/>
      <w:bookmarkStart w:id="663" w:name="_Toc304455343"/>
      <w:bookmarkStart w:id="664" w:name="_Toc304891615"/>
      <w:bookmarkStart w:id="665" w:name="_Toc304891689"/>
      <w:bookmarkStart w:id="666" w:name="_Toc304891735"/>
      <w:bookmarkStart w:id="667" w:name="_Toc304891783"/>
      <w:bookmarkStart w:id="668" w:name="_Toc304891882"/>
      <w:bookmarkStart w:id="669" w:name="_Toc304892185"/>
      <w:bookmarkStart w:id="670" w:name="_Toc304892235"/>
      <w:bookmarkStart w:id="671" w:name="_Toc304892927"/>
      <w:bookmarkStart w:id="672" w:name="_Toc304893894"/>
      <w:bookmarkStart w:id="673" w:name="_Toc356316182"/>
      <w:bookmarkStart w:id="674" w:name="Hoofdstukselectie"/>
      <w:bookmarkStart w:id="675" w:name="_Toc182877860"/>
      <w:r>
        <w:lastRenderedPageBreak/>
        <w:t>Eisen- en w</w:t>
      </w:r>
      <w:r w:rsidR="00920723">
        <w:t>ensenpakket</w:t>
      </w:r>
      <w:r>
        <w:t>ten</w:t>
      </w:r>
      <w:r w:rsidR="00920723">
        <w:t xml:space="preserve"> </w:t>
      </w:r>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r w:rsidR="00920723">
        <w:t>en overzicht bijlage</w:t>
      </w:r>
      <w:r>
        <w:t>n</w:t>
      </w:r>
      <w:bookmarkEnd w:id="673"/>
    </w:p>
    <w:p w:rsidR="00B66590" w:rsidRPr="00A45547" w:rsidRDefault="00B66590" w:rsidP="001320BE">
      <w:pPr>
        <w:spacing w:line="280" w:lineRule="atLeast"/>
        <w:rPr>
          <w:rFonts w:cs="Tahoma"/>
          <w:color w:val="auto"/>
          <w:szCs w:val="22"/>
        </w:rPr>
      </w:pPr>
    </w:p>
    <w:p w:rsidR="00F21C3F" w:rsidRPr="00A45547" w:rsidRDefault="00F21C3F" w:rsidP="00F37B74">
      <w:pPr>
        <w:spacing w:line="280" w:lineRule="atLeast"/>
        <w:rPr>
          <w:rFonts w:cs="Tahoma"/>
          <w:color w:val="auto"/>
          <w:szCs w:val="22"/>
        </w:rPr>
      </w:pPr>
      <w:r w:rsidRPr="00A45547">
        <w:rPr>
          <w:rFonts w:cs="Tahoma"/>
          <w:color w:val="auto"/>
          <w:szCs w:val="22"/>
        </w:rPr>
        <w:t xml:space="preserve">De eisen en wensen zijn opgenomen in bijlage 4. </w:t>
      </w:r>
    </w:p>
    <w:p w:rsidR="00F21C3F" w:rsidRPr="00A45547" w:rsidRDefault="00F21C3F" w:rsidP="00F37B74">
      <w:pPr>
        <w:pStyle w:val="BoZ-Standaard"/>
        <w:rPr>
          <w:rFonts w:cs="Tahoma"/>
          <w:color w:val="auto"/>
          <w:szCs w:val="22"/>
        </w:rPr>
      </w:pPr>
    </w:p>
    <w:p w:rsidR="00F21C3F" w:rsidRPr="00F21C3F" w:rsidRDefault="00F21C3F" w:rsidP="00F37B74">
      <w:pPr>
        <w:spacing w:line="280" w:lineRule="atLeast"/>
        <w:rPr>
          <w:rFonts w:cs="Tahoma"/>
          <w:color w:val="auto"/>
          <w:szCs w:val="22"/>
        </w:rPr>
      </w:pPr>
      <w:r w:rsidRPr="00F21C3F">
        <w:rPr>
          <w:rFonts w:cs="Tahoma"/>
          <w:color w:val="auto"/>
          <w:szCs w:val="22"/>
        </w:rPr>
        <w:t xml:space="preserve">U dient alle in dit beschrijvend document (inclusief de bijlagen) vermelde vragen volledig te beantwoorden, zowel algemeen als specifiek. Als u besluit een vraag niet te (kunnen) beantwoorden, moet u dit expliciet en met redenen vermelden. Verder dient u aan de hand van de vragen een prijsopgave te doen en het eisen- en wensenpakket te beantwoorden. </w:t>
      </w:r>
    </w:p>
    <w:p w:rsidR="001B11AB" w:rsidRDefault="001B11AB" w:rsidP="00F37B74">
      <w:pPr>
        <w:spacing w:line="280" w:lineRule="atLeast"/>
        <w:rPr>
          <w:rFonts w:cs="Tahoma"/>
          <w:b/>
          <w:color w:val="auto"/>
          <w:szCs w:val="22"/>
        </w:rPr>
      </w:pPr>
    </w:p>
    <w:p w:rsidR="001B11AB" w:rsidRDefault="001B11AB" w:rsidP="00F37B74">
      <w:pPr>
        <w:pStyle w:val="BoZ-Standaard"/>
        <w:rPr>
          <w:rFonts w:cs="Tahoma"/>
          <w:color w:val="auto"/>
          <w:szCs w:val="22"/>
        </w:rPr>
      </w:pPr>
    </w:p>
    <w:p w:rsidR="00583DBF" w:rsidRDefault="00583DBF" w:rsidP="00F37B74">
      <w:pPr>
        <w:pStyle w:val="BoZ-Standaard"/>
        <w:rPr>
          <w:rFonts w:cs="Tahoma"/>
          <w:color w:val="auto"/>
          <w:szCs w:val="22"/>
        </w:rPr>
      </w:pPr>
    </w:p>
    <w:p w:rsidR="00583DBF" w:rsidRDefault="00583DBF" w:rsidP="00F21C3F">
      <w:pPr>
        <w:pStyle w:val="BoZ-Standaard"/>
        <w:rPr>
          <w:rFonts w:cs="Tahoma"/>
          <w:color w:val="auto"/>
          <w:szCs w:val="22"/>
        </w:rPr>
      </w:pPr>
    </w:p>
    <w:p w:rsidR="00583DBF" w:rsidRDefault="00583DBF" w:rsidP="00F21C3F">
      <w:pPr>
        <w:pStyle w:val="BoZ-Standaard"/>
        <w:rPr>
          <w:rFonts w:cs="Tahoma"/>
          <w:color w:val="auto"/>
          <w:szCs w:val="22"/>
        </w:rPr>
      </w:pPr>
    </w:p>
    <w:p w:rsidR="00583DBF" w:rsidRDefault="00583DBF" w:rsidP="00F21C3F">
      <w:pPr>
        <w:pStyle w:val="BoZ-Standaard"/>
        <w:rPr>
          <w:rFonts w:cs="Tahoma"/>
          <w:color w:val="auto"/>
          <w:szCs w:val="22"/>
        </w:rPr>
      </w:pPr>
    </w:p>
    <w:p w:rsidR="00583DBF" w:rsidRDefault="00583DBF" w:rsidP="00F21C3F">
      <w:pPr>
        <w:pStyle w:val="BoZ-Standaard"/>
        <w:rPr>
          <w:rFonts w:cs="Tahoma"/>
          <w:color w:val="auto"/>
          <w:szCs w:val="22"/>
        </w:rPr>
      </w:pPr>
    </w:p>
    <w:p w:rsidR="00583DBF" w:rsidRDefault="00583DBF" w:rsidP="00F21C3F">
      <w:pPr>
        <w:pStyle w:val="BoZ-Standaard"/>
        <w:rPr>
          <w:rFonts w:cs="Tahoma"/>
          <w:color w:val="auto"/>
          <w:szCs w:val="22"/>
        </w:rPr>
      </w:pPr>
    </w:p>
    <w:p w:rsidR="00583DBF" w:rsidRDefault="00583DBF" w:rsidP="00F21C3F">
      <w:pPr>
        <w:pStyle w:val="BoZ-Standaard"/>
        <w:rPr>
          <w:rFonts w:cs="Tahoma"/>
          <w:color w:val="auto"/>
          <w:szCs w:val="22"/>
        </w:rPr>
      </w:pPr>
    </w:p>
    <w:p w:rsidR="00583DBF" w:rsidRDefault="00583DBF" w:rsidP="00F21C3F">
      <w:pPr>
        <w:pStyle w:val="BoZ-Standaard"/>
        <w:rPr>
          <w:rFonts w:cs="Tahoma"/>
          <w:color w:val="auto"/>
          <w:szCs w:val="22"/>
        </w:rPr>
      </w:pPr>
    </w:p>
    <w:p w:rsidR="00583DBF" w:rsidRDefault="00583DBF" w:rsidP="00F21C3F">
      <w:pPr>
        <w:pStyle w:val="BoZ-Standaard"/>
        <w:rPr>
          <w:rFonts w:cs="Tahoma"/>
          <w:color w:val="auto"/>
          <w:szCs w:val="22"/>
        </w:rPr>
      </w:pPr>
    </w:p>
    <w:p w:rsidR="00583DBF" w:rsidRDefault="00583DBF" w:rsidP="00F21C3F">
      <w:pPr>
        <w:pStyle w:val="BoZ-Standaard"/>
        <w:rPr>
          <w:rFonts w:cs="Tahoma"/>
          <w:color w:val="auto"/>
          <w:szCs w:val="22"/>
        </w:rPr>
      </w:pPr>
    </w:p>
    <w:p w:rsidR="00583DBF" w:rsidRDefault="00583DBF" w:rsidP="00F21C3F">
      <w:pPr>
        <w:pStyle w:val="BoZ-Standaard"/>
        <w:rPr>
          <w:rFonts w:cs="Tahoma"/>
          <w:color w:val="auto"/>
          <w:szCs w:val="22"/>
        </w:rPr>
      </w:pPr>
    </w:p>
    <w:p w:rsidR="00583DBF" w:rsidRDefault="00583DBF" w:rsidP="00F21C3F">
      <w:pPr>
        <w:pStyle w:val="BoZ-Standaard"/>
        <w:rPr>
          <w:rFonts w:cs="Tahoma"/>
          <w:color w:val="auto"/>
          <w:szCs w:val="22"/>
        </w:rPr>
      </w:pPr>
    </w:p>
    <w:p w:rsidR="00583DBF" w:rsidRDefault="00583DBF" w:rsidP="00F21C3F">
      <w:pPr>
        <w:pStyle w:val="BoZ-Standaard"/>
        <w:rPr>
          <w:rFonts w:cs="Tahoma"/>
          <w:color w:val="auto"/>
          <w:szCs w:val="22"/>
        </w:rPr>
      </w:pPr>
    </w:p>
    <w:p w:rsidR="00583DBF" w:rsidRDefault="00583DBF" w:rsidP="00F21C3F">
      <w:pPr>
        <w:pStyle w:val="BoZ-Standaard"/>
        <w:rPr>
          <w:rFonts w:cs="Tahoma"/>
          <w:color w:val="auto"/>
          <w:szCs w:val="22"/>
        </w:rPr>
      </w:pPr>
    </w:p>
    <w:p w:rsidR="00583DBF" w:rsidRDefault="00583DBF" w:rsidP="00F21C3F">
      <w:pPr>
        <w:pStyle w:val="BoZ-Standaard"/>
        <w:rPr>
          <w:rFonts w:cs="Tahoma"/>
          <w:color w:val="auto"/>
          <w:szCs w:val="22"/>
        </w:rPr>
      </w:pPr>
    </w:p>
    <w:p w:rsidR="00583DBF" w:rsidRDefault="00583DBF" w:rsidP="00F21C3F">
      <w:pPr>
        <w:pStyle w:val="BoZ-Standaard"/>
        <w:rPr>
          <w:rFonts w:cs="Tahoma"/>
          <w:color w:val="auto"/>
          <w:szCs w:val="22"/>
        </w:rPr>
      </w:pPr>
    </w:p>
    <w:p w:rsidR="00583DBF" w:rsidRDefault="00583DBF" w:rsidP="00F21C3F">
      <w:pPr>
        <w:pStyle w:val="BoZ-Standaard"/>
        <w:rPr>
          <w:rFonts w:cs="Tahoma"/>
          <w:color w:val="auto"/>
          <w:szCs w:val="22"/>
        </w:rPr>
      </w:pPr>
    </w:p>
    <w:p w:rsidR="00583DBF" w:rsidRDefault="00583DBF" w:rsidP="00F21C3F">
      <w:pPr>
        <w:pStyle w:val="BoZ-Standaard"/>
        <w:rPr>
          <w:rFonts w:cs="Tahoma"/>
          <w:color w:val="auto"/>
          <w:szCs w:val="22"/>
        </w:rPr>
      </w:pPr>
    </w:p>
    <w:p w:rsidR="00583DBF" w:rsidRDefault="00583DBF" w:rsidP="00F21C3F">
      <w:pPr>
        <w:pStyle w:val="BoZ-Standaard"/>
        <w:rPr>
          <w:rFonts w:cs="Tahoma"/>
          <w:color w:val="auto"/>
          <w:szCs w:val="22"/>
        </w:rPr>
      </w:pPr>
    </w:p>
    <w:p w:rsidR="00583DBF" w:rsidRDefault="00583DBF" w:rsidP="00F21C3F">
      <w:pPr>
        <w:pStyle w:val="BoZ-Standaard"/>
        <w:rPr>
          <w:rFonts w:cs="Tahoma"/>
          <w:color w:val="auto"/>
          <w:szCs w:val="22"/>
        </w:rPr>
      </w:pPr>
    </w:p>
    <w:p w:rsidR="00583DBF" w:rsidRDefault="00583DBF" w:rsidP="00F21C3F">
      <w:pPr>
        <w:pStyle w:val="BoZ-Standaard"/>
        <w:rPr>
          <w:rFonts w:cs="Tahoma"/>
          <w:color w:val="auto"/>
          <w:szCs w:val="22"/>
        </w:rPr>
      </w:pPr>
    </w:p>
    <w:p w:rsidR="00583DBF" w:rsidRDefault="00583DBF" w:rsidP="00F21C3F">
      <w:pPr>
        <w:pStyle w:val="BoZ-Standaard"/>
        <w:rPr>
          <w:rFonts w:cs="Tahoma"/>
          <w:color w:val="auto"/>
          <w:szCs w:val="22"/>
        </w:rPr>
      </w:pPr>
    </w:p>
    <w:p w:rsidR="00583DBF" w:rsidRDefault="00583DBF" w:rsidP="00F21C3F">
      <w:pPr>
        <w:pStyle w:val="BoZ-Standaard"/>
        <w:rPr>
          <w:rFonts w:cs="Tahoma"/>
          <w:color w:val="auto"/>
          <w:szCs w:val="22"/>
        </w:rPr>
      </w:pPr>
    </w:p>
    <w:p w:rsidR="00583DBF" w:rsidRDefault="00583DBF" w:rsidP="00F21C3F">
      <w:pPr>
        <w:pStyle w:val="BoZ-Standaard"/>
        <w:rPr>
          <w:rFonts w:cs="Tahoma"/>
          <w:color w:val="auto"/>
          <w:szCs w:val="22"/>
        </w:rPr>
      </w:pPr>
    </w:p>
    <w:p w:rsidR="00583DBF" w:rsidRDefault="00583DBF" w:rsidP="00F21C3F">
      <w:pPr>
        <w:pStyle w:val="BoZ-Standaard"/>
        <w:rPr>
          <w:rFonts w:cs="Tahoma"/>
          <w:color w:val="auto"/>
          <w:szCs w:val="22"/>
        </w:rPr>
      </w:pPr>
    </w:p>
    <w:p w:rsidR="00583DBF" w:rsidRDefault="00583DBF" w:rsidP="00F21C3F">
      <w:pPr>
        <w:pStyle w:val="BoZ-Standaard"/>
        <w:rPr>
          <w:rFonts w:cs="Tahoma"/>
          <w:color w:val="auto"/>
          <w:szCs w:val="22"/>
        </w:rPr>
      </w:pPr>
    </w:p>
    <w:p w:rsidR="00583DBF" w:rsidRDefault="00583DBF" w:rsidP="00F21C3F">
      <w:pPr>
        <w:pStyle w:val="BoZ-Standaard"/>
        <w:rPr>
          <w:rFonts w:cs="Tahoma"/>
          <w:color w:val="auto"/>
          <w:szCs w:val="22"/>
        </w:rPr>
      </w:pPr>
    </w:p>
    <w:p w:rsidR="00583DBF" w:rsidRDefault="00583DBF" w:rsidP="00F21C3F">
      <w:pPr>
        <w:pStyle w:val="BoZ-Standaard"/>
        <w:rPr>
          <w:rFonts w:cs="Tahoma"/>
          <w:color w:val="auto"/>
          <w:szCs w:val="22"/>
        </w:rPr>
      </w:pPr>
    </w:p>
    <w:p w:rsidR="001B11AB" w:rsidRDefault="001B11AB" w:rsidP="001320BE">
      <w:pPr>
        <w:spacing w:line="280" w:lineRule="atLeast"/>
        <w:rPr>
          <w:szCs w:val="22"/>
        </w:rPr>
      </w:pPr>
    </w:p>
    <w:p w:rsidR="001B11AB" w:rsidRDefault="001B11AB" w:rsidP="001320BE">
      <w:pPr>
        <w:spacing w:line="280" w:lineRule="atLeast"/>
        <w:rPr>
          <w:szCs w:val="22"/>
        </w:rPr>
      </w:pPr>
    </w:p>
    <w:p w:rsidR="001B11AB" w:rsidRDefault="001B11AB" w:rsidP="001320BE">
      <w:pPr>
        <w:spacing w:line="280" w:lineRule="atLeast"/>
        <w:rPr>
          <w:szCs w:val="22"/>
        </w:rPr>
      </w:pPr>
    </w:p>
    <w:p w:rsidR="001B11AB" w:rsidRDefault="001B11AB" w:rsidP="001320BE">
      <w:pPr>
        <w:spacing w:line="280" w:lineRule="atLeast"/>
        <w:rPr>
          <w:szCs w:val="22"/>
        </w:rPr>
      </w:pPr>
    </w:p>
    <w:p w:rsidR="001B11AB" w:rsidRDefault="001B11AB" w:rsidP="001320BE">
      <w:pPr>
        <w:spacing w:line="280" w:lineRule="atLeast"/>
        <w:rPr>
          <w:szCs w:val="22"/>
        </w:rPr>
      </w:pPr>
    </w:p>
    <w:p w:rsidR="001B11AB" w:rsidRDefault="001B11AB" w:rsidP="001320BE">
      <w:pPr>
        <w:spacing w:line="280" w:lineRule="atLeast"/>
        <w:rPr>
          <w:szCs w:val="22"/>
        </w:rPr>
      </w:pPr>
    </w:p>
    <w:p w:rsidR="001B11AB" w:rsidRDefault="001B11AB" w:rsidP="001320BE">
      <w:pPr>
        <w:spacing w:line="280" w:lineRule="atLeast"/>
        <w:rPr>
          <w:szCs w:val="22"/>
        </w:rPr>
      </w:pPr>
    </w:p>
    <w:p w:rsidR="001B11AB" w:rsidRDefault="001B11AB" w:rsidP="001320BE">
      <w:pPr>
        <w:spacing w:line="280" w:lineRule="atLeast"/>
        <w:rPr>
          <w:szCs w:val="22"/>
        </w:rPr>
      </w:pPr>
    </w:p>
    <w:p w:rsidR="001B11AB" w:rsidRDefault="001B11AB" w:rsidP="001320BE">
      <w:pPr>
        <w:spacing w:line="280" w:lineRule="atLeast"/>
        <w:rPr>
          <w:szCs w:val="22"/>
        </w:rPr>
      </w:pPr>
    </w:p>
    <w:p w:rsidR="006361B3" w:rsidRDefault="006361B3" w:rsidP="001320BE">
      <w:pPr>
        <w:spacing w:line="280" w:lineRule="atLeast"/>
        <w:rPr>
          <w:szCs w:val="22"/>
        </w:rPr>
      </w:pPr>
    </w:p>
    <w:p w:rsidR="008D3DAC" w:rsidRDefault="008D3DAC" w:rsidP="001320BE">
      <w:pPr>
        <w:spacing w:line="280" w:lineRule="atLeast"/>
        <w:rPr>
          <w:szCs w:val="22"/>
        </w:rPr>
      </w:pPr>
    </w:p>
    <w:p w:rsidR="00AA7D02" w:rsidRPr="009E33EA" w:rsidRDefault="001B11AB" w:rsidP="006F4BE7">
      <w:pPr>
        <w:pStyle w:val="KOP1DefinitiefBoZstandaard"/>
      </w:pPr>
      <w:bookmarkStart w:id="676" w:name="_Toc283686726"/>
      <w:bookmarkStart w:id="677" w:name="_Toc283800675"/>
      <w:bookmarkStart w:id="678" w:name="_Toc283800748"/>
      <w:bookmarkStart w:id="679" w:name="_Toc283801021"/>
      <w:bookmarkStart w:id="680" w:name="_Toc283827386"/>
      <w:bookmarkStart w:id="681" w:name="_Toc283827472"/>
      <w:bookmarkStart w:id="682" w:name="_Toc283827558"/>
      <w:bookmarkStart w:id="683" w:name="_Toc283827637"/>
      <w:bookmarkStart w:id="684" w:name="_Toc303603968"/>
      <w:bookmarkStart w:id="685" w:name="_Toc304453799"/>
      <w:bookmarkStart w:id="686" w:name="_Toc304453867"/>
      <w:bookmarkStart w:id="687" w:name="_Toc304454213"/>
      <w:bookmarkStart w:id="688" w:name="_Toc304454300"/>
      <w:bookmarkStart w:id="689" w:name="_Toc304454386"/>
      <w:bookmarkStart w:id="690" w:name="_Toc304454825"/>
      <w:bookmarkStart w:id="691" w:name="_Toc304454876"/>
      <w:bookmarkStart w:id="692" w:name="_Toc304454981"/>
      <w:bookmarkStart w:id="693" w:name="_Toc304455075"/>
      <w:bookmarkStart w:id="694" w:name="_Toc304455120"/>
      <w:bookmarkStart w:id="695" w:name="_Toc304455206"/>
      <w:bookmarkStart w:id="696" w:name="_Toc304455253"/>
      <w:bookmarkStart w:id="697" w:name="_Toc304455347"/>
      <w:bookmarkStart w:id="698" w:name="_Toc304892931"/>
      <w:bookmarkStart w:id="699" w:name="_Toc304893898"/>
      <w:bookmarkStart w:id="700" w:name="_Toc356316183"/>
      <w:bookmarkStart w:id="701" w:name="_Toc304891619"/>
      <w:bookmarkStart w:id="702" w:name="_Toc304891693"/>
      <w:bookmarkStart w:id="703" w:name="_Toc304891739"/>
      <w:bookmarkStart w:id="704" w:name="_Toc304891787"/>
      <w:bookmarkStart w:id="705" w:name="_Toc304891886"/>
      <w:bookmarkStart w:id="706" w:name="_Toc304892189"/>
      <w:bookmarkStart w:id="707" w:name="_Toc304892239"/>
      <w:bookmarkStart w:id="708" w:name="_Toc281130426"/>
      <w:bookmarkStart w:id="709" w:name="_Toc281130540"/>
      <w:bookmarkStart w:id="710" w:name="_Toc281131123"/>
      <w:bookmarkStart w:id="711" w:name="_Toc281131223"/>
      <w:bookmarkStart w:id="712" w:name="_Toc281131293"/>
      <w:bookmarkStart w:id="713" w:name="_Toc281131433"/>
      <w:bookmarkStart w:id="714" w:name="_Toc281131503"/>
      <w:bookmarkStart w:id="715" w:name="_Toc281131573"/>
      <w:bookmarkStart w:id="716" w:name="_Toc283546796"/>
      <w:bookmarkStart w:id="717" w:name="_Toc283547114"/>
      <w:r>
        <w:lastRenderedPageBreak/>
        <w:t>Beoordeling- en gunning</w:t>
      </w:r>
      <w:r w:rsidR="006361B3">
        <w:t>procedure</w:t>
      </w:r>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r w:rsidR="00612A0B" w:rsidRPr="00612A0B">
        <w:rPr>
          <w:color w:val="FF0000"/>
          <w:sz w:val="22"/>
          <w:szCs w:val="22"/>
        </w:rPr>
        <w:t xml:space="preserve"> </w:t>
      </w:r>
      <w:r w:rsidR="00612A0B">
        <w:rPr>
          <w:color w:val="FF0000"/>
          <w:sz w:val="22"/>
          <w:szCs w:val="22"/>
        </w:rPr>
        <w:tab/>
      </w:r>
      <w:bookmarkEnd w:id="701"/>
      <w:bookmarkEnd w:id="702"/>
      <w:bookmarkEnd w:id="703"/>
      <w:bookmarkEnd w:id="704"/>
      <w:bookmarkEnd w:id="705"/>
      <w:bookmarkEnd w:id="706"/>
      <w:bookmarkEnd w:id="707"/>
    </w:p>
    <w:p w:rsidR="0068193E" w:rsidRPr="00F37B74" w:rsidRDefault="0068193E" w:rsidP="001320BE">
      <w:pPr>
        <w:pStyle w:val="BoZ-Standaard"/>
        <w:rPr>
          <w:b/>
          <w:color w:val="auto"/>
        </w:rPr>
      </w:pPr>
    </w:p>
    <w:p w:rsidR="006361B3" w:rsidRPr="006361B3" w:rsidRDefault="006361B3" w:rsidP="005B71B4">
      <w:pPr>
        <w:spacing w:line="280" w:lineRule="atLeast"/>
        <w:rPr>
          <w:color w:val="auto"/>
          <w:szCs w:val="22"/>
        </w:rPr>
      </w:pPr>
      <w:r w:rsidRPr="006361B3">
        <w:rPr>
          <w:color w:val="auto"/>
          <w:szCs w:val="22"/>
        </w:rPr>
        <w:t xml:space="preserve">In dit hoofdstuk zijn achtereenvolgens beschreven: de beoordelingsprocedure </w:t>
      </w:r>
      <w:r w:rsidR="002010E7" w:rsidRPr="0037773A">
        <w:rPr>
          <w:color w:val="auto"/>
          <w:szCs w:val="22"/>
        </w:rPr>
        <w:t>(paragraaf 6</w:t>
      </w:r>
      <w:r w:rsidRPr="0037773A">
        <w:rPr>
          <w:color w:val="auto"/>
          <w:szCs w:val="22"/>
        </w:rPr>
        <w:t>.1)</w:t>
      </w:r>
      <w:r w:rsidR="005B71B4">
        <w:rPr>
          <w:color w:val="auto"/>
          <w:szCs w:val="22"/>
        </w:rPr>
        <w:t xml:space="preserve"> en de </w:t>
      </w:r>
      <w:r w:rsidRPr="006361B3">
        <w:rPr>
          <w:color w:val="auto"/>
          <w:szCs w:val="22"/>
        </w:rPr>
        <w:t xml:space="preserve">gunningprocedure </w:t>
      </w:r>
      <w:r w:rsidRPr="0037773A">
        <w:rPr>
          <w:color w:val="auto"/>
          <w:szCs w:val="22"/>
        </w:rPr>
        <w:t>(</w:t>
      </w:r>
      <w:r w:rsidR="002010E7" w:rsidRPr="0037773A">
        <w:rPr>
          <w:color w:val="auto"/>
          <w:szCs w:val="22"/>
        </w:rPr>
        <w:t>paragraaf 6</w:t>
      </w:r>
      <w:r w:rsidRPr="0037773A">
        <w:rPr>
          <w:color w:val="auto"/>
          <w:szCs w:val="22"/>
        </w:rPr>
        <w:t>.2)</w:t>
      </w:r>
      <w:r w:rsidRPr="006361B3">
        <w:rPr>
          <w:color w:val="auto"/>
          <w:szCs w:val="22"/>
        </w:rPr>
        <w:t xml:space="preserve">. </w:t>
      </w:r>
    </w:p>
    <w:p w:rsidR="006361B3" w:rsidRDefault="006361B3" w:rsidP="005B71B4">
      <w:pPr>
        <w:pStyle w:val="BoZ-Standaard"/>
        <w:rPr>
          <w:color w:val="auto"/>
          <w:szCs w:val="22"/>
        </w:rPr>
      </w:pPr>
    </w:p>
    <w:p w:rsidR="00462CD1" w:rsidRDefault="00462CD1" w:rsidP="006361B3">
      <w:pPr>
        <w:pStyle w:val="BoZ-Standaard"/>
        <w:jc w:val="left"/>
        <w:rPr>
          <w:color w:val="auto"/>
          <w:szCs w:val="22"/>
        </w:rPr>
      </w:pPr>
    </w:p>
    <w:p w:rsidR="00765EA3" w:rsidRDefault="006F4BE7" w:rsidP="006F4BE7">
      <w:pPr>
        <w:pStyle w:val="KOP2DefinitiefBoZStandaard"/>
        <w:numPr>
          <w:ilvl w:val="0"/>
          <w:numId w:val="0"/>
        </w:numPr>
        <w:spacing w:line="280" w:lineRule="atLeast"/>
        <w:ind w:left="1809" w:hanging="1809"/>
      </w:pPr>
      <w:bookmarkStart w:id="718" w:name="_Toc356316184"/>
      <w:r>
        <w:t>6.1</w:t>
      </w:r>
      <w:r>
        <w:tab/>
      </w:r>
      <w:r w:rsidR="006361B3">
        <w:t>Beoordelingsprocedure</w:t>
      </w:r>
      <w:bookmarkEnd w:id="718"/>
    </w:p>
    <w:p w:rsidR="00765EA3" w:rsidRPr="00765EA3" w:rsidRDefault="00765EA3" w:rsidP="005B71B4">
      <w:pPr>
        <w:spacing w:line="280" w:lineRule="atLeast"/>
        <w:rPr>
          <w:color w:val="auto"/>
          <w:szCs w:val="22"/>
        </w:rPr>
      </w:pPr>
      <w:r w:rsidRPr="00765EA3">
        <w:rPr>
          <w:color w:val="auto"/>
          <w:szCs w:val="22"/>
        </w:rPr>
        <w:t xml:space="preserve">Na sluiting van de inschrijvingstermijn wordt allereerst van iedere inschrijver beoordeeld of de </w:t>
      </w:r>
      <w:r w:rsidR="00BB2249">
        <w:rPr>
          <w:color w:val="auto"/>
          <w:szCs w:val="22"/>
        </w:rPr>
        <w:t>aanbied</w:t>
      </w:r>
      <w:r w:rsidRPr="00765EA3">
        <w:rPr>
          <w:color w:val="auto"/>
          <w:szCs w:val="22"/>
        </w:rPr>
        <w:t xml:space="preserve">ing voldoet aan de eisen (knock-outcriteria). </w:t>
      </w:r>
      <w:r w:rsidR="00BB2249">
        <w:rPr>
          <w:color w:val="auto"/>
          <w:szCs w:val="22"/>
        </w:rPr>
        <w:t>Aanbieding</w:t>
      </w:r>
      <w:r w:rsidRPr="00765EA3">
        <w:rPr>
          <w:color w:val="auto"/>
          <w:szCs w:val="22"/>
        </w:rPr>
        <w:t xml:space="preserve">en die niet aan deze eisen voldoen worden niet verder in behandeling genomen. Daarna worden de </w:t>
      </w:r>
      <w:r w:rsidR="00BB2249">
        <w:rPr>
          <w:color w:val="auto"/>
          <w:szCs w:val="22"/>
        </w:rPr>
        <w:t>aanbied</w:t>
      </w:r>
      <w:r w:rsidRPr="00765EA3">
        <w:rPr>
          <w:color w:val="auto"/>
          <w:szCs w:val="22"/>
        </w:rPr>
        <w:t>ingen, die aan de eisen voldoen, geëvalueerd aan de hand van de (sub)gunningcriteria zoals hieronder vermeld.</w:t>
      </w:r>
    </w:p>
    <w:p w:rsidR="00765EA3" w:rsidRPr="00765EA3" w:rsidRDefault="00765EA3" w:rsidP="005B71B4">
      <w:pPr>
        <w:spacing w:line="280" w:lineRule="atLeast"/>
        <w:rPr>
          <w:color w:val="auto"/>
          <w:szCs w:val="22"/>
        </w:rPr>
      </w:pPr>
    </w:p>
    <w:p w:rsidR="00765EA3" w:rsidRPr="00765EA3" w:rsidRDefault="00BB2249" w:rsidP="005B71B4">
      <w:pPr>
        <w:spacing w:line="280" w:lineRule="atLeast"/>
        <w:rPr>
          <w:color w:val="auto"/>
          <w:szCs w:val="22"/>
        </w:rPr>
      </w:pPr>
      <w:r>
        <w:rPr>
          <w:color w:val="auto"/>
          <w:szCs w:val="22"/>
        </w:rPr>
        <w:t>Aanbiedi</w:t>
      </w:r>
      <w:r w:rsidR="00765EA3" w:rsidRPr="00765EA3">
        <w:rPr>
          <w:color w:val="auto"/>
          <w:szCs w:val="22"/>
        </w:rPr>
        <w:t xml:space="preserve">ngen die niet tijdig zijn ingediend, worden niet in behandeling genomen. </w:t>
      </w:r>
    </w:p>
    <w:p w:rsidR="006361B3" w:rsidRPr="00765EA3" w:rsidRDefault="006361B3" w:rsidP="005B71B4">
      <w:pPr>
        <w:pStyle w:val="KOP3DefinitiefBoZStandaard"/>
        <w:numPr>
          <w:ilvl w:val="0"/>
          <w:numId w:val="0"/>
        </w:numPr>
        <w:spacing w:line="280" w:lineRule="atLeast"/>
        <w:jc w:val="both"/>
        <w:outlineLvl w:val="9"/>
        <w:rPr>
          <w:b w:val="0"/>
          <w:iCs w:val="0"/>
          <w:color w:val="auto"/>
          <w:szCs w:val="22"/>
        </w:rPr>
      </w:pPr>
    </w:p>
    <w:p w:rsidR="00765EA3" w:rsidRDefault="00765EA3" w:rsidP="005B71B4">
      <w:pPr>
        <w:spacing w:line="280" w:lineRule="atLeast"/>
        <w:rPr>
          <w:color w:val="auto"/>
          <w:szCs w:val="22"/>
        </w:rPr>
      </w:pPr>
      <w:r w:rsidRPr="00765EA3">
        <w:rPr>
          <w:color w:val="auto"/>
          <w:szCs w:val="22"/>
        </w:rPr>
        <w:t>Gunning vindt plaats aan de inschrijver die voldoet aan de in dit beschr</w:t>
      </w:r>
      <w:r w:rsidR="002010E7">
        <w:rPr>
          <w:color w:val="auto"/>
          <w:szCs w:val="22"/>
        </w:rPr>
        <w:t xml:space="preserve">ijvend document gestelde eisen </w:t>
      </w:r>
      <w:proofErr w:type="spellStart"/>
      <w:r w:rsidR="002010E7">
        <w:rPr>
          <w:color w:val="auto"/>
          <w:szCs w:val="22"/>
        </w:rPr>
        <w:t>é</w:t>
      </w:r>
      <w:r w:rsidRPr="00765EA3">
        <w:rPr>
          <w:color w:val="auto"/>
          <w:szCs w:val="22"/>
        </w:rPr>
        <w:t>n</w:t>
      </w:r>
      <w:proofErr w:type="spellEnd"/>
      <w:r w:rsidRPr="00765EA3">
        <w:rPr>
          <w:color w:val="auto"/>
          <w:szCs w:val="22"/>
        </w:rPr>
        <w:t xml:space="preserve"> de economisch meest voordelige </w:t>
      </w:r>
      <w:r w:rsidR="00BB2249">
        <w:rPr>
          <w:color w:val="auto"/>
          <w:szCs w:val="22"/>
        </w:rPr>
        <w:t>aanbiedi</w:t>
      </w:r>
      <w:r w:rsidRPr="00765EA3">
        <w:rPr>
          <w:color w:val="auto"/>
          <w:szCs w:val="22"/>
        </w:rPr>
        <w:t>ng heeft gedaan.</w:t>
      </w:r>
    </w:p>
    <w:p w:rsidR="00462CD1" w:rsidRDefault="00462CD1" w:rsidP="001320BE">
      <w:pPr>
        <w:pStyle w:val="KOP3DefinitiefBoZStandaard"/>
        <w:numPr>
          <w:ilvl w:val="0"/>
          <w:numId w:val="0"/>
        </w:numPr>
        <w:spacing w:line="280" w:lineRule="atLeast"/>
      </w:pPr>
    </w:p>
    <w:p w:rsidR="00B00288" w:rsidRDefault="002010E7" w:rsidP="006F4BE7">
      <w:pPr>
        <w:pStyle w:val="Kop3"/>
        <w:ind w:left="1809" w:hanging="1809"/>
        <w:jc w:val="left"/>
      </w:pPr>
      <w:bookmarkStart w:id="719" w:name="_Toc356316185"/>
      <w:r>
        <w:t>6</w:t>
      </w:r>
      <w:r w:rsidR="00B00288">
        <w:t xml:space="preserve">.1.1 </w:t>
      </w:r>
      <w:r w:rsidR="00B00288">
        <w:tab/>
        <w:t>Voldaan aan de gestelde eisen</w:t>
      </w:r>
      <w:bookmarkEnd w:id="719"/>
    </w:p>
    <w:p w:rsidR="00B00288" w:rsidRPr="00B00288" w:rsidRDefault="00B00288" w:rsidP="005B71B4">
      <w:pPr>
        <w:spacing w:line="280" w:lineRule="atLeast"/>
        <w:rPr>
          <w:color w:val="auto"/>
          <w:szCs w:val="22"/>
        </w:rPr>
      </w:pPr>
      <w:r w:rsidRPr="00B00288">
        <w:rPr>
          <w:color w:val="auto"/>
          <w:szCs w:val="22"/>
        </w:rPr>
        <w:t xml:space="preserve">Nadrukkelijk wordt gesteld dat aan een in dit beschrijvend document gestelde eis volledig moet worden voldaan. Het niet voldoen aan een eis betekent uitsluiting van verdere beoordeling en dat de inschrijver afvalt (Knock-out criterium). </w:t>
      </w:r>
    </w:p>
    <w:p w:rsidR="00B00288" w:rsidRPr="00B00288" w:rsidRDefault="00B00288" w:rsidP="005B71B4">
      <w:pPr>
        <w:spacing w:line="280" w:lineRule="atLeast"/>
        <w:ind w:left="600"/>
        <w:rPr>
          <w:color w:val="auto"/>
          <w:szCs w:val="22"/>
        </w:rPr>
      </w:pPr>
    </w:p>
    <w:p w:rsidR="00B00288" w:rsidRPr="00B00288" w:rsidRDefault="002010E7" w:rsidP="006F4BE7">
      <w:pPr>
        <w:pStyle w:val="Kop3"/>
        <w:ind w:left="1809" w:hanging="1809"/>
        <w:jc w:val="left"/>
      </w:pPr>
      <w:bookmarkStart w:id="720" w:name="_Toc356316186"/>
      <w:r>
        <w:t>6</w:t>
      </w:r>
      <w:r w:rsidR="00B00288" w:rsidRPr="00B00288">
        <w:t xml:space="preserve">.1.2 </w:t>
      </w:r>
      <w:r w:rsidR="00B00288">
        <w:tab/>
      </w:r>
      <w:r w:rsidR="00B00288" w:rsidRPr="00B00288">
        <w:t>Beoordeling op basis van de gunningcriteria</w:t>
      </w:r>
      <w:bookmarkEnd w:id="720"/>
    </w:p>
    <w:p w:rsidR="00B00288" w:rsidRPr="00B00288" w:rsidRDefault="00B00288" w:rsidP="005B71B4">
      <w:pPr>
        <w:spacing w:line="280" w:lineRule="atLeast"/>
        <w:rPr>
          <w:color w:val="auto"/>
          <w:szCs w:val="22"/>
        </w:rPr>
      </w:pPr>
      <w:r w:rsidRPr="00B00288">
        <w:rPr>
          <w:color w:val="auto"/>
          <w:szCs w:val="22"/>
        </w:rPr>
        <w:t xml:space="preserve">De beoordeling van </w:t>
      </w:r>
      <w:r w:rsidR="00BB2249">
        <w:rPr>
          <w:color w:val="auto"/>
          <w:szCs w:val="22"/>
        </w:rPr>
        <w:t>de aanbiedingen</w:t>
      </w:r>
      <w:r w:rsidRPr="00B00288">
        <w:rPr>
          <w:color w:val="auto"/>
          <w:szCs w:val="22"/>
        </w:rPr>
        <w:t xml:space="preserve"> vindt plaats op basis van de gunningcriteria voor de </w:t>
      </w:r>
      <w:r w:rsidR="00BB2249">
        <w:rPr>
          <w:color w:val="auto"/>
          <w:szCs w:val="22"/>
        </w:rPr>
        <w:t>aanbied</w:t>
      </w:r>
      <w:r w:rsidRPr="00B00288">
        <w:rPr>
          <w:color w:val="auto"/>
          <w:szCs w:val="22"/>
        </w:rPr>
        <w:t xml:space="preserve">ingen die voldoen aan alle gestelde eisen. </w:t>
      </w:r>
    </w:p>
    <w:p w:rsidR="006361B3" w:rsidRDefault="006361B3" w:rsidP="00B00288">
      <w:pPr>
        <w:pStyle w:val="KOP3DefinitiefBoZStandaard"/>
        <w:numPr>
          <w:ilvl w:val="0"/>
          <w:numId w:val="0"/>
        </w:numPr>
        <w:spacing w:line="280" w:lineRule="atLeast"/>
        <w:outlineLvl w:val="9"/>
      </w:pPr>
    </w:p>
    <w:tbl>
      <w:tblPr>
        <w:tblStyle w:val="Tabelraster"/>
        <w:tblW w:w="0" w:type="auto"/>
        <w:tblLook w:val="04A0"/>
      </w:tblPr>
      <w:tblGrid>
        <w:gridCol w:w="9494"/>
      </w:tblGrid>
      <w:tr w:rsidR="00CB4C7C" w:rsidTr="00CB4C7C">
        <w:tc>
          <w:tcPr>
            <w:tcW w:w="9494" w:type="dxa"/>
          </w:tcPr>
          <w:p w:rsidR="00CB4C7C" w:rsidRPr="002010E7" w:rsidRDefault="00CB4C7C" w:rsidP="005B71B4">
            <w:pPr>
              <w:tabs>
                <w:tab w:val="left" w:pos="600"/>
              </w:tabs>
              <w:spacing w:line="280" w:lineRule="atLeast"/>
              <w:rPr>
                <w:color w:val="auto"/>
                <w:szCs w:val="22"/>
              </w:rPr>
            </w:pPr>
            <w:r w:rsidRPr="002010E7">
              <w:rPr>
                <w:color w:val="auto"/>
                <w:szCs w:val="22"/>
              </w:rPr>
              <w:t>Het bepalen van de economisch meest voordelige inschrijve</w:t>
            </w:r>
            <w:r w:rsidR="00BB2249" w:rsidRPr="002010E7">
              <w:rPr>
                <w:color w:val="auto"/>
                <w:szCs w:val="22"/>
              </w:rPr>
              <w:t xml:space="preserve">r vindt plaats op basis van de onderstaande </w:t>
            </w:r>
            <w:proofErr w:type="spellStart"/>
            <w:r w:rsidR="00BB2249" w:rsidRPr="002010E7">
              <w:rPr>
                <w:color w:val="auto"/>
                <w:szCs w:val="22"/>
              </w:rPr>
              <w:t>gunningscriteria</w:t>
            </w:r>
            <w:proofErr w:type="spellEnd"/>
            <w:r w:rsidRPr="002010E7">
              <w:rPr>
                <w:color w:val="auto"/>
                <w:szCs w:val="22"/>
              </w:rPr>
              <w:t>.</w:t>
            </w:r>
          </w:p>
          <w:p w:rsidR="00CB4C7C" w:rsidRDefault="00CB4C7C" w:rsidP="005B71B4">
            <w:pPr>
              <w:tabs>
                <w:tab w:val="left" w:pos="851"/>
              </w:tabs>
              <w:spacing w:line="280" w:lineRule="atLeast"/>
              <w:rPr>
                <w:color w:val="auto"/>
                <w:szCs w:val="22"/>
              </w:rPr>
            </w:pPr>
          </w:p>
          <w:p w:rsidR="002010E7" w:rsidRPr="002010E7" w:rsidRDefault="002010E7" w:rsidP="005B71B4">
            <w:pPr>
              <w:tabs>
                <w:tab w:val="left" w:pos="851"/>
              </w:tabs>
              <w:spacing w:line="280" w:lineRule="atLeast"/>
              <w:rPr>
                <w:b/>
                <w:color w:val="auto"/>
                <w:szCs w:val="22"/>
              </w:rPr>
            </w:pPr>
            <w:r w:rsidRPr="002010E7">
              <w:rPr>
                <w:b/>
                <w:color w:val="auto"/>
                <w:szCs w:val="22"/>
              </w:rPr>
              <w:t>Kwaliteit</w:t>
            </w:r>
          </w:p>
          <w:p w:rsidR="00CB4C7C" w:rsidRPr="002010E7" w:rsidRDefault="002674D7" w:rsidP="005B71B4">
            <w:pPr>
              <w:tabs>
                <w:tab w:val="left" w:pos="851"/>
              </w:tabs>
              <w:spacing w:line="280" w:lineRule="atLeast"/>
              <w:rPr>
                <w:color w:val="auto"/>
                <w:szCs w:val="22"/>
              </w:rPr>
            </w:pPr>
            <w:r w:rsidRPr="002010E7">
              <w:rPr>
                <w:color w:val="auto"/>
                <w:szCs w:val="22"/>
              </w:rPr>
              <w:t>Het onderdeel k</w:t>
            </w:r>
            <w:r w:rsidR="00CB4C7C" w:rsidRPr="002010E7">
              <w:rPr>
                <w:color w:val="auto"/>
                <w:szCs w:val="22"/>
              </w:rPr>
              <w:t>waliteit</w:t>
            </w:r>
            <w:r w:rsidRPr="002010E7">
              <w:rPr>
                <w:color w:val="auto"/>
                <w:szCs w:val="22"/>
              </w:rPr>
              <w:t xml:space="preserve"> telt voor 40% mee in de beoordeling. Er zijn in totaal 40 punten op dit onderdeel te behalen op basis van onderstaande subcriteria: </w:t>
            </w:r>
          </w:p>
          <w:tbl>
            <w:tblPr>
              <w:tblW w:w="0" w:type="auto"/>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CellMar>
                <w:left w:w="28" w:type="dxa"/>
                <w:right w:w="28" w:type="dxa"/>
              </w:tblCellMar>
              <w:tblLook w:val="0000"/>
            </w:tblPr>
            <w:tblGrid>
              <w:gridCol w:w="567"/>
              <w:gridCol w:w="6833"/>
              <w:gridCol w:w="1800"/>
            </w:tblGrid>
            <w:tr w:rsidR="00CB4C7C" w:rsidRPr="002010E7" w:rsidTr="00CB4C7C">
              <w:tc>
                <w:tcPr>
                  <w:tcW w:w="567" w:type="dxa"/>
                  <w:tcBorders>
                    <w:top w:val="single" w:sz="12" w:space="0" w:color="808080"/>
                    <w:left w:val="single" w:sz="12" w:space="0" w:color="808080"/>
                    <w:bottom w:val="single" w:sz="12" w:space="0" w:color="808080"/>
                    <w:right w:val="nil"/>
                  </w:tcBorders>
                  <w:shd w:val="clear" w:color="auto" w:fill="CCCCCC"/>
                </w:tcPr>
                <w:p w:rsidR="00CB4C7C" w:rsidRPr="002010E7" w:rsidRDefault="00CB4C7C" w:rsidP="005B71B4">
                  <w:pPr>
                    <w:spacing w:before="90" w:after="54" w:line="280" w:lineRule="atLeast"/>
                    <w:ind w:left="57" w:right="113"/>
                    <w:rPr>
                      <w:color w:val="auto"/>
                      <w:szCs w:val="22"/>
                    </w:rPr>
                  </w:pPr>
                </w:p>
              </w:tc>
              <w:tc>
                <w:tcPr>
                  <w:tcW w:w="6833" w:type="dxa"/>
                  <w:tcBorders>
                    <w:top w:val="single" w:sz="12" w:space="0" w:color="808080"/>
                    <w:left w:val="nil"/>
                    <w:bottom w:val="single" w:sz="12" w:space="0" w:color="808080"/>
                    <w:right w:val="single" w:sz="12" w:space="0" w:color="808080"/>
                  </w:tcBorders>
                  <w:shd w:val="clear" w:color="auto" w:fill="CCCCCC"/>
                </w:tcPr>
                <w:p w:rsidR="00CB4C7C" w:rsidRPr="002010E7" w:rsidRDefault="002674D7" w:rsidP="005B71B4">
                  <w:pPr>
                    <w:tabs>
                      <w:tab w:val="left" w:pos="2325"/>
                    </w:tabs>
                    <w:spacing w:before="90" w:after="54" w:line="280" w:lineRule="atLeast"/>
                    <w:ind w:left="57" w:right="113"/>
                    <w:rPr>
                      <w:color w:val="auto"/>
                      <w:szCs w:val="22"/>
                    </w:rPr>
                  </w:pPr>
                  <w:r w:rsidRPr="002010E7">
                    <w:rPr>
                      <w:color w:val="auto"/>
                      <w:szCs w:val="22"/>
                    </w:rPr>
                    <w:t>Subcriteria kwaliteit</w:t>
                  </w:r>
                  <w:r w:rsidR="00CB4C7C" w:rsidRPr="002010E7">
                    <w:rPr>
                      <w:color w:val="auto"/>
                      <w:szCs w:val="22"/>
                    </w:rPr>
                    <w:tab/>
                  </w:r>
                </w:p>
              </w:tc>
              <w:tc>
                <w:tcPr>
                  <w:tcW w:w="1800" w:type="dxa"/>
                  <w:tcBorders>
                    <w:top w:val="single" w:sz="12" w:space="0" w:color="808080"/>
                    <w:left w:val="single" w:sz="12" w:space="0" w:color="808080"/>
                    <w:bottom w:val="single" w:sz="12" w:space="0" w:color="808080"/>
                    <w:right w:val="single" w:sz="12" w:space="0" w:color="808080"/>
                  </w:tcBorders>
                  <w:shd w:val="clear" w:color="auto" w:fill="CCCCCC"/>
                </w:tcPr>
                <w:p w:rsidR="00CB4C7C" w:rsidRPr="002010E7" w:rsidRDefault="00CB4C7C" w:rsidP="005B71B4">
                  <w:pPr>
                    <w:spacing w:before="90" w:after="54" w:line="280" w:lineRule="atLeast"/>
                    <w:ind w:left="57" w:right="113"/>
                    <w:rPr>
                      <w:color w:val="auto"/>
                      <w:szCs w:val="22"/>
                    </w:rPr>
                  </w:pPr>
                  <w:r w:rsidRPr="002010E7">
                    <w:rPr>
                      <w:color w:val="auto"/>
                      <w:szCs w:val="22"/>
                    </w:rPr>
                    <w:t xml:space="preserve">Maximale </w:t>
                  </w:r>
                  <w:r w:rsidR="00BB2249" w:rsidRPr="002010E7">
                    <w:rPr>
                      <w:color w:val="auto"/>
                      <w:szCs w:val="22"/>
                    </w:rPr>
                    <w:t xml:space="preserve">te behalen </w:t>
                  </w:r>
                  <w:r w:rsidR="002674D7" w:rsidRPr="002010E7">
                    <w:rPr>
                      <w:color w:val="auto"/>
                      <w:szCs w:val="22"/>
                    </w:rPr>
                    <w:t>punten</w:t>
                  </w:r>
                </w:p>
              </w:tc>
            </w:tr>
            <w:tr w:rsidR="00CB4C7C" w:rsidRPr="002010E7" w:rsidTr="00CB4C7C">
              <w:tc>
                <w:tcPr>
                  <w:tcW w:w="567" w:type="dxa"/>
                  <w:tcBorders>
                    <w:top w:val="single" w:sz="12" w:space="0" w:color="808080"/>
                  </w:tcBorders>
                </w:tcPr>
                <w:p w:rsidR="00CB4C7C" w:rsidRPr="002010E7" w:rsidRDefault="00CB4C7C" w:rsidP="005B71B4">
                  <w:pPr>
                    <w:spacing w:before="90" w:after="54" w:line="280" w:lineRule="atLeast"/>
                    <w:ind w:left="57" w:right="113"/>
                    <w:rPr>
                      <w:color w:val="auto"/>
                      <w:szCs w:val="22"/>
                    </w:rPr>
                  </w:pPr>
                  <w:r w:rsidRPr="002010E7">
                    <w:rPr>
                      <w:color w:val="auto"/>
                      <w:szCs w:val="22"/>
                    </w:rPr>
                    <w:t>K</w:t>
                  </w:r>
                  <w:r w:rsidR="006912C0" w:rsidRPr="002010E7">
                    <w:rPr>
                      <w:color w:val="auto"/>
                      <w:szCs w:val="22"/>
                    </w:rPr>
                    <w:fldChar w:fldCharType="begin"/>
                  </w:r>
                  <w:r w:rsidRPr="002010E7">
                    <w:rPr>
                      <w:color w:val="auto"/>
                      <w:szCs w:val="22"/>
                    </w:rPr>
                    <w:instrText xml:space="preserve"> AUTONUM  \* Arabic </w:instrText>
                  </w:r>
                  <w:r w:rsidR="006912C0" w:rsidRPr="002010E7">
                    <w:rPr>
                      <w:color w:val="auto"/>
                      <w:szCs w:val="22"/>
                    </w:rPr>
                    <w:fldChar w:fldCharType="end"/>
                  </w:r>
                </w:p>
              </w:tc>
              <w:tc>
                <w:tcPr>
                  <w:tcW w:w="6833" w:type="dxa"/>
                  <w:tcBorders>
                    <w:top w:val="single" w:sz="12" w:space="0" w:color="808080"/>
                  </w:tcBorders>
                  <w:shd w:val="clear" w:color="auto" w:fill="E6E6E6"/>
                </w:tcPr>
                <w:p w:rsidR="00BB2249" w:rsidRPr="002010E7" w:rsidRDefault="00BB2249" w:rsidP="005B71B4">
                  <w:pPr>
                    <w:spacing w:before="90" w:after="54" w:line="280" w:lineRule="atLeast"/>
                    <w:ind w:left="57" w:right="113"/>
                    <w:rPr>
                      <w:color w:val="auto"/>
                      <w:szCs w:val="22"/>
                    </w:rPr>
                  </w:pPr>
                  <w:r w:rsidRPr="002010E7">
                    <w:rPr>
                      <w:color w:val="auto"/>
                      <w:szCs w:val="22"/>
                    </w:rPr>
                    <w:t>Plan van aanpak</w:t>
                  </w:r>
                </w:p>
                <w:p w:rsidR="00CB4C7C" w:rsidRPr="002010E7" w:rsidRDefault="00BB2249" w:rsidP="005B71B4">
                  <w:pPr>
                    <w:pStyle w:val="Lijstalinea"/>
                    <w:numPr>
                      <w:ilvl w:val="0"/>
                      <w:numId w:val="16"/>
                    </w:numPr>
                    <w:spacing w:before="90" w:after="54" w:line="280" w:lineRule="atLeast"/>
                    <w:ind w:right="113"/>
                    <w:rPr>
                      <w:color w:val="auto"/>
                      <w:szCs w:val="22"/>
                    </w:rPr>
                  </w:pPr>
                  <w:r w:rsidRPr="002010E7">
                    <w:rPr>
                      <w:color w:val="auto"/>
                      <w:szCs w:val="22"/>
                    </w:rPr>
                    <w:t>Onderdeel Levering</w:t>
                  </w:r>
                  <w:r w:rsidR="002674D7" w:rsidRPr="002010E7">
                    <w:rPr>
                      <w:color w:val="auto"/>
                      <w:szCs w:val="22"/>
                    </w:rPr>
                    <w:t xml:space="preserve"> maximaal 2 punten</w:t>
                  </w:r>
                </w:p>
                <w:p w:rsidR="00BB2249" w:rsidRPr="002010E7" w:rsidRDefault="00BB2249" w:rsidP="005B71B4">
                  <w:pPr>
                    <w:pStyle w:val="Lijstalinea"/>
                    <w:numPr>
                      <w:ilvl w:val="0"/>
                      <w:numId w:val="16"/>
                    </w:numPr>
                    <w:spacing w:before="90" w:after="54" w:line="280" w:lineRule="atLeast"/>
                    <w:ind w:right="113"/>
                    <w:rPr>
                      <w:color w:val="auto"/>
                      <w:szCs w:val="22"/>
                    </w:rPr>
                  </w:pPr>
                  <w:r w:rsidRPr="002010E7">
                    <w:rPr>
                      <w:color w:val="auto"/>
                      <w:szCs w:val="22"/>
                    </w:rPr>
                    <w:t>Onderdeel implementatie/installatie</w:t>
                  </w:r>
                  <w:r w:rsidR="002674D7" w:rsidRPr="002010E7">
                    <w:rPr>
                      <w:color w:val="auto"/>
                      <w:szCs w:val="22"/>
                    </w:rPr>
                    <w:t xml:space="preserve"> maximaal 2 punten</w:t>
                  </w:r>
                </w:p>
                <w:p w:rsidR="00BB2249" w:rsidRPr="002010E7" w:rsidRDefault="00BB2249" w:rsidP="005B71B4">
                  <w:pPr>
                    <w:pStyle w:val="Lijstalinea"/>
                    <w:numPr>
                      <w:ilvl w:val="0"/>
                      <w:numId w:val="16"/>
                    </w:numPr>
                    <w:spacing w:before="90" w:after="54" w:line="280" w:lineRule="atLeast"/>
                    <w:ind w:right="113"/>
                    <w:rPr>
                      <w:color w:val="auto"/>
                      <w:szCs w:val="22"/>
                    </w:rPr>
                  </w:pPr>
                  <w:r w:rsidRPr="002010E7">
                    <w:rPr>
                      <w:color w:val="auto"/>
                      <w:szCs w:val="22"/>
                    </w:rPr>
                    <w:t>Onderdeel beheer</w:t>
                  </w:r>
                  <w:r w:rsidR="002674D7" w:rsidRPr="002010E7">
                    <w:rPr>
                      <w:color w:val="auto"/>
                      <w:szCs w:val="22"/>
                    </w:rPr>
                    <w:t xml:space="preserve"> maximaal 2 punten</w:t>
                  </w:r>
                </w:p>
                <w:p w:rsidR="00BB2249" w:rsidRPr="002010E7" w:rsidRDefault="00BB2249" w:rsidP="005B71B4">
                  <w:pPr>
                    <w:pStyle w:val="Lijstalinea"/>
                    <w:numPr>
                      <w:ilvl w:val="0"/>
                      <w:numId w:val="16"/>
                    </w:numPr>
                    <w:spacing w:before="90" w:after="54" w:line="280" w:lineRule="atLeast"/>
                    <w:ind w:right="113"/>
                    <w:rPr>
                      <w:color w:val="auto"/>
                      <w:szCs w:val="22"/>
                    </w:rPr>
                  </w:pPr>
                  <w:r w:rsidRPr="002010E7">
                    <w:rPr>
                      <w:color w:val="auto"/>
                      <w:szCs w:val="22"/>
                    </w:rPr>
                    <w:t>Onderdeel onderhoud</w:t>
                  </w:r>
                  <w:r w:rsidR="002674D7" w:rsidRPr="002010E7">
                    <w:rPr>
                      <w:color w:val="auto"/>
                      <w:szCs w:val="22"/>
                    </w:rPr>
                    <w:t xml:space="preserve"> maximaal 2 punten</w:t>
                  </w:r>
                </w:p>
                <w:p w:rsidR="00BB2249" w:rsidRPr="002010E7" w:rsidRDefault="00BB2249" w:rsidP="005B71B4">
                  <w:pPr>
                    <w:pStyle w:val="Lijstalinea"/>
                    <w:numPr>
                      <w:ilvl w:val="0"/>
                      <w:numId w:val="16"/>
                    </w:numPr>
                    <w:spacing w:before="90" w:after="54" w:line="280" w:lineRule="atLeast"/>
                    <w:ind w:right="113"/>
                    <w:rPr>
                      <w:color w:val="auto"/>
                      <w:szCs w:val="22"/>
                    </w:rPr>
                  </w:pPr>
                  <w:r w:rsidRPr="002010E7">
                    <w:rPr>
                      <w:color w:val="auto"/>
                      <w:szCs w:val="22"/>
                    </w:rPr>
                    <w:t>Onderdeel planning</w:t>
                  </w:r>
                  <w:r w:rsidR="002674D7" w:rsidRPr="002010E7">
                    <w:rPr>
                      <w:color w:val="auto"/>
                      <w:szCs w:val="22"/>
                    </w:rPr>
                    <w:t xml:space="preserve"> maximaal 2 punten</w:t>
                  </w:r>
                </w:p>
              </w:tc>
              <w:tc>
                <w:tcPr>
                  <w:tcW w:w="1800" w:type="dxa"/>
                  <w:tcBorders>
                    <w:top w:val="single" w:sz="12" w:space="0" w:color="808080"/>
                  </w:tcBorders>
                </w:tcPr>
                <w:p w:rsidR="00CB4C7C" w:rsidRPr="002010E7" w:rsidRDefault="002674D7" w:rsidP="005B71B4">
                  <w:pPr>
                    <w:spacing w:before="90" w:after="54" w:line="280" w:lineRule="atLeast"/>
                    <w:ind w:left="57" w:right="443"/>
                    <w:rPr>
                      <w:color w:val="auto"/>
                      <w:szCs w:val="22"/>
                    </w:rPr>
                  </w:pPr>
                  <w:r w:rsidRPr="002010E7">
                    <w:rPr>
                      <w:color w:val="auto"/>
                      <w:szCs w:val="22"/>
                    </w:rPr>
                    <w:t>1</w:t>
                  </w:r>
                  <w:r w:rsidR="00BB2249" w:rsidRPr="002010E7">
                    <w:rPr>
                      <w:color w:val="auto"/>
                      <w:szCs w:val="22"/>
                    </w:rPr>
                    <w:t>0</w:t>
                  </w:r>
                </w:p>
                <w:p w:rsidR="002674D7" w:rsidRPr="002010E7" w:rsidRDefault="002674D7" w:rsidP="005B71B4">
                  <w:pPr>
                    <w:spacing w:before="90" w:after="54" w:line="280" w:lineRule="atLeast"/>
                    <w:ind w:left="57" w:right="443"/>
                    <w:rPr>
                      <w:color w:val="auto"/>
                      <w:szCs w:val="22"/>
                    </w:rPr>
                  </w:pPr>
                </w:p>
              </w:tc>
            </w:tr>
            <w:tr w:rsidR="00CB4C7C" w:rsidRPr="002010E7" w:rsidTr="00CB4C7C">
              <w:tc>
                <w:tcPr>
                  <w:tcW w:w="567" w:type="dxa"/>
                </w:tcPr>
                <w:p w:rsidR="00CB4C7C" w:rsidRPr="002010E7" w:rsidRDefault="00CB4C7C" w:rsidP="005B71B4">
                  <w:pPr>
                    <w:spacing w:before="90" w:after="54" w:line="280" w:lineRule="atLeast"/>
                    <w:ind w:left="57" w:right="113"/>
                    <w:rPr>
                      <w:color w:val="auto"/>
                      <w:szCs w:val="22"/>
                    </w:rPr>
                  </w:pPr>
                  <w:r w:rsidRPr="002010E7">
                    <w:rPr>
                      <w:color w:val="auto"/>
                      <w:szCs w:val="22"/>
                    </w:rPr>
                    <w:t>K</w:t>
                  </w:r>
                  <w:r w:rsidR="00BB2249" w:rsidRPr="002010E7">
                    <w:rPr>
                      <w:color w:val="auto"/>
                      <w:szCs w:val="22"/>
                    </w:rPr>
                    <w:t>2.</w:t>
                  </w:r>
                </w:p>
              </w:tc>
              <w:tc>
                <w:tcPr>
                  <w:tcW w:w="6833" w:type="dxa"/>
                  <w:shd w:val="clear" w:color="auto" w:fill="E6E6E6"/>
                </w:tcPr>
                <w:p w:rsidR="00CB4C7C" w:rsidRPr="002010E7" w:rsidRDefault="002674D7" w:rsidP="005B71B4">
                  <w:pPr>
                    <w:spacing w:before="90" w:after="54" w:line="280" w:lineRule="atLeast"/>
                    <w:ind w:left="57" w:right="113"/>
                    <w:rPr>
                      <w:color w:val="auto"/>
                      <w:szCs w:val="22"/>
                    </w:rPr>
                  </w:pPr>
                  <w:r w:rsidRPr="002010E7">
                    <w:rPr>
                      <w:color w:val="auto"/>
                      <w:szCs w:val="22"/>
                    </w:rPr>
                    <w:t>Communicatieplan</w:t>
                  </w:r>
                </w:p>
              </w:tc>
              <w:tc>
                <w:tcPr>
                  <w:tcW w:w="1800" w:type="dxa"/>
                </w:tcPr>
                <w:p w:rsidR="00CB4C7C" w:rsidRPr="002010E7" w:rsidRDefault="002674D7" w:rsidP="005B71B4">
                  <w:pPr>
                    <w:spacing w:before="90" w:after="54" w:line="280" w:lineRule="atLeast"/>
                    <w:ind w:left="57" w:right="443"/>
                    <w:rPr>
                      <w:color w:val="auto"/>
                      <w:szCs w:val="22"/>
                    </w:rPr>
                  </w:pPr>
                  <w:r w:rsidRPr="002010E7">
                    <w:rPr>
                      <w:color w:val="auto"/>
                      <w:szCs w:val="22"/>
                    </w:rPr>
                    <w:t>10</w:t>
                  </w:r>
                </w:p>
              </w:tc>
            </w:tr>
            <w:tr w:rsidR="00CB4C7C" w:rsidRPr="002010E7" w:rsidTr="00CB4C7C">
              <w:tc>
                <w:tcPr>
                  <w:tcW w:w="567" w:type="dxa"/>
                </w:tcPr>
                <w:p w:rsidR="00CB4C7C" w:rsidRPr="002010E7" w:rsidRDefault="00CB4C7C" w:rsidP="005B71B4">
                  <w:pPr>
                    <w:spacing w:before="90" w:after="54" w:line="280" w:lineRule="atLeast"/>
                    <w:ind w:left="57" w:right="113"/>
                    <w:rPr>
                      <w:color w:val="auto"/>
                      <w:szCs w:val="22"/>
                    </w:rPr>
                  </w:pPr>
                  <w:r w:rsidRPr="002010E7">
                    <w:rPr>
                      <w:color w:val="auto"/>
                      <w:szCs w:val="22"/>
                    </w:rPr>
                    <w:t>K</w:t>
                  </w:r>
                  <w:r w:rsidR="00BB2249" w:rsidRPr="002010E7">
                    <w:rPr>
                      <w:color w:val="auto"/>
                      <w:szCs w:val="22"/>
                    </w:rPr>
                    <w:t>3.</w:t>
                  </w:r>
                </w:p>
              </w:tc>
              <w:tc>
                <w:tcPr>
                  <w:tcW w:w="6833" w:type="dxa"/>
                  <w:shd w:val="clear" w:color="auto" w:fill="E6E6E6"/>
                </w:tcPr>
                <w:p w:rsidR="00CB4C7C" w:rsidRPr="002010E7" w:rsidRDefault="002674D7" w:rsidP="005B71B4">
                  <w:pPr>
                    <w:spacing w:before="90" w:after="54" w:line="280" w:lineRule="atLeast"/>
                    <w:ind w:left="57" w:right="113"/>
                    <w:rPr>
                      <w:color w:val="auto"/>
                      <w:szCs w:val="22"/>
                    </w:rPr>
                  </w:pPr>
                  <w:r w:rsidRPr="002010E7">
                    <w:rPr>
                      <w:color w:val="auto"/>
                      <w:szCs w:val="22"/>
                    </w:rPr>
                    <w:t>Duurzaam ondernemen</w:t>
                  </w:r>
                </w:p>
              </w:tc>
              <w:tc>
                <w:tcPr>
                  <w:tcW w:w="1800" w:type="dxa"/>
                </w:tcPr>
                <w:p w:rsidR="00CB4C7C" w:rsidRPr="002010E7" w:rsidRDefault="002674D7" w:rsidP="005B71B4">
                  <w:pPr>
                    <w:spacing w:before="90" w:after="54" w:line="280" w:lineRule="atLeast"/>
                    <w:ind w:left="57" w:right="443"/>
                    <w:rPr>
                      <w:color w:val="auto"/>
                      <w:szCs w:val="22"/>
                    </w:rPr>
                  </w:pPr>
                  <w:r w:rsidRPr="002010E7">
                    <w:rPr>
                      <w:color w:val="auto"/>
                      <w:szCs w:val="22"/>
                    </w:rPr>
                    <w:t>10</w:t>
                  </w:r>
                </w:p>
              </w:tc>
            </w:tr>
            <w:tr w:rsidR="00CB4C7C" w:rsidRPr="002010E7" w:rsidTr="00CB4C7C">
              <w:tc>
                <w:tcPr>
                  <w:tcW w:w="567" w:type="dxa"/>
                </w:tcPr>
                <w:p w:rsidR="00CB4C7C" w:rsidRPr="002010E7" w:rsidRDefault="00CB4C7C" w:rsidP="005B71B4">
                  <w:pPr>
                    <w:spacing w:before="90" w:after="54" w:line="280" w:lineRule="atLeast"/>
                    <w:ind w:left="57" w:right="113"/>
                    <w:rPr>
                      <w:color w:val="auto"/>
                      <w:szCs w:val="22"/>
                    </w:rPr>
                  </w:pPr>
                  <w:r w:rsidRPr="002010E7">
                    <w:rPr>
                      <w:color w:val="auto"/>
                      <w:szCs w:val="22"/>
                    </w:rPr>
                    <w:t>K</w:t>
                  </w:r>
                  <w:r w:rsidR="00BB2249" w:rsidRPr="002010E7">
                    <w:rPr>
                      <w:color w:val="auto"/>
                      <w:szCs w:val="22"/>
                    </w:rPr>
                    <w:t>4.</w:t>
                  </w:r>
                </w:p>
              </w:tc>
              <w:tc>
                <w:tcPr>
                  <w:tcW w:w="6833" w:type="dxa"/>
                  <w:shd w:val="clear" w:color="auto" w:fill="E6E6E6"/>
                </w:tcPr>
                <w:p w:rsidR="00CB4C7C" w:rsidRPr="002010E7" w:rsidRDefault="002674D7" w:rsidP="005B71B4">
                  <w:pPr>
                    <w:spacing w:before="90" w:after="54" w:line="280" w:lineRule="atLeast"/>
                    <w:ind w:left="57" w:right="113"/>
                    <w:rPr>
                      <w:color w:val="auto"/>
                      <w:szCs w:val="22"/>
                    </w:rPr>
                  </w:pPr>
                  <w:r w:rsidRPr="002010E7">
                    <w:rPr>
                      <w:color w:val="auto"/>
                      <w:szCs w:val="22"/>
                    </w:rPr>
                    <w:t xml:space="preserve">Overige wensen &amp; vragen </w:t>
                  </w:r>
                </w:p>
              </w:tc>
              <w:tc>
                <w:tcPr>
                  <w:tcW w:w="1800" w:type="dxa"/>
                </w:tcPr>
                <w:p w:rsidR="00CB4C7C" w:rsidRPr="002010E7" w:rsidRDefault="002674D7" w:rsidP="005B71B4">
                  <w:pPr>
                    <w:spacing w:before="90" w:after="54" w:line="280" w:lineRule="atLeast"/>
                    <w:ind w:left="57" w:right="443"/>
                    <w:rPr>
                      <w:color w:val="auto"/>
                      <w:szCs w:val="22"/>
                    </w:rPr>
                  </w:pPr>
                  <w:r w:rsidRPr="002010E7">
                    <w:rPr>
                      <w:color w:val="auto"/>
                      <w:szCs w:val="22"/>
                    </w:rPr>
                    <w:t>10</w:t>
                  </w:r>
                </w:p>
              </w:tc>
            </w:tr>
            <w:tr w:rsidR="00BB2249" w:rsidRPr="002010E7" w:rsidTr="00CB4C7C">
              <w:tc>
                <w:tcPr>
                  <w:tcW w:w="567" w:type="dxa"/>
                  <w:tcBorders>
                    <w:bottom w:val="single" w:sz="8" w:space="0" w:color="C0C0C0"/>
                  </w:tcBorders>
                </w:tcPr>
                <w:p w:rsidR="00BB2249" w:rsidRPr="002010E7" w:rsidRDefault="00BB2249" w:rsidP="005B71B4">
                  <w:pPr>
                    <w:spacing w:before="90" w:after="54" w:line="280" w:lineRule="atLeast"/>
                    <w:ind w:left="57" w:right="113"/>
                    <w:rPr>
                      <w:color w:val="auto"/>
                      <w:szCs w:val="22"/>
                    </w:rPr>
                  </w:pPr>
                </w:p>
              </w:tc>
              <w:tc>
                <w:tcPr>
                  <w:tcW w:w="6833" w:type="dxa"/>
                  <w:shd w:val="clear" w:color="auto" w:fill="E6E6E6"/>
                </w:tcPr>
                <w:p w:rsidR="00BB2249" w:rsidRPr="002010E7" w:rsidRDefault="00BB2249" w:rsidP="005B71B4">
                  <w:pPr>
                    <w:spacing w:before="90" w:after="54" w:line="280" w:lineRule="atLeast"/>
                    <w:ind w:left="57" w:right="113"/>
                    <w:rPr>
                      <w:color w:val="auto"/>
                      <w:szCs w:val="22"/>
                    </w:rPr>
                  </w:pPr>
                </w:p>
              </w:tc>
              <w:tc>
                <w:tcPr>
                  <w:tcW w:w="1800" w:type="dxa"/>
                </w:tcPr>
                <w:p w:rsidR="00BB2249" w:rsidRPr="002010E7" w:rsidRDefault="00BB2249" w:rsidP="005B71B4">
                  <w:pPr>
                    <w:spacing w:before="90" w:after="54" w:line="280" w:lineRule="atLeast"/>
                    <w:ind w:left="57" w:right="443"/>
                    <w:rPr>
                      <w:color w:val="auto"/>
                      <w:szCs w:val="22"/>
                    </w:rPr>
                  </w:pPr>
                </w:p>
              </w:tc>
            </w:tr>
            <w:tr w:rsidR="00CB4C7C" w:rsidRPr="002010E7" w:rsidTr="002010E7">
              <w:trPr>
                <w:trHeight w:val="793"/>
              </w:trPr>
              <w:tc>
                <w:tcPr>
                  <w:tcW w:w="567" w:type="dxa"/>
                  <w:tcBorders>
                    <w:top w:val="single" w:sz="8" w:space="0" w:color="C0C0C0"/>
                    <w:left w:val="nil"/>
                    <w:bottom w:val="nil"/>
                    <w:right w:val="double" w:sz="4" w:space="0" w:color="808080"/>
                  </w:tcBorders>
                </w:tcPr>
                <w:p w:rsidR="00CB4C7C" w:rsidRPr="002010E7" w:rsidRDefault="00CB4C7C" w:rsidP="005B71B4">
                  <w:pPr>
                    <w:spacing w:before="90" w:after="54" w:line="280" w:lineRule="atLeast"/>
                    <w:ind w:left="57" w:right="113"/>
                    <w:rPr>
                      <w:color w:val="auto"/>
                      <w:szCs w:val="22"/>
                    </w:rPr>
                  </w:pPr>
                </w:p>
              </w:tc>
              <w:tc>
                <w:tcPr>
                  <w:tcW w:w="6833" w:type="dxa"/>
                  <w:tcBorders>
                    <w:top w:val="double" w:sz="4" w:space="0" w:color="808080"/>
                    <w:left w:val="double" w:sz="4" w:space="0" w:color="808080"/>
                    <w:bottom w:val="double" w:sz="4" w:space="0" w:color="808080"/>
                    <w:right w:val="double" w:sz="4" w:space="0" w:color="808080"/>
                  </w:tcBorders>
                </w:tcPr>
                <w:p w:rsidR="00CB4C7C" w:rsidRPr="002010E7" w:rsidRDefault="002674D7" w:rsidP="005B71B4">
                  <w:pPr>
                    <w:spacing w:before="90" w:after="54" w:line="280" w:lineRule="atLeast"/>
                    <w:ind w:left="57" w:right="113"/>
                    <w:rPr>
                      <w:color w:val="auto"/>
                      <w:szCs w:val="22"/>
                    </w:rPr>
                  </w:pPr>
                  <w:r w:rsidRPr="002010E7">
                    <w:rPr>
                      <w:color w:val="auto"/>
                      <w:szCs w:val="22"/>
                    </w:rPr>
                    <w:t>Subtotaal</w:t>
                  </w:r>
                  <w:r w:rsidR="00CB4C7C" w:rsidRPr="002010E7">
                    <w:rPr>
                      <w:color w:val="auto"/>
                      <w:szCs w:val="22"/>
                    </w:rPr>
                    <w:t xml:space="preserve"> kwaliteit</w:t>
                  </w:r>
                </w:p>
              </w:tc>
              <w:tc>
                <w:tcPr>
                  <w:tcW w:w="1800" w:type="dxa"/>
                  <w:tcBorders>
                    <w:top w:val="double" w:sz="4" w:space="0" w:color="808080"/>
                    <w:left w:val="double" w:sz="4" w:space="0" w:color="808080"/>
                    <w:bottom w:val="double" w:sz="4" w:space="0" w:color="808080"/>
                    <w:right w:val="double" w:sz="4" w:space="0" w:color="808080"/>
                  </w:tcBorders>
                </w:tcPr>
                <w:p w:rsidR="00CB4C7C" w:rsidRPr="002010E7" w:rsidRDefault="002010E7" w:rsidP="005B71B4">
                  <w:pPr>
                    <w:pStyle w:val="Lijstalinea"/>
                    <w:numPr>
                      <w:ilvl w:val="0"/>
                      <w:numId w:val="33"/>
                    </w:numPr>
                    <w:spacing w:before="90" w:after="54" w:line="280" w:lineRule="atLeast"/>
                    <w:ind w:right="443"/>
                    <w:rPr>
                      <w:color w:val="auto"/>
                      <w:szCs w:val="22"/>
                    </w:rPr>
                  </w:pPr>
                  <w:r>
                    <w:rPr>
                      <w:color w:val="auto"/>
                      <w:szCs w:val="22"/>
                    </w:rPr>
                    <w:t>p</w:t>
                  </w:r>
                  <w:r w:rsidR="002674D7" w:rsidRPr="002010E7">
                    <w:rPr>
                      <w:color w:val="auto"/>
                      <w:szCs w:val="22"/>
                    </w:rPr>
                    <w:t>unten</w:t>
                  </w:r>
                </w:p>
              </w:tc>
            </w:tr>
          </w:tbl>
          <w:p w:rsidR="00CB4C7C" w:rsidRPr="002010E7" w:rsidRDefault="00CB4C7C" w:rsidP="005B71B4">
            <w:pPr>
              <w:pStyle w:val="KOP3DefinitiefBoZStandaard"/>
              <w:numPr>
                <w:ilvl w:val="0"/>
                <w:numId w:val="0"/>
              </w:numPr>
              <w:spacing w:line="280" w:lineRule="atLeast"/>
              <w:jc w:val="both"/>
              <w:rPr>
                <w:b w:val="0"/>
                <w:iCs w:val="0"/>
                <w:color w:val="auto"/>
                <w:szCs w:val="22"/>
              </w:rPr>
            </w:pPr>
          </w:p>
        </w:tc>
      </w:tr>
    </w:tbl>
    <w:p w:rsidR="0037773A" w:rsidRPr="00D45EB3" w:rsidRDefault="00462CD1" w:rsidP="005B71B4">
      <w:pPr>
        <w:pStyle w:val="KOP3DefinitiefBoZStandaard"/>
        <w:numPr>
          <w:ilvl w:val="0"/>
          <w:numId w:val="0"/>
        </w:numPr>
        <w:spacing w:line="280" w:lineRule="atLeast"/>
        <w:jc w:val="both"/>
        <w:outlineLvl w:val="9"/>
        <w:rPr>
          <w:b w:val="0"/>
          <w:iCs w:val="0"/>
          <w:color w:val="auto"/>
          <w:szCs w:val="22"/>
          <w:u w:val="single"/>
        </w:rPr>
      </w:pPr>
      <w:r>
        <w:rPr>
          <w:b w:val="0"/>
          <w:iCs w:val="0"/>
          <w:color w:val="auto"/>
          <w:szCs w:val="22"/>
          <w:u w:val="single"/>
        </w:rPr>
        <w:lastRenderedPageBreak/>
        <w:t>Toe</w:t>
      </w:r>
      <w:r w:rsidR="0037773A" w:rsidRPr="00D45EB3">
        <w:rPr>
          <w:b w:val="0"/>
          <w:iCs w:val="0"/>
          <w:color w:val="auto"/>
          <w:szCs w:val="22"/>
          <w:u w:val="single"/>
        </w:rPr>
        <w:t>lichting inhoud Plan van aanpak (max. 4 A4):</w:t>
      </w:r>
    </w:p>
    <w:p w:rsidR="0037773A" w:rsidRPr="0037773A" w:rsidRDefault="0037773A" w:rsidP="005B71B4">
      <w:pPr>
        <w:pStyle w:val="KOP3DefinitiefBoZStandaard"/>
        <w:numPr>
          <w:ilvl w:val="0"/>
          <w:numId w:val="0"/>
        </w:numPr>
        <w:spacing w:line="280" w:lineRule="atLeast"/>
        <w:jc w:val="both"/>
        <w:outlineLvl w:val="9"/>
        <w:rPr>
          <w:b w:val="0"/>
          <w:iCs w:val="0"/>
          <w:color w:val="auto"/>
          <w:szCs w:val="22"/>
        </w:rPr>
      </w:pPr>
      <w:r>
        <w:rPr>
          <w:b w:val="0"/>
          <w:iCs w:val="0"/>
          <w:color w:val="auto"/>
          <w:szCs w:val="22"/>
        </w:rPr>
        <w:t>Inschrijver dient in zijn aanbieding zowel inhoudelijk als procesmatig zijn dienstverlening in het kader van de uitvoering van de opdracht te beschrijven. Inschrijver dient aan te geven binnen welke termijn hij de dienstverlening denkt te kunnen uitvoeren en dient dit te onderbouwen met inachtneming van de termijnen die in dit beschrijvend document zijn vermeld. Het plan van aanpak dient een volledige</w:t>
      </w:r>
      <w:r w:rsidR="003D2300">
        <w:rPr>
          <w:b w:val="0"/>
          <w:iCs w:val="0"/>
          <w:color w:val="auto"/>
          <w:szCs w:val="22"/>
        </w:rPr>
        <w:t xml:space="preserve"> beschrijving te geven van de aangeboden dienstverlening waarbij de volgende onderwerpen (duidelijk zichtbaar) zijn opgenomen:</w:t>
      </w:r>
    </w:p>
    <w:p w:rsidR="0037773A" w:rsidRPr="0037773A" w:rsidRDefault="0037773A" w:rsidP="005B71B4">
      <w:pPr>
        <w:pStyle w:val="KOP3DefinitiefBoZStandaard"/>
        <w:numPr>
          <w:ilvl w:val="0"/>
          <w:numId w:val="0"/>
        </w:numPr>
        <w:spacing w:line="280" w:lineRule="atLeast"/>
        <w:jc w:val="both"/>
        <w:outlineLvl w:val="9"/>
        <w:rPr>
          <w:b w:val="0"/>
          <w:iCs w:val="0"/>
          <w:color w:val="auto"/>
          <w:szCs w:val="22"/>
        </w:rPr>
      </w:pPr>
    </w:p>
    <w:p w:rsidR="0037773A" w:rsidRPr="00462CD1" w:rsidRDefault="003D2300" w:rsidP="005B71B4">
      <w:pPr>
        <w:pStyle w:val="KOP3DefinitiefBoZStandaard"/>
        <w:numPr>
          <w:ilvl w:val="0"/>
          <w:numId w:val="16"/>
        </w:numPr>
        <w:spacing w:line="280" w:lineRule="atLeast"/>
        <w:jc w:val="both"/>
        <w:outlineLvl w:val="9"/>
        <w:rPr>
          <w:b w:val="0"/>
          <w:iCs w:val="0"/>
          <w:color w:val="auto"/>
          <w:szCs w:val="22"/>
          <w:u w:val="single"/>
        </w:rPr>
      </w:pPr>
      <w:r w:rsidRPr="00462CD1">
        <w:rPr>
          <w:b w:val="0"/>
          <w:iCs w:val="0"/>
          <w:color w:val="auto"/>
          <w:szCs w:val="22"/>
          <w:u w:val="single"/>
        </w:rPr>
        <w:t>Levering</w:t>
      </w:r>
    </w:p>
    <w:p w:rsidR="003D2300" w:rsidRDefault="003D2300" w:rsidP="005B71B4">
      <w:pPr>
        <w:pStyle w:val="KOP3DefinitiefBoZStandaard"/>
        <w:numPr>
          <w:ilvl w:val="0"/>
          <w:numId w:val="0"/>
        </w:numPr>
        <w:spacing w:line="280" w:lineRule="atLeast"/>
        <w:ind w:left="1778"/>
        <w:jc w:val="both"/>
        <w:outlineLvl w:val="9"/>
        <w:rPr>
          <w:b w:val="0"/>
          <w:iCs w:val="0"/>
          <w:color w:val="auto"/>
          <w:szCs w:val="22"/>
        </w:rPr>
      </w:pPr>
      <w:r>
        <w:rPr>
          <w:b w:val="0"/>
          <w:iCs w:val="0"/>
          <w:color w:val="auto"/>
          <w:szCs w:val="22"/>
        </w:rPr>
        <w:t>Inschrijver dient aan te geven op welke wijze hij zal zorg dragen voor de levering van de reclames.</w:t>
      </w:r>
    </w:p>
    <w:p w:rsidR="003D2300" w:rsidRPr="00462CD1" w:rsidRDefault="003D2300" w:rsidP="005B71B4">
      <w:pPr>
        <w:pStyle w:val="KOP3DefinitiefBoZStandaard"/>
        <w:numPr>
          <w:ilvl w:val="0"/>
          <w:numId w:val="16"/>
        </w:numPr>
        <w:spacing w:line="280" w:lineRule="atLeast"/>
        <w:jc w:val="both"/>
        <w:outlineLvl w:val="9"/>
        <w:rPr>
          <w:b w:val="0"/>
          <w:iCs w:val="0"/>
          <w:color w:val="auto"/>
          <w:szCs w:val="22"/>
          <w:u w:val="single"/>
        </w:rPr>
      </w:pPr>
      <w:r w:rsidRPr="00462CD1">
        <w:rPr>
          <w:b w:val="0"/>
          <w:iCs w:val="0"/>
          <w:color w:val="auto"/>
          <w:szCs w:val="22"/>
          <w:u w:val="single"/>
        </w:rPr>
        <w:t>Implementatie/installatie</w:t>
      </w:r>
    </w:p>
    <w:p w:rsidR="003D2300" w:rsidRDefault="003D2300" w:rsidP="005B71B4">
      <w:pPr>
        <w:pStyle w:val="KOP3DefinitiefBoZStandaard"/>
        <w:numPr>
          <w:ilvl w:val="0"/>
          <w:numId w:val="0"/>
        </w:numPr>
        <w:spacing w:line="280" w:lineRule="atLeast"/>
        <w:ind w:left="1778"/>
        <w:jc w:val="both"/>
        <w:outlineLvl w:val="9"/>
        <w:rPr>
          <w:b w:val="0"/>
          <w:iCs w:val="0"/>
          <w:color w:val="auto"/>
          <w:szCs w:val="22"/>
        </w:rPr>
      </w:pPr>
      <w:r>
        <w:rPr>
          <w:b w:val="0"/>
          <w:iCs w:val="0"/>
          <w:color w:val="auto"/>
          <w:szCs w:val="22"/>
        </w:rPr>
        <w:t>Inschrijver dient aan te geven op welke wijze (aantallen, termijnen) hij zal zorg dragen voor de installatie van de reclames. Ook dient ten aanzien van de lichtmastreclames aandacht te worden besteed aan het verwijderen van de oude lichtmastreclames.</w:t>
      </w:r>
    </w:p>
    <w:p w:rsidR="003D2300" w:rsidRPr="00462CD1" w:rsidRDefault="003D2300" w:rsidP="005B71B4">
      <w:pPr>
        <w:pStyle w:val="KOP3DefinitiefBoZStandaard"/>
        <w:numPr>
          <w:ilvl w:val="0"/>
          <w:numId w:val="16"/>
        </w:numPr>
        <w:spacing w:line="280" w:lineRule="atLeast"/>
        <w:jc w:val="both"/>
        <w:outlineLvl w:val="9"/>
        <w:rPr>
          <w:b w:val="0"/>
          <w:iCs w:val="0"/>
          <w:color w:val="auto"/>
          <w:szCs w:val="22"/>
          <w:u w:val="single"/>
        </w:rPr>
      </w:pPr>
      <w:r w:rsidRPr="00462CD1">
        <w:rPr>
          <w:b w:val="0"/>
          <w:iCs w:val="0"/>
          <w:color w:val="auto"/>
          <w:szCs w:val="22"/>
          <w:u w:val="single"/>
        </w:rPr>
        <w:t>Beheer</w:t>
      </w:r>
    </w:p>
    <w:p w:rsidR="003D2300" w:rsidRDefault="003D2300" w:rsidP="005B71B4">
      <w:pPr>
        <w:pStyle w:val="KOP3DefinitiefBoZStandaard"/>
        <w:numPr>
          <w:ilvl w:val="0"/>
          <w:numId w:val="0"/>
        </w:numPr>
        <w:spacing w:line="280" w:lineRule="atLeast"/>
        <w:ind w:left="1778"/>
        <w:jc w:val="both"/>
        <w:outlineLvl w:val="9"/>
        <w:rPr>
          <w:b w:val="0"/>
          <w:iCs w:val="0"/>
          <w:color w:val="auto"/>
          <w:szCs w:val="22"/>
        </w:rPr>
      </w:pPr>
      <w:r>
        <w:rPr>
          <w:b w:val="0"/>
          <w:iCs w:val="0"/>
          <w:color w:val="auto"/>
          <w:szCs w:val="22"/>
        </w:rPr>
        <w:t>Inschrijver dient aan te geven op welke wijze hij zal zorg dragen voor het beheer van de door hem aangebrachte reclames.</w:t>
      </w:r>
    </w:p>
    <w:p w:rsidR="003D2300" w:rsidRPr="00462CD1" w:rsidRDefault="003D2300" w:rsidP="005B71B4">
      <w:pPr>
        <w:pStyle w:val="KOP3DefinitiefBoZStandaard"/>
        <w:numPr>
          <w:ilvl w:val="0"/>
          <w:numId w:val="16"/>
        </w:numPr>
        <w:spacing w:line="280" w:lineRule="atLeast"/>
        <w:jc w:val="both"/>
        <w:outlineLvl w:val="9"/>
        <w:rPr>
          <w:b w:val="0"/>
          <w:iCs w:val="0"/>
          <w:color w:val="auto"/>
          <w:szCs w:val="22"/>
          <w:u w:val="single"/>
        </w:rPr>
      </w:pPr>
      <w:r w:rsidRPr="00462CD1">
        <w:rPr>
          <w:b w:val="0"/>
          <w:iCs w:val="0"/>
          <w:color w:val="auto"/>
          <w:szCs w:val="22"/>
          <w:u w:val="single"/>
        </w:rPr>
        <w:t>Onderhoud</w:t>
      </w:r>
    </w:p>
    <w:p w:rsidR="003D2300" w:rsidRDefault="003D2300" w:rsidP="005B71B4">
      <w:pPr>
        <w:pStyle w:val="KOP3DefinitiefBoZStandaard"/>
        <w:numPr>
          <w:ilvl w:val="0"/>
          <w:numId w:val="0"/>
        </w:numPr>
        <w:spacing w:line="280" w:lineRule="atLeast"/>
        <w:ind w:left="1778"/>
        <w:jc w:val="both"/>
        <w:outlineLvl w:val="9"/>
        <w:rPr>
          <w:b w:val="0"/>
          <w:iCs w:val="0"/>
          <w:color w:val="auto"/>
          <w:szCs w:val="22"/>
        </w:rPr>
      </w:pPr>
      <w:r>
        <w:rPr>
          <w:b w:val="0"/>
          <w:iCs w:val="0"/>
          <w:color w:val="auto"/>
          <w:szCs w:val="22"/>
        </w:rPr>
        <w:t>Inschrijver dient aan te geven op welke wijze hij zal zorg dragen voor het onderhoud van de door hem aangebrachte reclames. Hierbij dient inschrijver aan te geven hoe hij de kwaliteit en het aangezicht van de door hem aangebrachte reclames op een hoog niveau houdt. Aspecten die hierbij worden beoordeeld zijn die van reiniging, service en responstijden bij calamiteiten etc.</w:t>
      </w:r>
    </w:p>
    <w:p w:rsidR="003D2300" w:rsidRPr="00462CD1" w:rsidRDefault="003D2300" w:rsidP="005B71B4">
      <w:pPr>
        <w:pStyle w:val="KOP3DefinitiefBoZStandaard"/>
        <w:numPr>
          <w:ilvl w:val="0"/>
          <w:numId w:val="16"/>
        </w:numPr>
        <w:spacing w:line="280" w:lineRule="atLeast"/>
        <w:jc w:val="both"/>
        <w:outlineLvl w:val="9"/>
        <w:rPr>
          <w:b w:val="0"/>
          <w:iCs w:val="0"/>
          <w:color w:val="auto"/>
          <w:szCs w:val="22"/>
          <w:u w:val="single"/>
        </w:rPr>
      </w:pPr>
      <w:r w:rsidRPr="00462CD1">
        <w:rPr>
          <w:b w:val="0"/>
          <w:iCs w:val="0"/>
          <w:color w:val="auto"/>
          <w:szCs w:val="22"/>
          <w:u w:val="single"/>
        </w:rPr>
        <w:t>Planning</w:t>
      </w:r>
    </w:p>
    <w:p w:rsidR="003D2300" w:rsidRPr="0037773A" w:rsidRDefault="003D2300" w:rsidP="005B71B4">
      <w:pPr>
        <w:pStyle w:val="KOP3DefinitiefBoZStandaard"/>
        <w:numPr>
          <w:ilvl w:val="0"/>
          <w:numId w:val="0"/>
        </w:numPr>
        <w:spacing w:line="280" w:lineRule="atLeast"/>
        <w:ind w:left="1778"/>
        <w:jc w:val="both"/>
        <w:outlineLvl w:val="9"/>
        <w:rPr>
          <w:b w:val="0"/>
          <w:iCs w:val="0"/>
          <w:color w:val="auto"/>
          <w:szCs w:val="22"/>
        </w:rPr>
      </w:pPr>
      <w:r>
        <w:rPr>
          <w:b w:val="0"/>
          <w:iCs w:val="0"/>
          <w:color w:val="auto"/>
          <w:szCs w:val="22"/>
        </w:rPr>
        <w:t>Inschrijver dient aan te geven welke planning hij zal hanteren zodat op 1 juli 2013 de eerste reclameborden fysiek zijn geplaatst. De planning dient gedetailleerd en realistisch te zijn.</w:t>
      </w:r>
    </w:p>
    <w:p w:rsidR="0037773A" w:rsidRDefault="0037773A" w:rsidP="005B71B4">
      <w:pPr>
        <w:pStyle w:val="KOP3DefinitiefBoZStandaard"/>
        <w:numPr>
          <w:ilvl w:val="0"/>
          <w:numId w:val="0"/>
        </w:numPr>
        <w:spacing w:line="280" w:lineRule="atLeast"/>
        <w:jc w:val="both"/>
        <w:outlineLvl w:val="9"/>
        <w:rPr>
          <w:b w:val="0"/>
          <w:iCs w:val="0"/>
          <w:color w:val="auto"/>
          <w:szCs w:val="22"/>
        </w:rPr>
      </w:pPr>
    </w:p>
    <w:p w:rsidR="00D45EB3" w:rsidRPr="00D45EB3" w:rsidRDefault="00D45EB3" w:rsidP="005B71B4">
      <w:pPr>
        <w:pStyle w:val="KOP3DefinitiefBoZStandaard"/>
        <w:numPr>
          <w:ilvl w:val="0"/>
          <w:numId w:val="0"/>
        </w:numPr>
        <w:spacing w:line="280" w:lineRule="atLeast"/>
        <w:jc w:val="both"/>
        <w:outlineLvl w:val="9"/>
        <w:rPr>
          <w:b w:val="0"/>
          <w:iCs w:val="0"/>
          <w:color w:val="auto"/>
          <w:szCs w:val="22"/>
          <w:u w:val="single"/>
        </w:rPr>
      </w:pPr>
      <w:r w:rsidRPr="00D45EB3">
        <w:rPr>
          <w:b w:val="0"/>
          <w:iCs w:val="0"/>
          <w:color w:val="auto"/>
          <w:szCs w:val="22"/>
          <w:u w:val="single"/>
        </w:rPr>
        <w:t>Toelichting inhoud communicatieplan (max. 1 A 4 excl. voorbeeldrapportage):</w:t>
      </w:r>
    </w:p>
    <w:p w:rsidR="00D45EB3" w:rsidRDefault="00D45EB3" w:rsidP="005B71B4">
      <w:pPr>
        <w:pStyle w:val="KOP3DefinitiefBoZStandaard"/>
        <w:numPr>
          <w:ilvl w:val="0"/>
          <w:numId w:val="0"/>
        </w:numPr>
        <w:spacing w:line="280" w:lineRule="atLeast"/>
        <w:jc w:val="both"/>
        <w:outlineLvl w:val="9"/>
        <w:rPr>
          <w:b w:val="0"/>
          <w:iCs w:val="0"/>
          <w:color w:val="auto"/>
          <w:szCs w:val="22"/>
        </w:rPr>
      </w:pPr>
      <w:r>
        <w:rPr>
          <w:b w:val="0"/>
          <w:iCs w:val="0"/>
          <w:color w:val="auto"/>
          <w:szCs w:val="22"/>
        </w:rPr>
        <w:t xml:space="preserve">Inschrijver dient aan te geven op welke wijze hij gedurende de looptijd van de overeenkomst zal </w:t>
      </w:r>
      <w:proofErr w:type="spellStart"/>
      <w:r>
        <w:rPr>
          <w:b w:val="0"/>
          <w:iCs w:val="0"/>
          <w:color w:val="auto"/>
          <w:szCs w:val="22"/>
        </w:rPr>
        <w:t>zorgdragen</w:t>
      </w:r>
      <w:proofErr w:type="spellEnd"/>
      <w:r>
        <w:rPr>
          <w:b w:val="0"/>
          <w:iCs w:val="0"/>
          <w:color w:val="auto"/>
          <w:szCs w:val="22"/>
        </w:rPr>
        <w:t xml:space="preserve"> voor de communicatie met opdrachtgever. Zij hiervoor tevens de Eisen met betrekking tot communicatie en rapportage in Bijlage 4. Beoordeeld wordt de volledigheid en praktische uitvoerbaarheid van het communicatieplan. Graag een voorbeeldrapportage bijvoegen.</w:t>
      </w:r>
    </w:p>
    <w:p w:rsidR="00D45EB3" w:rsidRDefault="00D45EB3" w:rsidP="005B71B4">
      <w:pPr>
        <w:pStyle w:val="KOP3DefinitiefBoZStandaard"/>
        <w:numPr>
          <w:ilvl w:val="0"/>
          <w:numId w:val="0"/>
        </w:numPr>
        <w:spacing w:line="280" w:lineRule="atLeast"/>
        <w:jc w:val="both"/>
        <w:outlineLvl w:val="9"/>
        <w:rPr>
          <w:b w:val="0"/>
          <w:iCs w:val="0"/>
          <w:color w:val="auto"/>
          <w:szCs w:val="22"/>
        </w:rPr>
      </w:pPr>
    </w:p>
    <w:p w:rsidR="00D45EB3" w:rsidRPr="00D45EB3" w:rsidRDefault="00D45EB3" w:rsidP="005B71B4">
      <w:pPr>
        <w:pStyle w:val="KOP3DefinitiefBoZStandaard"/>
        <w:numPr>
          <w:ilvl w:val="0"/>
          <w:numId w:val="0"/>
        </w:numPr>
        <w:spacing w:line="280" w:lineRule="atLeast"/>
        <w:jc w:val="both"/>
        <w:outlineLvl w:val="9"/>
        <w:rPr>
          <w:b w:val="0"/>
          <w:iCs w:val="0"/>
          <w:color w:val="auto"/>
          <w:szCs w:val="22"/>
          <w:u w:val="single"/>
        </w:rPr>
      </w:pPr>
      <w:r w:rsidRPr="00D45EB3">
        <w:rPr>
          <w:b w:val="0"/>
          <w:iCs w:val="0"/>
          <w:color w:val="auto"/>
          <w:szCs w:val="22"/>
          <w:u w:val="single"/>
        </w:rPr>
        <w:t>Toelichting inhoud duurzaam ondernemen (max. 2 A4):</w:t>
      </w:r>
    </w:p>
    <w:p w:rsidR="00D45EB3" w:rsidRDefault="00D45EB3" w:rsidP="005B71B4">
      <w:pPr>
        <w:pStyle w:val="KOP3DefinitiefBoZStandaard"/>
        <w:numPr>
          <w:ilvl w:val="0"/>
          <w:numId w:val="0"/>
        </w:numPr>
        <w:spacing w:line="280" w:lineRule="atLeast"/>
        <w:jc w:val="both"/>
        <w:outlineLvl w:val="9"/>
        <w:rPr>
          <w:b w:val="0"/>
          <w:iCs w:val="0"/>
          <w:color w:val="auto"/>
          <w:szCs w:val="22"/>
        </w:rPr>
      </w:pPr>
      <w:r>
        <w:rPr>
          <w:b w:val="0"/>
          <w:iCs w:val="0"/>
          <w:color w:val="auto"/>
          <w:szCs w:val="22"/>
        </w:rPr>
        <w:t xml:space="preserve">Inschrijver beschrijft welke maatregelen hij bij zijn dienstverlening op de onderhavige opdracht neemt ten aanzien van duurzaamheid en milieu. Aspecten hierbij kunnen zijn het verbruik van energie, het gebruik van milieuvriendelijke materialen etc. Beoordeeld wordt de mate waarin ingespeeld wordt op duurzaamheid en milieu. </w:t>
      </w:r>
    </w:p>
    <w:p w:rsidR="00D45EB3" w:rsidRDefault="00D45EB3" w:rsidP="005B71B4">
      <w:pPr>
        <w:pStyle w:val="KOP3DefinitiefBoZStandaard"/>
        <w:numPr>
          <w:ilvl w:val="0"/>
          <w:numId w:val="0"/>
        </w:numPr>
        <w:spacing w:line="280" w:lineRule="atLeast"/>
        <w:jc w:val="both"/>
        <w:outlineLvl w:val="9"/>
        <w:rPr>
          <w:b w:val="0"/>
          <w:iCs w:val="0"/>
          <w:color w:val="auto"/>
          <w:szCs w:val="22"/>
        </w:rPr>
      </w:pPr>
    </w:p>
    <w:p w:rsidR="00D45EB3" w:rsidRPr="00D45EB3" w:rsidRDefault="00D45EB3" w:rsidP="005B71B4">
      <w:pPr>
        <w:pStyle w:val="KOP3DefinitiefBoZStandaard"/>
        <w:numPr>
          <w:ilvl w:val="0"/>
          <w:numId w:val="0"/>
        </w:numPr>
        <w:spacing w:line="280" w:lineRule="atLeast"/>
        <w:jc w:val="both"/>
        <w:outlineLvl w:val="9"/>
        <w:rPr>
          <w:b w:val="0"/>
          <w:iCs w:val="0"/>
          <w:color w:val="auto"/>
          <w:szCs w:val="22"/>
          <w:u w:val="single"/>
        </w:rPr>
      </w:pPr>
      <w:r w:rsidRPr="00D45EB3">
        <w:rPr>
          <w:b w:val="0"/>
          <w:iCs w:val="0"/>
          <w:color w:val="auto"/>
          <w:szCs w:val="22"/>
          <w:u w:val="single"/>
        </w:rPr>
        <w:t>Toelichting inhoud overige wensen/vragen:</w:t>
      </w:r>
    </w:p>
    <w:p w:rsidR="00D45EB3" w:rsidRDefault="00D45EB3" w:rsidP="005B71B4">
      <w:pPr>
        <w:pStyle w:val="KOP3DefinitiefBoZStandaard"/>
        <w:numPr>
          <w:ilvl w:val="0"/>
          <w:numId w:val="0"/>
        </w:numPr>
        <w:spacing w:line="280" w:lineRule="atLeast"/>
        <w:jc w:val="both"/>
        <w:outlineLvl w:val="9"/>
        <w:rPr>
          <w:b w:val="0"/>
          <w:iCs w:val="0"/>
          <w:color w:val="auto"/>
          <w:szCs w:val="22"/>
        </w:rPr>
      </w:pPr>
      <w:r>
        <w:rPr>
          <w:b w:val="0"/>
          <w:iCs w:val="0"/>
          <w:color w:val="auto"/>
          <w:szCs w:val="22"/>
        </w:rPr>
        <w:t xml:space="preserve">In bijlage 4 Lijst van wensen is het van belang dat uw aanbieding aansluit bij deze wensen (en vragen) van de gemeente. Bij uw aanbieding dient deze bijlage ingevuld te worden toegevoegd. </w:t>
      </w:r>
    </w:p>
    <w:p w:rsidR="00462CD1" w:rsidRDefault="00462CD1" w:rsidP="005B71B4">
      <w:pPr>
        <w:pStyle w:val="KOP3DefinitiefBoZStandaard"/>
        <w:numPr>
          <w:ilvl w:val="0"/>
          <w:numId w:val="0"/>
        </w:numPr>
        <w:spacing w:line="280" w:lineRule="atLeast"/>
        <w:jc w:val="both"/>
        <w:outlineLvl w:val="9"/>
        <w:rPr>
          <w:b w:val="0"/>
          <w:iCs w:val="0"/>
          <w:color w:val="auto"/>
          <w:szCs w:val="22"/>
        </w:rPr>
      </w:pPr>
    </w:p>
    <w:p w:rsidR="00462CD1" w:rsidRDefault="00462CD1" w:rsidP="005B71B4">
      <w:pPr>
        <w:pStyle w:val="KOP3DefinitiefBoZStandaard"/>
        <w:numPr>
          <w:ilvl w:val="0"/>
          <w:numId w:val="0"/>
        </w:numPr>
        <w:spacing w:line="280" w:lineRule="atLeast"/>
        <w:jc w:val="both"/>
        <w:outlineLvl w:val="9"/>
        <w:rPr>
          <w:b w:val="0"/>
          <w:iCs w:val="0"/>
          <w:color w:val="auto"/>
          <w:szCs w:val="22"/>
        </w:rPr>
      </w:pPr>
    </w:p>
    <w:p w:rsidR="00462CD1" w:rsidRDefault="00462CD1" w:rsidP="005B71B4">
      <w:pPr>
        <w:pStyle w:val="KOP3DefinitiefBoZStandaard"/>
        <w:numPr>
          <w:ilvl w:val="0"/>
          <w:numId w:val="0"/>
        </w:numPr>
        <w:spacing w:line="280" w:lineRule="atLeast"/>
        <w:jc w:val="both"/>
        <w:outlineLvl w:val="9"/>
        <w:rPr>
          <w:b w:val="0"/>
          <w:iCs w:val="0"/>
          <w:color w:val="auto"/>
          <w:szCs w:val="22"/>
        </w:rPr>
      </w:pPr>
    </w:p>
    <w:p w:rsidR="00462CD1" w:rsidRDefault="00462CD1" w:rsidP="005B71B4">
      <w:pPr>
        <w:pStyle w:val="KOP3DefinitiefBoZStandaard"/>
        <w:numPr>
          <w:ilvl w:val="0"/>
          <w:numId w:val="0"/>
        </w:numPr>
        <w:spacing w:line="280" w:lineRule="atLeast"/>
        <w:jc w:val="both"/>
        <w:outlineLvl w:val="9"/>
        <w:rPr>
          <w:b w:val="0"/>
          <w:iCs w:val="0"/>
          <w:color w:val="auto"/>
          <w:szCs w:val="22"/>
        </w:rPr>
      </w:pPr>
    </w:p>
    <w:p w:rsidR="00462CD1" w:rsidRDefault="00462CD1" w:rsidP="005B71B4">
      <w:pPr>
        <w:pStyle w:val="KOP3DefinitiefBoZStandaard"/>
        <w:numPr>
          <w:ilvl w:val="0"/>
          <w:numId w:val="0"/>
        </w:numPr>
        <w:spacing w:line="280" w:lineRule="atLeast"/>
        <w:jc w:val="both"/>
        <w:outlineLvl w:val="9"/>
        <w:rPr>
          <w:b w:val="0"/>
          <w:iCs w:val="0"/>
          <w:color w:val="auto"/>
          <w:szCs w:val="22"/>
        </w:rPr>
      </w:pPr>
    </w:p>
    <w:p w:rsidR="00462CD1" w:rsidRDefault="00462CD1" w:rsidP="00B00288">
      <w:pPr>
        <w:pStyle w:val="KOP3DefinitiefBoZStandaard"/>
        <w:numPr>
          <w:ilvl w:val="0"/>
          <w:numId w:val="0"/>
        </w:numPr>
        <w:spacing w:line="280" w:lineRule="atLeast"/>
        <w:outlineLvl w:val="9"/>
        <w:rPr>
          <w:b w:val="0"/>
          <w:iCs w:val="0"/>
          <w:color w:val="auto"/>
          <w:szCs w:val="22"/>
        </w:rPr>
      </w:pPr>
    </w:p>
    <w:p w:rsidR="00462CD1" w:rsidRDefault="00462CD1" w:rsidP="00B00288">
      <w:pPr>
        <w:pStyle w:val="KOP3DefinitiefBoZStandaard"/>
        <w:numPr>
          <w:ilvl w:val="0"/>
          <w:numId w:val="0"/>
        </w:numPr>
        <w:spacing w:line="280" w:lineRule="atLeast"/>
        <w:outlineLvl w:val="9"/>
        <w:rPr>
          <w:b w:val="0"/>
          <w:iCs w:val="0"/>
          <w:color w:val="auto"/>
          <w:szCs w:val="22"/>
        </w:rPr>
      </w:pPr>
    </w:p>
    <w:p w:rsidR="00462CD1" w:rsidRPr="0037773A" w:rsidRDefault="00462CD1" w:rsidP="00B00288">
      <w:pPr>
        <w:pStyle w:val="KOP3DefinitiefBoZStandaard"/>
        <w:numPr>
          <w:ilvl w:val="0"/>
          <w:numId w:val="0"/>
        </w:numPr>
        <w:spacing w:line="280" w:lineRule="atLeast"/>
        <w:outlineLvl w:val="9"/>
        <w:rPr>
          <w:b w:val="0"/>
          <w:iCs w:val="0"/>
          <w:color w:val="auto"/>
          <w:szCs w:val="22"/>
        </w:rPr>
      </w:pPr>
    </w:p>
    <w:p w:rsidR="0037773A" w:rsidRDefault="0037773A" w:rsidP="00B00288">
      <w:pPr>
        <w:pStyle w:val="KOP3DefinitiefBoZStandaard"/>
        <w:numPr>
          <w:ilvl w:val="0"/>
          <w:numId w:val="0"/>
        </w:numPr>
        <w:spacing w:line="280" w:lineRule="atLeast"/>
        <w:outlineLvl w:val="9"/>
      </w:pPr>
    </w:p>
    <w:tbl>
      <w:tblPr>
        <w:tblStyle w:val="Tabelraster"/>
        <w:tblW w:w="0" w:type="auto"/>
        <w:tblLook w:val="04A0"/>
      </w:tblPr>
      <w:tblGrid>
        <w:gridCol w:w="9494"/>
      </w:tblGrid>
      <w:tr w:rsidR="002010E7" w:rsidTr="002B050A">
        <w:tc>
          <w:tcPr>
            <w:tcW w:w="9494" w:type="dxa"/>
          </w:tcPr>
          <w:p w:rsidR="002010E7" w:rsidRPr="002010E7" w:rsidRDefault="002010E7" w:rsidP="005B71B4">
            <w:pPr>
              <w:tabs>
                <w:tab w:val="left" w:pos="851"/>
              </w:tabs>
              <w:spacing w:line="280" w:lineRule="atLeast"/>
              <w:rPr>
                <w:b/>
                <w:color w:val="auto"/>
                <w:szCs w:val="22"/>
              </w:rPr>
            </w:pPr>
            <w:r>
              <w:rPr>
                <w:b/>
                <w:color w:val="auto"/>
                <w:szCs w:val="22"/>
              </w:rPr>
              <w:lastRenderedPageBreak/>
              <w:t>Prijs</w:t>
            </w:r>
          </w:p>
          <w:p w:rsidR="002010E7" w:rsidRDefault="002010E7" w:rsidP="005B71B4">
            <w:pPr>
              <w:tabs>
                <w:tab w:val="left" w:pos="851"/>
              </w:tabs>
              <w:spacing w:line="280" w:lineRule="atLeast"/>
              <w:rPr>
                <w:color w:val="auto"/>
                <w:szCs w:val="22"/>
              </w:rPr>
            </w:pPr>
            <w:r>
              <w:rPr>
                <w:color w:val="auto"/>
                <w:szCs w:val="22"/>
              </w:rPr>
              <w:t>Het onderdeel p</w:t>
            </w:r>
            <w:r w:rsidRPr="00CB4C7C">
              <w:rPr>
                <w:color w:val="auto"/>
                <w:szCs w:val="22"/>
              </w:rPr>
              <w:t>rijs</w:t>
            </w:r>
            <w:r>
              <w:rPr>
                <w:color w:val="auto"/>
                <w:szCs w:val="22"/>
              </w:rPr>
              <w:t xml:space="preserve"> telt voor 60% mee in de beoordeling. Er zijn in totaal 60 punten op dit onderdeel te behalen. In </w:t>
            </w:r>
            <w:r w:rsidR="003958F1">
              <w:rPr>
                <w:color w:val="auto"/>
                <w:szCs w:val="22"/>
              </w:rPr>
              <w:t>B</w:t>
            </w:r>
            <w:r w:rsidRPr="003958F1">
              <w:rPr>
                <w:color w:val="auto"/>
                <w:szCs w:val="22"/>
              </w:rPr>
              <w:t>ijlage 3</w:t>
            </w:r>
            <w:r>
              <w:rPr>
                <w:color w:val="auto"/>
                <w:szCs w:val="22"/>
              </w:rPr>
              <w:t xml:space="preserve"> dient de inschrijver per perceel de totale vergoeding per lichtmastreclame/driehoeksreclamebord per jaar op te geven, die voor de betreffende concessi</w:t>
            </w:r>
            <w:r w:rsidR="003464B0">
              <w:rPr>
                <w:color w:val="auto"/>
                <w:szCs w:val="22"/>
              </w:rPr>
              <w:t>e aan de gemeente wordt betaald</w:t>
            </w:r>
            <w:r>
              <w:rPr>
                <w:color w:val="auto"/>
                <w:szCs w:val="22"/>
              </w:rPr>
              <w:t xml:space="preserve">.  </w:t>
            </w:r>
          </w:p>
          <w:tbl>
            <w:tblPr>
              <w:tblW w:w="0" w:type="auto"/>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CellMar>
                <w:left w:w="28" w:type="dxa"/>
                <w:right w:w="28" w:type="dxa"/>
              </w:tblCellMar>
              <w:tblLook w:val="0000"/>
            </w:tblPr>
            <w:tblGrid>
              <w:gridCol w:w="559"/>
              <w:gridCol w:w="6444"/>
              <w:gridCol w:w="2245"/>
            </w:tblGrid>
            <w:tr w:rsidR="002010E7" w:rsidRPr="002010E7" w:rsidTr="002B050A">
              <w:tc>
                <w:tcPr>
                  <w:tcW w:w="567" w:type="dxa"/>
                  <w:tcBorders>
                    <w:top w:val="single" w:sz="12" w:space="0" w:color="808080"/>
                    <w:left w:val="single" w:sz="12" w:space="0" w:color="808080"/>
                    <w:bottom w:val="single" w:sz="12" w:space="0" w:color="808080"/>
                    <w:right w:val="nil"/>
                  </w:tcBorders>
                  <w:shd w:val="clear" w:color="auto" w:fill="CCCCCC"/>
                </w:tcPr>
                <w:p w:rsidR="002010E7" w:rsidRPr="002010E7" w:rsidRDefault="002010E7" w:rsidP="005B71B4">
                  <w:pPr>
                    <w:spacing w:before="90" w:after="54" w:line="280" w:lineRule="atLeast"/>
                    <w:ind w:left="57" w:right="113"/>
                    <w:rPr>
                      <w:color w:val="auto"/>
                      <w:szCs w:val="22"/>
                    </w:rPr>
                  </w:pPr>
                </w:p>
              </w:tc>
              <w:tc>
                <w:tcPr>
                  <w:tcW w:w="6833" w:type="dxa"/>
                  <w:tcBorders>
                    <w:top w:val="single" w:sz="12" w:space="0" w:color="808080"/>
                    <w:left w:val="nil"/>
                    <w:bottom w:val="single" w:sz="12" w:space="0" w:color="808080"/>
                    <w:right w:val="single" w:sz="12" w:space="0" w:color="808080"/>
                  </w:tcBorders>
                  <w:shd w:val="clear" w:color="auto" w:fill="CCCCCC"/>
                </w:tcPr>
                <w:p w:rsidR="002010E7" w:rsidRPr="002010E7" w:rsidRDefault="002010E7" w:rsidP="005B71B4">
                  <w:pPr>
                    <w:tabs>
                      <w:tab w:val="left" w:pos="2325"/>
                    </w:tabs>
                    <w:spacing w:before="90" w:after="54" w:line="280" w:lineRule="atLeast"/>
                    <w:ind w:left="57" w:right="113"/>
                    <w:rPr>
                      <w:color w:val="auto"/>
                      <w:szCs w:val="22"/>
                    </w:rPr>
                  </w:pPr>
                  <w:r w:rsidRPr="002010E7">
                    <w:rPr>
                      <w:color w:val="auto"/>
                      <w:szCs w:val="22"/>
                    </w:rPr>
                    <w:t xml:space="preserve">Subcriteria </w:t>
                  </w:r>
                  <w:r>
                    <w:rPr>
                      <w:color w:val="auto"/>
                      <w:szCs w:val="22"/>
                    </w:rPr>
                    <w:t>prijs</w:t>
                  </w:r>
                  <w:r w:rsidRPr="002010E7">
                    <w:rPr>
                      <w:color w:val="auto"/>
                      <w:szCs w:val="22"/>
                    </w:rPr>
                    <w:tab/>
                  </w:r>
                </w:p>
              </w:tc>
              <w:tc>
                <w:tcPr>
                  <w:tcW w:w="1800" w:type="dxa"/>
                  <w:tcBorders>
                    <w:top w:val="single" w:sz="12" w:space="0" w:color="808080"/>
                    <w:left w:val="single" w:sz="12" w:space="0" w:color="808080"/>
                    <w:bottom w:val="single" w:sz="12" w:space="0" w:color="808080"/>
                    <w:right w:val="single" w:sz="12" w:space="0" w:color="808080"/>
                  </w:tcBorders>
                  <w:shd w:val="clear" w:color="auto" w:fill="CCCCCC"/>
                </w:tcPr>
                <w:p w:rsidR="002010E7" w:rsidRPr="002010E7" w:rsidRDefault="002010E7" w:rsidP="005B71B4">
                  <w:pPr>
                    <w:spacing w:before="90" w:after="54" w:line="280" w:lineRule="atLeast"/>
                    <w:ind w:left="57" w:right="113"/>
                    <w:rPr>
                      <w:color w:val="auto"/>
                      <w:szCs w:val="22"/>
                    </w:rPr>
                  </w:pPr>
                  <w:r w:rsidRPr="002010E7">
                    <w:rPr>
                      <w:color w:val="auto"/>
                      <w:szCs w:val="22"/>
                    </w:rPr>
                    <w:t>Maximale te behalen punten</w:t>
                  </w:r>
                </w:p>
              </w:tc>
            </w:tr>
            <w:tr w:rsidR="002010E7" w:rsidRPr="002010E7" w:rsidTr="002B050A">
              <w:tc>
                <w:tcPr>
                  <w:tcW w:w="567" w:type="dxa"/>
                  <w:tcBorders>
                    <w:top w:val="single" w:sz="12" w:space="0" w:color="808080"/>
                  </w:tcBorders>
                </w:tcPr>
                <w:p w:rsidR="002010E7" w:rsidRPr="002010E7" w:rsidRDefault="002010E7" w:rsidP="005B71B4">
                  <w:pPr>
                    <w:spacing w:before="90" w:after="54" w:line="280" w:lineRule="atLeast"/>
                    <w:ind w:left="57" w:right="113"/>
                    <w:rPr>
                      <w:color w:val="auto"/>
                      <w:szCs w:val="22"/>
                    </w:rPr>
                  </w:pPr>
                  <w:r>
                    <w:rPr>
                      <w:color w:val="auto"/>
                      <w:szCs w:val="22"/>
                    </w:rPr>
                    <w:t>P1</w:t>
                  </w:r>
                </w:p>
              </w:tc>
              <w:tc>
                <w:tcPr>
                  <w:tcW w:w="6833" w:type="dxa"/>
                  <w:tcBorders>
                    <w:top w:val="single" w:sz="12" w:space="0" w:color="808080"/>
                  </w:tcBorders>
                  <w:shd w:val="clear" w:color="auto" w:fill="E6E6E6"/>
                </w:tcPr>
                <w:p w:rsidR="002010E7" w:rsidRPr="002010E7" w:rsidRDefault="002010E7" w:rsidP="005B71B4">
                  <w:pPr>
                    <w:spacing w:before="90" w:after="54" w:line="280" w:lineRule="atLeast"/>
                    <w:ind w:right="113"/>
                    <w:rPr>
                      <w:color w:val="auto"/>
                      <w:szCs w:val="22"/>
                    </w:rPr>
                  </w:pPr>
                  <w:r w:rsidRPr="002010E7">
                    <w:rPr>
                      <w:color w:val="auto"/>
                      <w:szCs w:val="22"/>
                    </w:rPr>
                    <w:t>Totaalprijs vermeld op Prijzenblad (enkel de gevraagde informatie op het prijzenblad wordt gewaardeerd)</w:t>
                  </w:r>
                  <w:r w:rsidRPr="002010E7">
                    <w:rPr>
                      <w:rFonts w:cs="Tahoma"/>
                      <w:i/>
                      <w:color w:val="0000FF"/>
                      <w:szCs w:val="22"/>
                      <w:highlight w:val="yellow"/>
                    </w:rPr>
                    <w:t xml:space="preserve">              </w:t>
                  </w:r>
                </w:p>
              </w:tc>
              <w:tc>
                <w:tcPr>
                  <w:tcW w:w="1800" w:type="dxa"/>
                  <w:tcBorders>
                    <w:top w:val="single" w:sz="12" w:space="0" w:color="808080"/>
                  </w:tcBorders>
                </w:tcPr>
                <w:p w:rsidR="002010E7" w:rsidRPr="002010E7" w:rsidRDefault="002010E7" w:rsidP="005B71B4">
                  <w:pPr>
                    <w:spacing w:before="90" w:after="54" w:line="280" w:lineRule="atLeast"/>
                    <w:ind w:left="57" w:right="443"/>
                    <w:rPr>
                      <w:color w:val="auto"/>
                      <w:szCs w:val="22"/>
                    </w:rPr>
                  </w:pPr>
                  <w:r>
                    <w:rPr>
                      <w:color w:val="auto"/>
                      <w:szCs w:val="22"/>
                    </w:rPr>
                    <w:t>6</w:t>
                  </w:r>
                  <w:r w:rsidRPr="002010E7">
                    <w:rPr>
                      <w:color w:val="auto"/>
                      <w:szCs w:val="22"/>
                    </w:rPr>
                    <w:t>0</w:t>
                  </w:r>
                </w:p>
                <w:p w:rsidR="002010E7" w:rsidRPr="002010E7" w:rsidRDefault="002010E7" w:rsidP="005B71B4">
                  <w:pPr>
                    <w:spacing w:before="90" w:after="54" w:line="280" w:lineRule="atLeast"/>
                    <w:ind w:left="57" w:right="443"/>
                    <w:rPr>
                      <w:color w:val="auto"/>
                      <w:szCs w:val="22"/>
                    </w:rPr>
                  </w:pPr>
                </w:p>
              </w:tc>
            </w:tr>
            <w:tr w:rsidR="002010E7" w:rsidRPr="002010E7" w:rsidTr="002B050A">
              <w:trPr>
                <w:trHeight w:val="793"/>
              </w:trPr>
              <w:tc>
                <w:tcPr>
                  <w:tcW w:w="567" w:type="dxa"/>
                  <w:tcBorders>
                    <w:top w:val="single" w:sz="8" w:space="0" w:color="C0C0C0"/>
                    <w:left w:val="nil"/>
                    <w:bottom w:val="nil"/>
                    <w:right w:val="double" w:sz="4" w:space="0" w:color="808080"/>
                  </w:tcBorders>
                </w:tcPr>
                <w:p w:rsidR="002010E7" w:rsidRPr="002010E7" w:rsidRDefault="002010E7" w:rsidP="005B71B4">
                  <w:pPr>
                    <w:spacing w:before="90" w:after="54" w:line="280" w:lineRule="atLeast"/>
                    <w:ind w:left="57" w:right="113"/>
                    <w:rPr>
                      <w:color w:val="auto"/>
                      <w:szCs w:val="22"/>
                    </w:rPr>
                  </w:pPr>
                </w:p>
              </w:tc>
              <w:tc>
                <w:tcPr>
                  <w:tcW w:w="6833" w:type="dxa"/>
                  <w:tcBorders>
                    <w:top w:val="double" w:sz="4" w:space="0" w:color="808080"/>
                    <w:left w:val="double" w:sz="4" w:space="0" w:color="808080"/>
                    <w:bottom w:val="double" w:sz="4" w:space="0" w:color="808080"/>
                    <w:right w:val="double" w:sz="4" w:space="0" w:color="808080"/>
                  </w:tcBorders>
                </w:tcPr>
                <w:p w:rsidR="002010E7" w:rsidRPr="002010E7" w:rsidRDefault="002010E7" w:rsidP="005B71B4">
                  <w:pPr>
                    <w:spacing w:before="90" w:after="54" w:line="280" w:lineRule="atLeast"/>
                    <w:ind w:left="57" w:right="113"/>
                    <w:rPr>
                      <w:color w:val="auto"/>
                      <w:szCs w:val="22"/>
                    </w:rPr>
                  </w:pPr>
                  <w:r w:rsidRPr="002010E7">
                    <w:rPr>
                      <w:color w:val="auto"/>
                      <w:szCs w:val="22"/>
                    </w:rPr>
                    <w:t xml:space="preserve">Subtotaal </w:t>
                  </w:r>
                  <w:r>
                    <w:rPr>
                      <w:color w:val="auto"/>
                      <w:szCs w:val="22"/>
                    </w:rPr>
                    <w:t>prijs</w:t>
                  </w:r>
                </w:p>
              </w:tc>
              <w:tc>
                <w:tcPr>
                  <w:tcW w:w="1800" w:type="dxa"/>
                  <w:tcBorders>
                    <w:top w:val="double" w:sz="4" w:space="0" w:color="808080"/>
                    <w:left w:val="double" w:sz="4" w:space="0" w:color="808080"/>
                    <w:bottom w:val="double" w:sz="4" w:space="0" w:color="808080"/>
                    <w:right w:val="double" w:sz="4" w:space="0" w:color="808080"/>
                  </w:tcBorders>
                </w:tcPr>
                <w:p w:rsidR="002010E7" w:rsidRPr="002010E7" w:rsidRDefault="002010E7" w:rsidP="005B71B4">
                  <w:pPr>
                    <w:pStyle w:val="Lijstalinea"/>
                    <w:numPr>
                      <w:ilvl w:val="0"/>
                      <w:numId w:val="34"/>
                    </w:numPr>
                    <w:spacing w:before="90" w:after="54" w:line="280" w:lineRule="atLeast"/>
                    <w:ind w:right="443"/>
                    <w:rPr>
                      <w:color w:val="auto"/>
                      <w:szCs w:val="22"/>
                    </w:rPr>
                  </w:pPr>
                  <w:r>
                    <w:rPr>
                      <w:color w:val="auto"/>
                      <w:szCs w:val="22"/>
                    </w:rPr>
                    <w:t>p</w:t>
                  </w:r>
                  <w:r w:rsidRPr="002010E7">
                    <w:rPr>
                      <w:color w:val="auto"/>
                      <w:szCs w:val="22"/>
                    </w:rPr>
                    <w:t>unten</w:t>
                  </w:r>
                </w:p>
              </w:tc>
            </w:tr>
          </w:tbl>
          <w:p w:rsidR="002010E7" w:rsidRPr="002010E7" w:rsidRDefault="002010E7" w:rsidP="005B71B4">
            <w:pPr>
              <w:pStyle w:val="KOP3DefinitiefBoZStandaard"/>
              <w:numPr>
                <w:ilvl w:val="0"/>
                <w:numId w:val="0"/>
              </w:numPr>
              <w:spacing w:line="280" w:lineRule="atLeast"/>
              <w:jc w:val="both"/>
              <w:rPr>
                <w:b w:val="0"/>
                <w:iCs w:val="0"/>
                <w:color w:val="auto"/>
                <w:szCs w:val="22"/>
              </w:rPr>
            </w:pPr>
          </w:p>
        </w:tc>
      </w:tr>
    </w:tbl>
    <w:p w:rsidR="00CB4C7C" w:rsidRDefault="00CB4C7C" w:rsidP="002010E7">
      <w:pPr>
        <w:tabs>
          <w:tab w:val="left" w:pos="708"/>
        </w:tabs>
        <w:rPr>
          <w:rFonts w:asciiTheme="minorHAnsi" w:hAnsiTheme="minorHAnsi" w:cs="Tahoma"/>
          <w:bCs/>
          <w:szCs w:val="22"/>
        </w:rPr>
      </w:pPr>
    </w:p>
    <w:p w:rsidR="00984E9A" w:rsidRDefault="00CB4C7C" w:rsidP="005B71B4">
      <w:pPr>
        <w:tabs>
          <w:tab w:val="left" w:pos="708"/>
        </w:tabs>
        <w:spacing w:line="280" w:lineRule="atLeast"/>
        <w:rPr>
          <w:rFonts w:cs="Tahoma"/>
          <w:bCs/>
          <w:color w:val="auto"/>
          <w:szCs w:val="22"/>
        </w:rPr>
      </w:pPr>
      <w:r w:rsidRPr="00984E9A">
        <w:rPr>
          <w:rFonts w:cs="Tahoma"/>
          <w:bCs/>
          <w:color w:val="auto"/>
          <w:szCs w:val="22"/>
        </w:rPr>
        <w:t>Alle vermelde prijzen en tarieven dienen gesteld te zijn in euro’s, exclusief BTW. De door u aangeboden prijzen en tarieven dienen inclusief overige bela</w:t>
      </w:r>
      <w:r w:rsidR="00984E9A">
        <w:rPr>
          <w:rFonts w:cs="Tahoma"/>
          <w:bCs/>
          <w:color w:val="auto"/>
          <w:szCs w:val="22"/>
        </w:rPr>
        <w:t>stingen en/of heffingen te zijn</w:t>
      </w:r>
      <w:r w:rsidR="00FE0F11">
        <w:rPr>
          <w:rFonts w:cs="Tahoma"/>
          <w:bCs/>
          <w:color w:val="auto"/>
          <w:szCs w:val="22"/>
        </w:rPr>
        <w:t>. Alle aan de gemeente in rekening te brengen kosten dienen in de prijzen verwerkt te zijn.</w:t>
      </w:r>
    </w:p>
    <w:p w:rsidR="00CB4C7C" w:rsidRPr="00984E9A" w:rsidRDefault="00CB4C7C" w:rsidP="005B71B4">
      <w:pPr>
        <w:tabs>
          <w:tab w:val="left" w:pos="708"/>
        </w:tabs>
        <w:spacing w:line="280" w:lineRule="atLeast"/>
        <w:rPr>
          <w:rFonts w:cs="Tahoma"/>
          <w:bCs/>
          <w:color w:val="auto"/>
          <w:szCs w:val="22"/>
        </w:rPr>
      </w:pPr>
    </w:p>
    <w:p w:rsidR="00CB4C7C" w:rsidRPr="00984E9A" w:rsidRDefault="00CB4C7C" w:rsidP="005B71B4">
      <w:pPr>
        <w:tabs>
          <w:tab w:val="left" w:pos="708"/>
        </w:tabs>
        <w:spacing w:line="280" w:lineRule="atLeast"/>
        <w:rPr>
          <w:rFonts w:cs="Tahoma"/>
          <w:bCs/>
          <w:color w:val="auto"/>
          <w:szCs w:val="22"/>
        </w:rPr>
      </w:pPr>
      <w:r w:rsidRPr="00984E9A">
        <w:rPr>
          <w:rFonts w:cs="Tahoma"/>
          <w:bCs/>
          <w:color w:val="auto"/>
          <w:szCs w:val="22"/>
        </w:rPr>
        <w:t>Bij de evaluatie van de ontvangen inschrijvingen worden bovenstaande gunningcriteria en wegingsfactoren gehanteerd. Daarbij wordt de volgende procedure gehanteerd.</w:t>
      </w:r>
    </w:p>
    <w:p w:rsidR="00CB4C7C" w:rsidRPr="00984E9A" w:rsidRDefault="00CB4C7C" w:rsidP="005B71B4">
      <w:pPr>
        <w:tabs>
          <w:tab w:val="left" w:pos="708"/>
        </w:tabs>
        <w:spacing w:line="280" w:lineRule="atLeast"/>
        <w:rPr>
          <w:rFonts w:cs="Tahoma"/>
          <w:bCs/>
          <w:color w:val="auto"/>
          <w:szCs w:val="22"/>
        </w:rPr>
      </w:pPr>
    </w:p>
    <w:p w:rsidR="00CB4C7C" w:rsidRPr="00984E9A" w:rsidRDefault="00CB4C7C" w:rsidP="005B71B4">
      <w:pPr>
        <w:tabs>
          <w:tab w:val="left" w:pos="708"/>
        </w:tabs>
        <w:spacing w:line="280" w:lineRule="atLeast"/>
        <w:rPr>
          <w:rFonts w:cs="Tahoma"/>
          <w:bCs/>
          <w:color w:val="auto"/>
          <w:szCs w:val="22"/>
        </w:rPr>
      </w:pPr>
      <w:r w:rsidRPr="00984E9A">
        <w:rPr>
          <w:rFonts w:cs="Tahoma"/>
          <w:bCs/>
          <w:color w:val="auto"/>
          <w:szCs w:val="22"/>
        </w:rPr>
        <w:t xml:space="preserve">Allereerst worden de subcriteria onder kwaliteit beoordeeld en worden op basis van die beoordeling scores toegekend. </w:t>
      </w:r>
    </w:p>
    <w:p w:rsidR="00CB4C7C" w:rsidRDefault="00CB4C7C" w:rsidP="005B71B4">
      <w:pPr>
        <w:tabs>
          <w:tab w:val="left" w:pos="708"/>
        </w:tabs>
        <w:spacing w:line="280" w:lineRule="atLeast"/>
        <w:rPr>
          <w:rFonts w:cs="Tahoma"/>
          <w:bCs/>
          <w:color w:val="auto"/>
          <w:szCs w:val="22"/>
        </w:rPr>
      </w:pPr>
    </w:p>
    <w:p w:rsidR="002674D7" w:rsidRDefault="002674D7" w:rsidP="005B71B4">
      <w:pPr>
        <w:tabs>
          <w:tab w:val="left" w:pos="708"/>
        </w:tabs>
        <w:spacing w:line="280" w:lineRule="atLeast"/>
        <w:rPr>
          <w:rFonts w:cs="Tahoma"/>
          <w:bCs/>
          <w:color w:val="auto"/>
          <w:szCs w:val="22"/>
        </w:rPr>
      </w:pPr>
      <w:r>
        <w:rPr>
          <w:rFonts w:cs="Tahoma"/>
          <w:bCs/>
          <w:color w:val="auto"/>
          <w:szCs w:val="22"/>
        </w:rPr>
        <w:t xml:space="preserve">Bij de beoordeling van de </w:t>
      </w:r>
      <w:proofErr w:type="spellStart"/>
      <w:r>
        <w:rPr>
          <w:rFonts w:cs="Tahoma"/>
          <w:bCs/>
          <w:color w:val="auto"/>
          <w:szCs w:val="22"/>
        </w:rPr>
        <w:t>subgunningscriteria</w:t>
      </w:r>
      <w:proofErr w:type="spellEnd"/>
      <w:r>
        <w:rPr>
          <w:rFonts w:cs="Tahoma"/>
          <w:bCs/>
          <w:color w:val="auto"/>
          <w:szCs w:val="22"/>
        </w:rPr>
        <w:t xml:space="preserve"> kwaliteit worden achtereenvolgend de volgende stappen doorlopen:</w:t>
      </w:r>
    </w:p>
    <w:p w:rsidR="002674D7" w:rsidRDefault="002674D7" w:rsidP="005B71B4">
      <w:pPr>
        <w:pStyle w:val="Lijstalinea"/>
        <w:numPr>
          <w:ilvl w:val="0"/>
          <w:numId w:val="28"/>
        </w:numPr>
        <w:tabs>
          <w:tab w:val="left" w:pos="708"/>
        </w:tabs>
        <w:spacing w:line="280" w:lineRule="atLeast"/>
        <w:rPr>
          <w:rFonts w:cs="Tahoma"/>
          <w:bCs/>
          <w:color w:val="auto"/>
          <w:szCs w:val="22"/>
        </w:rPr>
      </w:pPr>
      <w:r>
        <w:rPr>
          <w:rFonts w:cs="Tahoma"/>
          <w:bCs/>
          <w:color w:val="auto"/>
          <w:szCs w:val="22"/>
        </w:rPr>
        <w:t xml:space="preserve">Beoordelaars uit het beoordelingsteam kennen individueel hun scores toe per kwaliteitscriterium. Dit gebeurt op basis van de mate waarin de aanbieding aansluit bij het gevraagde: </w:t>
      </w:r>
    </w:p>
    <w:tbl>
      <w:tblPr>
        <w:tblStyle w:val="Tabelraster"/>
        <w:tblW w:w="0" w:type="auto"/>
        <w:tblInd w:w="720" w:type="dxa"/>
        <w:tblLook w:val="04A0"/>
      </w:tblPr>
      <w:tblGrid>
        <w:gridCol w:w="5342"/>
        <w:gridCol w:w="3508"/>
      </w:tblGrid>
      <w:tr w:rsidR="009C6454" w:rsidTr="009C6454">
        <w:tc>
          <w:tcPr>
            <w:tcW w:w="5342" w:type="dxa"/>
          </w:tcPr>
          <w:p w:rsidR="009C6454" w:rsidRDefault="009C6454" w:rsidP="005B71B4">
            <w:pPr>
              <w:pStyle w:val="Lijstalinea"/>
              <w:tabs>
                <w:tab w:val="left" w:pos="708"/>
              </w:tabs>
              <w:spacing w:line="280" w:lineRule="atLeast"/>
              <w:ind w:left="0"/>
              <w:rPr>
                <w:rFonts w:cs="Tahoma"/>
                <w:bCs/>
                <w:color w:val="auto"/>
                <w:szCs w:val="22"/>
              </w:rPr>
            </w:pPr>
            <w:r>
              <w:rPr>
                <w:rFonts w:cs="Tahoma"/>
                <w:bCs/>
                <w:color w:val="auto"/>
                <w:szCs w:val="22"/>
              </w:rPr>
              <w:t>Aanbieding(en) die zeer goed aansluit(en) op het gevraagde</w:t>
            </w:r>
          </w:p>
        </w:tc>
        <w:tc>
          <w:tcPr>
            <w:tcW w:w="3508" w:type="dxa"/>
          </w:tcPr>
          <w:p w:rsidR="009C6454" w:rsidRDefault="009C6454" w:rsidP="005B71B4">
            <w:pPr>
              <w:pStyle w:val="Lijstalinea"/>
              <w:tabs>
                <w:tab w:val="left" w:pos="708"/>
              </w:tabs>
              <w:spacing w:line="280" w:lineRule="atLeast"/>
              <w:ind w:left="0"/>
              <w:rPr>
                <w:rFonts w:cs="Tahoma"/>
                <w:bCs/>
                <w:color w:val="auto"/>
                <w:szCs w:val="22"/>
              </w:rPr>
            </w:pPr>
            <w:r>
              <w:rPr>
                <w:rFonts w:cs="Tahoma"/>
                <w:bCs/>
                <w:color w:val="auto"/>
                <w:szCs w:val="22"/>
              </w:rPr>
              <w:t>Maximale puntenaantal</w:t>
            </w:r>
          </w:p>
        </w:tc>
      </w:tr>
      <w:tr w:rsidR="009C6454" w:rsidTr="009C6454">
        <w:tc>
          <w:tcPr>
            <w:tcW w:w="5342" w:type="dxa"/>
          </w:tcPr>
          <w:p w:rsidR="009C6454" w:rsidRDefault="009C6454" w:rsidP="005B71B4">
            <w:pPr>
              <w:pStyle w:val="Lijstalinea"/>
              <w:tabs>
                <w:tab w:val="left" w:pos="708"/>
              </w:tabs>
              <w:spacing w:line="280" w:lineRule="atLeast"/>
              <w:ind w:left="0"/>
              <w:rPr>
                <w:rFonts w:cs="Tahoma"/>
                <w:bCs/>
                <w:color w:val="auto"/>
                <w:szCs w:val="22"/>
              </w:rPr>
            </w:pPr>
            <w:r>
              <w:rPr>
                <w:rFonts w:cs="Tahoma"/>
                <w:bCs/>
                <w:color w:val="auto"/>
                <w:szCs w:val="22"/>
              </w:rPr>
              <w:t>Aanbieding(en) die goed aansluit(en) op het gevraagde</w:t>
            </w:r>
          </w:p>
        </w:tc>
        <w:tc>
          <w:tcPr>
            <w:tcW w:w="3508" w:type="dxa"/>
          </w:tcPr>
          <w:p w:rsidR="009C6454" w:rsidRDefault="009C6454" w:rsidP="005B71B4">
            <w:pPr>
              <w:pStyle w:val="Lijstalinea"/>
              <w:tabs>
                <w:tab w:val="left" w:pos="708"/>
              </w:tabs>
              <w:spacing w:line="280" w:lineRule="atLeast"/>
              <w:ind w:left="0"/>
              <w:rPr>
                <w:rFonts w:cs="Tahoma"/>
                <w:bCs/>
                <w:color w:val="auto"/>
                <w:szCs w:val="22"/>
              </w:rPr>
            </w:pPr>
            <w:r>
              <w:rPr>
                <w:rFonts w:cs="Tahoma"/>
                <w:bCs/>
                <w:color w:val="auto"/>
                <w:szCs w:val="22"/>
              </w:rPr>
              <w:t>2/3 van het maximale puntenaantal</w:t>
            </w:r>
          </w:p>
        </w:tc>
      </w:tr>
      <w:tr w:rsidR="009C6454" w:rsidTr="009C6454">
        <w:tc>
          <w:tcPr>
            <w:tcW w:w="5342" w:type="dxa"/>
          </w:tcPr>
          <w:p w:rsidR="009C6454" w:rsidRDefault="009C6454" w:rsidP="005B71B4">
            <w:pPr>
              <w:pStyle w:val="Lijstalinea"/>
              <w:tabs>
                <w:tab w:val="left" w:pos="708"/>
              </w:tabs>
              <w:spacing w:line="280" w:lineRule="atLeast"/>
              <w:ind w:left="0"/>
              <w:rPr>
                <w:rFonts w:cs="Tahoma"/>
                <w:bCs/>
                <w:color w:val="auto"/>
                <w:szCs w:val="22"/>
              </w:rPr>
            </w:pPr>
            <w:r>
              <w:rPr>
                <w:rFonts w:cs="Tahoma"/>
                <w:bCs/>
                <w:color w:val="auto"/>
                <w:szCs w:val="22"/>
              </w:rPr>
              <w:t>Aanbieding(en) die minder goed aansluit(en) op het gevraagde</w:t>
            </w:r>
          </w:p>
        </w:tc>
        <w:tc>
          <w:tcPr>
            <w:tcW w:w="3508" w:type="dxa"/>
          </w:tcPr>
          <w:p w:rsidR="009C6454" w:rsidRDefault="009C6454" w:rsidP="005B71B4">
            <w:pPr>
              <w:pStyle w:val="Lijstalinea"/>
              <w:tabs>
                <w:tab w:val="left" w:pos="708"/>
              </w:tabs>
              <w:spacing w:line="280" w:lineRule="atLeast"/>
              <w:ind w:left="0"/>
              <w:rPr>
                <w:rFonts w:cs="Tahoma"/>
                <w:bCs/>
                <w:color w:val="auto"/>
                <w:szCs w:val="22"/>
              </w:rPr>
            </w:pPr>
            <w:r>
              <w:rPr>
                <w:rFonts w:cs="Tahoma"/>
                <w:bCs/>
                <w:color w:val="auto"/>
                <w:szCs w:val="22"/>
              </w:rPr>
              <w:t>1/3 van het maximale puntenaantal</w:t>
            </w:r>
          </w:p>
        </w:tc>
      </w:tr>
      <w:tr w:rsidR="009C6454" w:rsidTr="009C6454">
        <w:tc>
          <w:tcPr>
            <w:tcW w:w="5342" w:type="dxa"/>
          </w:tcPr>
          <w:p w:rsidR="009C6454" w:rsidRDefault="009C6454" w:rsidP="005B71B4">
            <w:pPr>
              <w:pStyle w:val="Lijstalinea"/>
              <w:tabs>
                <w:tab w:val="left" w:pos="708"/>
              </w:tabs>
              <w:spacing w:line="280" w:lineRule="atLeast"/>
              <w:ind w:left="0"/>
              <w:rPr>
                <w:rFonts w:cs="Tahoma"/>
                <w:bCs/>
                <w:color w:val="auto"/>
                <w:szCs w:val="22"/>
              </w:rPr>
            </w:pPr>
            <w:r>
              <w:rPr>
                <w:rFonts w:cs="Tahoma"/>
                <w:bCs/>
                <w:color w:val="auto"/>
                <w:szCs w:val="22"/>
              </w:rPr>
              <w:t>Aanbieding(en) die onvoldoende aansluit(en) op het gevraagde</w:t>
            </w:r>
          </w:p>
        </w:tc>
        <w:tc>
          <w:tcPr>
            <w:tcW w:w="3508" w:type="dxa"/>
          </w:tcPr>
          <w:p w:rsidR="009C6454" w:rsidRDefault="009C6454" w:rsidP="005B71B4">
            <w:pPr>
              <w:pStyle w:val="Lijstalinea"/>
              <w:tabs>
                <w:tab w:val="left" w:pos="708"/>
              </w:tabs>
              <w:spacing w:line="280" w:lineRule="atLeast"/>
              <w:ind w:left="0"/>
              <w:rPr>
                <w:rFonts w:cs="Tahoma"/>
                <w:bCs/>
                <w:color w:val="auto"/>
                <w:szCs w:val="22"/>
              </w:rPr>
            </w:pPr>
            <w:r>
              <w:rPr>
                <w:rFonts w:cs="Tahoma"/>
                <w:bCs/>
                <w:color w:val="auto"/>
                <w:szCs w:val="22"/>
              </w:rPr>
              <w:t>0 punten</w:t>
            </w:r>
          </w:p>
        </w:tc>
      </w:tr>
    </w:tbl>
    <w:p w:rsidR="009C6454" w:rsidRPr="002010E7" w:rsidRDefault="009C6454" w:rsidP="005B71B4">
      <w:pPr>
        <w:pStyle w:val="Lijstalinea"/>
        <w:tabs>
          <w:tab w:val="left" w:pos="708"/>
        </w:tabs>
        <w:spacing w:line="280" w:lineRule="atLeast"/>
        <w:ind w:left="720"/>
        <w:rPr>
          <w:rFonts w:cs="Tahoma"/>
          <w:bCs/>
          <w:color w:val="auto"/>
          <w:sz w:val="20"/>
        </w:rPr>
      </w:pPr>
      <w:r w:rsidRPr="002010E7">
        <w:rPr>
          <w:rFonts w:cs="Tahoma"/>
          <w:bCs/>
          <w:color w:val="auto"/>
          <w:sz w:val="20"/>
        </w:rPr>
        <w:t>(hierbij wordt afgerond naar boven per 0,5 punten, bijvoorbeeld 2/3 van 10 punten is 7 punten)</w:t>
      </w:r>
    </w:p>
    <w:p w:rsidR="002674D7" w:rsidRDefault="002674D7" w:rsidP="005B71B4">
      <w:pPr>
        <w:pStyle w:val="Lijstalinea"/>
        <w:numPr>
          <w:ilvl w:val="0"/>
          <w:numId w:val="28"/>
        </w:numPr>
        <w:tabs>
          <w:tab w:val="left" w:pos="708"/>
        </w:tabs>
        <w:spacing w:line="280" w:lineRule="atLeast"/>
        <w:rPr>
          <w:rFonts w:cs="Tahoma"/>
          <w:bCs/>
          <w:color w:val="auto"/>
          <w:szCs w:val="22"/>
        </w:rPr>
      </w:pPr>
      <w:r>
        <w:rPr>
          <w:rFonts w:cs="Tahoma"/>
          <w:bCs/>
          <w:color w:val="auto"/>
          <w:szCs w:val="22"/>
        </w:rPr>
        <w:t>In een plenaire beoordelingsvergadering worden deze individuele scores besproken, wat kan leiden tot individuele bijstelling op onderdelen. De individuele scores worden vervolgens definitief vastgesteld.</w:t>
      </w:r>
    </w:p>
    <w:p w:rsidR="009C6454" w:rsidRDefault="009C6454" w:rsidP="005B71B4">
      <w:pPr>
        <w:pStyle w:val="Lijstalinea"/>
        <w:numPr>
          <w:ilvl w:val="0"/>
          <w:numId w:val="28"/>
        </w:numPr>
        <w:tabs>
          <w:tab w:val="left" w:pos="708"/>
        </w:tabs>
        <w:spacing w:line="280" w:lineRule="atLeast"/>
        <w:rPr>
          <w:rFonts w:cs="Tahoma"/>
          <w:bCs/>
          <w:color w:val="auto"/>
          <w:szCs w:val="22"/>
        </w:rPr>
      </w:pPr>
      <w:r>
        <w:rPr>
          <w:rFonts w:cs="Tahoma"/>
          <w:bCs/>
          <w:color w:val="auto"/>
          <w:szCs w:val="22"/>
        </w:rPr>
        <w:t>Per kwaliteitscriterium worden de definitief vastgestelde individuele scores bij elkaar opgeteld en gedeeld door het aantal beoordelaars, wat resulteert in een totaalscore per kwaliteitscriterium.</w:t>
      </w:r>
    </w:p>
    <w:p w:rsidR="009C6454" w:rsidRDefault="009C6454" w:rsidP="005B71B4">
      <w:pPr>
        <w:pStyle w:val="Lijstalinea"/>
        <w:numPr>
          <w:ilvl w:val="0"/>
          <w:numId w:val="28"/>
        </w:numPr>
        <w:tabs>
          <w:tab w:val="left" w:pos="708"/>
        </w:tabs>
        <w:spacing w:line="280" w:lineRule="atLeast"/>
        <w:rPr>
          <w:rFonts w:cs="Tahoma"/>
          <w:bCs/>
          <w:color w:val="auto"/>
          <w:szCs w:val="22"/>
        </w:rPr>
      </w:pPr>
      <w:r>
        <w:rPr>
          <w:rFonts w:cs="Tahoma"/>
          <w:bCs/>
          <w:color w:val="auto"/>
          <w:szCs w:val="22"/>
        </w:rPr>
        <w:t>Deze totaalscores worden bij elkaar opgeteld, wat resulteert in een totaalscore op het onderdeel kwaliteit.</w:t>
      </w:r>
    </w:p>
    <w:p w:rsidR="002010E7" w:rsidRPr="00462CD1" w:rsidRDefault="009C6454" w:rsidP="005B71B4">
      <w:pPr>
        <w:pStyle w:val="Lijstalinea"/>
        <w:numPr>
          <w:ilvl w:val="0"/>
          <w:numId w:val="28"/>
        </w:numPr>
        <w:tabs>
          <w:tab w:val="left" w:pos="708"/>
        </w:tabs>
        <w:spacing w:line="280" w:lineRule="atLeast"/>
        <w:rPr>
          <w:rFonts w:cs="Tahoma"/>
          <w:bCs/>
          <w:color w:val="auto"/>
          <w:szCs w:val="22"/>
        </w:rPr>
      </w:pPr>
      <w:r>
        <w:rPr>
          <w:rFonts w:cs="Tahoma"/>
          <w:bCs/>
          <w:color w:val="auto"/>
          <w:szCs w:val="22"/>
        </w:rPr>
        <w:t xml:space="preserve">Vervolgens wordt het </w:t>
      </w:r>
      <w:proofErr w:type="spellStart"/>
      <w:r>
        <w:rPr>
          <w:rFonts w:cs="Tahoma"/>
          <w:bCs/>
          <w:color w:val="auto"/>
          <w:szCs w:val="22"/>
        </w:rPr>
        <w:t>gunningscriterium</w:t>
      </w:r>
      <w:proofErr w:type="spellEnd"/>
      <w:r>
        <w:rPr>
          <w:rFonts w:cs="Tahoma"/>
          <w:bCs/>
          <w:color w:val="auto"/>
          <w:szCs w:val="22"/>
        </w:rPr>
        <w:t xml:space="preserve"> prijs beoordeeld.</w:t>
      </w:r>
    </w:p>
    <w:p w:rsidR="009C6454" w:rsidRDefault="009C6454" w:rsidP="005B71B4">
      <w:pPr>
        <w:pStyle w:val="Lijstalinea"/>
        <w:numPr>
          <w:ilvl w:val="0"/>
          <w:numId w:val="28"/>
        </w:numPr>
        <w:tabs>
          <w:tab w:val="left" w:pos="708"/>
        </w:tabs>
        <w:spacing w:line="280" w:lineRule="atLeast"/>
        <w:rPr>
          <w:rFonts w:cs="Tahoma"/>
          <w:bCs/>
          <w:color w:val="auto"/>
          <w:szCs w:val="22"/>
        </w:rPr>
      </w:pPr>
      <w:r>
        <w:rPr>
          <w:rFonts w:cs="Tahoma"/>
          <w:bCs/>
          <w:color w:val="auto"/>
          <w:szCs w:val="22"/>
        </w:rPr>
        <w:t>De score op prijs wordt bepaald door de volgende formule toe te passen:</w:t>
      </w:r>
    </w:p>
    <w:tbl>
      <w:tblPr>
        <w:tblStyle w:val="Tabelraster"/>
        <w:tblW w:w="0" w:type="auto"/>
        <w:tblInd w:w="720" w:type="dxa"/>
        <w:tblLook w:val="04A0"/>
      </w:tblPr>
      <w:tblGrid>
        <w:gridCol w:w="8850"/>
      </w:tblGrid>
      <w:tr w:rsidR="00FE0F11" w:rsidTr="005578F3">
        <w:tc>
          <w:tcPr>
            <w:tcW w:w="8850" w:type="dxa"/>
          </w:tcPr>
          <w:p w:rsidR="00FE0F11" w:rsidRDefault="00FE0F11" w:rsidP="005B71B4">
            <w:pPr>
              <w:pStyle w:val="Lijstalinea"/>
              <w:tabs>
                <w:tab w:val="left" w:pos="708"/>
              </w:tabs>
              <w:spacing w:line="280" w:lineRule="atLeast"/>
              <w:ind w:left="0"/>
              <w:rPr>
                <w:rFonts w:cs="Tahoma"/>
                <w:bCs/>
                <w:color w:val="auto"/>
                <w:szCs w:val="22"/>
              </w:rPr>
            </w:pPr>
            <w:r>
              <w:rPr>
                <w:rFonts w:cs="Tahoma"/>
                <w:bCs/>
                <w:color w:val="auto"/>
                <w:szCs w:val="22"/>
              </w:rPr>
              <w:t>Prijs geboden x maximale score = score prijs hoogst</w:t>
            </w:r>
          </w:p>
        </w:tc>
      </w:tr>
    </w:tbl>
    <w:p w:rsidR="00FE0F11" w:rsidRPr="002010E7" w:rsidRDefault="00FE0F11" w:rsidP="005B71B4">
      <w:pPr>
        <w:tabs>
          <w:tab w:val="left" w:pos="708"/>
        </w:tabs>
        <w:spacing w:line="280" w:lineRule="atLeast"/>
        <w:rPr>
          <w:rFonts w:cs="Tahoma"/>
          <w:bCs/>
          <w:color w:val="auto"/>
          <w:szCs w:val="22"/>
        </w:rPr>
      </w:pPr>
    </w:p>
    <w:p w:rsidR="00FE0F11" w:rsidRDefault="00FE0F11" w:rsidP="005B71B4">
      <w:pPr>
        <w:pStyle w:val="Lijstalinea"/>
        <w:numPr>
          <w:ilvl w:val="0"/>
          <w:numId w:val="29"/>
        </w:numPr>
        <w:tabs>
          <w:tab w:val="left" w:pos="708"/>
        </w:tabs>
        <w:spacing w:line="280" w:lineRule="atLeast"/>
        <w:rPr>
          <w:rFonts w:cs="Tahoma"/>
          <w:bCs/>
          <w:color w:val="auto"/>
          <w:szCs w:val="22"/>
        </w:rPr>
      </w:pPr>
      <w:r>
        <w:rPr>
          <w:rFonts w:cs="Tahoma"/>
          <w:bCs/>
          <w:color w:val="auto"/>
          <w:szCs w:val="22"/>
        </w:rPr>
        <w:t>Prijs geboden: de door inschrijver aangeboden vergoeding per lichtmastreclame</w:t>
      </w:r>
      <w:r w:rsidR="003958F1">
        <w:rPr>
          <w:rFonts w:cs="Tahoma"/>
          <w:bCs/>
          <w:color w:val="auto"/>
          <w:szCs w:val="22"/>
        </w:rPr>
        <w:t>bord/driehoeksreclamebord x het aantal aangeboden te exploiteren lichtmastreclameborden (max. 60)</w:t>
      </w:r>
      <w:r>
        <w:rPr>
          <w:rFonts w:cs="Tahoma"/>
          <w:bCs/>
          <w:color w:val="auto"/>
          <w:szCs w:val="22"/>
        </w:rPr>
        <w:t>/</w:t>
      </w:r>
      <w:r w:rsidR="003958F1">
        <w:rPr>
          <w:rFonts w:cs="Tahoma"/>
          <w:bCs/>
          <w:color w:val="auto"/>
          <w:szCs w:val="22"/>
        </w:rPr>
        <w:t xml:space="preserve"> 160 </w:t>
      </w:r>
      <w:r>
        <w:rPr>
          <w:rFonts w:cs="Tahoma"/>
          <w:bCs/>
          <w:color w:val="auto"/>
          <w:szCs w:val="22"/>
        </w:rPr>
        <w:t>driehoeksreclamebord per jaar</w:t>
      </w:r>
      <w:r w:rsidR="003958F1">
        <w:rPr>
          <w:rFonts w:cs="Tahoma"/>
          <w:bCs/>
          <w:color w:val="auto"/>
          <w:szCs w:val="22"/>
        </w:rPr>
        <w:t>.</w:t>
      </w:r>
    </w:p>
    <w:p w:rsidR="00FE0F11" w:rsidRDefault="00FE0F11" w:rsidP="005B71B4">
      <w:pPr>
        <w:pStyle w:val="Lijstalinea"/>
        <w:numPr>
          <w:ilvl w:val="0"/>
          <w:numId w:val="29"/>
        </w:numPr>
        <w:tabs>
          <w:tab w:val="left" w:pos="708"/>
        </w:tabs>
        <w:spacing w:line="280" w:lineRule="atLeast"/>
        <w:rPr>
          <w:rFonts w:cs="Tahoma"/>
          <w:bCs/>
          <w:color w:val="auto"/>
          <w:szCs w:val="22"/>
        </w:rPr>
      </w:pPr>
      <w:r>
        <w:rPr>
          <w:rFonts w:cs="Tahoma"/>
          <w:bCs/>
          <w:color w:val="auto"/>
          <w:szCs w:val="22"/>
        </w:rPr>
        <w:t xml:space="preserve">Prijs hoogst: de hoogst aangeboden vergoeding </w:t>
      </w:r>
      <w:r w:rsidR="003958F1">
        <w:rPr>
          <w:rFonts w:cs="Tahoma"/>
          <w:bCs/>
          <w:color w:val="auto"/>
          <w:szCs w:val="22"/>
        </w:rPr>
        <w:t>per perceel</w:t>
      </w:r>
    </w:p>
    <w:p w:rsidR="005578F3" w:rsidRPr="00462CD1" w:rsidRDefault="00FE0F11" w:rsidP="005B71B4">
      <w:pPr>
        <w:pStyle w:val="Lijstalinea"/>
        <w:numPr>
          <w:ilvl w:val="0"/>
          <w:numId w:val="29"/>
        </w:numPr>
        <w:tabs>
          <w:tab w:val="left" w:pos="708"/>
        </w:tabs>
        <w:spacing w:line="280" w:lineRule="atLeast"/>
        <w:rPr>
          <w:rFonts w:cs="Tahoma"/>
          <w:bCs/>
          <w:color w:val="auto"/>
          <w:szCs w:val="22"/>
        </w:rPr>
      </w:pPr>
      <w:r>
        <w:rPr>
          <w:rFonts w:cs="Tahoma"/>
          <w:bCs/>
          <w:color w:val="auto"/>
          <w:szCs w:val="22"/>
        </w:rPr>
        <w:t>Maximale score: het op dit onderdeel maximaal te behalen puntenaantal (60 punten).</w:t>
      </w:r>
    </w:p>
    <w:p w:rsidR="005578F3" w:rsidRDefault="005578F3" w:rsidP="005B71B4">
      <w:pPr>
        <w:pStyle w:val="Lijstalinea"/>
        <w:numPr>
          <w:ilvl w:val="0"/>
          <w:numId w:val="28"/>
        </w:numPr>
        <w:tabs>
          <w:tab w:val="left" w:pos="708"/>
        </w:tabs>
        <w:spacing w:line="280" w:lineRule="atLeast"/>
        <w:rPr>
          <w:rFonts w:cs="Tahoma"/>
          <w:bCs/>
          <w:color w:val="auto"/>
          <w:szCs w:val="22"/>
        </w:rPr>
      </w:pPr>
      <w:r>
        <w:rPr>
          <w:rFonts w:cs="Tahoma"/>
          <w:bCs/>
          <w:color w:val="auto"/>
          <w:szCs w:val="22"/>
        </w:rPr>
        <w:t xml:space="preserve">De totaalscore van de aanbieding wordt berekend door de totaalscores voor de onderdelen kwaliteit en prijs bij elkaar op te tellen. De inschrijver met de hoogste totaalscore komt in aanmerking voor gunning van de opdracht. </w:t>
      </w:r>
    </w:p>
    <w:p w:rsidR="003464B0" w:rsidRDefault="003464B0" w:rsidP="003464B0">
      <w:pPr>
        <w:pStyle w:val="Lijstalinea"/>
        <w:tabs>
          <w:tab w:val="left" w:pos="708"/>
        </w:tabs>
        <w:spacing w:line="280" w:lineRule="atLeast"/>
        <w:ind w:left="720"/>
        <w:rPr>
          <w:rFonts w:cs="Tahoma"/>
          <w:bCs/>
          <w:color w:val="auto"/>
          <w:szCs w:val="22"/>
        </w:rPr>
      </w:pPr>
    </w:p>
    <w:p w:rsidR="005578F3" w:rsidRPr="00462CD1" w:rsidRDefault="005578F3" w:rsidP="005B71B4">
      <w:pPr>
        <w:pStyle w:val="Lijstalinea"/>
        <w:numPr>
          <w:ilvl w:val="0"/>
          <w:numId w:val="28"/>
        </w:numPr>
        <w:spacing w:line="280" w:lineRule="atLeast"/>
        <w:rPr>
          <w:rFonts w:cs="Tahoma"/>
          <w:bCs/>
          <w:color w:val="auto"/>
          <w:szCs w:val="22"/>
        </w:rPr>
      </w:pPr>
      <w:r w:rsidRPr="00462CD1">
        <w:rPr>
          <w:rFonts w:cs="Tahoma"/>
          <w:bCs/>
          <w:color w:val="auto"/>
          <w:szCs w:val="22"/>
        </w:rPr>
        <w:lastRenderedPageBreak/>
        <w:t xml:space="preserve">In het geval dat aanbiedingen in hun uiteindelijke totaalscore gelijk eindigen, dan geldt het volgende. De hoogste aanbieding geeft de doorslag, dus de aanbieding met de hoogst geboden prijs zal als de economisch meest voordelige aanbieding gelden. Indien de aanbiedingen ook op prijs gelijk scoren, zal middels een loting worden bepaald welke aanbieding als economisch meest voordelige aanbieding zal gelden. </w:t>
      </w:r>
    </w:p>
    <w:p w:rsidR="009C6454" w:rsidRPr="005578F3" w:rsidRDefault="009C6454" w:rsidP="005B71B4">
      <w:pPr>
        <w:tabs>
          <w:tab w:val="left" w:pos="708"/>
        </w:tabs>
        <w:spacing w:line="280" w:lineRule="atLeast"/>
        <w:rPr>
          <w:rFonts w:cs="Tahoma"/>
          <w:bCs/>
          <w:color w:val="auto"/>
          <w:szCs w:val="22"/>
        </w:rPr>
      </w:pPr>
    </w:p>
    <w:p w:rsidR="00984E9A" w:rsidRDefault="00984E9A" w:rsidP="00984E9A">
      <w:pPr>
        <w:tabs>
          <w:tab w:val="left" w:pos="708"/>
        </w:tabs>
        <w:spacing w:line="280" w:lineRule="atLeast"/>
        <w:rPr>
          <w:rFonts w:cs="Tahoma"/>
          <w:bCs/>
          <w:color w:val="auto"/>
          <w:szCs w:val="22"/>
        </w:rPr>
      </w:pPr>
    </w:p>
    <w:p w:rsidR="00984E9A" w:rsidRPr="000D7DD9" w:rsidRDefault="000D7DD9" w:rsidP="00814289">
      <w:pPr>
        <w:pStyle w:val="KOP2DefinitiefBoZStandaard"/>
        <w:numPr>
          <w:ilvl w:val="1"/>
          <w:numId w:val="20"/>
        </w:numPr>
        <w:tabs>
          <w:tab w:val="num" w:pos="1787"/>
        </w:tabs>
        <w:spacing w:line="280" w:lineRule="atLeast"/>
        <w:ind w:hanging="1807"/>
      </w:pPr>
      <w:bookmarkStart w:id="721" w:name="_Toc356316187"/>
      <w:proofErr w:type="spellStart"/>
      <w:r w:rsidRPr="000D7DD9">
        <w:t>Gunningsprocedure</w:t>
      </w:r>
      <w:bookmarkEnd w:id="721"/>
      <w:proofErr w:type="spellEnd"/>
    </w:p>
    <w:p w:rsidR="00984E9A" w:rsidRPr="000D7DD9" w:rsidRDefault="00984E9A" w:rsidP="005B71B4">
      <w:pPr>
        <w:tabs>
          <w:tab w:val="left" w:pos="851"/>
        </w:tabs>
        <w:suppressAutoHyphens/>
        <w:spacing w:line="280" w:lineRule="atLeast"/>
        <w:rPr>
          <w:rFonts w:cs="Tahoma"/>
          <w:bCs/>
          <w:color w:val="auto"/>
          <w:szCs w:val="22"/>
        </w:rPr>
      </w:pPr>
      <w:r w:rsidRPr="000D7DD9">
        <w:rPr>
          <w:rFonts w:cs="Tahoma"/>
          <w:bCs/>
          <w:color w:val="auto"/>
          <w:szCs w:val="22"/>
        </w:rPr>
        <w:t xml:space="preserve">Alle inschrijvers ontvangen schriftelijk bericht over de </w:t>
      </w:r>
      <w:proofErr w:type="spellStart"/>
      <w:r w:rsidRPr="000D7DD9">
        <w:rPr>
          <w:rFonts w:cs="Tahoma"/>
          <w:bCs/>
          <w:color w:val="auto"/>
          <w:szCs w:val="22"/>
        </w:rPr>
        <w:t>gunningsbeslissing</w:t>
      </w:r>
      <w:proofErr w:type="spellEnd"/>
      <w:r w:rsidRPr="000D7DD9">
        <w:rPr>
          <w:rFonts w:cs="Tahoma"/>
          <w:bCs/>
          <w:color w:val="auto"/>
          <w:szCs w:val="22"/>
        </w:rPr>
        <w:t>. Dit bericht houdt geen aanvaarding in van het aanbod van de inschrijver(s) zoals bedoeld in artikel 6:217 eerste lid BW en er komt dus door dit bericht geen overeenkomst tot stand.</w:t>
      </w:r>
    </w:p>
    <w:p w:rsidR="00984E9A" w:rsidRPr="000D7DD9" w:rsidRDefault="00984E9A" w:rsidP="005B71B4">
      <w:pPr>
        <w:tabs>
          <w:tab w:val="left" w:pos="851"/>
        </w:tabs>
        <w:suppressAutoHyphens/>
        <w:spacing w:line="280" w:lineRule="atLeast"/>
        <w:ind w:left="567"/>
        <w:rPr>
          <w:rFonts w:cs="Tahoma"/>
          <w:bCs/>
          <w:color w:val="auto"/>
          <w:szCs w:val="22"/>
        </w:rPr>
      </w:pPr>
    </w:p>
    <w:p w:rsidR="00984E9A" w:rsidRPr="000D7DD9" w:rsidRDefault="00984E9A" w:rsidP="005B71B4">
      <w:pPr>
        <w:tabs>
          <w:tab w:val="left" w:pos="851"/>
        </w:tabs>
        <w:suppressAutoHyphens/>
        <w:spacing w:line="280" w:lineRule="atLeast"/>
        <w:rPr>
          <w:rFonts w:cs="Tahoma"/>
          <w:bCs/>
          <w:color w:val="auto"/>
          <w:szCs w:val="22"/>
        </w:rPr>
      </w:pPr>
      <w:r w:rsidRPr="000D7DD9">
        <w:rPr>
          <w:rFonts w:cs="Tahoma"/>
          <w:bCs/>
          <w:color w:val="auto"/>
          <w:szCs w:val="22"/>
        </w:rPr>
        <w:t xml:space="preserve">De inschrijvers van wie de inschrijving is afgewezen ontvangen in dit zelfde bericht de motivering van de afwijzing, waarbij de naam van de inschrijver(s), die de economisch meest voordelige </w:t>
      </w:r>
      <w:r w:rsidR="005B71B4">
        <w:rPr>
          <w:rFonts w:cs="Tahoma"/>
          <w:bCs/>
          <w:color w:val="auto"/>
          <w:szCs w:val="22"/>
        </w:rPr>
        <w:t>aanbied</w:t>
      </w:r>
      <w:r w:rsidRPr="000D7DD9">
        <w:rPr>
          <w:rFonts w:cs="Tahoma"/>
          <w:bCs/>
          <w:color w:val="auto"/>
          <w:szCs w:val="22"/>
        </w:rPr>
        <w:t xml:space="preserve">ing heeft (hebben) gedaan, wordt vermeld alsmede de kenmerk(en) en </w:t>
      </w:r>
      <w:r w:rsidR="005B71B4">
        <w:rPr>
          <w:rFonts w:cs="Tahoma"/>
          <w:bCs/>
          <w:color w:val="auto"/>
          <w:szCs w:val="22"/>
        </w:rPr>
        <w:t>voorde(e)l(en) van de winnende aanbiedi</w:t>
      </w:r>
      <w:r w:rsidRPr="000D7DD9">
        <w:rPr>
          <w:rFonts w:cs="Tahoma"/>
          <w:bCs/>
          <w:color w:val="auto"/>
          <w:szCs w:val="22"/>
        </w:rPr>
        <w:t xml:space="preserve">ng(en) ten opzichte van hun </w:t>
      </w:r>
      <w:r w:rsidR="005B71B4">
        <w:rPr>
          <w:rFonts w:cs="Tahoma"/>
          <w:bCs/>
          <w:color w:val="auto"/>
          <w:szCs w:val="22"/>
        </w:rPr>
        <w:t>eigen aanbieding</w:t>
      </w:r>
      <w:r w:rsidRPr="000D7DD9">
        <w:rPr>
          <w:rFonts w:cs="Tahoma"/>
          <w:bCs/>
          <w:color w:val="auto"/>
          <w:szCs w:val="22"/>
        </w:rPr>
        <w:t xml:space="preserve">. </w:t>
      </w:r>
    </w:p>
    <w:p w:rsidR="00984E9A" w:rsidRPr="000D7DD9" w:rsidRDefault="00984E9A" w:rsidP="005B71B4">
      <w:pPr>
        <w:tabs>
          <w:tab w:val="left" w:pos="851"/>
        </w:tabs>
        <w:suppressAutoHyphens/>
        <w:spacing w:line="280" w:lineRule="atLeast"/>
        <w:ind w:left="567"/>
        <w:rPr>
          <w:rFonts w:cs="Tahoma"/>
          <w:bCs/>
          <w:color w:val="auto"/>
          <w:szCs w:val="22"/>
        </w:rPr>
      </w:pPr>
    </w:p>
    <w:bookmarkEnd w:id="674"/>
    <w:bookmarkEnd w:id="675"/>
    <w:bookmarkEnd w:id="708"/>
    <w:bookmarkEnd w:id="709"/>
    <w:bookmarkEnd w:id="710"/>
    <w:bookmarkEnd w:id="711"/>
    <w:bookmarkEnd w:id="712"/>
    <w:bookmarkEnd w:id="713"/>
    <w:bookmarkEnd w:id="714"/>
    <w:bookmarkEnd w:id="715"/>
    <w:bookmarkEnd w:id="716"/>
    <w:bookmarkEnd w:id="717"/>
    <w:p w:rsidR="005578F3" w:rsidRPr="00A37D90" w:rsidRDefault="005578F3" w:rsidP="005B71B4">
      <w:pPr>
        <w:tabs>
          <w:tab w:val="left" w:pos="851"/>
        </w:tabs>
        <w:suppressAutoHyphens/>
        <w:spacing w:line="280" w:lineRule="atLeast"/>
        <w:rPr>
          <w:rFonts w:cs="Tahoma"/>
          <w:bCs/>
          <w:color w:val="auto"/>
          <w:szCs w:val="22"/>
        </w:rPr>
      </w:pPr>
      <w:r w:rsidRPr="00A37D90">
        <w:rPr>
          <w:rFonts w:cs="Tahoma"/>
          <w:bCs/>
          <w:color w:val="auto"/>
          <w:szCs w:val="22"/>
        </w:rPr>
        <w:t xml:space="preserve">Na evaluatie van de offertes en voorafgaand aan de </w:t>
      </w:r>
      <w:proofErr w:type="spellStart"/>
      <w:r w:rsidRPr="00A37D90">
        <w:rPr>
          <w:rFonts w:cs="Tahoma"/>
          <w:bCs/>
          <w:color w:val="auto"/>
          <w:szCs w:val="22"/>
        </w:rPr>
        <w:t>gunningsbeslissing</w:t>
      </w:r>
      <w:proofErr w:type="spellEnd"/>
      <w:r w:rsidRPr="00A37D90">
        <w:rPr>
          <w:rFonts w:cs="Tahoma"/>
          <w:bCs/>
          <w:color w:val="auto"/>
          <w:szCs w:val="22"/>
        </w:rPr>
        <w:t xml:space="preserve"> bestaat de mogelijkheid dat de best scorende inschrijver in de gelegenheid wordt gesteld in een verificatiegesprek zijn </w:t>
      </w:r>
      <w:r w:rsidR="00462CD1">
        <w:rPr>
          <w:rFonts w:cs="Tahoma"/>
          <w:bCs/>
          <w:color w:val="auto"/>
          <w:szCs w:val="22"/>
        </w:rPr>
        <w:t>aanbieding</w:t>
      </w:r>
      <w:r w:rsidRPr="00A37D90">
        <w:rPr>
          <w:rFonts w:cs="Tahoma"/>
          <w:bCs/>
          <w:color w:val="auto"/>
          <w:szCs w:val="22"/>
        </w:rPr>
        <w:t xml:space="preserve"> toe te lichten. Mocht aan de hand van het verificatiegesprek blijken dat de toelichting niet in overeenstemming is met ingediende </w:t>
      </w:r>
      <w:r w:rsidR="00462CD1">
        <w:rPr>
          <w:rFonts w:cs="Tahoma"/>
          <w:bCs/>
          <w:color w:val="auto"/>
          <w:szCs w:val="22"/>
        </w:rPr>
        <w:t>aanbieding</w:t>
      </w:r>
      <w:r w:rsidRPr="00A37D90">
        <w:rPr>
          <w:rFonts w:cs="Tahoma"/>
          <w:bCs/>
          <w:color w:val="auto"/>
          <w:szCs w:val="22"/>
        </w:rPr>
        <w:t xml:space="preserve">, kan dit leiden tot het alsnog afwijzen van de </w:t>
      </w:r>
      <w:r w:rsidR="00462CD1">
        <w:rPr>
          <w:rFonts w:cs="Tahoma"/>
          <w:bCs/>
          <w:color w:val="auto"/>
          <w:szCs w:val="22"/>
        </w:rPr>
        <w:t>aanbieding</w:t>
      </w:r>
      <w:r w:rsidRPr="00A37D90">
        <w:rPr>
          <w:rFonts w:cs="Tahoma"/>
          <w:bCs/>
          <w:color w:val="auto"/>
          <w:szCs w:val="22"/>
        </w:rPr>
        <w:t>.</w:t>
      </w:r>
    </w:p>
    <w:p w:rsidR="00A37D90" w:rsidRDefault="00A37D90" w:rsidP="005B71B4">
      <w:pPr>
        <w:tabs>
          <w:tab w:val="left" w:pos="851"/>
        </w:tabs>
        <w:suppressAutoHyphens/>
        <w:spacing w:line="280" w:lineRule="atLeast"/>
        <w:rPr>
          <w:rFonts w:cs="Tahoma"/>
          <w:bCs/>
          <w:color w:val="auto"/>
          <w:szCs w:val="22"/>
        </w:rPr>
      </w:pPr>
    </w:p>
    <w:p w:rsidR="00F37B74" w:rsidRPr="00A37D90" w:rsidRDefault="00A37D90" w:rsidP="00F37B74">
      <w:pPr>
        <w:spacing w:line="280" w:lineRule="atLeast"/>
        <w:contextualSpacing/>
        <w:rPr>
          <w:rFonts w:cs="Tahoma"/>
          <w:bCs/>
          <w:color w:val="auto"/>
          <w:szCs w:val="22"/>
        </w:rPr>
      </w:pPr>
      <w:r w:rsidRPr="00A37D90">
        <w:rPr>
          <w:rFonts w:cs="Tahoma"/>
          <w:bCs/>
          <w:color w:val="auto"/>
          <w:szCs w:val="22"/>
        </w:rPr>
        <w:t xml:space="preserve">Vanaf de datum van verzending van de </w:t>
      </w:r>
      <w:proofErr w:type="spellStart"/>
      <w:r w:rsidRPr="00A37D90">
        <w:rPr>
          <w:rFonts w:cs="Tahoma"/>
          <w:bCs/>
          <w:color w:val="auto"/>
          <w:szCs w:val="22"/>
        </w:rPr>
        <w:t>gunningsbeslissing</w:t>
      </w:r>
      <w:proofErr w:type="spellEnd"/>
      <w:r w:rsidRPr="00A37D90">
        <w:rPr>
          <w:rFonts w:cs="Tahoma"/>
          <w:bCs/>
          <w:color w:val="auto"/>
          <w:szCs w:val="22"/>
        </w:rPr>
        <w:t xml:space="preserve"> </w:t>
      </w:r>
      <w:r>
        <w:rPr>
          <w:rFonts w:cs="Tahoma"/>
          <w:bCs/>
          <w:color w:val="auto"/>
          <w:szCs w:val="22"/>
        </w:rPr>
        <w:t>wordt, vóó</w:t>
      </w:r>
      <w:r w:rsidRPr="00A37D90">
        <w:rPr>
          <w:rFonts w:cs="Tahoma"/>
          <w:bCs/>
          <w:color w:val="auto"/>
          <w:szCs w:val="22"/>
        </w:rPr>
        <w:t xml:space="preserve">r de overeenkomst </w:t>
      </w:r>
      <w:r>
        <w:rPr>
          <w:rFonts w:cs="Tahoma"/>
          <w:bCs/>
          <w:color w:val="auto"/>
          <w:szCs w:val="22"/>
        </w:rPr>
        <w:t xml:space="preserve">met de winnende inschrijver </w:t>
      </w:r>
      <w:r w:rsidRPr="00A37D90">
        <w:rPr>
          <w:rFonts w:cs="Tahoma"/>
          <w:bCs/>
          <w:color w:val="auto"/>
          <w:szCs w:val="22"/>
        </w:rPr>
        <w:t xml:space="preserve">wordt gesloten, een wachttijd van </w:t>
      </w:r>
      <w:r w:rsidR="00C3552F">
        <w:rPr>
          <w:rFonts w:cs="Tahoma"/>
          <w:bCs/>
          <w:color w:val="auto"/>
          <w:szCs w:val="22"/>
        </w:rPr>
        <w:t>7</w:t>
      </w:r>
      <w:r w:rsidRPr="00A37D90">
        <w:rPr>
          <w:rFonts w:cs="Tahoma"/>
          <w:bCs/>
          <w:color w:val="auto"/>
          <w:szCs w:val="22"/>
        </w:rPr>
        <w:t xml:space="preserve"> kalenderdagen in acht genomen. Gedurende deze wachttijd is er gelegenheid tot het stellen van vragen en om uw bezwaren ten aanzien van deze </w:t>
      </w:r>
      <w:proofErr w:type="spellStart"/>
      <w:r w:rsidRPr="00A37D90">
        <w:rPr>
          <w:rFonts w:cs="Tahoma"/>
          <w:bCs/>
          <w:color w:val="auto"/>
          <w:szCs w:val="22"/>
        </w:rPr>
        <w:t>gunningsbeslissing</w:t>
      </w:r>
      <w:proofErr w:type="spellEnd"/>
      <w:r w:rsidRPr="00A37D90">
        <w:rPr>
          <w:rFonts w:cs="Tahoma"/>
          <w:bCs/>
          <w:color w:val="auto"/>
          <w:szCs w:val="22"/>
        </w:rPr>
        <w:t xml:space="preserve"> kenbaar te maken. </w:t>
      </w:r>
      <w:r w:rsidR="00F37B74" w:rsidRPr="00A37D90">
        <w:rPr>
          <w:rFonts w:cs="Tahoma"/>
          <w:bCs/>
          <w:color w:val="auto"/>
          <w:szCs w:val="22"/>
        </w:rPr>
        <w:t xml:space="preserve">Indien na het verstrijken van deze termijn van </w:t>
      </w:r>
      <w:r w:rsidR="00F37B74">
        <w:rPr>
          <w:rFonts w:cs="Tahoma"/>
          <w:bCs/>
          <w:color w:val="auto"/>
          <w:szCs w:val="22"/>
        </w:rPr>
        <w:t>7</w:t>
      </w:r>
      <w:r w:rsidR="00F37B74" w:rsidRPr="00A37D90">
        <w:rPr>
          <w:rFonts w:cs="Tahoma"/>
          <w:bCs/>
          <w:color w:val="auto"/>
          <w:szCs w:val="22"/>
        </w:rPr>
        <w:t xml:space="preserve"> kalenderdagen geen bezwaren zijn ingediend, zal een aanvang worden gemaakt met de contractbesprekingen met de inschrijver(s) waarmee de overeenkomst, naar ver</w:t>
      </w:r>
      <w:r w:rsidR="00F37B74">
        <w:rPr>
          <w:rFonts w:cs="Tahoma"/>
          <w:bCs/>
          <w:color w:val="auto"/>
          <w:szCs w:val="22"/>
        </w:rPr>
        <w:t>wachting, zal worden afgesloten.</w:t>
      </w:r>
    </w:p>
    <w:p w:rsidR="00A37D90" w:rsidRDefault="00A37D90" w:rsidP="005B71B4">
      <w:pPr>
        <w:spacing w:line="280" w:lineRule="atLeast"/>
        <w:contextualSpacing/>
        <w:rPr>
          <w:rFonts w:cs="Tahoma"/>
          <w:bCs/>
          <w:color w:val="auto"/>
          <w:szCs w:val="22"/>
        </w:rPr>
      </w:pPr>
    </w:p>
    <w:p w:rsidR="005578F3" w:rsidRDefault="005578F3" w:rsidP="005B71B4">
      <w:pPr>
        <w:spacing w:line="280" w:lineRule="atLeast"/>
        <w:rPr>
          <w:color w:val="auto"/>
        </w:rPr>
      </w:pPr>
    </w:p>
    <w:p w:rsidR="00F37B74" w:rsidRDefault="00F37B74" w:rsidP="005B71B4">
      <w:pPr>
        <w:spacing w:line="280" w:lineRule="atLeast"/>
        <w:rPr>
          <w:color w:val="auto"/>
        </w:rPr>
      </w:pPr>
    </w:p>
    <w:p w:rsidR="00F37B74" w:rsidRDefault="00F37B74" w:rsidP="005B71B4">
      <w:pPr>
        <w:spacing w:line="280" w:lineRule="atLeast"/>
        <w:rPr>
          <w:color w:val="auto"/>
        </w:rPr>
      </w:pPr>
    </w:p>
    <w:p w:rsidR="00F37B74" w:rsidRDefault="00F37B74" w:rsidP="005B71B4">
      <w:pPr>
        <w:spacing w:line="280" w:lineRule="atLeast"/>
        <w:rPr>
          <w:color w:val="auto"/>
        </w:rPr>
      </w:pPr>
    </w:p>
    <w:p w:rsidR="00F37B74" w:rsidRDefault="00F37B74" w:rsidP="005B71B4">
      <w:pPr>
        <w:spacing w:line="280" w:lineRule="atLeast"/>
        <w:rPr>
          <w:color w:val="auto"/>
        </w:rPr>
      </w:pPr>
    </w:p>
    <w:p w:rsidR="00F37B74" w:rsidRDefault="00F37B74" w:rsidP="005B71B4">
      <w:pPr>
        <w:spacing w:line="280" w:lineRule="atLeast"/>
        <w:rPr>
          <w:color w:val="auto"/>
        </w:rPr>
      </w:pPr>
    </w:p>
    <w:p w:rsidR="00F37B74" w:rsidRDefault="00F37B74" w:rsidP="005B71B4">
      <w:pPr>
        <w:spacing w:line="280" w:lineRule="atLeast"/>
        <w:rPr>
          <w:color w:val="auto"/>
        </w:rPr>
      </w:pPr>
    </w:p>
    <w:p w:rsidR="00F37B74" w:rsidRDefault="00F37B74" w:rsidP="005B71B4">
      <w:pPr>
        <w:spacing w:line="280" w:lineRule="atLeast"/>
        <w:rPr>
          <w:color w:val="auto"/>
        </w:rPr>
      </w:pPr>
    </w:p>
    <w:p w:rsidR="00F37B74" w:rsidRDefault="00F37B74" w:rsidP="005B71B4">
      <w:pPr>
        <w:spacing w:line="280" w:lineRule="atLeast"/>
        <w:rPr>
          <w:color w:val="auto"/>
        </w:rPr>
      </w:pPr>
    </w:p>
    <w:p w:rsidR="00F37B74" w:rsidRDefault="00F37B74" w:rsidP="005B71B4">
      <w:pPr>
        <w:spacing w:line="280" w:lineRule="atLeast"/>
        <w:rPr>
          <w:color w:val="auto"/>
        </w:rPr>
      </w:pPr>
    </w:p>
    <w:p w:rsidR="00F37B74" w:rsidRDefault="00F37B74" w:rsidP="005B71B4">
      <w:pPr>
        <w:spacing w:line="280" w:lineRule="atLeast"/>
        <w:rPr>
          <w:color w:val="auto"/>
        </w:rPr>
      </w:pPr>
    </w:p>
    <w:p w:rsidR="00F37B74" w:rsidRDefault="00F37B74" w:rsidP="005B71B4">
      <w:pPr>
        <w:spacing w:line="280" w:lineRule="atLeast"/>
        <w:rPr>
          <w:color w:val="auto"/>
        </w:rPr>
      </w:pPr>
    </w:p>
    <w:p w:rsidR="00F37B74" w:rsidRDefault="00F37B74" w:rsidP="005B71B4">
      <w:pPr>
        <w:spacing w:line="280" w:lineRule="atLeast"/>
        <w:rPr>
          <w:color w:val="auto"/>
        </w:rPr>
      </w:pPr>
    </w:p>
    <w:p w:rsidR="00F37B74" w:rsidRDefault="00F37B74" w:rsidP="005B71B4">
      <w:pPr>
        <w:spacing w:line="280" w:lineRule="atLeast"/>
        <w:rPr>
          <w:color w:val="auto"/>
        </w:rPr>
      </w:pPr>
    </w:p>
    <w:p w:rsidR="00F37B74" w:rsidRDefault="00F37B74" w:rsidP="005B71B4">
      <w:pPr>
        <w:spacing w:line="280" w:lineRule="atLeast"/>
        <w:rPr>
          <w:color w:val="auto"/>
        </w:rPr>
      </w:pPr>
    </w:p>
    <w:p w:rsidR="00F37B74" w:rsidRDefault="00F37B74" w:rsidP="005B71B4">
      <w:pPr>
        <w:spacing w:line="280" w:lineRule="atLeast"/>
        <w:rPr>
          <w:color w:val="auto"/>
        </w:rPr>
      </w:pPr>
    </w:p>
    <w:p w:rsidR="00F37B74" w:rsidRDefault="00F37B74" w:rsidP="005B71B4">
      <w:pPr>
        <w:spacing w:line="280" w:lineRule="atLeast"/>
        <w:rPr>
          <w:color w:val="auto"/>
        </w:rPr>
      </w:pPr>
    </w:p>
    <w:p w:rsidR="00F37B74" w:rsidRDefault="00F37B74" w:rsidP="005B71B4">
      <w:pPr>
        <w:spacing w:line="280" w:lineRule="atLeast"/>
        <w:rPr>
          <w:color w:val="auto"/>
        </w:rPr>
      </w:pPr>
    </w:p>
    <w:p w:rsidR="00F37B74" w:rsidRDefault="00F37B74" w:rsidP="005B71B4">
      <w:pPr>
        <w:spacing w:line="280" w:lineRule="atLeast"/>
        <w:rPr>
          <w:color w:val="auto"/>
        </w:rPr>
      </w:pPr>
    </w:p>
    <w:p w:rsidR="00F37B74" w:rsidRDefault="00F37B74" w:rsidP="005B71B4">
      <w:pPr>
        <w:spacing w:line="280" w:lineRule="atLeast"/>
        <w:rPr>
          <w:color w:val="auto"/>
        </w:rPr>
      </w:pPr>
    </w:p>
    <w:p w:rsidR="00F37B74" w:rsidRDefault="00F37B74" w:rsidP="005B71B4">
      <w:pPr>
        <w:spacing w:line="280" w:lineRule="atLeast"/>
        <w:rPr>
          <w:color w:val="auto"/>
        </w:rPr>
      </w:pPr>
    </w:p>
    <w:p w:rsidR="005578F3" w:rsidRPr="00686978" w:rsidRDefault="005578F3" w:rsidP="00686978">
      <w:pPr>
        <w:spacing w:line="280" w:lineRule="atLeast"/>
        <w:rPr>
          <w:color w:val="auto"/>
        </w:rPr>
      </w:pPr>
    </w:p>
    <w:p w:rsidR="007F0F63" w:rsidRPr="00BA3539" w:rsidRDefault="00CD1BA0" w:rsidP="00F37B74">
      <w:pPr>
        <w:pStyle w:val="KOP1DefinitiefBoZstandaard"/>
      </w:pPr>
      <w:bookmarkStart w:id="722" w:name="_Toc303603972"/>
      <w:bookmarkStart w:id="723" w:name="_Toc304453803"/>
      <w:bookmarkStart w:id="724" w:name="_Toc304453871"/>
      <w:bookmarkStart w:id="725" w:name="_Toc304454217"/>
      <w:bookmarkStart w:id="726" w:name="_Toc304454304"/>
      <w:bookmarkStart w:id="727" w:name="_Toc304454390"/>
      <w:bookmarkStart w:id="728" w:name="_Toc304454830"/>
      <w:bookmarkStart w:id="729" w:name="_Toc304454880"/>
      <w:bookmarkStart w:id="730" w:name="_Toc304454985"/>
      <w:bookmarkStart w:id="731" w:name="_Toc304455079"/>
      <w:bookmarkStart w:id="732" w:name="_Toc304455124"/>
      <w:bookmarkStart w:id="733" w:name="_Toc304455210"/>
      <w:bookmarkStart w:id="734" w:name="_Toc304455257"/>
      <w:bookmarkStart w:id="735" w:name="_Toc304455351"/>
      <w:bookmarkStart w:id="736" w:name="_Toc304891623"/>
      <w:bookmarkStart w:id="737" w:name="_Toc304891697"/>
      <w:bookmarkStart w:id="738" w:name="_Toc304891743"/>
      <w:bookmarkStart w:id="739" w:name="_Toc304891791"/>
      <w:bookmarkStart w:id="740" w:name="_Toc304891890"/>
      <w:bookmarkStart w:id="741" w:name="_Toc304892193"/>
      <w:bookmarkStart w:id="742" w:name="_Toc304892243"/>
      <w:bookmarkStart w:id="743" w:name="_Toc304892935"/>
      <w:bookmarkStart w:id="744" w:name="_Toc304893902"/>
      <w:bookmarkStart w:id="745" w:name="_Toc356316188"/>
      <w:r>
        <w:t>Bijlagen</w:t>
      </w:r>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r>
        <w:t xml:space="preserve"> </w:t>
      </w:r>
    </w:p>
    <w:p w:rsidR="005D5FF0" w:rsidRDefault="005D5FF0" w:rsidP="001320BE">
      <w:pPr>
        <w:pStyle w:val="BoZ-Standaard"/>
      </w:pPr>
    </w:p>
    <w:p w:rsidR="00CD1BA0" w:rsidRDefault="00CD1BA0" w:rsidP="00F37B74">
      <w:pPr>
        <w:pStyle w:val="BoZ-Standaard"/>
        <w:rPr>
          <w:color w:val="auto"/>
        </w:rPr>
      </w:pPr>
      <w:r w:rsidRPr="00E077F9">
        <w:rPr>
          <w:color w:val="auto"/>
        </w:rPr>
        <w:t xml:space="preserve">Bij dit beschrijvend document behoren de volgende bijlagen, welke separaat worden verstrekt: </w:t>
      </w:r>
      <w:r w:rsidR="00D22EDF">
        <w:rPr>
          <w:color w:val="auto"/>
        </w:rPr>
        <w:t xml:space="preserve"> </w:t>
      </w:r>
    </w:p>
    <w:p w:rsidR="00CD1BA0" w:rsidRDefault="00CD1BA0" w:rsidP="00F37B74">
      <w:pPr>
        <w:pStyle w:val="BoZ-Standaard"/>
      </w:pPr>
    </w:p>
    <w:tbl>
      <w:tblPr>
        <w:tblW w:w="0" w:type="auto"/>
        <w:tblInd w:w="463" w:type="dxa"/>
        <w:tblBorders>
          <w:top w:val="single" w:sz="12" w:space="0" w:color="C0C0C0"/>
          <w:left w:val="single" w:sz="12" w:space="0" w:color="C0C0C0"/>
          <w:bottom w:val="single" w:sz="12" w:space="0" w:color="C0C0C0"/>
          <w:right w:val="single" w:sz="12" w:space="0" w:color="C0C0C0"/>
          <w:insideH w:val="single" w:sz="6" w:space="0" w:color="C0C0C0"/>
          <w:insideV w:val="single" w:sz="6" w:space="0" w:color="C0C0C0"/>
        </w:tblBorders>
        <w:tblLook w:val="01E0"/>
      </w:tblPr>
      <w:tblGrid>
        <w:gridCol w:w="1720"/>
        <w:gridCol w:w="5051"/>
      </w:tblGrid>
      <w:tr w:rsidR="00CD1BA0" w:rsidTr="00E966F5">
        <w:tc>
          <w:tcPr>
            <w:tcW w:w="1720" w:type="dxa"/>
            <w:tcBorders>
              <w:top w:val="single" w:sz="12" w:space="0" w:color="C0C0C0"/>
              <w:bottom w:val="single" w:sz="6" w:space="0" w:color="C0C0C0"/>
            </w:tcBorders>
            <w:shd w:val="clear" w:color="auto" w:fill="666699"/>
          </w:tcPr>
          <w:p w:rsidR="00CD1BA0" w:rsidRPr="00E966F5" w:rsidRDefault="00CD1BA0" w:rsidP="00F37B74">
            <w:pPr>
              <w:pStyle w:val="BoZ-Standaard"/>
              <w:rPr>
                <w:b/>
                <w:color w:val="FFFFFF"/>
              </w:rPr>
            </w:pPr>
            <w:r w:rsidRPr="00E966F5">
              <w:rPr>
                <w:b/>
                <w:color w:val="FFFFFF"/>
              </w:rPr>
              <w:t>Nummer</w:t>
            </w:r>
          </w:p>
          <w:p w:rsidR="00CD1BA0" w:rsidRPr="00E966F5" w:rsidRDefault="00CD1BA0" w:rsidP="00F37B74">
            <w:pPr>
              <w:pStyle w:val="BoZ-Standaard"/>
              <w:rPr>
                <w:b/>
                <w:color w:val="FFFFFF"/>
              </w:rPr>
            </w:pPr>
            <w:r w:rsidRPr="00E966F5">
              <w:rPr>
                <w:b/>
                <w:color w:val="FFFFFF"/>
              </w:rPr>
              <w:t>bijlage</w:t>
            </w:r>
          </w:p>
        </w:tc>
        <w:tc>
          <w:tcPr>
            <w:tcW w:w="5051" w:type="dxa"/>
            <w:tcBorders>
              <w:top w:val="single" w:sz="12" w:space="0" w:color="C0C0C0"/>
              <w:bottom w:val="single" w:sz="6" w:space="0" w:color="C0C0C0"/>
            </w:tcBorders>
            <w:shd w:val="clear" w:color="auto" w:fill="666699"/>
          </w:tcPr>
          <w:p w:rsidR="00CD1BA0" w:rsidRPr="00E966F5" w:rsidRDefault="00CD1BA0" w:rsidP="00F37B74">
            <w:pPr>
              <w:pStyle w:val="BoZ-Standaard"/>
              <w:rPr>
                <w:b/>
                <w:color w:val="FFFFFF"/>
              </w:rPr>
            </w:pPr>
            <w:r w:rsidRPr="00E966F5">
              <w:rPr>
                <w:b/>
                <w:color w:val="FFFFFF"/>
              </w:rPr>
              <w:t>Onderwerp</w:t>
            </w:r>
          </w:p>
        </w:tc>
      </w:tr>
      <w:tr w:rsidR="00CD1BA0" w:rsidTr="00E966F5">
        <w:tc>
          <w:tcPr>
            <w:tcW w:w="1720" w:type="dxa"/>
            <w:tcBorders>
              <w:top w:val="single" w:sz="6" w:space="0" w:color="C0C0C0"/>
            </w:tcBorders>
          </w:tcPr>
          <w:p w:rsidR="00CD1BA0" w:rsidRPr="00E966F5" w:rsidRDefault="00CD1BA0" w:rsidP="00F37B74">
            <w:pPr>
              <w:pStyle w:val="BoZ-Standaard"/>
              <w:rPr>
                <w:color w:val="auto"/>
              </w:rPr>
            </w:pPr>
            <w:r w:rsidRPr="00E966F5">
              <w:rPr>
                <w:color w:val="auto"/>
              </w:rPr>
              <w:t>0</w:t>
            </w:r>
          </w:p>
        </w:tc>
        <w:tc>
          <w:tcPr>
            <w:tcW w:w="5051" w:type="dxa"/>
            <w:tcBorders>
              <w:top w:val="single" w:sz="6" w:space="0" w:color="C0C0C0"/>
            </w:tcBorders>
          </w:tcPr>
          <w:p w:rsidR="00CD1BA0" w:rsidRPr="00E966F5" w:rsidRDefault="00B635F4" w:rsidP="00F37B74">
            <w:pPr>
              <w:pStyle w:val="BoZ-Standaard"/>
              <w:rPr>
                <w:color w:val="auto"/>
              </w:rPr>
            </w:pPr>
            <w:proofErr w:type="spellStart"/>
            <w:r w:rsidRPr="00E966F5">
              <w:rPr>
                <w:color w:val="auto"/>
              </w:rPr>
              <w:t>Inzendingsformulier</w:t>
            </w:r>
            <w:proofErr w:type="spellEnd"/>
            <w:r w:rsidRPr="00E966F5">
              <w:rPr>
                <w:color w:val="auto"/>
              </w:rPr>
              <w:t xml:space="preserve"> </w:t>
            </w:r>
          </w:p>
          <w:p w:rsidR="00CD1BA0" w:rsidRPr="00E966F5" w:rsidRDefault="00CD1BA0" w:rsidP="00F37B74">
            <w:pPr>
              <w:pStyle w:val="BoZ-Standaard"/>
              <w:rPr>
                <w:color w:val="auto"/>
              </w:rPr>
            </w:pPr>
          </w:p>
        </w:tc>
      </w:tr>
      <w:tr w:rsidR="00C70BA7" w:rsidTr="00E966F5">
        <w:tc>
          <w:tcPr>
            <w:tcW w:w="1720" w:type="dxa"/>
          </w:tcPr>
          <w:p w:rsidR="00C70BA7" w:rsidRPr="00E966F5" w:rsidRDefault="00C70BA7" w:rsidP="00F37B74">
            <w:pPr>
              <w:pStyle w:val="BoZ-Standaard"/>
              <w:rPr>
                <w:color w:val="auto"/>
              </w:rPr>
            </w:pPr>
            <w:r w:rsidRPr="00E966F5">
              <w:rPr>
                <w:color w:val="auto"/>
              </w:rPr>
              <w:t>1</w:t>
            </w:r>
          </w:p>
        </w:tc>
        <w:tc>
          <w:tcPr>
            <w:tcW w:w="5051" w:type="dxa"/>
          </w:tcPr>
          <w:p w:rsidR="00C70BA7" w:rsidRPr="00E966F5" w:rsidRDefault="00A37D90" w:rsidP="00F37B74">
            <w:pPr>
              <w:pStyle w:val="BoZ-Standaard"/>
              <w:rPr>
                <w:color w:val="auto"/>
              </w:rPr>
            </w:pPr>
            <w:r>
              <w:rPr>
                <w:color w:val="auto"/>
              </w:rPr>
              <w:t xml:space="preserve">Uniforme </w:t>
            </w:r>
            <w:r w:rsidR="00686978">
              <w:rPr>
                <w:color w:val="auto"/>
              </w:rPr>
              <w:t>Eigen verklaring en overige kwalificatiegegevens</w:t>
            </w:r>
          </w:p>
          <w:p w:rsidR="00C70BA7" w:rsidRPr="00E966F5" w:rsidRDefault="00C70BA7" w:rsidP="00F37B74">
            <w:pPr>
              <w:pStyle w:val="BoZ-Standaard"/>
              <w:rPr>
                <w:color w:val="auto"/>
              </w:rPr>
            </w:pPr>
          </w:p>
        </w:tc>
      </w:tr>
      <w:tr w:rsidR="00CD1BA0" w:rsidTr="00E966F5">
        <w:tc>
          <w:tcPr>
            <w:tcW w:w="1720" w:type="dxa"/>
          </w:tcPr>
          <w:p w:rsidR="00CD1BA0" w:rsidRPr="00E966F5" w:rsidRDefault="00C70BA7" w:rsidP="00F37B74">
            <w:pPr>
              <w:pStyle w:val="BoZ-Standaard"/>
              <w:rPr>
                <w:color w:val="auto"/>
              </w:rPr>
            </w:pPr>
            <w:r w:rsidRPr="00E966F5">
              <w:rPr>
                <w:color w:val="auto"/>
              </w:rPr>
              <w:t>2</w:t>
            </w:r>
          </w:p>
        </w:tc>
        <w:tc>
          <w:tcPr>
            <w:tcW w:w="5051" w:type="dxa"/>
          </w:tcPr>
          <w:p w:rsidR="00CD1BA0" w:rsidRDefault="009F3D95" w:rsidP="00F37B74">
            <w:pPr>
              <w:pStyle w:val="BoZ-Standaard"/>
              <w:rPr>
                <w:color w:val="auto"/>
              </w:rPr>
            </w:pPr>
            <w:r>
              <w:rPr>
                <w:color w:val="auto"/>
              </w:rPr>
              <w:t xml:space="preserve">Verklaring omtrent inschrijving </w:t>
            </w:r>
          </w:p>
          <w:p w:rsidR="009F3D95" w:rsidRPr="00E966F5" w:rsidRDefault="009F3D95" w:rsidP="00F37B74">
            <w:pPr>
              <w:pStyle w:val="BoZ-Standaard"/>
              <w:rPr>
                <w:color w:val="auto"/>
              </w:rPr>
            </w:pPr>
          </w:p>
        </w:tc>
      </w:tr>
      <w:tr w:rsidR="003100A6" w:rsidTr="00E966F5">
        <w:tc>
          <w:tcPr>
            <w:tcW w:w="1720" w:type="dxa"/>
          </w:tcPr>
          <w:p w:rsidR="003100A6" w:rsidRPr="00E966F5" w:rsidRDefault="00C70BA7" w:rsidP="00F37B74">
            <w:pPr>
              <w:pStyle w:val="BoZ-Standaard"/>
              <w:rPr>
                <w:color w:val="auto"/>
              </w:rPr>
            </w:pPr>
            <w:r w:rsidRPr="00E966F5">
              <w:rPr>
                <w:color w:val="auto"/>
              </w:rPr>
              <w:t>3</w:t>
            </w:r>
          </w:p>
        </w:tc>
        <w:tc>
          <w:tcPr>
            <w:tcW w:w="5051" w:type="dxa"/>
          </w:tcPr>
          <w:p w:rsidR="00C7583E" w:rsidRPr="00E966F5" w:rsidRDefault="009F3D95" w:rsidP="00F37B74">
            <w:pPr>
              <w:pStyle w:val="BoZ-Standaard"/>
              <w:rPr>
                <w:color w:val="auto"/>
              </w:rPr>
            </w:pPr>
            <w:r>
              <w:rPr>
                <w:color w:val="auto"/>
              </w:rPr>
              <w:t>Prijzenblad</w:t>
            </w:r>
          </w:p>
          <w:p w:rsidR="003100A6" w:rsidRPr="00E966F5" w:rsidRDefault="003100A6" w:rsidP="00F37B74">
            <w:pPr>
              <w:pStyle w:val="BoZ-Standaard"/>
              <w:rPr>
                <w:color w:val="auto"/>
              </w:rPr>
            </w:pPr>
          </w:p>
        </w:tc>
      </w:tr>
      <w:tr w:rsidR="00CD1BA0" w:rsidTr="00E966F5">
        <w:tc>
          <w:tcPr>
            <w:tcW w:w="1720" w:type="dxa"/>
          </w:tcPr>
          <w:p w:rsidR="00CD1BA0" w:rsidRPr="00E966F5" w:rsidRDefault="00C70BA7" w:rsidP="00F37B74">
            <w:pPr>
              <w:pStyle w:val="BoZ-Standaard"/>
              <w:rPr>
                <w:color w:val="auto"/>
              </w:rPr>
            </w:pPr>
            <w:r w:rsidRPr="00E966F5">
              <w:rPr>
                <w:color w:val="auto"/>
              </w:rPr>
              <w:t>4</w:t>
            </w:r>
          </w:p>
        </w:tc>
        <w:tc>
          <w:tcPr>
            <w:tcW w:w="5051" w:type="dxa"/>
          </w:tcPr>
          <w:p w:rsidR="00CD1BA0" w:rsidRPr="00E966F5" w:rsidRDefault="009F3D95" w:rsidP="00F37B74">
            <w:pPr>
              <w:pStyle w:val="BoZ-Standaard"/>
              <w:rPr>
                <w:color w:val="auto"/>
              </w:rPr>
            </w:pPr>
            <w:r>
              <w:rPr>
                <w:color w:val="auto"/>
              </w:rPr>
              <w:t>Lijst van eisen en wensen</w:t>
            </w:r>
          </w:p>
          <w:p w:rsidR="00CD1BA0" w:rsidRPr="00E966F5" w:rsidRDefault="00CD1BA0" w:rsidP="00F37B74">
            <w:pPr>
              <w:pStyle w:val="BoZ-Standaard"/>
              <w:rPr>
                <w:color w:val="auto"/>
              </w:rPr>
            </w:pPr>
          </w:p>
        </w:tc>
      </w:tr>
      <w:tr w:rsidR="00137F62" w:rsidTr="00E966F5">
        <w:tc>
          <w:tcPr>
            <w:tcW w:w="1720" w:type="dxa"/>
          </w:tcPr>
          <w:p w:rsidR="00137F62" w:rsidRPr="00E966F5" w:rsidRDefault="00137F62" w:rsidP="00F37B74">
            <w:pPr>
              <w:pStyle w:val="BoZ-Standaard"/>
              <w:rPr>
                <w:color w:val="auto"/>
              </w:rPr>
            </w:pPr>
            <w:r>
              <w:rPr>
                <w:color w:val="auto"/>
              </w:rPr>
              <w:t>5</w:t>
            </w:r>
          </w:p>
        </w:tc>
        <w:tc>
          <w:tcPr>
            <w:tcW w:w="5051" w:type="dxa"/>
          </w:tcPr>
          <w:p w:rsidR="009F3D95" w:rsidRDefault="009F3D95" w:rsidP="00F37B74">
            <w:pPr>
              <w:pStyle w:val="BoZ-Standaard"/>
              <w:rPr>
                <w:color w:val="auto"/>
              </w:rPr>
            </w:pPr>
            <w:r>
              <w:rPr>
                <w:color w:val="auto"/>
              </w:rPr>
              <w:t>Contractuele bepalingen</w:t>
            </w:r>
          </w:p>
          <w:p w:rsidR="00137F62" w:rsidRPr="00E966F5" w:rsidRDefault="00D74E7E" w:rsidP="00F37B74">
            <w:pPr>
              <w:pStyle w:val="BoZ-Standaard"/>
              <w:rPr>
                <w:color w:val="auto"/>
              </w:rPr>
            </w:pPr>
            <w:r w:rsidRPr="00E077F9">
              <w:rPr>
                <w:color w:val="auto"/>
              </w:rPr>
              <w:t xml:space="preserve">  </w:t>
            </w:r>
          </w:p>
        </w:tc>
      </w:tr>
      <w:tr w:rsidR="009F3D95" w:rsidTr="00E966F5">
        <w:tc>
          <w:tcPr>
            <w:tcW w:w="1720" w:type="dxa"/>
          </w:tcPr>
          <w:p w:rsidR="009F3D95" w:rsidRDefault="009F3D95" w:rsidP="00F37B74">
            <w:pPr>
              <w:pStyle w:val="BoZ-Standaard"/>
              <w:rPr>
                <w:color w:val="auto"/>
              </w:rPr>
            </w:pPr>
            <w:r>
              <w:rPr>
                <w:color w:val="auto"/>
              </w:rPr>
              <w:t xml:space="preserve">6 </w:t>
            </w:r>
          </w:p>
        </w:tc>
        <w:tc>
          <w:tcPr>
            <w:tcW w:w="5051" w:type="dxa"/>
          </w:tcPr>
          <w:p w:rsidR="009F3D95" w:rsidRDefault="009F3D95" w:rsidP="00F37B74">
            <w:pPr>
              <w:pStyle w:val="BoZ-Standaard"/>
              <w:rPr>
                <w:color w:val="auto"/>
              </w:rPr>
            </w:pPr>
            <w:proofErr w:type="spellStart"/>
            <w:r w:rsidRPr="009F3D95">
              <w:rPr>
                <w:color w:val="auto"/>
              </w:rPr>
              <w:t>Format</w:t>
            </w:r>
            <w:proofErr w:type="spellEnd"/>
            <w:r w:rsidRPr="009F3D95">
              <w:rPr>
                <w:color w:val="auto"/>
              </w:rPr>
              <w:t xml:space="preserve"> nota van inlichtingen</w:t>
            </w:r>
          </w:p>
          <w:p w:rsidR="009F3D95" w:rsidRPr="009F3D95" w:rsidRDefault="009F3D95" w:rsidP="00F37B74">
            <w:pPr>
              <w:pStyle w:val="BoZ-Standaard"/>
              <w:rPr>
                <w:color w:val="auto"/>
              </w:rPr>
            </w:pPr>
          </w:p>
        </w:tc>
      </w:tr>
      <w:tr w:rsidR="00806280" w:rsidTr="00E966F5">
        <w:tc>
          <w:tcPr>
            <w:tcW w:w="1720" w:type="dxa"/>
          </w:tcPr>
          <w:p w:rsidR="00806280" w:rsidRDefault="00806280" w:rsidP="00F37B74">
            <w:pPr>
              <w:pStyle w:val="BoZ-Standaard"/>
              <w:rPr>
                <w:color w:val="auto"/>
              </w:rPr>
            </w:pPr>
            <w:r>
              <w:rPr>
                <w:color w:val="auto"/>
              </w:rPr>
              <w:t>7</w:t>
            </w:r>
          </w:p>
        </w:tc>
        <w:tc>
          <w:tcPr>
            <w:tcW w:w="5051" w:type="dxa"/>
          </w:tcPr>
          <w:p w:rsidR="00806280" w:rsidRDefault="00806280" w:rsidP="00F37B74">
            <w:pPr>
              <w:pStyle w:val="BoZ-Standaard"/>
              <w:rPr>
                <w:color w:val="auto"/>
              </w:rPr>
            </w:pPr>
            <w:r>
              <w:rPr>
                <w:color w:val="auto"/>
              </w:rPr>
              <w:t>Overzicht locaties</w:t>
            </w:r>
          </w:p>
          <w:p w:rsidR="00806280" w:rsidRPr="009F3D95" w:rsidRDefault="00806280" w:rsidP="00F37B74">
            <w:pPr>
              <w:pStyle w:val="BoZ-Standaard"/>
              <w:rPr>
                <w:color w:val="auto"/>
              </w:rPr>
            </w:pPr>
          </w:p>
        </w:tc>
      </w:tr>
    </w:tbl>
    <w:p w:rsidR="00CD1BA0" w:rsidRDefault="00CD1BA0" w:rsidP="00F37B74">
      <w:pPr>
        <w:pStyle w:val="BoZ-Standaard"/>
      </w:pPr>
    </w:p>
    <w:p w:rsidR="00CD1BA0" w:rsidRPr="00775B1C" w:rsidRDefault="00CD1BA0" w:rsidP="001320BE">
      <w:pPr>
        <w:spacing w:line="280" w:lineRule="atLeast"/>
        <w:jc w:val="left"/>
        <w:rPr>
          <w:rFonts w:ascii="Times New Roman" w:hAnsi="Times New Roman"/>
          <w:color w:val="0000FF"/>
          <w:sz w:val="24"/>
          <w:szCs w:val="24"/>
        </w:rPr>
      </w:pPr>
    </w:p>
    <w:p w:rsidR="00CD1BA0" w:rsidRDefault="00CD1BA0" w:rsidP="001320BE">
      <w:pPr>
        <w:pStyle w:val="BoZ-Standaard"/>
      </w:pPr>
    </w:p>
    <w:p w:rsidR="00E93BE1" w:rsidRDefault="00E93BE1" w:rsidP="001320BE">
      <w:pPr>
        <w:spacing w:line="280" w:lineRule="atLeast"/>
        <w:ind w:left="1416" w:firstLine="708"/>
        <w:jc w:val="left"/>
        <w:rPr>
          <w:b/>
          <w:sz w:val="28"/>
          <w:szCs w:val="28"/>
        </w:rPr>
      </w:pPr>
    </w:p>
    <w:p w:rsidR="00E93BE1" w:rsidRDefault="00E93BE1" w:rsidP="001320BE">
      <w:pPr>
        <w:spacing w:line="280" w:lineRule="atLeast"/>
        <w:ind w:left="1416" w:firstLine="708"/>
        <w:jc w:val="left"/>
        <w:rPr>
          <w:b/>
          <w:sz w:val="28"/>
          <w:szCs w:val="28"/>
        </w:rPr>
      </w:pPr>
    </w:p>
    <w:p w:rsidR="00E93BE1" w:rsidRDefault="00E93BE1" w:rsidP="001320BE">
      <w:pPr>
        <w:spacing w:line="280" w:lineRule="atLeast"/>
        <w:ind w:left="1416" w:firstLine="708"/>
        <w:jc w:val="left"/>
        <w:rPr>
          <w:b/>
          <w:sz w:val="28"/>
          <w:szCs w:val="28"/>
        </w:rPr>
      </w:pPr>
    </w:p>
    <w:p w:rsidR="00E93BE1" w:rsidRDefault="00E93BE1" w:rsidP="001320BE">
      <w:pPr>
        <w:spacing w:line="280" w:lineRule="atLeast"/>
        <w:ind w:left="1416" w:firstLine="708"/>
        <w:jc w:val="left"/>
        <w:rPr>
          <w:b/>
          <w:sz w:val="28"/>
          <w:szCs w:val="28"/>
        </w:rPr>
      </w:pPr>
    </w:p>
    <w:p w:rsidR="00E93BE1" w:rsidRDefault="00E93BE1" w:rsidP="005E212A">
      <w:pPr>
        <w:ind w:left="1416" w:firstLine="1136"/>
        <w:jc w:val="left"/>
        <w:rPr>
          <w:b/>
          <w:sz w:val="28"/>
          <w:szCs w:val="28"/>
        </w:rPr>
      </w:pPr>
    </w:p>
    <w:p w:rsidR="00686978" w:rsidRDefault="00686978" w:rsidP="005E212A">
      <w:pPr>
        <w:ind w:left="1416" w:firstLine="1136"/>
        <w:jc w:val="left"/>
        <w:rPr>
          <w:b/>
          <w:sz w:val="28"/>
          <w:szCs w:val="28"/>
        </w:rPr>
      </w:pPr>
    </w:p>
    <w:p w:rsidR="00686978" w:rsidRDefault="00686978" w:rsidP="005E212A">
      <w:pPr>
        <w:ind w:left="1416" w:firstLine="1136"/>
        <w:jc w:val="left"/>
        <w:rPr>
          <w:b/>
          <w:sz w:val="28"/>
          <w:szCs w:val="28"/>
        </w:rPr>
      </w:pPr>
    </w:p>
    <w:p w:rsidR="00686978" w:rsidRDefault="00686978" w:rsidP="005E212A">
      <w:pPr>
        <w:ind w:left="1416" w:firstLine="1136"/>
        <w:jc w:val="left"/>
        <w:rPr>
          <w:b/>
          <w:sz w:val="28"/>
          <w:szCs w:val="28"/>
        </w:rPr>
      </w:pPr>
    </w:p>
    <w:p w:rsidR="00686978" w:rsidRDefault="00686978" w:rsidP="005E212A">
      <w:pPr>
        <w:ind w:left="1416" w:firstLine="1136"/>
        <w:jc w:val="left"/>
        <w:rPr>
          <w:b/>
          <w:sz w:val="28"/>
          <w:szCs w:val="28"/>
        </w:rPr>
      </w:pPr>
    </w:p>
    <w:p w:rsidR="00686978" w:rsidRDefault="00686978" w:rsidP="005E212A">
      <w:pPr>
        <w:ind w:left="1416" w:firstLine="1136"/>
        <w:jc w:val="left"/>
        <w:rPr>
          <w:b/>
          <w:sz w:val="28"/>
          <w:szCs w:val="28"/>
        </w:rPr>
      </w:pPr>
    </w:p>
    <w:p w:rsidR="00686978" w:rsidRDefault="00686978" w:rsidP="005E212A">
      <w:pPr>
        <w:ind w:left="1416" w:firstLine="1136"/>
        <w:jc w:val="left"/>
        <w:rPr>
          <w:b/>
          <w:sz w:val="28"/>
          <w:szCs w:val="28"/>
        </w:rPr>
      </w:pPr>
    </w:p>
    <w:p w:rsidR="00686978" w:rsidRDefault="00686978" w:rsidP="005E212A">
      <w:pPr>
        <w:ind w:left="1416" w:firstLine="1136"/>
        <w:jc w:val="left"/>
        <w:rPr>
          <w:b/>
          <w:sz w:val="28"/>
          <w:szCs w:val="28"/>
        </w:rPr>
      </w:pPr>
    </w:p>
    <w:p w:rsidR="00686978" w:rsidRDefault="00686978" w:rsidP="005E212A">
      <w:pPr>
        <w:ind w:left="1416" w:firstLine="1136"/>
        <w:jc w:val="left"/>
        <w:rPr>
          <w:b/>
          <w:sz w:val="28"/>
          <w:szCs w:val="28"/>
        </w:rPr>
      </w:pPr>
    </w:p>
    <w:p w:rsidR="00686978" w:rsidRDefault="00686978" w:rsidP="005E212A">
      <w:pPr>
        <w:ind w:left="1416" w:firstLine="1136"/>
        <w:jc w:val="left"/>
        <w:rPr>
          <w:b/>
          <w:sz w:val="28"/>
          <w:szCs w:val="28"/>
        </w:rPr>
      </w:pPr>
    </w:p>
    <w:p w:rsidR="00686978" w:rsidRDefault="00686978" w:rsidP="005E212A">
      <w:pPr>
        <w:ind w:left="1416" w:firstLine="1136"/>
        <w:jc w:val="left"/>
        <w:rPr>
          <w:b/>
          <w:sz w:val="28"/>
          <w:szCs w:val="28"/>
        </w:rPr>
      </w:pPr>
    </w:p>
    <w:p w:rsidR="00686978" w:rsidRDefault="00686978" w:rsidP="005E212A">
      <w:pPr>
        <w:ind w:left="1416" w:firstLine="1136"/>
        <w:jc w:val="left"/>
        <w:rPr>
          <w:b/>
          <w:sz w:val="28"/>
          <w:szCs w:val="28"/>
        </w:rPr>
      </w:pPr>
    </w:p>
    <w:p w:rsidR="00686978" w:rsidRDefault="00686978" w:rsidP="005E212A">
      <w:pPr>
        <w:ind w:left="1416" w:firstLine="1136"/>
        <w:jc w:val="left"/>
        <w:rPr>
          <w:b/>
          <w:sz w:val="28"/>
          <w:szCs w:val="28"/>
        </w:rPr>
      </w:pPr>
    </w:p>
    <w:p w:rsidR="00686978" w:rsidRDefault="00686978" w:rsidP="005E212A">
      <w:pPr>
        <w:ind w:left="1416" w:firstLine="1136"/>
        <w:jc w:val="left"/>
        <w:rPr>
          <w:b/>
          <w:sz w:val="28"/>
          <w:szCs w:val="28"/>
        </w:rPr>
      </w:pPr>
    </w:p>
    <w:p w:rsidR="00686978" w:rsidRDefault="00686978" w:rsidP="005E212A">
      <w:pPr>
        <w:ind w:left="1416" w:firstLine="1136"/>
        <w:jc w:val="left"/>
        <w:rPr>
          <w:b/>
          <w:sz w:val="28"/>
          <w:szCs w:val="28"/>
        </w:rPr>
      </w:pPr>
    </w:p>
    <w:p w:rsidR="00BD46A1" w:rsidRDefault="00BD46A1" w:rsidP="00BD46A1">
      <w:pPr>
        <w:pStyle w:val="BoZ-Standaard"/>
        <w:jc w:val="left"/>
        <w:rPr>
          <w:i/>
          <w:snapToGrid w:val="0"/>
          <w:sz w:val="40"/>
          <w:szCs w:val="40"/>
        </w:rPr>
      </w:pPr>
      <w:bookmarkStart w:id="746" w:name="_Toc353996495"/>
    </w:p>
    <w:p w:rsidR="007B6AC1" w:rsidRDefault="007B6AC1" w:rsidP="007B6AC1">
      <w:pPr>
        <w:pStyle w:val="BoZ-Standaard"/>
        <w:jc w:val="left"/>
        <w:rPr>
          <w:i/>
          <w:snapToGrid w:val="0"/>
          <w:sz w:val="40"/>
          <w:szCs w:val="40"/>
        </w:rPr>
      </w:pPr>
      <w:r w:rsidRPr="00BD46A1">
        <w:rPr>
          <w:i/>
          <w:snapToGrid w:val="0"/>
          <w:sz w:val="40"/>
          <w:szCs w:val="40"/>
        </w:rPr>
        <w:lastRenderedPageBreak/>
        <w:t xml:space="preserve">Bijlage </w:t>
      </w:r>
      <w:r>
        <w:rPr>
          <w:i/>
          <w:snapToGrid w:val="0"/>
          <w:sz w:val="40"/>
          <w:szCs w:val="40"/>
        </w:rPr>
        <w:t>0</w:t>
      </w:r>
      <w:r w:rsidRPr="00BD46A1">
        <w:rPr>
          <w:i/>
          <w:snapToGrid w:val="0"/>
          <w:sz w:val="40"/>
          <w:szCs w:val="40"/>
        </w:rPr>
        <w:t xml:space="preserve"> </w:t>
      </w:r>
      <w:proofErr w:type="spellStart"/>
      <w:r>
        <w:rPr>
          <w:i/>
          <w:snapToGrid w:val="0"/>
          <w:sz w:val="40"/>
          <w:szCs w:val="40"/>
        </w:rPr>
        <w:t>Inzendingsformulier</w:t>
      </w:r>
      <w:proofErr w:type="spellEnd"/>
      <w:r w:rsidR="001201BF">
        <w:rPr>
          <w:i/>
          <w:snapToGrid w:val="0"/>
          <w:sz w:val="40"/>
          <w:szCs w:val="40"/>
        </w:rPr>
        <w:t xml:space="preserve"> afleveradres</w:t>
      </w:r>
    </w:p>
    <w:p w:rsidR="007B6AC1" w:rsidRDefault="007B6AC1" w:rsidP="007B6AC1">
      <w:pPr>
        <w:pStyle w:val="BoZ-Standaard"/>
        <w:jc w:val="left"/>
        <w:rPr>
          <w:color w:val="auto"/>
          <w:sz w:val="24"/>
          <w:szCs w:val="24"/>
        </w:rPr>
      </w:pPr>
    </w:p>
    <w:p w:rsidR="007B6AC1" w:rsidRDefault="007B6AC1" w:rsidP="007B6AC1">
      <w:pPr>
        <w:pStyle w:val="BoZ-Standaard"/>
        <w:jc w:val="left"/>
        <w:rPr>
          <w:color w:val="auto"/>
          <w:sz w:val="24"/>
          <w:szCs w:val="24"/>
        </w:rPr>
      </w:pPr>
    </w:p>
    <w:p w:rsidR="007B6AC1" w:rsidRDefault="007B6AC1" w:rsidP="007B6AC1">
      <w:pPr>
        <w:pStyle w:val="BoZ-Standaard"/>
        <w:jc w:val="left"/>
        <w:rPr>
          <w:color w:val="auto"/>
          <w:sz w:val="24"/>
          <w:szCs w:val="24"/>
        </w:rPr>
      </w:pPr>
    </w:p>
    <w:p w:rsidR="007B6AC1" w:rsidRDefault="007B6AC1" w:rsidP="007B6AC1">
      <w:pPr>
        <w:pStyle w:val="BoZ-Standaard"/>
        <w:jc w:val="left"/>
        <w:rPr>
          <w:color w:val="auto"/>
          <w:sz w:val="24"/>
          <w:szCs w:val="24"/>
        </w:rPr>
      </w:pPr>
    </w:p>
    <w:p w:rsidR="007B6AC1" w:rsidRDefault="007B6AC1" w:rsidP="007B6AC1">
      <w:pPr>
        <w:pStyle w:val="BoZ-Standaard"/>
        <w:jc w:val="left"/>
        <w:rPr>
          <w:color w:val="auto"/>
          <w:sz w:val="24"/>
          <w:szCs w:val="24"/>
        </w:rPr>
      </w:pPr>
    </w:p>
    <w:p w:rsidR="007B6AC1" w:rsidRDefault="007B6AC1" w:rsidP="007B6AC1">
      <w:pPr>
        <w:pStyle w:val="BoZ-Standaard"/>
        <w:jc w:val="left"/>
        <w:rPr>
          <w:color w:val="auto"/>
          <w:sz w:val="24"/>
          <w:szCs w:val="24"/>
        </w:rPr>
      </w:pPr>
    </w:p>
    <w:p w:rsidR="007B6AC1" w:rsidRDefault="006912C0" w:rsidP="007B6AC1">
      <w:pPr>
        <w:pStyle w:val="BoZ-Standaard"/>
        <w:jc w:val="left"/>
        <w:rPr>
          <w:color w:val="auto"/>
          <w:sz w:val="24"/>
          <w:szCs w:val="24"/>
        </w:rPr>
      </w:pPr>
      <w:r>
        <w:rPr>
          <w:noProof/>
          <w:color w:val="auto"/>
          <w:sz w:val="24"/>
          <w:szCs w:val="24"/>
        </w:rPr>
        <w:pict>
          <v:shapetype id="_x0000_t202" coordsize="21600,21600" o:spt="202" path="m,l,21600r21600,l21600,xe">
            <v:stroke joinstyle="miter"/>
            <v:path gradientshapeok="t" o:connecttype="rect"/>
          </v:shapetype>
          <v:shape id="_x0000_s1026" type="#_x0000_t202" style="position:absolute;margin-left:-.95pt;margin-top:-55.85pt;width:467.6pt;height:255.55pt;z-index:251658240" strokecolor="#a5a5a5" strokeweight=".25pt">
            <v:textbox style="mso-next-textbox:#_x0000_s1026">
              <w:txbxContent>
                <w:p w:rsidR="00576DCA" w:rsidRDefault="00576DCA" w:rsidP="001201BF">
                  <w:pPr>
                    <w:ind w:left="567"/>
                    <w:rPr>
                      <w:rFonts w:cs="Tahoma"/>
                      <w:color w:val="auto"/>
                      <w:sz w:val="32"/>
                    </w:rPr>
                  </w:pPr>
                </w:p>
                <w:p w:rsidR="00576DCA" w:rsidRPr="00D863C1" w:rsidRDefault="00576DCA" w:rsidP="001201BF">
                  <w:pPr>
                    <w:ind w:left="851"/>
                    <w:rPr>
                      <w:rFonts w:cs="Tahoma"/>
                      <w:color w:val="auto"/>
                      <w:sz w:val="32"/>
                    </w:rPr>
                  </w:pPr>
                  <w:r w:rsidRPr="00D863C1">
                    <w:rPr>
                      <w:rFonts w:cs="Tahoma"/>
                      <w:color w:val="auto"/>
                      <w:sz w:val="32"/>
                    </w:rPr>
                    <w:t>Gemeente Bergen op Zoom</w:t>
                  </w:r>
                </w:p>
                <w:p w:rsidR="00576DCA" w:rsidRPr="007C5E28" w:rsidRDefault="00576DCA" w:rsidP="001201BF">
                  <w:pPr>
                    <w:ind w:left="851"/>
                    <w:rPr>
                      <w:rFonts w:cs="Tahoma"/>
                      <w:sz w:val="32"/>
                    </w:rPr>
                  </w:pPr>
                  <w:r w:rsidRPr="00D863C1">
                    <w:rPr>
                      <w:rFonts w:cs="Tahoma"/>
                      <w:color w:val="auto"/>
                      <w:sz w:val="32"/>
                    </w:rPr>
                    <w:t>T.a.v.</w:t>
                  </w:r>
                  <w:r w:rsidRPr="007C5E28">
                    <w:rPr>
                      <w:rFonts w:cs="Tahoma"/>
                      <w:sz w:val="32"/>
                    </w:rPr>
                    <w:t xml:space="preserve"> </w:t>
                  </w:r>
                  <w:r>
                    <w:rPr>
                      <w:rFonts w:cs="Tahoma"/>
                      <w:color w:val="auto"/>
                      <w:sz w:val="32"/>
                    </w:rPr>
                    <w:t>mevr. V. Oldenburg, team inkoop</w:t>
                  </w:r>
                  <w:r>
                    <w:rPr>
                      <w:rFonts w:cs="Tahoma"/>
                      <w:color w:val="99CC00"/>
                      <w:sz w:val="32"/>
                    </w:rPr>
                    <w:t xml:space="preserve">  </w:t>
                  </w:r>
                </w:p>
                <w:p w:rsidR="00576DCA" w:rsidRPr="002E5A83" w:rsidRDefault="00576DCA" w:rsidP="001201BF">
                  <w:pPr>
                    <w:ind w:left="851"/>
                    <w:rPr>
                      <w:color w:val="auto"/>
                      <w:sz w:val="32"/>
                    </w:rPr>
                  </w:pPr>
                  <w:r w:rsidRPr="002E5A83">
                    <w:rPr>
                      <w:color w:val="auto"/>
                      <w:sz w:val="32"/>
                    </w:rPr>
                    <w:t xml:space="preserve">Jacob </w:t>
                  </w:r>
                  <w:proofErr w:type="spellStart"/>
                  <w:r w:rsidRPr="002E5A83">
                    <w:rPr>
                      <w:color w:val="auto"/>
                      <w:sz w:val="32"/>
                    </w:rPr>
                    <w:t>Obrechtlaan</w:t>
                  </w:r>
                  <w:proofErr w:type="spellEnd"/>
                  <w:r w:rsidRPr="002E5A83">
                    <w:rPr>
                      <w:color w:val="auto"/>
                      <w:sz w:val="32"/>
                    </w:rPr>
                    <w:t xml:space="preserve"> 4</w:t>
                  </w:r>
                </w:p>
                <w:p w:rsidR="00576DCA" w:rsidRPr="002E5A83" w:rsidRDefault="00576DCA" w:rsidP="001201BF">
                  <w:pPr>
                    <w:ind w:left="851"/>
                    <w:rPr>
                      <w:color w:val="auto"/>
                      <w:sz w:val="32"/>
                    </w:rPr>
                  </w:pPr>
                  <w:r w:rsidRPr="002E5A83">
                    <w:rPr>
                      <w:color w:val="auto"/>
                      <w:sz w:val="32"/>
                    </w:rPr>
                    <w:t>4611 AR Bergen op Zoom</w:t>
                  </w:r>
                </w:p>
                <w:p w:rsidR="00576DCA" w:rsidRPr="002E5A83" w:rsidRDefault="00576DCA" w:rsidP="001201BF">
                  <w:pPr>
                    <w:ind w:left="851"/>
                    <w:rPr>
                      <w:rFonts w:cs="Tahoma"/>
                      <w:color w:val="auto"/>
                      <w:sz w:val="32"/>
                    </w:rPr>
                  </w:pPr>
                  <w:r w:rsidRPr="002E5A83">
                    <w:rPr>
                      <w:rFonts w:cs="Tahoma"/>
                      <w:color w:val="auto"/>
                      <w:sz w:val="32"/>
                    </w:rPr>
                    <w:t>(Nederland)</w:t>
                  </w:r>
                </w:p>
                <w:p w:rsidR="00576DCA" w:rsidRPr="007C5E28" w:rsidRDefault="00576DCA" w:rsidP="001201BF">
                  <w:pPr>
                    <w:spacing w:line="312" w:lineRule="auto"/>
                    <w:rPr>
                      <w:rFonts w:cs="Tahoma"/>
                    </w:rPr>
                  </w:pPr>
                </w:p>
                <w:p w:rsidR="00576DCA" w:rsidRDefault="00576DCA" w:rsidP="001201BF">
                  <w:pPr>
                    <w:tabs>
                      <w:tab w:val="left" w:pos="2268"/>
                      <w:tab w:val="left" w:pos="2552"/>
                    </w:tabs>
                    <w:spacing w:line="312" w:lineRule="auto"/>
                    <w:ind w:left="851"/>
                    <w:rPr>
                      <w:color w:val="auto"/>
                    </w:rPr>
                  </w:pPr>
                  <w:r w:rsidRPr="002E5A83">
                    <w:rPr>
                      <w:rFonts w:cs="Tahoma"/>
                      <w:b/>
                      <w:bCs/>
                      <w:color w:val="auto"/>
                    </w:rPr>
                    <w:t>Betreft</w:t>
                  </w:r>
                  <w:r>
                    <w:rPr>
                      <w:rFonts w:cs="Tahoma"/>
                      <w:b/>
                      <w:bCs/>
                    </w:rPr>
                    <w:tab/>
                    <w:t>:</w:t>
                  </w:r>
                  <w:r>
                    <w:rPr>
                      <w:rFonts w:cs="Tahoma"/>
                      <w:b/>
                      <w:bCs/>
                    </w:rPr>
                    <w:tab/>
                  </w:r>
                  <w:r w:rsidRPr="00741C8E">
                    <w:rPr>
                      <w:color w:val="auto"/>
                    </w:rPr>
                    <w:t>‘</w:t>
                  </w:r>
                  <w:r>
                    <w:rPr>
                      <w:color w:val="auto"/>
                    </w:rPr>
                    <w:t>Concessie voor buitenreclame (lichtmastreclames &amp; driehoeksreclameborden ’</w:t>
                  </w:r>
                </w:p>
                <w:p w:rsidR="00576DCA" w:rsidRPr="00741C8E" w:rsidRDefault="00576DCA" w:rsidP="001201BF">
                  <w:pPr>
                    <w:tabs>
                      <w:tab w:val="left" w:pos="2268"/>
                      <w:tab w:val="left" w:pos="2552"/>
                    </w:tabs>
                    <w:spacing w:line="312" w:lineRule="auto"/>
                    <w:ind w:left="851"/>
                    <w:rPr>
                      <w:color w:val="auto"/>
                    </w:rPr>
                  </w:pPr>
                  <w:r>
                    <w:rPr>
                      <w:rFonts w:cs="Tahoma"/>
                      <w:b/>
                      <w:bCs/>
                      <w:color w:val="auto"/>
                    </w:rPr>
                    <w:tab/>
                  </w:r>
                  <w:r>
                    <w:rPr>
                      <w:rFonts w:cs="Tahoma"/>
                      <w:b/>
                      <w:bCs/>
                      <w:color w:val="auto"/>
                    </w:rPr>
                    <w:tab/>
                  </w:r>
                  <w:r w:rsidRPr="00741C8E">
                    <w:rPr>
                      <w:color w:val="auto"/>
                    </w:rPr>
                    <w:t xml:space="preserve">kenmerk: </w:t>
                  </w:r>
                  <w:r>
                    <w:rPr>
                      <w:color w:val="auto"/>
                    </w:rPr>
                    <w:t>dCI-000012</w:t>
                  </w:r>
                </w:p>
                <w:p w:rsidR="00576DCA" w:rsidRPr="00AC1A47" w:rsidRDefault="00576DCA" w:rsidP="001201BF">
                  <w:pPr>
                    <w:tabs>
                      <w:tab w:val="left" w:pos="2268"/>
                      <w:tab w:val="left" w:pos="2552"/>
                    </w:tabs>
                    <w:spacing w:line="312" w:lineRule="auto"/>
                    <w:ind w:left="851"/>
                    <w:rPr>
                      <w:rFonts w:cs="Tahoma"/>
                      <w:b/>
                      <w:bCs/>
                      <w:color w:val="99CC00"/>
                    </w:rPr>
                  </w:pPr>
                  <w:r w:rsidRPr="002E5A83">
                    <w:rPr>
                      <w:rFonts w:cs="Tahoma"/>
                      <w:b/>
                      <w:bCs/>
                      <w:color w:val="auto"/>
                    </w:rPr>
                    <w:t>Sluitingsdatum</w:t>
                  </w:r>
                  <w:r>
                    <w:rPr>
                      <w:rFonts w:cs="Tahoma"/>
                      <w:b/>
                      <w:bCs/>
                    </w:rPr>
                    <w:tab/>
                    <w:t>:</w:t>
                  </w:r>
                  <w:r>
                    <w:rPr>
                      <w:rFonts w:cs="Tahoma"/>
                      <w:b/>
                      <w:bCs/>
                    </w:rPr>
                    <w:tab/>
                  </w:r>
                  <w:r>
                    <w:rPr>
                      <w:rFonts w:cs="Tahoma"/>
                      <w:b/>
                      <w:bCs/>
                      <w:color w:val="auto"/>
                      <w:u w:val="single"/>
                    </w:rPr>
                    <w:t>18</w:t>
                  </w:r>
                  <w:r w:rsidRPr="00875640">
                    <w:rPr>
                      <w:rFonts w:cs="Tahoma"/>
                      <w:b/>
                      <w:bCs/>
                      <w:color w:val="auto"/>
                      <w:u w:val="single"/>
                    </w:rPr>
                    <w:t xml:space="preserve"> juni 2013 om 10.00 uur</w:t>
                  </w:r>
                </w:p>
                <w:p w:rsidR="00576DCA" w:rsidRDefault="00576DCA" w:rsidP="001201BF">
                  <w:pPr>
                    <w:tabs>
                      <w:tab w:val="left" w:pos="2530"/>
                    </w:tabs>
                    <w:spacing w:line="312" w:lineRule="auto"/>
                    <w:ind w:left="567"/>
                    <w:rPr>
                      <w:rFonts w:cs="Tahoma"/>
                      <w:b/>
                      <w:bCs/>
                    </w:rPr>
                  </w:pPr>
                  <w:r>
                    <w:rPr>
                      <w:rFonts w:cs="Tahoma"/>
                      <w:b/>
                      <w:bCs/>
                    </w:rPr>
                    <w:tab/>
                  </w:r>
                </w:p>
                <w:p w:rsidR="00576DCA" w:rsidRPr="003F450B" w:rsidRDefault="00576DCA" w:rsidP="001201BF">
                  <w:pPr>
                    <w:spacing w:line="312" w:lineRule="auto"/>
                    <w:ind w:left="851"/>
                    <w:rPr>
                      <w:rFonts w:cs="Tahoma"/>
                      <w:b/>
                      <w:bCs/>
                      <w:color w:val="CC0000"/>
                      <w:u w:val="single"/>
                    </w:rPr>
                  </w:pPr>
                  <w:r w:rsidRPr="003F450B">
                    <w:rPr>
                      <w:rFonts w:cs="Tahoma"/>
                      <w:b/>
                      <w:bCs/>
                      <w:color w:val="CC0000"/>
                      <w:u w:val="single"/>
                    </w:rPr>
                    <w:t>NIET OPENEN VÓÓR SLUITINGSDATUM</w:t>
                  </w:r>
                </w:p>
                <w:p w:rsidR="00576DCA" w:rsidRDefault="00576DCA" w:rsidP="001201BF">
                  <w:pPr>
                    <w:jc w:val="right"/>
                  </w:pPr>
                  <w:r>
                    <w:rPr>
                      <w:noProof/>
                    </w:rPr>
                    <w:drawing>
                      <wp:inline distT="0" distB="0" distL="0" distR="0">
                        <wp:extent cx="1247775" cy="476250"/>
                        <wp:effectExtent l="19050" t="0" r="9525" b="0"/>
                        <wp:docPr id="3"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srcRect/>
                                <a:stretch>
                                  <a:fillRect/>
                                </a:stretch>
                              </pic:blipFill>
                              <pic:spPr bwMode="auto">
                                <a:xfrm>
                                  <a:off x="0" y="0"/>
                                  <a:ext cx="1247775" cy="476250"/>
                                </a:xfrm>
                                <a:prstGeom prst="rect">
                                  <a:avLst/>
                                </a:prstGeom>
                                <a:noFill/>
                                <a:ln w="9525">
                                  <a:noFill/>
                                  <a:miter lim="800000"/>
                                  <a:headEnd/>
                                  <a:tailEnd/>
                                </a:ln>
                              </pic:spPr>
                            </pic:pic>
                          </a:graphicData>
                        </a:graphic>
                      </wp:inline>
                    </w:drawing>
                  </w:r>
                </w:p>
              </w:txbxContent>
            </v:textbox>
          </v:shape>
        </w:pict>
      </w:r>
    </w:p>
    <w:p w:rsidR="007B6AC1" w:rsidRDefault="007B6AC1" w:rsidP="007B6AC1">
      <w:pPr>
        <w:pStyle w:val="BoZ-Standaard"/>
        <w:jc w:val="left"/>
        <w:rPr>
          <w:color w:val="auto"/>
          <w:sz w:val="24"/>
          <w:szCs w:val="24"/>
        </w:rPr>
      </w:pPr>
    </w:p>
    <w:p w:rsidR="007B6AC1" w:rsidRDefault="007B6AC1" w:rsidP="007B6AC1">
      <w:pPr>
        <w:pStyle w:val="BoZ-Standaard"/>
        <w:jc w:val="left"/>
        <w:rPr>
          <w:color w:val="auto"/>
          <w:sz w:val="24"/>
          <w:szCs w:val="24"/>
        </w:rPr>
      </w:pPr>
    </w:p>
    <w:p w:rsidR="007B6AC1" w:rsidRDefault="007B6AC1" w:rsidP="007B6AC1">
      <w:pPr>
        <w:pStyle w:val="BoZ-Standaard"/>
        <w:jc w:val="left"/>
        <w:rPr>
          <w:color w:val="auto"/>
          <w:sz w:val="24"/>
          <w:szCs w:val="24"/>
        </w:rPr>
      </w:pPr>
    </w:p>
    <w:p w:rsidR="007B6AC1" w:rsidRDefault="007B6AC1" w:rsidP="007B6AC1">
      <w:pPr>
        <w:pStyle w:val="BoZ-Standaard"/>
        <w:jc w:val="left"/>
        <w:rPr>
          <w:color w:val="auto"/>
          <w:sz w:val="24"/>
          <w:szCs w:val="24"/>
        </w:rPr>
      </w:pPr>
    </w:p>
    <w:p w:rsidR="007B6AC1" w:rsidRDefault="007B6AC1" w:rsidP="007B6AC1">
      <w:pPr>
        <w:pStyle w:val="BoZ-Standaard"/>
        <w:jc w:val="left"/>
        <w:rPr>
          <w:color w:val="auto"/>
          <w:sz w:val="24"/>
          <w:szCs w:val="24"/>
        </w:rPr>
      </w:pPr>
    </w:p>
    <w:p w:rsidR="007B6AC1" w:rsidRDefault="007B6AC1" w:rsidP="007B6AC1">
      <w:pPr>
        <w:pStyle w:val="BoZ-Standaard"/>
        <w:jc w:val="left"/>
        <w:rPr>
          <w:color w:val="auto"/>
          <w:sz w:val="24"/>
          <w:szCs w:val="24"/>
        </w:rPr>
      </w:pPr>
    </w:p>
    <w:p w:rsidR="007B6AC1" w:rsidRDefault="007B6AC1" w:rsidP="007B6AC1">
      <w:pPr>
        <w:pStyle w:val="BoZ-Standaard"/>
        <w:jc w:val="left"/>
        <w:rPr>
          <w:color w:val="auto"/>
          <w:sz w:val="24"/>
          <w:szCs w:val="24"/>
        </w:rPr>
      </w:pPr>
    </w:p>
    <w:p w:rsidR="007B6AC1" w:rsidRDefault="007B6AC1" w:rsidP="007B6AC1">
      <w:pPr>
        <w:pStyle w:val="BoZ-Standaard"/>
        <w:jc w:val="left"/>
        <w:rPr>
          <w:color w:val="auto"/>
          <w:sz w:val="24"/>
          <w:szCs w:val="24"/>
        </w:rPr>
      </w:pPr>
    </w:p>
    <w:p w:rsidR="007B6AC1" w:rsidRDefault="007B6AC1" w:rsidP="007B6AC1">
      <w:pPr>
        <w:pStyle w:val="BoZ-Standaard"/>
        <w:jc w:val="left"/>
        <w:rPr>
          <w:color w:val="auto"/>
          <w:sz w:val="24"/>
          <w:szCs w:val="24"/>
        </w:rPr>
      </w:pPr>
    </w:p>
    <w:p w:rsidR="007B6AC1" w:rsidRDefault="007B6AC1" w:rsidP="007B6AC1">
      <w:pPr>
        <w:pStyle w:val="BoZ-Standaard"/>
        <w:jc w:val="left"/>
        <w:rPr>
          <w:color w:val="auto"/>
          <w:sz w:val="24"/>
          <w:szCs w:val="24"/>
        </w:rPr>
      </w:pPr>
    </w:p>
    <w:p w:rsidR="007B6AC1" w:rsidRDefault="007B6AC1" w:rsidP="007B6AC1">
      <w:pPr>
        <w:pStyle w:val="BoZ-Standaard"/>
        <w:jc w:val="left"/>
        <w:rPr>
          <w:color w:val="auto"/>
          <w:sz w:val="24"/>
          <w:szCs w:val="24"/>
        </w:rPr>
      </w:pPr>
    </w:p>
    <w:p w:rsidR="007B6AC1" w:rsidRDefault="007B6AC1" w:rsidP="007B6AC1">
      <w:pPr>
        <w:pStyle w:val="BoZ-Standaard"/>
        <w:jc w:val="left"/>
        <w:rPr>
          <w:color w:val="auto"/>
          <w:sz w:val="24"/>
          <w:szCs w:val="24"/>
        </w:rPr>
      </w:pPr>
    </w:p>
    <w:p w:rsidR="007B6AC1" w:rsidRDefault="007B6AC1" w:rsidP="007B6AC1">
      <w:pPr>
        <w:pStyle w:val="BoZ-Standaard"/>
        <w:jc w:val="left"/>
        <w:rPr>
          <w:color w:val="auto"/>
          <w:sz w:val="24"/>
          <w:szCs w:val="24"/>
        </w:rPr>
      </w:pPr>
    </w:p>
    <w:p w:rsidR="007B6AC1" w:rsidRDefault="007B6AC1" w:rsidP="007B6AC1">
      <w:pPr>
        <w:pStyle w:val="BoZ-Standaard"/>
        <w:jc w:val="left"/>
        <w:rPr>
          <w:color w:val="auto"/>
          <w:sz w:val="24"/>
          <w:szCs w:val="24"/>
        </w:rPr>
      </w:pPr>
    </w:p>
    <w:p w:rsidR="007B6AC1" w:rsidRDefault="006912C0" w:rsidP="007B6AC1">
      <w:pPr>
        <w:pStyle w:val="BoZ-Standaard"/>
        <w:jc w:val="left"/>
        <w:rPr>
          <w:color w:val="auto"/>
          <w:sz w:val="24"/>
          <w:szCs w:val="24"/>
        </w:rPr>
      </w:pPr>
      <w:r>
        <w:rPr>
          <w:noProof/>
          <w:color w:val="auto"/>
          <w:sz w:val="24"/>
          <w:szCs w:val="24"/>
        </w:rPr>
        <w:pict>
          <v:shape id="_x0000_s1027" type="#_x0000_t202" style="position:absolute;margin-left:-63pt;margin-top:-30.5pt;width:585pt;height:27pt;z-index:251659264" filled="f" stroked="f">
            <v:textbox style="mso-next-textbox:#_x0000_s1027" inset="3.5mm">
              <w:txbxContent>
                <w:p w:rsidR="00576DCA" w:rsidRDefault="00576DCA" w:rsidP="001201BF"/>
                <w:p w:rsidR="00576DCA" w:rsidRDefault="00576DCA" w:rsidP="001201BF"/>
              </w:txbxContent>
            </v:textbox>
          </v:shape>
        </w:pict>
      </w:r>
    </w:p>
    <w:p w:rsidR="001201BF" w:rsidRDefault="001201BF" w:rsidP="001201BF">
      <w:pPr>
        <w:rPr>
          <w:lang w:eastAsia="en-US"/>
        </w:rPr>
      </w:pPr>
    </w:p>
    <w:p w:rsidR="001201BF" w:rsidRDefault="001201BF" w:rsidP="001201BF">
      <w:pPr>
        <w:rPr>
          <w:lang w:eastAsia="en-US"/>
        </w:rPr>
      </w:pPr>
    </w:p>
    <w:p w:rsidR="001201BF" w:rsidRDefault="006912C0" w:rsidP="001201BF">
      <w:pPr>
        <w:rPr>
          <w:rFonts w:cs="Tahoma"/>
          <w:sz w:val="28"/>
        </w:rPr>
      </w:pPr>
      <w:r w:rsidRPr="006912C0">
        <w:rPr>
          <w:noProof/>
        </w:rPr>
        <w:pict>
          <v:shape id="_x0000_s1028" type="#_x0000_t202" style="position:absolute;left:0;text-align:left;margin-left:-63pt;margin-top:4.55pt;width:585pt;height:27pt;z-index:251661312" filled="f" stroked="f">
            <v:textbox style="mso-next-textbox:#_x0000_s1028" inset="3.5mm">
              <w:txbxContent>
                <w:p w:rsidR="00576DCA" w:rsidRDefault="00576DCA" w:rsidP="001201BF"/>
              </w:txbxContent>
            </v:textbox>
          </v:shape>
        </w:pict>
      </w:r>
      <w:r w:rsidR="001201BF">
        <w:rPr>
          <w:rFonts w:cs="Tahoma"/>
          <w:b/>
          <w:bCs/>
          <w:sz w:val="32"/>
          <w:szCs w:val="32"/>
        </w:rPr>
        <w:sym w:font="Wingdings" w:char="F022"/>
      </w:r>
      <w:r w:rsidR="001201BF">
        <w:rPr>
          <w:rFonts w:cs="Tahoma"/>
          <w:sz w:val="28"/>
        </w:rPr>
        <w:t>---------------------------------------------------------------------------------------------------------------------</w:t>
      </w:r>
    </w:p>
    <w:p w:rsidR="001201BF" w:rsidRDefault="001201BF" w:rsidP="001201BF"/>
    <w:p w:rsidR="001201BF" w:rsidRDefault="001201BF" w:rsidP="001201BF">
      <w:pPr>
        <w:rPr>
          <w:color w:val="auto"/>
          <w:sz w:val="24"/>
          <w:szCs w:val="24"/>
        </w:rPr>
      </w:pPr>
      <w:r w:rsidRPr="00A111B7">
        <w:rPr>
          <w:color w:val="auto"/>
          <w:sz w:val="24"/>
          <w:szCs w:val="24"/>
          <w:u w:val="single"/>
        </w:rPr>
        <w:t xml:space="preserve">Instructie gebruik </w:t>
      </w:r>
      <w:proofErr w:type="spellStart"/>
      <w:r w:rsidRPr="00A111B7">
        <w:rPr>
          <w:color w:val="auto"/>
          <w:sz w:val="24"/>
          <w:szCs w:val="24"/>
          <w:u w:val="single"/>
        </w:rPr>
        <w:t>inzendingsformulier</w:t>
      </w:r>
      <w:proofErr w:type="spellEnd"/>
      <w:r w:rsidRPr="00A111B7">
        <w:rPr>
          <w:color w:val="auto"/>
          <w:sz w:val="24"/>
          <w:szCs w:val="24"/>
          <w:u w:val="single"/>
        </w:rPr>
        <w:t xml:space="preserve"> afleveradres</w:t>
      </w:r>
      <w:r w:rsidRPr="00A111B7">
        <w:rPr>
          <w:color w:val="auto"/>
          <w:sz w:val="24"/>
          <w:szCs w:val="24"/>
        </w:rPr>
        <w:t xml:space="preserve">: </w:t>
      </w:r>
    </w:p>
    <w:p w:rsidR="001201BF" w:rsidRPr="00A111B7" w:rsidRDefault="001201BF" w:rsidP="001201BF">
      <w:pPr>
        <w:ind w:left="284"/>
        <w:rPr>
          <w:color w:val="auto"/>
          <w:sz w:val="24"/>
          <w:szCs w:val="24"/>
        </w:rPr>
      </w:pPr>
    </w:p>
    <w:p w:rsidR="001201BF" w:rsidRPr="001201BF" w:rsidRDefault="001201BF" w:rsidP="001201BF">
      <w:pPr>
        <w:pStyle w:val="Lijstalinea"/>
        <w:numPr>
          <w:ilvl w:val="0"/>
          <w:numId w:val="39"/>
        </w:numPr>
        <w:tabs>
          <w:tab w:val="num" w:pos="1060"/>
        </w:tabs>
        <w:ind w:left="0"/>
        <w:jc w:val="left"/>
        <w:rPr>
          <w:color w:val="auto"/>
          <w:sz w:val="24"/>
          <w:szCs w:val="24"/>
        </w:rPr>
      </w:pPr>
      <w:r w:rsidRPr="001201BF">
        <w:rPr>
          <w:color w:val="auto"/>
          <w:sz w:val="24"/>
          <w:szCs w:val="24"/>
        </w:rPr>
        <w:t xml:space="preserve">Gebruik dit </w:t>
      </w:r>
      <w:proofErr w:type="spellStart"/>
      <w:r w:rsidRPr="001201BF">
        <w:rPr>
          <w:color w:val="auto"/>
          <w:sz w:val="24"/>
          <w:szCs w:val="24"/>
        </w:rPr>
        <w:t>inzendingsformulier</w:t>
      </w:r>
      <w:proofErr w:type="spellEnd"/>
      <w:r w:rsidRPr="001201BF">
        <w:rPr>
          <w:color w:val="auto"/>
          <w:sz w:val="24"/>
          <w:szCs w:val="24"/>
        </w:rPr>
        <w:t xml:space="preserve"> indien u de inschrijving (persoonlijk) wenst af te (laten) leveren; </w:t>
      </w:r>
    </w:p>
    <w:p w:rsidR="001201BF" w:rsidRPr="00A111B7" w:rsidRDefault="001201BF" w:rsidP="001201BF">
      <w:pPr>
        <w:jc w:val="left"/>
        <w:rPr>
          <w:color w:val="auto"/>
          <w:sz w:val="24"/>
          <w:szCs w:val="24"/>
        </w:rPr>
      </w:pPr>
    </w:p>
    <w:p w:rsidR="001201BF" w:rsidRPr="001201BF" w:rsidRDefault="001201BF" w:rsidP="001201BF">
      <w:pPr>
        <w:pStyle w:val="Lijstalinea"/>
        <w:numPr>
          <w:ilvl w:val="0"/>
          <w:numId w:val="39"/>
        </w:numPr>
        <w:tabs>
          <w:tab w:val="num" w:pos="1060"/>
        </w:tabs>
        <w:ind w:left="0"/>
        <w:jc w:val="left"/>
        <w:rPr>
          <w:color w:val="auto"/>
          <w:sz w:val="24"/>
          <w:szCs w:val="24"/>
        </w:rPr>
      </w:pPr>
      <w:r w:rsidRPr="001201BF">
        <w:rPr>
          <w:color w:val="auto"/>
          <w:sz w:val="24"/>
          <w:szCs w:val="24"/>
        </w:rPr>
        <w:t xml:space="preserve">Druk het </w:t>
      </w:r>
      <w:proofErr w:type="spellStart"/>
      <w:r w:rsidRPr="001201BF">
        <w:rPr>
          <w:color w:val="auto"/>
          <w:sz w:val="24"/>
          <w:szCs w:val="24"/>
        </w:rPr>
        <w:t>inzendingsformulier</w:t>
      </w:r>
      <w:proofErr w:type="spellEnd"/>
      <w:r w:rsidRPr="001201BF">
        <w:rPr>
          <w:color w:val="auto"/>
          <w:sz w:val="24"/>
          <w:szCs w:val="24"/>
        </w:rPr>
        <w:t xml:space="preserve"> af op blanco A4 papier; </w:t>
      </w:r>
    </w:p>
    <w:p w:rsidR="001201BF" w:rsidRDefault="001201BF" w:rsidP="001201BF">
      <w:pPr>
        <w:pStyle w:val="Lijstalinea"/>
        <w:ind w:left="0"/>
        <w:jc w:val="left"/>
        <w:rPr>
          <w:color w:val="auto"/>
          <w:sz w:val="24"/>
          <w:szCs w:val="24"/>
        </w:rPr>
      </w:pPr>
    </w:p>
    <w:p w:rsidR="001201BF" w:rsidRPr="001201BF" w:rsidRDefault="001201BF" w:rsidP="001201BF">
      <w:pPr>
        <w:pStyle w:val="Lijstalinea"/>
        <w:numPr>
          <w:ilvl w:val="0"/>
          <w:numId w:val="39"/>
        </w:numPr>
        <w:tabs>
          <w:tab w:val="num" w:pos="1060"/>
        </w:tabs>
        <w:ind w:left="0"/>
        <w:jc w:val="left"/>
        <w:rPr>
          <w:color w:val="auto"/>
          <w:sz w:val="24"/>
          <w:szCs w:val="24"/>
        </w:rPr>
      </w:pPr>
      <w:r w:rsidRPr="001201BF">
        <w:rPr>
          <w:color w:val="auto"/>
          <w:sz w:val="24"/>
          <w:szCs w:val="24"/>
        </w:rPr>
        <w:t xml:space="preserve">Knip het bovenstaande etiket uit en plak het duidelijk zichtbaar op de enveloppe of het pakket met uw inschrijving; </w:t>
      </w:r>
    </w:p>
    <w:p w:rsidR="001201BF" w:rsidRDefault="001201BF" w:rsidP="001201BF">
      <w:pPr>
        <w:pStyle w:val="Lijstalinea"/>
        <w:rPr>
          <w:color w:val="auto"/>
          <w:sz w:val="24"/>
          <w:szCs w:val="24"/>
        </w:rPr>
      </w:pPr>
    </w:p>
    <w:p w:rsidR="001201BF" w:rsidRPr="001201BF" w:rsidRDefault="001201BF" w:rsidP="001201BF">
      <w:pPr>
        <w:pStyle w:val="Lijstalinea"/>
        <w:numPr>
          <w:ilvl w:val="0"/>
          <w:numId w:val="40"/>
        </w:numPr>
        <w:tabs>
          <w:tab w:val="num" w:pos="1780"/>
        </w:tabs>
        <w:rPr>
          <w:color w:val="auto"/>
          <w:sz w:val="24"/>
          <w:szCs w:val="24"/>
        </w:rPr>
      </w:pPr>
      <w:r w:rsidRPr="001201BF">
        <w:rPr>
          <w:color w:val="auto"/>
          <w:sz w:val="24"/>
          <w:szCs w:val="24"/>
        </w:rPr>
        <w:t xml:space="preserve">De enveloppe of het pakket met uw inschrijving dient goed gesloten te zijn; </w:t>
      </w:r>
    </w:p>
    <w:p w:rsidR="001201BF" w:rsidRPr="00A111B7" w:rsidRDefault="001201BF" w:rsidP="001201BF">
      <w:pPr>
        <w:ind w:left="1780"/>
        <w:rPr>
          <w:color w:val="auto"/>
          <w:sz w:val="24"/>
          <w:szCs w:val="24"/>
        </w:rPr>
      </w:pPr>
    </w:p>
    <w:p w:rsidR="001201BF" w:rsidRPr="001201BF" w:rsidRDefault="001201BF" w:rsidP="001201BF">
      <w:pPr>
        <w:pStyle w:val="Lijstalinea"/>
        <w:numPr>
          <w:ilvl w:val="0"/>
          <w:numId w:val="40"/>
        </w:numPr>
        <w:tabs>
          <w:tab w:val="num" w:pos="1780"/>
        </w:tabs>
        <w:rPr>
          <w:color w:val="auto"/>
          <w:sz w:val="24"/>
          <w:szCs w:val="24"/>
        </w:rPr>
      </w:pPr>
      <w:r w:rsidRPr="001201BF">
        <w:rPr>
          <w:color w:val="auto"/>
          <w:sz w:val="24"/>
          <w:szCs w:val="24"/>
        </w:rPr>
        <w:t xml:space="preserve">Vermeld geen afzender op de enveloppe of het pakket met uw inschrijving; </w:t>
      </w:r>
    </w:p>
    <w:p w:rsidR="001201BF" w:rsidRDefault="001201BF" w:rsidP="001201BF">
      <w:pPr>
        <w:pStyle w:val="Lijstalinea"/>
        <w:rPr>
          <w:color w:val="auto"/>
          <w:sz w:val="24"/>
          <w:szCs w:val="24"/>
        </w:rPr>
      </w:pPr>
    </w:p>
    <w:p w:rsidR="001201BF" w:rsidRDefault="001201BF" w:rsidP="001201BF">
      <w:pPr>
        <w:pStyle w:val="BoZ-Standaard"/>
        <w:jc w:val="left"/>
      </w:pPr>
    </w:p>
    <w:p w:rsidR="001201BF" w:rsidRDefault="001201BF" w:rsidP="001201BF">
      <w:pPr>
        <w:pStyle w:val="BoZ-Standaard"/>
        <w:jc w:val="left"/>
      </w:pPr>
    </w:p>
    <w:p w:rsidR="001201BF" w:rsidRDefault="001201BF" w:rsidP="001201BF">
      <w:pPr>
        <w:pStyle w:val="BoZ-Standaard"/>
        <w:jc w:val="left"/>
      </w:pPr>
    </w:p>
    <w:p w:rsidR="001201BF" w:rsidRDefault="001201BF" w:rsidP="001201BF">
      <w:pPr>
        <w:pStyle w:val="BoZ-Standaard"/>
        <w:jc w:val="left"/>
      </w:pPr>
    </w:p>
    <w:p w:rsidR="001201BF" w:rsidRDefault="001201BF" w:rsidP="001201BF">
      <w:pPr>
        <w:pStyle w:val="BoZ-Standaard"/>
        <w:jc w:val="left"/>
      </w:pPr>
    </w:p>
    <w:p w:rsidR="001201BF" w:rsidRDefault="001201BF" w:rsidP="001201BF">
      <w:pPr>
        <w:pStyle w:val="BoZ-Standaard"/>
        <w:jc w:val="left"/>
      </w:pPr>
    </w:p>
    <w:p w:rsidR="001201BF" w:rsidRDefault="001201BF" w:rsidP="001201BF">
      <w:pPr>
        <w:pStyle w:val="BoZ-Standaard"/>
        <w:jc w:val="left"/>
      </w:pPr>
    </w:p>
    <w:p w:rsidR="001201BF" w:rsidRDefault="001201BF" w:rsidP="001201BF">
      <w:pPr>
        <w:pStyle w:val="BoZ-Standaard"/>
        <w:jc w:val="left"/>
      </w:pPr>
    </w:p>
    <w:p w:rsidR="001201BF" w:rsidRDefault="001201BF" w:rsidP="001201BF">
      <w:pPr>
        <w:pStyle w:val="BoZ-Standaard"/>
        <w:jc w:val="left"/>
      </w:pPr>
    </w:p>
    <w:p w:rsidR="001201BF" w:rsidRDefault="001201BF" w:rsidP="001201BF">
      <w:pPr>
        <w:pStyle w:val="BoZ-Standaard"/>
        <w:jc w:val="left"/>
      </w:pPr>
    </w:p>
    <w:p w:rsidR="001201BF" w:rsidRDefault="001201BF" w:rsidP="001201BF">
      <w:pPr>
        <w:pStyle w:val="BoZ-Standaard"/>
        <w:jc w:val="left"/>
        <w:rPr>
          <w:i/>
          <w:snapToGrid w:val="0"/>
          <w:sz w:val="40"/>
          <w:szCs w:val="40"/>
        </w:rPr>
      </w:pPr>
      <w:r w:rsidRPr="00BD46A1">
        <w:rPr>
          <w:i/>
          <w:snapToGrid w:val="0"/>
          <w:sz w:val="40"/>
          <w:szCs w:val="40"/>
        </w:rPr>
        <w:lastRenderedPageBreak/>
        <w:t xml:space="preserve">Bijlage </w:t>
      </w:r>
      <w:r>
        <w:rPr>
          <w:i/>
          <w:snapToGrid w:val="0"/>
          <w:sz w:val="40"/>
          <w:szCs w:val="40"/>
        </w:rPr>
        <w:t>0</w:t>
      </w:r>
      <w:r w:rsidRPr="00BD46A1">
        <w:rPr>
          <w:i/>
          <w:snapToGrid w:val="0"/>
          <w:sz w:val="40"/>
          <w:szCs w:val="40"/>
        </w:rPr>
        <w:t xml:space="preserve"> </w:t>
      </w:r>
      <w:proofErr w:type="spellStart"/>
      <w:r>
        <w:rPr>
          <w:i/>
          <w:snapToGrid w:val="0"/>
          <w:sz w:val="40"/>
          <w:szCs w:val="40"/>
        </w:rPr>
        <w:t>Inzendingsformulier</w:t>
      </w:r>
      <w:proofErr w:type="spellEnd"/>
      <w:r>
        <w:rPr>
          <w:i/>
          <w:snapToGrid w:val="0"/>
          <w:sz w:val="40"/>
          <w:szCs w:val="40"/>
        </w:rPr>
        <w:t xml:space="preserve"> postadres</w:t>
      </w:r>
    </w:p>
    <w:p w:rsidR="007B6AC1" w:rsidRDefault="006912C0" w:rsidP="007B6AC1">
      <w:pPr>
        <w:pStyle w:val="BoZ-Standaard"/>
        <w:jc w:val="left"/>
        <w:rPr>
          <w:color w:val="auto"/>
          <w:sz w:val="24"/>
          <w:szCs w:val="24"/>
        </w:rPr>
      </w:pPr>
      <w:r w:rsidRPr="006912C0">
        <w:rPr>
          <w:noProof/>
        </w:rPr>
        <w:pict>
          <v:shape id="_x0000_s1029" type="#_x0000_t202" style="position:absolute;margin-left:-.7pt;margin-top:41.1pt;width:468.8pt;height:250.2pt;z-index:251662336" strokecolor="#a5a5a5" strokeweight=".25pt">
            <v:textbox style="mso-next-textbox:#_x0000_s1029">
              <w:txbxContent>
                <w:p w:rsidR="00576DCA" w:rsidRDefault="00576DCA" w:rsidP="001201BF">
                  <w:pPr>
                    <w:ind w:left="567"/>
                    <w:rPr>
                      <w:rFonts w:cs="Tahoma"/>
                      <w:color w:val="auto"/>
                      <w:sz w:val="32"/>
                    </w:rPr>
                  </w:pPr>
                </w:p>
                <w:p w:rsidR="00576DCA" w:rsidRPr="00D863C1" w:rsidRDefault="00576DCA" w:rsidP="001201BF">
                  <w:pPr>
                    <w:ind w:left="851"/>
                    <w:rPr>
                      <w:rFonts w:cs="Tahoma"/>
                      <w:color w:val="auto"/>
                      <w:sz w:val="32"/>
                    </w:rPr>
                  </w:pPr>
                  <w:r w:rsidRPr="00D863C1">
                    <w:rPr>
                      <w:rFonts w:cs="Tahoma"/>
                      <w:color w:val="auto"/>
                      <w:sz w:val="32"/>
                    </w:rPr>
                    <w:t>Gemeente Bergen op Zoom</w:t>
                  </w:r>
                </w:p>
                <w:p w:rsidR="00576DCA" w:rsidRPr="007C5E28" w:rsidRDefault="00576DCA" w:rsidP="001201BF">
                  <w:pPr>
                    <w:ind w:left="851"/>
                    <w:rPr>
                      <w:rFonts w:cs="Tahoma"/>
                      <w:sz w:val="32"/>
                    </w:rPr>
                  </w:pPr>
                  <w:r w:rsidRPr="00D863C1">
                    <w:rPr>
                      <w:rFonts w:cs="Tahoma"/>
                      <w:color w:val="auto"/>
                      <w:sz w:val="32"/>
                    </w:rPr>
                    <w:t>T.a.v.</w:t>
                  </w:r>
                  <w:r w:rsidRPr="007C5E28">
                    <w:rPr>
                      <w:rFonts w:cs="Tahoma"/>
                      <w:sz w:val="32"/>
                    </w:rPr>
                    <w:t xml:space="preserve"> </w:t>
                  </w:r>
                  <w:r>
                    <w:rPr>
                      <w:rFonts w:cs="Tahoma"/>
                      <w:color w:val="auto"/>
                      <w:sz w:val="32"/>
                    </w:rPr>
                    <w:t>mevr. V. Oldenburg, team Inkoop</w:t>
                  </w:r>
                  <w:r>
                    <w:rPr>
                      <w:rFonts w:cs="Tahoma"/>
                      <w:color w:val="99CC00"/>
                      <w:sz w:val="32"/>
                    </w:rPr>
                    <w:t xml:space="preserve">  </w:t>
                  </w:r>
                </w:p>
                <w:p w:rsidR="00576DCA" w:rsidRPr="002E5A83" w:rsidRDefault="00576DCA" w:rsidP="001201BF">
                  <w:pPr>
                    <w:ind w:left="851"/>
                    <w:rPr>
                      <w:color w:val="auto"/>
                      <w:sz w:val="32"/>
                    </w:rPr>
                  </w:pPr>
                  <w:r>
                    <w:rPr>
                      <w:color w:val="auto"/>
                      <w:sz w:val="32"/>
                    </w:rPr>
                    <w:t>Postbus 35</w:t>
                  </w:r>
                </w:p>
                <w:p w:rsidR="00576DCA" w:rsidRPr="002E5A83" w:rsidRDefault="00576DCA" w:rsidP="001201BF">
                  <w:pPr>
                    <w:ind w:left="851"/>
                    <w:rPr>
                      <w:color w:val="auto"/>
                      <w:sz w:val="32"/>
                    </w:rPr>
                  </w:pPr>
                  <w:r w:rsidRPr="002E5A83">
                    <w:rPr>
                      <w:color w:val="auto"/>
                      <w:sz w:val="32"/>
                    </w:rPr>
                    <w:t>46</w:t>
                  </w:r>
                  <w:r>
                    <w:rPr>
                      <w:color w:val="auto"/>
                      <w:sz w:val="32"/>
                    </w:rPr>
                    <w:t>00 AA</w:t>
                  </w:r>
                  <w:r w:rsidRPr="002E5A83">
                    <w:rPr>
                      <w:color w:val="auto"/>
                      <w:sz w:val="32"/>
                    </w:rPr>
                    <w:t xml:space="preserve"> Bergen op Zoom</w:t>
                  </w:r>
                </w:p>
                <w:p w:rsidR="00576DCA" w:rsidRPr="002E5A83" w:rsidRDefault="00576DCA" w:rsidP="001201BF">
                  <w:pPr>
                    <w:ind w:left="851"/>
                    <w:rPr>
                      <w:rFonts w:cs="Tahoma"/>
                      <w:color w:val="auto"/>
                      <w:sz w:val="32"/>
                    </w:rPr>
                  </w:pPr>
                  <w:r w:rsidRPr="002E5A83">
                    <w:rPr>
                      <w:rFonts w:cs="Tahoma"/>
                      <w:color w:val="auto"/>
                      <w:sz w:val="32"/>
                    </w:rPr>
                    <w:t>(Nederland)</w:t>
                  </w:r>
                </w:p>
                <w:p w:rsidR="00576DCA" w:rsidRPr="007C5E28" w:rsidRDefault="00576DCA" w:rsidP="001201BF">
                  <w:pPr>
                    <w:spacing w:line="312" w:lineRule="auto"/>
                    <w:rPr>
                      <w:rFonts w:cs="Tahoma"/>
                    </w:rPr>
                  </w:pPr>
                </w:p>
                <w:p w:rsidR="00576DCA" w:rsidRDefault="00576DCA" w:rsidP="001201BF">
                  <w:pPr>
                    <w:tabs>
                      <w:tab w:val="left" w:pos="2268"/>
                      <w:tab w:val="left" w:pos="2552"/>
                    </w:tabs>
                    <w:spacing w:line="312" w:lineRule="auto"/>
                    <w:ind w:left="851"/>
                    <w:rPr>
                      <w:color w:val="auto"/>
                    </w:rPr>
                  </w:pPr>
                  <w:r w:rsidRPr="002E5A83">
                    <w:rPr>
                      <w:rFonts w:cs="Tahoma"/>
                      <w:b/>
                      <w:bCs/>
                      <w:color w:val="auto"/>
                    </w:rPr>
                    <w:t>Betreft</w:t>
                  </w:r>
                  <w:r>
                    <w:rPr>
                      <w:rFonts w:cs="Tahoma"/>
                      <w:b/>
                      <w:bCs/>
                    </w:rPr>
                    <w:tab/>
                    <w:t>:</w:t>
                  </w:r>
                  <w:r>
                    <w:rPr>
                      <w:rFonts w:cs="Tahoma"/>
                      <w:b/>
                      <w:bCs/>
                    </w:rPr>
                    <w:tab/>
                  </w:r>
                  <w:r w:rsidRPr="00741C8E">
                    <w:rPr>
                      <w:color w:val="auto"/>
                    </w:rPr>
                    <w:t>‘</w:t>
                  </w:r>
                  <w:r>
                    <w:rPr>
                      <w:color w:val="auto"/>
                    </w:rPr>
                    <w:t>Concessie voor buitenreclame (lichtmastreclames &amp; driehoeksreclameborden ’</w:t>
                  </w:r>
                </w:p>
                <w:p w:rsidR="00576DCA" w:rsidRPr="00741C8E" w:rsidRDefault="00576DCA" w:rsidP="001201BF">
                  <w:pPr>
                    <w:tabs>
                      <w:tab w:val="left" w:pos="2268"/>
                      <w:tab w:val="left" w:pos="2552"/>
                    </w:tabs>
                    <w:spacing w:line="312" w:lineRule="auto"/>
                    <w:ind w:left="851"/>
                    <w:rPr>
                      <w:color w:val="auto"/>
                    </w:rPr>
                  </w:pPr>
                  <w:r>
                    <w:rPr>
                      <w:rFonts w:cs="Tahoma"/>
                      <w:b/>
                      <w:bCs/>
                      <w:color w:val="auto"/>
                    </w:rPr>
                    <w:tab/>
                  </w:r>
                  <w:r>
                    <w:rPr>
                      <w:rFonts w:cs="Tahoma"/>
                      <w:b/>
                      <w:bCs/>
                      <w:color w:val="auto"/>
                    </w:rPr>
                    <w:tab/>
                  </w:r>
                  <w:r w:rsidRPr="00741C8E">
                    <w:rPr>
                      <w:color w:val="auto"/>
                    </w:rPr>
                    <w:t xml:space="preserve">kenmerk: </w:t>
                  </w:r>
                  <w:r>
                    <w:rPr>
                      <w:color w:val="auto"/>
                    </w:rPr>
                    <w:t>dCI-000012</w:t>
                  </w:r>
                </w:p>
                <w:p w:rsidR="00576DCA" w:rsidRPr="00AC1A47" w:rsidRDefault="00576DCA" w:rsidP="001201BF">
                  <w:pPr>
                    <w:tabs>
                      <w:tab w:val="left" w:pos="2268"/>
                      <w:tab w:val="left" w:pos="2552"/>
                    </w:tabs>
                    <w:spacing w:line="312" w:lineRule="auto"/>
                    <w:ind w:left="851"/>
                    <w:rPr>
                      <w:rFonts w:cs="Tahoma"/>
                      <w:b/>
                      <w:bCs/>
                      <w:color w:val="99CC00"/>
                    </w:rPr>
                  </w:pPr>
                  <w:r w:rsidRPr="002E5A83">
                    <w:rPr>
                      <w:rFonts w:cs="Tahoma"/>
                      <w:b/>
                      <w:bCs/>
                      <w:color w:val="auto"/>
                    </w:rPr>
                    <w:t>Sluitingsdatum</w:t>
                  </w:r>
                  <w:r>
                    <w:rPr>
                      <w:rFonts w:cs="Tahoma"/>
                      <w:b/>
                      <w:bCs/>
                    </w:rPr>
                    <w:tab/>
                    <w:t>:</w:t>
                  </w:r>
                  <w:r>
                    <w:rPr>
                      <w:rFonts w:cs="Tahoma"/>
                      <w:b/>
                      <w:bCs/>
                    </w:rPr>
                    <w:tab/>
                  </w:r>
                  <w:r w:rsidRPr="001201BF">
                    <w:rPr>
                      <w:rFonts w:cs="Tahoma"/>
                      <w:b/>
                      <w:bCs/>
                      <w:color w:val="auto"/>
                      <w:u w:val="single"/>
                    </w:rPr>
                    <w:t>18</w:t>
                  </w:r>
                  <w:r w:rsidRPr="00875640">
                    <w:rPr>
                      <w:rFonts w:cs="Tahoma"/>
                      <w:b/>
                      <w:bCs/>
                      <w:color w:val="auto"/>
                      <w:u w:val="single"/>
                    </w:rPr>
                    <w:t xml:space="preserve"> juni 2013 om 10.00 uur</w:t>
                  </w:r>
                </w:p>
                <w:p w:rsidR="00576DCA" w:rsidRDefault="00576DCA" w:rsidP="001201BF">
                  <w:pPr>
                    <w:tabs>
                      <w:tab w:val="left" w:pos="2530"/>
                    </w:tabs>
                    <w:spacing w:line="312" w:lineRule="auto"/>
                    <w:ind w:left="567"/>
                    <w:rPr>
                      <w:rFonts w:cs="Tahoma"/>
                      <w:b/>
                      <w:bCs/>
                    </w:rPr>
                  </w:pPr>
                  <w:r>
                    <w:rPr>
                      <w:rFonts w:cs="Tahoma"/>
                      <w:b/>
                      <w:bCs/>
                    </w:rPr>
                    <w:tab/>
                  </w:r>
                </w:p>
                <w:p w:rsidR="00576DCA" w:rsidRPr="003F450B" w:rsidRDefault="00576DCA" w:rsidP="001201BF">
                  <w:pPr>
                    <w:spacing w:line="312" w:lineRule="auto"/>
                    <w:ind w:left="851"/>
                    <w:rPr>
                      <w:rFonts w:cs="Tahoma"/>
                      <w:b/>
                      <w:bCs/>
                      <w:color w:val="CC0000"/>
                      <w:u w:val="single"/>
                    </w:rPr>
                  </w:pPr>
                  <w:r w:rsidRPr="003F450B">
                    <w:rPr>
                      <w:rFonts w:cs="Tahoma"/>
                      <w:b/>
                      <w:bCs/>
                      <w:color w:val="CC0000"/>
                      <w:u w:val="single"/>
                    </w:rPr>
                    <w:t>NIET OPENEN VÓÓR SLUITINGSDATUM</w:t>
                  </w:r>
                </w:p>
                <w:p w:rsidR="00576DCA" w:rsidRDefault="00576DCA" w:rsidP="001201BF">
                  <w:pPr>
                    <w:jc w:val="right"/>
                  </w:pPr>
                  <w:r>
                    <w:rPr>
                      <w:noProof/>
                    </w:rPr>
                    <w:drawing>
                      <wp:inline distT="0" distB="0" distL="0" distR="0">
                        <wp:extent cx="1247775" cy="476250"/>
                        <wp:effectExtent l="19050" t="0" r="9525" b="0"/>
                        <wp:docPr id="6"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8"/>
                                <a:srcRect/>
                                <a:stretch>
                                  <a:fillRect/>
                                </a:stretch>
                              </pic:blipFill>
                              <pic:spPr bwMode="auto">
                                <a:xfrm>
                                  <a:off x="0" y="0"/>
                                  <a:ext cx="1247775" cy="476250"/>
                                </a:xfrm>
                                <a:prstGeom prst="rect">
                                  <a:avLst/>
                                </a:prstGeom>
                                <a:noFill/>
                                <a:ln w="9525">
                                  <a:noFill/>
                                  <a:miter lim="800000"/>
                                  <a:headEnd/>
                                  <a:tailEnd/>
                                </a:ln>
                              </pic:spPr>
                            </pic:pic>
                          </a:graphicData>
                        </a:graphic>
                      </wp:inline>
                    </w:drawing>
                  </w:r>
                </w:p>
              </w:txbxContent>
            </v:textbox>
          </v:shape>
        </w:pict>
      </w:r>
    </w:p>
    <w:p w:rsidR="007B6AC1" w:rsidRDefault="007B6AC1" w:rsidP="007B6AC1">
      <w:pPr>
        <w:pStyle w:val="BoZ-Standaard"/>
        <w:jc w:val="left"/>
        <w:rPr>
          <w:color w:val="auto"/>
          <w:sz w:val="24"/>
          <w:szCs w:val="24"/>
        </w:rPr>
      </w:pPr>
    </w:p>
    <w:p w:rsidR="007B6AC1" w:rsidRDefault="007B6AC1" w:rsidP="007B6AC1">
      <w:pPr>
        <w:pStyle w:val="BoZ-Standaard"/>
        <w:jc w:val="left"/>
        <w:rPr>
          <w:color w:val="auto"/>
          <w:sz w:val="24"/>
          <w:szCs w:val="24"/>
        </w:rPr>
      </w:pPr>
    </w:p>
    <w:p w:rsidR="007B6AC1" w:rsidRDefault="007B6AC1" w:rsidP="007B6AC1">
      <w:pPr>
        <w:pStyle w:val="BoZ-Standaard"/>
        <w:jc w:val="left"/>
        <w:rPr>
          <w:color w:val="auto"/>
          <w:sz w:val="24"/>
          <w:szCs w:val="24"/>
        </w:rPr>
      </w:pPr>
    </w:p>
    <w:p w:rsidR="007B6AC1" w:rsidRDefault="007B6AC1" w:rsidP="007B6AC1">
      <w:pPr>
        <w:pStyle w:val="BoZ-Standaard"/>
        <w:jc w:val="left"/>
        <w:rPr>
          <w:color w:val="auto"/>
          <w:sz w:val="24"/>
          <w:szCs w:val="24"/>
        </w:rPr>
      </w:pPr>
    </w:p>
    <w:p w:rsidR="007B6AC1" w:rsidRDefault="007B6AC1" w:rsidP="007B6AC1">
      <w:pPr>
        <w:pStyle w:val="BoZ-Standaard"/>
        <w:jc w:val="left"/>
        <w:rPr>
          <w:color w:val="auto"/>
          <w:sz w:val="24"/>
          <w:szCs w:val="24"/>
        </w:rPr>
      </w:pPr>
    </w:p>
    <w:p w:rsidR="007B6AC1" w:rsidRDefault="007B6AC1" w:rsidP="007B6AC1">
      <w:pPr>
        <w:pStyle w:val="BoZ-Standaard"/>
        <w:jc w:val="left"/>
        <w:rPr>
          <w:color w:val="auto"/>
          <w:sz w:val="24"/>
          <w:szCs w:val="24"/>
        </w:rPr>
      </w:pPr>
    </w:p>
    <w:p w:rsidR="007B6AC1" w:rsidRDefault="007B6AC1" w:rsidP="007B6AC1">
      <w:pPr>
        <w:pStyle w:val="BoZ-Standaard"/>
        <w:jc w:val="left"/>
        <w:rPr>
          <w:color w:val="auto"/>
          <w:sz w:val="24"/>
          <w:szCs w:val="24"/>
        </w:rPr>
      </w:pPr>
    </w:p>
    <w:p w:rsidR="007B6AC1" w:rsidRDefault="007B6AC1" w:rsidP="007B6AC1">
      <w:pPr>
        <w:pStyle w:val="BoZ-Standaard"/>
        <w:jc w:val="left"/>
        <w:rPr>
          <w:color w:val="auto"/>
          <w:sz w:val="24"/>
          <w:szCs w:val="24"/>
        </w:rPr>
      </w:pPr>
    </w:p>
    <w:p w:rsidR="007B6AC1" w:rsidRDefault="007B6AC1" w:rsidP="007B6AC1">
      <w:pPr>
        <w:pStyle w:val="BoZ-Standaard"/>
        <w:jc w:val="left"/>
        <w:rPr>
          <w:color w:val="auto"/>
          <w:sz w:val="24"/>
          <w:szCs w:val="24"/>
        </w:rPr>
      </w:pPr>
    </w:p>
    <w:p w:rsidR="007B6AC1" w:rsidRDefault="007B6AC1" w:rsidP="007B6AC1">
      <w:pPr>
        <w:pStyle w:val="BoZ-Standaard"/>
        <w:jc w:val="left"/>
        <w:rPr>
          <w:color w:val="auto"/>
          <w:sz w:val="24"/>
          <w:szCs w:val="24"/>
        </w:rPr>
      </w:pPr>
    </w:p>
    <w:p w:rsidR="007B6AC1" w:rsidRDefault="007B6AC1" w:rsidP="007B6AC1">
      <w:pPr>
        <w:pStyle w:val="BoZ-Standaard"/>
        <w:jc w:val="left"/>
        <w:rPr>
          <w:color w:val="auto"/>
          <w:sz w:val="24"/>
          <w:szCs w:val="24"/>
        </w:rPr>
      </w:pPr>
    </w:p>
    <w:p w:rsidR="007B6AC1" w:rsidRDefault="007B6AC1" w:rsidP="007B6AC1">
      <w:pPr>
        <w:pStyle w:val="BoZ-Standaard"/>
        <w:jc w:val="left"/>
        <w:rPr>
          <w:color w:val="auto"/>
          <w:sz w:val="24"/>
          <w:szCs w:val="24"/>
        </w:rPr>
      </w:pPr>
    </w:p>
    <w:p w:rsidR="007B6AC1" w:rsidRDefault="007B6AC1" w:rsidP="007B6AC1">
      <w:pPr>
        <w:pStyle w:val="BoZ-Standaard"/>
        <w:jc w:val="left"/>
        <w:rPr>
          <w:color w:val="auto"/>
          <w:sz w:val="24"/>
          <w:szCs w:val="24"/>
        </w:rPr>
      </w:pPr>
    </w:p>
    <w:p w:rsidR="007B6AC1" w:rsidRDefault="007B6AC1" w:rsidP="007B6AC1">
      <w:pPr>
        <w:pStyle w:val="BoZ-Standaard"/>
        <w:jc w:val="left"/>
        <w:rPr>
          <w:color w:val="auto"/>
          <w:sz w:val="24"/>
          <w:szCs w:val="24"/>
        </w:rPr>
      </w:pPr>
    </w:p>
    <w:p w:rsidR="007B6AC1" w:rsidRDefault="007B6AC1" w:rsidP="007B6AC1">
      <w:pPr>
        <w:pStyle w:val="BoZ-Standaard"/>
        <w:jc w:val="left"/>
        <w:rPr>
          <w:color w:val="auto"/>
          <w:sz w:val="24"/>
          <w:szCs w:val="24"/>
        </w:rPr>
      </w:pPr>
    </w:p>
    <w:p w:rsidR="007B6AC1" w:rsidRDefault="007B6AC1" w:rsidP="007B6AC1">
      <w:pPr>
        <w:pStyle w:val="BoZ-Standaard"/>
        <w:jc w:val="left"/>
        <w:rPr>
          <w:color w:val="auto"/>
          <w:sz w:val="24"/>
          <w:szCs w:val="24"/>
        </w:rPr>
      </w:pPr>
    </w:p>
    <w:p w:rsidR="007B6AC1" w:rsidRDefault="007B6AC1" w:rsidP="007B6AC1">
      <w:pPr>
        <w:pStyle w:val="BoZ-Standaard"/>
        <w:jc w:val="left"/>
        <w:rPr>
          <w:color w:val="auto"/>
          <w:sz w:val="24"/>
          <w:szCs w:val="24"/>
        </w:rPr>
      </w:pPr>
    </w:p>
    <w:p w:rsidR="007B6AC1" w:rsidRDefault="007B6AC1" w:rsidP="007B6AC1">
      <w:pPr>
        <w:pStyle w:val="BoZ-Standaard"/>
        <w:jc w:val="left"/>
        <w:rPr>
          <w:color w:val="auto"/>
          <w:sz w:val="24"/>
          <w:szCs w:val="24"/>
        </w:rPr>
      </w:pPr>
    </w:p>
    <w:p w:rsidR="007B6AC1" w:rsidRPr="007B6AC1" w:rsidRDefault="007B6AC1" w:rsidP="007B6AC1">
      <w:pPr>
        <w:pStyle w:val="BoZ-Standaard"/>
        <w:jc w:val="left"/>
        <w:rPr>
          <w:color w:val="auto"/>
          <w:sz w:val="24"/>
          <w:szCs w:val="24"/>
        </w:rPr>
      </w:pPr>
    </w:p>
    <w:p w:rsidR="00BD46A1" w:rsidRPr="007B6AC1" w:rsidRDefault="00BD46A1" w:rsidP="00BD46A1">
      <w:pPr>
        <w:pStyle w:val="BoZ-Standaard"/>
        <w:jc w:val="left"/>
        <w:rPr>
          <w:color w:val="auto"/>
          <w:sz w:val="24"/>
          <w:szCs w:val="24"/>
        </w:rPr>
      </w:pPr>
    </w:p>
    <w:p w:rsidR="007B6AC1" w:rsidRDefault="007B6AC1" w:rsidP="00BD46A1">
      <w:pPr>
        <w:pStyle w:val="BoZ-Standaard"/>
        <w:jc w:val="left"/>
        <w:rPr>
          <w:i/>
          <w:snapToGrid w:val="0"/>
          <w:sz w:val="40"/>
          <w:szCs w:val="40"/>
        </w:rPr>
      </w:pPr>
    </w:p>
    <w:p w:rsidR="001201BF" w:rsidRDefault="001201BF" w:rsidP="001201BF">
      <w:pPr>
        <w:spacing w:line="312" w:lineRule="auto"/>
        <w:ind w:right="-1136"/>
        <w:rPr>
          <w:rFonts w:cs="Tahoma"/>
          <w:sz w:val="28"/>
        </w:rPr>
      </w:pPr>
      <w:r>
        <w:rPr>
          <w:rFonts w:cs="Tahoma"/>
          <w:b/>
          <w:bCs/>
          <w:sz w:val="32"/>
          <w:szCs w:val="32"/>
        </w:rPr>
        <w:sym w:font="Wingdings" w:char="F022"/>
      </w:r>
      <w:r>
        <w:rPr>
          <w:rFonts w:cs="Tahoma"/>
          <w:sz w:val="28"/>
        </w:rPr>
        <w:t>----------------------------------------------------------------------------------------------------------</w:t>
      </w:r>
    </w:p>
    <w:p w:rsidR="001201BF" w:rsidRDefault="001201BF" w:rsidP="001201BF">
      <w:pPr>
        <w:ind w:left="284"/>
        <w:rPr>
          <w:color w:val="auto"/>
          <w:sz w:val="24"/>
          <w:szCs w:val="24"/>
        </w:rPr>
      </w:pPr>
      <w:r w:rsidRPr="00A111B7">
        <w:rPr>
          <w:color w:val="auto"/>
          <w:sz w:val="24"/>
          <w:szCs w:val="24"/>
          <w:u w:val="single"/>
        </w:rPr>
        <w:t>Instructie geb</w:t>
      </w:r>
      <w:r>
        <w:rPr>
          <w:color w:val="auto"/>
          <w:sz w:val="24"/>
          <w:szCs w:val="24"/>
          <w:u w:val="single"/>
        </w:rPr>
        <w:t xml:space="preserve">ruik </w:t>
      </w:r>
      <w:proofErr w:type="spellStart"/>
      <w:r>
        <w:rPr>
          <w:color w:val="auto"/>
          <w:sz w:val="24"/>
          <w:szCs w:val="24"/>
          <w:u w:val="single"/>
        </w:rPr>
        <w:t>inzendingsformulier</w:t>
      </w:r>
      <w:proofErr w:type="spellEnd"/>
      <w:r>
        <w:rPr>
          <w:color w:val="auto"/>
          <w:sz w:val="24"/>
          <w:szCs w:val="24"/>
          <w:u w:val="single"/>
        </w:rPr>
        <w:t xml:space="preserve"> post</w:t>
      </w:r>
      <w:r w:rsidRPr="00A111B7">
        <w:rPr>
          <w:color w:val="auto"/>
          <w:sz w:val="24"/>
          <w:szCs w:val="24"/>
          <w:u w:val="single"/>
        </w:rPr>
        <w:t>adres</w:t>
      </w:r>
      <w:r w:rsidRPr="00A111B7">
        <w:rPr>
          <w:color w:val="auto"/>
          <w:sz w:val="24"/>
          <w:szCs w:val="24"/>
        </w:rPr>
        <w:t xml:space="preserve">: </w:t>
      </w:r>
    </w:p>
    <w:p w:rsidR="001201BF" w:rsidRPr="00A111B7" w:rsidRDefault="001201BF" w:rsidP="001201BF">
      <w:pPr>
        <w:ind w:left="284"/>
        <w:rPr>
          <w:color w:val="auto"/>
          <w:sz w:val="24"/>
          <w:szCs w:val="24"/>
        </w:rPr>
      </w:pPr>
    </w:p>
    <w:p w:rsidR="001201BF" w:rsidRPr="001201BF" w:rsidRDefault="001201BF" w:rsidP="001201BF">
      <w:pPr>
        <w:pStyle w:val="Lijstalinea"/>
        <w:numPr>
          <w:ilvl w:val="0"/>
          <w:numId w:val="41"/>
        </w:numPr>
        <w:tabs>
          <w:tab w:val="num" w:pos="1060"/>
        </w:tabs>
        <w:ind w:left="0"/>
        <w:rPr>
          <w:color w:val="auto"/>
          <w:sz w:val="24"/>
          <w:szCs w:val="24"/>
        </w:rPr>
      </w:pPr>
      <w:r w:rsidRPr="001201BF">
        <w:rPr>
          <w:color w:val="auto"/>
          <w:sz w:val="24"/>
          <w:szCs w:val="24"/>
        </w:rPr>
        <w:t xml:space="preserve">Gebruik dit </w:t>
      </w:r>
      <w:proofErr w:type="spellStart"/>
      <w:r w:rsidRPr="001201BF">
        <w:rPr>
          <w:color w:val="auto"/>
          <w:sz w:val="24"/>
          <w:szCs w:val="24"/>
        </w:rPr>
        <w:t>inzendingsformulier</w:t>
      </w:r>
      <w:proofErr w:type="spellEnd"/>
      <w:r w:rsidRPr="001201BF">
        <w:rPr>
          <w:color w:val="auto"/>
          <w:sz w:val="24"/>
          <w:szCs w:val="24"/>
        </w:rPr>
        <w:t xml:space="preserve"> indien u de inschrijving per post wenst in te zenden; </w:t>
      </w:r>
    </w:p>
    <w:p w:rsidR="001201BF" w:rsidRPr="00A111B7" w:rsidRDefault="001201BF" w:rsidP="001201BF">
      <w:pPr>
        <w:rPr>
          <w:color w:val="auto"/>
          <w:sz w:val="24"/>
          <w:szCs w:val="24"/>
        </w:rPr>
      </w:pPr>
    </w:p>
    <w:p w:rsidR="001201BF" w:rsidRPr="001201BF" w:rsidRDefault="001201BF" w:rsidP="001201BF">
      <w:pPr>
        <w:pStyle w:val="Lijstalinea"/>
        <w:numPr>
          <w:ilvl w:val="0"/>
          <w:numId w:val="41"/>
        </w:numPr>
        <w:tabs>
          <w:tab w:val="num" w:pos="1060"/>
        </w:tabs>
        <w:ind w:left="0"/>
        <w:rPr>
          <w:color w:val="auto"/>
          <w:sz w:val="24"/>
          <w:szCs w:val="24"/>
        </w:rPr>
      </w:pPr>
      <w:r w:rsidRPr="001201BF">
        <w:rPr>
          <w:color w:val="auto"/>
          <w:sz w:val="24"/>
          <w:szCs w:val="24"/>
        </w:rPr>
        <w:t xml:space="preserve">Druk het </w:t>
      </w:r>
      <w:proofErr w:type="spellStart"/>
      <w:r w:rsidRPr="001201BF">
        <w:rPr>
          <w:color w:val="auto"/>
          <w:sz w:val="24"/>
          <w:szCs w:val="24"/>
        </w:rPr>
        <w:t>inzendingsformulier</w:t>
      </w:r>
      <w:proofErr w:type="spellEnd"/>
      <w:r w:rsidRPr="001201BF">
        <w:rPr>
          <w:color w:val="auto"/>
          <w:sz w:val="24"/>
          <w:szCs w:val="24"/>
        </w:rPr>
        <w:t xml:space="preserve"> af op blanco A4 papier; </w:t>
      </w:r>
    </w:p>
    <w:p w:rsidR="001201BF" w:rsidRDefault="001201BF" w:rsidP="001201BF">
      <w:pPr>
        <w:pStyle w:val="Lijstalinea"/>
        <w:ind w:left="0"/>
        <w:rPr>
          <w:color w:val="auto"/>
          <w:sz w:val="24"/>
          <w:szCs w:val="24"/>
        </w:rPr>
      </w:pPr>
    </w:p>
    <w:p w:rsidR="001201BF" w:rsidRPr="001201BF" w:rsidRDefault="001201BF" w:rsidP="001201BF">
      <w:pPr>
        <w:pStyle w:val="Lijstalinea"/>
        <w:numPr>
          <w:ilvl w:val="0"/>
          <w:numId w:val="41"/>
        </w:numPr>
        <w:tabs>
          <w:tab w:val="num" w:pos="1060"/>
        </w:tabs>
        <w:ind w:left="0"/>
        <w:rPr>
          <w:color w:val="auto"/>
          <w:sz w:val="24"/>
          <w:szCs w:val="24"/>
        </w:rPr>
      </w:pPr>
      <w:r w:rsidRPr="001201BF">
        <w:rPr>
          <w:color w:val="auto"/>
          <w:sz w:val="24"/>
          <w:szCs w:val="24"/>
        </w:rPr>
        <w:t xml:space="preserve">Knip het bovenstaande etiket uit en plak het duidelijk zichtbaar op de enveloppe of het pakket met uw inschrijving; </w:t>
      </w:r>
    </w:p>
    <w:p w:rsidR="001201BF" w:rsidRDefault="001201BF" w:rsidP="001201BF">
      <w:pPr>
        <w:pStyle w:val="Lijstalinea"/>
        <w:rPr>
          <w:color w:val="auto"/>
          <w:sz w:val="24"/>
          <w:szCs w:val="24"/>
        </w:rPr>
      </w:pPr>
    </w:p>
    <w:p w:rsidR="001201BF" w:rsidRPr="001201BF" w:rsidRDefault="001201BF" w:rsidP="001201BF">
      <w:pPr>
        <w:pStyle w:val="Lijstalinea"/>
        <w:numPr>
          <w:ilvl w:val="0"/>
          <w:numId w:val="40"/>
        </w:numPr>
        <w:tabs>
          <w:tab w:val="num" w:pos="1780"/>
        </w:tabs>
        <w:rPr>
          <w:color w:val="auto"/>
          <w:sz w:val="24"/>
          <w:szCs w:val="24"/>
        </w:rPr>
      </w:pPr>
      <w:r w:rsidRPr="001201BF">
        <w:rPr>
          <w:color w:val="auto"/>
          <w:sz w:val="24"/>
          <w:szCs w:val="24"/>
        </w:rPr>
        <w:t xml:space="preserve">De enveloppe of het pakket met uw inschrijving dient goed gesloten te zijn; </w:t>
      </w:r>
    </w:p>
    <w:p w:rsidR="001201BF" w:rsidRPr="00A111B7" w:rsidRDefault="001201BF" w:rsidP="001201BF">
      <w:pPr>
        <w:pStyle w:val="Lijstalinea"/>
        <w:ind w:left="720"/>
        <w:rPr>
          <w:color w:val="auto"/>
          <w:sz w:val="24"/>
          <w:szCs w:val="24"/>
        </w:rPr>
      </w:pPr>
    </w:p>
    <w:p w:rsidR="001201BF" w:rsidRPr="001201BF" w:rsidRDefault="001201BF" w:rsidP="001201BF">
      <w:pPr>
        <w:pStyle w:val="Lijstalinea"/>
        <w:numPr>
          <w:ilvl w:val="0"/>
          <w:numId w:val="40"/>
        </w:numPr>
        <w:tabs>
          <w:tab w:val="num" w:pos="1780"/>
        </w:tabs>
        <w:rPr>
          <w:color w:val="auto"/>
          <w:sz w:val="24"/>
          <w:szCs w:val="24"/>
        </w:rPr>
      </w:pPr>
      <w:r w:rsidRPr="001201BF">
        <w:rPr>
          <w:color w:val="auto"/>
          <w:sz w:val="24"/>
          <w:szCs w:val="24"/>
        </w:rPr>
        <w:t xml:space="preserve">Vermeld geen afzender op de enveloppe of het pakket met uw inschrijving; </w:t>
      </w:r>
    </w:p>
    <w:p w:rsidR="001201BF" w:rsidRDefault="001201BF" w:rsidP="001201BF">
      <w:pPr>
        <w:pStyle w:val="Lijstalinea"/>
        <w:ind w:left="720"/>
        <w:rPr>
          <w:color w:val="auto"/>
          <w:sz w:val="24"/>
          <w:szCs w:val="24"/>
        </w:rPr>
      </w:pPr>
    </w:p>
    <w:p w:rsidR="001201BF" w:rsidRPr="001201BF" w:rsidRDefault="001201BF" w:rsidP="001201BF">
      <w:pPr>
        <w:pStyle w:val="Lijstalinea"/>
        <w:numPr>
          <w:ilvl w:val="0"/>
          <w:numId w:val="40"/>
        </w:numPr>
        <w:tabs>
          <w:tab w:val="num" w:pos="1780"/>
        </w:tabs>
        <w:rPr>
          <w:color w:val="auto"/>
          <w:sz w:val="24"/>
          <w:szCs w:val="24"/>
        </w:rPr>
      </w:pPr>
      <w:r w:rsidRPr="001201BF">
        <w:rPr>
          <w:color w:val="auto"/>
          <w:sz w:val="24"/>
          <w:szCs w:val="24"/>
        </w:rPr>
        <w:t xml:space="preserve">Zorg voor voldoende frankering. Met strafport bezwaarde inzendingen worden geweigerd. </w:t>
      </w:r>
    </w:p>
    <w:p w:rsidR="001201BF" w:rsidRPr="001201BF" w:rsidRDefault="001201BF" w:rsidP="001201BF">
      <w:pPr>
        <w:pStyle w:val="Lijstalinea"/>
        <w:ind w:left="720"/>
        <w:rPr>
          <w:color w:val="auto"/>
          <w:sz w:val="24"/>
          <w:szCs w:val="24"/>
        </w:rPr>
      </w:pPr>
    </w:p>
    <w:p w:rsidR="001201BF" w:rsidRDefault="001201BF" w:rsidP="001201BF">
      <w:pPr>
        <w:rPr>
          <w:lang w:eastAsia="en-US"/>
        </w:rPr>
      </w:pPr>
    </w:p>
    <w:p w:rsidR="001201BF" w:rsidRDefault="001201BF" w:rsidP="001201BF">
      <w:pPr>
        <w:rPr>
          <w:lang w:eastAsia="en-US"/>
        </w:rPr>
      </w:pPr>
    </w:p>
    <w:p w:rsidR="001201BF" w:rsidRDefault="001201BF" w:rsidP="00BD46A1">
      <w:pPr>
        <w:pStyle w:val="BoZ-Standaard"/>
        <w:jc w:val="left"/>
        <w:rPr>
          <w:i/>
          <w:snapToGrid w:val="0"/>
          <w:sz w:val="40"/>
          <w:szCs w:val="40"/>
        </w:rPr>
      </w:pPr>
    </w:p>
    <w:p w:rsidR="001201BF" w:rsidRDefault="001201BF" w:rsidP="00BD46A1">
      <w:pPr>
        <w:pStyle w:val="BoZ-Standaard"/>
        <w:jc w:val="left"/>
        <w:rPr>
          <w:i/>
          <w:snapToGrid w:val="0"/>
          <w:sz w:val="40"/>
          <w:szCs w:val="40"/>
        </w:rPr>
      </w:pPr>
    </w:p>
    <w:p w:rsidR="001201BF" w:rsidRDefault="001201BF" w:rsidP="00BD46A1">
      <w:pPr>
        <w:pStyle w:val="BoZ-Standaard"/>
        <w:jc w:val="left"/>
        <w:rPr>
          <w:i/>
          <w:snapToGrid w:val="0"/>
          <w:sz w:val="40"/>
          <w:szCs w:val="40"/>
        </w:rPr>
      </w:pPr>
    </w:p>
    <w:p w:rsidR="001201BF" w:rsidRDefault="001201BF" w:rsidP="00BD46A1">
      <w:pPr>
        <w:pStyle w:val="BoZ-Standaard"/>
        <w:jc w:val="left"/>
        <w:rPr>
          <w:i/>
          <w:snapToGrid w:val="0"/>
          <w:sz w:val="40"/>
          <w:szCs w:val="40"/>
        </w:rPr>
      </w:pPr>
    </w:p>
    <w:p w:rsidR="00AF0DB0" w:rsidRDefault="00AF0DB0" w:rsidP="00BD46A1">
      <w:pPr>
        <w:pStyle w:val="BoZ-Standaard"/>
        <w:jc w:val="left"/>
        <w:rPr>
          <w:i/>
          <w:snapToGrid w:val="0"/>
          <w:sz w:val="40"/>
          <w:szCs w:val="40"/>
        </w:rPr>
      </w:pPr>
    </w:p>
    <w:p w:rsidR="00686978" w:rsidRPr="00BD46A1" w:rsidRDefault="00686978" w:rsidP="00BD46A1">
      <w:pPr>
        <w:pStyle w:val="BoZ-Standaard"/>
        <w:jc w:val="left"/>
        <w:rPr>
          <w:i/>
          <w:snapToGrid w:val="0"/>
          <w:sz w:val="40"/>
          <w:szCs w:val="40"/>
        </w:rPr>
      </w:pPr>
      <w:r w:rsidRPr="00BD46A1">
        <w:rPr>
          <w:i/>
          <w:snapToGrid w:val="0"/>
          <w:sz w:val="40"/>
          <w:szCs w:val="40"/>
        </w:rPr>
        <w:lastRenderedPageBreak/>
        <w:t>B</w:t>
      </w:r>
      <w:r w:rsidR="00BB322A" w:rsidRPr="00BD46A1">
        <w:rPr>
          <w:i/>
          <w:snapToGrid w:val="0"/>
          <w:sz w:val="40"/>
          <w:szCs w:val="40"/>
        </w:rPr>
        <w:t xml:space="preserve">ijlage </w:t>
      </w:r>
      <w:r w:rsidRPr="00BD46A1">
        <w:rPr>
          <w:i/>
          <w:snapToGrid w:val="0"/>
          <w:sz w:val="40"/>
          <w:szCs w:val="40"/>
        </w:rPr>
        <w:t>1 E</w:t>
      </w:r>
      <w:r w:rsidR="00BB322A" w:rsidRPr="00BD46A1">
        <w:rPr>
          <w:i/>
          <w:snapToGrid w:val="0"/>
          <w:sz w:val="40"/>
          <w:szCs w:val="40"/>
        </w:rPr>
        <w:t>igen verklaring en overige kwalificatiegegevens</w:t>
      </w:r>
      <w:r w:rsidRPr="00BD46A1">
        <w:rPr>
          <w:i/>
          <w:snapToGrid w:val="0"/>
          <w:sz w:val="40"/>
          <w:szCs w:val="40"/>
        </w:rPr>
        <w:t xml:space="preserve"> </w:t>
      </w:r>
      <w:bookmarkEnd w:id="746"/>
    </w:p>
    <w:p w:rsidR="00686978" w:rsidRPr="001F2D5E" w:rsidRDefault="00686978" w:rsidP="00686978">
      <w:pPr>
        <w:rPr>
          <w:rFonts w:asciiTheme="minorHAnsi" w:hAnsiTheme="minorHAnsi"/>
          <w:szCs w:val="22"/>
          <w:lang w:eastAsia="en-US"/>
        </w:rPr>
      </w:pPr>
    </w:p>
    <w:p w:rsidR="00686978" w:rsidRPr="00BD46A1" w:rsidRDefault="002010E7" w:rsidP="00BD46A1">
      <w:pPr>
        <w:pStyle w:val="BoZ-Standaard"/>
        <w:jc w:val="left"/>
        <w:rPr>
          <w:snapToGrid w:val="0"/>
          <w:sz w:val="32"/>
          <w:szCs w:val="32"/>
        </w:rPr>
      </w:pPr>
      <w:bookmarkStart w:id="747" w:name="_Toc121469579"/>
      <w:bookmarkStart w:id="748" w:name="_Toc268254569"/>
      <w:bookmarkStart w:id="749" w:name="_Toc353996496"/>
      <w:r>
        <w:rPr>
          <w:snapToGrid w:val="0"/>
          <w:sz w:val="32"/>
          <w:szCs w:val="32"/>
        </w:rPr>
        <w:t>Bijlage 1.A Uniforme e</w:t>
      </w:r>
      <w:r w:rsidR="00686978" w:rsidRPr="00BD46A1">
        <w:rPr>
          <w:snapToGrid w:val="0"/>
          <w:sz w:val="32"/>
          <w:szCs w:val="32"/>
        </w:rPr>
        <w:t>igen Verklaring</w:t>
      </w:r>
      <w:bookmarkEnd w:id="747"/>
      <w:bookmarkEnd w:id="748"/>
      <w:bookmarkEnd w:id="749"/>
    </w:p>
    <w:p w:rsidR="00686978" w:rsidRPr="00BB322A" w:rsidRDefault="00686978" w:rsidP="00BB322A">
      <w:pPr>
        <w:spacing w:line="280" w:lineRule="atLeast"/>
        <w:jc w:val="left"/>
        <w:rPr>
          <w:color w:val="auto"/>
          <w:sz w:val="24"/>
          <w:szCs w:val="24"/>
        </w:rPr>
      </w:pPr>
    </w:p>
    <w:p w:rsidR="00C50F95" w:rsidRDefault="00686978" w:rsidP="00BB322A">
      <w:pPr>
        <w:spacing w:line="280" w:lineRule="atLeast"/>
        <w:jc w:val="left"/>
        <w:rPr>
          <w:color w:val="auto"/>
          <w:sz w:val="24"/>
          <w:szCs w:val="24"/>
        </w:rPr>
      </w:pPr>
      <w:r w:rsidRPr="00BB322A">
        <w:rPr>
          <w:color w:val="auto"/>
          <w:sz w:val="24"/>
          <w:szCs w:val="24"/>
        </w:rPr>
        <w:t>Als separate bijlage opgenomen.</w:t>
      </w:r>
    </w:p>
    <w:p w:rsidR="00C50F95" w:rsidRPr="00C50F95" w:rsidRDefault="00C50F95" w:rsidP="00C50F95">
      <w:pPr>
        <w:rPr>
          <w:sz w:val="24"/>
          <w:szCs w:val="24"/>
        </w:rPr>
      </w:pPr>
    </w:p>
    <w:p w:rsidR="00C50F95" w:rsidRPr="00C50F95" w:rsidRDefault="00C50F95" w:rsidP="00C50F95">
      <w:pPr>
        <w:rPr>
          <w:sz w:val="24"/>
          <w:szCs w:val="24"/>
        </w:rPr>
      </w:pPr>
    </w:p>
    <w:p w:rsidR="00C50F95" w:rsidRPr="00C50F95" w:rsidRDefault="00C50F95" w:rsidP="00C50F95">
      <w:pPr>
        <w:rPr>
          <w:sz w:val="24"/>
          <w:szCs w:val="24"/>
        </w:rPr>
      </w:pPr>
    </w:p>
    <w:p w:rsidR="00C50F95" w:rsidRPr="00C50F95" w:rsidRDefault="00C50F95" w:rsidP="00C50F95">
      <w:pPr>
        <w:rPr>
          <w:sz w:val="24"/>
          <w:szCs w:val="24"/>
        </w:rPr>
      </w:pPr>
    </w:p>
    <w:p w:rsidR="00C50F95" w:rsidRPr="00C50F95" w:rsidRDefault="00C50F95" w:rsidP="00C50F95">
      <w:pPr>
        <w:rPr>
          <w:sz w:val="24"/>
          <w:szCs w:val="24"/>
        </w:rPr>
      </w:pPr>
    </w:p>
    <w:p w:rsidR="00C50F95" w:rsidRPr="00C50F95" w:rsidRDefault="00C50F95" w:rsidP="00C50F95">
      <w:pPr>
        <w:rPr>
          <w:sz w:val="24"/>
          <w:szCs w:val="24"/>
        </w:rPr>
      </w:pPr>
    </w:p>
    <w:p w:rsidR="00C50F95" w:rsidRPr="00C50F95" w:rsidRDefault="00C50F95" w:rsidP="00C50F95">
      <w:pPr>
        <w:rPr>
          <w:sz w:val="24"/>
          <w:szCs w:val="24"/>
        </w:rPr>
      </w:pPr>
    </w:p>
    <w:p w:rsidR="00C50F95" w:rsidRPr="00C50F95" w:rsidRDefault="00C50F95" w:rsidP="00C50F95">
      <w:pPr>
        <w:rPr>
          <w:sz w:val="24"/>
          <w:szCs w:val="24"/>
        </w:rPr>
      </w:pPr>
    </w:p>
    <w:p w:rsidR="00C50F95" w:rsidRPr="00C50F95" w:rsidRDefault="00C50F95" w:rsidP="00C50F95">
      <w:pPr>
        <w:rPr>
          <w:sz w:val="24"/>
          <w:szCs w:val="24"/>
        </w:rPr>
      </w:pPr>
    </w:p>
    <w:p w:rsidR="00C50F95" w:rsidRPr="00C50F95" w:rsidRDefault="00C50F95" w:rsidP="00C50F95">
      <w:pPr>
        <w:rPr>
          <w:sz w:val="24"/>
          <w:szCs w:val="24"/>
        </w:rPr>
      </w:pPr>
    </w:p>
    <w:p w:rsidR="00C50F95" w:rsidRPr="00C50F95" w:rsidRDefault="00C50F95" w:rsidP="00C50F95">
      <w:pPr>
        <w:rPr>
          <w:sz w:val="24"/>
          <w:szCs w:val="24"/>
        </w:rPr>
      </w:pPr>
    </w:p>
    <w:p w:rsidR="00C50F95" w:rsidRPr="00C50F95" w:rsidRDefault="00C50F95" w:rsidP="00C50F95">
      <w:pPr>
        <w:rPr>
          <w:sz w:val="24"/>
          <w:szCs w:val="24"/>
        </w:rPr>
      </w:pPr>
    </w:p>
    <w:p w:rsidR="00C50F95" w:rsidRPr="00C50F95" w:rsidRDefault="00C50F95" w:rsidP="00C50F95">
      <w:pPr>
        <w:rPr>
          <w:sz w:val="24"/>
          <w:szCs w:val="24"/>
        </w:rPr>
      </w:pPr>
    </w:p>
    <w:p w:rsidR="00C50F95" w:rsidRPr="00C50F95" w:rsidRDefault="00C50F95" w:rsidP="00C50F95">
      <w:pPr>
        <w:rPr>
          <w:sz w:val="24"/>
          <w:szCs w:val="24"/>
        </w:rPr>
      </w:pPr>
    </w:p>
    <w:p w:rsidR="00C50F95" w:rsidRPr="00C50F95" w:rsidRDefault="00C50F95" w:rsidP="00C50F95">
      <w:pPr>
        <w:rPr>
          <w:sz w:val="24"/>
          <w:szCs w:val="24"/>
        </w:rPr>
      </w:pPr>
    </w:p>
    <w:p w:rsidR="00C50F95" w:rsidRPr="00C50F95" w:rsidRDefault="00C50F95" w:rsidP="00C50F95">
      <w:pPr>
        <w:rPr>
          <w:sz w:val="24"/>
          <w:szCs w:val="24"/>
        </w:rPr>
      </w:pPr>
    </w:p>
    <w:p w:rsidR="00C50F95" w:rsidRPr="00C50F95" w:rsidRDefault="00C50F95" w:rsidP="00C50F95">
      <w:pPr>
        <w:rPr>
          <w:sz w:val="24"/>
          <w:szCs w:val="24"/>
        </w:rPr>
      </w:pPr>
    </w:p>
    <w:p w:rsidR="00C50F95" w:rsidRPr="00C50F95" w:rsidRDefault="00C50F95" w:rsidP="00C50F95">
      <w:pPr>
        <w:rPr>
          <w:sz w:val="24"/>
          <w:szCs w:val="24"/>
        </w:rPr>
      </w:pPr>
    </w:p>
    <w:p w:rsidR="00C50F95" w:rsidRPr="00C50F95" w:rsidRDefault="00C50F95" w:rsidP="00C50F95">
      <w:pPr>
        <w:rPr>
          <w:sz w:val="24"/>
          <w:szCs w:val="24"/>
        </w:rPr>
      </w:pPr>
    </w:p>
    <w:p w:rsidR="00C50F95" w:rsidRPr="00C50F95" w:rsidRDefault="00C50F95" w:rsidP="00C50F95">
      <w:pPr>
        <w:rPr>
          <w:sz w:val="24"/>
          <w:szCs w:val="24"/>
        </w:rPr>
      </w:pPr>
    </w:p>
    <w:p w:rsidR="00C50F95" w:rsidRPr="00C50F95" w:rsidRDefault="00C50F95" w:rsidP="00C50F95">
      <w:pPr>
        <w:rPr>
          <w:sz w:val="24"/>
          <w:szCs w:val="24"/>
        </w:rPr>
      </w:pPr>
    </w:p>
    <w:p w:rsidR="00C50F95" w:rsidRPr="00C50F95" w:rsidRDefault="00C50F95" w:rsidP="00C50F95">
      <w:pPr>
        <w:rPr>
          <w:sz w:val="24"/>
          <w:szCs w:val="24"/>
        </w:rPr>
      </w:pPr>
    </w:p>
    <w:p w:rsidR="00C50F95" w:rsidRPr="00C50F95" w:rsidRDefault="00C50F95" w:rsidP="00C50F95">
      <w:pPr>
        <w:rPr>
          <w:sz w:val="24"/>
          <w:szCs w:val="24"/>
        </w:rPr>
      </w:pPr>
    </w:p>
    <w:p w:rsidR="00C50F95" w:rsidRPr="00C50F95" w:rsidRDefault="00C50F95" w:rsidP="00C50F95">
      <w:pPr>
        <w:rPr>
          <w:sz w:val="24"/>
          <w:szCs w:val="24"/>
        </w:rPr>
      </w:pPr>
    </w:p>
    <w:p w:rsidR="00C50F95" w:rsidRPr="00C50F95" w:rsidRDefault="00C50F95" w:rsidP="00C50F95">
      <w:pPr>
        <w:rPr>
          <w:sz w:val="24"/>
          <w:szCs w:val="24"/>
        </w:rPr>
      </w:pPr>
    </w:p>
    <w:p w:rsidR="00C50F95" w:rsidRPr="00C50F95" w:rsidRDefault="00C50F95" w:rsidP="00C50F95">
      <w:pPr>
        <w:rPr>
          <w:sz w:val="24"/>
          <w:szCs w:val="24"/>
        </w:rPr>
      </w:pPr>
    </w:p>
    <w:p w:rsidR="00C50F95" w:rsidRPr="00C50F95" w:rsidRDefault="00C50F95" w:rsidP="00C50F95">
      <w:pPr>
        <w:rPr>
          <w:sz w:val="24"/>
          <w:szCs w:val="24"/>
        </w:rPr>
      </w:pPr>
    </w:p>
    <w:p w:rsidR="00C50F95" w:rsidRPr="00C50F95" w:rsidRDefault="00C50F95" w:rsidP="00C50F95">
      <w:pPr>
        <w:rPr>
          <w:sz w:val="24"/>
          <w:szCs w:val="24"/>
        </w:rPr>
      </w:pPr>
    </w:p>
    <w:p w:rsidR="00C50F95" w:rsidRPr="00C50F95" w:rsidRDefault="00C50F95" w:rsidP="00C50F95">
      <w:pPr>
        <w:rPr>
          <w:sz w:val="24"/>
          <w:szCs w:val="24"/>
        </w:rPr>
      </w:pPr>
    </w:p>
    <w:p w:rsidR="00C50F95" w:rsidRPr="00C50F95" w:rsidRDefault="00C50F95" w:rsidP="00C50F95">
      <w:pPr>
        <w:rPr>
          <w:sz w:val="24"/>
          <w:szCs w:val="24"/>
        </w:rPr>
      </w:pPr>
    </w:p>
    <w:p w:rsidR="00C50F95" w:rsidRDefault="00C50F95" w:rsidP="00C50F95">
      <w:pPr>
        <w:rPr>
          <w:sz w:val="24"/>
          <w:szCs w:val="24"/>
        </w:rPr>
      </w:pPr>
    </w:p>
    <w:p w:rsidR="00C50F95" w:rsidRPr="00C50F95" w:rsidRDefault="00C50F95" w:rsidP="00C50F95">
      <w:pPr>
        <w:rPr>
          <w:sz w:val="24"/>
          <w:szCs w:val="24"/>
        </w:rPr>
      </w:pPr>
    </w:p>
    <w:p w:rsidR="00C50F95" w:rsidRPr="00C50F95" w:rsidRDefault="00C50F95" w:rsidP="00C50F95">
      <w:pPr>
        <w:rPr>
          <w:sz w:val="24"/>
          <w:szCs w:val="24"/>
        </w:rPr>
      </w:pPr>
    </w:p>
    <w:p w:rsidR="00C50F95" w:rsidRDefault="00C50F95" w:rsidP="00C50F95">
      <w:pPr>
        <w:rPr>
          <w:sz w:val="24"/>
          <w:szCs w:val="24"/>
        </w:rPr>
      </w:pPr>
    </w:p>
    <w:p w:rsidR="00686978" w:rsidRDefault="00C50F95" w:rsidP="00C50F95">
      <w:pPr>
        <w:tabs>
          <w:tab w:val="left" w:pos="1545"/>
        </w:tabs>
        <w:rPr>
          <w:sz w:val="24"/>
          <w:szCs w:val="24"/>
        </w:rPr>
      </w:pPr>
      <w:r>
        <w:rPr>
          <w:sz w:val="24"/>
          <w:szCs w:val="24"/>
        </w:rPr>
        <w:tab/>
      </w:r>
      <w:bookmarkStart w:id="750" w:name="_Toc353996497"/>
      <w:bookmarkStart w:id="751" w:name="_Toc143677077"/>
      <w:bookmarkStart w:id="752" w:name="_Toc268254574"/>
      <w:bookmarkStart w:id="753" w:name="_Toc86485884"/>
      <w:bookmarkStart w:id="754" w:name="_Ref34035110"/>
      <w:bookmarkStart w:id="755" w:name="_Toc65486317"/>
      <w:bookmarkStart w:id="756" w:name="_Ref34035112"/>
      <w:bookmarkStart w:id="757" w:name="_Ref35443311"/>
      <w:bookmarkStart w:id="758" w:name="_Toc65486318"/>
      <w:bookmarkStart w:id="759" w:name="_Toc65486312"/>
      <w:bookmarkStart w:id="760" w:name="_Toc86485879"/>
    </w:p>
    <w:p w:rsidR="00C50F95" w:rsidRDefault="00C50F95" w:rsidP="00C50F95">
      <w:pPr>
        <w:tabs>
          <w:tab w:val="left" w:pos="1545"/>
        </w:tabs>
        <w:rPr>
          <w:sz w:val="24"/>
          <w:szCs w:val="24"/>
        </w:rPr>
      </w:pPr>
    </w:p>
    <w:p w:rsidR="00C50F95" w:rsidRDefault="00C50F95" w:rsidP="00C50F95">
      <w:pPr>
        <w:tabs>
          <w:tab w:val="left" w:pos="1545"/>
        </w:tabs>
        <w:rPr>
          <w:sz w:val="24"/>
          <w:szCs w:val="24"/>
        </w:rPr>
      </w:pPr>
    </w:p>
    <w:p w:rsidR="00C50F95" w:rsidRDefault="00C50F95" w:rsidP="00C50F95">
      <w:pPr>
        <w:tabs>
          <w:tab w:val="left" w:pos="1545"/>
        </w:tabs>
        <w:rPr>
          <w:sz w:val="24"/>
          <w:szCs w:val="24"/>
        </w:rPr>
      </w:pPr>
    </w:p>
    <w:p w:rsidR="00C50F95" w:rsidRDefault="00C50F95" w:rsidP="00C50F95">
      <w:pPr>
        <w:tabs>
          <w:tab w:val="left" w:pos="1545"/>
        </w:tabs>
        <w:rPr>
          <w:sz w:val="24"/>
          <w:szCs w:val="24"/>
        </w:rPr>
      </w:pPr>
    </w:p>
    <w:p w:rsidR="00C50F95" w:rsidRDefault="00C50F95" w:rsidP="00C50F95">
      <w:pPr>
        <w:tabs>
          <w:tab w:val="left" w:pos="1545"/>
        </w:tabs>
        <w:rPr>
          <w:sz w:val="24"/>
          <w:szCs w:val="24"/>
        </w:rPr>
      </w:pPr>
    </w:p>
    <w:p w:rsidR="00C50F95" w:rsidRDefault="00C50F95" w:rsidP="00C50F95">
      <w:pPr>
        <w:tabs>
          <w:tab w:val="left" w:pos="1545"/>
        </w:tabs>
        <w:rPr>
          <w:sz w:val="24"/>
          <w:szCs w:val="24"/>
        </w:rPr>
      </w:pPr>
    </w:p>
    <w:p w:rsidR="00C50F95" w:rsidRDefault="00C50F95" w:rsidP="00C50F95">
      <w:pPr>
        <w:tabs>
          <w:tab w:val="left" w:pos="1545"/>
        </w:tabs>
        <w:rPr>
          <w:rFonts w:asciiTheme="minorHAnsi" w:hAnsiTheme="minorHAnsi"/>
          <w:szCs w:val="22"/>
        </w:rPr>
      </w:pPr>
    </w:p>
    <w:p w:rsidR="00686978" w:rsidRDefault="00686978" w:rsidP="00BD46A1">
      <w:pPr>
        <w:pStyle w:val="BoZ-Standaard"/>
        <w:jc w:val="left"/>
        <w:rPr>
          <w:rFonts w:asciiTheme="minorHAnsi" w:hAnsiTheme="minorHAnsi"/>
          <w:szCs w:val="22"/>
        </w:rPr>
      </w:pPr>
    </w:p>
    <w:p w:rsidR="00686978" w:rsidRDefault="00686978" w:rsidP="00686978">
      <w:pPr>
        <w:pStyle w:val="Kop2"/>
        <w:jc w:val="both"/>
        <w:rPr>
          <w:rFonts w:asciiTheme="minorHAnsi" w:hAnsiTheme="minorHAnsi"/>
          <w:sz w:val="22"/>
          <w:szCs w:val="22"/>
        </w:rPr>
      </w:pPr>
    </w:p>
    <w:p w:rsidR="007B6AC1" w:rsidRPr="007B6AC1" w:rsidRDefault="007B6AC1" w:rsidP="007B6AC1"/>
    <w:p w:rsidR="00686978" w:rsidRPr="00BD46A1" w:rsidRDefault="00686978" w:rsidP="00BD46A1">
      <w:pPr>
        <w:pStyle w:val="BoZ-Standaard"/>
        <w:jc w:val="left"/>
        <w:rPr>
          <w:snapToGrid w:val="0"/>
          <w:sz w:val="32"/>
          <w:szCs w:val="32"/>
        </w:rPr>
      </w:pPr>
      <w:r w:rsidRPr="00BD46A1">
        <w:rPr>
          <w:snapToGrid w:val="0"/>
          <w:sz w:val="32"/>
          <w:szCs w:val="32"/>
        </w:rPr>
        <w:lastRenderedPageBreak/>
        <w:t>Bijlage 1.B Referentieopdracht</w:t>
      </w:r>
      <w:bookmarkEnd w:id="750"/>
      <w:r w:rsidRPr="00BD46A1">
        <w:rPr>
          <w:snapToGrid w:val="0"/>
          <w:sz w:val="32"/>
          <w:szCs w:val="32"/>
        </w:rPr>
        <w:t xml:space="preserve"> </w:t>
      </w:r>
      <w:bookmarkEnd w:id="751"/>
      <w:bookmarkEnd w:id="752"/>
      <w:r w:rsidRPr="00BD46A1">
        <w:rPr>
          <w:snapToGrid w:val="0"/>
          <w:sz w:val="32"/>
          <w:szCs w:val="32"/>
        </w:rPr>
        <w:tab/>
      </w:r>
    </w:p>
    <w:p w:rsidR="00686978" w:rsidRPr="00C50F95" w:rsidRDefault="00686978" w:rsidP="00C50F95">
      <w:pPr>
        <w:spacing w:line="280" w:lineRule="atLeast"/>
        <w:jc w:val="left"/>
        <w:rPr>
          <w:sz w:val="24"/>
          <w:szCs w:val="24"/>
        </w:rPr>
      </w:pPr>
    </w:p>
    <w:tbl>
      <w:tblPr>
        <w:tblW w:w="0" w:type="auto"/>
        <w:tblInd w:w="595"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000"/>
      </w:tblPr>
      <w:tblGrid>
        <w:gridCol w:w="1062"/>
        <w:gridCol w:w="7443"/>
      </w:tblGrid>
      <w:tr w:rsidR="00686978" w:rsidRPr="00C50F95" w:rsidTr="00686978">
        <w:tc>
          <w:tcPr>
            <w:tcW w:w="1062" w:type="dxa"/>
            <w:shd w:val="clear" w:color="auto" w:fill="E6E6E6"/>
          </w:tcPr>
          <w:p w:rsidR="00686978" w:rsidRPr="00C50F95" w:rsidRDefault="00686978" w:rsidP="00C50F95">
            <w:pPr>
              <w:spacing w:before="90" w:after="54" w:line="280" w:lineRule="atLeast"/>
              <w:ind w:left="57" w:right="57"/>
              <w:jc w:val="left"/>
              <w:rPr>
                <w:rFonts w:cs="Tahoma"/>
                <w:sz w:val="24"/>
                <w:szCs w:val="24"/>
              </w:rPr>
            </w:pPr>
            <w:r w:rsidRPr="00C50F95">
              <w:rPr>
                <w:rFonts w:cs="Tahoma"/>
                <w:sz w:val="24"/>
                <w:szCs w:val="24"/>
              </w:rPr>
              <w:t>Perceel</w:t>
            </w:r>
          </w:p>
        </w:tc>
        <w:tc>
          <w:tcPr>
            <w:tcW w:w="7443" w:type="dxa"/>
          </w:tcPr>
          <w:p w:rsidR="00686978" w:rsidRPr="00C50F95" w:rsidRDefault="00686978" w:rsidP="00C50F95">
            <w:pPr>
              <w:spacing w:before="90" w:after="54" w:line="280" w:lineRule="atLeast"/>
              <w:ind w:left="57" w:right="57"/>
              <w:jc w:val="left"/>
              <w:rPr>
                <w:sz w:val="24"/>
                <w:szCs w:val="24"/>
              </w:rPr>
            </w:pPr>
          </w:p>
        </w:tc>
      </w:tr>
    </w:tbl>
    <w:p w:rsidR="002777A4" w:rsidRDefault="002777A4" w:rsidP="00C50F95">
      <w:pPr>
        <w:spacing w:line="280" w:lineRule="atLeast"/>
        <w:jc w:val="left"/>
        <w:rPr>
          <w:rFonts w:cs="Tahoma"/>
          <w:color w:val="auto"/>
          <w:sz w:val="24"/>
          <w:szCs w:val="24"/>
        </w:rPr>
      </w:pPr>
    </w:p>
    <w:p w:rsidR="00686978" w:rsidRPr="003958F1" w:rsidRDefault="00686978" w:rsidP="00C50F95">
      <w:pPr>
        <w:spacing w:line="280" w:lineRule="atLeast"/>
        <w:jc w:val="left"/>
        <w:rPr>
          <w:rFonts w:cs="Tahoma"/>
          <w:color w:val="auto"/>
          <w:sz w:val="24"/>
          <w:szCs w:val="24"/>
        </w:rPr>
      </w:pPr>
      <w:r w:rsidRPr="00C50F95">
        <w:rPr>
          <w:rFonts w:cs="Tahoma"/>
          <w:color w:val="auto"/>
          <w:sz w:val="24"/>
          <w:szCs w:val="24"/>
        </w:rPr>
        <w:t xml:space="preserve">U dient gebruik te maken van onderstaand model voor referenties </w:t>
      </w:r>
      <w:r w:rsidRPr="003958F1">
        <w:rPr>
          <w:rFonts w:cs="Tahoma"/>
          <w:color w:val="auto"/>
          <w:sz w:val="24"/>
          <w:szCs w:val="24"/>
        </w:rPr>
        <w:t>(per referentie 1 model)</w:t>
      </w:r>
      <w:bookmarkEnd w:id="753"/>
      <w:r w:rsidRPr="003958F1">
        <w:rPr>
          <w:rFonts w:cs="Tahoma"/>
          <w:color w:val="auto"/>
          <w:sz w:val="24"/>
          <w:szCs w:val="24"/>
        </w:rPr>
        <w:t>.</w:t>
      </w:r>
    </w:p>
    <w:p w:rsidR="00686978" w:rsidRPr="00C50F95" w:rsidRDefault="00686978" w:rsidP="00C50F95">
      <w:pPr>
        <w:spacing w:line="280" w:lineRule="atLeast"/>
        <w:jc w:val="left"/>
        <w:rPr>
          <w:rFonts w:cs="Tahoma"/>
          <w:color w:val="auto"/>
          <w:sz w:val="24"/>
          <w:szCs w:val="24"/>
        </w:rPr>
      </w:pPr>
      <w:r w:rsidRPr="00C50F95">
        <w:rPr>
          <w:rFonts w:cs="Tahoma"/>
          <w:color w:val="auto"/>
          <w:sz w:val="24"/>
          <w:szCs w:val="24"/>
        </w:rPr>
        <w:t>Uw beschrijving van de aard van de opdracht dient zodanig te zijn dat het de aanbestedende dienst voldoende inzicht verschaft om te kunnen beoordelen of aan alle te beoordelen aspecten is voldaan.</w:t>
      </w:r>
    </w:p>
    <w:p w:rsidR="003958F1" w:rsidRDefault="003958F1" w:rsidP="00C50F95">
      <w:pPr>
        <w:spacing w:line="280" w:lineRule="atLeast"/>
        <w:jc w:val="left"/>
        <w:rPr>
          <w:rFonts w:cs="Tahoma"/>
          <w:b/>
          <w:bCs/>
          <w:color w:val="auto"/>
          <w:sz w:val="24"/>
          <w:szCs w:val="24"/>
        </w:rPr>
      </w:pPr>
    </w:p>
    <w:p w:rsidR="00C50F95" w:rsidRDefault="00686978" w:rsidP="00C50F95">
      <w:pPr>
        <w:spacing w:line="280" w:lineRule="atLeast"/>
        <w:jc w:val="left"/>
        <w:rPr>
          <w:rFonts w:cs="Tahoma"/>
          <w:color w:val="auto"/>
          <w:sz w:val="24"/>
          <w:szCs w:val="24"/>
        </w:rPr>
      </w:pPr>
      <w:r w:rsidRPr="00C50F95">
        <w:rPr>
          <w:rFonts w:cs="Tahoma"/>
          <w:b/>
          <w:bCs/>
          <w:color w:val="auto"/>
          <w:sz w:val="24"/>
          <w:szCs w:val="24"/>
        </w:rPr>
        <w:t xml:space="preserve">Opmerking: </w:t>
      </w:r>
      <w:r w:rsidRPr="00C50F95">
        <w:rPr>
          <w:rFonts w:cs="Tahoma"/>
          <w:color w:val="auto"/>
          <w:sz w:val="24"/>
          <w:szCs w:val="24"/>
        </w:rPr>
        <w:t>De aanbestedende dienst behoudt zich het recht voor om, zonder tussenkomst van de inschrijver, contact op te nemen met de opgegeven referentie(s).</w:t>
      </w:r>
    </w:p>
    <w:p w:rsidR="003958F1" w:rsidRPr="00C50F95" w:rsidRDefault="003958F1" w:rsidP="00C50F95">
      <w:pPr>
        <w:spacing w:line="280" w:lineRule="atLeast"/>
        <w:jc w:val="left"/>
        <w:rPr>
          <w:rFonts w:cs="Tahoma"/>
          <w:color w:val="auto"/>
          <w:sz w:val="24"/>
          <w:szCs w:val="24"/>
        </w:rPr>
      </w:pPr>
    </w:p>
    <w:tbl>
      <w:tblPr>
        <w:tblW w:w="0" w:type="auto"/>
        <w:tblInd w:w="567"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000"/>
      </w:tblPr>
      <w:tblGrid>
        <w:gridCol w:w="567"/>
        <w:gridCol w:w="3686"/>
        <w:gridCol w:w="4253"/>
      </w:tblGrid>
      <w:tr w:rsidR="00686978" w:rsidRPr="00C50F95" w:rsidTr="00686978">
        <w:trPr>
          <w:cantSplit/>
          <w:trHeight w:val="232"/>
        </w:trPr>
        <w:tc>
          <w:tcPr>
            <w:tcW w:w="8506" w:type="dxa"/>
            <w:gridSpan w:val="3"/>
            <w:tcBorders>
              <w:top w:val="single" w:sz="12" w:space="0" w:color="808080"/>
              <w:left w:val="single" w:sz="12" w:space="0" w:color="808080"/>
              <w:bottom w:val="single" w:sz="12" w:space="0" w:color="808080"/>
              <w:right w:val="single" w:sz="12" w:space="0" w:color="808080"/>
            </w:tcBorders>
            <w:shd w:val="clear" w:color="auto" w:fill="CCCCCC"/>
          </w:tcPr>
          <w:p w:rsidR="00686978" w:rsidRPr="00C50F95" w:rsidRDefault="00686978" w:rsidP="00C50F95">
            <w:pPr>
              <w:spacing w:before="90" w:after="54" w:line="280" w:lineRule="atLeast"/>
              <w:ind w:left="57" w:right="57"/>
              <w:rPr>
                <w:b/>
                <w:bCs/>
                <w:sz w:val="24"/>
                <w:szCs w:val="24"/>
              </w:rPr>
            </w:pPr>
            <w:r w:rsidRPr="00C50F95">
              <w:rPr>
                <w:b/>
                <w:bCs/>
                <w:sz w:val="24"/>
                <w:szCs w:val="24"/>
              </w:rPr>
              <w:t>Gegevens opdrachtgever</w:t>
            </w:r>
          </w:p>
        </w:tc>
      </w:tr>
      <w:tr w:rsidR="00686978" w:rsidRPr="00C50F95" w:rsidTr="00686978">
        <w:trPr>
          <w:cantSplit/>
        </w:trPr>
        <w:tc>
          <w:tcPr>
            <w:tcW w:w="567" w:type="dxa"/>
            <w:vMerge w:val="restart"/>
            <w:tcBorders>
              <w:top w:val="single" w:sz="12" w:space="0" w:color="808080"/>
            </w:tcBorders>
          </w:tcPr>
          <w:p w:rsidR="00686978" w:rsidRPr="00C50F95" w:rsidRDefault="00686978" w:rsidP="00C50F95">
            <w:pPr>
              <w:spacing w:before="90" w:after="54" w:line="280" w:lineRule="atLeast"/>
              <w:ind w:left="57" w:right="57"/>
              <w:rPr>
                <w:sz w:val="24"/>
                <w:szCs w:val="24"/>
              </w:rPr>
            </w:pPr>
            <w:r w:rsidRPr="00C50F95">
              <w:rPr>
                <w:sz w:val="24"/>
                <w:szCs w:val="24"/>
              </w:rPr>
              <w:t>1)</w:t>
            </w:r>
          </w:p>
        </w:tc>
        <w:tc>
          <w:tcPr>
            <w:tcW w:w="3686" w:type="dxa"/>
            <w:tcBorders>
              <w:top w:val="single" w:sz="12" w:space="0" w:color="808080"/>
              <w:bottom w:val="nil"/>
            </w:tcBorders>
            <w:shd w:val="clear" w:color="auto" w:fill="E6E6E6"/>
            <w:vAlign w:val="center"/>
          </w:tcPr>
          <w:p w:rsidR="00686978" w:rsidRPr="00C50F95" w:rsidRDefault="00686978" w:rsidP="00C50F95">
            <w:pPr>
              <w:spacing w:before="90" w:after="54" w:line="280" w:lineRule="atLeast"/>
              <w:ind w:left="57" w:right="57"/>
              <w:rPr>
                <w:sz w:val="24"/>
                <w:szCs w:val="24"/>
              </w:rPr>
            </w:pPr>
            <w:r w:rsidRPr="00C50F95">
              <w:rPr>
                <w:sz w:val="24"/>
                <w:szCs w:val="24"/>
              </w:rPr>
              <w:t xml:space="preserve">Naam opdrachtgevende instantie of </w:t>
            </w:r>
            <w:r w:rsidRPr="00C50F95">
              <w:rPr>
                <w:sz w:val="24"/>
                <w:szCs w:val="24"/>
              </w:rPr>
              <w:br/>
              <w:t>onderneming</w:t>
            </w:r>
          </w:p>
        </w:tc>
        <w:tc>
          <w:tcPr>
            <w:tcW w:w="4253" w:type="dxa"/>
            <w:tcBorders>
              <w:top w:val="single" w:sz="12" w:space="0" w:color="808080"/>
            </w:tcBorders>
          </w:tcPr>
          <w:p w:rsidR="00686978" w:rsidRPr="00C50F95" w:rsidRDefault="00686978" w:rsidP="00C50F95">
            <w:pPr>
              <w:spacing w:before="90" w:after="54" w:line="280" w:lineRule="atLeast"/>
              <w:ind w:left="57" w:right="57"/>
              <w:rPr>
                <w:sz w:val="24"/>
                <w:szCs w:val="24"/>
              </w:rPr>
            </w:pPr>
          </w:p>
        </w:tc>
      </w:tr>
      <w:tr w:rsidR="00686978" w:rsidRPr="00C50F95" w:rsidTr="00686978">
        <w:trPr>
          <w:cantSplit/>
        </w:trPr>
        <w:tc>
          <w:tcPr>
            <w:tcW w:w="567" w:type="dxa"/>
            <w:vMerge/>
          </w:tcPr>
          <w:p w:rsidR="00686978" w:rsidRPr="00C50F95" w:rsidRDefault="00686978" w:rsidP="00C50F95">
            <w:pPr>
              <w:spacing w:before="90" w:after="54" w:line="280" w:lineRule="atLeast"/>
              <w:ind w:left="57" w:right="57"/>
              <w:rPr>
                <w:sz w:val="24"/>
                <w:szCs w:val="24"/>
              </w:rPr>
            </w:pPr>
          </w:p>
        </w:tc>
        <w:tc>
          <w:tcPr>
            <w:tcW w:w="3686" w:type="dxa"/>
            <w:tcBorders>
              <w:top w:val="nil"/>
              <w:bottom w:val="nil"/>
            </w:tcBorders>
            <w:shd w:val="clear" w:color="auto" w:fill="E6E6E6"/>
            <w:vAlign w:val="center"/>
          </w:tcPr>
          <w:p w:rsidR="00686978" w:rsidRPr="00C50F95" w:rsidRDefault="00686978" w:rsidP="00C50F95">
            <w:pPr>
              <w:spacing w:before="90" w:after="54" w:line="280" w:lineRule="atLeast"/>
              <w:ind w:left="57" w:right="57"/>
              <w:rPr>
                <w:sz w:val="24"/>
                <w:szCs w:val="24"/>
              </w:rPr>
            </w:pPr>
            <w:r w:rsidRPr="00C50F95">
              <w:rPr>
                <w:sz w:val="24"/>
                <w:szCs w:val="24"/>
              </w:rPr>
              <w:t>Adres</w:t>
            </w:r>
          </w:p>
        </w:tc>
        <w:tc>
          <w:tcPr>
            <w:tcW w:w="4253" w:type="dxa"/>
          </w:tcPr>
          <w:p w:rsidR="00686978" w:rsidRPr="00C50F95" w:rsidRDefault="00686978" w:rsidP="00C50F95">
            <w:pPr>
              <w:spacing w:before="90" w:after="54" w:line="280" w:lineRule="atLeast"/>
              <w:ind w:left="57" w:right="57"/>
              <w:rPr>
                <w:sz w:val="24"/>
                <w:szCs w:val="24"/>
              </w:rPr>
            </w:pPr>
          </w:p>
        </w:tc>
      </w:tr>
      <w:tr w:rsidR="00686978" w:rsidRPr="00C50F95" w:rsidTr="00686978">
        <w:trPr>
          <w:cantSplit/>
        </w:trPr>
        <w:tc>
          <w:tcPr>
            <w:tcW w:w="567" w:type="dxa"/>
            <w:vMerge/>
          </w:tcPr>
          <w:p w:rsidR="00686978" w:rsidRPr="00C50F95" w:rsidRDefault="00686978" w:rsidP="00C50F95">
            <w:pPr>
              <w:spacing w:before="90" w:after="54" w:line="280" w:lineRule="atLeast"/>
              <w:ind w:left="57" w:right="57"/>
              <w:rPr>
                <w:sz w:val="24"/>
                <w:szCs w:val="24"/>
              </w:rPr>
            </w:pPr>
          </w:p>
        </w:tc>
        <w:tc>
          <w:tcPr>
            <w:tcW w:w="3686" w:type="dxa"/>
            <w:tcBorders>
              <w:top w:val="nil"/>
              <w:bottom w:val="single" w:sz="8" w:space="0" w:color="C0C0C0"/>
            </w:tcBorders>
            <w:shd w:val="clear" w:color="auto" w:fill="E6E6E6"/>
            <w:vAlign w:val="center"/>
          </w:tcPr>
          <w:p w:rsidR="00686978" w:rsidRPr="00C50F95" w:rsidRDefault="00686978" w:rsidP="00C50F95">
            <w:pPr>
              <w:spacing w:before="90" w:after="54" w:line="280" w:lineRule="atLeast"/>
              <w:ind w:left="57" w:right="57"/>
              <w:rPr>
                <w:sz w:val="24"/>
                <w:szCs w:val="24"/>
              </w:rPr>
            </w:pPr>
            <w:r w:rsidRPr="00C50F95">
              <w:rPr>
                <w:sz w:val="24"/>
                <w:szCs w:val="24"/>
              </w:rPr>
              <w:t>Postcode en plaatsnaam</w:t>
            </w:r>
          </w:p>
        </w:tc>
        <w:tc>
          <w:tcPr>
            <w:tcW w:w="4253" w:type="dxa"/>
          </w:tcPr>
          <w:p w:rsidR="00686978" w:rsidRPr="00C50F95" w:rsidRDefault="00686978" w:rsidP="00C50F95">
            <w:pPr>
              <w:spacing w:before="90" w:after="54" w:line="280" w:lineRule="atLeast"/>
              <w:ind w:left="57" w:right="57"/>
              <w:rPr>
                <w:sz w:val="24"/>
                <w:szCs w:val="24"/>
              </w:rPr>
            </w:pPr>
          </w:p>
        </w:tc>
      </w:tr>
      <w:tr w:rsidR="00686978" w:rsidRPr="00C50F95" w:rsidTr="00686978">
        <w:trPr>
          <w:cantSplit/>
        </w:trPr>
        <w:tc>
          <w:tcPr>
            <w:tcW w:w="567" w:type="dxa"/>
            <w:vMerge w:val="restart"/>
          </w:tcPr>
          <w:p w:rsidR="00686978" w:rsidRPr="00C50F95" w:rsidRDefault="00686978" w:rsidP="00C50F95">
            <w:pPr>
              <w:spacing w:before="90" w:after="54" w:line="280" w:lineRule="atLeast"/>
              <w:ind w:left="57" w:right="57"/>
              <w:rPr>
                <w:sz w:val="24"/>
                <w:szCs w:val="24"/>
              </w:rPr>
            </w:pPr>
            <w:r w:rsidRPr="00C50F95">
              <w:rPr>
                <w:sz w:val="24"/>
                <w:szCs w:val="24"/>
              </w:rPr>
              <w:t>2)</w:t>
            </w:r>
          </w:p>
        </w:tc>
        <w:tc>
          <w:tcPr>
            <w:tcW w:w="3686" w:type="dxa"/>
            <w:tcBorders>
              <w:bottom w:val="nil"/>
            </w:tcBorders>
            <w:shd w:val="clear" w:color="auto" w:fill="E6E6E6"/>
            <w:vAlign w:val="center"/>
          </w:tcPr>
          <w:p w:rsidR="00686978" w:rsidRPr="00C50F95" w:rsidRDefault="00686978" w:rsidP="00C50F95">
            <w:pPr>
              <w:spacing w:before="90" w:after="54" w:line="280" w:lineRule="atLeast"/>
              <w:ind w:left="57" w:right="57"/>
              <w:rPr>
                <w:sz w:val="24"/>
                <w:szCs w:val="24"/>
              </w:rPr>
            </w:pPr>
            <w:r w:rsidRPr="00C50F95">
              <w:rPr>
                <w:sz w:val="24"/>
                <w:szCs w:val="24"/>
              </w:rPr>
              <w:t>Naam contactpersoon opdrachtgever</w:t>
            </w:r>
          </w:p>
        </w:tc>
        <w:tc>
          <w:tcPr>
            <w:tcW w:w="4253" w:type="dxa"/>
          </w:tcPr>
          <w:p w:rsidR="00686978" w:rsidRPr="00C50F95" w:rsidRDefault="00686978" w:rsidP="00C50F95">
            <w:pPr>
              <w:spacing w:before="90" w:after="54" w:line="280" w:lineRule="atLeast"/>
              <w:ind w:left="57" w:right="57"/>
              <w:rPr>
                <w:sz w:val="24"/>
                <w:szCs w:val="24"/>
              </w:rPr>
            </w:pPr>
          </w:p>
        </w:tc>
      </w:tr>
      <w:tr w:rsidR="00686978" w:rsidRPr="00C50F95" w:rsidTr="00686978">
        <w:trPr>
          <w:cantSplit/>
          <w:trHeight w:val="255"/>
        </w:trPr>
        <w:tc>
          <w:tcPr>
            <w:tcW w:w="567" w:type="dxa"/>
            <w:vMerge/>
          </w:tcPr>
          <w:p w:rsidR="00686978" w:rsidRPr="00C50F95" w:rsidRDefault="00686978" w:rsidP="00C50F95">
            <w:pPr>
              <w:spacing w:before="90" w:after="54" w:line="280" w:lineRule="atLeast"/>
              <w:ind w:left="57" w:right="57"/>
              <w:rPr>
                <w:sz w:val="24"/>
                <w:szCs w:val="24"/>
              </w:rPr>
            </w:pPr>
          </w:p>
        </w:tc>
        <w:tc>
          <w:tcPr>
            <w:tcW w:w="3686" w:type="dxa"/>
            <w:tcBorders>
              <w:top w:val="nil"/>
              <w:bottom w:val="nil"/>
            </w:tcBorders>
            <w:shd w:val="clear" w:color="auto" w:fill="E6E6E6"/>
            <w:vAlign w:val="center"/>
          </w:tcPr>
          <w:p w:rsidR="00686978" w:rsidRPr="00C50F95" w:rsidRDefault="00686978" w:rsidP="00C50F95">
            <w:pPr>
              <w:spacing w:before="90" w:after="54" w:line="280" w:lineRule="atLeast"/>
              <w:ind w:left="57" w:right="57"/>
              <w:rPr>
                <w:sz w:val="24"/>
                <w:szCs w:val="24"/>
              </w:rPr>
            </w:pPr>
            <w:r w:rsidRPr="00C50F95">
              <w:rPr>
                <w:sz w:val="24"/>
                <w:szCs w:val="24"/>
              </w:rPr>
              <w:t>Functie</w:t>
            </w:r>
          </w:p>
        </w:tc>
        <w:tc>
          <w:tcPr>
            <w:tcW w:w="4253" w:type="dxa"/>
          </w:tcPr>
          <w:p w:rsidR="00686978" w:rsidRPr="00C50F95" w:rsidRDefault="00686978" w:rsidP="00C50F95">
            <w:pPr>
              <w:spacing w:before="90" w:after="54" w:line="280" w:lineRule="atLeast"/>
              <w:ind w:left="57" w:right="57"/>
              <w:rPr>
                <w:sz w:val="24"/>
                <w:szCs w:val="24"/>
              </w:rPr>
            </w:pPr>
          </w:p>
        </w:tc>
      </w:tr>
      <w:tr w:rsidR="00686978" w:rsidRPr="00C50F95" w:rsidTr="00686978">
        <w:trPr>
          <w:cantSplit/>
        </w:trPr>
        <w:tc>
          <w:tcPr>
            <w:tcW w:w="567" w:type="dxa"/>
            <w:vMerge/>
          </w:tcPr>
          <w:p w:rsidR="00686978" w:rsidRPr="00C50F95" w:rsidRDefault="00686978" w:rsidP="00C50F95">
            <w:pPr>
              <w:spacing w:before="90" w:after="54" w:line="280" w:lineRule="atLeast"/>
              <w:ind w:left="57" w:right="57"/>
              <w:rPr>
                <w:sz w:val="24"/>
                <w:szCs w:val="24"/>
              </w:rPr>
            </w:pPr>
          </w:p>
        </w:tc>
        <w:tc>
          <w:tcPr>
            <w:tcW w:w="3686" w:type="dxa"/>
            <w:tcBorders>
              <w:top w:val="nil"/>
              <w:bottom w:val="nil"/>
            </w:tcBorders>
            <w:shd w:val="clear" w:color="auto" w:fill="E6E6E6"/>
            <w:vAlign w:val="center"/>
          </w:tcPr>
          <w:p w:rsidR="00686978" w:rsidRPr="00C50F95" w:rsidRDefault="00686978" w:rsidP="00C50F95">
            <w:pPr>
              <w:spacing w:before="90" w:after="54" w:line="280" w:lineRule="atLeast"/>
              <w:ind w:left="57" w:right="57"/>
              <w:rPr>
                <w:sz w:val="24"/>
                <w:szCs w:val="24"/>
              </w:rPr>
            </w:pPr>
            <w:r w:rsidRPr="00C50F95">
              <w:rPr>
                <w:sz w:val="24"/>
                <w:szCs w:val="24"/>
              </w:rPr>
              <w:t>Telefoonnummer</w:t>
            </w:r>
          </w:p>
        </w:tc>
        <w:tc>
          <w:tcPr>
            <w:tcW w:w="4253" w:type="dxa"/>
          </w:tcPr>
          <w:p w:rsidR="00686978" w:rsidRPr="00C50F95" w:rsidRDefault="00686978" w:rsidP="00C50F95">
            <w:pPr>
              <w:spacing w:before="90" w:after="54" w:line="280" w:lineRule="atLeast"/>
              <w:ind w:left="57" w:right="57"/>
              <w:rPr>
                <w:sz w:val="24"/>
                <w:szCs w:val="24"/>
              </w:rPr>
            </w:pPr>
          </w:p>
        </w:tc>
      </w:tr>
    </w:tbl>
    <w:p w:rsidR="00686978" w:rsidRPr="00C50F95" w:rsidRDefault="00686978" w:rsidP="003958F1">
      <w:pPr>
        <w:spacing w:line="280" w:lineRule="atLeast"/>
        <w:rPr>
          <w:rFonts w:cs="Tahoma"/>
          <w:sz w:val="24"/>
          <w:szCs w:val="24"/>
        </w:rPr>
      </w:pP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567"/>
        <w:gridCol w:w="3686"/>
        <w:gridCol w:w="4253"/>
      </w:tblGrid>
      <w:tr w:rsidR="00686978" w:rsidRPr="00C50F95" w:rsidTr="00686978">
        <w:trPr>
          <w:cantSplit/>
          <w:trHeight w:val="328"/>
        </w:trPr>
        <w:tc>
          <w:tcPr>
            <w:tcW w:w="8506" w:type="dxa"/>
            <w:gridSpan w:val="3"/>
            <w:tcBorders>
              <w:top w:val="single" w:sz="12" w:space="0" w:color="808080"/>
              <w:left w:val="single" w:sz="12" w:space="0" w:color="808080"/>
              <w:bottom w:val="single" w:sz="12" w:space="0" w:color="808080"/>
              <w:right w:val="single" w:sz="12" w:space="0" w:color="808080"/>
            </w:tcBorders>
            <w:shd w:val="clear" w:color="auto" w:fill="CCCCCC"/>
            <w:vAlign w:val="center"/>
          </w:tcPr>
          <w:p w:rsidR="00686978" w:rsidRPr="00C50F95" w:rsidRDefault="00686978" w:rsidP="00C50F95">
            <w:pPr>
              <w:spacing w:before="90" w:after="54" w:line="280" w:lineRule="atLeast"/>
              <w:ind w:left="57" w:right="57"/>
              <w:rPr>
                <w:b/>
                <w:bCs/>
                <w:sz w:val="24"/>
                <w:szCs w:val="24"/>
              </w:rPr>
            </w:pPr>
            <w:r w:rsidRPr="00C50F95">
              <w:rPr>
                <w:b/>
                <w:bCs/>
                <w:sz w:val="24"/>
                <w:szCs w:val="24"/>
              </w:rPr>
              <w:t>Projectgegevens</w:t>
            </w:r>
          </w:p>
        </w:tc>
      </w:tr>
      <w:tr w:rsidR="00686978" w:rsidRPr="00C50F95" w:rsidTr="00686978">
        <w:trPr>
          <w:cantSplit/>
        </w:trPr>
        <w:tc>
          <w:tcPr>
            <w:tcW w:w="567" w:type="dxa"/>
            <w:vMerge w:val="restart"/>
            <w:tcBorders>
              <w:top w:val="single" w:sz="12" w:space="0" w:color="808080"/>
              <w:left w:val="single" w:sz="8" w:space="0" w:color="C0C0C0"/>
              <w:bottom w:val="single" w:sz="8" w:space="0" w:color="C0C0C0"/>
              <w:right w:val="single" w:sz="8" w:space="0" w:color="C0C0C0"/>
            </w:tcBorders>
          </w:tcPr>
          <w:p w:rsidR="00686978" w:rsidRPr="00C50F95" w:rsidRDefault="00686978" w:rsidP="00C50F95">
            <w:pPr>
              <w:spacing w:before="90" w:after="54" w:line="280" w:lineRule="atLeast"/>
              <w:ind w:left="57" w:right="57"/>
              <w:rPr>
                <w:sz w:val="24"/>
                <w:szCs w:val="24"/>
              </w:rPr>
            </w:pPr>
            <w:r w:rsidRPr="00C50F95">
              <w:rPr>
                <w:sz w:val="24"/>
                <w:szCs w:val="24"/>
              </w:rPr>
              <w:t>3)</w:t>
            </w:r>
          </w:p>
        </w:tc>
        <w:tc>
          <w:tcPr>
            <w:tcW w:w="3686" w:type="dxa"/>
            <w:tcBorders>
              <w:top w:val="single" w:sz="12" w:space="0" w:color="808080"/>
              <w:left w:val="single" w:sz="8" w:space="0" w:color="C0C0C0"/>
              <w:bottom w:val="nil"/>
              <w:right w:val="single" w:sz="8" w:space="0" w:color="C0C0C0"/>
            </w:tcBorders>
            <w:shd w:val="clear" w:color="auto" w:fill="E6E6E6"/>
            <w:vAlign w:val="center"/>
          </w:tcPr>
          <w:p w:rsidR="00686978" w:rsidRPr="00C50F95" w:rsidRDefault="00686978" w:rsidP="00C50F95">
            <w:pPr>
              <w:spacing w:before="90" w:after="54" w:line="280" w:lineRule="atLeast"/>
              <w:ind w:left="57" w:right="57"/>
              <w:rPr>
                <w:sz w:val="24"/>
                <w:szCs w:val="24"/>
              </w:rPr>
            </w:pPr>
            <w:r w:rsidRPr="00C50F95">
              <w:rPr>
                <w:sz w:val="24"/>
                <w:szCs w:val="24"/>
              </w:rPr>
              <w:t>Projectduur</w:t>
            </w:r>
          </w:p>
        </w:tc>
        <w:tc>
          <w:tcPr>
            <w:tcW w:w="4253" w:type="dxa"/>
            <w:tcBorders>
              <w:top w:val="single" w:sz="12" w:space="0" w:color="808080"/>
              <w:left w:val="single" w:sz="8" w:space="0" w:color="C0C0C0"/>
              <w:bottom w:val="single" w:sz="8" w:space="0" w:color="C0C0C0"/>
              <w:right w:val="single" w:sz="8" w:space="0" w:color="C0C0C0"/>
            </w:tcBorders>
            <w:vAlign w:val="center"/>
          </w:tcPr>
          <w:p w:rsidR="00686978" w:rsidRPr="00C50F95" w:rsidRDefault="00686978" w:rsidP="00C50F95">
            <w:pPr>
              <w:spacing w:before="90" w:after="54" w:line="280" w:lineRule="atLeast"/>
              <w:ind w:left="57" w:right="57"/>
              <w:rPr>
                <w:sz w:val="24"/>
                <w:szCs w:val="24"/>
              </w:rPr>
            </w:pPr>
          </w:p>
        </w:tc>
      </w:tr>
      <w:tr w:rsidR="00686978" w:rsidRPr="00C50F95" w:rsidTr="00686978">
        <w:trPr>
          <w:cantSplit/>
        </w:trPr>
        <w:tc>
          <w:tcPr>
            <w:tcW w:w="567" w:type="dxa"/>
            <w:vMerge/>
            <w:tcBorders>
              <w:top w:val="single" w:sz="8" w:space="0" w:color="C0C0C0"/>
              <w:left w:val="single" w:sz="8" w:space="0" w:color="C0C0C0"/>
              <w:bottom w:val="single" w:sz="8" w:space="0" w:color="C0C0C0"/>
              <w:right w:val="single" w:sz="8" w:space="0" w:color="C0C0C0"/>
            </w:tcBorders>
          </w:tcPr>
          <w:p w:rsidR="00686978" w:rsidRPr="00C50F95" w:rsidRDefault="00686978" w:rsidP="00C50F95">
            <w:pPr>
              <w:spacing w:before="90" w:after="54" w:line="280" w:lineRule="atLeast"/>
              <w:ind w:left="57" w:right="57"/>
              <w:rPr>
                <w:sz w:val="24"/>
                <w:szCs w:val="24"/>
              </w:rPr>
            </w:pPr>
          </w:p>
        </w:tc>
        <w:tc>
          <w:tcPr>
            <w:tcW w:w="3686" w:type="dxa"/>
            <w:tcBorders>
              <w:top w:val="nil"/>
              <w:left w:val="single" w:sz="8" w:space="0" w:color="C0C0C0"/>
              <w:bottom w:val="nil"/>
              <w:right w:val="single" w:sz="8" w:space="0" w:color="C0C0C0"/>
            </w:tcBorders>
            <w:shd w:val="clear" w:color="auto" w:fill="E6E6E6"/>
            <w:vAlign w:val="center"/>
          </w:tcPr>
          <w:p w:rsidR="00686978" w:rsidRPr="00C50F95" w:rsidRDefault="00686978" w:rsidP="00C50F95">
            <w:pPr>
              <w:spacing w:before="90" w:after="54" w:line="280" w:lineRule="atLeast"/>
              <w:ind w:left="57" w:right="57"/>
              <w:rPr>
                <w:sz w:val="24"/>
                <w:szCs w:val="24"/>
              </w:rPr>
            </w:pPr>
            <w:r w:rsidRPr="00C50F95">
              <w:rPr>
                <w:sz w:val="24"/>
                <w:szCs w:val="24"/>
              </w:rPr>
              <w:t>Datum start project</w:t>
            </w:r>
          </w:p>
        </w:tc>
        <w:tc>
          <w:tcPr>
            <w:tcW w:w="4253" w:type="dxa"/>
            <w:tcBorders>
              <w:top w:val="single" w:sz="8" w:space="0" w:color="C0C0C0"/>
              <w:left w:val="single" w:sz="8" w:space="0" w:color="C0C0C0"/>
              <w:bottom w:val="single" w:sz="8" w:space="0" w:color="C0C0C0"/>
              <w:right w:val="single" w:sz="8" w:space="0" w:color="C0C0C0"/>
            </w:tcBorders>
            <w:vAlign w:val="center"/>
          </w:tcPr>
          <w:p w:rsidR="00686978" w:rsidRPr="00C50F95" w:rsidRDefault="00686978" w:rsidP="00C50F95">
            <w:pPr>
              <w:spacing w:before="90" w:after="54" w:line="280" w:lineRule="atLeast"/>
              <w:ind w:left="57" w:right="57"/>
              <w:rPr>
                <w:sz w:val="24"/>
                <w:szCs w:val="24"/>
              </w:rPr>
            </w:pPr>
          </w:p>
        </w:tc>
      </w:tr>
      <w:tr w:rsidR="00686978" w:rsidRPr="00C50F95" w:rsidTr="00686978">
        <w:trPr>
          <w:cantSplit/>
        </w:trPr>
        <w:tc>
          <w:tcPr>
            <w:tcW w:w="567" w:type="dxa"/>
            <w:vMerge/>
            <w:tcBorders>
              <w:top w:val="single" w:sz="8" w:space="0" w:color="C0C0C0"/>
              <w:left w:val="single" w:sz="8" w:space="0" w:color="C0C0C0"/>
              <w:bottom w:val="single" w:sz="8" w:space="0" w:color="C0C0C0"/>
              <w:right w:val="single" w:sz="8" w:space="0" w:color="C0C0C0"/>
            </w:tcBorders>
          </w:tcPr>
          <w:p w:rsidR="00686978" w:rsidRPr="00C50F95" w:rsidRDefault="00686978" w:rsidP="00C50F95">
            <w:pPr>
              <w:spacing w:before="90" w:after="54" w:line="280" w:lineRule="atLeast"/>
              <w:ind w:left="57" w:right="57"/>
              <w:rPr>
                <w:sz w:val="24"/>
                <w:szCs w:val="24"/>
              </w:rPr>
            </w:pPr>
          </w:p>
        </w:tc>
        <w:tc>
          <w:tcPr>
            <w:tcW w:w="3686" w:type="dxa"/>
            <w:tcBorders>
              <w:top w:val="nil"/>
              <w:left w:val="single" w:sz="8" w:space="0" w:color="C0C0C0"/>
              <w:bottom w:val="nil"/>
              <w:right w:val="single" w:sz="8" w:space="0" w:color="C0C0C0"/>
            </w:tcBorders>
            <w:shd w:val="clear" w:color="auto" w:fill="E6E6E6"/>
            <w:vAlign w:val="center"/>
          </w:tcPr>
          <w:p w:rsidR="00686978" w:rsidRPr="00C50F95" w:rsidRDefault="00686978" w:rsidP="00C50F95">
            <w:pPr>
              <w:spacing w:before="90" w:after="54" w:line="280" w:lineRule="atLeast"/>
              <w:ind w:left="57" w:right="57"/>
              <w:rPr>
                <w:sz w:val="24"/>
                <w:szCs w:val="24"/>
              </w:rPr>
            </w:pPr>
            <w:r w:rsidRPr="00C50F95">
              <w:rPr>
                <w:sz w:val="24"/>
                <w:szCs w:val="24"/>
              </w:rPr>
              <w:t>Datum eind project</w:t>
            </w:r>
          </w:p>
        </w:tc>
        <w:tc>
          <w:tcPr>
            <w:tcW w:w="4253" w:type="dxa"/>
            <w:tcBorders>
              <w:top w:val="single" w:sz="8" w:space="0" w:color="C0C0C0"/>
              <w:left w:val="single" w:sz="8" w:space="0" w:color="C0C0C0"/>
              <w:bottom w:val="single" w:sz="8" w:space="0" w:color="C0C0C0"/>
              <w:right w:val="single" w:sz="8" w:space="0" w:color="C0C0C0"/>
            </w:tcBorders>
            <w:vAlign w:val="center"/>
          </w:tcPr>
          <w:p w:rsidR="00686978" w:rsidRPr="00C50F95" w:rsidRDefault="00686978" w:rsidP="00C50F95">
            <w:pPr>
              <w:spacing w:before="90" w:after="54" w:line="280" w:lineRule="atLeast"/>
              <w:ind w:left="57" w:right="57"/>
              <w:rPr>
                <w:sz w:val="24"/>
                <w:szCs w:val="24"/>
              </w:rPr>
            </w:pPr>
          </w:p>
        </w:tc>
      </w:tr>
      <w:tr w:rsidR="00686978" w:rsidRPr="00C50F95" w:rsidTr="00686978">
        <w:trPr>
          <w:cantSplit/>
        </w:trPr>
        <w:tc>
          <w:tcPr>
            <w:tcW w:w="567" w:type="dxa"/>
            <w:vMerge/>
            <w:tcBorders>
              <w:top w:val="single" w:sz="8" w:space="0" w:color="C0C0C0"/>
              <w:left w:val="single" w:sz="8" w:space="0" w:color="C0C0C0"/>
              <w:bottom w:val="single" w:sz="8" w:space="0" w:color="C0C0C0"/>
              <w:right w:val="single" w:sz="8" w:space="0" w:color="C0C0C0"/>
            </w:tcBorders>
          </w:tcPr>
          <w:p w:rsidR="00686978" w:rsidRPr="00C50F95" w:rsidRDefault="00686978" w:rsidP="00C50F95">
            <w:pPr>
              <w:spacing w:before="90" w:after="54" w:line="280" w:lineRule="atLeast"/>
              <w:ind w:left="57" w:right="57"/>
              <w:rPr>
                <w:sz w:val="24"/>
                <w:szCs w:val="24"/>
              </w:rPr>
            </w:pPr>
          </w:p>
        </w:tc>
        <w:tc>
          <w:tcPr>
            <w:tcW w:w="3686" w:type="dxa"/>
            <w:tcBorders>
              <w:top w:val="nil"/>
              <w:left w:val="single" w:sz="8" w:space="0" w:color="C0C0C0"/>
              <w:bottom w:val="single" w:sz="8" w:space="0" w:color="C0C0C0"/>
              <w:right w:val="single" w:sz="8" w:space="0" w:color="C0C0C0"/>
            </w:tcBorders>
            <w:shd w:val="clear" w:color="auto" w:fill="E6E6E6"/>
            <w:vAlign w:val="center"/>
          </w:tcPr>
          <w:p w:rsidR="00686978" w:rsidRPr="00C50F95" w:rsidRDefault="00686978" w:rsidP="00C50F95">
            <w:pPr>
              <w:spacing w:before="90" w:after="54" w:line="280" w:lineRule="atLeast"/>
              <w:ind w:left="57" w:right="57"/>
              <w:rPr>
                <w:sz w:val="24"/>
                <w:szCs w:val="24"/>
              </w:rPr>
            </w:pPr>
            <w:r w:rsidRPr="00C50F95">
              <w:rPr>
                <w:sz w:val="24"/>
                <w:szCs w:val="24"/>
              </w:rPr>
              <w:t>Reden beëindiging</w:t>
            </w:r>
          </w:p>
        </w:tc>
        <w:tc>
          <w:tcPr>
            <w:tcW w:w="4253" w:type="dxa"/>
            <w:tcBorders>
              <w:top w:val="single" w:sz="8" w:space="0" w:color="C0C0C0"/>
              <w:left w:val="single" w:sz="8" w:space="0" w:color="C0C0C0"/>
              <w:bottom w:val="single" w:sz="8" w:space="0" w:color="C0C0C0"/>
              <w:right w:val="single" w:sz="8" w:space="0" w:color="C0C0C0"/>
            </w:tcBorders>
            <w:vAlign w:val="center"/>
          </w:tcPr>
          <w:p w:rsidR="00686978" w:rsidRPr="00C50F95" w:rsidRDefault="00686978" w:rsidP="00C50F95">
            <w:pPr>
              <w:spacing w:before="90" w:after="54" w:line="280" w:lineRule="atLeast"/>
              <w:ind w:left="57" w:right="57"/>
              <w:rPr>
                <w:sz w:val="24"/>
                <w:szCs w:val="24"/>
              </w:rPr>
            </w:pPr>
          </w:p>
        </w:tc>
      </w:tr>
      <w:tr w:rsidR="00686978" w:rsidRPr="00C50F95" w:rsidTr="00686978">
        <w:trPr>
          <w:cantSplit/>
        </w:trPr>
        <w:tc>
          <w:tcPr>
            <w:tcW w:w="567" w:type="dxa"/>
            <w:vMerge w:val="restart"/>
            <w:tcBorders>
              <w:top w:val="single" w:sz="8" w:space="0" w:color="C0C0C0"/>
              <w:left w:val="single" w:sz="8" w:space="0" w:color="C0C0C0"/>
              <w:bottom w:val="single" w:sz="8" w:space="0" w:color="C0C0C0"/>
              <w:right w:val="single" w:sz="8" w:space="0" w:color="C0C0C0"/>
            </w:tcBorders>
          </w:tcPr>
          <w:p w:rsidR="00686978" w:rsidRPr="00C50F95" w:rsidRDefault="00686978" w:rsidP="00C50F95">
            <w:pPr>
              <w:spacing w:before="90" w:after="54" w:line="280" w:lineRule="atLeast"/>
              <w:ind w:left="57" w:right="57"/>
              <w:rPr>
                <w:sz w:val="24"/>
                <w:szCs w:val="24"/>
              </w:rPr>
            </w:pPr>
            <w:r w:rsidRPr="00C50F95">
              <w:rPr>
                <w:sz w:val="24"/>
                <w:szCs w:val="24"/>
              </w:rPr>
              <w:t>4)</w:t>
            </w:r>
          </w:p>
        </w:tc>
        <w:tc>
          <w:tcPr>
            <w:tcW w:w="3686" w:type="dxa"/>
            <w:tcBorders>
              <w:top w:val="single" w:sz="8" w:space="0" w:color="C0C0C0"/>
              <w:left w:val="single" w:sz="8" w:space="0" w:color="C0C0C0"/>
              <w:bottom w:val="nil"/>
              <w:right w:val="single" w:sz="8" w:space="0" w:color="C0C0C0"/>
            </w:tcBorders>
            <w:shd w:val="clear" w:color="auto" w:fill="E6E6E6"/>
            <w:vAlign w:val="center"/>
          </w:tcPr>
          <w:p w:rsidR="00686978" w:rsidRPr="003958F1" w:rsidRDefault="00686978" w:rsidP="00C50F95">
            <w:pPr>
              <w:spacing w:before="90" w:after="54" w:line="280" w:lineRule="atLeast"/>
              <w:ind w:left="57" w:right="57"/>
              <w:rPr>
                <w:sz w:val="24"/>
                <w:szCs w:val="24"/>
              </w:rPr>
            </w:pPr>
            <w:r w:rsidRPr="003958F1">
              <w:rPr>
                <w:sz w:val="24"/>
                <w:szCs w:val="24"/>
              </w:rPr>
              <w:t>Contractwaarde van de gehele opdracht</w:t>
            </w:r>
          </w:p>
        </w:tc>
        <w:tc>
          <w:tcPr>
            <w:tcW w:w="4253" w:type="dxa"/>
            <w:tcBorders>
              <w:top w:val="single" w:sz="8" w:space="0" w:color="C0C0C0"/>
              <w:left w:val="single" w:sz="8" w:space="0" w:color="C0C0C0"/>
              <w:bottom w:val="single" w:sz="8" w:space="0" w:color="C0C0C0"/>
              <w:right w:val="single" w:sz="8" w:space="0" w:color="C0C0C0"/>
            </w:tcBorders>
          </w:tcPr>
          <w:p w:rsidR="00686978" w:rsidRPr="00C50F95" w:rsidRDefault="00686978" w:rsidP="00C50F95">
            <w:pPr>
              <w:spacing w:before="90" w:after="54" w:line="280" w:lineRule="atLeast"/>
              <w:ind w:left="57" w:right="57"/>
              <w:rPr>
                <w:sz w:val="24"/>
                <w:szCs w:val="24"/>
              </w:rPr>
            </w:pPr>
            <w:r w:rsidRPr="00C50F95">
              <w:rPr>
                <w:sz w:val="24"/>
                <w:szCs w:val="24"/>
              </w:rPr>
              <w:t>€</w:t>
            </w:r>
          </w:p>
        </w:tc>
      </w:tr>
      <w:tr w:rsidR="00686978" w:rsidRPr="00C50F95" w:rsidTr="00686978">
        <w:trPr>
          <w:cantSplit/>
        </w:trPr>
        <w:tc>
          <w:tcPr>
            <w:tcW w:w="567" w:type="dxa"/>
            <w:vMerge/>
            <w:tcBorders>
              <w:top w:val="single" w:sz="8" w:space="0" w:color="C0C0C0"/>
              <w:left w:val="single" w:sz="8" w:space="0" w:color="C0C0C0"/>
              <w:bottom w:val="single" w:sz="8" w:space="0" w:color="C0C0C0"/>
              <w:right w:val="single" w:sz="8" w:space="0" w:color="C0C0C0"/>
            </w:tcBorders>
          </w:tcPr>
          <w:p w:rsidR="00686978" w:rsidRPr="00C50F95" w:rsidRDefault="00686978" w:rsidP="00C50F95">
            <w:pPr>
              <w:spacing w:before="90" w:after="54" w:line="280" w:lineRule="atLeast"/>
              <w:ind w:left="57" w:right="57"/>
              <w:rPr>
                <w:color w:val="FF0000"/>
                <w:sz w:val="24"/>
                <w:szCs w:val="24"/>
              </w:rPr>
            </w:pPr>
          </w:p>
        </w:tc>
        <w:tc>
          <w:tcPr>
            <w:tcW w:w="3686" w:type="dxa"/>
            <w:tcBorders>
              <w:top w:val="nil"/>
              <w:left w:val="single" w:sz="8" w:space="0" w:color="C0C0C0"/>
              <w:bottom w:val="single" w:sz="8" w:space="0" w:color="C0C0C0"/>
              <w:right w:val="single" w:sz="8" w:space="0" w:color="C0C0C0"/>
            </w:tcBorders>
            <w:shd w:val="clear" w:color="auto" w:fill="E6E6E6"/>
            <w:vAlign w:val="center"/>
          </w:tcPr>
          <w:p w:rsidR="00686978" w:rsidRPr="003958F1" w:rsidRDefault="00686978" w:rsidP="00C50F95">
            <w:pPr>
              <w:spacing w:before="90" w:after="54" w:line="280" w:lineRule="atLeast"/>
              <w:ind w:left="57" w:right="57"/>
              <w:rPr>
                <w:sz w:val="24"/>
                <w:szCs w:val="24"/>
              </w:rPr>
            </w:pPr>
            <w:r w:rsidRPr="003958F1">
              <w:rPr>
                <w:sz w:val="24"/>
                <w:szCs w:val="24"/>
              </w:rPr>
              <w:t>Totaalbedrag per jaar</w:t>
            </w:r>
          </w:p>
        </w:tc>
        <w:tc>
          <w:tcPr>
            <w:tcW w:w="4253" w:type="dxa"/>
            <w:tcBorders>
              <w:top w:val="single" w:sz="8" w:space="0" w:color="C0C0C0"/>
              <w:left w:val="single" w:sz="8" w:space="0" w:color="C0C0C0"/>
              <w:bottom w:val="single" w:sz="8" w:space="0" w:color="C0C0C0"/>
              <w:right w:val="single" w:sz="8" w:space="0" w:color="C0C0C0"/>
            </w:tcBorders>
            <w:vAlign w:val="center"/>
          </w:tcPr>
          <w:p w:rsidR="00686978" w:rsidRPr="00C50F95" w:rsidRDefault="00686978" w:rsidP="00C50F95">
            <w:pPr>
              <w:spacing w:before="90" w:after="54" w:line="280" w:lineRule="atLeast"/>
              <w:ind w:left="57" w:right="57"/>
              <w:rPr>
                <w:sz w:val="24"/>
                <w:szCs w:val="24"/>
              </w:rPr>
            </w:pPr>
            <w:r w:rsidRPr="00C50F95">
              <w:rPr>
                <w:sz w:val="24"/>
                <w:szCs w:val="24"/>
              </w:rPr>
              <w:t>€</w:t>
            </w:r>
          </w:p>
        </w:tc>
      </w:tr>
      <w:tr w:rsidR="00686978" w:rsidRPr="00C50F95" w:rsidTr="00686978">
        <w:trPr>
          <w:cantSplit/>
        </w:trPr>
        <w:tc>
          <w:tcPr>
            <w:tcW w:w="567" w:type="dxa"/>
            <w:tcBorders>
              <w:top w:val="single" w:sz="8" w:space="0" w:color="C0C0C0"/>
              <w:left w:val="single" w:sz="8" w:space="0" w:color="C0C0C0"/>
              <w:bottom w:val="single" w:sz="8" w:space="0" w:color="C0C0C0"/>
              <w:right w:val="single" w:sz="8" w:space="0" w:color="C0C0C0"/>
            </w:tcBorders>
            <w:vAlign w:val="center"/>
          </w:tcPr>
          <w:p w:rsidR="00686978" w:rsidRPr="00C50F95" w:rsidRDefault="00686978" w:rsidP="00C50F95">
            <w:pPr>
              <w:spacing w:before="90" w:after="54" w:line="280" w:lineRule="atLeast"/>
              <w:ind w:left="57" w:right="57"/>
              <w:rPr>
                <w:sz w:val="24"/>
                <w:szCs w:val="24"/>
              </w:rPr>
            </w:pPr>
            <w:r w:rsidRPr="00C50F95">
              <w:rPr>
                <w:sz w:val="24"/>
                <w:szCs w:val="24"/>
              </w:rPr>
              <w:t>5)</w:t>
            </w:r>
          </w:p>
        </w:tc>
        <w:tc>
          <w:tcPr>
            <w:tcW w:w="3686" w:type="dxa"/>
            <w:tcBorders>
              <w:top w:val="single" w:sz="8" w:space="0" w:color="C0C0C0"/>
              <w:left w:val="single" w:sz="8" w:space="0" w:color="C0C0C0"/>
              <w:bottom w:val="single" w:sz="8" w:space="0" w:color="C0C0C0"/>
              <w:right w:val="single" w:sz="8" w:space="0" w:color="C0C0C0"/>
            </w:tcBorders>
            <w:shd w:val="clear" w:color="auto" w:fill="E6E6E6"/>
            <w:vAlign w:val="center"/>
          </w:tcPr>
          <w:p w:rsidR="003958F1" w:rsidRDefault="003958F1" w:rsidP="00C50F95">
            <w:pPr>
              <w:spacing w:before="90" w:after="54" w:line="280" w:lineRule="atLeast"/>
              <w:ind w:left="57" w:right="57"/>
              <w:rPr>
                <w:bCs/>
                <w:sz w:val="24"/>
                <w:szCs w:val="24"/>
              </w:rPr>
            </w:pPr>
          </w:p>
          <w:p w:rsidR="00686978" w:rsidRDefault="00686978" w:rsidP="00C50F95">
            <w:pPr>
              <w:spacing w:before="90" w:after="54" w:line="280" w:lineRule="atLeast"/>
              <w:ind w:left="57" w:right="57"/>
              <w:rPr>
                <w:bCs/>
                <w:sz w:val="24"/>
                <w:szCs w:val="24"/>
              </w:rPr>
            </w:pPr>
            <w:r w:rsidRPr="003958F1">
              <w:rPr>
                <w:bCs/>
                <w:sz w:val="24"/>
                <w:szCs w:val="24"/>
              </w:rPr>
              <w:t>Aard van opdracht</w:t>
            </w:r>
            <w:r w:rsidR="003958F1">
              <w:rPr>
                <w:bCs/>
                <w:sz w:val="24"/>
                <w:szCs w:val="24"/>
              </w:rPr>
              <w:t>/</w:t>
            </w:r>
            <w:r w:rsidR="003958F1" w:rsidRPr="003958F1">
              <w:rPr>
                <w:bCs/>
                <w:sz w:val="24"/>
                <w:szCs w:val="24"/>
              </w:rPr>
              <w:t>Kerncompetentie</w:t>
            </w:r>
          </w:p>
          <w:p w:rsidR="003958F1" w:rsidRPr="003958F1" w:rsidRDefault="003958F1" w:rsidP="00C50F95">
            <w:pPr>
              <w:spacing w:before="90" w:after="54" w:line="280" w:lineRule="atLeast"/>
              <w:ind w:left="57" w:right="57"/>
              <w:rPr>
                <w:bCs/>
                <w:sz w:val="24"/>
                <w:szCs w:val="24"/>
              </w:rPr>
            </w:pPr>
          </w:p>
        </w:tc>
        <w:tc>
          <w:tcPr>
            <w:tcW w:w="4253" w:type="dxa"/>
            <w:tcBorders>
              <w:top w:val="single" w:sz="8" w:space="0" w:color="C0C0C0"/>
              <w:left w:val="single" w:sz="8" w:space="0" w:color="C0C0C0"/>
              <w:bottom w:val="single" w:sz="8" w:space="0" w:color="C0C0C0"/>
              <w:right w:val="single" w:sz="8" w:space="0" w:color="C0C0C0"/>
            </w:tcBorders>
            <w:vAlign w:val="center"/>
          </w:tcPr>
          <w:p w:rsidR="00686978" w:rsidRPr="00C50F95" w:rsidRDefault="00686978" w:rsidP="00C50F95">
            <w:pPr>
              <w:spacing w:before="90" w:after="54" w:line="280" w:lineRule="atLeast"/>
              <w:ind w:left="57" w:right="57"/>
              <w:rPr>
                <w:bCs/>
                <w:sz w:val="24"/>
                <w:szCs w:val="24"/>
              </w:rPr>
            </w:pPr>
          </w:p>
        </w:tc>
      </w:tr>
    </w:tbl>
    <w:p w:rsidR="00BD46A1" w:rsidRDefault="00BD46A1" w:rsidP="00BD46A1">
      <w:pPr>
        <w:pStyle w:val="BoZ-Standaard"/>
        <w:jc w:val="left"/>
        <w:rPr>
          <w:snapToGrid w:val="0"/>
          <w:color w:val="auto"/>
          <w:sz w:val="24"/>
          <w:szCs w:val="24"/>
        </w:rPr>
      </w:pPr>
      <w:bookmarkStart w:id="761" w:name="_Toc86485888"/>
    </w:p>
    <w:p w:rsidR="00686978" w:rsidRPr="00C50F95" w:rsidRDefault="00686978" w:rsidP="00C50F95">
      <w:pPr>
        <w:spacing w:line="280" w:lineRule="atLeast"/>
        <w:ind w:left="544"/>
        <w:rPr>
          <w:snapToGrid w:val="0"/>
          <w:color w:val="auto"/>
          <w:sz w:val="24"/>
          <w:szCs w:val="24"/>
        </w:rPr>
      </w:pPr>
      <w:r w:rsidRPr="00C50F95">
        <w:rPr>
          <w:snapToGrid w:val="0"/>
          <w:color w:val="auto"/>
          <w:sz w:val="24"/>
          <w:szCs w:val="24"/>
        </w:rPr>
        <w:t>Hierbij verklaart inschrijver dat bovenstaande opdracht naar behoren is uitgevoerd.</w:t>
      </w:r>
    </w:p>
    <w:p w:rsidR="003958F1" w:rsidRDefault="003958F1" w:rsidP="00C50F95">
      <w:pPr>
        <w:spacing w:line="280" w:lineRule="atLeast"/>
        <w:ind w:left="567"/>
        <w:rPr>
          <w:snapToGrid w:val="0"/>
          <w:sz w:val="24"/>
          <w:szCs w:val="24"/>
        </w:rPr>
      </w:pPr>
    </w:p>
    <w:p w:rsidR="00686978" w:rsidRPr="00C50F95" w:rsidRDefault="00686978" w:rsidP="00C50F95">
      <w:pPr>
        <w:spacing w:line="280" w:lineRule="atLeast"/>
        <w:ind w:left="567"/>
        <w:rPr>
          <w:rFonts w:cs="Tahoma"/>
          <w:b/>
          <w:snapToGrid w:val="0"/>
          <w:sz w:val="24"/>
          <w:szCs w:val="24"/>
        </w:rPr>
      </w:pPr>
      <w:r w:rsidRPr="00C50F95">
        <w:rPr>
          <w:rFonts w:cs="Tahoma"/>
          <w:b/>
          <w:snapToGrid w:val="0"/>
          <w:sz w:val="24"/>
          <w:szCs w:val="24"/>
        </w:rPr>
        <w:t>Inschrijver</w:t>
      </w:r>
    </w:p>
    <w:tbl>
      <w:tblPr>
        <w:tblW w:w="0" w:type="auto"/>
        <w:tblInd w:w="567"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000"/>
      </w:tblPr>
      <w:tblGrid>
        <w:gridCol w:w="2835"/>
        <w:gridCol w:w="5670"/>
      </w:tblGrid>
      <w:tr w:rsidR="00686978" w:rsidRPr="00C50F95" w:rsidTr="00686978">
        <w:tc>
          <w:tcPr>
            <w:tcW w:w="2835" w:type="dxa"/>
            <w:shd w:val="clear" w:color="auto" w:fill="E6E6E6"/>
          </w:tcPr>
          <w:p w:rsidR="00686978" w:rsidRPr="00C50F95" w:rsidRDefault="00686978" w:rsidP="00C50F95">
            <w:pPr>
              <w:spacing w:before="90" w:after="54" w:line="280" w:lineRule="atLeast"/>
              <w:ind w:left="57" w:right="57"/>
              <w:rPr>
                <w:rFonts w:cs="Tahoma"/>
                <w:sz w:val="24"/>
                <w:szCs w:val="24"/>
              </w:rPr>
            </w:pPr>
            <w:r w:rsidRPr="00C50F95">
              <w:rPr>
                <w:rFonts w:cs="Tahoma"/>
                <w:sz w:val="24"/>
                <w:szCs w:val="24"/>
              </w:rPr>
              <w:t>Naam</w:t>
            </w:r>
          </w:p>
        </w:tc>
        <w:tc>
          <w:tcPr>
            <w:tcW w:w="5670" w:type="dxa"/>
          </w:tcPr>
          <w:p w:rsidR="00686978" w:rsidRPr="00C50F95" w:rsidRDefault="00686978" w:rsidP="00C50F95">
            <w:pPr>
              <w:spacing w:before="90" w:after="54" w:line="280" w:lineRule="atLeast"/>
              <w:ind w:left="57" w:right="57"/>
              <w:rPr>
                <w:rFonts w:cs="Tahoma"/>
                <w:sz w:val="24"/>
                <w:szCs w:val="24"/>
              </w:rPr>
            </w:pPr>
          </w:p>
        </w:tc>
      </w:tr>
      <w:tr w:rsidR="00686978" w:rsidRPr="00C50F95" w:rsidTr="00686978">
        <w:tc>
          <w:tcPr>
            <w:tcW w:w="2835" w:type="dxa"/>
            <w:shd w:val="clear" w:color="auto" w:fill="E6E6E6"/>
          </w:tcPr>
          <w:p w:rsidR="00686978" w:rsidRPr="00C50F95" w:rsidRDefault="00686978" w:rsidP="00C50F95">
            <w:pPr>
              <w:spacing w:before="90" w:after="54" w:line="280" w:lineRule="atLeast"/>
              <w:ind w:left="57" w:right="57"/>
              <w:rPr>
                <w:rFonts w:cs="Tahoma"/>
                <w:sz w:val="24"/>
                <w:szCs w:val="24"/>
              </w:rPr>
            </w:pPr>
            <w:r w:rsidRPr="00C50F95">
              <w:rPr>
                <w:rFonts w:cs="Tahoma"/>
                <w:sz w:val="24"/>
                <w:szCs w:val="24"/>
              </w:rPr>
              <w:t>Functie</w:t>
            </w:r>
          </w:p>
        </w:tc>
        <w:tc>
          <w:tcPr>
            <w:tcW w:w="5670" w:type="dxa"/>
          </w:tcPr>
          <w:p w:rsidR="00686978" w:rsidRPr="00C50F95" w:rsidRDefault="00686978" w:rsidP="00C50F95">
            <w:pPr>
              <w:spacing w:before="90" w:after="54" w:line="280" w:lineRule="atLeast"/>
              <w:ind w:left="57" w:right="57"/>
              <w:rPr>
                <w:rFonts w:cs="Tahoma"/>
                <w:sz w:val="24"/>
                <w:szCs w:val="24"/>
              </w:rPr>
            </w:pPr>
          </w:p>
        </w:tc>
      </w:tr>
      <w:tr w:rsidR="00686978" w:rsidRPr="001F2D5E" w:rsidTr="00686978">
        <w:trPr>
          <w:trHeight w:val="297"/>
        </w:trPr>
        <w:tc>
          <w:tcPr>
            <w:tcW w:w="2835" w:type="dxa"/>
            <w:shd w:val="clear" w:color="auto" w:fill="E6E6E6"/>
          </w:tcPr>
          <w:p w:rsidR="00686978" w:rsidRPr="001F2D5E" w:rsidRDefault="00686978" w:rsidP="00686978">
            <w:pPr>
              <w:spacing w:before="90" w:after="54"/>
              <w:ind w:left="57" w:right="57"/>
              <w:rPr>
                <w:rFonts w:asciiTheme="minorHAnsi" w:hAnsiTheme="minorHAnsi" w:cs="Tahoma"/>
                <w:szCs w:val="22"/>
              </w:rPr>
            </w:pPr>
            <w:r w:rsidRPr="001F2D5E">
              <w:rPr>
                <w:rFonts w:asciiTheme="minorHAnsi" w:hAnsiTheme="minorHAnsi" w:cs="Tahoma"/>
                <w:szCs w:val="22"/>
              </w:rPr>
              <w:t>Onderneming</w:t>
            </w:r>
          </w:p>
        </w:tc>
        <w:tc>
          <w:tcPr>
            <w:tcW w:w="5670" w:type="dxa"/>
          </w:tcPr>
          <w:p w:rsidR="00686978" w:rsidRPr="001F2D5E" w:rsidRDefault="00686978" w:rsidP="00686978">
            <w:pPr>
              <w:spacing w:before="90" w:after="54"/>
              <w:ind w:left="57" w:right="57"/>
              <w:rPr>
                <w:rFonts w:asciiTheme="minorHAnsi" w:hAnsiTheme="minorHAnsi" w:cs="Tahoma"/>
                <w:szCs w:val="22"/>
              </w:rPr>
            </w:pPr>
          </w:p>
        </w:tc>
      </w:tr>
      <w:tr w:rsidR="00686978" w:rsidRPr="001F2D5E" w:rsidTr="00686978">
        <w:tc>
          <w:tcPr>
            <w:tcW w:w="2835" w:type="dxa"/>
            <w:shd w:val="clear" w:color="auto" w:fill="E6E6E6"/>
          </w:tcPr>
          <w:p w:rsidR="00686978" w:rsidRPr="001F2D5E" w:rsidRDefault="00686978" w:rsidP="00686978">
            <w:pPr>
              <w:spacing w:before="90" w:after="54"/>
              <w:ind w:left="57" w:right="57"/>
              <w:rPr>
                <w:rFonts w:asciiTheme="minorHAnsi" w:hAnsiTheme="minorHAnsi" w:cs="Tahoma"/>
                <w:szCs w:val="22"/>
              </w:rPr>
            </w:pPr>
            <w:r w:rsidRPr="001F2D5E">
              <w:rPr>
                <w:rFonts w:asciiTheme="minorHAnsi" w:hAnsiTheme="minorHAnsi" w:cs="Tahoma"/>
                <w:szCs w:val="22"/>
              </w:rPr>
              <w:t>Handtekening</w:t>
            </w:r>
          </w:p>
          <w:p w:rsidR="00686978" w:rsidRPr="001F2D5E" w:rsidRDefault="00686978" w:rsidP="00686978">
            <w:pPr>
              <w:spacing w:before="90" w:after="54"/>
              <w:ind w:left="57" w:right="57"/>
              <w:rPr>
                <w:rFonts w:asciiTheme="minorHAnsi" w:hAnsiTheme="minorHAnsi" w:cs="Tahoma"/>
                <w:szCs w:val="22"/>
              </w:rPr>
            </w:pPr>
          </w:p>
          <w:p w:rsidR="00686978" w:rsidRPr="001F2D5E" w:rsidRDefault="00686978" w:rsidP="00686978">
            <w:pPr>
              <w:spacing w:before="90" w:after="54"/>
              <w:ind w:left="57" w:right="57"/>
              <w:rPr>
                <w:rFonts w:asciiTheme="minorHAnsi" w:hAnsiTheme="minorHAnsi" w:cs="Tahoma"/>
                <w:szCs w:val="22"/>
              </w:rPr>
            </w:pPr>
          </w:p>
        </w:tc>
        <w:tc>
          <w:tcPr>
            <w:tcW w:w="5670" w:type="dxa"/>
          </w:tcPr>
          <w:p w:rsidR="00686978" w:rsidRPr="001F2D5E" w:rsidRDefault="00686978" w:rsidP="00686978">
            <w:pPr>
              <w:spacing w:before="90" w:after="54"/>
              <w:ind w:left="57" w:right="57"/>
              <w:rPr>
                <w:rFonts w:asciiTheme="minorHAnsi" w:hAnsiTheme="minorHAnsi" w:cs="Tahoma"/>
                <w:szCs w:val="22"/>
              </w:rPr>
            </w:pPr>
          </w:p>
        </w:tc>
      </w:tr>
      <w:tr w:rsidR="00686978" w:rsidRPr="001F2D5E" w:rsidTr="00686978">
        <w:tc>
          <w:tcPr>
            <w:tcW w:w="2835" w:type="dxa"/>
            <w:shd w:val="clear" w:color="auto" w:fill="E6E6E6"/>
          </w:tcPr>
          <w:p w:rsidR="00686978" w:rsidRPr="001F2D5E" w:rsidRDefault="00686978" w:rsidP="00686978">
            <w:pPr>
              <w:spacing w:before="90" w:after="54"/>
              <w:ind w:left="57" w:right="57"/>
              <w:rPr>
                <w:rFonts w:asciiTheme="minorHAnsi" w:hAnsiTheme="minorHAnsi" w:cs="Tahoma"/>
                <w:szCs w:val="22"/>
              </w:rPr>
            </w:pPr>
            <w:r w:rsidRPr="001F2D5E">
              <w:rPr>
                <w:rFonts w:asciiTheme="minorHAnsi" w:hAnsiTheme="minorHAnsi" w:cs="Tahoma"/>
                <w:szCs w:val="22"/>
              </w:rPr>
              <w:lastRenderedPageBreak/>
              <w:t>Plaats en datum</w:t>
            </w:r>
          </w:p>
        </w:tc>
        <w:tc>
          <w:tcPr>
            <w:tcW w:w="5670" w:type="dxa"/>
          </w:tcPr>
          <w:p w:rsidR="00686978" w:rsidRPr="001F2D5E" w:rsidRDefault="00686978" w:rsidP="00686978">
            <w:pPr>
              <w:spacing w:before="90" w:after="54"/>
              <w:ind w:left="57" w:right="57"/>
              <w:rPr>
                <w:rFonts w:asciiTheme="minorHAnsi" w:hAnsiTheme="minorHAnsi" w:cs="Tahoma"/>
                <w:szCs w:val="22"/>
              </w:rPr>
            </w:pPr>
          </w:p>
        </w:tc>
      </w:tr>
    </w:tbl>
    <w:p w:rsidR="00686978" w:rsidRPr="001F2D5E" w:rsidRDefault="00686978" w:rsidP="00686978">
      <w:pPr>
        <w:rPr>
          <w:rFonts w:asciiTheme="minorHAnsi" w:hAnsiTheme="minorHAnsi" w:cs="Tahoma"/>
          <w:snapToGrid w:val="0"/>
          <w:szCs w:val="22"/>
        </w:rPr>
      </w:pPr>
    </w:p>
    <w:p w:rsidR="00686978" w:rsidRDefault="00686978" w:rsidP="00686978">
      <w:pPr>
        <w:ind w:left="567"/>
        <w:rPr>
          <w:rFonts w:asciiTheme="minorHAnsi" w:hAnsiTheme="minorHAnsi"/>
          <w:szCs w:val="22"/>
        </w:rPr>
      </w:pPr>
    </w:p>
    <w:p w:rsidR="00686978" w:rsidRDefault="00686978" w:rsidP="00686978">
      <w:pPr>
        <w:ind w:left="567"/>
        <w:rPr>
          <w:rFonts w:asciiTheme="minorHAnsi" w:hAnsiTheme="minorHAnsi"/>
          <w:szCs w:val="22"/>
        </w:rPr>
      </w:pPr>
    </w:p>
    <w:p w:rsidR="00686978" w:rsidRDefault="00686978" w:rsidP="00686978">
      <w:pPr>
        <w:ind w:left="567"/>
        <w:rPr>
          <w:rFonts w:asciiTheme="minorHAnsi" w:hAnsiTheme="minorHAnsi"/>
          <w:szCs w:val="22"/>
        </w:rPr>
      </w:pPr>
    </w:p>
    <w:p w:rsidR="00686978" w:rsidRDefault="00686978" w:rsidP="00686978">
      <w:pPr>
        <w:ind w:left="567"/>
        <w:rPr>
          <w:rFonts w:asciiTheme="minorHAnsi" w:hAnsiTheme="minorHAnsi"/>
          <w:szCs w:val="22"/>
        </w:rPr>
      </w:pPr>
    </w:p>
    <w:p w:rsidR="00686978" w:rsidRDefault="00686978" w:rsidP="00686978">
      <w:pPr>
        <w:ind w:left="567"/>
        <w:rPr>
          <w:rFonts w:asciiTheme="minorHAnsi" w:hAnsiTheme="minorHAnsi"/>
          <w:szCs w:val="22"/>
        </w:rPr>
      </w:pPr>
    </w:p>
    <w:p w:rsidR="00686978" w:rsidRDefault="00686978" w:rsidP="00686978">
      <w:pPr>
        <w:ind w:left="567"/>
        <w:rPr>
          <w:rFonts w:asciiTheme="minorHAnsi" w:hAnsiTheme="minorHAnsi"/>
          <w:szCs w:val="22"/>
        </w:rPr>
      </w:pPr>
    </w:p>
    <w:p w:rsidR="00686978" w:rsidRDefault="00686978" w:rsidP="00686978">
      <w:pPr>
        <w:ind w:left="567"/>
        <w:rPr>
          <w:rFonts w:asciiTheme="minorHAnsi" w:hAnsiTheme="minorHAnsi"/>
          <w:szCs w:val="22"/>
        </w:rPr>
      </w:pPr>
    </w:p>
    <w:p w:rsidR="00686978" w:rsidRDefault="00686978" w:rsidP="00686978">
      <w:pPr>
        <w:ind w:left="567"/>
        <w:rPr>
          <w:rFonts w:asciiTheme="minorHAnsi" w:hAnsiTheme="minorHAnsi"/>
          <w:szCs w:val="22"/>
        </w:rPr>
      </w:pPr>
    </w:p>
    <w:p w:rsidR="00686978" w:rsidRDefault="00686978" w:rsidP="00686978">
      <w:pPr>
        <w:ind w:left="567"/>
        <w:rPr>
          <w:rFonts w:asciiTheme="minorHAnsi" w:hAnsiTheme="minorHAnsi"/>
          <w:szCs w:val="22"/>
        </w:rPr>
      </w:pPr>
    </w:p>
    <w:p w:rsidR="00686978" w:rsidRDefault="00686978" w:rsidP="00686978">
      <w:pPr>
        <w:ind w:left="567"/>
        <w:rPr>
          <w:rFonts w:asciiTheme="minorHAnsi" w:hAnsiTheme="minorHAnsi"/>
          <w:szCs w:val="22"/>
        </w:rPr>
      </w:pPr>
    </w:p>
    <w:p w:rsidR="00686978" w:rsidRDefault="00686978" w:rsidP="00686978">
      <w:pPr>
        <w:ind w:left="567"/>
        <w:rPr>
          <w:rFonts w:asciiTheme="minorHAnsi" w:hAnsiTheme="minorHAnsi"/>
          <w:szCs w:val="22"/>
        </w:rPr>
      </w:pPr>
    </w:p>
    <w:p w:rsidR="00686978" w:rsidRDefault="00686978" w:rsidP="00686978">
      <w:pPr>
        <w:ind w:left="567"/>
        <w:rPr>
          <w:rFonts w:asciiTheme="minorHAnsi" w:hAnsiTheme="minorHAnsi"/>
          <w:szCs w:val="22"/>
        </w:rPr>
      </w:pPr>
    </w:p>
    <w:p w:rsidR="00686978" w:rsidRDefault="00686978" w:rsidP="00686978">
      <w:pPr>
        <w:ind w:left="567"/>
        <w:rPr>
          <w:rFonts w:asciiTheme="minorHAnsi" w:hAnsiTheme="minorHAnsi"/>
          <w:szCs w:val="22"/>
        </w:rPr>
      </w:pPr>
    </w:p>
    <w:p w:rsidR="00686978" w:rsidRDefault="00686978" w:rsidP="00686978">
      <w:pPr>
        <w:ind w:left="567"/>
        <w:rPr>
          <w:rFonts w:asciiTheme="minorHAnsi" w:hAnsiTheme="minorHAnsi"/>
          <w:szCs w:val="22"/>
        </w:rPr>
      </w:pPr>
    </w:p>
    <w:p w:rsidR="00686978" w:rsidRDefault="00686978" w:rsidP="00686978">
      <w:pPr>
        <w:ind w:left="567"/>
        <w:rPr>
          <w:rFonts w:asciiTheme="minorHAnsi" w:hAnsiTheme="minorHAnsi"/>
          <w:szCs w:val="22"/>
        </w:rPr>
      </w:pPr>
    </w:p>
    <w:p w:rsidR="00686978" w:rsidRDefault="00686978" w:rsidP="00686978">
      <w:pPr>
        <w:ind w:left="567"/>
        <w:rPr>
          <w:rFonts w:asciiTheme="minorHAnsi" w:hAnsiTheme="minorHAnsi"/>
          <w:szCs w:val="22"/>
        </w:rPr>
      </w:pPr>
    </w:p>
    <w:p w:rsidR="00686978" w:rsidRDefault="00686978" w:rsidP="00686978">
      <w:pPr>
        <w:ind w:left="567"/>
        <w:rPr>
          <w:rFonts w:asciiTheme="minorHAnsi" w:hAnsiTheme="minorHAnsi"/>
          <w:szCs w:val="22"/>
        </w:rPr>
      </w:pPr>
    </w:p>
    <w:p w:rsidR="00686978" w:rsidRDefault="00686978" w:rsidP="00686978">
      <w:pPr>
        <w:ind w:left="567"/>
        <w:rPr>
          <w:rFonts w:asciiTheme="minorHAnsi" w:hAnsiTheme="minorHAnsi"/>
          <w:szCs w:val="22"/>
        </w:rPr>
      </w:pPr>
    </w:p>
    <w:p w:rsidR="00686978" w:rsidRDefault="00686978" w:rsidP="00686978">
      <w:pPr>
        <w:ind w:left="567"/>
        <w:rPr>
          <w:rFonts w:asciiTheme="minorHAnsi" w:hAnsiTheme="minorHAnsi"/>
          <w:szCs w:val="22"/>
        </w:rPr>
      </w:pPr>
    </w:p>
    <w:p w:rsidR="00686978" w:rsidRDefault="00686978" w:rsidP="00686978">
      <w:pPr>
        <w:ind w:left="567"/>
        <w:rPr>
          <w:rFonts w:asciiTheme="minorHAnsi" w:hAnsiTheme="minorHAnsi"/>
          <w:szCs w:val="22"/>
        </w:rPr>
      </w:pPr>
    </w:p>
    <w:p w:rsidR="00686978" w:rsidRDefault="00686978" w:rsidP="00686978">
      <w:pPr>
        <w:ind w:left="567"/>
        <w:rPr>
          <w:rFonts w:asciiTheme="minorHAnsi" w:hAnsiTheme="minorHAnsi"/>
          <w:szCs w:val="22"/>
        </w:rPr>
      </w:pPr>
    </w:p>
    <w:p w:rsidR="00686978" w:rsidRDefault="00686978" w:rsidP="00686978">
      <w:pPr>
        <w:ind w:left="567"/>
        <w:rPr>
          <w:rFonts w:asciiTheme="minorHAnsi" w:hAnsiTheme="minorHAnsi"/>
          <w:szCs w:val="22"/>
        </w:rPr>
      </w:pPr>
    </w:p>
    <w:p w:rsidR="00686978" w:rsidRDefault="00686978" w:rsidP="00686978">
      <w:pPr>
        <w:ind w:left="567"/>
        <w:rPr>
          <w:rFonts w:asciiTheme="minorHAnsi" w:hAnsiTheme="minorHAnsi"/>
          <w:szCs w:val="22"/>
        </w:rPr>
      </w:pPr>
    </w:p>
    <w:p w:rsidR="00686978" w:rsidRDefault="00686978" w:rsidP="00686978">
      <w:pPr>
        <w:ind w:left="567"/>
        <w:rPr>
          <w:rFonts w:asciiTheme="minorHAnsi" w:hAnsiTheme="minorHAnsi"/>
          <w:szCs w:val="22"/>
        </w:rPr>
      </w:pPr>
    </w:p>
    <w:p w:rsidR="00686978" w:rsidRDefault="00686978" w:rsidP="00686978">
      <w:pPr>
        <w:ind w:left="567"/>
        <w:rPr>
          <w:rFonts w:asciiTheme="minorHAnsi" w:hAnsiTheme="minorHAnsi"/>
          <w:szCs w:val="22"/>
        </w:rPr>
      </w:pPr>
    </w:p>
    <w:p w:rsidR="00CE584E" w:rsidRDefault="00CE584E" w:rsidP="00686978">
      <w:pPr>
        <w:ind w:left="567"/>
        <w:rPr>
          <w:rFonts w:asciiTheme="minorHAnsi" w:hAnsiTheme="minorHAnsi"/>
          <w:szCs w:val="22"/>
        </w:rPr>
      </w:pPr>
    </w:p>
    <w:p w:rsidR="00CE584E" w:rsidRDefault="00CE584E" w:rsidP="00686978">
      <w:pPr>
        <w:ind w:left="567"/>
        <w:rPr>
          <w:rFonts w:asciiTheme="minorHAnsi" w:hAnsiTheme="minorHAnsi"/>
          <w:szCs w:val="22"/>
        </w:rPr>
      </w:pPr>
    </w:p>
    <w:p w:rsidR="00CE584E" w:rsidRDefault="00CE584E" w:rsidP="00686978">
      <w:pPr>
        <w:ind w:left="567"/>
        <w:rPr>
          <w:rFonts w:asciiTheme="minorHAnsi" w:hAnsiTheme="minorHAnsi"/>
          <w:szCs w:val="22"/>
        </w:rPr>
      </w:pPr>
    </w:p>
    <w:p w:rsidR="00CE584E" w:rsidRDefault="00CE584E" w:rsidP="00686978">
      <w:pPr>
        <w:ind w:left="567"/>
        <w:rPr>
          <w:rFonts w:asciiTheme="minorHAnsi" w:hAnsiTheme="minorHAnsi"/>
          <w:szCs w:val="22"/>
        </w:rPr>
      </w:pPr>
    </w:p>
    <w:p w:rsidR="00CE584E" w:rsidRDefault="00CE584E" w:rsidP="00686978">
      <w:pPr>
        <w:ind w:left="567"/>
        <w:rPr>
          <w:rFonts w:asciiTheme="minorHAnsi" w:hAnsiTheme="minorHAnsi"/>
          <w:szCs w:val="22"/>
        </w:rPr>
      </w:pPr>
    </w:p>
    <w:p w:rsidR="00CE584E" w:rsidRDefault="00CE584E" w:rsidP="00686978">
      <w:pPr>
        <w:ind w:left="567"/>
        <w:rPr>
          <w:rFonts w:asciiTheme="minorHAnsi" w:hAnsiTheme="minorHAnsi"/>
          <w:szCs w:val="22"/>
        </w:rPr>
      </w:pPr>
    </w:p>
    <w:p w:rsidR="00CE584E" w:rsidRDefault="00CE584E" w:rsidP="00686978">
      <w:pPr>
        <w:ind w:left="567"/>
        <w:rPr>
          <w:rFonts w:asciiTheme="minorHAnsi" w:hAnsiTheme="minorHAnsi"/>
          <w:szCs w:val="22"/>
        </w:rPr>
      </w:pPr>
    </w:p>
    <w:p w:rsidR="00CE584E" w:rsidRDefault="00CE584E" w:rsidP="00686978">
      <w:pPr>
        <w:ind w:left="567"/>
        <w:rPr>
          <w:rFonts w:asciiTheme="minorHAnsi" w:hAnsiTheme="minorHAnsi"/>
          <w:szCs w:val="22"/>
        </w:rPr>
      </w:pPr>
    </w:p>
    <w:p w:rsidR="00CE584E" w:rsidRDefault="00CE584E" w:rsidP="00686978">
      <w:pPr>
        <w:ind w:left="567"/>
        <w:rPr>
          <w:rFonts w:asciiTheme="minorHAnsi" w:hAnsiTheme="minorHAnsi"/>
          <w:szCs w:val="22"/>
        </w:rPr>
      </w:pPr>
    </w:p>
    <w:p w:rsidR="00CE584E" w:rsidRDefault="00CE584E" w:rsidP="00686978">
      <w:pPr>
        <w:ind w:left="567"/>
        <w:rPr>
          <w:rFonts w:asciiTheme="minorHAnsi" w:hAnsiTheme="minorHAnsi"/>
          <w:szCs w:val="22"/>
        </w:rPr>
      </w:pPr>
    </w:p>
    <w:p w:rsidR="00686978" w:rsidRDefault="00686978" w:rsidP="00686978">
      <w:pPr>
        <w:ind w:left="567"/>
        <w:rPr>
          <w:rFonts w:asciiTheme="minorHAnsi" w:hAnsiTheme="minorHAnsi"/>
          <w:szCs w:val="22"/>
        </w:rPr>
      </w:pPr>
    </w:p>
    <w:p w:rsidR="00686978" w:rsidRDefault="00686978" w:rsidP="00686978">
      <w:pPr>
        <w:ind w:left="567"/>
        <w:rPr>
          <w:rFonts w:asciiTheme="minorHAnsi" w:hAnsiTheme="minorHAnsi"/>
          <w:szCs w:val="22"/>
        </w:rPr>
      </w:pPr>
    </w:p>
    <w:p w:rsidR="00686978" w:rsidRDefault="00686978" w:rsidP="00686978">
      <w:pPr>
        <w:ind w:left="567"/>
        <w:rPr>
          <w:rFonts w:asciiTheme="minorHAnsi" w:hAnsiTheme="minorHAnsi"/>
          <w:szCs w:val="22"/>
        </w:rPr>
      </w:pPr>
    </w:p>
    <w:p w:rsidR="00686978" w:rsidRDefault="00686978" w:rsidP="00686978">
      <w:pPr>
        <w:ind w:left="567"/>
        <w:rPr>
          <w:rFonts w:asciiTheme="minorHAnsi" w:hAnsiTheme="minorHAnsi"/>
          <w:szCs w:val="22"/>
        </w:rPr>
      </w:pPr>
    </w:p>
    <w:p w:rsidR="00686978" w:rsidRDefault="00686978" w:rsidP="00686978">
      <w:pPr>
        <w:ind w:left="567"/>
        <w:rPr>
          <w:rFonts w:asciiTheme="minorHAnsi" w:hAnsiTheme="minorHAnsi"/>
          <w:szCs w:val="22"/>
        </w:rPr>
      </w:pPr>
    </w:p>
    <w:p w:rsidR="00686978" w:rsidRDefault="00686978" w:rsidP="00686978">
      <w:pPr>
        <w:ind w:left="567"/>
        <w:rPr>
          <w:rFonts w:asciiTheme="minorHAnsi" w:hAnsiTheme="minorHAnsi"/>
          <w:szCs w:val="22"/>
        </w:rPr>
      </w:pPr>
    </w:p>
    <w:p w:rsidR="00686978" w:rsidRDefault="00686978" w:rsidP="00686978">
      <w:pPr>
        <w:ind w:left="567"/>
        <w:rPr>
          <w:rFonts w:asciiTheme="minorHAnsi" w:hAnsiTheme="minorHAnsi"/>
          <w:szCs w:val="22"/>
        </w:rPr>
      </w:pPr>
    </w:p>
    <w:p w:rsidR="00686978" w:rsidRDefault="00686978" w:rsidP="00686978">
      <w:pPr>
        <w:ind w:left="567"/>
        <w:rPr>
          <w:rFonts w:asciiTheme="minorHAnsi" w:hAnsiTheme="minorHAnsi"/>
          <w:szCs w:val="22"/>
        </w:rPr>
      </w:pPr>
    </w:p>
    <w:p w:rsidR="00686978" w:rsidRDefault="00686978" w:rsidP="00686978">
      <w:pPr>
        <w:ind w:left="567"/>
        <w:rPr>
          <w:rFonts w:asciiTheme="minorHAnsi" w:hAnsiTheme="minorHAnsi"/>
          <w:szCs w:val="22"/>
        </w:rPr>
      </w:pPr>
    </w:p>
    <w:p w:rsidR="00686978" w:rsidRDefault="00686978" w:rsidP="00686978">
      <w:pPr>
        <w:ind w:left="567"/>
        <w:rPr>
          <w:rFonts w:asciiTheme="minorHAnsi" w:hAnsiTheme="minorHAnsi"/>
          <w:szCs w:val="22"/>
        </w:rPr>
      </w:pPr>
    </w:p>
    <w:p w:rsidR="00BD46A1" w:rsidRDefault="00BD46A1" w:rsidP="00686978">
      <w:pPr>
        <w:ind w:left="567"/>
        <w:rPr>
          <w:rFonts w:asciiTheme="minorHAnsi" w:hAnsiTheme="minorHAnsi"/>
          <w:szCs w:val="22"/>
        </w:rPr>
      </w:pPr>
    </w:p>
    <w:p w:rsidR="00BD46A1" w:rsidRDefault="00BD46A1" w:rsidP="00686978">
      <w:pPr>
        <w:ind w:left="567"/>
        <w:rPr>
          <w:rFonts w:asciiTheme="minorHAnsi" w:hAnsiTheme="minorHAnsi"/>
          <w:szCs w:val="22"/>
        </w:rPr>
      </w:pPr>
    </w:p>
    <w:p w:rsidR="00686978" w:rsidRPr="00BD46A1" w:rsidRDefault="00686978" w:rsidP="00BD46A1">
      <w:pPr>
        <w:pStyle w:val="BoZ-Standaard"/>
        <w:jc w:val="left"/>
        <w:rPr>
          <w:i/>
          <w:snapToGrid w:val="0"/>
          <w:sz w:val="40"/>
          <w:szCs w:val="40"/>
        </w:rPr>
      </w:pPr>
      <w:bookmarkStart w:id="762" w:name="_Toc353996498"/>
      <w:r w:rsidRPr="00BD46A1">
        <w:rPr>
          <w:i/>
          <w:snapToGrid w:val="0"/>
          <w:sz w:val="40"/>
          <w:szCs w:val="40"/>
        </w:rPr>
        <w:lastRenderedPageBreak/>
        <w:t>B</w:t>
      </w:r>
      <w:r w:rsidR="00C50F95" w:rsidRPr="00BD46A1">
        <w:rPr>
          <w:i/>
          <w:snapToGrid w:val="0"/>
          <w:sz w:val="40"/>
          <w:szCs w:val="40"/>
        </w:rPr>
        <w:t>ijlage 2</w:t>
      </w:r>
      <w:r w:rsidRPr="00BD46A1">
        <w:rPr>
          <w:i/>
          <w:snapToGrid w:val="0"/>
          <w:sz w:val="40"/>
          <w:szCs w:val="40"/>
        </w:rPr>
        <w:t xml:space="preserve"> V</w:t>
      </w:r>
      <w:r w:rsidR="00C50F95" w:rsidRPr="00BD46A1">
        <w:rPr>
          <w:i/>
          <w:snapToGrid w:val="0"/>
          <w:sz w:val="40"/>
          <w:szCs w:val="40"/>
        </w:rPr>
        <w:t>erklaring omtrent</w:t>
      </w:r>
      <w:bookmarkEnd w:id="762"/>
      <w:r w:rsidR="00C50F95" w:rsidRPr="00BD46A1">
        <w:rPr>
          <w:i/>
          <w:snapToGrid w:val="0"/>
          <w:sz w:val="40"/>
          <w:szCs w:val="40"/>
        </w:rPr>
        <w:t xml:space="preserve"> inschrijving</w:t>
      </w:r>
    </w:p>
    <w:p w:rsidR="00686978" w:rsidRPr="001F2D5E" w:rsidRDefault="00686978" w:rsidP="00686978">
      <w:pPr>
        <w:rPr>
          <w:rFonts w:asciiTheme="minorHAnsi" w:hAnsiTheme="minorHAnsi"/>
          <w:szCs w:val="22"/>
        </w:rPr>
      </w:pPr>
    </w:p>
    <w:tbl>
      <w:tblPr>
        <w:tblW w:w="0" w:type="auto"/>
        <w:tblInd w:w="595"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000"/>
      </w:tblPr>
      <w:tblGrid>
        <w:gridCol w:w="1062"/>
        <w:gridCol w:w="7443"/>
      </w:tblGrid>
      <w:tr w:rsidR="00686978" w:rsidRPr="00C50F95" w:rsidTr="00686978">
        <w:tc>
          <w:tcPr>
            <w:tcW w:w="1062" w:type="dxa"/>
            <w:shd w:val="clear" w:color="auto" w:fill="E6E6E6"/>
          </w:tcPr>
          <w:p w:rsidR="00686978" w:rsidRPr="00C50F95" w:rsidRDefault="00686978" w:rsidP="00C50F95">
            <w:pPr>
              <w:spacing w:line="280" w:lineRule="atLeast"/>
              <w:jc w:val="left"/>
              <w:rPr>
                <w:sz w:val="24"/>
                <w:szCs w:val="24"/>
              </w:rPr>
            </w:pPr>
            <w:r w:rsidRPr="00C50F95">
              <w:rPr>
                <w:sz w:val="24"/>
                <w:szCs w:val="24"/>
              </w:rPr>
              <w:t>Perceel</w:t>
            </w:r>
          </w:p>
        </w:tc>
        <w:tc>
          <w:tcPr>
            <w:tcW w:w="7443" w:type="dxa"/>
          </w:tcPr>
          <w:p w:rsidR="00686978" w:rsidRPr="00C50F95" w:rsidRDefault="00686978" w:rsidP="00C50F95">
            <w:pPr>
              <w:spacing w:line="280" w:lineRule="atLeast"/>
              <w:jc w:val="left"/>
              <w:rPr>
                <w:sz w:val="24"/>
                <w:szCs w:val="24"/>
              </w:rPr>
            </w:pPr>
          </w:p>
        </w:tc>
      </w:tr>
    </w:tbl>
    <w:p w:rsidR="00686978" w:rsidRPr="00C50F95" w:rsidRDefault="00686978" w:rsidP="00C50F95">
      <w:pPr>
        <w:spacing w:line="280" w:lineRule="atLeast"/>
        <w:jc w:val="left"/>
        <w:rPr>
          <w:sz w:val="24"/>
          <w:szCs w:val="24"/>
        </w:rPr>
      </w:pPr>
    </w:p>
    <w:p w:rsidR="00686978" w:rsidRPr="00C50F95" w:rsidRDefault="00686978" w:rsidP="00C50F95">
      <w:pPr>
        <w:spacing w:line="280" w:lineRule="atLeast"/>
        <w:ind w:left="567"/>
        <w:jc w:val="left"/>
        <w:rPr>
          <w:rFonts w:cs="Tahoma"/>
          <w:color w:val="000000"/>
          <w:sz w:val="24"/>
          <w:szCs w:val="24"/>
        </w:rPr>
      </w:pPr>
      <w:r w:rsidRPr="00C50F95">
        <w:rPr>
          <w:rFonts w:cs="Tahoma"/>
          <w:color w:val="000000"/>
          <w:sz w:val="24"/>
          <w:szCs w:val="24"/>
        </w:rPr>
        <w:t xml:space="preserve">Hierbij verklaart ondergetekende </w:t>
      </w:r>
    </w:p>
    <w:p w:rsidR="00686978" w:rsidRPr="00C50F95" w:rsidRDefault="00686978" w:rsidP="00814289">
      <w:pPr>
        <w:numPr>
          <w:ilvl w:val="0"/>
          <w:numId w:val="17"/>
        </w:numPr>
        <w:tabs>
          <w:tab w:val="left" w:pos="567"/>
        </w:tabs>
        <w:spacing w:line="280" w:lineRule="atLeast"/>
        <w:jc w:val="left"/>
        <w:rPr>
          <w:rFonts w:cs="Tahoma"/>
          <w:color w:val="000000"/>
          <w:sz w:val="24"/>
          <w:szCs w:val="24"/>
        </w:rPr>
      </w:pPr>
      <w:r w:rsidRPr="00C50F95">
        <w:rPr>
          <w:rFonts w:cs="Tahoma"/>
          <w:color w:val="000000"/>
          <w:sz w:val="24"/>
          <w:szCs w:val="24"/>
        </w:rPr>
        <w:t>in te stemmen met de bepalingen in dit beschrijvend document met het kenmerk</w:t>
      </w:r>
      <w:r w:rsidR="003958F1">
        <w:rPr>
          <w:rFonts w:cs="Tahoma"/>
          <w:color w:val="000000"/>
          <w:sz w:val="24"/>
          <w:szCs w:val="24"/>
        </w:rPr>
        <w:t xml:space="preserve"> dCI-000012</w:t>
      </w:r>
      <w:r w:rsidRPr="00C50F95">
        <w:rPr>
          <w:rFonts w:cs="Tahoma"/>
          <w:color w:val="000000"/>
          <w:sz w:val="24"/>
          <w:szCs w:val="24"/>
        </w:rPr>
        <w:t xml:space="preserve">; </w:t>
      </w:r>
    </w:p>
    <w:p w:rsidR="00686978" w:rsidRPr="00C50F95" w:rsidRDefault="00686978" w:rsidP="00814289">
      <w:pPr>
        <w:numPr>
          <w:ilvl w:val="0"/>
          <w:numId w:val="17"/>
        </w:numPr>
        <w:tabs>
          <w:tab w:val="left" w:pos="567"/>
        </w:tabs>
        <w:spacing w:line="280" w:lineRule="atLeast"/>
        <w:jc w:val="left"/>
        <w:rPr>
          <w:rFonts w:cs="Tahoma"/>
          <w:color w:val="000000"/>
          <w:sz w:val="24"/>
          <w:szCs w:val="24"/>
        </w:rPr>
      </w:pPr>
      <w:r w:rsidRPr="00C50F95">
        <w:rPr>
          <w:rFonts w:cs="Tahoma"/>
          <w:color w:val="000000"/>
          <w:sz w:val="24"/>
          <w:szCs w:val="24"/>
        </w:rPr>
        <w:t xml:space="preserve">dat zijn inschrijving volledig voldoet aan de in dit beschrijvend document, met het kenmerk </w:t>
      </w:r>
      <w:r w:rsidRPr="00C50F95">
        <w:rPr>
          <w:color w:val="000000"/>
          <w:sz w:val="24"/>
          <w:szCs w:val="24"/>
        </w:rPr>
        <w:t>van dit document,</w:t>
      </w:r>
      <w:r w:rsidRPr="00C50F95">
        <w:rPr>
          <w:rFonts w:cs="Tahoma"/>
          <w:color w:val="000000"/>
          <w:sz w:val="24"/>
          <w:szCs w:val="24"/>
        </w:rPr>
        <w:t xml:space="preserve"> </w:t>
      </w:r>
      <w:r w:rsidRPr="00C50F95">
        <w:rPr>
          <w:color w:val="000000"/>
          <w:sz w:val="24"/>
          <w:szCs w:val="24"/>
        </w:rPr>
        <w:t>gestelde eisen;</w:t>
      </w:r>
    </w:p>
    <w:p w:rsidR="00686978" w:rsidRPr="00C50F95" w:rsidRDefault="00686978" w:rsidP="00814289">
      <w:pPr>
        <w:numPr>
          <w:ilvl w:val="0"/>
          <w:numId w:val="17"/>
        </w:numPr>
        <w:tabs>
          <w:tab w:val="left" w:pos="567"/>
        </w:tabs>
        <w:spacing w:line="280" w:lineRule="atLeast"/>
        <w:jc w:val="left"/>
        <w:rPr>
          <w:rFonts w:cs="Tahoma"/>
          <w:color w:val="auto"/>
          <w:sz w:val="24"/>
          <w:szCs w:val="24"/>
        </w:rPr>
      </w:pPr>
      <w:r w:rsidRPr="00C50F95">
        <w:rPr>
          <w:rFonts w:cs="Tahoma"/>
          <w:color w:val="auto"/>
          <w:sz w:val="24"/>
          <w:szCs w:val="24"/>
        </w:rPr>
        <w:t xml:space="preserve">dat alle aangeleverde gegevens en antwoorden in zijn inschrijving op het beschrijvend document, met het kenmerk </w:t>
      </w:r>
      <w:r w:rsidRPr="00C50F95">
        <w:rPr>
          <w:color w:val="auto"/>
          <w:sz w:val="24"/>
          <w:szCs w:val="24"/>
        </w:rPr>
        <w:t>van dit document,</w:t>
      </w:r>
      <w:r w:rsidRPr="00C50F95">
        <w:rPr>
          <w:rFonts w:cs="Tahoma"/>
          <w:color w:val="auto"/>
          <w:sz w:val="24"/>
          <w:szCs w:val="24"/>
        </w:rPr>
        <w:t xml:space="preserve"> </w:t>
      </w:r>
      <w:r w:rsidRPr="00C50F95">
        <w:rPr>
          <w:color w:val="auto"/>
          <w:sz w:val="24"/>
          <w:szCs w:val="24"/>
        </w:rPr>
        <w:t xml:space="preserve">juist </w:t>
      </w:r>
      <w:r w:rsidRPr="00C50F95">
        <w:rPr>
          <w:rFonts w:cs="Tahoma"/>
          <w:color w:val="auto"/>
          <w:sz w:val="24"/>
          <w:szCs w:val="24"/>
        </w:rPr>
        <w:t>en volledig zijn;</w:t>
      </w:r>
    </w:p>
    <w:p w:rsidR="00686978" w:rsidRPr="00C50F95" w:rsidRDefault="00686978" w:rsidP="00814289">
      <w:pPr>
        <w:numPr>
          <w:ilvl w:val="0"/>
          <w:numId w:val="17"/>
        </w:numPr>
        <w:tabs>
          <w:tab w:val="left" w:pos="567"/>
        </w:tabs>
        <w:spacing w:line="280" w:lineRule="atLeast"/>
        <w:jc w:val="left"/>
        <w:rPr>
          <w:rFonts w:cs="Tahoma"/>
          <w:color w:val="auto"/>
          <w:sz w:val="24"/>
          <w:szCs w:val="24"/>
        </w:rPr>
      </w:pPr>
      <w:r w:rsidRPr="00C50F95">
        <w:rPr>
          <w:color w:val="auto"/>
          <w:sz w:val="24"/>
          <w:szCs w:val="24"/>
        </w:rPr>
        <w:t xml:space="preserve"> </w:t>
      </w:r>
      <w:r w:rsidRPr="00C50F95">
        <w:rPr>
          <w:i/>
          <w:color w:val="auto"/>
          <w:sz w:val="24"/>
          <w:szCs w:val="24"/>
        </w:rPr>
        <w:t xml:space="preserve">zonder voorbehoud </w:t>
      </w:r>
      <w:r w:rsidRPr="00C50F95">
        <w:rPr>
          <w:color w:val="auto"/>
          <w:sz w:val="24"/>
          <w:szCs w:val="24"/>
        </w:rPr>
        <w:t xml:space="preserve">akkoord te gaan met de Contractuele bepalingen als vermeld in bijlage </w:t>
      </w:r>
      <w:r w:rsidRPr="003958F1">
        <w:rPr>
          <w:color w:val="auto"/>
          <w:sz w:val="24"/>
          <w:szCs w:val="24"/>
        </w:rPr>
        <w:t>5.A</w:t>
      </w:r>
      <w:r w:rsidRPr="00C50F95">
        <w:rPr>
          <w:color w:val="auto"/>
          <w:sz w:val="24"/>
          <w:szCs w:val="24"/>
        </w:rPr>
        <w:t xml:space="preserve"> Concept overeenkomst</w:t>
      </w:r>
      <w:r w:rsidR="003958F1">
        <w:rPr>
          <w:color w:val="auto"/>
          <w:sz w:val="24"/>
          <w:szCs w:val="24"/>
        </w:rPr>
        <w:t xml:space="preserve">en </w:t>
      </w:r>
      <w:r w:rsidR="003958F1" w:rsidRPr="003958F1">
        <w:rPr>
          <w:color w:val="auto"/>
          <w:sz w:val="24"/>
          <w:szCs w:val="24"/>
        </w:rPr>
        <w:t>en</w:t>
      </w:r>
      <w:r w:rsidRPr="003958F1">
        <w:rPr>
          <w:color w:val="auto"/>
          <w:sz w:val="24"/>
          <w:szCs w:val="24"/>
        </w:rPr>
        <w:t xml:space="preserve"> bijlage 5.B </w:t>
      </w:r>
      <w:r w:rsidR="003958F1">
        <w:rPr>
          <w:color w:val="auto"/>
          <w:sz w:val="24"/>
          <w:szCs w:val="24"/>
        </w:rPr>
        <w:t>Algemene Inkoopv</w:t>
      </w:r>
      <w:r w:rsidRPr="003958F1">
        <w:rPr>
          <w:color w:val="auto"/>
          <w:sz w:val="24"/>
          <w:szCs w:val="24"/>
        </w:rPr>
        <w:t>oorwaarden)</w:t>
      </w:r>
      <w:r w:rsidRPr="00C50F95">
        <w:rPr>
          <w:color w:val="auto"/>
          <w:sz w:val="24"/>
          <w:szCs w:val="24"/>
        </w:rPr>
        <w:t xml:space="preserve"> van het beschrijvend document met het kenmerk </w:t>
      </w:r>
      <w:r w:rsidR="002777A4">
        <w:rPr>
          <w:color w:val="auto"/>
          <w:sz w:val="24"/>
          <w:szCs w:val="24"/>
        </w:rPr>
        <w:t>dCI-000012</w:t>
      </w:r>
      <w:r w:rsidRPr="00C50F95">
        <w:rPr>
          <w:color w:val="auto"/>
          <w:sz w:val="24"/>
          <w:szCs w:val="24"/>
        </w:rPr>
        <w:t>, met daarin verwerkt de wijzigingen als vermeld in de Nota van Inlichtingen;</w:t>
      </w:r>
    </w:p>
    <w:p w:rsidR="00686978" w:rsidRPr="00C50F95" w:rsidRDefault="00686978" w:rsidP="00814289">
      <w:pPr>
        <w:numPr>
          <w:ilvl w:val="0"/>
          <w:numId w:val="17"/>
        </w:numPr>
        <w:tabs>
          <w:tab w:val="left" w:pos="567"/>
        </w:tabs>
        <w:spacing w:line="280" w:lineRule="atLeast"/>
        <w:jc w:val="left"/>
        <w:rPr>
          <w:rFonts w:cs="Tahoma"/>
          <w:color w:val="auto"/>
          <w:sz w:val="24"/>
          <w:szCs w:val="24"/>
        </w:rPr>
      </w:pPr>
      <w:r w:rsidRPr="00C50F95">
        <w:rPr>
          <w:rFonts w:cs="Tahoma"/>
          <w:color w:val="auto"/>
          <w:sz w:val="24"/>
          <w:szCs w:val="24"/>
        </w:rPr>
        <w:t>bij het opstellen van haar inschrijving rekening gehouden te hebben met de verplichtingen uit hoofde van de bepalingen inzake de arbeidsbescherming en de arbeidsvoorwaarden die gelden op de plaats waar de verrichting wordt uitgevoerd.</w:t>
      </w:r>
    </w:p>
    <w:p w:rsidR="00686978" w:rsidRPr="00C50F95" w:rsidRDefault="00686978" w:rsidP="00C50F95">
      <w:pPr>
        <w:spacing w:line="280" w:lineRule="atLeast"/>
        <w:ind w:left="567"/>
        <w:jc w:val="left"/>
        <w:rPr>
          <w:rFonts w:cs="Tahoma"/>
          <w:b/>
          <w:snapToGrid w:val="0"/>
          <w:color w:val="auto"/>
          <w:sz w:val="24"/>
          <w:szCs w:val="24"/>
        </w:rPr>
      </w:pPr>
    </w:p>
    <w:p w:rsidR="00686978" w:rsidRPr="00C50F95" w:rsidRDefault="00686978" w:rsidP="00C50F95">
      <w:pPr>
        <w:spacing w:line="280" w:lineRule="atLeast"/>
        <w:ind w:left="567"/>
        <w:jc w:val="left"/>
        <w:rPr>
          <w:rFonts w:cs="Tahoma"/>
          <w:b/>
          <w:snapToGrid w:val="0"/>
          <w:sz w:val="24"/>
          <w:szCs w:val="24"/>
        </w:rPr>
      </w:pPr>
      <w:r w:rsidRPr="00C50F95">
        <w:rPr>
          <w:rFonts w:cs="Tahoma"/>
          <w:b/>
          <w:snapToGrid w:val="0"/>
          <w:sz w:val="24"/>
          <w:szCs w:val="24"/>
        </w:rPr>
        <w:t>Inschrijver</w:t>
      </w:r>
    </w:p>
    <w:tbl>
      <w:tblPr>
        <w:tblW w:w="0" w:type="auto"/>
        <w:tblInd w:w="595"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000"/>
      </w:tblPr>
      <w:tblGrid>
        <w:gridCol w:w="2835"/>
        <w:gridCol w:w="5670"/>
      </w:tblGrid>
      <w:tr w:rsidR="00686978" w:rsidRPr="00C50F95" w:rsidTr="00686978">
        <w:tc>
          <w:tcPr>
            <w:tcW w:w="2835" w:type="dxa"/>
            <w:shd w:val="clear" w:color="auto" w:fill="E6E6E6"/>
          </w:tcPr>
          <w:p w:rsidR="00686978" w:rsidRPr="00C50F95" w:rsidRDefault="00686978" w:rsidP="00C50F95">
            <w:pPr>
              <w:spacing w:before="90" w:after="54" w:line="280" w:lineRule="atLeast"/>
              <w:ind w:left="57" w:right="57"/>
              <w:jc w:val="left"/>
              <w:rPr>
                <w:rFonts w:cs="Tahoma"/>
                <w:sz w:val="24"/>
                <w:szCs w:val="24"/>
              </w:rPr>
            </w:pPr>
            <w:r w:rsidRPr="00C50F95">
              <w:rPr>
                <w:rFonts w:cs="Tahoma"/>
                <w:sz w:val="24"/>
                <w:szCs w:val="24"/>
              </w:rPr>
              <w:t>Naam</w:t>
            </w:r>
          </w:p>
        </w:tc>
        <w:tc>
          <w:tcPr>
            <w:tcW w:w="5670" w:type="dxa"/>
          </w:tcPr>
          <w:p w:rsidR="00686978" w:rsidRPr="00C50F95" w:rsidRDefault="00686978" w:rsidP="00C50F95">
            <w:pPr>
              <w:spacing w:before="90" w:after="54" w:line="280" w:lineRule="atLeast"/>
              <w:ind w:left="57" w:right="57"/>
              <w:jc w:val="left"/>
              <w:rPr>
                <w:rFonts w:cs="Tahoma"/>
                <w:sz w:val="24"/>
                <w:szCs w:val="24"/>
              </w:rPr>
            </w:pPr>
          </w:p>
        </w:tc>
      </w:tr>
      <w:tr w:rsidR="00686978" w:rsidRPr="00C50F95" w:rsidTr="00686978">
        <w:tc>
          <w:tcPr>
            <w:tcW w:w="2835" w:type="dxa"/>
            <w:shd w:val="clear" w:color="auto" w:fill="E6E6E6"/>
          </w:tcPr>
          <w:p w:rsidR="00686978" w:rsidRPr="00C50F95" w:rsidRDefault="00686978" w:rsidP="00C50F95">
            <w:pPr>
              <w:spacing w:before="90" w:after="54" w:line="280" w:lineRule="atLeast"/>
              <w:ind w:left="57" w:right="57"/>
              <w:jc w:val="left"/>
              <w:rPr>
                <w:rFonts w:cs="Tahoma"/>
                <w:sz w:val="24"/>
                <w:szCs w:val="24"/>
              </w:rPr>
            </w:pPr>
            <w:r w:rsidRPr="00C50F95">
              <w:rPr>
                <w:rFonts w:cs="Tahoma"/>
                <w:sz w:val="24"/>
                <w:szCs w:val="24"/>
              </w:rPr>
              <w:t>Functie</w:t>
            </w:r>
          </w:p>
        </w:tc>
        <w:tc>
          <w:tcPr>
            <w:tcW w:w="5670" w:type="dxa"/>
          </w:tcPr>
          <w:p w:rsidR="00686978" w:rsidRPr="00C50F95" w:rsidRDefault="00686978" w:rsidP="00C50F95">
            <w:pPr>
              <w:spacing w:before="90" w:after="54" w:line="280" w:lineRule="atLeast"/>
              <w:ind w:left="57" w:right="57"/>
              <w:jc w:val="left"/>
              <w:rPr>
                <w:rFonts w:cs="Tahoma"/>
                <w:sz w:val="24"/>
                <w:szCs w:val="24"/>
              </w:rPr>
            </w:pPr>
          </w:p>
        </w:tc>
      </w:tr>
      <w:tr w:rsidR="00686978" w:rsidRPr="00C50F95" w:rsidTr="00686978">
        <w:trPr>
          <w:trHeight w:val="297"/>
        </w:trPr>
        <w:tc>
          <w:tcPr>
            <w:tcW w:w="2835" w:type="dxa"/>
            <w:shd w:val="clear" w:color="auto" w:fill="E6E6E6"/>
          </w:tcPr>
          <w:p w:rsidR="00686978" w:rsidRPr="00C50F95" w:rsidRDefault="00686978" w:rsidP="00C50F95">
            <w:pPr>
              <w:spacing w:before="90" w:after="54" w:line="280" w:lineRule="atLeast"/>
              <w:ind w:left="57" w:right="57"/>
              <w:jc w:val="left"/>
              <w:rPr>
                <w:rFonts w:cs="Tahoma"/>
                <w:sz w:val="24"/>
                <w:szCs w:val="24"/>
              </w:rPr>
            </w:pPr>
            <w:r w:rsidRPr="00C50F95">
              <w:rPr>
                <w:rFonts w:cs="Tahoma"/>
                <w:sz w:val="24"/>
                <w:szCs w:val="24"/>
              </w:rPr>
              <w:t>Onderneming</w:t>
            </w:r>
          </w:p>
        </w:tc>
        <w:tc>
          <w:tcPr>
            <w:tcW w:w="5670" w:type="dxa"/>
          </w:tcPr>
          <w:p w:rsidR="00686978" w:rsidRPr="00C50F95" w:rsidRDefault="00686978" w:rsidP="00C50F95">
            <w:pPr>
              <w:spacing w:before="90" w:after="54" w:line="280" w:lineRule="atLeast"/>
              <w:ind w:left="57" w:right="57"/>
              <w:jc w:val="left"/>
              <w:rPr>
                <w:rFonts w:cs="Tahoma"/>
                <w:sz w:val="24"/>
                <w:szCs w:val="24"/>
              </w:rPr>
            </w:pPr>
          </w:p>
        </w:tc>
      </w:tr>
      <w:tr w:rsidR="00686978" w:rsidRPr="00C50F95" w:rsidTr="00686978">
        <w:tc>
          <w:tcPr>
            <w:tcW w:w="2835" w:type="dxa"/>
            <w:shd w:val="clear" w:color="auto" w:fill="E6E6E6"/>
          </w:tcPr>
          <w:p w:rsidR="00686978" w:rsidRPr="00C50F95" w:rsidRDefault="00686978" w:rsidP="00C50F95">
            <w:pPr>
              <w:spacing w:before="90" w:after="54" w:line="280" w:lineRule="atLeast"/>
              <w:ind w:left="57" w:right="57"/>
              <w:jc w:val="left"/>
              <w:rPr>
                <w:rFonts w:cs="Tahoma"/>
                <w:sz w:val="24"/>
                <w:szCs w:val="24"/>
              </w:rPr>
            </w:pPr>
            <w:r w:rsidRPr="00C50F95">
              <w:rPr>
                <w:rFonts w:cs="Tahoma"/>
                <w:sz w:val="24"/>
                <w:szCs w:val="24"/>
              </w:rPr>
              <w:t>Handtekening</w:t>
            </w:r>
          </w:p>
          <w:p w:rsidR="00686978" w:rsidRPr="00C50F95" w:rsidRDefault="00686978" w:rsidP="00C50F95">
            <w:pPr>
              <w:spacing w:before="90" w:after="54" w:line="280" w:lineRule="atLeast"/>
              <w:ind w:left="57" w:right="57"/>
              <w:jc w:val="left"/>
              <w:rPr>
                <w:rFonts w:cs="Tahoma"/>
                <w:sz w:val="24"/>
                <w:szCs w:val="24"/>
              </w:rPr>
            </w:pPr>
          </w:p>
          <w:p w:rsidR="00686978" w:rsidRPr="00C50F95" w:rsidRDefault="00686978" w:rsidP="00C50F95">
            <w:pPr>
              <w:spacing w:before="90" w:after="54" w:line="280" w:lineRule="atLeast"/>
              <w:ind w:left="57" w:right="57"/>
              <w:jc w:val="left"/>
              <w:rPr>
                <w:rFonts w:cs="Tahoma"/>
                <w:sz w:val="24"/>
                <w:szCs w:val="24"/>
              </w:rPr>
            </w:pPr>
          </w:p>
        </w:tc>
        <w:tc>
          <w:tcPr>
            <w:tcW w:w="5670" w:type="dxa"/>
          </w:tcPr>
          <w:p w:rsidR="00686978" w:rsidRPr="00C50F95" w:rsidRDefault="00686978" w:rsidP="00C50F95">
            <w:pPr>
              <w:spacing w:before="90" w:after="54" w:line="280" w:lineRule="atLeast"/>
              <w:ind w:left="57" w:right="57"/>
              <w:jc w:val="left"/>
              <w:rPr>
                <w:rFonts w:cs="Tahoma"/>
                <w:sz w:val="24"/>
                <w:szCs w:val="24"/>
              </w:rPr>
            </w:pPr>
          </w:p>
        </w:tc>
      </w:tr>
      <w:tr w:rsidR="00686978" w:rsidRPr="00C50F95" w:rsidTr="00686978">
        <w:tc>
          <w:tcPr>
            <w:tcW w:w="2835" w:type="dxa"/>
            <w:shd w:val="clear" w:color="auto" w:fill="E6E6E6"/>
          </w:tcPr>
          <w:p w:rsidR="00686978" w:rsidRPr="00C50F95" w:rsidRDefault="00686978" w:rsidP="00C50F95">
            <w:pPr>
              <w:spacing w:before="90" w:after="54" w:line="280" w:lineRule="atLeast"/>
              <w:ind w:left="57" w:right="57"/>
              <w:jc w:val="left"/>
              <w:rPr>
                <w:rFonts w:cs="Tahoma"/>
                <w:sz w:val="24"/>
                <w:szCs w:val="24"/>
              </w:rPr>
            </w:pPr>
            <w:r w:rsidRPr="00C50F95">
              <w:rPr>
                <w:rFonts w:cs="Tahoma"/>
                <w:sz w:val="24"/>
                <w:szCs w:val="24"/>
              </w:rPr>
              <w:t>Plaats en datum</w:t>
            </w:r>
          </w:p>
        </w:tc>
        <w:tc>
          <w:tcPr>
            <w:tcW w:w="5670" w:type="dxa"/>
          </w:tcPr>
          <w:p w:rsidR="00686978" w:rsidRPr="00C50F95" w:rsidRDefault="00686978" w:rsidP="00C50F95">
            <w:pPr>
              <w:spacing w:before="90" w:after="54" w:line="280" w:lineRule="atLeast"/>
              <w:ind w:left="57" w:right="57"/>
              <w:jc w:val="left"/>
              <w:rPr>
                <w:rFonts w:cs="Tahoma"/>
                <w:sz w:val="24"/>
                <w:szCs w:val="24"/>
              </w:rPr>
            </w:pPr>
          </w:p>
        </w:tc>
      </w:tr>
    </w:tbl>
    <w:p w:rsidR="00686978" w:rsidRPr="00C50F95" w:rsidRDefault="00686978" w:rsidP="00C50F95">
      <w:pPr>
        <w:spacing w:line="280" w:lineRule="atLeast"/>
        <w:ind w:left="567"/>
        <w:jc w:val="left"/>
        <w:rPr>
          <w:rFonts w:cs="Tahoma"/>
          <w:sz w:val="24"/>
          <w:szCs w:val="24"/>
        </w:rPr>
      </w:pPr>
    </w:p>
    <w:p w:rsidR="00686978" w:rsidRPr="00C50F95" w:rsidRDefault="00686978" w:rsidP="00C50F95">
      <w:pPr>
        <w:spacing w:line="280" w:lineRule="atLeast"/>
        <w:ind w:left="567"/>
        <w:jc w:val="left"/>
        <w:rPr>
          <w:sz w:val="24"/>
          <w:szCs w:val="24"/>
        </w:rPr>
      </w:pPr>
    </w:p>
    <w:p w:rsidR="00686978" w:rsidRPr="00C50F95" w:rsidRDefault="00686978" w:rsidP="00C50F95">
      <w:pPr>
        <w:spacing w:line="280" w:lineRule="atLeast"/>
        <w:ind w:left="567"/>
        <w:jc w:val="left"/>
        <w:rPr>
          <w:sz w:val="24"/>
          <w:szCs w:val="24"/>
        </w:rPr>
      </w:pPr>
    </w:p>
    <w:p w:rsidR="00686978" w:rsidRPr="00C50F95" w:rsidRDefault="00686978" w:rsidP="00C50F95">
      <w:pPr>
        <w:spacing w:line="280" w:lineRule="atLeast"/>
        <w:ind w:left="567"/>
        <w:jc w:val="left"/>
        <w:rPr>
          <w:sz w:val="24"/>
          <w:szCs w:val="24"/>
        </w:rPr>
      </w:pPr>
    </w:p>
    <w:p w:rsidR="00686978" w:rsidRPr="00C50F95" w:rsidRDefault="00686978" w:rsidP="00C50F95">
      <w:pPr>
        <w:spacing w:line="280" w:lineRule="atLeast"/>
        <w:ind w:left="567"/>
        <w:jc w:val="left"/>
        <w:rPr>
          <w:sz w:val="24"/>
          <w:szCs w:val="24"/>
        </w:rPr>
      </w:pPr>
    </w:p>
    <w:p w:rsidR="00686978" w:rsidRPr="00C50F95" w:rsidRDefault="00686978" w:rsidP="00C50F95">
      <w:pPr>
        <w:spacing w:line="280" w:lineRule="atLeast"/>
        <w:ind w:left="567"/>
        <w:jc w:val="left"/>
        <w:rPr>
          <w:sz w:val="24"/>
          <w:szCs w:val="24"/>
        </w:rPr>
      </w:pPr>
    </w:p>
    <w:p w:rsidR="00686978" w:rsidRPr="00C50F95" w:rsidRDefault="00686978" w:rsidP="00C50F95">
      <w:pPr>
        <w:spacing w:line="280" w:lineRule="atLeast"/>
        <w:ind w:left="567"/>
        <w:jc w:val="left"/>
        <w:rPr>
          <w:sz w:val="24"/>
          <w:szCs w:val="24"/>
        </w:rPr>
      </w:pPr>
    </w:p>
    <w:p w:rsidR="00686978" w:rsidRPr="00C50F95" w:rsidRDefault="00686978" w:rsidP="00C50F95">
      <w:pPr>
        <w:spacing w:line="280" w:lineRule="atLeast"/>
        <w:ind w:left="567"/>
        <w:jc w:val="left"/>
        <w:rPr>
          <w:sz w:val="24"/>
          <w:szCs w:val="24"/>
        </w:rPr>
      </w:pPr>
    </w:p>
    <w:p w:rsidR="00686978" w:rsidRPr="00C50F95" w:rsidRDefault="00686978" w:rsidP="00C50F95">
      <w:pPr>
        <w:spacing w:line="280" w:lineRule="atLeast"/>
        <w:ind w:left="567"/>
        <w:jc w:val="left"/>
        <w:rPr>
          <w:sz w:val="24"/>
          <w:szCs w:val="24"/>
        </w:rPr>
      </w:pPr>
    </w:p>
    <w:p w:rsidR="00686978" w:rsidRPr="00C50F95" w:rsidRDefault="00686978" w:rsidP="00C50F95">
      <w:pPr>
        <w:spacing w:line="280" w:lineRule="atLeast"/>
        <w:ind w:left="567"/>
        <w:jc w:val="left"/>
        <w:rPr>
          <w:sz w:val="24"/>
          <w:szCs w:val="24"/>
        </w:rPr>
      </w:pPr>
    </w:p>
    <w:p w:rsidR="00686978" w:rsidRDefault="00686978" w:rsidP="00C50F95">
      <w:pPr>
        <w:spacing w:line="280" w:lineRule="atLeast"/>
        <w:ind w:left="567"/>
        <w:jc w:val="left"/>
        <w:rPr>
          <w:sz w:val="24"/>
          <w:szCs w:val="24"/>
        </w:rPr>
      </w:pPr>
    </w:p>
    <w:p w:rsidR="00C50F95" w:rsidRPr="00C50F95" w:rsidRDefault="00C50F95" w:rsidP="00C50F95">
      <w:pPr>
        <w:spacing w:line="280" w:lineRule="atLeast"/>
        <w:ind w:left="567"/>
        <w:jc w:val="left"/>
        <w:rPr>
          <w:sz w:val="24"/>
          <w:szCs w:val="24"/>
        </w:rPr>
      </w:pPr>
    </w:p>
    <w:p w:rsidR="00686978" w:rsidRDefault="00686978" w:rsidP="00C50F95">
      <w:pPr>
        <w:spacing w:line="280" w:lineRule="atLeast"/>
        <w:ind w:left="567"/>
        <w:jc w:val="left"/>
        <w:rPr>
          <w:sz w:val="24"/>
          <w:szCs w:val="24"/>
        </w:rPr>
      </w:pPr>
    </w:p>
    <w:p w:rsidR="00CE584E" w:rsidRDefault="00CE584E" w:rsidP="00C50F95">
      <w:pPr>
        <w:spacing w:line="280" w:lineRule="atLeast"/>
        <w:ind w:left="567"/>
        <w:jc w:val="left"/>
        <w:rPr>
          <w:sz w:val="24"/>
          <w:szCs w:val="24"/>
        </w:rPr>
      </w:pPr>
    </w:p>
    <w:p w:rsidR="00CE584E" w:rsidRDefault="00CE584E" w:rsidP="00C50F95">
      <w:pPr>
        <w:spacing w:line="280" w:lineRule="atLeast"/>
        <w:ind w:left="567"/>
        <w:jc w:val="left"/>
        <w:rPr>
          <w:sz w:val="24"/>
          <w:szCs w:val="24"/>
        </w:rPr>
      </w:pPr>
    </w:p>
    <w:p w:rsidR="00CE584E" w:rsidRPr="00C50F95" w:rsidRDefault="00CE584E" w:rsidP="00C50F95">
      <w:pPr>
        <w:spacing w:line="280" w:lineRule="atLeast"/>
        <w:ind w:left="567"/>
        <w:jc w:val="left"/>
        <w:rPr>
          <w:sz w:val="24"/>
          <w:szCs w:val="24"/>
        </w:rPr>
      </w:pPr>
    </w:p>
    <w:p w:rsidR="00686978" w:rsidRDefault="00686978" w:rsidP="00686978">
      <w:pPr>
        <w:ind w:left="567"/>
        <w:rPr>
          <w:rFonts w:asciiTheme="minorHAnsi" w:hAnsiTheme="minorHAnsi"/>
          <w:szCs w:val="22"/>
        </w:rPr>
      </w:pPr>
    </w:p>
    <w:p w:rsidR="00686978" w:rsidRDefault="00686978" w:rsidP="00686978">
      <w:pPr>
        <w:ind w:left="567"/>
        <w:rPr>
          <w:rFonts w:asciiTheme="minorHAnsi" w:hAnsiTheme="minorHAnsi"/>
          <w:szCs w:val="22"/>
        </w:rPr>
      </w:pPr>
    </w:p>
    <w:p w:rsidR="002B050A" w:rsidRDefault="002B050A" w:rsidP="00686978">
      <w:pPr>
        <w:ind w:left="567"/>
        <w:rPr>
          <w:rFonts w:asciiTheme="minorHAnsi" w:hAnsiTheme="minorHAnsi"/>
          <w:szCs w:val="22"/>
        </w:rPr>
      </w:pPr>
    </w:p>
    <w:p w:rsidR="002777A4" w:rsidRDefault="002777A4" w:rsidP="00686978">
      <w:pPr>
        <w:ind w:left="567"/>
        <w:rPr>
          <w:rFonts w:asciiTheme="minorHAnsi" w:hAnsiTheme="minorHAnsi"/>
          <w:szCs w:val="22"/>
        </w:rPr>
      </w:pPr>
    </w:p>
    <w:p w:rsidR="00686978" w:rsidRPr="00BD46A1" w:rsidRDefault="00686978" w:rsidP="00BD46A1">
      <w:pPr>
        <w:pStyle w:val="BoZ-Standaard"/>
        <w:jc w:val="left"/>
        <w:rPr>
          <w:i/>
          <w:snapToGrid w:val="0"/>
          <w:sz w:val="40"/>
          <w:szCs w:val="40"/>
        </w:rPr>
      </w:pPr>
      <w:bookmarkStart w:id="763" w:name="_Toc353996499"/>
      <w:r w:rsidRPr="00BD46A1">
        <w:rPr>
          <w:i/>
          <w:snapToGrid w:val="0"/>
          <w:sz w:val="40"/>
          <w:szCs w:val="40"/>
        </w:rPr>
        <w:lastRenderedPageBreak/>
        <w:t>B</w:t>
      </w:r>
      <w:r w:rsidR="00C50F95" w:rsidRPr="00BD46A1">
        <w:rPr>
          <w:i/>
          <w:snapToGrid w:val="0"/>
          <w:sz w:val="40"/>
          <w:szCs w:val="40"/>
        </w:rPr>
        <w:t>ijlage</w:t>
      </w:r>
      <w:r w:rsidRPr="00BD46A1">
        <w:rPr>
          <w:i/>
          <w:snapToGrid w:val="0"/>
          <w:sz w:val="40"/>
          <w:szCs w:val="40"/>
        </w:rPr>
        <w:t xml:space="preserve"> 3 P</w:t>
      </w:r>
      <w:r w:rsidR="00C50F95" w:rsidRPr="00BD46A1">
        <w:rPr>
          <w:i/>
          <w:snapToGrid w:val="0"/>
          <w:sz w:val="40"/>
          <w:szCs w:val="40"/>
        </w:rPr>
        <w:t>rijzenblad</w:t>
      </w:r>
      <w:bookmarkEnd w:id="763"/>
    </w:p>
    <w:p w:rsidR="00686978" w:rsidRPr="001F2D5E" w:rsidRDefault="00686978" w:rsidP="00C50F95">
      <w:pPr>
        <w:spacing w:line="280" w:lineRule="atLeast"/>
        <w:rPr>
          <w:rFonts w:asciiTheme="minorHAnsi" w:hAnsiTheme="minorHAnsi"/>
          <w:szCs w:val="22"/>
        </w:rPr>
      </w:pPr>
    </w:p>
    <w:tbl>
      <w:tblPr>
        <w:tblW w:w="0" w:type="auto"/>
        <w:tblInd w:w="595"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000"/>
      </w:tblPr>
      <w:tblGrid>
        <w:gridCol w:w="1062"/>
        <w:gridCol w:w="7443"/>
      </w:tblGrid>
      <w:tr w:rsidR="00CE584E" w:rsidRPr="00C50F95" w:rsidTr="00686978">
        <w:tc>
          <w:tcPr>
            <w:tcW w:w="1062" w:type="dxa"/>
            <w:vMerge w:val="restart"/>
            <w:shd w:val="clear" w:color="auto" w:fill="E6E6E6"/>
          </w:tcPr>
          <w:p w:rsidR="00CE584E" w:rsidRPr="00C50F95" w:rsidRDefault="00CE584E" w:rsidP="00C50F95">
            <w:pPr>
              <w:spacing w:line="280" w:lineRule="atLeast"/>
              <w:rPr>
                <w:sz w:val="24"/>
                <w:szCs w:val="24"/>
              </w:rPr>
            </w:pPr>
            <w:r w:rsidRPr="00C50F95">
              <w:rPr>
                <w:sz w:val="24"/>
                <w:szCs w:val="24"/>
              </w:rPr>
              <w:t>Perceel</w:t>
            </w:r>
            <w:r>
              <w:rPr>
                <w:sz w:val="24"/>
                <w:szCs w:val="24"/>
              </w:rPr>
              <w:t xml:space="preserve"> 1</w:t>
            </w:r>
          </w:p>
        </w:tc>
        <w:tc>
          <w:tcPr>
            <w:tcW w:w="7443" w:type="dxa"/>
          </w:tcPr>
          <w:p w:rsidR="00CE584E" w:rsidRPr="00CE584E" w:rsidRDefault="00CE584E" w:rsidP="00C50F95">
            <w:pPr>
              <w:spacing w:line="280" w:lineRule="atLeast"/>
              <w:rPr>
                <w:rFonts w:cs="Tahoma"/>
                <w:color w:val="auto"/>
                <w:sz w:val="24"/>
                <w:szCs w:val="24"/>
              </w:rPr>
            </w:pPr>
            <w:r>
              <w:rPr>
                <w:rFonts w:cs="Tahoma"/>
                <w:color w:val="auto"/>
                <w:sz w:val="24"/>
                <w:szCs w:val="24"/>
              </w:rPr>
              <w:t xml:space="preserve">Totale vergoeding per bord per jaar </w:t>
            </w:r>
            <w:r w:rsidR="000826AA">
              <w:rPr>
                <w:rFonts w:cs="Tahoma"/>
                <w:color w:val="auto"/>
                <w:sz w:val="24"/>
                <w:szCs w:val="24"/>
              </w:rPr>
              <w:t xml:space="preserve">maal het aantal te exploiteren borden (maximaal 60) </w:t>
            </w:r>
            <w:r>
              <w:rPr>
                <w:rFonts w:cs="Tahoma"/>
                <w:color w:val="auto"/>
                <w:sz w:val="24"/>
                <w:szCs w:val="24"/>
              </w:rPr>
              <w:t>voor exploitatie lichtmastreclame</w:t>
            </w:r>
            <w:r w:rsidR="000826AA">
              <w:rPr>
                <w:rFonts w:cs="Tahoma"/>
                <w:color w:val="auto"/>
                <w:sz w:val="24"/>
                <w:szCs w:val="24"/>
              </w:rPr>
              <w:t xml:space="preserve"> </w:t>
            </w:r>
            <w:r>
              <w:rPr>
                <w:rFonts w:cs="Tahoma"/>
                <w:color w:val="auto"/>
                <w:sz w:val="24"/>
                <w:szCs w:val="24"/>
              </w:rPr>
              <w:t>inclusief</w:t>
            </w:r>
            <w:r w:rsidRPr="00CE584E">
              <w:rPr>
                <w:rFonts w:cs="Tahoma"/>
                <w:color w:val="auto"/>
                <w:sz w:val="24"/>
                <w:szCs w:val="24"/>
              </w:rPr>
              <w:t xml:space="preserve"> alle bijkomende kosten, exclusief BTW</w:t>
            </w:r>
          </w:p>
        </w:tc>
      </w:tr>
      <w:tr w:rsidR="00CE584E" w:rsidRPr="00C50F95" w:rsidTr="00686978">
        <w:tc>
          <w:tcPr>
            <w:tcW w:w="1062" w:type="dxa"/>
            <w:vMerge/>
            <w:shd w:val="clear" w:color="auto" w:fill="E6E6E6"/>
          </w:tcPr>
          <w:p w:rsidR="00CE584E" w:rsidRPr="00C50F95" w:rsidRDefault="00CE584E" w:rsidP="00C50F95">
            <w:pPr>
              <w:spacing w:line="280" w:lineRule="atLeast"/>
              <w:rPr>
                <w:sz w:val="24"/>
                <w:szCs w:val="24"/>
              </w:rPr>
            </w:pPr>
          </w:p>
        </w:tc>
        <w:tc>
          <w:tcPr>
            <w:tcW w:w="7443" w:type="dxa"/>
          </w:tcPr>
          <w:p w:rsidR="000826AA" w:rsidRDefault="000826AA" w:rsidP="000826AA">
            <w:pPr>
              <w:spacing w:line="280" w:lineRule="atLeast"/>
              <w:rPr>
                <w:rFonts w:cs="Tahoma"/>
                <w:color w:val="auto"/>
                <w:sz w:val="24"/>
                <w:szCs w:val="24"/>
              </w:rPr>
            </w:pPr>
          </w:p>
          <w:p w:rsidR="000826AA" w:rsidRDefault="00CE584E" w:rsidP="000826AA">
            <w:pPr>
              <w:spacing w:line="280" w:lineRule="atLeast"/>
              <w:rPr>
                <w:rFonts w:cs="Tahoma"/>
                <w:color w:val="auto"/>
                <w:sz w:val="24"/>
                <w:szCs w:val="24"/>
              </w:rPr>
            </w:pPr>
            <w:r>
              <w:rPr>
                <w:rFonts w:cs="Tahoma"/>
                <w:color w:val="auto"/>
                <w:sz w:val="24"/>
                <w:szCs w:val="24"/>
              </w:rPr>
              <w:t>€ ……………………….</w:t>
            </w:r>
            <w:r w:rsidR="000826AA">
              <w:rPr>
                <w:rFonts w:cs="Tahoma"/>
                <w:color w:val="auto"/>
                <w:sz w:val="24"/>
                <w:szCs w:val="24"/>
              </w:rPr>
              <w:t xml:space="preserve"> (vergoeding per bord)</w:t>
            </w:r>
          </w:p>
          <w:p w:rsidR="00CE584E" w:rsidRDefault="000826AA" w:rsidP="000826AA">
            <w:pPr>
              <w:spacing w:line="280" w:lineRule="atLeast"/>
              <w:rPr>
                <w:rFonts w:cs="Tahoma"/>
                <w:color w:val="auto"/>
                <w:sz w:val="24"/>
                <w:szCs w:val="24"/>
              </w:rPr>
            </w:pPr>
            <w:r>
              <w:rPr>
                <w:rFonts w:cs="Tahoma"/>
                <w:color w:val="auto"/>
                <w:sz w:val="24"/>
                <w:szCs w:val="24"/>
              </w:rPr>
              <w:t xml:space="preserve"> x ……… (aantal te exploiteren borden met een maximum van 60)</w:t>
            </w:r>
          </w:p>
          <w:p w:rsidR="000826AA" w:rsidRDefault="000826AA" w:rsidP="000826AA">
            <w:pPr>
              <w:spacing w:line="280" w:lineRule="atLeast"/>
              <w:rPr>
                <w:rFonts w:cs="Tahoma"/>
                <w:color w:val="auto"/>
                <w:sz w:val="24"/>
                <w:szCs w:val="24"/>
              </w:rPr>
            </w:pPr>
          </w:p>
        </w:tc>
      </w:tr>
      <w:tr w:rsidR="000826AA" w:rsidRPr="00C50F95" w:rsidTr="00686978">
        <w:tc>
          <w:tcPr>
            <w:tcW w:w="1062" w:type="dxa"/>
            <w:shd w:val="clear" w:color="auto" w:fill="E6E6E6"/>
          </w:tcPr>
          <w:p w:rsidR="000826AA" w:rsidRPr="00C50F95" w:rsidRDefault="000826AA" w:rsidP="00C50F95">
            <w:pPr>
              <w:spacing w:line="280" w:lineRule="atLeast"/>
              <w:rPr>
                <w:sz w:val="24"/>
                <w:szCs w:val="24"/>
              </w:rPr>
            </w:pPr>
          </w:p>
        </w:tc>
        <w:tc>
          <w:tcPr>
            <w:tcW w:w="7443" w:type="dxa"/>
          </w:tcPr>
          <w:p w:rsidR="000826AA" w:rsidRDefault="000826AA" w:rsidP="000826AA">
            <w:pPr>
              <w:spacing w:line="280" w:lineRule="atLeast"/>
              <w:jc w:val="right"/>
              <w:rPr>
                <w:rFonts w:cs="Tahoma"/>
                <w:color w:val="auto"/>
                <w:sz w:val="24"/>
                <w:szCs w:val="24"/>
              </w:rPr>
            </w:pPr>
            <w:r>
              <w:rPr>
                <w:rFonts w:cs="Tahoma"/>
                <w:color w:val="auto"/>
                <w:sz w:val="24"/>
                <w:szCs w:val="24"/>
              </w:rPr>
              <w:t>Totaalbedrag € ………………………..(per jaar)</w:t>
            </w:r>
          </w:p>
        </w:tc>
      </w:tr>
    </w:tbl>
    <w:p w:rsidR="00686978" w:rsidRPr="00C50F95" w:rsidRDefault="00686978" w:rsidP="00C50F95">
      <w:pPr>
        <w:spacing w:line="280" w:lineRule="atLeast"/>
        <w:rPr>
          <w:sz w:val="24"/>
          <w:szCs w:val="24"/>
        </w:rPr>
      </w:pPr>
    </w:p>
    <w:p w:rsidR="00686978" w:rsidRPr="00C50F95" w:rsidRDefault="00686978" w:rsidP="00C50F95">
      <w:pPr>
        <w:spacing w:line="280" w:lineRule="atLeast"/>
        <w:rPr>
          <w:sz w:val="24"/>
          <w:szCs w:val="24"/>
        </w:rPr>
      </w:pPr>
    </w:p>
    <w:tbl>
      <w:tblPr>
        <w:tblW w:w="0" w:type="auto"/>
        <w:tblInd w:w="595"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000"/>
      </w:tblPr>
      <w:tblGrid>
        <w:gridCol w:w="1062"/>
        <w:gridCol w:w="7443"/>
      </w:tblGrid>
      <w:tr w:rsidR="00CE584E" w:rsidRPr="00C50F95" w:rsidTr="00CE584E">
        <w:tc>
          <w:tcPr>
            <w:tcW w:w="1062" w:type="dxa"/>
            <w:vMerge w:val="restart"/>
            <w:shd w:val="clear" w:color="auto" w:fill="E6E6E6"/>
          </w:tcPr>
          <w:p w:rsidR="00CE584E" w:rsidRPr="00C50F95" w:rsidRDefault="00CE584E" w:rsidP="00CE584E">
            <w:pPr>
              <w:spacing w:line="280" w:lineRule="atLeast"/>
              <w:rPr>
                <w:sz w:val="24"/>
                <w:szCs w:val="24"/>
              </w:rPr>
            </w:pPr>
            <w:r w:rsidRPr="00C50F95">
              <w:rPr>
                <w:sz w:val="24"/>
                <w:szCs w:val="24"/>
              </w:rPr>
              <w:t>Perceel</w:t>
            </w:r>
            <w:r>
              <w:rPr>
                <w:sz w:val="24"/>
                <w:szCs w:val="24"/>
              </w:rPr>
              <w:t xml:space="preserve"> 2</w:t>
            </w:r>
          </w:p>
        </w:tc>
        <w:tc>
          <w:tcPr>
            <w:tcW w:w="7443" w:type="dxa"/>
          </w:tcPr>
          <w:p w:rsidR="00CE584E" w:rsidRPr="00C50F95" w:rsidRDefault="00CE584E" w:rsidP="00CE584E">
            <w:pPr>
              <w:spacing w:line="280" w:lineRule="atLeast"/>
              <w:rPr>
                <w:rFonts w:cs="Tahoma"/>
                <w:color w:val="auto"/>
                <w:sz w:val="24"/>
                <w:szCs w:val="24"/>
              </w:rPr>
            </w:pPr>
            <w:r>
              <w:rPr>
                <w:rFonts w:cs="Tahoma"/>
                <w:color w:val="auto"/>
                <w:sz w:val="24"/>
                <w:szCs w:val="24"/>
              </w:rPr>
              <w:t>Totale vergoeding per bord per jaar voor exploitatie driehoeksreclameborden</w:t>
            </w:r>
          </w:p>
          <w:p w:rsidR="00CE584E" w:rsidRPr="00CE584E" w:rsidRDefault="00CE584E" w:rsidP="00CE584E">
            <w:pPr>
              <w:spacing w:line="280" w:lineRule="atLeast"/>
              <w:rPr>
                <w:rFonts w:cs="Tahoma"/>
                <w:color w:val="auto"/>
                <w:sz w:val="24"/>
                <w:szCs w:val="24"/>
              </w:rPr>
            </w:pPr>
            <w:r>
              <w:rPr>
                <w:rFonts w:cs="Tahoma"/>
                <w:color w:val="auto"/>
                <w:sz w:val="24"/>
                <w:szCs w:val="24"/>
              </w:rPr>
              <w:t>inclusief</w:t>
            </w:r>
            <w:r w:rsidRPr="00CE584E">
              <w:rPr>
                <w:rFonts w:cs="Tahoma"/>
                <w:color w:val="auto"/>
                <w:sz w:val="24"/>
                <w:szCs w:val="24"/>
              </w:rPr>
              <w:t xml:space="preserve"> alle bijkomende kosten, exclusief BTW</w:t>
            </w:r>
          </w:p>
        </w:tc>
      </w:tr>
      <w:tr w:rsidR="00CE584E" w:rsidRPr="00C50F95" w:rsidTr="00CE584E">
        <w:tc>
          <w:tcPr>
            <w:tcW w:w="1062" w:type="dxa"/>
            <w:vMerge/>
            <w:shd w:val="clear" w:color="auto" w:fill="E6E6E6"/>
          </w:tcPr>
          <w:p w:rsidR="00CE584E" w:rsidRPr="00C50F95" w:rsidRDefault="00CE584E" w:rsidP="00CE584E">
            <w:pPr>
              <w:spacing w:line="280" w:lineRule="atLeast"/>
              <w:rPr>
                <w:sz w:val="24"/>
                <w:szCs w:val="24"/>
              </w:rPr>
            </w:pPr>
          </w:p>
        </w:tc>
        <w:tc>
          <w:tcPr>
            <w:tcW w:w="7443" w:type="dxa"/>
          </w:tcPr>
          <w:p w:rsidR="000826AA" w:rsidRDefault="000826AA" w:rsidP="00CE584E">
            <w:pPr>
              <w:spacing w:line="280" w:lineRule="atLeast"/>
              <w:rPr>
                <w:rFonts w:cs="Tahoma"/>
                <w:color w:val="auto"/>
                <w:sz w:val="24"/>
                <w:szCs w:val="24"/>
              </w:rPr>
            </w:pPr>
          </w:p>
          <w:p w:rsidR="00CE584E" w:rsidRDefault="00CE584E" w:rsidP="00CE584E">
            <w:pPr>
              <w:spacing w:line="280" w:lineRule="atLeast"/>
              <w:rPr>
                <w:rFonts w:cs="Tahoma"/>
                <w:color w:val="auto"/>
                <w:sz w:val="24"/>
                <w:szCs w:val="24"/>
              </w:rPr>
            </w:pPr>
            <w:r>
              <w:rPr>
                <w:rFonts w:cs="Tahoma"/>
                <w:color w:val="auto"/>
                <w:sz w:val="24"/>
                <w:szCs w:val="24"/>
              </w:rPr>
              <w:t>€ ………………………..</w:t>
            </w:r>
            <w:r w:rsidR="000826AA">
              <w:rPr>
                <w:rFonts w:cs="Tahoma"/>
                <w:color w:val="auto"/>
                <w:sz w:val="24"/>
                <w:szCs w:val="24"/>
              </w:rPr>
              <w:t>(vergoeding per bord)</w:t>
            </w:r>
          </w:p>
          <w:p w:rsidR="000826AA" w:rsidRDefault="000826AA" w:rsidP="00CE584E">
            <w:pPr>
              <w:spacing w:line="280" w:lineRule="atLeast"/>
              <w:rPr>
                <w:rFonts w:cs="Tahoma"/>
                <w:color w:val="auto"/>
                <w:sz w:val="24"/>
                <w:szCs w:val="24"/>
              </w:rPr>
            </w:pPr>
            <w:r>
              <w:rPr>
                <w:rFonts w:cs="Tahoma"/>
                <w:color w:val="auto"/>
                <w:sz w:val="24"/>
                <w:szCs w:val="24"/>
              </w:rPr>
              <w:t xml:space="preserve"> x 160 (vast</w:t>
            </w:r>
            <w:r w:rsidR="005D2ECC">
              <w:rPr>
                <w:rFonts w:cs="Tahoma"/>
                <w:color w:val="auto"/>
                <w:sz w:val="24"/>
                <w:szCs w:val="24"/>
              </w:rPr>
              <w:t>/verplicht</w:t>
            </w:r>
            <w:r>
              <w:rPr>
                <w:rFonts w:cs="Tahoma"/>
                <w:color w:val="auto"/>
                <w:sz w:val="24"/>
                <w:szCs w:val="24"/>
              </w:rPr>
              <w:t xml:space="preserve"> aantal te exploiteren borden)</w:t>
            </w:r>
          </w:p>
          <w:p w:rsidR="000826AA" w:rsidRDefault="000826AA" w:rsidP="00CE584E">
            <w:pPr>
              <w:spacing w:line="280" w:lineRule="atLeast"/>
              <w:rPr>
                <w:rFonts w:cs="Tahoma"/>
                <w:color w:val="auto"/>
                <w:sz w:val="24"/>
                <w:szCs w:val="24"/>
              </w:rPr>
            </w:pPr>
          </w:p>
        </w:tc>
      </w:tr>
      <w:tr w:rsidR="000826AA" w:rsidRPr="00C50F95" w:rsidTr="00CE584E">
        <w:tc>
          <w:tcPr>
            <w:tcW w:w="1062" w:type="dxa"/>
            <w:shd w:val="clear" w:color="auto" w:fill="E6E6E6"/>
          </w:tcPr>
          <w:p w:rsidR="000826AA" w:rsidRPr="00C50F95" w:rsidRDefault="000826AA" w:rsidP="00CE584E">
            <w:pPr>
              <w:spacing w:line="280" w:lineRule="atLeast"/>
              <w:rPr>
                <w:sz w:val="24"/>
                <w:szCs w:val="24"/>
              </w:rPr>
            </w:pPr>
          </w:p>
        </w:tc>
        <w:tc>
          <w:tcPr>
            <w:tcW w:w="7443" w:type="dxa"/>
          </w:tcPr>
          <w:p w:rsidR="000826AA" w:rsidRDefault="000826AA" w:rsidP="000826AA">
            <w:pPr>
              <w:spacing w:line="280" w:lineRule="atLeast"/>
              <w:jc w:val="right"/>
              <w:rPr>
                <w:rFonts w:cs="Tahoma"/>
                <w:color w:val="auto"/>
                <w:sz w:val="24"/>
                <w:szCs w:val="24"/>
              </w:rPr>
            </w:pPr>
            <w:r>
              <w:rPr>
                <w:rFonts w:cs="Tahoma"/>
                <w:color w:val="auto"/>
                <w:sz w:val="24"/>
                <w:szCs w:val="24"/>
              </w:rPr>
              <w:t>Totaalbedrag € ………………………(per jaar)</w:t>
            </w:r>
          </w:p>
        </w:tc>
      </w:tr>
    </w:tbl>
    <w:p w:rsidR="00686978" w:rsidRPr="00C50F95" w:rsidRDefault="00686978" w:rsidP="00C50F95">
      <w:pPr>
        <w:spacing w:line="280" w:lineRule="atLeast"/>
        <w:rPr>
          <w:sz w:val="24"/>
          <w:szCs w:val="24"/>
        </w:rPr>
      </w:pPr>
    </w:p>
    <w:p w:rsidR="00686978" w:rsidRPr="001F2D5E" w:rsidRDefault="00686978" w:rsidP="00686978">
      <w:pPr>
        <w:pStyle w:val="Kop1"/>
        <w:rPr>
          <w:rFonts w:asciiTheme="minorHAnsi" w:hAnsiTheme="minorHAnsi"/>
          <w:sz w:val="22"/>
          <w:szCs w:val="22"/>
        </w:rPr>
      </w:pPr>
    </w:p>
    <w:p w:rsidR="002010E7" w:rsidRPr="00C50F95" w:rsidRDefault="002010E7" w:rsidP="002010E7">
      <w:pPr>
        <w:spacing w:line="280" w:lineRule="atLeast"/>
        <w:ind w:left="567"/>
        <w:jc w:val="left"/>
        <w:rPr>
          <w:rFonts w:cs="Tahoma"/>
          <w:b/>
          <w:snapToGrid w:val="0"/>
          <w:sz w:val="24"/>
          <w:szCs w:val="24"/>
        </w:rPr>
      </w:pPr>
      <w:r w:rsidRPr="00C50F95">
        <w:rPr>
          <w:rFonts w:cs="Tahoma"/>
          <w:b/>
          <w:snapToGrid w:val="0"/>
          <w:sz w:val="24"/>
          <w:szCs w:val="24"/>
        </w:rPr>
        <w:t>Inschrijver</w:t>
      </w:r>
    </w:p>
    <w:tbl>
      <w:tblPr>
        <w:tblW w:w="0" w:type="auto"/>
        <w:tblInd w:w="595"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000"/>
      </w:tblPr>
      <w:tblGrid>
        <w:gridCol w:w="2835"/>
        <w:gridCol w:w="5670"/>
      </w:tblGrid>
      <w:tr w:rsidR="002010E7" w:rsidRPr="00C50F95" w:rsidTr="002B050A">
        <w:tc>
          <w:tcPr>
            <w:tcW w:w="2835" w:type="dxa"/>
            <w:shd w:val="clear" w:color="auto" w:fill="E6E6E6"/>
          </w:tcPr>
          <w:p w:rsidR="002010E7" w:rsidRPr="00C50F95" w:rsidRDefault="002010E7" w:rsidP="002B050A">
            <w:pPr>
              <w:spacing w:before="90" w:after="54" w:line="280" w:lineRule="atLeast"/>
              <w:ind w:left="57" w:right="57"/>
              <w:jc w:val="left"/>
              <w:rPr>
                <w:rFonts w:cs="Tahoma"/>
                <w:sz w:val="24"/>
                <w:szCs w:val="24"/>
              </w:rPr>
            </w:pPr>
            <w:r w:rsidRPr="00C50F95">
              <w:rPr>
                <w:rFonts w:cs="Tahoma"/>
                <w:sz w:val="24"/>
                <w:szCs w:val="24"/>
              </w:rPr>
              <w:t>Naam</w:t>
            </w:r>
          </w:p>
        </w:tc>
        <w:tc>
          <w:tcPr>
            <w:tcW w:w="5670" w:type="dxa"/>
          </w:tcPr>
          <w:p w:rsidR="002010E7" w:rsidRPr="00C50F95" w:rsidRDefault="002010E7" w:rsidP="002B050A">
            <w:pPr>
              <w:spacing w:before="90" w:after="54" w:line="280" w:lineRule="atLeast"/>
              <w:ind w:left="57" w:right="57"/>
              <w:jc w:val="left"/>
              <w:rPr>
                <w:rFonts w:cs="Tahoma"/>
                <w:sz w:val="24"/>
                <w:szCs w:val="24"/>
              </w:rPr>
            </w:pPr>
          </w:p>
        </w:tc>
      </w:tr>
      <w:tr w:rsidR="002010E7" w:rsidRPr="00C50F95" w:rsidTr="002B050A">
        <w:tc>
          <w:tcPr>
            <w:tcW w:w="2835" w:type="dxa"/>
            <w:shd w:val="clear" w:color="auto" w:fill="E6E6E6"/>
          </w:tcPr>
          <w:p w:rsidR="002010E7" w:rsidRPr="00C50F95" w:rsidRDefault="002010E7" w:rsidP="002B050A">
            <w:pPr>
              <w:spacing w:before="90" w:after="54" w:line="280" w:lineRule="atLeast"/>
              <w:ind w:left="57" w:right="57"/>
              <w:jc w:val="left"/>
              <w:rPr>
                <w:rFonts w:cs="Tahoma"/>
                <w:sz w:val="24"/>
                <w:szCs w:val="24"/>
              </w:rPr>
            </w:pPr>
            <w:r w:rsidRPr="00C50F95">
              <w:rPr>
                <w:rFonts w:cs="Tahoma"/>
                <w:sz w:val="24"/>
                <w:szCs w:val="24"/>
              </w:rPr>
              <w:t>Functie</w:t>
            </w:r>
          </w:p>
        </w:tc>
        <w:tc>
          <w:tcPr>
            <w:tcW w:w="5670" w:type="dxa"/>
          </w:tcPr>
          <w:p w:rsidR="002010E7" w:rsidRPr="00C50F95" w:rsidRDefault="002010E7" w:rsidP="002B050A">
            <w:pPr>
              <w:spacing w:before="90" w:after="54" w:line="280" w:lineRule="atLeast"/>
              <w:ind w:left="57" w:right="57"/>
              <w:jc w:val="left"/>
              <w:rPr>
                <w:rFonts w:cs="Tahoma"/>
                <w:sz w:val="24"/>
                <w:szCs w:val="24"/>
              </w:rPr>
            </w:pPr>
          </w:p>
        </w:tc>
      </w:tr>
      <w:tr w:rsidR="002010E7" w:rsidRPr="00C50F95" w:rsidTr="002B050A">
        <w:trPr>
          <w:trHeight w:val="297"/>
        </w:trPr>
        <w:tc>
          <w:tcPr>
            <w:tcW w:w="2835" w:type="dxa"/>
            <w:shd w:val="clear" w:color="auto" w:fill="E6E6E6"/>
          </w:tcPr>
          <w:p w:rsidR="002010E7" w:rsidRPr="00C50F95" w:rsidRDefault="002010E7" w:rsidP="002B050A">
            <w:pPr>
              <w:spacing w:before="90" w:after="54" w:line="280" w:lineRule="atLeast"/>
              <w:ind w:left="57" w:right="57"/>
              <w:jc w:val="left"/>
              <w:rPr>
                <w:rFonts w:cs="Tahoma"/>
                <w:sz w:val="24"/>
                <w:szCs w:val="24"/>
              </w:rPr>
            </w:pPr>
            <w:r w:rsidRPr="00C50F95">
              <w:rPr>
                <w:rFonts w:cs="Tahoma"/>
                <w:sz w:val="24"/>
                <w:szCs w:val="24"/>
              </w:rPr>
              <w:t>Onderneming</w:t>
            </w:r>
          </w:p>
        </w:tc>
        <w:tc>
          <w:tcPr>
            <w:tcW w:w="5670" w:type="dxa"/>
          </w:tcPr>
          <w:p w:rsidR="002010E7" w:rsidRPr="00C50F95" w:rsidRDefault="002010E7" w:rsidP="002B050A">
            <w:pPr>
              <w:spacing w:before="90" w:after="54" w:line="280" w:lineRule="atLeast"/>
              <w:ind w:left="57" w:right="57"/>
              <w:jc w:val="left"/>
              <w:rPr>
                <w:rFonts w:cs="Tahoma"/>
                <w:sz w:val="24"/>
                <w:szCs w:val="24"/>
              </w:rPr>
            </w:pPr>
          </w:p>
        </w:tc>
      </w:tr>
      <w:tr w:rsidR="002010E7" w:rsidRPr="00C50F95" w:rsidTr="002B050A">
        <w:tc>
          <w:tcPr>
            <w:tcW w:w="2835" w:type="dxa"/>
            <w:shd w:val="clear" w:color="auto" w:fill="E6E6E6"/>
          </w:tcPr>
          <w:p w:rsidR="002010E7" w:rsidRPr="00C50F95" w:rsidRDefault="002010E7" w:rsidP="002B050A">
            <w:pPr>
              <w:spacing w:before="90" w:after="54" w:line="280" w:lineRule="atLeast"/>
              <w:ind w:left="57" w:right="57"/>
              <w:jc w:val="left"/>
              <w:rPr>
                <w:rFonts w:cs="Tahoma"/>
                <w:sz w:val="24"/>
                <w:szCs w:val="24"/>
              </w:rPr>
            </w:pPr>
            <w:r w:rsidRPr="00C50F95">
              <w:rPr>
                <w:rFonts w:cs="Tahoma"/>
                <w:sz w:val="24"/>
                <w:szCs w:val="24"/>
              </w:rPr>
              <w:t>Handtekening</w:t>
            </w:r>
          </w:p>
          <w:p w:rsidR="002010E7" w:rsidRPr="00C50F95" w:rsidRDefault="002010E7" w:rsidP="002B050A">
            <w:pPr>
              <w:spacing w:before="90" w:after="54" w:line="280" w:lineRule="atLeast"/>
              <w:ind w:left="57" w:right="57"/>
              <w:jc w:val="left"/>
              <w:rPr>
                <w:rFonts w:cs="Tahoma"/>
                <w:sz w:val="24"/>
                <w:szCs w:val="24"/>
              </w:rPr>
            </w:pPr>
          </w:p>
          <w:p w:rsidR="002010E7" w:rsidRPr="00C50F95" w:rsidRDefault="002010E7" w:rsidP="002B050A">
            <w:pPr>
              <w:spacing w:before="90" w:after="54" w:line="280" w:lineRule="atLeast"/>
              <w:ind w:left="57" w:right="57"/>
              <w:jc w:val="left"/>
              <w:rPr>
                <w:rFonts w:cs="Tahoma"/>
                <w:sz w:val="24"/>
                <w:szCs w:val="24"/>
              </w:rPr>
            </w:pPr>
          </w:p>
        </w:tc>
        <w:tc>
          <w:tcPr>
            <w:tcW w:w="5670" w:type="dxa"/>
          </w:tcPr>
          <w:p w:rsidR="002010E7" w:rsidRPr="00C50F95" w:rsidRDefault="002010E7" w:rsidP="002B050A">
            <w:pPr>
              <w:spacing w:before="90" w:after="54" w:line="280" w:lineRule="atLeast"/>
              <w:ind w:left="57" w:right="57"/>
              <w:jc w:val="left"/>
              <w:rPr>
                <w:rFonts w:cs="Tahoma"/>
                <w:sz w:val="24"/>
                <w:szCs w:val="24"/>
              </w:rPr>
            </w:pPr>
          </w:p>
        </w:tc>
      </w:tr>
      <w:tr w:rsidR="002010E7" w:rsidRPr="00C50F95" w:rsidTr="002B050A">
        <w:tc>
          <w:tcPr>
            <w:tcW w:w="2835" w:type="dxa"/>
            <w:shd w:val="clear" w:color="auto" w:fill="E6E6E6"/>
          </w:tcPr>
          <w:p w:rsidR="002010E7" w:rsidRPr="00C50F95" w:rsidRDefault="002010E7" w:rsidP="002B050A">
            <w:pPr>
              <w:spacing w:before="90" w:after="54" w:line="280" w:lineRule="atLeast"/>
              <w:ind w:left="57" w:right="57"/>
              <w:jc w:val="left"/>
              <w:rPr>
                <w:rFonts w:cs="Tahoma"/>
                <w:sz w:val="24"/>
                <w:szCs w:val="24"/>
              </w:rPr>
            </w:pPr>
            <w:r w:rsidRPr="00C50F95">
              <w:rPr>
                <w:rFonts w:cs="Tahoma"/>
                <w:sz w:val="24"/>
                <w:szCs w:val="24"/>
              </w:rPr>
              <w:t>Plaats en datum</w:t>
            </w:r>
          </w:p>
        </w:tc>
        <w:tc>
          <w:tcPr>
            <w:tcW w:w="5670" w:type="dxa"/>
          </w:tcPr>
          <w:p w:rsidR="002010E7" w:rsidRPr="00C50F95" w:rsidRDefault="002010E7" w:rsidP="002B050A">
            <w:pPr>
              <w:spacing w:before="90" w:after="54" w:line="280" w:lineRule="atLeast"/>
              <w:ind w:left="57" w:right="57"/>
              <w:jc w:val="left"/>
              <w:rPr>
                <w:rFonts w:cs="Tahoma"/>
                <w:sz w:val="24"/>
                <w:szCs w:val="24"/>
              </w:rPr>
            </w:pPr>
          </w:p>
        </w:tc>
      </w:tr>
    </w:tbl>
    <w:p w:rsidR="00686978" w:rsidRPr="00BD46A1" w:rsidRDefault="00686978" w:rsidP="00BD46A1">
      <w:pPr>
        <w:pStyle w:val="BoZ-Standaard"/>
        <w:jc w:val="left"/>
        <w:rPr>
          <w:i/>
          <w:snapToGrid w:val="0"/>
          <w:sz w:val="40"/>
          <w:szCs w:val="40"/>
        </w:rPr>
      </w:pPr>
      <w:r w:rsidRPr="001F2D5E">
        <w:rPr>
          <w:rFonts w:asciiTheme="minorHAnsi" w:hAnsiTheme="minorHAnsi"/>
          <w:szCs w:val="22"/>
        </w:rPr>
        <w:br w:type="page"/>
      </w:r>
      <w:bookmarkStart w:id="764" w:name="_Toc353996500"/>
      <w:r w:rsidRPr="00BD46A1">
        <w:rPr>
          <w:i/>
          <w:snapToGrid w:val="0"/>
          <w:sz w:val="40"/>
          <w:szCs w:val="40"/>
        </w:rPr>
        <w:lastRenderedPageBreak/>
        <w:t>B</w:t>
      </w:r>
      <w:r w:rsidR="00C50F95" w:rsidRPr="00BD46A1">
        <w:rPr>
          <w:i/>
          <w:snapToGrid w:val="0"/>
          <w:sz w:val="40"/>
          <w:szCs w:val="40"/>
        </w:rPr>
        <w:t>ijlage</w:t>
      </w:r>
      <w:r w:rsidRPr="00BD46A1">
        <w:rPr>
          <w:i/>
          <w:snapToGrid w:val="0"/>
          <w:sz w:val="40"/>
          <w:szCs w:val="40"/>
        </w:rPr>
        <w:t xml:space="preserve"> 4 L</w:t>
      </w:r>
      <w:r w:rsidR="00C50F95" w:rsidRPr="00BD46A1">
        <w:rPr>
          <w:i/>
          <w:snapToGrid w:val="0"/>
          <w:sz w:val="40"/>
          <w:szCs w:val="40"/>
        </w:rPr>
        <w:t>ijst van eisen en wensen</w:t>
      </w:r>
      <w:bookmarkEnd w:id="764"/>
    </w:p>
    <w:p w:rsidR="00686978" w:rsidRPr="001F2D5E" w:rsidRDefault="00686978" w:rsidP="00686978">
      <w:pPr>
        <w:rPr>
          <w:rFonts w:asciiTheme="minorHAnsi" w:hAnsiTheme="minorHAnsi"/>
          <w:szCs w:val="22"/>
        </w:rPr>
      </w:pPr>
    </w:p>
    <w:p w:rsidR="00686978" w:rsidRPr="00BD46A1" w:rsidRDefault="00686978" w:rsidP="00BD46A1">
      <w:pPr>
        <w:pStyle w:val="BoZ-Standaard"/>
        <w:jc w:val="left"/>
        <w:rPr>
          <w:snapToGrid w:val="0"/>
          <w:sz w:val="32"/>
          <w:szCs w:val="32"/>
        </w:rPr>
      </w:pPr>
      <w:bookmarkStart w:id="765" w:name="_Toc353996501"/>
      <w:r w:rsidRPr="00BD46A1">
        <w:rPr>
          <w:snapToGrid w:val="0"/>
          <w:sz w:val="32"/>
          <w:szCs w:val="32"/>
        </w:rPr>
        <w:t>Bijlage 4.A Lijst van Eisen</w:t>
      </w:r>
      <w:bookmarkEnd w:id="765"/>
    </w:p>
    <w:p w:rsidR="00686978" w:rsidRPr="00C50F95" w:rsidRDefault="00686978" w:rsidP="00C50F95">
      <w:pPr>
        <w:spacing w:line="280" w:lineRule="atLeast"/>
        <w:rPr>
          <w:sz w:val="24"/>
          <w:szCs w:val="24"/>
        </w:rPr>
      </w:pPr>
    </w:p>
    <w:tbl>
      <w:tblPr>
        <w:tblW w:w="0" w:type="auto"/>
        <w:tblInd w:w="595"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000"/>
      </w:tblPr>
      <w:tblGrid>
        <w:gridCol w:w="1062"/>
        <w:gridCol w:w="7443"/>
      </w:tblGrid>
      <w:tr w:rsidR="00686978" w:rsidRPr="00C50F95" w:rsidTr="00686978">
        <w:tc>
          <w:tcPr>
            <w:tcW w:w="1062" w:type="dxa"/>
            <w:shd w:val="clear" w:color="auto" w:fill="E6E6E6"/>
          </w:tcPr>
          <w:p w:rsidR="00686978" w:rsidRPr="00C50F95" w:rsidRDefault="00686978" w:rsidP="000F2244">
            <w:pPr>
              <w:spacing w:before="80" w:line="280" w:lineRule="atLeast"/>
              <w:rPr>
                <w:sz w:val="24"/>
                <w:szCs w:val="24"/>
              </w:rPr>
            </w:pPr>
            <w:r w:rsidRPr="00C50F95">
              <w:rPr>
                <w:sz w:val="24"/>
                <w:szCs w:val="24"/>
              </w:rPr>
              <w:t>Perceel</w:t>
            </w:r>
            <w:r w:rsidR="00CE584E">
              <w:rPr>
                <w:sz w:val="24"/>
                <w:szCs w:val="24"/>
              </w:rPr>
              <w:t xml:space="preserve"> 1</w:t>
            </w:r>
          </w:p>
        </w:tc>
        <w:tc>
          <w:tcPr>
            <w:tcW w:w="7443" w:type="dxa"/>
          </w:tcPr>
          <w:p w:rsidR="00686978" w:rsidRPr="00CE584E" w:rsidRDefault="00CE584E" w:rsidP="000F2244">
            <w:pPr>
              <w:spacing w:before="80" w:line="280" w:lineRule="atLeast"/>
              <w:rPr>
                <w:rFonts w:cs="Tahoma"/>
                <w:color w:val="auto"/>
                <w:sz w:val="24"/>
                <w:szCs w:val="24"/>
              </w:rPr>
            </w:pPr>
            <w:r w:rsidRPr="00CE584E">
              <w:rPr>
                <w:rFonts w:cs="Tahoma"/>
                <w:color w:val="auto"/>
                <w:sz w:val="24"/>
                <w:szCs w:val="24"/>
              </w:rPr>
              <w:t xml:space="preserve"> Lijst van eisen exploitatie lichtmastreclames</w:t>
            </w:r>
          </w:p>
        </w:tc>
      </w:tr>
    </w:tbl>
    <w:p w:rsidR="00686978" w:rsidRPr="00C50F95" w:rsidRDefault="00686978" w:rsidP="00C50F95">
      <w:pPr>
        <w:pStyle w:val="Koptekst"/>
        <w:tabs>
          <w:tab w:val="clear" w:pos="4536"/>
          <w:tab w:val="clear" w:pos="9072"/>
          <w:tab w:val="left" w:pos="567"/>
        </w:tabs>
        <w:spacing w:line="280" w:lineRule="atLeast"/>
        <w:rPr>
          <w:sz w:val="24"/>
          <w:szCs w:val="24"/>
        </w:rPr>
      </w:pPr>
    </w:p>
    <w:tbl>
      <w:tblPr>
        <w:tblW w:w="0" w:type="auto"/>
        <w:tblInd w:w="595"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000"/>
      </w:tblPr>
      <w:tblGrid>
        <w:gridCol w:w="964"/>
        <w:gridCol w:w="4253"/>
        <w:gridCol w:w="1021"/>
        <w:gridCol w:w="2268"/>
      </w:tblGrid>
      <w:tr w:rsidR="00686978" w:rsidRPr="001200A9" w:rsidTr="00686978">
        <w:tc>
          <w:tcPr>
            <w:tcW w:w="964" w:type="dxa"/>
            <w:tcBorders>
              <w:top w:val="single" w:sz="12" w:space="0" w:color="808080"/>
              <w:left w:val="single" w:sz="12" w:space="0" w:color="808080"/>
              <w:bottom w:val="single" w:sz="12" w:space="0" w:color="808080"/>
              <w:right w:val="single" w:sz="12" w:space="0" w:color="808080"/>
            </w:tcBorders>
            <w:shd w:val="clear" w:color="auto" w:fill="CCCCCC"/>
          </w:tcPr>
          <w:p w:rsidR="00686978" w:rsidRPr="001200A9" w:rsidRDefault="00686978" w:rsidP="00C50F95">
            <w:pPr>
              <w:spacing w:before="90" w:after="54" w:line="280" w:lineRule="atLeast"/>
              <w:rPr>
                <w:b/>
                <w:bCs/>
                <w:szCs w:val="22"/>
              </w:rPr>
            </w:pPr>
            <w:r w:rsidRPr="001200A9">
              <w:rPr>
                <w:b/>
                <w:bCs/>
                <w:szCs w:val="22"/>
              </w:rPr>
              <w:t>Eis</w:t>
            </w:r>
          </w:p>
        </w:tc>
        <w:tc>
          <w:tcPr>
            <w:tcW w:w="4253" w:type="dxa"/>
            <w:tcBorders>
              <w:top w:val="single" w:sz="12" w:space="0" w:color="808080"/>
              <w:left w:val="single" w:sz="12" w:space="0" w:color="808080"/>
              <w:bottom w:val="single" w:sz="12" w:space="0" w:color="808080"/>
              <w:right w:val="single" w:sz="12" w:space="0" w:color="808080"/>
            </w:tcBorders>
            <w:shd w:val="clear" w:color="auto" w:fill="CCCCCC"/>
          </w:tcPr>
          <w:p w:rsidR="00686978" w:rsidRPr="001200A9" w:rsidRDefault="00686978" w:rsidP="00C50F95">
            <w:pPr>
              <w:spacing w:before="90" w:after="54" w:line="280" w:lineRule="atLeast"/>
              <w:rPr>
                <w:b/>
                <w:bCs/>
                <w:szCs w:val="22"/>
              </w:rPr>
            </w:pPr>
            <w:r w:rsidRPr="001200A9">
              <w:rPr>
                <w:b/>
                <w:bCs/>
                <w:szCs w:val="22"/>
              </w:rPr>
              <w:t>Stelling</w:t>
            </w:r>
          </w:p>
        </w:tc>
        <w:tc>
          <w:tcPr>
            <w:tcW w:w="1021" w:type="dxa"/>
            <w:tcBorders>
              <w:top w:val="single" w:sz="12" w:space="0" w:color="808080"/>
              <w:left w:val="single" w:sz="12" w:space="0" w:color="808080"/>
              <w:bottom w:val="single" w:sz="12" w:space="0" w:color="808080"/>
              <w:right w:val="single" w:sz="12" w:space="0" w:color="808080"/>
            </w:tcBorders>
            <w:shd w:val="clear" w:color="auto" w:fill="CCCCCC"/>
          </w:tcPr>
          <w:p w:rsidR="00686978" w:rsidRPr="002777A4" w:rsidRDefault="00686978" w:rsidP="00C50F95">
            <w:pPr>
              <w:spacing w:before="90" w:after="54" w:line="280" w:lineRule="atLeast"/>
              <w:rPr>
                <w:b/>
                <w:bCs/>
                <w:szCs w:val="22"/>
              </w:rPr>
            </w:pPr>
            <w:r w:rsidRPr="002777A4">
              <w:rPr>
                <w:b/>
                <w:bCs/>
                <w:szCs w:val="22"/>
              </w:rPr>
              <w:t>Ja / Nee</w:t>
            </w:r>
          </w:p>
        </w:tc>
        <w:tc>
          <w:tcPr>
            <w:tcW w:w="2268" w:type="dxa"/>
            <w:tcBorders>
              <w:top w:val="single" w:sz="12" w:space="0" w:color="808080"/>
              <w:left w:val="single" w:sz="12" w:space="0" w:color="808080"/>
              <w:bottom w:val="single" w:sz="12" w:space="0" w:color="808080"/>
              <w:right w:val="single" w:sz="12" w:space="0" w:color="808080"/>
            </w:tcBorders>
            <w:shd w:val="clear" w:color="auto" w:fill="CCCCCC"/>
          </w:tcPr>
          <w:p w:rsidR="00686978" w:rsidRPr="002777A4" w:rsidRDefault="00686978" w:rsidP="00C50F95">
            <w:pPr>
              <w:spacing w:before="90" w:after="54" w:line="280" w:lineRule="atLeast"/>
              <w:rPr>
                <w:b/>
                <w:bCs/>
                <w:szCs w:val="22"/>
              </w:rPr>
            </w:pPr>
            <w:r w:rsidRPr="002777A4">
              <w:rPr>
                <w:b/>
                <w:bCs/>
                <w:szCs w:val="22"/>
              </w:rPr>
              <w:t>Toelichting</w:t>
            </w:r>
          </w:p>
        </w:tc>
      </w:tr>
      <w:tr w:rsidR="00686978" w:rsidRPr="001200A9" w:rsidTr="00686978">
        <w:tc>
          <w:tcPr>
            <w:tcW w:w="964" w:type="dxa"/>
            <w:tcBorders>
              <w:top w:val="single" w:sz="12" w:space="0" w:color="808080"/>
            </w:tcBorders>
            <w:shd w:val="clear" w:color="auto" w:fill="E6E6E6"/>
          </w:tcPr>
          <w:p w:rsidR="00686978" w:rsidRPr="001200A9" w:rsidRDefault="00686978" w:rsidP="00814289">
            <w:pPr>
              <w:widowControl w:val="0"/>
              <w:numPr>
                <w:ilvl w:val="0"/>
                <w:numId w:val="18"/>
              </w:numPr>
              <w:tabs>
                <w:tab w:val="clear" w:pos="227"/>
                <w:tab w:val="num" w:pos="369"/>
              </w:tabs>
              <w:spacing w:before="90" w:after="54" w:line="280" w:lineRule="atLeast"/>
              <w:ind w:left="57" w:firstLine="0"/>
              <w:rPr>
                <w:rFonts w:cs="Tahoma"/>
                <w:szCs w:val="22"/>
              </w:rPr>
            </w:pPr>
            <w:r w:rsidRPr="001200A9">
              <w:rPr>
                <w:rFonts w:cs="Tahoma"/>
                <w:szCs w:val="22"/>
              </w:rPr>
              <w:t>Eis</w:t>
            </w:r>
          </w:p>
        </w:tc>
        <w:tc>
          <w:tcPr>
            <w:tcW w:w="4253" w:type="dxa"/>
            <w:tcBorders>
              <w:top w:val="single" w:sz="12" w:space="0" w:color="808080"/>
            </w:tcBorders>
          </w:tcPr>
          <w:p w:rsidR="00686978" w:rsidRPr="001200A9" w:rsidRDefault="00CE584E" w:rsidP="001200A9">
            <w:pPr>
              <w:spacing w:line="280" w:lineRule="atLeast"/>
              <w:rPr>
                <w:rFonts w:cs="Tahoma"/>
                <w:color w:val="auto"/>
                <w:szCs w:val="22"/>
              </w:rPr>
            </w:pPr>
            <w:r w:rsidRPr="001200A9">
              <w:rPr>
                <w:rFonts w:cs="Tahoma"/>
                <w:color w:val="auto"/>
                <w:szCs w:val="22"/>
              </w:rPr>
              <w:t>Algemeen uitgangspunt: evenwicht creër</w:t>
            </w:r>
            <w:r w:rsidR="005D2ECC">
              <w:rPr>
                <w:rFonts w:cs="Tahoma"/>
                <w:color w:val="auto"/>
                <w:szCs w:val="22"/>
              </w:rPr>
              <w:t>en tussen de inkomsten voor de g</w:t>
            </w:r>
            <w:r w:rsidRPr="001200A9">
              <w:rPr>
                <w:rFonts w:cs="Tahoma"/>
                <w:color w:val="auto"/>
                <w:szCs w:val="22"/>
              </w:rPr>
              <w:t>emeente en het behouden van de kwaliteit van de openbare ruimte en het garanderen van de verkeersveiligheid. Hierbij rekening houdend met de belangen van ondernemers, vastgestelde beleidskaders en bepalingen uit bestaande vergunningen en regelgeving.</w:t>
            </w:r>
          </w:p>
        </w:tc>
        <w:tc>
          <w:tcPr>
            <w:tcW w:w="1021" w:type="dxa"/>
            <w:tcBorders>
              <w:top w:val="single" w:sz="12" w:space="0" w:color="808080"/>
            </w:tcBorders>
          </w:tcPr>
          <w:p w:rsidR="00686978" w:rsidRPr="001200A9" w:rsidRDefault="00686978" w:rsidP="001200A9">
            <w:pPr>
              <w:tabs>
                <w:tab w:val="left" w:pos="397"/>
              </w:tabs>
              <w:spacing w:before="90" w:after="54" w:line="280" w:lineRule="atLeast"/>
              <w:ind w:left="57"/>
              <w:rPr>
                <w:szCs w:val="22"/>
              </w:rPr>
            </w:pPr>
          </w:p>
        </w:tc>
        <w:tc>
          <w:tcPr>
            <w:tcW w:w="2268" w:type="dxa"/>
            <w:tcBorders>
              <w:top w:val="single" w:sz="12" w:space="0" w:color="808080"/>
            </w:tcBorders>
          </w:tcPr>
          <w:p w:rsidR="00686978" w:rsidRPr="001200A9" w:rsidRDefault="00686978" w:rsidP="001200A9">
            <w:pPr>
              <w:tabs>
                <w:tab w:val="left" w:pos="397"/>
              </w:tabs>
              <w:spacing w:before="90" w:after="54" w:line="280" w:lineRule="atLeast"/>
              <w:ind w:left="57"/>
              <w:rPr>
                <w:szCs w:val="22"/>
              </w:rPr>
            </w:pPr>
          </w:p>
        </w:tc>
      </w:tr>
      <w:tr w:rsidR="00686978" w:rsidRPr="001200A9" w:rsidTr="00686978">
        <w:tc>
          <w:tcPr>
            <w:tcW w:w="964" w:type="dxa"/>
            <w:shd w:val="clear" w:color="auto" w:fill="E6E6E6"/>
          </w:tcPr>
          <w:p w:rsidR="00686978" w:rsidRPr="001200A9" w:rsidRDefault="00686978" w:rsidP="00814289">
            <w:pPr>
              <w:numPr>
                <w:ilvl w:val="0"/>
                <w:numId w:val="18"/>
              </w:numPr>
              <w:tabs>
                <w:tab w:val="clear" w:pos="227"/>
                <w:tab w:val="num" w:pos="369"/>
              </w:tabs>
              <w:spacing w:before="90" w:after="54" w:line="280" w:lineRule="atLeast"/>
              <w:ind w:left="57" w:firstLine="0"/>
              <w:rPr>
                <w:szCs w:val="22"/>
              </w:rPr>
            </w:pPr>
            <w:r w:rsidRPr="001200A9">
              <w:rPr>
                <w:rFonts w:cs="Tahoma"/>
                <w:szCs w:val="22"/>
              </w:rPr>
              <w:t>Eis</w:t>
            </w:r>
          </w:p>
        </w:tc>
        <w:tc>
          <w:tcPr>
            <w:tcW w:w="4253" w:type="dxa"/>
          </w:tcPr>
          <w:p w:rsidR="00686978" w:rsidRPr="001200A9" w:rsidRDefault="00CE584E" w:rsidP="001200A9">
            <w:pPr>
              <w:tabs>
                <w:tab w:val="left" w:pos="397"/>
              </w:tabs>
              <w:spacing w:before="90" w:after="54" w:line="280" w:lineRule="atLeast"/>
              <w:ind w:left="57"/>
              <w:rPr>
                <w:szCs w:val="22"/>
              </w:rPr>
            </w:pPr>
            <w:r w:rsidRPr="001200A9">
              <w:rPr>
                <w:rFonts w:cs="Tahoma"/>
                <w:color w:val="auto"/>
                <w:szCs w:val="22"/>
              </w:rPr>
              <w:t>De lichtmastreclameborden dienen gespreid, op minimaal 50 meter afstand van elkaar geplaatst te worden.</w:t>
            </w:r>
          </w:p>
        </w:tc>
        <w:tc>
          <w:tcPr>
            <w:tcW w:w="1021" w:type="dxa"/>
          </w:tcPr>
          <w:p w:rsidR="00686978" w:rsidRPr="001200A9" w:rsidRDefault="00686978" w:rsidP="001200A9">
            <w:pPr>
              <w:tabs>
                <w:tab w:val="left" w:pos="397"/>
              </w:tabs>
              <w:spacing w:before="90" w:after="54" w:line="280" w:lineRule="atLeast"/>
              <w:ind w:left="57"/>
              <w:rPr>
                <w:szCs w:val="22"/>
              </w:rPr>
            </w:pPr>
          </w:p>
        </w:tc>
        <w:tc>
          <w:tcPr>
            <w:tcW w:w="2268" w:type="dxa"/>
          </w:tcPr>
          <w:p w:rsidR="00686978" w:rsidRPr="001200A9" w:rsidRDefault="00686978" w:rsidP="001200A9">
            <w:pPr>
              <w:tabs>
                <w:tab w:val="left" w:pos="397"/>
              </w:tabs>
              <w:spacing w:before="90" w:after="54" w:line="280" w:lineRule="atLeast"/>
              <w:ind w:left="57"/>
              <w:rPr>
                <w:szCs w:val="22"/>
              </w:rPr>
            </w:pPr>
          </w:p>
        </w:tc>
      </w:tr>
      <w:tr w:rsidR="00686978" w:rsidRPr="001200A9" w:rsidTr="00686978">
        <w:tc>
          <w:tcPr>
            <w:tcW w:w="964" w:type="dxa"/>
            <w:shd w:val="clear" w:color="auto" w:fill="E6E6E6"/>
          </w:tcPr>
          <w:p w:rsidR="00686978" w:rsidRPr="001200A9" w:rsidRDefault="00686978" w:rsidP="00814289">
            <w:pPr>
              <w:numPr>
                <w:ilvl w:val="0"/>
                <w:numId w:val="18"/>
              </w:numPr>
              <w:tabs>
                <w:tab w:val="clear" w:pos="227"/>
                <w:tab w:val="num" w:pos="369"/>
              </w:tabs>
              <w:spacing w:before="90" w:after="54" w:line="280" w:lineRule="atLeast"/>
              <w:ind w:left="57" w:firstLine="0"/>
              <w:rPr>
                <w:szCs w:val="22"/>
              </w:rPr>
            </w:pPr>
            <w:r w:rsidRPr="001200A9">
              <w:rPr>
                <w:rFonts w:cs="Tahoma"/>
                <w:szCs w:val="22"/>
              </w:rPr>
              <w:t>Eis</w:t>
            </w:r>
          </w:p>
        </w:tc>
        <w:tc>
          <w:tcPr>
            <w:tcW w:w="4253" w:type="dxa"/>
          </w:tcPr>
          <w:p w:rsidR="00686978" w:rsidRPr="001200A9" w:rsidRDefault="00CE584E" w:rsidP="001200A9">
            <w:pPr>
              <w:tabs>
                <w:tab w:val="left" w:pos="397"/>
              </w:tabs>
              <w:spacing w:before="90" w:after="54" w:line="280" w:lineRule="atLeast"/>
              <w:ind w:left="57"/>
              <w:rPr>
                <w:rFonts w:cs="Tahoma"/>
                <w:color w:val="auto"/>
                <w:szCs w:val="22"/>
              </w:rPr>
            </w:pPr>
            <w:r w:rsidRPr="001200A9">
              <w:rPr>
                <w:rFonts w:cs="Tahoma"/>
                <w:color w:val="auto"/>
                <w:szCs w:val="22"/>
              </w:rPr>
              <w:t>Plaatsing van lichtmastreclameborden in de welstandsnota beschreven (zeer) waardevolle gebieden, is niet toegestaan. Deze gebieden zijn vermeld in de nota welstandsbeleid en de monumentenverordening, welke ter inzage liggen op het Stadskantoor van d</w:t>
            </w:r>
            <w:r w:rsidR="001200A9">
              <w:rPr>
                <w:rFonts w:cs="Tahoma"/>
                <w:color w:val="auto"/>
                <w:szCs w:val="22"/>
              </w:rPr>
              <w:t>e g</w:t>
            </w:r>
            <w:r w:rsidRPr="001200A9">
              <w:rPr>
                <w:rFonts w:cs="Tahoma"/>
                <w:color w:val="auto"/>
                <w:szCs w:val="22"/>
              </w:rPr>
              <w:t xml:space="preserve">emeente Bergen op Zoom (indien u inzage wenst, dient u dit kenbaar te maken bij de onder </w:t>
            </w:r>
            <w:r w:rsidR="001200A9" w:rsidRPr="002777A4">
              <w:rPr>
                <w:rFonts w:cs="Tahoma"/>
                <w:color w:val="auto"/>
                <w:szCs w:val="22"/>
              </w:rPr>
              <w:t>1.5.2</w:t>
            </w:r>
            <w:r w:rsidRPr="002777A4">
              <w:rPr>
                <w:rFonts w:cs="Tahoma"/>
                <w:color w:val="auto"/>
                <w:szCs w:val="22"/>
              </w:rPr>
              <w:t>.</w:t>
            </w:r>
            <w:r w:rsidRPr="001200A9">
              <w:rPr>
                <w:rFonts w:cs="Tahoma"/>
                <w:color w:val="auto"/>
                <w:szCs w:val="22"/>
              </w:rPr>
              <w:t xml:space="preserve"> genoemde contactpersoon).</w:t>
            </w:r>
            <w:r w:rsidRPr="001200A9">
              <w:rPr>
                <w:szCs w:val="22"/>
              </w:rPr>
              <w:t xml:space="preserve"> </w:t>
            </w:r>
          </w:p>
        </w:tc>
        <w:tc>
          <w:tcPr>
            <w:tcW w:w="1021" w:type="dxa"/>
          </w:tcPr>
          <w:p w:rsidR="00686978" w:rsidRPr="001200A9" w:rsidRDefault="00686978" w:rsidP="001200A9">
            <w:pPr>
              <w:tabs>
                <w:tab w:val="left" w:pos="397"/>
              </w:tabs>
              <w:spacing w:before="90" w:after="54" w:line="280" w:lineRule="atLeast"/>
              <w:ind w:left="57"/>
              <w:rPr>
                <w:szCs w:val="22"/>
              </w:rPr>
            </w:pPr>
          </w:p>
        </w:tc>
        <w:tc>
          <w:tcPr>
            <w:tcW w:w="2268" w:type="dxa"/>
          </w:tcPr>
          <w:p w:rsidR="00686978" w:rsidRPr="001200A9" w:rsidRDefault="00686978" w:rsidP="001200A9">
            <w:pPr>
              <w:tabs>
                <w:tab w:val="left" w:pos="397"/>
              </w:tabs>
              <w:spacing w:before="90" w:after="54" w:line="280" w:lineRule="atLeast"/>
              <w:ind w:left="57"/>
              <w:rPr>
                <w:szCs w:val="22"/>
              </w:rPr>
            </w:pPr>
          </w:p>
        </w:tc>
      </w:tr>
      <w:tr w:rsidR="00686978" w:rsidRPr="001200A9" w:rsidTr="00686978">
        <w:tc>
          <w:tcPr>
            <w:tcW w:w="964" w:type="dxa"/>
            <w:shd w:val="clear" w:color="auto" w:fill="E6E6E6"/>
          </w:tcPr>
          <w:p w:rsidR="00686978" w:rsidRPr="001200A9" w:rsidRDefault="00686978" w:rsidP="00814289">
            <w:pPr>
              <w:numPr>
                <w:ilvl w:val="0"/>
                <w:numId w:val="18"/>
              </w:numPr>
              <w:tabs>
                <w:tab w:val="clear" w:pos="227"/>
                <w:tab w:val="num" w:pos="369"/>
              </w:tabs>
              <w:spacing w:before="90" w:after="54" w:line="280" w:lineRule="atLeast"/>
              <w:ind w:left="57" w:firstLine="0"/>
              <w:rPr>
                <w:szCs w:val="22"/>
              </w:rPr>
            </w:pPr>
            <w:r w:rsidRPr="001200A9">
              <w:rPr>
                <w:rFonts w:cs="Tahoma"/>
                <w:szCs w:val="22"/>
              </w:rPr>
              <w:t>Eis</w:t>
            </w:r>
          </w:p>
        </w:tc>
        <w:tc>
          <w:tcPr>
            <w:tcW w:w="4253" w:type="dxa"/>
          </w:tcPr>
          <w:p w:rsidR="00686978" w:rsidRPr="001200A9" w:rsidRDefault="00CE584E" w:rsidP="001200A9">
            <w:pPr>
              <w:tabs>
                <w:tab w:val="left" w:pos="397"/>
              </w:tabs>
              <w:spacing w:before="90" w:after="54" w:line="280" w:lineRule="atLeast"/>
              <w:ind w:left="57"/>
              <w:rPr>
                <w:rFonts w:cs="Tahoma"/>
                <w:color w:val="auto"/>
                <w:szCs w:val="22"/>
              </w:rPr>
            </w:pPr>
            <w:r w:rsidRPr="001200A9">
              <w:rPr>
                <w:rFonts w:cs="Tahoma"/>
                <w:color w:val="auto"/>
                <w:szCs w:val="22"/>
              </w:rPr>
              <w:t>De afmeting van de lichtmastreclameborden moet uniform zijn bij de exploitant (1 maat).</w:t>
            </w:r>
          </w:p>
        </w:tc>
        <w:tc>
          <w:tcPr>
            <w:tcW w:w="1021" w:type="dxa"/>
          </w:tcPr>
          <w:p w:rsidR="00686978" w:rsidRPr="001200A9" w:rsidRDefault="00686978" w:rsidP="001200A9">
            <w:pPr>
              <w:tabs>
                <w:tab w:val="left" w:pos="397"/>
              </w:tabs>
              <w:spacing w:before="90" w:after="54" w:line="280" w:lineRule="atLeast"/>
              <w:ind w:left="57"/>
              <w:rPr>
                <w:szCs w:val="22"/>
              </w:rPr>
            </w:pPr>
          </w:p>
        </w:tc>
        <w:tc>
          <w:tcPr>
            <w:tcW w:w="2268" w:type="dxa"/>
          </w:tcPr>
          <w:p w:rsidR="00686978" w:rsidRPr="001200A9" w:rsidRDefault="00686978" w:rsidP="001200A9">
            <w:pPr>
              <w:tabs>
                <w:tab w:val="left" w:pos="397"/>
              </w:tabs>
              <w:spacing w:before="90" w:after="54" w:line="280" w:lineRule="atLeast"/>
              <w:ind w:left="57"/>
              <w:rPr>
                <w:szCs w:val="22"/>
              </w:rPr>
            </w:pPr>
          </w:p>
        </w:tc>
      </w:tr>
      <w:tr w:rsidR="00686978" w:rsidRPr="001200A9" w:rsidTr="00686978">
        <w:tc>
          <w:tcPr>
            <w:tcW w:w="964" w:type="dxa"/>
            <w:shd w:val="clear" w:color="auto" w:fill="E6E6E6"/>
          </w:tcPr>
          <w:p w:rsidR="00686978" w:rsidRPr="001200A9" w:rsidRDefault="00686978" w:rsidP="00814289">
            <w:pPr>
              <w:numPr>
                <w:ilvl w:val="0"/>
                <w:numId w:val="18"/>
              </w:numPr>
              <w:tabs>
                <w:tab w:val="clear" w:pos="227"/>
                <w:tab w:val="num" w:pos="369"/>
              </w:tabs>
              <w:spacing w:before="90" w:after="54" w:line="280" w:lineRule="atLeast"/>
              <w:ind w:left="57" w:firstLine="0"/>
              <w:rPr>
                <w:szCs w:val="22"/>
              </w:rPr>
            </w:pPr>
            <w:r w:rsidRPr="001200A9">
              <w:rPr>
                <w:rFonts w:cs="Tahoma"/>
                <w:szCs w:val="22"/>
              </w:rPr>
              <w:t>Eis</w:t>
            </w:r>
          </w:p>
        </w:tc>
        <w:tc>
          <w:tcPr>
            <w:tcW w:w="4253" w:type="dxa"/>
          </w:tcPr>
          <w:p w:rsidR="00686978" w:rsidRPr="001200A9" w:rsidRDefault="00CE584E" w:rsidP="001200A9">
            <w:pPr>
              <w:tabs>
                <w:tab w:val="left" w:pos="397"/>
              </w:tabs>
              <w:spacing w:before="90" w:after="54" w:line="280" w:lineRule="atLeast"/>
              <w:ind w:left="57"/>
              <w:rPr>
                <w:rFonts w:cs="Tahoma"/>
                <w:color w:val="auto"/>
                <w:szCs w:val="22"/>
              </w:rPr>
            </w:pPr>
            <w:r w:rsidRPr="001200A9">
              <w:rPr>
                <w:rFonts w:cs="Tahoma"/>
                <w:color w:val="auto"/>
                <w:szCs w:val="22"/>
              </w:rPr>
              <w:t>Na de gunning moet de exploitant aantonen dat de lichtmast voldoende sterk is en indien nodig dient de lichtmast op kosten van de exploitant te worden aangepast.</w:t>
            </w:r>
          </w:p>
        </w:tc>
        <w:tc>
          <w:tcPr>
            <w:tcW w:w="1021" w:type="dxa"/>
          </w:tcPr>
          <w:p w:rsidR="00686978" w:rsidRPr="001200A9" w:rsidRDefault="00686978" w:rsidP="001200A9">
            <w:pPr>
              <w:tabs>
                <w:tab w:val="left" w:pos="397"/>
              </w:tabs>
              <w:spacing w:before="90" w:after="54" w:line="280" w:lineRule="atLeast"/>
              <w:ind w:left="57"/>
              <w:rPr>
                <w:szCs w:val="22"/>
              </w:rPr>
            </w:pPr>
          </w:p>
        </w:tc>
        <w:tc>
          <w:tcPr>
            <w:tcW w:w="2268" w:type="dxa"/>
          </w:tcPr>
          <w:p w:rsidR="00686978" w:rsidRPr="001200A9" w:rsidRDefault="00686978" w:rsidP="001200A9">
            <w:pPr>
              <w:tabs>
                <w:tab w:val="left" w:pos="397"/>
              </w:tabs>
              <w:spacing w:before="90" w:after="54" w:line="280" w:lineRule="atLeast"/>
              <w:ind w:left="57"/>
              <w:rPr>
                <w:szCs w:val="22"/>
              </w:rPr>
            </w:pPr>
          </w:p>
        </w:tc>
      </w:tr>
      <w:tr w:rsidR="00686978" w:rsidRPr="001200A9" w:rsidTr="00686978">
        <w:tc>
          <w:tcPr>
            <w:tcW w:w="964" w:type="dxa"/>
            <w:shd w:val="clear" w:color="auto" w:fill="E6E6E6"/>
          </w:tcPr>
          <w:p w:rsidR="00686978" w:rsidRPr="001200A9" w:rsidRDefault="00686978" w:rsidP="00814289">
            <w:pPr>
              <w:numPr>
                <w:ilvl w:val="0"/>
                <w:numId w:val="18"/>
              </w:numPr>
              <w:tabs>
                <w:tab w:val="clear" w:pos="227"/>
                <w:tab w:val="num" w:pos="369"/>
              </w:tabs>
              <w:spacing w:before="90" w:after="54" w:line="280" w:lineRule="atLeast"/>
              <w:ind w:left="57" w:firstLine="0"/>
              <w:rPr>
                <w:szCs w:val="22"/>
              </w:rPr>
            </w:pPr>
            <w:r w:rsidRPr="001200A9">
              <w:rPr>
                <w:rFonts w:cs="Tahoma"/>
                <w:szCs w:val="22"/>
              </w:rPr>
              <w:t>Eis</w:t>
            </w:r>
          </w:p>
        </w:tc>
        <w:tc>
          <w:tcPr>
            <w:tcW w:w="4253" w:type="dxa"/>
          </w:tcPr>
          <w:p w:rsidR="00686978" w:rsidRPr="001200A9" w:rsidRDefault="00CE584E" w:rsidP="001200A9">
            <w:pPr>
              <w:tabs>
                <w:tab w:val="left" w:pos="397"/>
              </w:tabs>
              <w:spacing w:before="90" w:after="54" w:line="280" w:lineRule="atLeast"/>
              <w:ind w:left="57"/>
              <w:rPr>
                <w:rFonts w:cs="Tahoma"/>
                <w:color w:val="auto"/>
                <w:szCs w:val="22"/>
              </w:rPr>
            </w:pPr>
            <w:r w:rsidRPr="001200A9">
              <w:rPr>
                <w:rFonts w:cs="Tahoma"/>
                <w:color w:val="auto"/>
                <w:szCs w:val="22"/>
              </w:rPr>
              <w:t xml:space="preserve">De ophanghoogte van de lichtmastreclameborden moet 3,80 meter zijn (gemeten van de onderkant van het lichtmastreclamebord tot aan de grond), waarbij het bord van de rijweg af moet zijn gericht. </w:t>
            </w:r>
          </w:p>
        </w:tc>
        <w:tc>
          <w:tcPr>
            <w:tcW w:w="1021" w:type="dxa"/>
          </w:tcPr>
          <w:p w:rsidR="00686978" w:rsidRPr="001200A9" w:rsidRDefault="00686978" w:rsidP="001200A9">
            <w:pPr>
              <w:tabs>
                <w:tab w:val="left" w:pos="397"/>
              </w:tabs>
              <w:spacing w:before="90" w:after="54" w:line="280" w:lineRule="atLeast"/>
              <w:ind w:left="57"/>
              <w:rPr>
                <w:szCs w:val="22"/>
              </w:rPr>
            </w:pPr>
          </w:p>
        </w:tc>
        <w:tc>
          <w:tcPr>
            <w:tcW w:w="2268" w:type="dxa"/>
          </w:tcPr>
          <w:p w:rsidR="00686978" w:rsidRPr="001200A9" w:rsidRDefault="00686978" w:rsidP="001200A9">
            <w:pPr>
              <w:tabs>
                <w:tab w:val="left" w:pos="397"/>
              </w:tabs>
              <w:spacing w:before="90" w:after="54" w:line="280" w:lineRule="atLeast"/>
              <w:ind w:left="57"/>
              <w:rPr>
                <w:szCs w:val="22"/>
              </w:rPr>
            </w:pPr>
          </w:p>
        </w:tc>
      </w:tr>
      <w:tr w:rsidR="00686978" w:rsidRPr="001200A9" w:rsidTr="00686978">
        <w:tc>
          <w:tcPr>
            <w:tcW w:w="964" w:type="dxa"/>
            <w:shd w:val="clear" w:color="auto" w:fill="E6E6E6"/>
          </w:tcPr>
          <w:p w:rsidR="00686978" w:rsidRPr="001200A9" w:rsidRDefault="00686978" w:rsidP="00814289">
            <w:pPr>
              <w:numPr>
                <w:ilvl w:val="0"/>
                <w:numId w:val="18"/>
              </w:numPr>
              <w:tabs>
                <w:tab w:val="clear" w:pos="227"/>
                <w:tab w:val="num" w:pos="369"/>
              </w:tabs>
              <w:spacing w:before="90" w:after="54" w:line="280" w:lineRule="atLeast"/>
              <w:ind w:left="57" w:firstLine="0"/>
              <w:rPr>
                <w:rFonts w:cs="Tahoma"/>
                <w:szCs w:val="22"/>
              </w:rPr>
            </w:pPr>
            <w:r w:rsidRPr="001200A9">
              <w:rPr>
                <w:rFonts w:cs="Tahoma"/>
                <w:szCs w:val="22"/>
              </w:rPr>
              <w:t xml:space="preserve">Eis </w:t>
            </w:r>
          </w:p>
        </w:tc>
        <w:tc>
          <w:tcPr>
            <w:tcW w:w="4253" w:type="dxa"/>
          </w:tcPr>
          <w:p w:rsidR="00686978" w:rsidRPr="001200A9" w:rsidRDefault="00CE584E" w:rsidP="001200A9">
            <w:pPr>
              <w:tabs>
                <w:tab w:val="left" w:pos="397"/>
              </w:tabs>
              <w:spacing w:before="90" w:after="54" w:line="280" w:lineRule="atLeast"/>
              <w:ind w:left="57"/>
              <w:rPr>
                <w:rFonts w:cs="Tahoma"/>
                <w:color w:val="auto"/>
                <w:szCs w:val="22"/>
              </w:rPr>
            </w:pPr>
            <w:r w:rsidRPr="001200A9">
              <w:rPr>
                <w:rFonts w:cs="Tahoma"/>
                <w:color w:val="auto"/>
                <w:szCs w:val="22"/>
              </w:rPr>
              <w:t>De wijze van bevestiging aan de mast: tussen de bevestigingsbeugels en de mast dient een materiaal te zijn aangebracht ter voorkoming van schade aan de mast.</w:t>
            </w:r>
          </w:p>
        </w:tc>
        <w:tc>
          <w:tcPr>
            <w:tcW w:w="1021" w:type="dxa"/>
          </w:tcPr>
          <w:p w:rsidR="00686978" w:rsidRPr="001200A9" w:rsidRDefault="00686978" w:rsidP="001200A9">
            <w:pPr>
              <w:tabs>
                <w:tab w:val="left" w:pos="397"/>
              </w:tabs>
              <w:spacing w:before="90" w:after="54" w:line="280" w:lineRule="atLeast"/>
              <w:ind w:left="57"/>
              <w:rPr>
                <w:szCs w:val="22"/>
              </w:rPr>
            </w:pPr>
          </w:p>
        </w:tc>
        <w:tc>
          <w:tcPr>
            <w:tcW w:w="2268" w:type="dxa"/>
          </w:tcPr>
          <w:p w:rsidR="00686978" w:rsidRPr="001200A9" w:rsidRDefault="00686978" w:rsidP="001200A9">
            <w:pPr>
              <w:tabs>
                <w:tab w:val="left" w:pos="397"/>
              </w:tabs>
              <w:spacing w:before="90" w:after="54" w:line="280" w:lineRule="atLeast"/>
              <w:ind w:left="57"/>
              <w:rPr>
                <w:szCs w:val="22"/>
              </w:rPr>
            </w:pPr>
          </w:p>
        </w:tc>
      </w:tr>
      <w:tr w:rsidR="00686978" w:rsidRPr="001200A9" w:rsidTr="00686978">
        <w:tc>
          <w:tcPr>
            <w:tcW w:w="964" w:type="dxa"/>
            <w:shd w:val="clear" w:color="auto" w:fill="E6E6E6"/>
          </w:tcPr>
          <w:p w:rsidR="00686978" w:rsidRPr="001200A9" w:rsidRDefault="00686978" w:rsidP="00814289">
            <w:pPr>
              <w:numPr>
                <w:ilvl w:val="0"/>
                <w:numId w:val="18"/>
              </w:numPr>
              <w:tabs>
                <w:tab w:val="clear" w:pos="227"/>
                <w:tab w:val="num" w:pos="369"/>
              </w:tabs>
              <w:spacing w:before="90" w:after="54" w:line="280" w:lineRule="atLeast"/>
              <w:ind w:left="57" w:firstLine="0"/>
              <w:rPr>
                <w:rFonts w:cs="Tahoma"/>
                <w:szCs w:val="22"/>
              </w:rPr>
            </w:pPr>
            <w:r w:rsidRPr="001200A9">
              <w:rPr>
                <w:rFonts w:cs="Tahoma"/>
                <w:szCs w:val="22"/>
              </w:rPr>
              <w:t xml:space="preserve">Eis </w:t>
            </w:r>
          </w:p>
        </w:tc>
        <w:tc>
          <w:tcPr>
            <w:tcW w:w="4253" w:type="dxa"/>
          </w:tcPr>
          <w:p w:rsidR="00686978" w:rsidRPr="001200A9" w:rsidRDefault="00CE584E" w:rsidP="001200A9">
            <w:pPr>
              <w:tabs>
                <w:tab w:val="left" w:pos="397"/>
              </w:tabs>
              <w:spacing w:before="90" w:after="54" w:line="280" w:lineRule="atLeast"/>
              <w:ind w:left="57"/>
              <w:rPr>
                <w:rFonts w:cs="Tahoma"/>
                <w:color w:val="auto"/>
                <w:szCs w:val="22"/>
              </w:rPr>
            </w:pPr>
            <w:r w:rsidRPr="001200A9">
              <w:rPr>
                <w:rFonts w:cs="Tahoma"/>
                <w:color w:val="auto"/>
                <w:szCs w:val="22"/>
              </w:rPr>
              <w:t xml:space="preserve">Het aanbrengen van de reclameborden aan de lichtmast en de elektrische aansluiting in de lichtmast, mag alleen worden uitgevoerd door een </w:t>
            </w:r>
            <w:r w:rsidRPr="001200A9">
              <w:rPr>
                <w:rFonts w:cs="Tahoma"/>
                <w:color w:val="auto"/>
                <w:szCs w:val="22"/>
              </w:rPr>
              <w:lastRenderedPageBreak/>
              <w:t xml:space="preserve">gecertificeerd waarborg installateur. </w:t>
            </w:r>
          </w:p>
        </w:tc>
        <w:tc>
          <w:tcPr>
            <w:tcW w:w="1021" w:type="dxa"/>
          </w:tcPr>
          <w:p w:rsidR="00686978" w:rsidRPr="001200A9" w:rsidRDefault="00686978" w:rsidP="001200A9">
            <w:pPr>
              <w:tabs>
                <w:tab w:val="left" w:pos="397"/>
              </w:tabs>
              <w:spacing w:before="90" w:after="54" w:line="280" w:lineRule="atLeast"/>
              <w:ind w:left="57"/>
              <w:rPr>
                <w:szCs w:val="22"/>
              </w:rPr>
            </w:pPr>
          </w:p>
        </w:tc>
        <w:tc>
          <w:tcPr>
            <w:tcW w:w="2268" w:type="dxa"/>
          </w:tcPr>
          <w:p w:rsidR="00686978" w:rsidRPr="001200A9" w:rsidRDefault="00686978" w:rsidP="001200A9">
            <w:pPr>
              <w:tabs>
                <w:tab w:val="left" w:pos="397"/>
              </w:tabs>
              <w:spacing w:before="90" w:after="54" w:line="280" w:lineRule="atLeast"/>
              <w:ind w:left="57"/>
              <w:rPr>
                <w:szCs w:val="22"/>
              </w:rPr>
            </w:pPr>
          </w:p>
        </w:tc>
      </w:tr>
      <w:tr w:rsidR="00686978" w:rsidRPr="001200A9" w:rsidTr="00686978">
        <w:tc>
          <w:tcPr>
            <w:tcW w:w="964" w:type="dxa"/>
            <w:shd w:val="clear" w:color="auto" w:fill="E6E6E6"/>
          </w:tcPr>
          <w:p w:rsidR="00686978" w:rsidRPr="001200A9" w:rsidRDefault="00686978" w:rsidP="00814289">
            <w:pPr>
              <w:numPr>
                <w:ilvl w:val="0"/>
                <w:numId w:val="18"/>
              </w:numPr>
              <w:tabs>
                <w:tab w:val="clear" w:pos="227"/>
                <w:tab w:val="num" w:pos="369"/>
              </w:tabs>
              <w:spacing w:before="90" w:after="54" w:line="280" w:lineRule="atLeast"/>
              <w:ind w:left="57" w:firstLine="0"/>
              <w:rPr>
                <w:rFonts w:cs="Tahoma"/>
                <w:szCs w:val="22"/>
              </w:rPr>
            </w:pPr>
            <w:r w:rsidRPr="001200A9">
              <w:rPr>
                <w:rFonts w:cs="Tahoma"/>
                <w:szCs w:val="22"/>
              </w:rPr>
              <w:lastRenderedPageBreak/>
              <w:t>Eis</w:t>
            </w:r>
          </w:p>
        </w:tc>
        <w:tc>
          <w:tcPr>
            <w:tcW w:w="4253" w:type="dxa"/>
          </w:tcPr>
          <w:p w:rsidR="00686978" w:rsidRPr="001200A9" w:rsidRDefault="00CE584E" w:rsidP="001200A9">
            <w:pPr>
              <w:tabs>
                <w:tab w:val="left" w:pos="397"/>
              </w:tabs>
              <w:spacing w:before="90" w:after="54" w:line="280" w:lineRule="atLeast"/>
              <w:ind w:left="57"/>
              <w:rPr>
                <w:rFonts w:cs="Tahoma"/>
                <w:color w:val="auto"/>
                <w:szCs w:val="22"/>
              </w:rPr>
            </w:pPr>
            <w:r w:rsidRPr="001200A9">
              <w:rPr>
                <w:rFonts w:cs="Tahoma"/>
                <w:color w:val="auto"/>
                <w:szCs w:val="22"/>
              </w:rPr>
              <w:t xml:space="preserve">Ieder reclamebord moet een aparte smeltveiligheid hebben (apart gezekerd). In veel gevallen betekent dit dat er een speciaal aansluitblok moet worden aangebracht. </w:t>
            </w:r>
          </w:p>
        </w:tc>
        <w:tc>
          <w:tcPr>
            <w:tcW w:w="1021" w:type="dxa"/>
          </w:tcPr>
          <w:p w:rsidR="00686978" w:rsidRPr="001200A9" w:rsidRDefault="00686978" w:rsidP="001200A9">
            <w:pPr>
              <w:tabs>
                <w:tab w:val="left" w:pos="397"/>
              </w:tabs>
              <w:spacing w:before="90" w:after="54" w:line="280" w:lineRule="atLeast"/>
              <w:ind w:left="57"/>
              <w:rPr>
                <w:szCs w:val="22"/>
              </w:rPr>
            </w:pPr>
          </w:p>
        </w:tc>
        <w:tc>
          <w:tcPr>
            <w:tcW w:w="2268" w:type="dxa"/>
          </w:tcPr>
          <w:p w:rsidR="00686978" w:rsidRPr="001200A9" w:rsidRDefault="00686978" w:rsidP="001200A9">
            <w:pPr>
              <w:tabs>
                <w:tab w:val="left" w:pos="397"/>
              </w:tabs>
              <w:spacing w:before="90" w:after="54" w:line="280" w:lineRule="atLeast"/>
              <w:ind w:left="57"/>
              <w:rPr>
                <w:szCs w:val="22"/>
              </w:rPr>
            </w:pPr>
          </w:p>
        </w:tc>
      </w:tr>
      <w:tr w:rsidR="00686978" w:rsidRPr="001200A9" w:rsidTr="00686978">
        <w:tc>
          <w:tcPr>
            <w:tcW w:w="964" w:type="dxa"/>
            <w:shd w:val="clear" w:color="auto" w:fill="E6E6E6"/>
          </w:tcPr>
          <w:p w:rsidR="00686978" w:rsidRPr="001200A9" w:rsidRDefault="00686978" w:rsidP="00814289">
            <w:pPr>
              <w:numPr>
                <w:ilvl w:val="0"/>
                <w:numId w:val="18"/>
              </w:numPr>
              <w:tabs>
                <w:tab w:val="clear" w:pos="227"/>
                <w:tab w:val="num" w:pos="369"/>
              </w:tabs>
              <w:spacing w:before="90" w:after="54" w:line="280" w:lineRule="atLeast"/>
              <w:ind w:left="57" w:firstLine="0"/>
              <w:rPr>
                <w:rFonts w:cs="Tahoma"/>
                <w:szCs w:val="22"/>
              </w:rPr>
            </w:pPr>
            <w:r w:rsidRPr="001200A9">
              <w:rPr>
                <w:rFonts w:cs="Tahoma"/>
                <w:szCs w:val="22"/>
              </w:rPr>
              <w:t>Eis</w:t>
            </w:r>
          </w:p>
        </w:tc>
        <w:tc>
          <w:tcPr>
            <w:tcW w:w="4253" w:type="dxa"/>
          </w:tcPr>
          <w:p w:rsidR="00686978" w:rsidRPr="001200A9" w:rsidRDefault="00CE584E" w:rsidP="001200A9">
            <w:pPr>
              <w:tabs>
                <w:tab w:val="left" w:pos="397"/>
              </w:tabs>
              <w:spacing w:before="90" w:after="54" w:line="280" w:lineRule="atLeast"/>
              <w:ind w:left="57"/>
              <w:rPr>
                <w:rFonts w:cs="Tahoma"/>
                <w:color w:val="auto"/>
                <w:szCs w:val="22"/>
              </w:rPr>
            </w:pPr>
            <w:r w:rsidRPr="001200A9">
              <w:rPr>
                <w:rFonts w:cs="Tahoma"/>
                <w:color w:val="auto"/>
                <w:szCs w:val="22"/>
              </w:rPr>
              <w:t xml:space="preserve">De totale kosten voor energieverbruik en netwerkkosten worden verdisconteerd in de contractprijs en via indexering jaarlijks verhoogd. De indexering wordt bepaald door prijsinflatie en economische ontwikkeling. De exploitant levert voortijdig het door hem te gebruiken vermogen aan. De gemeente mag de kosten voor energieverbruik per direct aanpassen en met terugwerkende kracht in rekening brengen, wanneer de exploitant gedurende het lopende contract hierin verandering aanbrengt. </w:t>
            </w:r>
          </w:p>
        </w:tc>
        <w:tc>
          <w:tcPr>
            <w:tcW w:w="1021" w:type="dxa"/>
          </w:tcPr>
          <w:p w:rsidR="00686978" w:rsidRPr="001200A9" w:rsidRDefault="00686978" w:rsidP="001200A9">
            <w:pPr>
              <w:tabs>
                <w:tab w:val="left" w:pos="397"/>
              </w:tabs>
              <w:spacing w:before="90" w:after="54" w:line="280" w:lineRule="atLeast"/>
              <w:ind w:left="57"/>
              <w:rPr>
                <w:szCs w:val="22"/>
              </w:rPr>
            </w:pPr>
          </w:p>
        </w:tc>
        <w:tc>
          <w:tcPr>
            <w:tcW w:w="2268" w:type="dxa"/>
          </w:tcPr>
          <w:p w:rsidR="00686978" w:rsidRPr="001200A9" w:rsidRDefault="00686978" w:rsidP="001200A9">
            <w:pPr>
              <w:tabs>
                <w:tab w:val="left" w:pos="397"/>
              </w:tabs>
              <w:spacing w:before="90" w:after="54" w:line="280" w:lineRule="atLeast"/>
              <w:ind w:left="57"/>
              <w:rPr>
                <w:szCs w:val="22"/>
              </w:rPr>
            </w:pPr>
          </w:p>
        </w:tc>
      </w:tr>
      <w:tr w:rsidR="00CE584E" w:rsidRPr="001200A9" w:rsidTr="00686978">
        <w:tc>
          <w:tcPr>
            <w:tcW w:w="964" w:type="dxa"/>
            <w:shd w:val="clear" w:color="auto" w:fill="E6E6E6"/>
          </w:tcPr>
          <w:p w:rsidR="00CE584E" w:rsidRPr="001200A9" w:rsidRDefault="002B050A" w:rsidP="00814289">
            <w:pPr>
              <w:numPr>
                <w:ilvl w:val="0"/>
                <w:numId w:val="18"/>
              </w:numPr>
              <w:tabs>
                <w:tab w:val="clear" w:pos="227"/>
                <w:tab w:val="num" w:pos="369"/>
              </w:tabs>
              <w:spacing w:before="90" w:after="54" w:line="280" w:lineRule="atLeast"/>
              <w:ind w:left="57" w:firstLine="0"/>
              <w:rPr>
                <w:rFonts w:cs="Tahoma"/>
                <w:szCs w:val="22"/>
              </w:rPr>
            </w:pPr>
            <w:r>
              <w:rPr>
                <w:rFonts w:cs="Tahoma"/>
                <w:szCs w:val="22"/>
              </w:rPr>
              <w:t>Eis</w:t>
            </w:r>
          </w:p>
        </w:tc>
        <w:tc>
          <w:tcPr>
            <w:tcW w:w="4253" w:type="dxa"/>
          </w:tcPr>
          <w:p w:rsidR="00CE584E" w:rsidRPr="001200A9" w:rsidRDefault="00CE584E" w:rsidP="001200A9">
            <w:pPr>
              <w:tabs>
                <w:tab w:val="left" w:pos="397"/>
              </w:tabs>
              <w:spacing w:before="90" w:after="54" w:line="280" w:lineRule="atLeast"/>
              <w:ind w:left="57"/>
              <w:rPr>
                <w:rFonts w:cs="Tahoma"/>
                <w:color w:val="auto"/>
                <w:szCs w:val="22"/>
              </w:rPr>
            </w:pPr>
            <w:r w:rsidRPr="001200A9">
              <w:rPr>
                <w:rFonts w:cs="Tahoma"/>
                <w:color w:val="auto"/>
                <w:szCs w:val="22"/>
              </w:rPr>
              <w:t>Het maximale toegestane nominale vermogen van de lichtmastreclamebord mag niet meer bedragen dan 100 VA en de arbeidsfactor (</w:t>
            </w:r>
            <w:proofErr w:type="spellStart"/>
            <w:r w:rsidRPr="001200A9">
              <w:rPr>
                <w:rFonts w:cs="Tahoma"/>
                <w:color w:val="auto"/>
                <w:szCs w:val="22"/>
              </w:rPr>
              <w:t>cos-W</w:t>
            </w:r>
            <w:proofErr w:type="spellEnd"/>
            <w:r w:rsidRPr="001200A9">
              <w:rPr>
                <w:rFonts w:cs="Tahoma"/>
                <w:color w:val="auto"/>
                <w:szCs w:val="22"/>
              </w:rPr>
              <w:t>) moet minimaal of beter zijn dan 0,8. De exploitant moet aangeven wat het werkelijk nominale vermogen per reclamebord is.</w:t>
            </w:r>
          </w:p>
        </w:tc>
        <w:tc>
          <w:tcPr>
            <w:tcW w:w="1021" w:type="dxa"/>
          </w:tcPr>
          <w:p w:rsidR="00CE584E" w:rsidRPr="001200A9" w:rsidRDefault="00CE584E" w:rsidP="001200A9">
            <w:pPr>
              <w:tabs>
                <w:tab w:val="left" w:pos="397"/>
              </w:tabs>
              <w:spacing w:before="90" w:after="54" w:line="280" w:lineRule="atLeast"/>
              <w:ind w:left="57"/>
              <w:rPr>
                <w:szCs w:val="22"/>
              </w:rPr>
            </w:pPr>
          </w:p>
        </w:tc>
        <w:tc>
          <w:tcPr>
            <w:tcW w:w="2268" w:type="dxa"/>
          </w:tcPr>
          <w:p w:rsidR="00CE584E" w:rsidRPr="001200A9" w:rsidRDefault="00CE584E" w:rsidP="001200A9">
            <w:pPr>
              <w:tabs>
                <w:tab w:val="left" w:pos="397"/>
              </w:tabs>
              <w:spacing w:before="90" w:after="54" w:line="280" w:lineRule="atLeast"/>
              <w:ind w:left="57"/>
              <w:rPr>
                <w:szCs w:val="22"/>
              </w:rPr>
            </w:pPr>
          </w:p>
        </w:tc>
      </w:tr>
      <w:tr w:rsidR="00CE584E" w:rsidRPr="001200A9" w:rsidTr="00686978">
        <w:tc>
          <w:tcPr>
            <w:tcW w:w="964" w:type="dxa"/>
            <w:shd w:val="clear" w:color="auto" w:fill="E6E6E6"/>
          </w:tcPr>
          <w:p w:rsidR="00CE584E" w:rsidRPr="001200A9" w:rsidRDefault="002B050A" w:rsidP="00814289">
            <w:pPr>
              <w:numPr>
                <w:ilvl w:val="0"/>
                <w:numId w:val="18"/>
              </w:numPr>
              <w:tabs>
                <w:tab w:val="clear" w:pos="227"/>
                <w:tab w:val="num" w:pos="369"/>
              </w:tabs>
              <w:spacing w:before="90" w:after="54" w:line="280" w:lineRule="atLeast"/>
              <w:ind w:left="57" w:firstLine="0"/>
              <w:rPr>
                <w:rFonts w:cs="Tahoma"/>
                <w:szCs w:val="22"/>
              </w:rPr>
            </w:pPr>
            <w:r>
              <w:rPr>
                <w:rFonts w:cs="Tahoma"/>
                <w:szCs w:val="22"/>
              </w:rPr>
              <w:t>Eis</w:t>
            </w:r>
          </w:p>
        </w:tc>
        <w:tc>
          <w:tcPr>
            <w:tcW w:w="4253" w:type="dxa"/>
          </w:tcPr>
          <w:p w:rsidR="00CE584E" w:rsidRPr="001200A9" w:rsidRDefault="00CE584E" w:rsidP="001200A9">
            <w:pPr>
              <w:tabs>
                <w:tab w:val="left" w:pos="397"/>
              </w:tabs>
              <w:spacing w:before="90" w:after="54" w:line="280" w:lineRule="atLeast"/>
              <w:ind w:left="57"/>
              <w:rPr>
                <w:rFonts w:cs="Tahoma"/>
                <w:color w:val="auto"/>
                <w:szCs w:val="22"/>
              </w:rPr>
            </w:pPr>
            <w:r w:rsidRPr="001200A9">
              <w:rPr>
                <w:rFonts w:cs="Tahoma"/>
                <w:color w:val="auto"/>
                <w:szCs w:val="22"/>
              </w:rPr>
              <w:t xml:space="preserve">De uitvoering van de reclameborden moeten voldoen aan de klasse IP54 (nog beter IP65) en waterdicht worden uitgevoerd. De elektrische installatie van de aansluiting van de reclameborden moet voldoen aan de NEN 1010. Voor de onderdelen die in de openlucht zijn gelegen, dient de uitvoering waterdicht te zijn. </w:t>
            </w:r>
          </w:p>
        </w:tc>
        <w:tc>
          <w:tcPr>
            <w:tcW w:w="1021" w:type="dxa"/>
          </w:tcPr>
          <w:p w:rsidR="00CE584E" w:rsidRPr="001200A9" w:rsidRDefault="00CE584E" w:rsidP="001200A9">
            <w:pPr>
              <w:tabs>
                <w:tab w:val="left" w:pos="397"/>
              </w:tabs>
              <w:spacing w:before="90" w:after="54" w:line="280" w:lineRule="atLeast"/>
              <w:ind w:left="57"/>
              <w:rPr>
                <w:szCs w:val="22"/>
              </w:rPr>
            </w:pPr>
          </w:p>
        </w:tc>
        <w:tc>
          <w:tcPr>
            <w:tcW w:w="2268" w:type="dxa"/>
          </w:tcPr>
          <w:p w:rsidR="00CE584E" w:rsidRPr="001200A9" w:rsidRDefault="00CE584E" w:rsidP="001200A9">
            <w:pPr>
              <w:tabs>
                <w:tab w:val="left" w:pos="397"/>
              </w:tabs>
              <w:spacing w:before="90" w:after="54" w:line="280" w:lineRule="atLeast"/>
              <w:ind w:left="57"/>
              <w:rPr>
                <w:szCs w:val="22"/>
              </w:rPr>
            </w:pPr>
          </w:p>
        </w:tc>
      </w:tr>
      <w:tr w:rsidR="00CE584E" w:rsidRPr="001200A9" w:rsidTr="00686978">
        <w:tc>
          <w:tcPr>
            <w:tcW w:w="964" w:type="dxa"/>
            <w:shd w:val="clear" w:color="auto" w:fill="E6E6E6"/>
          </w:tcPr>
          <w:p w:rsidR="00CE584E" w:rsidRPr="001200A9" w:rsidRDefault="002B050A" w:rsidP="00814289">
            <w:pPr>
              <w:numPr>
                <w:ilvl w:val="0"/>
                <w:numId w:val="18"/>
              </w:numPr>
              <w:tabs>
                <w:tab w:val="clear" w:pos="227"/>
                <w:tab w:val="num" w:pos="369"/>
              </w:tabs>
              <w:spacing w:before="90" w:after="54" w:line="280" w:lineRule="atLeast"/>
              <w:ind w:left="57" w:firstLine="0"/>
              <w:rPr>
                <w:rFonts w:cs="Tahoma"/>
                <w:szCs w:val="22"/>
              </w:rPr>
            </w:pPr>
            <w:r>
              <w:rPr>
                <w:rFonts w:cs="Tahoma"/>
                <w:szCs w:val="22"/>
              </w:rPr>
              <w:t>Eis</w:t>
            </w:r>
          </w:p>
        </w:tc>
        <w:tc>
          <w:tcPr>
            <w:tcW w:w="4253" w:type="dxa"/>
          </w:tcPr>
          <w:p w:rsidR="00CE584E" w:rsidRPr="001200A9" w:rsidRDefault="00CE584E" w:rsidP="001200A9">
            <w:pPr>
              <w:tabs>
                <w:tab w:val="left" w:pos="397"/>
              </w:tabs>
              <w:spacing w:before="90" w:after="54" w:line="280" w:lineRule="atLeast"/>
              <w:ind w:left="57"/>
              <w:rPr>
                <w:rFonts w:cs="Tahoma"/>
                <w:color w:val="auto"/>
                <w:szCs w:val="22"/>
              </w:rPr>
            </w:pPr>
            <w:r w:rsidRPr="001200A9">
              <w:rPr>
                <w:rFonts w:cs="Tahoma"/>
                <w:color w:val="auto"/>
                <w:szCs w:val="22"/>
              </w:rPr>
              <w:t>Het verhelpen van storingen en beschadigingen aan het reclamebord en lichtmast dient in opdracht van de exploitant door een gecertificeerd waarborg installateur te worden verholpen binnen een in de aanbieding/ overeenkomst genoemde termijn.</w:t>
            </w:r>
          </w:p>
        </w:tc>
        <w:tc>
          <w:tcPr>
            <w:tcW w:w="1021" w:type="dxa"/>
          </w:tcPr>
          <w:p w:rsidR="00CE584E" w:rsidRPr="001200A9" w:rsidRDefault="00CE584E" w:rsidP="001200A9">
            <w:pPr>
              <w:tabs>
                <w:tab w:val="left" w:pos="397"/>
              </w:tabs>
              <w:spacing w:before="90" w:after="54" w:line="280" w:lineRule="atLeast"/>
              <w:ind w:left="57"/>
              <w:rPr>
                <w:szCs w:val="22"/>
              </w:rPr>
            </w:pPr>
          </w:p>
        </w:tc>
        <w:tc>
          <w:tcPr>
            <w:tcW w:w="2268" w:type="dxa"/>
          </w:tcPr>
          <w:p w:rsidR="00CE584E" w:rsidRPr="001200A9" w:rsidRDefault="00CE584E" w:rsidP="001200A9">
            <w:pPr>
              <w:tabs>
                <w:tab w:val="left" w:pos="397"/>
              </w:tabs>
              <w:spacing w:before="90" w:after="54" w:line="280" w:lineRule="atLeast"/>
              <w:ind w:left="57"/>
              <w:rPr>
                <w:szCs w:val="22"/>
              </w:rPr>
            </w:pPr>
          </w:p>
        </w:tc>
      </w:tr>
      <w:tr w:rsidR="00CE584E" w:rsidRPr="001200A9" w:rsidTr="00686978">
        <w:tc>
          <w:tcPr>
            <w:tcW w:w="964" w:type="dxa"/>
            <w:shd w:val="clear" w:color="auto" w:fill="E6E6E6"/>
          </w:tcPr>
          <w:p w:rsidR="00CE584E" w:rsidRPr="001200A9" w:rsidRDefault="002B050A" w:rsidP="00814289">
            <w:pPr>
              <w:numPr>
                <w:ilvl w:val="0"/>
                <w:numId w:val="18"/>
              </w:numPr>
              <w:tabs>
                <w:tab w:val="clear" w:pos="227"/>
                <w:tab w:val="num" w:pos="369"/>
              </w:tabs>
              <w:spacing w:before="90" w:after="54" w:line="280" w:lineRule="atLeast"/>
              <w:ind w:left="57" w:firstLine="0"/>
              <w:rPr>
                <w:rFonts w:cs="Tahoma"/>
                <w:szCs w:val="22"/>
              </w:rPr>
            </w:pPr>
            <w:r>
              <w:rPr>
                <w:rFonts w:cs="Tahoma"/>
                <w:szCs w:val="22"/>
              </w:rPr>
              <w:t>Eis</w:t>
            </w:r>
          </w:p>
        </w:tc>
        <w:tc>
          <w:tcPr>
            <w:tcW w:w="4253" w:type="dxa"/>
          </w:tcPr>
          <w:p w:rsidR="00CE584E" w:rsidRPr="001200A9" w:rsidRDefault="00CE584E" w:rsidP="001200A9">
            <w:pPr>
              <w:tabs>
                <w:tab w:val="left" w:pos="397"/>
              </w:tabs>
              <w:spacing w:before="90" w:after="54" w:line="280" w:lineRule="atLeast"/>
              <w:ind w:left="57"/>
              <w:rPr>
                <w:rFonts w:cs="Tahoma"/>
                <w:color w:val="auto"/>
                <w:szCs w:val="22"/>
              </w:rPr>
            </w:pPr>
            <w:r w:rsidRPr="001200A9">
              <w:rPr>
                <w:rFonts w:cs="Tahoma"/>
                <w:color w:val="auto"/>
                <w:szCs w:val="22"/>
              </w:rPr>
              <w:t>Het gebruik van de kleur rood moet in de reclameborden tot een minimum beperkt blijven.</w:t>
            </w:r>
          </w:p>
        </w:tc>
        <w:tc>
          <w:tcPr>
            <w:tcW w:w="1021" w:type="dxa"/>
          </w:tcPr>
          <w:p w:rsidR="00CE584E" w:rsidRPr="001200A9" w:rsidRDefault="00CE584E" w:rsidP="001200A9">
            <w:pPr>
              <w:tabs>
                <w:tab w:val="left" w:pos="397"/>
              </w:tabs>
              <w:spacing w:before="90" w:after="54" w:line="280" w:lineRule="atLeast"/>
              <w:ind w:left="57"/>
              <w:rPr>
                <w:szCs w:val="22"/>
              </w:rPr>
            </w:pPr>
          </w:p>
        </w:tc>
        <w:tc>
          <w:tcPr>
            <w:tcW w:w="2268" w:type="dxa"/>
          </w:tcPr>
          <w:p w:rsidR="00CE584E" w:rsidRPr="001200A9" w:rsidRDefault="00CE584E" w:rsidP="001200A9">
            <w:pPr>
              <w:tabs>
                <w:tab w:val="left" w:pos="397"/>
              </w:tabs>
              <w:spacing w:before="90" w:after="54" w:line="280" w:lineRule="atLeast"/>
              <w:ind w:left="57"/>
              <w:rPr>
                <w:szCs w:val="22"/>
              </w:rPr>
            </w:pPr>
          </w:p>
        </w:tc>
      </w:tr>
      <w:tr w:rsidR="00CE584E" w:rsidRPr="001200A9" w:rsidTr="00686978">
        <w:tc>
          <w:tcPr>
            <w:tcW w:w="964" w:type="dxa"/>
            <w:shd w:val="clear" w:color="auto" w:fill="E6E6E6"/>
          </w:tcPr>
          <w:p w:rsidR="00CE584E" w:rsidRPr="001200A9" w:rsidRDefault="002B050A" w:rsidP="00814289">
            <w:pPr>
              <w:numPr>
                <w:ilvl w:val="0"/>
                <w:numId w:val="18"/>
              </w:numPr>
              <w:tabs>
                <w:tab w:val="clear" w:pos="227"/>
                <w:tab w:val="num" w:pos="369"/>
              </w:tabs>
              <w:spacing w:before="90" w:after="54" w:line="280" w:lineRule="atLeast"/>
              <w:ind w:left="57" w:firstLine="0"/>
              <w:rPr>
                <w:rFonts w:cs="Tahoma"/>
                <w:szCs w:val="22"/>
              </w:rPr>
            </w:pPr>
            <w:r>
              <w:rPr>
                <w:rFonts w:cs="Tahoma"/>
                <w:szCs w:val="22"/>
              </w:rPr>
              <w:t>Eis</w:t>
            </w:r>
          </w:p>
        </w:tc>
        <w:tc>
          <w:tcPr>
            <w:tcW w:w="4253" w:type="dxa"/>
          </w:tcPr>
          <w:p w:rsidR="00CE584E" w:rsidRPr="001200A9" w:rsidRDefault="00CE584E" w:rsidP="001200A9">
            <w:pPr>
              <w:tabs>
                <w:tab w:val="left" w:pos="397"/>
              </w:tabs>
              <w:spacing w:before="90" w:after="54" w:line="280" w:lineRule="atLeast"/>
              <w:ind w:left="57"/>
              <w:rPr>
                <w:rFonts w:cs="Tahoma"/>
                <w:color w:val="auto"/>
                <w:szCs w:val="22"/>
              </w:rPr>
            </w:pPr>
            <w:r w:rsidRPr="001200A9">
              <w:rPr>
                <w:rFonts w:cs="Tahoma"/>
                <w:color w:val="auto"/>
                <w:szCs w:val="22"/>
              </w:rPr>
              <w:t>De groenvoorzieningen mogen niet worden aangetast.</w:t>
            </w:r>
          </w:p>
        </w:tc>
        <w:tc>
          <w:tcPr>
            <w:tcW w:w="1021" w:type="dxa"/>
          </w:tcPr>
          <w:p w:rsidR="00CE584E" w:rsidRPr="001200A9" w:rsidRDefault="00CE584E" w:rsidP="001200A9">
            <w:pPr>
              <w:tabs>
                <w:tab w:val="left" w:pos="397"/>
              </w:tabs>
              <w:spacing w:before="90" w:after="54" w:line="280" w:lineRule="atLeast"/>
              <w:ind w:left="57"/>
              <w:rPr>
                <w:szCs w:val="22"/>
              </w:rPr>
            </w:pPr>
          </w:p>
        </w:tc>
        <w:tc>
          <w:tcPr>
            <w:tcW w:w="2268" w:type="dxa"/>
          </w:tcPr>
          <w:p w:rsidR="00CE584E" w:rsidRPr="001200A9" w:rsidRDefault="00CE584E" w:rsidP="001200A9">
            <w:pPr>
              <w:tabs>
                <w:tab w:val="left" w:pos="397"/>
              </w:tabs>
              <w:spacing w:before="90" w:after="54" w:line="280" w:lineRule="atLeast"/>
              <w:ind w:left="57"/>
              <w:rPr>
                <w:szCs w:val="22"/>
              </w:rPr>
            </w:pPr>
          </w:p>
        </w:tc>
      </w:tr>
      <w:tr w:rsidR="00CE584E" w:rsidRPr="001200A9" w:rsidTr="00686978">
        <w:tc>
          <w:tcPr>
            <w:tcW w:w="964" w:type="dxa"/>
            <w:shd w:val="clear" w:color="auto" w:fill="E6E6E6"/>
          </w:tcPr>
          <w:p w:rsidR="00CE584E" w:rsidRPr="001200A9" w:rsidRDefault="002B050A" w:rsidP="00814289">
            <w:pPr>
              <w:numPr>
                <w:ilvl w:val="0"/>
                <w:numId w:val="18"/>
              </w:numPr>
              <w:tabs>
                <w:tab w:val="clear" w:pos="227"/>
                <w:tab w:val="num" w:pos="369"/>
              </w:tabs>
              <w:spacing w:before="90" w:after="54" w:line="280" w:lineRule="atLeast"/>
              <w:ind w:left="57" w:firstLine="0"/>
              <w:rPr>
                <w:rFonts w:cs="Tahoma"/>
                <w:szCs w:val="22"/>
              </w:rPr>
            </w:pPr>
            <w:r>
              <w:rPr>
                <w:rFonts w:cs="Tahoma"/>
                <w:szCs w:val="22"/>
              </w:rPr>
              <w:t>Eis</w:t>
            </w:r>
          </w:p>
        </w:tc>
        <w:tc>
          <w:tcPr>
            <w:tcW w:w="4253" w:type="dxa"/>
          </w:tcPr>
          <w:p w:rsidR="00CE584E" w:rsidRPr="001200A9" w:rsidRDefault="00731D56" w:rsidP="002777A4">
            <w:pPr>
              <w:tabs>
                <w:tab w:val="left" w:pos="397"/>
              </w:tabs>
              <w:spacing w:before="90" w:after="54" w:line="280" w:lineRule="atLeast"/>
              <w:ind w:left="57"/>
              <w:rPr>
                <w:rFonts w:cs="Tahoma"/>
                <w:color w:val="auto"/>
                <w:szCs w:val="22"/>
              </w:rPr>
            </w:pPr>
            <w:r w:rsidRPr="001200A9">
              <w:rPr>
                <w:rFonts w:cs="Tahoma"/>
                <w:color w:val="auto"/>
                <w:szCs w:val="22"/>
              </w:rPr>
              <w:t>D</w:t>
            </w:r>
            <w:r w:rsidR="00CE584E" w:rsidRPr="001200A9">
              <w:rPr>
                <w:rFonts w:cs="Tahoma"/>
                <w:color w:val="auto"/>
                <w:szCs w:val="22"/>
              </w:rPr>
              <w:t xml:space="preserve">e lichtmastreclameborden mogen alleen worden aangeboden in de straten uit het overzicht behorende het bij Programma van Eisen (Overzicht locaties lichtmastreclame, Bijlage </w:t>
            </w:r>
            <w:r w:rsidR="001200A9" w:rsidRPr="002777A4">
              <w:rPr>
                <w:rFonts w:cs="Tahoma"/>
                <w:color w:val="auto"/>
                <w:szCs w:val="22"/>
              </w:rPr>
              <w:t>7</w:t>
            </w:r>
            <w:r w:rsidR="00CE584E" w:rsidRPr="001200A9">
              <w:rPr>
                <w:rFonts w:cs="Tahoma"/>
                <w:color w:val="auto"/>
                <w:szCs w:val="22"/>
              </w:rPr>
              <w:t xml:space="preserve"> van dit beschrijvend document).</w:t>
            </w:r>
          </w:p>
        </w:tc>
        <w:tc>
          <w:tcPr>
            <w:tcW w:w="1021" w:type="dxa"/>
          </w:tcPr>
          <w:p w:rsidR="00CE584E" w:rsidRPr="001200A9" w:rsidRDefault="00CE584E" w:rsidP="001200A9">
            <w:pPr>
              <w:tabs>
                <w:tab w:val="left" w:pos="397"/>
              </w:tabs>
              <w:spacing w:before="90" w:after="54" w:line="280" w:lineRule="atLeast"/>
              <w:ind w:left="57"/>
              <w:rPr>
                <w:szCs w:val="22"/>
              </w:rPr>
            </w:pPr>
          </w:p>
        </w:tc>
        <w:tc>
          <w:tcPr>
            <w:tcW w:w="2268" w:type="dxa"/>
          </w:tcPr>
          <w:p w:rsidR="00CE584E" w:rsidRPr="001200A9" w:rsidRDefault="00CE584E" w:rsidP="001200A9">
            <w:pPr>
              <w:tabs>
                <w:tab w:val="left" w:pos="397"/>
              </w:tabs>
              <w:spacing w:before="90" w:after="54" w:line="280" w:lineRule="atLeast"/>
              <w:ind w:left="57"/>
              <w:rPr>
                <w:szCs w:val="22"/>
              </w:rPr>
            </w:pPr>
          </w:p>
        </w:tc>
      </w:tr>
      <w:tr w:rsidR="00CE584E" w:rsidRPr="001200A9" w:rsidTr="00686978">
        <w:tc>
          <w:tcPr>
            <w:tcW w:w="964" w:type="dxa"/>
            <w:shd w:val="clear" w:color="auto" w:fill="E6E6E6"/>
          </w:tcPr>
          <w:p w:rsidR="00CE584E" w:rsidRPr="001200A9" w:rsidRDefault="002B050A" w:rsidP="00814289">
            <w:pPr>
              <w:numPr>
                <w:ilvl w:val="0"/>
                <w:numId w:val="18"/>
              </w:numPr>
              <w:tabs>
                <w:tab w:val="clear" w:pos="227"/>
                <w:tab w:val="num" w:pos="369"/>
              </w:tabs>
              <w:spacing w:before="90" w:after="54" w:line="280" w:lineRule="atLeast"/>
              <w:ind w:left="57" w:firstLine="0"/>
              <w:rPr>
                <w:rFonts w:cs="Tahoma"/>
                <w:szCs w:val="22"/>
              </w:rPr>
            </w:pPr>
            <w:r>
              <w:rPr>
                <w:rFonts w:cs="Tahoma"/>
                <w:szCs w:val="22"/>
              </w:rPr>
              <w:t>Eis</w:t>
            </w:r>
          </w:p>
        </w:tc>
        <w:tc>
          <w:tcPr>
            <w:tcW w:w="4253" w:type="dxa"/>
          </w:tcPr>
          <w:p w:rsidR="00CE584E" w:rsidRPr="001200A9" w:rsidRDefault="00CE584E" w:rsidP="001200A9">
            <w:pPr>
              <w:tabs>
                <w:tab w:val="left" w:pos="397"/>
              </w:tabs>
              <w:spacing w:before="90" w:after="54" w:line="280" w:lineRule="atLeast"/>
              <w:ind w:left="57"/>
              <w:rPr>
                <w:rFonts w:cs="Tahoma"/>
                <w:color w:val="auto"/>
                <w:szCs w:val="22"/>
              </w:rPr>
            </w:pPr>
            <w:r w:rsidRPr="001200A9">
              <w:rPr>
                <w:rFonts w:cs="Tahoma"/>
                <w:color w:val="auto"/>
                <w:szCs w:val="22"/>
              </w:rPr>
              <w:t xml:space="preserve">De exploitant dient aan te geven dat hij akkoord gaat om, na de gunning, een digitale kaart met </w:t>
            </w:r>
            <w:r w:rsidRPr="001200A9">
              <w:rPr>
                <w:rFonts w:cs="Tahoma"/>
                <w:color w:val="auto"/>
                <w:szCs w:val="22"/>
              </w:rPr>
              <w:lastRenderedPageBreak/>
              <w:t>daarop aangegeven de locaties van alle reclameborden en de daarbij behore</w:t>
            </w:r>
            <w:r w:rsidR="001200A9">
              <w:rPr>
                <w:rFonts w:cs="Tahoma"/>
                <w:color w:val="auto"/>
                <w:szCs w:val="22"/>
              </w:rPr>
              <w:t xml:space="preserve">nde aansluitvermogens (de GBKN, </w:t>
            </w:r>
            <w:r w:rsidRPr="001200A9">
              <w:rPr>
                <w:rFonts w:cs="Tahoma"/>
                <w:color w:val="auto"/>
                <w:szCs w:val="22"/>
              </w:rPr>
              <w:t>Grootschalige Basiskaart Nederland) dient als ondergrond te worden g</w:t>
            </w:r>
            <w:r w:rsidR="001200A9">
              <w:rPr>
                <w:rFonts w:cs="Tahoma"/>
                <w:color w:val="auto"/>
                <w:szCs w:val="22"/>
              </w:rPr>
              <w:t>ebruikt) aan te leveren bij de g</w:t>
            </w:r>
            <w:r w:rsidRPr="001200A9">
              <w:rPr>
                <w:rFonts w:cs="Tahoma"/>
                <w:color w:val="auto"/>
                <w:szCs w:val="22"/>
              </w:rPr>
              <w:t xml:space="preserve">emeente. </w:t>
            </w:r>
          </w:p>
        </w:tc>
        <w:tc>
          <w:tcPr>
            <w:tcW w:w="1021" w:type="dxa"/>
          </w:tcPr>
          <w:p w:rsidR="00CE584E" w:rsidRPr="001200A9" w:rsidRDefault="00CE584E" w:rsidP="001200A9">
            <w:pPr>
              <w:tabs>
                <w:tab w:val="left" w:pos="397"/>
              </w:tabs>
              <w:spacing w:before="90" w:after="54" w:line="280" w:lineRule="atLeast"/>
              <w:ind w:left="57"/>
              <w:rPr>
                <w:szCs w:val="22"/>
              </w:rPr>
            </w:pPr>
          </w:p>
        </w:tc>
        <w:tc>
          <w:tcPr>
            <w:tcW w:w="2268" w:type="dxa"/>
          </w:tcPr>
          <w:p w:rsidR="00CE584E" w:rsidRPr="001200A9" w:rsidRDefault="00CE584E" w:rsidP="001200A9">
            <w:pPr>
              <w:tabs>
                <w:tab w:val="left" w:pos="397"/>
              </w:tabs>
              <w:spacing w:before="90" w:after="54" w:line="280" w:lineRule="atLeast"/>
              <w:ind w:left="57"/>
              <w:rPr>
                <w:szCs w:val="22"/>
              </w:rPr>
            </w:pPr>
          </w:p>
        </w:tc>
      </w:tr>
      <w:tr w:rsidR="00CE584E" w:rsidRPr="001200A9" w:rsidTr="00686978">
        <w:tc>
          <w:tcPr>
            <w:tcW w:w="964" w:type="dxa"/>
            <w:shd w:val="clear" w:color="auto" w:fill="E6E6E6"/>
          </w:tcPr>
          <w:p w:rsidR="00CE584E" w:rsidRPr="001200A9" w:rsidRDefault="002B050A" w:rsidP="00814289">
            <w:pPr>
              <w:numPr>
                <w:ilvl w:val="0"/>
                <w:numId w:val="18"/>
              </w:numPr>
              <w:tabs>
                <w:tab w:val="clear" w:pos="227"/>
                <w:tab w:val="num" w:pos="369"/>
              </w:tabs>
              <w:spacing w:before="90" w:after="54" w:line="280" w:lineRule="atLeast"/>
              <w:ind w:left="57" w:firstLine="0"/>
              <w:rPr>
                <w:rFonts w:cs="Tahoma"/>
                <w:szCs w:val="22"/>
              </w:rPr>
            </w:pPr>
            <w:r>
              <w:rPr>
                <w:rFonts w:cs="Tahoma"/>
                <w:szCs w:val="22"/>
              </w:rPr>
              <w:lastRenderedPageBreak/>
              <w:t>Eis</w:t>
            </w:r>
          </w:p>
        </w:tc>
        <w:tc>
          <w:tcPr>
            <w:tcW w:w="4253" w:type="dxa"/>
          </w:tcPr>
          <w:p w:rsidR="00731D56" w:rsidRPr="001200A9" w:rsidRDefault="00731D56" w:rsidP="001200A9">
            <w:pPr>
              <w:tabs>
                <w:tab w:val="left" w:pos="397"/>
              </w:tabs>
              <w:spacing w:before="90" w:after="54" w:line="280" w:lineRule="atLeast"/>
              <w:ind w:left="57"/>
              <w:rPr>
                <w:rFonts w:cs="Tahoma"/>
                <w:color w:val="auto"/>
                <w:szCs w:val="22"/>
              </w:rPr>
            </w:pPr>
            <w:r w:rsidRPr="001200A9">
              <w:rPr>
                <w:rFonts w:cs="Tahoma"/>
                <w:color w:val="auto"/>
                <w:szCs w:val="22"/>
              </w:rPr>
              <w:t xml:space="preserve">• Nimmer dient het zicht op het verkeer en de verkeersbewegingen te worden belemmerd. </w:t>
            </w:r>
          </w:p>
          <w:p w:rsidR="00731D56" w:rsidRPr="001200A9" w:rsidRDefault="00731D56" w:rsidP="001200A9">
            <w:pPr>
              <w:tabs>
                <w:tab w:val="left" w:pos="397"/>
              </w:tabs>
              <w:spacing w:before="90" w:after="54" w:line="280" w:lineRule="atLeast"/>
              <w:ind w:left="57"/>
              <w:rPr>
                <w:rFonts w:cs="Tahoma"/>
                <w:color w:val="auto"/>
                <w:szCs w:val="22"/>
              </w:rPr>
            </w:pPr>
            <w:r w:rsidRPr="001200A9">
              <w:rPr>
                <w:rFonts w:cs="Tahoma"/>
                <w:color w:val="auto"/>
                <w:szCs w:val="22"/>
              </w:rPr>
              <w:t xml:space="preserve">• Nimmer dient het zicht op verkeersborden en richtingaanwijzers te worden belemmerd. </w:t>
            </w:r>
          </w:p>
          <w:p w:rsidR="00731D56" w:rsidRPr="001200A9" w:rsidRDefault="00731D56" w:rsidP="001200A9">
            <w:pPr>
              <w:tabs>
                <w:tab w:val="left" w:pos="397"/>
              </w:tabs>
              <w:spacing w:before="90" w:after="54" w:line="280" w:lineRule="atLeast"/>
              <w:ind w:left="57"/>
              <w:rPr>
                <w:rFonts w:cs="Tahoma"/>
                <w:color w:val="auto"/>
                <w:szCs w:val="22"/>
              </w:rPr>
            </w:pPr>
            <w:r w:rsidRPr="001200A9">
              <w:rPr>
                <w:rFonts w:cs="Tahoma"/>
                <w:color w:val="auto"/>
                <w:szCs w:val="22"/>
              </w:rPr>
              <w:t xml:space="preserve">• De lichtmast moet aan de volgende eisen voldoen: </w:t>
            </w:r>
          </w:p>
          <w:p w:rsidR="00731D56" w:rsidRPr="001200A9" w:rsidRDefault="00731D56" w:rsidP="001200A9">
            <w:pPr>
              <w:tabs>
                <w:tab w:val="left" w:pos="397"/>
              </w:tabs>
              <w:spacing w:before="90" w:after="54" w:line="280" w:lineRule="atLeast"/>
              <w:ind w:left="57"/>
              <w:rPr>
                <w:rFonts w:cs="Tahoma"/>
                <w:color w:val="auto"/>
                <w:szCs w:val="22"/>
              </w:rPr>
            </w:pPr>
            <w:r w:rsidRPr="001200A9">
              <w:rPr>
                <w:rFonts w:cs="Tahoma"/>
                <w:color w:val="auto"/>
                <w:szCs w:val="22"/>
              </w:rPr>
              <w:t xml:space="preserve">-de minimale lichtmasthoogte bedraagt 8 meter; </w:t>
            </w:r>
          </w:p>
          <w:p w:rsidR="00731D56" w:rsidRPr="001200A9" w:rsidRDefault="00731D56" w:rsidP="001200A9">
            <w:pPr>
              <w:tabs>
                <w:tab w:val="left" w:pos="397"/>
              </w:tabs>
              <w:spacing w:before="90" w:after="54" w:line="280" w:lineRule="atLeast"/>
              <w:ind w:left="57"/>
              <w:rPr>
                <w:rFonts w:cs="Tahoma"/>
                <w:color w:val="auto"/>
                <w:szCs w:val="22"/>
              </w:rPr>
            </w:pPr>
            <w:r w:rsidRPr="001200A9">
              <w:rPr>
                <w:rFonts w:cs="Tahoma"/>
                <w:color w:val="auto"/>
                <w:szCs w:val="22"/>
              </w:rPr>
              <w:t xml:space="preserve">-de geschiktheid van iedere lichtmast moet d.m.v. een sterkteberekening, uitgevoerd door een gecertificeerd bureau, worden aangetoond aan de gemeente; </w:t>
            </w:r>
          </w:p>
          <w:p w:rsidR="00731D56" w:rsidRPr="001200A9" w:rsidRDefault="00731D56" w:rsidP="001200A9">
            <w:pPr>
              <w:tabs>
                <w:tab w:val="left" w:pos="397"/>
              </w:tabs>
              <w:spacing w:before="90" w:after="54" w:line="280" w:lineRule="atLeast"/>
              <w:ind w:left="57"/>
              <w:rPr>
                <w:rFonts w:cs="Tahoma"/>
                <w:color w:val="auto"/>
                <w:szCs w:val="22"/>
              </w:rPr>
            </w:pPr>
            <w:r w:rsidRPr="001200A9">
              <w:rPr>
                <w:rFonts w:cs="Tahoma"/>
                <w:color w:val="auto"/>
                <w:szCs w:val="22"/>
              </w:rPr>
              <w:t xml:space="preserve">-de betreffende mast mag geen sierlichtmast zijn. </w:t>
            </w:r>
          </w:p>
          <w:p w:rsidR="00CE584E" w:rsidRPr="001200A9" w:rsidRDefault="00731D56" w:rsidP="001200A9">
            <w:pPr>
              <w:tabs>
                <w:tab w:val="left" w:pos="397"/>
              </w:tabs>
              <w:spacing w:before="90" w:after="54" w:line="280" w:lineRule="atLeast"/>
              <w:ind w:left="57"/>
              <w:rPr>
                <w:rFonts w:cs="Tahoma"/>
                <w:color w:val="auto"/>
                <w:szCs w:val="22"/>
              </w:rPr>
            </w:pPr>
            <w:r w:rsidRPr="001200A9">
              <w:rPr>
                <w:rFonts w:cs="Tahoma"/>
                <w:color w:val="auto"/>
                <w:szCs w:val="22"/>
              </w:rPr>
              <w:t>N.B.: te allen tijde dienen de aanwijzingen</w:t>
            </w:r>
            <w:r w:rsidR="001200A9">
              <w:rPr>
                <w:rFonts w:cs="Tahoma"/>
                <w:color w:val="auto"/>
                <w:szCs w:val="22"/>
              </w:rPr>
              <w:t xml:space="preserve"> van de verkeerskundige van de g</w:t>
            </w:r>
            <w:r w:rsidRPr="001200A9">
              <w:rPr>
                <w:rFonts w:cs="Tahoma"/>
                <w:color w:val="auto"/>
                <w:szCs w:val="22"/>
              </w:rPr>
              <w:t>emeente te worden opgevolgd.</w:t>
            </w:r>
          </w:p>
        </w:tc>
        <w:tc>
          <w:tcPr>
            <w:tcW w:w="1021" w:type="dxa"/>
          </w:tcPr>
          <w:p w:rsidR="00CE584E" w:rsidRPr="001200A9" w:rsidRDefault="00CE584E" w:rsidP="001200A9">
            <w:pPr>
              <w:tabs>
                <w:tab w:val="left" w:pos="397"/>
              </w:tabs>
              <w:spacing w:before="90" w:after="54" w:line="280" w:lineRule="atLeast"/>
              <w:ind w:left="57"/>
              <w:rPr>
                <w:szCs w:val="22"/>
              </w:rPr>
            </w:pPr>
          </w:p>
        </w:tc>
        <w:tc>
          <w:tcPr>
            <w:tcW w:w="2268" w:type="dxa"/>
          </w:tcPr>
          <w:p w:rsidR="00CE584E" w:rsidRPr="001200A9" w:rsidRDefault="00CE584E" w:rsidP="001200A9">
            <w:pPr>
              <w:tabs>
                <w:tab w:val="left" w:pos="397"/>
              </w:tabs>
              <w:spacing w:before="90" w:after="54" w:line="280" w:lineRule="atLeast"/>
              <w:ind w:left="57"/>
              <w:rPr>
                <w:szCs w:val="22"/>
              </w:rPr>
            </w:pPr>
          </w:p>
        </w:tc>
      </w:tr>
      <w:tr w:rsidR="00731D56" w:rsidRPr="001200A9" w:rsidTr="00686978">
        <w:tc>
          <w:tcPr>
            <w:tcW w:w="964" w:type="dxa"/>
            <w:shd w:val="clear" w:color="auto" w:fill="E6E6E6"/>
          </w:tcPr>
          <w:p w:rsidR="00731D56" w:rsidRPr="001200A9" w:rsidRDefault="002B050A" w:rsidP="00814289">
            <w:pPr>
              <w:numPr>
                <w:ilvl w:val="0"/>
                <w:numId w:val="18"/>
              </w:numPr>
              <w:tabs>
                <w:tab w:val="clear" w:pos="227"/>
                <w:tab w:val="num" w:pos="369"/>
              </w:tabs>
              <w:spacing w:before="90" w:after="54" w:line="280" w:lineRule="atLeast"/>
              <w:ind w:left="57" w:firstLine="0"/>
              <w:rPr>
                <w:rFonts w:cs="Tahoma"/>
                <w:szCs w:val="22"/>
              </w:rPr>
            </w:pPr>
            <w:r>
              <w:rPr>
                <w:rFonts w:cs="Tahoma"/>
                <w:szCs w:val="22"/>
              </w:rPr>
              <w:t>Eis</w:t>
            </w:r>
          </w:p>
        </w:tc>
        <w:tc>
          <w:tcPr>
            <w:tcW w:w="4253" w:type="dxa"/>
          </w:tcPr>
          <w:p w:rsidR="00731D56" w:rsidRPr="001200A9" w:rsidRDefault="00731D56" w:rsidP="001200A9">
            <w:pPr>
              <w:tabs>
                <w:tab w:val="left" w:pos="397"/>
              </w:tabs>
              <w:spacing w:before="90" w:after="54" w:line="280" w:lineRule="atLeast"/>
              <w:ind w:left="57"/>
              <w:rPr>
                <w:rFonts w:cs="Tahoma"/>
                <w:color w:val="auto"/>
                <w:szCs w:val="22"/>
              </w:rPr>
            </w:pPr>
            <w:r w:rsidRPr="001200A9">
              <w:rPr>
                <w:rFonts w:cs="Tahoma"/>
                <w:color w:val="auto"/>
                <w:szCs w:val="22"/>
              </w:rPr>
              <w:t xml:space="preserve">Plaatsing van lichtmastreclame in groenstroken kan consequenties hebben voor het beheer en onderhoud van de buitenruimte: </w:t>
            </w:r>
          </w:p>
          <w:p w:rsidR="00731D56" w:rsidRPr="001200A9" w:rsidRDefault="00731D56" w:rsidP="001200A9">
            <w:pPr>
              <w:tabs>
                <w:tab w:val="left" w:pos="397"/>
              </w:tabs>
              <w:spacing w:before="90" w:after="54" w:line="280" w:lineRule="atLeast"/>
              <w:ind w:left="57"/>
              <w:rPr>
                <w:rFonts w:cs="Tahoma"/>
                <w:color w:val="auto"/>
                <w:szCs w:val="22"/>
              </w:rPr>
            </w:pPr>
            <w:r w:rsidRPr="001200A9">
              <w:rPr>
                <w:rFonts w:cs="Tahoma"/>
                <w:color w:val="auto"/>
                <w:szCs w:val="22"/>
              </w:rPr>
              <w:t xml:space="preserve">• Bij invoering zal er per potentiële locatie een detailkaart worden gemaakt waarop de exacte locatie van lichtmastreclameborden is aangegeven. Daarbij zijn de maatregelen aangegeven die nodig zijn om de locatie bereikbaar en berijdbaar te maken; </w:t>
            </w:r>
          </w:p>
          <w:p w:rsidR="00731D56" w:rsidRPr="001200A9" w:rsidRDefault="00731D56" w:rsidP="001200A9">
            <w:pPr>
              <w:tabs>
                <w:tab w:val="left" w:pos="397"/>
              </w:tabs>
              <w:spacing w:before="90" w:after="54" w:line="280" w:lineRule="atLeast"/>
              <w:ind w:left="57"/>
              <w:rPr>
                <w:rFonts w:cs="Tahoma"/>
                <w:color w:val="auto"/>
                <w:szCs w:val="22"/>
              </w:rPr>
            </w:pPr>
            <w:r w:rsidRPr="001200A9">
              <w:rPr>
                <w:rFonts w:cs="Tahoma"/>
                <w:color w:val="auto"/>
                <w:szCs w:val="22"/>
              </w:rPr>
              <w:t xml:space="preserve">• Nimmer dient het groen te worden belemmerd in haar groeimogelijkheid; </w:t>
            </w:r>
          </w:p>
          <w:p w:rsidR="00731D56" w:rsidRPr="001200A9" w:rsidRDefault="00731D56" w:rsidP="001200A9">
            <w:pPr>
              <w:tabs>
                <w:tab w:val="left" w:pos="397"/>
              </w:tabs>
              <w:spacing w:before="90" w:after="54" w:line="280" w:lineRule="atLeast"/>
              <w:ind w:left="57"/>
              <w:rPr>
                <w:rFonts w:cs="Tahoma"/>
                <w:color w:val="auto"/>
                <w:szCs w:val="22"/>
              </w:rPr>
            </w:pPr>
            <w:r w:rsidRPr="001200A9">
              <w:rPr>
                <w:rFonts w:cs="Tahoma"/>
                <w:color w:val="auto"/>
                <w:szCs w:val="22"/>
              </w:rPr>
              <w:t xml:space="preserve">• Er worden geen bomen gerooid, dan wel flink gesnoeid met het oog op het zicht op de lichtmastreclameborden; </w:t>
            </w:r>
          </w:p>
          <w:p w:rsidR="00731D56" w:rsidRPr="001200A9" w:rsidRDefault="00731D56" w:rsidP="001200A9">
            <w:pPr>
              <w:tabs>
                <w:tab w:val="left" w:pos="397"/>
              </w:tabs>
              <w:spacing w:before="90" w:after="54" w:line="280" w:lineRule="atLeast"/>
              <w:ind w:left="57"/>
              <w:rPr>
                <w:rFonts w:cs="Tahoma"/>
                <w:color w:val="auto"/>
                <w:szCs w:val="22"/>
              </w:rPr>
            </w:pPr>
            <w:r w:rsidRPr="001200A9">
              <w:rPr>
                <w:rFonts w:cs="Tahoma"/>
                <w:color w:val="auto"/>
                <w:szCs w:val="22"/>
              </w:rPr>
              <w:t xml:space="preserve">• De exploitant verplicht zich om schade / beschadiging van bestrating en openbaar groen te voorkomen. De schade aan de bestrating en het openbaar gevolg van het beheer en onderhoud van de reclamereclame borden komt volledig voor rekening van de exploitant. </w:t>
            </w:r>
          </w:p>
        </w:tc>
        <w:tc>
          <w:tcPr>
            <w:tcW w:w="1021" w:type="dxa"/>
          </w:tcPr>
          <w:p w:rsidR="00731D56" w:rsidRPr="001200A9" w:rsidRDefault="00731D56" w:rsidP="001200A9">
            <w:pPr>
              <w:tabs>
                <w:tab w:val="left" w:pos="397"/>
              </w:tabs>
              <w:spacing w:before="90" w:after="54" w:line="280" w:lineRule="atLeast"/>
              <w:ind w:left="57"/>
              <w:rPr>
                <w:szCs w:val="22"/>
              </w:rPr>
            </w:pPr>
          </w:p>
        </w:tc>
        <w:tc>
          <w:tcPr>
            <w:tcW w:w="2268" w:type="dxa"/>
          </w:tcPr>
          <w:p w:rsidR="00731D56" w:rsidRPr="001200A9" w:rsidRDefault="00731D56" w:rsidP="001200A9">
            <w:pPr>
              <w:tabs>
                <w:tab w:val="left" w:pos="397"/>
              </w:tabs>
              <w:spacing w:before="90" w:after="54" w:line="280" w:lineRule="atLeast"/>
              <w:ind w:left="57"/>
              <w:rPr>
                <w:szCs w:val="22"/>
              </w:rPr>
            </w:pPr>
          </w:p>
        </w:tc>
      </w:tr>
      <w:tr w:rsidR="00731D56" w:rsidRPr="001200A9" w:rsidTr="00686978">
        <w:tc>
          <w:tcPr>
            <w:tcW w:w="964" w:type="dxa"/>
            <w:shd w:val="clear" w:color="auto" w:fill="E6E6E6"/>
          </w:tcPr>
          <w:p w:rsidR="00731D56" w:rsidRPr="001200A9" w:rsidRDefault="002B050A" w:rsidP="00814289">
            <w:pPr>
              <w:numPr>
                <w:ilvl w:val="0"/>
                <w:numId w:val="18"/>
              </w:numPr>
              <w:tabs>
                <w:tab w:val="clear" w:pos="227"/>
                <w:tab w:val="num" w:pos="369"/>
              </w:tabs>
              <w:spacing w:before="90" w:after="54" w:line="280" w:lineRule="atLeast"/>
              <w:ind w:left="57" w:firstLine="0"/>
              <w:rPr>
                <w:rFonts w:cs="Tahoma"/>
                <w:szCs w:val="22"/>
              </w:rPr>
            </w:pPr>
            <w:r>
              <w:rPr>
                <w:rFonts w:cs="Tahoma"/>
                <w:szCs w:val="22"/>
              </w:rPr>
              <w:t>Eis</w:t>
            </w:r>
          </w:p>
        </w:tc>
        <w:tc>
          <w:tcPr>
            <w:tcW w:w="4253" w:type="dxa"/>
          </w:tcPr>
          <w:p w:rsidR="00731D56" w:rsidRPr="001200A9" w:rsidRDefault="00731D56" w:rsidP="001200A9">
            <w:pPr>
              <w:tabs>
                <w:tab w:val="left" w:pos="397"/>
              </w:tabs>
              <w:spacing w:before="90" w:after="54" w:line="280" w:lineRule="atLeast"/>
              <w:ind w:left="57"/>
              <w:rPr>
                <w:rFonts w:cs="Tahoma"/>
                <w:color w:val="auto"/>
                <w:szCs w:val="22"/>
              </w:rPr>
            </w:pPr>
            <w:r w:rsidRPr="001200A9">
              <w:rPr>
                <w:rFonts w:cs="Tahoma"/>
                <w:color w:val="auto"/>
                <w:szCs w:val="22"/>
              </w:rPr>
              <w:t>Het inspectieluik dat is aangebracht in de lichtmast dient te allen tijde bereikbaar te zijn.</w:t>
            </w:r>
          </w:p>
        </w:tc>
        <w:tc>
          <w:tcPr>
            <w:tcW w:w="1021" w:type="dxa"/>
          </w:tcPr>
          <w:p w:rsidR="00731D56" w:rsidRPr="001200A9" w:rsidRDefault="00731D56" w:rsidP="001200A9">
            <w:pPr>
              <w:tabs>
                <w:tab w:val="left" w:pos="397"/>
              </w:tabs>
              <w:spacing w:before="90" w:after="54" w:line="280" w:lineRule="atLeast"/>
              <w:ind w:left="57"/>
              <w:rPr>
                <w:szCs w:val="22"/>
              </w:rPr>
            </w:pPr>
          </w:p>
        </w:tc>
        <w:tc>
          <w:tcPr>
            <w:tcW w:w="2268" w:type="dxa"/>
          </w:tcPr>
          <w:p w:rsidR="00731D56" w:rsidRPr="001200A9" w:rsidRDefault="00731D56" w:rsidP="001200A9">
            <w:pPr>
              <w:tabs>
                <w:tab w:val="left" w:pos="397"/>
              </w:tabs>
              <w:spacing w:before="90" w:after="54" w:line="280" w:lineRule="atLeast"/>
              <w:ind w:left="57"/>
              <w:rPr>
                <w:szCs w:val="22"/>
              </w:rPr>
            </w:pPr>
          </w:p>
        </w:tc>
      </w:tr>
      <w:tr w:rsidR="00731D56" w:rsidRPr="001200A9" w:rsidTr="00686978">
        <w:tc>
          <w:tcPr>
            <w:tcW w:w="964" w:type="dxa"/>
            <w:shd w:val="clear" w:color="auto" w:fill="E6E6E6"/>
          </w:tcPr>
          <w:p w:rsidR="00731D56" w:rsidRPr="001200A9" w:rsidRDefault="002B050A" w:rsidP="00814289">
            <w:pPr>
              <w:numPr>
                <w:ilvl w:val="0"/>
                <w:numId w:val="18"/>
              </w:numPr>
              <w:tabs>
                <w:tab w:val="clear" w:pos="227"/>
                <w:tab w:val="num" w:pos="369"/>
              </w:tabs>
              <w:spacing w:before="90" w:after="54" w:line="280" w:lineRule="atLeast"/>
              <w:ind w:left="57" w:firstLine="0"/>
              <w:rPr>
                <w:rFonts w:cs="Tahoma"/>
                <w:szCs w:val="22"/>
              </w:rPr>
            </w:pPr>
            <w:r>
              <w:rPr>
                <w:rFonts w:cs="Tahoma"/>
                <w:szCs w:val="22"/>
              </w:rPr>
              <w:t>Eis</w:t>
            </w:r>
          </w:p>
        </w:tc>
        <w:tc>
          <w:tcPr>
            <w:tcW w:w="4253" w:type="dxa"/>
          </w:tcPr>
          <w:p w:rsidR="00731D56" w:rsidRPr="001200A9" w:rsidRDefault="00731D56" w:rsidP="001200A9">
            <w:pPr>
              <w:tabs>
                <w:tab w:val="left" w:pos="397"/>
              </w:tabs>
              <w:spacing w:before="90" w:after="54" w:line="280" w:lineRule="atLeast"/>
              <w:ind w:left="57"/>
              <w:rPr>
                <w:rFonts w:cs="Tahoma"/>
                <w:color w:val="auto"/>
                <w:szCs w:val="22"/>
              </w:rPr>
            </w:pPr>
            <w:r w:rsidRPr="001200A9">
              <w:rPr>
                <w:rFonts w:cs="Tahoma"/>
                <w:color w:val="auto"/>
                <w:szCs w:val="22"/>
              </w:rPr>
              <w:t xml:space="preserve">Om tot realisatie van een lichtmastreclamebord te komen dient de exploitant over een vergunning te beschikken. </w:t>
            </w:r>
          </w:p>
          <w:p w:rsidR="00731D56" w:rsidRPr="001200A9" w:rsidRDefault="00731D56" w:rsidP="001200A9">
            <w:pPr>
              <w:tabs>
                <w:tab w:val="left" w:pos="397"/>
              </w:tabs>
              <w:spacing w:before="90" w:after="54" w:line="280" w:lineRule="atLeast"/>
              <w:ind w:left="57"/>
              <w:rPr>
                <w:rFonts w:cs="Tahoma"/>
                <w:color w:val="auto"/>
                <w:szCs w:val="22"/>
              </w:rPr>
            </w:pPr>
            <w:r w:rsidRPr="001200A9">
              <w:rPr>
                <w:rFonts w:cs="Tahoma"/>
                <w:color w:val="auto"/>
                <w:szCs w:val="22"/>
              </w:rPr>
              <w:lastRenderedPageBreak/>
              <w:t xml:space="preserve">De exploitant moet deze vergunning zelf aanvragen. In samenhang daarmee moet er sprake zijn van positieve uitspraak van de </w:t>
            </w:r>
            <w:r w:rsidRPr="005D2ECC">
              <w:rPr>
                <w:rFonts w:cs="Tahoma"/>
                <w:color w:val="auto"/>
                <w:szCs w:val="22"/>
              </w:rPr>
              <w:t>welstandsmonumentencommissie. De welstandscriteria omvatten:</w:t>
            </w:r>
            <w:r w:rsidRPr="001200A9">
              <w:rPr>
                <w:rFonts w:cs="Tahoma"/>
                <w:color w:val="auto"/>
                <w:szCs w:val="22"/>
              </w:rPr>
              <w:t xml:space="preserve"> </w:t>
            </w:r>
          </w:p>
          <w:p w:rsidR="00731D56" w:rsidRPr="001200A9" w:rsidRDefault="00731D56" w:rsidP="001200A9">
            <w:pPr>
              <w:tabs>
                <w:tab w:val="left" w:pos="397"/>
              </w:tabs>
              <w:spacing w:before="90" w:after="54" w:line="280" w:lineRule="atLeast"/>
              <w:ind w:left="57"/>
              <w:rPr>
                <w:rFonts w:cs="Tahoma"/>
                <w:color w:val="auto"/>
                <w:szCs w:val="22"/>
              </w:rPr>
            </w:pPr>
            <w:r w:rsidRPr="001200A9">
              <w:rPr>
                <w:rFonts w:cs="Tahoma"/>
                <w:color w:val="auto"/>
                <w:szCs w:val="22"/>
              </w:rPr>
              <w:t xml:space="preserve">• Plaats in relatie tot de directie omgeving; </w:t>
            </w:r>
          </w:p>
          <w:p w:rsidR="00731D56" w:rsidRPr="001200A9" w:rsidRDefault="00731D56" w:rsidP="001200A9">
            <w:pPr>
              <w:tabs>
                <w:tab w:val="left" w:pos="397"/>
              </w:tabs>
              <w:spacing w:before="90" w:after="54" w:line="280" w:lineRule="atLeast"/>
              <w:ind w:left="57"/>
              <w:rPr>
                <w:rFonts w:cs="Tahoma"/>
                <w:color w:val="auto"/>
                <w:szCs w:val="22"/>
              </w:rPr>
            </w:pPr>
            <w:r w:rsidRPr="001200A9">
              <w:rPr>
                <w:rFonts w:cs="Tahoma"/>
                <w:color w:val="auto"/>
                <w:szCs w:val="22"/>
              </w:rPr>
              <w:t xml:space="preserve">• Afmeting en vorm; </w:t>
            </w:r>
          </w:p>
          <w:p w:rsidR="00731D56" w:rsidRPr="001200A9" w:rsidRDefault="00731D56" w:rsidP="001200A9">
            <w:pPr>
              <w:tabs>
                <w:tab w:val="left" w:pos="397"/>
              </w:tabs>
              <w:spacing w:before="90" w:after="54" w:line="280" w:lineRule="atLeast"/>
              <w:ind w:left="57"/>
              <w:rPr>
                <w:rFonts w:cs="Tahoma"/>
                <w:color w:val="auto"/>
                <w:szCs w:val="22"/>
              </w:rPr>
            </w:pPr>
            <w:r w:rsidRPr="001200A9">
              <w:rPr>
                <w:rFonts w:cs="Tahoma"/>
                <w:color w:val="auto"/>
                <w:szCs w:val="22"/>
              </w:rPr>
              <w:t xml:space="preserve">• Detaillering, kleur en materiaal. </w:t>
            </w:r>
          </w:p>
          <w:p w:rsidR="00731D56" w:rsidRPr="001200A9" w:rsidRDefault="00731D56" w:rsidP="001200A9">
            <w:pPr>
              <w:tabs>
                <w:tab w:val="left" w:pos="397"/>
              </w:tabs>
              <w:spacing w:before="90" w:after="54" w:line="280" w:lineRule="atLeast"/>
              <w:ind w:left="57"/>
              <w:rPr>
                <w:rFonts w:cs="Tahoma"/>
                <w:color w:val="auto"/>
                <w:szCs w:val="22"/>
              </w:rPr>
            </w:pPr>
          </w:p>
          <w:p w:rsidR="00731D56" w:rsidRPr="001200A9" w:rsidRDefault="00731D56" w:rsidP="001200A9">
            <w:pPr>
              <w:tabs>
                <w:tab w:val="left" w:pos="397"/>
              </w:tabs>
              <w:spacing w:before="90" w:after="54" w:line="280" w:lineRule="atLeast"/>
              <w:ind w:left="57"/>
              <w:rPr>
                <w:rFonts w:cs="Tahoma"/>
                <w:color w:val="auto"/>
                <w:szCs w:val="22"/>
              </w:rPr>
            </w:pPr>
            <w:r w:rsidRPr="001200A9">
              <w:rPr>
                <w:rFonts w:cs="Tahoma"/>
                <w:color w:val="auto"/>
                <w:szCs w:val="22"/>
              </w:rPr>
              <w:t>N.B.: In bijzondere situaties wanneer de gebiedsgerichte en objectgerichte welstandscriteria ontoereikend zijn, kan het nodig zijn expliciet terug te grijpen op de algemene welstandscriteria.</w:t>
            </w:r>
          </w:p>
        </w:tc>
        <w:tc>
          <w:tcPr>
            <w:tcW w:w="1021" w:type="dxa"/>
          </w:tcPr>
          <w:p w:rsidR="00731D56" w:rsidRPr="001200A9" w:rsidRDefault="00731D56" w:rsidP="001200A9">
            <w:pPr>
              <w:tabs>
                <w:tab w:val="left" w:pos="397"/>
              </w:tabs>
              <w:spacing w:before="90" w:after="54" w:line="280" w:lineRule="atLeast"/>
              <w:ind w:left="57"/>
              <w:rPr>
                <w:szCs w:val="22"/>
              </w:rPr>
            </w:pPr>
          </w:p>
        </w:tc>
        <w:tc>
          <w:tcPr>
            <w:tcW w:w="2268" w:type="dxa"/>
          </w:tcPr>
          <w:p w:rsidR="00731D56" w:rsidRPr="001200A9" w:rsidRDefault="00731D56" w:rsidP="001200A9">
            <w:pPr>
              <w:tabs>
                <w:tab w:val="left" w:pos="397"/>
              </w:tabs>
              <w:spacing w:before="90" w:after="54" w:line="280" w:lineRule="atLeast"/>
              <w:ind w:left="57"/>
              <w:rPr>
                <w:szCs w:val="22"/>
              </w:rPr>
            </w:pPr>
          </w:p>
        </w:tc>
      </w:tr>
      <w:tr w:rsidR="00CE584E" w:rsidRPr="001200A9" w:rsidTr="00686978">
        <w:tc>
          <w:tcPr>
            <w:tcW w:w="964" w:type="dxa"/>
            <w:shd w:val="clear" w:color="auto" w:fill="E6E6E6"/>
          </w:tcPr>
          <w:p w:rsidR="00CE584E" w:rsidRPr="001200A9" w:rsidRDefault="002B050A" w:rsidP="00814289">
            <w:pPr>
              <w:numPr>
                <w:ilvl w:val="0"/>
                <w:numId w:val="18"/>
              </w:numPr>
              <w:tabs>
                <w:tab w:val="clear" w:pos="227"/>
                <w:tab w:val="num" w:pos="369"/>
              </w:tabs>
              <w:spacing w:before="90" w:after="54" w:line="280" w:lineRule="atLeast"/>
              <w:ind w:left="57" w:firstLine="0"/>
              <w:rPr>
                <w:rFonts w:cs="Tahoma"/>
                <w:szCs w:val="22"/>
              </w:rPr>
            </w:pPr>
            <w:r>
              <w:rPr>
                <w:rFonts w:cs="Tahoma"/>
                <w:szCs w:val="22"/>
              </w:rPr>
              <w:lastRenderedPageBreak/>
              <w:t>Eis</w:t>
            </w:r>
          </w:p>
        </w:tc>
        <w:tc>
          <w:tcPr>
            <w:tcW w:w="4253" w:type="dxa"/>
          </w:tcPr>
          <w:p w:rsidR="00731D56" w:rsidRPr="001200A9" w:rsidRDefault="00731D56" w:rsidP="001200A9">
            <w:pPr>
              <w:tabs>
                <w:tab w:val="left" w:pos="397"/>
              </w:tabs>
              <w:spacing w:before="90" w:after="54" w:line="280" w:lineRule="atLeast"/>
              <w:ind w:left="57"/>
              <w:rPr>
                <w:rFonts w:cs="Tahoma"/>
                <w:color w:val="auto"/>
                <w:szCs w:val="22"/>
              </w:rPr>
            </w:pPr>
            <w:r w:rsidRPr="001200A9">
              <w:rPr>
                <w:rFonts w:cs="Tahoma"/>
                <w:color w:val="auto"/>
                <w:szCs w:val="22"/>
              </w:rPr>
              <w:t xml:space="preserve">Met het verlenen van vergunningen moet rekening worden gehouden met: </w:t>
            </w:r>
          </w:p>
          <w:p w:rsidR="00731D56" w:rsidRPr="001200A9" w:rsidRDefault="00731D56" w:rsidP="001200A9">
            <w:pPr>
              <w:tabs>
                <w:tab w:val="left" w:pos="397"/>
              </w:tabs>
              <w:spacing w:before="90" w:after="54" w:line="280" w:lineRule="atLeast"/>
              <w:ind w:left="57"/>
              <w:rPr>
                <w:rFonts w:cs="Tahoma"/>
                <w:color w:val="auto"/>
                <w:szCs w:val="22"/>
              </w:rPr>
            </w:pPr>
            <w:r w:rsidRPr="001200A9">
              <w:rPr>
                <w:rFonts w:cs="Tahoma"/>
                <w:color w:val="auto"/>
                <w:szCs w:val="22"/>
              </w:rPr>
              <w:t>• de bepalingen in bestaande contracten waaronder abri’s, bestaande stand</w:t>
            </w:r>
            <w:r w:rsidR="001200A9">
              <w:rPr>
                <w:rFonts w:cs="Tahoma"/>
                <w:color w:val="auto"/>
                <w:szCs w:val="22"/>
              </w:rPr>
              <w:t xml:space="preserve">plaatsvergunningen en eventuele </w:t>
            </w:r>
            <w:r w:rsidRPr="001200A9">
              <w:rPr>
                <w:rFonts w:cs="Tahoma"/>
                <w:color w:val="auto"/>
                <w:szCs w:val="22"/>
              </w:rPr>
              <w:t xml:space="preserve">vergunningen van andere reclamereclameborden. </w:t>
            </w:r>
          </w:p>
          <w:p w:rsidR="00731D56" w:rsidRPr="001200A9" w:rsidRDefault="00731D56" w:rsidP="001200A9">
            <w:pPr>
              <w:tabs>
                <w:tab w:val="left" w:pos="397"/>
              </w:tabs>
              <w:spacing w:before="90" w:after="54" w:line="280" w:lineRule="atLeast"/>
              <w:ind w:left="57"/>
              <w:rPr>
                <w:rFonts w:cs="Tahoma"/>
                <w:color w:val="auto"/>
                <w:szCs w:val="22"/>
              </w:rPr>
            </w:pPr>
            <w:r w:rsidRPr="001200A9">
              <w:rPr>
                <w:rFonts w:cs="Tahoma"/>
                <w:color w:val="auto"/>
                <w:szCs w:val="22"/>
              </w:rPr>
              <w:t>• indien door een gewijzigd lijnennet van de bus in de abri’s moeten worden bijgeplaat</w:t>
            </w:r>
            <w:r w:rsidR="001200A9">
              <w:rPr>
                <w:rFonts w:cs="Tahoma"/>
                <w:color w:val="auto"/>
                <w:szCs w:val="22"/>
              </w:rPr>
              <w:t xml:space="preserve">st, moet dit door de exploitant </w:t>
            </w:r>
            <w:r w:rsidRPr="001200A9">
              <w:rPr>
                <w:rFonts w:cs="Tahoma"/>
                <w:color w:val="auto"/>
                <w:szCs w:val="22"/>
              </w:rPr>
              <w:t xml:space="preserve">worden geaccepteerd, ook als de abri’s binnen een overeengekomen afstand van lichtmastreclameborden komen. </w:t>
            </w:r>
          </w:p>
          <w:p w:rsidR="00CE584E" w:rsidRPr="001200A9" w:rsidRDefault="00731D56" w:rsidP="001200A9">
            <w:pPr>
              <w:tabs>
                <w:tab w:val="left" w:pos="397"/>
              </w:tabs>
              <w:spacing w:before="90" w:after="54" w:line="280" w:lineRule="atLeast"/>
              <w:ind w:left="57"/>
              <w:rPr>
                <w:rFonts w:cs="Tahoma"/>
                <w:color w:val="auto"/>
                <w:szCs w:val="22"/>
              </w:rPr>
            </w:pPr>
            <w:r w:rsidRPr="001200A9">
              <w:rPr>
                <w:rFonts w:cs="Tahoma"/>
                <w:color w:val="auto"/>
                <w:szCs w:val="22"/>
              </w:rPr>
              <w:t>• maximale duur 5 jaar van hangen.</w:t>
            </w:r>
          </w:p>
        </w:tc>
        <w:tc>
          <w:tcPr>
            <w:tcW w:w="1021" w:type="dxa"/>
          </w:tcPr>
          <w:p w:rsidR="00CE584E" w:rsidRPr="001200A9" w:rsidRDefault="00CE584E" w:rsidP="001200A9">
            <w:pPr>
              <w:tabs>
                <w:tab w:val="left" w:pos="397"/>
              </w:tabs>
              <w:spacing w:before="90" w:after="54" w:line="280" w:lineRule="atLeast"/>
              <w:ind w:left="57"/>
              <w:rPr>
                <w:szCs w:val="22"/>
              </w:rPr>
            </w:pPr>
          </w:p>
        </w:tc>
        <w:tc>
          <w:tcPr>
            <w:tcW w:w="2268" w:type="dxa"/>
          </w:tcPr>
          <w:p w:rsidR="00CE584E" w:rsidRPr="001200A9" w:rsidRDefault="00CE584E" w:rsidP="001200A9">
            <w:pPr>
              <w:tabs>
                <w:tab w:val="left" w:pos="397"/>
              </w:tabs>
              <w:spacing w:before="90" w:after="54" w:line="280" w:lineRule="atLeast"/>
              <w:ind w:left="57"/>
              <w:rPr>
                <w:szCs w:val="22"/>
              </w:rPr>
            </w:pPr>
          </w:p>
        </w:tc>
      </w:tr>
      <w:tr w:rsidR="00731D56" w:rsidRPr="001200A9" w:rsidTr="00686978">
        <w:tc>
          <w:tcPr>
            <w:tcW w:w="964" w:type="dxa"/>
            <w:shd w:val="clear" w:color="auto" w:fill="E6E6E6"/>
          </w:tcPr>
          <w:p w:rsidR="00731D56" w:rsidRPr="001200A9" w:rsidRDefault="002B050A" w:rsidP="00814289">
            <w:pPr>
              <w:numPr>
                <w:ilvl w:val="0"/>
                <w:numId w:val="18"/>
              </w:numPr>
              <w:tabs>
                <w:tab w:val="clear" w:pos="227"/>
                <w:tab w:val="num" w:pos="369"/>
              </w:tabs>
              <w:spacing w:before="90" w:after="54" w:line="280" w:lineRule="atLeast"/>
              <w:ind w:left="57" w:firstLine="0"/>
              <w:rPr>
                <w:rFonts w:cs="Tahoma"/>
                <w:szCs w:val="22"/>
              </w:rPr>
            </w:pPr>
            <w:r>
              <w:rPr>
                <w:rFonts w:cs="Tahoma"/>
                <w:szCs w:val="22"/>
              </w:rPr>
              <w:t>Eis</w:t>
            </w:r>
          </w:p>
        </w:tc>
        <w:tc>
          <w:tcPr>
            <w:tcW w:w="4253" w:type="dxa"/>
          </w:tcPr>
          <w:p w:rsidR="00731D56" w:rsidRPr="001200A9" w:rsidRDefault="00731D56" w:rsidP="001200A9">
            <w:pPr>
              <w:tabs>
                <w:tab w:val="left" w:pos="397"/>
              </w:tabs>
              <w:spacing w:before="90" w:after="54" w:line="280" w:lineRule="atLeast"/>
              <w:ind w:left="57"/>
              <w:rPr>
                <w:rFonts w:cs="Tahoma"/>
                <w:color w:val="auto"/>
                <w:szCs w:val="22"/>
              </w:rPr>
            </w:pPr>
            <w:r w:rsidRPr="001200A9">
              <w:rPr>
                <w:rFonts w:cs="Tahoma"/>
                <w:color w:val="auto"/>
                <w:szCs w:val="22"/>
              </w:rPr>
              <w:t xml:space="preserve">Publiekrechtelijke wet- en regelgeving blijven onverkort van toepassing waaronder: </w:t>
            </w:r>
          </w:p>
          <w:p w:rsidR="00731D56" w:rsidRPr="001200A9" w:rsidRDefault="00731D56" w:rsidP="001200A9">
            <w:pPr>
              <w:tabs>
                <w:tab w:val="left" w:pos="397"/>
              </w:tabs>
              <w:spacing w:before="90" w:after="54" w:line="280" w:lineRule="atLeast"/>
              <w:ind w:left="57"/>
              <w:rPr>
                <w:rFonts w:cs="Tahoma"/>
                <w:color w:val="auto"/>
                <w:szCs w:val="22"/>
              </w:rPr>
            </w:pPr>
            <w:r w:rsidRPr="001200A9">
              <w:rPr>
                <w:rFonts w:cs="Tahoma"/>
                <w:color w:val="auto"/>
                <w:szCs w:val="22"/>
              </w:rPr>
              <w:t>• de bepalingen in de Wegenverkeerswet/</w:t>
            </w:r>
            <w:r w:rsidR="001200A9">
              <w:rPr>
                <w:rFonts w:cs="Tahoma"/>
                <w:color w:val="auto"/>
                <w:szCs w:val="22"/>
              </w:rPr>
              <w:t xml:space="preserve"> </w:t>
            </w:r>
            <w:r w:rsidRPr="001200A9">
              <w:rPr>
                <w:rFonts w:cs="Tahoma"/>
                <w:color w:val="auto"/>
                <w:szCs w:val="22"/>
              </w:rPr>
              <w:t xml:space="preserve">Woningwet; </w:t>
            </w:r>
          </w:p>
          <w:p w:rsidR="00731D56" w:rsidRPr="001200A9" w:rsidRDefault="00731D56" w:rsidP="001200A9">
            <w:pPr>
              <w:tabs>
                <w:tab w:val="left" w:pos="397"/>
              </w:tabs>
              <w:spacing w:before="90" w:after="54" w:line="280" w:lineRule="atLeast"/>
              <w:ind w:left="57"/>
              <w:rPr>
                <w:rFonts w:cs="Tahoma"/>
                <w:color w:val="auto"/>
                <w:szCs w:val="22"/>
              </w:rPr>
            </w:pPr>
            <w:r w:rsidRPr="001200A9">
              <w:rPr>
                <w:rFonts w:cs="Tahoma"/>
                <w:color w:val="auto"/>
                <w:szCs w:val="22"/>
              </w:rPr>
              <w:t xml:space="preserve">• de Algemene Plaatselijke Verordening, de Bouwverordening; </w:t>
            </w:r>
          </w:p>
          <w:p w:rsidR="00731D56" w:rsidRPr="001200A9" w:rsidRDefault="00731D56" w:rsidP="001200A9">
            <w:pPr>
              <w:tabs>
                <w:tab w:val="left" w:pos="397"/>
              </w:tabs>
              <w:spacing w:before="90" w:after="54" w:line="280" w:lineRule="atLeast"/>
              <w:ind w:left="57"/>
              <w:rPr>
                <w:rFonts w:cs="Tahoma"/>
                <w:color w:val="auto"/>
                <w:szCs w:val="22"/>
              </w:rPr>
            </w:pPr>
            <w:r w:rsidRPr="001200A9">
              <w:rPr>
                <w:rFonts w:cs="Tahoma"/>
                <w:color w:val="auto"/>
                <w:szCs w:val="22"/>
              </w:rPr>
              <w:t xml:space="preserve">• Nederlandse Reclamecode </w:t>
            </w:r>
          </w:p>
          <w:p w:rsidR="00731D56" w:rsidRPr="001200A9" w:rsidRDefault="00731D56" w:rsidP="001200A9">
            <w:pPr>
              <w:tabs>
                <w:tab w:val="left" w:pos="397"/>
              </w:tabs>
              <w:spacing w:before="90" w:after="54" w:line="280" w:lineRule="atLeast"/>
              <w:ind w:left="57"/>
              <w:rPr>
                <w:rFonts w:cs="Tahoma"/>
                <w:color w:val="auto"/>
                <w:szCs w:val="22"/>
              </w:rPr>
            </w:pPr>
            <w:r w:rsidRPr="001200A9">
              <w:rPr>
                <w:rFonts w:cs="Tahoma"/>
                <w:color w:val="auto"/>
                <w:szCs w:val="22"/>
              </w:rPr>
              <w:t xml:space="preserve">• de gemeentelijke Leges en Belastingverordening </w:t>
            </w:r>
          </w:p>
          <w:p w:rsidR="00731D56" w:rsidRPr="001200A9" w:rsidRDefault="00731D56" w:rsidP="001200A9">
            <w:pPr>
              <w:tabs>
                <w:tab w:val="left" w:pos="397"/>
              </w:tabs>
              <w:spacing w:before="90" w:after="54" w:line="280" w:lineRule="atLeast"/>
              <w:ind w:left="57"/>
              <w:rPr>
                <w:rFonts w:cs="Tahoma"/>
                <w:color w:val="auto"/>
                <w:szCs w:val="22"/>
              </w:rPr>
            </w:pPr>
            <w:r w:rsidRPr="001200A9">
              <w:rPr>
                <w:rFonts w:cs="Tahoma"/>
                <w:color w:val="auto"/>
                <w:szCs w:val="22"/>
              </w:rPr>
              <w:t xml:space="preserve">• vastgestelde beleidskaders </w:t>
            </w:r>
          </w:p>
          <w:p w:rsidR="00731D56" w:rsidRPr="001200A9" w:rsidRDefault="00731D56" w:rsidP="001200A9">
            <w:pPr>
              <w:tabs>
                <w:tab w:val="left" w:pos="397"/>
              </w:tabs>
              <w:spacing w:before="90" w:after="54" w:line="280" w:lineRule="atLeast"/>
              <w:ind w:left="57"/>
              <w:rPr>
                <w:rFonts w:cs="Tahoma"/>
                <w:color w:val="auto"/>
                <w:szCs w:val="22"/>
              </w:rPr>
            </w:pPr>
            <w:r w:rsidRPr="001200A9">
              <w:rPr>
                <w:rFonts w:cs="Tahoma"/>
                <w:color w:val="auto"/>
                <w:szCs w:val="22"/>
              </w:rPr>
              <w:t>N.B.: Waar mogelijk zal de gemeente zich inspannen om benodigde vergunningen te verstrekken conform de daarvoor bestaande procedures, maar de overeenkomst houdt geen automatische vrijstelling in van genoemde bepalingen.</w:t>
            </w:r>
          </w:p>
        </w:tc>
        <w:tc>
          <w:tcPr>
            <w:tcW w:w="1021" w:type="dxa"/>
          </w:tcPr>
          <w:p w:rsidR="00731D56" w:rsidRPr="001200A9" w:rsidRDefault="00731D56" w:rsidP="001200A9">
            <w:pPr>
              <w:tabs>
                <w:tab w:val="left" w:pos="397"/>
              </w:tabs>
              <w:spacing w:before="90" w:after="54" w:line="280" w:lineRule="atLeast"/>
              <w:ind w:left="57"/>
              <w:rPr>
                <w:szCs w:val="22"/>
              </w:rPr>
            </w:pPr>
          </w:p>
        </w:tc>
        <w:tc>
          <w:tcPr>
            <w:tcW w:w="2268" w:type="dxa"/>
          </w:tcPr>
          <w:p w:rsidR="00731D56" w:rsidRPr="001200A9" w:rsidRDefault="00731D56" w:rsidP="001200A9">
            <w:pPr>
              <w:tabs>
                <w:tab w:val="left" w:pos="397"/>
              </w:tabs>
              <w:spacing w:before="90" w:after="54" w:line="280" w:lineRule="atLeast"/>
              <w:ind w:left="57"/>
              <w:rPr>
                <w:szCs w:val="22"/>
              </w:rPr>
            </w:pPr>
          </w:p>
        </w:tc>
      </w:tr>
      <w:tr w:rsidR="00731D56" w:rsidRPr="001200A9" w:rsidTr="00686978">
        <w:tc>
          <w:tcPr>
            <w:tcW w:w="964" w:type="dxa"/>
            <w:shd w:val="clear" w:color="auto" w:fill="E6E6E6"/>
          </w:tcPr>
          <w:p w:rsidR="00731D56" w:rsidRPr="001200A9" w:rsidRDefault="002B050A" w:rsidP="00814289">
            <w:pPr>
              <w:numPr>
                <w:ilvl w:val="0"/>
                <w:numId w:val="18"/>
              </w:numPr>
              <w:tabs>
                <w:tab w:val="clear" w:pos="227"/>
                <w:tab w:val="num" w:pos="369"/>
              </w:tabs>
              <w:spacing w:before="90" w:after="54" w:line="280" w:lineRule="atLeast"/>
              <w:ind w:left="57" w:firstLine="0"/>
              <w:rPr>
                <w:rFonts w:cs="Tahoma"/>
                <w:szCs w:val="22"/>
              </w:rPr>
            </w:pPr>
            <w:r>
              <w:rPr>
                <w:rFonts w:cs="Tahoma"/>
                <w:szCs w:val="22"/>
              </w:rPr>
              <w:t>Eis</w:t>
            </w:r>
          </w:p>
        </w:tc>
        <w:tc>
          <w:tcPr>
            <w:tcW w:w="4253" w:type="dxa"/>
          </w:tcPr>
          <w:p w:rsidR="00731D56" w:rsidRPr="001200A9" w:rsidRDefault="00731D56" w:rsidP="001200A9">
            <w:pPr>
              <w:tabs>
                <w:tab w:val="left" w:pos="397"/>
              </w:tabs>
              <w:spacing w:before="90" w:after="54" w:line="280" w:lineRule="atLeast"/>
              <w:ind w:left="57"/>
              <w:rPr>
                <w:rFonts w:cs="Tahoma"/>
                <w:color w:val="auto"/>
                <w:szCs w:val="22"/>
              </w:rPr>
            </w:pPr>
            <w:r w:rsidRPr="001200A9">
              <w:rPr>
                <w:rFonts w:cs="Tahoma"/>
                <w:color w:val="auto"/>
                <w:szCs w:val="22"/>
              </w:rPr>
              <w:t xml:space="preserve">Gedurende de looptijd van het contract zullen er nieuwe omstandigheden zijn die leiden tot tijdelijke of definitieve verwijdering of verplaatsing van lichtmastreclameborden. De gemeente behoudt </w:t>
            </w:r>
            <w:r w:rsidRPr="001200A9">
              <w:rPr>
                <w:rFonts w:cs="Tahoma"/>
                <w:color w:val="auto"/>
                <w:szCs w:val="22"/>
              </w:rPr>
              <w:lastRenderedPageBreak/>
              <w:t>zich het recht voor om in goed overleg met de reclame-exploitant te (tijdelijke) verwijdering van lichtmastreclameborden te vragen op verzoek in te stemmen met het plaatsen van nieuwe lichtmastreclameborden.</w:t>
            </w:r>
          </w:p>
        </w:tc>
        <w:tc>
          <w:tcPr>
            <w:tcW w:w="1021" w:type="dxa"/>
          </w:tcPr>
          <w:p w:rsidR="00731D56" w:rsidRPr="001200A9" w:rsidRDefault="00731D56" w:rsidP="001200A9">
            <w:pPr>
              <w:tabs>
                <w:tab w:val="left" w:pos="397"/>
              </w:tabs>
              <w:spacing w:before="90" w:after="54" w:line="280" w:lineRule="atLeast"/>
              <w:ind w:left="57"/>
              <w:rPr>
                <w:szCs w:val="22"/>
              </w:rPr>
            </w:pPr>
          </w:p>
        </w:tc>
        <w:tc>
          <w:tcPr>
            <w:tcW w:w="2268" w:type="dxa"/>
          </w:tcPr>
          <w:p w:rsidR="00731D56" w:rsidRPr="001200A9" w:rsidRDefault="00731D56" w:rsidP="001200A9">
            <w:pPr>
              <w:tabs>
                <w:tab w:val="left" w:pos="397"/>
              </w:tabs>
              <w:spacing w:before="90" w:after="54" w:line="280" w:lineRule="atLeast"/>
              <w:ind w:left="57"/>
              <w:rPr>
                <w:szCs w:val="22"/>
              </w:rPr>
            </w:pPr>
          </w:p>
        </w:tc>
      </w:tr>
      <w:tr w:rsidR="00731D56" w:rsidRPr="001200A9" w:rsidTr="00686978">
        <w:tc>
          <w:tcPr>
            <w:tcW w:w="964" w:type="dxa"/>
            <w:shd w:val="clear" w:color="auto" w:fill="E6E6E6"/>
          </w:tcPr>
          <w:p w:rsidR="00731D56" w:rsidRPr="001200A9" w:rsidRDefault="002B050A" w:rsidP="00814289">
            <w:pPr>
              <w:numPr>
                <w:ilvl w:val="0"/>
                <w:numId w:val="18"/>
              </w:numPr>
              <w:tabs>
                <w:tab w:val="clear" w:pos="227"/>
                <w:tab w:val="num" w:pos="369"/>
              </w:tabs>
              <w:spacing w:before="90" w:after="54" w:line="280" w:lineRule="atLeast"/>
              <w:ind w:left="57" w:firstLine="0"/>
              <w:rPr>
                <w:rFonts w:cs="Tahoma"/>
                <w:szCs w:val="22"/>
              </w:rPr>
            </w:pPr>
            <w:r>
              <w:rPr>
                <w:rFonts w:cs="Tahoma"/>
                <w:szCs w:val="22"/>
              </w:rPr>
              <w:lastRenderedPageBreak/>
              <w:t>Eis</w:t>
            </w:r>
          </w:p>
        </w:tc>
        <w:tc>
          <w:tcPr>
            <w:tcW w:w="4253" w:type="dxa"/>
          </w:tcPr>
          <w:p w:rsidR="00731D56" w:rsidRPr="001200A9" w:rsidRDefault="00731D56" w:rsidP="002777A4">
            <w:pPr>
              <w:tabs>
                <w:tab w:val="left" w:pos="397"/>
              </w:tabs>
              <w:spacing w:before="90" w:after="54" w:line="280" w:lineRule="atLeast"/>
              <w:ind w:left="57"/>
              <w:rPr>
                <w:rFonts w:cs="Tahoma"/>
                <w:color w:val="auto"/>
                <w:szCs w:val="22"/>
              </w:rPr>
            </w:pPr>
            <w:r w:rsidRPr="001200A9">
              <w:rPr>
                <w:rFonts w:cs="Tahoma"/>
                <w:color w:val="auto"/>
                <w:szCs w:val="22"/>
              </w:rPr>
              <w:t xml:space="preserve">Inschrijver gaat zonder voorbehoud akkoord met de (concept) overeenkomst lichtmastreclame (Bijlage </w:t>
            </w:r>
            <w:r w:rsidR="002777A4">
              <w:rPr>
                <w:rFonts w:cs="Tahoma"/>
                <w:color w:val="auto"/>
                <w:szCs w:val="22"/>
              </w:rPr>
              <w:t>5</w:t>
            </w:r>
            <w:r w:rsidR="002777A4" w:rsidRPr="002777A4">
              <w:rPr>
                <w:rFonts w:cs="Tahoma"/>
                <w:color w:val="auto"/>
                <w:szCs w:val="22"/>
              </w:rPr>
              <w:t>A</w:t>
            </w:r>
            <w:r w:rsidRPr="002777A4">
              <w:rPr>
                <w:rFonts w:cs="Tahoma"/>
                <w:color w:val="auto"/>
                <w:szCs w:val="22"/>
              </w:rPr>
              <w:t>)</w:t>
            </w:r>
            <w:r w:rsidRPr="001200A9">
              <w:rPr>
                <w:rFonts w:cs="Tahoma"/>
                <w:color w:val="auto"/>
                <w:szCs w:val="22"/>
              </w:rPr>
              <w:t xml:space="preserve"> en de Algemene Inkoopvoorwaarden </w:t>
            </w:r>
            <w:r w:rsidR="001200A9">
              <w:rPr>
                <w:rFonts w:cs="Tahoma"/>
                <w:color w:val="auto"/>
                <w:szCs w:val="22"/>
              </w:rPr>
              <w:t>g</w:t>
            </w:r>
            <w:r w:rsidRPr="001200A9">
              <w:rPr>
                <w:rFonts w:cs="Tahoma"/>
                <w:color w:val="auto"/>
                <w:szCs w:val="22"/>
              </w:rPr>
              <w:t xml:space="preserve">emeente Bergen op Zoom (Bijlage </w:t>
            </w:r>
            <w:r w:rsidR="002777A4">
              <w:rPr>
                <w:rFonts w:cs="Tahoma"/>
                <w:color w:val="auto"/>
                <w:szCs w:val="22"/>
              </w:rPr>
              <w:t>5B</w:t>
            </w:r>
            <w:r w:rsidRPr="001200A9">
              <w:rPr>
                <w:rFonts w:cs="Tahoma"/>
                <w:color w:val="auto"/>
                <w:szCs w:val="22"/>
              </w:rPr>
              <w:t xml:space="preserve">). Inschrijver heeft hiervoor Bijlage </w:t>
            </w:r>
            <w:r w:rsidR="002777A4">
              <w:rPr>
                <w:rFonts w:cs="Tahoma"/>
                <w:color w:val="auto"/>
                <w:szCs w:val="22"/>
              </w:rPr>
              <w:t>2</w:t>
            </w:r>
            <w:r w:rsidRPr="001200A9">
              <w:rPr>
                <w:rFonts w:cs="Tahoma"/>
                <w:color w:val="auto"/>
                <w:szCs w:val="22"/>
              </w:rPr>
              <w:t xml:space="preserve"> </w:t>
            </w:r>
            <w:r w:rsidR="001200A9">
              <w:rPr>
                <w:rFonts w:cs="Tahoma"/>
                <w:color w:val="auto"/>
                <w:szCs w:val="22"/>
              </w:rPr>
              <w:t>Verklaring omtrent inschrijving</w:t>
            </w:r>
            <w:r w:rsidRPr="001200A9">
              <w:rPr>
                <w:rFonts w:cs="Tahoma"/>
                <w:color w:val="auto"/>
                <w:szCs w:val="22"/>
              </w:rPr>
              <w:t xml:space="preserve"> ondertekend. </w:t>
            </w:r>
          </w:p>
        </w:tc>
        <w:tc>
          <w:tcPr>
            <w:tcW w:w="1021" w:type="dxa"/>
          </w:tcPr>
          <w:p w:rsidR="00731D56" w:rsidRPr="001200A9" w:rsidRDefault="00731D56" w:rsidP="001200A9">
            <w:pPr>
              <w:tabs>
                <w:tab w:val="left" w:pos="397"/>
              </w:tabs>
              <w:spacing w:before="90" w:after="54" w:line="280" w:lineRule="atLeast"/>
              <w:ind w:left="57"/>
              <w:rPr>
                <w:szCs w:val="22"/>
              </w:rPr>
            </w:pPr>
          </w:p>
        </w:tc>
        <w:tc>
          <w:tcPr>
            <w:tcW w:w="2268" w:type="dxa"/>
          </w:tcPr>
          <w:p w:rsidR="00731D56" w:rsidRPr="001200A9" w:rsidRDefault="00731D56" w:rsidP="001200A9">
            <w:pPr>
              <w:tabs>
                <w:tab w:val="left" w:pos="397"/>
              </w:tabs>
              <w:spacing w:before="90" w:after="54" w:line="280" w:lineRule="atLeast"/>
              <w:ind w:left="57"/>
              <w:rPr>
                <w:szCs w:val="22"/>
              </w:rPr>
            </w:pPr>
          </w:p>
        </w:tc>
      </w:tr>
      <w:tr w:rsidR="00731D56" w:rsidRPr="001200A9" w:rsidTr="00686978">
        <w:tc>
          <w:tcPr>
            <w:tcW w:w="964" w:type="dxa"/>
            <w:shd w:val="clear" w:color="auto" w:fill="E6E6E6"/>
          </w:tcPr>
          <w:p w:rsidR="00731D56" w:rsidRPr="001200A9" w:rsidRDefault="002B050A" w:rsidP="00814289">
            <w:pPr>
              <w:numPr>
                <w:ilvl w:val="0"/>
                <w:numId w:val="18"/>
              </w:numPr>
              <w:tabs>
                <w:tab w:val="clear" w:pos="227"/>
                <w:tab w:val="num" w:pos="369"/>
              </w:tabs>
              <w:spacing w:before="90" w:after="54" w:line="280" w:lineRule="atLeast"/>
              <w:ind w:left="57" w:firstLine="0"/>
              <w:rPr>
                <w:rFonts w:cs="Tahoma"/>
                <w:szCs w:val="22"/>
              </w:rPr>
            </w:pPr>
            <w:r>
              <w:rPr>
                <w:rFonts w:cs="Tahoma"/>
                <w:szCs w:val="22"/>
              </w:rPr>
              <w:t>Eis</w:t>
            </w:r>
          </w:p>
        </w:tc>
        <w:tc>
          <w:tcPr>
            <w:tcW w:w="4253" w:type="dxa"/>
          </w:tcPr>
          <w:p w:rsidR="00731D56" w:rsidRPr="001200A9" w:rsidRDefault="00731D56" w:rsidP="001200A9">
            <w:pPr>
              <w:tabs>
                <w:tab w:val="left" w:pos="397"/>
              </w:tabs>
              <w:spacing w:before="90" w:after="54" w:line="280" w:lineRule="atLeast"/>
              <w:ind w:left="57"/>
              <w:rPr>
                <w:rFonts w:cs="Tahoma"/>
                <w:color w:val="auto"/>
                <w:szCs w:val="22"/>
              </w:rPr>
            </w:pPr>
            <w:r w:rsidRPr="001200A9">
              <w:rPr>
                <w:rFonts w:cs="Tahoma"/>
                <w:color w:val="auto"/>
                <w:szCs w:val="22"/>
              </w:rPr>
              <w:t>Inschrijver dient ervoor zorg te dragen dat communicatie in de Nederlandse taal met al zijn medewerkers mogelijk is. Leidinggevend personeel dient de Nederlandse taal in woord en geschrift goed te beheersen.</w:t>
            </w:r>
          </w:p>
        </w:tc>
        <w:tc>
          <w:tcPr>
            <w:tcW w:w="1021" w:type="dxa"/>
          </w:tcPr>
          <w:p w:rsidR="00731D56" w:rsidRPr="001200A9" w:rsidRDefault="00731D56" w:rsidP="001200A9">
            <w:pPr>
              <w:tabs>
                <w:tab w:val="left" w:pos="397"/>
              </w:tabs>
              <w:spacing w:before="90" w:after="54" w:line="280" w:lineRule="atLeast"/>
              <w:ind w:left="57"/>
              <w:rPr>
                <w:szCs w:val="22"/>
              </w:rPr>
            </w:pPr>
          </w:p>
        </w:tc>
        <w:tc>
          <w:tcPr>
            <w:tcW w:w="2268" w:type="dxa"/>
          </w:tcPr>
          <w:p w:rsidR="00731D56" w:rsidRPr="001200A9" w:rsidRDefault="00731D56" w:rsidP="001200A9">
            <w:pPr>
              <w:tabs>
                <w:tab w:val="left" w:pos="397"/>
              </w:tabs>
              <w:spacing w:before="90" w:after="54" w:line="280" w:lineRule="atLeast"/>
              <w:ind w:left="57"/>
              <w:rPr>
                <w:szCs w:val="22"/>
              </w:rPr>
            </w:pPr>
          </w:p>
        </w:tc>
      </w:tr>
      <w:tr w:rsidR="00731D56" w:rsidRPr="001200A9" w:rsidTr="00686978">
        <w:tc>
          <w:tcPr>
            <w:tcW w:w="964" w:type="dxa"/>
            <w:shd w:val="clear" w:color="auto" w:fill="E6E6E6"/>
          </w:tcPr>
          <w:p w:rsidR="00731D56" w:rsidRPr="001200A9" w:rsidRDefault="002B050A" w:rsidP="00814289">
            <w:pPr>
              <w:numPr>
                <w:ilvl w:val="0"/>
                <w:numId w:val="18"/>
              </w:numPr>
              <w:tabs>
                <w:tab w:val="clear" w:pos="227"/>
                <w:tab w:val="num" w:pos="369"/>
              </w:tabs>
              <w:spacing w:before="90" w:after="54" w:line="280" w:lineRule="atLeast"/>
              <w:ind w:left="57" w:firstLine="0"/>
              <w:rPr>
                <w:rFonts w:cs="Tahoma"/>
                <w:szCs w:val="22"/>
              </w:rPr>
            </w:pPr>
            <w:r>
              <w:rPr>
                <w:rFonts w:cs="Tahoma"/>
                <w:szCs w:val="22"/>
              </w:rPr>
              <w:t>Eis</w:t>
            </w:r>
          </w:p>
        </w:tc>
        <w:tc>
          <w:tcPr>
            <w:tcW w:w="4253" w:type="dxa"/>
          </w:tcPr>
          <w:p w:rsidR="00731D56" w:rsidRPr="001200A9" w:rsidRDefault="00731D56" w:rsidP="001200A9">
            <w:pPr>
              <w:tabs>
                <w:tab w:val="left" w:pos="397"/>
              </w:tabs>
              <w:spacing w:before="90" w:after="54" w:line="280" w:lineRule="atLeast"/>
              <w:ind w:left="57"/>
              <w:rPr>
                <w:rFonts w:cs="Tahoma"/>
                <w:color w:val="auto"/>
                <w:szCs w:val="22"/>
              </w:rPr>
            </w:pPr>
            <w:r w:rsidRPr="001200A9">
              <w:rPr>
                <w:rFonts w:cs="Tahoma"/>
                <w:color w:val="auto"/>
                <w:szCs w:val="22"/>
              </w:rPr>
              <w:t xml:space="preserve">Om de door de opdrachtnemer geleverde prestaties op juiste waarde te kunnen schatten, dient de opdrachtnemer, </w:t>
            </w:r>
            <w:r w:rsidR="001200A9">
              <w:rPr>
                <w:rFonts w:cs="Tahoma"/>
                <w:color w:val="auto"/>
                <w:szCs w:val="22"/>
              </w:rPr>
              <w:t xml:space="preserve"> </w:t>
            </w:r>
            <w:r w:rsidRPr="001200A9">
              <w:rPr>
                <w:rFonts w:cs="Tahoma"/>
                <w:color w:val="auto"/>
                <w:szCs w:val="22"/>
              </w:rPr>
              <w:t xml:space="preserve">gedurende de looptijd van de overeenkomst, één keer per zes maanden de volgende managementinformatie digitaal per maand en getotaliseerd per zes maanden en tevens gesorteerd per object, aan de opdrachtgever aan te leveren: </w:t>
            </w:r>
          </w:p>
          <w:p w:rsidR="00731D56" w:rsidRPr="001200A9" w:rsidRDefault="00731D56" w:rsidP="001200A9">
            <w:pPr>
              <w:tabs>
                <w:tab w:val="left" w:pos="397"/>
              </w:tabs>
              <w:spacing w:before="90" w:after="54" w:line="280" w:lineRule="atLeast"/>
              <w:ind w:left="57"/>
              <w:rPr>
                <w:rFonts w:cs="Tahoma"/>
                <w:color w:val="auto"/>
                <w:szCs w:val="22"/>
              </w:rPr>
            </w:pPr>
            <w:r w:rsidRPr="001200A9">
              <w:rPr>
                <w:rFonts w:cs="Tahoma"/>
                <w:color w:val="auto"/>
                <w:szCs w:val="22"/>
              </w:rPr>
              <w:t xml:space="preserve">• overzicht van de uitgevoerde installatiewerkzaamheden; </w:t>
            </w:r>
          </w:p>
          <w:p w:rsidR="00731D56" w:rsidRPr="001200A9" w:rsidRDefault="00731D56" w:rsidP="001200A9">
            <w:pPr>
              <w:tabs>
                <w:tab w:val="left" w:pos="397"/>
              </w:tabs>
              <w:spacing w:before="90" w:after="54" w:line="280" w:lineRule="atLeast"/>
              <w:ind w:left="57"/>
              <w:rPr>
                <w:rFonts w:cs="Tahoma"/>
                <w:color w:val="auto"/>
                <w:szCs w:val="22"/>
              </w:rPr>
            </w:pPr>
            <w:r w:rsidRPr="001200A9">
              <w:rPr>
                <w:rFonts w:cs="Tahoma"/>
                <w:color w:val="auto"/>
                <w:szCs w:val="22"/>
              </w:rPr>
              <w:t xml:space="preserve">• overzicht van de uitgevoerde onderhoudswerkzaamheden; </w:t>
            </w:r>
          </w:p>
          <w:p w:rsidR="00731D56" w:rsidRPr="001200A9" w:rsidRDefault="00731D56" w:rsidP="001200A9">
            <w:pPr>
              <w:tabs>
                <w:tab w:val="left" w:pos="397"/>
              </w:tabs>
              <w:spacing w:before="90" w:after="54" w:line="280" w:lineRule="atLeast"/>
              <w:ind w:left="57"/>
              <w:rPr>
                <w:rFonts w:cs="Tahoma"/>
                <w:color w:val="auto"/>
                <w:szCs w:val="22"/>
              </w:rPr>
            </w:pPr>
            <w:r w:rsidRPr="001200A9">
              <w:rPr>
                <w:rFonts w:cs="Tahoma"/>
                <w:color w:val="auto"/>
                <w:szCs w:val="22"/>
              </w:rPr>
              <w:t xml:space="preserve">• analyse van klachten en de wijze van afhandeling (inclusief vermelding van de indiener van de klacht); </w:t>
            </w:r>
          </w:p>
          <w:p w:rsidR="00731D56" w:rsidRPr="001200A9" w:rsidRDefault="00731D56" w:rsidP="001200A9">
            <w:pPr>
              <w:tabs>
                <w:tab w:val="left" w:pos="397"/>
              </w:tabs>
              <w:spacing w:before="90" w:after="54" w:line="280" w:lineRule="atLeast"/>
              <w:ind w:left="57"/>
              <w:rPr>
                <w:rFonts w:cs="Tahoma"/>
                <w:color w:val="auto"/>
                <w:szCs w:val="22"/>
              </w:rPr>
            </w:pPr>
            <w:r w:rsidRPr="001200A9">
              <w:rPr>
                <w:rFonts w:cs="Tahoma"/>
                <w:color w:val="auto"/>
                <w:szCs w:val="22"/>
              </w:rPr>
              <w:t>• eventuele voorstellen ter verbetering van de dienstverlening.</w:t>
            </w:r>
          </w:p>
        </w:tc>
        <w:tc>
          <w:tcPr>
            <w:tcW w:w="1021" w:type="dxa"/>
          </w:tcPr>
          <w:p w:rsidR="00731D56" w:rsidRPr="001200A9" w:rsidRDefault="00731D56" w:rsidP="001200A9">
            <w:pPr>
              <w:tabs>
                <w:tab w:val="left" w:pos="397"/>
              </w:tabs>
              <w:spacing w:before="90" w:after="54" w:line="280" w:lineRule="atLeast"/>
              <w:ind w:left="57"/>
              <w:rPr>
                <w:szCs w:val="22"/>
              </w:rPr>
            </w:pPr>
          </w:p>
        </w:tc>
        <w:tc>
          <w:tcPr>
            <w:tcW w:w="2268" w:type="dxa"/>
          </w:tcPr>
          <w:p w:rsidR="00731D56" w:rsidRPr="001200A9" w:rsidRDefault="00731D56" w:rsidP="001200A9">
            <w:pPr>
              <w:tabs>
                <w:tab w:val="left" w:pos="397"/>
              </w:tabs>
              <w:spacing w:before="90" w:after="54" w:line="280" w:lineRule="atLeast"/>
              <w:ind w:left="57"/>
              <w:rPr>
                <w:szCs w:val="22"/>
              </w:rPr>
            </w:pPr>
          </w:p>
        </w:tc>
      </w:tr>
      <w:tr w:rsidR="00731D56" w:rsidRPr="001200A9" w:rsidTr="00686978">
        <w:tc>
          <w:tcPr>
            <w:tcW w:w="964" w:type="dxa"/>
            <w:shd w:val="clear" w:color="auto" w:fill="E6E6E6"/>
          </w:tcPr>
          <w:p w:rsidR="00731D56" w:rsidRPr="001200A9" w:rsidRDefault="002B050A" w:rsidP="00814289">
            <w:pPr>
              <w:numPr>
                <w:ilvl w:val="0"/>
                <w:numId w:val="18"/>
              </w:numPr>
              <w:tabs>
                <w:tab w:val="clear" w:pos="227"/>
                <w:tab w:val="num" w:pos="369"/>
              </w:tabs>
              <w:spacing w:before="90" w:after="54" w:line="280" w:lineRule="atLeast"/>
              <w:ind w:left="57" w:firstLine="0"/>
              <w:rPr>
                <w:rFonts w:cs="Tahoma"/>
                <w:szCs w:val="22"/>
              </w:rPr>
            </w:pPr>
            <w:r>
              <w:rPr>
                <w:rFonts w:cs="Tahoma"/>
                <w:szCs w:val="22"/>
              </w:rPr>
              <w:t>Eis</w:t>
            </w:r>
          </w:p>
        </w:tc>
        <w:tc>
          <w:tcPr>
            <w:tcW w:w="4253" w:type="dxa"/>
          </w:tcPr>
          <w:p w:rsidR="00731D56" w:rsidRPr="001200A9" w:rsidRDefault="00731D56" w:rsidP="001200A9">
            <w:pPr>
              <w:tabs>
                <w:tab w:val="left" w:pos="397"/>
              </w:tabs>
              <w:spacing w:before="90" w:after="54" w:line="280" w:lineRule="atLeast"/>
              <w:ind w:left="57"/>
              <w:rPr>
                <w:rFonts w:cs="Tahoma"/>
                <w:color w:val="auto"/>
                <w:szCs w:val="22"/>
              </w:rPr>
            </w:pPr>
            <w:r w:rsidRPr="001200A9">
              <w:rPr>
                <w:rFonts w:cs="Tahoma"/>
                <w:color w:val="auto"/>
                <w:szCs w:val="22"/>
              </w:rPr>
              <w:t xml:space="preserve">De opdrachtnemer dient deze projectgebonden informatie, uiterlijk de vierde week na afloop van ieder half jaar te verstrekken en dient de presentatie van de managementinformatie na gunning met de opdrachtgever af te stemmen. </w:t>
            </w:r>
          </w:p>
        </w:tc>
        <w:tc>
          <w:tcPr>
            <w:tcW w:w="1021" w:type="dxa"/>
          </w:tcPr>
          <w:p w:rsidR="00731D56" w:rsidRPr="001200A9" w:rsidRDefault="00731D56" w:rsidP="001200A9">
            <w:pPr>
              <w:tabs>
                <w:tab w:val="left" w:pos="397"/>
              </w:tabs>
              <w:spacing w:before="90" w:after="54" w:line="280" w:lineRule="atLeast"/>
              <w:ind w:left="57"/>
              <w:rPr>
                <w:szCs w:val="22"/>
              </w:rPr>
            </w:pPr>
          </w:p>
        </w:tc>
        <w:tc>
          <w:tcPr>
            <w:tcW w:w="2268" w:type="dxa"/>
          </w:tcPr>
          <w:p w:rsidR="00731D56" w:rsidRPr="001200A9" w:rsidRDefault="00731D56" w:rsidP="001200A9">
            <w:pPr>
              <w:tabs>
                <w:tab w:val="left" w:pos="397"/>
              </w:tabs>
              <w:spacing w:before="90" w:after="54" w:line="280" w:lineRule="atLeast"/>
              <w:ind w:left="57"/>
              <w:rPr>
                <w:szCs w:val="22"/>
              </w:rPr>
            </w:pPr>
          </w:p>
        </w:tc>
      </w:tr>
      <w:tr w:rsidR="00731D56" w:rsidRPr="001200A9" w:rsidTr="00686978">
        <w:tc>
          <w:tcPr>
            <w:tcW w:w="964" w:type="dxa"/>
            <w:shd w:val="clear" w:color="auto" w:fill="E6E6E6"/>
          </w:tcPr>
          <w:p w:rsidR="00731D56" w:rsidRPr="001200A9" w:rsidRDefault="002B050A" w:rsidP="00814289">
            <w:pPr>
              <w:numPr>
                <w:ilvl w:val="0"/>
                <w:numId w:val="18"/>
              </w:numPr>
              <w:tabs>
                <w:tab w:val="clear" w:pos="227"/>
                <w:tab w:val="num" w:pos="369"/>
              </w:tabs>
              <w:spacing w:before="90" w:after="54" w:line="280" w:lineRule="atLeast"/>
              <w:ind w:left="57" w:firstLine="0"/>
              <w:rPr>
                <w:rFonts w:cs="Tahoma"/>
                <w:szCs w:val="22"/>
              </w:rPr>
            </w:pPr>
            <w:r>
              <w:rPr>
                <w:rFonts w:cs="Tahoma"/>
                <w:szCs w:val="22"/>
              </w:rPr>
              <w:t>Eis</w:t>
            </w:r>
          </w:p>
        </w:tc>
        <w:tc>
          <w:tcPr>
            <w:tcW w:w="4253" w:type="dxa"/>
          </w:tcPr>
          <w:p w:rsidR="00731D56" w:rsidRPr="001200A9" w:rsidRDefault="00DD531F" w:rsidP="001200A9">
            <w:pPr>
              <w:tabs>
                <w:tab w:val="left" w:pos="397"/>
              </w:tabs>
              <w:spacing w:before="90" w:after="54" w:line="280" w:lineRule="atLeast"/>
              <w:ind w:left="57"/>
              <w:rPr>
                <w:rFonts w:cs="Tahoma"/>
                <w:color w:val="auto"/>
                <w:szCs w:val="22"/>
              </w:rPr>
            </w:pPr>
            <w:r w:rsidRPr="001200A9">
              <w:rPr>
                <w:rFonts w:cs="Tahoma"/>
                <w:color w:val="auto"/>
                <w:szCs w:val="22"/>
              </w:rPr>
              <w:t>De opdrachtgever verwacht dat er in de managementinformatie helder en duidelijke tendensen zichtbaar worden gemaakt en komt desgewenst met verbetervoorstellen.</w:t>
            </w:r>
          </w:p>
        </w:tc>
        <w:tc>
          <w:tcPr>
            <w:tcW w:w="1021" w:type="dxa"/>
          </w:tcPr>
          <w:p w:rsidR="00731D56" w:rsidRPr="001200A9" w:rsidRDefault="00731D56" w:rsidP="001200A9">
            <w:pPr>
              <w:tabs>
                <w:tab w:val="left" w:pos="397"/>
              </w:tabs>
              <w:spacing w:before="90" w:after="54" w:line="280" w:lineRule="atLeast"/>
              <w:ind w:left="57"/>
              <w:rPr>
                <w:szCs w:val="22"/>
              </w:rPr>
            </w:pPr>
          </w:p>
        </w:tc>
        <w:tc>
          <w:tcPr>
            <w:tcW w:w="2268" w:type="dxa"/>
          </w:tcPr>
          <w:p w:rsidR="00731D56" w:rsidRPr="001200A9" w:rsidRDefault="00731D56" w:rsidP="001200A9">
            <w:pPr>
              <w:tabs>
                <w:tab w:val="left" w:pos="397"/>
              </w:tabs>
              <w:spacing w:before="90" w:after="54" w:line="280" w:lineRule="atLeast"/>
              <w:ind w:left="57"/>
              <w:rPr>
                <w:szCs w:val="22"/>
              </w:rPr>
            </w:pPr>
          </w:p>
        </w:tc>
      </w:tr>
      <w:tr w:rsidR="00731D56" w:rsidRPr="001200A9" w:rsidTr="00686978">
        <w:tc>
          <w:tcPr>
            <w:tcW w:w="964" w:type="dxa"/>
            <w:shd w:val="clear" w:color="auto" w:fill="E6E6E6"/>
          </w:tcPr>
          <w:p w:rsidR="00731D56" w:rsidRPr="001200A9" w:rsidRDefault="002B050A" w:rsidP="00814289">
            <w:pPr>
              <w:numPr>
                <w:ilvl w:val="0"/>
                <w:numId w:val="18"/>
              </w:numPr>
              <w:tabs>
                <w:tab w:val="clear" w:pos="227"/>
                <w:tab w:val="num" w:pos="369"/>
              </w:tabs>
              <w:spacing w:before="90" w:after="54" w:line="280" w:lineRule="atLeast"/>
              <w:ind w:left="57" w:firstLine="0"/>
              <w:rPr>
                <w:rFonts w:cs="Tahoma"/>
                <w:szCs w:val="22"/>
              </w:rPr>
            </w:pPr>
            <w:r>
              <w:rPr>
                <w:rFonts w:cs="Tahoma"/>
                <w:szCs w:val="22"/>
              </w:rPr>
              <w:t>Eis</w:t>
            </w:r>
          </w:p>
        </w:tc>
        <w:tc>
          <w:tcPr>
            <w:tcW w:w="4253" w:type="dxa"/>
          </w:tcPr>
          <w:p w:rsidR="00DD531F" w:rsidRPr="001200A9" w:rsidRDefault="00DD531F" w:rsidP="001200A9">
            <w:pPr>
              <w:tabs>
                <w:tab w:val="left" w:pos="397"/>
              </w:tabs>
              <w:spacing w:before="90" w:after="54" w:line="280" w:lineRule="atLeast"/>
              <w:ind w:left="57"/>
              <w:rPr>
                <w:rFonts w:cs="Tahoma"/>
                <w:color w:val="auto"/>
                <w:szCs w:val="22"/>
              </w:rPr>
            </w:pPr>
            <w:proofErr w:type="spellStart"/>
            <w:r w:rsidRPr="001200A9">
              <w:rPr>
                <w:rFonts w:cs="Tahoma"/>
                <w:color w:val="auto"/>
                <w:szCs w:val="22"/>
              </w:rPr>
              <w:t>Eénmaal</w:t>
            </w:r>
            <w:proofErr w:type="spellEnd"/>
            <w:r w:rsidRPr="001200A9">
              <w:rPr>
                <w:rFonts w:cs="Tahoma"/>
                <w:color w:val="auto"/>
                <w:szCs w:val="22"/>
              </w:rPr>
              <w:t xml:space="preserve"> per zes maanden zal er overleg zijn tussen de contactpersoon van de opdrachtgever en de leidinggevende van de opdrachtnemer. De te </w:t>
            </w:r>
            <w:r w:rsidRPr="001200A9">
              <w:rPr>
                <w:rFonts w:cs="Tahoma"/>
                <w:color w:val="auto"/>
                <w:szCs w:val="22"/>
              </w:rPr>
              <w:lastRenderedPageBreak/>
              <w:t xml:space="preserve">bespreken onderwerpen zijn: </w:t>
            </w:r>
          </w:p>
          <w:p w:rsidR="00DD531F" w:rsidRPr="001200A9" w:rsidRDefault="00DD531F" w:rsidP="001200A9">
            <w:pPr>
              <w:tabs>
                <w:tab w:val="left" w:pos="397"/>
              </w:tabs>
              <w:spacing w:before="90" w:after="54" w:line="280" w:lineRule="atLeast"/>
              <w:ind w:left="57"/>
              <w:rPr>
                <w:rFonts w:cs="Tahoma"/>
                <w:color w:val="auto"/>
                <w:szCs w:val="22"/>
              </w:rPr>
            </w:pPr>
            <w:r w:rsidRPr="001200A9">
              <w:rPr>
                <w:rFonts w:cs="Tahoma"/>
                <w:color w:val="auto"/>
                <w:szCs w:val="22"/>
              </w:rPr>
              <w:t xml:space="preserve">• De managementrapportage (zie voor de inhoud hiervan hierboven) </w:t>
            </w:r>
          </w:p>
          <w:p w:rsidR="00DD531F" w:rsidRPr="001200A9" w:rsidRDefault="00DD531F" w:rsidP="001200A9">
            <w:pPr>
              <w:tabs>
                <w:tab w:val="left" w:pos="397"/>
              </w:tabs>
              <w:spacing w:before="90" w:after="54" w:line="280" w:lineRule="atLeast"/>
              <w:ind w:left="57"/>
              <w:rPr>
                <w:rFonts w:cs="Tahoma"/>
                <w:color w:val="auto"/>
                <w:szCs w:val="22"/>
              </w:rPr>
            </w:pPr>
            <w:r w:rsidRPr="001200A9">
              <w:rPr>
                <w:rFonts w:cs="Tahoma"/>
                <w:color w:val="auto"/>
                <w:szCs w:val="22"/>
              </w:rPr>
              <w:t xml:space="preserve">• Geconstateerde kwaliteit van materialen en dienstverlening en de eventuele genomen maatregelen ten gevolge hiervan; </w:t>
            </w:r>
          </w:p>
          <w:p w:rsidR="00DD531F" w:rsidRPr="001200A9" w:rsidRDefault="00DD531F" w:rsidP="001200A9">
            <w:pPr>
              <w:tabs>
                <w:tab w:val="left" w:pos="397"/>
              </w:tabs>
              <w:spacing w:before="90" w:after="54" w:line="280" w:lineRule="atLeast"/>
              <w:ind w:left="57"/>
              <w:rPr>
                <w:rFonts w:cs="Tahoma"/>
                <w:color w:val="auto"/>
                <w:szCs w:val="22"/>
              </w:rPr>
            </w:pPr>
            <w:r w:rsidRPr="001200A9">
              <w:rPr>
                <w:rFonts w:cs="Tahoma"/>
                <w:color w:val="auto"/>
                <w:szCs w:val="22"/>
              </w:rPr>
              <w:t>• Geconstateerde klachten van de opdrachtnemer of de opdrachtgever en de eventuele genomen maatrege</w:t>
            </w:r>
            <w:r w:rsidR="001200A9">
              <w:rPr>
                <w:rFonts w:cs="Tahoma"/>
                <w:color w:val="auto"/>
                <w:szCs w:val="22"/>
              </w:rPr>
              <w:t>l</w:t>
            </w:r>
            <w:r w:rsidRPr="001200A9">
              <w:rPr>
                <w:rFonts w:cs="Tahoma"/>
                <w:color w:val="auto"/>
                <w:szCs w:val="22"/>
              </w:rPr>
              <w:t xml:space="preserve">en ten gevolge hiervan; </w:t>
            </w:r>
          </w:p>
          <w:p w:rsidR="00DD531F" w:rsidRPr="001200A9" w:rsidRDefault="00DD531F" w:rsidP="001200A9">
            <w:pPr>
              <w:tabs>
                <w:tab w:val="left" w:pos="397"/>
              </w:tabs>
              <w:spacing w:before="90" w:after="54" w:line="280" w:lineRule="atLeast"/>
              <w:ind w:left="57"/>
              <w:rPr>
                <w:rFonts w:cs="Tahoma"/>
                <w:color w:val="auto"/>
                <w:szCs w:val="22"/>
              </w:rPr>
            </w:pPr>
            <w:r w:rsidRPr="001200A9">
              <w:rPr>
                <w:rFonts w:cs="Tahoma"/>
                <w:color w:val="auto"/>
                <w:szCs w:val="22"/>
              </w:rPr>
              <w:t xml:space="preserve">• Uitgevoerde werkzaamheden in relatie tot de planning; </w:t>
            </w:r>
          </w:p>
          <w:p w:rsidR="00DD531F" w:rsidRPr="001200A9" w:rsidRDefault="00DD531F" w:rsidP="001200A9">
            <w:pPr>
              <w:tabs>
                <w:tab w:val="left" w:pos="397"/>
              </w:tabs>
              <w:spacing w:before="90" w:after="54" w:line="280" w:lineRule="atLeast"/>
              <w:ind w:left="57"/>
              <w:rPr>
                <w:rFonts w:cs="Tahoma"/>
                <w:color w:val="auto"/>
                <w:szCs w:val="22"/>
              </w:rPr>
            </w:pPr>
            <w:r w:rsidRPr="001200A9">
              <w:rPr>
                <w:rFonts w:cs="Tahoma"/>
                <w:color w:val="auto"/>
                <w:szCs w:val="22"/>
              </w:rPr>
              <w:t xml:space="preserve">• Overige zaken in relatie tot de genoemde eisen in de overeenkomst; </w:t>
            </w:r>
          </w:p>
          <w:p w:rsidR="00DD531F" w:rsidRPr="001200A9" w:rsidRDefault="00DD531F" w:rsidP="001200A9">
            <w:pPr>
              <w:tabs>
                <w:tab w:val="left" w:pos="397"/>
              </w:tabs>
              <w:spacing w:before="90" w:after="54" w:line="280" w:lineRule="atLeast"/>
              <w:ind w:left="57"/>
              <w:rPr>
                <w:rFonts w:cs="Tahoma"/>
                <w:color w:val="auto"/>
                <w:szCs w:val="22"/>
              </w:rPr>
            </w:pPr>
            <w:r w:rsidRPr="001200A9">
              <w:rPr>
                <w:rFonts w:cs="Tahoma"/>
                <w:color w:val="auto"/>
                <w:szCs w:val="22"/>
              </w:rPr>
              <w:t xml:space="preserve">• Overige eisen van de opdrachtgever; </w:t>
            </w:r>
          </w:p>
          <w:p w:rsidR="00731D56" w:rsidRPr="001200A9" w:rsidRDefault="00DD531F" w:rsidP="001200A9">
            <w:pPr>
              <w:tabs>
                <w:tab w:val="left" w:pos="397"/>
              </w:tabs>
              <w:spacing w:before="90" w:after="54" w:line="280" w:lineRule="atLeast"/>
              <w:ind w:left="57"/>
              <w:rPr>
                <w:rFonts w:cs="Tahoma"/>
                <w:color w:val="auto"/>
                <w:szCs w:val="22"/>
              </w:rPr>
            </w:pPr>
            <w:r w:rsidRPr="001200A9">
              <w:rPr>
                <w:rFonts w:cs="Tahoma"/>
                <w:color w:val="auto"/>
                <w:szCs w:val="22"/>
              </w:rPr>
              <w:t xml:space="preserve">• Bijzondere zaken of aandachtspunten, die aan de orde zijn en/of de komende weken aan de orde komen. De ondernemer dient binnen vijf werkdagen zorg te dragen voor verslaglegging van alle overlegvormen en deze digitaal beschikbaar te stellen aan de opdrachtgever. </w:t>
            </w:r>
          </w:p>
        </w:tc>
        <w:tc>
          <w:tcPr>
            <w:tcW w:w="1021" w:type="dxa"/>
          </w:tcPr>
          <w:p w:rsidR="00731D56" w:rsidRPr="001200A9" w:rsidRDefault="00731D56" w:rsidP="001200A9">
            <w:pPr>
              <w:tabs>
                <w:tab w:val="left" w:pos="397"/>
              </w:tabs>
              <w:spacing w:before="90" w:after="54" w:line="280" w:lineRule="atLeast"/>
              <w:ind w:left="57"/>
              <w:rPr>
                <w:szCs w:val="22"/>
              </w:rPr>
            </w:pPr>
          </w:p>
        </w:tc>
        <w:tc>
          <w:tcPr>
            <w:tcW w:w="2268" w:type="dxa"/>
          </w:tcPr>
          <w:p w:rsidR="00731D56" w:rsidRPr="001200A9" w:rsidRDefault="00731D56" w:rsidP="001200A9">
            <w:pPr>
              <w:tabs>
                <w:tab w:val="left" w:pos="397"/>
              </w:tabs>
              <w:spacing w:before="90" w:after="54" w:line="280" w:lineRule="atLeast"/>
              <w:ind w:left="57"/>
              <w:rPr>
                <w:szCs w:val="22"/>
              </w:rPr>
            </w:pPr>
          </w:p>
        </w:tc>
      </w:tr>
      <w:tr w:rsidR="00583DBF" w:rsidRPr="001200A9" w:rsidTr="00686978">
        <w:tc>
          <w:tcPr>
            <w:tcW w:w="964" w:type="dxa"/>
            <w:shd w:val="clear" w:color="auto" w:fill="E6E6E6"/>
          </w:tcPr>
          <w:p w:rsidR="00583DBF" w:rsidRPr="001200A9" w:rsidRDefault="002B050A" w:rsidP="00814289">
            <w:pPr>
              <w:numPr>
                <w:ilvl w:val="0"/>
                <w:numId w:val="18"/>
              </w:numPr>
              <w:tabs>
                <w:tab w:val="clear" w:pos="227"/>
                <w:tab w:val="num" w:pos="369"/>
              </w:tabs>
              <w:spacing w:before="90" w:after="54" w:line="280" w:lineRule="atLeast"/>
              <w:ind w:left="57" w:firstLine="0"/>
              <w:rPr>
                <w:rFonts w:cs="Tahoma"/>
                <w:szCs w:val="22"/>
              </w:rPr>
            </w:pPr>
            <w:r>
              <w:rPr>
                <w:rFonts w:cs="Tahoma"/>
                <w:szCs w:val="22"/>
              </w:rPr>
              <w:lastRenderedPageBreak/>
              <w:t>Eis</w:t>
            </w:r>
          </w:p>
        </w:tc>
        <w:tc>
          <w:tcPr>
            <w:tcW w:w="4253" w:type="dxa"/>
          </w:tcPr>
          <w:p w:rsidR="00583DBF" w:rsidRPr="001200A9" w:rsidRDefault="00583DBF" w:rsidP="005D2ECC">
            <w:pPr>
              <w:spacing w:line="280" w:lineRule="atLeast"/>
              <w:rPr>
                <w:rFonts w:cs="Tahoma"/>
                <w:color w:val="auto"/>
                <w:szCs w:val="22"/>
              </w:rPr>
            </w:pPr>
            <w:r w:rsidRPr="001200A9">
              <w:rPr>
                <w:rFonts w:cs="Tahoma"/>
                <w:color w:val="auto"/>
                <w:szCs w:val="22"/>
              </w:rPr>
              <w:t xml:space="preserve">De in de aanbieding aangeboden vergoedingen voor de te verlenen concessies buitenreclame kunnen met ingang van </w:t>
            </w:r>
            <w:r w:rsidR="005D2ECC">
              <w:rPr>
                <w:rFonts w:cs="Tahoma"/>
                <w:color w:val="auto"/>
                <w:szCs w:val="22"/>
              </w:rPr>
              <w:t xml:space="preserve">1 januari 2014 </w:t>
            </w:r>
            <w:r w:rsidRPr="001200A9">
              <w:rPr>
                <w:rFonts w:cs="Tahoma"/>
                <w:color w:val="auto"/>
                <w:szCs w:val="22"/>
              </w:rPr>
              <w:t xml:space="preserve">eenmaal per jaar worden aangepast, op basis van het CBS indexcijfer voor Zakelijke dienstverlening. De prijsaanpassing is gemaximaliseerd tot de in de benoemde CBS index aangegeven stijging over 12 maanden. Alle vermelde prijzen en tarieven dienen gesteld te zijn exclusief BTW. Betalingskortingen dienen duidelijk te worden vermeld. De door u aangeboden prijzen en tarieven dienen inclusief overige belastingen en/of heffingen te zijn. De prijzen dienen gesteld te zijn in euro’s. </w:t>
            </w:r>
          </w:p>
        </w:tc>
        <w:tc>
          <w:tcPr>
            <w:tcW w:w="1021" w:type="dxa"/>
          </w:tcPr>
          <w:p w:rsidR="00583DBF" w:rsidRPr="001200A9" w:rsidRDefault="00583DBF" w:rsidP="001200A9">
            <w:pPr>
              <w:tabs>
                <w:tab w:val="left" w:pos="397"/>
              </w:tabs>
              <w:spacing w:before="90" w:after="54" w:line="280" w:lineRule="atLeast"/>
              <w:ind w:left="57"/>
              <w:rPr>
                <w:szCs w:val="22"/>
              </w:rPr>
            </w:pPr>
          </w:p>
        </w:tc>
        <w:tc>
          <w:tcPr>
            <w:tcW w:w="2268" w:type="dxa"/>
          </w:tcPr>
          <w:p w:rsidR="00583DBF" w:rsidRPr="001200A9" w:rsidRDefault="00583DBF" w:rsidP="001200A9">
            <w:pPr>
              <w:tabs>
                <w:tab w:val="left" w:pos="397"/>
              </w:tabs>
              <w:spacing w:before="90" w:after="54" w:line="280" w:lineRule="atLeast"/>
              <w:ind w:left="57"/>
              <w:rPr>
                <w:szCs w:val="22"/>
              </w:rPr>
            </w:pPr>
          </w:p>
        </w:tc>
      </w:tr>
    </w:tbl>
    <w:p w:rsidR="001200A9" w:rsidRDefault="001200A9" w:rsidP="008B5D58">
      <w:pPr>
        <w:pStyle w:val="Koptekst"/>
        <w:tabs>
          <w:tab w:val="clear" w:pos="4536"/>
          <w:tab w:val="clear" w:pos="9072"/>
          <w:tab w:val="left" w:pos="567"/>
        </w:tabs>
        <w:spacing w:line="280" w:lineRule="atLeast"/>
        <w:rPr>
          <w:sz w:val="24"/>
          <w:szCs w:val="24"/>
        </w:rPr>
      </w:pPr>
    </w:p>
    <w:tbl>
      <w:tblPr>
        <w:tblW w:w="0" w:type="auto"/>
        <w:tblInd w:w="595"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000"/>
      </w:tblPr>
      <w:tblGrid>
        <w:gridCol w:w="2835"/>
        <w:gridCol w:w="5670"/>
      </w:tblGrid>
      <w:tr w:rsidR="008B5D58" w:rsidRPr="00C50F95" w:rsidTr="002B050A">
        <w:tc>
          <w:tcPr>
            <w:tcW w:w="2835" w:type="dxa"/>
            <w:shd w:val="clear" w:color="auto" w:fill="E6E6E6"/>
          </w:tcPr>
          <w:p w:rsidR="008B5D58" w:rsidRPr="00C50F95" w:rsidRDefault="008B5D58" w:rsidP="002B050A">
            <w:pPr>
              <w:spacing w:before="90" w:after="54" w:line="280" w:lineRule="atLeast"/>
              <w:ind w:left="57" w:right="57"/>
              <w:jc w:val="left"/>
              <w:rPr>
                <w:rFonts w:cs="Tahoma"/>
                <w:sz w:val="24"/>
                <w:szCs w:val="24"/>
              </w:rPr>
            </w:pPr>
            <w:r w:rsidRPr="00C50F95">
              <w:rPr>
                <w:rFonts w:cs="Tahoma"/>
                <w:sz w:val="24"/>
                <w:szCs w:val="24"/>
              </w:rPr>
              <w:t>Naam</w:t>
            </w:r>
          </w:p>
        </w:tc>
        <w:tc>
          <w:tcPr>
            <w:tcW w:w="5670" w:type="dxa"/>
          </w:tcPr>
          <w:p w:rsidR="008B5D58" w:rsidRPr="00C50F95" w:rsidRDefault="008B5D58" w:rsidP="002B050A">
            <w:pPr>
              <w:spacing w:before="90" w:after="54" w:line="280" w:lineRule="atLeast"/>
              <w:ind w:left="57" w:right="57"/>
              <w:jc w:val="left"/>
              <w:rPr>
                <w:rFonts w:cs="Tahoma"/>
                <w:sz w:val="24"/>
                <w:szCs w:val="24"/>
              </w:rPr>
            </w:pPr>
          </w:p>
        </w:tc>
      </w:tr>
      <w:tr w:rsidR="008B5D58" w:rsidRPr="00C50F95" w:rsidTr="002B050A">
        <w:tc>
          <w:tcPr>
            <w:tcW w:w="2835" w:type="dxa"/>
            <w:shd w:val="clear" w:color="auto" w:fill="E6E6E6"/>
          </w:tcPr>
          <w:p w:rsidR="008B5D58" w:rsidRPr="00C50F95" w:rsidRDefault="008B5D58" w:rsidP="002B050A">
            <w:pPr>
              <w:spacing w:before="90" w:after="54" w:line="280" w:lineRule="atLeast"/>
              <w:ind w:left="57" w:right="57"/>
              <w:jc w:val="left"/>
              <w:rPr>
                <w:rFonts w:cs="Tahoma"/>
                <w:sz w:val="24"/>
                <w:szCs w:val="24"/>
              </w:rPr>
            </w:pPr>
            <w:r w:rsidRPr="00C50F95">
              <w:rPr>
                <w:rFonts w:cs="Tahoma"/>
                <w:sz w:val="24"/>
                <w:szCs w:val="24"/>
              </w:rPr>
              <w:t>Functie</w:t>
            </w:r>
          </w:p>
        </w:tc>
        <w:tc>
          <w:tcPr>
            <w:tcW w:w="5670" w:type="dxa"/>
          </w:tcPr>
          <w:p w:rsidR="008B5D58" w:rsidRPr="00C50F95" w:rsidRDefault="008B5D58" w:rsidP="002B050A">
            <w:pPr>
              <w:spacing w:before="90" w:after="54" w:line="280" w:lineRule="atLeast"/>
              <w:ind w:left="57" w:right="57"/>
              <w:jc w:val="left"/>
              <w:rPr>
                <w:rFonts w:cs="Tahoma"/>
                <w:sz w:val="24"/>
                <w:szCs w:val="24"/>
              </w:rPr>
            </w:pPr>
          </w:p>
        </w:tc>
      </w:tr>
      <w:tr w:rsidR="008B5D58" w:rsidRPr="00C50F95" w:rsidTr="002B050A">
        <w:trPr>
          <w:trHeight w:val="297"/>
        </w:trPr>
        <w:tc>
          <w:tcPr>
            <w:tcW w:w="2835" w:type="dxa"/>
            <w:shd w:val="clear" w:color="auto" w:fill="E6E6E6"/>
          </w:tcPr>
          <w:p w:rsidR="008B5D58" w:rsidRPr="00C50F95" w:rsidRDefault="008B5D58" w:rsidP="002B050A">
            <w:pPr>
              <w:spacing w:before="90" w:after="54" w:line="280" w:lineRule="atLeast"/>
              <w:ind w:left="57" w:right="57"/>
              <w:jc w:val="left"/>
              <w:rPr>
                <w:rFonts w:cs="Tahoma"/>
                <w:sz w:val="24"/>
                <w:szCs w:val="24"/>
              </w:rPr>
            </w:pPr>
            <w:r w:rsidRPr="00C50F95">
              <w:rPr>
                <w:rFonts w:cs="Tahoma"/>
                <w:sz w:val="24"/>
                <w:szCs w:val="24"/>
              </w:rPr>
              <w:t>Onderneming</w:t>
            </w:r>
          </w:p>
        </w:tc>
        <w:tc>
          <w:tcPr>
            <w:tcW w:w="5670" w:type="dxa"/>
          </w:tcPr>
          <w:p w:rsidR="008B5D58" w:rsidRPr="00C50F95" w:rsidRDefault="008B5D58" w:rsidP="002B050A">
            <w:pPr>
              <w:spacing w:before="90" w:after="54" w:line="280" w:lineRule="atLeast"/>
              <w:ind w:left="57" w:right="57"/>
              <w:jc w:val="left"/>
              <w:rPr>
                <w:rFonts w:cs="Tahoma"/>
                <w:sz w:val="24"/>
                <w:szCs w:val="24"/>
              </w:rPr>
            </w:pPr>
          </w:p>
        </w:tc>
      </w:tr>
      <w:tr w:rsidR="008B5D58" w:rsidRPr="00C50F95" w:rsidTr="002B050A">
        <w:tc>
          <w:tcPr>
            <w:tcW w:w="2835" w:type="dxa"/>
            <w:shd w:val="clear" w:color="auto" w:fill="E6E6E6"/>
          </w:tcPr>
          <w:p w:rsidR="008B5D58" w:rsidRPr="00C50F95" w:rsidRDefault="008B5D58" w:rsidP="002B050A">
            <w:pPr>
              <w:spacing w:before="90" w:after="54" w:line="280" w:lineRule="atLeast"/>
              <w:ind w:left="57" w:right="57"/>
              <w:jc w:val="left"/>
              <w:rPr>
                <w:rFonts w:cs="Tahoma"/>
                <w:sz w:val="24"/>
                <w:szCs w:val="24"/>
              </w:rPr>
            </w:pPr>
            <w:r w:rsidRPr="00C50F95">
              <w:rPr>
                <w:rFonts w:cs="Tahoma"/>
                <w:sz w:val="24"/>
                <w:szCs w:val="24"/>
              </w:rPr>
              <w:t>Handtekening</w:t>
            </w:r>
          </w:p>
          <w:p w:rsidR="008B5D58" w:rsidRPr="00C50F95" w:rsidRDefault="008B5D58" w:rsidP="002B050A">
            <w:pPr>
              <w:spacing w:before="90" w:after="54" w:line="280" w:lineRule="atLeast"/>
              <w:ind w:left="57" w:right="57"/>
              <w:jc w:val="left"/>
              <w:rPr>
                <w:rFonts w:cs="Tahoma"/>
                <w:sz w:val="24"/>
                <w:szCs w:val="24"/>
              </w:rPr>
            </w:pPr>
          </w:p>
          <w:p w:rsidR="008B5D58" w:rsidRPr="00C50F95" w:rsidRDefault="008B5D58" w:rsidP="002B050A">
            <w:pPr>
              <w:spacing w:before="90" w:after="54" w:line="280" w:lineRule="atLeast"/>
              <w:ind w:left="57" w:right="57"/>
              <w:jc w:val="left"/>
              <w:rPr>
                <w:rFonts w:cs="Tahoma"/>
                <w:sz w:val="24"/>
                <w:szCs w:val="24"/>
              </w:rPr>
            </w:pPr>
          </w:p>
        </w:tc>
        <w:tc>
          <w:tcPr>
            <w:tcW w:w="5670" w:type="dxa"/>
          </w:tcPr>
          <w:p w:rsidR="008B5D58" w:rsidRPr="00C50F95" w:rsidRDefault="008B5D58" w:rsidP="002B050A">
            <w:pPr>
              <w:spacing w:before="90" w:after="54" w:line="280" w:lineRule="atLeast"/>
              <w:ind w:left="57" w:right="57"/>
              <w:jc w:val="left"/>
              <w:rPr>
                <w:rFonts w:cs="Tahoma"/>
                <w:sz w:val="24"/>
                <w:szCs w:val="24"/>
              </w:rPr>
            </w:pPr>
          </w:p>
        </w:tc>
      </w:tr>
      <w:tr w:rsidR="008B5D58" w:rsidRPr="00C50F95" w:rsidTr="002B050A">
        <w:tc>
          <w:tcPr>
            <w:tcW w:w="2835" w:type="dxa"/>
            <w:shd w:val="clear" w:color="auto" w:fill="E6E6E6"/>
          </w:tcPr>
          <w:p w:rsidR="008B5D58" w:rsidRPr="00C50F95" w:rsidRDefault="008B5D58" w:rsidP="002B050A">
            <w:pPr>
              <w:spacing w:before="90" w:after="54" w:line="280" w:lineRule="atLeast"/>
              <w:ind w:left="57" w:right="57"/>
              <w:jc w:val="left"/>
              <w:rPr>
                <w:rFonts w:cs="Tahoma"/>
                <w:sz w:val="24"/>
                <w:szCs w:val="24"/>
              </w:rPr>
            </w:pPr>
            <w:r w:rsidRPr="00C50F95">
              <w:rPr>
                <w:rFonts w:cs="Tahoma"/>
                <w:sz w:val="24"/>
                <w:szCs w:val="24"/>
              </w:rPr>
              <w:t>Plaats en datum</w:t>
            </w:r>
          </w:p>
        </w:tc>
        <w:tc>
          <w:tcPr>
            <w:tcW w:w="5670" w:type="dxa"/>
          </w:tcPr>
          <w:p w:rsidR="008B5D58" w:rsidRDefault="008B5D58" w:rsidP="002B050A">
            <w:pPr>
              <w:spacing w:before="90" w:after="54" w:line="280" w:lineRule="atLeast"/>
              <w:ind w:left="57" w:right="57"/>
              <w:jc w:val="left"/>
              <w:rPr>
                <w:rFonts w:cs="Tahoma"/>
                <w:sz w:val="24"/>
                <w:szCs w:val="24"/>
              </w:rPr>
            </w:pPr>
          </w:p>
          <w:p w:rsidR="005D2ECC" w:rsidRDefault="005D2ECC" w:rsidP="002B050A">
            <w:pPr>
              <w:spacing w:before="90" w:after="54" w:line="280" w:lineRule="atLeast"/>
              <w:ind w:left="57" w:right="57"/>
              <w:jc w:val="left"/>
              <w:rPr>
                <w:rFonts w:cs="Tahoma"/>
                <w:sz w:val="24"/>
                <w:szCs w:val="24"/>
              </w:rPr>
            </w:pPr>
          </w:p>
          <w:p w:rsidR="005D2ECC" w:rsidRPr="00C50F95" w:rsidRDefault="005D2ECC" w:rsidP="005D2ECC">
            <w:pPr>
              <w:spacing w:before="90" w:after="54" w:line="280" w:lineRule="atLeast"/>
              <w:ind w:right="57"/>
              <w:jc w:val="left"/>
              <w:rPr>
                <w:rFonts w:cs="Tahoma"/>
                <w:sz w:val="24"/>
                <w:szCs w:val="24"/>
              </w:rPr>
            </w:pPr>
          </w:p>
        </w:tc>
      </w:tr>
    </w:tbl>
    <w:p w:rsidR="00E1369B" w:rsidRDefault="00E1369B" w:rsidP="00C50F95">
      <w:pPr>
        <w:pStyle w:val="Koptekst"/>
        <w:tabs>
          <w:tab w:val="clear" w:pos="4536"/>
          <w:tab w:val="clear" w:pos="9072"/>
          <w:tab w:val="left" w:pos="567"/>
        </w:tabs>
        <w:spacing w:line="280" w:lineRule="atLeast"/>
        <w:ind w:left="567"/>
        <w:rPr>
          <w:sz w:val="24"/>
          <w:szCs w:val="24"/>
        </w:rPr>
      </w:pPr>
    </w:p>
    <w:tbl>
      <w:tblPr>
        <w:tblStyle w:val="Tabelraster"/>
        <w:tblW w:w="0" w:type="auto"/>
        <w:tblInd w:w="675" w:type="dxa"/>
        <w:shd w:val="pct10" w:color="auto" w:fill="auto"/>
        <w:tblLook w:val="04A0"/>
      </w:tblPr>
      <w:tblGrid>
        <w:gridCol w:w="1134"/>
        <w:gridCol w:w="7761"/>
      </w:tblGrid>
      <w:tr w:rsidR="005D2ECC" w:rsidTr="000F2244">
        <w:tc>
          <w:tcPr>
            <w:tcW w:w="1134" w:type="dxa"/>
            <w:shd w:val="pct10" w:color="auto" w:fill="auto"/>
          </w:tcPr>
          <w:p w:rsidR="005D2ECC" w:rsidRPr="000F2244" w:rsidRDefault="000F2244" w:rsidP="000F2244">
            <w:pPr>
              <w:spacing w:before="90" w:after="54" w:line="280" w:lineRule="atLeast"/>
              <w:rPr>
                <w:sz w:val="24"/>
                <w:szCs w:val="24"/>
              </w:rPr>
            </w:pPr>
            <w:r w:rsidRPr="000F2244">
              <w:rPr>
                <w:bCs/>
                <w:szCs w:val="22"/>
              </w:rPr>
              <w:lastRenderedPageBreak/>
              <w:t>Perceel 2</w:t>
            </w:r>
          </w:p>
        </w:tc>
        <w:tc>
          <w:tcPr>
            <w:tcW w:w="7761" w:type="dxa"/>
            <w:shd w:val="clear" w:color="auto" w:fill="auto"/>
          </w:tcPr>
          <w:p w:rsidR="005D2ECC" w:rsidRDefault="000F2244" w:rsidP="000F2244">
            <w:pPr>
              <w:spacing w:before="80" w:line="280" w:lineRule="atLeast"/>
              <w:rPr>
                <w:sz w:val="24"/>
                <w:szCs w:val="24"/>
              </w:rPr>
            </w:pPr>
            <w:r w:rsidRPr="000F2244">
              <w:rPr>
                <w:rFonts w:cs="Tahoma"/>
                <w:color w:val="auto"/>
                <w:szCs w:val="22"/>
              </w:rPr>
              <w:t>Lijst van eisen exploitatie driehoeksreclameborden</w:t>
            </w:r>
          </w:p>
        </w:tc>
      </w:tr>
    </w:tbl>
    <w:p w:rsidR="005D2ECC" w:rsidRDefault="005D2ECC" w:rsidP="000F2244">
      <w:pPr>
        <w:pStyle w:val="Koptekst"/>
        <w:tabs>
          <w:tab w:val="clear" w:pos="4536"/>
          <w:tab w:val="clear" w:pos="9072"/>
          <w:tab w:val="left" w:pos="567"/>
        </w:tabs>
        <w:spacing w:line="280" w:lineRule="atLeast"/>
        <w:rPr>
          <w:sz w:val="24"/>
          <w:szCs w:val="24"/>
        </w:rPr>
      </w:pPr>
    </w:p>
    <w:tbl>
      <w:tblPr>
        <w:tblW w:w="0" w:type="auto"/>
        <w:tblInd w:w="595"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000"/>
      </w:tblPr>
      <w:tblGrid>
        <w:gridCol w:w="1134"/>
        <w:gridCol w:w="4083"/>
        <w:gridCol w:w="1021"/>
        <w:gridCol w:w="2268"/>
      </w:tblGrid>
      <w:tr w:rsidR="00E1369B" w:rsidRPr="001200A9" w:rsidTr="002B050A">
        <w:tc>
          <w:tcPr>
            <w:tcW w:w="1134" w:type="dxa"/>
            <w:tcBorders>
              <w:top w:val="single" w:sz="12" w:space="0" w:color="808080"/>
              <w:left w:val="single" w:sz="12" w:space="0" w:color="808080"/>
              <w:bottom w:val="single" w:sz="12" w:space="0" w:color="808080"/>
              <w:right w:val="single" w:sz="12" w:space="0" w:color="808080"/>
            </w:tcBorders>
            <w:shd w:val="clear" w:color="auto" w:fill="CCCCCC"/>
          </w:tcPr>
          <w:p w:rsidR="00E1369B" w:rsidRPr="001200A9" w:rsidRDefault="00E1369B" w:rsidP="00806280">
            <w:pPr>
              <w:spacing w:before="90" w:after="54" w:line="280" w:lineRule="atLeast"/>
              <w:rPr>
                <w:b/>
                <w:bCs/>
                <w:szCs w:val="22"/>
              </w:rPr>
            </w:pPr>
            <w:r w:rsidRPr="001200A9">
              <w:rPr>
                <w:b/>
                <w:bCs/>
                <w:szCs w:val="22"/>
              </w:rPr>
              <w:t>Eis</w:t>
            </w:r>
          </w:p>
        </w:tc>
        <w:tc>
          <w:tcPr>
            <w:tcW w:w="4083" w:type="dxa"/>
            <w:tcBorders>
              <w:top w:val="single" w:sz="12" w:space="0" w:color="808080"/>
              <w:left w:val="single" w:sz="12" w:space="0" w:color="808080"/>
              <w:bottom w:val="single" w:sz="12" w:space="0" w:color="808080"/>
              <w:right w:val="single" w:sz="12" w:space="0" w:color="808080"/>
            </w:tcBorders>
            <w:shd w:val="clear" w:color="auto" w:fill="CCCCCC"/>
          </w:tcPr>
          <w:p w:rsidR="00E1369B" w:rsidRPr="001200A9" w:rsidRDefault="00E1369B" w:rsidP="00806280">
            <w:pPr>
              <w:spacing w:before="90" w:after="54" w:line="280" w:lineRule="atLeast"/>
              <w:rPr>
                <w:b/>
                <w:bCs/>
                <w:szCs w:val="22"/>
              </w:rPr>
            </w:pPr>
            <w:r w:rsidRPr="001200A9">
              <w:rPr>
                <w:b/>
                <w:bCs/>
                <w:szCs w:val="22"/>
              </w:rPr>
              <w:t>Stelling</w:t>
            </w:r>
          </w:p>
        </w:tc>
        <w:tc>
          <w:tcPr>
            <w:tcW w:w="1021" w:type="dxa"/>
            <w:tcBorders>
              <w:top w:val="single" w:sz="12" w:space="0" w:color="808080"/>
              <w:left w:val="single" w:sz="12" w:space="0" w:color="808080"/>
              <w:bottom w:val="single" w:sz="12" w:space="0" w:color="808080"/>
              <w:right w:val="single" w:sz="12" w:space="0" w:color="808080"/>
            </w:tcBorders>
            <w:shd w:val="clear" w:color="auto" w:fill="CCCCCC"/>
          </w:tcPr>
          <w:p w:rsidR="00E1369B" w:rsidRPr="002777A4" w:rsidRDefault="00E1369B" w:rsidP="00806280">
            <w:pPr>
              <w:spacing w:before="90" w:after="54" w:line="280" w:lineRule="atLeast"/>
              <w:rPr>
                <w:b/>
                <w:bCs/>
                <w:szCs w:val="22"/>
              </w:rPr>
            </w:pPr>
            <w:r w:rsidRPr="002777A4">
              <w:rPr>
                <w:b/>
                <w:bCs/>
                <w:szCs w:val="22"/>
              </w:rPr>
              <w:t>Ja / Nee</w:t>
            </w:r>
          </w:p>
        </w:tc>
        <w:tc>
          <w:tcPr>
            <w:tcW w:w="2268" w:type="dxa"/>
            <w:tcBorders>
              <w:top w:val="single" w:sz="12" w:space="0" w:color="808080"/>
              <w:left w:val="single" w:sz="12" w:space="0" w:color="808080"/>
              <w:bottom w:val="single" w:sz="12" w:space="0" w:color="808080"/>
              <w:right w:val="single" w:sz="12" w:space="0" w:color="808080"/>
            </w:tcBorders>
            <w:shd w:val="clear" w:color="auto" w:fill="CCCCCC"/>
          </w:tcPr>
          <w:p w:rsidR="00E1369B" w:rsidRPr="002777A4" w:rsidRDefault="00E1369B" w:rsidP="00806280">
            <w:pPr>
              <w:spacing w:before="90" w:after="54" w:line="280" w:lineRule="atLeast"/>
              <w:rPr>
                <w:b/>
                <w:bCs/>
                <w:szCs w:val="22"/>
              </w:rPr>
            </w:pPr>
            <w:r w:rsidRPr="002777A4">
              <w:rPr>
                <w:b/>
                <w:bCs/>
                <w:szCs w:val="22"/>
              </w:rPr>
              <w:t>Toelichting</w:t>
            </w:r>
          </w:p>
        </w:tc>
      </w:tr>
      <w:tr w:rsidR="00E1369B" w:rsidRPr="001200A9" w:rsidTr="002B050A">
        <w:tc>
          <w:tcPr>
            <w:tcW w:w="1134" w:type="dxa"/>
            <w:tcBorders>
              <w:top w:val="single" w:sz="12" w:space="0" w:color="808080"/>
            </w:tcBorders>
            <w:shd w:val="clear" w:color="auto" w:fill="E6E6E6"/>
          </w:tcPr>
          <w:p w:rsidR="00E1369B" w:rsidRPr="001200A9" w:rsidRDefault="00E1369B" w:rsidP="00814289">
            <w:pPr>
              <w:widowControl w:val="0"/>
              <w:numPr>
                <w:ilvl w:val="0"/>
                <w:numId w:val="31"/>
              </w:numPr>
              <w:spacing w:before="90" w:after="54" w:line="280" w:lineRule="atLeast"/>
              <w:rPr>
                <w:rFonts w:cs="Tahoma"/>
                <w:szCs w:val="22"/>
              </w:rPr>
            </w:pPr>
            <w:r w:rsidRPr="001200A9">
              <w:rPr>
                <w:rFonts w:cs="Tahoma"/>
                <w:szCs w:val="22"/>
              </w:rPr>
              <w:t>Eis</w:t>
            </w:r>
          </w:p>
        </w:tc>
        <w:tc>
          <w:tcPr>
            <w:tcW w:w="4083" w:type="dxa"/>
            <w:tcBorders>
              <w:top w:val="single" w:sz="12" w:space="0" w:color="808080"/>
            </w:tcBorders>
          </w:tcPr>
          <w:p w:rsidR="00E1369B" w:rsidRPr="001200A9" w:rsidRDefault="00E1369B" w:rsidP="00E1369B">
            <w:pPr>
              <w:spacing w:line="280" w:lineRule="atLeast"/>
              <w:rPr>
                <w:rFonts w:cs="Tahoma"/>
                <w:color w:val="auto"/>
                <w:szCs w:val="22"/>
              </w:rPr>
            </w:pPr>
            <w:r w:rsidRPr="001200A9">
              <w:rPr>
                <w:rFonts w:cs="Tahoma"/>
                <w:color w:val="auto"/>
                <w:szCs w:val="22"/>
              </w:rPr>
              <w:t>Algemeen uitgangspunt: evenwicht creëren tussen de inkomsten voor de Gemeente en het behouden van de kwaliteit van de openbare ruimte en het garanderen van de verkeersveiligheid. Hierbij rekening houdend met de belangen van ondernemers, vastgestelde beleidskaders en bepalingen uit bestaande vergunningen en regelgeving.</w:t>
            </w:r>
          </w:p>
        </w:tc>
        <w:tc>
          <w:tcPr>
            <w:tcW w:w="1021" w:type="dxa"/>
            <w:tcBorders>
              <w:top w:val="single" w:sz="12" w:space="0" w:color="808080"/>
            </w:tcBorders>
          </w:tcPr>
          <w:p w:rsidR="00E1369B" w:rsidRPr="001200A9" w:rsidRDefault="00E1369B" w:rsidP="00806280">
            <w:pPr>
              <w:tabs>
                <w:tab w:val="left" w:pos="397"/>
              </w:tabs>
              <w:spacing w:before="90" w:after="54" w:line="280" w:lineRule="atLeast"/>
              <w:ind w:left="57"/>
              <w:rPr>
                <w:szCs w:val="22"/>
              </w:rPr>
            </w:pPr>
          </w:p>
        </w:tc>
        <w:tc>
          <w:tcPr>
            <w:tcW w:w="2268" w:type="dxa"/>
            <w:tcBorders>
              <w:top w:val="single" w:sz="12" w:space="0" w:color="808080"/>
            </w:tcBorders>
          </w:tcPr>
          <w:p w:rsidR="00E1369B" w:rsidRPr="001200A9" w:rsidRDefault="00E1369B" w:rsidP="00806280">
            <w:pPr>
              <w:tabs>
                <w:tab w:val="left" w:pos="397"/>
              </w:tabs>
              <w:spacing w:before="90" w:after="54" w:line="280" w:lineRule="atLeast"/>
              <w:ind w:left="57"/>
              <w:rPr>
                <w:szCs w:val="22"/>
              </w:rPr>
            </w:pPr>
          </w:p>
        </w:tc>
      </w:tr>
      <w:tr w:rsidR="00E1369B" w:rsidRPr="001200A9" w:rsidTr="002B050A">
        <w:tc>
          <w:tcPr>
            <w:tcW w:w="1134" w:type="dxa"/>
            <w:shd w:val="clear" w:color="auto" w:fill="E6E6E6"/>
          </w:tcPr>
          <w:p w:rsidR="00E1369B" w:rsidRPr="001200A9" w:rsidRDefault="00E1369B" w:rsidP="00814289">
            <w:pPr>
              <w:numPr>
                <w:ilvl w:val="0"/>
                <w:numId w:val="31"/>
              </w:numPr>
              <w:spacing w:before="90" w:after="54" w:line="280" w:lineRule="atLeast"/>
              <w:ind w:left="57" w:firstLine="0"/>
              <w:rPr>
                <w:szCs w:val="22"/>
              </w:rPr>
            </w:pPr>
            <w:r w:rsidRPr="001200A9">
              <w:rPr>
                <w:rFonts w:cs="Tahoma"/>
                <w:szCs w:val="22"/>
              </w:rPr>
              <w:t>Eis</w:t>
            </w:r>
          </w:p>
        </w:tc>
        <w:tc>
          <w:tcPr>
            <w:tcW w:w="4083" w:type="dxa"/>
          </w:tcPr>
          <w:p w:rsidR="00E1369B" w:rsidRPr="001200A9" w:rsidRDefault="00E1369B" w:rsidP="00806280">
            <w:pPr>
              <w:tabs>
                <w:tab w:val="left" w:pos="397"/>
              </w:tabs>
              <w:spacing w:before="90" w:after="54" w:line="280" w:lineRule="atLeast"/>
              <w:ind w:left="57"/>
              <w:rPr>
                <w:rFonts w:cs="Tahoma"/>
                <w:color w:val="auto"/>
                <w:szCs w:val="22"/>
              </w:rPr>
            </w:pPr>
            <w:r w:rsidRPr="001200A9">
              <w:rPr>
                <w:rFonts w:cs="Tahoma"/>
                <w:color w:val="auto"/>
                <w:szCs w:val="22"/>
              </w:rPr>
              <w:t>De driehoeksreclameborden dienen gespreid, op minimaal 50 meter afstand van elkaar geplaatst te worden.</w:t>
            </w:r>
          </w:p>
        </w:tc>
        <w:tc>
          <w:tcPr>
            <w:tcW w:w="1021" w:type="dxa"/>
          </w:tcPr>
          <w:p w:rsidR="00E1369B" w:rsidRPr="001200A9" w:rsidRDefault="00E1369B" w:rsidP="00806280">
            <w:pPr>
              <w:tabs>
                <w:tab w:val="left" w:pos="397"/>
              </w:tabs>
              <w:spacing w:before="90" w:after="54" w:line="280" w:lineRule="atLeast"/>
              <w:ind w:left="57"/>
              <w:rPr>
                <w:szCs w:val="22"/>
              </w:rPr>
            </w:pPr>
          </w:p>
        </w:tc>
        <w:tc>
          <w:tcPr>
            <w:tcW w:w="2268" w:type="dxa"/>
          </w:tcPr>
          <w:p w:rsidR="00E1369B" w:rsidRPr="001200A9" w:rsidRDefault="00E1369B" w:rsidP="00806280">
            <w:pPr>
              <w:tabs>
                <w:tab w:val="left" w:pos="397"/>
              </w:tabs>
              <w:spacing w:before="90" w:after="54" w:line="280" w:lineRule="atLeast"/>
              <w:ind w:left="57"/>
              <w:rPr>
                <w:szCs w:val="22"/>
              </w:rPr>
            </w:pPr>
          </w:p>
        </w:tc>
      </w:tr>
      <w:tr w:rsidR="00E1369B" w:rsidRPr="001200A9" w:rsidTr="002B050A">
        <w:tc>
          <w:tcPr>
            <w:tcW w:w="1134" w:type="dxa"/>
            <w:shd w:val="clear" w:color="auto" w:fill="E6E6E6"/>
          </w:tcPr>
          <w:p w:rsidR="00E1369B" w:rsidRPr="001200A9" w:rsidRDefault="002B050A" w:rsidP="00814289">
            <w:pPr>
              <w:numPr>
                <w:ilvl w:val="0"/>
                <w:numId w:val="31"/>
              </w:numPr>
              <w:spacing w:before="90" w:after="54" w:line="280" w:lineRule="atLeast"/>
              <w:ind w:left="57" w:firstLine="0"/>
              <w:rPr>
                <w:rFonts w:cs="Tahoma"/>
                <w:szCs w:val="22"/>
              </w:rPr>
            </w:pPr>
            <w:r>
              <w:rPr>
                <w:rFonts w:cs="Tahoma"/>
                <w:szCs w:val="22"/>
              </w:rPr>
              <w:t>Eis</w:t>
            </w:r>
          </w:p>
        </w:tc>
        <w:tc>
          <w:tcPr>
            <w:tcW w:w="4083" w:type="dxa"/>
          </w:tcPr>
          <w:p w:rsidR="00E1369B" w:rsidRPr="001200A9" w:rsidRDefault="00E1369B" w:rsidP="001200A9">
            <w:pPr>
              <w:tabs>
                <w:tab w:val="left" w:pos="397"/>
              </w:tabs>
              <w:spacing w:before="90" w:after="54" w:line="280" w:lineRule="atLeast"/>
              <w:ind w:left="57"/>
              <w:rPr>
                <w:rFonts w:cs="Tahoma"/>
                <w:color w:val="auto"/>
                <w:szCs w:val="22"/>
              </w:rPr>
            </w:pPr>
            <w:r w:rsidRPr="001200A9">
              <w:rPr>
                <w:rFonts w:cs="Tahoma"/>
                <w:color w:val="auto"/>
                <w:szCs w:val="22"/>
              </w:rPr>
              <w:t xml:space="preserve">Plaatsing van driehoeksreclameborden in de welstandsnota beschreven (zeer) waardevolle gebieden, is niet toegestaan. Deze gebieden zijn vermeld in de nota welstandsbeleid en monumentenverordening, welke ter inzage liggen op het Stadskantoor van de </w:t>
            </w:r>
            <w:r w:rsidR="001200A9">
              <w:rPr>
                <w:rFonts w:cs="Tahoma"/>
                <w:color w:val="auto"/>
                <w:szCs w:val="22"/>
              </w:rPr>
              <w:t>g</w:t>
            </w:r>
            <w:r w:rsidRPr="001200A9">
              <w:rPr>
                <w:rFonts w:cs="Tahoma"/>
                <w:color w:val="auto"/>
                <w:szCs w:val="22"/>
              </w:rPr>
              <w:t xml:space="preserve">emeente Bergen op Zoom (indien u inzage wenst, dient u dit kenbaar te maken bij de onder </w:t>
            </w:r>
            <w:r w:rsidR="001200A9" w:rsidRPr="002777A4">
              <w:rPr>
                <w:rFonts w:cs="Tahoma"/>
                <w:color w:val="auto"/>
                <w:szCs w:val="22"/>
              </w:rPr>
              <w:t>1.5.2</w:t>
            </w:r>
            <w:r w:rsidRPr="001200A9">
              <w:rPr>
                <w:rFonts w:cs="Tahoma"/>
                <w:color w:val="auto"/>
                <w:szCs w:val="22"/>
              </w:rPr>
              <w:t xml:space="preserve"> genoemde contactpersoon).</w:t>
            </w:r>
          </w:p>
        </w:tc>
        <w:tc>
          <w:tcPr>
            <w:tcW w:w="1021" w:type="dxa"/>
          </w:tcPr>
          <w:p w:rsidR="00E1369B" w:rsidRPr="001200A9" w:rsidRDefault="00E1369B" w:rsidP="00806280">
            <w:pPr>
              <w:tabs>
                <w:tab w:val="left" w:pos="397"/>
              </w:tabs>
              <w:spacing w:before="90" w:after="54" w:line="280" w:lineRule="atLeast"/>
              <w:ind w:left="57"/>
              <w:rPr>
                <w:szCs w:val="22"/>
              </w:rPr>
            </w:pPr>
          </w:p>
        </w:tc>
        <w:tc>
          <w:tcPr>
            <w:tcW w:w="2268" w:type="dxa"/>
          </w:tcPr>
          <w:p w:rsidR="00E1369B" w:rsidRPr="001200A9" w:rsidRDefault="00E1369B" w:rsidP="00806280">
            <w:pPr>
              <w:tabs>
                <w:tab w:val="left" w:pos="397"/>
              </w:tabs>
              <w:spacing w:before="90" w:after="54" w:line="280" w:lineRule="atLeast"/>
              <w:ind w:left="57"/>
              <w:rPr>
                <w:szCs w:val="22"/>
              </w:rPr>
            </w:pPr>
          </w:p>
        </w:tc>
      </w:tr>
      <w:tr w:rsidR="00E1369B" w:rsidRPr="001200A9" w:rsidTr="002B050A">
        <w:tc>
          <w:tcPr>
            <w:tcW w:w="1134" w:type="dxa"/>
            <w:shd w:val="clear" w:color="auto" w:fill="E6E6E6"/>
          </w:tcPr>
          <w:p w:rsidR="00E1369B" w:rsidRPr="001200A9" w:rsidRDefault="002B050A" w:rsidP="00814289">
            <w:pPr>
              <w:numPr>
                <w:ilvl w:val="0"/>
                <w:numId w:val="31"/>
              </w:numPr>
              <w:spacing w:before="90" w:after="54" w:line="280" w:lineRule="atLeast"/>
              <w:ind w:left="57" w:firstLine="0"/>
              <w:rPr>
                <w:rFonts w:cs="Tahoma"/>
                <w:szCs w:val="22"/>
              </w:rPr>
            </w:pPr>
            <w:r>
              <w:rPr>
                <w:rFonts w:cs="Tahoma"/>
                <w:szCs w:val="22"/>
              </w:rPr>
              <w:t>Eis</w:t>
            </w:r>
          </w:p>
        </w:tc>
        <w:tc>
          <w:tcPr>
            <w:tcW w:w="4083" w:type="dxa"/>
          </w:tcPr>
          <w:p w:rsidR="00E1369B" w:rsidRPr="001200A9" w:rsidRDefault="00E1369B" w:rsidP="00806280">
            <w:pPr>
              <w:tabs>
                <w:tab w:val="left" w:pos="397"/>
              </w:tabs>
              <w:spacing w:before="90" w:after="54" w:line="280" w:lineRule="atLeast"/>
              <w:ind w:left="57"/>
              <w:rPr>
                <w:rFonts w:cs="Tahoma"/>
                <w:color w:val="auto"/>
                <w:szCs w:val="22"/>
              </w:rPr>
            </w:pPr>
            <w:r w:rsidRPr="001200A9">
              <w:rPr>
                <w:rFonts w:cs="Tahoma"/>
                <w:color w:val="auto"/>
                <w:szCs w:val="22"/>
              </w:rPr>
              <w:t>Plaatsing van sandwichborden is niet toegestaan.</w:t>
            </w:r>
          </w:p>
        </w:tc>
        <w:tc>
          <w:tcPr>
            <w:tcW w:w="1021" w:type="dxa"/>
          </w:tcPr>
          <w:p w:rsidR="00E1369B" w:rsidRPr="001200A9" w:rsidRDefault="00E1369B" w:rsidP="00806280">
            <w:pPr>
              <w:tabs>
                <w:tab w:val="left" w:pos="397"/>
              </w:tabs>
              <w:spacing w:before="90" w:after="54" w:line="280" w:lineRule="atLeast"/>
              <w:ind w:left="57"/>
              <w:rPr>
                <w:szCs w:val="22"/>
              </w:rPr>
            </w:pPr>
          </w:p>
        </w:tc>
        <w:tc>
          <w:tcPr>
            <w:tcW w:w="2268" w:type="dxa"/>
          </w:tcPr>
          <w:p w:rsidR="00E1369B" w:rsidRPr="001200A9" w:rsidRDefault="00E1369B" w:rsidP="00806280">
            <w:pPr>
              <w:tabs>
                <w:tab w:val="left" w:pos="397"/>
              </w:tabs>
              <w:spacing w:before="90" w:after="54" w:line="280" w:lineRule="atLeast"/>
              <w:ind w:left="57"/>
              <w:rPr>
                <w:szCs w:val="22"/>
              </w:rPr>
            </w:pPr>
          </w:p>
        </w:tc>
      </w:tr>
      <w:tr w:rsidR="00E1369B" w:rsidRPr="001200A9" w:rsidTr="002B050A">
        <w:tc>
          <w:tcPr>
            <w:tcW w:w="1134" w:type="dxa"/>
            <w:shd w:val="clear" w:color="auto" w:fill="E6E6E6"/>
          </w:tcPr>
          <w:p w:rsidR="00E1369B" w:rsidRPr="001200A9" w:rsidRDefault="002B050A" w:rsidP="00814289">
            <w:pPr>
              <w:numPr>
                <w:ilvl w:val="0"/>
                <w:numId w:val="31"/>
              </w:numPr>
              <w:spacing w:before="90" w:after="54" w:line="280" w:lineRule="atLeast"/>
              <w:ind w:left="57" w:firstLine="0"/>
              <w:rPr>
                <w:rFonts w:cs="Tahoma"/>
                <w:szCs w:val="22"/>
              </w:rPr>
            </w:pPr>
            <w:r>
              <w:rPr>
                <w:rFonts w:cs="Tahoma"/>
                <w:szCs w:val="22"/>
              </w:rPr>
              <w:t>Eis</w:t>
            </w:r>
          </w:p>
        </w:tc>
        <w:tc>
          <w:tcPr>
            <w:tcW w:w="4083" w:type="dxa"/>
          </w:tcPr>
          <w:p w:rsidR="00E1369B" w:rsidRPr="001200A9" w:rsidRDefault="00E1369B" w:rsidP="00806280">
            <w:pPr>
              <w:tabs>
                <w:tab w:val="left" w:pos="397"/>
              </w:tabs>
              <w:spacing w:before="90" w:after="54" w:line="280" w:lineRule="atLeast"/>
              <w:ind w:left="57"/>
              <w:rPr>
                <w:rFonts w:cs="Tahoma"/>
                <w:color w:val="auto"/>
                <w:szCs w:val="22"/>
              </w:rPr>
            </w:pPr>
            <w:r w:rsidRPr="001200A9">
              <w:rPr>
                <w:rFonts w:cs="Tahoma"/>
                <w:color w:val="auto"/>
                <w:szCs w:val="22"/>
              </w:rPr>
              <w:t>De afmeting van de vaste driehoeksreclameborden moet uniform zijn bij de exploitant (1 maat).</w:t>
            </w:r>
          </w:p>
        </w:tc>
        <w:tc>
          <w:tcPr>
            <w:tcW w:w="1021" w:type="dxa"/>
          </w:tcPr>
          <w:p w:rsidR="00E1369B" w:rsidRPr="001200A9" w:rsidRDefault="00E1369B" w:rsidP="00806280">
            <w:pPr>
              <w:tabs>
                <w:tab w:val="left" w:pos="397"/>
              </w:tabs>
              <w:spacing w:before="90" w:after="54" w:line="280" w:lineRule="atLeast"/>
              <w:ind w:left="57"/>
              <w:rPr>
                <w:szCs w:val="22"/>
              </w:rPr>
            </w:pPr>
          </w:p>
        </w:tc>
        <w:tc>
          <w:tcPr>
            <w:tcW w:w="2268" w:type="dxa"/>
          </w:tcPr>
          <w:p w:rsidR="00E1369B" w:rsidRPr="001200A9" w:rsidRDefault="00E1369B" w:rsidP="00806280">
            <w:pPr>
              <w:tabs>
                <w:tab w:val="left" w:pos="397"/>
              </w:tabs>
              <w:spacing w:before="90" w:after="54" w:line="280" w:lineRule="atLeast"/>
              <w:ind w:left="57"/>
              <w:rPr>
                <w:szCs w:val="22"/>
              </w:rPr>
            </w:pPr>
          </w:p>
        </w:tc>
      </w:tr>
      <w:tr w:rsidR="00E1369B" w:rsidRPr="001200A9" w:rsidTr="002B050A">
        <w:tc>
          <w:tcPr>
            <w:tcW w:w="1134" w:type="dxa"/>
            <w:shd w:val="clear" w:color="auto" w:fill="E6E6E6"/>
          </w:tcPr>
          <w:p w:rsidR="00E1369B" w:rsidRPr="001200A9" w:rsidRDefault="002B050A" w:rsidP="00814289">
            <w:pPr>
              <w:numPr>
                <w:ilvl w:val="0"/>
                <w:numId w:val="31"/>
              </w:numPr>
              <w:spacing w:before="90" w:after="54" w:line="280" w:lineRule="atLeast"/>
              <w:ind w:left="57" w:firstLine="0"/>
              <w:rPr>
                <w:rFonts w:cs="Tahoma"/>
                <w:szCs w:val="22"/>
              </w:rPr>
            </w:pPr>
            <w:r>
              <w:rPr>
                <w:rFonts w:cs="Tahoma"/>
                <w:szCs w:val="22"/>
              </w:rPr>
              <w:t>Eis</w:t>
            </w:r>
          </w:p>
        </w:tc>
        <w:tc>
          <w:tcPr>
            <w:tcW w:w="4083" w:type="dxa"/>
          </w:tcPr>
          <w:p w:rsidR="00E1369B" w:rsidRPr="001200A9" w:rsidRDefault="00E1369B" w:rsidP="00E1369B">
            <w:pPr>
              <w:tabs>
                <w:tab w:val="left" w:pos="397"/>
              </w:tabs>
              <w:spacing w:before="90" w:after="54" w:line="280" w:lineRule="atLeast"/>
              <w:ind w:left="57"/>
              <w:rPr>
                <w:rFonts w:cs="Tahoma"/>
                <w:color w:val="auto"/>
                <w:szCs w:val="22"/>
              </w:rPr>
            </w:pPr>
            <w:r w:rsidRPr="001200A9">
              <w:rPr>
                <w:rFonts w:cs="Tahoma"/>
                <w:color w:val="auto"/>
                <w:szCs w:val="22"/>
              </w:rPr>
              <w:t xml:space="preserve">De vaste driehoeksreclameborden dienen op een uniforme hoogte t.o.v. het maaiveld te worden aangebracht (0,5 meter, gemeten van de onderkant van het bord tot aan de grond) en mogen niet hoger zijn dan 1,50 meter. </w:t>
            </w:r>
          </w:p>
        </w:tc>
        <w:tc>
          <w:tcPr>
            <w:tcW w:w="1021" w:type="dxa"/>
          </w:tcPr>
          <w:p w:rsidR="00E1369B" w:rsidRPr="001200A9" w:rsidRDefault="00E1369B" w:rsidP="00806280">
            <w:pPr>
              <w:tabs>
                <w:tab w:val="left" w:pos="397"/>
              </w:tabs>
              <w:spacing w:before="90" w:after="54" w:line="280" w:lineRule="atLeast"/>
              <w:ind w:left="57"/>
              <w:rPr>
                <w:szCs w:val="22"/>
              </w:rPr>
            </w:pPr>
          </w:p>
        </w:tc>
        <w:tc>
          <w:tcPr>
            <w:tcW w:w="2268" w:type="dxa"/>
          </w:tcPr>
          <w:p w:rsidR="00E1369B" w:rsidRPr="001200A9" w:rsidRDefault="00E1369B" w:rsidP="00806280">
            <w:pPr>
              <w:tabs>
                <w:tab w:val="left" w:pos="397"/>
              </w:tabs>
              <w:spacing w:before="90" w:after="54" w:line="280" w:lineRule="atLeast"/>
              <w:ind w:left="57"/>
              <w:rPr>
                <w:szCs w:val="22"/>
              </w:rPr>
            </w:pPr>
          </w:p>
        </w:tc>
      </w:tr>
      <w:tr w:rsidR="00E1369B" w:rsidRPr="001200A9" w:rsidTr="002B050A">
        <w:tc>
          <w:tcPr>
            <w:tcW w:w="1134" w:type="dxa"/>
            <w:shd w:val="clear" w:color="auto" w:fill="E6E6E6"/>
          </w:tcPr>
          <w:p w:rsidR="00E1369B" w:rsidRPr="001200A9" w:rsidRDefault="002B050A" w:rsidP="00814289">
            <w:pPr>
              <w:numPr>
                <w:ilvl w:val="0"/>
                <w:numId w:val="31"/>
              </w:numPr>
              <w:spacing w:before="90" w:after="54" w:line="280" w:lineRule="atLeast"/>
              <w:ind w:left="57" w:firstLine="0"/>
              <w:rPr>
                <w:rFonts w:cs="Tahoma"/>
                <w:szCs w:val="22"/>
              </w:rPr>
            </w:pPr>
            <w:r>
              <w:rPr>
                <w:rFonts w:cs="Tahoma"/>
                <w:szCs w:val="22"/>
              </w:rPr>
              <w:t>Eis</w:t>
            </w:r>
          </w:p>
        </w:tc>
        <w:tc>
          <w:tcPr>
            <w:tcW w:w="4083" w:type="dxa"/>
          </w:tcPr>
          <w:p w:rsidR="00E1369B" w:rsidRPr="001200A9" w:rsidRDefault="00E1369B" w:rsidP="00E1369B">
            <w:pPr>
              <w:tabs>
                <w:tab w:val="left" w:pos="397"/>
              </w:tabs>
              <w:spacing w:before="90" w:after="54" w:line="280" w:lineRule="atLeast"/>
              <w:ind w:left="57"/>
              <w:rPr>
                <w:rFonts w:cs="Tahoma"/>
                <w:color w:val="auto"/>
                <w:szCs w:val="22"/>
              </w:rPr>
            </w:pPr>
            <w:r w:rsidRPr="001200A9">
              <w:rPr>
                <w:rFonts w:cs="Tahoma"/>
                <w:color w:val="auto"/>
                <w:szCs w:val="22"/>
              </w:rPr>
              <w:t xml:space="preserve">De wijze van bevestiging aan de mast: tussen de bevestigingsbeugels en de mast dient een materiaal te zijn aangebracht ter voorkoming van schade aan de mast. </w:t>
            </w:r>
          </w:p>
        </w:tc>
        <w:tc>
          <w:tcPr>
            <w:tcW w:w="1021" w:type="dxa"/>
          </w:tcPr>
          <w:p w:rsidR="00E1369B" w:rsidRPr="001200A9" w:rsidRDefault="00E1369B" w:rsidP="00806280">
            <w:pPr>
              <w:tabs>
                <w:tab w:val="left" w:pos="397"/>
              </w:tabs>
              <w:spacing w:before="90" w:after="54" w:line="280" w:lineRule="atLeast"/>
              <w:ind w:left="57"/>
              <w:rPr>
                <w:szCs w:val="22"/>
              </w:rPr>
            </w:pPr>
          </w:p>
        </w:tc>
        <w:tc>
          <w:tcPr>
            <w:tcW w:w="2268" w:type="dxa"/>
          </w:tcPr>
          <w:p w:rsidR="00E1369B" w:rsidRPr="001200A9" w:rsidRDefault="00E1369B" w:rsidP="00806280">
            <w:pPr>
              <w:tabs>
                <w:tab w:val="left" w:pos="397"/>
              </w:tabs>
              <w:spacing w:before="90" w:after="54" w:line="280" w:lineRule="atLeast"/>
              <w:ind w:left="57"/>
              <w:rPr>
                <w:szCs w:val="22"/>
              </w:rPr>
            </w:pPr>
          </w:p>
        </w:tc>
      </w:tr>
      <w:tr w:rsidR="00E1369B" w:rsidRPr="001200A9" w:rsidTr="002B050A">
        <w:tc>
          <w:tcPr>
            <w:tcW w:w="1134" w:type="dxa"/>
            <w:shd w:val="clear" w:color="auto" w:fill="E6E6E6"/>
          </w:tcPr>
          <w:p w:rsidR="00E1369B" w:rsidRPr="001200A9" w:rsidRDefault="002B050A" w:rsidP="00814289">
            <w:pPr>
              <w:numPr>
                <w:ilvl w:val="0"/>
                <w:numId w:val="31"/>
              </w:numPr>
              <w:spacing w:before="90" w:after="54" w:line="280" w:lineRule="atLeast"/>
              <w:ind w:left="57" w:firstLine="0"/>
              <w:rPr>
                <w:rFonts w:cs="Tahoma"/>
                <w:szCs w:val="22"/>
              </w:rPr>
            </w:pPr>
            <w:r>
              <w:rPr>
                <w:rFonts w:cs="Tahoma"/>
                <w:szCs w:val="22"/>
              </w:rPr>
              <w:t>Eis</w:t>
            </w:r>
          </w:p>
        </w:tc>
        <w:tc>
          <w:tcPr>
            <w:tcW w:w="4083" w:type="dxa"/>
          </w:tcPr>
          <w:p w:rsidR="00E1369B" w:rsidRPr="001200A9" w:rsidRDefault="00E1369B" w:rsidP="00806280">
            <w:pPr>
              <w:tabs>
                <w:tab w:val="left" w:pos="397"/>
              </w:tabs>
              <w:spacing w:before="90" w:after="54" w:line="280" w:lineRule="atLeast"/>
              <w:ind w:left="57"/>
              <w:rPr>
                <w:rFonts w:cs="Tahoma"/>
                <w:color w:val="auto"/>
                <w:szCs w:val="22"/>
              </w:rPr>
            </w:pPr>
            <w:r w:rsidRPr="001200A9">
              <w:rPr>
                <w:rFonts w:cs="Tahoma"/>
                <w:color w:val="auto"/>
                <w:szCs w:val="22"/>
              </w:rPr>
              <w:t>Eén keer per zes maanden dient de exploitant een managementra</w:t>
            </w:r>
            <w:r w:rsidR="001200A9">
              <w:rPr>
                <w:rFonts w:cs="Tahoma"/>
                <w:color w:val="auto"/>
                <w:szCs w:val="22"/>
              </w:rPr>
              <w:t>pportage te verstrekken aan de g</w:t>
            </w:r>
            <w:r w:rsidRPr="001200A9">
              <w:rPr>
                <w:rFonts w:cs="Tahoma"/>
                <w:color w:val="auto"/>
                <w:szCs w:val="22"/>
              </w:rPr>
              <w:t>emeente.</w:t>
            </w:r>
          </w:p>
        </w:tc>
        <w:tc>
          <w:tcPr>
            <w:tcW w:w="1021" w:type="dxa"/>
          </w:tcPr>
          <w:p w:rsidR="00E1369B" w:rsidRPr="001200A9" w:rsidRDefault="00E1369B" w:rsidP="00806280">
            <w:pPr>
              <w:tabs>
                <w:tab w:val="left" w:pos="397"/>
              </w:tabs>
              <w:spacing w:before="90" w:after="54" w:line="280" w:lineRule="atLeast"/>
              <w:ind w:left="57"/>
              <w:rPr>
                <w:szCs w:val="22"/>
              </w:rPr>
            </w:pPr>
          </w:p>
        </w:tc>
        <w:tc>
          <w:tcPr>
            <w:tcW w:w="2268" w:type="dxa"/>
          </w:tcPr>
          <w:p w:rsidR="00E1369B" w:rsidRPr="001200A9" w:rsidRDefault="00E1369B" w:rsidP="00806280">
            <w:pPr>
              <w:tabs>
                <w:tab w:val="left" w:pos="397"/>
              </w:tabs>
              <w:spacing w:before="90" w:after="54" w:line="280" w:lineRule="atLeast"/>
              <w:ind w:left="57"/>
              <w:rPr>
                <w:szCs w:val="22"/>
              </w:rPr>
            </w:pPr>
          </w:p>
        </w:tc>
      </w:tr>
      <w:tr w:rsidR="00E1369B" w:rsidRPr="001200A9" w:rsidTr="002B050A">
        <w:tc>
          <w:tcPr>
            <w:tcW w:w="1134" w:type="dxa"/>
            <w:shd w:val="clear" w:color="auto" w:fill="E6E6E6"/>
          </w:tcPr>
          <w:p w:rsidR="00E1369B" w:rsidRPr="001200A9" w:rsidRDefault="002B050A" w:rsidP="00814289">
            <w:pPr>
              <w:numPr>
                <w:ilvl w:val="0"/>
                <w:numId w:val="31"/>
              </w:numPr>
              <w:spacing w:before="90" w:after="54" w:line="280" w:lineRule="atLeast"/>
              <w:ind w:left="57" w:firstLine="0"/>
              <w:rPr>
                <w:rFonts w:cs="Tahoma"/>
                <w:szCs w:val="22"/>
              </w:rPr>
            </w:pPr>
            <w:r>
              <w:rPr>
                <w:rFonts w:cs="Tahoma"/>
                <w:szCs w:val="22"/>
              </w:rPr>
              <w:t>Eis</w:t>
            </w:r>
          </w:p>
        </w:tc>
        <w:tc>
          <w:tcPr>
            <w:tcW w:w="4083" w:type="dxa"/>
          </w:tcPr>
          <w:p w:rsidR="00E1369B" w:rsidRPr="001200A9" w:rsidRDefault="00E1369B" w:rsidP="00E1369B">
            <w:pPr>
              <w:tabs>
                <w:tab w:val="left" w:pos="397"/>
              </w:tabs>
              <w:spacing w:before="90" w:after="54" w:line="280" w:lineRule="atLeast"/>
              <w:ind w:left="57"/>
              <w:rPr>
                <w:rFonts w:cs="Tahoma"/>
                <w:color w:val="auto"/>
                <w:szCs w:val="22"/>
              </w:rPr>
            </w:pPr>
            <w:r w:rsidRPr="001200A9">
              <w:rPr>
                <w:rFonts w:cs="Tahoma"/>
                <w:color w:val="auto"/>
                <w:szCs w:val="22"/>
              </w:rPr>
              <w:t xml:space="preserve">Het mastdeurtje moet alleen met een paalsleutel te openen zijn. Bij de lichtmasten met vaste driehoeksreclameborden dient het mastdeurtje op een eenvoudige manier te bereiken zijn. </w:t>
            </w:r>
          </w:p>
        </w:tc>
        <w:tc>
          <w:tcPr>
            <w:tcW w:w="1021" w:type="dxa"/>
          </w:tcPr>
          <w:p w:rsidR="00E1369B" w:rsidRPr="001200A9" w:rsidRDefault="00E1369B" w:rsidP="00806280">
            <w:pPr>
              <w:tabs>
                <w:tab w:val="left" w:pos="397"/>
              </w:tabs>
              <w:spacing w:before="90" w:after="54" w:line="280" w:lineRule="atLeast"/>
              <w:ind w:left="57"/>
              <w:rPr>
                <w:szCs w:val="22"/>
              </w:rPr>
            </w:pPr>
          </w:p>
        </w:tc>
        <w:tc>
          <w:tcPr>
            <w:tcW w:w="2268" w:type="dxa"/>
          </w:tcPr>
          <w:p w:rsidR="00E1369B" w:rsidRPr="001200A9" w:rsidRDefault="00E1369B" w:rsidP="00806280">
            <w:pPr>
              <w:tabs>
                <w:tab w:val="left" w:pos="397"/>
              </w:tabs>
              <w:spacing w:before="90" w:after="54" w:line="280" w:lineRule="atLeast"/>
              <w:ind w:left="57"/>
              <w:rPr>
                <w:szCs w:val="22"/>
              </w:rPr>
            </w:pPr>
          </w:p>
        </w:tc>
      </w:tr>
      <w:tr w:rsidR="00E1369B" w:rsidRPr="001200A9" w:rsidTr="002B050A">
        <w:tc>
          <w:tcPr>
            <w:tcW w:w="1134" w:type="dxa"/>
            <w:shd w:val="clear" w:color="auto" w:fill="E6E6E6"/>
          </w:tcPr>
          <w:p w:rsidR="00E1369B" w:rsidRPr="001200A9" w:rsidRDefault="002B050A" w:rsidP="002B050A">
            <w:pPr>
              <w:numPr>
                <w:ilvl w:val="0"/>
                <w:numId w:val="31"/>
              </w:numPr>
              <w:spacing w:before="90" w:after="54" w:line="280" w:lineRule="atLeast"/>
              <w:rPr>
                <w:rFonts w:cs="Tahoma"/>
                <w:szCs w:val="22"/>
              </w:rPr>
            </w:pPr>
            <w:r>
              <w:rPr>
                <w:rFonts w:cs="Tahoma"/>
                <w:szCs w:val="22"/>
              </w:rPr>
              <w:t>Eis</w:t>
            </w:r>
          </w:p>
        </w:tc>
        <w:tc>
          <w:tcPr>
            <w:tcW w:w="4083" w:type="dxa"/>
          </w:tcPr>
          <w:p w:rsidR="00E1369B" w:rsidRPr="001200A9" w:rsidRDefault="00E1369B" w:rsidP="00E1369B">
            <w:pPr>
              <w:tabs>
                <w:tab w:val="left" w:pos="397"/>
              </w:tabs>
              <w:spacing w:before="90" w:after="54" w:line="280" w:lineRule="atLeast"/>
              <w:ind w:left="57"/>
              <w:rPr>
                <w:rFonts w:cs="Tahoma"/>
                <w:color w:val="auto"/>
                <w:szCs w:val="22"/>
              </w:rPr>
            </w:pPr>
            <w:r w:rsidRPr="001200A9">
              <w:rPr>
                <w:rFonts w:cs="Tahoma"/>
                <w:color w:val="auto"/>
                <w:szCs w:val="22"/>
              </w:rPr>
              <w:t xml:space="preserve">Het openbare gebied onder de </w:t>
            </w:r>
            <w:r w:rsidRPr="001200A9">
              <w:rPr>
                <w:rFonts w:cs="Tahoma"/>
                <w:color w:val="auto"/>
                <w:szCs w:val="22"/>
              </w:rPr>
              <w:lastRenderedPageBreak/>
              <w:t xml:space="preserve">driehoeksreclameborden moet goed bereikbaar blijven voor onderhoud en/of </w:t>
            </w:r>
            <w:proofErr w:type="spellStart"/>
            <w:r w:rsidRPr="001200A9">
              <w:rPr>
                <w:rFonts w:cs="Tahoma"/>
                <w:color w:val="auto"/>
                <w:szCs w:val="22"/>
              </w:rPr>
              <w:t>herstel</w:t>
            </w:r>
            <w:r w:rsidR="001200A9">
              <w:rPr>
                <w:rFonts w:cs="Tahoma"/>
                <w:color w:val="auto"/>
                <w:szCs w:val="22"/>
              </w:rPr>
              <w:t>-</w:t>
            </w:r>
            <w:r w:rsidRPr="001200A9">
              <w:rPr>
                <w:rFonts w:cs="Tahoma"/>
                <w:color w:val="auto"/>
                <w:szCs w:val="22"/>
              </w:rPr>
              <w:t>werkzaamheden</w:t>
            </w:r>
            <w:proofErr w:type="spellEnd"/>
            <w:r w:rsidRPr="001200A9">
              <w:rPr>
                <w:rFonts w:cs="Tahoma"/>
                <w:color w:val="auto"/>
                <w:szCs w:val="22"/>
              </w:rPr>
              <w:t>.</w:t>
            </w:r>
          </w:p>
        </w:tc>
        <w:tc>
          <w:tcPr>
            <w:tcW w:w="1021" w:type="dxa"/>
          </w:tcPr>
          <w:p w:rsidR="00E1369B" w:rsidRPr="001200A9" w:rsidRDefault="00E1369B" w:rsidP="00806280">
            <w:pPr>
              <w:tabs>
                <w:tab w:val="left" w:pos="397"/>
              </w:tabs>
              <w:spacing w:before="90" w:after="54" w:line="280" w:lineRule="atLeast"/>
              <w:ind w:left="57"/>
              <w:rPr>
                <w:szCs w:val="22"/>
              </w:rPr>
            </w:pPr>
          </w:p>
        </w:tc>
        <w:tc>
          <w:tcPr>
            <w:tcW w:w="2268" w:type="dxa"/>
          </w:tcPr>
          <w:p w:rsidR="00E1369B" w:rsidRPr="001200A9" w:rsidRDefault="00E1369B" w:rsidP="00806280">
            <w:pPr>
              <w:tabs>
                <w:tab w:val="left" w:pos="397"/>
              </w:tabs>
              <w:spacing w:before="90" w:after="54" w:line="280" w:lineRule="atLeast"/>
              <w:ind w:left="57"/>
              <w:rPr>
                <w:szCs w:val="22"/>
              </w:rPr>
            </w:pPr>
          </w:p>
        </w:tc>
      </w:tr>
      <w:tr w:rsidR="00E1369B" w:rsidRPr="001200A9" w:rsidTr="002B050A">
        <w:tc>
          <w:tcPr>
            <w:tcW w:w="1134" w:type="dxa"/>
            <w:shd w:val="clear" w:color="auto" w:fill="E6E6E6"/>
          </w:tcPr>
          <w:p w:rsidR="00E1369B" w:rsidRPr="001200A9" w:rsidRDefault="002B050A" w:rsidP="00814289">
            <w:pPr>
              <w:numPr>
                <w:ilvl w:val="0"/>
                <w:numId w:val="31"/>
              </w:numPr>
              <w:spacing w:before="90" w:after="54" w:line="280" w:lineRule="atLeast"/>
              <w:ind w:left="57" w:firstLine="0"/>
              <w:rPr>
                <w:rFonts w:cs="Tahoma"/>
                <w:szCs w:val="22"/>
              </w:rPr>
            </w:pPr>
            <w:r>
              <w:rPr>
                <w:rFonts w:cs="Tahoma"/>
                <w:szCs w:val="22"/>
              </w:rPr>
              <w:lastRenderedPageBreak/>
              <w:t>Eis</w:t>
            </w:r>
          </w:p>
        </w:tc>
        <w:tc>
          <w:tcPr>
            <w:tcW w:w="4083" w:type="dxa"/>
          </w:tcPr>
          <w:p w:rsidR="00E1369B" w:rsidRPr="001200A9" w:rsidRDefault="00E1369B" w:rsidP="00806280">
            <w:pPr>
              <w:tabs>
                <w:tab w:val="left" w:pos="397"/>
              </w:tabs>
              <w:spacing w:before="90" w:after="54" w:line="280" w:lineRule="atLeast"/>
              <w:ind w:left="57"/>
              <w:rPr>
                <w:rFonts w:cs="Tahoma"/>
                <w:color w:val="auto"/>
                <w:szCs w:val="22"/>
              </w:rPr>
            </w:pPr>
            <w:r w:rsidRPr="001200A9">
              <w:rPr>
                <w:rFonts w:cs="Tahoma"/>
                <w:color w:val="auto"/>
                <w:szCs w:val="22"/>
              </w:rPr>
              <w:t>Het gebruik van de kleur rood moet in de reclameborden tot een minimum beperkt blijven.</w:t>
            </w:r>
          </w:p>
        </w:tc>
        <w:tc>
          <w:tcPr>
            <w:tcW w:w="1021" w:type="dxa"/>
          </w:tcPr>
          <w:p w:rsidR="00E1369B" w:rsidRPr="001200A9" w:rsidRDefault="00E1369B" w:rsidP="00806280">
            <w:pPr>
              <w:tabs>
                <w:tab w:val="left" w:pos="397"/>
              </w:tabs>
              <w:spacing w:before="90" w:after="54" w:line="280" w:lineRule="atLeast"/>
              <w:ind w:left="57"/>
              <w:rPr>
                <w:szCs w:val="22"/>
              </w:rPr>
            </w:pPr>
          </w:p>
        </w:tc>
        <w:tc>
          <w:tcPr>
            <w:tcW w:w="2268" w:type="dxa"/>
          </w:tcPr>
          <w:p w:rsidR="00E1369B" w:rsidRPr="001200A9" w:rsidRDefault="00E1369B" w:rsidP="00806280">
            <w:pPr>
              <w:tabs>
                <w:tab w:val="left" w:pos="397"/>
              </w:tabs>
              <w:spacing w:before="90" w:after="54" w:line="280" w:lineRule="atLeast"/>
              <w:ind w:left="57"/>
              <w:rPr>
                <w:szCs w:val="22"/>
              </w:rPr>
            </w:pPr>
          </w:p>
        </w:tc>
      </w:tr>
      <w:tr w:rsidR="00E1369B" w:rsidRPr="001200A9" w:rsidTr="002B050A">
        <w:tc>
          <w:tcPr>
            <w:tcW w:w="1134" w:type="dxa"/>
            <w:shd w:val="clear" w:color="auto" w:fill="E6E6E6"/>
          </w:tcPr>
          <w:p w:rsidR="00E1369B" w:rsidRPr="001200A9" w:rsidRDefault="002B050A" w:rsidP="00814289">
            <w:pPr>
              <w:numPr>
                <w:ilvl w:val="0"/>
                <w:numId w:val="31"/>
              </w:numPr>
              <w:spacing w:before="90" w:after="54" w:line="280" w:lineRule="atLeast"/>
              <w:ind w:left="57" w:firstLine="0"/>
              <w:rPr>
                <w:rFonts w:cs="Tahoma"/>
                <w:szCs w:val="22"/>
              </w:rPr>
            </w:pPr>
            <w:r>
              <w:rPr>
                <w:rFonts w:cs="Tahoma"/>
                <w:szCs w:val="22"/>
              </w:rPr>
              <w:t>Eis</w:t>
            </w:r>
          </w:p>
        </w:tc>
        <w:tc>
          <w:tcPr>
            <w:tcW w:w="4083" w:type="dxa"/>
          </w:tcPr>
          <w:p w:rsidR="00E1369B" w:rsidRPr="001200A9" w:rsidRDefault="00E1369B" w:rsidP="00806280">
            <w:pPr>
              <w:tabs>
                <w:tab w:val="left" w:pos="397"/>
              </w:tabs>
              <w:spacing w:before="90" w:after="54" w:line="280" w:lineRule="atLeast"/>
              <w:ind w:left="57"/>
              <w:rPr>
                <w:rFonts w:cs="Tahoma"/>
                <w:color w:val="auto"/>
                <w:szCs w:val="22"/>
              </w:rPr>
            </w:pPr>
            <w:r w:rsidRPr="001200A9">
              <w:rPr>
                <w:rFonts w:cs="Tahoma"/>
                <w:color w:val="auto"/>
                <w:szCs w:val="22"/>
              </w:rPr>
              <w:t>De groenvoorzieningen mogen niet worden aangetast.</w:t>
            </w:r>
          </w:p>
        </w:tc>
        <w:tc>
          <w:tcPr>
            <w:tcW w:w="1021" w:type="dxa"/>
          </w:tcPr>
          <w:p w:rsidR="00E1369B" w:rsidRPr="001200A9" w:rsidRDefault="00E1369B" w:rsidP="00806280">
            <w:pPr>
              <w:tabs>
                <w:tab w:val="left" w:pos="397"/>
              </w:tabs>
              <w:spacing w:before="90" w:after="54" w:line="280" w:lineRule="atLeast"/>
              <w:ind w:left="57"/>
              <w:rPr>
                <w:szCs w:val="22"/>
              </w:rPr>
            </w:pPr>
          </w:p>
        </w:tc>
        <w:tc>
          <w:tcPr>
            <w:tcW w:w="2268" w:type="dxa"/>
          </w:tcPr>
          <w:p w:rsidR="00E1369B" w:rsidRPr="001200A9" w:rsidRDefault="00E1369B" w:rsidP="00806280">
            <w:pPr>
              <w:tabs>
                <w:tab w:val="left" w:pos="397"/>
              </w:tabs>
              <w:spacing w:before="90" w:after="54" w:line="280" w:lineRule="atLeast"/>
              <w:ind w:left="57"/>
              <w:rPr>
                <w:szCs w:val="22"/>
              </w:rPr>
            </w:pPr>
          </w:p>
        </w:tc>
      </w:tr>
      <w:tr w:rsidR="00E1369B" w:rsidRPr="001200A9" w:rsidTr="002B050A">
        <w:tc>
          <w:tcPr>
            <w:tcW w:w="1134" w:type="dxa"/>
            <w:shd w:val="clear" w:color="auto" w:fill="E6E6E6"/>
          </w:tcPr>
          <w:p w:rsidR="00E1369B" w:rsidRPr="001200A9" w:rsidRDefault="002B050A" w:rsidP="00814289">
            <w:pPr>
              <w:numPr>
                <w:ilvl w:val="0"/>
                <w:numId w:val="31"/>
              </w:numPr>
              <w:spacing w:before="90" w:after="54" w:line="280" w:lineRule="atLeast"/>
              <w:ind w:left="57" w:firstLine="0"/>
              <w:rPr>
                <w:rFonts w:cs="Tahoma"/>
                <w:szCs w:val="22"/>
              </w:rPr>
            </w:pPr>
            <w:r>
              <w:rPr>
                <w:rFonts w:cs="Tahoma"/>
                <w:szCs w:val="22"/>
              </w:rPr>
              <w:t>Eis</w:t>
            </w:r>
          </w:p>
        </w:tc>
        <w:tc>
          <w:tcPr>
            <w:tcW w:w="4083" w:type="dxa"/>
          </w:tcPr>
          <w:p w:rsidR="00E1369B" w:rsidRPr="001200A9" w:rsidRDefault="00E1369B" w:rsidP="002777A4">
            <w:pPr>
              <w:tabs>
                <w:tab w:val="left" w:pos="397"/>
              </w:tabs>
              <w:spacing w:before="90" w:after="54" w:line="280" w:lineRule="atLeast"/>
              <w:ind w:left="57"/>
              <w:rPr>
                <w:rFonts w:cs="Tahoma"/>
                <w:color w:val="auto"/>
                <w:szCs w:val="22"/>
              </w:rPr>
            </w:pPr>
            <w:r w:rsidRPr="001200A9">
              <w:rPr>
                <w:rFonts w:cs="Tahoma"/>
                <w:color w:val="auto"/>
                <w:szCs w:val="22"/>
              </w:rPr>
              <w:t xml:space="preserve">De driehoeksreclameborden mogen alleen worden aangeboden in de straten uit het overzicht behorende het bij Programma van Eisen (Overzicht locaties driehoeksreclameborden, </w:t>
            </w:r>
            <w:r w:rsidRPr="002777A4">
              <w:rPr>
                <w:rFonts w:cs="Tahoma"/>
                <w:color w:val="auto"/>
                <w:szCs w:val="22"/>
              </w:rPr>
              <w:t xml:space="preserve">Bijlage </w:t>
            </w:r>
            <w:r w:rsidR="002777A4" w:rsidRPr="002777A4">
              <w:rPr>
                <w:rFonts w:cs="Tahoma"/>
                <w:color w:val="auto"/>
                <w:szCs w:val="22"/>
              </w:rPr>
              <w:t>7</w:t>
            </w:r>
            <w:r w:rsidRPr="001200A9">
              <w:rPr>
                <w:rFonts w:cs="Tahoma"/>
                <w:color w:val="auto"/>
                <w:szCs w:val="22"/>
              </w:rPr>
              <w:t xml:space="preserve"> bij dit beschrijvend document).</w:t>
            </w:r>
          </w:p>
        </w:tc>
        <w:tc>
          <w:tcPr>
            <w:tcW w:w="1021" w:type="dxa"/>
          </w:tcPr>
          <w:p w:rsidR="00E1369B" w:rsidRPr="001200A9" w:rsidRDefault="00E1369B" w:rsidP="00806280">
            <w:pPr>
              <w:tabs>
                <w:tab w:val="left" w:pos="397"/>
              </w:tabs>
              <w:spacing w:before="90" w:after="54" w:line="280" w:lineRule="atLeast"/>
              <w:ind w:left="57"/>
              <w:rPr>
                <w:szCs w:val="22"/>
              </w:rPr>
            </w:pPr>
          </w:p>
        </w:tc>
        <w:tc>
          <w:tcPr>
            <w:tcW w:w="2268" w:type="dxa"/>
          </w:tcPr>
          <w:p w:rsidR="00E1369B" w:rsidRPr="001200A9" w:rsidRDefault="00E1369B" w:rsidP="00806280">
            <w:pPr>
              <w:tabs>
                <w:tab w:val="left" w:pos="397"/>
              </w:tabs>
              <w:spacing w:before="90" w:after="54" w:line="280" w:lineRule="atLeast"/>
              <w:ind w:left="57"/>
              <w:rPr>
                <w:szCs w:val="22"/>
              </w:rPr>
            </w:pPr>
          </w:p>
        </w:tc>
      </w:tr>
      <w:tr w:rsidR="00E1369B" w:rsidRPr="001200A9" w:rsidTr="002B050A">
        <w:tc>
          <w:tcPr>
            <w:tcW w:w="1134" w:type="dxa"/>
            <w:shd w:val="clear" w:color="auto" w:fill="E6E6E6"/>
          </w:tcPr>
          <w:p w:rsidR="00E1369B" w:rsidRPr="001200A9" w:rsidRDefault="002B050A" w:rsidP="00814289">
            <w:pPr>
              <w:numPr>
                <w:ilvl w:val="0"/>
                <w:numId w:val="31"/>
              </w:numPr>
              <w:spacing w:before="90" w:after="54" w:line="280" w:lineRule="atLeast"/>
              <w:ind w:left="57" w:firstLine="0"/>
              <w:rPr>
                <w:rFonts w:cs="Tahoma"/>
                <w:szCs w:val="22"/>
              </w:rPr>
            </w:pPr>
            <w:r>
              <w:rPr>
                <w:rFonts w:cs="Tahoma"/>
                <w:szCs w:val="22"/>
              </w:rPr>
              <w:t>Eis</w:t>
            </w:r>
          </w:p>
        </w:tc>
        <w:tc>
          <w:tcPr>
            <w:tcW w:w="4083" w:type="dxa"/>
          </w:tcPr>
          <w:p w:rsidR="00E1369B" w:rsidRPr="001200A9" w:rsidRDefault="00E1369B" w:rsidP="00E1369B">
            <w:pPr>
              <w:tabs>
                <w:tab w:val="left" w:pos="397"/>
              </w:tabs>
              <w:spacing w:before="90" w:after="54" w:line="280" w:lineRule="atLeast"/>
              <w:ind w:left="57"/>
              <w:rPr>
                <w:rFonts w:cs="Tahoma"/>
                <w:color w:val="auto"/>
                <w:szCs w:val="22"/>
              </w:rPr>
            </w:pPr>
            <w:r w:rsidRPr="001200A9">
              <w:rPr>
                <w:rFonts w:cs="Tahoma"/>
                <w:color w:val="auto"/>
                <w:szCs w:val="22"/>
              </w:rPr>
              <w:t xml:space="preserve">Plaatsingsregels vaste driehoeksreclameborden, niet plaatsen: </w:t>
            </w:r>
          </w:p>
          <w:p w:rsidR="00E1369B" w:rsidRPr="001200A9" w:rsidRDefault="00E1369B" w:rsidP="00E1369B">
            <w:pPr>
              <w:tabs>
                <w:tab w:val="left" w:pos="397"/>
              </w:tabs>
              <w:spacing w:before="90" w:after="54" w:line="280" w:lineRule="atLeast"/>
              <w:ind w:left="57"/>
              <w:rPr>
                <w:rFonts w:cs="Tahoma"/>
                <w:color w:val="auto"/>
                <w:szCs w:val="22"/>
              </w:rPr>
            </w:pPr>
            <w:r w:rsidRPr="001200A9">
              <w:rPr>
                <w:rFonts w:cs="Tahoma"/>
                <w:color w:val="auto"/>
                <w:szCs w:val="22"/>
              </w:rPr>
              <w:t xml:space="preserve">• rondom lichtmasten die reeds andere (licht)reclame dragen; </w:t>
            </w:r>
          </w:p>
          <w:p w:rsidR="00E1369B" w:rsidRPr="001200A9" w:rsidRDefault="00E1369B" w:rsidP="00E1369B">
            <w:pPr>
              <w:tabs>
                <w:tab w:val="left" w:pos="397"/>
              </w:tabs>
              <w:spacing w:before="90" w:after="54" w:line="280" w:lineRule="atLeast"/>
              <w:ind w:left="57"/>
              <w:rPr>
                <w:rFonts w:cs="Tahoma"/>
                <w:color w:val="auto"/>
                <w:szCs w:val="22"/>
              </w:rPr>
            </w:pPr>
            <w:r w:rsidRPr="001200A9">
              <w:rPr>
                <w:rFonts w:cs="Tahoma"/>
                <w:color w:val="auto"/>
                <w:szCs w:val="22"/>
              </w:rPr>
              <w:t xml:space="preserve">• rondom lichtmasten waaraan verkeerslichten zijn bevestigd; </w:t>
            </w:r>
          </w:p>
          <w:p w:rsidR="00E1369B" w:rsidRPr="001200A9" w:rsidRDefault="00E1369B" w:rsidP="00E1369B">
            <w:pPr>
              <w:tabs>
                <w:tab w:val="left" w:pos="397"/>
              </w:tabs>
              <w:spacing w:before="90" w:after="54" w:line="280" w:lineRule="atLeast"/>
              <w:ind w:left="57"/>
              <w:rPr>
                <w:rFonts w:cs="Tahoma"/>
                <w:color w:val="auto"/>
                <w:szCs w:val="22"/>
              </w:rPr>
            </w:pPr>
            <w:r w:rsidRPr="001200A9">
              <w:rPr>
                <w:rFonts w:cs="Tahoma"/>
                <w:color w:val="auto"/>
                <w:szCs w:val="22"/>
              </w:rPr>
              <w:t xml:space="preserve">• rondom lichtmasten staande binnen 20 meter van kruisingen of splitsingen van straten of wegen; </w:t>
            </w:r>
          </w:p>
          <w:p w:rsidR="00E1369B" w:rsidRPr="001200A9" w:rsidRDefault="00E1369B" w:rsidP="00E1369B">
            <w:pPr>
              <w:tabs>
                <w:tab w:val="left" w:pos="397"/>
              </w:tabs>
              <w:spacing w:before="90" w:after="54" w:line="280" w:lineRule="atLeast"/>
              <w:ind w:left="57"/>
              <w:rPr>
                <w:rFonts w:cs="Tahoma"/>
                <w:color w:val="auto"/>
                <w:szCs w:val="22"/>
              </w:rPr>
            </w:pPr>
            <w:r w:rsidRPr="001200A9">
              <w:rPr>
                <w:rFonts w:cs="Tahoma"/>
                <w:color w:val="auto"/>
                <w:szCs w:val="22"/>
              </w:rPr>
              <w:t xml:space="preserve">• op verkeerspleinen; </w:t>
            </w:r>
          </w:p>
          <w:p w:rsidR="00E1369B" w:rsidRPr="001200A9" w:rsidRDefault="00E1369B" w:rsidP="00E1369B">
            <w:pPr>
              <w:tabs>
                <w:tab w:val="left" w:pos="397"/>
              </w:tabs>
              <w:spacing w:before="90" w:after="54" w:line="280" w:lineRule="atLeast"/>
              <w:ind w:left="57"/>
              <w:rPr>
                <w:rFonts w:cs="Tahoma"/>
                <w:color w:val="auto"/>
                <w:szCs w:val="22"/>
              </w:rPr>
            </w:pPr>
            <w:r w:rsidRPr="001200A9">
              <w:rPr>
                <w:rFonts w:cs="Tahoma"/>
                <w:color w:val="auto"/>
                <w:szCs w:val="22"/>
              </w:rPr>
              <w:t xml:space="preserve">• voor entree van winkels; </w:t>
            </w:r>
          </w:p>
          <w:p w:rsidR="00E1369B" w:rsidRPr="001200A9" w:rsidRDefault="00E1369B" w:rsidP="00E1369B">
            <w:pPr>
              <w:tabs>
                <w:tab w:val="left" w:pos="397"/>
              </w:tabs>
              <w:spacing w:before="90" w:after="54" w:line="280" w:lineRule="atLeast"/>
              <w:ind w:left="57"/>
              <w:rPr>
                <w:rFonts w:cs="Tahoma"/>
                <w:color w:val="auto"/>
                <w:szCs w:val="22"/>
              </w:rPr>
            </w:pPr>
            <w:r w:rsidRPr="001200A9">
              <w:rPr>
                <w:rFonts w:cs="Tahoma"/>
                <w:color w:val="auto"/>
                <w:szCs w:val="22"/>
              </w:rPr>
              <w:t xml:space="preserve">• op verkeersgeleiders, vluchtheuvels, bij bushaltes; </w:t>
            </w:r>
          </w:p>
          <w:p w:rsidR="00E1369B" w:rsidRPr="001200A9" w:rsidRDefault="00E1369B" w:rsidP="00E1369B">
            <w:pPr>
              <w:tabs>
                <w:tab w:val="left" w:pos="397"/>
              </w:tabs>
              <w:spacing w:before="90" w:after="54" w:line="280" w:lineRule="atLeast"/>
              <w:ind w:left="57"/>
              <w:rPr>
                <w:rFonts w:cs="Tahoma"/>
                <w:color w:val="auto"/>
                <w:szCs w:val="22"/>
              </w:rPr>
            </w:pPr>
            <w:r w:rsidRPr="001200A9">
              <w:rPr>
                <w:rFonts w:cs="Tahoma"/>
                <w:color w:val="auto"/>
                <w:szCs w:val="22"/>
              </w:rPr>
              <w:t xml:space="preserve">• aan bomen en ander openbaar groen, verkeerslichtmasten of palen met verkeersborden; </w:t>
            </w:r>
          </w:p>
          <w:p w:rsidR="00E1369B" w:rsidRPr="001200A9" w:rsidRDefault="00E1369B" w:rsidP="001200A9">
            <w:pPr>
              <w:tabs>
                <w:tab w:val="left" w:pos="397"/>
              </w:tabs>
              <w:spacing w:before="90" w:after="54" w:line="280" w:lineRule="atLeast"/>
              <w:ind w:left="57"/>
              <w:rPr>
                <w:rFonts w:cs="Tahoma"/>
                <w:color w:val="auto"/>
                <w:szCs w:val="22"/>
              </w:rPr>
            </w:pPr>
            <w:r w:rsidRPr="001200A9">
              <w:rPr>
                <w:rFonts w:cs="Tahoma"/>
                <w:color w:val="auto"/>
                <w:szCs w:val="22"/>
              </w:rPr>
              <w:t xml:space="preserve">• op een locatie dat voor voetgangers minder dan 1,50 meter vrij doorloopruimte overblijft, hierbij rekening houdend met eventueel andere aanwezige opstallen/uitstallen; </w:t>
            </w:r>
          </w:p>
          <w:p w:rsidR="00E1369B" w:rsidRPr="001200A9" w:rsidRDefault="00E1369B" w:rsidP="00E1369B">
            <w:pPr>
              <w:tabs>
                <w:tab w:val="left" w:pos="397"/>
              </w:tabs>
              <w:spacing w:before="90" w:after="54" w:line="280" w:lineRule="atLeast"/>
              <w:ind w:left="57"/>
              <w:rPr>
                <w:rFonts w:cs="Tahoma"/>
                <w:color w:val="auto"/>
                <w:szCs w:val="22"/>
              </w:rPr>
            </w:pPr>
            <w:r w:rsidRPr="001200A9">
              <w:rPr>
                <w:rFonts w:cs="Tahoma"/>
                <w:color w:val="auto"/>
                <w:szCs w:val="22"/>
              </w:rPr>
              <w:t xml:space="preserve">• dat de vrijheid van het verkeer of de veiligheid op de weg in gevaar wordt gebracht; </w:t>
            </w:r>
          </w:p>
          <w:p w:rsidR="00E1369B" w:rsidRPr="001200A9" w:rsidRDefault="00E1369B" w:rsidP="00E1369B">
            <w:pPr>
              <w:tabs>
                <w:tab w:val="left" w:pos="397"/>
              </w:tabs>
              <w:spacing w:before="90" w:after="54" w:line="280" w:lineRule="atLeast"/>
              <w:ind w:left="57"/>
              <w:rPr>
                <w:rFonts w:cs="Tahoma"/>
                <w:color w:val="auto"/>
                <w:szCs w:val="22"/>
              </w:rPr>
            </w:pPr>
            <w:r w:rsidRPr="001200A9">
              <w:rPr>
                <w:rFonts w:cs="Tahoma"/>
                <w:color w:val="auto"/>
                <w:szCs w:val="22"/>
              </w:rPr>
              <w:t xml:space="preserve">• dat enige overlast ontstaat voor bewoners van een in de nabijheid gelegen onroerende zaak; </w:t>
            </w:r>
          </w:p>
          <w:p w:rsidR="00E1369B" w:rsidRPr="001200A9" w:rsidRDefault="00E1369B" w:rsidP="00E1369B">
            <w:pPr>
              <w:tabs>
                <w:tab w:val="left" w:pos="397"/>
              </w:tabs>
              <w:spacing w:before="90" w:after="54" w:line="280" w:lineRule="atLeast"/>
              <w:ind w:left="57"/>
              <w:rPr>
                <w:rFonts w:cs="Tahoma"/>
                <w:color w:val="auto"/>
                <w:szCs w:val="22"/>
              </w:rPr>
            </w:pPr>
            <w:r w:rsidRPr="001200A9">
              <w:rPr>
                <w:rFonts w:cs="Tahoma"/>
                <w:color w:val="auto"/>
                <w:szCs w:val="22"/>
              </w:rPr>
              <w:t>• binnen een straal van 50 meter rond een abri(reclame).</w:t>
            </w:r>
          </w:p>
        </w:tc>
        <w:tc>
          <w:tcPr>
            <w:tcW w:w="1021" w:type="dxa"/>
          </w:tcPr>
          <w:p w:rsidR="00E1369B" w:rsidRPr="001200A9" w:rsidRDefault="00E1369B" w:rsidP="00806280">
            <w:pPr>
              <w:tabs>
                <w:tab w:val="left" w:pos="397"/>
              </w:tabs>
              <w:spacing w:before="90" w:after="54" w:line="280" w:lineRule="atLeast"/>
              <w:ind w:left="57"/>
              <w:rPr>
                <w:szCs w:val="22"/>
              </w:rPr>
            </w:pPr>
          </w:p>
        </w:tc>
        <w:tc>
          <w:tcPr>
            <w:tcW w:w="2268" w:type="dxa"/>
          </w:tcPr>
          <w:p w:rsidR="00E1369B" w:rsidRPr="001200A9" w:rsidRDefault="00E1369B" w:rsidP="00806280">
            <w:pPr>
              <w:tabs>
                <w:tab w:val="left" w:pos="397"/>
              </w:tabs>
              <w:spacing w:before="90" w:after="54" w:line="280" w:lineRule="atLeast"/>
              <w:ind w:left="57"/>
              <w:rPr>
                <w:szCs w:val="22"/>
              </w:rPr>
            </w:pPr>
          </w:p>
        </w:tc>
      </w:tr>
      <w:tr w:rsidR="00E1369B" w:rsidRPr="001200A9" w:rsidTr="002B050A">
        <w:tc>
          <w:tcPr>
            <w:tcW w:w="1134" w:type="dxa"/>
            <w:shd w:val="clear" w:color="auto" w:fill="E6E6E6"/>
          </w:tcPr>
          <w:p w:rsidR="00E1369B" w:rsidRPr="001200A9" w:rsidRDefault="002B050A" w:rsidP="00814289">
            <w:pPr>
              <w:numPr>
                <w:ilvl w:val="0"/>
                <w:numId w:val="31"/>
              </w:numPr>
              <w:spacing w:before="90" w:after="54" w:line="280" w:lineRule="atLeast"/>
              <w:ind w:left="57" w:firstLine="0"/>
              <w:rPr>
                <w:rFonts w:cs="Tahoma"/>
                <w:szCs w:val="22"/>
              </w:rPr>
            </w:pPr>
            <w:r>
              <w:rPr>
                <w:rFonts w:cs="Tahoma"/>
                <w:szCs w:val="22"/>
              </w:rPr>
              <w:t>Eis</w:t>
            </w:r>
          </w:p>
        </w:tc>
        <w:tc>
          <w:tcPr>
            <w:tcW w:w="4083" w:type="dxa"/>
          </w:tcPr>
          <w:p w:rsidR="00E1369B" w:rsidRPr="001200A9" w:rsidRDefault="00E1369B" w:rsidP="00E1369B">
            <w:pPr>
              <w:tabs>
                <w:tab w:val="left" w:pos="397"/>
              </w:tabs>
              <w:spacing w:before="90" w:after="54" w:line="280" w:lineRule="atLeast"/>
              <w:ind w:left="57"/>
              <w:rPr>
                <w:rFonts w:cs="Tahoma"/>
                <w:color w:val="auto"/>
                <w:szCs w:val="22"/>
              </w:rPr>
            </w:pPr>
            <w:r w:rsidRPr="001200A9">
              <w:rPr>
                <w:rFonts w:cs="Tahoma"/>
                <w:color w:val="auto"/>
                <w:szCs w:val="22"/>
              </w:rPr>
              <w:t xml:space="preserve">De volgende voorwaarden gelden: </w:t>
            </w:r>
          </w:p>
          <w:p w:rsidR="00E1369B" w:rsidRPr="001200A9" w:rsidRDefault="00E1369B" w:rsidP="00E1369B">
            <w:pPr>
              <w:tabs>
                <w:tab w:val="left" w:pos="397"/>
              </w:tabs>
              <w:spacing w:before="90" w:after="54" w:line="280" w:lineRule="atLeast"/>
              <w:ind w:left="57"/>
              <w:rPr>
                <w:rFonts w:cs="Tahoma"/>
                <w:color w:val="auto"/>
                <w:szCs w:val="22"/>
              </w:rPr>
            </w:pPr>
            <w:r w:rsidRPr="001200A9">
              <w:rPr>
                <w:rFonts w:cs="Tahoma"/>
                <w:color w:val="auto"/>
                <w:szCs w:val="22"/>
              </w:rPr>
              <w:t xml:space="preserve">• Nimmer dient het zicht op het verkeer en de verkeersbewegingen te worden belemmerd. </w:t>
            </w:r>
          </w:p>
          <w:p w:rsidR="00E1369B" w:rsidRPr="001200A9" w:rsidRDefault="00E1369B" w:rsidP="00E1369B">
            <w:pPr>
              <w:tabs>
                <w:tab w:val="left" w:pos="397"/>
              </w:tabs>
              <w:spacing w:before="90" w:after="54" w:line="280" w:lineRule="atLeast"/>
              <w:ind w:left="57"/>
              <w:rPr>
                <w:rFonts w:cs="Tahoma"/>
                <w:color w:val="auto"/>
                <w:szCs w:val="22"/>
              </w:rPr>
            </w:pPr>
            <w:r w:rsidRPr="001200A9">
              <w:rPr>
                <w:rFonts w:cs="Tahoma"/>
                <w:color w:val="auto"/>
                <w:szCs w:val="22"/>
              </w:rPr>
              <w:t xml:space="preserve">• Nimmer dient het zicht op verkeersborden en </w:t>
            </w:r>
            <w:r w:rsidRPr="001200A9">
              <w:rPr>
                <w:rFonts w:cs="Tahoma"/>
                <w:color w:val="auto"/>
                <w:szCs w:val="22"/>
              </w:rPr>
              <w:lastRenderedPageBreak/>
              <w:t xml:space="preserve">richtingaanwijzers te worden belemmerd. </w:t>
            </w:r>
          </w:p>
          <w:p w:rsidR="00E1369B" w:rsidRPr="001200A9" w:rsidRDefault="00E1369B" w:rsidP="00E1369B">
            <w:pPr>
              <w:tabs>
                <w:tab w:val="left" w:pos="397"/>
              </w:tabs>
              <w:spacing w:before="90" w:after="54" w:line="280" w:lineRule="atLeast"/>
              <w:ind w:left="57"/>
              <w:rPr>
                <w:rFonts w:cs="Tahoma"/>
                <w:color w:val="auto"/>
                <w:szCs w:val="22"/>
              </w:rPr>
            </w:pPr>
            <w:r w:rsidRPr="001200A9">
              <w:rPr>
                <w:rFonts w:cs="Tahoma"/>
                <w:color w:val="auto"/>
                <w:szCs w:val="22"/>
              </w:rPr>
              <w:t>• De lichtmast moet aan de volgende eisen voldoen:</w:t>
            </w:r>
          </w:p>
          <w:p w:rsidR="00E1369B" w:rsidRPr="001200A9" w:rsidRDefault="00E1369B" w:rsidP="00E1369B">
            <w:pPr>
              <w:tabs>
                <w:tab w:val="left" w:pos="397"/>
              </w:tabs>
              <w:spacing w:before="90" w:after="54" w:line="280" w:lineRule="atLeast"/>
              <w:ind w:left="57"/>
              <w:rPr>
                <w:rFonts w:cs="Tahoma"/>
                <w:color w:val="auto"/>
                <w:szCs w:val="22"/>
              </w:rPr>
            </w:pPr>
            <w:r w:rsidRPr="001200A9">
              <w:rPr>
                <w:rFonts w:cs="Tahoma"/>
                <w:color w:val="auto"/>
                <w:szCs w:val="22"/>
              </w:rPr>
              <w:t xml:space="preserve"> -de betreffende mast mag geen sierlichtmast zijn. </w:t>
            </w:r>
          </w:p>
          <w:p w:rsidR="00E1369B" w:rsidRPr="001200A9" w:rsidRDefault="00E1369B" w:rsidP="001200A9">
            <w:pPr>
              <w:tabs>
                <w:tab w:val="left" w:pos="397"/>
              </w:tabs>
              <w:spacing w:before="90" w:after="54" w:line="280" w:lineRule="atLeast"/>
              <w:rPr>
                <w:rFonts w:cs="Tahoma"/>
                <w:color w:val="auto"/>
                <w:szCs w:val="22"/>
              </w:rPr>
            </w:pPr>
            <w:r w:rsidRPr="001200A9">
              <w:rPr>
                <w:rFonts w:cs="Tahoma"/>
                <w:color w:val="auto"/>
                <w:szCs w:val="22"/>
              </w:rPr>
              <w:t>N.B.: te allen tijde dienen de aanwijzingen</w:t>
            </w:r>
            <w:r w:rsidR="001200A9">
              <w:rPr>
                <w:rFonts w:cs="Tahoma"/>
                <w:color w:val="auto"/>
                <w:szCs w:val="22"/>
              </w:rPr>
              <w:t xml:space="preserve"> van de verkeerskundige van de g</w:t>
            </w:r>
            <w:r w:rsidRPr="001200A9">
              <w:rPr>
                <w:rFonts w:cs="Tahoma"/>
                <w:color w:val="auto"/>
                <w:szCs w:val="22"/>
              </w:rPr>
              <w:t>emeente te worden opgevolgd.</w:t>
            </w:r>
          </w:p>
        </w:tc>
        <w:tc>
          <w:tcPr>
            <w:tcW w:w="1021" w:type="dxa"/>
          </w:tcPr>
          <w:p w:rsidR="00E1369B" w:rsidRPr="001200A9" w:rsidRDefault="00E1369B" w:rsidP="00806280">
            <w:pPr>
              <w:tabs>
                <w:tab w:val="left" w:pos="397"/>
              </w:tabs>
              <w:spacing w:before="90" w:after="54" w:line="280" w:lineRule="atLeast"/>
              <w:ind w:left="57"/>
              <w:rPr>
                <w:szCs w:val="22"/>
              </w:rPr>
            </w:pPr>
          </w:p>
        </w:tc>
        <w:tc>
          <w:tcPr>
            <w:tcW w:w="2268" w:type="dxa"/>
          </w:tcPr>
          <w:p w:rsidR="00E1369B" w:rsidRPr="001200A9" w:rsidRDefault="00E1369B" w:rsidP="00806280">
            <w:pPr>
              <w:tabs>
                <w:tab w:val="left" w:pos="397"/>
              </w:tabs>
              <w:spacing w:before="90" w:after="54" w:line="280" w:lineRule="atLeast"/>
              <w:ind w:left="57"/>
              <w:rPr>
                <w:szCs w:val="22"/>
              </w:rPr>
            </w:pPr>
          </w:p>
        </w:tc>
      </w:tr>
      <w:tr w:rsidR="00E1369B" w:rsidRPr="001200A9" w:rsidTr="002B050A">
        <w:tc>
          <w:tcPr>
            <w:tcW w:w="1134" w:type="dxa"/>
            <w:shd w:val="clear" w:color="auto" w:fill="E6E6E6"/>
          </w:tcPr>
          <w:p w:rsidR="00E1369B" w:rsidRPr="001200A9" w:rsidRDefault="002B050A" w:rsidP="00814289">
            <w:pPr>
              <w:numPr>
                <w:ilvl w:val="0"/>
                <w:numId w:val="31"/>
              </w:numPr>
              <w:spacing w:before="90" w:after="54" w:line="280" w:lineRule="atLeast"/>
              <w:ind w:left="57" w:firstLine="0"/>
              <w:rPr>
                <w:rFonts w:cs="Tahoma"/>
                <w:szCs w:val="22"/>
              </w:rPr>
            </w:pPr>
            <w:r>
              <w:rPr>
                <w:rFonts w:cs="Tahoma"/>
                <w:szCs w:val="22"/>
              </w:rPr>
              <w:lastRenderedPageBreak/>
              <w:t>Eis</w:t>
            </w:r>
          </w:p>
        </w:tc>
        <w:tc>
          <w:tcPr>
            <w:tcW w:w="4083" w:type="dxa"/>
          </w:tcPr>
          <w:p w:rsidR="00E1369B" w:rsidRPr="001200A9" w:rsidRDefault="00E1369B" w:rsidP="001200A9">
            <w:pPr>
              <w:tabs>
                <w:tab w:val="left" w:pos="397"/>
              </w:tabs>
              <w:spacing w:before="90" w:after="54" w:line="280" w:lineRule="atLeast"/>
              <w:ind w:left="57"/>
              <w:rPr>
                <w:rFonts w:cs="Tahoma"/>
                <w:color w:val="auto"/>
                <w:szCs w:val="22"/>
              </w:rPr>
            </w:pPr>
            <w:r w:rsidRPr="001200A9">
              <w:rPr>
                <w:rFonts w:cs="Tahoma"/>
                <w:color w:val="auto"/>
                <w:szCs w:val="22"/>
              </w:rPr>
              <w:t xml:space="preserve">Plaatsing van driehoeksreclameborden in groenstroken kan consequenties hebben voor het beheer en onderhoud van de buitenruimte: </w:t>
            </w:r>
          </w:p>
          <w:p w:rsidR="00E1369B" w:rsidRPr="001200A9" w:rsidRDefault="00E1369B" w:rsidP="00E1369B">
            <w:pPr>
              <w:tabs>
                <w:tab w:val="left" w:pos="397"/>
              </w:tabs>
              <w:spacing w:before="90" w:after="54" w:line="280" w:lineRule="atLeast"/>
              <w:ind w:left="57"/>
              <w:rPr>
                <w:rFonts w:cs="Tahoma"/>
                <w:color w:val="auto"/>
                <w:szCs w:val="22"/>
              </w:rPr>
            </w:pPr>
            <w:r w:rsidRPr="001200A9">
              <w:rPr>
                <w:rFonts w:cs="Tahoma"/>
                <w:color w:val="auto"/>
                <w:szCs w:val="22"/>
              </w:rPr>
              <w:t xml:space="preserve">• Bij invoering zal er per potentiële locatie een detailkaart worden gemaakt waarop de exacte locatie van driehoeksreclameborden is aangegeven. Daarbij zijn de maatregelen aangegeven die nodig zijn om de locatie bereikbaar en berijdbaar te maken; </w:t>
            </w:r>
          </w:p>
          <w:p w:rsidR="00E1369B" w:rsidRPr="001200A9" w:rsidRDefault="00E1369B" w:rsidP="00E1369B">
            <w:pPr>
              <w:tabs>
                <w:tab w:val="left" w:pos="397"/>
              </w:tabs>
              <w:spacing w:before="90" w:after="54" w:line="280" w:lineRule="atLeast"/>
              <w:ind w:left="57"/>
              <w:rPr>
                <w:rFonts w:cs="Tahoma"/>
                <w:color w:val="auto"/>
                <w:szCs w:val="22"/>
              </w:rPr>
            </w:pPr>
            <w:r w:rsidRPr="001200A9">
              <w:rPr>
                <w:rFonts w:cs="Tahoma"/>
                <w:color w:val="auto"/>
                <w:szCs w:val="22"/>
              </w:rPr>
              <w:t xml:space="preserve">• Nimmer dient het groen te worden belemmerd in haar groeimogelijkheid; </w:t>
            </w:r>
          </w:p>
          <w:p w:rsidR="00E1369B" w:rsidRPr="001200A9" w:rsidRDefault="00E1369B" w:rsidP="00E1369B">
            <w:pPr>
              <w:tabs>
                <w:tab w:val="left" w:pos="397"/>
              </w:tabs>
              <w:spacing w:before="90" w:after="54" w:line="280" w:lineRule="atLeast"/>
              <w:ind w:left="57"/>
              <w:rPr>
                <w:rFonts w:cs="Tahoma"/>
                <w:color w:val="auto"/>
                <w:szCs w:val="22"/>
              </w:rPr>
            </w:pPr>
            <w:r w:rsidRPr="001200A9">
              <w:rPr>
                <w:rFonts w:cs="Tahoma"/>
                <w:color w:val="auto"/>
                <w:szCs w:val="22"/>
              </w:rPr>
              <w:t xml:space="preserve">• Er worden geen bomen gerooid, dan wel flink gesnoeid met het oog op het zicht op de driehoeksreclameborden; </w:t>
            </w:r>
          </w:p>
          <w:p w:rsidR="00E1369B" w:rsidRPr="001200A9" w:rsidRDefault="00E1369B" w:rsidP="001200A9">
            <w:pPr>
              <w:tabs>
                <w:tab w:val="left" w:pos="397"/>
              </w:tabs>
              <w:spacing w:before="90" w:after="54" w:line="280" w:lineRule="atLeast"/>
              <w:ind w:left="57"/>
              <w:rPr>
                <w:rFonts w:cs="Tahoma"/>
                <w:color w:val="auto"/>
                <w:szCs w:val="22"/>
              </w:rPr>
            </w:pPr>
            <w:r w:rsidRPr="001200A9">
              <w:rPr>
                <w:rFonts w:cs="Tahoma"/>
                <w:color w:val="auto"/>
                <w:szCs w:val="22"/>
              </w:rPr>
              <w:t>• De exploitant verplicht zich om schade / beschadiging van bestrating en openbaar groen te voorkomen. De schade aan de bestrating en het openbaar groen als gevolg van het beheer en onderhoud van de reclamereclame borden komt volledig voor rekening van de exploitant.</w:t>
            </w:r>
          </w:p>
        </w:tc>
        <w:tc>
          <w:tcPr>
            <w:tcW w:w="1021" w:type="dxa"/>
          </w:tcPr>
          <w:p w:rsidR="00E1369B" w:rsidRPr="001200A9" w:rsidRDefault="00E1369B" w:rsidP="00806280">
            <w:pPr>
              <w:tabs>
                <w:tab w:val="left" w:pos="397"/>
              </w:tabs>
              <w:spacing w:before="90" w:after="54" w:line="280" w:lineRule="atLeast"/>
              <w:ind w:left="57"/>
              <w:rPr>
                <w:szCs w:val="22"/>
              </w:rPr>
            </w:pPr>
          </w:p>
        </w:tc>
        <w:tc>
          <w:tcPr>
            <w:tcW w:w="2268" w:type="dxa"/>
          </w:tcPr>
          <w:p w:rsidR="00E1369B" w:rsidRPr="001200A9" w:rsidRDefault="00E1369B" w:rsidP="00806280">
            <w:pPr>
              <w:tabs>
                <w:tab w:val="left" w:pos="397"/>
              </w:tabs>
              <w:spacing w:before="90" w:after="54" w:line="280" w:lineRule="atLeast"/>
              <w:ind w:left="57"/>
              <w:rPr>
                <w:szCs w:val="22"/>
              </w:rPr>
            </w:pPr>
          </w:p>
        </w:tc>
      </w:tr>
      <w:tr w:rsidR="00F36684" w:rsidRPr="001200A9" w:rsidTr="002B050A">
        <w:tc>
          <w:tcPr>
            <w:tcW w:w="1134" w:type="dxa"/>
            <w:shd w:val="clear" w:color="auto" w:fill="E6E6E6"/>
          </w:tcPr>
          <w:p w:rsidR="00F36684" w:rsidRPr="001200A9" w:rsidRDefault="002B050A" w:rsidP="00814289">
            <w:pPr>
              <w:numPr>
                <w:ilvl w:val="0"/>
                <w:numId w:val="31"/>
              </w:numPr>
              <w:spacing w:before="90" w:after="54" w:line="280" w:lineRule="atLeast"/>
              <w:ind w:left="57" w:firstLine="0"/>
              <w:rPr>
                <w:rFonts w:cs="Tahoma"/>
                <w:szCs w:val="22"/>
              </w:rPr>
            </w:pPr>
            <w:r>
              <w:rPr>
                <w:rFonts w:cs="Tahoma"/>
                <w:szCs w:val="22"/>
              </w:rPr>
              <w:t>Eis</w:t>
            </w:r>
          </w:p>
        </w:tc>
        <w:tc>
          <w:tcPr>
            <w:tcW w:w="4083" w:type="dxa"/>
          </w:tcPr>
          <w:p w:rsidR="00F36684" w:rsidRPr="001200A9" w:rsidRDefault="001200A9" w:rsidP="001200A9">
            <w:pPr>
              <w:tabs>
                <w:tab w:val="left" w:pos="397"/>
              </w:tabs>
              <w:spacing w:before="90" w:after="54" w:line="280" w:lineRule="atLeast"/>
              <w:ind w:left="57"/>
              <w:rPr>
                <w:rFonts w:cs="Tahoma"/>
                <w:color w:val="auto"/>
                <w:szCs w:val="22"/>
              </w:rPr>
            </w:pPr>
            <w:r>
              <w:rPr>
                <w:rFonts w:cs="Tahoma"/>
                <w:color w:val="auto"/>
                <w:szCs w:val="22"/>
              </w:rPr>
              <w:t>Voor de 20 borden die door de g</w:t>
            </w:r>
            <w:r w:rsidR="00F36684" w:rsidRPr="001200A9">
              <w:rPr>
                <w:rFonts w:cs="Tahoma"/>
                <w:color w:val="auto"/>
                <w:szCs w:val="22"/>
              </w:rPr>
              <w:t>emeente worden gebruikt, geldt dat deze borden gelijkelijk over alle 160 beschikbare locaties dienen te worden gespreid en dat voor het gebruik van deze borden geen huur mag worden berekend (uitsluitend de kosten voor het produceren en installeren van de reclameposter).</w:t>
            </w:r>
            <w:r>
              <w:rPr>
                <w:rFonts w:cs="Tahoma"/>
                <w:color w:val="auto"/>
                <w:szCs w:val="22"/>
              </w:rPr>
              <w:t xml:space="preserve"> Indien de borden niet door de g</w:t>
            </w:r>
            <w:r w:rsidR="00F36684" w:rsidRPr="001200A9">
              <w:rPr>
                <w:rFonts w:cs="Tahoma"/>
                <w:color w:val="auto"/>
                <w:szCs w:val="22"/>
              </w:rPr>
              <w:t>emeente worden gebruikt, mogen ook deze borden commercieel worden geëxploiteerd tegen de daarvoor geldende vergoeding.</w:t>
            </w:r>
          </w:p>
        </w:tc>
        <w:tc>
          <w:tcPr>
            <w:tcW w:w="1021" w:type="dxa"/>
          </w:tcPr>
          <w:p w:rsidR="00F36684" w:rsidRPr="001200A9" w:rsidRDefault="00F36684" w:rsidP="00806280">
            <w:pPr>
              <w:tabs>
                <w:tab w:val="left" w:pos="397"/>
              </w:tabs>
              <w:spacing w:before="90" w:after="54" w:line="280" w:lineRule="atLeast"/>
              <w:ind w:left="57"/>
              <w:rPr>
                <w:szCs w:val="22"/>
              </w:rPr>
            </w:pPr>
          </w:p>
        </w:tc>
        <w:tc>
          <w:tcPr>
            <w:tcW w:w="2268" w:type="dxa"/>
          </w:tcPr>
          <w:p w:rsidR="00F36684" w:rsidRPr="001200A9" w:rsidRDefault="00F36684" w:rsidP="00806280">
            <w:pPr>
              <w:tabs>
                <w:tab w:val="left" w:pos="397"/>
              </w:tabs>
              <w:spacing w:before="90" w:after="54" w:line="280" w:lineRule="atLeast"/>
              <w:ind w:left="57"/>
              <w:rPr>
                <w:szCs w:val="22"/>
              </w:rPr>
            </w:pPr>
          </w:p>
        </w:tc>
      </w:tr>
      <w:tr w:rsidR="00E1369B" w:rsidRPr="001200A9" w:rsidTr="002B050A">
        <w:tc>
          <w:tcPr>
            <w:tcW w:w="1134" w:type="dxa"/>
            <w:shd w:val="clear" w:color="auto" w:fill="E6E6E6"/>
          </w:tcPr>
          <w:p w:rsidR="00E1369B" w:rsidRPr="001200A9" w:rsidRDefault="002B050A" w:rsidP="00814289">
            <w:pPr>
              <w:numPr>
                <w:ilvl w:val="0"/>
                <w:numId w:val="31"/>
              </w:numPr>
              <w:spacing w:before="90" w:after="54" w:line="280" w:lineRule="atLeast"/>
              <w:ind w:left="57" w:firstLine="0"/>
              <w:rPr>
                <w:rFonts w:cs="Tahoma"/>
                <w:szCs w:val="22"/>
              </w:rPr>
            </w:pPr>
            <w:r>
              <w:rPr>
                <w:rFonts w:cs="Tahoma"/>
                <w:szCs w:val="22"/>
              </w:rPr>
              <w:t>Eis</w:t>
            </w:r>
          </w:p>
        </w:tc>
        <w:tc>
          <w:tcPr>
            <w:tcW w:w="4083" w:type="dxa"/>
          </w:tcPr>
          <w:p w:rsidR="00E1369B" w:rsidRPr="001200A9" w:rsidRDefault="00E1369B" w:rsidP="001200A9">
            <w:pPr>
              <w:tabs>
                <w:tab w:val="left" w:pos="397"/>
              </w:tabs>
              <w:spacing w:before="90" w:after="54" w:line="280" w:lineRule="atLeast"/>
              <w:ind w:left="57"/>
              <w:rPr>
                <w:rFonts w:cs="Tahoma"/>
                <w:color w:val="auto"/>
                <w:szCs w:val="22"/>
              </w:rPr>
            </w:pPr>
            <w:r w:rsidRPr="001200A9">
              <w:rPr>
                <w:rFonts w:cs="Tahoma"/>
                <w:color w:val="auto"/>
                <w:szCs w:val="22"/>
              </w:rPr>
              <w:t xml:space="preserve">Om tot realisatie van een driehoeksreclamebord te komen dient de exploitant over een vergunning te beschikken. De exploitant moet deze vergunning zelf aanvragen. In samenhang daarmee moet er sprake zijn van positieve uitspraak van de welstandsmonumentencommissie. De </w:t>
            </w:r>
            <w:proofErr w:type="spellStart"/>
            <w:r w:rsidRPr="001200A9">
              <w:rPr>
                <w:rFonts w:cs="Tahoma"/>
                <w:color w:val="auto"/>
                <w:szCs w:val="22"/>
              </w:rPr>
              <w:t>welstands</w:t>
            </w:r>
            <w:r w:rsidR="001200A9">
              <w:rPr>
                <w:rFonts w:cs="Tahoma"/>
                <w:color w:val="auto"/>
                <w:szCs w:val="22"/>
              </w:rPr>
              <w:t>-</w:t>
            </w:r>
            <w:r w:rsidRPr="001200A9">
              <w:rPr>
                <w:rFonts w:cs="Tahoma"/>
                <w:color w:val="auto"/>
                <w:szCs w:val="22"/>
              </w:rPr>
              <w:lastRenderedPageBreak/>
              <w:t>criteria</w:t>
            </w:r>
            <w:proofErr w:type="spellEnd"/>
            <w:r w:rsidRPr="001200A9">
              <w:rPr>
                <w:rFonts w:cs="Tahoma"/>
                <w:color w:val="auto"/>
                <w:szCs w:val="22"/>
              </w:rPr>
              <w:t xml:space="preserve"> omvatten: </w:t>
            </w:r>
          </w:p>
          <w:p w:rsidR="00E1369B" w:rsidRPr="001200A9" w:rsidRDefault="00E1369B" w:rsidP="00E1369B">
            <w:pPr>
              <w:tabs>
                <w:tab w:val="left" w:pos="397"/>
              </w:tabs>
              <w:spacing w:before="90" w:after="54" w:line="280" w:lineRule="atLeast"/>
              <w:ind w:left="57"/>
              <w:rPr>
                <w:rFonts w:cs="Tahoma"/>
                <w:color w:val="auto"/>
                <w:szCs w:val="22"/>
              </w:rPr>
            </w:pPr>
            <w:r w:rsidRPr="001200A9">
              <w:rPr>
                <w:rFonts w:cs="Tahoma"/>
                <w:color w:val="auto"/>
                <w:szCs w:val="22"/>
              </w:rPr>
              <w:t xml:space="preserve">• Plaats in relatie tot de directe omgeving; </w:t>
            </w:r>
          </w:p>
          <w:p w:rsidR="00E1369B" w:rsidRPr="001200A9" w:rsidRDefault="00E1369B" w:rsidP="00E1369B">
            <w:pPr>
              <w:tabs>
                <w:tab w:val="left" w:pos="397"/>
              </w:tabs>
              <w:spacing w:before="90" w:after="54" w:line="280" w:lineRule="atLeast"/>
              <w:ind w:left="57"/>
              <w:rPr>
                <w:rFonts w:cs="Tahoma"/>
                <w:color w:val="auto"/>
                <w:szCs w:val="22"/>
              </w:rPr>
            </w:pPr>
            <w:r w:rsidRPr="001200A9">
              <w:rPr>
                <w:rFonts w:cs="Tahoma"/>
                <w:color w:val="auto"/>
                <w:szCs w:val="22"/>
              </w:rPr>
              <w:t xml:space="preserve">• Afmeting en vorm; </w:t>
            </w:r>
          </w:p>
          <w:p w:rsidR="00E1369B" w:rsidRPr="001200A9" w:rsidRDefault="00E1369B" w:rsidP="00E1369B">
            <w:pPr>
              <w:tabs>
                <w:tab w:val="left" w:pos="397"/>
              </w:tabs>
              <w:spacing w:before="90" w:after="54" w:line="280" w:lineRule="atLeast"/>
              <w:ind w:left="57"/>
              <w:rPr>
                <w:rFonts w:cs="Tahoma"/>
                <w:color w:val="auto"/>
                <w:szCs w:val="22"/>
              </w:rPr>
            </w:pPr>
            <w:r w:rsidRPr="001200A9">
              <w:rPr>
                <w:rFonts w:cs="Tahoma"/>
                <w:color w:val="auto"/>
                <w:szCs w:val="22"/>
              </w:rPr>
              <w:t xml:space="preserve">• Detaillering, kleur en materiaal. </w:t>
            </w:r>
          </w:p>
          <w:p w:rsidR="00E1369B" w:rsidRPr="001200A9" w:rsidRDefault="00E1369B" w:rsidP="001200A9">
            <w:pPr>
              <w:tabs>
                <w:tab w:val="left" w:pos="397"/>
              </w:tabs>
              <w:spacing w:before="90" w:after="54" w:line="280" w:lineRule="atLeast"/>
              <w:ind w:left="57"/>
              <w:rPr>
                <w:rFonts w:cs="Tahoma"/>
                <w:color w:val="auto"/>
                <w:szCs w:val="22"/>
              </w:rPr>
            </w:pPr>
            <w:r w:rsidRPr="001200A9">
              <w:rPr>
                <w:rFonts w:cs="Tahoma"/>
                <w:color w:val="auto"/>
                <w:szCs w:val="22"/>
              </w:rPr>
              <w:t>N.B.: In bijzondere situaties wanneer de gebiedsgerichte en objectgerichte welstandscriteria ontoereikend zijn, kan het nodig zijn expliciet terug te grijpen op de algemene welstandscriteria.</w:t>
            </w:r>
          </w:p>
        </w:tc>
        <w:tc>
          <w:tcPr>
            <w:tcW w:w="1021" w:type="dxa"/>
          </w:tcPr>
          <w:p w:rsidR="00E1369B" w:rsidRPr="001200A9" w:rsidRDefault="00E1369B" w:rsidP="00806280">
            <w:pPr>
              <w:tabs>
                <w:tab w:val="left" w:pos="397"/>
              </w:tabs>
              <w:spacing w:before="90" w:after="54" w:line="280" w:lineRule="atLeast"/>
              <w:ind w:left="57"/>
              <w:rPr>
                <w:szCs w:val="22"/>
              </w:rPr>
            </w:pPr>
          </w:p>
        </w:tc>
        <w:tc>
          <w:tcPr>
            <w:tcW w:w="2268" w:type="dxa"/>
          </w:tcPr>
          <w:p w:rsidR="00E1369B" w:rsidRPr="001200A9" w:rsidRDefault="00E1369B" w:rsidP="00806280">
            <w:pPr>
              <w:tabs>
                <w:tab w:val="left" w:pos="397"/>
              </w:tabs>
              <w:spacing w:before="90" w:after="54" w:line="280" w:lineRule="atLeast"/>
              <w:ind w:left="57"/>
              <w:rPr>
                <w:szCs w:val="22"/>
              </w:rPr>
            </w:pPr>
          </w:p>
        </w:tc>
      </w:tr>
      <w:tr w:rsidR="00E1369B" w:rsidRPr="001200A9" w:rsidTr="002B050A">
        <w:tc>
          <w:tcPr>
            <w:tcW w:w="1134" w:type="dxa"/>
            <w:shd w:val="clear" w:color="auto" w:fill="E6E6E6"/>
          </w:tcPr>
          <w:p w:rsidR="00E1369B" w:rsidRPr="001200A9" w:rsidRDefault="002B050A" w:rsidP="00814289">
            <w:pPr>
              <w:numPr>
                <w:ilvl w:val="0"/>
                <w:numId w:val="31"/>
              </w:numPr>
              <w:spacing w:before="90" w:after="54" w:line="280" w:lineRule="atLeast"/>
              <w:ind w:left="57" w:firstLine="0"/>
              <w:rPr>
                <w:rFonts w:cs="Tahoma"/>
                <w:szCs w:val="22"/>
              </w:rPr>
            </w:pPr>
            <w:r>
              <w:rPr>
                <w:rFonts w:cs="Tahoma"/>
                <w:szCs w:val="22"/>
              </w:rPr>
              <w:lastRenderedPageBreak/>
              <w:t>Eis</w:t>
            </w:r>
          </w:p>
        </w:tc>
        <w:tc>
          <w:tcPr>
            <w:tcW w:w="4083" w:type="dxa"/>
          </w:tcPr>
          <w:p w:rsidR="00E1369B" w:rsidRPr="001200A9" w:rsidRDefault="00E1369B" w:rsidP="00E1369B">
            <w:pPr>
              <w:tabs>
                <w:tab w:val="left" w:pos="397"/>
              </w:tabs>
              <w:spacing w:before="90" w:after="54" w:line="280" w:lineRule="atLeast"/>
              <w:ind w:left="57"/>
              <w:rPr>
                <w:rFonts w:cs="Tahoma"/>
                <w:color w:val="auto"/>
                <w:szCs w:val="22"/>
              </w:rPr>
            </w:pPr>
            <w:r w:rsidRPr="001200A9">
              <w:rPr>
                <w:rFonts w:cs="Tahoma"/>
                <w:color w:val="auto"/>
                <w:szCs w:val="22"/>
              </w:rPr>
              <w:t xml:space="preserve">Met het verlenen van vergunningen moet rekening worden gehouden met: </w:t>
            </w:r>
          </w:p>
          <w:p w:rsidR="00E1369B" w:rsidRPr="001200A9" w:rsidRDefault="00E1369B" w:rsidP="001200A9">
            <w:pPr>
              <w:tabs>
                <w:tab w:val="left" w:pos="397"/>
              </w:tabs>
              <w:spacing w:before="90" w:after="54" w:line="280" w:lineRule="atLeast"/>
              <w:ind w:left="57"/>
              <w:rPr>
                <w:rFonts w:cs="Tahoma"/>
                <w:color w:val="auto"/>
                <w:szCs w:val="22"/>
              </w:rPr>
            </w:pPr>
            <w:r w:rsidRPr="001200A9">
              <w:rPr>
                <w:rFonts w:cs="Tahoma"/>
                <w:color w:val="auto"/>
                <w:szCs w:val="22"/>
              </w:rPr>
              <w:t>• de bepalingen in bestaande contracten waaronder abri’s bestaande standplaats ve</w:t>
            </w:r>
            <w:r w:rsidR="001200A9">
              <w:rPr>
                <w:rFonts w:cs="Tahoma"/>
                <w:color w:val="auto"/>
                <w:szCs w:val="22"/>
              </w:rPr>
              <w:t xml:space="preserve">rgunningen en eventuele </w:t>
            </w:r>
            <w:r w:rsidRPr="001200A9">
              <w:rPr>
                <w:rFonts w:cs="Tahoma"/>
                <w:color w:val="auto"/>
                <w:szCs w:val="22"/>
              </w:rPr>
              <w:t xml:space="preserve">vergunningen van andere reclamereclameborden. </w:t>
            </w:r>
          </w:p>
          <w:p w:rsidR="00E1369B" w:rsidRPr="001200A9" w:rsidRDefault="00E1369B" w:rsidP="001200A9">
            <w:pPr>
              <w:tabs>
                <w:tab w:val="left" w:pos="397"/>
              </w:tabs>
              <w:spacing w:before="90" w:after="54" w:line="280" w:lineRule="atLeast"/>
              <w:ind w:left="57"/>
              <w:rPr>
                <w:rFonts w:cs="Tahoma"/>
                <w:color w:val="auto"/>
                <w:szCs w:val="22"/>
              </w:rPr>
            </w:pPr>
            <w:r w:rsidRPr="001200A9">
              <w:rPr>
                <w:rFonts w:cs="Tahoma"/>
                <w:color w:val="auto"/>
                <w:szCs w:val="22"/>
              </w:rPr>
              <w:t>• indien door een gewijzigd lijnennet van de bus in de abri’s moeten worden bijgeplaa</w:t>
            </w:r>
            <w:r w:rsidR="001200A9">
              <w:rPr>
                <w:rFonts w:cs="Tahoma"/>
                <w:color w:val="auto"/>
                <w:szCs w:val="22"/>
              </w:rPr>
              <w:t xml:space="preserve">tst, moet dit dor de exploitant </w:t>
            </w:r>
            <w:r w:rsidRPr="001200A9">
              <w:rPr>
                <w:rFonts w:cs="Tahoma"/>
                <w:color w:val="auto"/>
                <w:szCs w:val="22"/>
              </w:rPr>
              <w:t xml:space="preserve">worden geaccepteerd, ook als de abri’s binnen een overeengekomen afstand van lichtmastreclameborden komen. </w:t>
            </w:r>
          </w:p>
          <w:p w:rsidR="00E1369B" w:rsidRPr="001200A9" w:rsidRDefault="00E1369B" w:rsidP="00E1369B">
            <w:pPr>
              <w:tabs>
                <w:tab w:val="left" w:pos="397"/>
              </w:tabs>
              <w:spacing w:before="90" w:after="54" w:line="280" w:lineRule="atLeast"/>
              <w:ind w:left="57"/>
              <w:rPr>
                <w:rFonts w:cs="Tahoma"/>
                <w:color w:val="auto"/>
                <w:szCs w:val="22"/>
              </w:rPr>
            </w:pPr>
            <w:r w:rsidRPr="001200A9">
              <w:rPr>
                <w:rFonts w:cs="Tahoma"/>
                <w:color w:val="auto"/>
                <w:szCs w:val="22"/>
              </w:rPr>
              <w:t>• maximale duur 5 jaar van hangen</w:t>
            </w:r>
          </w:p>
        </w:tc>
        <w:tc>
          <w:tcPr>
            <w:tcW w:w="1021" w:type="dxa"/>
          </w:tcPr>
          <w:p w:rsidR="00E1369B" w:rsidRPr="001200A9" w:rsidRDefault="00E1369B" w:rsidP="00806280">
            <w:pPr>
              <w:tabs>
                <w:tab w:val="left" w:pos="397"/>
              </w:tabs>
              <w:spacing w:before="90" w:after="54" w:line="280" w:lineRule="atLeast"/>
              <w:ind w:left="57"/>
              <w:rPr>
                <w:szCs w:val="22"/>
              </w:rPr>
            </w:pPr>
          </w:p>
        </w:tc>
        <w:tc>
          <w:tcPr>
            <w:tcW w:w="2268" w:type="dxa"/>
          </w:tcPr>
          <w:p w:rsidR="00E1369B" w:rsidRPr="001200A9" w:rsidRDefault="00E1369B" w:rsidP="00806280">
            <w:pPr>
              <w:tabs>
                <w:tab w:val="left" w:pos="397"/>
              </w:tabs>
              <w:spacing w:before="90" w:after="54" w:line="280" w:lineRule="atLeast"/>
              <w:ind w:left="57"/>
              <w:rPr>
                <w:szCs w:val="22"/>
              </w:rPr>
            </w:pPr>
          </w:p>
        </w:tc>
      </w:tr>
      <w:tr w:rsidR="00E1369B" w:rsidRPr="001200A9" w:rsidTr="002B050A">
        <w:tc>
          <w:tcPr>
            <w:tcW w:w="1134" w:type="dxa"/>
            <w:shd w:val="clear" w:color="auto" w:fill="E6E6E6"/>
          </w:tcPr>
          <w:p w:rsidR="00E1369B" w:rsidRPr="001200A9" w:rsidRDefault="002B050A" w:rsidP="00814289">
            <w:pPr>
              <w:numPr>
                <w:ilvl w:val="0"/>
                <w:numId w:val="31"/>
              </w:numPr>
              <w:spacing w:before="90" w:after="54" w:line="280" w:lineRule="atLeast"/>
              <w:ind w:left="57" w:firstLine="0"/>
              <w:rPr>
                <w:rFonts w:cs="Tahoma"/>
                <w:szCs w:val="22"/>
              </w:rPr>
            </w:pPr>
            <w:r>
              <w:rPr>
                <w:rFonts w:cs="Tahoma"/>
                <w:szCs w:val="22"/>
              </w:rPr>
              <w:t>|Eis</w:t>
            </w:r>
          </w:p>
        </w:tc>
        <w:tc>
          <w:tcPr>
            <w:tcW w:w="4083" w:type="dxa"/>
          </w:tcPr>
          <w:p w:rsidR="00E1369B" w:rsidRPr="001200A9" w:rsidRDefault="00E1369B" w:rsidP="00E1369B">
            <w:pPr>
              <w:tabs>
                <w:tab w:val="left" w:pos="397"/>
              </w:tabs>
              <w:spacing w:before="90" w:after="54" w:line="280" w:lineRule="atLeast"/>
              <w:ind w:left="57"/>
              <w:rPr>
                <w:rFonts w:cs="Tahoma"/>
                <w:color w:val="auto"/>
                <w:szCs w:val="22"/>
              </w:rPr>
            </w:pPr>
            <w:r w:rsidRPr="001200A9">
              <w:rPr>
                <w:rFonts w:cs="Tahoma"/>
                <w:color w:val="auto"/>
                <w:szCs w:val="22"/>
              </w:rPr>
              <w:t xml:space="preserve">Publiekrechtelijke </w:t>
            </w:r>
            <w:proofErr w:type="spellStart"/>
            <w:r w:rsidRPr="001200A9">
              <w:rPr>
                <w:rFonts w:cs="Tahoma"/>
                <w:color w:val="auto"/>
                <w:szCs w:val="22"/>
              </w:rPr>
              <w:t>wet-en</w:t>
            </w:r>
            <w:proofErr w:type="spellEnd"/>
            <w:r w:rsidRPr="001200A9">
              <w:rPr>
                <w:rFonts w:cs="Tahoma"/>
                <w:color w:val="auto"/>
                <w:szCs w:val="22"/>
              </w:rPr>
              <w:t xml:space="preserve"> regelgeving blijven onverkort van toepassing waaronder: </w:t>
            </w:r>
          </w:p>
          <w:p w:rsidR="00E1369B" w:rsidRPr="001200A9" w:rsidRDefault="00E1369B" w:rsidP="00E1369B">
            <w:pPr>
              <w:tabs>
                <w:tab w:val="left" w:pos="397"/>
              </w:tabs>
              <w:spacing w:before="90" w:after="54" w:line="280" w:lineRule="atLeast"/>
              <w:ind w:left="57"/>
              <w:rPr>
                <w:rFonts w:cs="Tahoma"/>
                <w:color w:val="auto"/>
                <w:szCs w:val="22"/>
              </w:rPr>
            </w:pPr>
            <w:r w:rsidRPr="001200A9">
              <w:rPr>
                <w:rFonts w:cs="Tahoma"/>
                <w:color w:val="auto"/>
                <w:szCs w:val="22"/>
              </w:rPr>
              <w:t>• de bepalingen in de Wegenverkeerswet/</w:t>
            </w:r>
            <w:r w:rsidR="00E03ADE">
              <w:rPr>
                <w:rFonts w:cs="Tahoma"/>
                <w:color w:val="auto"/>
                <w:szCs w:val="22"/>
              </w:rPr>
              <w:t xml:space="preserve"> </w:t>
            </w:r>
            <w:r w:rsidRPr="001200A9">
              <w:rPr>
                <w:rFonts w:cs="Tahoma"/>
                <w:color w:val="auto"/>
                <w:szCs w:val="22"/>
              </w:rPr>
              <w:t xml:space="preserve">Woningwet; </w:t>
            </w:r>
          </w:p>
          <w:p w:rsidR="00E1369B" w:rsidRPr="001200A9" w:rsidRDefault="00E1369B" w:rsidP="00E1369B">
            <w:pPr>
              <w:tabs>
                <w:tab w:val="left" w:pos="397"/>
              </w:tabs>
              <w:spacing w:before="90" w:after="54" w:line="280" w:lineRule="atLeast"/>
              <w:ind w:left="57"/>
              <w:rPr>
                <w:rFonts w:cs="Tahoma"/>
                <w:color w:val="auto"/>
                <w:szCs w:val="22"/>
              </w:rPr>
            </w:pPr>
            <w:r w:rsidRPr="001200A9">
              <w:rPr>
                <w:rFonts w:cs="Tahoma"/>
                <w:color w:val="auto"/>
                <w:szCs w:val="22"/>
              </w:rPr>
              <w:t xml:space="preserve">• de Algemene Plaatselijke Verordening, de Bouwverordening; </w:t>
            </w:r>
          </w:p>
          <w:p w:rsidR="00E1369B" w:rsidRPr="001200A9" w:rsidRDefault="00E1369B" w:rsidP="00E1369B">
            <w:pPr>
              <w:tabs>
                <w:tab w:val="left" w:pos="397"/>
              </w:tabs>
              <w:spacing w:before="90" w:after="54" w:line="280" w:lineRule="atLeast"/>
              <w:ind w:left="57"/>
              <w:rPr>
                <w:rFonts w:cs="Tahoma"/>
                <w:color w:val="auto"/>
                <w:szCs w:val="22"/>
              </w:rPr>
            </w:pPr>
            <w:r w:rsidRPr="001200A9">
              <w:rPr>
                <w:rFonts w:cs="Tahoma"/>
                <w:color w:val="auto"/>
                <w:szCs w:val="22"/>
              </w:rPr>
              <w:t xml:space="preserve">• Nederlandse Reclamecode </w:t>
            </w:r>
          </w:p>
          <w:p w:rsidR="00E1369B" w:rsidRPr="001200A9" w:rsidRDefault="00E1369B" w:rsidP="00E1369B">
            <w:pPr>
              <w:tabs>
                <w:tab w:val="left" w:pos="397"/>
              </w:tabs>
              <w:spacing w:before="90" w:after="54" w:line="280" w:lineRule="atLeast"/>
              <w:ind w:left="57"/>
              <w:rPr>
                <w:rFonts w:cs="Tahoma"/>
                <w:color w:val="auto"/>
                <w:szCs w:val="22"/>
              </w:rPr>
            </w:pPr>
            <w:r w:rsidRPr="001200A9">
              <w:rPr>
                <w:rFonts w:cs="Tahoma"/>
                <w:color w:val="auto"/>
                <w:szCs w:val="22"/>
              </w:rPr>
              <w:t xml:space="preserve">• de gemeentelijke Leges en Belastingverordening </w:t>
            </w:r>
          </w:p>
          <w:p w:rsidR="00E1369B" w:rsidRPr="001200A9" w:rsidRDefault="00E1369B" w:rsidP="00E1369B">
            <w:pPr>
              <w:tabs>
                <w:tab w:val="left" w:pos="397"/>
              </w:tabs>
              <w:spacing w:before="90" w:after="54" w:line="280" w:lineRule="atLeast"/>
              <w:ind w:left="57"/>
              <w:rPr>
                <w:rFonts w:cs="Tahoma"/>
                <w:color w:val="auto"/>
                <w:szCs w:val="22"/>
              </w:rPr>
            </w:pPr>
            <w:r w:rsidRPr="001200A9">
              <w:rPr>
                <w:rFonts w:cs="Tahoma"/>
                <w:color w:val="auto"/>
                <w:szCs w:val="22"/>
              </w:rPr>
              <w:t xml:space="preserve">• vastgestelde beleidskaders </w:t>
            </w:r>
          </w:p>
          <w:p w:rsidR="00E1369B" w:rsidRPr="001200A9" w:rsidRDefault="00E1369B" w:rsidP="00E03ADE">
            <w:pPr>
              <w:tabs>
                <w:tab w:val="left" w:pos="397"/>
              </w:tabs>
              <w:spacing w:before="90" w:after="54" w:line="280" w:lineRule="atLeast"/>
              <w:ind w:left="57"/>
              <w:rPr>
                <w:rFonts w:cs="Tahoma"/>
                <w:color w:val="auto"/>
                <w:szCs w:val="22"/>
              </w:rPr>
            </w:pPr>
            <w:r w:rsidRPr="001200A9">
              <w:rPr>
                <w:rFonts w:cs="Tahoma"/>
                <w:color w:val="auto"/>
                <w:szCs w:val="22"/>
              </w:rPr>
              <w:t>N.B.: Waar mogelijk zal de gemeente zich inspannen om benodigde vergunningen te verstrekken conform de daarvoor bestaande procedures, maar de overeenkomst houdt geen automatische vrijstelling in van genoemde bepalingen.</w:t>
            </w:r>
          </w:p>
        </w:tc>
        <w:tc>
          <w:tcPr>
            <w:tcW w:w="1021" w:type="dxa"/>
          </w:tcPr>
          <w:p w:rsidR="00E1369B" w:rsidRPr="001200A9" w:rsidRDefault="00E1369B" w:rsidP="00806280">
            <w:pPr>
              <w:tabs>
                <w:tab w:val="left" w:pos="397"/>
              </w:tabs>
              <w:spacing w:before="90" w:after="54" w:line="280" w:lineRule="atLeast"/>
              <w:ind w:left="57"/>
              <w:rPr>
                <w:szCs w:val="22"/>
              </w:rPr>
            </w:pPr>
          </w:p>
        </w:tc>
        <w:tc>
          <w:tcPr>
            <w:tcW w:w="2268" w:type="dxa"/>
          </w:tcPr>
          <w:p w:rsidR="00E1369B" w:rsidRPr="001200A9" w:rsidRDefault="00E1369B" w:rsidP="00806280">
            <w:pPr>
              <w:tabs>
                <w:tab w:val="left" w:pos="397"/>
              </w:tabs>
              <w:spacing w:before="90" w:after="54" w:line="280" w:lineRule="atLeast"/>
              <w:ind w:left="57"/>
              <w:rPr>
                <w:szCs w:val="22"/>
              </w:rPr>
            </w:pPr>
          </w:p>
        </w:tc>
      </w:tr>
      <w:tr w:rsidR="00E1369B" w:rsidRPr="001200A9" w:rsidTr="002B050A">
        <w:tc>
          <w:tcPr>
            <w:tcW w:w="1134" w:type="dxa"/>
            <w:shd w:val="clear" w:color="auto" w:fill="E6E6E6"/>
          </w:tcPr>
          <w:p w:rsidR="00E1369B" w:rsidRPr="001200A9" w:rsidRDefault="002B050A" w:rsidP="00814289">
            <w:pPr>
              <w:numPr>
                <w:ilvl w:val="0"/>
                <w:numId w:val="31"/>
              </w:numPr>
              <w:spacing w:before="90" w:after="54" w:line="280" w:lineRule="atLeast"/>
              <w:ind w:left="57" w:firstLine="0"/>
              <w:rPr>
                <w:rFonts w:cs="Tahoma"/>
                <w:szCs w:val="22"/>
              </w:rPr>
            </w:pPr>
            <w:r>
              <w:rPr>
                <w:rFonts w:cs="Tahoma"/>
                <w:szCs w:val="22"/>
              </w:rPr>
              <w:t>Eis</w:t>
            </w:r>
          </w:p>
        </w:tc>
        <w:tc>
          <w:tcPr>
            <w:tcW w:w="4083" w:type="dxa"/>
          </w:tcPr>
          <w:p w:rsidR="00E1369B" w:rsidRPr="001200A9" w:rsidRDefault="00E1369B" w:rsidP="000F2244">
            <w:pPr>
              <w:tabs>
                <w:tab w:val="left" w:pos="397"/>
              </w:tabs>
              <w:spacing w:before="90" w:after="54" w:line="280" w:lineRule="atLeast"/>
              <w:ind w:left="57"/>
              <w:rPr>
                <w:rFonts w:cs="Tahoma"/>
                <w:color w:val="auto"/>
                <w:szCs w:val="22"/>
              </w:rPr>
            </w:pPr>
            <w:r w:rsidRPr="001200A9">
              <w:rPr>
                <w:rFonts w:cs="Tahoma"/>
                <w:color w:val="auto"/>
                <w:szCs w:val="22"/>
              </w:rPr>
              <w:t xml:space="preserve">Gedurende de looptijd van het contract zullen er nieuwe omstandigheden zijn die leiden tot tijdelijke of definitieve verwijdering of verplaatsing van </w:t>
            </w:r>
            <w:r w:rsidR="000F2244" w:rsidRPr="000F2244">
              <w:rPr>
                <w:rFonts w:cs="Tahoma"/>
                <w:color w:val="auto"/>
                <w:szCs w:val="22"/>
              </w:rPr>
              <w:t>driehoeksr</w:t>
            </w:r>
            <w:r w:rsidRPr="000F2244">
              <w:rPr>
                <w:rFonts w:cs="Tahoma"/>
                <w:color w:val="auto"/>
                <w:szCs w:val="22"/>
              </w:rPr>
              <w:t>eclameborden.</w:t>
            </w:r>
            <w:r w:rsidRPr="001200A9">
              <w:rPr>
                <w:rFonts w:cs="Tahoma"/>
                <w:color w:val="auto"/>
                <w:szCs w:val="22"/>
              </w:rPr>
              <w:t xml:space="preserve"> De gemeente behoudt zich het recht voor om in goed overleg met de reclame-exploitant (tijdelijke) verwijdering van </w:t>
            </w:r>
            <w:r w:rsidR="000F2244">
              <w:rPr>
                <w:rFonts w:cs="Tahoma"/>
                <w:color w:val="auto"/>
                <w:szCs w:val="22"/>
              </w:rPr>
              <w:t>driehoeksreclameborden</w:t>
            </w:r>
            <w:r w:rsidRPr="001200A9">
              <w:rPr>
                <w:rFonts w:cs="Tahoma"/>
                <w:color w:val="auto"/>
                <w:szCs w:val="22"/>
              </w:rPr>
              <w:t xml:space="preserve"> te vragen of op </w:t>
            </w:r>
            <w:r w:rsidRPr="001200A9">
              <w:rPr>
                <w:rFonts w:cs="Tahoma"/>
                <w:color w:val="auto"/>
                <w:szCs w:val="22"/>
              </w:rPr>
              <w:lastRenderedPageBreak/>
              <w:t xml:space="preserve">verzoek in te stemmen met het plaatsen van nieuwe </w:t>
            </w:r>
            <w:r w:rsidR="000F2244" w:rsidRPr="000F2244">
              <w:rPr>
                <w:rFonts w:cs="Tahoma"/>
                <w:color w:val="auto"/>
                <w:szCs w:val="22"/>
              </w:rPr>
              <w:t>driehoeks</w:t>
            </w:r>
            <w:r w:rsidRPr="000F2244">
              <w:rPr>
                <w:rFonts w:cs="Tahoma"/>
                <w:color w:val="auto"/>
                <w:szCs w:val="22"/>
              </w:rPr>
              <w:t>reclameborden.</w:t>
            </w:r>
          </w:p>
        </w:tc>
        <w:tc>
          <w:tcPr>
            <w:tcW w:w="1021" w:type="dxa"/>
          </w:tcPr>
          <w:p w:rsidR="00E1369B" w:rsidRPr="001200A9" w:rsidRDefault="00E1369B" w:rsidP="00806280">
            <w:pPr>
              <w:tabs>
                <w:tab w:val="left" w:pos="397"/>
              </w:tabs>
              <w:spacing w:before="90" w:after="54" w:line="280" w:lineRule="atLeast"/>
              <w:ind w:left="57"/>
              <w:rPr>
                <w:szCs w:val="22"/>
              </w:rPr>
            </w:pPr>
          </w:p>
        </w:tc>
        <w:tc>
          <w:tcPr>
            <w:tcW w:w="2268" w:type="dxa"/>
          </w:tcPr>
          <w:p w:rsidR="00E1369B" w:rsidRPr="001200A9" w:rsidRDefault="00E1369B" w:rsidP="00806280">
            <w:pPr>
              <w:tabs>
                <w:tab w:val="left" w:pos="397"/>
              </w:tabs>
              <w:spacing w:before="90" w:after="54" w:line="280" w:lineRule="atLeast"/>
              <w:ind w:left="57"/>
              <w:rPr>
                <w:szCs w:val="22"/>
              </w:rPr>
            </w:pPr>
          </w:p>
        </w:tc>
      </w:tr>
      <w:tr w:rsidR="00E1369B" w:rsidRPr="001200A9" w:rsidTr="002B050A">
        <w:tc>
          <w:tcPr>
            <w:tcW w:w="1134" w:type="dxa"/>
            <w:shd w:val="clear" w:color="auto" w:fill="E6E6E6"/>
          </w:tcPr>
          <w:p w:rsidR="00E1369B" w:rsidRPr="001200A9" w:rsidRDefault="002B050A" w:rsidP="00814289">
            <w:pPr>
              <w:numPr>
                <w:ilvl w:val="0"/>
                <w:numId w:val="31"/>
              </w:numPr>
              <w:spacing w:before="90" w:after="54" w:line="280" w:lineRule="atLeast"/>
              <w:ind w:left="57" w:firstLine="0"/>
              <w:rPr>
                <w:rFonts w:cs="Tahoma"/>
                <w:szCs w:val="22"/>
              </w:rPr>
            </w:pPr>
            <w:r>
              <w:rPr>
                <w:rFonts w:cs="Tahoma"/>
                <w:szCs w:val="22"/>
              </w:rPr>
              <w:lastRenderedPageBreak/>
              <w:t>Eis</w:t>
            </w:r>
          </w:p>
        </w:tc>
        <w:tc>
          <w:tcPr>
            <w:tcW w:w="4083" w:type="dxa"/>
          </w:tcPr>
          <w:p w:rsidR="00E1369B" w:rsidRPr="001200A9" w:rsidRDefault="00E1369B" w:rsidP="002777A4">
            <w:pPr>
              <w:tabs>
                <w:tab w:val="left" w:pos="397"/>
              </w:tabs>
              <w:spacing w:before="90" w:after="54" w:line="280" w:lineRule="atLeast"/>
              <w:ind w:left="57"/>
              <w:rPr>
                <w:rFonts w:cs="Tahoma"/>
                <w:color w:val="auto"/>
                <w:szCs w:val="22"/>
              </w:rPr>
            </w:pPr>
            <w:r w:rsidRPr="001200A9">
              <w:rPr>
                <w:rFonts w:cs="Tahoma"/>
                <w:color w:val="auto"/>
                <w:szCs w:val="22"/>
              </w:rPr>
              <w:t xml:space="preserve">Inschrijver gaat zonder voorbehoud akkoord met de (concept)overeenkomst driehoeksreclameborden (Bijlage </w:t>
            </w:r>
            <w:r w:rsidR="002777A4">
              <w:rPr>
                <w:rFonts w:cs="Tahoma"/>
                <w:color w:val="auto"/>
                <w:szCs w:val="22"/>
              </w:rPr>
              <w:t>5A</w:t>
            </w:r>
            <w:r w:rsidRPr="001200A9">
              <w:rPr>
                <w:rFonts w:cs="Tahoma"/>
                <w:color w:val="auto"/>
                <w:szCs w:val="22"/>
              </w:rPr>
              <w:t xml:space="preserve">) en de Algemene Inkoopvoorwaarden Gemeente Bergen op Zoom (Bijlage </w:t>
            </w:r>
            <w:r w:rsidR="002777A4">
              <w:rPr>
                <w:rFonts w:cs="Tahoma"/>
                <w:color w:val="auto"/>
                <w:szCs w:val="22"/>
              </w:rPr>
              <w:t>5B</w:t>
            </w:r>
            <w:r w:rsidRPr="001200A9">
              <w:rPr>
                <w:rFonts w:cs="Tahoma"/>
                <w:color w:val="auto"/>
                <w:szCs w:val="22"/>
              </w:rPr>
              <w:t xml:space="preserve">). Inschrijver heeft hiervoor Bijlage </w:t>
            </w:r>
            <w:r w:rsidR="002777A4">
              <w:rPr>
                <w:rFonts w:cs="Tahoma"/>
                <w:color w:val="auto"/>
                <w:szCs w:val="22"/>
              </w:rPr>
              <w:t>2</w:t>
            </w:r>
            <w:r w:rsidRPr="001200A9">
              <w:rPr>
                <w:rFonts w:cs="Tahoma"/>
                <w:color w:val="auto"/>
                <w:szCs w:val="22"/>
              </w:rPr>
              <w:t xml:space="preserve"> </w:t>
            </w:r>
            <w:r w:rsidR="00E03ADE">
              <w:rPr>
                <w:rFonts w:cs="Tahoma"/>
                <w:color w:val="auto"/>
                <w:szCs w:val="22"/>
              </w:rPr>
              <w:t xml:space="preserve">Verklaring omtrent inschrijving </w:t>
            </w:r>
            <w:r w:rsidRPr="001200A9">
              <w:rPr>
                <w:rFonts w:cs="Tahoma"/>
                <w:color w:val="auto"/>
                <w:szCs w:val="22"/>
              </w:rPr>
              <w:t xml:space="preserve">ondertekend. </w:t>
            </w:r>
          </w:p>
        </w:tc>
        <w:tc>
          <w:tcPr>
            <w:tcW w:w="1021" w:type="dxa"/>
          </w:tcPr>
          <w:p w:rsidR="00E1369B" w:rsidRPr="001200A9" w:rsidRDefault="00E1369B" w:rsidP="00806280">
            <w:pPr>
              <w:tabs>
                <w:tab w:val="left" w:pos="397"/>
              </w:tabs>
              <w:spacing w:before="90" w:after="54" w:line="280" w:lineRule="atLeast"/>
              <w:ind w:left="57"/>
              <w:rPr>
                <w:szCs w:val="22"/>
              </w:rPr>
            </w:pPr>
          </w:p>
        </w:tc>
        <w:tc>
          <w:tcPr>
            <w:tcW w:w="2268" w:type="dxa"/>
          </w:tcPr>
          <w:p w:rsidR="00E1369B" w:rsidRPr="001200A9" w:rsidRDefault="00E1369B" w:rsidP="00806280">
            <w:pPr>
              <w:tabs>
                <w:tab w:val="left" w:pos="397"/>
              </w:tabs>
              <w:spacing w:before="90" w:after="54" w:line="280" w:lineRule="atLeast"/>
              <w:ind w:left="57"/>
              <w:rPr>
                <w:szCs w:val="22"/>
              </w:rPr>
            </w:pPr>
          </w:p>
        </w:tc>
      </w:tr>
      <w:tr w:rsidR="00E1369B" w:rsidRPr="001200A9" w:rsidTr="002B050A">
        <w:tc>
          <w:tcPr>
            <w:tcW w:w="1134" w:type="dxa"/>
            <w:shd w:val="clear" w:color="auto" w:fill="E6E6E6"/>
          </w:tcPr>
          <w:p w:rsidR="00E1369B" w:rsidRPr="001200A9" w:rsidRDefault="002B050A" w:rsidP="00814289">
            <w:pPr>
              <w:numPr>
                <w:ilvl w:val="0"/>
                <w:numId w:val="31"/>
              </w:numPr>
              <w:spacing w:before="90" w:after="54" w:line="280" w:lineRule="atLeast"/>
              <w:ind w:left="57" w:firstLine="0"/>
              <w:rPr>
                <w:rFonts w:cs="Tahoma"/>
                <w:szCs w:val="22"/>
              </w:rPr>
            </w:pPr>
            <w:r>
              <w:rPr>
                <w:rFonts w:cs="Tahoma"/>
                <w:szCs w:val="22"/>
              </w:rPr>
              <w:t>Eis</w:t>
            </w:r>
          </w:p>
        </w:tc>
        <w:tc>
          <w:tcPr>
            <w:tcW w:w="4083" w:type="dxa"/>
          </w:tcPr>
          <w:p w:rsidR="00E1369B" w:rsidRPr="001200A9" w:rsidRDefault="00F36684" w:rsidP="00E03ADE">
            <w:pPr>
              <w:tabs>
                <w:tab w:val="left" w:pos="397"/>
              </w:tabs>
              <w:spacing w:before="90" w:after="54" w:line="280" w:lineRule="atLeast"/>
              <w:ind w:left="57"/>
              <w:rPr>
                <w:rFonts w:cs="Tahoma"/>
                <w:color w:val="auto"/>
                <w:szCs w:val="22"/>
              </w:rPr>
            </w:pPr>
            <w:r w:rsidRPr="001200A9">
              <w:rPr>
                <w:rFonts w:cs="Tahoma"/>
                <w:color w:val="auto"/>
                <w:szCs w:val="22"/>
              </w:rPr>
              <w:t>Inschrijver dient ervoor zorg te dragen dat communicatie in de Nederlandse taal met al zijn medewerkers mogelijk is. Leidinggevend personeel dient de Nederlandse taal in woord en geschrift goed te beheersen.</w:t>
            </w:r>
          </w:p>
        </w:tc>
        <w:tc>
          <w:tcPr>
            <w:tcW w:w="1021" w:type="dxa"/>
          </w:tcPr>
          <w:p w:rsidR="00E1369B" w:rsidRPr="001200A9" w:rsidRDefault="00E1369B" w:rsidP="00806280">
            <w:pPr>
              <w:tabs>
                <w:tab w:val="left" w:pos="397"/>
              </w:tabs>
              <w:spacing w:before="90" w:after="54" w:line="280" w:lineRule="atLeast"/>
              <w:ind w:left="57"/>
              <w:rPr>
                <w:szCs w:val="22"/>
              </w:rPr>
            </w:pPr>
          </w:p>
        </w:tc>
        <w:tc>
          <w:tcPr>
            <w:tcW w:w="2268" w:type="dxa"/>
          </w:tcPr>
          <w:p w:rsidR="00E1369B" w:rsidRPr="001200A9" w:rsidRDefault="00E1369B" w:rsidP="00806280">
            <w:pPr>
              <w:tabs>
                <w:tab w:val="left" w:pos="397"/>
              </w:tabs>
              <w:spacing w:before="90" w:after="54" w:line="280" w:lineRule="atLeast"/>
              <w:ind w:left="57"/>
              <w:rPr>
                <w:szCs w:val="22"/>
              </w:rPr>
            </w:pPr>
          </w:p>
        </w:tc>
      </w:tr>
      <w:tr w:rsidR="00F36684" w:rsidRPr="001200A9" w:rsidTr="002B050A">
        <w:tc>
          <w:tcPr>
            <w:tcW w:w="1134" w:type="dxa"/>
            <w:shd w:val="clear" w:color="auto" w:fill="E6E6E6"/>
          </w:tcPr>
          <w:p w:rsidR="00F36684" w:rsidRPr="001200A9" w:rsidRDefault="002B050A" w:rsidP="00814289">
            <w:pPr>
              <w:numPr>
                <w:ilvl w:val="0"/>
                <w:numId w:val="31"/>
              </w:numPr>
              <w:spacing w:before="90" w:after="54" w:line="280" w:lineRule="atLeast"/>
              <w:ind w:left="57" w:firstLine="0"/>
              <w:rPr>
                <w:rFonts w:cs="Tahoma"/>
                <w:szCs w:val="22"/>
              </w:rPr>
            </w:pPr>
            <w:r>
              <w:rPr>
                <w:rFonts w:cs="Tahoma"/>
                <w:szCs w:val="22"/>
              </w:rPr>
              <w:t>Eis</w:t>
            </w:r>
          </w:p>
        </w:tc>
        <w:tc>
          <w:tcPr>
            <w:tcW w:w="4083" w:type="dxa"/>
          </w:tcPr>
          <w:p w:rsidR="00F36684" w:rsidRPr="001200A9" w:rsidRDefault="00F36684" w:rsidP="00E03ADE">
            <w:pPr>
              <w:tabs>
                <w:tab w:val="left" w:pos="397"/>
              </w:tabs>
              <w:spacing w:before="90" w:after="54" w:line="280" w:lineRule="atLeast"/>
              <w:ind w:left="57"/>
              <w:rPr>
                <w:rFonts w:cs="Tahoma"/>
                <w:color w:val="auto"/>
                <w:szCs w:val="22"/>
              </w:rPr>
            </w:pPr>
            <w:r w:rsidRPr="001200A9">
              <w:rPr>
                <w:rFonts w:cs="Tahoma"/>
                <w:color w:val="auto"/>
                <w:szCs w:val="22"/>
              </w:rPr>
              <w:t>Om de door de opdrachtnemer geleverde prestaties op juiste waard</w:t>
            </w:r>
            <w:r w:rsidR="00E03ADE">
              <w:rPr>
                <w:rFonts w:cs="Tahoma"/>
                <w:color w:val="auto"/>
                <w:szCs w:val="22"/>
              </w:rPr>
              <w:t xml:space="preserve">e te kunnen schatten, dient de </w:t>
            </w:r>
            <w:r w:rsidRPr="001200A9">
              <w:rPr>
                <w:rFonts w:cs="Tahoma"/>
                <w:color w:val="auto"/>
                <w:szCs w:val="22"/>
              </w:rPr>
              <w:t xml:space="preserve">opdrachtnemer, gedurende de looptijd van de overeenkomst, één keer per zes maanden de volgende managementinformatie digitaal per maand </w:t>
            </w:r>
            <w:proofErr w:type="spellStart"/>
            <w:r w:rsidRPr="001200A9">
              <w:rPr>
                <w:rFonts w:cs="Tahoma"/>
                <w:color w:val="auto"/>
                <w:szCs w:val="22"/>
              </w:rPr>
              <w:t>én</w:t>
            </w:r>
            <w:proofErr w:type="spellEnd"/>
            <w:r w:rsidRPr="001200A9">
              <w:rPr>
                <w:rFonts w:cs="Tahoma"/>
                <w:color w:val="auto"/>
                <w:szCs w:val="22"/>
              </w:rPr>
              <w:t xml:space="preserve"> getotaliseerd per zes maanden en tevens gesorteerd per object, aan de opdrachtgever aan te leveren: </w:t>
            </w:r>
          </w:p>
          <w:p w:rsidR="00F36684" w:rsidRPr="001200A9" w:rsidRDefault="00F36684" w:rsidP="00F36684">
            <w:pPr>
              <w:tabs>
                <w:tab w:val="left" w:pos="397"/>
              </w:tabs>
              <w:spacing w:before="90" w:after="54" w:line="280" w:lineRule="atLeast"/>
              <w:ind w:left="57"/>
              <w:rPr>
                <w:rFonts w:cs="Tahoma"/>
                <w:color w:val="auto"/>
                <w:szCs w:val="22"/>
              </w:rPr>
            </w:pPr>
            <w:r w:rsidRPr="001200A9">
              <w:rPr>
                <w:rFonts w:cs="Tahoma"/>
                <w:color w:val="auto"/>
                <w:szCs w:val="22"/>
              </w:rPr>
              <w:t xml:space="preserve">• overzicht van de uitgevoerde </w:t>
            </w:r>
            <w:proofErr w:type="spellStart"/>
            <w:r w:rsidRPr="001200A9">
              <w:rPr>
                <w:rFonts w:cs="Tahoma"/>
                <w:color w:val="auto"/>
                <w:szCs w:val="22"/>
              </w:rPr>
              <w:t>installatie</w:t>
            </w:r>
            <w:r w:rsidR="00E03ADE">
              <w:rPr>
                <w:rFonts w:cs="Tahoma"/>
                <w:color w:val="auto"/>
                <w:szCs w:val="22"/>
              </w:rPr>
              <w:t>-</w:t>
            </w:r>
            <w:r w:rsidRPr="001200A9">
              <w:rPr>
                <w:rFonts w:cs="Tahoma"/>
                <w:color w:val="auto"/>
                <w:szCs w:val="22"/>
              </w:rPr>
              <w:t>werkzaamheden</w:t>
            </w:r>
            <w:proofErr w:type="spellEnd"/>
            <w:r w:rsidRPr="001200A9">
              <w:rPr>
                <w:rFonts w:cs="Tahoma"/>
                <w:color w:val="auto"/>
                <w:szCs w:val="22"/>
              </w:rPr>
              <w:t xml:space="preserve">; </w:t>
            </w:r>
          </w:p>
          <w:p w:rsidR="00F36684" w:rsidRPr="001200A9" w:rsidRDefault="00F36684" w:rsidP="00F36684">
            <w:pPr>
              <w:tabs>
                <w:tab w:val="left" w:pos="397"/>
              </w:tabs>
              <w:spacing w:before="90" w:after="54" w:line="280" w:lineRule="atLeast"/>
              <w:ind w:left="57"/>
              <w:rPr>
                <w:rFonts w:cs="Tahoma"/>
                <w:color w:val="auto"/>
                <w:szCs w:val="22"/>
              </w:rPr>
            </w:pPr>
            <w:r w:rsidRPr="001200A9">
              <w:rPr>
                <w:rFonts w:cs="Tahoma"/>
                <w:color w:val="auto"/>
                <w:szCs w:val="22"/>
              </w:rPr>
              <w:t xml:space="preserve">• overzicht van de uitgevoerde </w:t>
            </w:r>
            <w:proofErr w:type="spellStart"/>
            <w:r w:rsidRPr="001200A9">
              <w:rPr>
                <w:rFonts w:cs="Tahoma"/>
                <w:color w:val="auto"/>
                <w:szCs w:val="22"/>
              </w:rPr>
              <w:t>onderhouds</w:t>
            </w:r>
            <w:r w:rsidR="00E03ADE">
              <w:rPr>
                <w:rFonts w:cs="Tahoma"/>
                <w:color w:val="auto"/>
                <w:szCs w:val="22"/>
              </w:rPr>
              <w:t>-</w:t>
            </w:r>
            <w:r w:rsidRPr="001200A9">
              <w:rPr>
                <w:rFonts w:cs="Tahoma"/>
                <w:color w:val="auto"/>
                <w:szCs w:val="22"/>
              </w:rPr>
              <w:t>werkzaamheden</w:t>
            </w:r>
            <w:proofErr w:type="spellEnd"/>
            <w:r w:rsidRPr="001200A9">
              <w:rPr>
                <w:rFonts w:cs="Tahoma"/>
                <w:color w:val="auto"/>
                <w:szCs w:val="22"/>
              </w:rPr>
              <w:t xml:space="preserve">; </w:t>
            </w:r>
          </w:p>
          <w:p w:rsidR="00F36684" w:rsidRPr="001200A9" w:rsidRDefault="00F36684" w:rsidP="00F36684">
            <w:pPr>
              <w:tabs>
                <w:tab w:val="left" w:pos="397"/>
              </w:tabs>
              <w:spacing w:before="90" w:after="54" w:line="280" w:lineRule="atLeast"/>
              <w:ind w:left="57"/>
              <w:rPr>
                <w:rFonts w:cs="Tahoma"/>
                <w:color w:val="auto"/>
                <w:szCs w:val="22"/>
              </w:rPr>
            </w:pPr>
            <w:r w:rsidRPr="001200A9">
              <w:rPr>
                <w:rFonts w:cs="Tahoma"/>
                <w:color w:val="auto"/>
                <w:szCs w:val="22"/>
              </w:rPr>
              <w:t xml:space="preserve">• analyse van klachten en de wijze van afhandeling (inclusief vermelding van de indiener van de klacht); </w:t>
            </w:r>
          </w:p>
          <w:p w:rsidR="00F36684" w:rsidRPr="001200A9" w:rsidRDefault="00F36684" w:rsidP="00F36684">
            <w:pPr>
              <w:tabs>
                <w:tab w:val="left" w:pos="397"/>
              </w:tabs>
              <w:spacing w:before="90" w:after="54" w:line="280" w:lineRule="atLeast"/>
              <w:ind w:left="57"/>
              <w:rPr>
                <w:rFonts w:cs="Tahoma"/>
                <w:color w:val="auto"/>
                <w:szCs w:val="22"/>
              </w:rPr>
            </w:pPr>
            <w:r w:rsidRPr="001200A9">
              <w:rPr>
                <w:rFonts w:cs="Tahoma"/>
                <w:color w:val="auto"/>
                <w:szCs w:val="22"/>
              </w:rPr>
              <w:t>• eventuele voorstellen ter verbetering van de dienstverlening.</w:t>
            </w:r>
          </w:p>
        </w:tc>
        <w:tc>
          <w:tcPr>
            <w:tcW w:w="1021" w:type="dxa"/>
          </w:tcPr>
          <w:p w:rsidR="00F36684" w:rsidRPr="001200A9" w:rsidRDefault="00F36684" w:rsidP="00806280">
            <w:pPr>
              <w:tabs>
                <w:tab w:val="left" w:pos="397"/>
              </w:tabs>
              <w:spacing w:before="90" w:after="54" w:line="280" w:lineRule="atLeast"/>
              <w:ind w:left="57"/>
              <w:rPr>
                <w:szCs w:val="22"/>
              </w:rPr>
            </w:pPr>
          </w:p>
        </w:tc>
        <w:tc>
          <w:tcPr>
            <w:tcW w:w="2268" w:type="dxa"/>
          </w:tcPr>
          <w:p w:rsidR="00F36684" w:rsidRPr="001200A9" w:rsidRDefault="00F36684" w:rsidP="00806280">
            <w:pPr>
              <w:tabs>
                <w:tab w:val="left" w:pos="397"/>
              </w:tabs>
              <w:spacing w:before="90" w:after="54" w:line="280" w:lineRule="atLeast"/>
              <w:ind w:left="57"/>
              <w:rPr>
                <w:szCs w:val="22"/>
              </w:rPr>
            </w:pPr>
          </w:p>
        </w:tc>
      </w:tr>
      <w:tr w:rsidR="00F36684" w:rsidRPr="001200A9" w:rsidTr="002B050A">
        <w:tc>
          <w:tcPr>
            <w:tcW w:w="1134" w:type="dxa"/>
            <w:shd w:val="clear" w:color="auto" w:fill="E6E6E6"/>
          </w:tcPr>
          <w:p w:rsidR="00F36684" w:rsidRPr="001200A9" w:rsidRDefault="002B050A" w:rsidP="00814289">
            <w:pPr>
              <w:numPr>
                <w:ilvl w:val="0"/>
                <w:numId w:val="31"/>
              </w:numPr>
              <w:spacing w:before="90" w:after="54" w:line="280" w:lineRule="atLeast"/>
              <w:ind w:left="57" w:firstLine="0"/>
              <w:rPr>
                <w:rFonts w:cs="Tahoma"/>
                <w:szCs w:val="22"/>
              </w:rPr>
            </w:pPr>
            <w:r>
              <w:rPr>
                <w:rFonts w:cs="Tahoma"/>
                <w:szCs w:val="22"/>
              </w:rPr>
              <w:t>Eis</w:t>
            </w:r>
          </w:p>
        </w:tc>
        <w:tc>
          <w:tcPr>
            <w:tcW w:w="4083" w:type="dxa"/>
          </w:tcPr>
          <w:p w:rsidR="00F36684" w:rsidRPr="001200A9" w:rsidRDefault="00F36684" w:rsidP="00E03ADE">
            <w:pPr>
              <w:tabs>
                <w:tab w:val="left" w:pos="397"/>
              </w:tabs>
              <w:spacing w:before="90" w:after="54" w:line="280" w:lineRule="atLeast"/>
              <w:ind w:left="57"/>
              <w:rPr>
                <w:rFonts w:cs="Tahoma"/>
                <w:color w:val="auto"/>
                <w:szCs w:val="22"/>
              </w:rPr>
            </w:pPr>
            <w:r w:rsidRPr="001200A9">
              <w:rPr>
                <w:rFonts w:cs="Tahoma"/>
                <w:color w:val="auto"/>
                <w:szCs w:val="22"/>
              </w:rPr>
              <w:t>De opdrachtnemer dient deze projectgebonden informatie, uiterlijk de vierde week na afloop van ieder half jaar te verstrekken en dient de presentatie van de managementinformatie na gunning met de opdrachtgever af te stemmen.</w:t>
            </w:r>
          </w:p>
        </w:tc>
        <w:tc>
          <w:tcPr>
            <w:tcW w:w="1021" w:type="dxa"/>
          </w:tcPr>
          <w:p w:rsidR="00F36684" w:rsidRPr="001200A9" w:rsidRDefault="00F36684" w:rsidP="00806280">
            <w:pPr>
              <w:tabs>
                <w:tab w:val="left" w:pos="397"/>
              </w:tabs>
              <w:spacing w:before="90" w:after="54" w:line="280" w:lineRule="atLeast"/>
              <w:ind w:left="57"/>
              <w:rPr>
                <w:szCs w:val="22"/>
              </w:rPr>
            </w:pPr>
          </w:p>
        </w:tc>
        <w:tc>
          <w:tcPr>
            <w:tcW w:w="2268" w:type="dxa"/>
          </w:tcPr>
          <w:p w:rsidR="00F36684" w:rsidRPr="001200A9" w:rsidRDefault="00F36684" w:rsidP="00806280">
            <w:pPr>
              <w:tabs>
                <w:tab w:val="left" w:pos="397"/>
              </w:tabs>
              <w:spacing w:before="90" w:after="54" w:line="280" w:lineRule="atLeast"/>
              <w:ind w:left="57"/>
              <w:rPr>
                <w:szCs w:val="22"/>
              </w:rPr>
            </w:pPr>
          </w:p>
        </w:tc>
      </w:tr>
      <w:tr w:rsidR="00F36684" w:rsidRPr="001200A9" w:rsidTr="002B050A">
        <w:tc>
          <w:tcPr>
            <w:tcW w:w="1134" w:type="dxa"/>
            <w:shd w:val="clear" w:color="auto" w:fill="E6E6E6"/>
          </w:tcPr>
          <w:p w:rsidR="00F36684" w:rsidRPr="001200A9" w:rsidRDefault="002B050A" w:rsidP="00814289">
            <w:pPr>
              <w:numPr>
                <w:ilvl w:val="0"/>
                <w:numId w:val="31"/>
              </w:numPr>
              <w:spacing w:before="90" w:after="54" w:line="280" w:lineRule="atLeast"/>
              <w:ind w:left="57" w:firstLine="0"/>
              <w:rPr>
                <w:rFonts w:cs="Tahoma"/>
                <w:szCs w:val="22"/>
              </w:rPr>
            </w:pPr>
            <w:r>
              <w:rPr>
                <w:rFonts w:cs="Tahoma"/>
                <w:szCs w:val="22"/>
              </w:rPr>
              <w:t>Eis</w:t>
            </w:r>
          </w:p>
        </w:tc>
        <w:tc>
          <w:tcPr>
            <w:tcW w:w="4083" w:type="dxa"/>
          </w:tcPr>
          <w:p w:rsidR="00F36684" w:rsidRPr="001200A9" w:rsidRDefault="00F36684" w:rsidP="00F36684">
            <w:pPr>
              <w:tabs>
                <w:tab w:val="left" w:pos="397"/>
              </w:tabs>
              <w:spacing w:before="90" w:after="54" w:line="280" w:lineRule="atLeast"/>
              <w:ind w:left="57"/>
              <w:rPr>
                <w:rFonts w:cs="Tahoma"/>
                <w:color w:val="auto"/>
                <w:szCs w:val="22"/>
              </w:rPr>
            </w:pPr>
            <w:r w:rsidRPr="001200A9">
              <w:rPr>
                <w:rFonts w:cs="Tahoma"/>
                <w:color w:val="auto"/>
                <w:szCs w:val="22"/>
              </w:rPr>
              <w:t xml:space="preserve">De opdrachtgever verwacht dat er in de managementinformatie helder en duidelijke tendensen zichtbaar worden gemaakt en komt desgewenst met verbetervoorstellen. </w:t>
            </w:r>
          </w:p>
        </w:tc>
        <w:tc>
          <w:tcPr>
            <w:tcW w:w="1021" w:type="dxa"/>
          </w:tcPr>
          <w:p w:rsidR="00F36684" w:rsidRPr="001200A9" w:rsidRDefault="00F36684" w:rsidP="00806280">
            <w:pPr>
              <w:tabs>
                <w:tab w:val="left" w:pos="397"/>
              </w:tabs>
              <w:spacing w:before="90" w:after="54" w:line="280" w:lineRule="atLeast"/>
              <w:ind w:left="57"/>
              <w:rPr>
                <w:szCs w:val="22"/>
              </w:rPr>
            </w:pPr>
          </w:p>
        </w:tc>
        <w:tc>
          <w:tcPr>
            <w:tcW w:w="2268" w:type="dxa"/>
          </w:tcPr>
          <w:p w:rsidR="00F36684" w:rsidRPr="001200A9" w:rsidRDefault="00F36684" w:rsidP="00806280">
            <w:pPr>
              <w:tabs>
                <w:tab w:val="left" w:pos="397"/>
              </w:tabs>
              <w:spacing w:before="90" w:after="54" w:line="280" w:lineRule="atLeast"/>
              <w:ind w:left="57"/>
              <w:rPr>
                <w:szCs w:val="22"/>
              </w:rPr>
            </w:pPr>
          </w:p>
        </w:tc>
      </w:tr>
      <w:tr w:rsidR="00F36684" w:rsidRPr="001200A9" w:rsidTr="002B050A">
        <w:tc>
          <w:tcPr>
            <w:tcW w:w="1134" w:type="dxa"/>
            <w:shd w:val="clear" w:color="auto" w:fill="E6E6E6"/>
          </w:tcPr>
          <w:p w:rsidR="00F36684" w:rsidRPr="001200A9" w:rsidRDefault="002B050A" w:rsidP="00814289">
            <w:pPr>
              <w:numPr>
                <w:ilvl w:val="0"/>
                <w:numId w:val="31"/>
              </w:numPr>
              <w:spacing w:before="90" w:after="54" w:line="280" w:lineRule="atLeast"/>
              <w:ind w:left="57" w:firstLine="0"/>
              <w:rPr>
                <w:rFonts w:cs="Tahoma"/>
                <w:szCs w:val="22"/>
              </w:rPr>
            </w:pPr>
            <w:r>
              <w:rPr>
                <w:rFonts w:cs="Tahoma"/>
                <w:szCs w:val="22"/>
              </w:rPr>
              <w:t>Eis</w:t>
            </w:r>
          </w:p>
        </w:tc>
        <w:tc>
          <w:tcPr>
            <w:tcW w:w="4083" w:type="dxa"/>
          </w:tcPr>
          <w:p w:rsidR="00F36684" w:rsidRPr="001200A9" w:rsidRDefault="00F36684" w:rsidP="00F36684">
            <w:pPr>
              <w:tabs>
                <w:tab w:val="left" w:pos="397"/>
              </w:tabs>
              <w:spacing w:before="90" w:after="54" w:line="280" w:lineRule="atLeast"/>
              <w:ind w:left="57"/>
              <w:rPr>
                <w:rFonts w:cs="Tahoma"/>
                <w:color w:val="auto"/>
                <w:szCs w:val="22"/>
              </w:rPr>
            </w:pPr>
            <w:proofErr w:type="spellStart"/>
            <w:r w:rsidRPr="001200A9">
              <w:rPr>
                <w:rFonts w:cs="Tahoma"/>
                <w:color w:val="auto"/>
                <w:szCs w:val="22"/>
              </w:rPr>
              <w:t>Eénmaal</w:t>
            </w:r>
            <w:proofErr w:type="spellEnd"/>
            <w:r w:rsidRPr="001200A9">
              <w:rPr>
                <w:rFonts w:cs="Tahoma"/>
                <w:color w:val="auto"/>
                <w:szCs w:val="22"/>
              </w:rPr>
              <w:t xml:space="preserve"> per zes maanden zal er overleg zijn tussen de contactpersoon van de opdrachtgever en de leidinggevende van de opdrachtnemer. De te bespreken onderwerpen zijn: </w:t>
            </w:r>
          </w:p>
          <w:p w:rsidR="00F36684" w:rsidRPr="001200A9" w:rsidRDefault="00F36684" w:rsidP="00F36684">
            <w:pPr>
              <w:tabs>
                <w:tab w:val="left" w:pos="397"/>
              </w:tabs>
              <w:spacing w:before="90" w:after="54" w:line="280" w:lineRule="atLeast"/>
              <w:ind w:left="57"/>
              <w:rPr>
                <w:rFonts w:cs="Tahoma"/>
                <w:color w:val="auto"/>
                <w:szCs w:val="22"/>
              </w:rPr>
            </w:pPr>
            <w:r w:rsidRPr="001200A9">
              <w:rPr>
                <w:rFonts w:cs="Tahoma"/>
                <w:color w:val="auto"/>
                <w:szCs w:val="22"/>
              </w:rPr>
              <w:t xml:space="preserve">• De managementrapportage (zie voor de inhoud </w:t>
            </w:r>
            <w:r w:rsidRPr="001200A9">
              <w:rPr>
                <w:rFonts w:cs="Tahoma"/>
                <w:color w:val="auto"/>
                <w:szCs w:val="22"/>
              </w:rPr>
              <w:lastRenderedPageBreak/>
              <w:t xml:space="preserve">hiervan hierboven) </w:t>
            </w:r>
          </w:p>
          <w:p w:rsidR="00F36684" w:rsidRPr="001200A9" w:rsidRDefault="00F36684" w:rsidP="00E03ADE">
            <w:pPr>
              <w:tabs>
                <w:tab w:val="left" w:pos="397"/>
              </w:tabs>
              <w:spacing w:before="90" w:after="54" w:line="280" w:lineRule="atLeast"/>
              <w:ind w:left="57"/>
              <w:rPr>
                <w:rFonts w:cs="Tahoma"/>
                <w:color w:val="auto"/>
                <w:szCs w:val="22"/>
              </w:rPr>
            </w:pPr>
            <w:r w:rsidRPr="001200A9">
              <w:rPr>
                <w:rFonts w:cs="Tahoma"/>
                <w:color w:val="auto"/>
                <w:szCs w:val="22"/>
              </w:rPr>
              <w:t xml:space="preserve">• Geconstateerde kwaliteit van materialen en dienstverlening en de eventuele genomen maatregelen ten gevolge hiervan; </w:t>
            </w:r>
          </w:p>
          <w:p w:rsidR="00F36684" w:rsidRPr="001200A9" w:rsidRDefault="00F36684" w:rsidP="00E03ADE">
            <w:pPr>
              <w:tabs>
                <w:tab w:val="left" w:pos="397"/>
              </w:tabs>
              <w:spacing w:before="90" w:after="54" w:line="280" w:lineRule="atLeast"/>
              <w:ind w:left="57"/>
              <w:rPr>
                <w:rFonts w:cs="Tahoma"/>
                <w:color w:val="auto"/>
                <w:szCs w:val="22"/>
              </w:rPr>
            </w:pPr>
            <w:r w:rsidRPr="001200A9">
              <w:rPr>
                <w:rFonts w:cs="Tahoma"/>
                <w:color w:val="auto"/>
                <w:szCs w:val="22"/>
              </w:rPr>
              <w:t xml:space="preserve">• Geconstateerde klachten van de opdrachtnemer of de opdrachtgever en de eventuele genomen maatregelen ten gevolge hiervan; </w:t>
            </w:r>
          </w:p>
          <w:p w:rsidR="00F36684" w:rsidRPr="001200A9" w:rsidRDefault="00F36684" w:rsidP="00F36684">
            <w:pPr>
              <w:tabs>
                <w:tab w:val="left" w:pos="397"/>
              </w:tabs>
              <w:spacing w:before="90" w:after="54" w:line="280" w:lineRule="atLeast"/>
              <w:ind w:left="57"/>
              <w:rPr>
                <w:rFonts w:cs="Tahoma"/>
                <w:color w:val="auto"/>
                <w:szCs w:val="22"/>
              </w:rPr>
            </w:pPr>
            <w:r w:rsidRPr="001200A9">
              <w:rPr>
                <w:rFonts w:cs="Tahoma"/>
                <w:color w:val="auto"/>
                <w:szCs w:val="22"/>
              </w:rPr>
              <w:t xml:space="preserve">• Uitgevoerde werkzaamheden in relatie tot de planning; </w:t>
            </w:r>
          </w:p>
          <w:p w:rsidR="00F36684" w:rsidRPr="001200A9" w:rsidRDefault="00F36684" w:rsidP="00F36684">
            <w:pPr>
              <w:tabs>
                <w:tab w:val="left" w:pos="397"/>
              </w:tabs>
              <w:spacing w:before="90" w:after="54" w:line="280" w:lineRule="atLeast"/>
              <w:ind w:left="57"/>
              <w:rPr>
                <w:rFonts w:cs="Tahoma"/>
                <w:color w:val="auto"/>
                <w:szCs w:val="22"/>
              </w:rPr>
            </w:pPr>
            <w:r w:rsidRPr="001200A9">
              <w:rPr>
                <w:rFonts w:cs="Tahoma"/>
                <w:color w:val="auto"/>
                <w:szCs w:val="22"/>
              </w:rPr>
              <w:t xml:space="preserve">• Overige zaken in relatie tot de genoemde eisen in de overeenkomst; </w:t>
            </w:r>
          </w:p>
          <w:p w:rsidR="00F36684" w:rsidRPr="001200A9" w:rsidRDefault="00F36684" w:rsidP="00F36684">
            <w:pPr>
              <w:tabs>
                <w:tab w:val="left" w:pos="397"/>
              </w:tabs>
              <w:spacing w:before="90" w:after="54" w:line="280" w:lineRule="atLeast"/>
              <w:ind w:left="57"/>
              <w:rPr>
                <w:rFonts w:cs="Tahoma"/>
                <w:color w:val="auto"/>
                <w:szCs w:val="22"/>
              </w:rPr>
            </w:pPr>
            <w:r w:rsidRPr="001200A9">
              <w:rPr>
                <w:rFonts w:cs="Tahoma"/>
                <w:color w:val="auto"/>
                <w:szCs w:val="22"/>
              </w:rPr>
              <w:t xml:space="preserve">• Overige eisen van de opdrachtgever; </w:t>
            </w:r>
          </w:p>
          <w:p w:rsidR="00F36684" w:rsidRPr="001200A9" w:rsidRDefault="00F36684" w:rsidP="00E03ADE">
            <w:pPr>
              <w:tabs>
                <w:tab w:val="left" w:pos="397"/>
              </w:tabs>
              <w:spacing w:before="90" w:after="54" w:line="280" w:lineRule="atLeast"/>
              <w:ind w:left="57"/>
              <w:rPr>
                <w:rFonts w:cs="Tahoma"/>
                <w:color w:val="auto"/>
                <w:szCs w:val="22"/>
              </w:rPr>
            </w:pPr>
            <w:r w:rsidRPr="001200A9">
              <w:rPr>
                <w:rFonts w:cs="Tahoma"/>
                <w:color w:val="auto"/>
                <w:szCs w:val="22"/>
              </w:rPr>
              <w:t>• Bijzondere zaken of aandachtspunten, die aan de orde zijn en/of de komende weken aan de orde komen. De ondernemer dient binnen vijf werkdagen zorg te dragen voor verslaglegging van alle overlegvormen en deze digitaal beschikbaar te stellen aan de opdrachtgever.</w:t>
            </w:r>
          </w:p>
        </w:tc>
        <w:tc>
          <w:tcPr>
            <w:tcW w:w="1021" w:type="dxa"/>
          </w:tcPr>
          <w:p w:rsidR="00F36684" w:rsidRPr="001200A9" w:rsidRDefault="00F36684" w:rsidP="00806280">
            <w:pPr>
              <w:tabs>
                <w:tab w:val="left" w:pos="397"/>
              </w:tabs>
              <w:spacing w:before="90" w:after="54" w:line="280" w:lineRule="atLeast"/>
              <w:ind w:left="57"/>
              <w:rPr>
                <w:szCs w:val="22"/>
              </w:rPr>
            </w:pPr>
          </w:p>
        </w:tc>
        <w:tc>
          <w:tcPr>
            <w:tcW w:w="2268" w:type="dxa"/>
          </w:tcPr>
          <w:p w:rsidR="00F36684" w:rsidRPr="001200A9" w:rsidRDefault="00F36684" w:rsidP="00806280">
            <w:pPr>
              <w:tabs>
                <w:tab w:val="left" w:pos="397"/>
              </w:tabs>
              <w:spacing w:before="90" w:after="54" w:line="280" w:lineRule="atLeast"/>
              <w:ind w:left="57"/>
              <w:rPr>
                <w:szCs w:val="22"/>
              </w:rPr>
            </w:pPr>
          </w:p>
        </w:tc>
      </w:tr>
      <w:tr w:rsidR="00583DBF" w:rsidRPr="001200A9" w:rsidTr="002B050A">
        <w:tc>
          <w:tcPr>
            <w:tcW w:w="1134" w:type="dxa"/>
            <w:shd w:val="clear" w:color="auto" w:fill="E6E6E6"/>
          </w:tcPr>
          <w:p w:rsidR="00583DBF" w:rsidRPr="001200A9" w:rsidRDefault="002B050A" w:rsidP="00814289">
            <w:pPr>
              <w:numPr>
                <w:ilvl w:val="0"/>
                <w:numId w:val="31"/>
              </w:numPr>
              <w:spacing w:before="90" w:after="54" w:line="280" w:lineRule="atLeast"/>
              <w:ind w:left="57" w:firstLine="0"/>
              <w:rPr>
                <w:rFonts w:cs="Tahoma"/>
                <w:szCs w:val="22"/>
              </w:rPr>
            </w:pPr>
            <w:r>
              <w:rPr>
                <w:rFonts w:cs="Tahoma"/>
                <w:szCs w:val="22"/>
              </w:rPr>
              <w:lastRenderedPageBreak/>
              <w:t>Eis</w:t>
            </w:r>
          </w:p>
        </w:tc>
        <w:tc>
          <w:tcPr>
            <w:tcW w:w="4083" w:type="dxa"/>
          </w:tcPr>
          <w:p w:rsidR="00583DBF" w:rsidRPr="001200A9" w:rsidRDefault="00583DBF" w:rsidP="00440391">
            <w:pPr>
              <w:spacing w:line="280" w:lineRule="atLeast"/>
              <w:rPr>
                <w:rFonts w:cs="Tahoma"/>
                <w:color w:val="auto"/>
                <w:szCs w:val="22"/>
              </w:rPr>
            </w:pPr>
            <w:r w:rsidRPr="001200A9">
              <w:rPr>
                <w:rFonts w:cs="Tahoma"/>
                <w:color w:val="auto"/>
                <w:szCs w:val="22"/>
              </w:rPr>
              <w:t xml:space="preserve">De in de aanbieding aangeboden vergoedingen voor de te verlenen concessies buitenreclame kunnen met ingang van </w:t>
            </w:r>
            <w:r w:rsidR="00440391">
              <w:rPr>
                <w:rFonts w:cs="Tahoma"/>
                <w:color w:val="auto"/>
                <w:szCs w:val="22"/>
              </w:rPr>
              <w:t>1 januari 2014</w:t>
            </w:r>
            <w:r w:rsidRPr="001200A9">
              <w:rPr>
                <w:rFonts w:cs="Tahoma"/>
                <w:color w:val="auto"/>
                <w:szCs w:val="22"/>
              </w:rPr>
              <w:t xml:space="preserve"> eenmaal per jaar worden aangepast, op basis van het CBS indexcijfer voor Zakelijke dienstverlening. De prijsaanpassing is gemaximaliseerd tot de in de benoemde CBS index aangegeven stijging over 12 maanden. Alle vermelde prijzen en tarieven dienen gesteld te zijn exclusief BTW. Betalingskortingen dienen duidelijk te worden vermeld. De door u aangeboden prijzen en tarieven dienen inclusief overige belastingen en/of heffingen te zijn. De prijzen dienen gesteld te zijn in euro’s. </w:t>
            </w:r>
          </w:p>
        </w:tc>
        <w:tc>
          <w:tcPr>
            <w:tcW w:w="1021" w:type="dxa"/>
          </w:tcPr>
          <w:p w:rsidR="00583DBF" w:rsidRPr="001200A9" w:rsidRDefault="00583DBF" w:rsidP="00806280">
            <w:pPr>
              <w:tabs>
                <w:tab w:val="left" w:pos="397"/>
              </w:tabs>
              <w:spacing w:before="90" w:after="54" w:line="280" w:lineRule="atLeast"/>
              <w:ind w:left="57"/>
              <w:rPr>
                <w:szCs w:val="22"/>
              </w:rPr>
            </w:pPr>
          </w:p>
        </w:tc>
        <w:tc>
          <w:tcPr>
            <w:tcW w:w="2268" w:type="dxa"/>
          </w:tcPr>
          <w:p w:rsidR="00583DBF" w:rsidRPr="001200A9" w:rsidRDefault="00583DBF" w:rsidP="00806280">
            <w:pPr>
              <w:tabs>
                <w:tab w:val="left" w:pos="397"/>
              </w:tabs>
              <w:spacing w:before="90" w:after="54" w:line="280" w:lineRule="atLeast"/>
              <w:ind w:left="57"/>
              <w:rPr>
                <w:szCs w:val="22"/>
              </w:rPr>
            </w:pPr>
          </w:p>
        </w:tc>
      </w:tr>
    </w:tbl>
    <w:p w:rsidR="00686978" w:rsidRPr="00C50F95" w:rsidRDefault="00686978" w:rsidP="008B5D58">
      <w:pPr>
        <w:spacing w:line="280" w:lineRule="atLeast"/>
        <w:rPr>
          <w:sz w:val="24"/>
          <w:szCs w:val="24"/>
        </w:rPr>
      </w:pPr>
    </w:p>
    <w:p w:rsidR="00686978" w:rsidRPr="001F2D5E" w:rsidRDefault="00686978" w:rsidP="00686978">
      <w:pPr>
        <w:rPr>
          <w:rFonts w:asciiTheme="minorHAnsi" w:hAnsiTheme="minorHAnsi"/>
          <w:szCs w:val="22"/>
        </w:rPr>
      </w:pPr>
    </w:p>
    <w:tbl>
      <w:tblPr>
        <w:tblW w:w="0" w:type="auto"/>
        <w:tblInd w:w="595"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000"/>
      </w:tblPr>
      <w:tblGrid>
        <w:gridCol w:w="2835"/>
        <w:gridCol w:w="5670"/>
      </w:tblGrid>
      <w:tr w:rsidR="008B5D58" w:rsidRPr="00C50F95" w:rsidTr="002B050A">
        <w:tc>
          <w:tcPr>
            <w:tcW w:w="2835" w:type="dxa"/>
            <w:shd w:val="clear" w:color="auto" w:fill="E6E6E6"/>
          </w:tcPr>
          <w:p w:rsidR="008B5D58" w:rsidRPr="00C50F95" w:rsidRDefault="008B5D58" w:rsidP="002B050A">
            <w:pPr>
              <w:spacing w:before="90" w:after="54" w:line="280" w:lineRule="atLeast"/>
              <w:ind w:left="57" w:right="57"/>
              <w:jc w:val="left"/>
              <w:rPr>
                <w:rFonts w:cs="Tahoma"/>
                <w:sz w:val="24"/>
                <w:szCs w:val="24"/>
              </w:rPr>
            </w:pPr>
            <w:r w:rsidRPr="00C50F95">
              <w:rPr>
                <w:rFonts w:cs="Tahoma"/>
                <w:sz w:val="24"/>
                <w:szCs w:val="24"/>
              </w:rPr>
              <w:t>Naam</w:t>
            </w:r>
          </w:p>
        </w:tc>
        <w:tc>
          <w:tcPr>
            <w:tcW w:w="5670" w:type="dxa"/>
          </w:tcPr>
          <w:p w:rsidR="008B5D58" w:rsidRPr="00C50F95" w:rsidRDefault="008B5D58" w:rsidP="002B050A">
            <w:pPr>
              <w:spacing w:before="90" w:after="54" w:line="280" w:lineRule="atLeast"/>
              <w:ind w:left="57" w:right="57"/>
              <w:jc w:val="left"/>
              <w:rPr>
                <w:rFonts w:cs="Tahoma"/>
                <w:sz w:val="24"/>
                <w:szCs w:val="24"/>
              </w:rPr>
            </w:pPr>
          </w:p>
        </w:tc>
      </w:tr>
      <w:tr w:rsidR="008B5D58" w:rsidRPr="00C50F95" w:rsidTr="002B050A">
        <w:tc>
          <w:tcPr>
            <w:tcW w:w="2835" w:type="dxa"/>
            <w:shd w:val="clear" w:color="auto" w:fill="E6E6E6"/>
          </w:tcPr>
          <w:p w:rsidR="008B5D58" w:rsidRPr="00C50F95" w:rsidRDefault="008B5D58" w:rsidP="002B050A">
            <w:pPr>
              <w:spacing w:before="90" w:after="54" w:line="280" w:lineRule="atLeast"/>
              <w:ind w:left="57" w:right="57"/>
              <w:jc w:val="left"/>
              <w:rPr>
                <w:rFonts w:cs="Tahoma"/>
                <w:sz w:val="24"/>
                <w:szCs w:val="24"/>
              </w:rPr>
            </w:pPr>
            <w:r w:rsidRPr="00C50F95">
              <w:rPr>
                <w:rFonts w:cs="Tahoma"/>
                <w:sz w:val="24"/>
                <w:szCs w:val="24"/>
              </w:rPr>
              <w:t>Functie</w:t>
            </w:r>
          </w:p>
        </w:tc>
        <w:tc>
          <w:tcPr>
            <w:tcW w:w="5670" w:type="dxa"/>
          </w:tcPr>
          <w:p w:rsidR="008B5D58" w:rsidRPr="00C50F95" w:rsidRDefault="008B5D58" w:rsidP="002B050A">
            <w:pPr>
              <w:spacing w:before="90" w:after="54" w:line="280" w:lineRule="atLeast"/>
              <w:ind w:left="57" w:right="57"/>
              <w:jc w:val="left"/>
              <w:rPr>
                <w:rFonts w:cs="Tahoma"/>
                <w:sz w:val="24"/>
                <w:szCs w:val="24"/>
              </w:rPr>
            </w:pPr>
          </w:p>
        </w:tc>
      </w:tr>
      <w:tr w:rsidR="008B5D58" w:rsidRPr="00C50F95" w:rsidTr="002B050A">
        <w:trPr>
          <w:trHeight w:val="297"/>
        </w:trPr>
        <w:tc>
          <w:tcPr>
            <w:tcW w:w="2835" w:type="dxa"/>
            <w:shd w:val="clear" w:color="auto" w:fill="E6E6E6"/>
          </w:tcPr>
          <w:p w:rsidR="008B5D58" w:rsidRPr="00C50F95" w:rsidRDefault="008B5D58" w:rsidP="002B050A">
            <w:pPr>
              <w:spacing w:before="90" w:after="54" w:line="280" w:lineRule="atLeast"/>
              <w:ind w:left="57" w:right="57"/>
              <w:jc w:val="left"/>
              <w:rPr>
                <w:rFonts w:cs="Tahoma"/>
                <w:sz w:val="24"/>
                <w:szCs w:val="24"/>
              </w:rPr>
            </w:pPr>
            <w:r w:rsidRPr="00C50F95">
              <w:rPr>
                <w:rFonts w:cs="Tahoma"/>
                <w:sz w:val="24"/>
                <w:szCs w:val="24"/>
              </w:rPr>
              <w:t>Onderneming</w:t>
            </w:r>
          </w:p>
        </w:tc>
        <w:tc>
          <w:tcPr>
            <w:tcW w:w="5670" w:type="dxa"/>
          </w:tcPr>
          <w:p w:rsidR="008B5D58" w:rsidRPr="00C50F95" w:rsidRDefault="008B5D58" w:rsidP="002B050A">
            <w:pPr>
              <w:spacing w:before="90" w:after="54" w:line="280" w:lineRule="atLeast"/>
              <w:ind w:left="57" w:right="57"/>
              <w:jc w:val="left"/>
              <w:rPr>
                <w:rFonts w:cs="Tahoma"/>
                <w:sz w:val="24"/>
                <w:szCs w:val="24"/>
              </w:rPr>
            </w:pPr>
          </w:p>
        </w:tc>
      </w:tr>
      <w:tr w:rsidR="008B5D58" w:rsidRPr="00C50F95" w:rsidTr="002B050A">
        <w:tc>
          <w:tcPr>
            <w:tcW w:w="2835" w:type="dxa"/>
            <w:shd w:val="clear" w:color="auto" w:fill="E6E6E6"/>
          </w:tcPr>
          <w:p w:rsidR="008B5D58" w:rsidRPr="00C50F95" w:rsidRDefault="008B5D58" w:rsidP="002B050A">
            <w:pPr>
              <w:spacing w:before="90" w:after="54" w:line="280" w:lineRule="atLeast"/>
              <w:ind w:left="57" w:right="57"/>
              <w:jc w:val="left"/>
              <w:rPr>
                <w:rFonts w:cs="Tahoma"/>
                <w:sz w:val="24"/>
                <w:szCs w:val="24"/>
              </w:rPr>
            </w:pPr>
            <w:r w:rsidRPr="00C50F95">
              <w:rPr>
                <w:rFonts w:cs="Tahoma"/>
                <w:sz w:val="24"/>
                <w:szCs w:val="24"/>
              </w:rPr>
              <w:t>Handtekening</w:t>
            </w:r>
          </w:p>
          <w:p w:rsidR="008B5D58" w:rsidRPr="00C50F95" w:rsidRDefault="008B5D58" w:rsidP="002B050A">
            <w:pPr>
              <w:spacing w:before="90" w:after="54" w:line="280" w:lineRule="atLeast"/>
              <w:ind w:left="57" w:right="57"/>
              <w:jc w:val="left"/>
              <w:rPr>
                <w:rFonts w:cs="Tahoma"/>
                <w:sz w:val="24"/>
                <w:szCs w:val="24"/>
              </w:rPr>
            </w:pPr>
          </w:p>
          <w:p w:rsidR="008B5D58" w:rsidRPr="00C50F95" w:rsidRDefault="008B5D58" w:rsidP="002B050A">
            <w:pPr>
              <w:spacing w:before="90" w:after="54" w:line="280" w:lineRule="atLeast"/>
              <w:ind w:left="57" w:right="57"/>
              <w:jc w:val="left"/>
              <w:rPr>
                <w:rFonts w:cs="Tahoma"/>
                <w:sz w:val="24"/>
                <w:szCs w:val="24"/>
              </w:rPr>
            </w:pPr>
          </w:p>
        </w:tc>
        <w:tc>
          <w:tcPr>
            <w:tcW w:w="5670" w:type="dxa"/>
          </w:tcPr>
          <w:p w:rsidR="008B5D58" w:rsidRPr="00C50F95" w:rsidRDefault="008B5D58" w:rsidP="002B050A">
            <w:pPr>
              <w:spacing w:before="90" w:after="54" w:line="280" w:lineRule="atLeast"/>
              <w:ind w:left="57" w:right="57"/>
              <w:jc w:val="left"/>
              <w:rPr>
                <w:rFonts w:cs="Tahoma"/>
                <w:sz w:val="24"/>
                <w:szCs w:val="24"/>
              </w:rPr>
            </w:pPr>
          </w:p>
        </w:tc>
      </w:tr>
      <w:tr w:rsidR="008B5D58" w:rsidRPr="00C50F95" w:rsidTr="002B050A">
        <w:tc>
          <w:tcPr>
            <w:tcW w:w="2835" w:type="dxa"/>
            <w:shd w:val="clear" w:color="auto" w:fill="E6E6E6"/>
          </w:tcPr>
          <w:p w:rsidR="008B5D58" w:rsidRPr="00C50F95" w:rsidRDefault="008B5D58" w:rsidP="002B050A">
            <w:pPr>
              <w:spacing w:before="90" w:after="54" w:line="280" w:lineRule="atLeast"/>
              <w:ind w:left="57" w:right="57"/>
              <w:jc w:val="left"/>
              <w:rPr>
                <w:rFonts w:cs="Tahoma"/>
                <w:sz w:val="24"/>
                <w:szCs w:val="24"/>
              </w:rPr>
            </w:pPr>
            <w:r w:rsidRPr="00C50F95">
              <w:rPr>
                <w:rFonts w:cs="Tahoma"/>
                <w:sz w:val="24"/>
                <w:szCs w:val="24"/>
              </w:rPr>
              <w:t>Plaats en datum</w:t>
            </w:r>
          </w:p>
        </w:tc>
        <w:tc>
          <w:tcPr>
            <w:tcW w:w="5670" w:type="dxa"/>
          </w:tcPr>
          <w:p w:rsidR="008B5D58" w:rsidRPr="00C50F95" w:rsidRDefault="008B5D58" w:rsidP="002B050A">
            <w:pPr>
              <w:spacing w:before="90" w:after="54" w:line="280" w:lineRule="atLeast"/>
              <w:ind w:left="57" w:right="57"/>
              <w:jc w:val="left"/>
              <w:rPr>
                <w:rFonts w:cs="Tahoma"/>
                <w:sz w:val="24"/>
                <w:szCs w:val="24"/>
              </w:rPr>
            </w:pPr>
          </w:p>
        </w:tc>
      </w:tr>
    </w:tbl>
    <w:p w:rsidR="00686978" w:rsidRPr="00BD46A1" w:rsidRDefault="00686978" w:rsidP="00BD46A1">
      <w:pPr>
        <w:pStyle w:val="BoZ-Standaard"/>
        <w:jc w:val="left"/>
        <w:rPr>
          <w:snapToGrid w:val="0"/>
          <w:sz w:val="32"/>
          <w:szCs w:val="32"/>
        </w:rPr>
      </w:pPr>
      <w:r w:rsidRPr="001F2D5E">
        <w:rPr>
          <w:rFonts w:asciiTheme="minorHAnsi" w:hAnsiTheme="minorHAnsi"/>
          <w:szCs w:val="22"/>
        </w:rPr>
        <w:br w:type="page"/>
      </w:r>
      <w:bookmarkStart w:id="766" w:name="_Toc353996502"/>
      <w:r w:rsidRPr="00BD46A1">
        <w:rPr>
          <w:snapToGrid w:val="0"/>
          <w:sz w:val="32"/>
          <w:szCs w:val="32"/>
        </w:rPr>
        <w:lastRenderedPageBreak/>
        <w:t>Bijlage 4.B Lijst van Wensen</w:t>
      </w:r>
      <w:bookmarkEnd w:id="766"/>
    </w:p>
    <w:p w:rsidR="00686978" w:rsidRPr="001F2D5E" w:rsidRDefault="00686978" w:rsidP="00686978">
      <w:pPr>
        <w:rPr>
          <w:rFonts w:asciiTheme="minorHAnsi" w:hAnsiTheme="minorHAnsi"/>
          <w:szCs w:val="22"/>
        </w:rPr>
      </w:pPr>
    </w:p>
    <w:tbl>
      <w:tblPr>
        <w:tblW w:w="0" w:type="auto"/>
        <w:tblInd w:w="595"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000"/>
      </w:tblPr>
      <w:tblGrid>
        <w:gridCol w:w="1062"/>
        <w:gridCol w:w="7443"/>
      </w:tblGrid>
      <w:tr w:rsidR="00686978" w:rsidRPr="006041AD" w:rsidTr="00686978">
        <w:tc>
          <w:tcPr>
            <w:tcW w:w="1062" w:type="dxa"/>
            <w:shd w:val="clear" w:color="auto" w:fill="E6E6E6"/>
          </w:tcPr>
          <w:p w:rsidR="00686978" w:rsidRPr="00E03ADE" w:rsidRDefault="00686978" w:rsidP="00440391">
            <w:pPr>
              <w:spacing w:before="80" w:line="280" w:lineRule="atLeast"/>
              <w:rPr>
                <w:szCs w:val="22"/>
              </w:rPr>
            </w:pPr>
            <w:r w:rsidRPr="00E03ADE">
              <w:rPr>
                <w:szCs w:val="22"/>
              </w:rPr>
              <w:t>Perceel</w:t>
            </w:r>
            <w:r w:rsidR="00F36684" w:rsidRPr="00E03ADE">
              <w:rPr>
                <w:szCs w:val="22"/>
              </w:rPr>
              <w:t xml:space="preserve"> 1</w:t>
            </w:r>
          </w:p>
        </w:tc>
        <w:tc>
          <w:tcPr>
            <w:tcW w:w="7443" w:type="dxa"/>
          </w:tcPr>
          <w:p w:rsidR="00686978" w:rsidRPr="00E03ADE" w:rsidRDefault="00F36684" w:rsidP="00440391">
            <w:pPr>
              <w:spacing w:before="80" w:line="280" w:lineRule="atLeast"/>
              <w:rPr>
                <w:szCs w:val="22"/>
              </w:rPr>
            </w:pPr>
            <w:r w:rsidRPr="00E03ADE">
              <w:rPr>
                <w:rFonts w:cs="Tahoma"/>
                <w:color w:val="auto"/>
                <w:szCs w:val="22"/>
              </w:rPr>
              <w:t>Lijst van wensen exploitatie lichtmastreclames</w:t>
            </w:r>
          </w:p>
        </w:tc>
      </w:tr>
    </w:tbl>
    <w:p w:rsidR="00686978" w:rsidRPr="001F2D5E" w:rsidRDefault="00686978" w:rsidP="00686978">
      <w:pPr>
        <w:rPr>
          <w:rFonts w:asciiTheme="minorHAnsi" w:hAnsiTheme="minorHAnsi"/>
          <w:szCs w:val="22"/>
        </w:rPr>
      </w:pPr>
    </w:p>
    <w:p w:rsidR="00686978" w:rsidRPr="001F2D5E" w:rsidRDefault="00686978" w:rsidP="00686978">
      <w:pPr>
        <w:rPr>
          <w:rFonts w:asciiTheme="minorHAnsi" w:hAnsiTheme="minorHAnsi"/>
          <w:szCs w:val="22"/>
        </w:rPr>
      </w:pPr>
    </w:p>
    <w:tbl>
      <w:tblPr>
        <w:tblW w:w="0" w:type="auto"/>
        <w:tblInd w:w="595"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000"/>
      </w:tblPr>
      <w:tblGrid>
        <w:gridCol w:w="964"/>
        <w:gridCol w:w="4253"/>
        <w:gridCol w:w="1021"/>
        <w:gridCol w:w="2268"/>
      </w:tblGrid>
      <w:tr w:rsidR="00686978" w:rsidRPr="00E03ADE" w:rsidTr="00686978">
        <w:tc>
          <w:tcPr>
            <w:tcW w:w="964" w:type="dxa"/>
            <w:tcBorders>
              <w:top w:val="single" w:sz="12" w:space="0" w:color="808080"/>
              <w:left w:val="single" w:sz="12" w:space="0" w:color="808080"/>
              <w:bottom w:val="single" w:sz="12" w:space="0" w:color="808080"/>
              <w:right w:val="single" w:sz="12" w:space="0" w:color="808080"/>
            </w:tcBorders>
            <w:shd w:val="clear" w:color="auto" w:fill="CCCCCC"/>
          </w:tcPr>
          <w:p w:rsidR="00686978" w:rsidRPr="00E03ADE" w:rsidRDefault="00686978" w:rsidP="006041AD">
            <w:pPr>
              <w:spacing w:before="90" w:after="54" w:line="280" w:lineRule="atLeast"/>
              <w:rPr>
                <w:b/>
                <w:bCs/>
                <w:szCs w:val="22"/>
              </w:rPr>
            </w:pPr>
            <w:r w:rsidRPr="00E03ADE">
              <w:rPr>
                <w:b/>
                <w:bCs/>
                <w:szCs w:val="22"/>
              </w:rPr>
              <w:t>Wens/ vraag</w:t>
            </w:r>
          </w:p>
        </w:tc>
        <w:tc>
          <w:tcPr>
            <w:tcW w:w="4253" w:type="dxa"/>
            <w:tcBorders>
              <w:top w:val="single" w:sz="12" w:space="0" w:color="808080"/>
              <w:left w:val="single" w:sz="12" w:space="0" w:color="808080"/>
              <w:bottom w:val="single" w:sz="12" w:space="0" w:color="808080"/>
              <w:right w:val="single" w:sz="12" w:space="0" w:color="808080"/>
            </w:tcBorders>
            <w:shd w:val="clear" w:color="auto" w:fill="CCCCCC"/>
          </w:tcPr>
          <w:p w:rsidR="00686978" w:rsidRPr="00E03ADE" w:rsidRDefault="00686978" w:rsidP="006041AD">
            <w:pPr>
              <w:spacing w:before="90" w:after="54" w:line="280" w:lineRule="atLeast"/>
              <w:rPr>
                <w:b/>
                <w:bCs/>
                <w:szCs w:val="22"/>
              </w:rPr>
            </w:pPr>
            <w:r w:rsidRPr="00E03ADE">
              <w:rPr>
                <w:b/>
                <w:bCs/>
                <w:szCs w:val="22"/>
              </w:rPr>
              <w:t>Stelling</w:t>
            </w:r>
          </w:p>
        </w:tc>
        <w:tc>
          <w:tcPr>
            <w:tcW w:w="1021" w:type="dxa"/>
            <w:tcBorders>
              <w:top w:val="single" w:sz="12" w:space="0" w:color="808080"/>
              <w:left w:val="single" w:sz="12" w:space="0" w:color="808080"/>
              <w:bottom w:val="single" w:sz="12" w:space="0" w:color="808080"/>
              <w:right w:val="single" w:sz="12" w:space="0" w:color="808080"/>
            </w:tcBorders>
            <w:shd w:val="clear" w:color="auto" w:fill="CCCCCC"/>
          </w:tcPr>
          <w:p w:rsidR="00686978" w:rsidRPr="00E03ADE" w:rsidRDefault="00686978" w:rsidP="006041AD">
            <w:pPr>
              <w:spacing w:before="90" w:after="54" w:line="280" w:lineRule="atLeast"/>
              <w:rPr>
                <w:b/>
                <w:bCs/>
                <w:szCs w:val="22"/>
              </w:rPr>
            </w:pPr>
            <w:r w:rsidRPr="00E03ADE">
              <w:rPr>
                <w:b/>
                <w:bCs/>
                <w:szCs w:val="22"/>
              </w:rPr>
              <w:t>Ja / Nee</w:t>
            </w:r>
          </w:p>
        </w:tc>
        <w:tc>
          <w:tcPr>
            <w:tcW w:w="2268" w:type="dxa"/>
            <w:tcBorders>
              <w:top w:val="single" w:sz="12" w:space="0" w:color="808080"/>
              <w:left w:val="single" w:sz="12" w:space="0" w:color="808080"/>
              <w:bottom w:val="single" w:sz="12" w:space="0" w:color="808080"/>
              <w:right w:val="single" w:sz="12" w:space="0" w:color="808080"/>
            </w:tcBorders>
            <w:shd w:val="clear" w:color="auto" w:fill="CCCCCC"/>
          </w:tcPr>
          <w:p w:rsidR="00686978" w:rsidRPr="00E03ADE" w:rsidRDefault="00686978" w:rsidP="006041AD">
            <w:pPr>
              <w:spacing w:before="90" w:after="54" w:line="280" w:lineRule="atLeast"/>
              <w:rPr>
                <w:b/>
                <w:bCs/>
                <w:szCs w:val="22"/>
              </w:rPr>
            </w:pPr>
            <w:r w:rsidRPr="00E03ADE">
              <w:rPr>
                <w:b/>
                <w:bCs/>
                <w:szCs w:val="22"/>
              </w:rPr>
              <w:t>Toelichting</w:t>
            </w:r>
          </w:p>
        </w:tc>
      </w:tr>
      <w:tr w:rsidR="00686978" w:rsidRPr="00E03ADE" w:rsidTr="00686978">
        <w:tc>
          <w:tcPr>
            <w:tcW w:w="964" w:type="dxa"/>
            <w:tcBorders>
              <w:top w:val="single" w:sz="12" w:space="0" w:color="808080"/>
            </w:tcBorders>
            <w:shd w:val="clear" w:color="auto" w:fill="E6E6E6"/>
          </w:tcPr>
          <w:p w:rsidR="00686978" w:rsidRPr="00E03ADE" w:rsidRDefault="00686978" w:rsidP="00814289">
            <w:pPr>
              <w:widowControl w:val="0"/>
              <w:numPr>
                <w:ilvl w:val="0"/>
                <w:numId w:val="19"/>
              </w:numPr>
              <w:spacing w:before="90" w:after="54" w:line="280" w:lineRule="atLeast"/>
              <w:ind w:left="57" w:firstLine="0"/>
              <w:rPr>
                <w:rFonts w:cs="Tahoma"/>
                <w:szCs w:val="22"/>
              </w:rPr>
            </w:pPr>
            <w:r w:rsidRPr="00E03ADE">
              <w:rPr>
                <w:rFonts w:cs="Tahoma"/>
                <w:szCs w:val="22"/>
              </w:rPr>
              <w:t>Wens</w:t>
            </w:r>
          </w:p>
        </w:tc>
        <w:tc>
          <w:tcPr>
            <w:tcW w:w="4253" w:type="dxa"/>
            <w:tcBorders>
              <w:top w:val="single" w:sz="12" w:space="0" w:color="808080"/>
            </w:tcBorders>
          </w:tcPr>
          <w:p w:rsidR="00F36684" w:rsidRPr="00E03ADE" w:rsidRDefault="00F36684" w:rsidP="00E03ADE">
            <w:pPr>
              <w:tabs>
                <w:tab w:val="left" w:pos="397"/>
              </w:tabs>
              <w:spacing w:before="90" w:after="54" w:line="280" w:lineRule="atLeast"/>
              <w:ind w:left="57"/>
              <w:rPr>
                <w:rFonts w:cs="Tahoma"/>
                <w:color w:val="auto"/>
                <w:szCs w:val="22"/>
              </w:rPr>
            </w:pPr>
            <w:r w:rsidRPr="00E03ADE">
              <w:rPr>
                <w:rFonts w:cs="Tahoma"/>
                <w:color w:val="auto"/>
                <w:szCs w:val="22"/>
              </w:rPr>
              <w:t xml:space="preserve">Geef middels een omschrijving en duidelijke afbeelding aan wat het kwaliteitsniveau van de te  plaatsen borden is, dat voldoet aan de gestelde eisen. Indien de gemeente twijfels heeft </w:t>
            </w:r>
            <w:r w:rsidR="00E03ADE">
              <w:rPr>
                <w:rFonts w:cs="Tahoma"/>
                <w:color w:val="auto"/>
                <w:szCs w:val="22"/>
              </w:rPr>
              <w:t xml:space="preserve">dan </w:t>
            </w:r>
            <w:r w:rsidRPr="00E03ADE">
              <w:rPr>
                <w:rFonts w:cs="Tahoma"/>
                <w:color w:val="auto"/>
                <w:szCs w:val="22"/>
              </w:rPr>
              <w:t xml:space="preserve">heeft de gemeente het recht om het kwaliteitsniveau van de borden fysiek te controleren. </w:t>
            </w:r>
          </w:p>
          <w:p w:rsidR="00686978" w:rsidRPr="00E03ADE" w:rsidRDefault="00E03ADE" w:rsidP="00440391">
            <w:pPr>
              <w:tabs>
                <w:tab w:val="left" w:pos="397"/>
              </w:tabs>
              <w:spacing w:before="90" w:after="54" w:line="280" w:lineRule="atLeast"/>
              <w:ind w:left="57"/>
              <w:rPr>
                <w:szCs w:val="22"/>
              </w:rPr>
            </w:pPr>
            <w:r w:rsidRPr="00E03ADE">
              <w:rPr>
                <w:rFonts w:cs="Tahoma"/>
                <w:color w:val="auto"/>
                <w:szCs w:val="22"/>
              </w:rPr>
              <w:t xml:space="preserve">(max. 2 pagina’s A4) </w:t>
            </w:r>
            <w:r w:rsidR="00F36684" w:rsidRPr="00E03ADE">
              <w:rPr>
                <w:rFonts w:cs="Tahoma"/>
                <w:color w:val="auto"/>
                <w:szCs w:val="22"/>
              </w:rPr>
              <w:t xml:space="preserve">Wens </w:t>
            </w:r>
            <w:r w:rsidR="00440391">
              <w:rPr>
                <w:rFonts w:cs="Tahoma"/>
                <w:color w:val="auto"/>
                <w:szCs w:val="22"/>
              </w:rPr>
              <w:t>2</w:t>
            </w:r>
            <w:r w:rsidR="00F36684" w:rsidRPr="00E03ADE">
              <w:rPr>
                <w:rFonts w:cs="Tahoma"/>
                <w:color w:val="auto"/>
                <w:szCs w:val="22"/>
              </w:rPr>
              <w:t xml:space="preserve"> punt</w:t>
            </w:r>
            <w:r w:rsidR="00440391">
              <w:rPr>
                <w:rFonts w:cs="Tahoma"/>
                <w:color w:val="auto"/>
                <w:szCs w:val="22"/>
              </w:rPr>
              <w:t>en</w:t>
            </w:r>
          </w:p>
        </w:tc>
        <w:tc>
          <w:tcPr>
            <w:tcW w:w="1021" w:type="dxa"/>
            <w:tcBorders>
              <w:top w:val="single" w:sz="12" w:space="0" w:color="808080"/>
            </w:tcBorders>
          </w:tcPr>
          <w:p w:rsidR="00686978" w:rsidRPr="00E03ADE" w:rsidRDefault="00686978" w:rsidP="006041AD">
            <w:pPr>
              <w:tabs>
                <w:tab w:val="left" w:pos="397"/>
              </w:tabs>
              <w:spacing w:before="90" w:after="54" w:line="280" w:lineRule="atLeast"/>
              <w:ind w:left="57"/>
              <w:rPr>
                <w:szCs w:val="22"/>
              </w:rPr>
            </w:pPr>
          </w:p>
        </w:tc>
        <w:tc>
          <w:tcPr>
            <w:tcW w:w="2268" w:type="dxa"/>
            <w:tcBorders>
              <w:top w:val="single" w:sz="12" w:space="0" w:color="808080"/>
            </w:tcBorders>
          </w:tcPr>
          <w:p w:rsidR="00686978" w:rsidRPr="00E03ADE" w:rsidRDefault="00686978" w:rsidP="006041AD">
            <w:pPr>
              <w:tabs>
                <w:tab w:val="left" w:pos="397"/>
              </w:tabs>
              <w:spacing w:before="90" w:after="54" w:line="280" w:lineRule="atLeast"/>
              <w:ind w:left="57"/>
              <w:rPr>
                <w:szCs w:val="22"/>
              </w:rPr>
            </w:pPr>
          </w:p>
        </w:tc>
      </w:tr>
      <w:tr w:rsidR="00686978" w:rsidRPr="00E03ADE" w:rsidTr="00686978">
        <w:tc>
          <w:tcPr>
            <w:tcW w:w="964" w:type="dxa"/>
            <w:shd w:val="clear" w:color="auto" w:fill="E6E6E6"/>
          </w:tcPr>
          <w:p w:rsidR="00686978" w:rsidRPr="00E03ADE" w:rsidRDefault="00686978" w:rsidP="00814289">
            <w:pPr>
              <w:numPr>
                <w:ilvl w:val="0"/>
                <w:numId w:val="19"/>
              </w:numPr>
              <w:spacing w:before="90" w:after="54" w:line="280" w:lineRule="atLeast"/>
              <w:ind w:left="57" w:firstLine="0"/>
              <w:rPr>
                <w:szCs w:val="22"/>
              </w:rPr>
            </w:pPr>
            <w:r w:rsidRPr="00E03ADE">
              <w:rPr>
                <w:rFonts w:cs="Tahoma"/>
                <w:szCs w:val="22"/>
              </w:rPr>
              <w:t>Wens</w:t>
            </w:r>
          </w:p>
        </w:tc>
        <w:tc>
          <w:tcPr>
            <w:tcW w:w="4253" w:type="dxa"/>
          </w:tcPr>
          <w:p w:rsidR="00F36684" w:rsidRPr="00E03ADE" w:rsidRDefault="00F36684" w:rsidP="006041AD">
            <w:pPr>
              <w:tabs>
                <w:tab w:val="left" w:pos="397"/>
              </w:tabs>
              <w:spacing w:before="90" w:after="54" w:line="280" w:lineRule="atLeast"/>
              <w:ind w:left="57"/>
              <w:rPr>
                <w:rFonts w:cs="Tahoma"/>
                <w:color w:val="auto"/>
                <w:szCs w:val="22"/>
              </w:rPr>
            </w:pPr>
            <w:r w:rsidRPr="00E03ADE">
              <w:rPr>
                <w:rFonts w:cs="Tahoma"/>
                <w:color w:val="auto"/>
                <w:szCs w:val="22"/>
              </w:rPr>
              <w:t xml:space="preserve">De reclame-exploitant dient aan te geven, de hoogte van de huursom acceptabel blijft voor plaatselijke ondernemers/organisaties/ instellingen. </w:t>
            </w:r>
          </w:p>
          <w:p w:rsidR="00686978" w:rsidRPr="00E03ADE" w:rsidRDefault="00E03ADE" w:rsidP="006041AD">
            <w:pPr>
              <w:tabs>
                <w:tab w:val="left" w:pos="397"/>
              </w:tabs>
              <w:spacing w:before="90" w:after="54" w:line="280" w:lineRule="atLeast"/>
              <w:ind w:left="57"/>
              <w:rPr>
                <w:rFonts w:cs="Tahoma"/>
                <w:color w:val="auto"/>
                <w:szCs w:val="22"/>
              </w:rPr>
            </w:pPr>
            <w:r w:rsidRPr="00E03ADE">
              <w:rPr>
                <w:rFonts w:cs="Tahoma"/>
                <w:color w:val="auto"/>
                <w:szCs w:val="22"/>
              </w:rPr>
              <w:t xml:space="preserve">(max. ½ pagina A4) </w:t>
            </w:r>
            <w:r w:rsidR="00F36684" w:rsidRPr="00E03ADE">
              <w:rPr>
                <w:rFonts w:cs="Tahoma"/>
                <w:color w:val="auto"/>
                <w:szCs w:val="22"/>
              </w:rPr>
              <w:t>Wens1 punt</w:t>
            </w:r>
          </w:p>
        </w:tc>
        <w:tc>
          <w:tcPr>
            <w:tcW w:w="1021" w:type="dxa"/>
          </w:tcPr>
          <w:p w:rsidR="00686978" w:rsidRPr="00E03ADE" w:rsidRDefault="00686978" w:rsidP="006041AD">
            <w:pPr>
              <w:tabs>
                <w:tab w:val="left" w:pos="397"/>
              </w:tabs>
              <w:spacing w:before="90" w:after="54" w:line="280" w:lineRule="atLeast"/>
              <w:ind w:left="57"/>
              <w:rPr>
                <w:szCs w:val="22"/>
              </w:rPr>
            </w:pPr>
          </w:p>
        </w:tc>
        <w:tc>
          <w:tcPr>
            <w:tcW w:w="2268" w:type="dxa"/>
          </w:tcPr>
          <w:p w:rsidR="00686978" w:rsidRPr="00E03ADE" w:rsidRDefault="00686978" w:rsidP="006041AD">
            <w:pPr>
              <w:tabs>
                <w:tab w:val="left" w:pos="397"/>
              </w:tabs>
              <w:spacing w:before="90" w:after="54" w:line="280" w:lineRule="atLeast"/>
              <w:ind w:left="57"/>
              <w:rPr>
                <w:szCs w:val="22"/>
              </w:rPr>
            </w:pPr>
          </w:p>
        </w:tc>
      </w:tr>
      <w:tr w:rsidR="00686978" w:rsidRPr="00E03ADE" w:rsidTr="00686978">
        <w:tc>
          <w:tcPr>
            <w:tcW w:w="964" w:type="dxa"/>
            <w:shd w:val="clear" w:color="auto" w:fill="E6E6E6"/>
          </w:tcPr>
          <w:p w:rsidR="00686978" w:rsidRPr="00E03ADE" w:rsidRDefault="00686978" w:rsidP="00814289">
            <w:pPr>
              <w:numPr>
                <w:ilvl w:val="0"/>
                <w:numId w:val="19"/>
              </w:numPr>
              <w:spacing w:before="90" w:after="54" w:line="280" w:lineRule="atLeast"/>
              <w:ind w:left="57" w:firstLine="0"/>
              <w:rPr>
                <w:szCs w:val="22"/>
              </w:rPr>
            </w:pPr>
            <w:r w:rsidRPr="00E03ADE">
              <w:rPr>
                <w:rFonts w:cs="Tahoma"/>
                <w:szCs w:val="22"/>
              </w:rPr>
              <w:t>Wens</w:t>
            </w:r>
          </w:p>
        </w:tc>
        <w:tc>
          <w:tcPr>
            <w:tcW w:w="4253" w:type="dxa"/>
          </w:tcPr>
          <w:p w:rsidR="00F36684" w:rsidRPr="00E03ADE" w:rsidRDefault="00F36684" w:rsidP="00F36684">
            <w:pPr>
              <w:tabs>
                <w:tab w:val="left" w:pos="397"/>
              </w:tabs>
              <w:spacing w:before="90" w:after="54" w:line="280" w:lineRule="atLeast"/>
              <w:ind w:left="57"/>
              <w:rPr>
                <w:rFonts w:cs="Tahoma"/>
                <w:color w:val="auto"/>
                <w:szCs w:val="22"/>
              </w:rPr>
            </w:pPr>
            <w:r w:rsidRPr="00E03ADE">
              <w:rPr>
                <w:rFonts w:cs="Tahoma"/>
                <w:color w:val="auto"/>
                <w:szCs w:val="22"/>
              </w:rPr>
              <w:t xml:space="preserve">De reclame-exploitant dient aan te geven hoe er met onverwachte zaken dient te worden omgegaan zoals: </w:t>
            </w:r>
          </w:p>
          <w:p w:rsidR="00F36684" w:rsidRPr="00E03ADE" w:rsidRDefault="00F36684" w:rsidP="00E03ADE">
            <w:pPr>
              <w:tabs>
                <w:tab w:val="left" w:pos="397"/>
              </w:tabs>
              <w:spacing w:before="90" w:after="54" w:line="280" w:lineRule="atLeast"/>
              <w:ind w:left="57"/>
              <w:rPr>
                <w:rFonts w:cs="Tahoma"/>
                <w:color w:val="auto"/>
                <w:szCs w:val="22"/>
              </w:rPr>
            </w:pPr>
            <w:r w:rsidRPr="00E03ADE">
              <w:rPr>
                <w:rFonts w:cs="Tahoma"/>
                <w:color w:val="auto"/>
                <w:szCs w:val="22"/>
              </w:rPr>
              <w:t xml:space="preserve">• bij het tijdelijk c.q. definitief verplaatsen van een reclamebord </w:t>
            </w:r>
            <w:r w:rsidR="00E03ADE">
              <w:rPr>
                <w:rFonts w:cs="Tahoma"/>
                <w:color w:val="auto"/>
                <w:szCs w:val="22"/>
              </w:rPr>
              <w:t>als gevolg van</w:t>
            </w:r>
            <w:r w:rsidRPr="00E03ADE">
              <w:rPr>
                <w:rFonts w:cs="Tahoma"/>
                <w:color w:val="auto"/>
                <w:szCs w:val="22"/>
              </w:rPr>
              <w:t xml:space="preserve"> een bouwplan of een onderhoudswerk</w:t>
            </w:r>
            <w:r w:rsidR="00E03ADE">
              <w:rPr>
                <w:rFonts w:cs="Tahoma"/>
                <w:color w:val="auto"/>
                <w:szCs w:val="22"/>
              </w:rPr>
              <w:t xml:space="preserve"> </w:t>
            </w:r>
            <w:r w:rsidRPr="00E03ADE">
              <w:rPr>
                <w:rFonts w:cs="Tahoma"/>
                <w:color w:val="auto"/>
                <w:szCs w:val="22"/>
              </w:rPr>
              <w:t xml:space="preserve">(hierbij dient de exploitant ”tijdelijk” te concretiseren met tijd); </w:t>
            </w:r>
          </w:p>
          <w:p w:rsidR="00F36684" w:rsidRPr="00E03ADE" w:rsidRDefault="00F36684" w:rsidP="00F36684">
            <w:pPr>
              <w:tabs>
                <w:tab w:val="left" w:pos="397"/>
              </w:tabs>
              <w:spacing w:before="90" w:after="54" w:line="280" w:lineRule="atLeast"/>
              <w:ind w:left="57"/>
              <w:rPr>
                <w:rFonts w:cs="Tahoma"/>
                <w:color w:val="auto"/>
                <w:szCs w:val="22"/>
              </w:rPr>
            </w:pPr>
            <w:r w:rsidRPr="00E03ADE">
              <w:rPr>
                <w:rFonts w:cs="Tahoma"/>
                <w:color w:val="auto"/>
                <w:szCs w:val="22"/>
              </w:rPr>
              <w:t xml:space="preserve">• bij het tijdelijk minder zichtbaar zijn, omdat een container of bouwmaterialen tijdelijk wat dichter bij een reclamebord worden geplaatst? (De exploitant dient “tijdelijk” te concretiseren met tijd); </w:t>
            </w:r>
          </w:p>
          <w:p w:rsidR="00F36684" w:rsidRPr="00E03ADE" w:rsidRDefault="00F36684" w:rsidP="00F36684">
            <w:pPr>
              <w:tabs>
                <w:tab w:val="left" w:pos="397"/>
              </w:tabs>
              <w:spacing w:before="90" w:after="54" w:line="280" w:lineRule="atLeast"/>
              <w:ind w:left="57"/>
              <w:rPr>
                <w:rFonts w:cs="Tahoma"/>
                <w:color w:val="auto"/>
                <w:szCs w:val="22"/>
              </w:rPr>
            </w:pPr>
            <w:r w:rsidRPr="00E03ADE">
              <w:rPr>
                <w:rFonts w:cs="Tahoma"/>
                <w:color w:val="auto"/>
                <w:szCs w:val="22"/>
              </w:rPr>
              <w:t xml:space="preserve">• met bijplaatsen, verplaatsen of zelfs weghalen van reclameborden (bijvoorbeeld vanuit sociale veiligheid); </w:t>
            </w:r>
          </w:p>
          <w:p w:rsidR="00E03ADE" w:rsidRDefault="00F36684" w:rsidP="00F36684">
            <w:pPr>
              <w:tabs>
                <w:tab w:val="left" w:pos="397"/>
              </w:tabs>
              <w:spacing w:before="90" w:after="54" w:line="280" w:lineRule="atLeast"/>
              <w:ind w:left="57"/>
              <w:rPr>
                <w:rFonts w:cs="Tahoma"/>
                <w:color w:val="auto"/>
                <w:szCs w:val="22"/>
              </w:rPr>
            </w:pPr>
            <w:r w:rsidRPr="00E03ADE">
              <w:rPr>
                <w:rFonts w:cs="Tahoma"/>
                <w:color w:val="auto"/>
                <w:szCs w:val="22"/>
              </w:rPr>
              <w:t xml:space="preserve">• met klachten over vuile reclameborden, bekladding, maar ook over ongewenste reclames. </w:t>
            </w:r>
          </w:p>
          <w:p w:rsidR="00686978" w:rsidRPr="00E03ADE" w:rsidRDefault="00F36684" w:rsidP="00E03ADE">
            <w:pPr>
              <w:tabs>
                <w:tab w:val="left" w:pos="397"/>
              </w:tabs>
              <w:spacing w:before="90" w:after="54" w:line="280" w:lineRule="atLeast"/>
              <w:ind w:left="57"/>
              <w:rPr>
                <w:rFonts w:cs="Tahoma"/>
                <w:color w:val="auto"/>
                <w:szCs w:val="22"/>
              </w:rPr>
            </w:pPr>
            <w:r w:rsidRPr="00E03ADE">
              <w:rPr>
                <w:rFonts w:cs="Tahoma"/>
                <w:color w:val="auto"/>
                <w:szCs w:val="22"/>
              </w:rPr>
              <w:t>(max. 1 pagina A4) Wens 2 punten</w:t>
            </w:r>
          </w:p>
        </w:tc>
        <w:tc>
          <w:tcPr>
            <w:tcW w:w="1021" w:type="dxa"/>
          </w:tcPr>
          <w:p w:rsidR="00686978" w:rsidRPr="00E03ADE" w:rsidRDefault="00686978" w:rsidP="006041AD">
            <w:pPr>
              <w:tabs>
                <w:tab w:val="left" w:pos="397"/>
              </w:tabs>
              <w:spacing w:before="90" w:after="54" w:line="280" w:lineRule="atLeast"/>
              <w:ind w:left="57"/>
              <w:rPr>
                <w:szCs w:val="22"/>
              </w:rPr>
            </w:pPr>
          </w:p>
        </w:tc>
        <w:tc>
          <w:tcPr>
            <w:tcW w:w="2268" w:type="dxa"/>
          </w:tcPr>
          <w:p w:rsidR="00686978" w:rsidRPr="00E03ADE" w:rsidRDefault="00686978" w:rsidP="006041AD">
            <w:pPr>
              <w:tabs>
                <w:tab w:val="left" w:pos="397"/>
              </w:tabs>
              <w:spacing w:before="90" w:after="54" w:line="280" w:lineRule="atLeast"/>
              <w:ind w:left="57"/>
              <w:rPr>
                <w:szCs w:val="22"/>
              </w:rPr>
            </w:pPr>
          </w:p>
        </w:tc>
      </w:tr>
      <w:tr w:rsidR="00686978" w:rsidRPr="00E03ADE" w:rsidTr="00686978">
        <w:tc>
          <w:tcPr>
            <w:tcW w:w="964" w:type="dxa"/>
            <w:shd w:val="clear" w:color="auto" w:fill="E6E6E6"/>
          </w:tcPr>
          <w:p w:rsidR="00686978" w:rsidRPr="00E03ADE" w:rsidRDefault="00686978" w:rsidP="00814289">
            <w:pPr>
              <w:numPr>
                <w:ilvl w:val="0"/>
                <w:numId w:val="19"/>
              </w:numPr>
              <w:spacing w:before="90" w:after="54" w:line="280" w:lineRule="atLeast"/>
              <w:ind w:left="57" w:firstLine="0"/>
              <w:rPr>
                <w:szCs w:val="22"/>
              </w:rPr>
            </w:pPr>
            <w:r w:rsidRPr="00E03ADE">
              <w:rPr>
                <w:rFonts w:cs="Tahoma"/>
                <w:szCs w:val="22"/>
              </w:rPr>
              <w:t>Wens</w:t>
            </w:r>
          </w:p>
        </w:tc>
        <w:tc>
          <w:tcPr>
            <w:tcW w:w="4253" w:type="dxa"/>
          </w:tcPr>
          <w:p w:rsidR="00F36684" w:rsidRPr="00E03ADE" w:rsidRDefault="00F36684" w:rsidP="00F36684">
            <w:pPr>
              <w:tabs>
                <w:tab w:val="left" w:pos="397"/>
              </w:tabs>
              <w:spacing w:before="90" w:after="54" w:line="280" w:lineRule="atLeast"/>
              <w:ind w:left="57"/>
              <w:rPr>
                <w:rFonts w:cs="Tahoma"/>
                <w:color w:val="auto"/>
                <w:szCs w:val="22"/>
              </w:rPr>
            </w:pPr>
            <w:r w:rsidRPr="00E03ADE">
              <w:rPr>
                <w:rFonts w:cs="Tahoma"/>
                <w:color w:val="auto"/>
                <w:szCs w:val="22"/>
              </w:rPr>
              <w:t xml:space="preserve">De reclame-exploitant moet aangeven: </w:t>
            </w:r>
          </w:p>
          <w:p w:rsidR="00F36684" w:rsidRPr="00E03ADE" w:rsidRDefault="00F36684" w:rsidP="00F36684">
            <w:pPr>
              <w:tabs>
                <w:tab w:val="left" w:pos="397"/>
              </w:tabs>
              <w:spacing w:before="90" w:after="54" w:line="280" w:lineRule="atLeast"/>
              <w:ind w:left="57"/>
              <w:rPr>
                <w:rFonts w:cs="Tahoma"/>
                <w:color w:val="auto"/>
                <w:szCs w:val="22"/>
              </w:rPr>
            </w:pPr>
            <w:r w:rsidRPr="00E03ADE">
              <w:rPr>
                <w:rFonts w:cs="Tahoma"/>
                <w:color w:val="auto"/>
                <w:szCs w:val="22"/>
              </w:rPr>
              <w:t>• Hoe de overgang (inclusief de communicatie en juridisch kant)met de huidige huurders (lichtmastreclame) geregeld wordt.</w:t>
            </w:r>
          </w:p>
          <w:p w:rsidR="00F36684" w:rsidRPr="00E03ADE" w:rsidRDefault="00F36684" w:rsidP="00F36684">
            <w:pPr>
              <w:tabs>
                <w:tab w:val="left" w:pos="397"/>
              </w:tabs>
              <w:spacing w:before="90" w:after="54" w:line="280" w:lineRule="atLeast"/>
              <w:ind w:left="57"/>
              <w:rPr>
                <w:rFonts w:cs="Tahoma"/>
                <w:color w:val="auto"/>
                <w:szCs w:val="22"/>
              </w:rPr>
            </w:pPr>
            <w:r w:rsidRPr="00E03ADE">
              <w:rPr>
                <w:rFonts w:cs="Tahoma"/>
                <w:color w:val="auto"/>
                <w:szCs w:val="22"/>
              </w:rPr>
              <w:t xml:space="preserve">• Hoe de samenwerking met beheerder van lichtmasten wordt geregeld; </w:t>
            </w:r>
          </w:p>
          <w:p w:rsidR="00E03ADE" w:rsidRDefault="00F36684" w:rsidP="00F36684">
            <w:pPr>
              <w:tabs>
                <w:tab w:val="left" w:pos="397"/>
              </w:tabs>
              <w:spacing w:before="90" w:after="54" w:line="280" w:lineRule="atLeast"/>
              <w:ind w:left="57"/>
              <w:rPr>
                <w:rFonts w:cs="Tahoma"/>
                <w:color w:val="auto"/>
                <w:szCs w:val="22"/>
              </w:rPr>
            </w:pPr>
            <w:r w:rsidRPr="00E03ADE">
              <w:rPr>
                <w:rFonts w:cs="Tahoma"/>
                <w:color w:val="auto"/>
                <w:szCs w:val="22"/>
              </w:rPr>
              <w:t xml:space="preserve">• Hoe de kosten van achterstallig onderhoud van de lichtmasten geregeld wordt. </w:t>
            </w:r>
          </w:p>
          <w:p w:rsidR="00686978" w:rsidRPr="00E03ADE" w:rsidRDefault="00F36684" w:rsidP="00E03ADE">
            <w:pPr>
              <w:tabs>
                <w:tab w:val="left" w:pos="397"/>
              </w:tabs>
              <w:spacing w:before="90" w:after="54" w:line="280" w:lineRule="atLeast"/>
              <w:ind w:left="57"/>
              <w:rPr>
                <w:rFonts w:cs="Tahoma"/>
                <w:color w:val="auto"/>
                <w:szCs w:val="22"/>
              </w:rPr>
            </w:pPr>
            <w:r w:rsidRPr="00E03ADE">
              <w:rPr>
                <w:rFonts w:cs="Tahoma"/>
                <w:color w:val="auto"/>
                <w:szCs w:val="22"/>
              </w:rPr>
              <w:lastRenderedPageBreak/>
              <w:t>(max. 1 pagina A4) Wens 2 punten</w:t>
            </w:r>
          </w:p>
        </w:tc>
        <w:tc>
          <w:tcPr>
            <w:tcW w:w="1021" w:type="dxa"/>
          </w:tcPr>
          <w:p w:rsidR="00686978" w:rsidRPr="00E03ADE" w:rsidRDefault="00686978" w:rsidP="006041AD">
            <w:pPr>
              <w:tabs>
                <w:tab w:val="left" w:pos="397"/>
              </w:tabs>
              <w:spacing w:before="90" w:after="54" w:line="280" w:lineRule="atLeast"/>
              <w:ind w:left="57"/>
              <w:rPr>
                <w:szCs w:val="22"/>
              </w:rPr>
            </w:pPr>
          </w:p>
        </w:tc>
        <w:tc>
          <w:tcPr>
            <w:tcW w:w="2268" w:type="dxa"/>
          </w:tcPr>
          <w:p w:rsidR="00686978" w:rsidRPr="00E03ADE" w:rsidRDefault="00686978" w:rsidP="006041AD">
            <w:pPr>
              <w:tabs>
                <w:tab w:val="left" w:pos="397"/>
              </w:tabs>
              <w:spacing w:before="90" w:after="54" w:line="280" w:lineRule="atLeast"/>
              <w:ind w:left="57"/>
              <w:rPr>
                <w:szCs w:val="22"/>
              </w:rPr>
            </w:pPr>
          </w:p>
        </w:tc>
      </w:tr>
      <w:tr w:rsidR="00686978" w:rsidRPr="00E03ADE" w:rsidTr="00686978">
        <w:tc>
          <w:tcPr>
            <w:tcW w:w="964" w:type="dxa"/>
            <w:shd w:val="clear" w:color="auto" w:fill="E6E6E6"/>
          </w:tcPr>
          <w:p w:rsidR="00686978" w:rsidRPr="00E03ADE" w:rsidRDefault="00686978" w:rsidP="00814289">
            <w:pPr>
              <w:numPr>
                <w:ilvl w:val="0"/>
                <w:numId w:val="19"/>
              </w:numPr>
              <w:spacing w:before="90" w:after="54" w:line="280" w:lineRule="atLeast"/>
              <w:ind w:left="57" w:firstLine="0"/>
              <w:rPr>
                <w:szCs w:val="22"/>
              </w:rPr>
            </w:pPr>
            <w:r w:rsidRPr="00E03ADE">
              <w:rPr>
                <w:rFonts w:cs="Tahoma"/>
                <w:szCs w:val="22"/>
              </w:rPr>
              <w:lastRenderedPageBreak/>
              <w:t>Wens</w:t>
            </w:r>
          </w:p>
        </w:tc>
        <w:tc>
          <w:tcPr>
            <w:tcW w:w="4253" w:type="dxa"/>
          </w:tcPr>
          <w:p w:rsidR="00F36684" w:rsidRPr="00E03ADE" w:rsidRDefault="00F36684" w:rsidP="00F36684">
            <w:pPr>
              <w:tabs>
                <w:tab w:val="left" w:pos="397"/>
              </w:tabs>
              <w:spacing w:before="90" w:after="54" w:line="280" w:lineRule="atLeast"/>
              <w:rPr>
                <w:rFonts w:cs="Tahoma"/>
                <w:color w:val="auto"/>
                <w:szCs w:val="22"/>
              </w:rPr>
            </w:pPr>
            <w:r w:rsidRPr="00E03ADE">
              <w:rPr>
                <w:rFonts w:cs="Tahoma"/>
                <w:color w:val="auto"/>
                <w:szCs w:val="22"/>
              </w:rPr>
              <w:t xml:space="preserve">Uit het oogpunt snel en adequaat te kunnen reageren, moet de reclame-exploitant aangeven: </w:t>
            </w:r>
          </w:p>
          <w:p w:rsidR="00F36684" w:rsidRPr="00E03ADE" w:rsidRDefault="00F36684" w:rsidP="00F36684">
            <w:pPr>
              <w:tabs>
                <w:tab w:val="left" w:pos="397"/>
              </w:tabs>
              <w:spacing w:before="90" w:after="54" w:line="280" w:lineRule="atLeast"/>
              <w:ind w:left="57"/>
              <w:rPr>
                <w:rFonts w:cs="Tahoma"/>
                <w:color w:val="auto"/>
                <w:szCs w:val="22"/>
              </w:rPr>
            </w:pPr>
            <w:r w:rsidRPr="00E03ADE">
              <w:rPr>
                <w:rFonts w:cs="Tahoma"/>
                <w:color w:val="auto"/>
                <w:szCs w:val="22"/>
              </w:rPr>
              <w:t xml:space="preserve">• binnen welke tijd en met welke kwaliteit de schade wordt hersteld; </w:t>
            </w:r>
          </w:p>
          <w:p w:rsidR="00F36684" w:rsidRPr="00E03ADE" w:rsidRDefault="00F36684" w:rsidP="00F36684">
            <w:pPr>
              <w:tabs>
                <w:tab w:val="left" w:pos="397"/>
              </w:tabs>
              <w:spacing w:before="90" w:after="54" w:line="280" w:lineRule="atLeast"/>
              <w:ind w:left="57"/>
              <w:rPr>
                <w:rFonts w:cs="Tahoma"/>
                <w:color w:val="auto"/>
                <w:szCs w:val="22"/>
              </w:rPr>
            </w:pPr>
            <w:r w:rsidRPr="00E03ADE">
              <w:rPr>
                <w:rFonts w:cs="Tahoma"/>
                <w:color w:val="auto"/>
                <w:szCs w:val="22"/>
              </w:rPr>
              <w:t xml:space="preserve">• binnen hoeveel tijd de klachten worden afgehandeld; </w:t>
            </w:r>
          </w:p>
          <w:p w:rsidR="00F36684" w:rsidRPr="00E03ADE" w:rsidRDefault="00F36684" w:rsidP="00F36684">
            <w:pPr>
              <w:tabs>
                <w:tab w:val="left" w:pos="397"/>
              </w:tabs>
              <w:spacing w:before="90" w:after="54" w:line="280" w:lineRule="atLeast"/>
              <w:ind w:left="57"/>
              <w:rPr>
                <w:rFonts w:cs="Tahoma"/>
                <w:color w:val="auto"/>
                <w:szCs w:val="22"/>
              </w:rPr>
            </w:pPr>
            <w:r w:rsidRPr="00E03ADE">
              <w:rPr>
                <w:rFonts w:cs="Tahoma"/>
                <w:color w:val="auto"/>
                <w:szCs w:val="22"/>
              </w:rPr>
              <w:t xml:space="preserve">• hoe hinder bij regulier onderhoud van de buitenruimte wordt voorkomen; </w:t>
            </w:r>
          </w:p>
          <w:p w:rsidR="00F36684" w:rsidRPr="00E03ADE" w:rsidRDefault="00E03ADE" w:rsidP="00F36684">
            <w:pPr>
              <w:tabs>
                <w:tab w:val="left" w:pos="397"/>
              </w:tabs>
              <w:spacing w:before="90" w:after="54" w:line="280" w:lineRule="atLeast"/>
              <w:ind w:left="57"/>
              <w:rPr>
                <w:rFonts w:cs="Tahoma"/>
                <w:color w:val="auto"/>
                <w:szCs w:val="22"/>
              </w:rPr>
            </w:pPr>
            <w:r>
              <w:rPr>
                <w:rFonts w:cs="Tahoma"/>
                <w:color w:val="auto"/>
                <w:szCs w:val="22"/>
              </w:rPr>
              <w:t>• hoe de g</w:t>
            </w:r>
            <w:r w:rsidR="00F36684" w:rsidRPr="00E03ADE">
              <w:rPr>
                <w:rFonts w:cs="Tahoma"/>
                <w:color w:val="auto"/>
                <w:szCs w:val="22"/>
              </w:rPr>
              <w:t xml:space="preserve">emeente gevrijwaard wordt van een schadeclaim van derden; </w:t>
            </w:r>
          </w:p>
          <w:p w:rsidR="00F36684" w:rsidRPr="00E03ADE" w:rsidRDefault="00F36684" w:rsidP="00F36684">
            <w:pPr>
              <w:tabs>
                <w:tab w:val="left" w:pos="397"/>
              </w:tabs>
              <w:spacing w:before="90" w:after="54" w:line="280" w:lineRule="atLeast"/>
              <w:ind w:left="57"/>
              <w:rPr>
                <w:rFonts w:cs="Tahoma"/>
                <w:color w:val="auto"/>
                <w:szCs w:val="22"/>
              </w:rPr>
            </w:pPr>
            <w:r w:rsidRPr="00E03ADE">
              <w:rPr>
                <w:rFonts w:cs="Tahoma"/>
                <w:color w:val="auto"/>
                <w:szCs w:val="22"/>
              </w:rPr>
              <w:t xml:space="preserve">• hoe het onderhoud van de </w:t>
            </w:r>
            <w:proofErr w:type="spellStart"/>
            <w:r w:rsidRPr="00E03ADE">
              <w:rPr>
                <w:rFonts w:cs="Tahoma"/>
                <w:color w:val="auto"/>
                <w:szCs w:val="22"/>
              </w:rPr>
              <w:t>lichtmast</w:t>
            </w:r>
            <w:r w:rsidR="00E03ADE">
              <w:rPr>
                <w:rFonts w:cs="Tahoma"/>
                <w:color w:val="auto"/>
                <w:szCs w:val="22"/>
              </w:rPr>
              <w:t>-</w:t>
            </w:r>
            <w:r w:rsidRPr="00E03ADE">
              <w:rPr>
                <w:rFonts w:cs="Tahoma"/>
                <w:color w:val="auto"/>
                <w:szCs w:val="22"/>
              </w:rPr>
              <w:t>reclameborden</w:t>
            </w:r>
            <w:proofErr w:type="spellEnd"/>
            <w:r w:rsidRPr="00E03ADE">
              <w:rPr>
                <w:rFonts w:cs="Tahoma"/>
                <w:color w:val="auto"/>
                <w:szCs w:val="22"/>
              </w:rPr>
              <w:t xml:space="preserve"> zal plaatsvinden; </w:t>
            </w:r>
          </w:p>
          <w:p w:rsidR="00E03ADE" w:rsidRDefault="00F36684" w:rsidP="00F36684">
            <w:pPr>
              <w:tabs>
                <w:tab w:val="left" w:pos="397"/>
              </w:tabs>
              <w:spacing w:before="90" w:after="54" w:line="280" w:lineRule="atLeast"/>
              <w:ind w:left="57"/>
              <w:rPr>
                <w:rFonts w:cs="Tahoma"/>
                <w:color w:val="auto"/>
                <w:szCs w:val="22"/>
              </w:rPr>
            </w:pPr>
            <w:r w:rsidRPr="00E03ADE">
              <w:rPr>
                <w:rFonts w:cs="Tahoma"/>
                <w:color w:val="auto"/>
                <w:szCs w:val="22"/>
              </w:rPr>
              <w:t xml:space="preserve">• waar in de regio het servicepunt is. </w:t>
            </w:r>
          </w:p>
          <w:p w:rsidR="00686978" w:rsidRPr="00E03ADE" w:rsidRDefault="00F36684" w:rsidP="00E03ADE">
            <w:pPr>
              <w:tabs>
                <w:tab w:val="left" w:pos="397"/>
              </w:tabs>
              <w:spacing w:before="90" w:after="54" w:line="280" w:lineRule="atLeast"/>
              <w:ind w:left="57"/>
              <w:rPr>
                <w:rFonts w:cs="Tahoma"/>
                <w:color w:val="auto"/>
                <w:szCs w:val="22"/>
              </w:rPr>
            </w:pPr>
            <w:r w:rsidRPr="00E03ADE">
              <w:rPr>
                <w:rFonts w:cs="Tahoma"/>
                <w:color w:val="auto"/>
                <w:szCs w:val="22"/>
              </w:rPr>
              <w:t>(max. 1 pagina A4) Wens 2 punten</w:t>
            </w:r>
          </w:p>
        </w:tc>
        <w:tc>
          <w:tcPr>
            <w:tcW w:w="1021" w:type="dxa"/>
          </w:tcPr>
          <w:p w:rsidR="00686978" w:rsidRPr="00E03ADE" w:rsidRDefault="00686978" w:rsidP="006041AD">
            <w:pPr>
              <w:tabs>
                <w:tab w:val="left" w:pos="397"/>
              </w:tabs>
              <w:spacing w:before="90" w:after="54" w:line="280" w:lineRule="atLeast"/>
              <w:ind w:left="57"/>
              <w:rPr>
                <w:szCs w:val="22"/>
              </w:rPr>
            </w:pPr>
          </w:p>
        </w:tc>
        <w:tc>
          <w:tcPr>
            <w:tcW w:w="2268" w:type="dxa"/>
          </w:tcPr>
          <w:p w:rsidR="00686978" w:rsidRPr="00E03ADE" w:rsidRDefault="00686978" w:rsidP="006041AD">
            <w:pPr>
              <w:tabs>
                <w:tab w:val="left" w:pos="397"/>
              </w:tabs>
              <w:spacing w:before="90" w:after="54" w:line="280" w:lineRule="atLeast"/>
              <w:ind w:left="57"/>
              <w:rPr>
                <w:szCs w:val="22"/>
              </w:rPr>
            </w:pPr>
          </w:p>
        </w:tc>
      </w:tr>
      <w:tr w:rsidR="00686978" w:rsidRPr="00E03ADE" w:rsidTr="00686978">
        <w:tc>
          <w:tcPr>
            <w:tcW w:w="964" w:type="dxa"/>
            <w:shd w:val="clear" w:color="auto" w:fill="E6E6E6"/>
          </w:tcPr>
          <w:p w:rsidR="00686978" w:rsidRPr="00E03ADE" w:rsidRDefault="00686978" w:rsidP="00814289">
            <w:pPr>
              <w:numPr>
                <w:ilvl w:val="0"/>
                <w:numId w:val="19"/>
              </w:numPr>
              <w:spacing w:before="90" w:after="54" w:line="280" w:lineRule="atLeast"/>
              <w:ind w:left="57" w:firstLine="0"/>
              <w:rPr>
                <w:rFonts w:cs="Tahoma"/>
                <w:szCs w:val="22"/>
              </w:rPr>
            </w:pPr>
            <w:r w:rsidRPr="00E03ADE">
              <w:rPr>
                <w:rFonts w:cs="Tahoma"/>
                <w:szCs w:val="22"/>
              </w:rPr>
              <w:t>Wens</w:t>
            </w:r>
          </w:p>
        </w:tc>
        <w:tc>
          <w:tcPr>
            <w:tcW w:w="4253" w:type="dxa"/>
          </w:tcPr>
          <w:p w:rsidR="00F36684" w:rsidRPr="00E03ADE" w:rsidRDefault="00F36684" w:rsidP="00E03ADE">
            <w:pPr>
              <w:tabs>
                <w:tab w:val="left" w:pos="397"/>
              </w:tabs>
              <w:spacing w:before="90" w:after="54" w:line="280" w:lineRule="atLeast"/>
              <w:ind w:left="57"/>
              <w:rPr>
                <w:rFonts w:cs="Tahoma"/>
                <w:color w:val="auto"/>
                <w:szCs w:val="22"/>
              </w:rPr>
            </w:pPr>
            <w:r w:rsidRPr="00E03ADE">
              <w:rPr>
                <w:rFonts w:cs="Tahoma"/>
                <w:color w:val="auto"/>
                <w:szCs w:val="22"/>
              </w:rPr>
              <w:t xml:space="preserve">De reclame-exploitanten kunnen aangeven wat de mogelijkheden zijn om het reclamecontract te combineren met het plaatsen, beheren en onderhouden van verschillende vormen van: </w:t>
            </w:r>
          </w:p>
          <w:p w:rsidR="00F36684" w:rsidRPr="00E03ADE" w:rsidRDefault="00F36684" w:rsidP="00F36684">
            <w:pPr>
              <w:tabs>
                <w:tab w:val="left" w:pos="397"/>
              </w:tabs>
              <w:spacing w:before="90" w:after="54" w:line="280" w:lineRule="atLeast"/>
              <w:ind w:left="57"/>
              <w:rPr>
                <w:rFonts w:cs="Tahoma"/>
                <w:color w:val="auto"/>
                <w:szCs w:val="22"/>
              </w:rPr>
            </w:pPr>
            <w:r w:rsidRPr="00E03ADE">
              <w:rPr>
                <w:rFonts w:cs="Tahoma"/>
                <w:color w:val="auto"/>
                <w:szCs w:val="22"/>
              </w:rPr>
              <w:t xml:space="preserve">• Openbare urinoirs </w:t>
            </w:r>
          </w:p>
          <w:p w:rsidR="00F36684" w:rsidRPr="00E03ADE" w:rsidRDefault="00F36684" w:rsidP="00F36684">
            <w:pPr>
              <w:tabs>
                <w:tab w:val="left" w:pos="397"/>
              </w:tabs>
              <w:spacing w:before="90" w:after="54" w:line="280" w:lineRule="atLeast"/>
              <w:ind w:left="57"/>
              <w:rPr>
                <w:rFonts w:cs="Tahoma"/>
                <w:color w:val="auto"/>
                <w:szCs w:val="22"/>
              </w:rPr>
            </w:pPr>
            <w:r w:rsidRPr="00E03ADE">
              <w:rPr>
                <w:rFonts w:cs="Tahoma"/>
                <w:color w:val="auto"/>
                <w:szCs w:val="22"/>
              </w:rPr>
              <w:t xml:space="preserve">• Stadsplattegronden </w:t>
            </w:r>
          </w:p>
          <w:p w:rsidR="00F36684" w:rsidRPr="00E03ADE" w:rsidRDefault="00F36684" w:rsidP="00F36684">
            <w:pPr>
              <w:tabs>
                <w:tab w:val="left" w:pos="397"/>
              </w:tabs>
              <w:spacing w:before="90" w:after="54" w:line="280" w:lineRule="atLeast"/>
              <w:ind w:left="57"/>
              <w:rPr>
                <w:rFonts w:cs="Tahoma"/>
                <w:color w:val="auto"/>
                <w:szCs w:val="22"/>
              </w:rPr>
            </w:pPr>
            <w:r w:rsidRPr="00E03ADE">
              <w:rPr>
                <w:rFonts w:cs="Tahoma"/>
                <w:color w:val="auto"/>
                <w:szCs w:val="22"/>
              </w:rPr>
              <w:t xml:space="preserve">• Stadsklokken </w:t>
            </w:r>
          </w:p>
          <w:p w:rsidR="00E03ADE" w:rsidRDefault="00F36684" w:rsidP="00F36684">
            <w:pPr>
              <w:tabs>
                <w:tab w:val="left" w:pos="397"/>
              </w:tabs>
              <w:spacing w:before="90" w:after="54" w:line="280" w:lineRule="atLeast"/>
              <w:ind w:left="57"/>
              <w:rPr>
                <w:rFonts w:cs="Tahoma"/>
                <w:color w:val="auto"/>
                <w:szCs w:val="22"/>
              </w:rPr>
            </w:pPr>
            <w:r w:rsidRPr="00E03ADE">
              <w:rPr>
                <w:rFonts w:cs="Tahoma"/>
                <w:color w:val="auto"/>
                <w:szCs w:val="22"/>
              </w:rPr>
              <w:t>• Bewegwijzering</w:t>
            </w:r>
          </w:p>
          <w:p w:rsidR="00686978" w:rsidRPr="00E03ADE" w:rsidRDefault="00F36684" w:rsidP="00E03ADE">
            <w:pPr>
              <w:tabs>
                <w:tab w:val="left" w:pos="397"/>
              </w:tabs>
              <w:spacing w:before="90" w:after="54" w:line="280" w:lineRule="atLeast"/>
              <w:ind w:left="57"/>
              <w:rPr>
                <w:rFonts w:cs="Tahoma"/>
                <w:color w:val="auto"/>
                <w:szCs w:val="22"/>
              </w:rPr>
            </w:pPr>
            <w:r w:rsidRPr="00E03ADE">
              <w:rPr>
                <w:rFonts w:cs="Tahoma"/>
                <w:color w:val="auto"/>
                <w:szCs w:val="22"/>
              </w:rPr>
              <w:t xml:space="preserve"> (max. 1 pagina A4) Wens 1 punt</w:t>
            </w:r>
          </w:p>
        </w:tc>
        <w:tc>
          <w:tcPr>
            <w:tcW w:w="1021" w:type="dxa"/>
          </w:tcPr>
          <w:p w:rsidR="00686978" w:rsidRPr="00E03ADE" w:rsidRDefault="00686978" w:rsidP="006041AD">
            <w:pPr>
              <w:tabs>
                <w:tab w:val="left" w:pos="397"/>
              </w:tabs>
              <w:spacing w:before="90" w:after="54" w:line="280" w:lineRule="atLeast"/>
              <w:ind w:left="57"/>
              <w:rPr>
                <w:szCs w:val="22"/>
              </w:rPr>
            </w:pPr>
          </w:p>
        </w:tc>
        <w:tc>
          <w:tcPr>
            <w:tcW w:w="2268" w:type="dxa"/>
          </w:tcPr>
          <w:p w:rsidR="00686978" w:rsidRPr="00E03ADE" w:rsidRDefault="00686978" w:rsidP="006041AD">
            <w:pPr>
              <w:tabs>
                <w:tab w:val="left" w:pos="397"/>
              </w:tabs>
              <w:spacing w:before="90" w:after="54" w:line="280" w:lineRule="atLeast"/>
              <w:ind w:left="57"/>
              <w:rPr>
                <w:szCs w:val="22"/>
              </w:rPr>
            </w:pPr>
          </w:p>
        </w:tc>
      </w:tr>
    </w:tbl>
    <w:p w:rsidR="00E03ADE" w:rsidRDefault="00E03ADE" w:rsidP="008B5D58">
      <w:pPr>
        <w:rPr>
          <w:rFonts w:asciiTheme="minorHAnsi" w:hAnsiTheme="minorHAnsi"/>
          <w:szCs w:val="22"/>
        </w:rPr>
      </w:pPr>
    </w:p>
    <w:p w:rsidR="00E03ADE" w:rsidRDefault="00E03ADE" w:rsidP="00686978">
      <w:pPr>
        <w:ind w:left="567"/>
        <w:rPr>
          <w:rFonts w:asciiTheme="minorHAnsi" w:hAnsiTheme="minorHAnsi"/>
          <w:szCs w:val="22"/>
        </w:rPr>
      </w:pPr>
    </w:p>
    <w:tbl>
      <w:tblPr>
        <w:tblW w:w="0" w:type="auto"/>
        <w:tblInd w:w="595"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000"/>
      </w:tblPr>
      <w:tblGrid>
        <w:gridCol w:w="2835"/>
        <w:gridCol w:w="5670"/>
      </w:tblGrid>
      <w:tr w:rsidR="008B5D58" w:rsidRPr="00C50F95" w:rsidTr="002B050A">
        <w:tc>
          <w:tcPr>
            <w:tcW w:w="2835" w:type="dxa"/>
            <w:shd w:val="clear" w:color="auto" w:fill="E6E6E6"/>
          </w:tcPr>
          <w:p w:rsidR="008B5D58" w:rsidRPr="00C50F95" w:rsidRDefault="008B5D58" w:rsidP="002B050A">
            <w:pPr>
              <w:spacing w:before="90" w:after="54" w:line="280" w:lineRule="atLeast"/>
              <w:ind w:left="57" w:right="57"/>
              <w:jc w:val="left"/>
              <w:rPr>
                <w:rFonts w:cs="Tahoma"/>
                <w:sz w:val="24"/>
                <w:szCs w:val="24"/>
              </w:rPr>
            </w:pPr>
            <w:r w:rsidRPr="00C50F95">
              <w:rPr>
                <w:rFonts w:cs="Tahoma"/>
                <w:sz w:val="24"/>
                <w:szCs w:val="24"/>
              </w:rPr>
              <w:t>Naam</w:t>
            </w:r>
          </w:p>
        </w:tc>
        <w:tc>
          <w:tcPr>
            <w:tcW w:w="5670" w:type="dxa"/>
          </w:tcPr>
          <w:p w:rsidR="008B5D58" w:rsidRPr="00C50F95" w:rsidRDefault="008B5D58" w:rsidP="002B050A">
            <w:pPr>
              <w:spacing w:before="90" w:after="54" w:line="280" w:lineRule="atLeast"/>
              <w:ind w:left="57" w:right="57"/>
              <w:jc w:val="left"/>
              <w:rPr>
                <w:rFonts w:cs="Tahoma"/>
                <w:sz w:val="24"/>
                <w:szCs w:val="24"/>
              </w:rPr>
            </w:pPr>
          </w:p>
        </w:tc>
      </w:tr>
      <w:tr w:rsidR="008B5D58" w:rsidRPr="00C50F95" w:rsidTr="002B050A">
        <w:tc>
          <w:tcPr>
            <w:tcW w:w="2835" w:type="dxa"/>
            <w:shd w:val="clear" w:color="auto" w:fill="E6E6E6"/>
          </w:tcPr>
          <w:p w:rsidR="008B5D58" w:rsidRPr="00C50F95" w:rsidRDefault="008B5D58" w:rsidP="002B050A">
            <w:pPr>
              <w:spacing w:before="90" w:after="54" w:line="280" w:lineRule="atLeast"/>
              <w:ind w:left="57" w:right="57"/>
              <w:jc w:val="left"/>
              <w:rPr>
                <w:rFonts w:cs="Tahoma"/>
                <w:sz w:val="24"/>
                <w:szCs w:val="24"/>
              </w:rPr>
            </w:pPr>
            <w:r w:rsidRPr="00C50F95">
              <w:rPr>
                <w:rFonts w:cs="Tahoma"/>
                <w:sz w:val="24"/>
                <w:szCs w:val="24"/>
              </w:rPr>
              <w:t>Functie</w:t>
            </w:r>
          </w:p>
        </w:tc>
        <w:tc>
          <w:tcPr>
            <w:tcW w:w="5670" w:type="dxa"/>
          </w:tcPr>
          <w:p w:rsidR="008B5D58" w:rsidRPr="00C50F95" w:rsidRDefault="008B5D58" w:rsidP="002B050A">
            <w:pPr>
              <w:spacing w:before="90" w:after="54" w:line="280" w:lineRule="atLeast"/>
              <w:ind w:left="57" w:right="57"/>
              <w:jc w:val="left"/>
              <w:rPr>
                <w:rFonts w:cs="Tahoma"/>
                <w:sz w:val="24"/>
                <w:szCs w:val="24"/>
              </w:rPr>
            </w:pPr>
          </w:p>
        </w:tc>
      </w:tr>
      <w:tr w:rsidR="008B5D58" w:rsidRPr="00C50F95" w:rsidTr="002B050A">
        <w:trPr>
          <w:trHeight w:val="297"/>
        </w:trPr>
        <w:tc>
          <w:tcPr>
            <w:tcW w:w="2835" w:type="dxa"/>
            <w:shd w:val="clear" w:color="auto" w:fill="E6E6E6"/>
          </w:tcPr>
          <w:p w:rsidR="008B5D58" w:rsidRPr="00C50F95" w:rsidRDefault="008B5D58" w:rsidP="002B050A">
            <w:pPr>
              <w:spacing w:before="90" w:after="54" w:line="280" w:lineRule="atLeast"/>
              <w:ind w:left="57" w:right="57"/>
              <w:jc w:val="left"/>
              <w:rPr>
                <w:rFonts w:cs="Tahoma"/>
                <w:sz w:val="24"/>
                <w:szCs w:val="24"/>
              </w:rPr>
            </w:pPr>
            <w:r w:rsidRPr="00C50F95">
              <w:rPr>
                <w:rFonts w:cs="Tahoma"/>
                <w:sz w:val="24"/>
                <w:szCs w:val="24"/>
              </w:rPr>
              <w:t>Onderneming</w:t>
            </w:r>
          </w:p>
        </w:tc>
        <w:tc>
          <w:tcPr>
            <w:tcW w:w="5670" w:type="dxa"/>
          </w:tcPr>
          <w:p w:rsidR="008B5D58" w:rsidRPr="00C50F95" w:rsidRDefault="008B5D58" w:rsidP="002B050A">
            <w:pPr>
              <w:spacing w:before="90" w:after="54" w:line="280" w:lineRule="atLeast"/>
              <w:ind w:left="57" w:right="57"/>
              <w:jc w:val="left"/>
              <w:rPr>
                <w:rFonts w:cs="Tahoma"/>
                <w:sz w:val="24"/>
                <w:szCs w:val="24"/>
              </w:rPr>
            </w:pPr>
          </w:p>
        </w:tc>
      </w:tr>
      <w:tr w:rsidR="008B5D58" w:rsidRPr="00C50F95" w:rsidTr="002B050A">
        <w:tc>
          <w:tcPr>
            <w:tcW w:w="2835" w:type="dxa"/>
            <w:shd w:val="clear" w:color="auto" w:fill="E6E6E6"/>
          </w:tcPr>
          <w:p w:rsidR="008B5D58" w:rsidRPr="00C50F95" w:rsidRDefault="008B5D58" w:rsidP="002B050A">
            <w:pPr>
              <w:spacing w:before="90" w:after="54" w:line="280" w:lineRule="atLeast"/>
              <w:ind w:left="57" w:right="57"/>
              <w:jc w:val="left"/>
              <w:rPr>
                <w:rFonts w:cs="Tahoma"/>
                <w:sz w:val="24"/>
                <w:szCs w:val="24"/>
              </w:rPr>
            </w:pPr>
            <w:r w:rsidRPr="00C50F95">
              <w:rPr>
                <w:rFonts w:cs="Tahoma"/>
                <w:sz w:val="24"/>
                <w:szCs w:val="24"/>
              </w:rPr>
              <w:t>Handtekening</w:t>
            </w:r>
          </w:p>
          <w:p w:rsidR="008B5D58" w:rsidRPr="00C50F95" w:rsidRDefault="008B5D58" w:rsidP="002B050A">
            <w:pPr>
              <w:spacing w:before="90" w:after="54" w:line="280" w:lineRule="atLeast"/>
              <w:ind w:left="57" w:right="57"/>
              <w:jc w:val="left"/>
              <w:rPr>
                <w:rFonts w:cs="Tahoma"/>
                <w:sz w:val="24"/>
                <w:szCs w:val="24"/>
              </w:rPr>
            </w:pPr>
          </w:p>
          <w:p w:rsidR="008B5D58" w:rsidRPr="00C50F95" w:rsidRDefault="008B5D58" w:rsidP="002B050A">
            <w:pPr>
              <w:spacing w:before="90" w:after="54" w:line="280" w:lineRule="atLeast"/>
              <w:ind w:left="57" w:right="57"/>
              <w:jc w:val="left"/>
              <w:rPr>
                <w:rFonts w:cs="Tahoma"/>
                <w:sz w:val="24"/>
                <w:szCs w:val="24"/>
              </w:rPr>
            </w:pPr>
          </w:p>
        </w:tc>
        <w:tc>
          <w:tcPr>
            <w:tcW w:w="5670" w:type="dxa"/>
          </w:tcPr>
          <w:p w:rsidR="008B5D58" w:rsidRPr="00C50F95" w:rsidRDefault="008B5D58" w:rsidP="002B050A">
            <w:pPr>
              <w:spacing w:before="90" w:after="54" w:line="280" w:lineRule="atLeast"/>
              <w:ind w:left="57" w:right="57"/>
              <w:jc w:val="left"/>
              <w:rPr>
                <w:rFonts w:cs="Tahoma"/>
                <w:sz w:val="24"/>
                <w:szCs w:val="24"/>
              </w:rPr>
            </w:pPr>
          </w:p>
        </w:tc>
      </w:tr>
      <w:tr w:rsidR="008B5D58" w:rsidRPr="00C50F95" w:rsidTr="002B050A">
        <w:tc>
          <w:tcPr>
            <w:tcW w:w="2835" w:type="dxa"/>
            <w:shd w:val="clear" w:color="auto" w:fill="E6E6E6"/>
          </w:tcPr>
          <w:p w:rsidR="008B5D58" w:rsidRPr="00C50F95" w:rsidRDefault="008B5D58" w:rsidP="002B050A">
            <w:pPr>
              <w:spacing w:before="90" w:after="54" w:line="280" w:lineRule="atLeast"/>
              <w:ind w:left="57" w:right="57"/>
              <w:jc w:val="left"/>
              <w:rPr>
                <w:rFonts w:cs="Tahoma"/>
                <w:sz w:val="24"/>
                <w:szCs w:val="24"/>
              </w:rPr>
            </w:pPr>
            <w:r w:rsidRPr="00C50F95">
              <w:rPr>
                <w:rFonts w:cs="Tahoma"/>
                <w:sz w:val="24"/>
                <w:szCs w:val="24"/>
              </w:rPr>
              <w:t>Plaats en datum</w:t>
            </w:r>
          </w:p>
        </w:tc>
        <w:tc>
          <w:tcPr>
            <w:tcW w:w="5670" w:type="dxa"/>
          </w:tcPr>
          <w:p w:rsidR="008B5D58" w:rsidRPr="00C50F95" w:rsidRDefault="008B5D58" w:rsidP="002B050A">
            <w:pPr>
              <w:spacing w:before="90" w:after="54" w:line="280" w:lineRule="atLeast"/>
              <w:ind w:left="57" w:right="57"/>
              <w:jc w:val="left"/>
              <w:rPr>
                <w:rFonts w:cs="Tahoma"/>
                <w:sz w:val="24"/>
                <w:szCs w:val="24"/>
              </w:rPr>
            </w:pPr>
          </w:p>
        </w:tc>
      </w:tr>
    </w:tbl>
    <w:p w:rsidR="00E03ADE" w:rsidRDefault="00E03ADE" w:rsidP="008B5D58">
      <w:pPr>
        <w:rPr>
          <w:rFonts w:asciiTheme="minorHAnsi" w:hAnsiTheme="minorHAnsi"/>
          <w:szCs w:val="22"/>
        </w:rPr>
      </w:pPr>
    </w:p>
    <w:p w:rsidR="00440391" w:rsidRDefault="00440391" w:rsidP="008B5D58">
      <w:pPr>
        <w:rPr>
          <w:rFonts w:asciiTheme="minorHAnsi" w:hAnsiTheme="minorHAnsi"/>
          <w:szCs w:val="22"/>
        </w:rPr>
      </w:pPr>
    </w:p>
    <w:p w:rsidR="00440391" w:rsidRDefault="00440391" w:rsidP="008B5D58">
      <w:pPr>
        <w:rPr>
          <w:rFonts w:asciiTheme="minorHAnsi" w:hAnsiTheme="minorHAnsi"/>
          <w:szCs w:val="22"/>
        </w:rPr>
      </w:pPr>
    </w:p>
    <w:p w:rsidR="00440391" w:rsidRDefault="00440391" w:rsidP="008B5D58">
      <w:pPr>
        <w:rPr>
          <w:rFonts w:asciiTheme="minorHAnsi" w:hAnsiTheme="minorHAnsi"/>
          <w:szCs w:val="22"/>
        </w:rPr>
      </w:pPr>
    </w:p>
    <w:p w:rsidR="00440391" w:rsidRDefault="00440391" w:rsidP="008B5D58">
      <w:pPr>
        <w:rPr>
          <w:rFonts w:asciiTheme="minorHAnsi" w:hAnsiTheme="minorHAnsi"/>
          <w:szCs w:val="22"/>
        </w:rPr>
      </w:pPr>
    </w:p>
    <w:p w:rsidR="00440391" w:rsidRDefault="00440391" w:rsidP="008B5D58">
      <w:pPr>
        <w:rPr>
          <w:rFonts w:asciiTheme="minorHAnsi" w:hAnsiTheme="minorHAnsi"/>
          <w:szCs w:val="22"/>
        </w:rPr>
      </w:pPr>
    </w:p>
    <w:p w:rsidR="00440391" w:rsidRDefault="00440391" w:rsidP="008B5D58">
      <w:pPr>
        <w:rPr>
          <w:rFonts w:asciiTheme="minorHAnsi" w:hAnsiTheme="minorHAnsi"/>
          <w:szCs w:val="22"/>
        </w:rPr>
      </w:pPr>
    </w:p>
    <w:p w:rsidR="00440391" w:rsidRDefault="00440391" w:rsidP="008B5D58">
      <w:pPr>
        <w:rPr>
          <w:rFonts w:asciiTheme="minorHAnsi" w:hAnsiTheme="minorHAnsi"/>
          <w:szCs w:val="22"/>
        </w:rPr>
      </w:pPr>
    </w:p>
    <w:p w:rsidR="00E03ADE" w:rsidRPr="001F2D5E" w:rsidRDefault="00E03ADE" w:rsidP="00686978">
      <w:pPr>
        <w:ind w:left="567"/>
        <w:rPr>
          <w:rFonts w:asciiTheme="minorHAnsi" w:hAnsiTheme="minorHAnsi"/>
          <w:szCs w:val="22"/>
        </w:rPr>
      </w:pPr>
    </w:p>
    <w:tbl>
      <w:tblPr>
        <w:tblW w:w="0" w:type="auto"/>
        <w:tblInd w:w="595"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000"/>
      </w:tblPr>
      <w:tblGrid>
        <w:gridCol w:w="1062"/>
        <w:gridCol w:w="7443"/>
      </w:tblGrid>
      <w:tr w:rsidR="00F36684" w:rsidRPr="006041AD" w:rsidTr="00806280">
        <w:tc>
          <w:tcPr>
            <w:tcW w:w="1062" w:type="dxa"/>
            <w:shd w:val="clear" w:color="auto" w:fill="E6E6E6"/>
          </w:tcPr>
          <w:p w:rsidR="00F36684" w:rsidRPr="00E03ADE" w:rsidRDefault="00F36684" w:rsidP="00440391">
            <w:pPr>
              <w:spacing w:before="80" w:line="280" w:lineRule="atLeast"/>
              <w:rPr>
                <w:szCs w:val="22"/>
              </w:rPr>
            </w:pPr>
            <w:r w:rsidRPr="00E03ADE">
              <w:rPr>
                <w:szCs w:val="22"/>
              </w:rPr>
              <w:lastRenderedPageBreak/>
              <w:t>Perceel 2</w:t>
            </w:r>
          </w:p>
        </w:tc>
        <w:tc>
          <w:tcPr>
            <w:tcW w:w="7443" w:type="dxa"/>
          </w:tcPr>
          <w:p w:rsidR="00F36684" w:rsidRPr="00E03ADE" w:rsidRDefault="00F36684" w:rsidP="00440391">
            <w:pPr>
              <w:spacing w:before="80" w:line="280" w:lineRule="atLeast"/>
              <w:rPr>
                <w:szCs w:val="22"/>
              </w:rPr>
            </w:pPr>
            <w:r w:rsidRPr="00E03ADE">
              <w:rPr>
                <w:rFonts w:cs="Tahoma"/>
                <w:color w:val="auto"/>
                <w:szCs w:val="22"/>
              </w:rPr>
              <w:t>Lijst van wensen exploitatie driehoeksreclameborden</w:t>
            </w:r>
          </w:p>
        </w:tc>
      </w:tr>
    </w:tbl>
    <w:p w:rsidR="00686978" w:rsidRPr="006041AD" w:rsidRDefault="00686978" w:rsidP="008B5D58">
      <w:pPr>
        <w:rPr>
          <w:rFonts w:cs="Tahoma"/>
          <w:color w:val="0000FF"/>
          <w:szCs w:val="22"/>
        </w:rPr>
      </w:pPr>
    </w:p>
    <w:tbl>
      <w:tblPr>
        <w:tblW w:w="0" w:type="auto"/>
        <w:tblInd w:w="595"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000"/>
      </w:tblPr>
      <w:tblGrid>
        <w:gridCol w:w="964"/>
        <w:gridCol w:w="4253"/>
        <w:gridCol w:w="1021"/>
        <w:gridCol w:w="2268"/>
      </w:tblGrid>
      <w:tr w:rsidR="00F36684" w:rsidRPr="00E03ADE" w:rsidTr="00806280">
        <w:tc>
          <w:tcPr>
            <w:tcW w:w="964" w:type="dxa"/>
            <w:tcBorders>
              <w:top w:val="single" w:sz="12" w:space="0" w:color="808080"/>
              <w:left w:val="single" w:sz="12" w:space="0" w:color="808080"/>
              <w:bottom w:val="single" w:sz="12" w:space="0" w:color="808080"/>
              <w:right w:val="single" w:sz="12" w:space="0" w:color="808080"/>
            </w:tcBorders>
            <w:shd w:val="clear" w:color="auto" w:fill="CCCCCC"/>
          </w:tcPr>
          <w:p w:rsidR="00F36684" w:rsidRPr="00E03ADE" w:rsidRDefault="00F36684" w:rsidP="00806280">
            <w:pPr>
              <w:spacing w:before="90" w:after="54" w:line="280" w:lineRule="atLeast"/>
              <w:rPr>
                <w:b/>
                <w:bCs/>
                <w:szCs w:val="22"/>
              </w:rPr>
            </w:pPr>
            <w:r w:rsidRPr="00E03ADE">
              <w:rPr>
                <w:b/>
                <w:bCs/>
                <w:szCs w:val="22"/>
              </w:rPr>
              <w:t>Wens/ vraag</w:t>
            </w:r>
          </w:p>
        </w:tc>
        <w:tc>
          <w:tcPr>
            <w:tcW w:w="4253" w:type="dxa"/>
            <w:tcBorders>
              <w:top w:val="single" w:sz="12" w:space="0" w:color="808080"/>
              <w:left w:val="single" w:sz="12" w:space="0" w:color="808080"/>
              <w:bottom w:val="single" w:sz="12" w:space="0" w:color="808080"/>
              <w:right w:val="single" w:sz="12" w:space="0" w:color="808080"/>
            </w:tcBorders>
            <w:shd w:val="clear" w:color="auto" w:fill="CCCCCC"/>
          </w:tcPr>
          <w:p w:rsidR="00F36684" w:rsidRPr="00E03ADE" w:rsidRDefault="00F36684" w:rsidP="00806280">
            <w:pPr>
              <w:spacing w:before="90" w:after="54" w:line="280" w:lineRule="atLeast"/>
              <w:rPr>
                <w:b/>
                <w:bCs/>
                <w:szCs w:val="22"/>
              </w:rPr>
            </w:pPr>
            <w:r w:rsidRPr="00E03ADE">
              <w:rPr>
                <w:b/>
                <w:bCs/>
                <w:szCs w:val="22"/>
              </w:rPr>
              <w:t>Stelling</w:t>
            </w:r>
          </w:p>
        </w:tc>
        <w:tc>
          <w:tcPr>
            <w:tcW w:w="1021" w:type="dxa"/>
            <w:tcBorders>
              <w:top w:val="single" w:sz="12" w:space="0" w:color="808080"/>
              <w:left w:val="single" w:sz="12" w:space="0" w:color="808080"/>
              <w:bottom w:val="single" w:sz="12" w:space="0" w:color="808080"/>
              <w:right w:val="single" w:sz="12" w:space="0" w:color="808080"/>
            </w:tcBorders>
            <w:shd w:val="clear" w:color="auto" w:fill="CCCCCC"/>
          </w:tcPr>
          <w:p w:rsidR="00F36684" w:rsidRPr="00E03ADE" w:rsidRDefault="00F36684" w:rsidP="00806280">
            <w:pPr>
              <w:spacing w:before="90" w:after="54" w:line="280" w:lineRule="atLeast"/>
              <w:rPr>
                <w:b/>
                <w:bCs/>
                <w:szCs w:val="22"/>
              </w:rPr>
            </w:pPr>
            <w:r w:rsidRPr="00E03ADE">
              <w:rPr>
                <w:b/>
                <w:bCs/>
                <w:szCs w:val="22"/>
              </w:rPr>
              <w:t>Ja / Nee</w:t>
            </w:r>
          </w:p>
        </w:tc>
        <w:tc>
          <w:tcPr>
            <w:tcW w:w="2268" w:type="dxa"/>
            <w:tcBorders>
              <w:top w:val="single" w:sz="12" w:space="0" w:color="808080"/>
              <w:left w:val="single" w:sz="12" w:space="0" w:color="808080"/>
              <w:bottom w:val="single" w:sz="12" w:space="0" w:color="808080"/>
              <w:right w:val="single" w:sz="12" w:space="0" w:color="808080"/>
            </w:tcBorders>
            <w:shd w:val="clear" w:color="auto" w:fill="CCCCCC"/>
          </w:tcPr>
          <w:p w:rsidR="00F36684" w:rsidRPr="00E03ADE" w:rsidRDefault="00F36684" w:rsidP="00806280">
            <w:pPr>
              <w:spacing w:before="90" w:after="54" w:line="280" w:lineRule="atLeast"/>
              <w:rPr>
                <w:b/>
                <w:bCs/>
                <w:szCs w:val="22"/>
              </w:rPr>
            </w:pPr>
            <w:r w:rsidRPr="00E03ADE">
              <w:rPr>
                <w:b/>
                <w:bCs/>
                <w:szCs w:val="22"/>
              </w:rPr>
              <w:t>Toelichting</w:t>
            </w:r>
          </w:p>
        </w:tc>
      </w:tr>
      <w:tr w:rsidR="00F36684" w:rsidRPr="00E03ADE" w:rsidTr="00806280">
        <w:tc>
          <w:tcPr>
            <w:tcW w:w="964" w:type="dxa"/>
            <w:tcBorders>
              <w:top w:val="single" w:sz="12" w:space="0" w:color="808080"/>
            </w:tcBorders>
            <w:shd w:val="clear" w:color="auto" w:fill="E6E6E6"/>
          </w:tcPr>
          <w:p w:rsidR="00F36684" w:rsidRPr="00E03ADE" w:rsidRDefault="00F36684" w:rsidP="00814289">
            <w:pPr>
              <w:widowControl w:val="0"/>
              <w:numPr>
                <w:ilvl w:val="0"/>
                <w:numId w:val="32"/>
              </w:numPr>
              <w:spacing w:before="90" w:after="54" w:line="280" w:lineRule="atLeast"/>
              <w:rPr>
                <w:rFonts w:cs="Tahoma"/>
                <w:szCs w:val="22"/>
              </w:rPr>
            </w:pPr>
            <w:r w:rsidRPr="00E03ADE">
              <w:rPr>
                <w:rFonts w:cs="Tahoma"/>
                <w:szCs w:val="22"/>
              </w:rPr>
              <w:t>Wens</w:t>
            </w:r>
          </w:p>
        </w:tc>
        <w:tc>
          <w:tcPr>
            <w:tcW w:w="4253" w:type="dxa"/>
            <w:tcBorders>
              <w:top w:val="single" w:sz="12" w:space="0" w:color="808080"/>
            </w:tcBorders>
          </w:tcPr>
          <w:p w:rsidR="00F36684" w:rsidRPr="00E03ADE" w:rsidRDefault="00F36684" w:rsidP="00F36684">
            <w:pPr>
              <w:spacing w:line="280" w:lineRule="atLeast"/>
              <w:rPr>
                <w:rFonts w:cs="Tahoma"/>
                <w:color w:val="auto"/>
                <w:szCs w:val="22"/>
              </w:rPr>
            </w:pPr>
            <w:r w:rsidRPr="00E03ADE">
              <w:rPr>
                <w:rFonts w:cs="Tahoma"/>
                <w:color w:val="auto"/>
                <w:szCs w:val="22"/>
              </w:rPr>
              <w:t xml:space="preserve">Geef middels een omschrijving en duidelijke afbeelding aan wat het kwaliteitsniveau van de te plaatsen borden is, dat voldoet aan de gestelde eisen. Indien de gemeente twijfels heeft, heeft de gemeente het recht om het kwaliteitsniveau van de borden fysiek te controleren. </w:t>
            </w:r>
          </w:p>
          <w:p w:rsidR="00F36684" w:rsidRPr="00E03ADE" w:rsidRDefault="00E03ADE" w:rsidP="00440391">
            <w:pPr>
              <w:spacing w:line="280" w:lineRule="atLeast"/>
              <w:rPr>
                <w:rFonts w:cs="Tahoma"/>
                <w:color w:val="auto"/>
                <w:szCs w:val="22"/>
              </w:rPr>
            </w:pPr>
            <w:r>
              <w:rPr>
                <w:rFonts w:cs="Tahoma"/>
                <w:color w:val="auto"/>
                <w:szCs w:val="22"/>
              </w:rPr>
              <w:t xml:space="preserve">(max. 2 pagina’s A4) Wens </w:t>
            </w:r>
            <w:r w:rsidR="00440391">
              <w:rPr>
                <w:rFonts w:cs="Tahoma"/>
                <w:color w:val="auto"/>
                <w:szCs w:val="22"/>
              </w:rPr>
              <w:t>2</w:t>
            </w:r>
            <w:r>
              <w:rPr>
                <w:rFonts w:cs="Tahoma"/>
                <w:color w:val="auto"/>
                <w:szCs w:val="22"/>
              </w:rPr>
              <w:t xml:space="preserve"> punt</w:t>
            </w:r>
            <w:r w:rsidR="00440391">
              <w:rPr>
                <w:rFonts w:cs="Tahoma"/>
                <w:color w:val="auto"/>
                <w:szCs w:val="22"/>
              </w:rPr>
              <w:t>en</w:t>
            </w:r>
          </w:p>
        </w:tc>
        <w:tc>
          <w:tcPr>
            <w:tcW w:w="1021" w:type="dxa"/>
            <w:tcBorders>
              <w:top w:val="single" w:sz="12" w:space="0" w:color="808080"/>
            </w:tcBorders>
          </w:tcPr>
          <w:p w:rsidR="00F36684" w:rsidRPr="00E03ADE" w:rsidRDefault="00F36684" w:rsidP="00806280">
            <w:pPr>
              <w:tabs>
                <w:tab w:val="left" w:pos="397"/>
              </w:tabs>
              <w:spacing w:before="90" w:after="54" w:line="280" w:lineRule="atLeast"/>
              <w:ind w:left="57"/>
              <w:rPr>
                <w:szCs w:val="22"/>
              </w:rPr>
            </w:pPr>
          </w:p>
        </w:tc>
        <w:tc>
          <w:tcPr>
            <w:tcW w:w="2268" w:type="dxa"/>
            <w:tcBorders>
              <w:top w:val="single" w:sz="12" w:space="0" w:color="808080"/>
            </w:tcBorders>
          </w:tcPr>
          <w:p w:rsidR="00F36684" w:rsidRPr="00E03ADE" w:rsidRDefault="00F36684" w:rsidP="00806280">
            <w:pPr>
              <w:tabs>
                <w:tab w:val="left" w:pos="397"/>
              </w:tabs>
              <w:spacing w:before="90" w:after="54" w:line="280" w:lineRule="atLeast"/>
              <w:ind w:left="57"/>
              <w:rPr>
                <w:szCs w:val="22"/>
              </w:rPr>
            </w:pPr>
          </w:p>
        </w:tc>
      </w:tr>
      <w:tr w:rsidR="00F36684" w:rsidRPr="00E03ADE" w:rsidTr="00806280">
        <w:tc>
          <w:tcPr>
            <w:tcW w:w="964" w:type="dxa"/>
            <w:shd w:val="clear" w:color="auto" w:fill="E6E6E6"/>
          </w:tcPr>
          <w:p w:rsidR="00F36684" w:rsidRPr="00E03ADE" w:rsidRDefault="00F36684" w:rsidP="00814289">
            <w:pPr>
              <w:numPr>
                <w:ilvl w:val="0"/>
                <w:numId w:val="32"/>
              </w:numPr>
              <w:spacing w:before="90" w:after="54" w:line="280" w:lineRule="atLeast"/>
              <w:ind w:left="57" w:firstLine="0"/>
              <w:rPr>
                <w:szCs w:val="22"/>
              </w:rPr>
            </w:pPr>
            <w:r w:rsidRPr="00E03ADE">
              <w:rPr>
                <w:rFonts w:cs="Tahoma"/>
                <w:szCs w:val="22"/>
              </w:rPr>
              <w:t>Wens</w:t>
            </w:r>
          </w:p>
        </w:tc>
        <w:tc>
          <w:tcPr>
            <w:tcW w:w="4253" w:type="dxa"/>
          </w:tcPr>
          <w:p w:rsidR="00F36684" w:rsidRPr="00E03ADE" w:rsidRDefault="00F36684" w:rsidP="00F36684">
            <w:pPr>
              <w:tabs>
                <w:tab w:val="left" w:pos="397"/>
              </w:tabs>
              <w:spacing w:before="90" w:after="54" w:line="280" w:lineRule="atLeast"/>
              <w:ind w:left="57"/>
              <w:rPr>
                <w:rFonts w:cs="Tahoma"/>
                <w:color w:val="auto"/>
                <w:szCs w:val="22"/>
              </w:rPr>
            </w:pPr>
            <w:r w:rsidRPr="00E03ADE">
              <w:rPr>
                <w:rFonts w:cs="Tahoma"/>
                <w:color w:val="auto"/>
                <w:szCs w:val="22"/>
              </w:rPr>
              <w:t xml:space="preserve">De reclame-exploitant dient aan te geven: </w:t>
            </w:r>
          </w:p>
          <w:p w:rsidR="00F36684" w:rsidRPr="00E03ADE" w:rsidRDefault="00F36684" w:rsidP="00F36684">
            <w:pPr>
              <w:tabs>
                <w:tab w:val="left" w:pos="397"/>
              </w:tabs>
              <w:spacing w:before="90" w:after="54" w:line="280" w:lineRule="atLeast"/>
              <w:ind w:left="57"/>
              <w:rPr>
                <w:rFonts w:cs="Tahoma"/>
                <w:color w:val="auto"/>
                <w:szCs w:val="22"/>
              </w:rPr>
            </w:pPr>
            <w:r w:rsidRPr="00E03ADE">
              <w:rPr>
                <w:rFonts w:cs="Tahoma"/>
                <w:color w:val="auto"/>
                <w:szCs w:val="22"/>
              </w:rPr>
              <w:t>• hoe de hoogte van de huursom acceptabel blijft voor plaatselijke ondernemers/</w:t>
            </w:r>
            <w:r w:rsidR="00E03ADE">
              <w:rPr>
                <w:rFonts w:cs="Tahoma"/>
                <w:color w:val="auto"/>
                <w:szCs w:val="22"/>
              </w:rPr>
              <w:t xml:space="preserve"> </w:t>
            </w:r>
            <w:r w:rsidRPr="00E03ADE">
              <w:rPr>
                <w:rFonts w:cs="Tahoma"/>
                <w:color w:val="auto"/>
                <w:szCs w:val="22"/>
              </w:rPr>
              <w:t>organisaties/</w:t>
            </w:r>
            <w:r w:rsidR="00E03ADE">
              <w:rPr>
                <w:rFonts w:cs="Tahoma"/>
                <w:color w:val="auto"/>
                <w:szCs w:val="22"/>
              </w:rPr>
              <w:t xml:space="preserve"> </w:t>
            </w:r>
            <w:r w:rsidRPr="00E03ADE">
              <w:rPr>
                <w:rFonts w:cs="Tahoma"/>
                <w:color w:val="auto"/>
                <w:szCs w:val="22"/>
              </w:rPr>
              <w:t xml:space="preserve">instellingen; </w:t>
            </w:r>
          </w:p>
          <w:p w:rsidR="00F36684" w:rsidRPr="00E03ADE" w:rsidRDefault="00F36684" w:rsidP="00E03ADE">
            <w:pPr>
              <w:tabs>
                <w:tab w:val="left" w:pos="397"/>
              </w:tabs>
              <w:spacing w:before="90" w:after="54" w:line="280" w:lineRule="atLeast"/>
              <w:ind w:left="57"/>
              <w:rPr>
                <w:rFonts w:cs="Tahoma"/>
                <w:color w:val="auto"/>
                <w:szCs w:val="22"/>
              </w:rPr>
            </w:pPr>
            <w:r w:rsidRPr="00E03ADE">
              <w:rPr>
                <w:rFonts w:cs="Tahoma"/>
                <w:color w:val="auto"/>
                <w:szCs w:val="22"/>
              </w:rPr>
              <w:t xml:space="preserve">• wat het verschil in vergoeding van commerciële en niet-commerciële evenementen/acties is (duidelijke definities van commercieel en niet-commercieel). </w:t>
            </w:r>
          </w:p>
          <w:p w:rsidR="00F36684" w:rsidRPr="00E03ADE" w:rsidRDefault="00F36684" w:rsidP="00F36684">
            <w:pPr>
              <w:tabs>
                <w:tab w:val="left" w:pos="397"/>
              </w:tabs>
              <w:spacing w:before="90" w:after="54" w:line="280" w:lineRule="atLeast"/>
              <w:ind w:left="57"/>
              <w:rPr>
                <w:rFonts w:cs="Tahoma"/>
                <w:color w:val="auto"/>
                <w:szCs w:val="22"/>
              </w:rPr>
            </w:pPr>
            <w:r w:rsidRPr="00E03ADE">
              <w:rPr>
                <w:rFonts w:cs="Tahoma"/>
                <w:color w:val="auto"/>
                <w:szCs w:val="22"/>
              </w:rPr>
              <w:t>(max. ½ pagina A4)</w:t>
            </w:r>
            <w:r w:rsidR="00E03ADE">
              <w:rPr>
                <w:rFonts w:cs="Tahoma"/>
                <w:color w:val="auto"/>
                <w:szCs w:val="22"/>
              </w:rPr>
              <w:t xml:space="preserve"> Wens</w:t>
            </w:r>
            <w:r w:rsidRPr="00E03ADE">
              <w:rPr>
                <w:rFonts w:cs="Tahoma"/>
                <w:color w:val="auto"/>
                <w:szCs w:val="22"/>
              </w:rPr>
              <w:t xml:space="preserve"> 1 punt</w:t>
            </w:r>
          </w:p>
        </w:tc>
        <w:tc>
          <w:tcPr>
            <w:tcW w:w="1021" w:type="dxa"/>
          </w:tcPr>
          <w:p w:rsidR="00F36684" w:rsidRPr="00E03ADE" w:rsidRDefault="00F36684" w:rsidP="00806280">
            <w:pPr>
              <w:tabs>
                <w:tab w:val="left" w:pos="397"/>
              </w:tabs>
              <w:spacing w:before="90" w:after="54" w:line="280" w:lineRule="atLeast"/>
              <w:ind w:left="57"/>
              <w:rPr>
                <w:szCs w:val="22"/>
              </w:rPr>
            </w:pPr>
          </w:p>
        </w:tc>
        <w:tc>
          <w:tcPr>
            <w:tcW w:w="2268" w:type="dxa"/>
          </w:tcPr>
          <w:p w:rsidR="00F36684" w:rsidRPr="00E03ADE" w:rsidRDefault="00F36684" w:rsidP="00806280">
            <w:pPr>
              <w:tabs>
                <w:tab w:val="left" w:pos="397"/>
              </w:tabs>
              <w:spacing w:before="90" w:after="54" w:line="280" w:lineRule="atLeast"/>
              <w:ind w:left="57"/>
              <w:rPr>
                <w:szCs w:val="22"/>
              </w:rPr>
            </w:pPr>
          </w:p>
        </w:tc>
      </w:tr>
      <w:tr w:rsidR="00F36684" w:rsidRPr="00E03ADE" w:rsidTr="00806280">
        <w:tc>
          <w:tcPr>
            <w:tcW w:w="964" w:type="dxa"/>
            <w:shd w:val="clear" w:color="auto" w:fill="E6E6E6"/>
          </w:tcPr>
          <w:p w:rsidR="00F36684" w:rsidRPr="00E03ADE" w:rsidRDefault="00F36684" w:rsidP="00814289">
            <w:pPr>
              <w:numPr>
                <w:ilvl w:val="0"/>
                <w:numId w:val="32"/>
              </w:numPr>
              <w:spacing w:before="90" w:after="54" w:line="280" w:lineRule="atLeast"/>
              <w:ind w:left="57" w:firstLine="0"/>
              <w:rPr>
                <w:szCs w:val="22"/>
              </w:rPr>
            </w:pPr>
            <w:r w:rsidRPr="00E03ADE">
              <w:rPr>
                <w:rFonts w:cs="Tahoma"/>
                <w:szCs w:val="22"/>
              </w:rPr>
              <w:t>Wens</w:t>
            </w:r>
          </w:p>
        </w:tc>
        <w:tc>
          <w:tcPr>
            <w:tcW w:w="4253" w:type="dxa"/>
          </w:tcPr>
          <w:p w:rsidR="00F36684" w:rsidRPr="00E03ADE" w:rsidRDefault="00F36684" w:rsidP="00E03ADE">
            <w:pPr>
              <w:tabs>
                <w:tab w:val="left" w:pos="397"/>
              </w:tabs>
              <w:spacing w:before="90" w:after="54" w:line="280" w:lineRule="atLeast"/>
              <w:ind w:left="57"/>
              <w:rPr>
                <w:rFonts w:cs="Tahoma"/>
                <w:color w:val="auto"/>
                <w:szCs w:val="22"/>
              </w:rPr>
            </w:pPr>
            <w:r w:rsidRPr="00E03ADE">
              <w:rPr>
                <w:rFonts w:cs="Tahoma"/>
                <w:color w:val="auto"/>
                <w:szCs w:val="22"/>
              </w:rPr>
              <w:t>De reclame-exploitan</w:t>
            </w:r>
            <w:r w:rsidR="00E03ADE">
              <w:rPr>
                <w:rFonts w:cs="Tahoma"/>
                <w:color w:val="auto"/>
                <w:szCs w:val="22"/>
              </w:rPr>
              <w:t>t dient aan te geven hoe er met</w:t>
            </w:r>
            <w:r w:rsidRPr="00E03ADE">
              <w:rPr>
                <w:rFonts w:cs="Tahoma"/>
                <w:color w:val="auto"/>
                <w:szCs w:val="22"/>
              </w:rPr>
              <w:t xml:space="preserve"> onverwachte zaken dient te worden omgegaan zoals: </w:t>
            </w:r>
          </w:p>
          <w:p w:rsidR="00F36684" w:rsidRPr="00E03ADE" w:rsidRDefault="00F36684" w:rsidP="00E03ADE">
            <w:pPr>
              <w:tabs>
                <w:tab w:val="left" w:pos="397"/>
              </w:tabs>
              <w:spacing w:before="90" w:after="54" w:line="280" w:lineRule="atLeast"/>
              <w:ind w:left="57"/>
              <w:rPr>
                <w:rFonts w:cs="Tahoma"/>
                <w:color w:val="auto"/>
                <w:szCs w:val="22"/>
              </w:rPr>
            </w:pPr>
            <w:r w:rsidRPr="00E03ADE">
              <w:rPr>
                <w:rFonts w:cs="Tahoma"/>
                <w:color w:val="auto"/>
                <w:szCs w:val="22"/>
              </w:rPr>
              <w:t xml:space="preserve">• bij het tijdelijk c.q. definitief verplaatsen van een reclamebord </w:t>
            </w:r>
            <w:r w:rsidR="00E03ADE">
              <w:rPr>
                <w:rFonts w:cs="Tahoma"/>
                <w:color w:val="auto"/>
                <w:szCs w:val="22"/>
              </w:rPr>
              <w:t>als gevolg van</w:t>
            </w:r>
            <w:r w:rsidRPr="00E03ADE">
              <w:rPr>
                <w:rFonts w:cs="Tahoma"/>
                <w:color w:val="auto"/>
                <w:szCs w:val="22"/>
              </w:rPr>
              <w:t xml:space="preserve"> een bouwplan of een onderhoudswerk(hierbij dient de exploitant ”tijdelijk” te concretiseren met tijd); </w:t>
            </w:r>
          </w:p>
          <w:p w:rsidR="00F36684" w:rsidRPr="00E03ADE" w:rsidRDefault="00F36684" w:rsidP="00F36684">
            <w:pPr>
              <w:tabs>
                <w:tab w:val="left" w:pos="397"/>
              </w:tabs>
              <w:spacing w:before="90" w:after="54" w:line="280" w:lineRule="atLeast"/>
              <w:ind w:left="57"/>
              <w:rPr>
                <w:rFonts w:cs="Tahoma"/>
                <w:color w:val="auto"/>
                <w:szCs w:val="22"/>
              </w:rPr>
            </w:pPr>
            <w:r w:rsidRPr="00E03ADE">
              <w:rPr>
                <w:rFonts w:cs="Tahoma"/>
                <w:color w:val="auto"/>
                <w:szCs w:val="22"/>
              </w:rPr>
              <w:t xml:space="preserve">• bij het tijdelijk minder zichtbaar zijn, omdat een container of bouwmaterialen tijdelijk wat dichter bij een reclamebord worden geplaatst? (De exploitant dient “tijdelijk” te concretiseren met tijd); </w:t>
            </w:r>
          </w:p>
          <w:p w:rsidR="00F36684" w:rsidRPr="00E03ADE" w:rsidRDefault="00F36684" w:rsidP="00F36684">
            <w:pPr>
              <w:tabs>
                <w:tab w:val="left" w:pos="397"/>
              </w:tabs>
              <w:spacing w:before="90" w:after="54" w:line="280" w:lineRule="atLeast"/>
              <w:ind w:left="57"/>
              <w:rPr>
                <w:rFonts w:cs="Tahoma"/>
                <w:color w:val="auto"/>
                <w:szCs w:val="22"/>
              </w:rPr>
            </w:pPr>
            <w:r w:rsidRPr="00E03ADE">
              <w:rPr>
                <w:rFonts w:cs="Tahoma"/>
                <w:color w:val="auto"/>
                <w:szCs w:val="22"/>
              </w:rPr>
              <w:t xml:space="preserve">• met bijplaatsen, verplaatsten of zelfs weghalen van reclameborden (bijvoorbeeld vanuit sociale veiligheid); </w:t>
            </w:r>
          </w:p>
          <w:p w:rsidR="00F36684" w:rsidRPr="00E03ADE" w:rsidRDefault="00F36684" w:rsidP="00F36684">
            <w:pPr>
              <w:tabs>
                <w:tab w:val="left" w:pos="397"/>
              </w:tabs>
              <w:spacing w:before="90" w:after="54" w:line="280" w:lineRule="atLeast"/>
              <w:ind w:left="57"/>
              <w:rPr>
                <w:rFonts w:cs="Tahoma"/>
                <w:color w:val="auto"/>
                <w:szCs w:val="22"/>
              </w:rPr>
            </w:pPr>
            <w:r w:rsidRPr="00E03ADE">
              <w:rPr>
                <w:rFonts w:cs="Tahoma"/>
                <w:color w:val="auto"/>
                <w:szCs w:val="22"/>
              </w:rPr>
              <w:t xml:space="preserve">• met klachten over vuile reclameborden, bekladding, maar ook over ongewenste reclames. </w:t>
            </w:r>
          </w:p>
          <w:p w:rsidR="00F36684" w:rsidRPr="00E03ADE" w:rsidRDefault="00F36684" w:rsidP="00F36684">
            <w:pPr>
              <w:tabs>
                <w:tab w:val="left" w:pos="397"/>
              </w:tabs>
              <w:spacing w:before="90" w:after="54" w:line="280" w:lineRule="atLeast"/>
              <w:ind w:left="57"/>
              <w:rPr>
                <w:rFonts w:cs="Tahoma"/>
                <w:color w:val="auto"/>
                <w:szCs w:val="22"/>
              </w:rPr>
            </w:pPr>
            <w:r w:rsidRPr="00E03ADE">
              <w:rPr>
                <w:rFonts w:cs="Tahoma"/>
                <w:color w:val="auto"/>
                <w:szCs w:val="22"/>
              </w:rPr>
              <w:t xml:space="preserve">(max. 1 </w:t>
            </w:r>
            <w:r w:rsidR="00E03ADE">
              <w:rPr>
                <w:rFonts w:cs="Tahoma"/>
                <w:color w:val="auto"/>
                <w:szCs w:val="22"/>
              </w:rPr>
              <w:t>pagina A4) Wens 2 punten</w:t>
            </w:r>
          </w:p>
        </w:tc>
        <w:tc>
          <w:tcPr>
            <w:tcW w:w="1021" w:type="dxa"/>
          </w:tcPr>
          <w:p w:rsidR="00F36684" w:rsidRPr="00E03ADE" w:rsidRDefault="00F36684" w:rsidP="00806280">
            <w:pPr>
              <w:tabs>
                <w:tab w:val="left" w:pos="397"/>
              </w:tabs>
              <w:spacing w:before="90" w:after="54" w:line="280" w:lineRule="atLeast"/>
              <w:ind w:left="57"/>
              <w:rPr>
                <w:szCs w:val="22"/>
              </w:rPr>
            </w:pPr>
          </w:p>
        </w:tc>
        <w:tc>
          <w:tcPr>
            <w:tcW w:w="2268" w:type="dxa"/>
          </w:tcPr>
          <w:p w:rsidR="00F36684" w:rsidRPr="00E03ADE" w:rsidRDefault="00F36684" w:rsidP="00806280">
            <w:pPr>
              <w:tabs>
                <w:tab w:val="left" w:pos="397"/>
              </w:tabs>
              <w:spacing w:before="90" w:after="54" w:line="280" w:lineRule="atLeast"/>
              <w:ind w:left="57"/>
              <w:rPr>
                <w:szCs w:val="22"/>
              </w:rPr>
            </w:pPr>
          </w:p>
        </w:tc>
      </w:tr>
      <w:tr w:rsidR="00F36684" w:rsidRPr="00E03ADE" w:rsidTr="00806280">
        <w:tc>
          <w:tcPr>
            <w:tcW w:w="964" w:type="dxa"/>
            <w:shd w:val="clear" w:color="auto" w:fill="E6E6E6"/>
          </w:tcPr>
          <w:p w:rsidR="00F36684" w:rsidRPr="00E03ADE" w:rsidRDefault="00E03ADE" w:rsidP="00814289">
            <w:pPr>
              <w:numPr>
                <w:ilvl w:val="0"/>
                <w:numId w:val="32"/>
              </w:numPr>
              <w:spacing w:before="90" w:after="54" w:line="280" w:lineRule="atLeast"/>
              <w:ind w:left="57" w:firstLine="0"/>
              <w:rPr>
                <w:rFonts w:cs="Tahoma"/>
                <w:szCs w:val="22"/>
              </w:rPr>
            </w:pPr>
            <w:r>
              <w:rPr>
                <w:rFonts w:cs="Tahoma"/>
                <w:szCs w:val="22"/>
              </w:rPr>
              <w:t>Wens</w:t>
            </w:r>
          </w:p>
        </w:tc>
        <w:tc>
          <w:tcPr>
            <w:tcW w:w="4253" w:type="dxa"/>
          </w:tcPr>
          <w:p w:rsidR="008C1397" w:rsidRPr="00E03ADE" w:rsidRDefault="008C1397" w:rsidP="008C1397">
            <w:pPr>
              <w:tabs>
                <w:tab w:val="left" w:pos="397"/>
              </w:tabs>
              <w:spacing w:before="90" w:after="54" w:line="280" w:lineRule="atLeast"/>
              <w:ind w:left="57"/>
              <w:rPr>
                <w:rFonts w:cs="Tahoma"/>
                <w:color w:val="auto"/>
                <w:szCs w:val="22"/>
              </w:rPr>
            </w:pPr>
            <w:r w:rsidRPr="00E03ADE">
              <w:rPr>
                <w:rFonts w:cs="Tahoma"/>
                <w:color w:val="auto"/>
                <w:szCs w:val="22"/>
              </w:rPr>
              <w:t xml:space="preserve">De reclame-exploitant moet aangeven: </w:t>
            </w:r>
          </w:p>
          <w:p w:rsidR="008C1397" w:rsidRPr="00E03ADE" w:rsidRDefault="008C1397" w:rsidP="008C1397">
            <w:pPr>
              <w:tabs>
                <w:tab w:val="left" w:pos="397"/>
              </w:tabs>
              <w:spacing w:before="90" w:after="54" w:line="280" w:lineRule="atLeast"/>
              <w:ind w:left="57"/>
              <w:rPr>
                <w:rFonts w:cs="Tahoma"/>
                <w:color w:val="auto"/>
                <w:szCs w:val="22"/>
              </w:rPr>
            </w:pPr>
            <w:r w:rsidRPr="00E03ADE">
              <w:rPr>
                <w:rFonts w:cs="Tahoma"/>
                <w:color w:val="auto"/>
                <w:szCs w:val="22"/>
              </w:rPr>
              <w:t>• Hoe de overgang (inclusief de communicatie en juridisc</w:t>
            </w:r>
            <w:r>
              <w:rPr>
                <w:rFonts w:cs="Tahoma"/>
                <w:color w:val="auto"/>
                <w:szCs w:val="22"/>
              </w:rPr>
              <w:t xml:space="preserve">h kant)met de huidige huurders </w:t>
            </w:r>
            <w:r w:rsidRPr="00E03ADE">
              <w:rPr>
                <w:rFonts w:cs="Tahoma"/>
                <w:color w:val="auto"/>
                <w:szCs w:val="22"/>
              </w:rPr>
              <w:t>geregeld wordt.</w:t>
            </w:r>
          </w:p>
          <w:p w:rsidR="008C1397" w:rsidRPr="00E03ADE" w:rsidRDefault="008C1397" w:rsidP="008C1397">
            <w:pPr>
              <w:tabs>
                <w:tab w:val="left" w:pos="397"/>
              </w:tabs>
              <w:spacing w:before="90" w:after="54" w:line="280" w:lineRule="atLeast"/>
              <w:ind w:left="57"/>
              <w:rPr>
                <w:rFonts w:cs="Tahoma"/>
                <w:color w:val="auto"/>
                <w:szCs w:val="22"/>
              </w:rPr>
            </w:pPr>
            <w:r w:rsidRPr="00E03ADE">
              <w:rPr>
                <w:rFonts w:cs="Tahoma"/>
                <w:color w:val="auto"/>
                <w:szCs w:val="22"/>
              </w:rPr>
              <w:t xml:space="preserve">• Hoe de samenwerking met beheerder van lichtmasten wordt geregeld; </w:t>
            </w:r>
          </w:p>
          <w:p w:rsidR="008C1397" w:rsidRDefault="008C1397" w:rsidP="008C1397">
            <w:pPr>
              <w:tabs>
                <w:tab w:val="left" w:pos="397"/>
              </w:tabs>
              <w:spacing w:before="90" w:after="54" w:line="280" w:lineRule="atLeast"/>
              <w:ind w:left="57"/>
              <w:rPr>
                <w:rFonts w:cs="Tahoma"/>
                <w:color w:val="auto"/>
                <w:szCs w:val="22"/>
              </w:rPr>
            </w:pPr>
            <w:r w:rsidRPr="00E03ADE">
              <w:rPr>
                <w:rFonts w:cs="Tahoma"/>
                <w:color w:val="auto"/>
                <w:szCs w:val="22"/>
              </w:rPr>
              <w:t xml:space="preserve">• Hoe de kosten van achterstallig onderhoud van de </w:t>
            </w:r>
            <w:r w:rsidRPr="00E03ADE">
              <w:rPr>
                <w:rFonts w:cs="Tahoma"/>
                <w:color w:val="auto"/>
                <w:szCs w:val="22"/>
              </w:rPr>
              <w:lastRenderedPageBreak/>
              <w:t xml:space="preserve">lichtmasten geregeld wordt. </w:t>
            </w:r>
          </w:p>
          <w:p w:rsidR="00F36684" w:rsidRPr="00E03ADE" w:rsidRDefault="008C1397" w:rsidP="008C1397">
            <w:pPr>
              <w:tabs>
                <w:tab w:val="left" w:pos="397"/>
              </w:tabs>
              <w:spacing w:before="90" w:after="54" w:line="280" w:lineRule="atLeast"/>
              <w:ind w:left="57"/>
              <w:rPr>
                <w:rFonts w:cs="Tahoma"/>
                <w:color w:val="auto"/>
                <w:szCs w:val="22"/>
              </w:rPr>
            </w:pPr>
            <w:r w:rsidRPr="00E03ADE">
              <w:rPr>
                <w:rFonts w:cs="Tahoma"/>
                <w:color w:val="auto"/>
                <w:szCs w:val="22"/>
              </w:rPr>
              <w:t>(max. 1 pagina A4) Wens 2 punten</w:t>
            </w:r>
          </w:p>
        </w:tc>
        <w:tc>
          <w:tcPr>
            <w:tcW w:w="1021" w:type="dxa"/>
          </w:tcPr>
          <w:p w:rsidR="00F36684" w:rsidRPr="00E03ADE" w:rsidRDefault="00F36684" w:rsidP="00806280">
            <w:pPr>
              <w:tabs>
                <w:tab w:val="left" w:pos="397"/>
              </w:tabs>
              <w:spacing w:before="90" w:after="54" w:line="280" w:lineRule="atLeast"/>
              <w:ind w:left="57"/>
              <w:rPr>
                <w:szCs w:val="22"/>
              </w:rPr>
            </w:pPr>
          </w:p>
        </w:tc>
        <w:tc>
          <w:tcPr>
            <w:tcW w:w="2268" w:type="dxa"/>
          </w:tcPr>
          <w:p w:rsidR="00F36684" w:rsidRPr="00E03ADE" w:rsidRDefault="00F36684" w:rsidP="00806280">
            <w:pPr>
              <w:tabs>
                <w:tab w:val="left" w:pos="397"/>
              </w:tabs>
              <w:spacing w:before="90" w:after="54" w:line="280" w:lineRule="atLeast"/>
              <w:ind w:left="57"/>
              <w:rPr>
                <w:szCs w:val="22"/>
              </w:rPr>
            </w:pPr>
          </w:p>
        </w:tc>
      </w:tr>
      <w:tr w:rsidR="00F36684" w:rsidRPr="00E03ADE" w:rsidTr="00806280">
        <w:tc>
          <w:tcPr>
            <w:tcW w:w="964" w:type="dxa"/>
            <w:shd w:val="clear" w:color="auto" w:fill="E6E6E6"/>
          </w:tcPr>
          <w:p w:rsidR="00F36684" w:rsidRPr="00E03ADE" w:rsidRDefault="00E03ADE" w:rsidP="00814289">
            <w:pPr>
              <w:numPr>
                <w:ilvl w:val="0"/>
                <w:numId w:val="32"/>
              </w:numPr>
              <w:spacing w:before="90" w:after="54" w:line="280" w:lineRule="atLeast"/>
              <w:ind w:left="57" w:firstLine="0"/>
              <w:rPr>
                <w:rFonts w:cs="Tahoma"/>
                <w:szCs w:val="22"/>
              </w:rPr>
            </w:pPr>
            <w:r>
              <w:rPr>
                <w:rFonts w:cs="Tahoma"/>
                <w:szCs w:val="22"/>
              </w:rPr>
              <w:lastRenderedPageBreak/>
              <w:t>Wens</w:t>
            </w:r>
          </w:p>
        </w:tc>
        <w:tc>
          <w:tcPr>
            <w:tcW w:w="4253" w:type="dxa"/>
          </w:tcPr>
          <w:p w:rsidR="00806280" w:rsidRPr="00E03ADE" w:rsidRDefault="00806280" w:rsidP="00E03ADE">
            <w:pPr>
              <w:tabs>
                <w:tab w:val="left" w:pos="397"/>
              </w:tabs>
              <w:spacing w:before="90" w:after="54" w:line="280" w:lineRule="atLeast"/>
              <w:ind w:left="57"/>
              <w:rPr>
                <w:rFonts w:cs="Tahoma"/>
                <w:color w:val="auto"/>
                <w:szCs w:val="22"/>
              </w:rPr>
            </w:pPr>
            <w:r w:rsidRPr="00E03ADE">
              <w:rPr>
                <w:rFonts w:cs="Tahoma"/>
                <w:color w:val="auto"/>
                <w:szCs w:val="22"/>
              </w:rPr>
              <w:t xml:space="preserve">Uit het oogpunt snel en adequaat te kunnen reageren, moet de reclame-exploitant aangeven: </w:t>
            </w:r>
          </w:p>
          <w:p w:rsidR="00806280" w:rsidRPr="00E03ADE" w:rsidRDefault="00806280" w:rsidP="00806280">
            <w:pPr>
              <w:tabs>
                <w:tab w:val="left" w:pos="397"/>
              </w:tabs>
              <w:spacing w:before="90" w:after="54" w:line="280" w:lineRule="atLeast"/>
              <w:ind w:left="57"/>
              <w:rPr>
                <w:rFonts w:cs="Tahoma"/>
                <w:color w:val="auto"/>
                <w:szCs w:val="22"/>
              </w:rPr>
            </w:pPr>
            <w:r w:rsidRPr="00E03ADE">
              <w:rPr>
                <w:rFonts w:cs="Tahoma"/>
                <w:color w:val="auto"/>
                <w:szCs w:val="22"/>
              </w:rPr>
              <w:t xml:space="preserve">• binnen welke tijd en met welke kwaliteit de schade wordt hersteld; </w:t>
            </w:r>
          </w:p>
          <w:p w:rsidR="00806280" w:rsidRPr="00E03ADE" w:rsidRDefault="00806280" w:rsidP="00806280">
            <w:pPr>
              <w:tabs>
                <w:tab w:val="left" w:pos="397"/>
              </w:tabs>
              <w:spacing w:before="90" w:after="54" w:line="280" w:lineRule="atLeast"/>
              <w:ind w:left="57"/>
              <w:rPr>
                <w:rFonts w:cs="Tahoma"/>
                <w:color w:val="auto"/>
                <w:szCs w:val="22"/>
              </w:rPr>
            </w:pPr>
            <w:r w:rsidRPr="00E03ADE">
              <w:rPr>
                <w:rFonts w:cs="Tahoma"/>
                <w:color w:val="auto"/>
                <w:szCs w:val="22"/>
              </w:rPr>
              <w:t xml:space="preserve">• binnen hoeveel tijd de klachten worden afgehandeld; </w:t>
            </w:r>
          </w:p>
          <w:p w:rsidR="00806280" w:rsidRPr="00E03ADE" w:rsidRDefault="00806280" w:rsidP="00806280">
            <w:pPr>
              <w:tabs>
                <w:tab w:val="left" w:pos="397"/>
              </w:tabs>
              <w:spacing w:before="90" w:after="54" w:line="280" w:lineRule="atLeast"/>
              <w:ind w:left="57"/>
              <w:rPr>
                <w:rFonts w:cs="Tahoma"/>
                <w:color w:val="auto"/>
                <w:szCs w:val="22"/>
              </w:rPr>
            </w:pPr>
            <w:r w:rsidRPr="00E03ADE">
              <w:rPr>
                <w:rFonts w:cs="Tahoma"/>
                <w:color w:val="auto"/>
                <w:szCs w:val="22"/>
              </w:rPr>
              <w:t xml:space="preserve">• hoe hinder bij regulier onderhoud van de buitenruimte wordt voorkomen; </w:t>
            </w:r>
          </w:p>
          <w:p w:rsidR="00806280" w:rsidRPr="00E03ADE" w:rsidRDefault="00806280" w:rsidP="00806280">
            <w:pPr>
              <w:tabs>
                <w:tab w:val="left" w:pos="397"/>
              </w:tabs>
              <w:spacing w:before="90" w:after="54" w:line="280" w:lineRule="atLeast"/>
              <w:ind w:left="57"/>
              <w:rPr>
                <w:rFonts w:cs="Tahoma"/>
                <w:color w:val="auto"/>
                <w:szCs w:val="22"/>
              </w:rPr>
            </w:pPr>
            <w:r w:rsidRPr="00E03ADE">
              <w:rPr>
                <w:rFonts w:cs="Tahoma"/>
                <w:color w:val="auto"/>
                <w:szCs w:val="22"/>
              </w:rPr>
              <w:t>• hoe</w:t>
            </w:r>
            <w:r w:rsidR="00E03ADE">
              <w:rPr>
                <w:rFonts w:cs="Tahoma"/>
                <w:color w:val="auto"/>
                <w:szCs w:val="22"/>
              </w:rPr>
              <w:t xml:space="preserve"> de g</w:t>
            </w:r>
            <w:r w:rsidRPr="00E03ADE">
              <w:rPr>
                <w:rFonts w:cs="Tahoma"/>
                <w:color w:val="auto"/>
                <w:szCs w:val="22"/>
              </w:rPr>
              <w:t xml:space="preserve">emeente gevrijwaard wordt van een schadeclaim van derden; </w:t>
            </w:r>
          </w:p>
          <w:p w:rsidR="00806280" w:rsidRPr="00E03ADE" w:rsidRDefault="00806280" w:rsidP="00806280">
            <w:pPr>
              <w:tabs>
                <w:tab w:val="left" w:pos="397"/>
              </w:tabs>
              <w:spacing w:before="90" w:after="54" w:line="280" w:lineRule="atLeast"/>
              <w:ind w:left="57"/>
              <w:rPr>
                <w:rFonts w:cs="Tahoma"/>
                <w:color w:val="auto"/>
                <w:szCs w:val="22"/>
              </w:rPr>
            </w:pPr>
            <w:r w:rsidRPr="00E03ADE">
              <w:rPr>
                <w:rFonts w:cs="Tahoma"/>
                <w:color w:val="auto"/>
                <w:szCs w:val="22"/>
              </w:rPr>
              <w:t xml:space="preserve">• hoe het onderhoud van de </w:t>
            </w:r>
            <w:proofErr w:type="spellStart"/>
            <w:r w:rsidRPr="00E03ADE">
              <w:rPr>
                <w:rFonts w:cs="Tahoma"/>
                <w:color w:val="auto"/>
                <w:szCs w:val="22"/>
              </w:rPr>
              <w:t>driehoeks</w:t>
            </w:r>
            <w:r w:rsidR="00E03ADE">
              <w:rPr>
                <w:rFonts w:cs="Tahoma"/>
                <w:color w:val="auto"/>
                <w:szCs w:val="22"/>
              </w:rPr>
              <w:t>-</w:t>
            </w:r>
            <w:r w:rsidRPr="00E03ADE">
              <w:rPr>
                <w:rFonts w:cs="Tahoma"/>
                <w:color w:val="auto"/>
                <w:szCs w:val="22"/>
              </w:rPr>
              <w:t>reclameborden</w:t>
            </w:r>
            <w:proofErr w:type="spellEnd"/>
            <w:r w:rsidRPr="00E03ADE">
              <w:rPr>
                <w:rFonts w:cs="Tahoma"/>
                <w:color w:val="auto"/>
                <w:szCs w:val="22"/>
              </w:rPr>
              <w:t xml:space="preserve"> zal plaatsvinden; </w:t>
            </w:r>
          </w:p>
          <w:p w:rsidR="00806280" w:rsidRPr="00E03ADE" w:rsidRDefault="00806280" w:rsidP="00806280">
            <w:pPr>
              <w:tabs>
                <w:tab w:val="left" w:pos="397"/>
              </w:tabs>
              <w:spacing w:before="90" w:after="54" w:line="280" w:lineRule="atLeast"/>
              <w:ind w:left="57"/>
              <w:rPr>
                <w:rFonts w:cs="Tahoma"/>
                <w:color w:val="auto"/>
                <w:szCs w:val="22"/>
              </w:rPr>
            </w:pPr>
            <w:r w:rsidRPr="00E03ADE">
              <w:rPr>
                <w:rFonts w:cs="Tahoma"/>
                <w:color w:val="auto"/>
                <w:szCs w:val="22"/>
              </w:rPr>
              <w:t xml:space="preserve">• waar in de regio het servicepunt is. </w:t>
            </w:r>
          </w:p>
          <w:p w:rsidR="00F36684" w:rsidRPr="00E03ADE" w:rsidRDefault="00E03ADE" w:rsidP="00806280">
            <w:pPr>
              <w:tabs>
                <w:tab w:val="left" w:pos="397"/>
              </w:tabs>
              <w:spacing w:before="90" w:after="54" w:line="280" w:lineRule="atLeast"/>
              <w:ind w:left="57"/>
              <w:rPr>
                <w:rFonts w:cs="Tahoma"/>
                <w:color w:val="auto"/>
                <w:szCs w:val="22"/>
              </w:rPr>
            </w:pPr>
            <w:r>
              <w:rPr>
                <w:rFonts w:cs="Tahoma"/>
                <w:color w:val="auto"/>
                <w:szCs w:val="22"/>
              </w:rPr>
              <w:t xml:space="preserve">(max.1 pagina A4) Wens </w:t>
            </w:r>
            <w:r w:rsidR="00806280" w:rsidRPr="00E03ADE">
              <w:rPr>
                <w:rFonts w:cs="Tahoma"/>
                <w:color w:val="auto"/>
                <w:szCs w:val="22"/>
              </w:rPr>
              <w:t>2 Punten</w:t>
            </w:r>
          </w:p>
        </w:tc>
        <w:tc>
          <w:tcPr>
            <w:tcW w:w="1021" w:type="dxa"/>
          </w:tcPr>
          <w:p w:rsidR="00F36684" w:rsidRPr="00E03ADE" w:rsidRDefault="00F36684" w:rsidP="00806280">
            <w:pPr>
              <w:tabs>
                <w:tab w:val="left" w:pos="397"/>
              </w:tabs>
              <w:spacing w:before="90" w:after="54" w:line="280" w:lineRule="atLeast"/>
              <w:ind w:left="57"/>
              <w:rPr>
                <w:szCs w:val="22"/>
              </w:rPr>
            </w:pPr>
          </w:p>
        </w:tc>
        <w:tc>
          <w:tcPr>
            <w:tcW w:w="2268" w:type="dxa"/>
          </w:tcPr>
          <w:p w:rsidR="00F36684" w:rsidRPr="00E03ADE" w:rsidRDefault="00F36684" w:rsidP="00806280">
            <w:pPr>
              <w:tabs>
                <w:tab w:val="left" w:pos="397"/>
              </w:tabs>
              <w:spacing w:before="90" w:after="54" w:line="280" w:lineRule="atLeast"/>
              <w:ind w:left="57"/>
              <w:rPr>
                <w:szCs w:val="22"/>
              </w:rPr>
            </w:pPr>
          </w:p>
        </w:tc>
      </w:tr>
      <w:tr w:rsidR="00F36684" w:rsidRPr="00E03ADE" w:rsidTr="00806280">
        <w:tc>
          <w:tcPr>
            <w:tcW w:w="964" w:type="dxa"/>
            <w:shd w:val="clear" w:color="auto" w:fill="E6E6E6"/>
          </w:tcPr>
          <w:p w:rsidR="00F36684" w:rsidRPr="00E03ADE" w:rsidRDefault="00E03ADE" w:rsidP="00814289">
            <w:pPr>
              <w:numPr>
                <w:ilvl w:val="0"/>
                <w:numId w:val="32"/>
              </w:numPr>
              <w:spacing w:before="90" w:after="54" w:line="280" w:lineRule="atLeast"/>
              <w:ind w:left="57" w:firstLine="0"/>
              <w:rPr>
                <w:rFonts w:cs="Tahoma"/>
                <w:szCs w:val="22"/>
              </w:rPr>
            </w:pPr>
            <w:r>
              <w:rPr>
                <w:rFonts w:cs="Tahoma"/>
                <w:szCs w:val="22"/>
              </w:rPr>
              <w:t>Wens</w:t>
            </w:r>
          </w:p>
        </w:tc>
        <w:tc>
          <w:tcPr>
            <w:tcW w:w="4253" w:type="dxa"/>
          </w:tcPr>
          <w:p w:rsidR="00806280" w:rsidRPr="00E03ADE" w:rsidRDefault="00806280" w:rsidP="00E03ADE">
            <w:pPr>
              <w:tabs>
                <w:tab w:val="left" w:pos="397"/>
              </w:tabs>
              <w:spacing w:before="90" w:after="54" w:line="280" w:lineRule="atLeast"/>
              <w:ind w:left="57"/>
              <w:rPr>
                <w:rFonts w:cs="Tahoma"/>
                <w:color w:val="auto"/>
                <w:szCs w:val="22"/>
              </w:rPr>
            </w:pPr>
            <w:r w:rsidRPr="00E03ADE">
              <w:rPr>
                <w:rFonts w:cs="Tahoma"/>
                <w:color w:val="auto"/>
                <w:szCs w:val="22"/>
              </w:rPr>
              <w:t>De reclame-exploitant dient aan te geven wat de mogelijkheden zijn om het re</w:t>
            </w:r>
            <w:r w:rsidR="00E03ADE">
              <w:rPr>
                <w:rFonts w:cs="Tahoma"/>
                <w:color w:val="auto"/>
                <w:szCs w:val="22"/>
              </w:rPr>
              <w:t xml:space="preserve">clamecontract te combineren met </w:t>
            </w:r>
            <w:r w:rsidRPr="00E03ADE">
              <w:rPr>
                <w:rFonts w:cs="Tahoma"/>
                <w:color w:val="auto"/>
                <w:szCs w:val="22"/>
              </w:rPr>
              <w:t xml:space="preserve">het plaatsen, beheren en onderhouden van verschillende vormen van: </w:t>
            </w:r>
          </w:p>
          <w:p w:rsidR="00806280" w:rsidRPr="00E03ADE" w:rsidRDefault="00806280" w:rsidP="00806280">
            <w:pPr>
              <w:tabs>
                <w:tab w:val="left" w:pos="397"/>
              </w:tabs>
              <w:spacing w:before="90" w:after="54" w:line="280" w:lineRule="atLeast"/>
              <w:ind w:left="57"/>
              <w:rPr>
                <w:rFonts w:cs="Tahoma"/>
                <w:color w:val="auto"/>
                <w:szCs w:val="22"/>
              </w:rPr>
            </w:pPr>
            <w:r w:rsidRPr="00E03ADE">
              <w:rPr>
                <w:rFonts w:cs="Tahoma"/>
                <w:color w:val="auto"/>
                <w:szCs w:val="22"/>
              </w:rPr>
              <w:t xml:space="preserve">• Openbare urinoirs </w:t>
            </w:r>
          </w:p>
          <w:p w:rsidR="00806280" w:rsidRPr="00E03ADE" w:rsidRDefault="00806280" w:rsidP="00806280">
            <w:pPr>
              <w:tabs>
                <w:tab w:val="left" w:pos="397"/>
              </w:tabs>
              <w:spacing w:before="90" w:after="54" w:line="280" w:lineRule="atLeast"/>
              <w:ind w:left="57"/>
              <w:rPr>
                <w:rFonts w:cs="Tahoma"/>
                <w:color w:val="auto"/>
                <w:szCs w:val="22"/>
              </w:rPr>
            </w:pPr>
            <w:r w:rsidRPr="00E03ADE">
              <w:rPr>
                <w:rFonts w:cs="Tahoma"/>
                <w:color w:val="auto"/>
                <w:szCs w:val="22"/>
              </w:rPr>
              <w:t xml:space="preserve">• Stadsplattegronden </w:t>
            </w:r>
          </w:p>
          <w:p w:rsidR="00806280" w:rsidRPr="00E03ADE" w:rsidRDefault="00806280" w:rsidP="00806280">
            <w:pPr>
              <w:tabs>
                <w:tab w:val="left" w:pos="397"/>
              </w:tabs>
              <w:spacing w:before="90" w:after="54" w:line="280" w:lineRule="atLeast"/>
              <w:ind w:left="57"/>
              <w:rPr>
                <w:rFonts w:cs="Tahoma"/>
                <w:color w:val="auto"/>
                <w:szCs w:val="22"/>
              </w:rPr>
            </w:pPr>
            <w:r w:rsidRPr="00E03ADE">
              <w:rPr>
                <w:rFonts w:cs="Tahoma"/>
                <w:color w:val="auto"/>
                <w:szCs w:val="22"/>
              </w:rPr>
              <w:t xml:space="preserve">• Stadsklokken </w:t>
            </w:r>
          </w:p>
          <w:p w:rsidR="00F36684" w:rsidRPr="00E03ADE" w:rsidRDefault="00806280" w:rsidP="00806280">
            <w:pPr>
              <w:tabs>
                <w:tab w:val="left" w:pos="397"/>
              </w:tabs>
              <w:spacing w:before="90" w:after="54" w:line="280" w:lineRule="atLeast"/>
              <w:ind w:left="57"/>
              <w:rPr>
                <w:rFonts w:cs="Tahoma"/>
                <w:color w:val="auto"/>
                <w:szCs w:val="22"/>
              </w:rPr>
            </w:pPr>
            <w:r w:rsidRPr="00E03ADE">
              <w:rPr>
                <w:rFonts w:cs="Tahoma"/>
                <w:color w:val="auto"/>
                <w:szCs w:val="22"/>
              </w:rPr>
              <w:t>• Bewegwijzering</w:t>
            </w:r>
          </w:p>
          <w:p w:rsidR="00806280" w:rsidRPr="00E03ADE" w:rsidRDefault="00E03ADE" w:rsidP="00806280">
            <w:pPr>
              <w:tabs>
                <w:tab w:val="left" w:pos="397"/>
              </w:tabs>
              <w:spacing w:before="90" w:after="54" w:line="280" w:lineRule="atLeast"/>
              <w:ind w:left="57"/>
              <w:rPr>
                <w:rFonts w:cs="Tahoma"/>
                <w:color w:val="auto"/>
                <w:szCs w:val="22"/>
              </w:rPr>
            </w:pPr>
            <w:r>
              <w:rPr>
                <w:rFonts w:cs="Tahoma"/>
                <w:color w:val="auto"/>
                <w:szCs w:val="22"/>
              </w:rPr>
              <w:t xml:space="preserve">(max. 1 pagina A4) Wens </w:t>
            </w:r>
            <w:r w:rsidR="00806280" w:rsidRPr="00E03ADE">
              <w:rPr>
                <w:rFonts w:cs="Tahoma"/>
                <w:color w:val="auto"/>
                <w:szCs w:val="22"/>
              </w:rPr>
              <w:t>1 punt</w:t>
            </w:r>
          </w:p>
        </w:tc>
        <w:tc>
          <w:tcPr>
            <w:tcW w:w="1021" w:type="dxa"/>
          </w:tcPr>
          <w:p w:rsidR="00F36684" w:rsidRPr="00E03ADE" w:rsidRDefault="00F36684" w:rsidP="00806280">
            <w:pPr>
              <w:tabs>
                <w:tab w:val="left" w:pos="397"/>
              </w:tabs>
              <w:spacing w:before="90" w:after="54" w:line="280" w:lineRule="atLeast"/>
              <w:ind w:left="57"/>
              <w:rPr>
                <w:szCs w:val="22"/>
              </w:rPr>
            </w:pPr>
          </w:p>
        </w:tc>
        <w:tc>
          <w:tcPr>
            <w:tcW w:w="2268" w:type="dxa"/>
          </w:tcPr>
          <w:p w:rsidR="00F36684" w:rsidRPr="00E03ADE" w:rsidRDefault="00F36684" w:rsidP="00806280">
            <w:pPr>
              <w:tabs>
                <w:tab w:val="left" w:pos="397"/>
              </w:tabs>
              <w:spacing w:before="90" w:after="54" w:line="280" w:lineRule="atLeast"/>
              <w:ind w:left="57"/>
              <w:rPr>
                <w:szCs w:val="22"/>
              </w:rPr>
            </w:pPr>
          </w:p>
        </w:tc>
      </w:tr>
    </w:tbl>
    <w:p w:rsidR="00686978" w:rsidRPr="006041AD" w:rsidRDefault="00686978" w:rsidP="008B5D58">
      <w:pPr>
        <w:pStyle w:val="Koptekst"/>
        <w:tabs>
          <w:tab w:val="clear" w:pos="4536"/>
          <w:tab w:val="clear" w:pos="9072"/>
          <w:tab w:val="left" w:pos="567"/>
        </w:tabs>
        <w:rPr>
          <w:szCs w:val="22"/>
        </w:rPr>
      </w:pPr>
    </w:p>
    <w:tbl>
      <w:tblPr>
        <w:tblW w:w="0" w:type="auto"/>
        <w:tblInd w:w="595"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000"/>
      </w:tblPr>
      <w:tblGrid>
        <w:gridCol w:w="2835"/>
        <w:gridCol w:w="5670"/>
      </w:tblGrid>
      <w:tr w:rsidR="008B5D58" w:rsidRPr="00C50F95" w:rsidTr="002B050A">
        <w:tc>
          <w:tcPr>
            <w:tcW w:w="2835" w:type="dxa"/>
            <w:shd w:val="clear" w:color="auto" w:fill="E6E6E6"/>
          </w:tcPr>
          <w:p w:rsidR="008B5D58" w:rsidRPr="00C50F95" w:rsidRDefault="008B5D58" w:rsidP="002B050A">
            <w:pPr>
              <w:spacing w:before="90" w:after="54" w:line="280" w:lineRule="atLeast"/>
              <w:ind w:left="57" w:right="57"/>
              <w:jc w:val="left"/>
              <w:rPr>
                <w:rFonts w:cs="Tahoma"/>
                <w:sz w:val="24"/>
                <w:szCs w:val="24"/>
              </w:rPr>
            </w:pPr>
            <w:r w:rsidRPr="00C50F95">
              <w:rPr>
                <w:rFonts w:cs="Tahoma"/>
                <w:sz w:val="24"/>
                <w:szCs w:val="24"/>
              </w:rPr>
              <w:t>Naam</w:t>
            </w:r>
          </w:p>
        </w:tc>
        <w:tc>
          <w:tcPr>
            <w:tcW w:w="5670" w:type="dxa"/>
          </w:tcPr>
          <w:p w:rsidR="008B5D58" w:rsidRPr="00C50F95" w:rsidRDefault="008B5D58" w:rsidP="002B050A">
            <w:pPr>
              <w:spacing w:before="90" w:after="54" w:line="280" w:lineRule="atLeast"/>
              <w:ind w:left="57" w:right="57"/>
              <w:jc w:val="left"/>
              <w:rPr>
                <w:rFonts w:cs="Tahoma"/>
                <w:sz w:val="24"/>
                <w:szCs w:val="24"/>
              </w:rPr>
            </w:pPr>
          </w:p>
        </w:tc>
      </w:tr>
      <w:tr w:rsidR="008B5D58" w:rsidRPr="00C50F95" w:rsidTr="002B050A">
        <w:tc>
          <w:tcPr>
            <w:tcW w:w="2835" w:type="dxa"/>
            <w:shd w:val="clear" w:color="auto" w:fill="E6E6E6"/>
          </w:tcPr>
          <w:p w:rsidR="008B5D58" w:rsidRPr="00C50F95" w:rsidRDefault="008B5D58" w:rsidP="002B050A">
            <w:pPr>
              <w:spacing w:before="90" w:after="54" w:line="280" w:lineRule="atLeast"/>
              <w:ind w:left="57" w:right="57"/>
              <w:jc w:val="left"/>
              <w:rPr>
                <w:rFonts w:cs="Tahoma"/>
                <w:sz w:val="24"/>
                <w:szCs w:val="24"/>
              </w:rPr>
            </w:pPr>
            <w:r w:rsidRPr="00C50F95">
              <w:rPr>
                <w:rFonts w:cs="Tahoma"/>
                <w:sz w:val="24"/>
                <w:szCs w:val="24"/>
              </w:rPr>
              <w:t>Functie</w:t>
            </w:r>
          </w:p>
        </w:tc>
        <w:tc>
          <w:tcPr>
            <w:tcW w:w="5670" w:type="dxa"/>
          </w:tcPr>
          <w:p w:rsidR="008B5D58" w:rsidRPr="00C50F95" w:rsidRDefault="008B5D58" w:rsidP="002B050A">
            <w:pPr>
              <w:spacing w:before="90" w:after="54" w:line="280" w:lineRule="atLeast"/>
              <w:ind w:left="57" w:right="57"/>
              <w:jc w:val="left"/>
              <w:rPr>
                <w:rFonts w:cs="Tahoma"/>
                <w:sz w:val="24"/>
                <w:szCs w:val="24"/>
              </w:rPr>
            </w:pPr>
          </w:p>
        </w:tc>
      </w:tr>
      <w:tr w:rsidR="008B5D58" w:rsidRPr="00C50F95" w:rsidTr="002B050A">
        <w:trPr>
          <w:trHeight w:val="297"/>
        </w:trPr>
        <w:tc>
          <w:tcPr>
            <w:tcW w:w="2835" w:type="dxa"/>
            <w:shd w:val="clear" w:color="auto" w:fill="E6E6E6"/>
          </w:tcPr>
          <w:p w:rsidR="008B5D58" w:rsidRPr="00C50F95" w:rsidRDefault="008B5D58" w:rsidP="002B050A">
            <w:pPr>
              <w:spacing w:before="90" w:after="54" w:line="280" w:lineRule="atLeast"/>
              <w:ind w:left="57" w:right="57"/>
              <w:jc w:val="left"/>
              <w:rPr>
                <w:rFonts w:cs="Tahoma"/>
                <w:sz w:val="24"/>
                <w:szCs w:val="24"/>
              </w:rPr>
            </w:pPr>
            <w:r w:rsidRPr="00C50F95">
              <w:rPr>
                <w:rFonts w:cs="Tahoma"/>
                <w:sz w:val="24"/>
                <w:szCs w:val="24"/>
              </w:rPr>
              <w:t>Onderneming</w:t>
            </w:r>
          </w:p>
        </w:tc>
        <w:tc>
          <w:tcPr>
            <w:tcW w:w="5670" w:type="dxa"/>
          </w:tcPr>
          <w:p w:rsidR="008B5D58" w:rsidRPr="00C50F95" w:rsidRDefault="008B5D58" w:rsidP="002B050A">
            <w:pPr>
              <w:spacing w:before="90" w:after="54" w:line="280" w:lineRule="atLeast"/>
              <w:ind w:left="57" w:right="57"/>
              <w:jc w:val="left"/>
              <w:rPr>
                <w:rFonts w:cs="Tahoma"/>
                <w:sz w:val="24"/>
                <w:szCs w:val="24"/>
              </w:rPr>
            </w:pPr>
          </w:p>
        </w:tc>
      </w:tr>
      <w:tr w:rsidR="008B5D58" w:rsidRPr="00C50F95" w:rsidTr="002B050A">
        <w:tc>
          <w:tcPr>
            <w:tcW w:w="2835" w:type="dxa"/>
            <w:shd w:val="clear" w:color="auto" w:fill="E6E6E6"/>
          </w:tcPr>
          <w:p w:rsidR="008B5D58" w:rsidRPr="00C50F95" w:rsidRDefault="008B5D58" w:rsidP="002B050A">
            <w:pPr>
              <w:spacing w:before="90" w:after="54" w:line="280" w:lineRule="atLeast"/>
              <w:ind w:left="57" w:right="57"/>
              <w:jc w:val="left"/>
              <w:rPr>
                <w:rFonts w:cs="Tahoma"/>
                <w:sz w:val="24"/>
                <w:szCs w:val="24"/>
              </w:rPr>
            </w:pPr>
            <w:r w:rsidRPr="00C50F95">
              <w:rPr>
                <w:rFonts w:cs="Tahoma"/>
                <w:sz w:val="24"/>
                <w:szCs w:val="24"/>
              </w:rPr>
              <w:t>Handtekening</w:t>
            </w:r>
          </w:p>
          <w:p w:rsidR="008B5D58" w:rsidRPr="00C50F95" w:rsidRDefault="008B5D58" w:rsidP="002B050A">
            <w:pPr>
              <w:spacing w:before="90" w:after="54" w:line="280" w:lineRule="atLeast"/>
              <w:ind w:left="57" w:right="57"/>
              <w:jc w:val="left"/>
              <w:rPr>
                <w:rFonts w:cs="Tahoma"/>
                <w:sz w:val="24"/>
                <w:szCs w:val="24"/>
              </w:rPr>
            </w:pPr>
          </w:p>
          <w:p w:rsidR="008B5D58" w:rsidRPr="00C50F95" w:rsidRDefault="008B5D58" w:rsidP="002B050A">
            <w:pPr>
              <w:spacing w:before="90" w:after="54" w:line="280" w:lineRule="atLeast"/>
              <w:ind w:left="57" w:right="57"/>
              <w:jc w:val="left"/>
              <w:rPr>
                <w:rFonts w:cs="Tahoma"/>
                <w:sz w:val="24"/>
                <w:szCs w:val="24"/>
              </w:rPr>
            </w:pPr>
          </w:p>
        </w:tc>
        <w:tc>
          <w:tcPr>
            <w:tcW w:w="5670" w:type="dxa"/>
          </w:tcPr>
          <w:p w:rsidR="008B5D58" w:rsidRPr="00C50F95" w:rsidRDefault="008B5D58" w:rsidP="002B050A">
            <w:pPr>
              <w:spacing w:before="90" w:after="54" w:line="280" w:lineRule="atLeast"/>
              <w:ind w:left="57" w:right="57"/>
              <w:jc w:val="left"/>
              <w:rPr>
                <w:rFonts w:cs="Tahoma"/>
                <w:sz w:val="24"/>
                <w:szCs w:val="24"/>
              </w:rPr>
            </w:pPr>
          </w:p>
        </w:tc>
      </w:tr>
      <w:tr w:rsidR="008B5D58" w:rsidRPr="00C50F95" w:rsidTr="002B050A">
        <w:tc>
          <w:tcPr>
            <w:tcW w:w="2835" w:type="dxa"/>
            <w:shd w:val="clear" w:color="auto" w:fill="E6E6E6"/>
          </w:tcPr>
          <w:p w:rsidR="008B5D58" w:rsidRPr="00C50F95" w:rsidRDefault="008B5D58" w:rsidP="002B050A">
            <w:pPr>
              <w:spacing w:before="90" w:after="54" w:line="280" w:lineRule="atLeast"/>
              <w:ind w:left="57" w:right="57"/>
              <w:jc w:val="left"/>
              <w:rPr>
                <w:rFonts w:cs="Tahoma"/>
                <w:sz w:val="24"/>
                <w:szCs w:val="24"/>
              </w:rPr>
            </w:pPr>
            <w:r w:rsidRPr="00C50F95">
              <w:rPr>
                <w:rFonts w:cs="Tahoma"/>
                <w:sz w:val="24"/>
                <w:szCs w:val="24"/>
              </w:rPr>
              <w:t>Plaats en datum</w:t>
            </w:r>
          </w:p>
        </w:tc>
        <w:tc>
          <w:tcPr>
            <w:tcW w:w="5670" w:type="dxa"/>
          </w:tcPr>
          <w:p w:rsidR="008B5D58" w:rsidRPr="00C50F95" w:rsidRDefault="008B5D58" w:rsidP="002B050A">
            <w:pPr>
              <w:spacing w:before="90" w:after="54" w:line="280" w:lineRule="atLeast"/>
              <w:ind w:left="57" w:right="57"/>
              <w:jc w:val="left"/>
              <w:rPr>
                <w:rFonts w:cs="Tahoma"/>
                <w:sz w:val="24"/>
                <w:szCs w:val="24"/>
              </w:rPr>
            </w:pPr>
          </w:p>
        </w:tc>
      </w:tr>
    </w:tbl>
    <w:p w:rsidR="00686978" w:rsidRPr="00BD46A1" w:rsidRDefault="00686978" w:rsidP="00BD46A1">
      <w:pPr>
        <w:pStyle w:val="BoZ-Standaard"/>
        <w:jc w:val="left"/>
        <w:rPr>
          <w:i/>
          <w:snapToGrid w:val="0"/>
          <w:sz w:val="40"/>
          <w:szCs w:val="40"/>
        </w:rPr>
      </w:pPr>
      <w:r w:rsidRPr="006041AD">
        <w:rPr>
          <w:rFonts w:cs="Tahoma"/>
          <w:szCs w:val="22"/>
        </w:rPr>
        <w:br w:type="page"/>
      </w:r>
      <w:bookmarkStart w:id="767" w:name="_Toc353996503"/>
      <w:r w:rsidRPr="00BD46A1">
        <w:rPr>
          <w:i/>
          <w:snapToGrid w:val="0"/>
          <w:sz w:val="40"/>
          <w:szCs w:val="40"/>
        </w:rPr>
        <w:lastRenderedPageBreak/>
        <w:t>B</w:t>
      </w:r>
      <w:r w:rsidR="006041AD" w:rsidRPr="00BD46A1">
        <w:rPr>
          <w:i/>
          <w:snapToGrid w:val="0"/>
          <w:sz w:val="40"/>
          <w:szCs w:val="40"/>
        </w:rPr>
        <w:t xml:space="preserve">ijlage </w:t>
      </w:r>
      <w:r w:rsidRPr="00BD46A1">
        <w:rPr>
          <w:i/>
          <w:snapToGrid w:val="0"/>
          <w:sz w:val="40"/>
          <w:szCs w:val="40"/>
        </w:rPr>
        <w:t>5 C</w:t>
      </w:r>
      <w:r w:rsidR="006041AD" w:rsidRPr="00BD46A1">
        <w:rPr>
          <w:i/>
          <w:snapToGrid w:val="0"/>
          <w:sz w:val="40"/>
          <w:szCs w:val="40"/>
        </w:rPr>
        <w:t>ontractuele bepalingen</w:t>
      </w:r>
      <w:bookmarkEnd w:id="767"/>
    </w:p>
    <w:p w:rsidR="006041AD" w:rsidRPr="00BD46A1" w:rsidRDefault="006041AD" w:rsidP="00BD46A1">
      <w:pPr>
        <w:pStyle w:val="BoZ-Standaard"/>
        <w:jc w:val="left"/>
        <w:rPr>
          <w:snapToGrid w:val="0"/>
          <w:sz w:val="32"/>
          <w:szCs w:val="32"/>
        </w:rPr>
      </w:pPr>
    </w:p>
    <w:p w:rsidR="00686978" w:rsidRPr="00BD46A1" w:rsidRDefault="00686978" w:rsidP="00BD46A1">
      <w:pPr>
        <w:pStyle w:val="BoZ-Standaard"/>
        <w:jc w:val="left"/>
        <w:rPr>
          <w:snapToGrid w:val="0"/>
          <w:sz w:val="32"/>
          <w:szCs w:val="32"/>
        </w:rPr>
      </w:pPr>
      <w:bookmarkStart w:id="768" w:name="_Toc353996504"/>
      <w:r w:rsidRPr="00BD46A1">
        <w:rPr>
          <w:snapToGrid w:val="0"/>
          <w:sz w:val="32"/>
          <w:szCs w:val="32"/>
        </w:rPr>
        <w:t>Bijlage 5.A Concept overeenkomst</w:t>
      </w:r>
      <w:bookmarkEnd w:id="768"/>
      <w:r w:rsidR="002777A4">
        <w:rPr>
          <w:snapToGrid w:val="0"/>
          <w:sz w:val="32"/>
          <w:szCs w:val="32"/>
        </w:rPr>
        <w:t>en</w:t>
      </w:r>
    </w:p>
    <w:p w:rsidR="00686978" w:rsidRPr="00BD46A1" w:rsidRDefault="00686978" w:rsidP="00BD46A1">
      <w:pPr>
        <w:pStyle w:val="BoZ-Standaard"/>
        <w:jc w:val="left"/>
        <w:rPr>
          <w:snapToGrid w:val="0"/>
          <w:sz w:val="32"/>
          <w:szCs w:val="32"/>
        </w:rPr>
      </w:pPr>
    </w:p>
    <w:p w:rsidR="002777A4" w:rsidRDefault="002777A4" w:rsidP="002777A4">
      <w:pPr>
        <w:spacing w:line="280" w:lineRule="atLeast"/>
        <w:jc w:val="left"/>
        <w:rPr>
          <w:color w:val="auto"/>
          <w:sz w:val="24"/>
          <w:szCs w:val="24"/>
        </w:rPr>
      </w:pPr>
      <w:r w:rsidRPr="00BB322A">
        <w:rPr>
          <w:color w:val="auto"/>
          <w:sz w:val="24"/>
          <w:szCs w:val="24"/>
        </w:rPr>
        <w:t>Als separate bijlage opgenomen.</w:t>
      </w:r>
    </w:p>
    <w:p w:rsidR="00686978" w:rsidRPr="006041AD" w:rsidRDefault="00686978" w:rsidP="006041AD">
      <w:pPr>
        <w:spacing w:line="280" w:lineRule="atLeast"/>
        <w:ind w:left="567"/>
        <w:rPr>
          <w:szCs w:val="22"/>
        </w:rPr>
      </w:pPr>
    </w:p>
    <w:p w:rsidR="00686978" w:rsidRPr="00BD46A1" w:rsidRDefault="00686978" w:rsidP="00BD46A1">
      <w:pPr>
        <w:pStyle w:val="BoZ-Standaard"/>
        <w:jc w:val="left"/>
        <w:rPr>
          <w:snapToGrid w:val="0"/>
          <w:sz w:val="32"/>
          <w:szCs w:val="32"/>
        </w:rPr>
      </w:pPr>
      <w:r w:rsidRPr="006041AD">
        <w:rPr>
          <w:szCs w:val="22"/>
        </w:rPr>
        <w:br w:type="page"/>
      </w:r>
      <w:bookmarkStart w:id="769" w:name="_Toc353996505"/>
      <w:r w:rsidRPr="00BD46A1">
        <w:rPr>
          <w:snapToGrid w:val="0"/>
          <w:sz w:val="32"/>
          <w:szCs w:val="32"/>
        </w:rPr>
        <w:lastRenderedPageBreak/>
        <w:t xml:space="preserve">Bijlage 5.B </w:t>
      </w:r>
      <w:r w:rsidR="00C32D27">
        <w:rPr>
          <w:snapToGrid w:val="0"/>
          <w:sz w:val="32"/>
          <w:szCs w:val="32"/>
        </w:rPr>
        <w:t>Algemene Inkoopv</w:t>
      </w:r>
      <w:r w:rsidRPr="00BD46A1">
        <w:rPr>
          <w:snapToGrid w:val="0"/>
          <w:sz w:val="32"/>
          <w:szCs w:val="32"/>
        </w:rPr>
        <w:t>oorwaarden</w:t>
      </w:r>
      <w:bookmarkEnd w:id="769"/>
      <w:r w:rsidR="00C32D27">
        <w:rPr>
          <w:snapToGrid w:val="0"/>
          <w:sz w:val="32"/>
          <w:szCs w:val="32"/>
        </w:rPr>
        <w:t xml:space="preserve"> gemeente Bergen op Zoom</w:t>
      </w:r>
    </w:p>
    <w:p w:rsidR="00686978" w:rsidRPr="001F2D5E" w:rsidRDefault="00686978" w:rsidP="009F3D95">
      <w:pPr>
        <w:ind w:left="567"/>
        <w:jc w:val="left"/>
        <w:rPr>
          <w:rFonts w:asciiTheme="minorHAnsi" w:hAnsiTheme="minorHAnsi"/>
          <w:szCs w:val="22"/>
        </w:rPr>
      </w:pPr>
    </w:p>
    <w:p w:rsidR="00686978" w:rsidRPr="001F2D5E" w:rsidRDefault="00686978" w:rsidP="00686978">
      <w:pPr>
        <w:ind w:left="567"/>
        <w:rPr>
          <w:rFonts w:asciiTheme="minorHAnsi" w:hAnsiTheme="minorHAnsi"/>
          <w:szCs w:val="22"/>
        </w:rPr>
      </w:pPr>
    </w:p>
    <w:p w:rsidR="002777A4" w:rsidRDefault="002777A4" w:rsidP="002777A4">
      <w:pPr>
        <w:spacing w:line="280" w:lineRule="atLeast"/>
        <w:jc w:val="left"/>
        <w:rPr>
          <w:color w:val="auto"/>
          <w:sz w:val="24"/>
          <w:szCs w:val="24"/>
        </w:rPr>
      </w:pPr>
      <w:r w:rsidRPr="00BB322A">
        <w:rPr>
          <w:color w:val="auto"/>
          <w:sz w:val="24"/>
          <w:szCs w:val="24"/>
        </w:rPr>
        <w:t>Als separate bijlage opgenomen.</w:t>
      </w:r>
    </w:p>
    <w:p w:rsidR="00686978" w:rsidRPr="001F2D5E" w:rsidRDefault="00686978" w:rsidP="00E03ADE">
      <w:pPr>
        <w:pStyle w:val="BoZ-Standaard"/>
        <w:jc w:val="left"/>
        <w:rPr>
          <w:rFonts w:asciiTheme="minorHAnsi" w:hAnsiTheme="minorHAnsi"/>
          <w:szCs w:val="22"/>
        </w:rPr>
      </w:pPr>
      <w:r w:rsidRPr="001F2D5E">
        <w:rPr>
          <w:rFonts w:asciiTheme="minorHAnsi" w:hAnsiTheme="minorHAnsi"/>
          <w:szCs w:val="22"/>
        </w:rPr>
        <w:br w:type="page"/>
      </w:r>
    </w:p>
    <w:bookmarkEnd w:id="761"/>
    <w:p w:rsidR="00BD46A1" w:rsidRPr="00BD46A1" w:rsidRDefault="00BD46A1" w:rsidP="009F3D95">
      <w:pPr>
        <w:pStyle w:val="BoZ-Standaard"/>
        <w:jc w:val="left"/>
        <w:rPr>
          <w:i/>
          <w:snapToGrid w:val="0"/>
          <w:sz w:val="40"/>
          <w:szCs w:val="40"/>
        </w:rPr>
      </w:pPr>
      <w:r w:rsidRPr="00BD46A1">
        <w:rPr>
          <w:i/>
          <w:snapToGrid w:val="0"/>
          <w:sz w:val="40"/>
          <w:szCs w:val="40"/>
        </w:rPr>
        <w:lastRenderedPageBreak/>
        <w:t xml:space="preserve">Bijlage 6 </w:t>
      </w:r>
      <w:proofErr w:type="spellStart"/>
      <w:r w:rsidRPr="00BD46A1">
        <w:rPr>
          <w:i/>
          <w:snapToGrid w:val="0"/>
          <w:sz w:val="40"/>
          <w:szCs w:val="40"/>
        </w:rPr>
        <w:t>Format</w:t>
      </w:r>
      <w:proofErr w:type="spellEnd"/>
      <w:r w:rsidRPr="00BD46A1">
        <w:rPr>
          <w:i/>
          <w:snapToGrid w:val="0"/>
          <w:sz w:val="40"/>
          <w:szCs w:val="40"/>
        </w:rPr>
        <w:t xml:space="preserve"> nota van inlichtingen</w:t>
      </w:r>
    </w:p>
    <w:p w:rsidR="00BB322A" w:rsidRPr="00815B23" w:rsidRDefault="00BB322A" w:rsidP="009F3D95">
      <w:pPr>
        <w:pStyle w:val="BoZ-Standaard"/>
        <w:jc w:val="left"/>
        <w:rPr>
          <w:i/>
          <w:sz w:val="20"/>
        </w:rPr>
      </w:pPr>
      <w:r w:rsidRPr="00815B23">
        <w:rPr>
          <w:i/>
          <w:snapToGrid w:val="0"/>
          <w:sz w:val="20"/>
        </w:rPr>
        <w:t xml:space="preserve">Behorende bij de openbare aanbesteding </w:t>
      </w:r>
      <w:r>
        <w:rPr>
          <w:i/>
          <w:snapToGrid w:val="0"/>
          <w:sz w:val="20"/>
        </w:rPr>
        <w:t xml:space="preserve">“ </w:t>
      </w:r>
      <w:r w:rsidR="00440391">
        <w:t>Concessie buitenreclame</w:t>
      </w:r>
      <w:r>
        <w:rPr>
          <w:i/>
          <w:snapToGrid w:val="0"/>
          <w:sz w:val="20"/>
        </w:rPr>
        <w:t xml:space="preserve">”, kenmerk: </w:t>
      </w:r>
      <w:r w:rsidR="00440391">
        <w:t>dCI-000012</w:t>
      </w:r>
      <w:r>
        <w:rPr>
          <w:i/>
          <w:snapToGrid w:val="0"/>
          <w:sz w:val="20"/>
        </w:rPr>
        <w:t>.</w:t>
      </w:r>
    </w:p>
    <w:p w:rsidR="00BB322A" w:rsidRPr="00EE3FD4" w:rsidRDefault="00BB322A" w:rsidP="009F3D95">
      <w:pPr>
        <w:jc w:val="left"/>
        <w:rPr>
          <w:color w:val="auto"/>
        </w:rPr>
      </w:pPr>
    </w:p>
    <w:tbl>
      <w:tblPr>
        <w:tblW w:w="13838" w:type="dxa"/>
        <w:tblLayout w:type="fixed"/>
        <w:tblCellMar>
          <w:left w:w="70" w:type="dxa"/>
          <w:right w:w="70" w:type="dxa"/>
        </w:tblCellMar>
        <w:tblLook w:val="0000"/>
      </w:tblPr>
      <w:tblGrid>
        <w:gridCol w:w="9142"/>
        <w:gridCol w:w="160"/>
        <w:gridCol w:w="4536"/>
      </w:tblGrid>
      <w:tr w:rsidR="00BB322A" w:rsidRPr="00C97A1B" w:rsidTr="00BB322A">
        <w:trPr>
          <w:trHeight w:val="360"/>
        </w:trPr>
        <w:tc>
          <w:tcPr>
            <w:tcW w:w="9142" w:type="dxa"/>
          </w:tcPr>
          <w:p w:rsidR="00BB322A" w:rsidRPr="00F257AD" w:rsidRDefault="00BB322A" w:rsidP="00BB322A">
            <w:pPr>
              <w:pStyle w:val="BoZ-Standaard"/>
              <w:tabs>
                <w:tab w:val="left" w:pos="900"/>
              </w:tabs>
              <w:rPr>
                <w:color w:val="auto"/>
                <w:szCs w:val="22"/>
              </w:rPr>
            </w:pPr>
            <w:r w:rsidRPr="00F257AD">
              <w:rPr>
                <w:color w:val="auto"/>
                <w:szCs w:val="22"/>
              </w:rPr>
              <w:t>Datum:</w:t>
            </w:r>
            <w:r w:rsidRPr="00F257AD">
              <w:rPr>
                <w:color w:val="auto"/>
                <w:szCs w:val="22"/>
              </w:rPr>
              <w:tab/>
            </w:r>
            <w:bookmarkStart w:id="770" w:name="Text444"/>
            <w:r w:rsidR="006912C0">
              <w:rPr>
                <w:color w:val="auto"/>
                <w:szCs w:val="22"/>
                <w:highlight w:val="lightGray"/>
              </w:rPr>
              <w:fldChar w:fldCharType="begin">
                <w:ffData>
                  <w:name w:val="Text444"/>
                  <w:enabled/>
                  <w:calcOnExit w:val="0"/>
                  <w:textInput>
                    <w:default w:val="[In te vullen door inschrijver: Dag-maand-jaar]"/>
                  </w:textInput>
                </w:ffData>
              </w:fldChar>
            </w:r>
            <w:r>
              <w:rPr>
                <w:color w:val="auto"/>
                <w:szCs w:val="22"/>
                <w:highlight w:val="lightGray"/>
              </w:rPr>
              <w:instrText xml:space="preserve"> FORMTEXT </w:instrText>
            </w:r>
            <w:r w:rsidR="006912C0">
              <w:rPr>
                <w:color w:val="auto"/>
                <w:szCs w:val="22"/>
                <w:highlight w:val="lightGray"/>
              </w:rPr>
            </w:r>
            <w:r w:rsidR="006912C0">
              <w:rPr>
                <w:color w:val="auto"/>
                <w:szCs w:val="22"/>
                <w:highlight w:val="lightGray"/>
              </w:rPr>
              <w:fldChar w:fldCharType="separate"/>
            </w:r>
            <w:r>
              <w:rPr>
                <w:noProof/>
                <w:color w:val="auto"/>
                <w:szCs w:val="22"/>
                <w:highlight w:val="lightGray"/>
              </w:rPr>
              <w:t>[In te vullen door inschrijver: Dag-maand-jaar]</w:t>
            </w:r>
            <w:r w:rsidR="006912C0">
              <w:rPr>
                <w:color w:val="auto"/>
                <w:szCs w:val="22"/>
                <w:highlight w:val="lightGray"/>
              </w:rPr>
              <w:fldChar w:fldCharType="end"/>
            </w:r>
            <w:bookmarkEnd w:id="770"/>
            <w:r w:rsidRPr="00F257AD">
              <w:rPr>
                <w:color w:val="auto"/>
                <w:szCs w:val="22"/>
              </w:rPr>
              <w:tab/>
            </w:r>
            <w:r w:rsidRPr="00F257AD">
              <w:rPr>
                <w:color w:val="auto"/>
                <w:szCs w:val="22"/>
              </w:rPr>
              <w:tab/>
            </w:r>
          </w:p>
        </w:tc>
        <w:tc>
          <w:tcPr>
            <w:tcW w:w="160" w:type="dxa"/>
          </w:tcPr>
          <w:p w:rsidR="00BB322A" w:rsidRPr="00975954" w:rsidRDefault="00BB322A" w:rsidP="00BB322A">
            <w:pPr>
              <w:pStyle w:val="BoZ-Standaard"/>
              <w:ind w:left="-1870" w:right="-250"/>
              <w:rPr>
                <w:color w:val="auto"/>
                <w:szCs w:val="22"/>
              </w:rPr>
            </w:pPr>
            <w:bookmarkStart w:id="771" w:name="datum"/>
          </w:p>
        </w:tc>
        <w:bookmarkEnd w:id="771"/>
        <w:tc>
          <w:tcPr>
            <w:tcW w:w="4536" w:type="dxa"/>
          </w:tcPr>
          <w:p w:rsidR="00BB322A" w:rsidRPr="00C97A1B" w:rsidRDefault="00BB322A" w:rsidP="00BB322A">
            <w:pPr>
              <w:pStyle w:val="BoZ-Standaard"/>
              <w:ind w:left="-144"/>
              <w:rPr>
                <w:b/>
                <w:color w:val="auto"/>
              </w:rPr>
            </w:pPr>
          </w:p>
        </w:tc>
      </w:tr>
      <w:tr w:rsidR="00BB322A" w:rsidRPr="00C97A1B" w:rsidTr="00BB322A">
        <w:trPr>
          <w:gridAfter w:val="2"/>
          <w:wAfter w:w="4696" w:type="dxa"/>
          <w:trHeight w:val="360"/>
        </w:trPr>
        <w:tc>
          <w:tcPr>
            <w:tcW w:w="9142" w:type="dxa"/>
          </w:tcPr>
          <w:p w:rsidR="00BB322A" w:rsidRPr="00F257AD" w:rsidRDefault="00BB322A" w:rsidP="00BB322A">
            <w:pPr>
              <w:pStyle w:val="BoZ-Standaard"/>
              <w:tabs>
                <w:tab w:val="left" w:pos="900"/>
              </w:tabs>
              <w:rPr>
                <w:color w:val="auto"/>
              </w:rPr>
            </w:pPr>
            <w:r w:rsidRPr="00F257AD">
              <w:rPr>
                <w:color w:val="auto"/>
              </w:rPr>
              <w:t>Van:</w:t>
            </w:r>
            <w:r w:rsidRPr="00F257AD">
              <w:rPr>
                <w:color w:val="auto"/>
              </w:rPr>
              <w:tab/>
            </w:r>
            <w:r w:rsidR="006912C0">
              <w:rPr>
                <w:color w:val="auto"/>
                <w:szCs w:val="22"/>
                <w:highlight w:val="lightGray"/>
              </w:rPr>
              <w:fldChar w:fldCharType="begin">
                <w:ffData>
                  <w:name w:val=""/>
                  <w:enabled/>
                  <w:calcOnExit w:val="0"/>
                  <w:textInput>
                    <w:default w:val="[In te vullen door inschrijver: Naam bedrijf en contactpersoon]"/>
                  </w:textInput>
                </w:ffData>
              </w:fldChar>
            </w:r>
            <w:r>
              <w:rPr>
                <w:color w:val="auto"/>
                <w:szCs w:val="22"/>
                <w:highlight w:val="lightGray"/>
              </w:rPr>
              <w:instrText xml:space="preserve"> FORMTEXT </w:instrText>
            </w:r>
            <w:r w:rsidR="006912C0">
              <w:rPr>
                <w:color w:val="auto"/>
                <w:szCs w:val="22"/>
                <w:highlight w:val="lightGray"/>
              </w:rPr>
            </w:r>
            <w:r w:rsidR="006912C0">
              <w:rPr>
                <w:color w:val="auto"/>
                <w:szCs w:val="22"/>
                <w:highlight w:val="lightGray"/>
              </w:rPr>
              <w:fldChar w:fldCharType="separate"/>
            </w:r>
            <w:r>
              <w:rPr>
                <w:noProof/>
                <w:color w:val="auto"/>
                <w:szCs w:val="22"/>
                <w:highlight w:val="lightGray"/>
              </w:rPr>
              <w:t>[In te vullen door inschrijver: Naam bedrijf en contactpersoon]</w:t>
            </w:r>
            <w:r w:rsidR="006912C0">
              <w:rPr>
                <w:color w:val="auto"/>
                <w:szCs w:val="22"/>
                <w:highlight w:val="lightGray"/>
              </w:rPr>
              <w:fldChar w:fldCharType="end"/>
            </w:r>
            <w:r w:rsidRPr="00F257AD">
              <w:rPr>
                <w:color w:val="auto"/>
                <w:szCs w:val="22"/>
              </w:rPr>
              <w:t xml:space="preserve"> </w:t>
            </w:r>
          </w:p>
        </w:tc>
      </w:tr>
      <w:tr w:rsidR="00BB322A" w:rsidRPr="00C97A1B" w:rsidTr="00BB322A">
        <w:trPr>
          <w:trHeight w:val="360"/>
        </w:trPr>
        <w:tc>
          <w:tcPr>
            <w:tcW w:w="9142" w:type="dxa"/>
          </w:tcPr>
          <w:p w:rsidR="00BB322A" w:rsidRPr="00F257AD" w:rsidRDefault="00BB322A" w:rsidP="00BB322A">
            <w:pPr>
              <w:pStyle w:val="BoZ-Standaard"/>
              <w:tabs>
                <w:tab w:val="left" w:pos="900"/>
              </w:tabs>
              <w:rPr>
                <w:color w:val="auto"/>
              </w:rPr>
            </w:pPr>
            <w:r w:rsidRPr="00F257AD">
              <w:rPr>
                <w:color w:val="auto"/>
              </w:rPr>
              <w:t>Telefoon:</w:t>
            </w:r>
            <w:r w:rsidRPr="00F257AD">
              <w:rPr>
                <w:color w:val="auto"/>
              </w:rPr>
              <w:tab/>
            </w:r>
            <w:r w:rsidR="006912C0">
              <w:rPr>
                <w:color w:val="auto"/>
                <w:szCs w:val="22"/>
                <w:highlight w:val="lightGray"/>
              </w:rPr>
              <w:fldChar w:fldCharType="begin">
                <w:ffData>
                  <w:name w:val=""/>
                  <w:enabled/>
                  <w:calcOnExit w:val="0"/>
                  <w:textInput>
                    <w:default w:val="[In te vullen door inschrijver: Telefoonnummer bedrijf/ contactpersoon]"/>
                  </w:textInput>
                </w:ffData>
              </w:fldChar>
            </w:r>
            <w:r>
              <w:rPr>
                <w:color w:val="auto"/>
                <w:szCs w:val="22"/>
                <w:highlight w:val="lightGray"/>
              </w:rPr>
              <w:instrText xml:space="preserve"> FORMTEXT </w:instrText>
            </w:r>
            <w:r w:rsidR="006912C0">
              <w:rPr>
                <w:color w:val="auto"/>
                <w:szCs w:val="22"/>
                <w:highlight w:val="lightGray"/>
              </w:rPr>
            </w:r>
            <w:r w:rsidR="006912C0">
              <w:rPr>
                <w:color w:val="auto"/>
                <w:szCs w:val="22"/>
                <w:highlight w:val="lightGray"/>
              </w:rPr>
              <w:fldChar w:fldCharType="separate"/>
            </w:r>
            <w:r>
              <w:rPr>
                <w:noProof/>
                <w:color w:val="auto"/>
                <w:szCs w:val="22"/>
                <w:highlight w:val="lightGray"/>
              </w:rPr>
              <w:t>[In te vullen door inschrijver: Telefoonnummer bedrijf/ contactpersoon]</w:t>
            </w:r>
            <w:r w:rsidR="006912C0">
              <w:rPr>
                <w:color w:val="auto"/>
                <w:szCs w:val="22"/>
                <w:highlight w:val="lightGray"/>
              </w:rPr>
              <w:fldChar w:fldCharType="end"/>
            </w:r>
          </w:p>
        </w:tc>
        <w:tc>
          <w:tcPr>
            <w:tcW w:w="160" w:type="dxa"/>
          </w:tcPr>
          <w:p w:rsidR="00BB322A" w:rsidRPr="00975954" w:rsidRDefault="00BB322A" w:rsidP="00BB322A">
            <w:pPr>
              <w:pStyle w:val="BoZ-Standaard"/>
              <w:rPr>
                <w:b/>
                <w:color w:val="auto"/>
              </w:rPr>
            </w:pPr>
          </w:p>
        </w:tc>
        <w:tc>
          <w:tcPr>
            <w:tcW w:w="4536" w:type="dxa"/>
            <w:tcBorders>
              <w:left w:val="nil"/>
            </w:tcBorders>
          </w:tcPr>
          <w:p w:rsidR="00BB322A" w:rsidRPr="00C97A1B" w:rsidRDefault="00BB322A" w:rsidP="00BB322A">
            <w:pPr>
              <w:pStyle w:val="BoZ-Standaard"/>
              <w:rPr>
                <w:b/>
                <w:color w:val="auto"/>
              </w:rPr>
            </w:pPr>
          </w:p>
        </w:tc>
      </w:tr>
      <w:tr w:rsidR="00BB322A" w:rsidTr="00BB322A">
        <w:trPr>
          <w:gridAfter w:val="2"/>
          <w:wAfter w:w="4696" w:type="dxa"/>
          <w:trHeight w:val="68"/>
        </w:trPr>
        <w:tc>
          <w:tcPr>
            <w:tcW w:w="9142" w:type="dxa"/>
            <w:tcBorders>
              <w:bottom w:val="single" w:sz="4" w:space="0" w:color="auto"/>
            </w:tcBorders>
          </w:tcPr>
          <w:p w:rsidR="00BB322A" w:rsidRDefault="00BB322A" w:rsidP="00BB322A">
            <w:pPr>
              <w:pStyle w:val="BoZ-Standaard"/>
            </w:pPr>
          </w:p>
        </w:tc>
      </w:tr>
    </w:tbl>
    <w:p w:rsidR="00BB322A" w:rsidRDefault="00BB322A" w:rsidP="00BB322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356"/>
        <w:gridCol w:w="7818"/>
      </w:tblGrid>
      <w:tr w:rsidR="00BB322A" w:rsidRPr="003A42EA" w:rsidTr="00BB322A">
        <w:tc>
          <w:tcPr>
            <w:tcW w:w="1356" w:type="dxa"/>
            <w:shd w:val="pct25" w:color="auto" w:fill="auto"/>
          </w:tcPr>
          <w:p w:rsidR="00BB322A" w:rsidRPr="00481D4B" w:rsidRDefault="00BB322A" w:rsidP="00BB322A">
            <w:pPr>
              <w:rPr>
                <w:b/>
                <w:color w:val="auto"/>
              </w:rPr>
            </w:pPr>
            <w:r w:rsidRPr="003A42EA">
              <w:rPr>
                <w:b/>
                <w:color w:val="auto"/>
              </w:rPr>
              <w:t>Vraag 1</w:t>
            </w:r>
          </w:p>
        </w:tc>
        <w:tc>
          <w:tcPr>
            <w:tcW w:w="7818" w:type="dxa"/>
            <w:shd w:val="pct25" w:color="auto" w:fill="auto"/>
          </w:tcPr>
          <w:p w:rsidR="00BB322A" w:rsidRPr="00F257AD" w:rsidRDefault="00BB322A" w:rsidP="00BB322A">
            <w:pPr>
              <w:rPr>
                <w:color w:val="auto"/>
              </w:rPr>
            </w:pPr>
            <w:r w:rsidRPr="00F257AD">
              <w:rPr>
                <w:color w:val="auto"/>
              </w:rPr>
              <w:t>Formuleer hier uw vraag</w:t>
            </w:r>
          </w:p>
        </w:tc>
      </w:tr>
      <w:tr w:rsidR="00BB322A" w:rsidRPr="003A42EA" w:rsidTr="00BB322A">
        <w:tc>
          <w:tcPr>
            <w:tcW w:w="1356" w:type="dxa"/>
            <w:shd w:val="pct10" w:color="auto" w:fill="auto"/>
          </w:tcPr>
          <w:p w:rsidR="00BB322A" w:rsidRPr="003A42EA" w:rsidRDefault="00BB322A" w:rsidP="00BB322A">
            <w:pPr>
              <w:rPr>
                <w:color w:val="auto"/>
              </w:rPr>
            </w:pPr>
            <w:r w:rsidRPr="003A42EA">
              <w:rPr>
                <w:color w:val="auto"/>
              </w:rPr>
              <w:t>Betreft</w:t>
            </w:r>
          </w:p>
          <w:p w:rsidR="00BB322A" w:rsidRPr="003A42EA" w:rsidRDefault="00BB322A" w:rsidP="00BB322A">
            <w:pPr>
              <w:rPr>
                <w:color w:val="auto"/>
              </w:rPr>
            </w:pPr>
          </w:p>
        </w:tc>
        <w:tc>
          <w:tcPr>
            <w:tcW w:w="7818" w:type="dxa"/>
            <w:shd w:val="pct10" w:color="auto" w:fill="auto"/>
          </w:tcPr>
          <w:p w:rsidR="00BB322A" w:rsidRPr="00F257AD" w:rsidRDefault="00BB322A" w:rsidP="00BB322A">
            <w:pPr>
              <w:rPr>
                <w:color w:val="auto"/>
              </w:rPr>
            </w:pPr>
            <w:r w:rsidRPr="00F257AD">
              <w:rPr>
                <w:color w:val="auto"/>
              </w:rPr>
              <w:t xml:space="preserve">Geef aan welk hoofdstuk/ paragraaf/ onderdeel van de aanbestedingsdocumenten uw vraag betreft. </w:t>
            </w:r>
          </w:p>
        </w:tc>
      </w:tr>
      <w:tr w:rsidR="00BB322A" w:rsidRPr="003A42EA" w:rsidTr="00BB322A">
        <w:tc>
          <w:tcPr>
            <w:tcW w:w="1356" w:type="dxa"/>
          </w:tcPr>
          <w:p w:rsidR="00BB322A" w:rsidRPr="003A42EA" w:rsidRDefault="00BB322A" w:rsidP="00BB322A">
            <w:pPr>
              <w:rPr>
                <w:color w:val="auto"/>
              </w:rPr>
            </w:pPr>
            <w:r w:rsidRPr="003A42EA">
              <w:rPr>
                <w:color w:val="auto"/>
              </w:rPr>
              <w:t>Antwoord</w:t>
            </w:r>
          </w:p>
        </w:tc>
        <w:tc>
          <w:tcPr>
            <w:tcW w:w="7818" w:type="dxa"/>
          </w:tcPr>
          <w:p w:rsidR="00BB322A" w:rsidRPr="003A42EA" w:rsidRDefault="00BB322A" w:rsidP="00BB322A">
            <w:pPr>
              <w:rPr>
                <w:color w:val="auto"/>
              </w:rPr>
            </w:pPr>
            <w:r>
              <w:rPr>
                <w:color w:val="auto"/>
              </w:rPr>
              <w:t>In de Nota van Inlichtingen zal aanbestedende dienst de vraag hier beantwoorden.</w:t>
            </w:r>
          </w:p>
        </w:tc>
      </w:tr>
    </w:tbl>
    <w:p w:rsidR="00BB322A" w:rsidRDefault="00BB322A" w:rsidP="00BB322A"/>
    <w:tbl>
      <w:tblPr>
        <w:tblW w:w="91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356"/>
        <w:gridCol w:w="7818"/>
      </w:tblGrid>
      <w:tr w:rsidR="00BB322A" w:rsidRPr="003A42EA" w:rsidTr="00BB322A">
        <w:tc>
          <w:tcPr>
            <w:tcW w:w="1356" w:type="dxa"/>
            <w:shd w:val="pct25" w:color="auto" w:fill="auto"/>
          </w:tcPr>
          <w:p w:rsidR="00BB322A" w:rsidRPr="003A42EA" w:rsidRDefault="00BB322A" w:rsidP="00BB322A">
            <w:pPr>
              <w:rPr>
                <w:b/>
                <w:color w:val="auto"/>
              </w:rPr>
            </w:pPr>
            <w:r w:rsidRPr="003A42EA">
              <w:rPr>
                <w:b/>
                <w:color w:val="auto"/>
              </w:rPr>
              <w:t>Vraag 2</w:t>
            </w:r>
          </w:p>
          <w:p w:rsidR="00BB322A" w:rsidRPr="003A42EA" w:rsidRDefault="00BB322A" w:rsidP="00BB322A">
            <w:pPr>
              <w:rPr>
                <w:color w:val="auto"/>
              </w:rPr>
            </w:pPr>
          </w:p>
        </w:tc>
        <w:tc>
          <w:tcPr>
            <w:tcW w:w="7818" w:type="dxa"/>
            <w:shd w:val="pct25" w:color="auto" w:fill="auto"/>
          </w:tcPr>
          <w:p w:rsidR="00BB322A" w:rsidRPr="003A42EA" w:rsidRDefault="00BB322A" w:rsidP="00BB322A">
            <w:pPr>
              <w:rPr>
                <w:color w:val="auto"/>
              </w:rPr>
            </w:pPr>
          </w:p>
        </w:tc>
      </w:tr>
      <w:tr w:rsidR="00BB322A" w:rsidRPr="003A42EA" w:rsidTr="00BB322A">
        <w:tc>
          <w:tcPr>
            <w:tcW w:w="1356" w:type="dxa"/>
            <w:shd w:val="pct10" w:color="auto" w:fill="auto"/>
          </w:tcPr>
          <w:p w:rsidR="00BB322A" w:rsidRPr="003A42EA" w:rsidRDefault="00BB322A" w:rsidP="00BB322A">
            <w:pPr>
              <w:rPr>
                <w:color w:val="auto"/>
              </w:rPr>
            </w:pPr>
            <w:r w:rsidRPr="003A42EA">
              <w:rPr>
                <w:color w:val="auto"/>
              </w:rPr>
              <w:t>Betreft</w:t>
            </w:r>
          </w:p>
          <w:p w:rsidR="00BB322A" w:rsidRPr="003A42EA" w:rsidRDefault="00BB322A" w:rsidP="00BB322A">
            <w:pPr>
              <w:rPr>
                <w:color w:val="auto"/>
              </w:rPr>
            </w:pPr>
          </w:p>
        </w:tc>
        <w:tc>
          <w:tcPr>
            <w:tcW w:w="7818" w:type="dxa"/>
            <w:shd w:val="pct10" w:color="auto" w:fill="auto"/>
          </w:tcPr>
          <w:p w:rsidR="00BB322A" w:rsidRPr="003A42EA" w:rsidRDefault="00BB322A" w:rsidP="00BB322A">
            <w:pPr>
              <w:rPr>
                <w:color w:val="auto"/>
              </w:rPr>
            </w:pPr>
          </w:p>
        </w:tc>
      </w:tr>
      <w:tr w:rsidR="00BB322A" w:rsidRPr="003A42EA" w:rsidTr="00BB322A">
        <w:tc>
          <w:tcPr>
            <w:tcW w:w="1356" w:type="dxa"/>
          </w:tcPr>
          <w:p w:rsidR="00BB322A" w:rsidRPr="003A42EA" w:rsidRDefault="00BB322A" w:rsidP="00BB322A">
            <w:pPr>
              <w:rPr>
                <w:color w:val="auto"/>
              </w:rPr>
            </w:pPr>
            <w:r w:rsidRPr="003A42EA">
              <w:rPr>
                <w:color w:val="auto"/>
              </w:rPr>
              <w:t>Antwoord</w:t>
            </w:r>
          </w:p>
          <w:p w:rsidR="00BB322A" w:rsidRPr="003A42EA" w:rsidRDefault="00BB322A" w:rsidP="00BB322A">
            <w:pPr>
              <w:rPr>
                <w:color w:val="auto"/>
              </w:rPr>
            </w:pPr>
          </w:p>
        </w:tc>
        <w:tc>
          <w:tcPr>
            <w:tcW w:w="7818" w:type="dxa"/>
          </w:tcPr>
          <w:p w:rsidR="00BB322A" w:rsidRPr="003A42EA" w:rsidRDefault="00BB322A" w:rsidP="00BB322A">
            <w:pPr>
              <w:rPr>
                <w:color w:val="auto"/>
              </w:rPr>
            </w:pPr>
          </w:p>
        </w:tc>
      </w:tr>
    </w:tbl>
    <w:p w:rsidR="00BB322A" w:rsidRDefault="00BB322A" w:rsidP="00BB322A"/>
    <w:tbl>
      <w:tblPr>
        <w:tblW w:w="91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356"/>
        <w:gridCol w:w="7818"/>
      </w:tblGrid>
      <w:tr w:rsidR="00BB322A" w:rsidRPr="003A42EA" w:rsidTr="00BB322A">
        <w:tc>
          <w:tcPr>
            <w:tcW w:w="1356" w:type="dxa"/>
            <w:shd w:val="pct25" w:color="auto" w:fill="auto"/>
          </w:tcPr>
          <w:p w:rsidR="00BB322A" w:rsidRPr="003A42EA" w:rsidRDefault="00BB322A" w:rsidP="00BB322A">
            <w:pPr>
              <w:rPr>
                <w:b/>
                <w:color w:val="auto"/>
              </w:rPr>
            </w:pPr>
            <w:r w:rsidRPr="003A42EA">
              <w:rPr>
                <w:b/>
                <w:color w:val="auto"/>
              </w:rPr>
              <w:t>Vraag 3</w:t>
            </w:r>
          </w:p>
          <w:p w:rsidR="00BB322A" w:rsidRPr="003A42EA" w:rsidRDefault="00BB322A" w:rsidP="00BB322A">
            <w:pPr>
              <w:rPr>
                <w:color w:val="auto"/>
              </w:rPr>
            </w:pPr>
          </w:p>
        </w:tc>
        <w:tc>
          <w:tcPr>
            <w:tcW w:w="7818" w:type="dxa"/>
            <w:shd w:val="pct25" w:color="auto" w:fill="auto"/>
          </w:tcPr>
          <w:p w:rsidR="00BB322A" w:rsidRPr="003A42EA" w:rsidRDefault="00BB322A" w:rsidP="00BB322A">
            <w:pPr>
              <w:rPr>
                <w:color w:val="auto"/>
              </w:rPr>
            </w:pPr>
          </w:p>
        </w:tc>
      </w:tr>
      <w:tr w:rsidR="00BB322A" w:rsidRPr="003A42EA" w:rsidTr="00BB322A">
        <w:tc>
          <w:tcPr>
            <w:tcW w:w="1356" w:type="dxa"/>
            <w:shd w:val="pct10" w:color="auto" w:fill="auto"/>
          </w:tcPr>
          <w:p w:rsidR="00BB322A" w:rsidRPr="003A42EA" w:rsidRDefault="00BB322A" w:rsidP="00BB322A">
            <w:pPr>
              <w:rPr>
                <w:color w:val="auto"/>
              </w:rPr>
            </w:pPr>
            <w:r w:rsidRPr="003A42EA">
              <w:rPr>
                <w:color w:val="auto"/>
              </w:rPr>
              <w:t>Betreft</w:t>
            </w:r>
          </w:p>
          <w:p w:rsidR="00BB322A" w:rsidRPr="003A42EA" w:rsidRDefault="00BB322A" w:rsidP="00BB322A">
            <w:pPr>
              <w:rPr>
                <w:color w:val="auto"/>
              </w:rPr>
            </w:pPr>
          </w:p>
        </w:tc>
        <w:tc>
          <w:tcPr>
            <w:tcW w:w="7818" w:type="dxa"/>
            <w:shd w:val="pct10" w:color="auto" w:fill="auto"/>
          </w:tcPr>
          <w:p w:rsidR="00BB322A" w:rsidRPr="003A42EA" w:rsidRDefault="00BB322A" w:rsidP="00BB322A">
            <w:pPr>
              <w:rPr>
                <w:color w:val="auto"/>
              </w:rPr>
            </w:pPr>
          </w:p>
        </w:tc>
      </w:tr>
      <w:tr w:rsidR="00BB322A" w:rsidRPr="003A42EA" w:rsidTr="00BB322A">
        <w:tc>
          <w:tcPr>
            <w:tcW w:w="1356" w:type="dxa"/>
          </w:tcPr>
          <w:p w:rsidR="00BB322A" w:rsidRPr="003A42EA" w:rsidRDefault="00BB322A" w:rsidP="00BB322A">
            <w:pPr>
              <w:rPr>
                <w:color w:val="auto"/>
              </w:rPr>
            </w:pPr>
            <w:r w:rsidRPr="003A42EA">
              <w:rPr>
                <w:color w:val="auto"/>
              </w:rPr>
              <w:t>Antwoord</w:t>
            </w:r>
          </w:p>
          <w:p w:rsidR="00BB322A" w:rsidRPr="003A42EA" w:rsidRDefault="00BB322A" w:rsidP="00BB322A">
            <w:pPr>
              <w:rPr>
                <w:color w:val="auto"/>
              </w:rPr>
            </w:pPr>
          </w:p>
        </w:tc>
        <w:tc>
          <w:tcPr>
            <w:tcW w:w="7818" w:type="dxa"/>
          </w:tcPr>
          <w:p w:rsidR="00BB322A" w:rsidRPr="003A42EA" w:rsidRDefault="00BB322A" w:rsidP="00BB322A">
            <w:pPr>
              <w:rPr>
                <w:color w:val="auto"/>
              </w:rPr>
            </w:pPr>
          </w:p>
        </w:tc>
      </w:tr>
    </w:tbl>
    <w:p w:rsidR="00BB322A" w:rsidRDefault="00BB322A" w:rsidP="00BB322A"/>
    <w:tbl>
      <w:tblPr>
        <w:tblW w:w="91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356"/>
        <w:gridCol w:w="7818"/>
      </w:tblGrid>
      <w:tr w:rsidR="00BB322A" w:rsidRPr="003A42EA" w:rsidTr="00BB322A">
        <w:tc>
          <w:tcPr>
            <w:tcW w:w="1356" w:type="dxa"/>
            <w:shd w:val="pct25" w:color="auto" w:fill="auto"/>
          </w:tcPr>
          <w:p w:rsidR="00BB322A" w:rsidRPr="003A42EA" w:rsidRDefault="00BB322A" w:rsidP="00BB322A">
            <w:pPr>
              <w:rPr>
                <w:b/>
                <w:color w:val="auto"/>
              </w:rPr>
            </w:pPr>
            <w:r w:rsidRPr="003A42EA">
              <w:rPr>
                <w:b/>
                <w:color w:val="auto"/>
              </w:rPr>
              <w:t>Vraag 4</w:t>
            </w:r>
          </w:p>
          <w:p w:rsidR="00BB322A" w:rsidRPr="003A42EA" w:rsidRDefault="00BB322A" w:rsidP="00BB322A">
            <w:pPr>
              <w:rPr>
                <w:color w:val="auto"/>
              </w:rPr>
            </w:pPr>
          </w:p>
        </w:tc>
        <w:tc>
          <w:tcPr>
            <w:tcW w:w="7818" w:type="dxa"/>
            <w:shd w:val="pct25" w:color="auto" w:fill="auto"/>
          </w:tcPr>
          <w:p w:rsidR="00BB322A" w:rsidRPr="003A42EA" w:rsidRDefault="00BB322A" w:rsidP="00BB322A">
            <w:pPr>
              <w:rPr>
                <w:color w:val="auto"/>
              </w:rPr>
            </w:pPr>
          </w:p>
        </w:tc>
      </w:tr>
      <w:tr w:rsidR="00BB322A" w:rsidRPr="003A42EA" w:rsidTr="00BB322A">
        <w:tc>
          <w:tcPr>
            <w:tcW w:w="1356" w:type="dxa"/>
            <w:shd w:val="pct10" w:color="auto" w:fill="auto"/>
          </w:tcPr>
          <w:p w:rsidR="00BB322A" w:rsidRPr="003A42EA" w:rsidRDefault="00BB322A" w:rsidP="00BB322A">
            <w:pPr>
              <w:rPr>
                <w:color w:val="auto"/>
              </w:rPr>
            </w:pPr>
            <w:r w:rsidRPr="003A42EA">
              <w:rPr>
                <w:color w:val="auto"/>
              </w:rPr>
              <w:t>Betreft</w:t>
            </w:r>
          </w:p>
          <w:p w:rsidR="00BB322A" w:rsidRPr="003A42EA" w:rsidRDefault="00BB322A" w:rsidP="00BB322A">
            <w:pPr>
              <w:rPr>
                <w:color w:val="auto"/>
              </w:rPr>
            </w:pPr>
          </w:p>
        </w:tc>
        <w:tc>
          <w:tcPr>
            <w:tcW w:w="7818" w:type="dxa"/>
            <w:shd w:val="pct10" w:color="auto" w:fill="auto"/>
          </w:tcPr>
          <w:p w:rsidR="00BB322A" w:rsidRPr="003A42EA" w:rsidRDefault="00BB322A" w:rsidP="00BB322A">
            <w:pPr>
              <w:rPr>
                <w:color w:val="auto"/>
              </w:rPr>
            </w:pPr>
          </w:p>
        </w:tc>
      </w:tr>
      <w:tr w:rsidR="00BB322A" w:rsidRPr="003A42EA" w:rsidTr="00BB322A">
        <w:tc>
          <w:tcPr>
            <w:tcW w:w="1356" w:type="dxa"/>
          </w:tcPr>
          <w:p w:rsidR="00BB322A" w:rsidRPr="003A42EA" w:rsidRDefault="00BB322A" w:rsidP="00BB322A">
            <w:pPr>
              <w:rPr>
                <w:color w:val="auto"/>
              </w:rPr>
            </w:pPr>
            <w:r w:rsidRPr="003A42EA">
              <w:rPr>
                <w:color w:val="auto"/>
              </w:rPr>
              <w:t>Antwoord</w:t>
            </w:r>
          </w:p>
          <w:p w:rsidR="00BB322A" w:rsidRPr="003A42EA" w:rsidRDefault="00BB322A" w:rsidP="00BB322A">
            <w:pPr>
              <w:rPr>
                <w:color w:val="auto"/>
              </w:rPr>
            </w:pPr>
          </w:p>
        </w:tc>
        <w:tc>
          <w:tcPr>
            <w:tcW w:w="7818" w:type="dxa"/>
          </w:tcPr>
          <w:p w:rsidR="00BB322A" w:rsidRPr="003A42EA" w:rsidRDefault="00BB322A" w:rsidP="00BB322A">
            <w:pPr>
              <w:rPr>
                <w:color w:val="auto"/>
              </w:rPr>
            </w:pPr>
          </w:p>
        </w:tc>
      </w:tr>
    </w:tbl>
    <w:p w:rsidR="00BB322A" w:rsidRDefault="00BB322A" w:rsidP="00BB322A"/>
    <w:tbl>
      <w:tblPr>
        <w:tblW w:w="91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356"/>
        <w:gridCol w:w="7818"/>
      </w:tblGrid>
      <w:tr w:rsidR="00BB322A" w:rsidRPr="003A42EA" w:rsidTr="00BB322A">
        <w:tc>
          <w:tcPr>
            <w:tcW w:w="1356" w:type="dxa"/>
            <w:shd w:val="pct25" w:color="auto" w:fill="auto"/>
          </w:tcPr>
          <w:p w:rsidR="00BB322A" w:rsidRPr="003A42EA" w:rsidRDefault="00BB322A" w:rsidP="00BB322A">
            <w:pPr>
              <w:rPr>
                <w:b/>
                <w:color w:val="auto"/>
              </w:rPr>
            </w:pPr>
            <w:r>
              <w:rPr>
                <w:b/>
                <w:color w:val="auto"/>
              </w:rPr>
              <w:t>Vraag 5</w:t>
            </w:r>
          </w:p>
          <w:p w:rsidR="00BB322A" w:rsidRPr="003A42EA" w:rsidRDefault="00BB322A" w:rsidP="00BB322A">
            <w:pPr>
              <w:rPr>
                <w:color w:val="auto"/>
              </w:rPr>
            </w:pPr>
          </w:p>
        </w:tc>
        <w:tc>
          <w:tcPr>
            <w:tcW w:w="7818" w:type="dxa"/>
            <w:shd w:val="pct25" w:color="auto" w:fill="auto"/>
          </w:tcPr>
          <w:p w:rsidR="00BB322A" w:rsidRPr="003A42EA" w:rsidRDefault="00BB322A" w:rsidP="00BB322A">
            <w:pPr>
              <w:rPr>
                <w:color w:val="auto"/>
              </w:rPr>
            </w:pPr>
          </w:p>
        </w:tc>
      </w:tr>
      <w:tr w:rsidR="00BB322A" w:rsidRPr="003A42EA" w:rsidTr="00BB322A">
        <w:tc>
          <w:tcPr>
            <w:tcW w:w="1356" w:type="dxa"/>
            <w:shd w:val="pct10" w:color="auto" w:fill="auto"/>
          </w:tcPr>
          <w:p w:rsidR="00BB322A" w:rsidRPr="003A42EA" w:rsidRDefault="00BB322A" w:rsidP="00BB322A">
            <w:pPr>
              <w:rPr>
                <w:color w:val="auto"/>
              </w:rPr>
            </w:pPr>
            <w:r w:rsidRPr="003A42EA">
              <w:rPr>
                <w:color w:val="auto"/>
              </w:rPr>
              <w:t>Betreft</w:t>
            </w:r>
          </w:p>
          <w:p w:rsidR="00BB322A" w:rsidRPr="003A42EA" w:rsidRDefault="00BB322A" w:rsidP="00BB322A">
            <w:pPr>
              <w:rPr>
                <w:color w:val="auto"/>
              </w:rPr>
            </w:pPr>
          </w:p>
        </w:tc>
        <w:tc>
          <w:tcPr>
            <w:tcW w:w="7818" w:type="dxa"/>
            <w:shd w:val="pct10" w:color="auto" w:fill="auto"/>
          </w:tcPr>
          <w:p w:rsidR="00BB322A" w:rsidRPr="003A42EA" w:rsidRDefault="00BB322A" w:rsidP="00BB322A">
            <w:pPr>
              <w:rPr>
                <w:color w:val="auto"/>
              </w:rPr>
            </w:pPr>
          </w:p>
        </w:tc>
      </w:tr>
      <w:tr w:rsidR="00BB322A" w:rsidRPr="003A42EA" w:rsidTr="00BB322A">
        <w:tc>
          <w:tcPr>
            <w:tcW w:w="1356" w:type="dxa"/>
          </w:tcPr>
          <w:p w:rsidR="00BB322A" w:rsidRPr="003A42EA" w:rsidRDefault="00BB322A" w:rsidP="00BB322A">
            <w:pPr>
              <w:rPr>
                <w:color w:val="auto"/>
              </w:rPr>
            </w:pPr>
            <w:r w:rsidRPr="003A42EA">
              <w:rPr>
                <w:color w:val="auto"/>
              </w:rPr>
              <w:t>Antwoord</w:t>
            </w:r>
          </w:p>
          <w:p w:rsidR="00BB322A" w:rsidRPr="003A42EA" w:rsidRDefault="00BB322A" w:rsidP="00BB322A">
            <w:pPr>
              <w:rPr>
                <w:color w:val="auto"/>
              </w:rPr>
            </w:pPr>
          </w:p>
        </w:tc>
        <w:tc>
          <w:tcPr>
            <w:tcW w:w="7818" w:type="dxa"/>
          </w:tcPr>
          <w:p w:rsidR="00BB322A" w:rsidRPr="003A42EA" w:rsidRDefault="00BB322A" w:rsidP="00BB322A">
            <w:pPr>
              <w:rPr>
                <w:color w:val="auto"/>
              </w:rPr>
            </w:pPr>
          </w:p>
        </w:tc>
      </w:tr>
    </w:tbl>
    <w:p w:rsidR="00BB322A" w:rsidRDefault="00BB322A" w:rsidP="00BB322A"/>
    <w:tbl>
      <w:tblPr>
        <w:tblW w:w="91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356"/>
        <w:gridCol w:w="7818"/>
      </w:tblGrid>
      <w:tr w:rsidR="00BB322A" w:rsidRPr="003A42EA" w:rsidTr="00BB322A">
        <w:tc>
          <w:tcPr>
            <w:tcW w:w="1356" w:type="dxa"/>
            <w:shd w:val="pct25" w:color="auto" w:fill="auto"/>
          </w:tcPr>
          <w:p w:rsidR="00BB322A" w:rsidRPr="003A42EA" w:rsidRDefault="00BB322A" w:rsidP="00BB322A">
            <w:pPr>
              <w:rPr>
                <w:b/>
                <w:color w:val="auto"/>
              </w:rPr>
            </w:pPr>
            <w:r>
              <w:rPr>
                <w:b/>
                <w:color w:val="auto"/>
              </w:rPr>
              <w:t>Vraag 6</w:t>
            </w:r>
          </w:p>
          <w:p w:rsidR="00BB322A" w:rsidRPr="003A42EA" w:rsidRDefault="00BB322A" w:rsidP="00BB322A">
            <w:pPr>
              <w:rPr>
                <w:color w:val="auto"/>
              </w:rPr>
            </w:pPr>
          </w:p>
        </w:tc>
        <w:tc>
          <w:tcPr>
            <w:tcW w:w="7818" w:type="dxa"/>
            <w:shd w:val="pct25" w:color="auto" w:fill="auto"/>
          </w:tcPr>
          <w:p w:rsidR="00BB322A" w:rsidRPr="003A42EA" w:rsidRDefault="00BB322A" w:rsidP="00BB322A">
            <w:pPr>
              <w:rPr>
                <w:color w:val="auto"/>
              </w:rPr>
            </w:pPr>
          </w:p>
        </w:tc>
      </w:tr>
      <w:tr w:rsidR="00BB322A" w:rsidRPr="003A42EA" w:rsidTr="00BB322A">
        <w:tc>
          <w:tcPr>
            <w:tcW w:w="1356" w:type="dxa"/>
            <w:shd w:val="pct10" w:color="auto" w:fill="auto"/>
          </w:tcPr>
          <w:p w:rsidR="00BB322A" w:rsidRPr="003A42EA" w:rsidRDefault="00BB322A" w:rsidP="00BB322A">
            <w:pPr>
              <w:rPr>
                <w:color w:val="auto"/>
              </w:rPr>
            </w:pPr>
            <w:r w:rsidRPr="003A42EA">
              <w:rPr>
                <w:color w:val="auto"/>
              </w:rPr>
              <w:t>Betreft</w:t>
            </w:r>
          </w:p>
          <w:p w:rsidR="00BB322A" w:rsidRPr="003A42EA" w:rsidRDefault="00BB322A" w:rsidP="00BB322A">
            <w:pPr>
              <w:rPr>
                <w:color w:val="auto"/>
              </w:rPr>
            </w:pPr>
          </w:p>
        </w:tc>
        <w:tc>
          <w:tcPr>
            <w:tcW w:w="7818" w:type="dxa"/>
            <w:shd w:val="pct10" w:color="auto" w:fill="auto"/>
          </w:tcPr>
          <w:p w:rsidR="00BB322A" w:rsidRPr="003A42EA" w:rsidRDefault="00BB322A" w:rsidP="00BB322A">
            <w:pPr>
              <w:rPr>
                <w:color w:val="auto"/>
              </w:rPr>
            </w:pPr>
          </w:p>
        </w:tc>
      </w:tr>
      <w:tr w:rsidR="00BB322A" w:rsidRPr="003A42EA" w:rsidTr="00BB322A">
        <w:tc>
          <w:tcPr>
            <w:tcW w:w="1356" w:type="dxa"/>
          </w:tcPr>
          <w:p w:rsidR="00BB322A" w:rsidRPr="003A42EA" w:rsidRDefault="00BB322A" w:rsidP="00BB322A">
            <w:pPr>
              <w:rPr>
                <w:color w:val="auto"/>
              </w:rPr>
            </w:pPr>
            <w:r w:rsidRPr="003A42EA">
              <w:rPr>
                <w:color w:val="auto"/>
              </w:rPr>
              <w:t>Antwoord</w:t>
            </w:r>
          </w:p>
          <w:p w:rsidR="00BB322A" w:rsidRPr="003A42EA" w:rsidRDefault="00BB322A" w:rsidP="00BB322A">
            <w:pPr>
              <w:rPr>
                <w:color w:val="auto"/>
              </w:rPr>
            </w:pPr>
          </w:p>
        </w:tc>
        <w:tc>
          <w:tcPr>
            <w:tcW w:w="7818" w:type="dxa"/>
          </w:tcPr>
          <w:p w:rsidR="00BB322A" w:rsidRPr="003A42EA" w:rsidRDefault="00BB322A" w:rsidP="00BB322A">
            <w:pPr>
              <w:rPr>
                <w:color w:val="auto"/>
              </w:rPr>
            </w:pPr>
          </w:p>
        </w:tc>
      </w:tr>
    </w:tbl>
    <w:p w:rsidR="00BB322A" w:rsidRDefault="00BB322A" w:rsidP="00BB322A"/>
    <w:p w:rsidR="00BB322A" w:rsidRPr="00F257AD" w:rsidRDefault="00BB322A" w:rsidP="00BB322A">
      <w:pPr>
        <w:rPr>
          <w:color w:val="auto"/>
          <w:sz w:val="24"/>
          <w:szCs w:val="24"/>
        </w:rPr>
      </w:pPr>
      <w:r w:rsidRPr="00F257AD">
        <w:rPr>
          <w:color w:val="auto"/>
          <w:sz w:val="24"/>
          <w:szCs w:val="24"/>
        </w:rPr>
        <w:t>Etc.</w:t>
      </w:r>
    </w:p>
    <w:bookmarkEnd w:id="754"/>
    <w:bookmarkEnd w:id="755"/>
    <w:bookmarkEnd w:id="756"/>
    <w:bookmarkEnd w:id="757"/>
    <w:bookmarkEnd w:id="758"/>
    <w:bookmarkEnd w:id="759"/>
    <w:bookmarkEnd w:id="760"/>
    <w:p w:rsidR="00806280" w:rsidRDefault="00806280" w:rsidP="009F3D95">
      <w:pPr>
        <w:rPr>
          <w:rFonts w:asciiTheme="minorHAnsi" w:hAnsiTheme="minorHAnsi"/>
          <w:szCs w:val="22"/>
          <w:lang w:eastAsia="en-US"/>
        </w:rPr>
      </w:pPr>
    </w:p>
    <w:p w:rsidR="00E03ADE" w:rsidRDefault="00E03ADE" w:rsidP="009F3D95">
      <w:pPr>
        <w:rPr>
          <w:rFonts w:asciiTheme="minorHAnsi" w:hAnsiTheme="minorHAnsi"/>
          <w:szCs w:val="22"/>
          <w:lang w:eastAsia="en-US"/>
        </w:rPr>
      </w:pPr>
    </w:p>
    <w:p w:rsidR="00E03ADE" w:rsidRDefault="00E03ADE" w:rsidP="009F3D95">
      <w:pPr>
        <w:rPr>
          <w:rFonts w:asciiTheme="minorHAnsi" w:hAnsiTheme="minorHAnsi"/>
          <w:szCs w:val="22"/>
          <w:lang w:eastAsia="en-US"/>
        </w:rPr>
      </w:pPr>
    </w:p>
    <w:p w:rsidR="00806280" w:rsidRPr="00BD46A1" w:rsidRDefault="00806280" w:rsidP="00806280">
      <w:pPr>
        <w:pStyle w:val="BoZ-Standaard"/>
        <w:jc w:val="left"/>
        <w:rPr>
          <w:i/>
          <w:snapToGrid w:val="0"/>
          <w:sz w:val="40"/>
          <w:szCs w:val="40"/>
        </w:rPr>
      </w:pPr>
      <w:r w:rsidRPr="00BD46A1">
        <w:rPr>
          <w:i/>
          <w:snapToGrid w:val="0"/>
          <w:sz w:val="40"/>
          <w:szCs w:val="40"/>
        </w:rPr>
        <w:lastRenderedPageBreak/>
        <w:t xml:space="preserve">Bijlage </w:t>
      </w:r>
      <w:r>
        <w:rPr>
          <w:i/>
          <w:snapToGrid w:val="0"/>
          <w:sz w:val="40"/>
          <w:szCs w:val="40"/>
        </w:rPr>
        <w:t>7 Overzicht locaties</w:t>
      </w:r>
    </w:p>
    <w:p w:rsidR="00806280" w:rsidRDefault="00806280" w:rsidP="009F3D95">
      <w:pPr>
        <w:rPr>
          <w:rFonts w:asciiTheme="minorHAnsi" w:hAnsiTheme="minorHAnsi"/>
          <w:szCs w:val="22"/>
          <w:lang w:eastAsia="en-US"/>
        </w:rPr>
      </w:pPr>
    </w:p>
    <w:tbl>
      <w:tblPr>
        <w:tblW w:w="0" w:type="auto"/>
        <w:tblInd w:w="595"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000"/>
      </w:tblPr>
      <w:tblGrid>
        <w:gridCol w:w="1062"/>
        <w:gridCol w:w="7443"/>
      </w:tblGrid>
      <w:tr w:rsidR="00806280" w:rsidRPr="00E03ADE" w:rsidTr="00806280">
        <w:tc>
          <w:tcPr>
            <w:tcW w:w="1062" w:type="dxa"/>
            <w:shd w:val="clear" w:color="auto" w:fill="E6E6E6"/>
          </w:tcPr>
          <w:p w:rsidR="00806280" w:rsidRPr="00E03ADE" w:rsidRDefault="00806280" w:rsidP="00806280">
            <w:pPr>
              <w:spacing w:line="280" w:lineRule="atLeast"/>
              <w:rPr>
                <w:szCs w:val="22"/>
              </w:rPr>
            </w:pPr>
            <w:r w:rsidRPr="00E03ADE">
              <w:rPr>
                <w:szCs w:val="22"/>
              </w:rPr>
              <w:t>Perceel 1</w:t>
            </w:r>
          </w:p>
        </w:tc>
        <w:tc>
          <w:tcPr>
            <w:tcW w:w="7443" w:type="dxa"/>
          </w:tcPr>
          <w:p w:rsidR="00806280" w:rsidRPr="00E03ADE" w:rsidRDefault="00806280" w:rsidP="00806280">
            <w:pPr>
              <w:spacing w:line="280" w:lineRule="atLeast"/>
              <w:rPr>
                <w:szCs w:val="22"/>
              </w:rPr>
            </w:pPr>
            <w:r w:rsidRPr="00E03ADE">
              <w:rPr>
                <w:rFonts w:cs="Tahoma"/>
                <w:color w:val="auto"/>
                <w:szCs w:val="22"/>
              </w:rPr>
              <w:t>Overzicht locaties lichtmastreclameborden</w:t>
            </w:r>
          </w:p>
        </w:tc>
      </w:tr>
    </w:tbl>
    <w:p w:rsidR="00806280" w:rsidRPr="00E03ADE" w:rsidRDefault="00806280" w:rsidP="00E03ADE">
      <w:pPr>
        <w:spacing w:line="280" w:lineRule="atLeast"/>
        <w:rPr>
          <w:rFonts w:asciiTheme="minorHAnsi" w:hAnsiTheme="minorHAnsi"/>
          <w:szCs w:val="22"/>
          <w:lang w:eastAsia="en-US"/>
        </w:rPr>
      </w:pPr>
    </w:p>
    <w:p w:rsidR="00806280" w:rsidRPr="00E03ADE" w:rsidRDefault="00806280" w:rsidP="00E03ADE">
      <w:pPr>
        <w:spacing w:line="280" w:lineRule="atLeast"/>
        <w:rPr>
          <w:rFonts w:asciiTheme="minorHAnsi" w:hAnsiTheme="minorHAnsi"/>
          <w:szCs w:val="22"/>
          <w:lang w:eastAsia="en-US"/>
        </w:rPr>
      </w:pPr>
    </w:p>
    <w:p w:rsidR="00806280" w:rsidRDefault="00806280" w:rsidP="00E03ADE">
      <w:pPr>
        <w:spacing w:line="280" w:lineRule="atLeast"/>
        <w:ind w:left="708"/>
        <w:rPr>
          <w:rFonts w:cs="Tahoma"/>
          <w:color w:val="auto"/>
          <w:szCs w:val="22"/>
        </w:rPr>
      </w:pPr>
      <w:r w:rsidRPr="00E03ADE">
        <w:rPr>
          <w:rFonts w:cs="Tahoma"/>
          <w:color w:val="auto"/>
          <w:szCs w:val="22"/>
        </w:rPr>
        <w:t xml:space="preserve">De potentiële locaties voor Lichtmastreclameborden in de gemeente Bergen op Zoom zijn gelegen aan de volgende wegen: </w:t>
      </w:r>
    </w:p>
    <w:p w:rsidR="001303F6" w:rsidRPr="00E03ADE" w:rsidRDefault="001303F6" w:rsidP="00E03ADE">
      <w:pPr>
        <w:spacing w:line="280" w:lineRule="atLeast"/>
        <w:ind w:left="708"/>
        <w:rPr>
          <w:rFonts w:cs="Tahoma"/>
          <w:color w:val="auto"/>
          <w:szCs w:val="22"/>
        </w:rPr>
      </w:pPr>
    </w:p>
    <w:p w:rsidR="00806280" w:rsidRPr="00E03ADE" w:rsidRDefault="00806280" w:rsidP="00E03ADE">
      <w:pPr>
        <w:spacing w:line="280" w:lineRule="atLeast"/>
        <w:ind w:firstLine="708"/>
        <w:rPr>
          <w:rFonts w:cs="Tahoma"/>
          <w:color w:val="auto"/>
          <w:szCs w:val="22"/>
        </w:rPr>
      </w:pPr>
      <w:r w:rsidRPr="00E03ADE">
        <w:rPr>
          <w:rFonts w:cs="Tahoma"/>
          <w:color w:val="auto"/>
          <w:szCs w:val="22"/>
        </w:rPr>
        <w:t xml:space="preserve">• Randweg West </w:t>
      </w:r>
    </w:p>
    <w:p w:rsidR="00806280" w:rsidRPr="00E03ADE" w:rsidRDefault="00806280" w:rsidP="00E03ADE">
      <w:pPr>
        <w:spacing w:line="280" w:lineRule="atLeast"/>
        <w:ind w:firstLine="708"/>
        <w:rPr>
          <w:rFonts w:cs="Tahoma"/>
          <w:color w:val="auto"/>
          <w:szCs w:val="22"/>
        </w:rPr>
      </w:pPr>
      <w:r w:rsidRPr="00E03ADE">
        <w:rPr>
          <w:rFonts w:cs="Tahoma"/>
          <w:color w:val="auto"/>
          <w:szCs w:val="22"/>
        </w:rPr>
        <w:t xml:space="preserve">• Van </w:t>
      </w:r>
      <w:proofErr w:type="spellStart"/>
      <w:r w:rsidRPr="00E03ADE">
        <w:rPr>
          <w:rFonts w:cs="Tahoma"/>
          <w:color w:val="auto"/>
          <w:szCs w:val="22"/>
        </w:rPr>
        <w:t>Konijnenburgweg</w:t>
      </w:r>
      <w:proofErr w:type="spellEnd"/>
      <w:r w:rsidRPr="00E03ADE">
        <w:rPr>
          <w:rFonts w:cs="Tahoma"/>
          <w:color w:val="auto"/>
          <w:szCs w:val="22"/>
        </w:rPr>
        <w:t xml:space="preserve"> </w:t>
      </w:r>
    </w:p>
    <w:p w:rsidR="00806280" w:rsidRPr="00E03ADE" w:rsidRDefault="00806280" w:rsidP="00E03ADE">
      <w:pPr>
        <w:spacing w:line="280" w:lineRule="atLeast"/>
        <w:ind w:firstLine="708"/>
        <w:rPr>
          <w:rFonts w:cs="Tahoma"/>
          <w:color w:val="auto"/>
          <w:szCs w:val="22"/>
        </w:rPr>
      </w:pPr>
      <w:r w:rsidRPr="00E03ADE">
        <w:rPr>
          <w:rFonts w:cs="Tahoma"/>
          <w:color w:val="auto"/>
          <w:szCs w:val="22"/>
        </w:rPr>
        <w:t xml:space="preserve">• </w:t>
      </w:r>
      <w:proofErr w:type="spellStart"/>
      <w:r w:rsidRPr="00E03ADE">
        <w:rPr>
          <w:rFonts w:cs="Tahoma"/>
          <w:color w:val="auto"/>
          <w:szCs w:val="22"/>
        </w:rPr>
        <w:t>Halsterseweg</w:t>
      </w:r>
      <w:proofErr w:type="spellEnd"/>
      <w:r w:rsidRPr="00E03ADE">
        <w:rPr>
          <w:rFonts w:cs="Tahoma"/>
          <w:color w:val="auto"/>
          <w:szCs w:val="22"/>
        </w:rPr>
        <w:t xml:space="preserve"> </w:t>
      </w:r>
    </w:p>
    <w:p w:rsidR="00806280" w:rsidRPr="00E03ADE" w:rsidRDefault="00806280" w:rsidP="00E03ADE">
      <w:pPr>
        <w:spacing w:line="280" w:lineRule="atLeast"/>
        <w:ind w:firstLine="708"/>
        <w:rPr>
          <w:rFonts w:cs="Tahoma"/>
          <w:color w:val="auto"/>
          <w:szCs w:val="22"/>
        </w:rPr>
      </w:pPr>
      <w:r w:rsidRPr="00E03ADE">
        <w:rPr>
          <w:rFonts w:cs="Tahoma"/>
          <w:color w:val="auto"/>
          <w:szCs w:val="22"/>
        </w:rPr>
        <w:t xml:space="preserve">• </w:t>
      </w:r>
      <w:proofErr w:type="spellStart"/>
      <w:r w:rsidRPr="00E03ADE">
        <w:rPr>
          <w:rFonts w:cs="Tahoma"/>
          <w:color w:val="auto"/>
          <w:szCs w:val="22"/>
        </w:rPr>
        <w:t>Marconilaan</w:t>
      </w:r>
      <w:proofErr w:type="spellEnd"/>
      <w:r w:rsidRPr="00E03ADE">
        <w:rPr>
          <w:rFonts w:cs="Tahoma"/>
          <w:color w:val="auto"/>
          <w:szCs w:val="22"/>
        </w:rPr>
        <w:t xml:space="preserve"> </w:t>
      </w:r>
    </w:p>
    <w:p w:rsidR="00806280" w:rsidRPr="00E03ADE" w:rsidRDefault="00806280" w:rsidP="00E03ADE">
      <w:pPr>
        <w:spacing w:line="280" w:lineRule="atLeast"/>
        <w:ind w:firstLine="708"/>
        <w:rPr>
          <w:rFonts w:cs="Tahoma"/>
          <w:color w:val="auto"/>
          <w:szCs w:val="22"/>
        </w:rPr>
      </w:pPr>
      <w:r w:rsidRPr="00E03ADE">
        <w:rPr>
          <w:rFonts w:cs="Tahoma"/>
          <w:color w:val="auto"/>
          <w:szCs w:val="22"/>
        </w:rPr>
        <w:t xml:space="preserve">• Canadaweg </w:t>
      </w:r>
    </w:p>
    <w:p w:rsidR="00806280" w:rsidRPr="00E03ADE" w:rsidRDefault="00806280" w:rsidP="00E03ADE">
      <w:pPr>
        <w:spacing w:line="280" w:lineRule="atLeast"/>
        <w:ind w:firstLine="708"/>
        <w:rPr>
          <w:rFonts w:cs="Tahoma"/>
          <w:color w:val="auto"/>
          <w:szCs w:val="22"/>
        </w:rPr>
      </w:pPr>
      <w:r w:rsidRPr="00E03ADE">
        <w:rPr>
          <w:rFonts w:cs="Tahoma"/>
          <w:color w:val="auto"/>
          <w:szCs w:val="22"/>
        </w:rPr>
        <w:t xml:space="preserve">• </w:t>
      </w:r>
      <w:proofErr w:type="spellStart"/>
      <w:r w:rsidRPr="00E03ADE">
        <w:rPr>
          <w:rFonts w:cs="Tahoma"/>
          <w:color w:val="auto"/>
          <w:szCs w:val="22"/>
        </w:rPr>
        <w:t>Wouwseweg</w:t>
      </w:r>
      <w:proofErr w:type="spellEnd"/>
      <w:r w:rsidRPr="00E03ADE">
        <w:rPr>
          <w:rFonts w:cs="Tahoma"/>
          <w:color w:val="auto"/>
          <w:szCs w:val="22"/>
        </w:rPr>
        <w:t xml:space="preserve"> </w:t>
      </w:r>
    </w:p>
    <w:p w:rsidR="00806280" w:rsidRPr="00E03ADE" w:rsidRDefault="00806280" w:rsidP="00E03ADE">
      <w:pPr>
        <w:spacing w:line="280" w:lineRule="atLeast"/>
        <w:ind w:firstLine="708"/>
        <w:rPr>
          <w:rFonts w:cs="Tahoma"/>
          <w:color w:val="auto"/>
          <w:szCs w:val="22"/>
        </w:rPr>
      </w:pPr>
      <w:r w:rsidRPr="00E03ADE">
        <w:rPr>
          <w:rFonts w:cs="Tahoma"/>
          <w:color w:val="auto"/>
          <w:szCs w:val="22"/>
        </w:rPr>
        <w:t xml:space="preserve">• </w:t>
      </w:r>
      <w:proofErr w:type="spellStart"/>
      <w:r w:rsidRPr="00E03ADE">
        <w:rPr>
          <w:rFonts w:cs="Tahoma"/>
          <w:color w:val="auto"/>
          <w:szCs w:val="22"/>
        </w:rPr>
        <w:t>Markiezaatweg</w:t>
      </w:r>
      <w:proofErr w:type="spellEnd"/>
      <w:r w:rsidRPr="00E03ADE">
        <w:rPr>
          <w:rFonts w:cs="Tahoma"/>
          <w:color w:val="auto"/>
          <w:szCs w:val="22"/>
        </w:rPr>
        <w:t xml:space="preserve"> </w:t>
      </w:r>
    </w:p>
    <w:p w:rsidR="00806280" w:rsidRPr="00E03ADE" w:rsidRDefault="00806280" w:rsidP="00E03ADE">
      <w:pPr>
        <w:spacing w:line="280" w:lineRule="atLeast"/>
        <w:ind w:firstLine="708"/>
        <w:rPr>
          <w:rFonts w:cs="Tahoma"/>
          <w:color w:val="auto"/>
          <w:szCs w:val="22"/>
        </w:rPr>
      </w:pPr>
      <w:r w:rsidRPr="00E03ADE">
        <w:rPr>
          <w:rFonts w:cs="Tahoma"/>
          <w:color w:val="auto"/>
          <w:szCs w:val="22"/>
        </w:rPr>
        <w:t xml:space="preserve">• </w:t>
      </w:r>
      <w:proofErr w:type="spellStart"/>
      <w:r w:rsidRPr="00E03ADE">
        <w:rPr>
          <w:rFonts w:cs="Tahoma"/>
          <w:color w:val="auto"/>
          <w:szCs w:val="22"/>
        </w:rPr>
        <w:t>Rooseveltlaan</w:t>
      </w:r>
      <w:proofErr w:type="spellEnd"/>
      <w:r w:rsidRPr="00E03ADE">
        <w:rPr>
          <w:rFonts w:cs="Tahoma"/>
          <w:color w:val="auto"/>
          <w:szCs w:val="22"/>
        </w:rPr>
        <w:t xml:space="preserve"> </w:t>
      </w:r>
    </w:p>
    <w:p w:rsidR="00806280" w:rsidRPr="00E03ADE" w:rsidRDefault="00806280" w:rsidP="00E03ADE">
      <w:pPr>
        <w:spacing w:line="280" w:lineRule="atLeast"/>
        <w:ind w:firstLine="708"/>
        <w:rPr>
          <w:rFonts w:cs="Tahoma"/>
          <w:color w:val="auto"/>
          <w:szCs w:val="22"/>
        </w:rPr>
      </w:pPr>
      <w:r w:rsidRPr="00E03ADE">
        <w:rPr>
          <w:rFonts w:cs="Tahoma"/>
          <w:color w:val="auto"/>
          <w:szCs w:val="22"/>
        </w:rPr>
        <w:t xml:space="preserve">• </w:t>
      </w:r>
      <w:proofErr w:type="spellStart"/>
      <w:r w:rsidRPr="00E03ADE">
        <w:rPr>
          <w:rFonts w:cs="Tahoma"/>
          <w:color w:val="auto"/>
          <w:szCs w:val="22"/>
        </w:rPr>
        <w:t>Gagelboslaan</w:t>
      </w:r>
      <w:proofErr w:type="spellEnd"/>
      <w:r w:rsidRPr="00E03ADE">
        <w:rPr>
          <w:rFonts w:cs="Tahoma"/>
          <w:color w:val="auto"/>
          <w:szCs w:val="22"/>
        </w:rPr>
        <w:t xml:space="preserve"> </w:t>
      </w:r>
    </w:p>
    <w:p w:rsidR="001303F6" w:rsidRDefault="001303F6" w:rsidP="001303F6">
      <w:pPr>
        <w:spacing w:line="280" w:lineRule="atLeast"/>
        <w:ind w:firstLine="708"/>
        <w:rPr>
          <w:rFonts w:cs="Tahoma"/>
          <w:color w:val="auto"/>
          <w:szCs w:val="22"/>
        </w:rPr>
      </w:pPr>
    </w:p>
    <w:p w:rsidR="00806280" w:rsidRPr="00E03ADE" w:rsidRDefault="00806280" w:rsidP="001303F6">
      <w:pPr>
        <w:spacing w:line="280" w:lineRule="atLeast"/>
        <w:ind w:left="708"/>
        <w:rPr>
          <w:rFonts w:cs="Tahoma"/>
          <w:color w:val="auto"/>
          <w:szCs w:val="22"/>
        </w:rPr>
      </w:pPr>
      <w:r w:rsidRPr="00E03ADE">
        <w:rPr>
          <w:rFonts w:cs="Tahoma"/>
          <w:color w:val="auto"/>
          <w:szCs w:val="22"/>
        </w:rPr>
        <w:t>In totaal mogen aan deze wegen</w:t>
      </w:r>
      <w:r w:rsidR="00440391">
        <w:rPr>
          <w:rFonts w:cs="Tahoma"/>
          <w:color w:val="auto"/>
          <w:szCs w:val="22"/>
        </w:rPr>
        <w:t xml:space="preserve"> maximaal</w:t>
      </w:r>
      <w:r w:rsidRPr="00E03ADE">
        <w:rPr>
          <w:rFonts w:cs="Tahoma"/>
          <w:color w:val="auto"/>
          <w:szCs w:val="22"/>
        </w:rPr>
        <w:t xml:space="preserve"> 60 (enkele) lichtmastreclameborden worden geplaatst. De exacte locaties c.q. lichtmasten zullen in nader overleg </w:t>
      </w:r>
      <w:r w:rsidR="001303F6">
        <w:rPr>
          <w:rFonts w:cs="Tahoma"/>
          <w:color w:val="auto"/>
          <w:szCs w:val="22"/>
        </w:rPr>
        <w:t>met de g</w:t>
      </w:r>
      <w:r w:rsidRPr="00E03ADE">
        <w:rPr>
          <w:rFonts w:cs="Tahoma"/>
          <w:color w:val="auto"/>
          <w:szCs w:val="22"/>
        </w:rPr>
        <w:t>emeente Bergen op Zoom worden bepaald.</w:t>
      </w:r>
    </w:p>
    <w:p w:rsidR="00806280" w:rsidRPr="00E03ADE" w:rsidRDefault="00806280" w:rsidP="00E03ADE">
      <w:pPr>
        <w:spacing w:line="280" w:lineRule="atLeast"/>
        <w:ind w:firstLine="708"/>
        <w:rPr>
          <w:rFonts w:cs="Tahoma"/>
          <w:color w:val="auto"/>
          <w:szCs w:val="22"/>
        </w:rPr>
      </w:pPr>
    </w:p>
    <w:p w:rsidR="00806280" w:rsidRDefault="00440391" w:rsidP="00440391">
      <w:pPr>
        <w:ind w:left="705"/>
        <w:rPr>
          <w:rFonts w:cs="Tahoma"/>
          <w:color w:val="auto"/>
          <w:sz w:val="24"/>
          <w:szCs w:val="24"/>
        </w:rPr>
      </w:pPr>
      <w:r>
        <w:rPr>
          <w:rFonts w:cs="Tahoma"/>
          <w:color w:val="auto"/>
          <w:szCs w:val="22"/>
        </w:rPr>
        <w:t>NB. In goed overleg bestaat de mogelijkheid om tot uitbreiding van wegen als locatie voor lichtmastreclameborden te komen, bijvoorbeeld wanneer er een nieuwe weg wordt aangelegd.</w:t>
      </w:r>
    </w:p>
    <w:p w:rsidR="00806280" w:rsidRDefault="00806280" w:rsidP="00806280">
      <w:pPr>
        <w:ind w:firstLine="708"/>
        <w:rPr>
          <w:rFonts w:cs="Tahoma"/>
          <w:color w:val="auto"/>
          <w:sz w:val="24"/>
          <w:szCs w:val="24"/>
        </w:rPr>
      </w:pPr>
    </w:p>
    <w:p w:rsidR="00806280" w:rsidRDefault="00806280" w:rsidP="00806280">
      <w:pPr>
        <w:ind w:firstLine="708"/>
        <w:rPr>
          <w:rFonts w:cs="Tahoma"/>
          <w:color w:val="auto"/>
          <w:sz w:val="24"/>
          <w:szCs w:val="24"/>
        </w:rPr>
      </w:pPr>
    </w:p>
    <w:p w:rsidR="00806280" w:rsidRDefault="00806280" w:rsidP="00806280">
      <w:pPr>
        <w:ind w:firstLine="708"/>
        <w:rPr>
          <w:rFonts w:cs="Tahoma"/>
          <w:color w:val="auto"/>
          <w:sz w:val="24"/>
          <w:szCs w:val="24"/>
        </w:rPr>
      </w:pPr>
    </w:p>
    <w:p w:rsidR="00806280" w:rsidRDefault="00806280" w:rsidP="00806280">
      <w:pPr>
        <w:ind w:firstLine="708"/>
        <w:rPr>
          <w:rFonts w:cs="Tahoma"/>
          <w:color w:val="auto"/>
          <w:sz w:val="24"/>
          <w:szCs w:val="24"/>
        </w:rPr>
      </w:pPr>
    </w:p>
    <w:p w:rsidR="00806280" w:rsidRDefault="00806280" w:rsidP="00806280">
      <w:pPr>
        <w:ind w:firstLine="708"/>
        <w:rPr>
          <w:rFonts w:cs="Tahoma"/>
          <w:color w:val="auto"/>
          <w:sz w:val="24"/>
          <w:szCs w:val="24"/>
        </w:rPr>
      </w:pPr>
    </w:p>
    <w:p w:rsidR="00806280" w:rsidRDefault="00806280" w:rsidP="00806280">
      <w:pPr>
        <w:ind w:firstLine="708"/>
        <w:rPr>
          <w:rFonts w:cs="Tahoma"/>
          <w:color w:val="auto"/>
          <w:sz w:val="24"/>
          <w:szCs w:val="24"/>
        </w:rPr>
      </w:pPr>
    </w:p>
    <w:p w:rsidR="00806280" w:rsidRDefault="00806280" w:rsidP="00806280">
      <w:pPr>
        <w:ind w:firstLine="708"/>
        <w:rPr>
          <w:rFonts w:cs="Tahoma"/>
          <w:color w:val="auto"/>
          <w:sz w:val="24"/>
          <w:szCs w:val="24"/>
        </w:rPr>
      </w:pPr>
    </w:p>
    <w:p w:rsidR="00806280" w:rsidRDefault="00806280" w:rsidP="00806280">
      <w:pPr>
        <w:ind w:firstLine="708"/>
        <w:rPr>
          <w:rFonts w:cs="Tahoma"/>
          <w:color w:val="auto"/>
          <w:sz w:val="24"/>
          <w:szCs w:val="24"/>
        </w:rPr>
      </w:pPr>
    </w:p>
    <w:p w:rsidR="00806280" w:rsidRDefault="00806280" w:rsidP="00806280">
      <w:pPr>
        <w:ind w:firstLine="708"/>
        <w:rPr>
          <w:rFonts w:cs="Tahoma"/>
          <w:color w:val="auto"/>
          <w:sz w:val="24"/>
          <w:szCs w:val="24"/>
        </w:rPr>
      </w:pPr>
    </w:p>
    <w:p w:rsidR="00806280" w:rsidRDefault="00806280" w:rsidP="00806280">
      <w:pPr>
        <w:ind w:firstLine="708"/>
        <w:rPr>
          <w:rFonts w:cs="Tahoma"/>
          <w:color w:val="auto"/>
          <w:sz w:val="24"/>
          <w:szCs w:val="24"/>
        </w:rPr>
      </w:pPr>
    </w:p>
    <w:p w:rsidR="00806280" w:rsidRDefault="00806280" w:rsidP="00806280">
      <w:pPr>
        <w:ind w:firstLine="708"/>
        <w:rPr>
          <w:rFonts w:cs="Tahoma"/>
          <w:color w:val="auto"/>
          <w:sz w:val="24"/>
          <w:szCs w:val="24"/>
        </w:rPr>
      </w:pPr>
    </w:p>
    <w:p w:rsidR="00806280" w:rsidRDefault="00806280" w:rsidP="00806280">
      <w:pPr>
        <w:ind w:firstLine="708"/>
        <w:rPr>
          <w:rFonts w:cs="Tahoma"/>
          <w:color w:val="auto"/>
          <w:sz w:val="24"/>
          <w:szCs w:val="24"/>
        </w:rPr>
      </w:pPr>
    </w:p>
    <w:p w:rsidR="00806280" w:rsidRDefault="00806280" w:rsidP="00806280">
      <w:pPr>
        <w:ind w:firstLine="708"/>
        <w:rPr>
          <w:rFonts w:cs="Tahoma"/>
          <w:color w:val="auto"/>
          <w:sz w:val="24"/>
          <w:szCs w:val="24"/>
        </w:rPr>
      </w:pPr>
    </w:p>
    <w:p w:rsidR="00806280" w:rsidRDefault="00806280" w:rsidP="00806280">
      <w:pPr>
        <w:ind w:firstLine="708"/>
        <w:rPr>
          <w:rFonts w:cs="Tahoma"/>
          <w:color w:val="auto"/>
          <w:sz w:val="24"/>
          <w:szCs w:val="24"/>
        </w:rPr>
      </w:pPr>
    </w:p>
    <w:p w:rsidR="00806280" w:rsidRDefault="00806280" w:rsidP="00806280">
      <w:pPr>
        <w:ind w:firstLine="708"/>
        <w:rPr>
          <w:rFonts w:cs="Tahoma"/>
          <w:color w:val="auto"/>
          <w:sz w:val="24"/>
          <w:szCs w:val="24"/>
        </w:rPr>
      </w:pPr>
    </w:p>
    <w:p w:rsidR="00806280" w:rsidRDefault="00806280" w:rsidP="00806280">
      <w:pPr>
        <w:ind w:firstLine="708"/>
        <w:rPr>
          <w:rFonts w:cs="Tahoma"/>
          <w:color w:val="auto"/>
          <w:sz w:val="24"/>
          <w:szCs w:val="24"/>
        </w:rPr>
      </w:pPr>
    </w:p>
    <w:p w:rsidR="00806280" w:rsidRDefault="00806280" w:rsidP="00806280">
      <w:pPr>
        <w:ind w:firstLine="708"/>
        <w:rPr>
          <w:rFonts w:cs="Tahoma"/>
          <w:color w:val="auto"/>
          <w:sz w:val="24"/>
          <w:szCs w:val="24"/>
        </w:rPr>
      </w:pPr>
    </w:p>
    <w:p w:rsidR="00806280" w:rsidRDefault="00806280" w:rsidP="00806280">
      <w:pPr>
        <w:ind w:firstLine="708"/>
        <w:rPr>
          <w:rFonts w:cs="Tahoma"/>
          <w:color w:val="auto"/>
          <w:sz w:val="24"/>
          <w:szCs w:val="24"/>
        </w:rPr>
      </w:pPr>
    </w:p>
    <w:p w:rsidR="00806280" w:rsidRDefault="00806280" w:rsidP="00806280">
      <w:pPr>
        <w:ind w:firstLine="708"/>
        <w:rPr>
          <w:rFonts w:cs="Tahoma"/>
          <w:color w:val="auto"/>
          <w:sz w:val="24"/>
          <w:szCs w:val="24"/>
        </w:rPr>
      </w:pPr>
    </w:p>
    <w:p w:rsidR="00806280" w:rsidRDefault="00806280" w:rsidP="00806280">
      <w:pPr>
        <w:ind w:firstLine="708"/>
        <w:rPr>
          <w:rFonts w:cs="Tahoma"/>
          <w:color w:val="auto"/>
          <w:sz w:val="24"/>
          <w:szCs w:val="24"/>
        </w:rPr>
      </w:pPr>
    </w:p>
    <w:p w:rsidR="00806280" w:rsidRDefault="00806280" w:rsidP="00806280">
      <w:pPr>
        <w:ind w:firstLine="708"/>
        <w:rPr>
          <w:rFonts w:cs="Tahoma"/>
          <w:color w:val="auto"/>
          <w:sz w:val="24"/>
          <w:szCs w:val="24"/>
        </w:rPr>
      </w:pPr>
    </w:p>
    <w:p w:rsidR="00806280" w:rsidRDefault="00806280" w:rsidP="00806280">
      <w:pPr>
        <w:ind w:firstLine="708"/>
        <w:rPr>
          <w:rFonts w:cs="Tahoma"/>
          <w:color w:val="auto"/>
          <w:sz w:val="24"/>
          <w:szCs w:val="24"/>
        </w:rPr>
      </w:pPr>
    </w:p>
    <w:p w:rsidR="00806280" w:rsidRDefault="00806280" w:rsidP="00806280">
      <w:pPr>
        <w:ind w:firstLine="708"/>
        <w:rPr>
          <w:rFonts w:cs="Tahoma"/>
          <w:color w:val="auto"/>
          <w:sz w:val="24"/>
          <w:szCs w:val="24"/>
        </w:rPr>
      </w:pPr>
    </w:p>
    <w:p w:rsidR="00806280" w:rsidRDefault="00806280" w:rsidP="00806280">
      <w:pPr>
        <w:ind w:firstLine="708"/>
        <w:rPr>
          <w:rFonts w:cs="Tahoma"/>
          <w:color w:val="auto"/>
          <w:sz w:val="24"/>
          <w:szCs w:val="24"/>
        </w:rPr>
      </w:pPr>
    </w:p>
    <w:p w:rsidR="00806280" w:rsidRDefault="00806280" w:rsidP="00806280">
      <w:pPr>
        <w:ind w:firstLine="708"/>
        <w:rPr>
          <w:rFonts w:cs="Tahoma"/>
          <w:color w:val="auto"/>
          <w:sz w:val="24"/>
          <w:szCs w:val="24"/>
        </w:rPr>
      </w:pPr>
    </w:p>
    <w:p w:rsidR="00806280" w:rsidRDefault="00806280" w:rsidP="00806280">
      <w:pPr>
        <w:ind w:firstLine="708"/>
        <w:rPr>
          <w:rFonts w:cs="Tahoma"/>
          <w:color w:val="auto"/>
          <w:sz w:val="24"/>
          <w:szCs w:val="24"/>
        </w:rPr>
      </w:pPr>
    </w:p>
    <w:p w:rsidR="00806280" w:rsidRPr="00806280" w:rsidRDefault="00806280" w:rsidP="00806280">
      <w:pPr>
        <w:ind w:firstLine="708"/>
        <w:rPr>
          <w:rFonts w:cs="Tahoma"/>
          <w:color w:val="auto"/>
          <w:sz w:val="24"/>
          <w:szCs w:val="24"/>
        </w:rPr>
      </w:pPr>
      <w:r w:rsidRPr="00806280">
        <w:rPr>
          <w:rFonts w:cs="Tahoma"/>
          <w:color w:val="auto"/>
          <w:sz w:val="24"/>
          <w:szCs w:val="24"/>
        </w:rPr>
        <w:t xml:space="preserve"> </w:t>
      </w:r>
    </w:p>
    <w:p w:rsidR="00806280" w:rsidRDefault="00806280" w:rsidP="009F3D95">
      <w:pPr>
        <w:rPr>
          <w:rFonts w:cs="Tahoma"/>
          <w:color w:val="auto"/>
          <w:sz w:val="24"/>
          <w:szCs w:val="24"/>
        </w:rPr>
      </w:pPr>
    </w:p>
    <w:tbl>
      <w:tblPr>
        <w:tblW w:w="0" w:type="auto"/>
        <w:tblInd w:w="595"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000"/>
      </w:tblPr>
      <w:tblGrid>
        <w:gridCol w:w="1062"/>
        <w:gridCol w:w="7443"/>
      </w:tblGrid>
      <w:tr w:rsidR="00806280" w:rsidRPr="001303F6" w:rsidTr="00806280">
        <w:tc>
          <w:tcPr>
            <w:tcW w:w="1062" w:type="dxa"/>
            <w:shd w:val="clear" w:color="auto" w:fill="E6E6E6"/>
          </w:tcPr>
          <w:p w:rsidR="00806280" w:rsidRPr="001303F6" w:rsidRDefault="00806280" w:rsidP="00806280">
            <w:pPr>
              <w:spacing w:line="280" w:lineRule="atLeast"/>
              <w:rPr>
                <w:szCs w:val="22"/>
              </w:rPr>
            </w:pPr>
            <w:r w:rsidRPr="001303F6">
              <w:rPr>
                <w:szCs w:val="22"/>
              </w:rPr>
              <w:t>Perceel 2</w:t>
            </w:r>
          </w:p>
        </w:tc>
        <w:tc>
          <w:tcPr>
            <w:tcW w:w="7443" w:type="dxa"/>
          </w:tcPr>
          <w:p w:rsidR="00806280" w:rsidRPr="001303F6" w:rsidRDefault="00806280" w:rsidP="00806280">
            <w:pPr>
              <w:spacing w:line="280" w:lineRule="atLeast"/>
              <w:rPr>
                <w:szCs w:val="22"/>
              </w:rPr>
            </w:pPr>
            <w:r w:rsidRPr="001303F6">
              <w:rPr>
                <w:rFonts w:cs="Tahoma"/>
                <w:color w:val="auto"/>
                <w:szCs w:val="22"/>
              </w:rPr>
              <w:t>Overzicht potentiële locaties driehoeksreclameborden</w:t>
            </w:r>
          </w:p>
        </w:tc>
      </w:tr>
    </w:tbl>
    <w:p w:rsidR="00806280" w:rsidRPr="00806280" w:rsidRDefault="00806280" w:rsidP="00806280">
      <w:pPr>
        <w:rPr>
          <w:rFonts w:cs="Tahoma"/>
          <w:color w:val="auto"/>
          <w:sz w:val="24"/>
          <w:szCs w:val="24"/>
        </w:rPr>
      </w:pPr>
    </w:p>
    <w:p w:rsidR="00806280" w:rsidRPr="001303F6" w:rsidRDefault="001303F6" w:rsidP="001303F6">
      <w:pPr>
        <w:spacing w:line="280" w:lineRule="atLeast"/>
        <w:ind w:firstLine="708"/>
        <w:rPr>
          <w:rFonts w:cs="Tahoma"/>
          <w:color w:val="auto"/>
          <w:szCs w:val="22"/>
        </w:rPr>
      </w:pPr>
      <w:r>
        <w:rPr>
          <w:rFonts w:cs="Tahoma"/>
          <w:color w:val="auto"/>
          <w:szCs w:val="22"/>
        </w:rPr>
        <w:t>De locaties voor d</w:t>
      </w:r>
      <w:r w:rsidR="00806280" w:rsidRPr="001303F6">
        <w:rPr>
          <w:rFonts w:cs="Tahoma"/>
          <w:color w:val="auto"/>
          <w:szCs w:val="22"/>
        </w:rPr>
        <w:t xml:space="preserve">riehoeksreclameborden in de gemeente Bergen op Zoom zijn: </w:t>
      </w:r>
    </w:p>
    <w:p w:rsidR="00806280" w:rsidRPr="001303F6" w:rsidRDefault="00806280" w:rsidP="001303F6">
      <w:pPr>
        <w:spacing w:line="280" w:lineRule="atLeast"/>
        <w:ind w:firstLine="708"/>
        <w:rPr>
          <w:rFonts w:cs="Tahoma"/>
          <w:b/>
          <w:color w:val="auto"/>
          <w:szCs w:val="22"/>
          <w:u w:val="single"/>
        </w:rPr>
      </w:pPr>
      <w:r w:rsidRPr="001303F6">
        <w:rPr>
          <w:rFonts w:cs="Tahoma"/>
          <w:b/>
          <w:color w:val="auto"/>
          <w:szCs w:val="22"/>
          <w:u w:val="single"/>
        </w:rPr>
        <w:t xml:space="preserve">Halsteren </w:t>
      </w:r>
    </w:p>
    <w:p w:rsidR="00806280" w:rsidRPr="001303F6" w:rsidRDefault="00806280" w:rsidP="001303F6">
      <w:pPr>
        <w:spacing w:line="280" w:lineRule="atLeast"/>
        <w:ind w:firstLine="708"/>
        <w:rPr>
          <w:rFonts w:cs="Tahoma"/>
          <w:color w:val="auto"/>
          <w:szCs w:val="22"/>
        </w:rPr>
      </w:pPr>
      <w:r w:rsidRPr="001303F6">
        <w:rPr>
          <w:rFonts w:cs="Tahoma"/>
          <w:color w:val="auto"/>
          <w:szCs w:val="22"/>
        </w:rPr>
        <w:t xml:space="preserve">Dorpsstraat : Lp 1,2,3,45 en 47 </w:t>
      </w:r>
    </w:p>
    <w:p w:rsidR="00806280" w:rsidRPr="001303F6" w:rsidRDefault="00806280" w:rsidP="001303F6">
      <w:pPr>
        <w:spacing w:line="280" w:lineRule="atLeast"/>
        <w:ind w:firstLine="708"/>
        <w:rPr>
          <w:rFonts w:cs="Tahoma"/>
          <w:color w:val="auto"/>
          <w:szCs w:val="22"/>
        </w:rPr>
      </w:pPr>
      <w:r w:rsidRPr="001303F6">
        <w:rPr>
          <w:rFonts w:cs="Tahoma"/>
          <w:color w:val="auto"/>
          <w:szCs w:val="22"/>
        </w:rPr>
        <w:t xml:space="preserve">Burgemeester </w:t>
      </w:r>
      <w:proofErr w:type="spellStart"/>
      <w:r w:rsidRPr="001303F6">
        <w:rPr>
          <w:rFonts w:cs="Tahoma"/>
          <w:color w:val="auto"/>
          <w:szCs w:val="22"/>
        </w:rPr>
        <w:t>Elkhuizenlaan</w:t>
      </w:r>
      <w:proofErr w:type="spellEnd"/>
      <w:r w:rsidRPr="001303F6">
        <w:rPr>
          <w:rFonts w:cs="Tahoma"/>
          <w:color w:val="auto"/>
          <w:szCs w:val="22"/>
        </w:rPr>
        <w:t xml:space="preserve"> : Lp 2, 14, 28 </w:t>
      </w:r>
    </w:p>
    <w:p w:rsidR="00806280" w:rsidRPr="001303F6" w:rsidRDefault="00806280" w:rsidP="001303F6">
      <w:pPr>
        <w:spacing w:line="280" w:lineRule="atLeast"/>
        <w:ind w:firstLine="708"/>
        <w:rPr>
          <w:rFonts w:cs="Tahoma"/>
          <w:color w:val="auto"/>
          <w:szCs w:val="22"/>
        </w:rPr>
      </w:pPr>
      <w:proofErr w:type="spellStart"/>
      <w:r w:rsidRPr="001303F6">
        <w:rPr>
          <w:rFonts w:cs="Tahoma"/>
          <w:color w:val="auto"/>
          <w:szCs w:val="22"/>
        </w:rPr>
        <w:t>Erasmusweg</w:t>
      </w:r>
      <w:proofErr w:type="spellEnd"/>
      <w:r w:rsidRPr="001303F6">
        <w:rPr>
          <w:rFonts w:cs="Tahoma"/>
          <w:color w:val="auto"/>
          <w:szCs w:val="22"/>
        </w:rPr>
        <w:t xml:space="preserve"> : Lp 2 </w:t>
      </w:r>
    </w:p>
    <w:p w:rsidR="00806280" w:rsidRPr="001303F6" w:rsidRDefault="00806280" w:rsidP="001303F6">
      <w:pPr>
        <w:spacing w:line="280" w:lineRule="atLeast"/>
        <w:ind w:firstLine="708"/>
        <w:rPr>
          <w:rFonts w:cs="Tahoma"/>
          <w:color w:val="auto"/>
          <w:szCs w:val="22"/>
        </w:rPr>
      </w:pPr>
      <w:r w:rsidRPr="001303F6">
        <w:rPr>
          <w:rFonts w:cs="Tahoma"/>
          <w:color w:val="auto"/>
          <w:szCs w:val="22"/>
        </w:rPr>
        <w:t xml:space="preserve">Buurtweg : Lp 9 en 11 </w:t>
      </w:r>
    </w:p>
    <w:p w:rsidR="00806280" w:rsidRPr="001303F6" w:rsidRDefault="00806280" w:rsidP="001303F6">
      <w:pPr>
        <w:spacing w:line="280" w:lineRule="atLeast"/>
        <w:ind w:firstLine="708"/>
        <w:rPr>
          <w:rFonts w:cs="Tahoma"/>
          <w:color w:val="auto"/>
          <w:szCs w:val="22"/>
        </w:rPr>
      </w:pPr>
      <w:r w:rsidRPr="001303F6">
        <w:rPr>
          <w:rFonts w:cs="Tahoma"/>
          <w:color w:val="auto"/>
          <w:szCs w:val="22"/>
        </w:rPr>
        <w:t xml:space="preserve">Grondmolen : Lp 4 en 12 </w:t>
      </w:r>
    </w:p>
    <w:p w:rsidR="00806280" w:rsidRPr="001303F6" w:rsidRDefault="00806280" w:rsidP="001303F6">
      <w:pPr>
        <w:spacing w:line="280" w:lineRule="atLeast"/>
        <w:ind w:left="2832" w:firstLine="708"/>
        <w:rPr>
          <w:rFonts w:cs="Tahoma"/>
          <w:color w:val="auto"/>
          <w:szCs w:val="22"/>
        </w:rPr>
      </w:pPr>
      <w:r w:rsidRPr="001303F6">
        <w:rPr>
          <w:rFonts w:cs="Tahoma"/>
          <w:color w:val="auto"/>
          <w:szCs w:val="22"/>
        </w:rPr>
        <w:t xml:space="preserve">Totaal: 13 </w:t>
      </w:r>
    </w:p>
    <w:p w:rsidR="00806280" w:rsidRPr="001303F6" w:rsidRDefault="00806280" w:rsidP="001303F6">
      <w:pPr>
        <w:spacing w:line="280" w:lineRule="atLeast"/>
        <w:ind w:firstLine="708"/>
        <w:rPr>
          <w:rFonts w:cs="Tahoma"/>
          <w:b/>
          <w:color w:val="auto"/>
          <w:szCs w:val="22"/>
          <w:u w:val="single"/>
        </w:rPr>
      </w:pPr>
      <w:r w:rsidRPr="001303F6">
        <w:rPr>
          <w:rFonts w:cs="Tahoma"/>
          <w:b/>
          <w:color w:val="auto"/>
          <w:szCs w:val="22"/>
          <w:u w:val="single"/>
        </w:rPr>
        <w:t xml:space="preserve">Lepelstraat </w:t>
      </w:r>
    </w:p>
    <w:p w:rsidR="00806280" w:rsidRPr="001303F6" w:rsidRDefault="00806280" w:rsidP="001303F6">
      <w:pPr>
        <w:spacing w:line="280" w:lineRule="atLeast"/>
        <w:ind w:firstLine="708"/>
        <w:rPr>
          <w:rFonts w:cs="Tahoma"/>
          <w:color w:val="auto"/>
          <w:szCs w:val="22"/>
        </w:rPr>
      </w:pPr>
      <w:r w:rsidRPr="001303F6">
        <w:rPr>
          <w:rFonts w:cs="Tahoma"/>
          <w:color w:val="auto"/>
          <w:szCs w:val="22"/>
        </w:rPr>
        <w:t xml:space="preserve">Vagevuur : Lp 5,8 en 9 </w:t>
      </w:r>
    </w:p>
    <w:p w:rsidR="00806280" w:rsidRPr="001303F6" w:rsidRDefault="00806280" w:rsidP="001303F6">
      <w:pPr>
        <w:spacing w:line="280" w:lineRule="atLeast"/>
        <w:ind w:firstLine="708"/>
        <w:rPr>
          <w:rFonts w:cs="Tahoma"/>
          <w:color w:val="auto"/>
          <w:szCs w:val="22"/>
        </w:rPr>
      </w:pPr>
      <w:proofErr w:type="spellStart"/>
      <w:r w:rsidRPr="001303F6">
        <w:rPr>
          <w:rFonts w:cs="Tahoma"/>
          <w:color w:val="auto"/>
          <w:szCs w:val="22"/>
        </w:rPr>
        <w:t>Lepelstraatseweg</w:t>
      </w:r>
      <w:proofErr w:type="spellEnd"/>
      <w:r w:rsidRPr="001303F6">
        <w:rPr>
          <w:rFonts w:cs="Tahoma"/>
          <w:color w:val="auto"/>
          <w:szCs w:val="22"/>
        </w:rPr>
        <w:t xml:space="preserve"> : Lp 3 en 29 </w:t>
      </w:r>
    </w:p>
    <w:p w:rsidR="00806280" w:rsidRPr="001303F6" w:rsidRDefault="00806280" w:rsidP="001303F6">
      <w:pPr>
        <w:spacing w:line="280" w:lineRule="atLeast"/>
        <w:ind w:firstLine="708"/>
        <w:rPr>
          <w:rFonts w:cs="Tahoma"/>
          <w:color w:val="auto"/>
          <w:szCs w:val="22"/>
        </w:rPr>
      </w:pPr>
      <w:proofErr w:type="spellStart"/>
      <w:r w:rsidRPr="001303F6">
        <w:rPr>
          <w:rFonts w:cs="Tahoma"/>
          <w:color w:val="auto"/>
          <w:szCs w:val="22"/>
        </w:rPr>
        <w:t>Kladseweg</w:t>
      </w:r>
      <w:proofErr w:type="spellEnd"/>
      <w:r w:rsidRPr="001303F6">
        <w:rPr>
          <w:rFonts w:cs="Tahoma"/>
          <w:color w:val="auto"/>
          <w:szCs w:val="22"/>
        </w:rPr>
        <w:t xml:space="preserve"> : Lp 23 en 26 </w:t>
      </w:r>
    </w:p>
    <w:p w:rsidR="00806280" w:rsidRPr="001303F6" w:rsidRDefault="00806280" w:rsidP="001303F6">
      <w:pPr>
        <w:spacing w:line="280" w:lineRule="atLeast"/>
        <w:ind w:firstLine="708"/>
        <w:rPr>
          <w:rFonts w:cs="Tahoma"/>
          <w:color w:val="auto"/>
          <w:szCs w:val="22"/>
        </w:rPr>
      </w:pPr>
      <w:proofErr w:type="spellStart"/>
      <w:r w:rsidRPr="001303F6">
        <w:rPr>
          <w:rFonts w:cs="Tahoma"/>
          <w:color w:val="auto"/>
          <w:szCs w:val="22"/>
        </w:rPr>
        <w:t>Vossepad</w:t>
      </w:r>
      <w:proofErr w:type="spellEnd"/>
      <w:r w:rsidRPr="001303F6">
        <w:rPr>
          <w:rFonts w:cs="Tahoma"/>
          <w:color w:val="auto"/>
          <w:szCs w:val="22"/>
        </w:rPr>
        <w:t xml:space="preserve"> : Lp 7 </w:t>
      </w:r>
    </w:p>
    <w:p w:rsidR="00806280" w:rsidRPr="001303F6" w:rsidRDefault="00806280" w:rsidP="001303F6">
      <w:pPr>
        <w:spacing w:line="280" w:lineRule="atLeast"/>
        <w:ind w:left="2832" w:firstLine="708"/>
        <w:rPr>
          <w:rFonts w:cs="Tahoma"/>
          <w:color w:val="auto"/>
          <w:szCs w:val="22"/>
        </w:rPr>
      </w:pPr>
      <w:r w:rsidRPr="001303F6">
        <w:rPr>
          <w:rFonts w:cs="Tahoma"/>
          <w:color w:val="auto"/>
          <w:szCs w:val="22"/>
        </w:rPr>
        <w:t xml:space="preserve">Totaal: 8 </w:t>
      </w:r>
    </w:p>
    <w:p w:rsidR="00806280" w:rsidRPr="001303F6" w:rsidRDefault="00806280" w:rsidP="001303F6">
      <w:pPr>
        <w:spacing w:line="280" w:lineRule="atLeast"/>
        <w:ind w:firstLine="708"/>
        <w:rPr>
          <w:rFonts w:cs="Tahoma"/>
          <w:b/>
          <w:color w:val="auto"/>
          <w:szCs w:val="22"/>
          <w:u w:val="single"/>
        </w:rPr>
      </w:pPr>
      <w:r w:rsidRPr="001303F6">
        <w:rPr>
          <w:rFonts w:cs="Tahoma"/>
          <w:b/>
          <w:color w:val="auto"/>
          <w:szCs w:val="22"/>
          <w:u w:val="single"/>
        </w:rPr>
        <w:t xml:space="preserve">Bergen op Zoom </w:t>
      </w:r>
    </w:p>
    <w:p w:rsidR="00806280" w:rsidRPr="001303F6" w:rsidRDefault="00806280" w:rsidP="001303F6">
      <w:pPr>
        <w:spacing w:line="280" w:lineRule="atLeast"/>
        <w:ind w:firstLine="708"/>
        <w:rPr>
          <w:rFonts w:cs="Tahoma"/>
          <w:color w:val="auto"/>
          <w:szCs w:val="22"/>
        </w:rPr>
      </w:pPr>
      <w:proofErr w:type="spellStart"/>
      <w:r w:rsidRPr="001303F6">
        <w:rPr>
          <w:rFonts w:cs="Tahoma"/>
          <w:color w:val="auto"/>
          <w:szCs w:val="22"/>
        </w:rPr>
        <w:t>Marconilaan</w:t>
      </w:r>
      <w:proofErr w:type="spellEnd"/>
      <w:r w:rsidRPr="001303F6">
        <w:rPr>
          <w:rFonts w:cs="Tahoma"/>
          <w:color w:val="auto"/>
          <w:szCs w:val="22"/>
        </w:rPr>
        <w:t xml:space="preserve"> Noord : OV mast 2, 5, 7,9, 28 en 29 </w:t>
      </w:r>
    </w:p>
    <w:p w:rsidR="00806280" w:rsidRPr="001303F6" w:rsidRDefault="00806280" w:rsidP="001303F6">
      <w:pPr>
        <w:spacing w:line="280" w:lineRule="atLeast"/>
        <w:ind w:firstLine="708"/>
        <w:rPr>
          <w:rFonts w:cs="Tahoma"/>
          <w:color w:val="auto"/>
          <w:szCs w:val="22"/>
        </w:rPr>
      </w:pPr>
      <w:proofErr w:type="spellStart"/>
      <w:r w:rsidRPr="001303F6">
        <w:rPr>
          <w:rFonts w:cs="Tahoma"/>
          <w:color w:val="auto"/>
          <w:szCs w:val="22"/>
        </w:rPr>
        <w:t>Wouwsestraatweg</w:t>
      </w:r>
      <w:proofErr w:type="spellEnd"/>
      <w:r w:rsidRPr="001303F6">
        <w:rPr>
          <w:rFonts w:cs="Tahoma"/>
          <w:color w:val="auto"/>
          <w:szCs w:val="22"/>
        </w:rPr>
        <w:t xml:space="preserve"> : OV mast 21, 23, 34, en 36 (o) eerst volgende in groenstrook </w:t>
      </w:r>
    </w:p>
    <w:p w:rsidR="00806280" w:rsidRPr="001303F6" w:rsidRDefault="00806280" w:rsidP="001303F6">
      <w:pPr>
        <w:spacing w:line="280" w:lineRule="atLeast"/>
        <w:ind w:firstLine="708"/>
        <w:rPr>
          <w:rFonts w:cs="Tahoma"/>
          <w:color w:val="auto"/>
          <w:szCs w:val="22"/>
        </w:rPr>
      </w:pPr>
      <w:proofErr w:type="spellStart"/>
      <w:r w:rsidRPr="001303F6">
        <w:rPr>
          <w:rFonts w:cs="Tahoma"/>
          <w:color w:val="auto"/>
          <w:szCs w:val="22"/>
        </w:rPr>
        <w:t>Ravelstraat</w:t>
      </w:r>
      <w:proofErr w:type="spellEnd"/>
      <w:r w:rsidRPr="001303F6">
        <w:rPr>
          <w:rFonts w:cs="Tahoma"/>
          <w:color w:val="auto"/>
          <w:szCs w:val="22"/>
        </w:rPr>
        <w:t xml:space="preserve"> : OV mast 2, 4, 6, 7 en 10 </w:t>
      </w:r>
    </w:p>
    <w:p w:rsidR="00806280" w:rsidRPr="001303F6" w:rsidRDefault="00806280" w:rsidP="001303F6">
      <w:pPr>
        <w:spacing w:line="280" w:lineRule="atLeast"/>
        <w:ind w:firstLine="708"/>
        <w:rPr>
          <w:rFonts w:cs="Tahoma"/>
          <w:color w:val="auto"/>
          <w:szCs w:val="22"/>
        </w:rPr>
      </w:pPr>
      <w:r w:rsidRPr="001303F6">
        <w:rPr>
          <w:rFonts w:cs="Tahoma"/>
          <w:color w:val="auto"/>
          <w:szCs w:val="22"/>
        </w:rPr>
        <w:t xml:space="preserve">Burgemeester </w:t>
      </w:r>
      <w:proofErr w:type="spellStart"/>
      <w:r w:rsidRPr="001303F6">
        <w:rPr>
          <w:rFonts w:cs="Tahoma"/>
          <w:color w:val="auto"/>
          <w:szCs w:val="22"/>
        </w:rPr>
        <w:t>Stulemeijerlaan</w:t>
      </w:r>
      <w:proofErr w:type="spellEnd"/>
      <w:r w:rsidRPr="001303F6">
        <w:rPr>
          <w:rFonts w:cs="Tahoma"/>
          <w:color w:val="auto"/>
          <w:szCs w:val="22"/>
        </w:rPr>
        <w:t xml:space="preserve"> : OV mast 4, 6 en 28 </w:t>
      </w:r>
    </w:p>
    <w:p w:rsidR="00806280" w:rsidRPr="001303F6" w:rsidRDefault="00806280" w:rsidP="001303F6">
      <w:pPr>
        <w:spacing w:line="280" w:lineRule="atLeast"/>
        <w:ind w:firstLine="708"/>
        <w:rPr>
          <w:rFonts w:cs="Tahoma"/>
          <w:color w:val="auto"/>
          <w:szCs w:val="22"/>
        </w:rPr>
      </w:pPr>
      <w:r w:rsidRPr="001303F6">
        <w:rPr>
          <w:rFonts w:cs="Tahoma"/>
          <w:color w:val="auto"/>
          <w:szCs w:val="22"/>
        </w:rPr>
        <w:t xml:space="preserve">Burgemeester </w:t>
      </w:r>
      <w:proofErr w:type="spellStart"/>
      <w:r w:rsidRPr="001303F6">
        <w:rPr>
          <w:rFonts w:cs="Tahoma"/>
          <w:color w:val="auto"/>
          <w:szCs w:val="22"/>
        </w:rPr>
        <w:t>Wittelaan</w:t>
      </w:r>
      <w:proofErr w:type="spellEnd"/>
      <w:r w:rsidRPr="001303F6">
        <w:rPr>
          <w:rFonts w:cs="Tahoma"/>
          <w:color w:val="auto"/>
          <w:szCs w:val="22"/>
        </w:rPr>
        <w:t xml:space="preserve"> : OV mast 3, 6, 7, 12, 14 en 28 </w:t>
      </w:r>
    </w:p>
    <w:p w:rsidR="00806280" w:rsidRPr="001303F6" w:rsidRDefault="00806280" w:rsidP="001303F6">
      <w:pPr>
        <w:spacing w:line="280" w:lineRule="atLeast"/>
        <w:ind w:firstLine="708"/>
        <w:rPr>
          <w:rFonts w:cs="Tahoma"/>
          <w:color w:val="auto"/>
          <w:szCs w:val="22"/>
        </w:rPr>
      </w:pPr>
      <w:r w:rsidRPr="001303F6">
        <w:rPr>
          <w:rFonts w:cs="Tahoma"/>
          <w:color w:val="auto"/>
          <w:szCs w:val="22"/>
        </w:rPr>
        <w:t xml:space="preserve">Boerenverdriet : OV mast 6, 10 en 42 </w:t>
      </w:r>
    </w:p>
    <w:p w:rsidR="00806280" w:rsidRPr="001303F6" w:rsidRDefault="00806280" w:rsidP="001303F6">
      <w:pPr>
        <w:spacing w:line="280" w:lineRule="atLeast"/>
        <w:ind w:firstLine="708"/>
        <w:rPr>
          <w:rFonts w:cs="Tahoma"/>
          <w:color w:val="auto"/>
          <w:szCs w:val="22"/>
        </w:rPr>
      </w:pPr>
      <w:r w:rsidRPr="001303F6">
        <w:rPr>
          <w:rFonts w:cs="Tahoma"/>
          <w:color w:val="auto"/>
          <w:szCs w:val="22"/>
        </w:rPr>
        <w:t xml:space="preserve">Van </w:t>
      </w:r>
      <w:proofErr w:type="spellStart"/>
      <w:r w:rsidRPr="001303F6">
        <w:rPr>
          <w:rFonts w:cs="Tahoma"/>
          <w:color w:val="auto"/>
          <w:szCs w:val="22"/>
        </w:rPr>
        <w:t>Gorkumweg</w:t>
      </w:r>
      <w:proofErr w:type="spellEnd"/>
      <w:r w:rsidRPr="001303F6">
        <w:rPr>
          <w:rFonts w:cs="Tahoma"/>
          <w:color w:val="auto"/>
          <w:szCs w:val="22"/>
        </w:rPr>
        <w:t xml:space="preserve"> : OV mast 8, 10, 12, 14 en 18 </w:t>
      </w:r>
    </w:p>
    <w:p w:rsidR="00806280" w:rsidRPr="001303F6" w:rsidRDefault="00806280" w:rsidP="001303F6">
      <w:pPr>
        <w:spacing w:line="280" w:lineRule="atLeast"/>
        <w:ind w:left="708"/>
        <w:rPr>
          <w:rFonts w:cs="Tahoma"/>
          <w:color w:val="auto"/>
          <w:szCs w:val="22"/>
        </w:rPr>
      </w:pPr>
      <w:proofErr w:type="spellStart"/>
      <w:r w:rsidRPr="001303F6">
        <w:rPr>
          <w:rFonts w:cs="Tahoma"/>
          <w:color w:val="auto"/>
          <w:szCs w:val="22"/>
        </w:rPr>
        <w:t>Halsterseweg</w:t>
      </w:r>
      <w:proofErr w:type="spellEnd"/>
      <w:r w:rsidRPr="001303F6">
        <w:rPr>
          <w:rFonts w:cs="Tahoma"/>
          <w:color w:val="auto"/>
          <w:szCs w:val="22"/>
        </w:rPr>
        <w:t xml:space="preserve"> : OV mast 22, 23, 24 en 25 </w:t>
      </w:r>
    </w:p>
    <w:p w:rsidR="00806280" w:rsidRPr="001303F6" w:rsidRDefault="00806280" w:rsidP="001303F6">
      <w:pPr>
        <w:spacing w:line="280" w:lineRule="atLeast"/>
        <w:ind w:firstLine="708"/>
        <w:rPr>
          <w:rFonts w:cs="Tahoma"/>
          <w:color w:val="auto"/>
          <w:szCs w:val="22"/>
        </w:rPr>
      </w:pPr>
      <w:r w:rsidRPr="001303F6">
        <w:rPr>
          <w:rFonts w:cs="Tahoma"/>
          <w:color w:val="auto"/>
          <w:szCs w:val="22"/>
        </w:rPr>
        <w:t xml:space="preserve">Burgerhout : OV mast 2, 5 en ANWB mast </w:t>
      </w:r>
    </w:p>
    <w:p w:rsidR="00806280" w:rsidRPr="001303F6" w:rsidRDefault="00806280" w:rsidP="001303F6">
      <w:pPr>
        <w:spacing w:line="280" w:lineRule="atLeast"/>
        <w:ind w:firstLine="708"/>
        <w:rPr>
          <w:rFonts w:cs="Tahoma"/>
          <w:color w:val="auto"/>
          <w:szCs w:val="22"/>
        </w:rPr>
      </w:pPr>
      <w:r w:rsidRPr="001303F6">
        <w:rPr>
          <w:rFonts w:cs="Tahoma"/>
          <w:color w:val="auto"/>
          <w:szCs w:val="22"/>
        </w:rPr>
        <w:t xml:space="preserve">Laan van </w:t>
      </w:r>
      <w:proofErr w:type="spellStart"/>
      <w:r w:rsidRPr="001303F6">
        <w:rPr>
          <w:rFonts w:cs="Tahoma"/>
          <w:color w:val="auto"/>
          <w:szCs w:val="22"/>
        </w:rPr>
        <w:t>Reimerswaal</w:t>
      </w:r>
      <w:proofErr w:type="spellEnd"/>
      <w:r w:rsidRPr="001303F6">
        <w:rPr>
          <w:rFonts w:cs="Tahoma"/>
          <w:color w:val="auto"/>
          <w:szCs w:val="22"/>
        </w:rPr>
        <w:t xml:space="preserve"> : OV mast 2, 9 en 11 </w:t>
      </w:r>
    </w:p>
    <w:p w:rsidR="00806280" w:rsidRPr="001303F6" w:rsidRDefault="00806280" w:rsidP="001303F6">
      <w:pPr>
        <w:spacing w:line="280" w:lineRule="atLeast"/>
        <w:ind w:left="708"/>
        <w:rPr>
          <w:rFonts w:cs="Tahoma"/>
          <w:color w:val="auto"/>
          <w:szCs w:val="22"/>
        </w:rPr>
      </w:pPr>
      <w:proofErr w:type="spellStart"/>
      <w:r w:rsidRPr="001303F6">
        <w:rPr>
          <w:rFonts w:cs="Tahoma"/>
          <w:color w:val="auto"/>
          <w:szCs w:val="22"/>
        </w:rPr>
        <w:t>Markiezaatsweg</w:t>
      </w:r>
      <w:proofErr w:type="spellEnd"/>
      <w:r w:rsidRPr="001303F6">
        <w:rPr>
          <w:rFonts w:cs="Tahoma"/>
          <w:color w:val="auto"/>
          <w:szCs w:val="22"/>
        </w:rPr>
        <w:t xml:space="preserve"> : OV mast 15, 18, 21, 25, 71 (2x), 72 (2x), 78, 84, 85, 86, 87, 110, 111, 116, 118, 119, 120, 121 en 136 </w:t>
      </w:r>
    </w:p>
    <w:p w:rsidR="00806280" w:rsidRPr="001303F6" w:rsidRDefault="00806280" w:rsidP="001303F6">
      <w:pPr>
        <w:spacing w:line="280" w:lineRule="atLeast"/>
        <w:ind w:firstLine="708"/>
        <w:rPr>
          <w:rFonts w:cs="Tahoma"/>
          <w:color w:val="auto"/>
          <w:szCs w:val="22"/>
        </w:rPr>
      </w:pPr>
      <w:proofErr w:type="spellStart"/>
      <w:r w:rsidRPr="001303F6">
        <w:rPr>
          <w:rFonts w:cs="Tahoma"/>
          <w:color w:val="auto"/>
          <w:szCs w:val="22"/>
        </w:rPr>
        <w:t>Olympialaan</w:t>
      </w:r>
      <w:proofErr w:type="spellEnd"/>
      <w:r w:rsidRPr="001303F6">
        <w:rPr>
          <w:rFonts w:cs="Tahoma"/>
          <w:color w:val="auto"/>
          <w:szCs w:val="22"/>
        </w:rPr>
        <w:t xml:space="preserve"> : OV mast 2 ongenummerd (nabij kruising </w:t>
      </w:r>
      <w:proofErr w:type="spellStart"/>
      <w:r w:rsidRPr="001303F6">
        <w:rPr>
          <w:rFonts w:cs="Tahoma"/>
          <w:color w:val="auto"/>
          <w:szCs w:val="22"/>
        </w:rPr>
        <w:t>Antwerpsetraatweg</w:t>
      </w:r>
      <w:proofErr w:type="spellEnd"/>
      <w:r w:rsidRPr="001303F6">
        <w:rPr>
          <w:rFonts w:cs="Tahoma"/>
          <w:color w:val="auto"/>
          <w:szCs w:val="22"/>
        </w:rPr>
        <w:t xml:space="preserve">) </w:t>
      </w:r>
    </w:p>
    <w:p w:rsidR="00806280" w:rsidRPr="001303F6" w:rsidRDefault="00806280" w:rsidP="001303F6">
      <w:pPr>
        <w:spacing w:line="280" w:lineRule="atLeast"/>
        <w:ind w:firstLine="708"/>
        <w:rPr>
          <w:rFonts w:cs="Tahoma"/>
          <w:color w:val="auto"/>
          <w:szCs w:val="22"/>
        </w:rPr>
      </w:pPr>
      <w:proofErr w:type="spellStart"/>
      <w:r w:rsidRPr="001303F6">
        <w:rPr>
          <w:rFonts w:cs="Tahoma"/>
          <w:color w:val="auto"/>
          <w:szCs w:val="22"/>
        </w:rPr>
        <w:t>Huijbergsebaan</w:t>
      </w:r>
      <w:proofErr w:type="spellEnd"/>
      <w:r w:rsidRPr="001303F6">
        <w:rPr>
          <w:rFonts w:cs="Tahoma"/>
          <w:color w:val="auto"/>
          <w:szCs w:val="22"/>
        </w:rPr>
        <w:t xml:space="preserve"> : OV mast 1, 2 ,3 en 4 </w:t>
      </w:r>
    </w:p>
    <w:p w:rsidR="00806280" w:rsidRPr="001303F6" w:rsidRDefault="00806280" w:rsidP="001303F6">
      <w:pPr>
        <w:spacing w:line="280" w:lineRule="atLeast"/>
        <w:ind w:firstLine="708"/>
        <w:rPr>
          <w:rFonts w:cs="Tahoma"/>
          <w:color w:val="auto"/>
          <w:szCs w:val="22"/>
        </w:rPr>
      </w:pPr>
      <w:r w:rsidRPr="001303F6">
        <w:rPr>
          <w:rFonts w:cs="Tahoma"/>
          <w:color w:val="auto"/>
          <w:szCs w:val="22"/>
        </w:rPr>
        <w:t xml:space="preserve">Zonneplein : OV mast 9 en 12 (fietspad) </w:t>
      </w:r>
    </w:p>
    <w:p w:rsidR="00806280" w:rsidRPr="001303F6" w:rsidRDefault="00806280" w:rsidP="001303F6">
      <w:pPr>
        <w:spacing w:line="280" w:lineRule="atLeast"/>
        <w:ind w:firstLine="708"/>
        <w:rPr>
          <w:rFonts w:cs="Tahoma"/>
          <w:color w:val="auto"/>
          <w:szCs w:val="22"/>
        </w:rPr>
      </w:pPr>
      <w:r w:rsidRPr="001303F6">
        <w:rPr>
          <w:rFonts w:cs="Tahoma"/>
          <w:color w:val="auto"/>
          <w:szCs w:val="22"/>
        </w:rPr>
        <w:t xml:space="preserve">Laan van </w:t>
      </w:r>
      <w:proofErr w:type="spellStart"/>
      <w:r w:rsidRPr="001303F6">
        <w:rPr>
          <w:rFonts w:cs="Tahoma"/>
          <w:color w:val="auto"/>
          <w:szCs w:val="22"/>
        </w:rPr>
        <w:t>Hildernisse</w:t>
      </w:r>
      <w:proofErr w:type="spellEnd"/>
      <w:r w:rsidRPr="001303F6">
        <w:rPr>
          <w:rFonts w:cs="Tahoma"/>
          <w:color w:val="auto"/>
          <w:szCs w:val="22"/>
        </w:rPr>
        <w:t xml:space="preserve"> Z : OV mast 2, 3 en 4 </w:t>
      </w:r>
    </w:p>
    <w:p w:rsidR="00806280" w:rsidRPr="001303F6" w:rsidRDefault="00806280" w:rsidP="001303F6">
      <w:pPr>
        <w:spacing w:line="280" w:lineRule="atLeast"/>
        <w:ind w:firstLine="708"/>
        <w:rPr>
          <w:rFonts w:cs="Tahoma"/>
          <w:color w:val="auto"/>
          <w:szCs w:val="22"/>
        </w:rPr>
      </w:pPr>
      <w:r w:rsidRPr="001303F6">
        <w:rPr>
          <w:rFonts w:cs="Tahoma"/>
          <w:color w:val="auto"/>
          <w:szCs w:val="22"/>
        </w:rPr>
        <w:t xml:space="preserve">Laan van </w:t>
      </w:r>
      <w:proofErr w:type="spellStart"/>
      <w:r w:rsidRPr="001303F6">
        <w:rPr>
          <w:rFonts w:cs="Tahoma"/>
          <w:color w:val="auto"/>
          <w:szCs w:val="22"/>
        </w:rPr>
        <w:t>Hildernisse</w:t>
      </w:r>
      <w:proofErr w:type="spellEnd"/>
      <w:r w:rsidRPr="001303F6">
        <w:rPr>
          <w:rFonts w:cs="Tahoma"/>
          <w:color w:val="auto"/>
          <w:szCs w:val="22"/>
        </w:rPr>
        <w:t xml:space="preserve"> N : OV mast 3, 6, 8 en 10 </w:t>
      </w:r>
    </w:p>
    <w:p w:rsidR="00806280" w:rsidRPr="001303F6" w:rsidRDefault="00806280" w:rsidP="001303F6">
      <w:pPr>
        <w:spacing w:line="280" w:lineRule="atLeast"/>
        <w:ind w:firstLine="708"/>
        <w:rPr>
          <w:rFonts w:cs="Tahoma"/>
          <w:color w:val="auto"/>
          <w:szCs w:val="22"/>
        </w:rPr>
      </w:pPr>
      <w:r w:rsidRPr="001303F6">
        <w:rPr>
          <w:rFonts w:cs="Tahoma"/>
          <w:color w:val="auto"/>
          <w:szCs w:val="22"/>
        </w:rPr>
        <w:t xml:space="preserve">Vogelaar : OV mast 196 en de 1ste op het winkelcentrum </w:t>
      </w:r>
    </w:p>
    <w:p w:rsidR="00806280" w:rsidRPr="001303F6" w:rsidRDefault="00806280" w:rsidP="001303F6">
      <w:pPr>
        <w:spacing w:line="280" w:lineRule="atLeast"/>
        <w:ind w:firstLine="708"/>
        <w:rPr>
          <w:rFonts w:cs="Tahoma"/>
          <w:color w:val="auto"/>
          <w:szCs w:val="22"/>
        </w:rPr>
      </w:pPr>
      <w:r w:rsidRPr="001303F6">
        <w:rPr>
          <w:rFonts w:cs="Tahoma"/>
          <w:color w:val="auto"/>
          <w:szCs w:val="22"/>
        </w:rPr>
        <w:t xml:space="preserve">De Boulevard Noord: OV mast 6, 10, 14, 77 en 100 </w:t>
      </w:r>
    </w:p>
    <w:p w:rsidR="00806280" w:rsidRPr="001303F6" w:rsidRDefault="00806280" w:rsidP="001303F6">
      <w:pPr>
        <w:spacing w:line="280" w:lineRule="atLeast"/>
        <w:ind w:firstLine="708"/>
        <w:rPr>
          <w:rFonts w:cs="Tahoma"/>
          <w:color w:val="auto"/>
          <w:szCs w:val="22"/>
        </w:rPr>
      </w:pPr>
      <w:proofErr w:type="spellStart"/>
      <w:r w:rsidRPr="001303F6">
        <w:rPr>
          <w:rFonts w:cs="Tahoma"/>
          <w:color w:val="auto"/>
          <w:szCs w:val="22"/>
        </w:rPr>
        <w:t>Gertrudisboulevard</w:t>
      </w:r>
      <w:proofErr w:type="spellEnd"/>
      <w:r w:rsidRPr="001303F6">
        <w:rPr>
          <w:rFonts w:cs="Tahoma"/>
          <w:color w:val="auto"/>
          <w:szCs w:val="22"/>
        </w:rPr>
        <w:t xml:space="preserve"> : OV mast 4, 5, 6, 7, 8, en 9 </w:t>
      </w:r>
    </w:p>
    <w:p w:rsidR="00806280" w:rsidRPr="001303F6" w:rsidRDefault="00806280" w:rsidP="001303F6">
      <w:pPr>
        <w:spacing w:line="280" w:lineRule="atLeast"/>
        <w:ind w:firstLine="708"/>
        <w:rPr>
          <w:rFonts w:cs="Tahoma"/>
          <w:color w:val="auto"/>
          <w:szCs w:val="22"/>
        </w:rPr>
      </w:pPr>
      <w:proofErr w:type="spellStart"/>
      <w:r w:rsidRPr="001303F6">
        <w:rPr>
          <w:rFonts w:cs="Tahoma"/>
          <w:color w:val="auto"/>
          <w:szCs w:val="22"/>
        </w:rPr>
        <w:t>Erasmuslaan</w:t>
      </w:r>
      <w:proofErr w:type="spellEnd"/>
      <w:r w:rsidRPr="001303F6">
        <w:rPr>
          <w:rFonts w:cs="Tahoma"/>
          <w:color w:val="auto"/>
          <w:szCs w:val="22"/>
        </w:rPr>
        <w:t xml:space="preserve"> : OV mast 4, 5 en 6 </w:t>
      </w:r>
    </w:p>
    <w:p w:rsidR="00806280" w:rsidRPr="001303F6" w:rsidRDefault="00806280" w:rsidP="001303F6">
      <w:pPr>
        <w:spacing w:line="280" w:lineRule="atLeast"/>
        <w:ind w:firstLine="708"/>
        <w:rPr>
          <w:rFonts w:cs="Tahoma"/>
          <w:color w:val="auto"/>
          <w:szCs w:val="22"/>
        </w:rPr>
      </w:pPr>
      <w:proofErr w:type="spellStart"/>
      <w:r w:rsidRPr="001303F6">
        <w:rPr>
          <w:rFonts w:cs="Tahoma"/>
          <w:color w:val="auto"/>
          <w:szCs w:val="22"/>
        </w:rPr>
        <w:t>Rooseveltlaan</w:t>
      </w:r>
      <w:proofErr w:type="spellEnd"/>
      <w:r w:rsidRPr="001303F6">
        <w:rPr>
          <w:rFonts w:cs="Tahoma"/>
          <w:color w:val="auto"/>
          <w:szCs w:val="22"/>
        </w:rPr>
        <w:t xml:space="preserve"> : OV mast 75, 78, 79 en 82</w:t>
      </w:r>
    </w:p>
    <w:p w:rsidR="00806280" w:rsidRPr="001303F6" w:rsidRDefault="00806280" w:rsidP="001303F6">
      <w:pPr>
        <w:spacing w:line="280" w:lineRule="atLeast"/>
        <w:ind w:firstLine="708"/>
        <w:rPr>
          <w:rFonts w:cs="Tahoma"/>
          <w:color w:val="auto"/>
          <w:szCs w:val="22"/>
        </w:rPr>
      </w:pPr>
      <w:proofErr w:type="spellStart"/>
      <w:r w:rsidRPr="001303F6">
        <w:rPr>
          <w:rFonts w:cs="Tahoma"/>
          <w:color w:val="auto"/>
          <w:szCs w:val="22"/>
        </w:rPr>
        <w:t>Gagelboslaan</w:t>
      </w:r>
      <w:proofErr w:type="spellEnd"/>
      <w:r w:rsidRPr="001303F6">
        <w:rPr>
          <w:rFonts w:cs="Tahoma"/>
          <w:color w:val="auto"/>
          <w:szCs w:val="22"/>
        </w:rPr>
        <w:t xml:space="preserve"> : OV mast 4, 17, 20, 94 en één in de omgeving van de kruising </w:t>
      </w:r>
      <w:proofErr w:type="spellStart"/>
      <w:r w:rsidRPr="001303F6">
        <w:rPr>
          <w:rFonts w:cs="Tahoma"/>
          <w:color w:val="auto"/>
          <w:szCs w:val="22"/>
        </w:rPr>
        <w:t>Wouwsestraatweg</w:t>
      </w:r>
      <w:proofErr w:type="spellEnd"/>
      <w:r w:rsidRPr="001303F6">
        <w:rPr>
          <w:rFonts w:cs="Tahoma"/>
          <w:color w:val="auto"/>
          <w:szCs w:val="22"/>
        </w:rPr>
        <w:t xml:space="preserve"> </w:t>
      </w:r>
    </w:p>
    <w:p w:rsidR="00806280" w:rsidRPr="001303F6" w:rsidRDefault="00806280" w:rsidP="001303F6">
      <w:pPr>
        <w:spacing w:line="280" w:lineRule="atLeast"/>
        <w:ind w:firstLine="708"/>
        <w:rPr>
          <w:rFonts w:cs="Tahoma"/>
          <w:color w:val="auto"/>
          <w:szCs w:val="22"/>
        </w:rPr>
      </w:pPr>
      <w:r w:rsidRPr="001303F6">
        <w:rPr>
          <w:rFonts w:cs="Tahoma"/>
          <w:color w:val="auto"/>
          <w:szCs w:val="22"/>
        </w:rPr>
        <w:t xml:space="preserve">Jacob </w:t>
      </w:r>
      <w:proofErr w:type="spellStart"/>
      <w:r w:rsidRPr="001303F6">
        <w:rPr>
          <w:rFonts w:cs="Tahoma"/>
          <w:color w:val="auto"/>
          <w:szCs w:val="22"/>
        </w:rPr>
        <w:t>Obrechtlaan</w:t>
      </w:r>
      <w:proofErr w:type="spellEnd"/>
      <w:r w:rsidRPr="001303F6">
        <w:rPr>
          <w:rFonts w:cs="Tahoma"/>
          <w:color w:val="auto"/>
          <w:szCs w:val="22"/>
        </w:rPr>
        <w:t xml:space="preserve"> : OV mast politie, tegen fietspad en voor ingang Gemini 2 </w:t>
      </w:r>
    </w:p>
    <w:p w:rsidR="00806280" w:rsidRPr="001303F6" w:rsidRDefault="00806280" w:rsidP="001303F6">
      <w:pPr>
        <w:spacing w:line="280" w:lineRule="atLeast"/>
        <w:ind w:left="708"/>
        <w:rPr>
          <w:rFonts w:cs="Tahoma"/>
          <w:color w:val="auto"/>
          <w:szCs w:val="22"/>
        </w:rPr>
      </w:pPr>
      <w:proofErr w:type="spellStart"/>
      <w:r w:rsidRPr="001303F6">
        <w:rPr>
          <w:rFonts w:cs="Tahoma"/>
          <w:color w:val="auto"/>
          <w:szCs w:val="22"/>
        </w:rPr>
        <w:t>Antwerpsestraat</w:t>
      </w:r>
      <w:proofErr w:type="spellEnd"/>
      <w:r w:rsidRPr="001303F6">
        <w:rPr>
          <w:rFonts w:cs="Tahoma"/>
          <w:color w:val="auto"/>
          <w:szCs w:val="22"/>
        </w:rPr>
        <w:t xml:space="preserve"> : OV mast 6 </w:t>
      </w:r>
    </w:p>
    <w:p w:rsidR="00806280" w:rsidRPr="001303F6" w:rsidRDefault="00806280" w:rsidP="001303F6">
      <w:pPr>
        <w:spacing w:line="280" w:lineRule="atLeast"/>
        <w:ind w:firstLine="708"/>
        <w:rPr>
          <w:rFonts w:cs="Tahoma"/>
          <w:color w:val="auto"/>
          <w:szCs w:val="22"/>
        </w:rPr>
      </w:pPr>
      <w:r w:rsidRPr="001303F6">
        <w:rPr>
          <w:rFonts w:cs="Tahoma"/>
          <w:color w:val="auto"/>
          <w:szCs w:val="22"/>
        </w:rPr>
        <w:t xml:space="preserve">Van </w:t>
      </w:r>
      <w:proofErr w:type="spellStart"/>
      <w:r w:rsidRPr="001303F6">
        <w:rPr>
          <w:rFonts w:cs="Tahoma"/>
          <w:color w:val="auto"/>
          <w:szCs w:val="22"/>
        </w:rPr>
        <w:t>Konijnenburgweg</w:t>
      </w:r>
      <w:proofErr w:type="spellEnd"/>
      <w:r w:rsidRPr="001303F6">
        <w:rPr>
          <w:rFonts w:cs="Tahoma"/>
          <w:color w:val="auto"/>
          <w:szCs w:val="22"/>
        </w:rPr>
        <w:t xml:space="preserve"> : OV mast 4a, 7a, 10a, 24, 26, 28, 30, 36, 38 en 40 </w:t>
      </w:r>
    </w:p>
    <w:p w:rsidR="00806280" w:rsidRPr="001303F6" w:rsidRDefault="00806280" w:rsidP="001303F6">
      <w:pPr>
        <w:spacing w:line="280" w:lineRule="atLeast"/>
        <w:rPr>
          <w:rFonts w:cs="Tahoma"/>
          <w:color w:val="auto"/>
          <w:szCs w:val="22"/>
        </w:rPr>
      </w:pPr>
    </w:p>
    <w:p w:rsidR="001303F6" w:rsidRDefault="00806280" w:rsidP="001303F6">
      <w:pPr>
        <w:spacing w:line="280" w:lineRule="atLeast"/>
        <w:ind w:left="2832" w:firstLine="708"/>
        <w:rPr>
          <w:rFonts w:cs="Tahoma"/>
          <w:color w:val="auto"/>
          <w:szCs w:val="22"/>
        </w:rPr>
      </w:pPr>
      <w:r w:rsidRPr="001303F6">
        <w:rPr>
          <w:rFonts w:cs="Tahoma"/>
          <w:color w:val="auto"/>
          <w:szCs w:val="22"/>
        </w:rPr>
        <w:t xml:space="preserve">Totaal:  119  </w:t>
      </w:r>
    </w:p>
    <w:p w:rsidR="00806280" w:rsidRPr="001303F6" w:rsidRDefault="00806280" w:rsidP="001303F6">
      <w:pPr>
        <w:spacing w:line="280" w:lineRule="atLeast"/>
        <w:ind w:left="2832" w:firstLine="708"/>
        <w:rPr>
          <w:rFonts w:cs="Tahoma"/>
          <w:color w:val="auto"/>
          <w:szCs w:val="22"/>
        </w:rPr>
      </w:pPr>
      <w:r w:rsidRPr="001303F6">
        <w:rPr>
          <w:rFonts w:cs="Tahoma"/>
          <w:color w:val="auto"/>
          <w:szCs w:val="22"/>
        </w:rPr>
        <w:t xml:space="preserve">Totaal voor de gehele gemeente nu 140 </w:t>
      </w:r>
    </w:p>
    <w:p w:rsidR="001303F6" w:rsidRDefault="001303F6" w:rsidP="001303F6">
      <w:pPr>
        <w:spacing w:line="280" w:lineRule="atLeast"/>
        <w:ind w:left="708"/>
        <w:rPr>
          <w:rFonts w:cs="Tahoma"/>
          <w:color w:val="auto"/>
          <w:szCs w:val="22"/>
        </w:rPr>
      </w:pPr>
    </w:p>
    <w:p w:rsidR="00806280" w:rsidRPr="001303F6" w:rsidRDefault="00806280" w:rsidP="001303F6">
      <w:pPr>
        <w:spacing w:line="280" w:lineRule="atLeast"/>
        <w:ind w:left="708"/>
        <w:rPr>
          <w:rFonts w:cs="Tahoma"/>
          <w:color w:val="auto"/>
          <w:szCs w:val="22"/>
        </w:rPr>
      </w:pPr>
      <w:r w:rsidRPr="001303F6">
        <w:rPr>
          <w:rFonts w:cs="Tahoma"/>
          <w:color w:val="auto"/>
          <w:szCs w:val="22"/>
        </w:rPr>
        <w:t>Naast deze al vast liggende locaties kunnen er in overleg met de gemeente 20 nieuwe locaties worden bepaald. Hierdoor kunnen er 160 borden worden aangebracht.</w:t>
      </w:r>
    </w:p>
    <w:sectPr w:rsidR="00806280" w:rsidRPr="001303F6" w:rsidSect="00D25684">
      <w:headerReference w:type="even" r:id="rId19"/>
      <w:headerReference w:type="default" r:id="rId20"/>
      <w:footerReference w:type="even" r:id="rId21"/>
      <w:footerReference w:type="default" r:id="rId22"/>
      <w:headerReference w:type="first" r:id="rId23"/>
      <w:pgSz w:w="11906" w:h="16838" w:code="9"/>
      <w:pgMar w:top="1418" w:right="1418" w:bottom="1134" w:left="1134" w:header="709" w:footer="709"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76DCA" w:rsidRDefault="00576DCA">
      <w:r>
        <w:separator/>
      </w:r>
    </w:p>
  </w:endnote>
  <w:endnote w:type="continuationSeparator" w:id="0">
    <w:p w:rsidR="00576DCA" w:rsidRDefault="00576DC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rump Mediaeval LT Std">
    <w:altName w:val="Times New Roman"/>
    <w:panose1 w:val="00000000000000000000"/>
    <w:charset w:val="00"/>
    <w:family w:val="auto"/>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Futura Book">
    <w:altName w:val="Century Gothic"/>
    <w:panose1 w:val="00000000000000000000"/>
    <w:charset w:val="00"/>
    <w:family w:val="swiss"/>
    <w:notTrueType/>
    <w:pitch w:val="variable"/>
    <w:sig w:usb0="00000003" w:usb1="00000000" w:usb2="00000000" w:usb3="00000000" w:csb0="00000001" w:csb1="00000000"/>
  </w:font>
  <w:font w:name="Baskerville MT">
    <w:altName w:val="Georgia"/>
    <w:panose1 w:val="00000000000000000000"/>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ScalaSans">
    <w:altName w:val="Times New Roman"/>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6DCA" w:rsidRPr="00A17981" w:rsidRDefault="00576DCA" w:rsidP="00512603">
    <w:pPr>
      <w:pStyle w:val="Voettekst"/>
      <w:pBdr>
        <w:top w:val="single" w:sz="4" w:space="1" w:color="800000"/>
      </w:pBdr>
    </w:pPr>
    <w:r w:rsidRPr="00512603">
      <w:rPr>
        <w:sz w:val="18"/>
        <w:szCs w:val="18"/>
      </w:rPr>
      <w:t xml:space="preserve">Beschrijvend document </w:t>
    </w:r>
    <w:r w:rsidRPr="0044707C">
      <w:rPr>
        <w:color w:val="99CC00"/>
        <w:sz w:val="18"/>
        <w:szCs w:val="18"/>
      </w:rPr>
      <w:t xml:space="preserve"> aanbesteding </w:t>
    </w:r>
    <w:r w:rsidRPr="00512603">
      <w:rPr>
        <w:sz w:val="18"/>
        <w:szCs w:val="18"/>
      </w:rPr>
      <w:t>Gemeente Bergen op Zoom</w:t>
    </w:r>
    <w:r w:rsidRPr="00512603">
      <w:tab/>
    </w:r>
    <w:r>
      <w:tab/>
      <w:t xml:space="preserve"> </w:t>
    </w:r>
    <w:r>
      <w:rPr>
        <w:rStyle w:val="Paginanummer"/>
      </w:rPr>
      <w:fldChar w:fldCharType="begin"/>
    </w:r>
    <w:r>
      <w:rPr>
        <w:rStyle w:val="Paginanummer"/>
      </w:rPr>
      <w:instrText xml:space="preserve"> PAGE </w:instrText>
    </w:r>
    <w:r>
      <w:rPr>
        <w:rStyle w:val="Paginanummer"/>
      </w:rPr>
      <w:fldChar w:fldCharType="separate"/>
    </w:r>
    <w:r>
      <w:rPr>
        <w:rStyle w:val="Paginanummer"/>
        <w:noProof/>
      </w:rPr>
      <w:t>2</w:t>
    </w:r>
    <w:r>
      <w:rPr>
        <w:rStyle w:val="Paginanummer"/>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6DCA" w:rsidRDefault="00576DCA">
    <w:pPr>
      <w:pStyle w:val="Voet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separate"/>
    </w:r>
    <w:r>
      <w:rPr>
        <w:rStyle w:val="Paginanummer"/>
        <w:noProof/>
      </w:rPr>
      <w:t>12</w:t>
    </w:r>
    <w:r>
      <w:rPr>
        <w:rStyle w:val="Paginanummer"/>
      </w:rPr>
      <w:fldChar w:fldCharType="end"/>
    </w:r>
  </w:p>
  <w:p w:rsidR="00576DCA" w:rsidRDefault="00576DCA">
    <w:pPr>
      <w:pStyle w:val="Voettekst"/>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6DCA" w:rsidRPr="00A17981" w:rsidRDefault="00576DCA" w:rsidP="00894FF4">
    <w:pPr>
      <w:pStyle w:val="Voettekst"/>
      <w:pBdr>
        <w:top w:val="single" w:sz="4" w:space="1" w:color="666699"/>
      </w:pBdr>
    </w:pPr>
    <w:r w:rsidRPr="00C41BAC">
      <w:rPr>
        <w:sz w:val="18"/>
        <w:szCs w:val="18"/>
      </w:rPr>
      <w:t xml:space="preserve">V1.0. </w:t>
    </w:r>
    <w:r>
      <w:rPr>
        <w:sz w:val="18"/>
        <w:szCs w:val="18"/>
      </w:rPr>
      <w:t xml:space="preserve">dCI-000012 Concessie voor buitenreclame </w:t>
    </w:r>
    <w:r w:rsidRPr="00C41BAC">
      <w:rPr>
        <w:sz w:val="18"/>
        <w:szCs w:val="18"/>
      </w:rPr>
      <w:t>Beschrijvend document Gemeente Bergen op Zoom</w:t>
    </w:r>
    <w:r>
      <w:tab/>
      <w:t xml:space="preserve"> </w:t>
    </w:r>
    <w:r>
      <w:rPr>
        <w:rStyle w:val="Paginanummer"/>
      </w:rPr>
      <w:fldChar w:fldCharType="begin"/>
    </w:r>
    <w:r>
      <w:rPr>
        <w:rStyle w:val="Paginanummer"/>
      </w:rPr>
      <w:instrText xml:space="preserve"> PAGE </w:instrText>
    </w:r>
    <w:r>
      <w:rPr>
        <w:rStyle w:val="Paginanummer"/>
      </w:rPr>
      <w:fldChar w:fldCharType="separate"/>
    </w:r>
    <w:r w:rsidR="00BD1599">
      <w:rPr>
        <w:rStyle w:val="Paginanummer"/>
        <w:noProof/>
      </w:rPr>
      <w:t>25</w:t>
    </w:r>
    <w:r>
      <w:rPr>
        <w:rStyle w:val="Paginanumme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76DCA" w:rsidRDefault="00576DCA">
      <w:r>
        <w:separator/>
      </w:r>
    </w:p>
  </w:footnote>
  <w:footnote w:type="continuationSeparator" w:id="0">
    <w:p w:rsidR="00576DCA" w:rsidRDefault="00576DC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6DCA" w:rsidRDefault="00576DCA">
    <w:pPr>
      <w:pStyle w:val="Koptekst"/>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6DCA" w:rsidRDefault="00576DCA">
    <w:pPr>
      <w:pStyle w:val="Koptekst"/>
      <w:jc w:val="right"/>
      <w:rPr>
        <w:b/>
        <w:sz w:val="16"/>
      </w:rPr>
    </w:pPr>
  </w:p>
  <w:p w:rsidR="00576DCA" w:rsidRDefault="00576DCA">
    <w:pPr>
      <w:pStyle w:val="Kopteks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6DCA" w:rsidRDefault="00576DCA">
    <w:pPr>
      <w:pStyle w:val="Kopteks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1"/>
    <w:multiLevelType w:val="singleLevel"/>
    <w:tmpl w:val="ADF2C19C"/>
    <w:lvl w:ilvl="0">
      <w:start w:val="1"/>
      <w:numFmt w:val="bullet"/>
      <w:pStyle w:val="Lijstopsomteken4"/>
      <w:lvlText w:val=""/>
      <w:lvlJc w:val="left"/>
      <w:pPr>
        <w:tabs>
          <w:tab w:val="num" w:pos="1209"/>
        </w:tabs>
        <w:ind w:left="1209" w:hanging="360"/>
      </w:pPr>
      <w:rPr>
        <w:rFonts w:ascii="Symbol" w:hAnsi="Symbol" w:hint="default"/>
      </w:rPr>
    </w:lvl>
  </w:abstractNum>
  <w:abstractNum w:abstractNumId="1">
    <w:nsid w:val="FFFFFF82"/>
    <w:multiLevelType w:val="singleLevel"/>
    <w:tmpl w:val="AB1CDBE4"/>
    <w:lvl w:ilvl="0">
      <w:start w:val="1"/>
      <w:numFmt w:val="bullet"/>
      <w:pStyle w:val="Lijstopsomteken3"/>
      <w:lvlText w:val=""/>
      <w:lvlJc w:val="left"/>
      <w:pPr>
        <w:tabs>
          <w:tab w:val="num" w:pos="926"/>
        </w:tabs>
        <w:ind w:left="926" w:hanging="360"/>
      </w:pPr>
      <w:rPr>
        <w:rFonts w:ascii="Symbol" w:hAnsi="Symbol" w:hint="default"/>
      </w:rPr>
    </w:lvl>
  </w:abstractNum>
  <w:abstractNum w:abstractNumId="2">
    <w:nsid w:val="FFFFFF83"/>
    <w:multiLevelType w:val="singleLevel"/>
    <w:tmpl w:val="EB5CC6FE"/>
    <w:lvl w:ilvl="0">
      <w:start w:val="1"/>
      <w:numFmt w:val="bullet"/>
      <w:pStyle w:val="Lijstopsomteken2"/>
      <w:lvlText w:val=""/>
      <w:lvlJc w:val="left"/>
      <w:pPr>
        <w:tabs>
          <w:tab w:val="num" w:pos="643"/>
        </w:tabs>
        <w:ind w:left="643" w:hanging="360"/>
      </w:pPr>
      <w:rPr>
        <w:rFonts w:ascii="Symbol" w:hAnsi="Symbol" w:hint="default"/>
      </w:rPr>
    </w:lvl>
  </w:abstractNum>
  <w:abstractNum w:abstractNumId="3">
    <w:nsid w:val="04834D04"/>
    <w:multiLevelType w:val="hybridMultilevel"/>
    <w:tmpl w:val="4056AAC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nsid w:val="12446635"/>
    <w:multiLevelType w:val="hybridMultilevel"/>
    <w:tmpl w:val="D16A7616"/>
    <w:lvl w:ilvl="0" w:tplc="18A6DF2A">
      <w:start w:val="14"/>
      <w:numFmt w:val="bullet"/>
      <w:lvlText w:val="-"/>
      <w:lvlJc w:val="left"/>
      <w:pPr>
        <w:ind w:left="720" w:hanging="360"/>
      </w:pPr>
      <w:rPr>
        <w:rFonts w:ascii="Calibri" w:eastAsia="Times New Roman" w:hAnsi="Calibri" w:cs="Tahoma" w:hint="default"/>
      </w:rPr>
    </w:lvl>
    <w:lvl w:ilvl="1" w:tplc="AD3C6AB6">
      <w:start w:val="2"/>
      <w:numFmt w:val="bullet"/>
      <w:lvlText w:val="•"/>
      <w:lvlJc w:val="left"/>
      <w:pPr>
        <w:ind w:left="1440" w:hanging="360"/>
      </w:pPr>
      <w:rPr>
        <w:rFonts w:ascii="Arial Narrow" w:eastAsia="Times New Roman" w:hAnsi="Arial Narrow" w:cs="Times New Roman"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nsid w:val="13DC1554"/>
    <w:multiLevelType w:val="hybridMultilevel"/>
    <w:tmpl w:val="C756B6AC"/>
    <w:lvl w:ilvl="0" w:tplc="E4763856">
      <w:start w:val="1"/>
      <w:numFmt w:val="bullet"/>
      <w:lvlText w:val=""/>
      <w:lvlJc w:val="left"/>
      <w:pPr>
        <w:tabs>
          <w:tab w:val="num" w:pos="360"/>
        </w:tabs>
        <w:ind w:left="360" w:hanging="360"/>
      </w:pPr>
      <w:rPr>
        <w:rFonts w:ascii="Symbol" w:hAnsi="Symbol" w:hint="default"/>
        <w:color w:val="666699"/>
      </w:rPr>
    </w:lvl>
    <w:lvl w:ilvl="1" w:tplc="0413000B">
      <w:start w:val="1"/>
      <w:numFmt w:val="bullet"/>
      <w:lvlText w:val=""/>
      <w:lvlJc w:val="left"/>
      <w:pPr>
        <w:tabs>
          <w:tab w:val="num" w:pos="1080"/>
        </w:tabs>
        <w:ind w:left="1080" w:hanging="360"/>
      </w:pPr>
      <w:rPr>
        <w:rFonts w:ascii="Wingdings" w:hAnsi="Wingdings"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6">
    <w:nsid w:val="167301E9"/>
    <w:multiLevelType w:val="multilevel"/>
    <w:tmpl w:val="5DA61B72"/>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i w:val="0"/>
      </w:rPr>
    </w:lvl>
    <w:lvl w:ilvl="2">
      <w:start w:val="1"/>
      <w:numFmt w:val="decimal"/>
      <w:pStyle w:val="OpmaakprofielKop3LinksLinks0cmVerkeerd-om1cmRegelafstand1"/>
      <w:lvlText w:val="%1.%2.%3"/>
      <w:lvlJc w:val="left"/>
      <w:pPr>
        <w:tabs>
          <w:tab w:val="num" w:pos="720"/>
        </w:tabs>
        <w:ind w:left="720" w:hanging="720"/>
      </w:pPr>
      <w:rPr>
        <w:rFonts w:hint="default"/>
        <w:i/>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nsid w:val="1D0D2559"/>
    <w:multiLevelType w:val="multilevel"/>
    <w:tmpl w:val="F6EE9C96"/>
    <w:lvl w:ilvl="0">
      <w:start w:val="1"/>
      <w:numFmt w:val="decimal"/>
      <w:lvlText w:val="%1."/>
      <w:lvlJc w:val="left"/>
      <w:pPr>
        <w:tabs>
          <w:tab w:val="num" w:pos="340"/>
        </w:tabs>
        <w:ind w:left="0" w:firstLine="0"/>
      </w:pPr>
      <w:rPr>
        <w:rFonts w:hint="default"/>
      </w:rPr>
    </w:lvl>
    <w:lvl w:ilvl="1">
      <w:start w:val="1"/>
      <w:numFmt w:val="decimal"/>
      <w:lvlText w:val="%1.%2."/>
      <w:lvlJc w:val="left"/>
      <w:pPr>
        <w:tabs>
          <w:tab w:val="num" w:pos="510"/>
        </w:tabs>
        <w:ind w:left="530" w:hanging="530"/>
      </w:pPr>
      <w:rPr>
        <w:rFonts w:hint="default"/>
      </w:rPr>
    </w:lvl>
    <w:lvl w:ilvl="2">
      <w:start w:val="1"/>
      <w:numFmt w:val="decimal"/>
      <w:pStyle w:val="Jellekop3"/>
      <w:lvlText w:val="%1.%2.%3."/>
      <w:lvlJc w:val="left"/>
      <w:pPr>
        <w:tabs>
          <w:tab w:val="num" w:pos="340"/>
        </w:tabs>
        <w:ind w:left="1584" w:hanging="1584"/>
      </w:pPr>
      <w:rPr>
        <w:rFonts w:hint="default"/>
      </w:rPr>
    </w:lvl>
    <w:lvl w:ilvl="3">
      <w:start w:val="1"/>
      <w:numFmt w:val="decimal"/>
      <w:lvlText w:val="%1.%2.%3.%4."/>
      <w:lvlJc w:val="left"/>
      <w:pPr>
        <w:tabs>
          <w:tab w:val="num" w:pos="2160"/>
        </w:tabs>
        <w:ind w:left="2088" w:hanging="648"/>
      </w:pPr>
      <w:rPr>
        <w:rFonts w:hint="default"/>
      </w:rPr>
    </w:lvl>
    <w:lvl w:ilvl="4">
      <w:start w:val="1"/>
      <w:numFmt w:val="decimal"/>
      <w:lvlText w:val="%1.%2.%3.%4.%5."/>
      <w:lvlJc w:val="left"/>
      <w:pPr>
        <w:tabs>
          <w:tab w:val="num" w:pos="2880"/>
        </w:tabs>
        <w:ind w:left="2592" w:hanging="792"/>
      </w:pPr>
      <w:rPr>
        <w:rFonts w:hint="default"/>
      </w:rPr>
    </w:lvl>
    <w:lvl w:ilvl="5">
      <w:start w:val="1"/>
      <w:numFmt w:val="decimal"/>
      <w:lvlText w:val="%1.%2.%3.%4.%5.%6."/>
      <w:lvlJc w:val="left"/>
      <w:pPr>
        <w:tabs>
          <w:tab w:val="num" w:pos="3240"/>
        </w:tabs>
        <w:ind w:left="3096" w:hanging="936"/>
      </w:pPr>
      <w:rPr>
        <w:rFonts w:hint="default"/>
      </w:rPr>
    </w:lvl>
    <w:lvl w:ilvl="6">
      <w:start w:val="1"/>
      <w:numFmt w:val="decimal"/>
      <w:lvlText w:val="%1.%2.%3.%4.%5.%6.%7."/>
      <w:lvlJc w:val="left"/>
      <w:pPr>
        <w:tabs>
          <w:tab w:val="num" w:pos="3960"/>
        </w:tabs>
        <w:ind w:left="3600" w:hanging="1080"/>
      </w:pPr>
      <w:rPr>
        <w:rFonts w:hint="default"/>
      </w:rPr>
    </w:lvl>
    <w:lvl w:ilvl="7">
      <w:start w:val="1"/>
      <w:numFmt w:val="decimal"/>
      <w:lvlText w:val="%1.%2.%3.%4.%5.%6.%7.%8."/>
      <w:lvlJc w:val="left"/>
      <w:pPr>
        <w:tabs>
          <w:tab w:val="num" w:pos="4320"/>
        </w:tabs>
        <w:ind w:left="4104" w:hanging="1224"/>
      </w:pPr>
      <w:rPr>
        <w:rFonts w:hint="default"/>
      </w:rPr>
    </w:lvl>
    <w:lvl w:ilvl="8">
      <w:start w:val="1"/>
      <w:numFmt w:val="decimal"/>
      <w:lvlText w:val="%1.%2.%3.%4.%5.%6.%7.%8.%9."/>
      <w:lvlJc w:val="left"/>
      <w:pPr>
        <w:tabs>
          <w:tab w:val="num" w:pos="5040"/>
        </w:tabs>
        <w:ind w:left="4680" w:hanging="1440"/>
      </w:pPr>
      <w:rPr>
        <w:rFonts w:hint="default"/>
      </w:rPr>
    </w:lvl>
  </w:abstractNum>
  <w:abstractNum w:abstractNumId="8">
    <w:nsid w:val="2021539B"/>
    <w:multiLevelType w:val="multilevel"/>
    <w:tmpl w:val="576644B4"/>
    <w:lvl w:ilvl="0">
      <w:start w:val="1"/>
      <w:numFmt w:val="decimal"/>
      <w:lvlText w:val="%1."/>
      <w:lvlJc w:val="left"/>
      <w:pPr>
        <w:tabs>
          <w:tab w:val="num" w:pos="360"/>
        </w:tabs>
        <w:ind w:left="360" w:hanging="360"/>
      </w:pPr>
      <w:rPr>
        <w:rFonts w:hint="default"/>
      </w:rPr>
    </w:lvl>
    <w:lvl w:ilvl="1">
      <w:start w:val="1"/>
      <w:numFmt w:val="decimal"/>
      <w:pStyle w:val="OpmaakprofielKop2NietCursief"/>
      <w:lvlText w:val="%1.%2."/>
      <w:lvlJc w:val="left"/>
      <w:pPr>
        <w:tabs>
          <w:tab w:val="num" w:pos="792"/>
        </w:tabs>
        <w:ind w:left="792" w:hanging="432"/>
      </w:pPr>
      <w:rPr>
        <w:rFonts w:hint="default"/>
      </w:rPr>
    </w:lvl>
    <w:lvl w:ilvl="2">
      <w:start w:val="1"/>
      <w:numFmt w:val="none"/>
      <w:lvlText w:val=""/>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nsid w:val="24F200AF"/>
    <w:multiLevelType w:val="hybridMultilevel"/>
    <w:tmpl w:val="6832C5E8"/>
    <w:lvl w:ilvl="0" w:tplc="C8F4C29C">
      <w:start w:val="1"/>
      <w:numFmt w:val="decimal"/>
      <w:lvlText w:val="%1."/>
      <w:lvlJc w:val="left"/>
      <w:pPr>
        <w:ind w:left="397" w:hanging="360"/>
      </w:pPr>
    </w:lvl>
    <w:lvl w:ilvl="1" w:tplc="5B424FA2" w:tentative="1">
      <w:start w:val="1"/>
      <w:numFmt w:val="lowerLetter"/>
      <w:lvlText w:val="%2."/>
      <w:lvlJc w:val="left"/>
      <w:pPr>
        <w:ind w:left="1117" w:hanging="360"/>
      </w:pPr>
    </w:lvl>
    <w:lvl w:ilvl="2" w:tplc="4B4645DE" w:tentative="1">
      <w:start w:val="1"/>
      <w:numFmt w:val="lowerRoman"/>
      <w:lvlText w:val="%3."/>
      <w:lvlJc w:val="right"/>
      <w:pPr>
        <w:ind w:left="1837" w:hanging="180"/>
      </w:pPr>
    </w:lvl>
    <w:lvl w:ilvl="3" w:tplc="D3481578" w:tentative="1">
      <w:start w:val="1"/>
      <w:numFmt w:val="decimal"/>
      <w:lvlText w:val="%4."/>
      <w:lvlJc w:val="left"/>
      <w:pPr>
        <w:ind w:left="2557" w:hanging="360"/>
      </w:pPr>
    </w:lvl>
    <w:lvl w:ilvl="4" w:tplc="06228CEE" w:tentative="1">
      <w:start w:val="1"/>
      <w:numFmt w:val="lowerLetter"/>
      <w:lvlText w:val="%5."/>
      <w:lvlJc w:val="left"/>
      <w:pPr>
        <w:ind w:left="3277" w:hanging="360"/>
      </w:pPr>
    </w:lvl>
    <w:lvl w:ilvl="5" w:tplc="F9165728" w:tentative="1">
      <w:start w:val="1"/>
      <w:numFmt w:val="lowerRoman"/>
      <w:lvlText w:val="%6."/>
      <w:lvlJc w:val="right"/>
      <w:pPr>
        <w:ind w:left="3997" w:hanging="180"/>
      </w:pPr>
    </w:lvl>
    <w:lvl w:ilvl="6" w:tplc="F672150A" w:tentative="1">
      <w:start w:val="1"/>
      <w:numFmt w:val="decimal"/>
      <w:lvlText w:val="%7."/>
      <w:lvlJc w:val="left"/>
      <w:pPr>
        <w:ind w:left="4717" w:hanging="360"/>
      </w:pPr>
    </w:lvl>
    <w:lvl w:ilvl="7" w:tplc="79342336" w:tentative="1">
      <w:start w:val="1"/>
      <w:numFmt w:val="lowerLetter"/>
      <w:lvlText w:val="%8."/>
      <w:lvlJc w:val="left"/>
      <w:pPr>
        <w:ind w:left="5437" w:hanging="360"/>
      </w:pPr>
    </w:lvl>
    <w:lvl w:ilvl="8" w:tplc="51C2FDFC" w:tentative="1">
      <w:start w:val="1"/>
      <w:numFmt w:val="lowerRoman"/>
      <w:lvlText w:val="%9."/>
      <w:lvlJc w:val="right"/>
      <w:pPr>
        <w:ind w:left="6157" w:hanging="180"/>
      </w:pPr>
    </w:lvl>
  </w:abstractNum>
  <w:abstractNum w:abstractNumId="10">
    <w:nsid w:val="25BC68B9"/>
    <w:multiLevelType w:val="hybridMultilevel"/>
    <w:tmpl w:val="E0A22948"/>
    <w:lvl w:ilvl="0" w:tplc="66D0D210">
      <w:start w:val="1"/>
      <w:numFmt w:val="decimal"/>
      <w:lvlText w:val="%1."/>
      <w:lvlJc w:val="left"/>
      <w:pPr>
        <w:tabs>
          <w:tab w:val="num" w:pos="227"/>
        </w:tabs>
        <w:ind w:left="227" w:hanging="227"/>
      </w:pPr>
      <w:rPr>
        <w:rFonts w:hint="default"/>
      </w:rPr>
    </w:lvl>
    <w:lvl w:ilvl="1" w:tplc="524491CC" w:tentative="1">
      <w:start w:val="1"/>
      <w:numFmt w:val="lowerLetter"/>
      <w:lvlText w:val="%2."/>
      <w:lvlJc w:val="left"/>
      <w:pPr>
        <w:tabs>
          <w:tab w:val="num" w:pos="1440"/>
        </w:tabs>
        <w:ind w:left="1440" w:hanging="360"/>
      </w:pPr>
    </w:lvl>
    <w:lvl w:ilvl="2" w:tplc="D354C162" w:tentative="1">
      <w:start w:val="1"/>
      <w:numFmt w:val="lowerRoman"/>
      <w:lvlText w:val="%3."/>
      <w:lvlJc w:val="right"/>
      <w:pPr>
        <w:tabs>
          <w:tab w:val="num" w:pos="2160"/>
        </w:tabs>
        <w:ind w:left="2160" w:hanging="180"/>
      </w:pPr>
    </w:lvl>
    <w:lvl w:ilvl="3" w:tplc="5CAEDE12" w:tentative="1">
      <w:start w:val="1"/>
      <w:numFmt w:val="decimal"/>
      <w:lvlText w:val="%4."/>
      <w:lvlJc w:val="left"/>
      <w:pPr>
        <w:tabs>
          <w:tab w:val="num" w:pos="2880"/>
        </w:tabs>
        <w:ind w:left="2880" w:hanging="360"/>
      </w:pPr>
    </w:lvl>
    <w:lvl w:ilvl="4" w:tplc="043CDD96" w:tentative="1">
      <w:start w:val="1"/>
      <w:numFmt w:val="lowerLetter"/>
      <w:lvlText w:val="%5."/>
      <w:lvlJc w:val="left"/>
      <w:pPr>
        <w:tabs>
          <w:tab w:val="num" w:pos="3600"/>
        </w:tabs>
        <w:ind w:left="3600" w:hanging="360"/>
      </w:pPr>
    </w:lvl>
    <w:lvl w:ilvl="5" w:tplc="743A49A4" w:tentative="1">
      <w:start w:val="1"/>
      <w:numFmt w:val="lowerRoman"/>
      <w:lvlText w:val="%6."/>
      <w:lvlJc w:val="right"/>
      <w:pPr>
        <w:tabs>
          <w:tab w:val="num" w:pos="4320"/>
        </w:tabs>
        <w:ind w:left="4320" w:hanging="180"/>
      </w:pPr>
    </w:lvl>
    <w:lvl w:ilvl="6" w:tplc="996A03C4" w:tentative="1">
      <w:start w:val="1"/>
      <w:numFmt w:val="decimal"/>
      <w:lvlText w:val="%7."/>
      <w:lvlJc w:val="left"/>
      <w:pPr>
        <w:tabs>
          <w:tab w:val="num" w:pos="5040"/>
        </w:tabs>
        <w:ind w:left="5040" w:hanging="360"/>
      </w:pPr>
    </w:lvl>
    <w:lvl w:ilvl="7" w:tplc="E05A6C38" w:tentative="1">
      <w:start w:val="1"/>
      <w:numFmt w:val="lowerLetter"/>
      <w:lvlText w:val="%8."/>
      <w:lvlJc w:val="left"/>
      <w:pPr>
        <w:tabs>
          <w:tab w:val="num" w:pos="5760"/>
        </w:tabs>
        <w:ind w:left="5760" w:hanging="360"/>
      </w:pPr>
    </w:lvl>
    <w:lvl w:ilvl="8" w:tplc="07F6CC38" w:tentative="1">
      <w:start w:val="1"/>
      <w:numFmt w:val="lowerRoman"/>
      <w:lvlText w:val="%9."/>
      <w:lvlJc w:val="right"/>
      <w:pPr>
        <w:tabs>
          <w:tab w:val="num" w:pos="6480"/>
        </w:tabs>
        <w:ind w:left="6480" w:hanging="180"/>
      </w:pPr>
    </w:lvl>
  </w:abstractNum>
  <w:abstractNum w:abstractNumId="11">
    <w:nsid w:val="26596505"/>
    <w:multiLevelType w:val="hybridMultilevel"/>
    <w:tmpl w:val="64C40926"/>
    <w:lvl w:ilvl="0" w:tplc="0413000F">
      <w:start w:val="1"/>
      <w:numFmt w:val="bullet"/>
      <w:pStyle w:val="Bullit2"/>
      <w:lvlText w:val="o"/>
      <w:lvlJc w:val="left"/>
      <w:pPr>
        <w:tabs>
          <w:tab w:val="num" w:pos="1440"/>
        </w:tabs>
        <w:ind w:left="1440" w:hanging="360"/>
      </w:pPr>
      <w:rPr>
        <w:rFonts w:ascii="Courier New" w:hAnsi="Courier New" w:hint="default"/>
      </w:rPr>
    </w:lvl>
    <w:lvl w:ilvl="1" w:tplc="04130019" w:tentative="1">
      <w:start w:val="1"/>
      <w:numFmt w:val="bullet"/>
      <w:lvlText w:val="o"/>
      <w:lvlJc w:val="left"/>
      <w:pPr>
        <w:tabs>
          <w:tab w:val="num" w:pos="2160"/>
        </w:tabs>
        <w:ind w:left="2160" w:hanging="360"/>
      </w:pPr>
      <w:rPr>
        <w:rFonts w:ascii="Courier New" w:hAnsi="Courier New" w:hint="default"/>
      </w:rPr>
    </w:lvl>
    <w:lvl w:ilvl="2" w:tplc="0413001B" w:tentative="1">
      <w:start w:val="1"/>
      <w:numFmt w:val="bullet"/>
      <w:lvlText w:val=""/>
      <w:lvlJc w:val="left"/>
      <w:pPr>
        <w:tabs>
          <w:tab w:val="num" w:pos="2880"/>
        </w:tabs>
        <w:ind w:left="2880" w:hanging="360"/>
      </w:pPr>
      <w:rPr>
        <w:rFonts w:ascii="Wingdings" w:hAnsi="Wingdings" w:hint="default"/>
      </w:rPr>
    </w:lvl>
    <w:lvl w:ilvl="3" w:tplc="0413000F" w:tentative="1">
      <w:start w:val="1"/>
      <w:numFmt w:val="bullet"/>
      <w:lvlText w:val=""/>
      <w:lvlJc w:val="left"/>
      <w:pPr>
        <w:tabs>
          <w:tab w:val="num" w:pos="3600"/>
        </w:tabs>
        <w:ind w:left="3600" w:hanging="360"/>
      </w:pPr>
      <w:rPr>
        <w:rFonts w:ascii="Symbol" w:hAnsi="Symbol" w:hint="default"/>
      </w:rPr>
    </w:lvl>
    <w:lvl w:ilvl="4" w:tplc="04130019" w:tentative="1">
      <w:start w:val="1"/>
      <w:numFmt w:val="bullet"/>
      <w:lvlText w:val="o"/>
      <w:lvlJc w:val="left"/>
      <w:pPr>
        <w:tabs>
          <w:tab w:val="num" w:pos="4320"/>
        </w:tabs>
        <w:ind w:left="4320" w:hanging="360"/>
      </w:pPr>
      <w:rPr>
        <w:rFonts w:ascii="Courier New" w:hAnsi="Courier New" w:hint="default"/>
      </w:rPr>
    </w:lvl>
    <w:lvl w:ilvl="5" w:tplc="0413001B" w:tentative="1">
      <w:start w:val="1"/>
      <w:numFmt w:val="bullet"/>
      <w:lvlText w:val=""/>
      <w:lvlJc w:val="left"/>
      <w:pPr>
        <w:tabs>
          <w:tab w:val="num" w:pos="5040"/>
        </w:tabs>
        <w:ind w:left="5040" w:hanging="360"/>
      </w:pPr>
      <w:rPr>
        <w:rFonts w:ascii="Wingdings" w:hAnsi="Wingdings" w:hint="default"/>
      </w:rPr>
    </w:lvl>
    <w:lvl w:ilvl="6" w:tplc="0413000F" w:tentative="1">
      <w:start w:val="1"/>
      <w:numFmt w:val="bullet"/>
      <w:lvlText w:val=""/>
      <w:lvlJc w:val="left"/>
      <w:pPr>
        <w:tabs>
          <w:tab w:val="num" w:pos="5760"/>
        </w:tabs>
        <w:ind w:left="5760" w:hanging="360"/>
      </w:pPr>
      <w:rPr>
        <w:rFonts w:ascii="Symbol" w:hAnsi="Symbol" w:hint="default"/>
      </w:rPr>
    </w:lvl>
    <w:lvl w:ilvl="7" w:tplc="04130019" w:tentative="1">
      <w:start w:val="1"/>
      <w:numFmt w:val="bullet"/>
      <w:lvlText w:val="o"/>
      <w:lvlJc w:val="left"/>
      <w:pPr>
        <w:tabs>
          <w:tab w:val="num" w:pos="6480"/>
        </w:tabs>
        <w:ind w:left="6480" w:hanging="360"/>
      </w:pPr>
      <w:rPr>
        <w:rFonts w:ascii="Courier New" w:hAnsi="Courier New" w:hint="default"/>
      </w:rPr>
    </w:lvl>
    <w:lvl w:ilvl="8" w:tplc="0413001B" w:tentative="1">
      <w:start w:val="1"/>
      <w:numFmt w:val="bullet"/>
      <w:lvlText w:val=""/>
      <w:lvlJc w:val="left"/>
      <w:pPr>
        <w:tabs>
          <w:tab w:val="num" w:pos="7200"/>
        </w:tabs>
        <w:ind w:left="7200" w:hanging="360"/>
      </w:pPr>
      <w:rPr>
        <w:rFonts w:ascii="Wingdings" w:hAnsi="Wingdings" w:hint="default"/>
      </w:rPr>
    </w:lvl>
  </w:abstractNum>
  <w:abstractNum w:abstractNumId="12">
    <w:nsid w:val="27F10E32"/>
    <w:multiLevelType w:val="hybridMultilevel"/>
    <w:tmpl w:val="408A5336"/>
    <w:lvl w:ilvl="0" w:tplc="46546FD6">
      <w:start w:val="1"/>
      <w:numFmt w:val="lowerLetter"/>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3">
    <w:nsid w:val="296001C1"/>
    <w:multiLevelType w:val="multilevel"/>
    <w:tmpl w:val="034253B6"/>
    <w:lvl w:ilvl="0">
      <w:start w:val="1"/>
      <w:numFmt w:val="decimal"/>
      <w:pStyle w:val="Paragraafkop"/>
      <w:lvlText w:val="%1."/>
      <w:lvlJc w:val="left"/>
      <w:pPr>
        <w:tabs>
          <w:tab w:val="num" w:pos="567"/>
        </w:tabs>
        <w:ind w:left="567" w:hanging="567"/>
      </w:pPr>
    </w:lvl>
    <w:lvl w:ilvl="1">
      <w:start w:val="1"/>
      <w:numFmt w:val="decimal"/>
      <w:pStyle w:val="Paragraafkop"/>
      <w:lvlText w:val="%1.%2."/>
      <w:lvlJc w:val="left"/>
      <w:pPr>
        <w:tabs>
          <w:tab w:val="num" w:pos="567"/>
        </w:tabs>
        <w:ind w:left="567" w:hanging="567"/>
      </w:pPr>
    </w:lvl>
    <w:lvl w:ilvl="2">
      <w:start w:val="1"/>
      <w:numFmt w:val="lowerLetter"/>
      <w:lvlText w:val="%1.%2.%3."/>
      <w:lvlJc w:val="left"/>
      <w:pPr>
        <w:tabs>
          <w:tab w:val="num" w:pos="720"/>
        </w:tabs>
        <w:ind w:left="567" w:hanging="567"/>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4">
    <w:nsid w:val="2AE83D0D"/>
    <w:multiLevelType w:val="hybridMultilevel"/>
    <w:tmpl w:val="BDFE46DC"/>
    <w:lvl w:ilvl="0" w:tplc="0B74B166">
      <w:start w:val="1"/>
      <w:numFmt w:val="bullet"/>
      <w:lvlText w:val=""/>
      <w:lvlJc w:val="left"/>
      <w:pPr>
        <w:ind w:left="720" w:hanging="360"/>
      </w:pPr>
      <w:rPr>
        <w:rFonts w:ascii="Symbol" w:hAnsi="Symbol" w:hint="default"/>
      </w:rPr>
    </w:lvl>
    <w:lvl w:ilvl="1" w:tplc="04130019">
      <w:start w:val="1"/>
      <w:numFmt w:val="bullet"/>
      <w:lvlText w:val="o"/>
      <w:lvlJc w:val="left"/>
      <w:pPr>
        <w:ind w:left="1440" w:hanging="360"/>
      </w:pPr>
      <w:rPr>
        <w:rFonts w:ascii="Courier New" w:hAnsi="Courier New" w:cs="Courier New" w:hint="default"/>
      </w:rPr>
    </w:lvl>
    <w:lvl w:ilvl="2" w:tplc="0413001B" w:tentative="1">
      <w:start w:val="1"/>
      <w:numFmt w:val="bullet"/>
      <w:lvlText w:val=""/>
      <w:lvlJc w:val="left"/>
      <w:pPr>
        <w:ind w:left="2160" w:hanging="360"/>
      </w:pPr>
      <w:rPr>
        <w:rFonts w:ascii="Wingdings" w:hAnsi="Wingdings" w:hint="default"/>
      </w:rPr>
    </w:lvl>
    <w:lvl w:ilvl="3" w:tplc="0413000F" w:tentative="1">
      <w:start w:val="1"/>
      <w:numFmt w:val="bullet"/>
      <w:lvlText w:val=""/>
      <w:lvlJc w:val="left"/>
      <w:pPr>
        <w:ind w:left="2880" w:hanging="360"/>
      </w:pPr>
      <w:rPr>
        <w:rFonts w:ascii="Symbol" w:hAnsi="Symbol" w:hint="default"/>
      </w:rPr>
    </w:lvl>
    <w:lvl w:ilvl="4" w:tplc="04130019" w:tentative="1">
      <w:start w:val="1"/>
      <w:numFmt w:val="bullet"/>
      <w:lvlText w:val="o"/>
      <w:lvlJc w:val="left"/>
      <w:pPr>
        <w:ind w:left="3600" w:hanging="360"/>
      </w:pPr>
      <w:rPr>
        <w:rFonts w:ascii="Courier New" w:hAnsi="Courier New" w:cs="Courier New" w:hint="default"/>
      </w:rPr>
    </w:lvl>
    <w:lvl w:ilvl="5" w:tplc="0413001B" w:tentative="1">
      <w:start w:val="1"/>
      <w:numFmt w:val="bullet"/>
      <w:lvlText w:val=""/>
      <w:lvlJc w:val="left"/>
      <w:pPr>
        <w:ind w:left="4320" w:hanging="360"/>
      </w:pPr>
      <w:rPr>
        <w:rFonts w:ascii="Wingdings" w:hAnsi="Wingdings" w:hint="default"/>
      </w:rPr>
    </w:lvl>
    <w:lvl w:ilvl="6" w:tplc="0413000F" w:tentative="1">
      <w:start w:val="1"/>
      <w:numFmt w:val="bullet"/>
      <w:lvlText w:val=""/>
      <w:lvlJc w:val="left"/>
      <w:pPr>
        <w:ind w:left="5040" w:hanging="360"/>
      </w:pPr>
      <w:rPr>
        <w:rFonts w:ascii="Symbol" w:hAnsi="Symbol" w:hint="default"/>
      </w:rPr>
    </w:lvl>
    <w:lvl w:ilvl="7" w:tplc="04130019" w:tentative="1">
      <w:start w:val="1"/>
      <w:numFmt w:val="bullet"/>
      <w:lvlText w:val="o"/>
      <w:lvlJc w:val="left"/>
      <w:pPr>
        <w:ind w:left="5760" w:hanging="360"/>
      </w:pPr>
      <w:rPr>
        <w:rFonts w:ascii="Courier New" w:hAnsi="Courier New" w:cs="Courier New" w:hint="default"/>
      </w:rPr>
    </w:lvl>
    <w:lvl w:ilvl="8" w:tplc="0413001B" w:tentative="1">
      <w:start w:val="1"/>
      <w:numFmt w:val="bullet"/>
      <w:lvlText w:val=""/>
      <w:lvlJc w:val="left"/>
      <w:pPr>
        <w:ind w:left="6480" w:hanging="360"/>
      </w:pPr>
      <w:rPr>
        <w:rFonts w:ascii="Wingdings" w:hAnsi="Wingdings" w:hint="default"/>
      </w:rPr>
    </w:lvl>
  </w:abstractNum>
  <w:abstractNum w:abstractNumId="15">
    <w:nsid w:val="2C365670"/>
    <w:multiLevelType w:val="hybridMultilevel"/>
    <w:tmpl w:val="AF76C090"/>
    <w:lvl w:ilvl="0" w:tplc="0FFA2D38">
      <w:start w:val="1"/>
      <w:numFmt w:val="decimal"/>
      <w:lvlText w:val="%1)"/>
      <w:lvlJc w:val="left"/>
      <w:pPr>
        <w:tabs>
          <w:tab w:val="num" w:pos="360"/>
        </w:tabs>
        <w:ind w:left="360" w:hanging="360"/>
      </w:pPr>
    </w:lvl>
    <w:lvl w:ilvl="1" w:tplc="31A4DF24">
      <w:start w:val="1"/>
      <w:numFmt w:val="decimal"/>
      <w:lvlText w:val="%2."/>
      <w:lvlJc w:val="left"/>
      <w:pPr>
        <w:ind w:left="1080" w:hanging="360"/>
      </w:pPr>
      <w:rPr>
        <w:rFonts w:hint="default"/>
      </w:rPr>
    </w:lvl>
    <w:lvl w:ilvl="2" w:tplc="2AE0539A">
      <w:start w:val="1"/>
      <w:numFmt w:val="lowerRoman"/>
      <w:lvlText w:val="%3."/>
      <w:lvlJc w:val="right"/>
      <w:pPr>
        <w:tabs>
          <w:tab w:val="num" w:pos="1800"/>
        </w:tabs>
        <w:ind w:left="1800" w:hanging="180"/>
      </w:pPr>
    </w:lvl>
    <w:lvl w:ilvl="3" w:tplc="AA46B558" w:tentative="1">
      <w:start w:val="1"/>
      <w:numFmt w:val="decimal"/>
      <w:lvlText w:val="%4."/>
      <w:lvlJc w:val="left"/>
      <w:pPr>
        <w:tabs>
          <w:tab w:val="num" w:pos="2520"/>
        </w:tabs>
        <w:ind w:left="2520" w:hanging="360"/>
      </w:pPr>
    </w:lvl>
    <w:lvl w:ilvl="4" w:tplc="A49EDFBC" w:tentative="1">
      <w:start w:val="1"/>
      <w:numFmt w:val="lowerLetter"/>
      <w:lvlText w:val="%5."/>
      <w:lvlJc w:val="left"/>
      <w:pPr>
        <w:tabs>
          <w:tab w:val="num" w:pos="3240"/>
        </w:tabs>
        <w:ind w:left="3240" w:hanging="360"/>
      </w:pPr>
    </w:lvl>
    <w:lvl w:ilvl="5" w:tplc="E3D64816" w:tentative="1">
      <w:start w:val="1"/>
      <w:numFmt w:val="lowerRoman"/>
      <w:lvlText w:val="%6."/>
      <w:lvlJc w:val="right"/>
      <w:pPr>
        <w:tabs>
          <w:tab w:val="num" w:pos="3960"/>
        </w:tabs>
        <w:ind w:left="3960" w:hanging="180"/>
      </w:pPr>
    </w:lvl>
    <w:lvl w:ilvl="6" w:tplc="EE8ACE5A" w:tentative="1">
      <w:start w:val="1"/>
      <w:numFmt w:val="decimal"/>
      <w:lvlText w:val="%7."/>
      <w:lvlJc w:val="left"/>
      <w:pPr>
        <w:tabs>
          <w:tab w:val="num" w:pos="4680"/>
        </w:tabs>
        <w:ind w:left="4680" w:hanging="360"/>
      </w:pPr>
    </w:lvl>
    <w:lvl w:ilvl="7" w:tplc="D9C872DA" w:tentative="1">
      <w:start w:val="1"/>
      <w:numFmt w:val="lowerLetter"/>
      <w:lvlText w:val="%8."/>
      <w:lvlJc w:val="left"/>
      <w:pPr>
        <w:tabs>
          <w:tab w:val="num" w:pos="5400"/>
        </w:tabs>
        <w:ind w:left="5400" w:hanging="360"/>
      </w:pPr>
    </w:lvl>
    <w:lvl w:ilvl="8" w:tplc="BA3E662E" w:tentative="1">
      <w:start w:val="1"/>
      <w:numFmt w:val="lowerRoman"/>
      <w:lvlText w:val="%9."/>
      <w:lvlJc w:val="right"/>
      <w:pPr>
        <w:tabs>
          <w:tab w:val="num" w:pos="6120"/>
        </w:tabs>
        <w:ind w:left="6120" w:hanging="180"/>
      </w:pPr>
    </w:lvl>
  </w:abstractNum>
  <w:abstractNum w:abstractNumId="16">
    <w:nsid w:val="30D50AFB"/>
    <w:multiLevelType w:val="hybridMultilevel"/>
    <w:tmpl w:val="EAA6A31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nsid w:val="382A510A"/>
    <w:multiLevelType w:val="hybridMultilevel"/>
    <w:tmpl w:val="9DC04E9E"/>
    <w:lvl w:ilvl="0" w:tplc="04130001">
      <w:start w:val="40"/>
      <w:numFmt w:val="decimal"/>
      <w:lvlText w:val="%1"/>
      <w:lvlJc w:val="left"/>
      <w:pPr>
        <w:ind w:left="417" w:hanging="360"/>
      </w:pPr>
      <w:rPr>
        <w:rFonts w:hint="default"/>
      </w:rPr>
    </w:lvl>
    <w:lvl w:ilvl="1" w:tplc="04130003" w:tentative="1">
      <w:start w:val="1"/>
      <w:numFmt w:val="lowerLetter"/>
      <w:lvlText w:val="%2."/>
      <w:lvlJc w:val="left"/>
      <w:pPr>
        <w:ind w:left="1137" w:hanging="360"/>
      </w:pPr>
    </w:lvl>
    <w:lvl w:ilvl="2" w:tplc="04130005" w:tentative="1">
      <w:start w:val="1"/>
      <w:numFmt w:val="lowerRoman"/>
      <w:lvlText w:val="%3."/>
      <w:lvlJc w:val="right"/>
      <w:pPr>
        <w:ind w:left="1857" w:hanging="180"/>
      </w:pPr>
    </w:lvl>
    <w:lvl w:ilvl="3" w:tplc="04130001" w:tentative="1">
      <w:start w:val="1"/>
      <w:numFmt w:val="decimal"/>
      <w:lvlText w:val="%4."/>
      <w:lvlJc w:val="left"/>
      <w:pPr>
        <w:ind w:left="2577" w:hanging="360"/>
      </w:pPr>
    </w:lvl>
    <w:lvl w:ilvl="4" w:tplc="04130003" w:tentative="1">
      <w:start w:val="1"/>
      <w:numFmt w:val="lowerLetter"/>
      <w:lvlText w:val="%5."/>
      <w:lvlJc w:val="left"/>
      <w:pPr>
        <w:ind w:left="3297" w:hanging="360"/>
      </w:pPr>
    </w:lvl>
    <w:lvl w:ilvl="5" w:tplc="04130005" w:tentative="1">
      <w:start w:val="1"/>
      <w:numFmt w:val="lowerRoman"/>
      <w:lvlText w:val="%6."/>
      <w:lvlJc w:val="right"/>
      <w:pPr>
        <w:ind w:left="4017" w:hanging="180"/>
      </w:pPr>
    </w:lvl>
    <w:lvl w:ilvl="6" w:tplc="04130001" w:tentative="1">
      <w:start w:val="1"/>
      <w:numFmt w:val="decimal"/>
      <w:lvlText w:val="%7."/>
      <w:lvlJc w:val="left"/>
      <w:pPr>
        <w:ind w:left="4737" w:hanging="360"/>
      </w:pPr>
    </w:lvl>
    <w:lvl w:ilvl="7" w:tplc="04130003" w:tentative="1">
      <w:start w:val="1"/>
      <w:numFmt w:val="lowerLetter"/>
      <w:lvlText w:val="%8."/>
      <w:lvlJc w:val="left"/>
      <w:pPr>
        <w:ind w:left="5457" w:hanging="360"/>
      </w:pPr>
    </w:lvl>
    <w:lvl w:ilvl="8" w:tplc="04130005" w:tentative="1">
      <w:start w:val="1"/>
      <w:numFmt w:val="lowerRoman"/>
      <w:lvlText w:val="%9."/>
      <w:lvlJc w:val="right"/>
      <w:pPr>
        <w:ind w:left="6177" w:hanging="180"/>
      </w:pPr>
    </w:lvl>
  </w:abstractNum>
  <w:abstractNum w:abstractNumId="18">
    <w:nsid w:val="3B7D6571"/>
    <w:multiLevelType w:val="hybridMultilevel"/>
    <w:tmpl w:val="E0A22948"/>
    <w:lvl w:ilvl="0" w:tplc="04130011">
      <w:start w:val="1"/>
      <w:numFmt w:val="decimal"/>
      <w:lvlText w:val="%1."/>
      <w:lvlJc w:val="left"/>
      <w:pPr>
        <w:tabs>
          <w:tab w:val="num" w:pos="227"/>
        </w:tabs>
        <w:ind w:left="227" w:hanging="227"/>
      </w:pPr>
      <w:rPr>
        <w:rFonts w:hint="default"/>
      </w:rPr>
    </w:lvl>
    <w:lvl w:ilvl="1" w:tplc="DF626F2C"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9">
    <w:nsid w:val="3C850413"/>
    <w:multiLevelType w:val="hybridMultilevel"/>
    <w:tmpl w:val="0E2E72DC"/>
    <w:lvl w:ilvl="0" w:tplc="30660622">
      <w:start w:val="1"/>
      <w:numFmt w:val="bullet"/>
      <w:lvlText w:val=""/>
      <w:lvlJc w:val="left"/>
      <w:pPr>
        <w:tabs>
          <w:tab w:val="num" w:pos="720"/>
        </w:tabs>
        <w:ind w:left="720" w:hanging="360"/>
      </w:pPr>
      <w:rPr>
        <w:rFonts w:ascii="Symbol" w:hAnsi="Symbol" w:hint="default"/>
      </w:rPr>
    </w:lvl>
    <w:lvl w:ilvl="1" w:tplc="04130019" w:tentative="1">
      <w:start w:val="1"/>
      <w:numFmt w:val="bullet"/>
      <w:lvlText w:val="o"/>
      <w:lvlJc w:val="left"/>
      <w:pPr>
        <w:tabs>
          <w:tab w:val="num" w:pos="1440"/>
        </w:tabs>
        <w:ind w:left="1440" w:hanging="360"/>
      </w:pPr>
      <w:rPr>
        <w:rFonts w:ascii="Courier New" w:hAnsi="Courier New" w:cs="Courier New" w:hint="default"/>
      </w:rPr>
    </w:lvl>
    <w:lvl w:ilvl="2" w:tplc="0413001B" w:tentative="1">
      <w:start w:val="1"/>
      <w:numFmt w:val="bullet"/>
      <w:lvlText w:val=""/>
      <w:lvlJc w:val="left"/>
      <w:pPr>
        <w:tabs>
          <w:tab w:val="num" w:pos="2160"/>
        </w:tabs>
        <w:ind w:left="2160" w:hanging="360"/>
      </w:pPr>
      <w:rPr>
        <w:rFonts w:ascii="Wingdings" w:hAnsi="Wingdings" w:hint="default"/>
      </w:rPr>
    </w:lvl>
    <w:lvl w:ilvl="3" w:tplc="0413000F" w:tentative="1">
      <w:start w:val="1"/>
      <w:numFmt w:val="bullet"/>
      <w:lvlText w:val=""/>
      <w:lvlJc w:val="left"/>
      <w:pPr>
        <w:tabs>
          <w:tab w:val="num" w:pos="2880"/>
        </w:tabs>
        <w:ind w:left="2880" w:hanging="360"/>
      </w:pPr>
      <w:rPr>
        <w:rFonts w:ascii="Symbol" w:hAnsi="Symbol" w:hint="default"/>
      </w:rPr>
    </w:lvl>
    <w:lvl w:ilvl="4" w:tplc="04130019" w:tentative="1">
      <w:start w:val="1"/>
      <w:numFmt w:val="bullet"/>
      <w:lvlText w:val="o"/>
      <w:lvlJc w:val="left"/>
      <w:pPr>
        <w:tabs>
          <w:tab w:val="num" w:pos="3600"/>
        </w:tabs>
        <w:ind w:left="3600" w:hanging="360"/>
      </w:pPr>
      <w:rPr>
        <w:rFonts w:ascii="Courier New" w:hAnsi="Courier New" w:cs="Courier New" w:hint="default"/>
      </w:rPr>
    </w:lvl>
    <w:lvl w:ilvl="5" w:tplc="0413001B" w:tentative="1">
      <w:start w:val="1"/>
      <w:numFmt w:val="bullet"/>
      <w:lvlText w:val=""/>
      <w:lvlJc w:val="left"/>
      <w:pPr>
        <w:tabs>
          <w:tab w:val="num" w:pos="4320"/>
        </w:tabs>
        <w:ind w:left="4320" w:hanging="360"/>
      </w:pPr>
      <w:rPr>
        <w:rFonts w:ascii="Wingdings" w:hAnsi="Wingdings" w:hint="default"/>
      </w:rPr>
    </w:lvl>
    <w:lvl w:ilvl="6" w:tplc="0413000F" w:tentative="1">
      <w:start w:val="1"/>
      <w:numFmt w:val="bullet"/>
      <w:lvlText w:val=""/>
      <w:lvlJc w:val="left"/>
      <w:pPr>
        <w:tabs>
          <w:tab w:val="num" w:pos="5040"/>
        </w:tabs>
        <w:ind w:left="5040" w:hanging="360"/>
      </w:pPr>
      <w:rPr>
        <w:rFonts w:ascii="Symbol" w:hAnsi="Symbol" w:hint="default"/>
      </w:rPr>
    </w:lvl>
    <w:lvl w:ilvl="7" w:tplc="04130019" w:tentative="1">
      <w:start w:val="1"/>
      <w:numFmt w:val="bullet"/>
      <w:lvlText w:val="o"/>
      <w:lvlJc w:val="left"/>
      <w:pPr>
        <w:tabs>
          <w:tab w:val="num" w:pos="5760"/>
        </w:tabs>
        <w:ind w:left="5760" w:hanging="360"/>
      </w:pPr>
      <w:rPr>
        <w:rFonts w:ascii="Courier New" w:hAnsi="Courier New" w:cs="Courier New" w:hint="default"/>
      </w:rPr>
    </w:lvl>
    <w:lvl w:ilvl="8" w:tplc="0413001B" w:tentative="1">
      <w:start w:val="1"/>
      <w:numFmt w:val="bullet"/>
      <w:lvlText w:val=""/>
      <w:lvlJc w:val="left"/>
      <w:pPr>
        <w:tabs>
          <w:tab w:val="num" w:pos="6480"/>
        </w:tabs>
        <w:ind w:left="6480" w:hanging="360"/>
      </w:pPr>
      <w:rPr>
        <w:rFonts w:ascii="Wingdings" w:hAnsi="Wingdings" w:hint="default"/>
      </w:rPr>
    </w:lvl>
  </w:abstractNum>
  <w:abstractNum w:abstractNumId="20">
    <w:nsid w:val="3F9C15C1"/>
    <w:multiLevelType w:val="multilevel"/>
    <w:tmpl w:val="CBE22EFE"/>
    <w:lvl w:ilvl="0">
      <w:start w:val="1"/>
      <w:numFmt w:val="decimal"/>
      <w:lvlText w:val="%1."/>
      <w:lvlJc w:val="left"/>
      <w:pPr>
        <w:tabs>
          <w:tab w:val="num" w:pos="900"/>
        </w:tabs>
        <w:ind w:left="900" w:hanging="360"/>
      </w:pPr>
      <w:rPr>
        <w:rFonts w:hint="default"/>
      </w:rPr>
    </w:lvl>
    <w:lvl w:ilvl="1">
      <w:start w:val="1"/>
      <w:numFmt w:val="decimal"/>
      <w:isLgl/>
      <w:lvlText w:val="%1.%2"/>
      <w:lvlJc w:val="left"/>
      <w:pPr>
        <w:ind w:left="2167" w:hanging="360"/>
      </w:pPr>
      <w:rPr>
        <w:rFonts w:hint="default"/>
      </w:rPr>
    </w:lvl>
    <w:lvl w:ilvl="2">
      <w:start w:val="1"/>
      <w:numFmt w:val="decimal"/>
      <w:isLgl/>
      <w:lvlText w:val="%1.%2.%3"/>
      <w:lvlJc w:val="left"/>
      <w:pPr>
        <w:ind w:left="3794" w:hanging="720"/>
      </w:pPr>
      <w:rPr>
        <w:rFonts w:hint="default"/>
      </w:rPr>
    </w:lvl>
    <w:lvl w:ilvl="3">
      <w:start w:val="1"/>
      <w:numFmt w:val="decimal"/>
      <w:isLgl/>
      <w:lvlText w:val="%1.%2.%3.%4"/>
      <w:lvlJc w:val="left"/>
      <w:pPr>
        <w:ind w:left="5061" w:hanging="720"/>
      </w:pPr>
      <w:rPr>
        <w:rFonts w:hint="default"/>
      </w:rPr>
    </w:lvl>
    <w:lvl w:ilvl="4">
      <w:start w:val="1"/>
      <w:numFmt w:val="decimal"/>
      <w:isLgl/>
      <w:lvlText w:val="%1.%2.%3.%4.%5"/>
      <w:lvlJc w:val="left"/>
      <w:pPr>
        <w:ind w:left="6688" w:hanging="1080"/>
      </w:pPr>
      <w:rPr>
        <w:rFonts w:hint="default"/>
      </w:rPr>
    </w:lvl>
    <w:lvl w:ilvl="5">
      <w:start w:val="1"/>
      <w:numFmt w:val="decimal"/>
      <w:isLgl/>
      <w:lvlText w:val="%1.%2.%3.%4.%5.%6"/>
      <w:lvlJc w:val="left"/>
      <w:pPr>
        <w:ind w:left="8315" w:hanging="1440"/>
      </w:pPr>
      <w:rPr>
        <w:rFonts w:hint="default"/>
      </w:rPr>
    </w:lvl>
    <w:lvl w:ilvl="6">
      <w:start w:val="1"/>
      <w:numFmt w:val="decimal"/>
      <w:isLgl/>
      <w:lvlText w:val="%1.%2.%3.%4.%5.%6.%7"/>
      <w:lvlJc w:val="left"/>
      <w:pPr>
        <w:ind w:left="9582" w:hanging="1440"/>
      </w:pPr>
      <w:rPr>
        <w:rFonts w:hint="default"/>
      </w:rPr>
    </w:lvl>
    <w:lvl w:ilvl="7">
      <w:start w:val="1"/>
      <w:numFmt w:val="decimal"/>
      <w:isLgl/>
      <w:lvlText w:val="%1.%2.%3.%4.%5.%6.%7.%8"/>
      <w:lvlJc w:val="left"/>
      <w:pPr>
        <w:ind w:left="11209" w:hanging="1800"/>
      </w:pPr>
      <w:rPr>
        <w:rFonts w:hint="default"/>
      </w:rPr>
    </w:lvl>
    <w:lvl w:ilvl="8">
      <w:start w:val="1"/>
      <w:numFmt w:val="decimal"/>
      <w:isLgl/>
      <w:lvlText w:val="%1.%2.%3.%4.%5.%6.%7.%8.%9"/>
      <w:lvlJc w:val="left"/>
      <w:pPr>
        <w:ind w:left="12476" w:hanging="1800"/>
      </w:pPr>
      <w:rPr>
        <w:rFonts w:hint="default"/>
      </w:rPr>
    </w:lvl>
  </w:abstractNum>
  <w:abstractNum w:abstractNumId="21">
    <w:nsid w:val="3FA43887"/>
    <w:multiLevelType w:val="hybridMultilevel"/>
    <w:tmpl w:val="C54C7DDA"/>
    <w:name w:val="Paragraaf"/>
    <w:lvl w:ilvl="0" w:tplc="FFFFFFFF">
      <w:start w:val="1"/>
      <w:numFmt w:val="bullet"/>
      <w:lvlText w:val="-"/>
      <w:lvlJc w:val="left"/>
      <w:pPr>
        <w:tabs>
          <w:tab w:val="num" w:pos="927"/>
        </w:tabs>
        <w:ind w:left="927" w:hanging="360"/>
      </w:pPr>
      <w:rPr>
        <w:rFonts w:ascii="Times New Roman" w:eastAsia="Times New Roman" w:hAnsi="Times New Roman" w:cs="Times New Roman" w:hint="default"/>
      </w:rPr>
    </w:lvl>
    <w:lvl w:ilvl="1" w:tplc="FFFFFFFF" w:tentative="1">
      <w:start w:val="1"/>
      <w:numFmt w:val="bullet"/>
      <w:lvlText w:val="o"/>
      <w:lvlJc w:val="left"/>
      <w:pPr>
        <w:tabs>
          <w:tab w:val="num" w:pos="1647"/>
        </w:tabs>
        <w:ind w:left="1647" w:hanging="360"/>
      </w:pPr>
      <w:rPr>
        <w:rFonts w:ascii="Courier New" w:hAnsi="Courier New" w:hint="default"/>
      </w:rPr>
    </w:lvl>
    <w:lvl w:ilvl="2" w:tplc="FFFFFFFF" w:tentative="1">
      <w:start w:val="1"/>
      <w:numFmt w:val="bullet"/>
      <w:lvlText w:val=""/>
      <w:lvlJc w:val="left"/>
      <w:pPr>
        <w:tabs>
          <w:tab w:val="num" w:pos="2367"/>
        </w:tabs>
        <w:ind w:left="2367" w:hanging="360"/>
      </w:pPr>
      <w:rPr>
        <w:rFonts w:ascii="Wingdings" w:hAnsi="Wingdings" w:hint="default"/>
      </w:rPr>
    </w:lvl>
    <w:lvl w:ilvl="3" w:tplc="FFFFFFFF" w:tentative="1">
      <w:start w:val="1"/>
      <w:numFmt w:val="bullet"/>
      <w:lvlText w:val=""/>
      <w:lvlJc w:val="left"/>
      <w:pPr>
        <w:tabs>
          <w:tab w:val="num" w:pos="3087"/>
        </w:tabs>
        <w:ind w:left="3087" w:hanging="360"/>
      </w:pPr>
      <w:rPr>
        <w:rFonts w:ascii="Symbol" w:hAnsi="Symbol" w:hint="default"/>
      </w:rPr>
    </w:lvl>
    <w:lvl w:ilvl="4" w:tplc="FFFFFFFF" w:tentative="1">
      <w:start w:val="1"/>
      <w:numFmt w:val="bullet"/>
      <w:lvlText w:val="o"/>
      <w:lvlJc w:val="left"/>
      <w:pPr>
        <w:tabs>
          <w:tab w:val="num" w:pos="3807"/>
        </w:tabs>
        <w:ind w:left="3807" w:hanging="360"/>
      </w:pPr>
      <w:rPr>
        <w:rFonts w:ascii="Courier New" w:hAnsi="Courier New" w:hint="default"/>
      </w:rPr>
    </w:lvl>
    <w:lvl w:ilvl="5" w:tplc="FFFFFFFF" w:tentative="1">
      <w:start w:val="1"/>
      <w:numFmt w:val="bullet"/>
      <w:lvlText w:val=""/>
      <w:lvlJc w:val="left"/>
      <w:pPr>
        <w:tabs>
          <w:tab w:val="num" w:pos="4527"/>
        </w:tabs>
        <w:ind w:left="4527" w:hanging="360"/>
      </w:pPr>
      <w:rPr>
        <w:rFonts w:ascii="Wingdings" w:hAnsi="Wingdings" w:hint="default"/>
      </w:rPr>
    </w:lvl>
    <w:lvl w:ilvl="6" w:tplc="FFFFFFFF" w:tentative="1">
      <w:start w:val="1"/>
      <w:numFmt w:val="bullet"/>
      <w:lvlText w:val=""/>
      <w:lvlJc w:val="left"/>
      <w:pPr>
        <w:tabs>
          <w:tab w:val="num" w:pos="5247"/>
        </w:tabs>
        <w:ind w:left="5247" w:hanging="360"/>
      </w:pPr>
      <w:rPr>
        <w:rFonts w:ascii="Symbol" w:hAnsi="Symbol" w:hint="default"/>
      </w:rPr>
    </w:lvl>
    <w:lvl w:ilvl="7" w:tplc="FFFFFFFF" w:tentative="1">
      <w:start w:val="1"/>
      <w:numFmt w:val="bullet"/>
      <w:lvlText w:val="o"/>
      <w:lvlJc w:val="left"/>
      <w:pPr>
        <w:tabs>
          <w:tab w:val="num" w:pos="5967"/>
        </w:tabs>
        <w:ind w:left="5967" w:hanging="360"/>
      </w:pPr>
      <w:rPr>
        <w:rFonts w:ascii="Courier New" w:hAnsi="Courier New" w:hint="default"/>
      </w:rPr>
    </w:lvl>
    <w:lvl w:ilvl="8" w:tplc="FFFFFFFF" w:tentative="1">
      <w:start w:val="1"/>
      <w:numFmt w:val="bullet"/>
      <w:lvlText w:val=""/>
      <w:lvlJc w:val="left"/>
      <w:pPr>
        <w:tabs>
          <w:tab w:val="num" w:pos="6687"/>
        </w:tabs>
        <w:ind w:left="6687" w:hanging="360"/>
      </w:pPr>
      <w:rPr>
        <w:rFonts w:ascii="Wingdings" w:hAnsi="Wingdings" w:hint="default"/>
      </w:rPr>
    </w:lvl>
  </w:abstractNum>
  <w:abstractNum w:abstractNumId="22">
    <w:nsid w:val="42B42D65"/>
    <w:multiLevelType w:val="hybridMultilevel"/>
    <w:tmpl w:val="7E26D964"/>
    <w:lvl w:ilvl="0" w:tplc="2B2E0820">
      <w:numFmt w:val="bullet"/>
      <w:lvlText w:val="-"/>
      <w:lvlJc w:val="left"/>
      <w:pPr>
        <w:ind w:left="360" w:hanging="360"/>
      </w:pPr>
      <w:rPr>
        <w:rFonts w:ascii="Calibri" w:eastAsiaTheme="minorHAnsi" w:hAnsi="Calibri" w:cs="Tahoma" w:hint="default"/>
      </w:rPr>
    </w:lvl>
    <w:lvl w:ilvl="1" w:tplc="36AEFAD8" w:tentative="1">
      <w:start w:val="1"/>
      <w:numFmt w:val="bullet"/>
      <w:lvlText w:val="o"/>
      <w:lvlJc w:val="left"/>
      <w:pPr>
        <w:ind w:left="1080" w:hanging="360"/>
      </w:pPr>
      <w:rPr>
        <w:rFonts w:ascii="Courier New" w:hAnsi="Courier New" w:cs="Courier New" w:hint="default"/>
      </w:rPr>
    </w:lvl>
    <w:lvl w:ilvl="2" w:tplc="D938E600" w:tentative="1">
      <w:start w:val="1"/>
      <w:numFmt w:val="bullet"/>
      <w:lvlText w:val=""/>
      <w:lvlJc w:val="left"/>
      <w:pPr>
        <w:ind w:left="1800" w:hanging="360"/>
      </w:pPr>
      <w:rPr>
        <w:rFonts w:ascii="Wingdings" w:hAnsi="Wingdings" w:hint="default"/>
      </w:rPr>
    </w:lvl>
    <w:lvl w:ilvl="3" w:tplc="17BCF726" w:tentative="1">
      <w:start w:val="1"/>
      <w:numFmt w:val="bullet"/>
      <w:lvlText w:val=""/>
      <w:lvlJc w:val="left"/>
      <w:pPr>
        <w:ind w:left="2520" w:hanging="360"/>
      </w:pPr>
      <w:rPr>
        <w:rFonts w:ascii="Symbol" w:hAnsi="Symbol" w:hint="default"/>
      </w:rPr>
    </w:lvl>
    <w:lvl w:ilvl="4" w:tplc="F23C7F64" w:tentative="1">
      <w:start w:val="1"/>
      <w:numFmt w:val="bullet"/>
      <w:lvlText w:val="o"/>
      <w:lvlJc w:val="left"/>
      <w:pPr>
        <w:ind w:left="3240" w:hanging="360"/>
      </w:pPr>
      <w:rPr>
        <w:rFonts w:ascii="Courier New" w:hAnsi="Courier New" w:cs="Courier New" w:hint="default"/>
      </w:rPr>
    </w:lvl>
    <w:lvl w:ilvl="5" w:tplc="B84CCD44" w:tentative="1">
      <w:start w:val="1"/>
      <w:numFmt w:val="bullet"/>
      <w:lvlText w:val=""/>
      <w:lvlJc w:val="left"/>
      <w:pPr>
        <w:ind w:left="3960" w:hanging="360"/>
      </w:pPr>
      <w:rPr>
        <w:rFonts w:ascii="Wingdings" w:hAnsi="Wingdings" w:hint="default"/>
      </w:rPr>
    </w:lvl>
    <w:lvl w:ilvl="6" w:tplc="32DA2C54" w:tentative="1">
      <w:start w:val="1"/>
      <w:numFmt w:val="bullet"/>
      <w:lvlText w:val=""/>
      <w:lvlJc w:val="left"/>
      <w:pPr>
        <w:ind w:left="4680" w:hanging="360"/>
      </w:pPr>
      <w:rPr>
        <w:rFonts w:ascii="Symbol" w:hAnsi="Symbol" w:hint="default"/>
      </w:rPr>
    </w:lvl>
    <w:lvl w:ilvl="7" w:tplc="DED4EC4A" w:tentative="1">
      <w:start w:val="1"/>
      <w:numFmt w:val="bullet"/>
      <w:lvlText w:val="o"/>
      <w:lvlJc w:val="left"/>
      <w:pPr>
        <w:ind w:left="5400" w:hanging="360"/>
      </w:pPr>
      <w:rPr>
        <w:rFonts w:ascii="Courier New" w:hAnsi="Courier New" w:cs="Courier New" w:hint="default"/>
      </w:rPr>
    </w:lvl>
    <w:lvl w:ilvl="8" w:tplc="75B29E86" w:tentative="1">
      <w:start w:val="1"/>
      <w:numFmt w:val="bullet"/>
      <w:lvlText w:val=""/>
      <w:lvlJc w:val="left"/>
      <w:pPr>
        <w:ind w:left="6120" w:hanging="360"/>
      </w:pPr>
      <w:rPr>
        <w:rFonts w:ascii="Wingdings" w:hAnsi="Wingdings" w:hint="default"/>
      </w:rPr>
    </w:lvl>
  </w:abstractNum>
  <w:abstractNum w:abstractNumId="23">
    <w:nsid w:val="46DA6EAE"/>
    <w:multiLevelType w:val="multilevel"/>
    <w:tmpl w:val="EC5E7522"/>
    <w:lvl w:ilvl="0">
      <w:start w:val="1"/>
      <w:numFmt w:val="decimal"/>
      <w:lvlText w:val="%1"/>
      <w:lvlJc w:val="left"/>
      <w:pPr>
        <w:tabs>
          <w:tab w:val="num" w:pos="1287"/>
        </w:tabs>
        <w:ind w:left="1287" w:hanging="567"/>
      </w:pPr>
      <w:rPr>
        <w:rFonts w:hint="default"/>
      </w:rPr>
    </w:lvl>
    <w:lvl w:ilvl="1">
      <w:start w:val="1"/>
      <w:numFmt w:val="decimal"/>
      <w:lvlText w:val="%1.%2"/>
      <w:lvlJc w:val="left"/>
      <w:pPr>
        <w:tabs>
          <w:tab w:val="num" w:pos="1287"/>
        </w:tabs>
        <w:ind w:left="1287" w:hanging="567"/>
      </w:pPr>
      <w:rPr>
        <w:rFonts w:hint="default"/>
        <w:i w:val="0"/>
      </w:rPr>
    </w:lvl>
    <w:lvl w:ilvl="2">
      <w:start w:val="1"/>
      <w:numFmt w:val="decimal"/>
      <w:pStyle w:val="OpmaakprofielKop3NietVetLinksRegelafstandenkel"/>
      <w:lvlText w:val="%1.%2.%3"/>
      <w:lvlJc w:val="left"/>
      <w:pPr>
        <w:tabs>
          <w:tab w:val="num" w:pos="1440"/>
        </w:tabs>
        <w:ind w:left="1440" w:hanging="720"/>
      </w:pPr>
      <w:rPr>
        <w:rFonts w:hint="default"/>
        <w:i/>
      </w:rPr>
    </w:lvl>
    <w:lvl w:ilvl="3">
      <w:start w:val="1"/>
      <w:numFmt w:val="decimal"/>
      <w:lvlText w:val="%1.%2.%3.%4"/>
      <w:lvlJc w:val="left"/>
      <w:pPr>
        <w:tabs>
          <w:tab w:val="num" w:pos="1584"/>
        </w:tabs>
        <w:ind w:left="158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24">
    <w:nsid w:val="4B1E0AAD"/>
    <w:multiLevelType w:val="multilevel"/>
    <w:tmpl w:val="16726AC6"/>
    <w:lvl w:ilvl="0">
      <w:start w:val="1"/>
      <w:numFmt w:val="decimal"/>
      <w:pStyle w:val="OpmaakprofielArialUitvullenLinks063cm"/>
      <w:isLgl/>
      <w:lvlText w:val="%1."/>
      <w:lvlJc w:val="left"/>
      <w:pPr>
        <w:tabs>
          <w:tab w:val="num" w:pos="510"/>
        </w:tabs>
        <w:ind w:left="720" w:hanging="720"/>
      </w:pPr>
      <w:rPr>
        <w:rFonts w:hint="default"/>
      </w:rPr>
    </w:lvl>
    <w:lvl w:ilvl="1">
      <w:start w:val="1"/>
      <w:numFmt w:val="decimal"/>
      <w:lvlRestart w:val="0"/>
      <w:pStyle w:val="Kop2BoZStandaard"/>
      <w:lvlText w:val="%1.%2."/>
      <w:lvlJc w:val="left"/>
      <w:pPr>
        <w:tabs>
          <w:tab w:val="num" w:pos="1287"/>
        </w:tabs>
        <w:ind w:left="1250" w:hanging="530"/>
      </w:pPr>
      <w:rPr>
        <w:rFonts w:hint="default"/>
      </w:rPr>
    </w:lvl>
    <w:lvl w:ilvl="2">
      <w:start w:val="1"/>
      <w:numFmt w:val="decimal"/>
      <w:lvlText w:val="%1.%2.%3."/>
      <w:lvlJc w:val="left"/>
      <w:pPr>
        <w:tabs>
          <w:tab w:val="num" w:pos="1193"/>
        </w:tabs>
        <w:ind w:left="2304" w:hanging="1224"/>
      </w:pPr>
      <w:rPr>
        <w:rFonts w:hint="default"/>
      </w:rPr>
    </w:lvl>
    <w:lvl w:ilvl="3">
      <w:start w:val="1"/>
      <w:numFmt w:val="decimal"/>
      <w:lvlText w:val="%1.%2.%3.%4."/>
      <w:lvlJc w:val="left"/>
      <w:pPr>
        <w:tabs>
          <w:tab w:val="num" w:pos="2880"/>
        </w:tabs>
        <w:ind w:left="2808" w:hanging="648"/>
      </w:pPr>
      <w:rPr>
        <w:rFonts w:hint="default"/>
      </w:rPr>
    </w:lvl>
    <w:lvl w:ilvl="4">
      <w:start w:val="1"/>
      <w:numFmt w:val="decimal"/>
      <w:lvlText w:val="%1.%2.%3.%4.%5."/>
      <w:lvlJc w:val="left"/>
      <w:pPr>
        <w:tabs>
          <w:tab w:val="num" w:pos="3600"/>
        </w:tabs>
        <w:ind w:left="3312" w:hanging="792"/>
      </w:pPr>
      <w:rPr>
        <w:rFonts w:hint="default"/>
      </w:rPr>
    </w:lvl>
    <w:lvl w:ilvl="5">
      <w:start w:val="1"/>
      <w:numFmt w:val="decimal"/>
      <w:lvlText w:val="%1.%2.%3.%4.%5.%6."/>
      <w:lvlJc w:val="left"/>
      <w:pPr>
        <w:tabs>
          <w:tab w:val="num" w:pos="3960"/>
        </w:tabs>
        <w:ind w:left="3816" w:hanging="936"/>
      </w:pPr>
      <w:rPr>
        <w:rFonts w:hint="default"/>
      </w:rPr>
    </w:lvl>
    <w:lvl w:ilvl="6">
      <w:start w:val="1"/>
      <w:numFmt w:val="decimal"/>
      <w:lvlText w:val="%1.%2.%3.%4.%5.%6.%7."/>
      <w:lvlJc w:val="left"/>
      <w:pPr>
        <w:tabs>
          <w:tab w:val="num" w:pos="4680"/>
        </w:tabs>
        <w:ind w:left="4320" w:hanging="1080"/>
      </w:pPr>
      <w:rPr>
        <w:rFonts w:hint="default"/>
      </w:rPr>
    </w:lvl>
    <w:lvl w:ilvl="7">
      <w:start w:val="1"/>
      <w:numFmt w:val="decimal"/>
      <w:lvlText w:val="%1.%2.%3.%4.%5.%6.%7.%8."/>
      <w:lvlJc w:val="left"/>
      <w:pPr>
        <w:tabs>
          <w:tab w:val="num" w:pos="5040"/>
        </w:tabs>
        <w:ind w:left="4824" w:hanging="1224"/>
      </w:pPr>
      <w:rPr>
        <w:rFonts w:hint="default"/>
      </w:rPr>
    </w:lvl>
    <w:lvl w:ilvl="8">
      <w:start w:val="1"/>
      <w:numFmt w:val="decimal"/>
      <w:lvlText w:val="%1.%2.%3.%4.%5.%6.%7.%8.%9."/>
      <w:lvlJc w:val="left"/>
      <w:pPr>
        <w:tabs>
          <w:tab w:val="num" w:pos="5760"/>
        </w:tabs>
        <w:ind w:left="5400" w:hanging="1440"/>
      </w:pPr>
      <w:rPr>
        <w:rFonts w:hint="default"/>
      </w:rPr>
    </w:lvl>
  </w:abstractNum>
  <w:abstractNum w:abstractNumId="25">
    <w:nsid w:val="4DDC2DDA"/>
    <w:multiLevelType w:val="multilevel"/>
    <w:tmpl w:val="F6B07486"/>
    <w:lvl w:ilvl="0">
      <w:start w:val="1"/>
      <w:numFmt w:val="decimal"/>
      <w:pStyle w:val="Quick1"/>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6">
    <w:nsid w:val="511C6030"/>
    <w:multiLevelType w:val="hybridMultilevel"/>
    <w:tmpl w:val="A9AA86DA"/>
    <w:lvl w:ilvl="0" w:tplc="DD84966A">
      <w:start w:val="1"/>
      <w:numFmt w:val="decimal"/>
      <w:lvlText w:val="%1."/>
      <w:lvlJc w:val="left"/>
      <w:pPr>
        <w:tabs>
          <w:tab w:val="num" w:pos="360"/>
        </w:tabs>
        <w:ind w:left="227" w:hanging="227"/>
      </w:pPr>
      <w:rPr>
        <w:rFonts w:hint="default"/>
      </w:rPr>
    </w:lvl>
    <w:lvl w:ilvl="1" w:tplc="02189EAA" w:tentative="1">
      <w:start w:val="1"/>
      <w:numFmt w:val="lowerLetter"/>
      <w:lvlText w:val="%2."/>
      <w:lvlJc w:val="left"/>
      <w:pPr>
        <w:tabs>
          <w:tab w:val="num" w:pos="1440"/>
        </w:tabs>
        <w:ind w:left="1440" w:hanging="360"/>
      </w:pPr>
    </w:lvl>
    <w:lvl w:ilvl="2" w:tplc="6C625438" w:tentative="1">
      <w:start w:val="1"/>
      <w:numFmt w:val="lowerRoman"/>
      <w:lvlText w:val="%3."/>
      <w:lvlJc w:val="right"/>
      <w:pPr>
        <w:tabs>
          <w:tab w:val="num" w:pos="2160"/>
        </w:tabs>
        <w:ind w:left="2160" w:hanging="180"/>
      </w:pPr>
    </w:lvl>
    <w:lvl w:ilvl="3" w:tplc="749AB23E" w:tentative="1">
      <w:start w:val="1"/>
      <w:numFmt w:val="decimal"/>
      <w:lvlText w:val="%4."/>
      <w:lvlJc w:val="left"/>
      <w:pPr>
        <w:tabs>
          <w:tab w:val="num" w:pos="2880"/>
        </w:tabs>
        <w:ind w:left="2880" w:hanging="360"/>
      </w:pPr>
    </w:lvl>
    <w:lvl w:ilvl="4" w:tplc="71C4F2CC" w:tentative="1">
      <w:start w:val="1"/>
      <w:numFmt w:val="lowerLetter"/>
      <w:lvlText w:val="%5."/>
      <w:lvlJc w:val="left"/>
      <w:pPr>
        <w:tabs>
          <w:tab w:val="num" w:pos="3600"/>
        </w:tabs>
        <w:ind w:left="3600" w:hanging="360"/>
      </w:pPr>
    </w:lvl>
    <w:lvl w:ilvl="5" w:tplc="3984E418" w:tentative="1">
      <w:start w:val="1"/>
      <w:numFmt w:val="lowerRoman"/>
      <w:lvlText w:val="%6."/>
      <w:lvlJc w:val="right"/>
      <w:pPr>
        <w:tabs>
          <w:tab w:val="num" w:pos="4320"/>
        </w:tabs>
        <w:ind w:left="4320" w:hanging="180"/>
      </w:pPr>
    </w:lvl>
    <w:lvl w:ilvl="6" w:tplc="1F4855B4" w:tentative="1">
      <w:start w:val="1"/>
      <w:numFmt w:val="decimal"/>
      <w:lvlText w:val="%7."/>
      <w:lvlJc w:val="left"/>
      <w:pPr>
        <w:tabs>
          <w:tab w:val="num" w:pos="5040"/>
        </w:tabs>
        <w:ind w:left="5040" w:hanging="360"/>
      </w:pPr>
    </w:lvl>
    <w:lvl w:ilvl="7" w:tplc="363E5374" w:tentative="1">
      <w:start w:val="1"/>
      <w:numFmt w:val="lowerLetter"/>
      <w:lvlText w:val="%8."/>
      <w:lvlJc w:val="left"/>
      <w:pPr>
        <w:tabs>
          <w:tab w:val="num" w:pos="5760"/>
        </w:tabs>
        <w:ind w:left="5760" w:hanging="360"/>
      </w:pPr>
    </w:lvl>
    <w:lvl w:ilvl="8" w:tplc="0F08F9BC" w:tentative="1">
      <w:start w:val="1"/>
      <w:numFmt w:val="lowerRoman"/>
      <w:lvlText w:val="%9."/>
      <w:lvlJc w:val="right"/>
      <w:pPr>
        <w:tabs>
          <w:tab w:val="num" w:pos="6480"/>
        </w:tabs>
        <w:ind w:left="6480" w:hanging="180"/>
      </w:pPr>
    </w:lvl>
  </w:abstractNum>
  <w:abstractNum w:abstractNumId="27">
    <w:nsid w:val="53261DC7"/>
    <w:multiLevelType w:val="hybridMultilevel"/>
    <w:tmpl w:val="64E06796"/>
    <w:lvl w:ilvl="0" w:tplc="40ECF274">
      <w:start w:val="1"/>
      <w:numFmt w:val="bullet"/>
      <w:lvlText w:val=""/>
      <w:lvlJc w:val="left"/>
      <w:pPr>
        <w:ind w:left="720" w:hanging="360"/>
      </w:pPr>
      <w:rPr>
        <w:rFonts w:ascii="Symbol" w:eastAsia="Times New Roman" w:hAnsi="Symbol" w:cs="Times New Roman" w:hint="default"/>
      </w:rPr>
    </w:lvl>
    <w:lvl w:ilvl="1" w:tplc="CB424F92" w:tentative="1">
      <w:start w:val="1"/>
      <w:numFmt w:val="bullet"/>
      <w:lvlText w:val="o"/>
      <w:lvlJc w:val="left"/>
      <w:pPr>
        <w:ind w:left="1440" w:hanging="360"/>
      </w:pPr>
      <w:rPr>
        <w:rFonts w:ascii="Courier New" w:hAnsi="Courier New" w:cs="Courier New" w:hint="default"/>
      </w:rPr>
    </w:lvl>
    <w:lvl w:ilvl="2" w:tplc="23E6AB70" w:tentative="1">
      <w:start w:val="1"/>
      <w:numFmt w:val="bullet"/>
      <w:lvlText w:val=""/>
      <w:lvlJc w:val="left"/>
      <w:pPr>
        <w:ind w:left="2160" w:hanging="360"/>
      </w:pPr>
      <w:rPr>
        <w:rFonts w:ascii="Wingdings" w:hAnsi="Wingdings" w:hint="default"/>
      </w:rPr>
    </w:lvl>
    <w:lvl w:ilvl="3" w:tplc="78B8C4A6" w:tentative="1">
      <w:start w:val="1"/>
      <w:numFmt w:val="bullet"/>
      <w:lvlText w:val=""/>
      <w:lvlJc w:val="left"/>
      <w:pPr>
        <w:ind w:left="2880" w:hanging="360"/>
      </w:pPr>
      <w:rPr>
        <w:rFonts w:ascii="Symbol" w:hAnsi="Symbol" w:hint="default"/>
      </w:rPr>
    </w:lvl>
    <w:lvl w:ilvl="4" w:tplc="B4B04C1A" w:tentative="1">
      <w:start w:val="1"/>
      <w:numFmt w:val="bullet"/>
      <w:lvlText w:val="o"/>
      <w:lvlJc w:val="left"/>
      <w:pPr>
        <w:ind w:left="3600" w:hanging="360"/>
      </w:pPr>
      <w:rPr>
        <w:rFonts w:ascii="Courier New" w:hAnsi="Courier New" w:cs="Courier New" w:hint="default"/>
      </w:rPr>
    </w:lvl>
    <w:lvl w:ilvl="5" w:tplc="008A26AC" w:tentative="1">
      <w:start w:val="1"/>
      <w:numFmt w:val="bullet"/>
      <w:lvlText w:val=""/>
      <w:lvlJc w:val="left"/>
      <w:pPr>
        <w:ind w:left="4320" w:hanging="360"/>
      </w:pPr>
      <w:rPr>
        <w:rFonts w:ascii="Wingdings" w:hAnsi="Wingdings" w:hint="default"/>
      </w:rPr>
    </w:lvl>
    <w:lvl w:ilvl="6" w:tplc="F266D0F2" w:tentative="1">
      <w:start w:val="1"/>
      <w:numFmt w:val="bullet"/>
      <w:lvlText w:val=""/>
      <w:lvlJc w:val="left"/>
      <w:pPr>
        <w:ind w:left="5040" w:hanging="360"/>
      </w:pPr>
      <w:rPr>
        <w:rFonts w:ascii="Symbol" w:hAnsi="Symbol" w:hint="default"/>
      </w:rPr>
    </w:lvl>
    <w:lvl w:ilvl="7" w:tplc="931ADF90" w:tentative="1">
      <w:start w:val="1"/>
      <w:numFmt w:val="bullet"/>
      <w:lvlText w:val="o"/>
      <w:lvlJc w:val="left"/>
      <w:pPr>
        <w:ind w:left="5760" w:hanging="360"/>
      </w:pPr>
      <w:rPr>
        <w:rFonts w:ascii="Courier New" w:hAnsi="Courier New" w:cs="Courier New" w:hint="default"/>
      </w:rPr>
    </w:lvl>
    <w:lvl w:ilvl="8" w:tplc="2BD059F6" w:tentative="1">
      <w:start w:val="1"/>
      <w:numFmt w:val="bullet"/>
      <w:lvlText w:val=""/>
      <w:lvlJc w:val="left"/>
      <w:pPr>
        <w:ind w:left="6480" w:hanging="360"/>
      </w:pPr>
      <w:rPr>
        <w:rFonts w:ascii="Wingdings" w:hAnsi="Wingdings" w:hint="default"/>
      </w:rPr>
    </w:lvl>
  </w:abstractNum>
  <w:abstractNum w:abstractNumId="28">
    <w:nsid w:val="57A467DA"/>
    <w:multiLevelType w:val="hybridMultilevel"/>
    <w:tmpl w:val="A9AA86DA"/>
    <w:lvl w:ilvl="0" w:tplc="3F7E3634">
      <w:start w:val="1"/>
      <w:numFmt w:val="decimal"/>
      <w:lvlText w:val="%1."/>
      <w:lvlJc w:val="left"/>
      <w:pPr>
        <w:tabs>
          <w:tab w:val="num" w:pos="360"/>
        </w:tabs>
        <w:ind w:left="227" w:hanging="227"/>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9">
    <w:nsid w:val="59723A39"/>
    <w:multiLevelType w:val="hybridMultilevel"/>
    <w:tmpl w:val="085881B4"/>
    <w:lvl w:ilvl="0" w:tplc="04130001">
      <w:start w:val="60"/>
      <w:numFmt w:val="decimal"/>
      <w:lvlText w:val="%1"/>
      <w:lvlJc w:val="left"/>
      <w:pPr>
        <w:ind w:left="777" w:hanging="360"/>
      </w:pPr>
      <w:rPr>
        <w:rFonts w:hint="default"/>
      </w:rPr>
    </w:lvl>
    <w:lvl w:ilvl="1" w:tplc="04130003" w:tentative="1">
      <w:start w:val="1"/>
      <w:numFmt w:val="lowerLetter"/>
      <w:lvlText w:val="%2."/>
      <w:lvlJc w:val="left"/>
      <w:pPr>
        <w:ind w:left="1497" w:hanging="360"/>
      </w:pPr>
    </w:lvl>
    <w:lvl w:ilvl="2" w:tplc="04130005" w:tentative="1">
      <w:start w:val="1"/>
      <w:numFmt w:val="lowerRoman"/>
      <w:lvlText w:val="%3."/>
      <w:lvlJc w:val="right"/>
      <w:pPr>
        <w:ind w:left="2217" w:hanging="180"/>
      </w:pPr>
    </w:lvl>
    <w:lvl w:ilvl="3" w:tplc="04130001" w:tentative="1">
      <w:start w:val="1"/>
      <w:numFmt w:val="decimal"/>
      <w:lvlText w:val="%4."/>
      <w:lvlJc w:val="left"/>
      <w:pPr>
        <w:ind w:left="2937" w:hanging="360"/>
      </w:pPr>
    </w:lvl>
    <w:lvl w:ilvl="4" w:tplc="04130003" w:tentative="1">
      <w:start w:val="1"/>
      <w:numFmt w:val="lowerLetter"/>
      <w:lvlText w:val="%5."/>
      <w:lvlJc w:val="left"/>
      <w:pPr>
        <w:ind w:left="3657" w:hanging="360"/>
      </w:pPr>
    </w:lvl>
    <w:lvl w:ilvl="5" w:tplc="04130005" w:tentative="1">
      <w:start w:val="1"/>
      <w:numFmt w:val="lowerRoman"/>
      <w:lvlText w:val="%6."/>
      <w:lvlJc w:val="right"/>
      <w:pPr>
        <w:ind w:left="4377" w:hanging="180"/>
      </w:pPr>
    </w:lvl>
    <w:lvl w:ilvl="6" w:tplc="04130001" w:tentative="1">
      <w:start w:val="1"/>
      <w:numFmt w:val="decimal"/>
      <w:lvlText w:val="%7."/>
      <w:lvlJc w:val="left"/>
      <w:pPr>
        <w:ind w:left="5097" w:hanging="360"/>
      </w:pPr>
    </w:lvl>
    <w:lvl w:ilvl="7" w:tplc="04130003" w:tentative="1">
      <w:start w:val="1"/>
      <w:numFmt w:val="lowerLetter"/>
      <w:lvlText w:val="%8."/>
      <w:lvlJc w:val="left"/>
      <w:pPr>
        <w:ind w:left="5817" w:hanging="360"/>
      </w:pPr>
    </w:lvl>
    <w:lvl w:ilvl="8" w:tplc="04130005" w:tentative="1">
      <w:start w:val="1"/>
      <w:numFmt w:val="lowerRoman"/>
      <w:lvlText w:val="%9."/>
      <w:lvlJc w:val="right"/>
      <w:pPr>
        <w:ind w:left="6537" w:hanging="180"/>
      </w:pPr>
    </w:lvl>
  </w:abstractNum>
  <w:abstractNum w:abstractNumId="30">
    <w:nsid w:val="5C6439F2"/>
    <w:multiLevelType w:val="multilevel"/>
    <w:tmpl w:val="3F6C97D6"/>
    <w:lvl w:ilvl="0">
      <w:start w:val="1"/>
      <w:numFmt w:val="decimal"/>
      <w:pStyle w:val="OfferteNummering"/>
      <w:lvlText w:val="%1."/>
      <w:lvlJc w:val="left"/>
      <w:pPr>
        <w:tabs>
          <w:tab w:val="num" w:pos="360"/>
        </w:tabs>
        <w:ind w:left="357" w:hanging="357"/>
      </w:pPr>
      <w:rPr>
        <w:rFonts w:ascii="Trump Mediaeval LT Std" w:hAnsi="Trump Mediaeval LT Std" w:hint="default"/>
      </w:rPr>
    </w:lvl>
    <w:lvl w:ilvl="1">
      <w:start w:val="1"/>
      <w:numFmt w:val="bullet"/>
      <w:lvlText w:val=""/>
      <w:lvlJc w:val="left"/>
      <w:pPr>
        <w:tabs>
          <w:tab w:val="num" w:pos="360"/>
        </w:tabs>
        <w:ind w:left="357" w:hanging="357"/>
      </w:pPr>
      <w:rPr>
        <w:rFonts w:ascii="Symbol" w:hAnsi="Symbol" w:hint="default"/>
        <w:color w:val="auto"/>
      </w:rPr>
    </w:lvl>
    <w:lvl w:ilvl="2">
      <w:start w:val="1"/>
      <w:numFmt w:val="bullet"/>
      <w:lvlText w:val="-"/>
      <w:lvlJc w:val="left"/>
      <w:pPr>
        <w:tabs>
          <w:tab w:val="num" w:pos="360"/>
        </w:tabs>
        <w:ind w:left="357" w:hanging="357"/>
      </w:pPr>
      <w:rPr>
        <w:rFonts w:ascii="Trump Mediaeval LT Std" w:hAnsi="Trump Mediaeval LT Std" w:hint="default"/>
      </w:rPr>
    </w:lvl>
    <w:lvl w:ilvl="3">
      <w:start w:val="1"/>
      <w:numFmt w:val="bullet"/>
      <w:lvlText w:val="º"/>
      <w:lvlJc w:val="left"/>
      <w:pPr>
        <w:tabs>
          <w:tab w:val="num" w:pos="360"/>
        </w:tabs>
        <w:ind w:left="357" w:hanging="357"/>
      </w:pPr>
      <w:rPr>
        <w:rFonts w:ascii="Trump Mediaeval LT Std" w:hAnsi="Trump Mediaeval LT Std" w:hint="default"/>
        <w:color w:val="auto"/>
      </w:rPr>
    </w:lvl>
    <w:lvl w:ilvl="4">
      <w:start w:val="1"/>
      <w:numFmt w:val="none"/>
      <w:lvlText w:val=""/>
      <w:lvlJc w:val="left"/>
      <w:pPr>
        <w:tabs>
          <w:tab w:val="num" w:pos="360"/>
        </w:tabs>
        <w:ind w:left="357" w:hanging="357"/>
      </w:pPr>
      <w:rPr>
        <w:rFonts w:hint="default"/>
      </w:rPr>
    </w:lvl>
    <w:lvl w:ilvl="5">
      <w:start w:val="1"/>
      <w:numFmt w:val="none"/>
      <w:lvlText w:val=""/>
      <w:lvlJc w:val="left"/>
      <w:pPr>
        <w:tabs>
          <w:tab w:val="num" w:pos="360"/>
        </w:tabs>
        <w:ind w:left="357" w:hanging="357"/>
      </w:pPr>
      <w:rPr>
        <w:rFonts w:hint="default"/>
      </w:rPr>
    </w:lvl>
    <w:lvl w:ilvl="6">
      <w:start w:val="1"/>
      <w:numFmt w:val="none"/>
      <w:lvlText w:val=""/>
      <w:lvlJc w:val="left"/>
      <w:pPr>
        <w:tabs>
          <w:tab w:val="num" w:pos="360"/>
        </w:tabs>
        <w:ind w:left="357" w:hanging="357"/>
      </w:pPr>
      <w:rPr>
        <w:rFonts w:hint="default"/>
      </w:rPr>
    </w:lvl>
    <w:lvl w:ilvl="7">
      <w:start w:val="1"/>
      <w:numFmt w:val="none"/>
      <w:lvlText w:val=""/>
      <w:lvlJc w:val="left"/>
      <w:pPr>
        <w:tabs>
          <w:tab w:val="num" w:pos="360"/>
        </w:tabs>
        <w:ind w:left="357" w:hanging="357"/>
      </w:pPr>
      <w:rPr>
        <w:rFonts w:hint="default"/>
      </w:rPr>
    </w:lvl>
    <w:lvl w:ilvl="8">
      <w:start w:val="1"/>
      <w:numFmt w:val="none"/>
      <w:lvlText w:val=""/>
      <w:lvlJc w:val="left"/>
      <w:pPr>
        <w:tabs>
          <w:tab w:val="num" w:pos="360"/>
        </w:tabs>
        <w:ind w:left="357" w:hanging="357"/>
      </w:pPr>
      <w:rPr>
        <w:rFonts w:hint="default"/>
      </w:rPr>
    </w:lvl>
  </w:abstractNum>
  <w:abstractNum w:abstractNumId="31">
    <w:nsid w:val="5C6C6157"/>
    <w:multiLevelType w:val="hybridMultilevel"/>
    <w:tmpl w:val="3C2A71B6"/>
    <w:lvl w:ilvl="0" w:tplc="972A8F6E">
      <w:start w:val="1"/>
      <w:numFmt w:val="decimal"/>
      <w:lvlText w:val="%1."/>
      <w:lvlJc w:val="left"/>
      <w:pPr>
        <w:ind w:left="2136" w:hanging="360"/>
      </w:pPr>
    </w:lvl>
    <w:lvl w:ilvl="1" w:tplc="04130019" w:tentative="1">
      <w:start w:val="1"/>
      <w:numFmt w:val="lowerLetter"/>
      <w:lvlText w:val="%2."/>
      <w:lvlJc w:val="left"/>
      <w:pPr>
        <w:ind w:left="2856" w:hanging="360"/>
      </w:pPr>
    </w:lvl>
    <w:lvl w:ilvl="2" w:tplc="0413001B" w:tentative="1">
      <w:start w:val="1"/>
      <w:numFmt w:val="lowerRoman"/>
      <w:lvlText w:val="%3."/>
      <w:lvlJc w:val="right"/>
      <w:pPr>
        <w:ind w:left="3576" w:hanging="180"/>
      </w:pPr>
    </w:lvl>
    <w:lvl w:ilvl="3" w:tplc="0413000F" w:tentative="1">
      <w:start w:val="1"/>
      <w:numFmt w:val="decimal"/>
      <w:lvlText w:val="%4."/>
      <w:lvlJc w:val="left"/>
      <w:pPr>
        <w:ind w:left="4296" w:hanging="360"/>
      </w:pPr>
    </w:lvl>
    <w:lvl w:ilvl="4" w:tplc="04130019" w:tentative="1">
      <w:start w:val="1"/>
      <w:numFmt w:val="lowerLetter"/>
      <w:lvlText w:val="%5."/>
      <w:lvlJc w:val="left"/>
      <w:pPr>
        <w:ind w:left="5016" w:hanging="360"/>
      </w:pPr>
    </w:lvl>
    <w:lvl w:ilvl="5" w:tplc="0413001B" w:tentative="1">
      <w:start w:val="1"/>
      <w:numFmt w:val="lowerRoman"/>
      <w:lvlText w:val="%6."/>
      <w:lvlJc w:val="right"/>
      <w:pPr>
        <w:ind w:left="5736" w:hanging="180"/>
      </w:pPr>
    </w:lvl>
    <w:lvl w:ilvl="6" w:tplc="0413000F" w:tentative="1">
      <w:start w:val="1"/>
      <w:numFmt w:val="decimal"/>
      <w:lvlText w:val="%7."/>
      <w:lvlJc w:val="left"/>
      <w:pPr>
        <w:ind w:left="6456" w:hanging="360"/>
      </w:pPr>
    </w:lvl>
    <w:lvl w:ilvl="7" w:tplc="04130019" w:tentative="1">
      <w:start w:val="1"/>
      <w:numFmt w:val="lowerLetter"/>
      <w:lvlText w:val="%8."/>
      <w:lvlJc w:val="left"/>
      <w:pPr>
        <w:ind w:left="7176" w:hanging="360"/>
      </w:pPr>
    </w:lvl>
    <w:lvl w:ilvl="8" w:tplc="0413001B" w:tentative="1">
      <w:start w:val="1"/>
      <w:numFmt w:val="lowerRoman"/>
      <w:lvlText w:val="%9."/>
      <w:lvlJc w:val="right"/>
      <w:pPr>
        <w:ind w:left="7896" w:hanging="180"/>
      </w:pPr>
    </w:lvl>
  </w:abstractNum>
  <w:abstractNum w:abstractNumId="32">
    <w:nsid w:val="5C987026"/>
    <w:multiLevelType w:val="hybridMultilevel"/>
    <w:tmpl w:val="77DCD99C"/>
    <w:lvl w:ilvl="0" w:tplc="FFA026C0">
      <w:start w:val="1"/>
      <w:numFmt w:val="bullet"/>
      <w:lvlText w:val=""/>
      <w:lvlJc w:val="left"/>
      <w:pPr>
        <w:tabs>
          <w:tab w:val="num" w:pos="927"/>
        </w:tabs>
        <w:ind w:left="851" w:hanging="284"/>
      </w:pPr>
      <w:rPr>
        <w:rFonts w:ascii="Symbol" w:hAnsi="Symbol" w:hint="default"/>
        <w:color w:val="808080"/>
      </w:rPr>
    </w:lvl>
    <w:lvl w:ilvl="1" w:tplc="FE44FEBC" w:tentative="1">
      <w:start w:val="1"/>
      <w:numFmt w:val="bullet"/>
      <w:lvlText w:val="o"/>
      <w:lvlJc w:val="left"/>
      <w:pPr>
        <w:tabs>
          <w:tab w:val="num" w:pos="1440"/>
        </w:tabs>
        <w:ind w:left="1440" w:hanging="360"/>
      </w:pPr>
      <w:rPr>
        <w:rFonts w:ascii="Courier New" w:hAnsi="Courier New" w:hint="default"/>
      </w:rPr>
    </w:lvl>
    <w:lvl w:ilvl="2" w:tplc="33CEB5F0" w:tentative="1">
      <w:start w:val="1"/>
      <w:numFmt w:val="bullet"/>
      <w:lvlText w:val=""/>
      <w:lvlJc w:val="left"/>
      <w:pPr>
        <w:tabs>
          <w:tab w:val="num" w:pos="2160"/>
        </w:tabs>
        <w:ind w:left="2160" w:hanging="360"/>
      </w:pPr>
      <w:rPr>
        <w:rFonts w:ascii="Wingdings" w:hAnsi="Wingdings" w:hint="default"/>
      </w:rPr>
    </w:lvl>
    <w:lvl w:ilvl="3" w:tplc="30DCEAF4" w:tentative="1">
      <w:start w:val="1"/>
      <w:numFmt w:val="bullet"/>
      <w:lvlText w:val=""/>
      <w:lvlJc w:val="left"/>
      <w:pPr>
        <w:tabs>
          <w:tab w:val="num" w:pos="2880"/>
        </w:tabs>
        <w:ind w:left="2880" w:hanging="360"/>
      </w:pPr>
      <w:rPr>
        <w:rFonts w:ascii="Symbol" w:hAnsi="Symbol" w:hint="default"/>
      </w:rPr>
    </w:lvl>
    <w:lvl w:ilvl="4" w:tplc="2C90D8EE" w:tentative="1">
      <w:start w:val="1"/>
      <w:numFmt w:val="bullet"/>
      <w:lvlText w:val="o"/>
      <w:lvlJc w:val="left"/>
      <w:pPr>
        <w:tabs>
          <w:tab w:val="num" w:pos="3600"/>
        </w:tabs>
        <w:ind w:left="3600" w:hanging="360"/>
      </w:pPr>
      <w:rPr>
        <w:rFonts w:ascii="Courier New" w:hAnsi="Courier New" w:hint="default"/>
      </w:rPr>
    </w:lvl>
    <w:lvl w:ilvl="5" w:tplc="CDDE361E" w:tentative="1">
      <w:start w:val="1"/>
      <w:numFmt w:val="bullet"/>
      <w:lvlText w:val=""/>
      <w:lvlJc w:val="left"/>
      <w:pPr>
        <w:tabs>
          <w:tab w:val="num" w:pos="4320"/>
        </w:tabs>
        <w:ind w:left="4320" w:hanging="360"/>
      </w:pPr>
      <w:rPr>
        <w:rFonts w:ascii="Wingdings" w:hAnsi="Wingdings" w:hint="default"/>
      </w:rPr>
    </w:lvl>
    <w:lvl w:ilvl="6" w:tplc="73AAA0E2" w:tentative="1">
      <w:start w:val="1"/>
      <w:numFmt w:val="bullet"/>
      <w:lvlText w:val=""/>
      <w:lvlJc w:val="left"/>
      <w:pPr>
        <w:tabs>
          <w:tab w:val="num" w:pos="5040"/>
        </w:tabs>
        <w:ind w:left="5040" w:hanging="360"/>
      </w:pPr>
      <w:rPr>
        <w:rFonts w:ascii="Symbol" w:hAnsi="Symbol" w:hint="default"/>
      </w:rPr>
    </w:lvl>
    <w:lvl w:ilvl="7" w:tplc="79B6A4A6" w:tentative="1">
      <w:start w:val="1"/>
      <w:numFmt w:val="bullet"/>
      <w:lvlText w:val="o"/>
      <w:lvlJc w:val="left"/>
      <w:pPr>
        <w:tabs>
          <w:tab w:val="num" w:pos="5760"/>
        </w:tabs>
        <w:ind w:left="5760" w:hanging="360"/>
      </w:pPr>
      <w:rPr>
        <w:rFonts w:ascii="Courier New" w:hAnsi="Courier New" w:hint="default"/>
      </w:rPr>
    </w:lvl>
    <w:lvl w:ilvl="8" w:tplc="DC4E59B2" w:tentative="1">
      <w:start w:val="1"/>
      <w:numFmt w:val="bullet"/>
      <w:lvlText w:val=""/>
      <w:lvlJc w:val="left"/>
      <w:pPr>
        <w:tabs>
          <w:tab w:val="num" w:pos="6480"/>
        </w:tabs>
        <w:ind w:left="6480" w:hanging="360"/>
      </w:pPr>
      <w:rPr>
        <w:rFonts w:ascii="Wingdings" w:hAnsi="Wingdings" w:hint="default"/>
      </w:rPr>
    </w:lvl>
  </w:abstractNum>
  <w:abstractNum w:abstractNumId="33">
    <w:nsid w:val="5EDF4DC3"/>
    <w:multiLevelType w:val="hybridMultilevel"/>
    <w:tmpl w:val="D9787198"/>
    <w:lvl w:ilvl="0" w:tplc="0413000F">
      <w:start w:val="14"/>
      <w:numFmt w:val="bullet"/>
      <w:lvlText w:val="-"/>
      <w:lvlJc w:val="left"/>
      <w:pPr>
        <w:ind w:left="720" w:hanging="360"/>
      </w:pPr>
      <w:rPr>
        <w:rFonts w:ascii="Calibri" w:eastAsia="Times New Roman" w:hAnsi="Calibri" w:cs="Tahoma" w:hint="default"/>
      </w:rPr>
    </w:lvl>
    <w:lvl w:ilvl="1" w:tplc="04130019" w:tentative="1">
      <w:start w:val="1"/>
      <w:numFmt w:val="bullet"/>
      <w:lvlText w:val="o"/>
      <w:lvlJc w:val="left"/>
      <w:pPr>
        <w:ind w:left="1440" w:hanging="360"/>
      </w:pPr>
      <w:rPr>
        <w:rFonts w:ascii="Courier New" w:hAnsi="Courier New" w:cs="Courier New" w:hint="default"/>
      </w:rPr>
    </w:lvl>
    <w:lvl w:ilvl="2" w:tplc="0413001B" w:tentative="1">
      <w:start w:val="1"/>
      <w:numFmt w:val="bullet"/>
      <w:lvlText w:val=""/>
      <w:lvlJc w:val="left"/>
      <w:pPr>
        <w:ind w:left="2160" w:hanging="360"/>
      </w:pPr>
      <w:rPr>
        <w:rFonts w:ascii="Wingdings" w:hAnsi="Wingdings" w:hint="default"/>
      </w:rPr>
    </w:lvl>
    <w:lvl w:ilvl="3" w:tplc="0413000F" w:tentative="1">
      <w:start w:val="1"/>
      <w:numFmt w:val="bullet"/>
      <w:lvlText w:val=""/>
      <w:lvlJc w:val="left"/>
      <w:pPr>
        <w:ind w:left="2880" w:hanging="360"/>
      </w:pPr>
      <w:rPr>
        <w:rFonts w:ascii="Symbol" w:hAnsi="Symbol" w:hint="default"/>
      </w:rPr>
    </w:lvl>
    <w:lvl w:ilvl="4" w:tplc="04130019" w:tentative="1">
      <w:start w:val="1"/>
      <w:numFmt w:val="bullet"/>
      <w:lvlText w:val="o"/>
      <w:lvlJc w:val="left"/>
      <w:pPr>
        <w:ind w:left="3600" w:hanging="360"/>
      </w:pPr>
      <w:rPr>
        <w:rFonts w:ascii="Courier New" w:hAnsi="Courier New" w:cs="Courier New" w:hint="default"/>
      </w:rPr>
    </w:lvl>
    <w:lvl w:ilvl="5" w:tplc="0413001B" w:tentative="1">
      <w:start w:val="1"/>
      <w:numFmt w:val="bullet"/>
      <w:lvlText w:val=""/>
      <w:lvlJc w:val="left"/>
      <w:pPr>
        <w:ind w:left="4320" w:hanging="360"/>
      </w:pPr>
      <w:rPr>
        <w:rFonts w:ascii="Wingdings" w:hAnsi="Wingdings" w:hint="default"/>
      </w:rPr>
    </w:lvl>
    <w:lvl w:ilvl="6" w:tplc="0413000F" w:tentative="1">
      <w:start w:val="1"/>
      <w:numFmt w:val="bullet"/>
      <w:lvlText w:val=""/>
      <w:lvlJc w:val="left"/>
      <w:pPr>
        <w:ind w:left="5040" w:hanging="360"/>
      </w:pPr>
      <w:rPr>
        <w:rFonts w:ascii="Symbol" w:hAnsi="Symbol" w:hint="default"/>
      </w:rPr>
    </w:lvl>
    <w:lvl w:ilvl="7" w:tplc="04130019" w:tentative="1">
      <w:start w:val="1"/>
      <w:numFmt w:val="bullet"/>
      <w:lvlText w:val="o"/>
      <w:lvlJc w:val="left"/>
      <w:pPr>
        <w:ind w:left="5760" w:hanging="360"/>
      </w:pPr>
      <w:rPr>
        <w:rFonts w:ascii="Courier New" w:hAnsi="Courier New" w:cs="Courier New" w:hint="default"/>
      </w:rPr>
    </w:lvl>
    <w:lvl w:ilvl="8" w:tplc="0413001B" w:tentative="1">
      <w:start w:val="1"/>
      <w:numFmt w:val="bullet"/>
      <w:lvlText w:val=""/>
      <w:lvlJc w:val="left"/>
      <w:pPr>
        <w:ind w:left="6480" w:hanging="360"/>
      </w:pPr>
      <w:rPr>
        <w:rFonts w:ascii="Wingdings" w:hAnsi="Wingdings" w:hint="default"/>
      </w:rPr>
    </w:lvl>
  </w:abstractNum>
  <w:abstractNum w:abstractNumId="34">
    <w:nsid w:val="62396A6D"/>
    <w:multiLevelType w:val="hybridMultilevel"/>
    <w:tmpl w:val="D470721C"/>
    <w:lvl w:ilvl="0" w:tplc="8166B350">
      <w:start w:val="14"/>
      <w:numFmt w:val="bullet"/>
      <w:lvlText w:val="-"/>
      <w:lvlJc w:val="left"/>
      <w:pPr>
        <w:ind w:left="1778" w:hanging="360"/>
      </w:pPr>
      <w:rPr>
        <w:rFonts w:ascii="Calibri" w:eastAsia="Times New Roman" w:hAnsi="Calibri" w:cs="Tahoma" w:hint="default"/>
        <w:sz w:val="22"/>
      </w:rPr>
    </w:lvl>
    <w:lvl w:ilvl="1" w:tplc="04130019">
      <w:start w:val="1"/>
      <w:numFmt w:val="bullet"/>
      <w:lvlText w:val="o"/>
      <w:lvlJc w:val="left"/>
      <w:pPr>
        <w:ind w:left="2160" w:hanging="360"/>
      </w:pPr>
      <w:rPr>
        <w:rFonts w:ascii="Courier New" w:hAnsi="Courier New" w:cs="Courier New" w:hint="default"/>
      </w:rPr>
    </w:lvl>
    <w:lvl w:ilvl="2" w:tplc="0413001B" w:tentative="1">
      <w:start w:val="1"/>
      <w:numFmt w:val="bullet"/>
      <w:lvlText w:val=""/>
      <w:lvlJc w:val="left"/>
      <w:pPr>
        <w:ind w:left="2880" w:hanging="360"/>
      </w:pPr>
      <w:rPr>
        <w:rFonts w:ascii="Wingdings" w:hAnsi="Wingdings" w:hint="default"/>
      </w:rPr>
    </w:lvl>
    <w:lvl w:ilvl="3" w:tplc="0413000F" w:tentative="1">
      <w:start w:val="1"/>
      <w:numFmt w:val="bullet"/>
      <w:lvlText w:val=""/>
      <w:lvlJc w:val="left"/>
      <w:pPr>
        <w:ind w:left="3600" w:hanging="360"/>
      </w:pPr>
      <w:rPr>
        <w:rFonts w:ascii="Symbol" w:hAnsi="Symbol" w:hint="default"/>
      </w:rPr>
    </w:lvl>
    <w:lvl w:ilvl="4" w:tplc="04130019" w:tentative="1">
      <w:start w:val="1"/>
      <w:numFmt w:val="bullet"/>
      <w:lvlText w:val="o"/>
      <w:lvlJc w:val="left"/>
      <w:pPr>
        <w:ind w:left="4320" w:hanging="360"/>
      </w:pPr>
      <w:rPr>
        <w:rFonts w:ascii="Courier New" w:hAnsi="Courier New" w:cs="Courier New" w:hint="default"/>
      </w:rPr>
    </w:lvl>
    <w:lvl w:ilvl="5" w:tplc="0413001B" w:tentative="1">
      <w:start w:val="1"/>
      <w:numFmt w:val="bullet"/>
      <w:lvlText w:val=""/>
      <w:lvlJc w:val="left"/>
      <w:pPr>
        <w:ind w:left="5040" w:hanging="360"/>
      </w:pPr>
      <w:rPr>
        <w:rFonts w:ascii="Wingdings" w:hAnsi="Wingdings" w:hint="default"/>
      </w:rPr>
    </w:lvl>
    <w:lvl w:ilvl="6" w:tplc="0413000F" w:tentative="1">
      <w:start w:val="1"/>
      <w:numFmt w:val="bullet"/>
      <w:lvlText w:val=""/>
      <w:lvlJc w:val="left"/>
      <w:pPr>
        <w:ind w:left="5760" w:hanging="360"/>
      </w:pPr>
      <w:rPr>
        <w:rFonts w:ascii="Symbol" w:hAnsi="Symbol" w:hint="default"/>
      </w:rPr>
    </w:lvl>
    <w:lvl w:ilvl="7" w:tplc="04130019" w:tentative="1">
      <w:start w:val="1"/>
      <w:numFmt w:val="bullet"/>
      <w:lvlText w:val="o"/>
      <w:lvlJc w:val="left"/>
      <w:pPr>
        <w:ind w:left="6480" w:hanging="360"/>
      </w:pPr>
      <w:rPr>
        <w:rFonts w:ascii="Courier New" w:hAnsi="Courier New" w:cs="Courier New" w:hint="default"/>
      </w:rPr>
    </w:lvl>
    <w:lvl w:ilvl="8" w:tplc="0413001B" w:tentative="1">
      <w:start w:val="1"/>
      <w:numFmt w:val="bullet"/>
      <w:lvlText w:val=""/>
      <w:lvlJc w:val="left"/>
      <w:pPr>
        <w:ind w:left="7200" w:hanging="360"/>
      </w:pPr>
      <w:rPr>
        <w:rFonts w:ascii="Wingdings" w:hAnsi="Wingdings" w:hint="default"/>
      </w:rPr>
    </w:lvl>
  </w:abstractNum>
  <w:abstractNum w:abstractNumId="35">
    <w:nsid w:val="676D01D3"/>
    <w:multiLevelType w:val="multilevel"/>
    <w:tmpl w:val="67D83AB8"/>
    <w:lvl w:ilvl="0">
      <w:start w:val="2"/>
      <w:numFmt w:val="decimal"/>
      <w:lvlText w:val="%1."/>
      <w:lvlJc w:val="left"/>
      <w:pPr>
        <w:tabs>
          <w:tab w:val="num" w:pos="463"/>
        </w:tabs>
        <w:ind w:left="463" w:hanging="463"/>
      </w:pPr>
      <w:rPr>
        <w:rFonts w:hint="default"/>
      </w:rPr>
    </w:lvl>
    <w:lvl w:ilvl="1">
      <w:start w:val="12"/>
      <w:numFmt w:val="decimal"/>
      <w:lvlText w:val="%1.%2."/>
      <w:lvlJc w:val="left"/>
      <w:pPr>
        <w:tabs>
          <w:tab w:val="num" w:pos="463"/>
        </w:tabs>
        <w:ind w:left="463" w:hanging="463"/>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6">
    <w:nsid w:val="6BD47D84"/>
    <w:multiLevelType w:val="hybridMultilevel"/>
    <w:tmpl w:val="EE024A9C"/>
    <w:lvl w:ilvl="0" w:tplc="04130001">
      <w:start w:val="1"/>
      <w:numFmt w:val="decimal"/>
      <w:pStyle w:val="OpmaakprofielKop1"/>
      <w:lvlText w:val="%1."/>
      <w:lvlJc w:val="left"/>
      <w:pPr>
        <w:tabs>
          <w:tab w:val="num" w:pos="1420"/>
        </w:tabs>
        <w:ind w:left="1420" w:hanging="360"/>
      </w:pPr>
      <w:rPr>
        <w:rFonts w:hint="default"/>
      </w:rPr>
    </w:lvl>
    <w:lvl w:ilvl="1" w:tplc="04130003" w:tentative="1">
      <w:start w:val="1"/>
      <w:numFmt w:val="lowerLetter"/>
      <w:lvlText w:val="%2."/>
      <w:lvlJc w:val="left"/>
      <w:pPr>
        <w:tabs>
          <w:tab w:val="num" w:pos="2140"/>
        </w:tabs>
        <w:ind w:left="2140" w:hanging="360"/>
      </w:pPr>
    </w:lvl>
    <w:lvl w:ilvl="2" w:tplc="04130005" w:tentative="1">
      <w:start w:val="1"/>
      <w:numFmt w:val="lowerRoman"/>
      <w:lvlText w:val="%3."/>
      <w:lvlJc w:val="right"/>
      <w:pPr>
        <w:tabs>
          <w:tab w:val="num" w:pos="2860"/>
        </w:tabs>
        <w:ind w:left="2860" w:hanging="180"/>
      </w:pPr>
    </w:lvl>
    <w:lvl w:ilvl="3" w:tplc="04130001" w:tentative="1">
      <w:start w:val="1"/>
      <w:numFmt w:val="decimal"/>
      <w:lvlText w:val="%4."/>
      <w:lvlJc w:val="left"/>
      <w:pPr>
        <w:tabs>
          <w:tab w:val="num" w:pos="3580"/>
        </w:tabs>
        <w:ind w:left="3580" w:hanging="360"/>
      </w:pPr>
    </w:lvl>
    <w:lvl w:ilvl="4" w:tplc="04130003" w:tentative="1">
      <w:start w:val="1"/>
      <w:numFmt w:val="lowerLetter"/>
      <w:lvlText w:val="%5."/>
      <w:lvlJc w:val="left"/>
      <w:pPr>
        <w:tabs>
          <w:tab w:val="num" w:pos="4300"/>
        </w:tabs>
        <w:ind w:left="4300" w:hanging="360"/>
      </w:pPr>
    </w:lvl>
    <w:lvl w:ilvl="5" w:tplc="04130005" w:tentative="1">
      <w:start w:val="1"/>
      <w:numFmt w:val="lowerRoman"/>
      <w:lvlText w:val="%6."/>
      <w:lvlJc w:val="right"/>
      <w:pPr>
        <w:tabs>
          <w:tab w:val="num" w:pos="5020"/>
        </w:tabs>
        <w:ind w:left="5020" w:hanging="180"/>
      </w:pPr>
    </w:lvl>
    <w:lvl w:ilvl="6" w:tplc="04130001" w:tentative="1">
      <w:start w:val="1"/>
      <w:numFmt w:val="decimal"/>
      <w:lvlText w:val="%7."/>
      <w:lvlJc w:val="left"/>
      <w:pPr>
        <w:tabs>
          <w:tab w:val="num" w:pos="5740"/>
        </w:tabs>
        <w:ind w:left="5740" w:hanging="360"/>
      </w:pPr>
    </w:lvl>
    <w:lvl w:ilvl="7" w:tplc="04130003" w:tentative="1">
      <w:start w:val="1"/>
      <w:numFmt w:val="lowerLetter"/>
      <w:lvlText w:val="%8."/>
      <w:lvlJc w:val="left"/>
      <w:pPr>
        <w:tabs>
          <w:tab w:val="num" w:pos="6460"/>
        </w:tabs>
        <w:ind w:left="6460" w:hanging="360"/>
      </w:pPr>
    </w:lvl>
    <w:lvl w:ilvl="8" w:tplc="04130005" w:tentative="1">
      <w:start w:val="1"/>
      <w:numFmt w:val="lowerRoman"/>
      <w:lvlText w:val="%9."/>
      <w:lvlJc w:val="right"/>
      <w:pPr>
        <w:tabs>
          <w:tab w:val="num" w:pos="7180"/>
        </w:tabs>
        <w:ind w:left="7180" w:hanging="180"/>
      </w:pPr>
    </w:lvl>
  </w:abstractNum>
  <w:abstractNum w:abstractNumId="37">
    <w:nsid w:val="70D45098"/>
    <w:multiLevelType w:val="hybridMultilevel"/>
    <w:tmpl w:val="39A27D4E"/>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8">
    <w:nsid w:val="717610E1"/>
    <w:multiLevelType w:val="multilevel"/>
    <w:tmpl w:val="CBE22EFE"/>
    <w:name w:val="Sub paragraaf"/>
    <w:lvl w:ilvl="0">
      <w:start w:val="1"/>
      <w:numFmt w:val="decimal"/>
      <w:lvlText w:val="%1."/>
      <w:lvlJc w:val="left"/>
      <w:pPr>
        <w:tabs>
          <w:tab w:val="num" w:pos="360"/>
        </w:tabs>
        <w:ind w:left="360" w:hanging="360"/>
      </w:pPr>
      <w:rPr>
        <w:rFonts w:hint="default"/>
      </w:rPr>
    </w:lvl>
    <w:lvl w:ilvl="1">
      <w:start w:val="1"/>
      <w:numFmt w:val="decimal"/>
      <w:isLgl/>
      <w:lvlText w:val="%1.%2"/>
      <w:lvlJc w:val="left"/>
      <w:pPr>
        <w:ind w:left="1627" w:hanging="360"/>
      </w:pPr>
      <w:rPr>
        <w:rFonts w:hint="default"/>
      </w:rPr>
    </w:lvl>
    <w:lvl w:ilvl="2">
      <w:start w:val="1"/>
      <w:numFmt w:val="decimal"/>
      <w:isLgl/>
      <w:lvlText w:val="%1.%2.%3"/>
      <w:lvlJc w:val="left"/>
      <w:pPr>
        <w:ind w:left="3254" w:hanging="720"/>
      </w:pPr>
      <w:rPr>
        <w:rFonts w:hint="default"/>
      </w:rPr>
    </w:lvl>
    <w:lvl w:ilvl="3">
      <w:start w:val="1"/>
      <w:numFmt w:val="decimal"/>
      <w:isLgl/>
      <w:lvlText w:val="%1.%2.%3.%4"/>
      <w:lvlJc w:val="left"/>
      <w:pPr>
        <w:ind w:left="4521" w:hanging="720"/>
      </w:pPr>
      <w:rPr>
        <w:rFonts w:hint="default"/>
      </w:rPr>
    </w:lvl>
    <w:lvl w:ilvl="4">
      <w:start w:val="1"/>
      <w:numFmt w:val="decimal"/>
      <w:isLgl/>
      <w:lvlText w:val="%1.%2.%3.%4.%5"/>
      <w:lvlJc w:val="left"/>
      <w:pPr>
        <w:ind w:left="6148" w:hanging="1080"/>
      </w:pPr>
      <w:rPr>
        <w:rFonts w:hint="default"/>
      </w:rPr>
    </w:lvl>
    <w:lvl w:ilvl="5">
      <w:start w:val="1"/>
      <w:numFmt w:val="decimal"/>
      <w:isLgl/>
      <w:lvlText w:val="%1.%2.%3.%4.%5.%6"/>
      <w:lvlJc w:val="left"/>
      <w:pPr>
        <w:ind w:left="7775" w:hanging="1440"/>
      </w:pPr>
      <w:rPr>
        <w:rFonts w:hint="default"/>
      </w:rPr>
    </w:lvl>
    <w:lvl w:ilvl="6">
      <w:start w:val="1"/>
      <w:numFmt w:val="decimal"/>
      <w:isLgl/>
      <w:lvlText w:val="%1.%2.%3.%4.%5.%6.%7"/>
      <w:lvlJc w:val="left"/>
      <w:pPr>
        <w:ind w:left="9042" w:hanging="1440"/>
      </w:pPr>
      <w:rPr>
        <w:rFonts w:hint="default"/>
      </w:rPr>
    </w:lvl>
    <w:lvl w:ilvl="7">
      <w:start w:val="1"/>
      <w:numFmt w:val="decimal"/>
      <w:isLgl/>
      <w:lvlText w:val="%1.%2.%3.%4.%5.%6.%7.%8"/>
      <w:lvlJc w:val="left"/>
      <w:pPr>
        <w:ind w:left="10669" w:hanging="1800"/>
      </w:pPr>
      <w:rPr>
        <w:rFonts w:hint="default"/>
      </w:rPr>
    </w:lvl>
    <w:lvl w:ilvl="8">
      <w:start w:val="1"/>
      <w:numFmt w:val="decimal"/>
      <w:isLgl/>
      <w:lvlText w:val="%1.%2.%3.%4.%5.%6.%7.%8.%9"/>
      <w:lvlJc w:val="left"/>
      <w:pPr>
        <w:ind w:left="11936" w:hanging="1800"/>
      </w:pPr>
      <w:rPr>
        <w:rFonts w:hint="default"/>
      </w:rPr>
    </w:lvl>
  </w:abstractNum>
  <w:abstractNum w:abstractNumId="39">
    <w:nsid w:val="71BC0460"/>
    <w:multiLevelType w:val="hybridMultilevel"/>
    <w:tmpl w:val="2728AB52"/>
    <w:lvl w:ilvl="0" w:tplc="BDAC03F4">
      <w:start w:val="1"/>
      <w:numFmt w:val="bullet"/>
      <w:lvlText w:val="o"/>
      <w:lvlJc w:val="left"/>
      <w:pPr>
        <w:ind w:left="720" w:hanging="360"/>
      </w:pPr>
      <w:rPr>
        <w:rFonts w:ascii="Courier New" w:hAnsi="Courier New" w:cs="Courier New" w:hint="default"/>
      </w:rPr>
    </w:lvl>
    <w:lvl w:ilvl="1" w:tplc="04130019" w:tentative="1">
      <w:start w:val="1"/>
      <w:numFmt w:val="bullet"/>
      <w:lvlText w:val="o"/>
      <w:lvlJc w:val="left"/>
      <w:pPr>
        <w:ind w:left="1440" w:hanging="360"/>
      </w:pPr>
      <w:rPr>
        <w:rFonts w:ascii="Courier New" w:hAnsi="Courier New" w:cs="Courier New" w:hint="default"/>
      </w:rPr>
    </w:lvl>
    <w:lvl w:ilvl="2" w:tplc="0413001B" w:tentative="1">
      <w:start w:val="1"/>
      <w:numFmt w:val="bullet"/>
      <w:lvlText w:val=""/>
      <w:lvlJc w:val="left"/>
      <w:pPr>
        <w:ind w:left="2160" w:hanging="360"/>
      </w:pPr>
      <w:rPr>
        <w:rFonts w:ascii="Wingdings" w:hAnsi="Wingdings" w:hint="default"/>
      </w:rPr>
    </w:lvl>
    <w:lvl w:ilvl="3" w:tplc="0413000F" w:tentative="1">
      <w:start w:val="1"/>
      <w:numFmt w:val="bullet"/>
      <w:lvlText w:val=""/>
      <w:lvlJc w:val="left"/>
      <w:pPr>
        <w:ind w:left="2880" w:hanging="360"/>
      </w:pPr>
      <w:rPr>
        <w:rFonts w:ascii="Symbol" w:hAnsi="Symbol" w:hint="default"/>
      </w:rPr>
    </w:lvl>
    <w:lvl w:ilvl="4" w:tplc="04130019" w:tentative="1">
      <w:start w:val="1"/>
      <w:numFmt w:val="bullet"/>
      <w:lvlText w:val="o"/>
      <w:lvlJc w:val="left"/>
      <w:pPr>
        <w:ind w:left="3600" w:hanging="360"/>
      </w:pPr>
      <w:rPr>
        <w:rFonts w:ascii="Courier New" w:hAnsi="Courier New" w:cs="Courier New" w:hint="default"/>
      </w:rPr>
    </w:lvl>
    <w:lvl w:ilvl="5" w:tplc="0413001B" w:tentative="1">
      <w:start w:val="1"/>
      <w:numFmt w:val="bullet"/>
      <w:lvlText w:val=""/>
      <w:lvlJc w:val="left"/>
      <w:pPr>
        <w:ind w:left="4320" w:hanging="360"/>
      </w:pPr>
      <w:rPr>
        <w:rFonts w:ascii="Wingdings" w:hAnsi="Wingdings" w:hint="default"/>
      </w:rPr>
    </w:lvl>
    <w:lvl w:ilvl="6" w:tplc="0413000F" w:tentative="1">
      <w:start w:val="1"/>
      <w:numFmt w:val="bullet"/>
      <w:lvlText w:val=""/>
      <w:lvlJc w:val="left"/>
      <w:pPr>
        <w:ind w:left="5040" w:hanging="360"/>
      </w:pPr>
      <w:rPr>
        <w:rFonts w:ascii="Symbol" w:hAnsi="Symbol" w:hint="default"/>
      </w:rPr>
    </w:lvl>
    <w:lvl w:ilvl="7" w:tplc="04130019" w:tentative="1">
      <w:start w:val="1"/>
      <w:numFmt w:val="bullet"/>
      <w:lvlText w:val="o"/>
      <w:lvlJc w:val="left"/>
      <w:pPr>
        <w:ind w:left="5760" w:hanging="360"/>
      </w:pPr>
      <w:rPr>
        <w:rFonts w:ascii="Courier New" w:hAnsi="Courier New" w:cs="Courier New" w:hint="default"/>
      </w:rPr>
    </w:lvl>
    <w:lvl w:ilvl="8" w:tplc="0413001B" w:tentative="1">
      <w:start w:val="1"/>
      <w:numFmt w:val="bullet"/>
      <w:lvlText w:val=""/>
      <w:lvlJc w:val="left"/>
      <w:pPr>
        <w:ind w:left="6480" w:hanging="360"/>
      </w:pPr>
      <w:rPr>
        <w:rFonts w:ascii="Wingdings" w:hAnsi="Wingdings" w:hint="default"/>
      </w:rPr>
    </w:lvl>
  </w:abstractNum>
  <w:abstractNum w:abstractNumId="40">
    <w:nsid w:val="75260202"/>
    <w:multiLevelType w:val="multilevel"/>
    <w:tmpl w:val="5446936A"/>
    <w:lvl w:ilvl="0">
      <w:start w:val="1"/>
      <w:numFmt w:val="decimal"/>
      <w:pStyle w:val="KOP1DefinitiefBoZstandaard"/>
      <w:lvlText w:val="%1."/>
      <w:lvlJc w:val="left"/>
      <w:pPr>
        <w:tabs>
          <w:tab w:val="num" w:pos="482"/>
        </w:tabs>
        <w:ind w:left="142" w:firstLine="0"/>
      </w:pPr>
      <w:rPr>
        <w:rFonts w:hint="default"/>
      </w:rPr>
    </w:lvl>
    <w:lvl w:ilvl="1">
      <w:start w:val="1"/>
      <w:numFmt w:val="decimal"/>
      <w:pStyle w:val="KOP2DefinitiefBoZStandaard"/>
      <w:lvlText w:val="%1.%2."/>
      <w:lvlJc w:val="left"/>
      <w:pPr>
        <w:tabs>
          <w:tab w:val="num" w:pos="1787"/>
        </w:tabs>
        <w:ind w:left="1807" w:hanging="530"/>
      </w:pPr>
      <w:rPr>
        <w:rFonts w:hint="default"/>
      </w:rPr>
    </w:lvl>
    <w:lvl w:ilvl="2">
      <w:start w:val="1"/>
      <w:numFmt w:val="decimal"/>
      <w:pStyle w:val="KOP3DefinitiefBoZStandaard"/>
      <w:lvlText w:val="%1.%2.%3."/>
      <w:lvlJc w:val="left"/>
      <w:pPr>
        <w:tabs>
          <w:tab w:val="num" w:pos="340"/>
        </w:tabs>
        <w:ind w:left="1584" w:hanging="1584"/>
      </w:pPr>
      <w:rPr>
        <w:rFonts w:cs="Times New Roman"/>
        <w:b/>
        <w:bCs w:val="0"/>
        <w:i w:val="0"/>
        <w:iCs w:val="0"/>
        <w:caps w:val="0"/>
        <w:smallCaps w:val="0"/>
        <w:strike w:val="0"/>
        <w:dstrike w:val="0"/>
        <w:outline w:val="0"/>
        <w:shadow w:val="0"/>
        <w:emboss w:val="0"/>
        <w:imprint w:val="0"/>
        <w:noProof w:val="0"/>
        <w:vanish w:val="0"/>
        <w:color w:val="666699"/>
        <w:spacing w:val="0"/>
        <w:kern w:val="0"/>
        <w:position w:val="0"/>
        <w:u w:val="none"/>
        <w:vertAlign w:val="baseline"/>
        <w:em w:val="none"/>
      </w:rPr>
    </w:lvl>
    <w:lvl w:ilvl="3">
      <w:start w:val="1"/>
      <w:numFmt w:val="decimal"/>
      <w:lvlText w:val="%1.%2.%3.%4."/>
      <w:lvlJc w:val="left"/>
      <w:pPr>
        <w:tabs>
          <w:tab w:val="num" w:pos="2160"/>
        </w:tabs>
        <w:ind w:left="2088" w:hanging="648"/>
      </w:pPr>
      <w:rPr>
        <w:rFonts w:hint="default"/>
      </w:rPr>
    </w:lvl>
    <w:lvl w:ilvl="4">
      <w:start w:val="1"/>
      <w:numFmt w:val="decimal"/>
      <w:lvlText w:val="%1.%2.%3.%4.%5."/>
      <w:lvlJc w:val="left"/>
      <w:pPr>
        <w:tabs>
          <w:tab w:val="num" w:pos="2880"/>
        </w:tabs>
        <w:ind w:left="2592" w:hanging="792"/>
      </w:pPr>
      <w:rPr>
        <w:rFonts w:hint="default"/>
      </w:rPr>
    </w:lvl>
    <w:lvl w:ilvl="5">
      <w:start w:val="1"/>
      <w:numFmt w:val="decimal"/>
      <w:lvlText w:val="%1.%2.%3.%4.%5.%6."/>
      <w:lvlJc w:val="left"/>
      <w:pPr>
        <w:tabs>
          <w:tab w:val="num" w:pos="3240"/>
        </w:tabs>
        <w:ind w:left="3096" w:hanging="936"/>
      </w:pPr>
      <w:rPr>
        <w:rFonts w:hint="default"/>
      </w:rPr>
    </w:lvl>
    <w:lvl w:ilvl="6">
      <w:start w:val="1"/>
      <w:numFmt w:val="decimal"/>
      <w:lvlText w:val="%1.%2.%3.%4.%5.%6.%7."/>
      <w:lvlJc w:val="left"/>
      <w:pPr>
        <w:tabs>
          <w:tab w:val="num" w:pos="3960"/>
        </w:tabs>
        <w:ind w:left="3600" w:hanging="1080"/>
      </w:pPr>
      <w:rPr>
        <w:rFonts w:hint="default"/>
      </w:rPr>
    </w:lvl>
    <w:lvl w:ilvl="7">
      <w:start w:val="1"/>
      <w:numFmt w:val="decimal"/>
      <w:lvlText w:val="%1.%2.%3.%4.%5.%6.%7.%8."/>
      <w:lvlJc w:val="left"/>
      <w:pPr>
        <w:tabs>
          <w:tab w:val="num" w:pos="4320"/>
        </w:tabs>
        <w:ind w:left="4104" w:hanging="1224"/>
      </w:pPr>
      <w:rPr>
        <w:rFonts w:hint="default"/>
      </w:rPr>
    </w:lvl>
    <w:lvl w:ilvl="8">
      <w:start w:val="1"/>
      <w:numFmt w:val="decimal"/>
      <w:lvlText w:val="%1.%2.%3.%4.%5.%6.%7.%8.%9."/>
      <w:lvlJc w:val="left"/>
      <w:pPr>
        <w:tabs>
          <w:tab w:val="num" w:pos="5040"/>
        </w:tabs>
        <w:ind w:left="4680" w:hanging="1440"/>
      </w:pPr>
      <w:rPr>
        <w:rFonts w:hint="default"/>
      </w:rPr>
    </w:lvl>
  </w:abstractNum>
  <w:abstractNum w:abstractNumId="41">
    <w:nsid w:val="76F96E29"/>
    <w:multiLevelType w:val="hybridMultilevel"/>
    <w:tmpl w:val="D0EA2E70"/>
    <w:lvl w:ilvl="0" w:tplc="B042673C">
      <w:numFmt w:val="bullet"/>
      <w:lvlText w:val="-"/>
      <w:lvlJc w:val="left"/>
      <w:pPr>
        <w:ind w:left="720" w:hanging="360"/>
      </w:pPr>
      <w:rPr>
        <w:rFonts w:ascii="Arial Narrow" w:eastAsia="Times New Roman" w:hAnsi="Arial Narrow" w:cs="Times New Roman" w:hint="default"/>
      </w:rPr>
    </w:lvl>
    <w:lvl w:ilvl="1" w:tplc="F0A8FD08">
      <w:start w:val="2"/>
      <w:numFmt w:val="bullet"/>
      <w:lvlText w:val="•"/>
      <w:lvlJc w:val="left"/>
      <w:pPr>
        <w:ind w:left="1440" w:hanging="360"/>
      </w:pPr>
      <w:rPr>
        <w:rFonts w:ascii="Arial Narrow" w:eastAsia="Times New Roman" w:hAnsi="Arial Narrow" w:cs="Times New Roman" w:hint="default"/>
      </w:rPr>
    </w:lvl>
    <w:lvl w:ilvl="2" w:tplc="AD447EA2" w:tentative="1">
      <w:start w:val="1"/>
      <w:numFmt w:val="bullet"/>
      <w:lvlText w:val=""/>
      <w:lvlJc w:val="left"/>
      <w:pPr>
        <w:ind w:left="2160" w:hanging="360"/>
      </w:pPr>
      <w:rPr>
        <w:rFonts w:ascii="Wingdings" w:hAnsi="Wingdings" w:hint="default"/>
      </w:rPr>
    </w:lvl>
    <w:lvl w:ilvl="3" w:tplc="840A055C" w:tentative="1">
      <w:start w:val="1"/>
      <w:numFmt w:val="bullet"/>
      <w:lvlText w:val=""/>
      <w:lvlJc w:val="left"/>
      <w:pPr>
        <w:ind w:left="2880" w:hanging="360"/>
      </w:pPr>
      <w:rPr>
        <w:rFonts w:ascii="Symbol" w:hAnsi="Symbol" w:hint="default"/>
      </w:rPr>
    </w:lvl>
    <w:lvl w:ilvl="4" w:tplc="EFF2CE1C" w:tentative="1">
      <w:start w:val="1"/>
      <w:numFmt w:val="bullet"/>
      <w:lvlText w:val="o"/>
      <w:lvlJc w:val="left"/>
      <w:pPr>
        <w:ind w:left="3600" w:hanging="360"/>
      </w:pPr>
      <w:rPr>
        <w:rFonts w:ascii="Courier New" w:hAnsi="Courier New" w:cs="Courier New" w:hint="default"/>
      </w:rPr>
    </w:lvl>
    <w:lvl w:ilvl="5" w:tplc="BB5C64D4" w:tentative="1">
      <w:start w:val="1"/>
      <w:numFmt w:val="bullet"/>
      <w:lvlText w:val=""/>
      <w:lvlJc w:val="left"/>
      <w:pPr>
        <w:ind w:left="4320" w:hanging="360"/>
      </w:pPr>
      <w:rPr>
        <w:rFonts w:ascii="Wingdings" w:hAnsi="Wingdings" w:hint="default"/>
      </w:rPr>
    </w:lvl>
    <w:lvl w:ilvl="6" w:tplc="B21C8668" w:tentative="1">
      <w:start w:val="1"/>
      <w:numFmt w:val="bullet"/>
      <w:lvlText w:val=""/>
      <w:lvlJc w:val="left"/>
      <w:pPr>
        <w:ind w:left="5040" w:hanging="360"/>
      </w:pPr>
      <w:rPr>
        <w:rFonts w:ascii="Symbol" w:hAnsi="Symbol" w:hint="default"/>
      </w:rPr>
    </w:lvl>
    <w:lvl w:ilvl="7" w:tplc="BFF848BE" w:tentative="1">
      <w:start w:val="1"/>
      <w:numFmt w:val="bullet"/>
      <w:lvlText w:val="o"/>
      <w:lvlJc w:val="left"/>
      <w:pPr>
        <w:ind w:left="5760" w:hanging="360"/>
      </w:pPr>
      <w:rPr>
        <w:rFonts w:ascii="Courier New" w:hAnsi="Courier New" w:cs="Courier New" w:hint="default"/>
      </w:rPr>
    </w:lvl>
    <w:lvl w:ilvl="8" w:tplc="FA0057D6" w:tentative="1">
      <w:start w:val="1"/>
      <w:numFmt w:val="bullet"/>
      <w:lvlText w:val=""/>
      <w:lvlJc w:val="left"/>
      <w:pPr>
        <w:ind w:left="6480" w:hanging="360"/>
      </w:pPr>
      <w:rPr>
        <w:rFonts w:ascii="Wingdings" w:hAnsi="Wingdings" w:hint="default"/>
      </w:rPr>
    </w:lvl>
  </w:abstractNum>
  <w:abstractNum w:abstractNumId="42">
    <w:nsid w:val="77350785"/>
    <w:multiLevelType w:val="hybridMultilevel"/>
    <w:tmpl w:val="461E44CA"/>
    <w:lvl w:ilvl="0" w:tplc="9ECC7CF8">
      <w:start w:val="1"/>
      <w:numFmt w:val="bullet"/>
      <w:lvlText w:val=""/>
      <w:lvlJc w:val="left"/>
      <w:pPr>
        <w:ind w:left="1778" w:hanging="360"/>
      </w:pPr>
      <w:rPr>
        <w:rFonts w:ascii="Symbol" w:hAnsi="Symbol" w:hint="default"/>
        <w:sz w:val="22"/>
      </w:rPr>
    </w:lvl>
    <w:lvl w:ilvl="1" w:tplc="C5F0118C">
      <w:start w:val="1"/>
      <w:numFmt w:val="bullet"/>
      <w:lvlText w:val="o"/>
      <w:lvlJc w:val="left"/>
      <w:pPr>
        <w:ind w:left="2160" w:hanging="360"/>
      </w:pPr>
      <w:rPr>
        <w:rFonts w:ascii="Courier New" w:hAnsi="Courier New" w:cs="Courier New" w:hint="default"/>
      </w:rPr>
    </w:lvl>
    <w:lvl w:ilvl="2" w:tplc="66261C00" w:tentative="1">
      <w:start w:val="1"/>
      <w:numFmt w:val="bullet"/>
      <w:lvlText w:val=""/>
      <w:lvlJc w:val="left"/>
      <w:pPr>
        <w:ind w:left="2880" w:hanging="360"/>
      </w:pPr>
      <w:rPr>
        <w:rFonts w:ascii="Wingdings" w:hAnsi="Wingdings" w:hint="default"/>
      </w:rPr>
    </w:lvl>
    <w:lvl w:ilvl="3" w:tplc="8B5AA376" w:tentative="1">
      <w:start w:val="1"/>
      <w:numFmt w:val="bullet"/>
      <w:lvlText w:val=""/>
      <w:lvlJc w:val="left"/>
      <w:pPr>
        <w:ind w:left="3600" w:hanging="360"/>
      </w:pPr>
      <w:rPr>
        <w:rFonts w:ascii="Symbol" w:hAnsi="Symbol" w:hint="default"/>
      </w:rPr>
    </w:lvl>
    <w:lvl w:ilvl="4" w:tplc="76283EFC" w:tentative="1">
      <w:start w:val="1"/>
      <w:numFmt w:val="bullet"/>
      <w:lvlText w:val="o"/>
      <w:lvlJc w:val="left"/>
      <w:pPr>
        <w:ind w:left="4320" w:hanging="360"/>
      </w:pPr>
      <w:rPr>
        <w:rFonts w:ascii="Courier New" w:hAnsi="Courier New" w:cs="Courier New" w:hint="default"/>
      </w:rPr>
    </w:lvl>
    <w:lvl w:ilvl="5" w:tplc="C0DE8158" w:tentative="1">
      <w:start w:val="1"/>
      <w:numFmt w:val="bullet"/>
      <w:lvlText w:val=""/>
      <w:lvlJc w:val="left"/>
      <w:pPr>
        <w:ind w:left="5040" w:hanging="360"/>
      </w:pPr>
      <w:rPr>
        <w:rFonts w:ascii="Wingdings" w:hAnsi="Wingdings" w:hint="default"/>
      </w:rPr>
    </w:lvl>
    <w:lvl w:ilvl="6" w:tplc="A6187FE6" w:tentative="1">
      <w:start w:val="1"/>
      <w:numFmt w:val="bullet"/>
      <w:lvlText w:val=""/>
      <w:lvlJc w:val="left"/>
      <w:pPr>
        <w:ind w:left="5760" w:hanging="360"/>
      </w:pPr>
      <w:rPr>
        <w:rFonts w:ascii="Symbol" w:hAnsi="Symbol" w:hint="default"/>
      </w:rPr>
    </w:lvl>
    <w:lvl w:ilvl="7" w:tplc="1EC83DA0" w:tentative="1">
      <w:start w:val="1"/>
      <w:numFmt w:val="bullet"/>
      <w:lvlText w:val="o"/>
      <w:lvlJc w:val="left"/>
      <w:pPr>
        <w:ind w:left="6480" w:hanging="360"/>
      </w:pPr>
      <w:rPr>
        <w:rFonts w:ascii="Courier New" w:hAnsi="Courier New" w:cs="Courier New" w:hint="default"/>
      </w:rPr>
    </w:lvl>
    <w:lvl w:ilvl="8" w:tplc="AEC8D856" w:tentative="1">
      <w:start w:val="1"/>
      <w:numFmt w:val="bullet"/>
      <w:lvlText w:val=""/>
      <w:lvlJc w:val="left"/>
      <w:pPr>
        <w:ind w:left="7200" w:hanging="360"/>
      </w:pPr>
      <w:rPr>
        <w:rFonts w:ascii="Wingdings" w:hAnsi="Wingdings" w:hint="default"/>
      </w:rPr>
    </w:lvl>
  </w:abstractNum>
  <w:abstractNum w:abstractNumId="43">
    <w:nsid w:val="7C580F42"/>
    <w:multiLevelType w:val="hybridMultilevel"/>
    <w:tmpl w:val="0AB63838"/>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25"/>
  </w:num>
  <w:num w:numId="2">
    <w:abstractNumId w:val="32"/>
  </w:num>
  <w:num w:numId="3">
    <w:abstractNumId w:val="13"/>
  </w:num>
  <w:num w:numId="4">
    <w:abstractNumId w:val="23"/>
  </w:num>
  <w:num w:numId="5">
    <w:abstractNumId w:val="30"/>
  </w:num>
  <w:num w:numId="6">
    <w:abstractNumId w:val="2"/>
  </w:num>
  <w:num w:numId="7">
    <w:abstractNumId w:val="1"/>
  </w:num>
  <w:num w:numId="8">
    <w:abstractNumId w:val="0"/>
  </w:num>
  <w:num w:numId="9">
    <w:abstractNumId w:val="8"/>
  </w:num>
  <w:num w:numId="10">
    <w:abstractNumId w:val="6"/>
  </w:num>
  <w:num w:numId="11">
    <w:abstractNumId w:val="7"/>
  </w:num>
  <w:num w:numId="12">
    <w:abstractNumId w:val="24"/>
  </w:num>
  <w:num w:numId="13">
    <w:abstractNumId w:val="40"/>
  </w:num>
  <w:num w:numId="14">
    <w:abstractNumId w:val="36"/>
  </w:num>
  <w:num w:numId="15">
    <w:abstractNumId w:val="11"/>
  </w:num>
  <w:num w:numId="16">
    <w:abstractNumId w:val="34"/>
  </w:num>
  <w:num w:numId="17">
    <w:abstractNumId w:val="21"/>
  </w:num>
  <w:num w:numId="18">
    <w:abstractNumId w:val="18"/>
  </w:num>
  <w:num w:numId="19">
    <w:abstractNumId w:val="28"/>
  </w:num>
  <w:num w:numId="20">
    <w:abstractNumId w:val="20"/>
  </w:num>
  <w:num w:numId="21">
    <w:abstractNumId w:val="41"/>
  </w:num>
  <w:num w:numId="22">
    <w:abstractNumId w:val="9"/>
  </w:num>
  <w:num w:numId="23">
    <w:abstractNumId w:val="5"/>
  </w:num>
  <w:num w:numId="24">
    <w:abstractNumId w:val="15"/>
  </w:num>
  <w:num w:numId="25">
    <w:abstractNumId w:val="4"/>
  </w:num>
  <w:num w:numId="26">
    <w:abstractNumId w:val="38"/>
  </w:num>
  <w:num w:numId="27">
    <w:abstractNumId w:val="33"/>
  </w:num>
  <w:num w:numId="28">
    <w:abstractNumId w:val="3"/>
  </w:num>
  <w:num w:numId="29">
    <w:abstractNumId w:val="12"/>
  </w:num>
  <w:num w:numId="30">
    <w:abstractNumId w:val="22"/>
  </w:num>
  <w:num w:numId="31">
    <w:abstractNumId w:val="10"/>
  </w:num>
  <w:num w:numId="32">
    <w:abstractNumId w:val="26"/>
  </w:num>
  <w:num w:numId="33">
    <w:abstractNumId w:val="17"/>
  </w:num>
  <w:num w:numId="34">
    <w:abstractNumId w:val="29"/>
  </w:num>
  <w:num w:numId="35">
    <w:abstractNumId w:val="31"/>
  </w:num>
  <w:num w:numId="36">
    <w:abstractNumId w:val="40"/>
  </w:num>
  <w:num w:numId="37">
    <w:abstractNumId w:val="27"/>
  </w:num>
  <w:num w:numId="38">
    <w:abstractNumId w:val="14"/>
  </w:num>
  <w:num w:numId="39">
    <w:abstractNumId w:val="42"/>
  </w:num>
  <w:num w:numId="40">
    <w:abstractNumId w:val="39"/>
  </w:num>
  <w:num w:numId="41">
    <w:abstractNumId w:val="16"/>
  </w:num>
  <w:num w:numId="42">
    <w:abstractNumId w:val="37"/>
  </w:num>
  <w:num w:numId="43">
    <w:abstractNumId w:val="43"/>
  </w:num>
  <w:numIdMacAtCleanup w:val="3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stylePaneFormatFilter w:val="0004"/>
  <w:defaultTabStop w:val="708"/>
  <w:hyphenationZone w:val="425"/>
  <w:displayHorizontalDrawingGridEvery w:val="0"/>
  <w:displayVerticalDrawingGridEvery w:val="0"/>
  <w:doNotUseMarginsForDrawingGridOrigin/>
  <w:doNotShadeFormData/>
  <w:noPunctuationKerning/>
  <w:characterSpacingControl w:val="doNotCompress"/>
  <w:hdrShapeDefaults>
    <o:shapedefaults v:ext="edit" spidmax="8193"/>
  </w:hdrShapeDefaults>
  <w:footnotePr>
    <w:footnote w:id="-1"/>
    <w:footnote w:id="0"/>
  </w:footnotePr>
  <w:endnotePr>
    <w:endnote w:id="-1"/>
    <w:endnote w:id="0"/>
  </w:endnotePr>
  <w:compat/>
  <w:rsids>
    <w:rsidRoot w:val="0073122D"/>
    <w:rsid w:val="00002D54"/>
    <w:rsid w:val="0000311F"/>
    <w:rsid w:val="0000335A"/>
    <w:rsid w:val="00003B6D"/>
    <w:rsid w:val="00003CEE"/>
    <w:rsid w:val="000041A4"/>
    <w:rsid w:val="00007852"/>
    <w:rsid w:val="00007C8E"/>
    <w:rsid w:val="00010EF6"/>
    <w:rsid w:val="00011B38"/>
    <w:rsid w:val="00013F93"/>
    <w:rsid w:val="0001612E"/>
    <w:rsid w:val="000201F3"/>
    <w:rsid w:val="0002272A"/>
    <w:rsid w:val="0002307F"/>
    <w:rsid w:val="0002386E"/>
    <w:rsid w:val="000244CC"/>
    <w:rsid w:val="00024978"/>
    <w:rsid w:val="000257B6"/>
    <w:rsid w:val="00025B94"/>
    <w:rsid w:val="000262E7"/>
    <w:rsid w:val="000309D6"/>
    <w:rsid w:val="000326FD"/>
    <w:rsid w:val="00032844"/>
    <w:rsid w:val="00034E2D"/>
    <w:rsid w:val="000366D5"/>
    <w:rsid w:val="00036E48"/>
    <w:rsid w:val="00036E99"/>
    <w:rsid w:val="00040FFF"/>
    <w:rsid w:val="00041C19"/>
    <w:rsid w:val="00041E52"/>
    <w:rsid w:val="00041FE5"/>
    <w:rsid w:val="000439B7"/>
    <w:rsid w:val="000440DA"/>
    <w:rsid w:val="00044A8C"/>
    <w:rsid w:val="000523C5"/>
    <w:rsid w:val="00052A2C"/>
    <w:rsid w:val="000542DF"/>
    <w:rsid w:val="00056893"/>
    <w:rsid w:val="0006208D"/>
    <w:rsid w:val="0006408B"/>
    <w:rsid w:val="00065681"/>
    <w:rsid w:val="00065D9B"/>
    <w:rsid w:val="00066648"/>
    <w:rsid w:val="000672E1"/>
    <w:rsid w:val="00067D87"/>
    <w:rsid w:val="000713D8"/>
    <w:rsid w:val="000716E1"/>
    <w:rsid w:val="00071ADC"/>
    <w:rsid w:val="00071EE3"/>
    <w:rsid w:val="000720CC"/>
    <w:rsid w:val="000752E2"/>
    <w:rsid w:val="000801AA"/>
    <w:rsid w:val="0008029E"/>
    <w:rsid w:val="000807B7"/>
    <w:rsid w:val="00081242"/>
    <w:rsid w:val="0008249E"/>
    <w:rsid w:val="000826AA"/>
    <w:rsid w:val="0008406D"/>
    <w:rsid w:val="0008431C"/>
    <w:rsid w:val="00086732"/>
    <w:rsid w:val="00087D4B"/>
    <w:rsid w:val="00087E77"/>
    <w:rsid w:val="00090545"/>
    <w:rsid w:val="0009232E"/>
    <w:rsid w:val="00093A34"/>
    <w:rsid w:val="000947F8"/>
    <w:rsid w:val="00094977"/>
    <w:rsid w:val="00095489"/>
    <w:rsid w:val="000956A9"/>
    <w:rsid w:val="00095E14"/>
    <w:rsid w:val="00096498"/>
    <w:rsid w:val="00097FC2"/>
    <w:rsid w:val="000A05B3"/>
    <w:rsid w:val="000A0869"/>
    <w:rsid w:val="000A0BFA"/>
    <w:rsid w:val="000A0E13"/>
    <w:rsid w:val="000A4A94"/>
    <w:rsid w:val="000A4B0D"/>
    <w:rsid w:val="000A5BA3"/>
    <w:rsid w:val="000A714B"/>
    <w:rsid w:val="000B483A"/>
    <w:rsid w:val="000B4919"/>
    <w:rsid w:val="000B4CB2"/>
    <w:rsid w:val="000B5CBB"/>
    <w:rsid w:val="000B6861"/>
    <w:rsid w:val="000B6B65"/>
    <w:rsid w:val="000B6CAF"/>
    <w:rsid w:val="000C51B4"/>
    <w:rsid w:val="000D0D79"/>
    <w:rsid w:val="000D29CE"/>
    <w:rsid w:val="000D6132"/>
    <w:rsid w:val="000D7DD9"/>
    <w:rsid w:val="000E2FAD"/>
    <w:rsid w:val="000E3ED2"/>
    <w:rsid w:val="000E46E4"/>
    <w:rsid w:val="000E4799"/>
    <w:rsid w:val="000E7485"/>
    <w:rsid w:val="000F0952"/>
    <w:rsid w:val="000F2244"/>
    <w:rsid w:val="000F2D3F"/>
    <w:rsid w:val="000F552D"/>
    <w:rsid w:val="00100F80"/>
    <w:rsid w:val="00101D0E"/>
    <w:rsid w:val="001020B1"/>
    <w:rsid w:val="0010250F"/>
    <w:rsid w:val="001032FF"/>
    <w:rsid w:val="00104006"/>
    <w:rsid w:val="0010481F"/>
    <w:rsid w:val="00107F7B"/>
    <w:rsid w:val="00113D84"/>
    <w:rsid w:val="00114CC5"/>
    <w:rsid w:val="00114CDD"/>
    <w:rsid w:val="001151D5"/>
    <w:rsid w:val="001161E0"/>
    <w:rsid w:val="001163C6"/>
    <w:rsid w:val="00116685"/>
    <w:rsid w:val="001200A9"/>
    <w:rsid w:val="001201BF"/>
    <w:rsid w:val="00121C06"/>
    <w:rsid w:val="00122BF1"/>
    <w:rsid w:val="00122FFA"/>
    <w:rsid w:val="00123084"/>
    <w:rsid w:val="0012432B"/>
    <w:rsid w:val="00126737"/>
    <w:rsid w:val="001303F6"/>
    <w:rsid w:val="0013040C"/>
    <w:rsid w:val="0013074E"/>
    <w:rsid w:val="001320BE"/>
    <w:rsid w:val="001322BC"/>
    <w:rsid w:val="00132873"/>
    <w:rsid w:val="00134355"/>
    <w:rsid w:val="001348CD"/>
    <w:rsid w:val="00134C37"/>
    <w:rsid w:val="001352A8"/>
    <w:rsid w:val="00137F62"/>
    <w:rsid w:val="00140E4D"/>
    <w:rsid w:val="001447DB"/>
    <w:rsid w:val="00144D94"/>
    <w:rsid w:val="00145211"/>
    <w:rsid w:val="001460F7"/>
    <w:rsid w:val="001462D4"/>
    <w:rsid w:val="001469DD"/>
    <w:rsid w:val="00150CCF"/>
    <w:rsid w:val="001518D3"/>
    <w:rsid w:val="00152D7E"/>
    <w:rsid w:val="00153165"/>
    <w:rsid w:val="00153EE6"/>
    <w:rsid w:val="001554C8"/>
    <w:rsid w:val="001564CC"/>
    <w:rsid w:val="00156E63"/>
    <w:rsid w:val="0015759E"/>
    <w:rsid w:val="001575AA"/>
    <w:rsid w:val="00157BDD"/>
    <w:rsid w:val="001609E2"/>
    <w:rsid w:val="00161047"/>
    <w:rsid w:val="00161D07"/>
    <w:rsid w:val="00162CF4"/>
    <w:rsid w:val="0016326F"/>
    <w:rsid w:val="001634FA"/>
    <w:rsid w:val="00163772"/>
    <w:rsid w:val="00163846"/>
    <w:rsid w:val="00164864"/>
    <w:rsid w:val="00164AB8"/>
    <w:rsid w:val="00165F5D"/>
    <w:rsid w:val="0016711D"/>
    <w:rsid w:val="001712A1"/>
    <w:rsid w:val="00172751"/>
    <w:rsid w:val="00173944"/>
    <w:rsid w:val="00175FB0"/>
    <w:rsid w:val="001763B0"/>
    <w:rsid w:val="00177C2E"/>
    <w:rsid w:val="00177EB7"/>
    <w:rsid w:val="00177F92"/>
    <w:rsid w:val="001812D0"/>
    <w:rsid w:val="001818F3"/>
    <w:rsid w:val="00182958"/>
    <w:rsid w:val="00182C04"/>
    <w:rsid w:val="00183D23"/>
    <w:rsid w:val="00183D9E"/>
    <w:rsid w:val="00184206"/>
    <w:rsid w:val="00185A25"/>
    <w:rsid w:val="00185B5E"/>
    <w:rsid w:val="00185D09"/>
    <w:rsid w:val="00187C82"/>
    <w:rsid w:val="00190001"/>
    <w:rsid w:val="0019072C"/>
    <w:rsid w:val="00192DB3"/>
    <w:rsid w:val="00194628"/>
    <w:rsid w:val="00196758"/>
    <w:rsid w:val="0019693A"/>
    <w:rsid w:val="001A088C"/>
    <w:rsid w:val="001A1D05"/>
    <w:rsid w:val="001A225E"/>
    <w:rsid w:val="001A3050"/>
    <w:rsid w:val="001A6078"/>
    <w:rsid w:val="001A6221"/>
    <w:rsid w:val="001A758D"/>
    <w:rsid w:val="001B11AB"/>
    <w:rsid w:val="001B2F3D"/>
    <w:rsid w:val="001B7306"/>
    <w:rsid w:val="001C0471"/>
    <w:rsid w:val="001C1A2C"/>
    <w:rsid w:val="001C30CF"/>
    <w:rsid w:val="001C3665"/>
    <w:rsid w:val="001C4FBB"/>
    <w:rsid w:val="001C5AB5"/>
    <w:rsid w:val="001C5D3E"/>
    <w:rsid w:val="001C66BA"/>
    <w:rsid w:val="001D0857"/>
    <w:rsid w:val="001D115B"/>
    <w:rsid w:val="001D1EF2"/>
    <w:rsid w:val="001D240A"/>
    <w:rsid w:val="001D2AFB"/>
    <w:rsid w:val="001D4510"/>
    <w:rsid w:val="001D45C5"/>
    <w:rsid w:val="001E081B"/>
    <w:rsid w:val="001E0BB2"/>
    <w:rsid w:val="001E13CF"/>
    <w:rsid w:val="001E1C64"/>
    <w:rsid w:val="001E24FE"/>
    <w:rsid w:val="001E2BC5"/>
    <w:rsid w:val="001E3A8F"/>
    <w:rsid w:val="001E3E77"/>
    <w:rsid w:val="001E4407"/>
    <w:rsid w:val="001E4DF4"/>
    <w:rsid w:val="001E51AD"/>
    <w:rsid w:val="001E605E"/>
    <w:rsid w:val="001F02C4"/>
    <w:rsid w:val="001F0CEC"/>
    <w:rsid w:val="001F2D4C"/>
    <w:rsid w:val="001F4BC4"/>
    <w:rsid w:val="001F5052"/>
    <w:rsid w:val="001F5DE2"/>
    <w:rsid w:val="001F5F8E"/>
    <w:rsid w:val="001F7B41"/>
    <w:rsid w:val="002010E7"/>
    <w:rsid w:val="00201B61"/>
    <w:rsid w:val="00201B94"/>
    <w:rsid w:val="00202157"/>
    <w:rsid w:val="00204B82"/>
    <w:rsid w:val="002059FC"/>
    <w:rsid w:val="00206C34"/>
    <w:rsid w:val="00206F06"/>
    <w:rsid w:val="002106F4"/>
    <w:rsid w:val="00210F83"/>
    <w:rsid w:val="00216D49"/>
    <w:rsid w:val="0021727D"/>
    <w:rsid w:val="0022027F"/>
    <w:rsid w:val="0022111C"/>
    <w:rsid w:val="002212C5"/>
    <w:rsid w:val="00222A6F"/>
    <w:rsid w:val="00223F7D"/>
    <w:rsid w:val="00230D44"/>
    <w:rsid w:val="00231EDB"/>
    <w:rsid w:val="002329D9"/>
    <w:rsid w:val="002340E0"/>
    <w:rsid w:val="00236AEA"/>
    <w:rsid w:val="00240582"/>
    <w:rsid w:val="00240832"/>
    <w:rsid w:val="002415D8"/>
    <w:rsid w:val="0024325C"/>
    <w:rsid w:val="00244C26"/>
    <w:rsid w:val="00244EC9"/>
    <w:rsid w:val="00246CB2"/>
    <w:rsid w:val="002478D0"/>
    <w:rsid w:val="0025142A"/>
    <w:rsid w:val="002534A2"/>
    <w:rsid w:val="00253F2C"/>
    <w:rsid w:val="0025498F"/>
    <w:rsid w:val="002549C6"/>
    <w:rsid w:val="00254E57"/>
    <w:rsid w:val="00254E5B"/>
    <w:rsid w:val="00256607"/>
    <w:rsid w:val="00256CEA"/>
    <w:rsid w:val="00257853"/>
    <w:rsid w:val="002607BC"/>
    <w:rsid w:val="0026235B"/>
    <w:rsid w:val="002640A5"/>
    <w:rsid w:val="0026453D"/>
    <w:rsid w:val="00264939"/>
    <w:rsid w:val="00265871"/>
    <w:rsid w:val="00266E74"/>
    <w:rsid w:val="002674A2"/>
    <w:rsid w:val="002674D7"/>
    <w:rsid w:val="002678D7"/>
    <w:rsid w:val="00272496"/>
    <w:rsid w:val="002734CB"/>
    <w:rsid w:val="00273AAF"/>
    <w:rsid w:val="00273C4A"/>
    <w:rsid w:val="00274C5A"/>
    <w:rsid w:val="00275AA9"/>
    <w:rsid w:val="00276768"/>
    <w:rsid w:val="002773B1"/>
    <w:rsid w:val="002777A4"/>
    <w:rsid w:val="00280B8E"/>
    <w:rsid w:val="0028142D"/>
    <w:rsid w:val="002815D1"/>
    <w:rsid w:val="002820AD"/>
    <w:rsid w:val="002834FC"/>
    <w:rsid w:val="00283D9C"/>
    <w:rsid w:val="00284D49"/>
    <w:rsid w:val="002857C4"/>
    <w:rsid w:val="002861A3"/>
    <w:rsid w:val="002866C1"/>
    <w:rsid w:val="00286C34"/>
    <w:rsid w:val="00287068"/>
    <w:rsid w:val="00287351"/>
    <w:rsid w:val="0028781D"/>
    <w:rsid w:val="00290269"/>
    <w:rsid w:val="0029163B"/>
    <w:rsid w:val="00291E67"/>
    <w:rsid w:val="00292DB6"/>
    <w:rsid w:val="0029424D"/>
    <w:rsid w:val="002944EB"/>
    <w:rsid w:val="0029487A"/>
    <w:rsid w:val="00295800"/>
    <w:rsid w:val="00295B26"/>
    <w:rsid w:val="00296304"/>
    <w:rsid w:val="0029642C"/>
    <w:rsid w:val="00296708"/>
    <w:rsid w:val="00296E2A"/>
    <w:rsid w:val="002972B4"/>
    <w:rsid w:val="002A01F1"/>
    <w:rsid w:val="002A6B9C"/>
    <w:rsid w:val="002A7DFC"/>
    <w:rsid w:val="002B050A"/>
    <w:rsid w:val="002B1346"/>
    <w:rsid w:val="002B3423"/>
    <w:rsid w:val="002B3787"/>
    <w:rsid w:val="002B59DB"/>
    <w:rsid w:val="002B678A"/>
    <w:rsid w:val="002C1D3A"/>
    <w:rsid w:val="002C2787"/>
    <w:rsid w:val="002C3F0A"/>
    <w:rsid w:val="002C4ACE"/>
    <w:rsid w:val="002C7A26"/>
    <w:rsid w:val="002C7B08"/>
    <w:rsid w:val="002D13FE"/>
    <w:rsid w:val="002D1411"/>
    <w:rsid w:val="002D1B93"/>
    <w:rsid w:val="002D2EAA"/>
    <w:rsid w:val="002D3636"/>
    <w:rsid w:val="002D66F7"/>
    <w:rsid w:val="002D7153"/>
    <w:rsid w:val="002E01B8"/>
    <w:rsid w:val="002E08F0"/>
    <w:rsid w:val="002E23A7"/>
    <w:rsid w:val="002E29D4"/>
    <w:rsid w:val="002E53F4"/>
    <w:rsid w:val="002E6C7E"/>
    <w:rsid w:val="002E6EAA"/>
    <w:rsid w:val="002F0335"/>
    <w:rsid w:val="002F0487"/>
    <w:rsid w:val="002F3170"/>
    <w:rsid w:val="002F3D71"/>
    <w:rsid w:val="002F3EF8"/>
    <w:rsid w:val="002F433F"/>
    <w:rsid w:val="002F46CB"/>
    <w:rsid w:val="002F6425"/>
    <w:rsid w:val="002F77B4"/>
    <w:rsid w:val="00302D34"/>
    <w:rsid w:val="00302D86"/>
    <w:rsid w:val="00302F0B"/>
    <w:rsid w:val="00303DEA"/>
    <w:rsid w:val="0030406F"/>
    <w:rsid w:val="00304565"/>
    <w:rsid w:val="003055F9"/>
    <w:rsid w:val="00307221"/>
    <w:rsid w:val="003077B2"/>
    <w:rsid w:val="003100A6"/>
    <w:rsid w:val="003107BA"/>
    <w:rsid w:val="003144A2"/>
    <w:rsid w:val="0031471B"/>
    <w:rsid w:val="00314E1E"/>
    <w:rsid w:val="00315506"/>
    <w:rsid w:val="00316B2B"/>
    <w:rsid w:val="00316E7F"/>
    <w:rsid w:val="003172ED"/>
    <w:rsid w:val="003222AC"/>
    <w:rsid w:val="0032298D"/>
    <w:rsid w:val="0032392E"/>
    <w:rsid w:val="003263DC"/>
    <w:rsid w:val="00327DDF"/>
    <w:rsid w:val="00327F74"/>
    <w:rsid w:val="003308C4"/>
    <w:rsid w:val="00333623"/>
    <w:rsid w:val="00333A4D"/>
    <w:rsid w:val="0033462B"/>
    <w:rsid w:val="00334BD2"/>
    <w:rsid w:val="0033579A"/>
    <w:rsid w:val="00337D78"/>
    <w:rsid w:val="00340458"/>
    <w:rsid w:val="00340704"/>
    <w:rsid w:val="003407AD"/>
    <w:rsid w:val="003408CD"/>
    <w:rsid w:val="0034359A"/>
    <w:rsid w:val="00346131"/>
    <w:rsid w:val="003464B0"/>
    <w:rsid w:val="0035169B"/>
    <w:rsid w:val="00351BAB"/>
    <w:rsid w:val="00353686"/>
    <w:rsid w:val="003543BD"/>
    <w:rsid w:val="0035635B"/>
    <w:rsid w:val="0036049E"/>
    <w:rsid w:val="003609A4"/>
    <w:rsid w:val="00362624"/>
    <w:rsid w:val="00362AD8"/>
    <w:rsid w:val="00362BA8"/>
    <w:rsid w:val="0036433C"/>
    <w:rsid w:val="003647D1"/>
    <w:rsid w:val="0037189A"/>
    <w:rsid w:val="003742A3"/>
    <w:rsid w:val="00374335"/>
    <w:rsid w:val="00377307"/>
    <w:rsid w:val="0037773A"/>
    <w:rsid w:val="003808E9"/>
    <w:rsid w:val="00380A30"/>
    <w:rsid w:val="00380B93"/>
    <w:rsid w:val="00384C51"/>
    <w:rsid w:val="00386438"/>
    <w:rsid w:val="00387862"/>
    <w:rsid w:val="00387E03"/>
    <w:rsid w:val="00387F21"/>
    <w:rsid w:val="00390FBE"/>
    <w:rsid w:val="0039152D"/>
    <w:rsid w:val="00394069"/>
    <w:rsid w:val="003958F1"/>
    <w:rsid w:val="003964D5"/>
    <w:rsid w:val="003968A7"/>
    <w:rsid w:val="003A0A73"/>
    <w:rsid w:val="003A0C16"/>
    <w:rsid w:val="003A0E3D"/>
    <w:rsid w:val="003A2653"/>
    <w:rsid w:val="003A289E"/>
    <w:rsid w:val="003A3560"/>
    <w:rsid w:val="003A38AB"/>
    <w:rsid w:val="003A5205"/>
    <w:rsid w:val="003A6A2B"/>
    <w:rsid w:val="003A766F"/>
    <w:rsid w:val="003A7CE5"/>
    <w:rsid w:val="003B1005"/>
    <w:rsid w:val="003B1802"/>
    <w:rsid w:val="003B2268"/>
    <w:rsid w:val="003B265B"/>
    <w:rsid w:val="003B2E81"/>
    <w:rsid w:val="003B2F25"/>
    <w:rsid w:val="003B317C"/>
    <w:rsid w:val="003B3450"/>
    <w:rsid w:val="003B39B3"/>
    <w:rsid w:val="003B3EB1"/>
    <w:rsid w:val="003B5CA2"/>
    <w:rsid w:val="003B64E8"/>
    <w:rsid w:val="003B6DD4"/>
    <w:rsid w:val="003C09AF"/>
    <w:rsid w:val="003C1CC6"/>
    <w:rsid w:val="003C1E5A"/>
    <w:rsid w:val="003C30FC"/>
    <w:rsid w:val="003C39C6"/>
    <w:rsid w:val="003C3FBC"/>
    <w:rsid w:val="003C47CA"/>
    <w:rsid w:val="003C4B54"/>
    <w:rsid w:val="003C4C29"/>
    <w:rsid w:val="003C4EAA"/>
    <w:rsid w:val="003C5DC8"/>
    <w:rsid w:val="003C6222"/>
    <w:rsid w:val="003C69D8"/>
    <w:rsid w:val="003C79C6"/>
    <w:rsid w:val="003D2300"/>
    <w:rsid w:val="003D2339"/>
    <w:rsid w:val="003D2D34"/>
    <w:rsid w:val="003D384E"/>
    <w:rsid w:val="003D3AF7"/>
    <w:rsid w:val="003D449F"/>
    <w:rsid w:val="003D726C"/>
    <w:rsid w:val="003E669F"/>
    <w:rsid w:val="003F0800"/>
    <w:rsid w:val="003F0A43"/>
    <w:rsid w:val="003F1DB7"/>
    <w:rsid w:val="003F20FA"/>
    <w:rsid w:val="003F236F"/>
    <w:rsid w:val="003F302F"/>
    <w:rsid w:val="003F4235"/>
    <w:rsid w:val="003F488E"/>
    <w:rsid w:val="003F6C65"/>
    <w:rsid w:val="00406BBB"/>
    <w:rsid w:val="004071E2"/>
    <w:rsid w:val="00407E4B"/>
    <w:rsid w:val="00410F06"/>
    <w:rsid w:val="00412F86"/>
    <w:rsid w:val="0041369B"/>
    <w:rsid w:val="00413C78"/>
    <w:rsid w:val="00413DA6"/>
    <w:rsid w:val="00414DF1"/>
    <w:rsid w:val="00414EEF"/>
    <w:rsid w:val="004173D0"/>
    <w:rsid w:val="00417579"/>
    <w:rsid w:val="004203E4"/>
    <w:rsid w:val="004222C8"/>
    <w:rsid w:val="004232EF"/>
    <w:rsid w:val="00423A0C"/>
    <w:rsid w:val="00425BA8"/>
    <w:rsid w:val="00426498"/>
    <w:rsid w:val="004264E6"/>
    <w:rsid w:val="00427D54"/>
    <w:rsid w:val="004300DF"/>
    <w:rsid w:val="00430A7B"/>
    <w:rsid w:val="004318F7"/>
    <w:rsid w:val="0043472D"/>
    <w:rsid w:val="00435103"/>
    <w:rsid w:val="004365EA"/>
    <w:rsid w:val="00440391"/>
    <w:rsid w:val="004422BB"/>
    <w:rsid w:val="004423B0"/>
    <w:rsid w:val="004441CF"/>
    <w:rsid w:val="00445091"/>
    <w:rsid w:val="00446B27"/>
    <w:rsid w:val="0044707C"/>
    <w:rsid w:val="004470BB"/>
    <w:rsid w:val="00447A56"/>
    <w:rsid w:val="00453579"/>
    <w:rsid w:val="004542D9"/>
    <w:rsid w:val="00455DE8"/>
    <w:rsid w:val="004566F0"/>
    <w:rsid w:val="00456E09"/>
    <w:rsid w:val="004577A9"/>
    <w:rsid w:val="00461A58"/>
    <w:rsid w:val="00462CD1"/>
    <w:rsid w:val="00464101"/>
    <w:rsid w:val="00464611"/>
    <w:rsid w:val="00466179"/>
    <w:rsid w:val="00466704"/>
    <w:rsid w:val="00466AEB"/>
    <w:rsid w:val="00467EA9"/>
    <w:rsid w:val="00471816"/>
    <w:rsid w:val="00471977"/>
    <w:rsid w:val="0047281B"/>
    <w:rsid w:val="004736E7"/>
    <w:rsid w:val="004736F8"/>
    <w:rsid w:val="00474731"/>
    <w:rsid w:val="00476EF1"/>
    <w:rsid w:val="00477786"/>
    <w:rsid w:val="004808EC"/>
    <w:rsid w:val="0048094A"/>
    <w:rsid w:val="00482691"/>
    <w:rsid w:val="00485098"/>
    <w:rsid w:val="00485255"/>
    <w:rsid w:val="004858CE"/>
    <w:rsid w:val="00487BF3"/>
    <w:rsid w:val="00491861"/>
    <w:rsid w:val="00492928"/>
    <w:rsid w:val="00493016"/>
    <w:rsid w:val="00494877"/>
    <w:rsid w:val="0049612C"/>
    <w:rsid w:val="00496377"/>
    <w:rsid w:val="00497670"/>
    <w:rsid w:val="004976FD"/>
    <w:rsid w:val="004A293A"/>
    <w:rsid w:val="004A2D1B"/>
    <w:rsid w:val="004A508C"/>
    <w:rsid w:val="004A7A60"/>
    <w:rsid w:val="004B2548"/>
    <w:rsid w:val="004B3B65"/>
    <w:rsid w:val="004B4307"/>
    <w:rsid w:val="004B4AC7"/>
    <w:rsid w:val="004B582D"/>
    <w:rsid w:val="004B5FA7"/>
    <w:rsid w:val="004B6313"/>
    <w:rsid w:val="004C0F12"/>
    <w:rsid w:val="004C1028"/>
    <w:rsid w:val="004C230A"/>
    <w:rsid w:val="004C23F0"/>
    <w:rsid w:val="004C292B"/>
    <w:rsid w:val="004C2C3E"/>
    <w:rsid w:val="004C3510"/>
    <w:rsid w:val="004C40FE"/>
    <w:rsid w:val="004C5D23"/>
    <w:rsid w:val="004C662B"/>
    <w:rsid w:val="004C729D"/>
    <w:rsid w:val="004D0A43"/>
    <w:rsid w:val="004D0B47"/>
    <w:rsid w:val="004D0EE9"/>
    <w:rsid w:val="004D275A"/>
    <w:rsid w:val="004D32A4"/>
    <w:rsid w:val="004D3510"/>
    <w:rsid w:val="004D5054"/>
    <w:rsid w:val="004D66EA"/>
    <w:rsid w:val="004D78FA"/>
    <w:rsid w:val="004E23D5"/>
    <w:rsid w:val="004E281F"/>
    <w:rsid w:val="004E37A7"/>
    <w:rsid w:val="004E389A"/>
    <w:rsid w:val="004E3982"/>
    <w:rsid w:val="004E3A5A"/>
    <w:rsid w:val="004E40DC"/>
    <w:rsid w:val="004E49CD"/>
    <w:rsid w:val="004E58F3"/>
    <w:rsid w:val="004E69F8"/>
    <w:rsid w:val="004E75D6"/>
    <w:rsid w:val="004F09F2"/>
    <w:rsid w:val="004F1141"/>
    <w:rsid w:val="004F1284"/>
    <w:rsid w:val="004F1A84"/>
    <w:rsid w:val="004F30E0"/>
    <w:rsid w:val="004F3534"/>
    <w:rsid w:val="004F4229"/>
    <w:rsid w:val="004F438E"/>
    <w:rsid w:val="004F593F"/>
    <w:rsid w:val="004F59F0"/>
    <w:rsid w:val="00500613"/>
    <w:rsid w:val="0050270C"/>
    <w:rsid w:val="005027CC"/>
    <w:rsid w:val="00502B70"/>
    <w:rsid w:val="00503BCA"/>
    <w:rsid w:val="0050425B"/>
    <w:rsid w:val="00504D00"/>
    <w:rsid w:val="00504FC5"/>
    <w:rsid w:val="005055F9"/>
    <w:rsid w:val="00506372"/>
    <w:rsid w:val="00506C67"/>
    <w:rsid w:val="00506D1C"/>
    <w:rsid w:val="00507BAE"/>
    <w:rsid w:val="00510AB5"/>
    <w:rsid w:val="00512603"/>
    <w:rsid w:val="00514BBD"/>
    <w:rsid w:val="005222B8"/>
    <w:rsid w:val="00526C6E"/>
    <w:rsid w:val="00526FE0"/>
    <w:rsid w:val="00530586"/>
    <w:rsid w:val="00532A8B"/>
    <w:rsid w:val="005366C8"/>
    <w:rsid w:val="00536866"/>
    <w:rsid w:val="005411ED"/>
    <w:rsid w:val="005436CE"/>
    <w:rsid w:val="0054458D"/>
    <w:rsid w:val="0054495A"/>
    <w:rsid w:val="005453E5"/>
    <w:rsid w:val="00546EC4"/>
    <w:rsid w:val="00547FE4"/>
    <w:rsid w:val="005503EA"/>
    <w:rsid w:val="00550621"/>
    <w:rsid w:val="00550D8C"/>
    <w:rsid w:val="005511DD"/>
    <w:rsid w:val="00551362"/>
    <w:rsid w:val="005522F6"/>
    <w:rsid w:val="00552891"/>
    <w:rsid w:val="005557E1"/>
    <w:rsid w:val="005578F3"/>
    <w:rsid w:val="005579C7"/>
    <w:rsid w:val="00560EE1"/>
    <w:rsid w:val="005627F9"/>
    <w:rsid w:val="005637F5"/>
    <w:rsid w:val="005643C3"/>
    <w:rsid w:val="00564BCD"/>
    <w:rsid w:val="0056579D"/>
    <w:rsid w:val="00570398"/>
    <w:rsid w:val="0057082B"/>
    <w:rsid w:val="00571E2C"/>
    <w:rsid w:val="005729B3"/>
    <w:rsid w:val="0057473B"/>
    <w:rsid w:val="00575636"/>
    <w:rsid w:val="00576DCA"/>
    <w:rsid w:val="005834C0"/>
    <w:rsid w:val="00583DBF"/>
    <w:rsid w:val="0058462C"/>
    <w:rsid w:val="00585ABB"/>
    <w:rsid w:val="0058665F"/>
    <w:rsid w:val="00586929"/>
    <w:rsid w:val="0058746D"/>
    <w:rsid w:val="00590AFE"/>
    <w:rsid w:val="005916FE"/>
    <w:rsid w:val="00594F41"/>
    <w:rsid w:val="00594FEB"/>
    <w:rsid w:val="00596FD1"/>
    <w:rsid w:val="00597F2E"/>
    <w:rsid w:val="005A0674"/>
    <w:rsid w:val="005A0918"/>
    <w:rsid w:val="005A0BF1"/>
    <w:rsid w:val="005A1CF6"/>
    <w:rsid w:val="005A2406"/>
    <w:rsid w:val="005A2635"/>
    <w:rsid w:val="005A58BD"/>
    <w:rsid w:val="005A5FA8"/>
    <w:rsid w:val="005B0A2E"/>
    <w:rsid w:val="005B1403"/>
    <w:rsid w:val="005B238F"/>
    <w:rsid w:val="005B450D"/>
    <w:rsid w:val="005B71B4"/>
    <w:rsid w:val="005B723F"/>
    <w:rsid w:val="005B7589"/>
    <w:rsid w:val="005C0395"/>
    <w:rsid w:val="005C25B8"/>
    <w:rsid w:val="005C3AE5"/>
    <w:rsid w:val="005C69CE"/>
    <w:rsid w:val="005C78F5"/>
    <w:rsid w:val="005C7AB1"/>
    <w:rsid w:val="005D0DF1"/>
    <w:rsid w:val="005D2ECC"/>
    <w:rsid w:val="005D4A48"/>
    <w:rsid w:val="005D507B"/>
    <w:rsid w:val="005D5FF0"/>
    <w:rsid w:val="005E1741"/>
    <w:rsid w:val="005E212A"/>
    <w:rsid w:val="005E3E0D"/>
    <w:rsid w:val="005E415E"/>
    <w:rsid w:val="005E5018"/>
    <w:rsid w:val="005E57D2"/>
    <w:rsid w:val="005E61DA"/>
    <w:rsid w:val="005E7961"/>
    <w:rsid w:val="005F0A28"/>
    <w:rsid w:val="005F0B8B"/>
    <w:rsid w:val="005F1B67"/>
    <w:rsid w:val="005F2FE1"/>
    <w:rsid w:val="005F5BE7"/>
    <w:rsid w:val="005F7F7C"/>
    <w:rsid w:val="0060122F"/>
    <w:rsid w:val="00601618"/>
    <w:rsid w:val="006028A8"/>
    <w:rsid w:val="00603B7A"/>
    <w:rsid w:val="006041AD"/>
    <w:rsid w:val="00604B02"/>
    <w:rsid w:val="0061183A"/>
    <w:rsid w:val="00612059"/>
    <w:rsid w:val="00612A0B"/>
    <w:rsid w:val="00613ED4"/>
    <w:rsid w:val="006165BA"/>
    <w:rsid w:val="00616849"/>
    <w:rsid w:val="00616CB5"/>
    <w:rsid w:val="0061715A"/>
    <w:rsid w:val="006171CB"/>
    <w:rsid w:val="00621918"/>
    <w:rsid w:val="00622E56"/>
    <w:rsid w:val="00623487"/>
    <w:rsid w:val="006237B6"/>
    <w:rsid w:val="00627D6E"/>
    <w:rsid w:val="00627DEA"/>
    <w:rsid w:val="00630D1D"/>
    <w:rsid w:val="00633DA8"/>
    <w:rsid w:val="0063560C"/>
    <w:rsid w:val="00635E3B"/>
    <w:rsid w:val="006361B3"/>
    <w:rsid w:val="00640768"/>
    <w:rsid w:val="006416BE"/>
    <w:rsid w:val="00642533"/>
    <w:rsid w:val="00642546"/>
    <w:rsid w:val="006428AD"/>
    <w:rsid w:val="00644379"/>
    <w:rsid w:val="006546AF"/>
    <w:rsid w:val="00655844"/>
    <w:rsid w:val="006602BD"/>
    <w:rsid w:val="00663835"/>
    <w:rsid w:val="006638C4"/>
    <w:rsid w:val="00663988"/>
    <w:rsid w:val="00664709"/>
    <w:rsid w:val="0066555C"/>
    <w:rsid w:val="006667D3"/>
    <w:rsid w:val="00667791"/>
    <w:rsid w:val="006708DA"/>
    <w:rsid w:val="006723FC"/>
    <w:rsid w:val="00674816"/>
    <w:rsid w:val="00677B5F"/>
    <w:rsid w:val="006805D4"/>
    <w:rsid w:val="0068193E"/>
    <w:rsid w:val="00682B25"/>
    <w:rsid w:val="00685CA6"/>
    <w:rsid w:val="00686978"/>
    <w:rsid w:val="00686D6A"/>
    <w:rsid w:val="00687629"/>
    <w:rsid w:val="00687795"/>
    <w:rsid w:val="006912C0"/>
    <w:rsid w:val="0069161C"/>
    <w:rsid w:val="0069174C"/>
    <w:rsid w:val="0069233D"/>
    <w:rsid w:val="00692C24"/>
    <w:rsid w:val="006930A7"/>
    <w:rsid w:val="0069372D"/>
    <w:rsid w:val="00694631"/>
    <w:rsid w:val="00695D63"/>
    <w:rsid w:val="00696020"/>
    <w:rsid w:val="0069610E"/>
    <w:rsid w:val="0069728C"/>
    <w:rsid w:val="00697415"/>
    <w:rsid w:val="006974A7"/>
    <w:rsid w:val="006A475B"/>
    <w:rsid w:val="006A475C"/>
    <w:rsid w:val="006B4FAD"/>
    <w:rsid w:val="006B55AC"/>
    <w:rsid w:val="006B5B2B"/>
    <w:rsid w:val="006B72C5"/>
    <w:rsid w:val="006C1CA8"/>
    <w:rsid w:val="006C1CF6"/>
    <w:rsid w:val="006C23AD"/>
    <w:rsid w:val="006C4FC9"/>
    <w:rsid w:val="006C584A"/>
    <w:rsid w:val="006C5B96"/>
    <w:rsid w:val="006C6440"/>
    <w:rsid w:val="006D01D8"/>
    <w:rsid w:val="006D2B4B"/>
    <w:rsid w:val="006D4A16"/>
    <w:rsid w:val="006D534A"/>
    <w:rsid w:val="006D5B82"/>
    <w:rsid w:val="006D610C"/>
    <w:rsid w:val="006D71B7"/>
    <w:rsid w:val="006D75D4"/>
    <w:rsid w:val="006E065B"/>
    <w:rsid w:val="006E111C"/>
    <w:rsid w:val="006E1479"/>
    <w:rsid w:val="006E1F87"/>
    <w:rsid w:val="006E4B1E"/>
    <w:rsid w:val="006E4CDA"/>
    <w:rsid w:val="006E6703"/>
    <w:rsid w:val="006E74C1"/>
    <w:rsid w:val="006F06F3"/>
    <w:rsid w:val="006F08C1"/>
    <w:rsid w:val="006F0E60"/>
    <w:rsid w:val="006F29FA"/>
    <w:rsid w:val="006F2DA4"/>
    <w:rsid w:val="006F30BC"/>
    <w:rsid w:val="006F39E1"/>
    <w:rsid w:val="006F424F"/>
    <w:rsid w:val="006F4BE7"/>
    <w:rsid w:val="006F5369"/>
    <w:rsid w:val="006F64E9"/>
    <w:rsid w:val="00700A2B"/>
    <w:rsid w:val="00700CC9"/>
    <w:rsid w:val="00700F1B"/>
    <w:rsid w:val="00700F52"/>
    <w:rsid w:val="00703484"/>
    <w:rsid w:val="007053E0"/>
    <w:rsid w:val="007071C0"/>
    <w:rsid w:val="0070740B"/>
    <w:rsid w:val="00712790"/>
    <w:rsid w:val="0071287A"/>
    <w:rsid w:val="00713F0D"/>
    <w:rsid w:val="00714878"/>
    <w:rsid w:val="00716045"/>
    <w:rsid w:val="00716133"/>
    <w:rsid w:val="00716592"/>
    <w:rsid w:val="00716D15"/>
    <w:rsid w:val="0071747F"/>
    <w:rsid w:val="007177E2"/>
    <w:rsid w:val="00717EB4"/>
    <w:rsid w:val="00717FB6"/>
    <w:rsid w:val="0072012A"/>
    <w:rsid w:val="00722D2C"/>
    <w:rsid w:val="007254FD"/>
    <w:rsid w:val="00725865"/>
    <w:rsid w:val="007276DD"/>
    <w:rsid w:val="00730A79"/>
    <w:rsid w:val="0073122D"/>
    <w:rsid w:val="00731D56"/>
    <w:rsid w:val="00731FB9"/>
    <w:rsid w:val="00732CE3"/>
    <w:rsid w:val="00733024"/>
    <w:rsid w:val="00735F80"/>
    <w:rsid w:val="00736CD8"/>
    <w:rsid w:val="00736D47"/>
    <w:rsid w:val="0074038D"/>
    <w:rsid w:val="007406B3"/>
    <w:rsid w:val="007414D9"/>
    <w:rsid w:val="00742F15"/>
    <w:rsid w:val="0074396D"/>
    <w:rsid w:val="00743A10"/>
    <w:rsid w:val="00743D10"/>
    <w:rsid w:val="00744231"/>
    <w:rsid w:val="007505B7"/>
    <w:rsid w:val="00750697"/>
    <w:rsid w:val="00751A97"/>
    <w:rsid w:val="00751D81"/>
    <w:rsid w:val="00753715"/>
    <w:rsid w:val="00754717"/>
    <w:rsid w:val="007549C3"/>
    <w:rsid w:val="00754BF9"/>
    <w:rsid w:val="00754C2B"/>
    <w:rsid w:val="0076250D"/>
    <w:rsid w:val="00762546"/>
    <w:rsid w:val="0076332D"/>
    <w:rsid w:val="0076333B"/>
    <w:rsid w:val="007637ED"/>
    <w:rsid w:val="00763820"/>
    <w:rsid w:val="00764E26"/>
    <w:rsid w:val="00765EA3"/>
    <w:rsid w:val="00766CEF"/>
    <w:rsid w:val="0076792C"/>
    <w:rsid w:val="00767B20"/>
    <w:rsid w:val="0077105A"/>
    <w:rsid w:val="00772E6C"/>
    <w:rsid w:val="007732B6"/>
    <w:rsid w:val="00774340"/>
    <w:rsid w:val="007743AB"/>
    <w:rsid w:val="00775467"/>
    <w:rsid w:val="00775D77"/>
    <w:rsid w:val="00776E27"/>
    <w:rsid w:val="0077779B"/>
    <w:rsid w:val="00777C33"/>
    <w:rsid w:val="00777C53"/>
    <w:rsid w:val="00783014"/>
    <w:rsid w:val="007854AE"/>
    <w:rsid w:val="00786302"/>
    <w:rsid w:val="0079046F"/>
    <w:rsid w:val="007908C1"/>
    <w:rsid w:val="00792536"/>
    <w:rsid w:val="00792C7E"/>
    <w:rsid w:val="007943E2"/>
    <w:rsid w:val="00794F32"/>
    <w:rsid w:val="00795FFA"/>
    <w:rsid w:val="00796090"/>
    <w:rsid w:val="00797378"/>
    <w:rsid w:val="007A131F"/>
    <w:rsid w:val="007A186A"/>
    <w:rsid w:val="007A20EB"/>
    <w:rsid w:val="007A2B85"/>
    <w:rsid w:val="007A40BF"/>
    <w:rsid w:val="007A5901"/>
    <w:rsid w:val="007A60B5"/>
    <w:rsid w:val="007A7474"/>
    <w:rsid w:val="007B1974"/>
    <w:rsid w:val="007B3369"/>
    <w:rsid w:val="007B3753"/>
    <w:rsid w:val="007B4972"/>
    <w:rsid w:val="007B4E3C"/>
    <w:rsid w:val="007B5194"/>
    <w:rsid w:val="007B5CCD"/>
    <w:rsid w:val="007B6AC1"/>
    <w:rsid w:val="007B6D9A"/>
    <w:rsid w:val="007C0D95"/>
    <w:rsid w:val="007C109E"/>
    <w:rsid w:val="007C425D"/>
    <w:rsid w:val="007C5097"/>
    <w:rsid w:val="007C70F0"/>
    <w:rsid w:val="007C74A7"/>
    <w:rsid w:val="007C74BD"/>
    <w:rsid w:val="007C7A45"/>
    <w:rsid w:val="007D1390"/>
    <w:rsid w:val="007D1B29"/>
    <w:rsid w:val="007D1EC4"/>
    <w:rsid w:val="007D50B3"/>
    <w:rsid w:val="007D52B3"/>
    <w:rsid w:val="007D75FF"/>
    <w:rsid w:val="007D7855"/>
    <w:rsid w:val="007E0448"/>
    <w:rsid w:val="007E2AE9"/>
    <w:rsid w:val="007E2B19"/>
    <w:rsid w:val="007E4090"/>
    <w:rsid w:val="007E4891"/>
    <w:rsid w:val="007E507E"/>
    <w:rsid w:val="007E57DE"/>
    <w:rsid w:val="007E5C2B"/>
    <w:rsid w:val="007E5EF0"/>
    <w:rsid w:val="007F0F63"/>
    <w:rsid w:val="007F1A15"/>
    <w:rsid w:val="007F209A"/>
    <w:rsid w:val="007F417E"/>
    <w:rsid w:val="0080157D"/>
    <w:rsid w:val="008016CC"/>
    <w:rsid w:val="008019AE"/>
    <w:rsid w:val="00801B0C"/>
    <w:rsid w:val="008041E7"/>
    <w:rsid w:val="008050B3"/>
    <w:rsid w:val="00806280"/>
    <w:rsid w:val="00806806"/>
    <w:rsid w:val="00806B51"/>
    <w:rsid w:val="0080716A"/>
    <w:rsid w:val="0080771C"/>
    <w:rsid w:val="00814289"/>
    <w:rsid w:val="008143E4"/>
    <w:rsid w:val="00814E78"/>
    <w:rsid w:val="00817A92"/>
    <w:rsid w:val="008206EA"/>
    <w:rsid w:val="00820D7D"/>
    <w:rsid w:val="00822609"/>
    <w:rsid w:val="0082267E"/>
    <w:rsid w:val="00823D90"/>
    <w:rsid w:val="00823DC4"/>
    <w:rsid w:val="008249D5"/>
    <w:rsid w:val="00824BB7"/>
    <w:rsid w:val="008266BA"/>
    <w:rsid w:val="00830875"/>
    <w:rsid w:val="00831111"/>
    <w:rsid w:val="0083127B"/>
    <w:rsid w:val="008314ED"/>
    <w:rsid w:val="00832FF6"/>
    <w:rsid w:val="0083482A"/>
    <w:rsid w:val="0083714F"/>
    <w:rsid w:val="008379AF"/>
    <w:rsid w:val="008437A3"/>
    <w:rsid w:val="00844907"/>
    <w:rsid w:val="0084518D"/>
    <w:rsid w:val="008456DF"/>
    <w:rsid w:val="008476D4"/>
    <w:rsid w:val="0085068D"/>
    <w:rsid w:val="00850CD3"/>
    <w:rsid w:val="008510F3"/>
    <w:rsid w:val="00852368"/>
    <w:rsid w:val="00853058"/>
    <w:rsid w:val="008542BD"/>
    <w:rsid w:val="00854C13"/>
    <w:rsid w:val="00855479"/>
    <w:rsid w:val="0085589F"/>
    <w:rsid w:val="00855B66"/>
    <w:rsid w:val="0085679E"/>
    <w:rsid w:val="00857D92"/>
    <w:rsid w:val="00863128"/>
    <w:rsid w:val="00864824"/>
    <w:rsid w:val="00864F75"/>
    <w:rsid w:val="008660DE"/>
    <w:rsid w:val="008669D9"/>
    <w:rsid w:val="00867D89"/>
    <w:rsid w:val="0087080E"/>
    <w:rsid w:val="008721C8"/>
    <w:rsid w:val="008724C2"/>
    <w:rsid w:val="00873EC8"/>
    <w:rsid w:val="0087613A"/>
    <w:rsid w:val="0087703A"/>
    <w:rsid w:val="00877D55"/>
    <w:rsid w:val="00880239"/>
    <w:rsid w:val="00880438"/>
    <w:rsid w:val="00880A22"/>
    <w:rsid w:val="00881C9B"/>
    <w:rsid w:val="00884E11"/>
    <w:rsid w:val="00885575"/>
    <w:rsid w:val="0088744C"/>
    <w:rsid w:val="0089205E"/>
    <w:rsid w:val="00893015"/>
    <w:rsid w:val="00893136"/>
    <w:rsid w:val="008947B4"/>
    <w:rsid w:val="00894FF4"/>
    <w:rsid w:val="0089591C"/>
    <w:rsid w:val="00895D32"/>
    <w:rsid w:val="00896C5B"/>
    <w:rsid w:val="008A0237"/>
    <w:rsid w:val="008A040E"/>
    <w:rsid w:val="008A074A"/>
    <w:rsid w:val="008A142E"/>
    <w:rsid w:val="008A1B85"/>
    <w:rsid w:val="008A2AED"/>
    <w:rsid w:val="008A605B"/>
    <w:rsid w:val="008A7760"/>
    <w:rsid w:val="008A7B5A"/>
    <w:rsid w:val="008A7BDF"/>
    <w:rsid w:val="008B0C22"/>
    <w:rsid w:val="008B27D9"/>
    <w:rsid w:val="008B41E4"/>
    <w:rsid w:val="008B5D58"/>
    <w:rsid w:val="008B5FDF"/>
    <w:rsid w:val="008B6554"/>
    <w:rsid w:val="008B7447"/>
    <w:rsid w:val="008C1397"/>
    <w:rsid w:val="008C246E"/>
    <w:rsid w:val="008C27D1"/>
    <w:rsid w:val="008C2CC4"/>
    <w:rsid w:val="008C3A95"/>
    <w:rsid w:val="008C5013"/>
    <w:rsid w:val="008C5824"/>
    <w:rsid w:val="008C7BD6"/>
    <w:rsid w:val="008D0921"/>
    <w:rsid w:val="008D1221"/>
    <w:rsid w:val="008D147F"/>
    <w:rsid w:val="008D1621"/>
    <w:rsid w:val="008D1796"/>
    <w:rsid w:val="008D3DAC"/>
    <w:rsid w:val="008D3FAA"/>
    <w:rsid w:val="008D545A"/>
    <w:rsid w:val="008D7422"/>
    <w:rsid w:val="008E09A9"/>
    <w:rsid w:val="008E1113"/>
    <w:rsid w:val="008E2D2E"/>
    <w:rsid w:val="008E3563"/>
    <w:rsid w:val="008E359C"/>
    <w:rsid w:val="008E38E5"/>
    <w:rsid w:val="008E51F5"/>
    <w:rsid w:val="008E6825"/>
    <w:rsid w:val="008E7623"/>
    <w:rsid w:val="008F0C02"/>
    <w:rsid w:val="008F1661"/>
    <w:rsid w:val="008F1F74"/>
    <w:rsid w:val="008F34DC"/>
    <w:rsid w:val="008F4AA0"/>
    <w:rsid w:val="0090057A"/>
    <w:rsid w:val="00901239"/>
    <w:rsid w:val="0090143F"/>
    <w:rsid w:val="009031F2"/>
    <w:rsid w:val="00905C8F"/>
    <w:rsid w:val="009107FE"/>
    <w:rsid w:val="0091157F"/>
    <w:rsid w:val="00911BDC"/>
    <w:rsid w:val="009121DF"/>
    <w:rsid w:val="0091245B"/>
    <w:rsid w:val="009127FF"/>
    <w:rsid w:val="00914215"/>
    <w:rsid w:val="00915CEC"/>
    <w:rsid w:val="00920723"/>
    <w:rsid w:val="0092397A"/>
    <w:rsid w:val="00923F5A"/>
    <w:rsid w:val="0092450F"/>
    <w:rsid w:val="00925622"/>
    <w:rsid w:val="00925C67"/>
    <w:rsid w:val="00927034"/>
    <w:rsid w:val="00930217"/>
    <w:rsid w:val="00930F83"/>
    <w:rsid w:val="00932667"/>
    <w:rsid w:val="009327EA"/>
    <w:rsid w:val="00933044"/>
    <w:rsid w:val="00933C11"/>
    <w:rsid w:val="0093447E"/>
    <w:rsid w:val="0093465D"/>
    <w:rsid w:val="00935477"/>
    <w:rsid w:val="00935943"/>
    <w:rsid w:val="00935D36"/>
    <w:rsid w:val="0093687E"/>
    <w:rsid w:val="00936A31"/>
    <w:rsid w:val="00937586"/>
    <w:rsid w:val="009401B5"/>
    <w:rsid w:val="009434F1"/>
    <w:rsid w:val="00944BE0"/>
    <w:rsid w:val="00944EE5"/>
    <w:rsid w:val="009467B5"/>
    <w:rsid w:val="009472BD"/>
    <w:rsid w:val="009473ED"/>
    <w:rsid w:val="0095100A"/>
    <w:rsid w:val="0095287E"/>
    <w:rsid w:val="00953B66"/>
    <w:rsid w:val="009558C0"/>
    <w:rsid w:val="00955FA6"/>
    <w:rsid w:val="00960D4D"/>
    <w:rsid w:val="00962529"/>
    <w:rsid w:val="009626D9"/>
    <w:rsid w:val="0096385B"/>
    <w:rsid w:val="00963C55"/>
    <w:rsid w:val="009640D7"/>
    <w:rsid w:val="0096476D"/>
    <w:rsid w:val="009651CF"/>
    <w:rsid w:val="0096775A"/>
    <w:rsid w:val="0096789B"/>
    <w:rsid w:val="009678C5"/>
    <w:rsid w:val="00967A26"/>
    <w:rsid w:val="0097051E"/>
    <w:rsid w:val="009716F8"/>
    <w:rsid w:val="00973CE4"/>
    <w:rsid w:val="00975104"/>
    <w:rsid w:val="0097623F"/>
    <w:rsid w:val="00977623"/>
    <w:rsid w:val="00980692"/>
    <w:rsid w:val="00981186"/>
    <w:rsid w:val="00981814"/>
    <w:rsid w:val="00981D51"/>
    <w:rsid w:val="00982900"/>
    <w:rsid w:val="00984E9A"/>
    <w:rsid w:val="00986755"/>
    <w:rsid w:val="009867A7"/>
    <w:rsid w:val="00987910"/>
    <w:rsid w:val="00992023"/>
    <w:rsid w:val="009951CC"/>
    <w:rsid w:val="00995F35"/>
    <w:rsid w:val="00996B61"/>
    <w:rsid w:val="00997ADF"/>
    <w:rsid w:val="00997BF4"/>
    <w:rsid w:val="009A1845"/>
    <w:rsid w:val="009A2685"/>
    <w:rsid w:val="009A2DB0"/>
    <w:rsid w:val="009A2EFA"/>
    <w:rsid w:val="009A4208"/>
    <w:rsid w:val="009A4282"/>
    <w:rsid w:val="009A4C52"/>
    <w:rsid w:val="009A626D"/>
    <w:rsid w:val="009B02AF"/>
    <w:rsid w:val="009B13E5"/>
    <w:rsid w:val="009B3E2C"/>
    <w:rsid w:val="009B76B0"/>
    <w:rsid w:val="009B7BBC"/>
    <w:rsid w:val="009B7DFE"/>
    <w:rsid w:val="009C0B6E"/>
    <w:rsid w:val="009C183E"/>
    <w:rsid w:val="009C304D"/>
    <w:rsid w:val="009C36C1"/>
    <w:rsid w:val="009C6454"/>
    <w:rsid w:val="009C67F3"/>
    <w:rsid w:val="009C6A71"/>
    <w:rsid w:val="009D00D1"/>
    <w:rsid w:val="009D1C3F"/>
    <w:rsid w:val="009D1F82"/>
    <w:rsid w:val="009D30E7"/>
    <w:rsid w:val="009D4CD5"/>
    <w:rsid w:val="009D7FF4"/>
    <w:rsid w:val="009E10BE"/>
    <w:rsid w:val="009E225E"/>
    <w:rsid w:val="009E33EA"/>
    <w:rsid w:val="009E7BEB"/>
    <w:rsid w:val="009F0140"/>
    <w:rsid w:val="009F3A11"/>
    <w:rsid w:val="009F3D95"/>
    <w:rsid w:val="009F41A3"/>
    <w:rsid w:val="009F4430"/>
    <w:rsid w:val="009F5754"/>
    <w:rsid w:val="009F5909"/>
    <w:rsid w:val="009F5C89"/>
    <w:rsid w:val="009F6C4E"/>
    <w:rsid w:val="009F7849"/>
    <w:rsid w:val="00A001BE"/>
    <w:rsid w:val="00A00951"/>
    <w:rsid w:val="00A00E81"/>
    <w:rsid w:val="00A022FF"/>
    <w:rsid w:val="00A036D6"/>
    <w:rsid w:val="00A06E67"/>
    <w:rsid w:val="00A07DB8"/>
    <w:rsid w:val="00A118AF"/>
    <w:rsid w:val="00A12208"/>
    <w:rsid w:val="00A1328A"/>
    <w:rsid w:val="00A13CD0"/>
    <w:rsid w:val="00A144A8"/>
    <w:rsid w:val="00A152A4"/>
    <w:rsid w:val="00A17138"/>
    <w:rsid w:val="00A21279"/>
    <w:rsid w:val="00A22914"/>
    <w:rsid w:val="00A24188"/>
    <w:rsid w:val="00A25998"/>
    <w:rsid w:val="00A26719"/>
    <w:rsid w:val="00A26B35"/>
    <w:rsid w:val="00A2742C"/>
    <w:rsid w:val="00A303D7"/>
    <w:rsid w:val="00A30690"/>
    <w:rsid w:val="00A30BE3"/>
    <w:rsid w:val="00A33B7B"/>
    <w:rsid w:val="00A367DE"/>
    <w:rsid w:val="00A37D90"/>
    <w:rsid w:val="00A42152"/>
    <w:rsid w:val="00A43FE4"/>
    <w:rsid w:val="00A45547"/>
    <w:rsid w:val="00A464E0"/>
    <w:rsid w:val="00A47757"/>
    <w:rsid w:val="00A5048D"/>
    <w:rsid w:val="00A535E8"/>
    <w:rsid w:val="00A53726"/>
    <w:rsid w:val="00A54B42"/>
    <w:rsid w:val="00A55E0A"/>
    <w:rsid w:val="00A56182"/>
    <w:rsid w:val="00A56291"/>
    <w:rsid w:val="00A57722"/>
    <w:rsid w:val="00A60273"/>
    <w:rsid w:val="00A60EC0"/>
    <w:rsid w:val="00A62A66"/>
    <w:rsid w:val="00A62B81"/>
    <w:rsid w:val="00A63965"/>
    <w:rsid w:val="00A6511A"/>
    <w:rsid w:val="00A65435"/>
    <w:rsid w:val="00A6636B"/>
    <w:rsid w:val="00A664B6"/>
    <w:rsid w:val="00A6799E"/>
    <w:rsid w:val="00A72672"/>
    <w:rsid w:val="00A7580D"/>
    <w:rsid w:val="00A75CC3"/>
    <w:rsid w:val="00A76198"/>
    <w:rsid w:val="00A76635"/>
    <w:rsid w:val="00A80D95"/>
    <w:rsid w:val="00A83D76"/>
    <w:rsid w:val="00A8469F"/>
    <w:rsid w:val="00A8513B"/>
    <w:rsid w:val="00A85BDB"/>
    <w:rsid w:val="00A86208"/>
    <w:rsid w:val="00A90854"/>
    <w:rsid w:val="00A909DA"/>
    <w:rsid w:val="00A91BB1"/>
    <w:rsid w:val="00A92368"/>
    <w:rsid w:val="00A92551"/>
    <w:rsid w:val="00A9353A"/>
    <w:rsid w:val="00A9404E"/>
    <w:rsid w:val="00A94DCF"/>
    <w:rsid w:val="00A95E55"/>
    <w:rsid w:val="00AA0208"/>
    <w:rsid w:val="00AA09B9"/>
    <w:rsid w:val="00AA0F63"/>
    <w:rsid w:val="00AA18A1"/>
    <w:rsid w:val="00AA2686"/>
    <w:rsid w:val="00AA321F"/>
    <w:rsid w:val="00AA39E0"/>
    <w:rsid w:val="00AA5053"/>
    <w:rsid w:val="00AA7D02"/>
    <w:rsid w:val="00AB0980"/>
    <w:rsid w:val="00AB118A"/>
    <w:rsid w:val="00AB581B"/>
    <w:rsid w:val="00AB6791"/>
    <w:rsid w:val="00AB68BD"/>
    <w:rsid w:val="00AB6A4A"/>
    <w:rsid w:val="00AB7910"/>
    <w:rsid w:val="00AC049F"/>
    <w:rsid w:val="00AC0CD3"/>
    <w:rsid w:val="00AC1426"/>
    <w:rsid w:val="00AC19A6"/>
    <w:rsid w:val="00AC1D0C"/>
    <w:rsid w:val="00AC3DC6"/>
    <w:rsid w:val="00AC683E"/>
    <w:rsid w:val="00AD042E"/>
    <w:rsid w:val="00AD3162"/>
    <w:rsid w:val="00AD4B9C"/>
    <w:rsid w:val="00AD597A"/>
    <w:rsid w:val="00AD5AA4"/>
    <w:rsid w:val="00AD790E"/>
    <w:rsid w:val="00AE06CF"/>
    <w:rsid w:val="00AE17E7"/>
    <w:rsid w:val="00AE1AE6"/>
    <w:rsid w:val="00AE1F88"/>
    <w:rsid w:val="00AE379A"/>
    <w:rsid w:val="00AE4269"/>
    <w:rsid w:val="00AE518C"/>
    <w:rsid w:val="00AE7F88"/>
    <w:rsid w:val="00AF015E"/>
    <w:rsid w:val="00AF030B"/>
    <w:rsid w:val="00AF0DB0"/>
    <w:rsid w:val="00AF0F9A"/>
    <w:rsid w:val="00AF1A30"/>
    <w:rsid w:val="00AF1A40"/>
    <w:rsid w:val="00AF3005"/>
    <w:rsid w:val="00AF3706"/>
    <w:rsid w:val="00AF3E92"/>
    <w:rsid w:val="00AF4CE2"/>
    <w:rsid w:val="00AF543E"/>
    <w:rsid w:val="00AF59BB"/>
    <w:rsid w:val="00AF60EB"/>
    <w:rsid w:val="00B00288"/>
    <w:rsid w:val="00B0089E"/>
    <w:rsid w:val="00B0144E"/>
    <w:rsid w:val="00B017F4"/>
    <w:rsid w:val="00B01861"/>
    <w:rsid w:val="00B03079"/>
    <w:rsid w:val="00B0320B"/>
    <w:rsid w:val="00B0336B"/>
    <w:rsid w:val="00B03A30"/>
    <w:rsid w:val="00B03D9B"/>
    <w:rsid w:val="00B03F67"/>
    <w:rsid w:val="00B05397"/>
    <w:rsid w:val="00B05642"/>
    <w:rsid w:val="00B057E8"/>
    <w:rsid w:val="00B06BCA"/>
    <w:rsid w:val="00B079FF"/>
    <w:rsid w:val="00B11F36"/>
    <w:rsid w:val="00B121FA"/>
    <w:rsid w:val="00B14F85"/>
    <w:rsid w:val="00B163A0"/>
    <w:rsid w:val="00B17B9A"/>
    <w:rsid w:val="00B20656"/>
    <w:rsid w:val="00B20D11"/>
    <w:rsid w:val="00B22E53"/>
    <w:rsid w:val="00B2448B"/>
    <w:rsid w:val="00B248B3"/>
    <w:rsid w:val="00B26830"/>
    <w:rsid w:val="00B26925"/>
    <w:rsid w:val="00B269BB"/>
    <w:rsid w:val="00B26F68"/>
    <w:rsid w:val="00B278D8"/>
    <w:rsid w:val="00B278FC"/>
    <w:rsid w:val="00B27DF3"/>
    <w:rsid w:val="00B30890"/>
    <w:rsid w:val="00B33A3E"/>
    <w:rsid w:val="00B33FC0"/>
    <w:rsid w:val="00B34614"/>
    <w:rsid w:val="00B346F2"/>
    <w:rsid w:val="00B356DB"/>
    <w:rsid w:val="00B36EC0"/>
    <w:rsid w:val="00B3758D"/>
    <w:rsid w:val="00B37625"/>
    <w:rsid w:val="00B41965"/>
    <w:rsid w:val="00B4369C"/>
    <w:rsid w:val="00B447CA"/>
    <w:rsid w:val="00B455EC"/>
    <w:rsid w:val="00B45923"/>
    <w:rsid w:val="00B45A7E"/>
    <w:rsid w:val="00B45A85"/>
    <w:rsid w:val="00B45CD4"/>
    <w:rsid w:val="00B45DDA"/>
    <w:rsid w:val="00B46845"/>
    <w:rsid w:val="00B476E9"/>
    <w:rsid w:val="00B47EBD"/>
    <w:rsid w:val="00B511E8"/>
    <w:rsid w:val="00B53BFC"/>
    <w:rsid w:val="00B543D2"/>
    <w:rsid w:val="00B54FE3"/>
    <w:rsid w:val="00B56A58"/>
    <w:rsid w:val="00B57201"/>
    <w:rsid w:val="00B57546"/>
    <w:rsid w:val="00B57C0C"/>
    <w:rsid w:val="00B6249E"/>
    <w:rsid w:val="00B635F4"/>
    <w:rsid w:val="00B65672"/>
    <w:rsid w:val="00B66590"/>
    <w:rsid w:val="00B7328D"/>
    <w:rsid w:val="00B73968"/>
    <w:rsid w:val="00B7399C"/>
    <w:rsid w:val="00B75121"/>
    <w:rsid w:val="00B75609"/>
    <w:rsid w:val="00B759FC"/>
    <w:rsid w:val="00B81269"/>
    <w:rsid w:val="00B81378"/>
    <w:rsid w:val="00B819D9"/>
    <w:rsid w:val="00B82614"/>
    <w:rsid w:val="00B8357D"/>
    <w:rsid w:val="00B84C80"/>
    <w:rsid w:val="00B85AAA"/>
    <w:rsid w:val="00B860FE"/>
    <w:rsid w:val="00B86936"/>
    <w:rsid w:val="00B871FC"/>
    <w:rsid w:val="00B87E56"/>
    <w:rsid w:val="00B93EE3"/>
    <w:rsid w:val="00B949A0"/>
    <w:rsid w:val="00B95EEB"/>
    <w:rsid w:val="00B97B63"/>
    <w:rsid w:val="00BA00EA"/>
    <w:rsid w:val="00BA1A16"/>
    <w:rsid w:val="00BA22D2"/>
    <w:rsid w:val="00BA3539"/>
    <w:rsid w:val="00BA3B65"/>
    <w:rsid w:val="00BA4E56"/>
    <w:rsid w:val="00BA6BC6"/>
    <w:rsid w:val="00BA79F1"/>
    <w:rsid w:val="00BA7BA2"/>
    <w:rsid w:val="00BB0C31"/>
    <w:rsid w:val="00BB20E4"/>
    <w:rsid w:val="00BB2249"/>
    <w:rsid w:val="00BB2452"/>
    <w:rsid w:val="00BB322A"/>
    <w:rsid w:val="00BB44BE"/>
    <w:rsid w:val="00BB51D2"/>
    <w:rsid w:val="00BB65B3"/>
    <w:rsid w:val="00BC0C03"/>
    <w:rsid w:val="00BC0F8F"/>
    <w:rsid w:val="00BC279A"/>
    <w:rsid w:val="00BC6713"/>
    <w:rsid w:val="00BC7AB6"/>
    <w:rsid w:val="00BD1599"/>
    <w:rsid w:val="00BD19A9"/>
    <w:rsid w:val="00BD24A1"/>
    <w:rsid w:val="00BD2E0B"/>
    <w:rsid w:val="00BD3AFA"/>
    <w:rsid w:val="00BD3C30"/>
    <w:rsid w:val="00BD46A1"/>
    <w:rsid w:val="00BE09B1"/>
    <w:rsid w:val="00BE0AF2"/>
    <w:rsid w:val="00BE1283"/>
    <w:rsid w:val="00BE2697"/>
    <w:rsid w:val="00BE2D94"/>
    <w:rsid w:val="00BE3BAA"/>
    <w:rsid w:val="00BE3E61"/>
    <w:rsid w:val="00BE3FF7"/>
    <w:rsid w:val="00BE4247"/>
    <w:rsid w:val="00BE4C44"/>
    <w:rsid w:val="00BF0579"/>
    <w:rsid w:val="00BF0F18"/>
    <w:rsid w:val="00BF2604"/>
    <w:rsid w:val="00BF26F2"/>
    <w:rsid w:val="00BF2BE1"/>
    <w:rsid w:val="00BF4BF1"/>
    <w:rsid w:val="00BF682A"/>
    <w:rsid w:val="00C01EF0"/>
    <w:rsid w:val="00C02ADA"/>
    <w:rsid w:val="00C03301"/>
    <w:rsid w:val="00C03537"/>
    <w:rsid w:val="00C03C09"/>
    <w:rsid w:val="00C04737"/>
    <w:rsid w:val="00C04FD6"/>
    <w:rsid w:val="00C05AA6"/>
    <w:rsid w:val="00C06D44"/>
    <w:rsid w:val="00C10698"/>
    <w:rsid w:val="00C1344C"/>
    <w:rsid w:val="00C149BE"/>
    <w:rsid w:val="00C15DD0"/>
    <w:rsid w:val="00C16058"/>
    <w:rsid w:val="00C16DFF"/>
    <w:rsid w:val="00C20B7B"/>
    <w:rsid w:val="00C210ED"/>
    <w:rsid w:val="00C212B4"/>
    <w:rsid w:val="00C2396E"/>
    <w:rsid w:val="00C243C6"/>
    <w:rsid w:val="00C24842"/>
    <w:rsid w:val="00C250A5"/>
    <w:rsid w:val="00C250DB"/>
    <w:rsid w:val="00C277E4"/>
    <w:rsid w:val="00C327D3"/>
    <w:rsid w:val="00C32D27"/>
    <w:rsid w:val="00C34300"/>
    <w:rsid w:val="00C34502"/>
    <w:rsid w:val="00C3552F"/>
    <w:rsid w:val="00C40978"/>
    <w:rsid w:val="00C40993"/>
    <w:rsid w:val="00C412CC"/>
    <w:rsid w:val="00C41BAC"/>
    <w:rsid w:val="00C42A85"/>
    <w:rsid w:val="00C45CBF"/>
    <w:rsid w:val="00C45F61"/>
    <w:rsid w:val="00C4601A"/>
    <w:rsid w:val="00C46F26"/>
    <w:rsid w:val="00C47295"/>
    <w:rsid w:val="00C50CAF"/>
    <w:rsid w:val="00C50E32"/>
    <w:rsid w:val="00C50F95"/>
    <w:rsid w:val="00C519AE"/>
    <w:rsid w:val="00C51E64"/>
    <w:rsid w:val="00C52B0C"/>
    <w:rsid w:val="00C54B1B"/>
    <w:rsid w:val="00C55559"/>
    <w:rsid w:val="00C57244"/>
    <w:rsid w:val="00C627C9"/>
    <w:rsid w:val="00C630B2"/>
    <w:rsid w:val="00C65EC3"/>
    <w:rsid w:val="00C67934"/>
    <w:rsid w:val="00C70B43"/>
    <w:rsid w:val="00C70BA7"/>
    <w:rsid w:val="00C714B2"/>
    <w:rsid w:val="00C736A4"/>
    <w:rsid w:val="00C73E4F"/>
    <w:rsid w:val="00C74C6D"/>
    <w:rsid w:val="00C7583E"/>
    <w:rsid w:val="00C76086"/>
    <w:rsid w:val="00C768FD"/>
    <w:rsid w:val="00C81E72"/>
    <w:rsid w:val="00C838A4"/>
    <w:rsid w:val="00C8397C"/>
    <w:rsid w:val="00C84564"/>
    <w:rsid w:val="00C85034"/>
    <w:rsid w:val="00C852F5"/>
    <w:rsid w:val="00C87A37"/>
    <w:rsid w:val="00C915C5"/>
    <w:rsid w:val="00C91F36"/>
    <w:rsid w:val="00C92FAB"/>
    <w:rsid w:val="00C9394A"/>
    <w:rsid w:val="00C93C28"/>
    <w:rsid w:val="00C93FD5"/>
    <w:rsid w:val="00C950CB"/>
    <w:rsid w:val="00C95BF8"/>
    <w:rsid w:val="00C96D5C"/>
    <w:rsid w:val="00C97C05"/>
    <w:rsid w:val="00CA027E"/>
    <w:rsid w:val="00CA1D09"/>
    <w:rsid w:val="00CA1DA0"/>
    <w:rsid w:val="00CA39AA"/>
    <w:rsid w:val="00CA4858"/>
    <w:rsid w:val="00CA5598"/>
    <w:rsid w:val="00CA5C0E"/>
    <w:rsid w:val="00CB002E"/>
    <w:rsid w:val="00CB02CE"/>
    <w:rsid w:val="00CB170D"/>
    <w:rsid w:val="00CB21D7"/>
    <w:rsid w:val="00CB4C7C"/>
    <w:rsid w:val="00CB552D"/>
    <w:rsid w:val="00CB64B1"/>
    <w:rsid w:val="00CB6B44"/>
    <w:rsid w:val="00CB79C4"/>
    <w:rsid w:val="00CC0047"/>
    <w:rsid w:val="00CC0A3F"/>
    <w:rsid w:val="00CC1A9F"/>
    <w:rsid w:val="00CC20A7"/>
    <w:rsid w:val="00CC5CED"/>
    <w:rsid w:val="00CC6849"/>
    <w:rsid w:val="00CD0836"/>
    <w:rsid w:val="00CD1407"/>
    <w:rsid w:val="00CD1BA0"/>
    <w:rsid w:val="00CD2971"/>
    <w:rsid w:val="00CD41DD"/>
    <w:rsid w:val="00CD4460"/>
    <w:rsid w:val="00CD4980"/>
    <w:rsid w:val="00CD590C"/>
    <w:rsid w:val="00CD5E57"/>
    <w:rsid w:val="00CE45B8"/>
    <w:rsid w:val="00CE5624"/>
    <w:rsid w:val="00CE584E"/>
    <w:rsid w:val="00CE5E36"/>
    <w:rsid w:val="00CE61B4"/>
    <w:rsid w:val="00CE6AEA"/>
    <w:rsid w:val="00CE79EA"/>
    <w:rsid w:val="00CE7C96"/>
    <w:rsid w:val="00CF064D"/>
    <w:rsid w:val="00CF1626"/>
    <w:rsid w:val="00CF2850"/>
    <w:rsid w:val="00CF3E0E"/>
    <w:rsid w:val="00CF4CCB"/>
    <w:rsid w:val="00CF67C7"/>
    <w:rsid w:val="00CF6E22"/>
    <w:rsid w:val="00D02E3B"/>
    <w:rsid w:val="00D02E8B"/>
    <w:rsid w:val="00D02F1D"/>
    <w:rsid w:val="00D03250"/>
    <w:rsid w:val="00D035A2"/>
    <w:rsid w:val="00D038B1"/>
    <w:rsid w:val="00D040D4"/>
    <w:rsid w:val="00D0450C"/>
    <w:rsid w:val="00D0537B"/>
    <w:rsid w:val="00D06EA8"/>
    <w:rsid w:val="00D10746"/>
    <w:rsid w:val="00D10A1B"/>
    <w:rsid w:val="00D11509"/>
    <w:rsid w:val="00D11577"/>
    <w:rsid w:val="00D11622"/>
    <w:rsid w:val="00D11F45"/>
    <w:rsid w:val="00D1306C"/>
    <w:rsid w:val="00D13FAE"/>
    <w:rsid w:val="00D15ECC"/>
    <w:rsid w:val="00D16783"/>
    <w:rsid w:val="00D17213"/>
    <w:rsid w:val="00D17AE0"/>
    <w:rsid w:val="00D2228F"/>
    <w:rsid w:val="00D22447"/>
    <w:rsid w:val="00D22EDF"/>
    <w:rsid w:val="00D25684"/>
    <w:rsid w:val="00D25ECC"/>
    <w:rsid w:val="00D26455"/>
    <w:rsid w:val="00D273DE"/>
    <w:rsid w:val="00D27B57"/>
    <w:rsid w:val="00D300ED"/>
    <w:rsid w:val="00D30611"/>
    <w:rsid w:val="00D33843"/>
    <w:rsid w:val="00D33D21"/>
    <w:rsid w:val="00D342BF"/>
    <w:rsid w:val="00D348C5"/>
    <w:rsid w:val="00D34CE7"/>
    <w:rsid w:val="00D361FB"/>
    <w:rsid w:val="00D376B8"/>
    <w:rsid w:val="00D37945"/>
    <w:rsid w:val="00D37EE0"/>
    <w:rsid w:val="00D4071A"/>
    <w:rsid w:val="00D40BBA"/>
    <w:rsid w:val="00D429AC"/>
    <w:rsid w:val="00D43E6F"/>
    <w:rsid w:val="00D44EC6"/>
    <w:rsid w:val="00D45EB3"/>
    <w:rsid w:val="00D46B69"/>
    <w:rsid w:val="00D46EBD"/>
    <w:rsid w:val="00D476E2"/>
    <w:rsid w:val="00D47BFD"/>
    <w:rsid w:val="00D521CE"/>
    <w:rsid w:val="00D52672"/>
    <w:rsid w:val="00D52C60"/>
    <w:rsid w:val="00D53792"/>
    <w:rsid w:val="00D54EF2"/>
    <w:rsid w:val="00D54F75"/>
    <w:rsid w:val="00D5599B"/>
    <w:rsid w:val="00D56975"/>
    <w:rsid w:val="00D57571"/>
    <w:rsid w:val="00D57DEB"/>
    <w:rsid w:val="00D60B0D"/>
    <w:rsid w:val="00D623FE"/>
    <w:rsid w:val="00D636C4"/>
    <w:rsid w:val="00D6394B"/>
    <w:rsid w:val="00D647C8"/>
    <w:rsid w:val="00D6664D"/>
    <w:rsid w:val="00D674AD"/>
    <w:rsid w:val="00D70378"/>
    <w:rsid w:val="00D70E8D"/>
    <w:rsid w:val="00D717EB"/>
    <w:rsid w:val="00D72139"/>
    <w:rsid w:val="00D731A4"/>
    <w:rsid w:val="00D748B0"/>
    <w:rsid w:val="00D74E7E"/>
    <w:rsid w:val="00D752A0"/>
    <w:rsid w:val="00D7536B"/>
    <w:rsid w:val="00D757A4"/>
    <w:rsid w:val="00D75979"/>
    <w:rsid w:val="00D7771B"/>
    <w:rsid w:val="00D81C60"/>
    <w:rsid w:val="00D82D17"/>
    <w:rsid w:val="00D83663"/>
    <w:rsid w:val="00D8382C"/>
    <w:rsid w:val="00D83FDB"/>
    <w:rsid w:val="00D8452A"/>
    <w:rsid w:val="00D86489"/>
    <w:rsid w:val="00D86FE3"/>
    <w:rsid w:val="00D8757D"/>
    <w:rsid w:val="00D876C2"/>
    <w:rsid w:val="00D91B81"/>
    <w:rsid w:val="00D92F1C"/>
    <w:rsid w:val="00D9336B"/>
    <w:rsid w:val="00D95AA4"/>
    <w:rsid w:val="00D972F5"/>
    <w:rsid w:val="00D97C4C"/>
    <w:rsid w:val="00DA06B1"/>
    <w:rsid w:val="00DA2CE8"/>
    <w:rsid w:val="00DA33EE"/>
    <w:rsid w:val="00DA4506"/>
    <w:rsid w:val="00DA4742"/>
    <w:rsid w:val="00DA6B56"/>
    <w:rsid w:val="00DB062B"/>
    <w:rsid w:val="00DB0AA6"/>
    <w:rsid w:val="00DB1F11"/>
    <w:rsid w:val="00DB2B01"/>
    <w:rsid w:val="00DB4384"/>
    <w:rsid w:val="00DB5EB2"/>
    <w:rsid w:val="00DB71B7"/>
    <w:rsid w:val="00DC0168"/>
    <w:rsid w:val="00DC0D5D"/>
    <w:rsid w:val="00DC1535"/>
    <w:rsid w:val="00DC1AA3"/>
    <w:rsid w:val="00DC1D3C"/>
    <w:rsid w:val="00DC342D"/>
    <w:rsid w:val="00DC3E4E"/>
    <w:rsid w:val="00DC5729"/>
    <w:rsid w:val="00DC5DE5"/>
    <w:rsid w:val="00DC71F2"/>
    <w:rsid w:val="00DC79AB"/>
    <w:rsid w:val="00DC7E39"/>
    <w:rsid w:val="00DD072E"/>
    <w:rsid w:val="00DD531F"/>
    <w:rsid w:val="00DD55DA"/>
    <w:rsid w:val="00DD6031"/>
    <w:rsid w:val="00DD68CA"/>
    <w:rsid w:val="00DD6E87"/>
    <w:rsid w:val="00DD7E9A"/>
    <w:rsid w:val="00DE1174"/>
    <w:rsid w:val="00DE2301"/>
    <w:rsid w:val="00DE38FC"/>
    <w:rsid w:val="00DE3EE9"/>
    <w:rsid w:val="00DE53A1"/>
    <w:rsid w:val="00DE556B"/>
    <w:rsid w:val="00DE5A65"/>
    <w:rsid w:val="00DE5F3F"/>
    <w:rsid w:val="00DE6010"/>
    <w:rsid w:val="00DE61B3"/>
    <w:rsid w:val="00DE7FCA"/>
    <w:rsid w:val="00DF1176"/>
    <w:rsid w:val="00DF64EF"/>
    <w:rsid w:val="00DF69C8"/>
    <w:rsid w:val="00E00555"/>
    <w:rsid w:val="00E00723"/>
    <w:rsid w:val="00E0073F"/>
    <w:rsid w:val="00E01EDF"/>
    <w:rsid w:val="00E02A10"/>
    <w:rsid w:val="00E03906"/>
    <w:rsid w:val="00E03ADE"/>
    <w:rsid w:val="00E04371"/>
    <w:rsid w:val="00E043E9"/>
    <w:rsid w:val="00E04489"/>
    <w:rsid w:val="00E0639A"/>
    <w:rsid w:val="00E06EDC"/>
    <w:rsid w:val="00E0738C"/>
    <w:rsid w:val="00E077F9"/>
    <w:rsid w:val="00E078FF"/>
    <w:rsid w:val="00E10E30"/>
    <w:rsid w:val="00E129A4"/>
    <w:rsid w:val="00E1369B"/>
    <w:rsid w:val="00E13C74"/>
    <w:rsid w:val="00E1463A"/>
    <w:rsid w:val="00E15693"/>
    <w:rsid w:val="00E179EF"/>
    <w:rsid w:val="00E17AD9"/>
    <w:rsid w:val="00E20249"/>
    <w:rsid w:val="00E2046D"/>
    <w:rsid w:val="00E20968"/>
    <w:rsid w:val="00E21F06"/>
    <w:rsid w:val="00E2359D"/>
    <w:rsid w:val="00E24401"/>
    <w:rsid w:val="00E25A35"/>
    <w:rsid w:val="00E261FA"/>
    <w:rsid w:val="00E32D1E"/>
    <w:rsid w:val="00E347B8"/>
    <w:rsid w:val="00E37833"/>
    <w:rsid w:val="00E405DC"/>
    <w:rsid w:val="00E40FA5"/>
    <w:rsid w:val="00E417E3"/>
    <w:rsid w:val="00E41D39"/>
    <w:rsid w:val="00E43765"/>
    <w:rsid w:val="00E4522D"/>
    <w:rsid w:val="00E4612D"/>
    <w:rsid w:val="00E50A6A"/>
    <w:rsid w:val="00E51EC5"/>
    <w:rsid w:val="00E5292A"/>
    <w:rsid w:val="00E530E9"/>
    <w:rsid w:val="00E531AD"/>
    <w:rsid w:val="00E53730"/>
    <w:rsid w:val="00E53811"/>
    <w:rsid w:val="00E53DB1"/>
    <w:rsid w:val="00E541A5"/>
    <w:rsid w:val="00E54F47"/>
    <w:rsid w:val="00E60B60"/>
    <w:rsid w:val="00E65E39"/>
    <w:rsid w:val="00E65F8A"/>
    <w:rsid w:val="00E6651E"/>
    <w:rsid w:val="00E70441"/>
    <w:rsid w:val="00E70849"/>
    <w:rsid w:val="00E71275"/>
    <w:rsid w:val="00E737D3"/>
    <w:rsid w:val="00E74772"/>
    <w:rsid w:val="00E74F25"/>
    <w:rsid w:val="00E761B8"/>
    <w:rsid w:val="00E772D4"/>
    <w:rsid w:val="00E77F0F"/>
    <w:rsid w:val="00E852C4"/>
    <w:rsid w:val="00E8564A"/>
    <w:rsid w:val="00E8598B"/>
    <w:rsid w:val="00E86224"/>
    <w:rsid w:val="00E870AD"/>
    <w:rsid w:val="00E87BB4"/>
    <w:rsid w:val="00E90DE8"/>
    <w:rsid w:val="00E9189F"/>
    <w:rsid w:val="00E9238B"/>
    <w:rsid w:val="00E93368"/>
    <w:rsid w:val="00E93BE1"/>
    <w:rsid w:val="00E94936"/>
    <w:rsid w:val="00E94B1A"/>
    <w:rsid w:val="00E96476"/>
    <w:rsid w:val="00E965C1"/>
    <w:rsid w:val="00E966F5"/>
    <w:rsid w:val="00E967E4"/>
    <w:rsid w:val="00EA00BC"/>
    <w:rsid w:val="00EA04EF"/>
    <w:rsid w:val="00EA1B32"/>
    <w:rsid w:val="00EA2162"/>
    <w:rsid w:val="00EA233E"/>
    <w:rsid w:val="00EA319C"/>
    <w:rsid w:val="00EA459E"/>
    <w:rsid w:val="00EA58F8"/>
    <w:rsid w:val="00EA626D"/>
    <w:rsid w:val="00EA73C1"/>
    <w:rsid w:val="00EA76D4"/>
    <w:rsid w:val="00EA7AC9"/>
    <w:rsid w:val="00EB07BA"/>
    <w:rsid w:val="00EB0F93"/>
    <w:rsid w:val="00EB7615"/>
    <w:rsid w:val="00EC1C78"/>
    <w:rsid w:val="00EC1DAC"/>
    <w:rsid w:val="00EC2163"/>
    <w:rsid w:val="00EC2664"/>
    <w:rsid w:val="00EC2D5C"/>
    <w:rsid w:val="00EC301F"/>
    <w:rsid w:val="00EC3DFC"/>
    <w:rsid w:val="00EC3F90"/>
    <w:rsid w:val="00EC3FC6"/>
    <w:rsid w:val="00EC4434"/>
    <w:rsid w:val="00EC4BD6"/>
    <w:rsid w:val="00EC4FF0"/>
    <w:rsid w:val="00EC532A"/>
    <w:rsid w:val="00EC58B7"/>
    <w:rsid w:val="00EC639B"/>
    <w:rsid w:val="00EC69C7"/>
    <w:rsid w:val="00EC6CE8"/>
    <w:rsid w:val="00EC7FAA"/>
    <w:rsid w:val="00ED04C7"/>
    <w:rsid w:val="00ED1242"/>
    <w:rsid w:val="00ED2F12"/>
    <w:rsid w:val="00ED4383"/>
    <w:rsid w:val="00ED4EC2"/>
    <w:rsid w:val="00ED5CF1"/>
    <w:rsid w:val="00ED779C"/>
    <w:rsid w:val="00EE0CF0"/>
    <w:rsid w:val="00EE0EEC"/>
    <w:rsid w:val="00EE2248"/>
    <w:rsid w:val="00EE4137"/>
    <w:rsid w:val="00EE4BB1"/>
    <w:rsid w:val="00EE4C05"/>
    <w:rsid w:val="00EF5AE7"/>
    <w:rsid w:val="00F00D89"/>
    <w:rsid w:val="00F05364"/>
    <w:rsid w:val="00F06534"/>
    <w:rsid w:val="00F13FFF"/>
    <w:rsid w:val="00F16955"/>
    <w:rsid w:val="00F20360"/>
    <w:rsid w:val="00F21C3F"/>
    <w:rsid w:val="00F220FA"/>
    <w:rsid w:val="00F23248"/>
    <w:rsid w:val="00F233E1"/>
    <w:rsid w:val="00F238BB"/>
    <w:rsid w:val="00F2390D"/>
    <w:rsid w:val="00F26400"/>
    <w:rsid w:val="00F265C6"/>
    <w:rsid w:val="00F311AD"/>
    <w:rsid w:val="00F314D8"/>
    <w:rsid w:val="00F3264F"/>
    <w:rsid w:val="00F3270A"/>
    <w:rsid w:val="00F3371A"/>
    <w:rsid w:val="00F33C7D"/>
    <w:rsid w:val="00F3508E"/>
    <w:rsid w:val="00F35594"/>
    <w:rsid w:val="00F363E9"/>
    <w:rsid w:val="00F36684"/>
    <w:rsid w:val="00F37B74"/>
    <w:rsid w:val="00F37EDD"/>
    <w:rsid w:val="00F4140A"/>
    <w:rsid w:val="00F425BC"/>
    <w:rsid w:val="00F449B1"/>
    <w:rsid w:val="00F4607E"/>
    <w:rsid w:val="00F4735B"/>
    <w:rsid w:val="00F504C3"/>
    <w:rsid w:val="00F5156A"/>
    <w:rsid w:val="00F539F6"/>
    <w:rsid w:val="00F53D0D"/>
    <w:rsid w:val="00F5420C"/>
    <w:rsid w:val="00F54393"/>
    <w:rsid w:val="00F54556"/>
    <w:rsid w:val="00F55767"/>
    <w:rsid w:val="00F56AAE"/>
    <w:rsid w:val="00F56CAC"/>
    <w:rsid w:val="00F609C6"/>
    <w:rsid w:val="00F60BAD"/>
    <w:rsid w:val="00F61496"/>
    <w:rsid w:val="00F61EE1"/>
    <w:rsid w:val="00F622A3"/>
    <w:rsid w:val="00F65CAE"/>
    <w:rsid w:val="00F70DEE"/>
    <w:rsid w:val="00F72544"/>
    <w:rsid w:val="00F7266E"/>
    <w:rsid w:val="00F73D50"/>
    <w:rsid w:val="00F74BB8"/>
    <w:rsid w:val="00F752C4"/>
    <w:rsid w:val="00F755A0"/>
    <w:rsid w:val="00F931C5"/>
    <w:rsid w:val="00F93FC6"/>
    <w:rsid w:val="00F94E74"/>
    <w:rsid w:val="00FA02D6"/>
    <w:rsid w:val="00FA2D81"/>
    <w:rsid w:val="00FA3383"/>
    <w:rsid w:val="00FA3819"/>
    <w:rsid w:val="00FA4BD1"/>
    <w:rsid w:val="00FA57AF"/>
    <w:rsid w:val="00FA754D"/>
    <w:rsid w:val="00FB0E41"/>
    <w:rsid w:val="00FB3460"/>
    <w:rsid w:val="00FB36F8"/>
    <w:rsid w:val="00FB39A8"/>
    <w:rsid w:val="00FB5D61"/>
    <w:rsid w:val="00FB5E53"/>
    <w:rsid w:val="00FB6318"/>
    <w:rsid w:val="00FC02FA"/>
    <w:rsid w:val="00FC1C43"/>
    <w:rsid w:val="00FC236F"/>
    <w:rsid w:val="00FC29B9"/>
    <w:rsid w:val="00FC2A8E"/>
    <w:rsid w:val="00FC3AA5"/>
    <w:rsid w:val="00FC4FAA"/>
    <w:rsid w:val="00FC729C"/>
    <w:rsid w:val="00FD2619"/>
    <w:rsid w:val="00FD2E12"/>
    <w:rsid w:val="00FD3342"/>
    <w:rsid w:val="00FD386E"/>
    <w:rsid w:val="00FD3D31"/>
    <w:rsid w:val="00FD4F36"/>
    <w:rsid w:val="00FD5997"/>
    <w:rsid w:val="00FD61A5"/>
    <w:rsid w:val="00FD66AE"/>
    <w:rsid w:val="00FD7988"/>
    <w:rsid w:val="00FE09D4"/>
    <w:rsid w:val="00FE0F11"/>
    <w:rsid w:val="00FE250E"/>
    <w:rsid w:val="00FE3337"/>
    <w:rsid w:val="00FE370F"/>
    <w:rsid w:val="00FE4AC2"/>
    <w:rsid w:val="00FE61DB"/>
    <w:rsid w:val="00FF37E7"/>
    <w:rsid w:val="00FF474D"/>
    <w:rsid w:val="00FF638B"/>
    <w:rsid w:val="00FF71A9"/>
    <w:rsid w:val="00FF7421"/>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8C27D1"/>
    <w:pPr>
      <w:jc w:val="both"/>
    </w:pPr>
    <w:rPr>
      <w:rFonts w:ascii="Arial Narrow" w:hAnsi="Arial Narrow"/>
      <w:color w:val="666699"/>
      <w:sz w:val="22"/>
    </w:rPr>
  </w:style>
  <w:style w:type="paragraph" w:styleId="Kop1">
    <w:name w:val="heading 1"/>
    <w:aliases w:val="Jelle Kop 1"/>
    <w:basedOn w:val="Standaard"/>
    <w:next w:val="Standaard"/>
    <w:link w:val="Kop1Char1"/>
    <w:qFormat/>
    <w:rsid w:val="00814E78"/>
    <w:pPr>
      <w:keepNext/>
      <w:outlineLvl w:val="0"/>
    </w:pPr>
    <w:rPr>
      <w:b/>
      <w:sz w:val="24"/>
    </w:rPr>
  </w:style>
  <w:style w:type="paragraph" w:styleId="Kop2">
    <w:name w:val="heading 2"/>
    <w:basedOn w:val="Standaard"/>
    <w:next w:val="Standaard"/>
    <w:link w:val="Kop2Char1"/>
    <w:qFormat/>
    <w:rsid w:val="00A62A66"/>
    <w:pPr>
      <w:keepNext/>
      <w:jc w:val="center"/>
      <w:outlineLvl w:val="1"/>
    </w:pPr>
    <w:rPr>
      <w:sz w:val="40"/>
    </w:rPr>
  </w:style>
  <w:style w:type="paragraph" w:styleId="Kop3">
    <w:name w:val="heading 3"/>
    <w:basedOn w:val="Standaard"/>
    <w:next w:val="Standaard"/>
    <w:qFormat/>
    <w:rsid w:val="0015759E"/>
    <w:pPr>
      <w:keepNext/>
      <w:jc w:val="right"/>
      <w:outlineLvl w:val="2"/>
    </w:pPr>
    <w:rPr>
      <w:b/>
      <w:sz w:val="24"/>
    </w:rPr>
  </w:style>
  <w:style w:type="paragraph" w:styleId="Kop4">
    <w:name w:val="heading 4"/>
    <w:basedOn w:val="Standaard"/>
    <w:next w:val="Standaard"/>
    <w:qFormat/>
    <w:rsid w:val="00A62A66"/>
    <w:pPr>
      <w:keepNext/>
      <w:jc w:val="right"/>
      <w:outlineLvl w:val="3"/>
    </w:pPr>
    <w:rPr>
      <w:b/>
      <w:sz w:val="16"/>
    </w:rPr>
  </w:style>
  <w:style w:type="paragraph" w:styleId="Kop5">
    <w:name w:val="heading 5"/>
    <w:basedOn w:val="Standaard"/>
    <w:next w:val="Standaard"/>
    <w:qFormat/>
    <w:rsid w:val="00A62A66"/>
    <w:pPr>
      <w:keepNext/>
      <w:jc w:val="center"/>
      <w:outlineLvl w:val="4"/>
    </w:pPr>
    <w:rPr>
      <w:rFonts w:ascii="Arial" w:hAnsi="Arial"/>
      <w:b/>
      <w:i/>
      <w:color w:val="FF0000"/>
      <w:sz w:val="32"/>
      <w:u w:val="single"/>
    </w:rPr>
  </w:style>
  <w:style w:type="paragraph" w:styleId="Kop6">
    <w:name w:val="heading 6"/>
    <w:basedOn w:val="Standaard"/>
    <w:next w:val="Standaard"/>
    <w:qFormat/>
    <w:rsid w:val="001151D5"/>
    <w:pPr>
      <w:keepNext/>
      <w:jc w:val="center"/>
      <w:outlineLvl w:val="5"/>
    </w:pPr>
    <w:rPr>
      <w:b/>
      <w:u w:val="single"/>
    </w:rPr>
  </w:style>
  <w:style w:type="paragraph" w:styleId="Kop7">
    <w:name w:val="heading 7"/>
    <w:basedOn w:val="Standaard"/>
    <w:next w:val="Standaard"/>
    <w:qFormat/>
    <w:rsid w:val="001151D5"/>
    <w:pPr>
      <w:keepNext/>
      <w:outlineLvl w:val="6"/>
    </w:pPr>
    <w:rPr>
      <w:b/>
      <w:u w:val="single"/>
    </w:rPr>
  </w:style>
  <w:style w:type="paragraph" w:styleId="Kop8">
    <w:name w:val="heading 8"/>
    <w:basedOn w:val="Standaard"/>
    <w:next w:val="Standaard"/>
    <w:qFormat/>
    <w:rsid w:val="001151D5"/>
    <w:pPr>
      <w:keepNext/>
      <w:outlineLvl w:val="7"/>
    </w:pPr>
    <w:rPr>
      <w:rFonts w:ascii="Tahoma" w:hAnsi="Tahoma"/>
      <w:b/>
    </w:rPr>
  </w:style>
  <w:style w:type="paragraph" w:styleId="Kop9">
    <w:name w:val="heading 9"/>
    <w:basedOn w:val="Standaard"/>
    <w:next w:val="Standaard"/>
    <w:qFormat/>
    <w:rsid w:val="001151D5"/>
    <w:pPr>
      <w:spacing w:before="240" w:after="60"/>
      <w:outlineLvl w:val="8"/>
    </w:pPr>
    <w:rPr>
      <w:rFonts w:ascii="Arial" w:hAnsi="Arial" w:cs="Arial"/>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1">
    <w:name w:val="Kop 1 Char1"/>
    <w:aliases w:val="Jelle Kop 1 Char"/>
    <w:basedOn w:val="Standaardalinea-lettertype"/>
    <w:link w:val="Kop1"/>
    <w:rsid w:val="00814E78"/>
    <w:rPr>
      <w:rFonts w:ascii="Arial" w:hAnsi="Arial"/>
      <w:b/>
      <w:sz w:val="24"/>
      <w:lang w:val="nl-NL" w:eastAsia="nl-NL" w:bidi="ar-SA"/>
    </w:rPr>
  </w:style>
  <w:style w:type="character" w:customStyle="1" w:styleId="Kop2Char1">
    <w:name w:val="Kop 2 Char1"/>
    <w:basedOn w:val="Standaardalinea-lettertype"/>
    <w:link w:val="Kop2"/>
    <w:rsid w:val="001151D5"/>
    <w:rPr>
      <w:sz w:val="40"/>
      <w:lang w:val="nl-NL" w:eastAsia="nl-NL" w:bidi="ar-SA"/>
    </w:rPr>
  </w:style>
  <w:style w:type="paragraph" w:styleId="Voettekst">
    <w:name w:val="footer"/>
    <w:aliases w:val="Voettekst Char1,Voettekst Char Char"/>
    <w:basedOn w:val="Standaard"/>
    <w:link w:val="VoettekstChar"/>
    <w:rsid w:val="00A62A66"/>
    <w:pPr>
      <w:tabs>
        <w:tab w:val="center" w:pos="4536"/>
        <w:tab w:val="right" w:pos="9072"/>
      </w:tabs>
    </w:pPr>
  </w:style>
  <w:style w:type="character" w:styleId="Paginanummer">
    <w:name w:val="page number"/>
    <w:basedOn w:val="Standaardalinea-lettertype"/>
    <w:rsid w:val="00A62A66"/>
  </w:style>
  <w:style w:type="paragraph" w:styleId="Plattetekstinspringen">
    <w:name w:val="Body Text Indent"/>
    <w:basedOn w:val="Standaard"/>
    <w:link w:val="PlattetekstinspringenChar"/>
    <w:rsid w:val="00A62A66"/>
    <w:pPr>
      <w:ind w:left="708"/>
    </w:pPr>
  </w:style>
  <w:style w:type="paragraph" w:styleId="Koptekst">
    <w:name w:val="header"/>
    <w:basedOn w:val="Standaard"/>
    <w:link w:val="KoptekstChar"/>
    <w:uiPriority w:val="99"/>
    <w:rsid w:val="00A62A66"/>
    <w:pPr>
      <w:tabs>
        <w:tab w:val="center" w:pos="4536"/>
        <w:tab w:val="right" w:pos="9072"/>
      </w:tabs>
    </w:pPr>
  </w:style>
  <w:style w:type="character" w:styleId="Hyperlink">
    <w:name w:val="Hyperlink"/>
    <w:basedOn w:val="Standaardalinea-lettertype"/>
    <w:uiPriority w:val="99"/>
    <w:rsid w:val="00A62A66"/>
    <w:rPr>
      <w:color w:val="0000FF"/>
      <w:u w:val="single"/>
    </w:rPr>
  </w:style>
  <w:style w:type="character" w:styleId="GevolgdeHyperlink">
    <w:name w:val="FollowedHyperlink"/>
    <w:basedOn w:val="Standaardalinea-lettertype"/>
    <w:rsid w:val="00A62A66"/>
    <w:rPr>
      <w:color w:val="800080"/>
      <w:u w:val="single"/>
    </w:rPr>
  </w:style>
  <w:style w:type="paragraph" w:styleId="Plattetekstinspringen2">
    <w:name w:val="Body Text Indent 2"/>
    <w:basedOn w:val="Standaard"/>
    <w:link w:val="Plattetekstinspringen2Char"/>
    <w:rsid w:val="00A62A66"/>
    <w:pPr>
      <w:ind w:left="851" w:hanging="851"/>
    </w:pPr>
    <w:rPr>
      <w:rFonts w:ascii="Arial" w:hAnsi="Arial"/>
    </w:rPr>
  </w:style>
  <w:style w:type="paragraph" w:styleId="Plattetekstinspringen3">
    <w:name w:val="Body Text Indent 3"/>
    <w:basedOn w:val="Standaard"/>
    <w:rsid w:val="00A62A66"/>
    <w:pPr>
      <w:ind w:left="851" w:firstLine="565"/>
    </w:pPr>
    <w:rPr>
      <w:rFonts w:ascii="Arial" w:hAnsi="Arial"/>
    </w:rPr>
  </w:style>
  <w:style w:type="paragraph" w:styleId="Ballontekst">
    <w:name w:val="Balloon Text"/>
    <w:basedOn w:val="Standaard"/>
    <w:semiHidden/>
    <w:rsid w:val="0073122D"/>
    <w:rPr>
      <w:rFonts w:ascii="Tahoma" w:hAnsi="Tahoma" w:cs="Tahoma"/>
      <w:sz w:val="16"/>
      <w:szCs w:val="16"/>
    </w:rPr>
  </w:style>
  <w:style w:type="character" w:styleId="Voetnootmarkering">
    <w:name w:val="footnote reference"/>
    <w:basedOn w:val="Standaardalinea-lettertype"/>
    <w:semiHidden/>
    <w:rsid w:val="00E70849"/>
    <w:rPr>
      <w:vertAlign w:val="superscript"/>
    </w:rPr>
  </w:style>
  <w:style w:type="paragraph" w:styleId="Voetnoottekst">
    <w:name w:val="footnote text"/>
    <w:basedOn w:val="Standaard"/>
    <w:semiHidden/>
    <w:rsid w:val="00E70849"/>
    <w:pPr>
      <w:spacing w:line="288" w:lineRule="auto"/>
    </w:pPr>
    <w:rPr>
      <w:rFonts w:ascii="Tahoma" w:hAnsi="Tahoma"/>
    </w:rPr>
  </w:style>
  <w:style w:type="paragraph" w:styleId="Bloktekst">
    <w:name w:val="Block Text"/>
    <w:basedOn w:val="Standaard"/>
    <w:rsid w:val="00A8469F"/>
    <w:pPr>
      <w:tabs>
        <w:tab w:val="left" w:pos="0"/>
        <w:tab w:val="right" w:pos="2340"/>
      </w:tabs>
      <w:suppressAutoHyphens/>
      <w:spacing w:before="90" w:after="54" w:line="312" w:lineRule="auto"/>
      <w:ind w:left="57" w:right="113"/>
    </w:pPr>
    <w:rPr>
      <w:rFonts w:ascii="Tahoma" w:hAnsi="Tahoma" w:cs="Tahoma"/>
      <w:szCs w:val="24"/>
    </w:rPr>
  </w:style>
  <w:style w:type="paragraph" w:styleId="Plattetekst">
    <w:name w:val="Body Text"/>
    <w:basedOn w:val="Standaard"/>
    <w:rsid w:val="00173944"/>
    <w:pPr>
      <w:spacing w:after="120"/>
    </w:pPr>
  </w:style>
  <w:style w:type="paragraph" w:styleId="Plattetekst2">
    <w:name w:val="Body Text 2"/>
    <w:basedOn w:val="Standaard"/>
    <w:rsid w:val="00173944"/>
    <w:pPr>
      <w:spacing w:after="120" w:line="480" w:lineRule="auto"/>
    </w:pPr>
  </w:style>
  <w:style w:type="paragraph" w:customStyle="1" w:styleId="Jellekop3">
    <w:name w:val="Jelle kop 3"/>
    <w:basedOn w:val="Kop3"/>
    <w:rsid w:val="00814E78"/>
    <w:pPr>
      <w:widowControl w:val="0"/>
      <w:numPr>
        <w:ilvl w:val="2"/>
        <w:numId w:val="11"/>
      </w:numPr>
      <w:autoSpaceDE w:val="0"/>
      <w:autoSpaceDN w:val="0"/>
      <w:adjustRightInd w:val="0"/>
      <w:jc w:val="left"/>
    </w:pPr>
    <w:rPr>
      <w:b w:val="0"/>
      <w:bCs/>
      <w:i/>
      <w:szCs w:val="24"/>
    </w:rPr>
  </w:style>
  <w:style w:type="paragraph" w:customStyle="1" w:styleId="KOP2DefinitiefBoZStandaard">
    <w:name w:val="KOP 2 Definitief BoZ Standaard"/>
    <w:basedOn w:val="Kop2"/>
    <w:link w:val="KOP2DefinitiefBoZStandaardChar"/>
    <w:rsid w:val="001564CC"/>
    <w:pPr>
      <w:numPr>
        <w:ilvl w:val="1"/>
        <w:numId w:val="13"/>
      </w:numPr>
      <w:jc w:val="left"/>
    </w:pPr>
    <w:rPr>
      <w:b/>
      <w:bCs/>
      <w:sz w:val="28"/>
    </w:rPr>
  </w:style>
  <w:style w:type="paragraph" w:customStyle="1" w:styleId="Formulierkop">
    <w:name w:val="Formulierkop"/>
    <w:basedOn w:val="Standaard"/>
    <w:rsid w:val="001151D5"/>
    <w:pPr>
      <w:jc w:val="center"/>
    </w:pPr>
    <w:rPr>
      <w:b/>
      <w:smallCaps/>
      <w:sz w:val="28"/>
    </w:rPr>
  </w:style>
  <w:style w:type="paragraph" w:styleId="Inhopg1">
    <w:name w:val="toc 1"/>
    <w:basedOn w:val="Standaard"/>
    <w:next w:val="Standaard"/>
    <w:autoRedefine/>
    <w:uiPriority w:val="39"/>
    <w:rsid w:val="00A909DA"/>
    <w:pPr>
      <w:tabs>
        <w:tab w:val="left" w:pos="600"/>
        <w:tab w:val="left" w:pos="8505"/>
        <w:tab w:val="right" w:leader="dot" w:pos="9781"/>
      </w:tabs>
      <w:spacing w:before="120" w:after="120"/>
      <w:ind w:left="-284"/>
      <w:jc w:val="left"/>
    </w:pPr>
    <w:rPr>
      <w:bCs/>
      <w:noProof/>
      <w:sz w:val="28"/>
    </w:rPr>
  </w:style>
  <w:style w:type="paragraph" w:styleId="Aanhef">
    <w:name w:val="Salutation"/>
    <w:basedOn w:val="Standaard"/>
    <w:next w:val="Standaard"/>
    <w:rsid w:val="001E4407"/>
  </w:style>
  <w:style w:type="paragraph" w:customStyle="1" w:styleId="Paragraafkop">
    <w:name w:val="Paragraafkop"/>
    <w:basedOn w:val="Standaard"/>
    <w:next w:val="Standaard"/>
    <w:rsid w:val="001151D5"/>
    <w:pPr>
      <w:numPr>
        <w:ilvl w:val="1"/>
        <w:numId w:val="3"/>
      </w:numPr>
      <w:spacing w:before="240" w:after="120"/>
    </w:pPr>
    <w:rPr>
      <w:b/>
      <w:sz w:val="28"/>
    </w:rPr>
  </w:style>
  <w:style w:type="paragraph" w:customStyle="1" w:styleId="Hoofdstukkop">
    <w:name w:val="Hoofdstukkop"/>
    <w:basedOn w:val="Standaard"/>
    <w:next w:val="Paragraafkop"/>
    <w:rsid w:val="001151D5"/>
    <w:pPr>
      <w:pageBreakBefore/>
      <w:tabs>
        <w:tab w:val="num" w:pos="567"/>
      </w:tabs>
      <w:suppressAutoHyphens/>
      <w:spacing w:after="240"/>
      <w:ind w:left="567" w:hanging="567"/>
    </w:pPr>
    <w:rPr>
      <w:b/>
      <w:smallCaps/>
      <w:sz w:val="32"/>
    </w:rPr>
  </w:style>
  <w:style w:type="paragraph" w:styleId="Inhopg2">
    <w:name w:val="toc 2"/>
    <w:basedOn w:val="Standaard"/>
    <w:next w:val="Standaard"/>
    <w:link w:val="Inhopg2Char"/>
    <w:autoRedefine/>
    <w:uiPriority w:val="39"/>
    <w:rsid w:val="00EC532A"/>
    <w:pPr>
      <w:tabs>
        <w:tab w:val="left" w:pos="1400"/>
        <w:tab w:val="left" w:pos="1985"/>
        <w:tab w:val="right" w:leader="dot" w:pos="9063"/>
      </w:tabs>
      <w:ind w:left="200"/>
      <w:jc w:val="left"/>
    </w:pPr>
    <w:rPr>
      <w:noProof/>
    </w:rPr>
  </w:style>
  <w:style w:type="paragraph" w:customStyle="1" w:styleId="BoZ-Standaard">
    <w:name w:val="BoZ-Standaard"/>
    <w:basedOn w:val="Standaard"/>
    <w:link w:val="BoZ-StandaardChar1"/>
    <w:rsid w:val="001151D5"/>
    <w:pPr>
      <w:spacing w:line="280" w:lineRule="atLeast"/>
    </w:pPr>
  </w:style>
  <w:style w:type="paragraph" w:customStyle="1" w:styleId="BoZ-klein">
    <w:name w:val="BoZ-klein"/>
    <w:basedOn w:val="BoZ-Standaard"/>
    <w:rsid w:val="001151D5"/>
    <w:pPr>
      <w:spacing w:line="200" w:lineRule="atLeast"/>
    </w:pPr>
    <w:rPr>
      <w:sz w:val="16"/>
    </w:rPr>
  </w:style>
  <w:style w:type="paragraph" w:customStyle="1" w:styleId="BoZ-Kop">
    <w:name w:val="BoZ-Kop"/>
    <w:basedOn w:val="BoZ-Standaard"/>
    <w:rsid w:val="001151D5"/>
    <w:pPr>
      <w:spacing w:line="560" w:lineRule="atLeast"/>
    </w:pPr>
    <w:rPr>
      <w:sz w:val="44"/>
    </w:rPr>
  </w:style>
  <w:style w:type="paragraph" w:customStyle="1" w:styleId="BoZ-Kopgenummerd">
    <w:name w:val="BoZ-Kop genummerd"/>
    <w:basedOn w:val="Kop1"/>
    <w:rsid w:val="001151D5"/>
    <w:pPr>
      <w:tabs>
        <w:tab w:val="left" w:pos="0"/>
        <w:tab w:val="num" w:pos="567"/>
      </w:tabs>
      <w:spacing w:line="560" w:lineRule="atLeast"/>
      <w:ind w:left="567" w:hanging="567"/>
    </w:pPr>
    <w:rPr>
      <w:smallCaps/>
      <w:sz w:val="44"/>
    </w:rPr>
  </w:style>
  <w:style w:type="paragraph" w:customStyle="1" w:styleId="BoZ-Subkop">
    <w:name w:val="BoZ-Subkop"/>
    <w:basedOn w:val="BoZ-Standaard"/>
    <w:rsid w:val="001151D5"/>
    <w:rPr>
      <w:sz w:val="28"/>
    </w:rPr>
  </w:style>
  <w:style w:type="paragraph" w:customStyle="1" w:styleId="BoZ-Subkopgenummerd">
    <w:name w:val="BoZ-Subkop genummerd"/>
    <w:basedOn w:val="Kop2"/>
    <w:rsid w:val="001151D5"/>
    <w:pPr>
      <w:spacing w:before="240" w:after="60" w:line="280" w:lineRule="atLeast"/>
      <w:jc w:val="left"/>
    </w:pPr>
    <w:rPr>
      <w:sz w:val="28"/>
    </w:rPr>
  </w:style>
  <w:style w:type="paragraph" w:customStyle="1" w:styleId="inspring1">
    <w:name w:val="inspring 1"/>
    <w:basedOn w:val="Standaard"/>
    <w:rsid w:val="001151D5"/>
    <w:pPr>
      <w:spacing w:after="40"/>
    </w:pPr>
    <w:rPr>
      <w:rFonts w:ascii="Arial" w:hAnsi="Arial"/>
    </w:rPr>
  </w:style>
  <w:style w:type="paragraph" w:customStyle="1" w:styleId="TitelRapportage">
    <w:name w:val="Titel Rapportage"/>
    <w:basedOn w:val="Standaard"/>
    <w:next w:val="Standaard"/>
    <w:rsid w:val="001151D5"/>
    <w:pPr>
      <w:keepNext/>
      <w:spacing w:before="240" w:after="60"/>
    </w:pPr>
    <w:rPr>
      <w:rFonts w:ascii="Arial" w:hAnsi="Arial"/>
      <w:b/>
      <w:kern w:val="28"/>
      <w:sz w:val="32"/>
    </w:rPr>
  </w:style>
  <w:style w:type="paragraph" w:customStyle="1" w:styleId="Rubriek">
    <w:name w:val="Rubriek"/>
    <w:basedOn w:val="Standaard"/>
    <w:next w:val="Standaard"/>
    <w:rsid w:val="001151D5"/>
    <w:pPr>
      <w:keepNext/>
      <w:spacing w:before="240" w:after="60"/>
    </w:pPr>
    <w:rPr>
      <w:rFonts w:ascii="Arial" w:hAnsi="Arial"/>
      <w:b/>
      <w:i/>
    </w:rPr>
  </w:style>
  <w:style w:type="paragraph" w:styleId="Index1">
    <w:name w:val="index 1"/>
    <w:basedOn w:val="Standaard"/>
    <w:next w:val="Standaard"/>
    <w:autoRedefine/>
    <w:semiHidden/>
    <w:rsid w:val="00F35594"/>
    <w:pPr>
      <w:ind w:left="200" w:hanging="200"/>
    </w:pPr>
  </w:style>
  <w:style w:type="paragraph" w:customStyle="1" w:styleId="OpmaakprofielKop1">
    <w:name w:val="Opmaakprofiel Kop 1"/>
    <w:basedOn w:val="Standaard"/>
    <w:rsid w:val="00BF4BF1"/>
    <w:pPr>
      <w:numPr>
        <w:numId w:val="14"/>
      </w:numPr>
    </w:pPr>
  </w:style>
  <w:style w:type="paragraph" w:customStyle="1" w:styleId="inspring2">
    <w:name w:val="inspring 2"/>
    <w:basedOn w:val="inspring1"/>
    <w:rsid w:val="001151D5"/>
    <w:pPr>
      <w:ind w:left="567"/>
    </w:pPr>
  </w:style>
  <w:style w:type="paragraph" w:customStyle="1" w:styleId="inspring5">
    <w:name w:val="inspring5"/>
    <w:basedOn w:val="inspring1"/>
    <w:next w:val="inspring1"/>
    <w:rsid w:val="001151D5"/>
    <w:pPr>
      <w:tabs>
        <w:tab w:val="left" w:pos="284"/>
      </w:tabs>
    </w:pPr>
  </w:style>
  <w:style w:type="character" w:styleId="Zwaar">
    <w:name w:val="Strong"/>
    <w:basedOn w:val="Standaardalinea-lettertype"/>
    <w:qFormat/>
    <w:rsid w:val="0015759E"/>
    <w:rPr>
      <w:b/>
      <w:bCs/>
    </w:rPr>
  </w:style>
  <w:style w:type="paragraph" w:styleId="Plattetekst3">
    <w:name w:val="Body Text 3"/>
    <w:basedOn w:val="Standaard"/>
    <w:rsid w:val="001151D5"/>
    <w:pPr>
      <w:widowControl w:val="0"/>
    </w:pPr>
    <w:rPr>
      <w:rFonts w:ascii="Arial" w:hAnsi="Arial"/>
    </w:rPr>
  </w:style>
  <w:style w:type="paragraph" w:styleId="Titel">
    <w:name w:val="Title"/>
    <w:basedOn w:val="Standaard"/>
    <w:qFormat/>
    <w:rsid w:val="001151D5"/>
    <w:pPr>
      <w:jc w:val="center"/>
    </w:pPr>
    <w:rPr>
      <w:rFonts w:ascii="Helvetica" w:hAnsi="Helvetica"/>
      <w:b/>
      <w:sz w:val="28"/>
    </w:rPr>
  </w:style>
  <w:style w:type="paragraph" w:customStyle="1" w:styleId="Kop1hoofdstuk">
    <w:name w:val="Kop 1.hoofdstuk"/>
    <w:basedOn w:val="Standaard"/>
    <w:next w:val="Standaard"/>
    <w:rsid w:val="001151D5"/>
    <w:pPr>
      <w:keepNext/>
      <w:jc w:val="center"/>
      <w:outlineLvl w:val="0"/>
    </w:pPr>
    <w:rPr>
      <w:rFonts w:ascii="Arial" w:hAnsi="Arial"/>
      <w:b/>
      <w:sz w:val="40"/>
    </w:rPr>
  </w:style>
  <w:style w:type="paragraph" w:customStyle="1" w:styleId="Kop2paragraafEpisteemPvAKop2">
    <w:name w:val="Kop 2.paragraaf.Episteem PvA Kop 2"/>
    <w:basedOn w:val="Standaard"/>
    <w:next w:val="Standaard"/>
    <w:rsid w:val="001151D5"/>
    <w:pPr>
      <w:keepNext/>
      <w:jc w:val="center"/>
      <w:outlineLvl w:val="1"/>
    </w:pPr>
    <w:rPr>
      <w:rFonts w:ascii="Arial" w:hAnsi="Arial"/>
      <w:b/>
    </w:rPr>
  </w:style>
  <w:style w:type="paragraph" w:customStyle="1" w:styleId="Quick1">
    <w:name w:val="Quick 1."/>
    <w:basedOn w:val="Standaard"/>
    <w:rsid w:val="001151D5"/>
    <w:pPr>
      <w:widowControl w:val="0"/>
      <w:numPr>
        <w:numId w:val="1"/>
      </w:numPr>
      <w:ind w:left="720" w:hanging="720"/>
    </w:pPr>
    <w:rPr>
      <w:snapToGrid w:val="0"/>
      <w:sz w:val="24"/>
      <w:lang w:val="en-US"/>
    </w:rPr>
  </w:style>
  <w:style w:type="paragraph" w:customStyle="1" w:styleId="Quick10">
    <w:name w:val="Quick _1"/>
    <w:basedOn w:val="Standaard"/>
    <w:rsid w:val="001151D5"/>
    <w:pPr>
      <w:widowControl w:val="0"/>
      <w:ind w:left="720" w:hanging="720"/>
    </w:pPr>
    <w:rPr>
      <w:snapToGrid w:val="0"/>
      <w:sz w:val="24"/>
      <w:lang w:val="en-US"/>
    </w:rPr>
  </w:style>
  <w:style w:type="paragraph" w:styleId="Lijstopsomteken">
    <w:name w:val="List Bullet"/>
    <w:basedOn w:val="Standaard"/>
    <w:autoRedefine/>
    <w:rsid w:val="001151D5"/>
    <w:rPr>
      <w:rFonts w:ascii="Arial" w:hAnsi="Arial"/>
      <w:b/>
      <w:bCs/>
      <w:i/>
      <w:iCs/>
      <w:szCs w:val="24"/>
    </w:rPr>
  </w:style>
  <w:style w:type="paragraph" w:styleId="Afzender">
    <w:name w:val="envelope return"/>
    <w:basedOn w:val="Standaard"/>
    <w:rsid w:val="00814E78"/>
    <w:rPr>
      <w:rFonts w:cs="Arial"/>
    </w:rPr>
  </w:style>
  <w:style w:type="character" w:styleId="Nadruk">
    <w:name w:val="Emphasis"/>
    <w:basedOn w:val="Standaardalinea-lettertype"/>
    <w:qFormat/>
    <w:rsid w:val="001151D5"/>
    <w:rPr>
      <w:i/>
      <w:iCs/>
    </w:rPr>
  </w:style>
  <w:style w:type="paragraph" w:customStyle="1" w:styleId="MMStartDate">
    <w:name w:val="MM Start Date"/>
    <w:basedOn w:val="Standaard"/>
    <w:rsid w:val="001151D5"/>
    <w:rPr>
      <w:sz w:val="24"/>
      <w:lang w:eastAsia="en-US"/>
    </w:rPr>
  </w:style>
  <w:style w:type="paragraph" w:customStyle="1" w:styleId="OfferteTekst">
    <w:name w:val="OfferteTekst"/>
    <w:basedOn w:val="Standaard"/>
    <w:rsid w:val="001151D5"/>
    <w:pPr>
      <w:spacing w:line="280" w:lineRule="atLeast"/>
    </w:pPr>
    <w:rPr>
      <w:rFonts w:ascii="Trump Mediaeval LT Std" w:hAnsi="Trump Mediaeval LT Std"/>
      <w:lang w:eastAsia="en-US"/>
    </w:rPr>
  </w:style>
  <w:style w:type="paragraph" w:customStyle="1" w:styleId="OfferteNummering">
    <w:name w:val="OfferteNummering"/>
    <w:basedOn w:val="OfferteTekst"/>
    <w:rsid w:val="001151D5"/>
    <w:pPr>
      <w:numPr>
        <w:numId w:val="5"/>
      </w:numPr>
      <w:jc w:val="left"/>
    </w:pPr>
  </w:style>
  <w:style w:type="paragraph" w:customStyle="1" w:styleId="H4">
    <w:name w:val="H4"/>
    <w:basedOn w:val="Standaard"/>
    <w:next w:val="Standaard"/>
    <w:rsid w:val="001151D5"/>
    <w:pPr>
      <w:keepNext/>
      <w:spacing w:before="100" w:after="100"/>
      <w:outlineLvl w:val="4"/>
    </w:pPr>
    <w:rPr>
      <w:b/>
      <w:snapToGrid w:val="0"/>
      <w:sz w:val="24"/>
    </w:rPr>
  </w:style>
  <w:style w:type="character" w:customStyle="1" w:styleId="Voetnootverwijzing">
    <w:name w:val="Voetnootverwijzing"/>
    <w:rsid w:val="001151D5"/>
    <w:rPr>
      <w:vertAlign w:val="superscript"/>
    </w:rPr>
  </w:style>
  <w:style w:type="character" w:customStyle="1" w:styleId="Bibliografie1">
    <w:name w:val="Bibliografie1"/>
    <w:basedOn w:val="Standaardalinea-lettertype"/>
    <w:rsid w:val="001151D5"/>
  </w:style>
  <w:style w:type="character" w:customStyle="1" w:styleId="Dokument5">
    <w:name w:val="Dokument 5"/>
    <w:basedOn w:val="Standaardalinea-lettertype"/>
    <w:rsid w:val="001151D5"/>
  </w:style>
  <w:style w:type="character" w:customStyle="1" w:styleId="Dokument6">
    <w:name w:val="Dokument 6"/>
    <w:basedOn w:val="Standaardalinea-lettertype"/>
    <w:rsid w:val="001151D5"/>
  </w:style>
  <w:style w:type="character" w:customStyle="1" w:styleId="Dokument4">
    <w:name w:val="Dokument 4"/>
    <w:basedOn w:val="Standaardalinea-lettertype"/>
    <w:rsid w:val="001151D5"/>
    <w:rPr>
      <w:b/>
      <w:i/>
      <w:sz w:val="20"/>
    </w:rPr>
  </w:style>
  <w:style w:type="paragraph" w:customStyle="1" w:styleId="Dokument1">
    <w:name w:val="Dokument 1"/>
    <w:rsid w:val="001151D5"/>
    <w:pPr>
      <w:keepNext/>
      <w:keepLines/>
      <w:widowControl w:val="0"/>
      <w:tabs>
        <w:tab w:val="left" w:pos="-720"/>
      </w:tabs>
      <w:suppressAutoHyphens/>
    </w:pPr>
    <w:rPr>
      <w:rFonts w:ascii="Courier" w:hAnsi="Courier"/>
      <w:snapToGrid w:val="0"/>
      <w:lang w:val="en-US"/>
    </w:rPr>
  </w:style>
  <w:style w:type="character" w:customStyle="1" w:styleId="Dokument2">
    <w:name w:val="Dokument 2"/>
    <w:basedOn w:val="Standaardalinea-lettertype"/>
    <w:rsid w:val="001151D5"/>
    <w:rPr>
      <w:rFonts w:ascii="Courier" w:hAnsi="Courier"/>
      <w:noProof w:val="0"/>
      <w:sz w:val="20"/>
      <w:lang w:val="en-US"/>
    </w:rPr>
  </w:style>
  <w:style w:type="character" w:customStyle="1" w:styleId="Techninit">
    <w:name w:val="Techn init"/>
    <w:basedOn w:val="Standaardalinea-lettertype"/>
    <w:rsid w:val="001151D5"/>
    <w:rPr>
      <w:rFonts w:ascii="Courier" w:hAnsi="Courier"/>
      <w:noProof w:val="0"/>
      <w:sz w:val="20"/>
      <w:lang w:val="en-US"/>
    </w:rPr>
  </w:style>
  <w:style w:type="character" w:customStyle="1" w:styleId="Dokuinit">
    <w:name w:val="Doku init"/>
    <w:basedOn w:val="Standaardalinea-lettertype"/>
    <w:rsid w:val="001151D5"/>
  </w:style>
  <w:style w:type="character" w:customStyle="1" w:styleId="Dokument3">
    <w:name w:val="Dokument 3"/>
    <w:basedOn w:val="Standaardalinea-lettertype"/>
    <w:rsid w:val="001151D5"/>
    <w:rPr>
      <w:rFonts w:ascii="Courier" w:hAnsi="Courier"/>
      <w:noProof w:val="0"/>
      <w:sz w:val="20"/>
      <w:lang w:val="en-US"/>
    </w:rPr>
  </w:style>
  <w:style w:type="character" w:customStyle="1" w:styleId="Dokument7">
    <w:name w:val="Dokument 7"/>
    <w:basedOn w:val="Standaardalinea-lettertype"/>
    <w:rsid w:val="001151D5"/>
  </w:style>
  <w:style w:type="character" w:customStyle="1" w:styleId="Dokument8">
    <w:name w:val="Dokument 8"/>
    <w:basedOn w:val="Standaardalinea-lettertype"/>
    <w:rsid w:val="001151D5"/>
  </w:style>
  <w:style w:type="character" w:customStyle="1" w:styleId="Technisch1">
    <w:name w:val="Technisch 1"/>
    <w:basedOn w:val="Standaardalinea-lettertype"/>
    <w:rsid w:val="001151D5"/>
    <w:rPr>
      <w:rFonts w:ascii="Courier" w:hAnsi="Courier"/>
      <w:noProof w:val="0"/>
      <w:sz w:val="20"/>
      <w:lang w:val="en-US"/>
    </w:rPr>
  </w:style>
  <w:style w:type="character" w:customStyle="1" w:styleId="Technisch2">
    <w:name w:val="Technisch 2"/>
    <w:basedOn w:val="Standaardalinea-lettertype"/>
    <w:rsid w:val="001151D5"/>
    <w:rPr>
      <w:rFonts w:ascii="Courier" w:hAnsi="Courier"/>
      <w:noProof w:val="0"/>
      <w:sz w:val="20"/>
      <w:lang w:val="en-US"/>
    </w:rPr>
  </w:style>
  <w:style w:type="character" w:customStyle="1" w:styleId="Technisch3">
    <w:name w:val="Technisch 3"/>
    <w:basedOn w:val="Standaardalinea-lettertype"/>
    <w:rsid w:val="001151D5"/>
    <w:rPr>
      <w:rFonts w:ascii="Courier" w:hAnsi="Courier"/>
      <w:noProof w:val="0"/>
      <w:sz w:val="20"/>
      <w:lang w:val="en-US"/>
    </w:rPr>
  </w:style>
  <w:style w:type="character" w:customStyle="1" w:styleId="Technisch5">
    <w:name w:val="Technisch 5"/>
    <w:basedOn w:val="Standaardalinea-lettertype"/>
    <w:rsid w:val="001151D5"/>
  </w:style>
  <w:style w:type="character" w:customStyle="1" w:styleId="Technisch6">
    <w:name w:val="Technisch 6"/>
    <w:basedOn w:val="Standaardalinea-lettertype"/>
    <w:rsid w:val="001151D5"/>
  </w:style>
  <w:style w:type="character" w:customStyle="1" w:styleId="Technisch7">
    <w:name w:val="Technisch 7"/>
    <w:basedOn w:val="Standaardalinea-lettertype"/>
    <w:rsid w:val="001151D5"/>
  </w:style>
  <w:style w:type="character" w:customStyle="1" w:styleId="Technisch4">
    <w:name w:val="Technisch 4"/>
    <w:basedOn w:val="Standaardalinea-lettertype"/>
    <w:rsid w:val="001151D5"/>
  </w:style>
  <w:style w:type="character" w:customStyle="1" w:styleId="Technisch8">
    <w:name w:val="Technisch 8"/>
    <w:basedOn w:val="Standaardalinea-lettertype"/>
    <w:rsid w:val="001151D5"/>
  </w:style>
  <w:style w:type="paragraph" w:customStyle="1" w:styleId="inhopg10">
    <w:name w:val="inhopg 1"/>
    <w:basedOn w:val="Standaard"/>
    <w:rsid w:val="001151D5"/>
    <w:pPr>
      <w:widowControl w:val="0"/>
      <w:tabs>
        <w:tab w:val="right" w:leader="dot" w:pos="9360"/>
      </w:tabs>
      <w:suppressAutoHyphens/>
      <w:spacing w:before="480"/>
      <w:ind w:left="720" w:right="720" w:hanging="720"/>
    </w:pPr>
    <w:rPr>
      <w:rFonts w:ascii="Courier" w:hAnsi="Courier"/>
      <w:snapToGrid w:val="0"/>
      <w:lang w:val="en-US"/>
    </w:rPr>
  </w:style>
  <w:style w:type="paragraph" w:customStyle="1" w:styleId="inhopg20">
    <w:name w:val="inhopg 2"/>
    <w:basedOn w:val="Standaard"/>
    <w:rsid w:val="001151D5"/>
    <w:pPr>
      <w:widowControl w:val="0"/>
      <w:tabs>
        <w:tab w:val="right" w:leader="dot" w:pos="9360"/>
      </w:tabs>
      <w:suppressAutoHyphens/>
      <w:ind w:left="1440" w:right="720" w:hanging="720"/>
    </w:pPr>
    <w:rPr>
      <w:rFonts w:ascii="Courier" w:hAnsi="Courier"/>
      <w:snapToGrid w:val="0"/>
      <w:lang w:val="en-US"/>
    </w:rPr>
  </w:style>
  <w:style w:type="paragraph" w:customStyle="1" w:styleId="inhopg3">
    <w:name w:val="inhopg 3"/>
    <w:basedOn w:val="Standaard"/>
    <w:rsid w:val="001151D5"/>
    <w:pPr>
      <w:widowControl w:val="0"/>
      <w:tabs>
        <w:tab w:val="right" w:leader="dot" w:pos="9360"/>
      </w:tabs>
      <w:suppressAutoHyphens/>
      <w:ind w:left="2160" w:right="720" w:hanging="720"/>
    </w:pPr>
    <w:rPr>
      <w:rFonts w:ascii="Courier" w:hAnsi="Courier"/>
      <w:snapToGrid w:val="0"/>
      <w:lang w:val="en-US"/>
    </w:rPr>
  </w:style>
  <w:style w:type="paragraph" w:customStyle="1" w:styleId="inhopg4">
    <w:name w:val="inhopg 4"/>
    <w:basedOn w:val="Standaard"/>
    <w:rsid w:val="001151D5"/>
    <w:pPr>
      <w:widowControl w:val="0"/>
      <w:tabs>
        <w:tab w:val="right" w:leader="dot" w:pos="9360"/>
      </w:tabs>
      <w:suppressAutoHyphens/>
      <w:ind w:left="2880" w:right="720" w:hanging="720"/>
    </w:pPr>
    <w:rPr>
      <w:rFonts w:ascii="Courier" w:hAnsi="Courier"/>
      <w:snapToGrid w:val="0"/>
      <w:lang w:val="en-US"/>
    </w:rPr>
  </w:style>
  <w:style w:type="paragraph" w:customStyle="1" w:styleId="inhopg5">
    <w:name w:val="inhopg 5"/>
    <w:basedOn w:val="Standaard"/>
    <w:rsid w:val="001151D5"/>
    <w:pPr>
      <w:widowControl w:val="0"/>
      <w:tabs>
        <w:tab w:val="right" w:leader="dot" w:pos="9360"/>
      </w:tabs>
      <w:suppressAutoHyphens/>
      <w:ind w:left="3600" w:right="720" w:hanging="720"/>
    </w:pPr>
    <w:rPr>
      <w:rFonts w:ascii="Courier" w:hAnsi="Courier"/>
      <w:snapToGrid w:val="0"/>
      <w:lang w:val="en-US"/>
    </w:rPr>
  </w:style>
  <w:style w:type="paragraph" w:customStyle="1" w:styleId="inhopg6">
    <w:name w:val="inhopg 6"/>
    <w:basedOn w:val="Standaard"/>
    <w:rsid w:val="001151D5"/>
    <w:pPr>
      <w:widowControl w:val="0"/>
      <w:tabs>
        <w:tab w:val="right" w:pos="9360"/>
      </w:tabs>
      <w:suppressAutoHyphens/>
      <w:ind w:left="720" w:hanging="720"/>
    </w:pPr>
    <w:rPr>
      <w:rFonts w:ascii="Courier" w:hAnsi="Courier"/>
      <w:snapToGrid w:val="0"/>
      <w:lang w:val="en-US"/>
    </w:rPr>
  </w:style>
  <w:style w:type="paragraph" w:customStyle="1" w:styleId="inhopg7">
    <w:name w:val="inhopg 7"/>
    <w:basedOn w:val="Standaard"/>
    <w:rsid w:val="001151D5"/>
    <w:pPr>
      <w:widowControl w:val="0"/>
      <w:suppressAutoHyphens/>
      <w:ind w:left="720" w:hanging="720"/>
    </w:pPr>
    <w:rPr>
      <w:rFonts w:ascii="Courier" w:hAnsi="Courier"/>
      <w:snapToGrid w:val="0"/>
      <w:lang w:val="en-US"/>
    </w:rPr>
  </w:style>
  <w:style w:type="paragraph" w:customStyle="1" w:styleId="inhopg8">
    <w:name w:val="inhopg 8"/>
    <w:basedOn w:val="Standaard"/>
    <w:rsid w:val="001151D5"/>
    <w:pPr>
      <w:widowControl w:val="0"/>
      <w:tabs>
        <w:tab w:val="right" w:pos="9360"/>
      </w:tabs>
      <w:suppressAutoHyphens/>
      <w:ind w:left="720" w:hanging="720"/>
    </w:pPr>
    <w:rPr>
      <w:rFonts w:ascii="Courier" w:hAnsi="Courier"/>
      <w:snapToGrid w:val="0"/>
      <w:lang w:val="en-US"/>
    </w:rPr>
  </w:style>
  <w:style w:type="paragraph" w:customStyle="1" w:styleId="inhopg9">
    <w:name w:val="inhopg 9"/>
    <w:basedOn w:val="Standaard"/>
    <w:rsid w:val="001151D5"/>
    <w:pPr>
      <w:widowControl w:val="0"/>
      <w:tabs>
        <w:tab w:val="right" w:leader="dot" w:pos="9360"/>
      </w:tabs>
      <w:suppressAutoHyphens/>
      <w:ind w:left="720" w:hanging="720"/>
    </w:pPr>
    <w:rPr>
      <w:rFonts w:ascii="Courier" w:hAnsi="Courier"/>
      <w:snapToGrid w:val="0"/>
      <w:lang w:val="en-US"/>
    </w:rPr>
  </w:style>
  <w:style w:type="paragraph" w:customStyle="1" w:styleId="bronvermelding">
    <w:name w:val="bronvermelding"/>
    <w:basedOn w:val="Standaard"/>
    <w:rsid w:val="001151D5"/>
    <w:pPr>
      <w:widowControl w:val="0"/>
      <w:tabs>
        <w:tab w:val="right" w:pos="9360"/>
      </w:tabs>
      <w:suppressAutoHyphens/>
    </w:pPr>
    <w:rPr>
      <w:rFonts w:ascii="Courier" w:hAnsi="Courier"/>
      <w:snapToGrid w:val="0"/>
      <w:lang w:val="en-US"/>
    </w:rPr>
  </w:style>
  <w:style w:type="paragraph" w:customStyle="1" w:styleId="bijschrift">
    <w:name w:val="bijschrift"/>
    <w:basedOn w:val="Standaard"/>
    <w:rsid w:val="001151D5"/>
    <w:pPr>
      <w:widowControl w:val="0"/>
    </w:pPr>
    <w:rPr>
      <w:rFonts w:ascii="Courier" w:hAnsi="Courier"/>
      <w:snapToGrid w:val="0"/>
      <w:sz w:val="24"/>
    </w:rPr>
  </w:style>
  <w:style w:type="paragraph" w:styleId="Lijst">
    <w:name w:val="List"/>
    <w:basedOn w:val="Standaard"/>
    <w:rsid w:val="001151D5"/>
    <w:pPr>
      <w:ind w:left="283" w:hanging="283"/>
    </w:pPr>
    <w:rPr>
      <w:rFonts w:ascii="Arial" w:hAnsi="Arial"/>
    </w:rPr>
  </w:style>
  <w:style w:type="paragraph" w:customStyle="1" w:styleId="plattetekst0">
    <w:name w:val="platte tekst"/>
    <w:rsid w:val="001151D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jc w:val="both"/>
    </w:pPr>
    <w:rPr>
      <w:sz w:val="22"/>
      <w:szCs w:val="22"/>
    </w:rPr>
  </w:style>
  <w:style w:type="paragraph" w:customStyle="1" w:styleId="Kop2BoZStandaard">
    <w:name w:val="Kop 2 BoZ Standaard"/>
    <w:basedOn w:val="Standaard"/>
    <w:link w:val="Kop2BoZStandaardChar"/>
    <w:rsid w:val="00814E78"/>
    <w:pPr>
      <w:numPr>
        <w:ilvl w:val="1"/>
        <w:numId w:val="12"/>
      </w:numPr>
    </w:pPr>
  </w:style>
  <w:style w:type="paragraph" w:customStyle="1" w:styleId="Onderdeelvaneenlijstdiepte0">
    <w:name w:val="Onderdeel van een lijst (diepte 0)"/>
    <w:rsid w:val="001151D5"/>
    <w:pPr>
      <w:widowControl w:val="0"/>
      <w:autoSpaceDE w:val="0"/>
      <w:autoSpaceDN w:val="0"/>
      <w:adjustRightInd w:val="0"/>
      <w:ind w:left="640" w:hanging="320"/>
    </w:pPr>
    <w:rPr>
      <w:rFonts w:ascii="Arial" w:hAnsi="Arial" w:cs="Arial"/>
    </w:rPr>
  </w:style>
  <w:style w:type="paragraph" w:customStyle="1" w:styleId="tussenkopve">
    <w:name w:val="tussenkop.ve"/>
    <w:rsid w:val="001151D5"/>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1440" w:hanging="1440"/>
      <w:jc w:val="both"/>
    </w:pPr>
    <w:rPr>
      <w:b/>
      <w:bCs/>
      <w:sz w:val="22"/>
      <w:szCs w:val="22"/>
    </w:rPr>
  </w:style>
  <w:style w:type="paragraph" w:styleId="Tekstzonderopmaak">
    <w:name w:val="Plain Text"/>
    <w:basedOn w:val="Standaard"/>
    <w:rsid w:val="001151D5"/>
    <w:rPr>
      <w:rFonts w:ascii="Courier New" w:hAnsi="Courier New" w:cs="Courier New"/>
    </w:rPr>
  </w:style>
  <w:style w:type="character" w:customStyle="1" w:styleId="contenttitle">
    <w:name w:val="contenttitle"/>
    <w:basedOn w:val="Standaardalinea-lettertype"/>
    <w:rsid w:val="001151D5"/>
  </w:style>
  <w:style w:type="character" w:customStyle="1" w:styleId="BoZ-StandaardChar">
    <w:name w:val="BoZ-Standaard Char"/>
    <w:basedOn w:val="Standaardalinea-lettertype"/>
    <w:rsid w:val="001151D5"/>
    <w:rPr>
      <w:rFonts w:ascii="Arial Narrow" w:hAnsi="Arial Narrow"/>
      <w:sz w:val="22"/>
      <w:lang w:val="nl-NL" w:eastAsia="nl-NL" w:bidi="ar-SA"/>
    </w:rPr>
  </w:style>
  <w:style w:type="paragraph" w:customStyle="1" w:styleId="Tabelkop">
    <w:name w:val="Tabelkop"/>
    <w:basedOn w:val="Standaard"/>
    <w:rsid w:val="001151D5"/>
    <w:pPr>
      <w:keepNext/>
      <w:tabs>
        <w:tab w:val="left" w:pos="170"/>
      </w:tabs>
      <w:spacing w:line="240" w:lineRule="exact"/>
    </w:pPr>
    <w:rPr>
      <w:rFonts w:ascii="Futura Book" w:hAnsi="Futura Book"/>
      <w:b/>
      <w:sz w:val="16"/>
      <w:szCs w:val="16"/>
    </w:rPr>
  </w:style>
  <w:style w:type="paragraph" w:customStyle="1" w:styleId="Tabeltekst">
    <w:name w:val="Tabeltekst"/>
    <w:basedOn w:val="Standaard"/>
    <w:rsid w:val="001151D5"/>
    <w:pPr>
      <w:tabs>
        <w:tab w:val="left" w:pos="397"/>
      </w:tabs>
      <w:spacing w:line="240" w:lineRule="atLeast"/>
    </w:pPr>
    <w:rPr>
      <w:rFonts w:ascii="Baskerville MT" w:hAnsi="Baskerville MT"/>
      <w:sz w:val="18"/>
      <w:szCs w:val="18"/>
    </w:rPr>
  </w:style>
  <w:style w:type="character" w:customStyle="1" w:styleId="Kop1Char">
    <w:name w:val="Kop 1 Char"/>
    <w:basedOn w:val="Standaardalinea-lettertype"/>
    <w:rsid w:val="001151D5"/>
    <w:rPr>
      <w:rFonts w:ascii="Arial Narrow" w:hAnsi="Arial Narrow"/>
      <w:b/>
      <w:kern w:val="28"/>
      <w:sz w:val="28"/>
      <w:lang w:val="nl-NL" w:eastAsia="nl-NL" w:bidi="ar-SA"/>
    </w:rPr>
  </w:style>
  <w:style w:type="character" w:customStyle="1" w:styleId="BoZ-KopgenummerdChar">
    <w:name w:val="BoZ-Kop genummerd Char"/>
    <w:basedOn w:val="Kop1Char"/>
    <w:rsid w:val="001151D5"/>
    <w:rPr>
      <w:smallCaps/>
      <w:sz w:val="44"/>
    </w:rPr>
  </w:style>
  <w:style w:type="paragraph" w:customStyle="1" w:styleId="Default">
    <w:name w:val="Default"/>
    <w:rsid w:val="001151D5"/>
    <w:pPr>
      <w:autoSpaceDE w:val="0"/>
      <w:autoSpaceDN w:val="0"/>
      <w:adjustRightInd w:val="0"/>
    </w:pPr>
    <w:rPr>
      <w:rFonts w:ascii="Arial" w:hAnsi="Arial" w:cs="Arial"/>
      <w:color w:val="000000"/>
      <w:sz w:val="24"/>
      <w:szCs w:val="24"/>
    </w:rPr>
  </w:style>
  <w:style w:type="table" w:styleId="Tabelraster">
    <w:name w:val="Table Grid"/>
    <w:basedOn w:val="Standaardtabel"/>
    <w:rsid w:val="001151D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jst2">
    <w:name w:val="List 2"/>
    <w:basedOn w:val="Standaard"/>
    <w:rsid w:val="001151D5"/>
    <w:pPr>
      <w:ind w:left="566" w:hanging="283"/>
    </w:pPr>
  </w:style>
  <w:style w:type="paragraph" w:styleId="Lijst3">
    <w:name w:val="List 3"/>
    <w:basedOn w:val="Standaard"/>
    <w:rsid w:val="001151D5"/>
    <w:pPr>
      <w:ind w:left="849" w:hanging="283"/>
    </w:pPr>
  </w:style>
  <w:style w:type="paragraph" w:styleId="Lijst4">
    <w:name w:val="List 4"/>
    <w:basedOn w:val="Standaard"/>
    <w:rsid w:val="001151D5"/>
    <w:pPr>
      <w:ind w:left="1132" w:hanging="283"/>
    </w:pPr>
  </w:style>
  <w:style w:type="paragraph" w:styleId="Lijst5">
    <w:name w:val="List 5"/>
    <w:basedOn w:val="Standaard"/>
    <w:rsid w:val="001151D5"/>
    <w:pPr>
      <w:ind w:left="1415" w:hanging="283"/>
    </w:pPr>
  </w:style>
  <w:style w:type="paragraph" w:styleId="Lijstopsomteken2">
    <w:name w:val="List Bullet 2"/>
    <w:basedOn w:val="Standaard"/>
    <w:rsid w:val="001151D5"/>
    <w:pPr>
      <w:numPr>
        <w:numId w:val="6"/>
      </w:numPr>
    </w:pPr>
  </w:style>
  <w:style w:type="paragraph" w:styleId="Lijstopsomteken3">
    <w:name w:val="List Bullet 3"/>
    <w:basedOn w:val="Standaard"/>
    <w:rsid w:val="001151D5"/>
    <w:pPr>
      <w:numPr>
        <w:numId w:val="7"/>
      </w:numPr>
    </w:pPr>
  </w:style>
  <w:style w:type="paragraph" w:styleId="Lijstopsomteken4">
    <w:name w:val="List Bullet 4"/>
    <w:basedOn w:val="Standaard"/>
    <w:rsid w:val="001151D5"/>
    <w:pPr>
      <w:numPr>
        <w:numId w:val="8"/>
      </w:numPr>
    </w:pPr>
  </w:style>
  <w:style w:type="paragraph" w:styleId="Lijstvoortzetting">
    <w:name w:val="List Continue"/>
    <w:basedOn w:val="Standaard"/>
    <w:rsid w:val="001151D5"/>
    <w:pPr>
      <w:spacing w:after="120"/>
      <w:ind w:left="283"/>
    </w:pPr>
  </w:style>
  <w:style w:type="paragraph" w:styleId="Lijstvoortzetting2">
    <w:name w:val="List Continue 2"/>
    <w:basedOn w:val="Standaard"/>
    <w:rsid w:val="001151D5"/>
    <w:pPr>
      <w:spacing w:after="120"/>
      <w:ind w:left="566"/>
    </w:pPr>
  </w:style>
  <w:style w:type="paragraph" w:styleId="Lijstvoortzetting3">
    <w:name w:val="List Continue 3"/>
    <w:basedOn w:val="Standaard"/>
    <w:rsid w:val="001151D5"/>
    <w:pPr>
      <w:spacing w:after="120"/>
      <w:ind w:left="849"/>
    </w:pPr>
  </w:style>
  <w:style w:type="paragraph" w:styleId="Platteteksteersteinspringing">
    <w:name w:val="Body Text First Indent"/>
    <w:basedOn w:val="Plattetekst"/>
    <w:rsid w:val="001151D5"/>
    <w:pPr>
      <w:ind w:firstLine="210"/>
    </w:pPr>
  </w:style>
  <w:style w:type="paragraph" w:styleId="Platteteksteersteinspringing2">
    <w:name w:val="Body Text First Indent 2"/>
    <w:basedOn w:val="Plattetekstinspringen"/>
    <w:rsid w:val="001151D5"/>
    <w:pPr>
      <w:spacing w:after="120"/>
      <w:ind w:left="283" w:firstLine="210"/>
    </w:pPr>
  </w:style>
  <w:style w:type="paragraph" w:customStyle="1" w:styleId="boz-subkopgenummerd0">
    <w:name w:val="boz-subkopgenummerd"/>
    <w:basedOn w:val="Standaard"/>
    <w:rsid w:val="001151D5"/>
    <w:pPr>
      <w:spacing w:before="100" w:beforeAutospacing="1" w:after="100" w:afterAutospacing="1"/>
    </w:pPr>
    <w:rPr>
      <w:sz w:val="24"/>
      <w:szCs w:val="24"/>
    </w:rPr>
  </w:style>
  <w:style w:type="paragraph" w:customStyle="1" w:styleId="OpmaakprofielBoZ-Subkopgenummerd11ptVet">
    <w:name w:val="Opmaakprofiel BoZ-Subkop genummerd + 11 pt Vet"/>
    <w:basedOn w:val="BoZ-Subkopgenummerd"/>
    <w:rsid w:val="001151D5"/>
    <w:rPr>
      <w:b/>
      <w:bCs/>
      <w:sz w:val="22"/>
    </w:rPr>
  </w:style>
  <w:style w:type="paragraph" w:customStyle="1" w:styleId="OpmaakprofielKop3NietVetLinksRegelafstandenkel">
    <w:name w:val="Opmaakprofiel Kop 3 + Niet Vet Links Regelafstand:  enkel"/>
    <w:basedOn w:val="Kop3"/>
    <w:autoRedefine/>
    <w:rsid w:val="001151D5"/>
    <w:pPr>
      <w:widowControl w:val="0"/>
      <w:numPr>
        <w:ilvl w:val="2"/>
        <w:numId w:val="4"/>
      </w:numPr>
      <w:autoSpaceDE w:val="0"/>
      <w:autoSpaceDN w:val="0"/>
      <w:adjustRightInd w:val="0"/>
      <w:jc w:val="left"/>
    </w:pPr>
    <w:rPr>
      <w:b w:val="0"/>
    </w:rPr>
  </w:style>
  <w:style w:type="paragraph" w:customStyle="1" w:styleId="OpmaakprofielKop2NietCursief">
    <w:name w:val="Opmaakprofiel Kop 2 + Niet Cursief"/>
    <w:basedOn w:val="Kop2"/>
    <w:link w:val="OpmaakprofielKop2NietCursiefChar"/>
    <w:rsid w:val="001151D5"/>
    <w:pPr>
      <w:numPr>
        <w:ilvl w:val="1"/>
        <w:numId w:val="9"/>
      </w:numPr>
      <w:spacing w:before="240" w:after="60"/>
      <w:jc w:val="left"/>
    </w:pPr>
    <w:rPr>
      <w:bCs/>
    </w:rPr>
  </w:style>
  <w:style w:type="character" w:customStyle="1" w:styleId="OpmaakprofielKop2NietCursiefChar">
    <w:name w:val="Opmaakprofiel Kop 2 + Niet Cursief Char"/>
    <w:basedOn w:val="Kop2Char1"/>
    <w:link w:val="OpmaakprofielKop2NietCursief"/>
    <w:rsid w:val="001151D5"/>
    <w:rPr>
      <w:rFonts w:ascii="Arial Narrow" w:hAnsi="Arial Narrow"/>
      <w:bCs/>
      <w:color w:val="666699"/>
    </w:rPr>
  </w:style>
  <w:style w:type="paragraph" w:customStyle="1" w:styleId="OpmaakprofielKop3LinksLinks0cmVerkeerd-om1cmRegelafstand1">
    <w:name w:val="Opmaakprofiel Kop 3 + Links Links:  0 cm Verkeerd-om:  1 cm Regelafstand...1"/>
    <w:basedOn w:val="Kop3"/>
    <w:rsid w:val="001151D5"/>
    <w:pPr>
      <w:widowControl w:val="0"/>
      <w:numPr>
        <w:ilvl w:val="2"/>
        <w:numId w:val="10"/>
      </w:numPr>
      <w:autoSpaceDE w:val="0"/>
      <w:autoSpaceDN w:val="0"/>
      <w:adjustRightInd w:val="0"/>
      <w:spacing w:line="312" w:lineRule="auto"/>
      <w:jc w:val="left"/>
    </w:pPr>
    <w:rPr>
      <w:bCs/>
    </w:rPr>
  </w:style>
  <w:style w:type="paragraph" w:styleId="Inhopg90">
    <w:name w:val="toc 9"/>
    <w:basedOn w:val="Standaard"/>
    <w:next w:val="Standaard"/>
    <w:autoRedefine/>
    <w:semiHidden/>
    <w:rsid w:val="001151D5"/>
    <w:pPr>
      <w:ind w:left="1600"/>
      <w:jc w:val="left"/>
    </w:pPr>
    <w:rPr>
      <w:rFonts w:ascii="Times New Roman" w:hAnsi="Times New Roman"/>
      <w:sz w:val="18"/>
      <w:szCs w:val="18"/>
    </w:rPr>
  </w:style>
  <w:style w:type="paragraph" w:customStyle="1" w:styleId="Rapportondertitel">
    <w:name w:val="Rapportondertitel"/>
    <w:basedOn w:val="Standaard"/>
    <w:rsid w:val="001151D5"/>
    <w:pPr>
      <w:keepLines/>
      <w:spacing w:line="300" w:lineRule="exact"/>
    </w:pPr>
    <w:rPr>
      <w:rFonts w:ascii="Garamond" w:hAnsi="Garamond"/>
      <w:caps/>
    </w:rPr>
  </w:style>
  <w:style w:type="character" w:customStyle="1" w:styleId="Kop2Char">
    <w:name w:val="Kop 2 Char"/>
    <w:basedOn w:val="Standaardalinea-lettertype"/>
    <w:rsid w:val="001151D5"/>
    <w:rPr>
      <w:rFonts w:ascii="Garamond" w:hAnsi="Garamond"/>
      <w:b/>
      <w:i/>
      <w:sz w:val="24"/>
      <w:lang w:val="nl-NL" w:eastAsia="nl-NL" w:bidi="ar-SA"/>
    </w:rPr>
  </w:style>
  <w:style w:type="paragraph" w:styleId="Inhopg30">
    <w:name w:val="toc 3"/>
    <w:basedOn w:val="Standaard"/>
    <w:next w:val="Standaard"/>
    <w:autoRedefine/>
    <w:uiPriority w:val="39"/>
    <w:rsid w:val="008F0C02"/>
    <w:pPr>
      <w:tabs>
        <w:tab w:val="left" w:pos="1200"/>
        <w:tab w:val="right" w:leader="dot" w:pos="9061"/>
      </w:tabs>
      <w:ind w:left="400"/>
      <w:jc w:val="left"/>
    </w:pPr>
    <w:rPr>
      <w:iCs/>
      <w:noProof/>
    </w:rPr>
  </w:style>
  <w:style w:type="paragraph" w:styleId="Inhopg40">
    <w:name w:val="toc 4"/>
    <w:basedOn w:val="Standaard"/>
    <w:next w:val="Standaard"/>
    <w:autoRedefine/>
    <w:semiHidden/>
    <w:rsid w:val="00B45923"/>
    <w:pPr>
      <w:ind w:left="600"/>
      <w:jc w:val="left"/>
    </w:pPr>
    <w:rPr>
      <w:rFonts w:ascii="Times New Roman" w:hAnsi="Times New Roman"/>
      <w:sz w:val="18"/>
      <w:szCs w:val="18"/>
    </w:rPr>
  </w:style>
  <w:style w:type="paragraph" w:styleId="Inhopg50">
    <w:name w:val="toc 5"/>
    <w:basedOn w:val="Standaard"/>
    <w:next w:val="Standaard"/>
    <w:autoRedefine/>
    <w:semiHidden/>
    <w:rsid w:val="00B45923"/>
    <w:pPr>
      <w:ind w:left="800"/>
      <w:jc w:val="left"/>
    </w:pPr>
    <w:rPr>
      <w:rFonts w:ascii="Times New Roman" w:hAnsi="Times New Roman"/>
      <w:sz w:val="18"/>
      <w:szCs w:val="18"/>
    </w:rPr>
  </w:style>
  <w:style w:type="paragraph" w:styleId="Inhopg60">
    <w:name w:val="toc 6"/>
    <w:basedOn w:val="Standaard"/>
    <w:next w:val="Standaard"/>
    <w:autoRedefine/>
    <w:semiHidden/>
    <w:rsid w:val="00B45923"/>
    <w:pPr>
      <w:ind w:left="1000"/>
      <w:jc w:val="left"/>
    </w:pPr>
    <w:rPr>
      <w:rFonts w:ascii="Times New Roman" w:hAnsi="Times New Roman"/>
      <w:sz w:val="18"/>
      <w:szCs w:val="18"/>
    </w:rPr>
  </w:style>
  <w:style w:type="paragraph" w:styleId="Inhopg70">
    <w:name w:val="toc 7"/>
    <w:basedOn w:val="Standaard"/>
    <w:next w:val="Standaard"/>
    <w:autoRedefine/>
    <w:semiHidden/>
    <w:rsid w:val="00B45923"/>
    <w:pPr>
      <w:ind w:left="1200"/>
      <w:jc w:val="left"/>
    </w:pPr>
    <w:rPr>
      <w:rFonts w:ascii="Times New Roman" w:hAnsi="Times New Roman"/>
      <w:sz w:val="18"/>
      <w:szCs w:val="18"/>
    </w:rPr>
  </w:style>
  <w:style w:type="paragraph" w:styleId="Inhopg80">
    <w:name w:val="toc 8"/>
    <w:basedOn w:val="Standaard"/>
    <w:next w:val="Standaard"/>
    <w:autoRedefine/>
    <w:semiHidden/>
    <w:rsid w:val="00B45923"/>
    <w:pPr>
      <w:ind w:left="1400"/>
      <w:jc w:val="left"/>
    </w:pPr>
    <w:rPr>
      <w:rFonts w:ascii="Times New Roman" w:hAnsi="Times New Roman"/>
      <w:sz w:val="18"/>
      <w:szCs w:val="18"/>
    </w:rPr>
  </w:style>
  <w:style w:type="paragraph" w:customStyle="1" w:styleId="KOP1DefinitiefBoZstandaard">
    <w:name w:val="KOP 1 Definitief BoZ standaard"/>
    <w:basedOn w:val="Kop1"/>
    <w:link w:val="KOP1DefinitiefBoZstandaardCharChar"/>
    <w:autoRedefine/>
    <w:rsid w:val="006F4BE7"/>
    <w:pPr>
      <w:numPr>
        <w:numId w:val="13"/>
      </w:numPr>
      <w:pBdr>
        <w:bottom w:val="single" w:sz="4" w:space="1" w:color="CC0000"/>
      </w:pBdr>
      <w:spacing w:line="280" w:lineRule="atLeast"/>
      <w:ind w:left="0"/>
      <w:jc w:val="left"/>
    </w:pPr>
    <w:rPr>
      <w:bCs/>
      <w:color w:val="CC0000"/>
      <w:sz w:val="32"/>
      <w:szCs w:val="32"/>
    </w:rPr>
  </w:style>
  <w:style w:type="character" w:customStyle="1" w:styleId="KOP1DefinitiefBoZstandaardCharChar">
    <w:name w:val="KOP 1 Definitief BoZ standaard Char Char"/>
    <w:basedOn w:val="Kop1Char1"/>
    <w:link w:val="KOP1DefinitiefBoZstandaard"/>
    <w:rsid w:val="006F4BE7"/>
    <w:rPr>
      <w:rFonts w:ascii="Arial Narrow" w:hAnsi="Arial Narrow"/>
      <w:b/>
      <w:bCs/>
      <w:color w:val="CC0000"/>
      <w:sz w:val="32"/>
      <w:szCs w:val="32"/>
    </w:rPr>
  </w:style>
  <w:style w:type="paragraph" w:customStyle="1" w:styleId="OpmaakprofielArialUitvullenLinks063cm">
    <w:name w:val="Opmaakprofiel Arial Uitvullen Links:  063 cm"/>
    <w:basedOn w:val="Standaard"/>
    <w:rsid w:val="00814E78"/>
    <w:pPr>
      <w:numPr>
        <w:numId w:val="12"/>
      </w:numPr>
    </w:pPr>
  </w:style>
  <w:style w:type="paragraph" w:customStyle="1" w:styleId="KOP3DefinitiefBoZStandaard">
    <w:name w:val="KOP 3 Definitief BoZ Standaard"/>
    <w:basedOn w:val="Kop3"/>
    <w:autoRedefine/>
    <w:rsid w:val="00B27DF3"/>
    <w:pPr>
      <w:numPr>
        <w:ilvl w:val="2"/>
        <w:numId w:val="13"/>
      </w:numPr>
      <w:tabs>
        <w:tab w:val="left" w:pos="709"/>
        <w:tab w:val="left" w:pos="2410"/>
      </w:tabs>
      <w:jc w:val="left"/>
    </w:pPr>
    <w:rPr>
      <w:iCs/>
      <w:sz w:val="22"/>
      <w:szCs w:val="28"/>
    </w:rPr>
  </w:style>
  <w:style w:type="paragraph" w:customStyle="1" w:styleId="Opmaakprofiel1">
    <w:name w:val="Opmaakprofiel1"/>
    <w:basedOn w:val="KOP1DefinitiefBoZstandaard"/>
    <w:rsid w:val="00380A30"/>
    <w:rPr>
      <w:sz w:val="40"/>
    </w:rPr>
  </w:style>
  <w:style w:type="character" w:customStyle="1" w:styleId="BoZ-StandaardChar1">
    <w:name w:val="BoZ-Standaard Char1"/>
    <w:basedOn w:val="Standaardalinea-lettertype"/>
    <w:link w:val="BoZ-Standaard"/>
    <w:rsid w:val="00BB44BE"/>
    <w:rPr>
      <w:rFonts w:ascii="Arial Narrow" w:hAnsi="Arial Narrow"/>
      <w:sz w:val="22"/>
      <w:lang w:val="nl-NL" w:eastAsia="nl-NL" w:bidi="ar-SA"/>
    </w:rPr>
  </w:style>
  <w:style w:type="character" w:styleId="Verwijzingopmerking">
    <w:name w:val="annotation reference"/>
    <w:basedOn w:val="Standaardalinea-lettertype"/>
    <w:semiHidden/>
    <w:rsid w:val="00FC02FA"/>
    <w:rPr>
      <w:sz w:val="16"/>
      <w:szCs w:val="16"/>
    </w:rPr>
  </w:style>
  <w:style w:type="paragraph" w:styleId="Tekstopmerking">
    <w:name w:val="annotation text"/>
    <w:basedOn w:val="Standaard"/>
    <w:link w:val="TekstopmerkingChar"/>
    <w:semiHidden/>
    <w:rsid w:val="00FC02FA"/>
    <w:rPr>
      <w:sz w:val="20"/>
    </w:rPr>
  </w:style>
  <w:style w:type="paragraph" w:customStyle="1" w:styleId="KOP1DefinitiefBoZstandaardChar">
    <w:name w:val="KOP 1 Definitief BoZ standaard Char"/>
    <w:basedOn w:val="Kop1"/>
    <w:rsid w:val="004E49CD"/>
    <w:pPr>
      <w:tabs>
        <w:tab w:val="num" w:pos="340"/>
      </w:tabs>
    </w:pPr>
    <w:rPr>
      <w:bCs/>
      <w:sz w:val="40"/>
      <w:szCs w:val="24"/>
    </w:rPr>
  </w:style>
  <w:style w:type="paragraph" w:customStyle="1" w:styleId="Bullit2">
    <w:name w:val="Bullit 2"/>
    <w:basedOn w:val="Standaard"/>
    <w:rsid w:val="00EB7615"/>
    <w:pPr>
      <w:numPr>
        <w:numId w:val="15"/>
      </w:numPr>
      <w:ind w:left="1434" w:hanging="357"/>
      <w:jc w:val="left"/>
    </w:pPr>
    <w:rPr>
      <w:rFonts w:ascii="ScalaSans" w:hAnsi="ScalaSans"/>
      <w:szCs w:val="24"/>
    </w:rPr>
  </w:style>
  <w:style w:type="character" w:customStyle="1" w:styleId="Plattetekstinspringen2Char">
    <w:name w:val="Platte tekst inspringen 2 Char"/>
    <w:basedOn w:val="Standaardalinea-lettertype"/>
    <w:link w:val="Plattetekstinspringen2"/>
    <w:locked/>
    <w:rsid w:val="004A293A"/>
    <w:rPr>
      <w:rFonts w:ascii="Arial" w:hAnsi="Arial"/>
      <w:sz w:val="22"/>
      <w:lang w:val="nl-NL" w:eastAsia="nl-NL" w:bidi="ar-SA"/>
    </w:rPr>
  </w:style>
  <w:style w:type="character" w:customStyle="1" w:styleId="TekstopmerkingChar">
    <w:name w:val="Tekst opmerking Char"/>
    <w:basedOn w:val="Standaardalinea-lettertype"/>
    <w:link w:val="Tekstopmerking"/>
    <w:semiHidden/>
    <w:rsid w:val="003E669F"/>
    <w:rPr>
      <w:rFonts w:ascii="Arial Narrow" w:hAnsi="Arial Narrow"/>
    </w:rPr>
  </w:style>
  <w:style w:type="character" w:customStyle="1" w:styleId="VoettekstChar">
    <w:name w:val="Voettekst Char"/>
    <w:aliases w:val="Voettekst Char1 Char,Voettekst Char Char Char"/>
    <w:basedOn w:val="Standaardalinea-lettertype"/>
    <w:link w:val="Voettekst"/>
    <w:locked/>
    <w:rsid w:val="00560EE1"/>
    <w:rPr>
      <w:rFonts w:ascii="Arial Narrow" w:hAnsi="Arial Narrow"/>
      <w:sz w:val="22"/>
      <w:lang w:val="nl-NL" w:eastAsia="nl-NL" w:bidi="ar-SA"/>
    </w:rPr>
  </w:style>
  <w:style w:type="character" w:customStyle="1" w:styleId="Kop2BoZStandaardChar">
    <w:name w:val="Kop 2 BoZ Standaard Char"/>
    <w:basedOn w:val="Standaardalinea-lettertype"/>
    <w:link w:val="Kop2BoZStandaard"/>
    <w:rsid w:val="00996B61"/>
    <w:rPr>
      <w:rFonts w:ascii="Arial Narrow" w:hAnsi="Arial Narrow"/>
      <w:color w:val="666699"/>
      <w:sz w:val="22"/>
    </w:rPr>
  </w:style>
  <w:style w:type="paragraph" w:customStyle="1" w:styleId="Opmaakprofiel2">
    <w:name w:val="Opmaakprofiel2"/>
    <w:basedOn w:val="KOP2DefinitiefBoZStandaard"/>
    <w:rsid w:val="00996B61"/>
    <w:pPr>
      <w:numPr>
        <w:ilvl w:val="0"/>
        <w:numId w:val="0"/>
      </w:numPr>
      <w:tabs>
        <w:tab w:val="left" w:pos="2835"/>
      </w:tabs>
      <w:ind w:left="720" w:right="-710"/>
    </w:pPr>
    <w:rPr>
      <w:b w:val="0"/>
      <w:sz w:val="22"/>
      <w:szCs w:val="22"/>
    </w:rPr>
  </w:style>
  <w:style w:type="paragraph" w:customStyle="1" w:styleId="inschrijf">
    <w:name w:val="inschrijf"/>
    <w:basedOn w:val="KOP2DefinitiefBoZStandaard"/>
    <w:link w:val="inschrijfChar"/>
    <w:rsid w:val="00996B61"/>
    <w:pPr>
      <w:numPr>
        <w:ilvl w:val="0"/>
        <w:numId w:val="0"/>
      </w:numPr>
      <w:tabs>
        <w:tab w:val="left" w:pos="2835"/>
      </w:tabs>
      <w:ind w:left="720" w:right="-710"/>
    </w:pPr>
    <w:rPr>
      <w:b w:val="0"/>
      <w:sz w:val="22"/>
      <w:szCs w:val="22"/>
    </w:rPr>
  </w:style>
  <w:style w:type="character" w:customStyle="1" w:styleId="KOP2DefinitiefBoZStandaardChar">
    <w:name w:val="KOP 2 Definitief BoZ Standaard Char"/>
    <w:basedOn w:val="Kop2Char1"/>
    <w:link w:val="KOP2DefinitiefBoZStandaard"/>
    <w:rsid w:val="00996B61"/>
    <w:rPr>
      <w:rFonts w:ascii="Arial Narrow" w:hAnsi="Arial Narrow"/>
      <w:b/>
      <w:bCs/>
      <w:color w:val="666699"/>
      <w:sz w:val="28"/>
    </w:rPr>
  </w:style>
  <w:style w:type="character" w:customStyle="1" w:styleId="inschrijfChar">
    <w:name w:val="inschrijf Char"/>
    <w:basedOn w:val="KOP2DefinitiefBoZStandaardChar"/>
    <w:link w:val="inschrijf"/>
    <w:rsid w:val="00996B61"/>
    <w:rPr>
      <w:sz w:val="22"/>
      <w:szCs w:val="22"/>
    </w:rPr>
  </w:style>
  <w:style w:type="paragraph" w:customStyle="1" w:styleId="winny">
    <w:name w:val="winny"/>
    <w:basedOn w:val="KOP2DefinitiefBoZStandaard"/>
    <w:link w:val="winnyChar"/>
    <w:rsid w:val="00E54F47"/>
    <w:pPr>
      <w:numPr>
        <w:ilvl w:val="0"/>
        <w:numId w:val="0"/>
      </w:numPr>
      <w:tabs>
        <w:tab w:val="left" w:pos="2835"/>
      </w:tabs>
      <w:ind w:left="720" w:right="-710"/>
    </w:pPr>
    <w:rPr>
      <w:b w:val="0"/>
      <w:i/>
      <w:sz w:val="22"/>
      <w:szCs w:val="22"/>
    </w:rPr>
  </w:style>
  <w:style w:type="character" w:customStyle="1" w:styleId="winnyChar">
    <w:name w:val="winny Char"/>
    <w:basedOn w:val="KOP2DefinitiefBoZStandaardChar"/>
    <w:link w:val="winny"/>
    <w:rsid w:val="00E54F47"/>
    <w:rPr>
      <w:i/>
      <w:sz w:val="22"/>
      <w:szCs w:val="22"/>
    </w:rPr>
  </w:style>
  <w:style w:type="paragraph" w:customStyle="1" w:styleId="ssssss">
    <w:name w:val="ssssss"/>
    <w:basedOn w:val="KOP2DefinitiefBoZStandaard"/>
    <w:link w:val="ssssssChar"/>
    <w:rsid w:val="00E54F47"/>
    <w:pPr>
      <w:numPr>
        <w:ilvl w:val="0"/>
        <w:numId w:val="0"/>
      </w:numPr>
      <w:tabs>
        <w:tab w:val="left" w:pos="2835"/>
      </w:tabs>
      <w:ind w:left="720" w:right="-710"/>
    </w:pPr>
    <w:rPr>
      <w:b w:val="0"/>
    </w:rPr>
  </w:style>
  <w:style w:type="character" w:customStyle="1" w:styleId="ssssssChar">
    <w:name w:val="ssssss Char"/>
    <w:basedOn w:val="KOP2DefinitiefBoZStandaardChar"/>
    <w:link w:val="ssssss"/>
    <w:rsid w:val="00E54F47"/>
  </w:style>
  <w:style w:type="character" w:customStyle="1" w:styleId="Inhopg2Char">
    <w:name w:val="Inhopg 2 Char"/>
    <w:basedOn w:val="Standaardalinea-lettertype"/>
    <w:link w:val="Inhopg2"/>
    <w:rsid w:val="00EC532A"/>
    <w:rPr>
      <w:rFonts w:ascii="Arial Narrow" w:hAnsi="Arial Narrow"/>
      <w:noProof/>
      <w:color w:val="666699"/>
      <w:sz w:val="22"/>
      <w:lang w:val="nl-NL" w:eastAsia="nl-NL" w:bidi="ar-SA"/>
    </w:rPr>
  </w:style>
  <w:style w:type="paragraph" w:styleId="Onderwerpvanopmerking">
    <w:name w:val="annotation subject"/>
    <w:basedOn w:val="Tekstopmerking"/>
    <w:next w:val="Tekstopmerking"/>
    <w:semiHidden/>
    <w:rsid w:val="00FD61A5"/>
    <w:rPr>
      <w:b/>
      <w:bCs/>
    </w:rPr>
  </w:style>
  <w:style w:type="paragraph" w:styleId="Normaalweb">
    <w:name w:val="Normal (Web)"/>
    <w:basedOn w:val="Standaard"/>
    <w:rsid w:val="004542D9"/>
    <w:pPr>
      <w:spacing w:before="100" w:beforeAutospacing="1" w:after="100" w:afterAutospacing="1"/>
      <w:jc w:val="left"/>
    </w:pPr>
    <w:rPr>
      <w:rFonts w:ascii="Times New Roman" w:hAnsi="Times New Roman"/>
      <w:color w:val="auto"/>
      <w:sz w:val="24"/>
      <w:szCs w:val="24"/>
    </w:rPr>
  </w:style>
  <w:style w:type="paragraph" w:customStyle="1" w:styleId="listparagraph">
    <w:name w:val="listparagraph"/>
    <w:basedOn w:val="Standaard"/>
    <w:rsid w:val="00F70DEE"/>
    <w:pPr>
      <w:spacing w:before="100" w:beforeAutospacing="1" w:after="100" w:afterAutospacing="1"/>
      <w:jc w:val="left"/>
    </w:pPr>
    <w:rPr>
      <w:rFonts w:ascii="Times New Roman" w:hAnsi="Times New Roman"/>
      <w:color w:val="auto"/>
      <w:sz w:val="24"/>
      <w:szCs w:val="24"/>
    </w:rPr>
  </w:style>
  <w:style w:type="paragraph" w:customStyle="1" w:styleId="listparagraphcxsplast">
    <w:name w:val="listparagraphcxsplast"/>
    <w:basedOn w:val="Standaard"/>
    <w:rsid w:val="00F70DEE"/>
    <w:pPr>
      <w:spacing w:before="100" w:beforeAutospacing="1" w:after="100" w:afterAutospacing="1"/>
      <w:jc w:val="left"/>
    </w:pPr>
    <w:rPr>
      <w:rFonts w:ascii="Times New Roman" w:hAnsi="Times New Roman"/>
      <w:color w:val="auto"/>
      <w:sz w:val="24"/>
      <w:szCs w:val="24"/>
    </w:rPr>
  </w:style>
  <w:style w:type="paragraph" w:styleId="Lijstalinea">
    <w:name w:val="List Paragraph"/>
    <w:basedOn w:val="Standaard"/>
    <w:uiPriority w:val="34"/>
    <w:qFormat/>
    <w:rsid w:val="00137F62"/>
    <w:pPr>
      <w:ind w:left="708"/>
    </w:pPr>
  </w:style>
  <w:style w:type="paragraph" w:customStyle="1" w:styleId="Opmaakprofiel3">
    <w:name w:val="Opmaakprofiel3"/>
    <w:next w:val="Opmaakprofiel2"/>
    <w:rsid w:val="0087080E"/>
    <w:rPr>
      <w:rFonts w:ascii="Tahoma" w:hAnsi="Tahoma" w:cs="Arial"/>
      <w:bCs/>
      <w:szCs w:val="26"/>
      <w:lang w:eastAsia="en-US"/>
    </w:rPr>
  </w:style>
  <w:style w:type="character" w:customStyle="1" w:styleId="KoptekstChar">
    <w:name w:val="Koptekst Char"/>
    <w:basedOn w:val="Standaardalinea-lettertype"/>
    <w:link w:val="Koptekst"/>
    <w:uiPriority w:val="99"/>
    <w:rsid w:val="00A37D90"/>
    <w:rPr>
      <w:rFonts w:ascii="Arial Narrow" w:hAnsi="Arial Narrow"/>
      <w:color w:val="666699"/>
      <w:sz w:val="22"/>
    </w:rPr>
  </w:style>
  <w:style w:type="character" w:customStyle="1" w:styleId="PlattetekstinspringenChar">
    <w:name w:val="Platte tekst inspringen Char"/>
    <w:basedOn w:val="Standaardalinea-lettertype"/>
    <w:link w:val="Plattetekstinspringen"/>
    <w:locked/>
    <w:rsid w:val="001201BF"/>
    <w:rPr>
      <w:rFonts w:ascii="Arial Narrow" w:hAnsi="Arial Narrow"/>
      <w:color w:val="666699"/>
      <w:sz w:val="22"/>
    </w:rPr>
  </w:style>
</w:styles>
</file>

<file path=word/webSettings.xml><?xml version="1.0" encoding="utf-8"?>
<w:webSettings xmlns:r="http://schemas.openxmlformats.org/officeDocument/2006/relationships" xmlns:w="http://schemas.openxmlformats.org/wordprocessingml/2006/main">
  <w:divs>
    <w:div w:id="578441255">
      <w:bodyDiv w:val="1"/>
      <w:marLeft w:val="0"/>
      <w:marRight w:val="0"/>
      <w:marTop w:val="0"/>
      <w:marBottom w:val="0"/>
      <w:divBdr>
        <w:top w:val="none" w:sz="0" w:space="0" w:color="auto"/>
        <w:left w:val="none" w:sz="0" w:space="0" w:color="auto"/>
        <w:bottom w:val="none" w:sz="0" w:space="0" w:color="auto"/>
        <w:right w:val="none" w:sz="0" w:space="0" w:color="auto"/>
      </w:divBdr>
    </w:div>
    <w:div w:id="813373879">
      <w:bodyDiv w:val="1"/>
      <w:marLeft w:val="0"/>
      <w:marRight w:val="0"/>
      <w:marTop w:val="0"/>
      <w:marBottom w:val="0"/>
      <w:divBdr>
        <w:top w:val="none" w:sz="0" w:space="0" w:color="auto"/>
        <w:left w:val="none" w:sz="0" w:space="0" w:color="auto"/>
        <w:bottom w:val="none" w:sz="0" w:space="0" w:color="auto"/>
        <w:right w:val="none" w:sz="0" w:space="0" w:color="auto"/>
      </w:divBdr>
    </w:div>
    <w:div w:id="1477650352">
      <w:bodyDiv w:val="1"/>
      <w:marLeft w:val="0"/>
      <w:marRight w:val="0"/>
      <w:marTop w:val="0"/>
      <w:marBottom w:val="0"/>
      <w:divBdr>
        <w:top w:val="none" w:sz="0" w:space="0" w:color="auto"/>
        <w:left w:val="none" w:sz="0" w:space="0" w:color="auto"/>
        <w:bottom w:val="none" w:sz="0" w:space="0" w:color="auto"/>
        <w:right w:val="none" w:sz="0" w:space="0" w:color="auto"/>
      </w:divBdr>
    </w:div>
    <w:div w:id="1746488863">
      <w:bodyDiv w:val="1"/>
      <w:marLeft w:val="0"/>
      <w:marRight w:val="0"/>
      <w:marTop w:val="0"/>
      <w:marBottom w:val="0"/>
      <w:divBdr>
        <w:top w:val="none" w:sz="0" w:space="0" w:color="auto"/>
        <w:left w:val="none" w:sz="0" w:space="0" w:color="auto"/>
        <w:bottom w:val="none" w:sz="0" w:space="0" w:color="auto"/>
        <w:right w:val="none" w:sz="0" w:space="0" w:color="auto"/>
      </w:divBdr>
      <w:divsChild>
        <w:div w:id="126823683">
          <w:marLeft w:val="0"/>
          <w:marRight w:val="0"/>
          <w:marTop w:val="0"/>
          <w:marBottom w:val="0"/>
          <w:divBdr>
            <w:top w:val="none" w:sz="0" w:space="0" w:color="auto"/>
            <w:left w:val="none" w:sz="0" w:space="0" w:color="auto"/>
            <w:bottom w:val="none" w:sz="0" w:space="0" w:color="auto"/>
            <w:right w:val="none" w:sz="0" w:space="0" w:color="auto"/>
          </w:divBdr>
        </w:div>
      </w:divsChild>
    </w:div>
    <w:div w:id="1946494430">
      <w:bodyDiv w:val="1"/>
      <w:marLeft w:val="0"/>
      <w:marRight w:val="0"/>
      <w:marTop w:val="0"/>
      <w:marBottom w:val="0"/>
      <w:divBdr>
        <w:top w:val="none" w:sz="0" w:space="0" w:color="auto"/>
        <w:left w:val="none" w:sz="0" w:space="0" w:color="auto"/>
        <w:bottom w:val="none" w:sz="0" w:space="0" w:color="auto"/>
        <w:right w:val="none" w:sz="0" w:space="0" w:color="auto"/>
      </w:divBdr>
      <w:divsChild>
        <w:div w:id="19991927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belastingdienst.nl" TargetMode="External"/><Relationship Id="rId18" Type="http://schemas.openxmlformats.org/officeDocument/2006/relationships/image" Target="media/image3.png"/><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mailto:teaminkoop@bergenopzoom.nl" TargetMode="External"/><Relationship Id="rId17" Type="http://schemas.openxmlformats.org/officeDocument/2006/relationships/hyperlink" Target="mailto:SROI-punt@bergenopzoom.nl"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pianoo.nl/duurzaaminkopen/criteria"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ergenopzoom.nl"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rijksoverheid.nl/ministeries/szw" TargetMode="External"/><Relationship Id="rId23" Type="http://schemas.openxmlformats.org/officeDocument/2006/relationships/header" Target="header3.xml"/><Relationship Id="rId10" Type="http://schemas.openxmlformats.org/officeDocument/2006/relationships/footer" Target="footer1.xm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ww.rijksoverheid.nl/ministeries/ienm" TargetMode="External"/><Relationship Id="rId22" Type="http://schemas.openxmlformats.org/officeDocument/2006/relationships/footer" Target="footer3.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5CA54C1-814E-4342-B133-403DAF09D8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50</Pages>
  <Words>12153</Words>
  <Characters>75499</Characters>
  <Application>Microsoft Office Word</Application>
  <DocSecurity>0</DocSecurity>
  <Lines>629</Lines>
  <Paragraphs>174</Paragraphs>
  <ScaleCrop>false</ScaleCrop>
  <HeadingPairs>
    <vt:vector size="2" baseType="variant">
      <vt:variant>
        <vt:lpstr>Titel</vt:lpstr>
      </vt:variant>
      <vt:variant>
        <vt:i4>1</vt:i4>
      </vt:variant>
    </vt:vector>
  </HeadingPairs>
  <TitlesOfParts>
    <vt:vector size="1" baseType="lpstr">
      <vt:lpstr>(CONCEPT)</vt:lpstr>
    </vt:vector>
  </TitlesOfParts>
  <Company>Gemeente Zwijndrecht</Company>
  <LinksUpToDate>false</LinksUpToDate>
  <CharactersWithSpaces>87478</CharactersWithSpaces>
  <SharedDoc>false</SharedDoc>
  <HLinks>
    <vt:vector size="36" baseType="variant">
      <vt:variant>
        <vt:i4>1048659</vt:i4>
      </vt:variant>
      <vt:variant>
        <vt:i4>294</vt:i4>
      </vt:variant>
      <vt:variant>
        <vt:i4>0</vt:i4>
      </vt:variant>
      <vt:variant>
        <vt:i4>5</vt:i4>
      </vt:variant>
      <vt:variant>
        <vt:lpwstr>http://www.minszw.nl/</vt:lpwstr>
      </vt:variant>
      <vt:variant>
        <vt:lpwstr/>
      </vt:variant>
      <vt:variant>
        <vt:i4>7733346</vt:i4>
      </vt:variant>
      <vt:variant>
        <vt:i4>291</vt:i4>
      </vt:variant>
      <vt:variant>
        <vt:i4>0</vt:i4>
      </vt:variant>
      <vt:variant>
        <vt:i4>5</vt:i4>
      </vt:variant>
      <vt:variant>
        <vt:lpwstr>http://www.minvrom.nl/</vt:lpwstr>
      </vt:variant>
      <vt:variant>
        <vt:lpwstr/>
      </vt:variant>
      <vt:variant>
        <vt:i4>6946942</vt:i4>
      </vt:variant>
      <vt:variant>
        <vt:i4>288</vt:i4>
      </vt:variant>
      <vt:variant>
        <vt:i4>0</vt:i4>
      </vt:variant>
      <vt:variant>
        <vt:i4>5</vt:i4>
      </vt:variant>
      <vt:variant>
        <vt:lpwstr>http://www.belastingdienst.nl/</vt:lpwstr>
      </vt:variant>
      <vt:variant>
        <vt:lpwstr/>
      </vt:variant>
      <vt:variant>
        <vt:i4>2031743</vt:i4>
      </vt:variant>
      <vt:variant>
        <vt:i4>228</vt:i4>
      </vt:variant>
      <vt:variant>
        <vt:i4>0</vt:i4>
      </vt:variant>
      <vt:variant>
        <vt:i4>5</vt:i4>
      </vt:variant>
      <vt:variant>
        <vt:lpwstr>mailto:SROI-punt@bergenopzoom.nl</vt:lpwstr>
      </vt:variant>
      <vt:variant>
        <vt:lpwstr/>
      </vt:variant>
      <vt:variant>
        <vt:i4>458829</vt:i4>
      </vt:variant>
      <vt:variant>
        <vt:i4>225</vt:i4>
      </vt:variant>
      <vt:variant>
        <vt:i4>0</vt:i4>
      </vt:variant>
      <vt:variant>
        <vt:i4>5</vt:i4>
      </vt:variant>
      <vt:variant>
        <vt:lpwstr>http://www.pianoo.nl/duurzaaminkopen/criteria</vt:lpwstr>
      </vt:variant>
      <vt:variant>
        <vt:lpwstr/>
      </vt:variant>
      <vt:variant>
        <vt:i4>6684704</vt:i4>
      </vt:variant>
      <vt:variant>
        <vt:i4>207</vt:i4>
      </vt:variant>
      <vt:variant>
        <vt:i4>0</vt:i4>
      </vt:variant>
      <vt:variant>
        <vt:i4>5</vt:i4>
      </vt:variant>
      <vt:variant>
        <vt:lpwstr>http://www.bergenopzoom.nl/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(CONCEPT)</dc:title>
  <dc:creator>Peter Stroo</dc:creator>
  <cp:lastModifiedBy>oldenv</cp:lastModifiedBy>
  <cp:revision>2</cp:revision>
  <cp:lastPrinted>2013-05-16T11:30:00Z</cp:lastPrinted>
  <dcterms:created xsi:type="dcterms:W3CDTF">2013-05-16T11:30:00Z</dcterms:created>
  <dcterms:modified xsi:type="dcterms:W3CDTF">2013-05-16T11:30:00Z</dcterms:modified>
</cp:coreProperties>
</file>