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9C576" w14:textId="604B7EBC" w:rsidR="00811C22" w:rsidRPr="00212348" w:rsidRDefault="0F71423F" w:rsidP="00000515">
      <w:pPr>
        <w:pStyle w:val="Titel"/>
        <w:jc w:val="center"/>
        <w:rPr>
          <w:rFonts w:ascii="Century Gothic" w:hAnsi="Century Gothic"/>
          <w:sz w:val="40"/>
          <w:szCs w:val="40"/>
          <w:lang w:val="nl-NL"/>
        </w:rPr>
      </w:pPr>
      <w:bookmarkStart w:id="0" w:name="_Hlk10794642"/>
      <w:bookmarkEnd w:id="0"/>
      <w:r w:rsidRPr="00212348">
        <w:rPr>
          <w:rFonts w:ascii="Century Gothic" w:hAnsi="Century Gothic"/>
          <w:sz w:val="40"/>
          <w:szCs w:val="40"/>
        </w:rPr>
        <w:t>Raamovereenkomst betreft</w:t>
      </w:r>
      <w:r w:rsidR="00A037F5" w:rsidRPr="00212348">
        <w:rPr>
          <w:rFonts w:ascii="Century Gothic" w:hAnsi="Century Gothic"/>
          <w:sz w:val="40"/>
          <w:szCs w:val="40"/>
          <w:lang w:val="nl-NL"/>
        </w:rPr>
        <w:t xml:space="preserve"> </w:t>
      </w:r>
      <w:bookmarkStart w:id="1" w:name="_Hlk501008927"/>
      <w:r w:rsidR="00A05D0F" w:rsidRPr="00A05D0F">
        <w:rPr>
          <w:rFonts w:ascii="Century Gothic" w:hAnsi="Century Gothic"/>
          <w:sz w:val="40"/>
          <w:szCs w:val="40"/>
          <w:lang w:val="nl-NL"/>
        </w:rPr>
        <w:t>Gladheidsbestrijding 2019-2025 met optie tot verlenging van 2026 en 2027</w:t>
      </w:r>
      <w:r w:rsidR="00A05D0F">
        <w:rPr>
          <w:rFonts w:ascii="Century Gothic" w:hAnsi="Century Gothic"/>
          <w:sz w:val="40"/>
          <w:szCs w:val="40"/>
          <w:lang w:val="nl-NL"/>
        </w:rPr>
        <w:t xml:space="preserve"> I</w:t>
      </w:r>
      <w:r w:rsidR="00000515" w:rsidRPr="00212348">
        <w:rPr>
          <w:rFonts w:ascii="Century Gothic" w:hAnsi="Century Gothic"/>
          <w:sz w:val="40"/>
          <w:szCs w:val="40"/>
          <w:lang w:val="nl-NL"/>
        </w:rPr>
        <w:t>nkoopnummer: 2019010</w:t>
      </w:r>
    </w:p>
    <w:p w14:paraId="5E0B0A4D" w14:textId="77777777" w:rsidR="00000515" w:rsidRPr="00212348" w:rsidRDefault="00000515" w:rsidP="00000515">
      <w:pPr>
        <w:spacing w:after="0" w:line="241" w:lineRule="auto"/>
        <w:ind w:right="-20"/>
        <w:jc w:val="center"/>
        <w:rPr>
          <w:rFonts w:ascii="Century Gothic" w:hAnsi="Century Gothic"/>
        </w:rPr>
      </w:pPr>
      <w:bookmarkStart w:id="2" w:name="_Hlk501008996"/>
      <w:bookmarkEnd w:id="1"/>
      <w:r w:rsidRPr="00212348">
        <w:rPr>
          <w:rFonts w:ascii="Century Gothic" w:hAnsi="Century Gothic"/>
          <w:noProof/>
        </w:rPr>
        <w:drawing>
          <wp:inline distT="0" distB="0" distL="0" distR="0" wp14:anchorId="687FADD2" wp14:editId="72D16AEC">
            <wp:extent cx="3848100" cy="1670957"/>
            <wp:effectExtent l="0" t="0" r="0" b="5715"/>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2"/>
                    <a:stretch>
                      <a:fillRect/>
                    </a:stretch>
                  </pic:blipFill>
                  <pic:spPr>
                    <a:xfrm>
                      <a:off x="0" y="0"/>
                      <a:ext cx="4014056" cy="1743020"/>
                    </a:xfrm>
                    <a:prstGeom prst="rect">
                      <a:avLst/>
                    </a:prstGeom>
                  </pic:spPr>
                </pic:pic>
              </a:graphicData>
            </a:graphic>
          </wp:inline>
        </w:drawing>
      </w:r>
    </w:p>
    <w:p w14:paraId="07C08BF7" w14:textId="77777777" w:rsidR="00000515" w:rsidRPr="00212348" w:rsidRDefault="00000515" w:rsidP="00000515">
      <w:pPr>
        <w:spacing w:after="0" w:line="241" w:lineRule="auto"/>
        <w:ind w:right="-20"/>
        <w:jc w:val="center"/>
        <w:rPr>
          <w:rFonts w:ascii="Century Gothic" w:hAnsi="Century Gothic"/>
        </w:rPr>
      </w:pPr>
    </w:p>
    <w:p w14:paraId="00C64A37" w14:textId="77777777" w:rsidR="00000515" w:rsidRPr="00212348" w:rsidRDefault="00000515" w:rsidP="00000515">
      <w:pPr>
        <w:spacing w:after="0" w:line="241" w:lineRule="auto"/>
        <w:ind w:right="-20"/>
        <w:jc w:val="center"/>
        <w:rPr>
          <w:rFonts w:ascii="Century Gothic" w:hAnsi="Century Gothic"/>
          <w:b/>
          <w:sz w:val="24"/>
          <w:szCs w:val="24"/>
        </w:rPr>
      </w:pPr>
      <w:r w:rsidRPr="00212348">
        <w:rPr>
          <w:rFonts w:ascii="Century Gothic" w:hAnsi="Century Gothic"/>
          <w:b/>
          <w:sz w:val="24"/>
          <w:szCs w:val="24"/>
        </w:rPr>
        <w:t>EN</w:t>
      </w:r>
    </w:p>
    <w:p w14:paraId="5219DE65" w14:textId="77777777" w:rsidR="00000515" w:rsidRPr="00212348" w:rsidRDefault="00000515" w:rsidP="00000515">
      <w:pPr>
        <w:spacing w:after="0" w:line="241" w:lineRule="auto"/>
        <w:ind w:right="-20"/>
        <w:jc w:val="center"/>
        <w:rPr>
          <w:rFonts w:ascii="Century Gothic" w:hAnsi="Century Gothic"/>
          <w:b/>
          <w:sz w:val="24"/>
          <w:szCs w:val="24"/>
        </w:rPr>
      </w:pPr>
    </w:p>
    <w:p w14:paraId="4575AE4C" w14:textId="77777777" w:rsidR="00000515" w:rsidRPr="00212348" w:rsidRDefault="00000515" w:rsidP="00000515">
      <w:pPr>
        <w:spacing w:after="0" w:line="241" w:lineRule="auto"/>
        <w:ind w:right="6026"/>
        <w:jc w:val="center"/>
        <w:rPr>
          <w:rFonts w:ascii="Century Gothic" w:hAnsi="Century Gothic"/>
          <w:b/>
          <w:sz w:val="24"/>
          <w:szCs w:val="24"/>
        </w:rPr>
      </w:pPr>
    </w:p>
    <w:p w14:paraId="4EAC643D" w14:textId="77777777" w:rsidR="00000515" w:rsidRPr="00212348" w:rsidRDefault="00000515" w:rsidP="00000515">
      <w:pPr>
        <w:spacing w:after="0" w:line="241" w:lineRule="auto"/>
        <w:ind w:left="3540" w:right="-20" w:firstLine="708"/>
        <w:rPr>
          <w:rFonts w:ascii="Century Gothic" w:hAnsi="Century Gothic"/>
          <w:b/>
          <w:sz w:val="24"/>
          <w:szCs w:val="24"/>
        </w:rPr>
      </w:pPr>
      <w:r w:rsidRPr="00212348">
        <w:rPr>
          <w:rFonts w:ascii="Century Gothic" w:hAnsi="Century Gothic"/>
          <w:b/>
          <w:sz w:val="24"/>
          <w:szCs w:val="24"/>
        </w:rPr>
        <w:t>LOGO opdrachtnemer</w:t>
      </w:r>
    </w:p>
    <w:p w14:paraId="16C597A5" w14:textId="689719AA" w:rsidR="00000515" w:rsidRPr="00212348" w:rsidRDefault="007D42BE" w:rsidP="00000515">
      <w:pPr>
        <w:spacing w:after="0" w:line="241" w:lineRule="auto"/>
        <w:ind w:right="-20"/>
        <w:jc w:val="center"/>
        <w:rPr>
          <w:rFonts w:ascii="Century Gothic" w:hAnsi="Century Gothic"/>
          <w:b/>
        </w:rPr>
      </w:pPr>
      <w:r w:rsidRPr="00212348">
        <w:rPr>
          <w:rStyle w:val="Nadruk"/>
          <w:rFonts w:ascii="Century Gothic" w:hAnsi="Century Gothic"/>
          <w:b/>
          <w:noProof/>
          <w:color w:val="FF0000"/>
          <w:sz w:val="30"/>
          <w:szCs w:val="30"/>
        </w:rPr>
        <mc:AlternateContent>
          <mc:Choice Requires="wps">
            <w:drawing>
              <wp:anchor distT="45720" distB="45720" distL="114300" distR="114300" simplePos="0" relativeHeight="251658240" behindDoc="0" locked="0" layoutInCell="1" allowOverlap="1" wp14:anchorId="0E59C73E" wp14:editId="0E59C73F">
                <wp:simplePos x="0" y="0"/>
                <wp:positionH relativeFrom="column">
                  <wp:posOffset>260985</wp:posOffset>
                </wp:positionH>
                <wp:positionV relativeFrom="page">
                  <wp:posOffset>8799195</wp:posOffset>
                </wp:positionV>
                <wp:extent cx="6051550" cy="1216660"/>
                <wp:effectExtent l="0" t="0" r="25400" b="2159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1216660"/>
                        </a:xfrm>
                        <a:prstGeom prst="rect">
                          <a:avLst/>
                        </a:prstGeom>
                        <a:solidFill>
                          <a:srgbClr val="FFFFFF"/>
                        </a:solidFill>
                        <a:ln w="9525">
                          <a:solidFill>
                            <a:srgbClr val="000000"/>
                          </a:solidFill>
                          <a:miter lim="800000"/>
                          <a:headEnd/>
                          <a:tailEnd/>
                        </a:ln>
                      </wps:spPr>
                      <wps:txbx>
                        <w:txbxContent>
                          <w:tbl>
                            <w:tblPr>
                              <w:tblW w:w="9396" w:type="dxa"/>
                              <w:shd w:val="clear" w:color="auto" w:fill="FFFFFF" w:themeFill="background1"/>
                              <w:tblLook w:val="04A0" w:firstRow="1" w:lastRow="0" w:firstColumn="1" w:lastColumn="0" w:noHBand="0" w:noVBand="1"/>
                            </w:tblPr>
                            <w:tblGrid>
                              <w:gridCol w:w="2697"/>
                              <w:gridCol w:w="6699"/>
                            </w:tblGrid>
                            <w:tr w:rsidR="0005166E" w:rsidRPr="0F71423F" w14:paraId="0E59C78E" w14:textId="77777777" w:rsidTr="00C84760">
                              <w:trPr>
                                <w:trHeight w:hRule="exact" w:val="284"/>
                              </w:trPr>
                              <w:tc>
                                <w:tcPr>
                                  <w:tcW w:w="2518" w:type="dxa"/>
                                  <w:shd w:val="clear" w:color="auto" w:fill="FFFFFF" w:themeFill="background1"/>
                                </w:tcPr>
                                <w:p w14:paraId="0E59C78C"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Documentnaam</w:t>
                                  </w:r>
                                </w:p>
                              </w:tc>
                              <w:tc>
                                <w:tcPr>
                                  <w:tcW w:w="6878" w:type="dxa"/>
                                  <w:shd w:val="clear" w:color="auto" w:fill="FFFFFF" w:themeFill="background1"/>
                                </w:tcPr>
                                <w:p w14:paraId="0E59C78D" w14:textId="23EDF7DA" w:rsidR="0005166E" w:rsidRPr="00212348" w:rsidRDefault="0005166E" w:rsidP="007D42BE">
                                  <w:pPr>
                                    <w:pStyle w:val="Geenafstand"/>
                                    <w:rPr>
                                      <w:rFonts w:ascii="Century Gothic" w:hAnsi="Century Gothic"/>
                                      <w:sz w:val="20"/>
                                      <w:szCs w:val="20"/>
                                    </w:rPr>
                                  </w:pPr>
                                  <w:r w:rsidRPr="00212348">
                                    <w:rPr>
                                      <w:rFonts w:ascii="Century Gothic" w:hAnsi="Century Gothic"/>
                                      <w:sz w:val="20"/>
                                      <w:szCs w:val="20"/>
                                    </w:rPr>
                                    <w:t>Overeenkomst Gladheidsbestrijding2019-202</w:t>
                                  </w:r>
                                  <w:r w:rsidR="00F76036">
                                    <w:rPr>
                                      <w:rFonts w:ascii="Century Gothic" w:hAnsi="Century Gothic"/>
                                      <w:sz w:val="20"/>
                                      <w:szCs w:val="20"/>
                                    </w:rPr>
                                    <w:t>5</w:t>
                                  </w:r>
                                  <w:bookmarkStart w:id="3" w:name="_GoBack"/>
                                  <w:bookmarkEnd w:id="3"/>
                                </w:p>
                              </w:tc>
                            </w:tr>
                            <w:tr w:rsidR="0005166E" w:rsidRPr="0F71423F" w14:paraId="0E59C791" w14:textId="77777777" w:rsidTr="00C84760">
                              <w:trPr>
                                <w:trHeight w:hRule="exact" w:val="291"/>
                              </w:trPr>
                              <w:tc>
                                <w:tcPr>
                                  <w:tcW w:w="2518" w:type="dxa"/>
                                  <w:shd w:val="clear" w:color="auto" w:fill="FFFFFF" w:themeFill="background1"/>
                                </w:tcPr>
                                <w:p w14:paraId="0E59C78F"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Aanbestedingsprocedure</w:t>
                                  </w:r>
                                </w:p>
                              </w:tc>
                              <w:tc>
                                <w:tcPr>
                                  <w:tcW w:w="6878" w:type="dxa"/>
                                  <w:shd w:val="clear" w:color="auto" w:fill="FFFFFF" w:themeFill="background1"/>
                                </w:tcPr>
                                <w:p w14:paraId="0E59C790" w14:textId="1EA9A098" w:rsidR="0005166E" w:rsidRPr="00212348" w:rsidRDefault="0005166E" w:rsidP="007D42BE">
                                  <w:pPr>
                                    <w:pStyle w:val="Geenafstand"/>
                                    <w:rPr>
                                      <w:rFonts w:ascii="Century Gothic" w:hAnsi="Century Gothic"/>
                                      <w:sz w:val="20"/>
                                      <w:szCs w:val="20"/>
                                    </w:rPr>
                                  </w:pPr>
                                  <w:r w:rsidRPr="00212348">
                                    <w:rPr>
                                      <w:rFonts w:ascii="Century Gothic" w:hAnsi="Century Gothic"/>
                                      <w:sz w:val="20"/>
                                      <w:szCs w:val="20"/>
                                    </w:rPr>
                                    <w:t>Europese openbare</w:t>
                                  </w:r>
                                </w:p>
                              </w:tc>
                            </w:tr>
                            <w:tr w:rsidR="0005166E" w:rsidRPr="00811C22" w14:paraId="0E59C794" w14:textId="77777777" w:rsidTr="00C84760">
                              <w:trPr>
                                <w:trHeight w:hRule="exact" w:val="284"/>
                              </w:trPr>
                              <w:tc>
                                <w:tcPr>
                                  <w:tcW w:w="2518" w:type="dxa"/>
                                  <w:shd w:val="clear" w:color="auto" w:fill="FFFFFF" w:themeFill="background1"/>
                                </w:tcPr>
                                <w:p w14:paraId="0E59C792"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Datum</w:t>
                                  </w:r>
                                </w:p>
                              </w:tc>
                              <w:tc>
                                <w:tcPr>
                                  <w:tcW w:w="6878" w:type="dxa"/>
                                  <w:shd w:val="clear" w:color="auto" w:fill="FFFFFF" w:themeFill="background1"/>
                                </w:tcPr>
                                <w:p w14:paraId="0E59C793" w14:textId="53D8488D" w:rsidR="0005166E" w:rsidRPr="00212348" w:rsidRDefault="0005166E" w:rsidP="007D42BE">
                                  <w:pPr>
                                    <w:pStyle w:val="Geenafstand"/>
                                    <w:rPr>
                                      <w:rFonts w:ascii="Century Gothic" w:hAnsi="Century Gothic"/>
                                      <w:noProof/>
                                      <w:sz w:val="20"/>
                                      <w:szCs w:val="20"/>
                                    </w:rPr>
                                  </w:pPr>
                                  <w:r w:rsidRPr="00212348">
                                    <w:rPr>
                                      <w:rFonts w:ascii="Century Gothic" w:hAnsi="Century Gothic"/>
                                      <w:noProof/>
                                      <w:sz w:val="20"/>
                                      <w:szCs w:val="20"/>
                                    </w:rPr>
                                    <w:t xml:space="preserve">7 juni 2019 </w:t>
                                  </w:r>
                                </w:p>
                              </w:tc>
                            </w:tr>
                            <w:tr w:rsidR="0005166E" w:rsidRPr="0F71423F" w14:paraId="0E59C797" w14:textId="77777777" w:rsidTr="00C84760">
                              <w:trPr>
                                <w:trHeight w:hRule="exact" w:val="284"/>
                              </w:trPr>
                              <w:tc>
                                <w:tcPr>
                                  <w:tcW w:w="2518" w:type="dxa"/>
                                  <w:shd w:val="clear" w:color="auto" w:fill="FFFFFF" w:themeFill="background1"/>
                                </w:tcPr>
                                <w:p w14:paraId="0E59C795"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Status</w:t>
                                  </w:r>
                                </w:p>
                              </w:tc>
                              <w:tc>
                                <w:tcPr>
                                  <w:tcW w:w="6878" w:type="dxa"/>
                                  <w:shd w:val="clear" w:color="auto" w:fill="FFFFFF" w:themeFill="background1"/>
                                </w:tcPr>
                                <w:p w14:paraId="0E59C796" w14:textId="721AA8C2" w:rsidR="0005166E" w:rsidRPr="00212348" w:rsidRDefault="0005166E" w:rsidP="007D42BE">
                                  <w:pPr>
                                    <w:pStyle w:val="Geenafstand"/>
                                    <w:rPr>
                                      <w:rFonts w:ascii="Century Gothic" w:hAnsi="Century Gothic"/>
                                      <w:sz w:val="20"/>
                                      <w:szCs w:val="20"/>
                                    </w:rPr>
                                  </w:pPr>
                                  <w:r w:rsidRPr="00212348">
                                    <w:rPr>
                                      <w:rFonts w:ascii="Century Gothic" w:hAnsi="Century Gothic"/>
                                      <w:sz w:val="20"/>
                                      <w:szCs w:val="20"/>
                                    </w:rPr>
                                    <w:t>CONCEPT</w:t>
                                  </w:r>
                                </w:p>
                              </w:tc>
                            </w:tr>
                            <w:tr w:rsidR="0005166E" w:rsidRPr="0F71423F" w14:paraId="0E59C79A" w14:textId="77777777" w:rsidTr="00C84760">
                              <w:trPr>
                                <w:trHeight w:hRule="exact" w:val="284"/>
                              </w:trPr>
                              <w:tc>
                                <w:tcPr>
                                  <w:tcW w:w="2518" w:type="dxa"/>
                                  <w:shd w:val="clear" w:color="auto" w:fill="FFFFFF" w:themeFill="background1"/>
                                </w:tcPr>
                                <w:p w14:paraId="0E59C798"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Versie</w:t>
                                  </w:r>
                                </w:p>
                              </w:tc>
                              <w:tc>
                                <w:tcPr>
                                  <w:tcW w:w="6878" w:type="dxa"/>
                                  <w:shd w:val="clear" w:color="auto" w:fill="FFFFFF" w:themeFill="background1"/>
                                </w:tcPr>
                                <w:p w14:paraId="0E59C799" w14:textId="0C890E08" w:rsidR="0005166E" w:rsidRPr="00212348" w:rsidRDefault="0005166E" w:rsidP="007D42BE">
                                  <w:pPr>
                                    <w:pStyle w:val="Geenafstand"/>
                                    <w:rPr>
                                      <w:rFonts w:ascii="Century Gothic" w:hAnsi="Century Gothic"/>
                                      <w:sz w:val="20"/>
                                      <w:szCs w:val="20"/>
                                    </w:rPr>
                                  </w:pPr>
                                  <w:r w:rsidRPr="00212348">
                                    <w:rPr>
                                      <w:rFonts w:ascii="Century Gothic" w:hAnsi="Century Gothic"/>
                                      <w:sz w:val="20"/>
                                      <w:szCs w:val="20"/>
                                    </w:rPr>
                                    <w:t>0.1</w:t>
                                  </w:r>
                                </w:p>
                              </w:tc>
                            </w:tr>
                            <w:tr w:rsidR="0005166E" w:rsidRPr="0F71423F" w14:paraId="0E59C79D" w14:textId="77777777" w:rsidTr="00C84760">
                              <w:trPr>
                                <w:trHeight w:hRule="exact" w:val="284"/>
                              </w:trPr>
                              <w:tc>
                                <w:tcPr>
                                  <w:tcW w:w="2518" w:type="dxa"/>
                                  <w:shd w:val="clear" w:color="auto" w:fill="FFFFFF" w:themeFill="background1"/>
                                </w:tcPr>
                                <w:p w14:paraId="0E59C79B"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Intern zaaknummer</w:t>
                                  </w:r>
                                </w:p>
                              </w:tc>
                              <w:tc>
                                <w:tcPr>
                                  <w:tcW w:w="6878" w:type="dxa"/>
                                  <w:shd w:val="clear" w:color="auto" w:fill="FFFFFF" w:themeFill="background1"/>
                                </w:tcPr>
                                <w:p w14:paraId="0E59C79C" w14:textId="77777777" w:rsidR="0005166E" w:rsidRPr="00212348" w:rsidRDefault="0005166E" w:rsidP="007D42BE">
                                  <w:pPr>
                                    <w:pStyle w:val="Geenafstand"/>
                                    <w:rPr>
                                      <w:rFonts w:ascii="Century Gothic" w:hAnsi="Century Gothic"/>
                                      <w:color w:val="00B0F0"/>
                                      <w:sz w:val="20"/>
                                      <w:szCs w:val="20"/>
                                    </w:rPr>
                                  </w:pPr>
                                  <w:r w:rsidRPr="00212348">
                                    <w:rPr>
                                      <w:rFonts w:ascii="Century Gothic" w:hAnsi="Century Gothic"/>
                                      <w:color w:val="00B0F0"/>
                                      <w:sz w:val="20"/>
                                      <w:szCs w:val="20"/>
                                    </w:rPr>
                                    <w:t>*ZAAKNUMMER VAN AANBESTEDING</w:t>
                                  </w:r>
                                </w:p>
                              </w:tc>
                            </w:tr>
                          </w:tbl>
                          <w:p w14:paraId="0E59C79E" w14:textId="77777777" w:rsidR="0005166E" w:rsidRDefault="0005166E" w:rsidP="00B658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9C73E" id="_x0000_t202" coordsize="21600,21600" o:spt="202" path="m,l,21600r21600,l21600,xe">
                <v:stroke joinstyle="miter"/>
                <v:path gradientshapeok="t" o:connecttype="rect"/>
              </v:shapetype>
              <v:shape id="Tekstvak 2" o:spid="_x0000_s1026" type="#_x0000_t202" style="position:absolute;left:0;text-align:left;margin-left:20.55pt;margin-top:692.85pt;width:476.5pt;height:9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">
                <v:textbox>
                  <w:txbxContent>
                    <w:tbl>
                      <w:tblPr>
                        <w:tblW w:w="9396" w:type="dxa"/>
                        <w:shd w:val="clear" w:color="auto" w:fill="FFFFFF" w:themeFill="background1"/>
                        <w:tblLook w:val="04A0" w:firstRow="1" w:lastRow="0" w:firstColumn="1" w:lastColumn="0" w:noHBand="0" w:noVBand="1"/>
                      </w:tblPr>
                      <w:tblGrid>
                        <w:gridCol w:w="2697"/>
                        <w:gridCol w:w="6699"/>
                      </w:tblGrid>
                      <w:tr w:rsidR="0005166E" w:rsidRPr="0F71423F" w14:paraId="0E59C78E" w14:textId="77777777" w:rsidTr="00C84760">
                        <w:trPr>
                          <w:trHeight w:hRule="exact" w:val="284"/>
                        </w:trPr>
                        <w:tc>
                          <w:tcPr>
                            <w:tcW w:w="2518" w:type="dxa"/>
                            <w:shd w:val="clear" w:color="auto" w:fill="FFFFFF" w:themeFill="background1"/>
                          </w:tcPr>
                          <w:p w14:paraId="0E59C78C"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Documentnaam</w:t>
                            </w:r>
                          </w:p>
                        </w:tc>
                        <w:tc>
                          <w:tcPr>
                            <w:tcW w:w="6878" w:type="dxa"/>
                            <w:shd w:val="clear" w:color="auto" w:fill="FFFFFF" w:themeFill="background1"/>
                          </w:tcPr>
                          <w:p w14:paraId="0E59C78D" w14:textId="23EDF7DA" w:rsidR="0005166E" w:rsidRPr="00212348" w:rsidRDefault="0005166E" w:rsidP="007D42BE">
                            <w:pPr>
                              <w:pStyle w:val="Geenafstand"/>
                              <w:rPr>
                                <w:rFonts w:ascii="Century Gothic" w:hAnsi="Century Gothic"/>
                                <w:sz w:val="20"/>
                                <w:szCs w:val="20"/>
                              </w:rPr>
                            </w:pPr>
                            <w:r w:rsidRPr="00212348">
                              <w:rPr>
                                <w:rFonts w:ascii="Century Gothic" w:hAnsi="Century Gothic"/>
                                <w:sz w:val="20"/>
                                <w:szCs w:val="20"/>
                              </w:rPr>
                              <w:t>Overeenkomst Gladheidsbestrijding2019-202</w:t>
                            </w:r>
                            <w:r w:rsidR="00F76036">
                              <w:rPr>
                                <w:rFonts w:ascii="Century Gothic" w:hAnsi="Century Gothic"/>
                                <w:sz w:val="20"/>
                                <w:szCs w:val="20"/>
                              </w:rPr>
                              <w:t>5</w:t>
                            </w:r>
                            <w:bookmarkStart w:id="4" w:name="_GoBack"/>
                            <w:bookmarkEnd w:id="4"/>
                          </w:p>
                        </w:tc>
                      </w:tr>
                      <w:tr w:rsidR="0005166E" w:rsidRPr="0F71423F" w14:paraId="0E59C791" w14:textId="77777777" w:rsidTr="00C84760">
                        <w:trPr>
                          <w:trHeight w:hRule="exact" w:val="291"/>
                        </w:trPr>
                        <w:tc>
                          <w:tcPr>
                            <w:tcW w:w="2518" w:type="dxa"/>
                            <w:shd w:val="clear" w:color="auto" w:fill="FFFFFF" w:themeFill="background1"/>
                          </w:tcPr>
                          <w:p w14:paraId="0E59C78F"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Aanbestedingsprocedure</w:t>
                            </w:r>
                          </w:p>
                        </w:tc>
                        <w:tc>
                          <w:tcPr>
                            <w:tcW w:w="6878" w:type="dxa"/>
                            <w:shd w:val="clear" w:color="auto" w:fill="FFFFFF" w:themeFill="background1"/>
                          </w:tcPr>
                          <w:p w14:paraId="0E59C790" w14:textId="1EA9A098" w:rsidR="0005166E" w:rsidRPr="00212348" w:rsidRDefault="0005166E" w:rsidP="007D42BE">
                            <w:pPr>
                              <w:pStyle w:val="Geenafstand"/>
                              <w:rPr>
                                <w:rFonts w:ascii="Century Gothic" w:hAnsi="Century Gothic"/>
                                <w:sz w:val="20"/>
                                <w:szCs w:val="20"/>
                              </w:rPr>
                            </w:pPr>
                            <w:r w:rsidRPr="00212348">
                              <w:rPr>
                                <w:rFonts w:ascii="Century Gothic" w:hAnsi="Century Gothic"/>
                                <w:sz w:val="20"/>
                                <w:szCs w:val="20"/>
                              </w:rPr>
                              <w:t>Europese openbare</w:t>
                            </w:r>
                          </w:p>
                        </w:tc>
                      </w:tr>
                      <w:tr w:rsidR="0005166E" w:rsidRPr="00811C22" w14:paraId="0E59C794" w14:textId="77777777" w:rsidTr="00C84760">
                        <w:trPr>
                          <w:trHeight w:hRule="exact" w:val="284"/>
                        </w:trPr>
                        <w:tc>
                          <w:tcPr>
                            <w:tcW w:w="2518" w:type="dxa"/>
                            <w:shd w:val="clear" w:color="auto" w:fill="FFFFFF" w:themeFill="background1"/>
                          </w:tcPr>
                          <w:p w14:paraId="0E59C792"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Datum</w:t>
                            </w:r>
                          </w:p>
                        </w:tc>
                        <w:tc>
                          <w:tcPr>
                            <w:tcW w:w="6878" w:type="dxa"/>
                            <w:shd w:val="clear" w:color="auto" w:fill="FFFFFF" w:themeFill="background1"/>
                          </w:tcPr>
                          <w:p w14:paraId="0E59C793" w14:textId="53D8488D" w:rsidR="0005166E" w:rsidRPr="00212348" w:rsidRDefault="0005166E" w:rsidP="007D42BE">
                            <w:pPr>
                              <w:pStyle w:val="Geenafstand"/>
                              <w:rPr>
                                <w:rFonts w:ascii="Century Gothic" w:hAnsi="Century Gothic"/>
                                <w:noProof/>
                                <w:sz w:val="20"/>
                                <w:szCs w:val="20"/>
                              </w:rPr>
                            </w:pPr>
                            <w:r w:rsidRPr="00212348">
                              <w:rPr>
                                <w:rFonts w:ascii="Century Gothic" w:hAnsi="Century Gothic"/>
                                <w:noProof/>
                                <w:sz w:val="20"/>
                                <w:szCs w:val="20"/>
                              </w:rPr>
                              <w:t xml:space="preserve">7 juni 2019 </w:t>
                            </w:r>
                          </w:p>
                        </w:tc>
                      </w:tr>
                      <w:tr w:rsidR="0005166E" w:rsidRPr="0F71423F" w14:paraId="0E59C797" w14:textId="77777777" w:rsidTr="00C84760">
                        <w:trPr>
                          <w:trHeight w:hRule="exact" w:val="284"/>
                        </w:trPr>
                        <w:tc>
                          <w:tcPr>
                            <w:tcW w:w="2518" w:type="dxa"/>
                            <w:shd w:val="clear" w:color="auto" w:fill="FFFFFF" w:themeFill="background1"/>
                          </w:tcPr>
                          <w:p w14:paraId="0E59C795"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Status</w:t>
                            </w:r>
                          </w:p>
                        </w:tc>
                        <w:tc>
                          <w:tcPr>
                            <w:tcW w:w="6878" w:type="dxa"/>
                            <w:shd w:val="clear" w:color="auto" w:fill="FFFFFF" w:themeFill="background1"/>
                          </w:tcPr>
                          <w:p w14:paraId="0E59C796" w14:textId="721AA8C2" w:rsidR="0005166E" w:rsidRPr="00212348" w:rsidRDefault="0005166E" w:rsidP="007D42BE">
                            <w:pPr>
                              <w:pStyle w:val="Geenafstand"/>
                              <w:rPr>
                                <w:rFonts w:ascii="Century Gothic" w:hAnsi="Century Gothic"/>
                                <w:sz w:val="20"/>
                                <w:szCs w:val="20"/>
                              </w:rPr>
                            </w:pPr>
                            <w:r w:rsidRPr="00212348">
                              <w:rPr>
                                <w:rFonts w:ascii="Century Gothic" w:hAnsi="Century Gothic"/>
                                <w:sz w:val="20"/>
                                <w:szCs w:val="20"/>
                              </w:rPr>
                              <w:t>CONCEPT</w:t>
                            </w:r>
                          </w:p>
                        </w:tc>
                      </w:tr>
                      <w:tr w:rsidR="0005166E" w:rsidRPr="0F71423F" w14:paraId="0E59C79A" w14:textId="77777777" w:rsidTr="00C84760">
                        <w:trPr>
                          <w:trHeight w:hRule="exact" w:val="284"/>
                        </w:trPr>
                        <w:tc>
                          <w:tcPr>
                            <w:tcW w:w="2518" w:type="dxa"/>
                            <w:shd w:val="clear" w:color="auto" w:fill="FFFFFF" w:themeFill="background1"/>
                          </w:tcPr>
                          <w:p w14:paraId="0E59C798"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Versie</w:t>
                            </w:r>
                          </w:p>
                        </w:tc>
                        <w:tc>
                          <w:tcPr>
                            <w:tcW w:w="6878" w:type="dxa"/>
                            <w:shd w:val="clear" w:color="auto" w:fill="FFFFFF" w:themeFill="background1"/>
                          </w:tcPr>
                          <w:p w14:paraId="0E59C799" w14:textId="0C890E08" w:rsidR="0005166E" w:rsidRPr="00212348" w:rsidRDefault="0005166E" w:rsidP="007D42BE">
                            <w:pPr>
                              <w:pStyle w:val="Geenafstand"/>
                              <w:rPr>
                                <w:rFonts w:ascii="Century Gothic" w:hAnsi="Century Gothic"/>
                                <w:sz w:val="20"/>
                                <w:szCs w:val="20"/>
                              </w:rPr>
                            </w:pPr>
                            <w:r w:rsidRPr="00212348">
                              <w:rPr>
                                <w:rFonts w:ascii="Century Gothic" w:hAnsi="Century Gothic"/>
                                <w:sz w:val="20"/>
                                <w:szCs w:val="20"/>
                              </w:rPr>
                              <w:t>0.1</w:t>
                            </w:r>
                          </w:p>
                        </w:tc>
                      </w:tr>
                      <w:tr w:rsidR="0005166E" w:rsidRPr="0F71423F" w14:paraId="0E59C79D" w14:textId="77777777" w:rsidTr="00C84760">
                        <w:trPr>
                          <w:trHeight w:hRule="exact" w:val="284"/>
                        </w:trPr>
                        <w:tc>
                          <w:tcPr>
                            <w:tcW w:w="2518" w:type="dxa"/>
                            <w:shd w:val="clear" w:color="auto" w:fill="FFFFFF" w:themeFill="background1"/>
                          </w:tcPr>
                          <w:p w14:paraId="0E59C79B" w14:textId="77777777" w:rsidR="0005166E" w:rsidRPr="00212348" w:rsidRDefault="0005166E" w:rsidP="007D42BE">
                            <w:pPr>
                              <w:pStyle w:val="Geenafstand"/>
                              <w:rPr>
                                <w:rFonts w:ascii="Century Gothic" w:hAnsi="Century Gothic"/>
                                <w:b/>
                                <w:bCs/>
                                <w:sz w:val="20"/>
                                <w:szCs w:val="20"/>
                              </w:rPr>
                            </w:pPr>
                            <w:r w:rsidRPr="00212348">
                              <w:rPr>
                                <w:rFonts w:ascii="Century Gothic" w:hAnsi="Century Gothic"/>
                                <w:b/>
                                <w:bCs/>
                                <w:sz w:val="20"/>
                                <w:szCs w:val="20"/>
                              </w:rPr>
                              <w:t>Intern zaaknummer</w:t>
                            </w:r>
                          </w:p>
                        </w:tc>
                        <w:tc>
                          <w:tcPr>
                            <w:tcW w:w="6878" w:type="dxa"/>
                            <w:shd w:val="clear" w:color="auto" w:fill="FFFFFF" w:themeFill="background1"/>
                          </w:tcPr>
                          <w:p w14:paraId="0E59C79C" w14:textId="77777777" w:rsidR="0005166E" w:rsidRPr="00212348" w:rsidRDefault="0005166E" w:rsidP="007D42BE">
                            <w:pPr>
                              <w:pStyle w:val="Geenafstand"/>
                              <w:rPr>
                                <w:rFonts w:ascii="Century Gothic" w:hAnsi="Century Gothic"/>
                                <w:color w:val="00B0F0"/>
                                <w:sz w:val="20"/>
                                <w:szCs w:val="20"/>
                              </w:rPr>
                            </w:pPr>
                            <w:r w:rsidRPr="00212348">
                              <w:rPr>
                                <w:rFonts w:ascii="Century Gothic" w:hAnsi="Century Gothic"/>
                                <w:color w:val="00B0F0"/>
                                <w:sz w:val="20"/>
                                <w:szCs w:val="20"/>
                              </w:rPr>
                              <w:t>*ZAAKNUMMER VAN AANBESTEDING</w:t>
                            </w:r>
                          </w:p>
                        </w:tc>
                      </w:tr>
                    </w:tbl>
                    <w:p w14:paraId="0E59C79E" w14:textId="77777777" w:rsidR="0005166E" w:rsidRDefault="0005166E" w:rsidP="00B65806"/>
                  </w:txbxContent>
                </v:textbox>
                <w10:wrap anchory="page"/>
              </v:shape>
            </w:pict>
          </mc:Fallback>
        </mc:AlternateContent>
      </w:r>
      <w:r w:rsidR="00B65806" w:rsidRPr="00212348">
        <w:rPr>
          <w:rFonts w:ascii="Century Gothic" w:hAnsi="Century Gothic"/>
        </w:rPr>
        <w:br w:type="page"/>
      </w:r>
    </w:p>
    <w:p w14:paraId="0E59C578" w14:textId="77777777" w:rsidR="00B65806" w:rsidRPr="00212348" w:rsidRDefault="00B65806">
      <w:pPr>
        <w:spacing w:before="0" w:after="0"/>
        <w:rPr>
          <w:rFonts w:ascii="Century Gothic" w:hAnsi="Century Gothic"/>
          <w:b/>
          <w:bCs/>
          <w:color w:val="1C6D8D"/>
          <w:sz w:val="28"/>
          <w:szCs w:val="28"/>
          <w:lang w:val="x-none" w:eastAsia="x-none"/>
        </w:rPr>
      </w:pPr>
    </w:p>
    <w:p w14:paraId="0E59C579" w14:textId="77777777" w:rsidR="000A59C1" w:rsidRPr="00212348" w:rsidRDefault="00A037F5" w:rsidP="00A037F5">
      <w:pPr>
        <w:pStyle w:val="Kop1"/>
        <w:rPr>
          <w:rFonts w:ascii="Century Gothic" w:hAnsi="Century Gothic"/>
        </w:rPr>
      </w:pPr>
      <w:bookmarkStart w:id="5" w:name="_Toc10797467"/>
      <w:r w:rsidRPr="00212348">
        <w:rPr>
          <w:rFonts w:ascii="Century Gothic" w:hAnsi="Century Gothic"/>
        </w:rPr>
        <w:t>Inhoudsopgave</w:t>
      </w:r>
      <w:bookmarkEnd w:id="5"/>
    </w:p>
    <w:p w14:paraId="06272C25" w14:textId="3C94CD4A" w:rsidR="005E084D" w:rsidRDefault="00A037F5">
      <w:pPr>
        <w:pStyle w:val="Inhopg1"/>
        <w:tabs>
          <w:tab w:val="right" w:leader="dot" w:pos="10456"/>
        </w:tabs>
        <w:rPr>
          <w:rFonts w:eastAsiaTheme="minorEastAsia" w:cstheme="minorBidi"/>
          <w:b w:val="0"/>
          <w:bCs w:val="0"/>
          <w:caps w:val="0"/>
          <w:noProof/>
          <w:sz w:val="22"/>
          <w:szCs w:val="22"/>
        </w:rPr>
      </w:pPr>
      <w:r w:rsidRPr="00212348">
        <w:rPr>
          <w:rFonts w:ascii="Century Gothic" w:hAnsi="Century Gothic"/>
        </w:rPr>
        <w:fldChar w:fldCharType="begin"/>
      </w:r>
      <w:r w:rsidRPr="00212348">
        <w:rPr>
          <w:rFonts w:ascii="Century Gothic" w:hAnsi="Century Gothic"/>
        </w:rPr>
        <w:instrText xml:space="preserve"> TOC \o "1-3" \h \z \u </w:instrText>
      </w:r>
      <w:r w:rsidRPr="00212348">
        <w:rPr>
          <w:rFonts w:ascii="Century Gothic" w:hAnsi="Century Gothic"/>
        </w:rPr>
        <w:fldChar w:fldCharType="separate"/>
      </w:r>
      <w:hyperlink w:anchor="_Toc10797467" w:history="1">
        <w:r w:rsidR="005E084D" w:rsidRPr="00251BC7">
          <w:rPr>
            <w:rStyle w:val="Hyperlink"/>
            <w:rFonts w:ascii="Century Gothic" w:hAnsi="Century Gothic"/>
            <w:noProof/>
          </w:rPr>
          <w:t>Inhoudsopgave</w:t>
        </w:r>
        <w:r w:rsidR="005E084D">
          <w:rPr>
            <w:noProof/>
            <w:webHidden/>
          </w:rPr>
          <w:tab/>
        </w:r>
        <w:r w:rsidR="005E084D">
          <w:rPr>
            <w:noProof/>
            <w:webHidden/>
          </w:rPr>
          <w:fldChar w:fldCharType="begin"/>
        </w:r>
        <w:r w:rsidR="005E084D">
          <w:rPr>
            <w:noProof/>
            <w:webHidden/>
          </w:rPr>
          <w:instrText xml:space="preserve"> PAGEREF _Toc10797467 \h </w:instrText>
        </w:r>
        <w:r w:rsidR="005E084D">
          <w:rPr>
            <w:noProof/>
            <w:webHidden/>
          </w:rPr>
        </w:r>
        <w:r w:rsidR="005E084D">
          <w:rPr>
            <w:noProof/>
            <w:webHidden/>
          </w:rPr>
          <w:fldChar w:fldCharType="separate"/>
        </w:r>
        <w:r w:rsidR="005E084D">
          <w:rPr>
            <w:noProof/>
            <w:webHidden/>
          </w:rPr>
          <w:t>2</w:t>
        </w:r>
        <w:r w:rsidR="005E084D">
          <w:rPr>
            <w:noProof/>
            <w:webHidden/>
          </w:rPr>
          <w:fldChar w:fldCharType="end"/>
        </w:r>
      </w:hyperlink>
    </w:p>
    <w:p w14:paraId="27D53CF1" w14:textId="6D3C1EAC" w:rsidR="005E084D" w:rsidRDefault="005135D8">
      <w:pPr>
        <w:pStyle w:val="Inhopg1"/>
        <w:tabs>
          <w:tab w:val="right" w:leader="dot" w:pos="10456"/>
        </w:tabs>
        <w:rPr>
          <w:rFonts w:eastAsiaTheme="minorEastAsia" w:cstheme="minorBidi"/>
          <w:b w:val="0"/>
          <w:bCs w:val="0"/>
          <w:caps w:val="0"/>
          <w:noProof/>
          <w:sz w:val="22"/>
          <w:szCs w:val="22"/>
        </w:rPr>
      </w:pPr>
      <w:hyperlink w:anchor="_Toc10797468" w:history="1">
        <w:r w:rsidR="005E084D" w:rsidRPr="00251BC7">
          <w:rPr>
            <w:rStyle w:val="Hyperlink"/>
            <w:rFonts w:ascii="Century Gothic" w:hAnsi="Century Gothic"/>
            <w:noProof/>
          </w:rPr>
          <w:t>Ondergetekenden:</w:t>
        </w:r>
        <w:r w:rsidR="005E084D">
          <w:rPr>
            <w:noProof/>
            <w:webHidden/>
          </w:rPr>
          <w:tab/>
        </w:r>
        <w:r w:rsidR="005E084D">
          <w:rPr>
            <w:noProof/>
            <w:webHidden/>
          </w:rPr>
          <w:fldChar w:fldCharType="begin"/>
        </w:r>
        <w:r w:rsidR="005E084D">
          <w:rPr>
            <w:noProof/>
            <w:webHidden/>
          </w:rPr>
          <w:instrText xml:space="preserve"> PAGEREF _Toc10797468 \h </w:instrText>
        </w:r>
        <w:r w:rsidR="005E084D">
          <w:rPr>
            <w:noProof/>
            <w:webHidden/>
          </w:rPr>
        </w:r>
        <w:r w:rsidR="005E084D">
          <w:rPr>
            <w:noProof/>
            <w:webHidden/>
          </w:rPr>
          <w:fldChar w:fldCharType="separate"/>
        </w:r>
        <w:r w:rsidR="005E084D">
          <w:rPr>
            <w:noProof/>
            <w:webHidden/>
          </w:rPr>
          <w:t>3</w:t>
        </w:r>
        <w:r w:rsidR="005E084D">
          <w:rPr>
            <w:noProof/>
            <w:webHidden/>
          </w:rPr>
          <w:fldChar w:fldCharType="end"/>
        </w:r>
      </w:hyperlink>
    </w:p>
    <w:p w14:paraId="3A8FB78D" w14:textId="30C40029" w:rsidR="005E084D" w:rsidRDefault="005135D8">
      <w:pPr>
        <w:pStyle w:val="Inhopg2"/>
        <w:tabs>
          <w:tab w:val="right" w:leader="dot" w:pos="10456"/>
        </w:tabs>
        <w:rPr>
          <w:rFonts w:eastAsiaTheme="minorEastAsia" w:cstheme="minorBidi"/>
          <w:smallCaps w:val="0"/>
          <w:noProof/>
          <w:sz w:val="22"/>
          <w:szCs w:val="22"/>
        </w:rPr>
      </w:pPr>
      <w:hyperlink w:anchor="_Toc10797469" w:history="1">
        <w:r w:rsidR="005E084D" w:rsidRPr="00251BC7">
          <w:rPr>
            <w:rStyle w:val="Hyperlink"/>
            <w:rFonts w:ascii="Century Gothic" w:hAnsi="Century Gothic"/>
            <w:noProof/>
          </w:rPr>
          <w:t>De Gemeente</w:t>
        </w:r>
        <w:r w:rsidR="005E084D">
          <w:rPr>
            <w:noProof/>
            <w:webHidden/>
          </w:rPr>
          <w:tab/>
        </w:r>
        <w:r w:rsidR="005E084D">
          <w:rPr>
            <w:noProof/>
            <w:webHidden/>
          </w:rPr>
          <w:fldChar w:fldCharType="begin"/>
        </w:r>
        <w:r w:rsidR="005E084D">
          <w:rPr>
            <w:noProof/>
            <w:webHidden/>
          </w:rPr>
          <w:instrText xml:space="preserve"> PAGEREF _Toc10797469 \h </w:instrText>
        </w:r>
        <w:r w:rsidR="005E084D">
          <w:rPr>
            <w:noProof/>
            <w:webHidden/>
          </w:rPr>
        </w:r>
        <w:r w:rsidR="005E084D">
          <w:rPr>
            <w:noProof/>
            <w:webHidden/>
          </w:rPr>
          <w:fldChar w:fldCharType="separate"/>
        </w:r>
        <w:r w:rsidR="005E084D">
          <w:rPr>
            <w:noProof/>
            <w:webHidden/>
          </w:rPr>
          <w:t>3</w:t>
        </w:r>
        <w:r w:rsidR="005E084D">
          <w:rPr>
            <w:noProof/>
            <w:webHidden/>
          </w:rPr>
          <w:fldChar w:fldCharType="end"/>
        </w:r>
      </w:hyperlink>
    </w:p>
    <w:p w14:paraId="3681796F" w14:textId="0F112344" w:rsidR="005E084D" w:rsidRDefault="005135D8">
      <w:pPr>
        <w:pStyle w:val="Inhopg2"/>
        <w:tabs>
          <w:tab w:val="right" w:leader="dot" w:pos="10456"/>
        </w:tabs>
        <w:rPr>
          <w:rFonts w:eastAsiaTheme="minorEastAsia" w:cstheme="minorBidi"/>
          <w:smallCaps w:val="0"/>
          <w:noProof/>
          <w:sz w:val="22"/>
          <w:szCs w:val="22"/>
        </w:rPr>
      </w:pPr>
      <w:hyperlink w:anchor="_Toc10797470" w:history="1">
        <w:r w:rsidR="005E084D" w:rsidRPr="00251BC7">
          <w:rPr>
            <w:rStyle w:val="Hyperlink"/>
            <w:rFonts w:ascii="Century Gothic" w:hAnsi="Century Gothic"/>
            <w:noProof/>
          </w:rPr>
          <w:t>Contractant</w:t>
        </w:r>
        <w:r w:rsidR="005E084D">
          <w:rPr>
            <w:noProof/>
            <w:webHidden/>
          </w:rPr>
          <w:tab/>
        </w:r>
        <w:r w:rsidR="005E084D">
          <w:rPr>
            <w:noProof/>
            <w:webHidden/>
          </w:rPr>
          <w:fldChar w:fldCharType="begin"/>
        </w:r>
        <w:r w:rsidR="005E084D">
          <w:rPr>
            <w:noProof/>
            <w:webHidden/>
          </w:rPr>
          <w:instrText xml:space="preserve"> PAGEREF _Toc10797470 \h </w:instrText>
        </w:r>
        <w:r w:rsidR="005E084D">
          <w:rPr>
            <w:noProof/>
            <w:webHidden/>
          </w:rPr>
        </w:r>
        <w:r w:rsidR="005E084D">
          <w:rPr>
            <w:noProof/>
            <w:webHidden/>
          </w:rPr>
          <w:fldChar w:fldCharType="separate"/>
        </w:r>
        <w:r w:rsidR="005E084D">
          <w:rPr>
            <w:noProof/>
            <w:webHidden/>
          </w:rPr>
          <w:t>3</w:t>
        </w:r>
        <w:r w:rsidR="005E084D">
          <w:rPr>
            <w:noProof/>
            <w:webHidden/>
          </w:rPr>
          <w:fldChar w:fldCharType="end"/>
        </w:r>
      </w:hyperlink>
    </w:p>
    <w:p w14:paraId="201C6FAB" w14:textId="723159A3" w:rsidR="005E084D" w:rsidRDefault="005135D8">
      <w:pPr>
        <w:pStyle w:val="Inhopg1"/>
        <w:tabs>
          <w:tab w:val="right" w:leader="dot" w:pos="10456"/>
        </w:tabs>
        <w:rPr>
          <w:rFonts w:eastAsiaTheme="minorEastAsia" w:cstheme="minorBidi"/>
          <w:b w:val="0"/>
          <w:bCs w:val="0"/>
          <w:caps w:val="0"/>
          <w:noProof/>
          <w:sz w:val="22"/>
          <w:szCs w:val="22"/>
        </w:rPr>
      </w:pPr>
      <w:hyperlink w:anchor="_Toc10797471" w:history="1">
        <w:r w:rsidR="005E084D" w:rsidRPr="00251BC7">
          <w:rPr>
            <w:rStyle w:val="Hyperlink"/>
            <w:rFonts w:ascii="Century Gothic" w:hAnsi="Century Gothic"/>
            <w:noProof/>
          </w:rPr>
          <w:t>Overwegende dat</w:t>
        </w:r>
        <w:r w:rsidR="005E084D">
          <w:rPr>
            <w:noProof/>
            <w:webHidden/>
          </w:rPr>
          <w:tab/>
        </w:r>
        <w:r w:rsidR="005E084D">
          <w:rPr>
            <w:noProof/>
            <w:webHidden/>
          </w:rPr>
          <w:fldChar w:fldCharType="begin"/>
        </w:r>
        <w:r w:rsidR="005E084D">
          <w:rPr>
            <w:noProof/>
            <w:webHidden/>
          </w:rPr>
          <w:instrText xml:space="preserve"> PAGEREF _Toc10797471 \h </w:instrText>
        </w:r>
        <w:r w:rsidR="005E084D">
          <w:rPr>
            <w:noProof/>
            <w:webHidden/>
          </w:rPr>
        </w:r>
        <w:r w:rsidR="005E084D">
          <w:rPr>
            <w:noProof/>
            <w:webHidden/>
          </w:rPr>
          <w:fldChar w:fldCharType="separate"/>
        </w:r>
        <w:r w:rsidR="005E084D">
          <w:rPr>
            <w:noProof/>
            <w:webHidden/>
          </w:rPr>
          <w:t>3</w:t>
        </w:r>
        <w:r w:rsidR="005E084D">
          <w:rPr>
            <w:noProof/>
            <w:webHidden/>
          </w:rPr>
          <w:fldChar w:fldCharType="end"/>
        </w:r>
      </w:hyperlink>
    </w:p>
    <w:p w14:paraId="7DF4AC83" w14:textId="5FB183EC" w:rsidR="005E084D" w:rsidRDefault="005135D8">
      <w:pPr>
        <w:pStyle w:val="Inhopg1"/>
        <w:tabs>
          <w:tab w:val="right" w:leader="dot" w:pos="10456"/>
        </w:tabs>
        <w:rPr>
          <w:rFonts w:eastAsiaTheme="minorEastAsia" w:cstheme="minorBidi"/>
          <w:b w:val="0"/>
          <w:bCs w:val="0"/>
          <w:caps w:val="0"/>
          <w:noProof/>
          <w:sz w:val="22"/>
          <w:szCs w:val="22"/>
        </w:rPr>
      </w:pPr>
      <w:hyperlink w:anchor="_Toc10797472" w:history="1">
        <w:r w:rsidR="005E084D" w:rsidRPr="00251BC7">
          <w:rPr>
            <w:rStyle w:val="Hyperlink"/>
            <w:rFonts w:ascii="Century Gothic" w:hAnsi="Century Gothic"/>
            <w:noProof/>
          </w:rPr>
          <w:t>Verklaren het volgende te zijn overeengekomen:</w:t>
        </w:r>
        <w:r w:rsidR="005E084D">
          <w:rPr>
            <w:noProof/>
            <w:webHidden/>
          </w:rPr>
          <w:tab/>
        </w:r>
        <w:r w:rsidR="005E084D">
          <w:rPr>
            <w:noProof/>
            <w:webHidden/>
          </w:rPr>
          <w:fldChar w:fldCharType="begin"/>
        </w:r>
        <w:r w:rsidR="005E084D">
          <w:rPr>
            <w:noProof/>
            <w:webHidden/>
          </w:rPr>
          <w:instrText xml:space="preserve"> PAGEREF _Toc10797472 \h </w:instrText>
        </w:r>
        <w:r w:rsidR="005E084D">
          <w:rPr>
            <w:noProof/>
            <w:webHidden/>
          </w:rPr>
        </w:r>
        <w:r w:rsidR="005E084D">
          <w:rPr>
            <w:noProof/>
            <w:webHidden/>
          </w:rPr>
          <w:fldChar w:fldCharType="separate"/>
        </w:r>
        <w:r w:rsidR="005E084D">
          <w:rPr>
            <w:noProof/>
            <w:webHidden/>
          </w:rPr>
          <w:t>4</w:t>
        </w:r>
        <w:r w:rsidR="005E084D">
          <w:rPr>
            <w:noProof/>
            <w:webHidden/>
          </w:rPr>
          <w:fldChar w:fldCharType="end"/>
        </w:r>
      </w:hyperlink>
    </w:p>
    <w:p w14:paraId="2E8B230A" w14:textId="5A91D663" w:rsidR="005E084D" w:rsidRDefault="005135D8">
      <w:pPr>
        <w:pStyle w:val="Inhopg2"/>
        <w:tabs>
          <w:tab w:val="right" w:leader="dot" w:pos="10456"/>
        </w:tabs>
        <w:rPr>
          <w:rFonts w:eastAsiaTheme="minorEastAsia" w:cstheme="minorBidi"/>
          <w:smallCaps w:val="0"/>
          <w:noProof/>
          <w:sz w:val="22"/>
          <w:szCs w:val="22"/>
        </w:rPr>
      </w:pPr>
      <w:hyperlink w:anchor="_Toc10797473" w:history="1">
        <w:r w:rsidR="005E084D" w:rsidRPr="00251BC7">
          <w:rPr>
            <w:rStyle w:val="Hyperlink"/>
            <w:rFonts w:ascii="Century Gothic" w:hAnsi="Century Gothic"/>
            <w:noProof/>
          </w:rPr>
          <w:t>Algemeen</w:t>
        </w:r>
        <w:r w:rsidR="005E084D">
          <w:rPr>
            <w:noProof/>
            <w:webHidden/>
          </w:rPr>
          <w:tab/>
        </w:r>
        <w:r w:rsidR="005E084D">
          <w:rPr>
            <w:noProof/>
            <w:webHidden/>
          </w:rPr>
          <w:fldChar w:fldCharType="begin"/>
        </w:r>
        <w:r w:rsidR="005E084D">
          <w:rPr>
            <w:noProof/>
            <w:webHidden/>
          </w:rPr>
          <w:instrText xml:space="preserve"> PAGEREF _Toc10797473 \h </w:instrText>
        </w:r>
        <w:r w:rsidR="005E084D">
          <w:rPr>
            <w:noProof/>
            <w:webHidden/>
          </w:rPr>
        </w:r>
        <w:r w:rsidR="005E084D">
          <w:rPr>
            <w:noProof/>
            <w:webHidden/>
          </w:rPr>
          <w:fldChar w:fldCharType="separate"/>
        </w:r>
        <w:r w:rsidR="005E084D">
          <w:rPr>
            <w:noProof/>
            <w:webHidden/>
          </w:rPr>
          <w:t>4</w:t>
        </w:r>
        <w:r w:rsidR="005E084D">
          <w:rPr>
            <w:noProof/>
            <w:webHidden/>
          </w:rPr>
          <w:fldChar w:fldCharType="end"/>
        </w:r>
      </w:hyperlink>
    </w:p>
    <w:p w14:paraId="2ACBFD71" w14:textId="4DE31BE9" w:rsidR="005E084D" w:rsidRDefault="005135D8">
      <w:pPr>
        <w:pStyle w:val="Inhopg3"/>
        <w:tabs>
          <w:tab w:val="left" w:pos="1470"/>
          <w:tab w:val="right" w:leader="dot" w:pos="10456"/>
        </w:tabs>
        <w:rPr>
          <w:rFonts w:eastAsiaTheme="minorEastAsia" w:cstheme="minorBidi"/>
          <w:i w:val="0"/>
          <w:iCs w:val="0"/>
          <w:noProof/>
          <w:sz w:val="22"/>
          <w:szCs w:val="22"/>
        </w:rPr>
      </w:pPr>
      <w:hyperlink w:anchor="_Toc10797474"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1</w:t>
        </w:r>
        <w:r w:rsidR="005E084D">
          <w:rPr>
            <w:rFonts w:eastAsiaTheme="minorEastAsia" w:cstheme="minorBidi"/>
            <w:i w:val="0"/>
            <w:iCs w:val="0"/>
            <w:noProof/>
            <w:sz w:val="22"/>
            <w:szCs w:val="22"/>
          </w:rPr>
          <w:tab/>
        </w:r>
        <w:r w:rsidR="005E084D" w:rsidRPr="00251BC7">
          <w:rPr>
            <w:rStyle w:val="Hyperlink"/>
            <w:rFonts w:ascii="Century Gothic" w:hAnsi="Century Gothic"/>
            <w:noProof/>
          </w:rPr>
          <w:t>Definities</w:t>
        </w:r>
        <w:r w:rsidR="005E084D">
          <w:rPr>
            <w:noProof/>
            <w:webHidden/>
          </w:rPr>
          <w:tab/>
        </w:r>
        <w:r w:rsidR="005E084D">
          <w:rPr>
            <w:noProof/>
            <w:webHidden/>
          </w:rPr>
          <w:fldChar w:fldCharType="begin"/>
        </w:r>
        <w:r w:rsidR="005E084D">
          <w:rPr>
            <w:noProof/>
            <w:webHidden/>
          </w:rPr>
          <w:instrText xml:space="preserve"> PAGEREF _Toc10797474 \h </w:instrText>
        </w:r>
        <w:r w:rsidR="005E084D">
          <w:rPr>
            <w:noProof/>
            <w:webHidden/>
          </w:rPr>
        </w:r>
        <w:r w:rsidR="005E084D">
          <w:rPr>
            <w:noProof/>
            <w:webHidden/>
          </w:rPr>
          <w:fldChar w:fldCharType="separate"/>
        </w:r>
        <w:r w:rsidR="005E084D">
          <w:rPr>
            <w:noProof/>
            <w:webHidden/>
          </w:rPr>
          <w:t>4</w:t>
        </w:r>
        <w:r w:rsidR="005E084D">
          <w:rPr>
            <w:noProof/>
            <w:webHidden/>
          </w:rPr>
          <w:fldChar w:fldCharType="end"/>
        </w:r>
      </w:hyperlink>
    </w:p>
    <w:p w14:paraId="6EC6A47A" w14:textId="72D12656" w:rsidR="005E084D" w:rsidRDefault="005135D8">
      <w:pPr>
        <w:pStyle w:val="Inhopg3"/>
        <w:tabs>
          <w:tab w:val="left" w:pos="1470"/>
          <w:tab w:val="right" w:leader="dot" w:pos="10456"/>
        </w:tabs>
        <w:rPr>
          <w:rFonts w:eastAsiaTheme="minorEastAsia" w:cstheme="minorBidi"/>
          <w:i w:val="0"/>
          <w:iCs w:val="0"/>
          <w:noProof/>
          <w:sz w:val="22"/>
          <w:szCs w:val="22"/>
        </w:rPr>
      </w:pPr>
      <w:hyperlink w:anchor="_Toc10797475"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2</w:t>
        </w:r>
        <w:r w:rsidR="005E084D">
          <w:rPr>
            <w:rFonts w:eastAsiaTheme="minorEastAsia" w:cstheme="minorBidi"/>
            <w:i w:val="0"/>
            <w:iCs w:val="0"/>
            <w:noProof/>
            <w:sz w:val="22"/>
            <w:szCs w:val="22"/>
          </w:rPr>
          <w:tab/>
        </w:r>
        <w:r w:rsidR="005E084D" w:rsidRPr="00251BC7">
          <w:rPr>
            <w:rStyle w:val="Hyperlink"/>
            <w:rFonts w:ascii="Century Gothic" w:hAnsi="Century Gothic"/>
            <w:noProof/>
          </w:rPr>
          <w:t>Inhoud van de Overeenkomst</w:t>
        </w:r>
        <w:r w:rsidR="005E084D">
          <w:rPr>
            <w:noProof/>
            <w:webHidden/>
          </w:rPr>
          <w:tab/>
        </w:r>
        <w:r w:rsidR="005E084D">
          <w:rPr>
            <w:noProof/>
            <w:webHidden/>
          </w:rPr>
          <w:fldChar w:fldCharType="begin"/>
        </w:r>
        <w:r w:rsidR="005E084D">
          <w:rPr>
            <w:noProof/>
            <w:webHidden/>
          </w:rPr>
          <w:instrText xml:space="preserve"> PAGEREF _Toc10797475 \h </w:instrText>
        </w:r>
        <w:r w:rsidR="005E084D">
          <w:rPr>
            <w:noProof/>
            <w:webHidden/>
          </w:rPr>
        </w:r>
        <w:r w:rsidR="005E084D">
          <w:rPr>
            <w:noProof/>
            <w:webHidden/>
          </w:rPr>
          <w:fldChar w:fldCharType="separate"/>
        </w:r>
        <w:r w:rsidR="005E084D">
          <w:rPr>
            <w:noProof/>
            <w:webHidden/>
          </w:rPr>
          <w:t>4</w:t>
        </w:r>
        <w:r w:rsidR="005E084D">
          <w:rPr>
            <w:noProof/>
            <w:webHidden/>
          </w:rPr>
          <w:fldChar w:fldCharType="end"/>
        </w:r>
      </w:hyperlink>
    </w:p>
    <w:p w14:paraId="55A0C0A6" w14:textId="78ECADAE" w:rsidR="005E084D" w:rsidRDefault="005135D8">
      <w:pPr>
        <w:pStyle w:val="Inhopg3"/>
        <w:tabs>
          <w:tab w:val="left" w:pos="1470"/>
          <w:tab w:val="right" w:leader="dot" w:pos="10456"/>
        </w:tabs>
        <w:rPr>
          <w:rFonts w:eastAsiaTheme="minorEastAsia" w:cstheme="minorBidi"/>
          <w:i w:val="0"/>
          <w:iCs w:val="0"/>
          <w:noProof/>
          <w:sz w:val="22"/>
          <w:szCs w:val="22"/>
        </w:rPr>
      </w:pPr>
      <w:hyperlink w:anchor="_Toc10797476"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3</w:t>
        </w:r>
        <w:r w:rsidR="005E084D">
          <w:rPr>
            <w:rFonts w:eastAsiaTheme="minorEastAsia" w:cstheme="minorBidi"/>
            <w:i w:val="0"/>
            <w:iCs w:val="0"/>
            <w:noProof/>
            <w:sz w:val="22"/>
            <w:szCs w:val="22"/>
          </w:rPr>
          <w:tab/>
        </w:r>
        <w:r w:rsidR="005E084D" w:rsidRPr="00251BC7">
          <w:rPr>
            <w:rStyle w:val="Hyperlink"/>
            <w:rFonts w:ascii="Century Gothic" w:hAnsi="Century Gothic"/>
            <w:noProof/>
          </w:rPr>
          <w:t>Duur van de Overeenkomst</w:t>
        </w:r>
        <w:r w:rsidR="005E084D">
          <w:rPr>
            <w:noProof/>
            <w:webHidden/>
          </w:rPr>
          <w:tab/>
        </w:r>
        <w:r w:rsidR="005E084D">
          <w:rPr>
            <w:noProof/>
            <w:webHidden/>
          </w:rPr>
          <w:fldChar w:fldCharType="begin"/>
        </w:r>
        <w:r w:rsidR="005E084D">
          <w:rPr>
            <w:noProof/>
            <w:webHidden/>
          </w:rPr>
          <w:instrText xml:space="preserve"> PAGEREF _Toc10797476 \h </w:instrText>
        </w:r>
        <w:r w:rsidR="005E084D">
          <w:rPr>
            <w:noProof/>
            <w:webHidden/>
          </w:rPr>
        </w:r>
        <w:r w:rsidR="005E084D">
          <w:rPr>
            <w:noProof/>
            <w:webHidden/>
          </w:rPr>
          <w:fldChar w:fldCharType="separate"/>
        </w:r>
        <w:r w:rsidR="005E084D">
          <w:rPr>
            <w:noProof/>
            <w:webHidden/>
          </w:rPr>
          <w:t>4</w:t>
        </w:r>
        <w:r w:rsidR="005E084D">
          <w:rPr>
            <w:noProof/>
            <w:webHidden/>
          </w:rPr>
          <w:fldChar w:fldCharType="end"/>
        </w:r>
      </w:hyperlink>
    </w:p>
    <w:p w14:paraId="130B828A" w14:textId="4D38AC7A" w:rsidR="005E084D" w:rsidRDefault="005135D8">
      <w:pPr>
        <w:pStyle w:val="Inhopg3"/>
        <w:tabs>
          <w:tab w:val="left" w:pos="1470"/>
          <w:tab w:val="right" w:leader="dot" w:pos="10456"/>
        </w:tabs>
        <w:rPr>
          <w:rFonts w:eastAsiaTheme="minorEastAsia" w:cstheme="minorBidi"/>
          <w:i w:val="0"/>
          <w:iCs w:val="0"/>
          <w:noProof/>
          <w:sz w:val="22"/>
          <w:szCs w:val="22"/>
        </w:rPr>
      </w:pPr>
      <w:hyperlink w:anchor="_Toc10797477"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4</w:t>
        </w:r>
        <w:r w:rsidR="005E084D">
          <w:rPr>
            <w:rFonts w:eastAsiaTheme="minorEastAsia" w:cstheme="minorBidi"/>
            <w:i w:val="0"/>
            <w:iCs w:val="0"/>
            <w:noProof/>
            <w:sz w:val="22"/>
            <w:szCs w:val="22"/>
          </w:rPr>
          <w:tab/>
        </w:r>
        <w:r w:rsidR="005E084D" w:rsidRPr="00251BC7">
          <w:rPr>
            <w:rStyle w:val="Hyperlink"/>
            <w:rFonts w:ascii="Century Gothic" w:hAnsi="Century Gothic"/>
            <w:noProof/>
          </w:rPr>
          <w:t>Vertegenwoordiging van Partijen</w:t>
        </w:r>
        <w:r w:rsidR="005E084D">
          <w:rPr>
            <w:noProof/>
            <w:webHidden/>
          </w:rPr>
          <w:tab/>
        </w:r>
        <w:r w:rsidR="005E084D">
          <w:rPr>
            <w:noProof/>
            <w:webHidden/>
          </w:rPr>
          <w:fldChar w:fldCharType="begin"/>
        </w:r>
        <w:r w:rsidR="005E084D">
          <w:rPr>
            <w:noProof/>
            <w:webHidden/>
          </w:rPr>
          <w:instrText xml:space="preserve"> PAGEREF _Toc10797477 \h </w:instrText>
        </w:r>
        <w:r w:rsidR="005E084D">
          <w:rPr>
            <w:noProof/>
            <w:webHidden/>
          </w:rPr>
        </w:r>
        <w:r w:rsidR="005E084D">
          <w:rPr>
            <w:noProof/>
            <w:webHidden/>
          </w:rPr>
          <w:fldChar w:fldCharType="separate"/>
        </w:r>
        <w:r w:rsidR="005E084D">
          <w:rPr>
            <w:noProof/>
            <w:webHidden/>
          </w:rPr>
          <w:t>5</w:t>
        </w:r>
        <w:r w:rsidR="005E084D">
          <w:rPr>
            <w:noProof/>
            <w:webHidden/>
          </w:rPr>
          <w:fldChar w:fldCharType="end"/>
        </w:r>
      </w:hyperlink>
    </w:p>
    <w:p w14:paraId="3B9BA0A1" w14:textId="13751113" w:rsidR="005E084D" w:rsidRDefault="005135D8">
      <w:pPr>
        <w:pStyle w:val="Inhopg3"/>
        <w:tabs>
          <w:tab w:val="left" w:pos="1470"/>
          <w:tab w:val="right" w:leader="dot" w:pos="10456"/>
        </w:tabs>
        <w:rPr>
          <w:rFonts w:eastAsiaTheme="minorEastAsia" w:cstheme="minorBidi"/>
          <w:i w:val="0"/>
          <w:iCs w:val="0"/>
          <w:noProof/>
          <w:sz w:val="22"/>
          <w:szCs w:val="22"/>
        </w:rPr>
      </w:pPr>
      <w:hyperlink w:anchor="_Toc10797478"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5</w:t>
        </w:r>
        <w:r w:rsidR="005E084D">
          <w:rPr>
            <w:rFonts w:eastAsiaTheme="minorEastAsia" w:cstheme="minorBidi"/>
            <w:i w:val="0"/>
            <w:iCs w:val="0"/>
            <w:noProof/>
            <w:sz w:val="22"/>
            <w:szCs w:val="22"/>
          </w:rPr>
          <w:tab/>
        </w:r>
        <w:r w:rsidR="005E084D" w:rsidRPr="00251BC7">
          <w:rPr>
            <w:rStyle w:val="Hyperlink"/>
            <w:rFonts w:ascii="Century Gothic" w:hAnsi="Century Gothic"/>
            <w:noProof/>
          </w:rPr>
          <w:t>SROI</w:t>
        </w:r>
        <w:r w:rsidR="005E084D">
          <w:rPr>
            <w:noProof/>
            <w:webHidden/>
          </w:rPr>
          <w:tab/>
        </w:r>
        <w:r w:rsidR="005E084D">
          <w:rPr>
            <w:noProof/>
            <w:webHidden/>
          </w:rPr>
          <w:fldChar w:fldCharType="begin"/>
        </w:r>
        <w:r w:rsidR="005E084D">
          <w:rPr>
            <w:noProof/>
            <w:webHidden/>
          </w:rPr>
          <w:instrText xml:space="preserve"> PAGEREF _Toc10797478 \h </w:instrText>
        </w:r>
        <w:r w:rsidR="005E084D">
          <w:rPr>
            <w:noProof/>
            <w:webHidden/>
          </w:rPr>
        </w:r>
        <w:r w:rsidR="005E084D">
          <w:rPr>
            <w:noProof/>
            <w:webHidden/>
          </w:rPr>
          <w:fldChar w:fldCharType="separate"/>
        </w:r>
        <w:r w:rsidR="005E084D">
          <w:rPr>
            <w:noProof/>
            <w:webHidden/>
          </w:rPr>
          <w:t>5</w:t>
        </w:r>
        <w:r w:rsidR="005E084D">
          <w:rPr>
            <w:noProof/>
            <w:webHidden/>
          </w:rPr>
          <w:fldChar w:fldCharType="end"/>
        </w:r>
      </w:hyperlink>
    </w:p>
    <w:p w14:paraId="5C6E18AD" w14:textId="43CE5166" w:rsidR="005E084D" w:rsidRDefault="005135D8">
      <w:pPr>
        <w:pStyle w:val="Inhopg2"/>
        <w:tabs>
          <w:tab w:val="right" w:leader="dot" w:pos="10456"/>
        </w:tabs>
        <w:rPr>
          <w:rFonts w:eastAsiaTheme="minorEastAsia" w:cstheme="minorBidi"/>
          <w:smallCaps w:val="0"/>
          <w:noProof/>
          <w:sz w:val="22"/>
          <w:szCs w:val="22"/>
        </w:rPr>
      </w:pPr>
      <w:hyperlink w:anchor="_Toc10797479" w:history="1">
        <w:r w:rsidR="005E084D" w:rsidRPr="00251BC7">
          <w:rPr>
            <w:rStyle w:val="Hyperlink"/>
            <w:rFonts w:ascii="Century Gothic" w:hAnsi="Century Gothic"/>
            <w:noProof/>
          </w:rPr>
          <w:t>Omschrijving Prestatie</w:t>
        </w:r>
        <w:r w:rsidR="005E084D">
          <w:rPr>
            <w:noProof/>
            <w:webHidden/>
          </w:rPr>
          <w:tab/>
        </w:r>
        <w:r w:rsidR="005E084D">
          <w:rPr>
            <w:noProof/>
            <w:webHidden/>
          </w:rPr>
          <w:fldChar w:fldCharType="begin"/>
        </w:r>
        <w:r w:rsidR="005E084D">
          <w:rPr>
            <w:noProof/>
            <w:webHidden/>
          </w:rPr>
          <w:instrText xml:space="preserve"> PAGEREF _Toc10797479 \h </w:instrText>
        </w:r>
        <w:r w:rsidR="005E084D">
          <w:rPr>
            <w:noProof/>
            <w:webHidden/>
          </w:rPr>
        </w:r>
        <w:r w:rsidR="005E084D">
          <w:rPr>
            <w:noProof/>
            <w:webHidden/>
          </w:rPr>
          <w:fldChar w:fldCharType="separate"/>
        </w:r>
        <w:r w:rsidR="005E084D">
          <w:rPr>
            <w:noProof/>
            <w:webHidden/>
          </w:rPr>
          <w:t>5</w:t>
        </w:r>
        <w:r w:rsidR="005E084D">
          <w:rPr>
            <w:noProof/>
            <w:webHidden/>
          </w:rPr>
          <w:fldChar w:fldCharType="end"/>
        </w:r>
      </w:hyperlink>
    </w:p>
    <w:p w14:paraId="06B59D09" w14:textId="790F86F0" w:rsidR="005E084D" w:rsidRDefault="005135D8">
      <w:pPr>
        <w:pStyle w:val="Inhopg3"/>
        <w:tabs>
          <w:tab w:val="left" w:pos="1470"/>
          <w:tab w:val="right" w:leader="dot" w:pos="10456"/>
        </w:tabs>
        <w:rPr>
          <w:rFonts w:eastAsiaTheme="minorEastAsia" w:cstheme="minorBidi"/>
          <w:i w:val="0"/>
          <w:iCs w:val="0"/>
          <w:noProof/>
          <w:sz w:val="22"/>
          <w:szCs w:val="22"/>
        </w:rPr>
      </w:pPr>
      <w:hyperlink w:anchor="_Toc10797480"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6</w:t>
        </w:r>
        <w:r w:rsidR="005E084D">
          <w:rPr>
            <w:rFonts w:eastAsiaTheme="minorEastAsia" w:cstheme="minorBidi"/>
            <w:i w:val="0"/>
            <w:iCs w:val="0"/>
            <w:noProof/>
            <w:sz w:val="22"/>
            <w:szCs w:val="22"/>
          </w:rPr>
          <w:tab/>
        </w:r>
        <w:r w:rsidR="005E084D" w:rsidRPr="00251BC7">
          <w:rPr>
            <w:rStyle w:val="Hyperlink"/>
            <w:rFonts w:ascii="Century Gothic" w:hAnsi="Century Gothic"/>
            <w:noProof/>
          </w:rPr>
          <w:t xml:space="preserve">Voorwerp van </w:t>
        </w:r>
        <w:r w:rsidR="005E084D" w:rsidRPr="00251BC7">
          <w:rPr>
            <w:rStyle w:val="Hyperlink"/>
            <w:rFonts w:ascii="Century Gothic" w:hAnsi="Century Gothic"/>
            <w:noProof/>
            <w:lang w:val="en-US"/>
          </w:rPr>
          <w:t xml:space="preserve">de </w:t>
        </w:r>
        <w:r w:rsidR="005E084D" w:rsidRPr="00251BC7">
          <w:rPr>
            <w:rStyle w:val="Hyperlink"/>
            <w:rFonts w:ascii="Century Gothic" w:hAnsi="Century Gothic"/>
            <w:noProof/>
          </w:rPr>
          <w:t>Overeenkomst</w:t>
        </w:r>
        <w:r w:rsidR="005E084D">
          <w:rPr>
            <w:noProof/>
            <w:webHidden/>
          </w:rPr>
          <w:tab/>
        </w:r>
        <w:r w:rsidR="005E084D">
          <w:rPr>
            <w:noProof/>
            <w:webHidden/>
          </w:rPr>
          <w:fldChar w:fldCharType="begin"/>
        </w:r>
        <w:r w:rsidR="005E084D">
          <w:rPr>
            <w:noProof/>
            <w:webHidden/>
          </w:rPr>
          <w:instrText xml:space="preserve"> PAGEREF _Toc10797480 \h </w:instrText>
        </w:r>
        <w:r w:rsidR="005E084D">
          <w:rPr>
            <w:noProof/>
            <w:webHidden/>
          </w:rPr>
        </w:r>
        <w:r w:rsidR="005E084D">
          <w:rPr>
            <w:noProof/>
            <w:webHidden/>
          </w:rPr>
          <w:fldChar w:fldCharType="separate"/>
        </w:r>
        <w:r w:rsidR="005E084D">
          <w:rPr>
            <w:noProof/>
            <w:webHidden/>
          </w:rPr>
          <w:t>5</w:t>
        </w:r>
        <w:r w:rsidR="005E084D">
          <w:rPr>
            <w:noProof/>
            <w:webHidden/>
          </w:rPr>
          <w:fldChar w:fldCharType="end"/>
        </w:r>
      </w:hyperlink>
    </w:p>
    <w:p w14:paraId="0056233D" w14:textId="466FFDB6" w:rsidR="005E084D" w:rsidRDefault="005135D8">
      <w:pPr>
        <w:pStyle w:val="Inhopg3"/>
        <w:tabs>
          <w:tab w:val="left" w:pos="1470"/>
          <w:tab w:val="right" w:leader="dot" w:pos="10456"/>
        </w:tabs>
        <w:rPr>
          <w:rFonts w:eastAsiaTheme="minorEastAsia" w:cstheme="minorBidi"/>
          <w:i w:val="0"/>
          <w:iCs w:val="0"/>
          <w:noProof/>
          <w:sz w:val="22"/>
          <w:szCs w:val="22"/>
        </w:rPr>
      </w:pPr>
      <w:hyperlink w:anchor="_Toc10797481"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7</w:t>
        </w:r>
        <w:r w:rsidR="005E084D">
          <w:rPr>
            <w:rFonts w:eastAsiaTheme="minorEastAsia" w:cstheme="minorBidi"/>
            <w:i w:val="0"/>
            <w:iCs w:val="0"/>
            <w:noProof/>
            <w:sz w:val="22"/>
            <w:szCs w:val="22"/>
          </w:rPr>
          <w:tab/>
        </w:r>
        <w:r w:rsidR="005E084D" w:rsidRPr="00251BC7">
          <w:rPr>
            <w:rStyle w:val="Hyperlink"/>
            <w:rFonts w:ascii="Century Gothic" w:hAnsi="Century Gothic"/>
            <w:noProof/>
          </w:rPr>
          <w:t>Begeleiding Personeel van Contractant</w:t>
        </w:r>
        <w:r w:rsidR="005E084D">
          <w:rPr>
            <w:noProof/>
            <w:webHidden/>
          </w:rPr>
          <w:tab/>
        </w:r>
        <w:r w:rsidR="005E084D">
          <w:rPr>
            <w:noProof/>
            <w:webHidden/>
          </w:rPr>
          <w:fldChar w:fldCharType="begin"/>
        </w:r>
        <w:r w:rsidR="005E084D">
          <w:rPr>
            <w:noProof/>
            <w:webHidden/>
          </w:rPr>
          <w:instrText xml:space="preserve"> PAGEREF _Toc10797481 \h </w:instrText>
        </w:r>
        <w:r w:rsidR="005E084D">
          <w:rPr>
            <w:noProof/>
            <w:webHidden/>
          </w:rPr>
        </w:r>
        <w:r w:rsidR="005E084D">
          <w:rPr>
            <w:noProof/>
            <w:webHidden/>
          </w:rPr>
          <w:fldChar w:fldCharType="separate"/>
        </w:r>
        <w:r w:rsidR="005E084D">
          <w:rPr>
            <w:noProof/>
            <w:webHidden/>
          </w:rPr>
          <w:t>5</w:t>
        </w:r>
        <w:r w:rsidR="005E084D">
          <w:rPr>
            <w:noProof/>
            <w:webHidden/>
          </w:rPr>
          <w:fldChar w:fldCharType="end"/>
        </w:r>
      </w:hyperlink>
    </w:p>
    <w:p w14:paraId="03927AC9" w14:textId="36097306" w:rsidR="005E084D" w:rsidRDefault="005135D8">
      <w:pPr>
        <w:pStyle w:val="Inhopg3"/>
        <w:tabs>
          <w:tab w:val="left" w:pos="1470"/>
          <w:tab w:val="right" w:leader="dot" w:pos="10456"/>
        </w:tabs>
        <w:rPr>
          <w:rFonts w:eastAsiaTheme="minorEastAsia" w:cstheme="minorBidi"/>
          <w:i w:val="0"/>
          <w:iCs w:val="0"/>
          <w:noProof/>
          <w:sz w:val="22"/>
          <w:szCs w:val="22"/>
        </w:rPr>
      </w:pPr>
      <w:hyperlink w:anchor="_Toc10797482"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8</w:t>
        </w:r>
        <w:r w:rsidR="005E084D">
          <w:rPr>
            <w:rFonts w:eastAsiaTheme="minorEastAsia" w:cstheme="minorBidi"/>
            <w:i w:val="0"/>
            <w:iCs w:val="0"/>
            <w:noProof/>
            <w:sz w:val="22"/>
            <w:szCs w:val="22"/>
          </w:rPr>
          <w:tab/>
        </w:r>
        <w:r w:rsidR="005E084D" w:rsidRPr="00251BC7">
          <w:rPr>
            <w:rStyle w:val="Hyperlink"/>
            <w:rFonts w:ascii="Century Gothic" w:hAnsi="Century Gothic"/>
            <w:noProof/>
          </w:rPr>
          <w:t>Verwerking van persoonsgegevens</w:t>
        </w:r>
        <w:r w:rsidR="005E084D">
          <w:rPr>
            <w:noProof/>
            <w:webHidden/>
          </w:rPr>
          <w:tab/>
        </w:r>
        <w:r w:rsidR="005E084D">
          <w:rPr>
            <w:noProof/>
            <w:webHidden/>
          </w:rPr>
          <w:fldChar w:fldCharType="begin"/>
        </w:r>
        <w:r w:rsidR="005E084D">
          <w:rPr>
            <w:noProof/>
            <w:webHidden/>
          </w:rPr>
          <w:instrText xml:space="preserve"> PAGEREF _Toc10797482 \h </w:instrText>
        </w:r>
        <w:r w:rsidR="005E084D">
          <w:rPr>
            <w:noProof/>
            <w:webHidden/>
          </w:rPr>
        </w:r>
        <w:r w:rsidR="005E084D">
          <w:rPr>
            <w:noProof/>
            <w:webHidden/>
          </w:rPr>
          <w:fldChar w:fldCharType="separate"/>
        </w:r>
        <w:r w:rsidR="005E084D">
          <w:rPr>
            <w:noProof/>
            <w:webHidden/>
          </w:rPr>
          <w:t>5</w:t>
        </w:r>
        <w:r w:rsidR="005E084D">
          <w:rPr>
            <w:noProof/>
            <w:webHidden/>
          </w:rPr>
          <w:fldChar w:fldCharType="end"/>
        </w:r>
      </w:hyperlink>
    </w:p>
    <w:p w14:paraId="257D1729" w14:textId="6E95477C" w:rsidR="005E084D" w:rsidRDefault="005135D8">
      <w:pPr>
        <w:pStyle w:val="Inhopg3"/>
        <w:tabs>
          <w:tab w:val="left" w:pos="1470"/>
          <w:tab w:val="right" w:leader="dot" w:pos="10456"/>
        </w:tabs>
        <w:rPr>
          <w:rFonts w:eastAsiaTheme="minorEastAsia" w:cstheme="minorBidi"/>
          <w:i w:val="0"/>
          <w:iCs w:val="0"/>
          <w:noProof/>
          <w:sz w:val="22"/>
          <w:szCs w:val="22"/>
        </w:rPr>
      </w:pPr>
      <w:hyperlink w:anchor="_Toc10797483"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9</w:t>
        </w:r>
        <w:r w:rsidR="005E084D">
          <w:rPr>
            <w:rFonts w:eastAsiaTheme="minorEastAsia" w:cstheme="minorBidi"/>
            <w:i w:val="0"/>
            <w:iCs w:val="0"/>
            <w:noProof/>
            <w:sz w:val="22"/>
            <w:szCs w:val="22"/>
          </w:rPr>
          <w:tab/>
        </w:r>
        <w:r w:rsidR="005E084D" w:rsidRPr="00251BC7">
          <w:rPr>
            <w:rStyle w:val="Hyperlink"/>
            <w:rFonts w:ascii="Century Gothic" w:hAnsi="Century Gothic"/>
            <w:noProof/>
          </w:rPr>
          <w:t>Communicatie en informatievoorziening</w:t>
        </w:r>
        <w:r w:rsidR="005E084D">
          <w:rPr>
            <w:noProof/>
            <w:webHidden/>
          </w:rPr>
          <w:tab/>
        </w:r>
        <w:r w:rsidR="005E084D">
          <w:rPr>
            <w:noProof/>
            <w:webHidden/>
          </w:rPr>
          <w:fldChar w:fldCharType="begin"/>
        </w:r>
        <w:r w:rsidR="005E084D">
          <w:rPr>
            <w:noProof/>
            <w:webHidden/>
          </w:rPr>
          <w:instrText xml:space="preserve"> PAGEREF _Toc10797483 \h </w:instrText>
        </w:r>
        <w:r w:rsidR="005E084D">
          <w:rPr>
            <w:noProof/>
            <w:webHidden/>
          </w:rPr>
        </w:r>
        <w:r w:rsidR="005E084D">
          <w:rPr>
            <w:noProof/>
            <w:webHidden/>
          </w:rPr>
          <w:fldChar w:fldCharType="separate"/>
        </w:r>
        <w:r w:rsidR="005E084D">
          <w:rPr>
            <w:noProof/>
            <w:webHidden/>
          </w:rPr>
          <w:t>5</w:t>
        </w:r>
        <w:r w:rsidR="005E084D">
          <w:rPr>
            <w:noProof/>
            <w:webHidden/>
          </w:rPr>
          <w:fldChar w:fldCharType="end"/>
        </w:r>
      </w:hyperlink>
    </w:p>
    <w:p w14:paraId="4AEE5333" w14:textId="16320637" w:rsidR="005E084D" w:rsidRDefault="005135D8">
      <w:pPr>
        <w:pStyle w:val="Inhopg3"/>
        <w:tabs>
          <w:tab w:val="left" w:pos="1680"/>
          <w:tab w:val="right" w:leader="dot" w:pos="10456"/>
        </w:tabs>
        <w:rPr>
          <w:rFonts w:eastAsiaTheme="minorEastAsia" w:cstheme="minorBidi"/>
          <w:i w:val="0"/>
          <w:iCs w:val="0"/>
          <w:noProof/>
          <w:sz w:val="22"/>
          <w:szCs w:val="22"/>
        </w:rPr>
      </w:pPr>
      <w:hyperlink w:anchor="_Toc10797484"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10</w:t>
        </w:r>
        <w:r w:rsidR="005E084D">
          <w:rPr>
            <w:rFonts w:eastAsiaTheme="minorEastAsia" w:cstheme="minorBidi"/>
            <w:i w:val="0"/>
            <w:iCs w:val="0"/>
            <w:noProof/>
            <w:sz w:val="22"/>
            <w:szCs w:val="22"/>
          </w:rPr>
          <w:tab/>
        </w:r>
        <w:r w:rsidR="005E084D" w:rsidRPr="00251BC7">
          <w:rPr>
            <w:rStyle w:val="Hyperlink"/>
            <w:rFonts w:ascii="Century Gothic" w:hAnsi="Century Gothic"/>
            <w:noProof/>
          </w:rPr>
          <w:t>Tijdstip van nakoming</w:t>
        </w:r>
        <w:r w:rsidR="005E084D">
          <w:rPr>
            <w:noProof/>
            <w:webHidden/>
          </w:rPr>
          <w:tab/>
        </w:r>
        <w:r w:rsidR="005E084D">
          <w:rPr>
            <w:noProof/>
            <w:webHidden/>
          </w:rPr>
          <w:fldChar w:fldCharType="begin"/>
        </w:r>
        <w:r w:rsidR="005E084D">
          <w:rPr>
            <w:noProof/>
            <w:webHidden/>
          </w:rPr>
          <w:instrText xml:space="preserve"> PAGEREF _Toc10797484 \h </w:instrText>
        </w:r>
        <w:r w:rsidR="005E084D">
          <w:rPr>
            <w:noProof/>
            <w:webHidden/>
          </w:rPr>
        </w:r>
        <w:r w:rsidR="005E084D">
          <w:rPr>
            <w:noProof/>
            <w:webHidden/>
          </w:rPr>
          <w:fldChar w:fldCharType="separate"/>
        </w:r>
        <w:r w:rsidR="005E084D">
          <w:rPr>
            <w:noProof/>
            <w:webHidden/>
          </w:rPr>
          <w:t>6</w:t>
        </w:r>
        <w:r w:rsidR="005E084D">
          <w:rPr>
            <w:noProof/>
            <w:webHidden/>
          </w:rPr>
          <w:fldChar w:fldCharType="end"/>
        </w:r>
      </w:hyperlink>
    </w:p>
    <w:p w14:paraId="33FAB43E" w14:textId="1C24F4CA" w:rsidR="005E084D" w:rsidRDefault="005135D8">
      <w:pPr>
        <w:pStyle w:val="Inhopg3"/>
        <w:tabs>
          <w:tab w:val="left" w:pos="1680"/>
          <w:tab w:val="right" w:leader="dot" w:pos="10456"/>
        </w:tabs>
        <w:rPr>
          <w:rFonts w:eastAsiaTheme="minorEastAsia" w:cstheme="minorBidi"/>
          <w:i w:val="0"/>
          <w:iCs w:val="0"/>
          <w:noProof/>
          <w:sz w:val="22"/>
          <w:szCs w:val="22"/>
        </w:rPr>
      </w:pPr>
      <w:hyperlink w:anchor="_Toc10797485"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11</w:t>
        </w:r>
        <w:r w:rsidR="005E084D">
          <w:rPr>
            <w:rFonts w:eastAsiaTheme="minorEastAsia" w:cstheme="minorBidi"/>
            <w:i w:val="0"/>
            <w:iCs w:val="0"/>
            <w:noProof/>
            <w:sz w:val="22"/>
            <w:szCs w:val="22"/>
          </w:rPr>
          <w:tab/>
        </w:r>
        <w:r w:rsidR="005E084D" w:rsidRPr="00251BC7">
          <w:rPr>
            <w:rStyle w:val="Hyperlink"/>
            <w:rFonts w:ascii="Century Gothic" w:hAnsi="Century Gothic"/>
            <w:noProof/>
          </w:rPr>
          <w:t>Prijzen en tarieve</w:t>
        </w:r>
        <w:r w:rsidR="005E084D" w:rsidRPr="00251BC7">
          <w:rPr>
            <w:rStyle w:val="Hyperlink"/>
            <w:rFonts w:ascii="Century Gothic" w:hAnsi="Century Gothic"/>
            <w:noProof/>
            <w:lang w:val="en-US"/>
          </w:rPr>
          <w:t>n</w:t>
        </w:r>
        <w:r w:rsidR="005E084D">
          <w:rPr>
            <w:noProof/>
            <w:webHidden/>
          </w:rPr>
          <w:tab/>
        </w:r>
        <w:r w:rsidR="005E084D">
          <w:rPr>
            <w:noProof/>
            <w:webHidden/>
          </w:rPr>
          <w:fldChar w:fldCharType="begin"/>
        </w:r>
        <w:r w:rsidR="005E084D">
          <w:rPr>
            <w:noProof/>
            <w:webHidden/>
          </w:rPr>
          <w:instrText xml:space="preserve"> PAGEREF _Toc10797485 \h </w:instrText>
        </w:r>
        <w:r w:rsidR="005E084D">
          <w:rPr>
            <w:noProof/>
            <w:webHidden/>
          </w:rPr>
        </w:r>
        <w:r w:rsidR="005E084D">
          <w:rPr>
            <w:noProof/>
            <w:webHidden/>
          </w:rPr>
          <w:fldChar w:fldCharType="separate"/>
        </w:r>
        <w:r w:rsidR="005E084D">
          <w:rPr>
            <w:noProof/>
            <w:webHidden/>
          </w:rPr>
          <w:t>6</w:t>
        </w:r>
        <w:r w:rsidR="005E084D">
          <w:rPr>
            <w:noProof/>
            <w:webHidden/>
          </w:rPr>
          <w:fldChar w:fldCharType="end"/>
        </w:r>
      </w:hyperlink>
    </w:p>
    <w:p w14:paraId="33E16F1D" w14:textId="491307F0" w:rsidR="005E084D" w:rsidRDefault="005135D8">
      <w:pPr>
        <w:pStyle w:val="Inhopg3"/>
        <w:tabs>
          <w:tab w:val="left" w:pos="1680"/>
          <w:tab w:val="right" w:leader="dot" w:pos="10456"/>
        </w:tabs>
        <w:rPr>
          <w:rFonts w:eastAsiaTheme="minorEastAsia" w:cstheme="minorBidi"/>
          <w:i w:val="0"/>
          <w:iCs w:val="0"/>
          <w:noProof/>
          <w:sz w:val="22"/>
          <w:szCs w:val="22"/>
        </w:rPr>
      </w:pPr>
      <w:hyperlink w:anchor="_Toc10797486"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12</w:t>
        </w:r>
        <w:r w:rsidR="005E084D">
          <w:rPr>
            <w:rFonts w:eastAsiaTheme="minorEastAsia" w:cstheme="minorBidi"/>
            <w:i w:val="0"/>
            <w:iCs w:val="0"/>
            <w:noProof/>
            <w:sz w:val="22"/>
            <w:szCs w:val="22"/>
          </w:rPr>
          <w:tab/>
        </w:r>
        <w:r w:rsidR="005E084D" w:rsidRPr="00251BC7">
          <w:rPr>
            <w:rStyle w:val="Hyperlink"/>
            <w:rFonts w:ascii="Century Gothic" w:hAnsi="Century Gothic"/>
            <w:noProof/>
          </w:rPr>
          <w:t>Verantwoording, facturering en betaling</w:t>
        </w:r>
        <w:r w:rsidR="005E084D">
          <w:rPr>
            <w:noProof/>
            <w:webHidden/>
          </w:rPr>
          <w:tab/>
        </w:r>
        <w:r w:rsidR="005E084D">
          <w:rPr>
            <w:noProof/>
            <w:webHidden/>
          </w:rPr>
          <w:fldChar w:fldCharType="begin"/>
        </w:r>
        <w:r w:rsidR="005E084D">
          <w:rPr>
            <w:noProof/>
            <w:webHidden/>
          </w:rPr>
          <w:instrText xml:space="preserve"> PAGEREF _Toc10797486 \h </w:instrText>
        </w:r>
        <w:r w:rsidR="005E084D">
          <w:rPr>
            <w:noProof/>
            <w:webHidden/>
          </w:rPr>
        </w:r>
        <w:r w:rsidR="005E084D">
          <w:rPr>
            <w:noProof/>
            <w:webHidden/>
          </w:rPr>
          <w:fldChar w:fldCharType="separate"/>
        </w:r>
        <w:r w:rsidR="005E084D">
          <w:rPr>
            <w:noProof/>
            <w:webHidden/>
          </w:rPr>
          <w:t>6</w:t>
        </w:r>
        <w:r w:rsidR="005E084D">
          <w:rPr>
            <w:noProof/>
            <w:webHidden/>
          </w:rPr>
          <w:fldChar w:fldCharType="end"/>
        </w:r>
      </w:hyperlink>
    </w:p>
    <w:p w14:paraId="6A70750A" w14:textId="072C9E5A" w:rsidR="005E084D" w:rsidRDefault="005135D8">
      <w:pPr>
        <w:pStyle w:val="Inhopg3"/>
        <w:tabs>
          <w:tab w:val="left" w:pos="1680"/>
          <w:tab w:val="right" w:leader="dot" w:pos="10456"/>
        </w:tabs>
        <w:rPr>
          <w:rFonts w:eastAsiaTheme="minorEastAsia" w:cstheme="minorBidi"/>
          <w:i w:val="0"/>
          <w:iCs w:val="0"/>
          <w:noProof/>
          <w:sz w:val="22"/>
          <w:szCs w:val="22"/>
        </w:rPr>
      </w:pPr>
      <w:hyperlink w:anchor="_Toc10797487"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13</w:t>
        </w:r>
        <w:r w:rsidR="005E084D">
          <w:rPr>
            <w:rFonts w:eastAsiaTheme="minorEastAsia" w:cstheme="minorBidi"/>
            <w:i w:val="0"/>
            <w:iCs w:val="0"/>
            <w:noProof/>
            <w:sz w:val="22"/>
            <w:szCs w:val="22"/>
          </w:rPr>
          <w:tab/>
        </w:r>
        <w:r w:rsidR="005E084D" w:rsidRPr="00251BC7">
          <w:rPr>
            <w:rStyle w:val="Hyperlink"/>
            <w:rFonts w:ascii="Century Gothic" w:hAnsi="Century Gothic"/>
            <w:noProof/>
          </w:rPr>
          <w:t>Garantie</w:t>
        </w:r>
        <w:r w:rsidR="005E084D">
          <w:rPr>
            <w:noProof/>
            <w:webHidden/>
          </w:rPr>
          <w:tab/>
        </w:r>
        <w:r w:rsidR="005E084D">
          <w:rPr>
            <w:noProof/>
            <w:webHidden/>
          </w:rPr>
          <w:fldChar w:fldCharType="begin"/>
        </w:r>
        <w:r w:rsidR="005E084D">
          <w:rPr>
            <w:noProof/>
            <w:webHidden/>
          </w:rPr>
          <w:instrText xml:space="preserve"> PAGEREF _Toc10797487 \h </w:instrText>
        </w:r>
        <w:r w:rsidR="005E084D">
          <w:rPr>
            <w:noProof/>
            <w:webHidden/>
          </w:rPr>
        </w:r>
        <w:r w:rsidR="005E084D">
          <w:rPr>
            <w:noProof/>
            <w:webHidden/>
          </w:rPr>
          <w:fldChar w:fldCharType="separate"/>
        </w:r>
        <w:r w:rsidR="005E084D">
          <w:rPr>
            <w:noProof/>
            <w:webHidden/>
          </w:rPr>
          <w:t>6</w:t>
        </w:r>
        <w:r w:rsidR="005E084D">
          <w:rPr>
            <w:noProof/>
            <w:webHidden/>
          </w:rPr>
          <w:fldChar w:fldCharType="end"/>
        </w:r>
      </w:hyperlink>
    </w:p>
    <w:p w14:paraId="7746E1BD" w14:textId="6BB3584F" w:rsidR="005E084D" w:rsidRDefault="005135D8">
      <w:pPr>
        <w:pStyle w:val="Inhopg3"/>
        <w:tabs>
          <w:tab w:val="left" w:pos="1680"/>
          <w:tab w:val="right" w:leader="dot" w:pos="10456"/>
        </w:tabs>
        <w:rPr>
          <w:rFonts w:eastAsiaTheme="minorEastAsia" w:cstheme="minorBidi"/>
          <w:i w:val="0"/>
          <w:iCs w:val="0"/>
          <w:noProof/>
          <w:sz w:val="22"/>
          <w:szCs w:val="22"/>
        </w:rPr>
      </w:pPr>
      <w:hyperlink w:anchor="_Toc10797488"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14</w:t>
        </w:r>
        <w:r w:rsidR="005E084D">
          <w:rPr>
            <w:rFonts w:eastAsiaTheme="minorEastAsia" w:cstheme="minorBidi"/>
            <w:i w:val="0"/>
            <w:iCs w:val="0"/>
            <w:noProof/>
            <w:sz w:val="22"/>
            <w:szCs w:val="22"/>
          </w:rPr>
          <w:tab/>
        </w:r>
        <w:r w:rsidR="005E084D" w:rsidRPr="00251BC7">
          <w:rPr>
            <w:rStyle w:val="Hyperlink"/>
            <w:rFonts w:ascii="Century Gothic" w:hAnsi="Century Gothic"/>
            <w:noProof/>
          </w:rPr>
          <w:t>Verzekeringen en zekerheidstelling</w:t>
        </w:r>
        <w:r w:rsidR="005E084D">
          <w:rPr>
            <w:noProof/>
            <w:webHidden/>
          </w:rPr>
          <w:tab/>
        </w:r>
        <w:r w:rsidR="005E084D">
          <w:rPr>
            <w:noProof/>
            <w:webHidden/>
          </w:rPr>
          <w:fldChar w:fldCharType="begin"/>
        </w:r>
        <w:r w:rsidR="005E084D">
          <w:rPr>
            <w:noProof/>
            <w:webHidden/>
          </w:rPr>
          <w:instrText xml:space="preserve"> PAGEREF _Toc10797488 \h </w:instrText>
        </w:r>
        <w:r w:rsidR="005E084D">
          <w:rPr>
            <w:noProof/>
            <w:webHidden/>
          </w:rPr>
        </w:r>
        <w:r w:rsidR="005E084D">
          <w:rPr>
            <w:noProof/>
            <w:webHidden/>
          </w:rPr>
          <w:fldChar w:fldCharType="separate"/>
        </w:r>
        <w:r w:rsidR="005E084D">
          <w:rPr>
            <w:noProof/>
            <w:webHidden/>
          </w:rPr>
          <w:t>6</w:t>
        </w:r>
        <w:r w:rsidR="005E084D">
          <w:rPr>
            <w:noProof/>
            <w:webHidden/>
          </w:rPr>
          <w:fldChar w:fldCharType="end"/>
        </w:r>
      </w:hyperlink>
    </w:p>
    <w:p w14:paraId="754EF915" w14:textId="2C1D7205" w:rsidR="005E084D" w:rsidRDefault="005135D8">
      <w:pPr>
        <w:pStyle w:val="Inhopg2"/>
        <w:tabs>
          <w:tab w:val="right" w:leader="dot" w:pos="10456"/>
        </w:tabs>
        <w:rPr>
          <w:rFonts w:eastAsiaTheme="minorEastAsia" w:cstheme="minorBidi"/>
          <w:smallCaps w:val="0"/>
          <w:noProof/>
          <w:sz w:val="22"/>
          <w:szCs w:val="22"/>
        </w:rPr>
      </w:pPr>
      <w:hyperlink w:anchor="_Toc10797489" w:history="1">
        <w:r w:rsidR="005E084D" w:rsidRPr="00251BC7">
          <w:rPr>
            <w:rStyle w:val="Hyperlink"/>
            <w:rFonts w:ascii="Century Gothic" w:hAnsi="Century Gothic"/>
            <w:noProof/>
          </w:rPr>
          <w:t>Juridische aspecten</w:t>
        </w:r>
        <w:r w:rsidR="005E084D">
          <w:rPr>
            <w:noProof/>
            <w:webHidden/>
          </w:rPr>
          <w:tab/>
        </w:r>
        <w:r w:rsidR="005E084D">
          <w:rPr>
            <w:noProof/>
            <w:webHidden/>
          </w:rPr>
          <w:fldChar w:fldCharType="begin"/>
        </w:r>
        <w:r w:rsidR="005E084D">
          <w:rPr>
            <w:noProof/>
            <w:webHidden/>
          </w:rPr>
          <w:instrText xml:space="preserve"> PAGEREF _Toc10797489 \h </w:instrText>
        </w:r>
        <w:r w:rsidR="005E084D">
          <w:rPr>
            <w:noProof/>
            <w:webHidden/>
          </w:rPr>
        </w:r>
        <w:r w:rsidR="005E084D">
          <w:rPr>
            <w:noProof/>
            <w:webHidden/>
          </w:rPr>
          <w:fldChar w:fldCharType="separate"/>
        </w:r>
        <w:r w:rsidR="005E084D">
          <w:rPr>
            <w:noProof/>
            <w:webHidden/>
          </w:rPr>
          <w:t>7</w:t>
        </w:r>
        <w:r w:rsidR="005E084D">
          <w:rPr>
            <w:noProof/>
            <w:webHidden/>
          </w:rPr>
          <w:fldChar w:fldCharType="end"/>
        </w:r>
      </w:hyperlink>
    </w:p>
    <w:p w14:paraId="71B68A58" w14:textId="70A2EBA4" w:rsidR="005E084D" w:rsidRDefault="005135D8">
      <w:pPr>
        <w:pStyle w:val="Inhopg3"/>
        <w:tabs>
          <w:tab w:val="left" w:pos="1680"/>
          <w:tab w:val="right" w:leader="dot" w:pos="10456"/>
        </w:tabs>
        <w:rPr>
          <w:rFonts w:eastAsiaTheme="minorEastAsia" w:cstheme="minorBidi"/>
          <w:i w:val="0"/>
          <w:iCs w:val="0"/>
          <w:noProof/>
          <w:sz w:val="22"/>
          <w:szCs w:val="22"/>
        </w:rPr>
      </w:pPr>
      <w:hyperlink w:anchor="_Toc10797490"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15</w:t>
        </w:r>
        <w:r w:rsidR="005E084D">
          <w:rPr>
            <w:rFonts w:eastAsiaTheme="minorEastAsia" w:cstheme="minorBidi"/>
            <w:i w:val="0"/>
            <w:iCs w:val="0"/>
            <w:noProof/>
            <w:sz w:val="22"/>
            <w:szCs w:val="22"/>
          </w:rPr>
          <w:tab/>
        </w:r>
        <w:r w:rsidR="005E084D" w:rsidRPr="00251BC7">
          <w:rPr>
            <w:rStyle w:val="Hyperlink"/>
            <w:rFonts w:ascii="Century Gothic" w:hAnsi="Century Gothic"/>
            <w:noProof/>
          </w:rPr>
          <w:t>Rechtskarakter van de Overeenkomst, toepasselijke voorwaarden</w:t>
        </w:r>
        <w:r w:rsidR="005E084D">
          <w:rPr>
            <w:noProof/>
            <w:webHidden/>
          </w:rPr>
          <w:tab/>
        </w:r>
        <w:r w:rsidR="005E084D">
          <w:rPr>
            <w:noProof/>
            <w:webHidden/>
          </w:rPr>
          <w:fldChar w:fldCharType="begin"/>
        </w:r>
        <w:r w:rsidR="005E084D">
          <w:rPr>
            <w:noProof/>
            <w:webHidden/>
          </w:rPr>
          <w:instrText xml:space="preserve"> PAGEREF _Toc10797490 \h </w:instrText>
        </w:r>
        <w:r w:rsidR="005E084D">
          <w:rPr>
            <w:noProof/>
            <w:webHidden/>
          </w:rPr>
        </w:r>
        <w:r w:rsidR="005E084D">
          <w:rPr>
            <w:noProof/>
            <w:webHidden/>
          </w:rPr>
          <w:fldChar w:fldCharType="separate"/>
        </w:r>
        <w:r w:rsidR="005E084D">
          <w:rPr>
            <w:noProof/>
            <w:webHidden/>
          </w:rPr>
          <w:t>7</w:t>
        </w:r>
        <w:r w:rsidR="005E084D">
          <w:rPr>
            <w:noProof/>
            <w:webHidden/>
          </w:rPr>
          <w:fldChar w:fldCharType="end"/>
        </w:r>
      </w:hyperlink>
    </w:p>
    <w:p w14:paraId="02E64B95" w14:textId="12C657E8" w:rsidR="005E084D" w:rsidRDefault="005135D8">
      <w:pPr>
        <w:pStyle w:val="Inhopg3"/>
        <w:tabs>
          <w:tab w:val="left" w:pos="1680"/>
          <w:tab w:val="right" w:leader="dot" w:pos="10456"/>
        </w:tabs>
        <w:rPr>
          <w:rFonts w:eastAsiaTheme="minorEastAsia" w:cstheme="minorBidi"/>
          <w:i w:val="0"/>
          <w:iCs w:val="0"/>
          <w:noProof/>
          <w:sz w:val="22"/>
          <w:szCs w:val="22"/>
        </w:rPr>
      </w:pPr>
      <w:hyperlink w:anchor="_Toc10797491"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16</w:t>
        </w:r>
        <w:r w:rsidR="005E084D">
          <w:rPr>
            <w:rFonts w:eastAsiaTheme="minorEastAsia" w:cstheme="minorBidi"/>
            <w:i w:val="0"/>
            <w:iCs w:val="0"/>
            <w:noProof/>
            <w:sz w:val="22"/>
            <w:szCs w:val="22"/>
          </w:rPr>
          <w:tab/>
        </w:r>
        <w:r w:rsidR="005E084D" w:rsidRPr="00251BC7">
          <w:rPr>
            <w:rStyle w:val="Hyperlink"/>
            <w:rFonts w:ascii="Century Gothic" w:hAnsi="Century Gothic"/>
            <w:noProof/>
          </w:rPr>
          <w:t>Boetebeding en bonus</w:t>
        </w:r>
        <w:r w:rsidR="005E084D">
          <w:rPr>
            <w:noProof/>
            <w:webHidden/>
          </w:rPr>
          <w:tab/>
        </w:r>
        <w:r w:rsidR="005E084D">
          <w:rPr>
            <w:noProof/>
            <w:webHidden/>
          </w:rPr>
          <w:fldChar w:fldCharType="begin"/>
        </w:r>
        <w:r w:rsidR="005E084D">
          <w:rPr>
            <w:noProof/>
            <w:webHidden/>
          </w:rPr>
          <w:instrText xml:space="preserve"> PAGEREF _Toc10797491 \h </w:instrText>
        </w:r>
        <w:r w:rsidR="005E084D">
          <w:rPr>
            <w:noProof/>
            <w:webHidden/>
          </w:rPr>
        </w:r>
        <w:r w:rsidR="005E084D">
          <w:rPr>
            <w:noProof/>
            <w:webHidden/>
          </w:rPr>
          <w:fldChar w:fldCharType="separate"/>
        </w:r>
        <w:r w:rsidR="005E084D">
          <w:rPr>
            <w:noProof/>
            <w:webHidden/>
          </w:rPr>
          <w:t>7</w:t>
        </w:r>
        <w:r w:rsidR="005E084D">
          <w:rPr>
            <w:noProof/>
            <w:webHidden/>
          </w:rPr>
          <w:fldChar w:fldCharType="end"/>
        </w:r>
      </w:hyperlink>
    </w:p>
    <w:p w14:paraId="57EE3F1C" w14:textId="2006AD15" w:rsidR="005E084D" w:rsidRDefault="005135D8">
      <w:pPr>
        <w:pStyle w:val="Inhopg3"/>
        <w:tabs>
          <w:tab w:val="left" w:pos="1680"/>
          <w:tab w:val="right" w:leader="dot" w:pos="10456"/>
        </w:tabs>
        <w:rPr>
          <w:rFonts w:eastAsiaTheme="minorEastAsia" w:cstheme="minorBidi"/>
          <w:i w:val="0"/>
          <w:iCs w:val="0"/>
          <w:noProof/>
          <w:sz w:val="22"/>
          <w:szCs w:val="22"/>
        </w:rPr>
      </w:pPr>
      <w:hyperlink w:anchor="_Toc10797492"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17</w:t>
        </w:r>
        <w:r w:rsidR="005E084D">
          <w:rPr>
            <w:rFonts w:eastAsiaTheme="minorEastAsia" w:cstheme="minorBidi"/>
            <w:i w:val="0"/>
            <w:iCs w:val="0"/>
            <w:noProof/>
            <w:sz w:val="22"/>
            <w:szCs w:val="22"/>
          </w:rPr>
          <w:tab/>
        </w:r>
        <w:r w:rsidR="005E084D" w:rsidRPr="00251BC7">
          <w:rPr>
            <w:rStyle w:val="Hyperlink"/>
            <w:rFonts w:ascii="Century Gothic" w:hAnsi="Century Gothic"/>
            <w:noProof/>
          </w:rPr>
          <w:t>Nietige bepalingen</w:t>
        </w:r>
        <w:r w:rsidR="005E084D">
          <w:rPr>
            <w:noProof/>
            <w:webHidden/>
          </w:rPr>
          <w:tab/>
        </w:r>
        <w:r w:rsidR="005E084D">
          <w:rPr>
            <w:noProof/>
            <w:webHidden/>
          </w:rPr>
          <w:fldChar w:fldCharType="begin"/>
        </w:r>
        <w:r w:rsidR="005E084D">
          <w:rPr>
            <w:noProof/>
            <w:webHidden/>
          </w:rPr>
          <w:instrText xml:space="preserve"> PAGEREF _Toc10797492 \h </w:instrText>
        </w:r>
        <w:r w:rsidR="005E084D">
          <w:rPr>
            <w:noProof/>
            <w:webHidden/>
          </w:rPr>
        </w:r>
        <w:r w:rsidR="005E084D">
          <w:rPr>
            <w:noProof/>
            <w:webHidden/>
          </w:rPr>
          <w:fldChar w:fldCharType="separate"/>
        </w:r>
        <w:r w:rsidR="005E084D">
          <w:rPr>
            <w:noProof/>
            <w:webHidden/>
          </w:rPr>
          <w:t>7</w:t>
        </w:r>
        <w:r w:rsidR="005E084D">
          <w:rPr>
            <w:noProof/>
            <w:webHidden/>
          </w:rPr>
          <w:fldChar w:fldCharType="end"/>
        </w:r>
      </w:hyperlink>
    </w:p>
    <w:p w14:paraId="69F806EA" w14:textId="6C2BAD66" w:rsidR="005E084D" w:rsidRDefault="005135D8">
      <w:pPr>
        <w:pStyle w:val="Inhopg3"/>
        <w:tabs>
          <w:tab w:val="left" w:pos="1680"/>
          <w:tab w:val="right" w:leader="dot" w:pos="10456"/>
        </w:tabs>
        <w:rPr>
          <w:rFonts w:eastAsiaTheme="minorEastAsia" w:cstheme="minorBidi"/>
          <w:i w:val="0"/>
          <w:iCs w:val="0"/>
          <w:noProof/>
          <w:sz w:val="22"/>
          <w:szCs w:val="22"/>
        </w:rPr>
      </w:pPr>
      <w:hyperlink w:anchor="_Toc10797493" w:history="1">
        <w:r w:rsidR="005E084D" w:rsidRPr="00251BC7">
          <w:rPr>
            <w:rStyle w:val="Hyperlink"/>
            <w:rFonts w:ascii="Century Gothic" w:hAnsi="Century Gothic"/>
            <w:noProof/>
            <w14:scene3d>
              <w14:camera w14:prst="orthographicFront"/>
              <w14:lightRig w14:rig="threePt" w14:dir="t">
                <w14:rot w14:lat="0" w14:lon="0" w14:rev="0"/>
              </w14:lightRig>
            </w14:scene3d>
          </w:rPr>
          <w:t>Artikel. 18</w:t>
        </w:r>
        <w:r w:rsidR="005E084D">
          <w:rPr>
            <w:rFonts w:eastAsiaTheme="minorEastAsia" w:cstheme="minorBidi"/>
            <w:i w:val="0"/>
            <w:iCs w:val="0"/>
            <w:noProof/>
            <w:sz w:val="22"/>
            <w:szCs w:val="22"/>
          </w:rPr>
          <w:tab/>
        </w:r>
        <w:r w:rsidR="005E084D" w:rsidRPr="00251BC7">
          <w:rPr>
            <w:rStyle w:val="Hyperlink"/>
            <w:rFonts w:ascii="Century Gothic" w:hAnsi="Century Gothic"/>
            <w:noProof/>
          </w:rPr>
          <w:t>Geschillen en rechtbank</w:t>
        </w:r>
        <w:r w:rsidR="005E084D">
          <w:rPr>
            <w:noProof/>
            <w:webHidden/>
          </w:rPr>
          <w:tab/>
        </w:r>
        <w:r w:rsidR="005E084D">
          <w:rPr>
            <w:noProof/>
            <w:webHidden/>
          </w:rPr>
          <w:fldChar w:fldCharType="begin"/>
        </w:r>
        <w:r w:rsidR="005E084D">
          <w:rPr>
            <w:noProof/>
            <w:webHidden/>
          </w:rPr>
          <w:instrText xml:space="preserve"> PAGEREF _Toc10797493 \h </w:instrText>
        </w:r>
        <w:r w:rsidR="005E084D">
          <w:rPr>
            <w:noProof/>
            <w:webHidden/>
          </w:rPr>
        </w:r>
        <w:r w:rsidR="005E084D">
          <w:rPr>
            <w:noProof/>
            <w:webHidden/>
          </w:rPr>
          <w:fldChar w:fldCharType="separate"/>
        </w:r>
        <w:r w:rsidR="005E084D">
          <w:rPr>
            <w:noProof/>
            <w:webHidden/>
          </w:rPr>
          <w:t>7</w:t>
        </w:r>
        <w:r w:rsidR="005E084D">
          <w:rPr>
            <w:noProof/>
            <w:webHidden/>
          </w:rPr>
          <w:fldChar w:fldCharType="end"/>
        </w:r>
      </w:hyperlink>
    </w:p>
    <w:p w14:paraId="6B2E2582" w14:textId="7B2ED385" w:rsidR="005E084D" w:rsidRDefault="005135D8">
      <w:pPr>
        <w:pStyle w:val="Inhopg1"/>
        <w:tabs>
          <w:tab w:val="right" w:leader="dot" w:pos="10456"/>
        </w:tabs>
        <w:rPr>
          <w:rFonts w:eastAsiaTheme="minorEastAsia" w:cstheme="minorBidi"/>
          <w:b w:val="0"/>
          <w:bCs w:val="0"/>
          <w:caps w:val="0"/>
          <w:noProof/>
          <w:sz w:val="22"/>
          <w:szCs w:val="22"/>
        </w:rPr>
      </w:pPr>
      <w:hyperlink w:anchor="_Toc10797494" w:history="1">
        <w:r w:rsidR="005E084D" w:rsidRPr="00251BC7">
          <w:rPr>
            <w:rStyle w:val="Hyperlink"/>
            <w:rFonts w:ascii="Century Gothic" w:hAnsi="Century Gothic"/>
            <w:noProof/>
          </w:rPr>
          <w:t>Ondertekening</w:t>
        </w:r>
        <w:r w:rsidR="005E084D">
          <w:rPr>
            <w:noProof/>
            <w:webHidden/>
          </w:rPr>
          <w:tab/>
        </w:r>
        <w:r w:rsidR="005E084D">
          <w:rPr>
            <w:noProof/>
            <w:webHidden/>
          </w:rPr>
          <w:fldChar w:fldCharType="begin"/>
        </w:r>
        <w:r w:rsidR="005E084D">
          <w:rPr>
            <w:noProof/>
            <w:webHidden/>
          </w:rPr>
          <w:instrText xml:space="preserve"> PAGEREF _Toc10797494 \h </w:instrText>
        </w:r>
        <w:r w:rsidR="005E084D">
          <w:rPr>
            <w:noProof/>
            <w:webHidden/>
          </w:rPr>
        </w:r>
        <w:r w:rsidR="005E084D">
          <w:rPr>
            <w:noProof/>
            <w:webHidden/>
          </w:rPr>
          <w:fldChar w:fldCharType="separate"/>
        </w:r>
        <w:r w:rsidR="005E084D">
          <w:rPr>
            <w:noProof/>
            <w:webHidden/>
          </w:rPr>
          <w:t>7</w:t>
        </w:r>
        <w:r w:rsidR="005E084D">
          <w:rPr>
            <w:noProof/>
            <w:webHidden/>
          </w:rPr>
          <w:fldChar w:fldCharType="end"/>
        </w:r>
      </w:hyperlink>
    </w:p>
    <w:p w14:paraId="0E59C598" w14:textId="34323BA6" w:rsidR="00A037F5" w:rsidRPr="00212348" w:rsidRDefault="00A037F5">
      <w:pPr>
        <w:rPr>
          <w:rFonts w:ascii="Century Gothic" w:hAnsi="Century Gothic"/>
        </w:rPr>
      </w:pPr>
      <w:r w:rsidRPr="00212348">
        <w:rPr>
          <w:rFonts w:ascii="Century Gothic" w:hAnsi="Century Gothic"/>
        </w:rPr>
        <w:fldChar w:fldCharType="end"/>
      </w:r>
    </w:p>
    <w:bookmarkEnd w:id="2"/>
    <w:p w14:paraId="0E59C59E" w14:textId="77777777" w:rsidR="006F3AEF" w:rsidRPr="00212348" w:rsidRDefault="00E56739" w:rsidP="0F71423F">
      <w:pPr>
        <w:pStyle w:val="Kop1"/>
        <w:rPr>
          <w:rFonts w:ascii="Century Gothic" w:hAnsi="Century Gothic"/>
          <w:lang w:val="nl-NL"/>
        </w:rPr>
      </w:pPr>
      <w:r w:rsidRPr="00212348">
        <w:rPr>
          <w:rFonts w:ascii="Century Gothic" w:hAnsi="Century Gothic"/>
        </w:rPr>
        <w:br w:type="page"/>
      </w:r>
      <w:bookmarkStart w:id="6" w:name="_Toc10797468"/>
      <w:r w:rsidR="0F71423F" w:rsidRPr="00212348">
        <w:rPr>
          <w:rFonts w:ascii="Century Gothic" w:hAnsi="Century Gothic"/>
        </w:rPr>
        <w:lastRenderedPageBreak/>
        <w:t>Ondergetekende</w:t>
      </w:r>
      <w:r w:rsidR="0F71423F" w:rsidRPr="00212348">
        <w:rPr>
          <w:rFonts w:ascii="Century Gothic" w:hAnsi="Century Gothic"/>
          <w:lang w:val="nl-NL"/>
        </w:rPr>
        <w:t>n</w:t>
      </w:r>
      <w:r w:rsidR="0F71423F" w:rsidRPr="00212348">
        <w:rPr>
          <w:rFonts w:ascii="Century Gothic" w:hAnsi="Century Gothic"/>
        </w:rPr>
        <w:t>:</w:t>
      </w:r>
      <w:bookmarkStart w:id="7" w:name="_Toc443472385"/>
      <w:bookmarkEnd w:id="6"/>
      <w:bookmarkEnd w:id="7"/>
    </w:p>
    <w:p w14:paraId="0E59C59F" w14:textId="77777777" w:rsidR="006E78CB" w:rsidRPr="00212348" w:rsidRDefault="0F71423F" w:rsidP="0F71423F">
      <w:pPr>
        <w:pStyle w:val="Kop2"/>
        <w:rPr>
          <w:rFonts w:ascii="Century Gothic" w:hAnsi="Century Gothic"/>
        </w:rPr>
      </w:pPr>
      <w:bookmarkStart w:id="8" w:name="_Opdrachtgever"/>
      <w:bookmarkStart w:id="9" w:name="_Toc10797469"/>
      <w:bookmarkEnd w:id="8"/>
      <w:r w:rsidRPr="00212348">
        <w:rPr>
          <w:rFonts w:ascii="Century Gothic" w:hAnsi="Century Gothic"/>
        </w:rPr>
        <w:t>De Gemeente</w:t>
      </w:r>
      <w:bookmarkEnd w:id="9"/>
      <w:r w:rsidRPr="00212348">
        <w:rPr>
          <w:rFonts w:ascii="Century Gothic" w:hAnsi="Century Gothic"/>
        </w:rPr>
        <w:t xml:space="preserve"> </w:t>
      </w:r>
    </w:p>
    <w:p w14:paraId="75BA2420" w14:textId="5431AF16" w:rsidR="00AA6711" w:rsidRPr="00212348" w:rsidRDefault="00CB2691" w:rsidP="007C4473">
      <w:pPr>
        <w:rPr>
          <w:rFonts w:ascii="Century Gothic" w:eastAsiaTheme="minorEastAsia" w:hAnsi="Century Gothic" w:cstheme="minorBidi"/>
          <w:sz w:val="20"/>
          <w:szCs w:val="20"/>
        </w:rPr>
      </w:pPr>
      <w:bookmarkStart w:id="10" w:name="_Toc443472387"/>
      <w:r w:rsidRPr="00212348">
        <w:rPr>
          <w:rFonts w:ascii="Century Gothic" w:eastAsiaTheme="minorEastAsia" w:hAnsi="Century Gothic" w:cstheme="minorBidi"/>
          <w:sz w:val="20"/>
          <w:szCs w:val="20"/>
        </w:rPr>
        <w:t xml:space="preserve">De publiekrechtelijke rechtspersoon </w:t>
      </w:r>
      <w:r w:rsidR="007C4473" w:rsidRPr="00212348">
        <w:rPr>
          <w:rFonts w:ascii="Century Gothic" w:eastAsiaTheme="minorEastAsia" w:hAnsi="Century Gothic" w:cstheme="minorBidi"/>
          <w:sz w:val="20"/>
          <w:szCs w:val="20"/>
        </w:rPr>
        <w:t>Gemeente</w:t>
      </w:r>
      <w:r w:rsidRPr="00212348">
        <w:rPr>
          <w:rFonts w:ascii="Century Gothic" w:eastAsiaTheme="minorEastAsia" w:hAnsi="Century Gothic" w:cstheme="minorBidi"/>
          <w:sz w:val="20"/>
          <w:szCs w:val="20"/>
        </w:rPr>
        <w:t xml:space="preserve"> </w:t>
      </w:r>
      <w:r w:rsidR="007C4473" w:rsidRPr="00212348">
        <w:rPr>
          <w:rFonts w:ascii="Century Gothic" w:eastAsiaTheme="minorEastAsia" w:hAnsi="Century Gothic" w:cstheme="minorBidi"/>
          <w:sz w:val="20"/>
          <w:szCs w:val="20"/>
        </w:rPr>
        <w:t>Schagen</w:t>
      </w:r>
      <w:r w:rsidRPr="00212348">
        <w:rPr>
          <w:rFonts w:ascii="Century Gothic" w:eastAsiaTheme="minorEastAsia" w:hAnsi="Century Gothic" w:cstheme="minorBidi"/>
          <w:sz w:val="20"/>
          <w:szCs w:val="20"/>
        </w:rPr>
        <w:t xml:space="preserve"> gevestigd te </w:t>
      </w:r>
      <w:r w:rsidR="007C4473" w:rsidRPr="00212348">
        <w:rPr>
          <w:rFonts w:ascii="Century Gothic" w:eastAsiaTheme="minorEastAsia" w:hAnsi="Century Gothic" w:cstheme="minorBidi"/>
          <w:sz w:val="20"/>
          <w:szCs w:val="20"/>
        </w:rPr>
        <w:t>Schagen</w:t>
      </w:r>
      <w:r w:rsidRPr="00212348">
        <w:rPr>
          <w:rFonts w:ascii="Century Gothic" w:eastAsiaTheme="minorEastAsia" w:hAnsi="Century Gothic" w:cstheme="minorBidi"/>
          <w:sz w:val="20"/>
          <w:szCs w:val="20"/>
        </w:rPr>
        <w:t xml:space="preserve"> aan de </w:t>
      </w:r>
      <w:r w:rsidR="007C4473" w:rsidRPr="00212348">
        <w:rPr>
          <w:rFonts w:ascii="Century Gothic" w:eastAsiaTheme="minorEastAsia" w:hAnsi="Century Gothic" w:cstheme="minorBidi"/>
          <w:sz w:val="20"/>
          <w:szCs w:val="20"/>
        </w:rPr>
        <w:t>Laan 19</w:t>
      </w:r>
      <w:r w:rsidRPr="00212348">
        <w:rPr>
          <w:rFonts w:ascii="Century Gothic" w:eastAsiaTheme="minorEastAsia" w:hAnsi="Century Gothic" w:cstheme="minorBidi"/>
          <w:sz w:val="20"/>
          <w:szCs w:val="20"/>
        </w:rPr>
        <w:t xml:space="preserve">, ingeschreven in het handelsregister van de Kamer van Koophandel onder nummer </w:t>
      </w:r>
      <w:r w:rsidR="007C4473" w:rsidRPr="00212348">
        <w:rPr>
          <w:rFonts w:ascii="Century Gothic" w:eastAsiaTheme="minorEastAsia" w:hAnsi="Century Gothic" w:cstheme="minorBidi"/>
          <w:sz w:val="20"/>
          <w:szCs w:val="20"/>
        </w:rPr>
        <w:t>56838328</w:t>
      </w:r>
      <w:r w:rsidRPr="00212348">
        <w:rPr>
          <w:rFonts w:ascii="Century Gothic" w:eastAsiaTheme="minorEastAsia" w:hAnsi="Century Gothic" w:cstheme="minorBidi"/>
          <w:sz w:val="20"/>
          <w:szCs w:val="20"/>
        </w:rPr>
        <w:t xml:space="preserve">, rechtsgeldig vertegenwoordigd op grond van artikel 171, eerste lid van de Gemeentewet door haar burgemeester </w:t>
      </w:r>
      <w:r w:rsidR="007C4473" w:rsidRPr="00212348">
        <w:rPr>
          <w:rFonts w:ascii="Century Gothic" w:eastAsiaTheme="minorEastAsia" w:hAnsi="Century Gothic" w:cstheme="minorBidi"/>
          <w:sz w:val="20"/>
          <w:szCs w:val="20"/>
        </w:rPr>
        <w:t>M.J.P. van Kampen-Nouwen</w:t>
      </w:r>
      <w:r w:rsidRPr="00212348">
        <w:rPr>
          <w:rFonts w:ascii="Century Gothic" w:eastAsiaTheme="minorEastAsia" w:hAnsi="Century Gothic" w:cstheme="minorBidi"/>
          <w:sz w:val="20"/>
          <w:szCs w:val="20"/>
        </w:rPr>
        <w:t xml:space="preserve">, welke op grond van het besluit van burgemeester en wethouders op </w:t>
      </w:r>
      <w:r w:rsidR="007C4473" w:rsidRPr="00212348">
        <w:rPr>
          <w:rFonts w:ascii="Century Gothic" w:eastAsiaTheme="minorEastAsia" w:hAnsi="Century Gothic" w:cstheme="minorBidi"/>
          <w:sz w:val="20"/>
          <w:szCs w:val="20"/>
        </w:rPr>
        <w:t xml:space="preserve">19 april 2019 </w:t>
      </w:r>
      <w:r w:rsidRPr="00212348">
        <w:rPr>
          <w:rFonts w:ascii="Century Gothic" w:eastAsiaTheme="minorEastAsia" w:hAnsi="Century Gothic" w:cstheme="minorBidi"/>
          <w:sz w:val="20"/>
          <w:szCs w:val="20"/>
        </w:rPr>
        <w:t xml:space="preserve">volmacht tot contratering respectievelijk volmacht om haar te vertegenwoordigen verleend heeft aan </w:t>
      </w:r>
      <w:r w:rsidRPr="00212348">
        <w:rPr>
          <w:rFonts w:ascii="Century Gothic" w:eastAsiaTheme="minorEastAsia" w:hAnsi="Century Gothic" w:cstheme="minorBidi"/>
          <w:color w:val="00B0F0"/>
          <w:sz w:val="20"/>
          <w:szCs w:val="20"/>
        </w:rPr>
        <w:t>de heer/mevrouw naam, functie</w:t>
      </w:r>
      <w:r w:rsidRPr="00212348">
        <w:rPr>
          <w:rFonts w:ascii="Century Gothic" w:eastAsiaTheme="minorEastAsia" w:hAnsi="Century Gothic" w:cstheme="minorBidi"/>
          <w:sz w:val="20"/>
          <w:szCs w:val="20"/>
        </w:rPr>
        <w:t>, hierna te noemen: de Gemeente</w:t>
      </w:r>
      <w:r w:rsidR="00CE016F" w:rsidRPr="00212348">
        <w:rPr>
          <w:rFonts w:ascii="Century Gothic" w:eastAsiaTheme="minorEastAsia" w:hAnsi="Century Gothic" w:cstheme="minorBidi"/>
          <w:sz w:val="20"/>
          <w:szCs w:val="20"/>
        </w:rPr>
        <w:t>.</w:t>
      </w:r>
    </w:p>
    <w:p w14:paraId="3B6ABE8C" w14:textId="1218E02F" w:rsidR="00404AEF" w:rsidRPr="00212348" w:rsidRDefault="00E67090" w:rsidP="0F71423F">
      <w:pPr>
        <w:rPr>
          <w:rFonts w:ascii="Century Gothic" w:eastAsiaTheme="minorEastAsia" w:hAnsi="Century Gothic" w:cstheme="minorBidi"/>
          <w:b/>
          <w:bCs/>
          <w:sz w:val="20"/>
          <w:szCs w:val="20"/>
        </w:rPr>
      </w:pPr>
      <w:r w:rsidRPr="00212348">
        <w:rPr>
          <w:rFonts w:ascii="Century Gothic" w:eastAsiaTheme="minorEastAsia" w:hAnsi="Century Gothic" w:cstheme="minorBidi"/>
          <w:b/>
          <w:bCs/>
          <w:sz w:val="20"/>
          <w:szCs w:val="20"/>
        </w:rPr>
        <w:t xml:space="preserve">en </w:t>
      </w:r>
    </w:p>
    <w:p w14:paraId="0E59C5A3" w14:textId="77777777" w:rsidR="00A75034" w:rsidRPr="00212348" w:rsidRDefault="00B71D56" w:rsidP="0F71423F">
      <w:pPr>
        <w:pStyle w:val="Kop2"/>
        <w:rPr>
          <w:rFonts w:ascii="Century Gothic" w:hAnsi="Century Gothic"/>
          <w:lang w:val="nl-NL"/>
        </w:rPr>
      </w:pPr>
      <w:bookmarkStart w:id="11" w:name="_Toc10797470"/>
      <w:r w:rsidRPr="00212348">
        <w:rPr>
          <w:rFonts w:ascii="Century Gothic" w:hAnsi="Century Gothic"/>
          <w:lang w:val="nl-NL"/>
        </w:rPr>
        <w:t>Contractant</w:t>
      </w:r>
      <w:bookmarkEnd w:id="10"/>
      <w:bookmarkEnd w:id="11"/>
    </w:p>
    <w:p w14:paraId="0E59C5A4" w14:textId="427772DA" w:rsidR="00EE30AD" w:rsidRPr="00212348" w:rsidRDefault="00CB2691" w:rsidP="007109F0">
      <w:pPr>
        <w:rPr>
          <w:rFonts w:ascii="Century Gothic" w:eastAsiaTheme="minorEastAsia" w:hAnsi="Century Gothic" w:cstheme="minorBidi"/>
          <w:sz w:val="20"/>
          <w:szCs w:val="20"/>
        </w:rPr>
      </w:pPr>
      <w:r w:rsidRPr="00212348">
        <w:rPr>
          <w:rFonts w:ascii="Century Gothic" w:eastAsiaTheme="minorEastAsia" w:hAnsi="Century Gothic" w:cstheme="minorBidi"/>
          <w:color w:val="00B0F0"/>
          <w:sz w:val="20"/>
          <w:szCs w:val="20"/>
        </w:rPr>
        <w:t>N</w:t>
      </w:r>
      <w:r w:rsidR="0F71423F" w:rsidRPr="00212348">
        <w:rPr>
          <w:rFonts w:ascii="Century Gothic" w:eastAsiaTheme="minorEastAsia" w:hAnsi="Century Gothic" w:cstheme="minorBidi"/>
          <w:color w:val="00B0F0"/>
          <w:sz w:val="20"/>
          <w:szCs w:val="20"/>
        </w:rPr>
        <w:t xml:space="preserve">aam </w:t>
      </w:r>
      <w:r w:rsidR="00B71D56" w:rsidRPr="00212348">
        <w:rPr>
          <w:rFonts w:ascii="Century Gothic" w:eastAsiaTheme="minorEastAsia" w:hAnsi="Century Gothic" w:cstheme="minorBidi"/>
          <w:color w:val="00B0F0"/>
          <w:sz w:val="20"/>
          <w:szCs w:val="20"/>
        </w:rPr>
        <w:t>Contractant</w:t>
      </w:r>
      <w:r w:rsidR="0F71423F" w:rsidRPr="00212348">
        <w:rPr>
          <w:rFonts w:ascii="Century Gothic" w:eastAsiaTheme="minorEastAsia" w:hAnsi="Century Gothic" w:cstheme="minorBidi"/>
          <w:sz w:val="20"/>
          <w:szCs w:val="20"/>
        </w:rPr>
        <w:t xml:space="preserve">, statutair gevestigd te  </w:t>
      </w:r>
      <w:r w:rsidR="0F71423F" w:rsidRPr="00212348">
        <w:rPr>
          <w:rFonts w:ascii="Century Gothic" w:eastAsiaTheme="minorEastAsia" w:hAnsi="Century Gothic" w:cstheme="minorBidi"/>
          <w:color w:val="00B0F0"/>
          <w:sz w:val="20"/>
          <w:szCs w:val="20"/>
        </w:rPr>
        <w:t>adres, postcode, plaatsnaam&gt;, postadres, postcode, plaatsnaam</w:t>
      </w:r>
      <w:r w:rsidR="0F71423F" w:rsidRPr="00212348">
        <w:rPr>
          <w:rFonts w:ascii="Century Gothic" w:eastAsiaTheme="minorEastAsia" w:hAnsi="Century Gothic" w:cstheme="minorBidi"/>
          <w:color w:val="92D050"/>
          <w:sz w:val="20"/>
          <w:szCs w:val="20"/>
        </w:rPr>
        <w:t xml:space="preserve">, </w:t>
      </w:r>
      <w:r w:rsidR="0F71423F" w:rsidRPr="00212348">
        <w:rPr>
          <w:rFonts w:ascii="Century Gothic" w:eastAsiaTheme="minorEastAsia" w:hAnsi="Century Gothic" w:cstheme="minorBidi"/>
          <w:sz w:val="20"/>
          <w:szCs w:val="20"/>
        </w:rPr>
        <w:t xml:space="preserve">ingeschreven in het Handelsregister van de Kamer van Koophandel onder nummer </w:t>
      </w:r>
      <w:r w:rsidR="0F71423F" w:rsidRPr="00212348">
        <w:rPr>
          <w:rFonts w:ascii="Century Gothic" w:eastAsiaTheme="minorEastAsia" w:hAnsi="Century Gothic" w:cstheme="minorBidi"/>
          <w:color w:val="00B0F0"/>
          <w:sz w:val="20"/>
          <w:szCs w:val="20"/>
        </w:rPr>
        <w:t xml:space="preserve">KVK nummer </w:t>
      </w:r>
      <w:r w:rsidR="0F71423F" w:rsidRPr="00212348">
        <w:rPr>
          <w:rFonts w:ascii="Century Gothic" w:eastAsiaTheme="minorEastAsia" w:hAnsi="Century Gothic" w:cstheme="minorBidi"/>
          <w:sz w:val="20"/>
          <w:szCs w:val="20"/>
        </w:rPr>
        <w:t xml:space="preserve">, te dezen rechtsgeldig vertegenwoordigd door  </w:t>
      </w:r>
      <w:r w:rsidR="0F71423F" w:rsidRPr="00212348">
        <w:rPr>
          <w:rFonts w:ascii="Century Gothic" w:eastAsiaTheme="minorEastAsia" w:hAnsi="Century Gothic" w:cstheme="minorBidi"/>
          <w:color w:val="00B0F0"/>
          <w:sz w:val="20"/>
          <w:szCs w:val="20"/>
        </w:rPr>
        <w:t xml:space="preserve">de heer/mevrouw naam, functie </w:t>
      </w:r>
      <w:r w:rsidR="0F71423F" w:rsidRPr="00212348">
        <w:rPr>
          <w:rFonts w:ascii="Century Gothic" w:eastAsiaTheme="minorEastAsia" w:hAnsi="Century Gothic" w:cstheme="minorBidi"/>
          <w:sz w:val="20"/>
          <w:szCs w:val="20"/>
        </w:rPr>
        <w:t xml:space="preserve">, verder te noemen </w:t>
      </w:r>
      <w:r w:rsidR="00B71D56" w:rsidRPr="00212348">
        <w:rPr>
          <w:rFonts w:ascii="Century Gothic" w:eastAsiaTheme="minorEastAsia" w:hAnsi="Century Gothic" w:cstheme="minorBidi"/>
          <w:sz w:val="20"/>
          <w:szCs w:val="20"/>
        </w:rPr>
        <w:t>Contractant</w:t>
      </w:r>
      <w:r w:rsidR="00ED1867" w:rsidRPr="00212348">
        <w:rPr>
          <w:rFonts w:ascii="Century Gothic" w:eastAsiaTheme="minorEastAsia" w:hAnsi="Century Gothic" w:cstheme="minorBidi"/>
          <w:sz w:val="20"/>
          <w:szCs w:val="20"/>
        </w:rPr>
        <w:t>.</w:t>
      </w:r>
    </w:p>
    <w:p w14:paraId="0E59C5A5" w14:textId="77777777" w:rsidR="00DD2E1A" w:rsidRPr="00212348" w:rsidRDefault="00DD2E1A" w:rsidP="00DD2E1A">
      <w:pPr>
        <w:rPr>
          <w:rFonts w:ascii="Century Gothic" w:hAnsi="Century Gothic" w:cs="Arial"/>
          <w:sz w:val="20"/>
          <w:szCs w:val="20"/>
        </w:rPr>
      </w:pPr>
    </w:p>
    <w:p w14:paraId="0E59C5A6" w14:textId="77777777" w:rsidR="00DD2E1A" w:rsidRPr="00212348" w:rsidRDefault="0F71423F" w:rsidP="007109F0">
      <w:pPr>
        <w:rPr>
          <w:rFonts w:ascii="Century Gothic" w:eastAsiaTheme="minorEastAsia" w:hAnsi="Century Gothic" w:cstheme="minorBidi"/>
          <w:sz w:val="20"/>
          <w:szCs w:val="20"/>
        </w:rPr>
      </w:pPr>
      <w:r w:rsidRPr="00212348">
        <w:rPr>
          <w:rFonts w:ascii="Century Gothic" w:eastAsiaTheme="minorEastAsia" w:hAnsi="Century Gothic" w:cstheme="minorBidi"/>
          <w:sz w:val="20"/>
          <w:szCs w:val="20"/>
        </w:rPr>
        <w:t>Gezamenlijk te noemen: Partijen,</w:t>
      </w:r>
    </w:p>
    <w:p w14:paraId="0E59C5A7" w14:textId="77777777" w:rsidR="001B4467" w:rsidRPr="00212348" w:rsidRDefault="0F71423F" w:rsidP="0F71423F">
      <w:pPr>
        <w:pStyle w:val="Kop1"/>
        <w:rPr>
          <w:rFonts w:ascii="Century Gothic" w:hAnsi="Century Gothic"/>
        </w:rPr>
      </w:pPr>
      <w:bookmarkStart w:id="12" w:name="_Overwegende_dat"/>
      <w:bookmarkStart w:id="13" w:name="_Toc443472388"/>
      <w:bookmarkStart w:id="14" w:name="_Toc10797471"/>
      <w:bookmarkEnd w:id="12"/>
      <w:r w:rsidRPr="00212348">
        <w:rPr>
          <w:rFonts w:ascii="Century Gothic" w:hAnsi="Century Gothic"/>
        </w:rPr>
        <w:t>Overwegende dat</w:t>
      </w:r>
      <w:bookmarkEnd w:id="13"/>
      <w:bookmarkEnd w:id="14"/>
    </w:p>
    <w:p w14:paraId="0E59C5A9" w14:textId="7DE7950D" w:rsidR="000E338B" w:rsidRPr="00212348" w:rsidRDefault="00F80A57" w:rsidP="00F80A57">
      <w:pPr>
        <w:pStyle w:val="Lijstalinea"/>
        <w:numPr>
          <w:ilvl w:val="0"/>
          <w:numId w:val="2"/>
        </w:numPr>
        <w:rPr>
          <w:rFonts w:ascii="Century Gothic" w:hAnsi="Century Gothic"/>
          <w:color w:val="FF0000"/>
          <w:sz w:val="20"/>
          <w:szCs w:val="20"/>
        </w:rPr>
      </w:pPr>
      <w:r w:rsidRPr="00212348">
        <w:rPr>
          <w:rFonts w:ascii="Century Gothic" w:hAnsi="Century Gothic"/>
          <w:color w:val="FF0000"/>
          <w:sz w:val="20"/>
          <w:szCs w:val="20"/>
        </w:rPr>
        <w:t>D</w:t>
      </w:r>
      <w:r w:rsidR="0F71423F" w:rsidRPr="00212348">
        <w:rPr>
          <w:rFonts w:ascii="Century Gothic" w:hAnsi="Century Gothic"/>
          <w:sz w:val="20"/>
          <w:szCs w:val="20"/>
        </w:rPr>
        <w:t xml:space="preserve">e Overeenkomst een </w:t>
      </w:r>
      <w:r w:rsidRPr="00212348">
        <w:rPr>
          <w:rFonts w:ascii="Century Gothic" w:hAnsi="Century Gothic"/>
          <w:sz w:val="20"/>
          <w:szCs w:val="20"/>
        </w:rPr>
        <w:t xml:space="preserve">raamovereenkomst </w:t>
      </w:r>
      <w:r w:rsidR="0F71423F" w:rsidRPr="00212348">
        <w:rPr>
          <w:rFonts w:ascii="Century Gothic" w:hAnsi="Century Gothic"/>
          <w:sz w:val="20"/>
          <w:szCs w:val="20"/>
        </w:rPr>
        <w:t>betreft</w:t>
      </w:r>
      <w:r w:rsidRPr="00212348">
        <w:rPr>
          <w:rFonts w:ascii="Century Gothic" w:hAnsi="Century Gothic"/>
          <w:sz w:val="20"/>
          <w:szCs w:val="20"/>
        </w:rPr>
        <w:t>.</w:t>
      </w:r>
    </w:p>
    <w:p w14:paraId="755BF0A5" w14:textId="77777777" w:rsidR="00D91EDC" w:rsidRPr="00212348" w:rsidRDefault="0F71423F" w:rsidP="00D91EDC">
      <w:pPr>
        <w:numPr>
          <w:ilvl w:val="0"/>
          <w:numId w:val="2"/>
        </w:numPr>
        <w:rPr>
          <w:rFonts w:ascii="Century Gothic" w:hAnsi="Century Gothic"/>
          <w:sz w:val="20"/>
          <w:szCs w:val="20"/>
        </w:rPr>
      </w:pPr>
      <w:r w:rsidRPr="00212348">
        <w:rPr>
          <w:rFonts w:ascii="Century Gothic" w:hAnsi="Century Gothic"/>
          <w:sz w:val="20"/>
          <w:szCs w:val="20"/>
        </w:rPr>
        <w:t xml:space="preserve">De </w:t>
      </w:r>
      <w:r w:rsidR="00B71D56" w:rsidRPr="00212348">
        <w:rPr>
          <w:rFonts w:ascii="Century Gothic" w:hAnsi="Century Gothic"/>
          <w:sz w:val="20"/>
          <w:szCs w:val="20"/>
        </w:rPr>
        <w:t>Contractant</w:t>
      </w:r>
      <w:r w:rsidRPr="00212348">
        <w:rPr>
          <w:rFonts w:ascii="Century Gothic" w:hAnsi="Century Gothic"/>
          <w:sz w:val="20"/>
          <w:szCs w:val="20"/>
        </w:rPr>
        <w:t xml:space="preserve"> bij het uitvoeren van de Prestatie de belangen van de Gemeente en de zorg van een goed </w:t>
      </w:r>
      <w:r w:rsidR="00B71D56" w:rsidRPr="00212348">
        <w:rPr>
          <w:rFonts w:ascii="Century Gothic" w:hAnsi="Century Gothic"/>
          <w:sz w:val="20"/>
          <w:szCs w:val="20"/>
        </w:rPr>
        <w:t>Contractant</w:t>
      </w:r>
      <w:r w:rsidRPr="00212348">
        <w:rPr>
          <w:rFonts w:ascii="Century Gothic" w:hAnsi="Century Gothic"/>
          <w:sz w:val="20"/>
          <w:szCs w:val="20"/>
        </w:rPr>
        <w:t xml:space="preserve"> in acht neemt. Hierbij vormt het verrichten van Prestaties door </w:t>
      </w:r>
      <w:r w:rsidR="00B71D56" w:rsidRPr="00212348">
        <w:rPr>
          <w:rFonts w:ascii="Century Gothic" w:hAnsi="Century Gothic"/>
          <w:sz w:val="20"/>
          <w:szCs w:val="20"/>
        </w:rPr>
        <w:t>Contractant</w:t>
      </w:r>
      <w:r w:rsidRPr="00212348">
        <w:rPr>
          <w:rFonts w:ascii="Century Gothic" w:hAnsi="Century Gothic"/>
          <w:sz w:val="20"/>
          <w:szCs w:val="20"/>
        </w:rPr>
        <w:t xml:space="preserve"> geen belemmering voor de bedrijfsvoering en bedrijfsprocessen van de Gemeente.</w:t>
      </w:r>
    </w:p>
    <w:p w14:paraId="5645AD61" w14:textId="13F6E534" w:rsidR="00BA5083" w:rsidRPr="00212348" w:rsidRDefault="00BA5083" w:rsidP="00597FCF">
      <w:pPr>
        <w:pStyle w:val="Lijstalinea"/>
        <w:numPr>
          <w:ilvl w:val="0"/>
          <w:numId w:val="2"/>
        </w:numPr>
        <w:rPr>
          <w:rFonts w:ascii="Century Gothic" w:hAnsi="Century Gothic"/>
          <w:sz w:val="20"/>
          <w:szCs w:val="20"/>
        </w:rPr>
      </w:pPr>
      <w:r w:rsidRPr="00212348">
        <w:rPr>
          <w:rFonts w:ascii="Century Gothic" w:hAnsi="Century Gothic"/>
          <w:sz w:val="20"/>
          <w:szCs w:val="20"/>
        </w:rPr>
        <w:t xml:space="preserve">De Gemeente een Offerteaanvraag heeft gedaan volgens </w:t>
      </w:r>
      <w:r w:rsidR="00F80A57" w:rsidRPr="00212348">
        <w:rPr>
          <w:rFonts w:ascii="Century Gothic" w:hAnsi="Century Gothic"/>
          <w:sz w:val="20"/>
          <w:szCs w:val="20"/>
        </w:rPr>
        <w:t>de Europese openbare procedure.</w:t>
      </w:r>
    </w:p>
    <w:p w14:paraId="0E59C5AF" w14:textId="77777777" w:rsidR="0099033A" w:rsidRPr="00212348" w:rsidRDefault="0F71423F" w:rsidP="00E5684C">
      <w:pPr>
        <w:numPr>
          <w:ilvl w:val="0"/>
          <w:numId w:val="2"/>
        </w:numPr>
        <w:rPr>
          <w:rFonts w:ascii="Century Gothic" w:hAnsi="Century Gothic"/>
          <w:sz w:val="20"/>
          <w:szCs w:val="20"/>
        </w:rPr>
      </w:pPr>
      <w:r w:rsidRPr="00212348">
        <w:rPr>
          <w:rFonts w:ascii="Century Gothic" w:hAnsi="Century Gothic"/>
          <w:sz w:val="20"/>
          <w:szCs w:val="20"/>
        </w:rPr>
        <w:t xml:space="preserve">De </w:t>
      </w:r>
      <w:r w:rsidR="00B71D56" w:rsidRPr="00212348">
        <w:rPr>
          <w:rFonts w:ascii="Century Gothic" w:hAnsi="Century Gothic"/>
          <w:sz w:val="20"/>
          <w:szCs w:val="20"/>
        </w:rPr>
        <w:t>Contractant</w:t>
      </w:r>
      <w:r w:rsidRPr="00212348">
        <w:rPr>
          <w:rFonts w:ascii="Century Gothic" w:hAnsi="Century Gothic"/>
          <w:sz w:val="20"/>
          <w:szCs w:val="20"/>
        </w:rPr>
        <w:t xml:space="preserve"> correct en rechtsgeldig een Offerte heeft ingediend.</w:t>
      </w:r>
    </w:p>
    <w:p w14:paraId="0E59C5B0" w14:textId="15B5F83C" w:rsidR="00461F9F" w:rsidRPr="00212348" w:rsidRDefault="0F71423F" w:rsidP="00461F9F">
      <w:pPr>
        <w:numPr>
          <w:ilvl w:val="0"/>
          <w:numId w:val="2"/>
        </w:numPr>
        <w:rPr>
          <w:rFonts w:ascii="Century Gothic" w:hAnsi="Century Gothic"/>
          <w:sz w:val="20"/>
          <w:szCs w:val="20"/>
        </w:rPr>
      </w:pPr>
      <w:r w:rsidRPr="00212348">
        <w:rPr>
          <w:rFonts w:ascii="Century Gothic" w:hAnsi="Century Gothic"/>
          <w:sz w:val="20"/>
          <w:szCs w:val="20"/>
        </w:rPr>
        <w:t xml:space="preserve">De Gemeente op basis van deze </w:t>
      </w:r>
      <w:r w:rsidR="0032294F" w:rsidRPr="00212348">
        <w:rPr>
          <w:rFonts w:ascii="Century Gothic" w:hAnsi="Century Gothic"/>
          <w:sz w:val="20"/>
          <w:szCs w:val="20"/>
        </w:rPr>
        <w:t>O</w:t>
      </w:r>
      <w:r w:rsidRPr="00212348">
        <w:rPr>
          <w:rFonts w:ascii="Century Gothic" w:hAnsi="Century Gothic"/>
          <w:sz w:val="20"/>
          <w:szCs w:val="20"/>
        </w:rPr>
        <w:t xml:space="preserve">fferte besloten heeft de Prestatie aan </w:t>
      </w:r>
      <w:r w:rsidR="00B71D56" w:rsidRPr="00212348">
        <w:rPr>
          <w:rFonts w:ascii="Century Gothic" w:hAnsi="Century Gothic"/>
          <w:sz w:val="20"/>
          <w:szCs w:val="20"/>
        </w:rPr>
        <w:t>Contractant</w:t>
      </w:r>
      <w:r w:rsidRPr="00212348">
        <w:rPr>
          <w:rFonts w:ascii="Century Gothic" w:hAnsi="Century Gothic"/>
          <w:sz w:val="20"/>
          <w:szCs w:val="20"/>
        </w:rPr>
        <w:t xml:space="preserve"> op te dragen.</w:t>
      </w:r>
    </w:p>
    <w:p w14:paraId="0E59C5B2" w14:textId="77777777" w:rsidR="00671AB8" w:rsidRPr="00212348" w:rsidRDefault="00671AB8" w:rsidP="00671AB8">
      <w:pPr>
        <w:numPr>
          <w:ilvl w:val="0"/>
          <w:numId w:val="2"/>
        </w:numPr>
        <w:rPr>
          <w:rFonts w:ascii="Century Gothic" w:hAnsi="Century Gothic"/>
          <w:sz w:val="20"/>
          <w:szCs w:val="20"/>
        </w:rPr>
      </w:pPr>
      <w:r w:rsidRPr="00212348">
        <w:rPr>
          <w:rFonts w:ascii="Century Gothic" w:hAnsi="Century Gothic"/>
          <w:sz w:val="20"/>
          <w:szCs w:val="20"/>
        </w:rPr>
        <w:t>Partijen de uit het bovenstaande voortvloeiende rechtsverhouding schriftelijk wensen vast te leggen.</w:t>
      </w:r>
    </w:p>
    <w:p w14:paraId="581D3242" w14:textId="77777777" w:rsidR="00476EDD" w:rsidRPr="00212348" w:rsidRDefault="00476EDD">
      <w:pPr>
        <w:spacing w:before="0" w:after="0"/>
        <w:rPr>
          <w:rFonts w:ascii="Century Gothic" w:hAnsi="Century Gothic"/>
          <w:b/>
          <w:bCs/>
          <w:color w:val="1C6D8D"/>
          <w:sz w:val="28"/>
          <w:szCs w:val="28"/>
          <w:lang w:val="x-none" w:eastAsia="x-none"/>
        </w:rPr>
      </w:pPr>
      <w:bookmarkStart w:id="15" w:name="_Toc443472389"/>
      <w:r w:rsidRPr="00212348">
        <w:rPr>
          <w:rFonts w:ascii="Century Gothic" w:hAnsi="Century Gothic"/>
        </w:rPr>
        <w:br w:type="page"/>
      </w:r>
    </w:p>
    <w:p w14:paraId="0E59C5B4" w14:textId="1020DF24" w:rsidR="001B4467" w:rsidRPr="00212348" w:rsidRDefault="0F71423F" w:rsidP="005C01E4">
      <w:pPr>
        <w:pStyle w:val="Kop1"/>
        <w:rPr>
          <w:rFonts w:ascii="Century Gothic" w:hAnsi="Century Gothic"/>
        </w:rPr>
      </w:pPr>
      <w:bookmarkStart w:id="16" w:name="_Toc10797472"/>
      <w:r w:rsidRPr="00212348">
        <w:rPr>
          <w:rFonts w:ascii="Century Gothic" w:hAnsi="Century Gothic"/>
        </w:rPr>
        <w:lastRenderedPageBreak/>
        <w:t>Verklaren het volgende te zijn overeengekomen:</w:t>
      </w:r>
      <w:bookmarkEnd w:id="15"/>
      <w:bookmarkEnd w:id="16"/>
    </w:p>
    <w:p w14:paraId="0E59C5B5" w14:textId="77777777" w:rsidR="001B4467" w:rsidRPr="00212348" w:rsidRDefault="0F71423F" w:rsidP="00200CA5">
      <w:pPr>
        <w:pStyle w:val="Kop2"/>
        <w:rPr>
          <w:rFonts w:ascii="Century Gothic" w:hAnsi="Century Gothic"/>
        </w:rPr>
      </w:pPr>
      <w:bookmarkStart w:id="17" w:name="_Toc443472390"/>
      <w:bookmarkStart w:id="18" w:name="_Toc10797473"/>
      <w:r w:rsidRPr="00212348">
        <w:rPr>
          <w:rFonts w:ascii="Century Gothic" w:hAnsi="Century Gothic"/>
        </w:rPr>
        <w:t>Algemeen</w:t>
      </w:r>
      <w:bookmarkEnd w:id="17"/>
      <w:bookmarkEnd w:id="18"/>
    </w:p>
    <w:p w14:paraId="0E59C5B6" w14:textId="77777777" w:rsidR="00605DF5" w:rsidRPr="00212348" w:rsidRDefault="0F71423F" w:rsidP="00927462">
      <w:pPr>
        <w:pStyle w:val="Kop3"/>
        <w:rPr>
          <w:rFonts w:ascii="Century Gothic" w:hAnsi="Century Gothic"/>
        </w:rPr>
      </w:pPr>
      <w:bookmarkStart w:id="19" w:name="_Definities"/>
      <w:bookmarkStart w:id="20" w:name="_Toc10797474"/>
      <w:bookmarkStart w:id="21" w:name="_Toc443472391"/>
      <w:bookmarkEnd w:id="19"/>
      <w:r w:rsidRPr="00212348">
        <w:rPr>
          <w:rFonts w:ascii="Century Gothic" w:hAnsi="Century Gothic"/>
        </w:rPr>
        <w:t>Definities</w:t>
      </w:r>
      <w:bookmarkEnd w:id="20"/>
      <w:r w:rsidRPr="00212348">
        <w:rPr>
          <w:rFonts w:ascii="Century Gothic" w:hAnsi="Century Gothic"/>
        </w:rPr>
        <w:t xml:space="preserve"> </w:t>
      </w:r>
      <w:bookmarkEnd w:id="21"/>
    </w:p>
    <w:p w14:paraId="0E59C5B9" w14:textId="22AC48BF" w:rsidR="00BF20FE" w:rsidRPr="00212348" w:rsidRDefault="0ABC3B7D" w:rsidP="00B96D92">
      <w:pPr>
        <w:rPr>
          <w:rFonts w:ascii="Century Gothic" w:hAnsi="Century Gothic"/>
          <w:sz w:val="20"/>
          <w:szCs w:val="20"/>
        </w:rPr>
      </w:pPr>
      <w:r w:rsidRPr="00212348">
        <w:rPr>
          <w:rFonts w:ascii="Century Gothic" w:hAnsi="Century Gothic"/>
          <w:sz w:val="20"/>
          <w:szCs w:val="20"/>
        </w:rPr>
        <w:t>In de Overeenkomst wordt, in aanvulling op artikel 1 (definities) van de</w:t>
      </w:r>
      <w:r w:rsidR="00953C9F" w:rsidRPr="00212348">
        <w:rPr>
          <w:rFonts w:ascii="Century Gothic" w:hAnsi="Century Gothic"/>
          <w:sz w:val="20"/>
          <w:szCs w:val="20"/>
        </w:rPr>
        <w:t xml:space="preserve"> VNG Algemene Inkoop voorwaarden voor leveringen en diensten inclusief addendum regio Noord-Holland-Noord</w:t>
      </w:r>
      <w:r w:rsidRPr="00212348">
        <w:rPr>
          <w:rFonts w:ascii="Century Gothic" w:hAnsi="Century Gothic"/>
          <w:sz w:val="20"/>
          <w:szCs w:val="20"/>
        </w:rPr>
        <w:t>, verstaan onder:</w:t>
      </w:r>
      <w:hyperlink w:anchor="_Definities" w:tooltip="onderstaand aanvullen of schrappen met voor het contract specifieke definities. definities worden altijd met een hoofdletter geschreven, ook al staat die midden in een zin. LET OP: onderstaand is een tabel!" w:history="1"/>
      <w:hyperlink w:anchor="_Definities" w:tooltip="onderstaand aanvullen of schrappen met voor het contract specifieke definities. definities worden altijd met een hoofdletter geschreven, ook al staat die midden in een zin. LET OP: onderstaand is een tabel!" w:history="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8091"/>
      </w:tblGrid>
      <w:tr w:rsidR="00AD71DD" w:rsidRPr="00212348" w14:paraId="0E59C5BC" w14:textId="77777777" w:rsidTr="00C12A1D">
        <w:tc>
          <w:tcPr>
            <w:tcW w:w="2344" w:type="dxa"/>
            <w:shd w:val="clear" w:color="auto" w:fill="329ED4"/>
          </w:tcPr>
          <w:p w14:paraId="0E59C5BA" w14:textId="77777777" w:rsidR="00AD71DD" w:rsidRPr="00212348" w:rsidRDefault="0F71423F" w:rsidP="0026154F">
            <w:pPr>
              <w:pStyle w:val="Geenafstand"/>
              <w:rPr>
                <w:rFonts w:ascii="Century Gothic" w:hAnsi="Century Gothic"/>
                <w:color w:val="FFFFFF" w:themeColor="background1"/>
                <w:lang w:eastAsia="x-none"/>
              </w:rPr>
            </w:pPr>
            <w:r w:rsidRPr="00212348">
              <w:rPr>
                <w:rFonts w:ascii="Century Gothic" w:hAnsi="Century Gothic"/>
                <w:color w:val="FFFFFF" w:themeColor="background1"/>
              </w:rPr>
              <w:t>Definitie</w:t>
            </w:r>
          </w:p>
        </w:tc>
        <w:tc>
          <w:tcPr>
            <w:tcW w:w="8091" w:type="dxa"/>
            <w:shd w:val="clear" w:color="auto" w:fill="329ED4"/>
          </w:tcPr>
          <w:p w14:paraId="0E59C5BB" w14:textId="77777777" w:rsidR="00AD71DD" w:rsidRPr="00212348" w:rsidRDefault="0F71423F" w:rsidP="0026154F">
            <w:pPr>
              <w:pStyle w:val="Geenafstand"/>
              <w:rPr>
                <w:rFonts w:ascii="Century Gothic" w:hAnsi="Century Gothic"/>
                <w:color w:val="FFFFFF" w:themeColor="background1"/>
              </w:rPr>
            </w:pPr>
            <w:r w:rsidRPr="00212348">
              <w:rPr>
                <w:rFonts w:ascii="Century Gothic" w:hAnsi="Century Gothic"/>
                <w:color w:val="FFFFFF" w:themeColor="background1"/>
              </w:rPr>
              <w:t>Omschrijving</w:t>
            </w:r>
          </w:p>
        </w:tc>
      </w:tr>
      <w:tr w:rsidR="00A11014" w:rsidRPr="00212348" w14:paraId="0E59C5C0" w14:textId="77777777" w:rsidTr="00C12A1D">
        <w:tc>
          <w:tcPr>
            <w:tcW w:w="2344" w:type="dxa"/>
            <w:shd w:val="clear" w:color="auto" w:fill="auto"/>
          </w:tcPr>
          <w:p w14:paraId="0E59C5BD" w14:textId="77777777" w:rsidR="00A11014" w:rsidRPr="00212348" w:rsidRDefault="0F71423F" w:rsidP="00A11014">
            <w:pPr>
              <w:rPr>
                <w:rFonts w:ascii="Century Gothic" w:hAnsi="Century Gothic"/>
                <w:sz w:val="20"/>
                <w:szCs w:val="20"/>
              </w:rPr>
            </w:pPr>
            <w:r w:rsidRPr="00212348">
              <w:rPr>
                <w:rFonts w:ascii="Century Gothic" w:hAnsi="Century Gothic"/>
                <w:sz w:val="20"/>
                <w:szCs w:val="20"/>
              </w:rPr>
              <w:t>Opdracht</w:t>
            </w:r>
          </w:p>
        </w:tc>
        <w:tc>
          <w:tcPr>
            <w:tcW w:w="8091" w:type="dxa"/>
            <w:shd w:val="clear" w:color="auto" w:fill="auto"/>
          </w:tcPr>
          <w:p w14:paraId="0E59C5BF" w14:textId="6BB2A954" w:rsidR="004C6794" w:rsidRPr="00212348" w:rsidRDefault="0F71423F" w:rsidP="00A11014">
            <w:pPr>
              <w:rPr>
                <w:rFonts w:ascii="Century Gothic" w:hAnsi="Century Gothic"/>
                <w:sz w:val="20"/>
                <w:szCs w:val="20"/>
              </w:rPr>
            </w:pPr>
            <w:r w:rsidRPr="00212348">
              <w:rPr>
                <w:rFonts w:ascii="Century Gothic" w:hAnsi="Century Gothic"/>
                <w:sz w:val="20"/>
                <w:szCs w:val="20"/>
              </w:rPr>
              <w:t>Een opdracht tot uitvoering van een Prestatie die nader nauwkeurig is omschreven, naar de letter en in de geest van de Overeenkomst. Deze wordt op schriftelijke wijze afgesloten.</w:t>
            </w:r>
          </w:p>
        </w:tc>
      </w:tr>
      <w:tr w:rsidR="00A11014" w:rsidRPr="00212348" w14:paraId="0E59C5C4" w14:textId="77777777" w:rsidTr="00C12A1D">
        <w:tc>
          <w:tcPr>
            <w:tcW w:w="2344" w:type="dxa"/>
            <w:shd w:val="clear" w:color="auto" w:fill="auto"/>
          </w:tcPr>
          <w:p w14:paraId="0E59C5C1" w14:textId="77777777" w:rsidR="00A11014" w:rsidRPr="00212348" w:rsidRDefault="0F71423F" w:rsidP="0F71423F">
            <w:pPr>
              <w:rPr>
                <w:rFonts w:ascii="Century Gothic" w:hAnsi="Century Gothic"/>
                <w:sz w:val="20"/>
                <w:szCs w:val="20"/>
              </w:rPr>
            </w:pPr>
            <w:r w:rsidRPr="00212348">
              <w:rPr>
                <w:rFonts w:ascii="Century Gothic" w:hAnsi="Century Gothic"/>
                <w:sz w:val="20"/>
                <w:szCs w:val="20"/>
              </w:rPr>
              <w:t>Raamovereenkomst:</w:t>
            </w:r>
          </w:p>
        </w:tc>
        <w:tc>
          <w:tcPr>
            <w:tcW w:w="8091" w:type="dxa"/>
            <w:shd w:val="clear" w:color="auto" w:fill="auto"/>
          </w:tcPr>
          <w:p w14:paraId="0E59C5C3" w14:textId="3DE8793E" w:rsidR="000634EE" w:rsidRPr="00212348" w:rsidRDefault="0F71423F" w:rsidP="00F80A57">
            <w:pPr>
              <w:rPr>
                <w:rFonts w:ascii="Century Gothic" w:hAnsi="Century Gothic"/>
                <w:sz w:val="20"/>
                <w:szCs w:val="20"/>
              </w:rPr>
            </w:pPr>
            <w:r w:rsidRPr="00212348">
              <w:rPr>
                <w:rFonts w:ascii="Century Gothic" w:hAnsi="Century Gothic"/>
                <w:sz w:val="20"/>
                <w:szCs w:val="20"/>
              </w:rPr>
              <w:t>Deze intentieverklaring, zonder afnamegarantie, met hierin de belangrijkste voorwaarden voor de uitvoering van een Prestatie. De exacte Prestatie wordt omschreven in een Opdracht.</w:t>
            </w:r>
          </w:p>
        </w:tc>
      </w:tr>
      <w:tr w:rsidR="00A11014" w:rsidRPr="00212348" w14:paraId="0E59C5CB" w14:textId="77777777" w:rsidTr="00C12A1D">
        <w:tc>
          <w:tcPr>
            <w:tcW w:w="2344" w:type="dxa"/>
            <w:shd w:val="clear" w:color="auto" w:fill="auto"/>
          </w:tcPr>
          <w:p w14:paraId="0E59C5C9" w14:textId="77777777" w:rsidR="00A11014" w:rsidRPr="00212348" w:rsidRDefault="00547761" w:rsidP="00A11014">
            <w:pPr>
              <w:rPr>
                <w:rFonts w:ascii="Century Gothic" w:hAnsi="Century Gothic"/>
                <w:sz w:val="20"/>
                <w:szCs w:val="20"/>
              </w:rPr>
            </w:pPr>
            <w:r w:rsidRPr="00212348">
              <w:rPr>
                <w:rFonts w:ascii="Century Gothic" w:hAnsi="Century Gothic"/>
                <w:sz w:val="20"/>
                <w:szCs w:val="20"/>
              </w:rPr>
              <w:t>AIV</w:t>
            </w:r>
          </w:p>
        </w:tc>
        <w:tc>
          <w:tcPr>
            <w:tcW w:w="8091" w:type="dxa"/>
            <w:shd w:val="clear" w:color="auto" w:fill="auto"/>
          </w:tcPr>
          <w:p w14:paraId="0E59C5CA" w14:textId="77777777" w:rsidR="00A11014" w:rsidRPr="00212348" w:rsidRDefault="0F71423F" w:rsidP="00A11014">
            <w:pPr>
              <w:rPr>
                <w:rFonts w:ascii="Century Gothic" w:hAnsi="Century Gothic"/>
                <w:sz w:val="20"/>
                <w:szCs w:val="20"/>
              </w:rPr>
            </w:pPr>
            <w:r w:rsidRPr="00212348">
              <w:rPr>
                <w:rFonts w:ascii="Century Gothic" w:hAnsi="Century Gothic"/>
                <w:sz w:val="20"/>
                <w:szCs w:val="20"/>
              </w:rPr>
              <w:t>VNG Algemene Inkoop voorwaarden voor leveringen en diensten inclusief addendum regio Noord-Holland-Noord.</w:t>
            </w:r>
          </w:p>
        </w:tc>
      </w:tr>
    </w:tbl>
    <w:p w14:paraId="0E59C5CC" w14:textId="1237573E" w:rsidR="00B302B9" w:rsidRPr="00212348" w:rsidRDefault="0F71423F" w:rsidP="0F71423F">
      <w:pPr>
        <w:pStyle w:val="Kop3"/>
        <w:rPr>
          <w:rFonts w:ascii="Century Gothic" w:hAnsi="Century Gothic"/>
          <w:lang w:val="nl-NL"/>
        </w:rPr>
      </w:pPr>
      <w:bookmarkStart w:id="22" w:name="_Inhoud_van_de"/>
      <w:bookmarkStart w:id="23" w:name="_Toc443472392"/>
      <w:bookmarkStart w:id="24" w:name="_Toc10797475"/>
      <w:bookmarkEnd w:id="22"/>
      <w:r w:rsidRPr="00212348">
        <w:rPr>
          <w:rFonts w:ascii="Century Gothic" w:hAnsi="Century Gothic"/>
          <w:lang w:val="nl-NL"/>
        </w:rPr>
        <w:t>Inhoud van de Overeenkomst</w:t>
      </w:r>
      <w:bookmarkEnd w:id="23"/>
      <w:bookmarkEnd w:id="24"/>
    </w:p>
    <w:p w14:paraId="0E59C5CE" w14:textId="70236220" w:rsidR="00C12A1D" w:rsidRPr="00212348" w:rsidRDefault="00F80A57" w:rsidP="00000908">
      <w:pPr>
        <w:pStyle w:val="Lijstalinea"/>
        <w:numPr>
          <w:ilvl w:val="0"/>
          <w:numId w:val="6"/>
        </w:numPr>
        <w:rPr>
          <w:rFonts w:ascii="Century Gothic" w:hAnsi="Century Gothic"/>
          <w:sz w:val="20"/>
          <w:szCs w:val="20"/>
          <w:lang w:eastAsia="x-none"/>
        </w:rPr>
      </w:pPr>
      <w:r w:rsidRPr="00212348">
        <w:rPr>
          <w:rFonts w:ascii="Century Gothic" w:hAnsi="Century Gothic"/>
          <w:color w:val="FF0000"/>
          <w:sz w:val="20"/>
          <w:szCs w:val="20"/>
          <w:lang w:eastAsia="x-none"/>
        </w:rPr>
        <w:t xml:space="preserve"> </w:t>
      </w:r>
      <w:r w:rsidR="00B302B9" w:rsidRPr="00212348">
        <w:rPr>
          <w:rFonts w:ascii="Century Gothic" w:hAnsi="Century Gothic"/>
          <w:sz w:val="20"/>
          <w:szCs w:val="20"/>
          <w:lang w:eastAsia="x-none"/>
        </w:rPr>
        <w:t>De navolgende documenten</w:t>
      </w:r>
      <w:r w:rsidR="00587438" w:rsidRPr="00212348">
        <w:rPr>
          <w:rFonts w:ascii="Century Gothic" w:hAnsi="Century Gothic"/>
          <w:sz w:val="20"/>
          <w:szCs w:val="20"/>
        </w:rPr>
        <w:t xml:space="preserve"> </w:t>
      </w:r>
      <w:r w:rsidR="00B302B9" w:rsidRPr="00212348">
        <w:rPr>
          <w:rFonts w:ascii="Century Gothic" w:hAnsi="Century Gothic"/>
          <w:sz w:val="20"/>
          <w:szCs w:val="20"/>
          <w:lang w:eastAsia="x-none"/>
        </w:rPr>
        <w:t xml:space="preserve">maken deel uit van </w:t>
      </w:r>
      <w:r w:rsidR="00B635A3" w:rsidRPr="00212348">
        <w:rPr>
          <w:rFonts w:ascii="Century Gothic" w:hAnsi="Century Gothic"/>
          <w:sz w:val="20"/>
          <w:szCs w:val="20"/>
          <w:lang w:eastAsia="x-none"/>
        </w:rPr>
        <w:t>de Overeenkoms</w:t>
      </w:r>
      <w:r w:rsidR="000C0B6D" w:rsidRPr="00212348">
        <w:rPr>
          <w:rFonts w:ascii="Century Gothic" w:hAnsi="Century Gothic"/>
          <w:sz w:val="20"/>
          <w:szCs w:val="20"/>
          <w:lang w:eastAsia="x-none"/>
        </w:rPr>
        <w:t>t</w:t>
      </w:r>
      <w:r w:rsidR="00C12A1D" w:rsidRPr="00212348">
        <w:rPr>
          <w:rFonts w:ascii="Century Gothic" w:hAnsi="Century Gothic"/>
          <w:sz w:val="20"/>
          <w:szCs w:val="20"/>
        </w:rPr>
        <w:t>:</w:t>
      </w:r>
    </w:p>
    <w:p w14:paraId="3D0501D2" w14:textId="77777777" w:rsidR="00F80A57" w:rsidRPr="00212348" w:rsidRDefault="00547761" w:rsidP="00F80A57">
      <w:pPr>
        <w:numPr>
          <w:ilvl w:val="1"/>
          <w:numId w:val="6"/>
        </w:numPr>
        <w:rPr>
          <w:rFonts w:ascii="Century Gothic" w:hAnsi="Century Gothic"/>
          <w:sz w:val="20"/>
          <w:szCs w:val="20"/>
          <w:lang w:eastAsia="x-none"/>
        </w:rPr>
      </w:pPr>
      <w:r w:rsidRPr="00212348">
        <w:rPr>
          <w:rFonts w:ascii="Century Gothic" w:hAnsi="Century Gothic"/>
          <w:sz w:val="20"/>
          <w:szCs w:val="20"/>
        </w:rPr>
        <w:t>Dit document;</w:t>
      </w:r>
    </w:p>
    <w:p w14:paraId="36AA7D7D" w14:textId="77777777" w:rsidR="00F80A57" w:rsidRPr="00212348" w:rsidRDefault="0F71423F" w:rsidP="00F80A57">
      <w:pPr>
        <w:numPr>
          <w:ilvl w:val="1"/>
          <w:numId w:val="6"/>
        </w:numPr>
        <w:rPr>
          <w:rStyle w:val="Hyperlink"/>
          <w:rFonts w:ascii="Century Gothic" w:hAnsi="Century Gothic"/>
          <w:color w:val="auto"/>
          <w:sz w:val="20"/>
          <w:szCs w:val="20"/>
          <w:u w:val="none"/>
          <w:lang w:eastAsia="x-none"/>
        </w:rPr>
      </w:pPr>
      <w:r w:rsidRPr="00212348">
        <w:rPr>
          <w:rFonts w:ascii="Century Gothic" w:hAnsi="Century Gothic"/>
          <w:sz w:val="20"/>
          <w:szCs w:val="20"/>
        </w:rPr>
        <w:t xml:space="preserve">Nota van Inlichting(en), d.d. </w:t>
      </w:r>
      <w:r w:rsidR="009138BD" w:rsidRPr="00212348">
        <w:rPr>
          <w:rFonts w:ascii="Century Gothic" w:hAnsi="Century Gothic"/>
          <w:color w:val="00B0F0"/>
          <w:sz w:val="20"/>
          <w:szCs w:val="20"/>
        </w:rPr>
        <w:t>datum</w:t>
      </w:r>
      <w:r w:rsidR="009138BD" w:rsidRPr="00212348">
        <w:rPr>
          <w:rFonts w:ascii="Century Gothic" w:hAnsi="Century Gothic"/>
          <w:sz w:val="20"/>
          <w:szCs w:val="20"/>
        </w:rPr>
        <w:t>;</w:t>
      </w:r>
    </w:p>
    <w:p w14:paraId="0E59C5D4" w14:textId="4B49DFEB" w:rsidR="00C12A1D" w:rsidRDefault="0F71423F" w:rsidP="00F80A57">
      <w:pPr>
        <w:numPr>
          <w:ilvl w:val="1"/>
          <w:numId w:val="6"/>
        </w:numPr>
        <w:rPr>
          <w:rFonts w:ascii="Century Gothic" w:hAnsi="Century Gothic"/>
          <w:sz w:val="20"/>
          <w:szCs w:val="20"/>
          <w:lang w:eastAsia="x-none"/>
        </w:rPr>
      </w:pPr>
      <w:r w:rsidRPr="00212348">
        <w:rPr>
          <w:rFonts w:ascii="Century Gothic" w:hAnsi="Century Gothic"/>
          <w:sz w:val="20"/>
          <w:szCs w:val="20"/>
        </w:rPr>
        <w:t xml:space="preserve">Aanbestedingsstukken, d.d. </w:t>
      </w:r>
      <w:r w:rsidR="009138BD" w:rsidRPr="00212348">
        <w:rPr>
          <w:rFonts w:ascii="Century Gothic" w:hAnsi="Century Gothic"/>
          <w:color w:val="00B0F0"/>
          <w:sz w:val="20"/>
          <w:szCs w:val="20"/>
        </w:rPr>
        <w:t>datum</w:t>
      </w:r>
      <w:r w:rsidR="009138BD" w:rsidRPr="00212348">
        <w:rPr>
          <w:rFonts w:ascii="Century Gothic" w:hAnsi="Century Gothic"/>
          <w:sz w:val="20"/>
          <w:szCs w:val="20"/>
        </w:rPr>
        <w:t>;</w:t>
      </w:r>
    </w:p>
    <w:p w14:paraId="6C200A3E" w14:textId="52AFED23" w:rsidR="00A05D0F" w:rsidRPr="00A05D0F" w:rsidRDefault="00A05D0F" w:rsidP="00A05D0F">
      <w:pPr>
        <w:numPr>
          <w:ilvl w:val="2"/>
          <w:numId w:val="6"/>
        </w:numPr>
        <w:rPr>
          <w:rFonts w:ascii="Century Gothic" w:hAnsi="Century Gothic"/>
          <w:color w:val="00B0F0"/>
          <w:sz w:val="20"/>
          <w:szCs w:val="20"/>
          <w:lang w:eastAsia="x-none"/>
        </w:rPr>
      </w:pPr>
      <w:r w:rsidRPr="00A05D0F">
        <w:rPr>
          <w:rFonts w:ascii="Century Gothic" w:hAnsi="Century Gothic"/>
          <w:color w:val="00B0F0"/>
          <w:sz w:val="20"/>
          <w:szCs w:val="20"/>
        </w:rPr>
        <w:t>Hier opsomming stukken</w:t>
      </w:r>
      <w:r>
        <w:rPr>
          <w:rFonts w:ascii="Century Gothic" w:hAnsi="Century Gothic"/>
          <w:color w:val="00B0F0"/>
          <w:sz w:val="20"/>
          <w:szCs w:val="20"/>
        </w:rPr>
        <w:t xml:space="preserve"> invullen</w:t>
      </w:r>
    </w:p>
    <w:p w14:paraId="08105F6E" w14:textId="04EC8C46" w:rsidR="003B32FF" w:rsidRPr="00212348" w:rsidRDefault="003B32FF" w:rsidP="003B32FF">
      <w:pPr>
        <w:numPr>
          <w:ilvl w:val="1"/>
          <w:numId w:val="6"/>
        </w:numPr>
        <w:rPr>
          <w:rFonts w:ascii="Century Gothic" w:hAnsi="Century Gothic"/>
          <w:sz w:val="20"/>
          <w:szCs w:val="20"/>
          <w:lang w:eastAsia="x-none"/>
        </w:rPr>
      </w:pPr>
      <w:r w:rsidRPr="00212348">
        <w:rPr>
          <w:rFonts w:ascii="Century Gothic" w:hAnsi="Century Gothic"/>
          <w:sz w:val="20"/>
          <w:szCs w:val="20"/>
        </w:rPr>
        <w:t>VNG Algemene Inkoop voorwaarden voor leveringen en diensten inclusief addendum regio Noord-Holland-Noord (AIV);</w:t>
      </w:r>
    </w:p>
    <w:p w14:paraId="0E59C5D9" w14:textId="77777777" w:rsidR="00DB43A8" w:rsidRPr="00212348" w:rsidRDefault="0F71423F" w:rsidP="00DB43A8">
      <w:pPr>
        <w:numPr>
          <w:ilvl w:val="1"/>
          <w:numId w:val="6"/>
        </w:numPr>
        <w:rPr>
          <w:rFonts w:ascii="Century Gothic" w:hAnsi="Century Gothic"/>
          <w:sz w:val="20"/>
          <w:szCs w:val="20"/>
          <w:lang w:eastAsia="x-none"/>
        </w:rPr>
      </w:pPr>
      <w:r w:rsidRPr="00212348">
        <w:rPr>
          <w:rFonts w:ascii="Century Gothic" w:hAnsi="Century Gothic"/>
          <w:sz w:val="20"/>
          <w:szCs w:val="20"/>
        </w:rPr>
        <w:t xml:space="preserve">Offerte </w:t>
      </w:r>
      <w:r w:rsidR="00B71D56" w:rsidRPr="00212348">
        <w:rPr>
          <w:rFonts w:ascii="Century Gothic" w:hAnsi="Century Gothic"/>
          <w:sz w:val="20"/>
          <w:szCs w:val="20"/>
        </w:rPr>
        <w:t>Contractant</w:t>
      </w:r>
      <w:r w:rsidRPr="00212348">
        <w:rPr>
          <w:rFonts w:ascii="Century Gothic" w:hAnsi="Century Gothic"/>
          <w:sz w:val="20"/>
          <w:szCs w:val="20"/>
        </w:rPr>
        <w:t xml:space="preserve">, d.d. </w:t>
      </w:r>
      <w:r w:rsidR="009138BD" w:rsidRPr="00212348">
        <w:rPr>
          <w:rFonts w:ascii="Century Gothic" w:hAnsi="Century Gothic"/>
          <w:color w:val="00B0F0"/>
          <w:sz w:val="20"/>
          <w:szCs w:val="20"/>
        </w:rPr>
        <w:t>datum</w:t>
      </w:r>
      <w:r w:rsidR="009138BD" w:rsidRPr="00212348">
        <w:rPr>
          <w:rFonts w:ascii="Century Gothic" w:hAnsi="Century Gothic"/>
          <w:sz w:val="20"/>
          <w:szCs w:val="20"/>
        </w:rPr>
        <w:t>;</w:t>
      </w:r>
    </w:p>
    <w:p w14:paraId="0E59C5DA" w14:textId="77777777" w:rsidR="0038745C" w:rsidRPr="00212348" w:rsidRDefault="00321B24" w:rsidP="00B635A3">
      <w:pPr>
        <w:numPr>
          <w:ilvl w:val="0"/>
          <w:numId w:val="6"/>
        </w:numPr>
        <w:rPr>
          <w:rFonts w:ascii="Century Gothic" w:hAnsi="Century Gothic"/>
          <w:sz w:val="20"/>
          <w:szCs w:val="20"/>
          <w:lang w:eastAsia="x-none"/>
        </w:rPr>
      </w:pPr>
      <w:r w:rsidRPr="00212348">
        <w:rPr>
          <w:rFonts w:ascii="Century Gothic" w:hAnsi="Century Gothic"/>
          <w:sz w:val="20"/>
          <w:szCs w:val="20"/>
          <w:lang w:eastAsia="x-none"/>
        </w:rPr>
        <w:t xml:space="preserve">De stukken </w:t>
      </w:r>
      <w:r w:rsidR="002D11C8" w:rsidRPr="00212348">
        <w:rPr>
          <w:rFonts w:ascii="Century Gothic" w:hAnsi="Century Gothic"/>
          <w:sz w:val="20"/>
          <w:szCs w:val="20"/>
          <w:lang w:eastAsia="x-none"/>
        </w:rPr>
        <w:t xml:space="preserve">hierboven genoemd, behalve dit document, zijn als bijlage </w:t>
      </w:r>
      <w:r w:rsidR="00FC5E67" w:rsidRPr="00212348">
        <w:rPr>
          <w:rFonts w:ascii="Century Gothic" w:hAnsi="Century Gothic"/>
          <w:sz w:val="20"/>
          <w:szCs w:val="20"/>
          <w:lang w:eastAsia="x-none"/>
        </w:rPr>
        <w:t>toegevoegd</w:t>
      </w:r>
      <w:r w:rsidR="002D11C8" w:rsidRPr="00212348">
        <w:rPr>
          <w:rFonts w:ascii="Century Gothic" w:hAnsi="Century Gothic"/>
          <w:sz w:val="20"/>
          <w:szCs w:val="20"/>
          <w:lang w:eastAsia="x-none"/>
        </w:rPr>
        <w:t>.</w:t>
      </w:r>
    </w:p>
    <w:p w14:paraId="0E59C5DB" w14:textId="0FABBC7F" w:rsidR="00B635A3" w:rsidRPr="00212348" w:rsidRDefault="0F71423F" w:rsidP="00B635A3">
      <w:pPr>
        <w:numPr>
          <w:ilvl w:val="0"/>
          <w:numId w:val="6"/>
        </w:numPr>
        <w:rPr>
          <w:rFonts w:ascii="Century Gothic" w:hAnsi="Century Gothic"/>
          <w:sz w:val="20"/>
          <w:szCs w:val="20"/>
          <w:lang w:eastAsia="x-none"/>
        </w:rPr>
      </w:pPr>
      <w:r w:rsidRPr="00212348">
        <w:rPr>
          <w:rFonts w:ascii="Century Gothic" w:hAnsi="Century Gothic"/>
          <w:sz w:val="20"/>
          <w:szCs w:val="20"/>
        </w:rPr>
        <w:t>Voor zover de bovengenoemde documenten met elkaar in tegenspraak zijn, prevaleert het eerder genoemde document boven het later genoemde.</w:t>
      </w:r>
    </w:p>
    <w:p w14:paraId="4A6B1327" w14:textId="4B885786" w:rsidR="0042687D" w:rsidRPr="00212348" w:rsidRDefault="0042687D" w:rsidP="0042687D">
      <w:pPr>
        <w:numPr>
          <w:ilvl w:val="0"/>
          <w:numId w:val="6"/>
        </w:numPr>
        <w:rPr>
          <w:rFonts w:ascii="Century Gothic" w:hAnsi="Century Gothic"/>
          <w:sz w:val="20"/>
          <w:szCs w:val="20"/>
          <w:lang w:eastAsia="x-none"/>
        </w:rPr>
      </w:pPr>
      <w:r w:rsidRPr="00212348">
        <w:rPr>
          <w:rFonts w:ascii="Century Gothic" w:hAnsi="Century Gothic"/>
          <w:sz w:val="20"/>
          <w:szCs w:val="20"/>
        </w:rPr>
        <w:t>De Gemeente en Contractant zijn ieder verantwoordelijk voor de inhoud van hun inbreng. Partijen wijzen elkaar op klaarblijkelijke tegenstrijdigheden.</w:t>
      </w:r>
    </w:p>
    <w:p w14:paraId="0E59C5DC" w14:textId="2A13B46B" w:rsidR="00786E9A" w:rsidRPr="00212348" w:rsidRDefault="000D751F" w:rsidP="000A018A">
      <w:pPr>
        <w:pStyle w:val="Lijstalinea"/>
        <w:numPr>
          <w:ilvl w:val="0"/>
          <w:numId w:val="6"/>
        </w:numPr>
        <w:rPr>
          <w:rFonts w:ascii="Century Gothic" w:hAnsi="Century Gothic"/>
          <w:sz w:val="20"/>
          <w:szCs w:val="20"/>
          <w:lang w:eastAsia="x-none"/>
        </w:rPr>
      </w:pPr>
      <w:r w:rsidRPr="00212348">
        <w:rPr>
          <w:rFonts w:ascii="Century Gothic" w:hAnsi="Century Gothic"/>
          <w:sz w:val="20"/>
          <w:szCs w:val="20"/>
        </w:rPr>
        <w:t xml:space="preserve">Het staat Partijen vrij om nadere afspraken met elkaar te maken ten uitvoering van de Overeenkomst. Hierbij gaat nieuw voor oud. Partijen blijven hierbij binnen de kaders van de Aanbestedingswet 2012 en jurisprudentie en Partijen moeten schriftelijk met de afspraak instemmen. </w:t>
      </w:r>
      <w:r w:rsidR="00FD3433" w:rsidRPr="00212348">
        <w:rPr>
          <w:rFonts w:ascii="Century Gothic" w:hAnsi="Century Gothic"/>
          <w:sz w:val="20"/>
          <w:szCs w:val="20"/>
        </w:rPr>
        <w:t>Nadere</w:t>
      </w:r>
      <w:r w:rsidR="00A1612B" w:rsidRPr="00212348">
        <w:rPr>
          <w:rFonts w:ascii="Century Gothic" w:hAnsi="Century Gothic"/>
          <w:sz w:val="20"/>
          <w:szCs w:val="20"/>
        </w:rPr>
        <w:t xml:space="preserve"> afspraken word</w:t>
      </w:r>
      <w:r w:rsidR="00A219ED" w:rsidRPr="00212348">
        <w:rPr>
          <w:rFonts w:ascii="Century Gothic" w:hAnsi="Century Gothic"/>
          <w:sz w:val="20"/>
          <w:szCs w:val="20"/>
        </w:rPr>
        <w:t>en</w:t>
      </w:r>
      <w:r w:rsidR="00A1612B" w:rsidRPr="00212348">
        <w:rPr>
          <w:rFonts w:ascii="Century Gothic" w:hAnsi="Century Gothic"/>
          <w:sz w:val="20"/>
          <w:szCs w:val="20"/>
        </w:rPr>
        <w:t xml:space="preserve"> vastgelegd in een addendum en bijgevoegd bij deze overeenkomst.</w:t>
      </w:r>
    </w:p>
    <w:p w14:paraId="0E59C5E0" w14:textId="6FB87793" w:rsidR="000C0B6D" w:rsidRPr="00212348" w:rsidRDefault="0F71423F" w:rsidP="00A530C2">
      <w:pPr>
        <w:pStyle w:val="Lijstalinea"/>
        <w:numPr>
          <w:ilvl w:val="0"/>
          <w:numId w:val="6"/>
        </w:numPr>
        <w:rPr>
          <w:rStyle w:val="Hyperlink"/>
          <w:rFonts w:ascii="Century Gothic" w:hAnsi="Century Gothic"/>
          <w:color w:val="auto"/>
          <w:sz w:val="20"/>
          <w:szCs w:val="20"/>
          <w:u w:val="none"/>
          <w:lang w:eastAsia="x-none"/>
        </w:rPr>
      </w:pPr>
      <w:r w:rsidRPr="00212348">
        <w:rPr>
          <w:rFonts w:ascii="Century Gothic" w:hAnsi="Century Gothic"/>
          <w:sz w:val="20"/>
          <w:szCs w:val="20"/>
        </w:rPr>
        <w:t xml:space="preserve">De Gemeente is niet verplicht om gedurende de looptijd van de Overeenkomst </w:t>
      </w:r>
      <w:r w:rsidR="00AC6DCA" w:rsidRPr="00212348">
        <w:rPr>
          <w:rFonts w:ascii="Century Gothic" w:hAnsi="Century Gothic"/>
          <w:sz w:val="20"/>
          <w:szCs w:val="20"/>
        </w:rPr>
        <w:t>O</w:t>
      </w:r>
      <w:r w:rsidRPr="00212348">
        <w:rPr>
          <w:rFonts w:ascii="Century Gothic" w:hAnsi="Century Gothic"/>
          <w:sz w:val="20"/>
          <w:szCs w:val="20"/>
        </w:rPr>
        <w:t xml:space="preserve">pdrachten tot het leveren van Prestaties te verstrekken, maar is daartoe gerechtigd. </w:t>
      </w:r>
      <w:r w:rsidR="00B71D56" w:rsidRPr="00212348">
        <w:rPr>
          <w:rFonts w:ascii="Century Gothic" w:hAnsi="Century Gothic"/>
          <w:sz w:val="20"/>
          <w:szCs w:val="20"/>
        </w:rPr>
        <w:t>Contractant</w:t>
      </w:r>
      <w:r w:rsidRPr="00212348">
        <w:rPr>
          <w:rFonts w:ascii="Century Gothic" w:hAnsi="Century Gothic"/>
          <w:sz w:val="20"/>
          <w:szCs w:val="20"/>
        </w:rPr>
        <w:t xml:space="preserve"> kan daarom in geen enkel geval aanspraak maken op het verkrijgen van </w:t>
      </w:r>
      <w:r w:rsidR="00AC6DCA" w:rsidRPr="00212348">
        <w:rPr>
          <w:rFonts w:ascii="Century Gothic" w:hAnsi="Century Gothic"/>
          <w:sz w:val="20"/>
          <w:szCs w:val="20"/>
        </w:rPr>
        <w:t>O</w:t>
      </w:r>
      <w:r w:rsidRPr="00212348">
        <w:rPr>
          <w:rFonts w:ascii="Century Gothic" w:hAnsi="Century Gothic"/>
          <w:sz w:val="20"/>
          <w:szCs w:val="20"/>
        </w:rPr>
        <w:t xml:space="preserve">pdrachten tot het leveren van Prestaties gedurende de looptijd van de Overeenkomst. </w:t>
      </w:r>
    </w:p>
    <w:p w14:paraId="0E59C5E6" w14:textId="692ACBB6" w:rsidR="00A24DCB" w:rsidRPr="00212348" w:rsidRDefault="0F71423F" w:rsidP="00A24DCB">
      <w:pPr>
        <w:pStyle w:val="Kop3"/>
        <w:rPr>
          <w:rFonts w:ascii="Century Gothic" w:hAnsi="Century Gothic"/>
        </w:rPr>
      </w:pPr>
      <w:bookmarkStart w:id="25" w:name="_Duur_van_de"/>
      <w:bookmarkStart w:id="26" w:name="_Toc443472394"/>
      <w:bookmarkStart w:id="27" w:name="_Toc10797476"/>
      <w:bookmarkEnd w:id="25"/>
      <w:r w:rsidRPr="00212348">
        <w:rPr>
          <w:rFonts w:ascii="Century Gothic" w:hAnsi="Century Gothic"/>
        </w:rPr>
        <w:t>Duur van de Overeenkomst</w:t>
      </w:r>
      <w:bookmarkEnd w:id="26"/>
      <w:bookmarkEnd w:id="27"/>
    </w:p>
    <w:p w14:paraId="0E59C5EA" w14:textId="2589B34F" w:rsidR="00152B17" w:rsidRPr="00212348" w:rsidRDefault="00152B17" w:rsidP="00F80A57">
      <w:pPr>
        <w:pStyle w:val="Lijstalinea"/>
        <w:numPr>
          <w:ilvl w:val="0"/>
          <w:numId w:val="28"/>
        </w:numPr>
        <w:spacing w:after="0"/>
        <w:rPr>
          <w:rFonts w:ascii="Century Gothic" w:hAnsi="Century Gothic"/>
          <w:sz w:val="20"/>
          <w:szCs w:val="20"/>
        </w:rPr>
      </w:pPr>
      <w:bookmarkStart w:id="28" w:name="_Hlk500931145"/>
      <w:r w:rsidRPr="00212348">
        <w:rPr>
          <w:rFonts w:ascii="Century Gothic" w:hAnsi="Century Gothic"/>
          <w:sz w:val="20"/>
          <w:szCs w:val="20"/>
        </w:rPr>
        <w:t>De Overeenkomst treedt in werking op het moment waarop deze door beide Partijen is ondertekend.</w:t>
      </w:r>
    </w:p>
    <w:p w14:paraId="04B11537" w14:textId="77777777" w:rsidR="00F80A57" w:rsidRPr="00212348" w:rsidRDefault="00751459" w:rsidP="00F80A57">
      <w:pPr>
        <w:pStyle w:val="Lijstalinea"/>
        <w:numPr>
          <w:ilvl w:val="0"/>
          <w:numId w:val="28"/>
        </w:numPr>
        <w:spacing w:after="0"/>
        <w:rPr>
          <w:rFonts w:ascii="Century Gothic" w:hAnsi="Century Gothic"/>
          <w:sz w:val="20"/>
          <w:szCs w:val="20"/>
        </w:rPr>
      </w:pPr>
      <w:bookmarkStart w:id="29" w:name="_Hlk510622154"/>
      <w:bookmarkEnd w:id="28"/>
      <w:r w:rsidRPr="00212348">
        <w:rPr>
          <w:rFonts w:ascii="Century Gothic" w:hAnsi="Century Gothic"/>
          <w:sz w:val="20"/>
          <w:szCs w:val="20"/>
        </w:rPr>
        <w:t xml:space="preserve">De Overeenkomst loopt af op </w:t>
      </w:r>
      <w:r w:rsidR="00F80A57" w:rsidRPr="00212348">
        <w:rPr>
          <w:rFonts w:ascii="Century Gothic" w:hAnsi="Century Gothic"/>
          <w:sz w:val="20"/>
          <w:szCs w:val="20"/>
        </w:rPr>
        <w:t>15 april 2026</w:t>
      </w:r>
      <w:r w:rsidRPr="00212348">
        <w:rPr>
          <w:rFonts w:ascii="Century Gothic" w:hAnsi="Century Gothic"/>
          <w:sz w:val="20"/>
          <w:szCs w:val="20"/>
        </w:rPr>
        <w:t xml:space="preserve">, waarbij de Overeenkomst automatisch is </w:t>
      </w:r>
      <w:r w:rsidR="0072417F" w:rsidRPr="00212348">
        <w:rPr>
          <w:rFonts w:ascii="Century Gothic" w:hAnsi="Century Gothic"/>
          <w:sz w:val="20"/>
          <w:szCs w:val="20"/>
        </w:rPr>
        <w:t>beëindig</w:t>
      </w:r>
      <w:r w:rsidR="00404CAA" w:rsidRPr="00212348">
        <w:rPr>
          <w:rFonts w:ascii="Century Gothic" w:hAnsi="Century Gothic"/>
          <w:sz w:val="20"/>
          <w:szCs w:val="20"/>
        </w:rPr>
        <w:t>t</w:t>
      </w:r>
      <w:r w:rsidRPr="00212348">
        <w:rPr>
          <w:rFonts w:ascii="Century Gothic" w:hAnsi="Century Gothic"/>
          <w:sz w:val="20"/>
          <w:szCs w:val="20"/>
        </w:rPr>
        <w:t>.</w:t>
      </w:r>
      <w:bookmarkEnd w:id="29"/>
    </w:p>
    <w:p w14:paraId="646D1ABF" w14:textId="77777777" w:rsidR="00F80A57" w:rsidRPr="00212348" w:rsidRDefault="00143571" w:rsidP="00F80A57">
      <w:pPr>
        <w:pStyle w:val="Lijstalinea"/>
        <w:numPr>
          <w:ilvl w:val="0"/>
          <w:numId w:val="28"/>
        </w:numPr>
        <w:spacing w:after="0"/>
        <w:rPr>
          <w:rFonts w:ascii="Century Gothic" w:hAnsi="Century Gothic"/>
          <w:sz w:val="20"/>
          <w:szCs w:val="20"/>
        </w:rPr>
      </w:pPr>
      <w:r w:rsidRPr="00212348">
        <w:rPr>
          <w:rFonts w:ascii="Century Gothic" w:hAnsi="Century Gothic"/>
          <w:sz w:val="20"/>
          <w:szCs w:val="20"/>
        </w:rPr>
        <w:t>De Gemeente kan de Overeenkomst</w:t>
      </w:r>
      <w:bookmarkStart w:id="30" w:name="_Hlk506402063"/>
      <w:r w:rsidRPr="00212348">
        <w:rPr>
          <w:rFonts w:ascii="Century Gothic" w:hAnsi="Century Gothic"/>
          <w:sz w:val="20"/>
          <w:szCs w:val="20"/>
        </w:rPr>
        <w:t>, onder dezelfde voorwaarden</w:t>
      </w:r>
      <w:bookmarkEnd w:id="30"/>
      <w:r w:rsidRPr="00212348">
        <w:rPr>
          <w:rFonts w:ascii="Century Gothic" w:hAnsi="Century Gothic"/>
          <w:sz w:val="20"/>
          <w:szCs w:val="20"/>
        </w:rPr>
        <w:t xml:space="preserve">, </w:t>
      </w:r>
      <w:r w:rsidR="00F80A57" w:rsidRPr="00212348">
        <w:rPr>
          <w:rFonts w:ascii="Century Gothic" w:hAnsi="Century Gothic"/>
          <w:sz w:val="20"/>
          <w:szCs w:val="20"/>
        </w:rPr>
        <w:t>2</w:t>
      </w:r>
      <w:r w:rsidRPr="00212348">
        <w:rPr>
          <w:rFonts w:ascii="Century Gothic" w:hAnsi="Century Gothic"/>
          <w:sz w:val="20"/>
          <w:szCs w:val="20"/>
        </w:rPr>
        <w:t xml:space="preserve"> maal verlengen met een periode van</w:t>
      </w:r>
      <w:r w:rsidR="00235FE3" w:rsidRPr="00212348">
        <w:rPr>
          <w:rFonts w:ascii="Century Gothic" w:hAnsi="Century Gothic"/>
          <w:sz w:val="20"/>
          <w:szCs w:val="20"/>
        </w:rPr>
        <w:t xml:space="preserve"> maximaal</w:t>
      </w:r>
      <w:r w:rsidRPr="00212348">
        <w:rPr>
          <w:rFonts w:ascii="Century Gothic" w:hAnsi="Century Gothic"/>
          <w:sz w:val="20"/>
          <w:szCs w:val="20"/>
        </w:rPr>
        <w:t xml:space="preserve"> </w:t>
      </w:r>
      <w:r w:rsidR="00F80A57" w:rsidRPr="00212348">
        <w:rPr>
          <w:rFonts w:ascii="Century Gothic" w:hAnsi="Century Gothic"/>
          <w:sz w:val="20"/>
          <w:szCs w:val="20"/>
        </w:rPr>
        <w:t>12</w:t>
      </w:r>
      <w:r w:rsidRPr="00212348">
        <w:rPr>
          <w:rFonts w:ascii="Century Gothic" w:hAnsi="Century Gothic"/>
          <w:sz w:val="20"/>
          <w:szCs w:val="20"/>
        </w:rPr>
        <w:t xml:space="preserve"> maanden. De Gemeente zal deze beslissing, per verlengingsoptie, </w:t>
      </w:r>
      <w:r w:rsidR="00F80A57" w:rsidRPr="00212348">
        <w:rPr>
          <w:rFonts w:ascii="Century Gothic" w:hAnsi="Century Gothic"/>
          <w:sz w:val="20"/>
          <w:szCs w:val="20"/>
        </w:rPr>
        <w:t>drie</w:t>
      </w:r>
      <w:r w:rsidR="00A438B9" w:rsidRPr="00212348">
        <w:rPr>
          <w:rFonts w:ascii="Century Gothic" w:hAnsi="Century Gothic"/>
          <w:sz w:val="20"/>
          <w:szCs w:val="20"/>
        </w:rPr>
        <w:t xml:space="preserve"> maanden </w:t>
      </w:r>
      <w:r w:rsidRPr="00212348">
        <w:rPr>
          <w:rFonts w:ascii="Century Gothic" w:hAnsi="Century Gothic"/>
          <w:sz w:val="20"/>
          <w:szCs w:val="20"/>
        </w:rPr>
        <w:t xml:space="preserve">voor verstrijken </w:t>
      </w:r>
      <w:r w:rsidR="00CC519B" w:rsidRPr="00212348">
        <w:rPr>
          <w:rFonts w:ascii="Century Gothic" w:hAnsi="Century Gothic"/>
          <w:sz w:val="20"/>
          <w:szCs w:val="20"/>
        </w:rPr>
        <w:t xml:space="preserve">van de actuele looptijd </w:t>
      </w:r>
      <w:r w:rsidRPr="00212348">
        <w:rPr>
          <w:rFonts w:ascii="Century Gothic" w:hAnsi="Century Gothic"/>
          <w:sz w:val="20"/>
          <w:szCs w:val="20"/>
        </w:rPr>
        <w:t xml:space="preserve">schriftelijk aan </w:t>
      </w:r>
      <w:r w:rsidR="00B71D56" w:rsidRPr="00212348">
        <w:rPr>
          <w:rFonts w:ascii="Century Gothic" w:hAnsi="Century Gothic"/>
          <w:sz w:val="20"/>
          <w:szCs w:val="20"/>
        </w:rPr>
        <w:t>Contractant</w:t>
      </w:r>
      <w:r w:rsidRPr="00212348">
        <w:rPr>
          <w:rFonts w:ascii="Century Gothic" w:hAnsi="Century Gothic"/>
          <w:sz w:val="20"/>
          <w:szCs w:val="20"/>
        </w:rPr>
        <w:t xml:space="preserve"> kenbaar maken. </w:t>
      </w:r>
      <w:bookmarkStart w:id="31" w:name="_Hlk510623175"/>
    </w:p>
    <w:p w14:paraId="0E59C605" w14:textId="1EE8CF80" w:rsidR="0084030F" w:rsidRPr="00212348" w:rsidRDefault="005135D8" w:rsidP="00F80A57">
      <w:pPr>
        <w:pStyle w:val="Lijstalinea"/>
        <w:numPr>
          <w:ilvl w:val="0"/>
          <w:numId w:val="28"/>
        </w:numPr>
        <w:spacing w:after="0"/>
        <w:rPr>
          <w:rFonts w:ascii="Century Gothic" w:hAnsi="Century Gothic"/>
          <w:sz w:val="20"/>
          <w:szCs w:val="20"/>
        </w:rPr>
      </w:pPr>
      <w:hyperlink w:anchor="_Duur_van_de" w:tooltip="Toepassen bij raamovereenkomsten." w:history="1"/>
      <w:r w:rsidR="0F71423F" w:rsidRPr="00212348">
        <w:rPr>
          <w:rFonts w:ascii="Century Gothic" w:eastAsia="Calibri" w:hAnsi="Century Gothic" w:cs="Calibri"/>
          <w:sz w:val="20"/>
          <w:szCs w:val="20"/>
        </w:rPr>
        <w:t xml:space="preserve">De duur van een Opdracht die aan </w:t>
      </w:r>
      <w:r w:rsidR="00B71D56" w:rsidRPr="00212348">
        <w:rPr>
          <w:rFonts w:ascii="Century Gothic" w:eastAsia="Calibri" w:hAnsi="Century Gothic" w:cs="Calibri"/>
          <w:sz w:val="20"/>
          <w:szCs w:val="20"/>
        </w:rPr>
        <w:t>Contractant</w:t>
      </w:r>
      <w:r w:rsidR="0F71423F" w:rsidRPr="00212348">
        <w:rPr>
          <w:rFonts w:ascii="Century Gothic" w:eastAsia="Calibri" w:hAnsi="Century Gothic" w:cs="Calibri"/>
          <w:sz w:val="20"/>
          <w:szCs w:val="20"/>
        </w:rPr>
        <w:t xml:space="preserve"> wordt gegund is in desbetreffende Opdracht vastgelegd. De datum van beëindiging van een Opdracht </w:t>
      </w:r>
      <w:r w:rsidR="006F53E0" w:rsidRPr="00212348">
        <w:rPr>
          <w:rFonts w:ascii="Century Gothic" w:eastAsia="Calibri" w:hAnsi="Century Gothic" w:cs="Calibri"/>
          <w:sz w:val="20"/>
          <w:szCs w:val="20"/>
        </w:rPr>
        <w:t xml:space="preserve">kan buiten de periode vallen </w:t>
      </w:r>
      <w:r w:rsidR="00235FE3" w:rsidRPr="00212348">
        <w:rPr>
          <w:rFonts w:ascii="Century Gothic" w:eastAsia="Calibri" w:hAnsi="Century Gothic" w:cs="Calibri"/>
          <w:sz w:val="20"/>
          <w:szCs w:val="20"/>
        </w:rPr>
        <w:t xml:space="preserve">zoals </w:t>
      </w:r>
      <w:r w:rsidR="006F53E0" w:rsidRPr="00212348">
        <w:rPr>
          <w:rFonts w:ascii="Century Gothic" w:eastAsia="Calibri" w:hAnsi="Century Gothic" w:cs="Calibri"/>
          <w:sz w:val="20"/>
          <w:szCs w:val="20"/>
        </w:rPr>
        <w:t>genoemd in lid 02 en 03</w:t>
      </w:r>
      <w:r w:rsidR="00235FE3" w:rsidRPr="00212348">
        <w:rPr>
          <w:rFonts w:ascii="Century Gothic" w:eastAsia="Calibri" w:hAnsi="Century Gothic" w:cs="Calibri"/>
          <w:sz w:val="20"/>
          <w:szCs w:val="20"/>
        </w:rPr>
        <w:t xml:space="preserve"> van dit artikel</w:t>
      </w:r>
      <w:r w:rsidR="00101FE1" w:rsidRPr="00212348">
        <w:rPr>
          <w:rFonts w:ascii="Century Gothic" w:eastAsia="Calibri" w:hAnsi="Century Gothic" w:cs="Calibri"/>
          <w:sz w:val="20"/>
          <w:szCs w:val="20"/>
        </w:rPr>
        <w:t>.</w:t>
      </w:r>
    </w:p>
    <w:p w14:paraId="0E59C607" w14:textId="65F9B705" w:rsidR="00371B7D" w:rsidRPr="00212348" w:rsidRDefault="00B2343A" w:rsidP="00615FD4">
      <w:pPr>
        <w:pStyle w:val="Lijstalinea"/>
        <w:numPr>
          <w:ilvl w:val="0"/>
          <w:numId w:val="28"/>
        </w:numPr>
        <w:rPr>
          <w:rFonts w:ascii="Century Gothic" w:hAnsi="Century Gothic"/>
          <w:sz w:val="20"/>
          <w:szCs w:val="20"/>
          <w:lang w:eastAsia="x-none"/>
        </w:rPr>
      </w:pPr>
      <w:bookmarkStart w:id="32" w:name="_Hlk514942460"/>
      <w:bookmarkEnd w:id="31"/>
      <w:r w:rsidRPr="00212348">
        <w:rPr>
          <w:rFonts w:ascii="Century Gothic" w:eastAsia="Calibri" w:hAnsi="Century Gothic" w:cs="Calibri"/>
          <w:sz w:val="20"/>
          <w:szCs w:val="20"/>
        </w:rPr>
        <w:lastRenderedPageBreak/>
        <w:t>Rechten en v</w:t>
      </w:r>
      <w:r w:rsidR="0F71423F" w:rsidRPr="00212348">
        <w:rPr>
          <w:rFonts w:ascii="Century Gothic" w:eastAsia="Calibri" w:hAnsi="Century Gothic" w:cs="Calibri"/>
          <w:sz w:val="20"/>
          <w:szCs w:val="20"/>
        </w:rPr>
        <w:t xml:space="preserve">erplichtingen welke naar hun aard bestemd zijn om ook na beëindiging van de Overeenkomst voort te duren, blijven na opzegging of ontbinding van de Overeenkomst bestaan. Tot deze </w:t>
      </w:r>
      <w:r w:rsidRPr="00212348">
        <w:rPr>
          <w:rFonts w:ascii="Century Gothic" w:eastAsia="Calibri" w:hAnsi="Century Gothic" w:cs="Calibri"/>
          <w:sz w:val="20"/>
          <w:szCs w:val="20"/>
        </w:rPr>
        <w:t xml:space="preserve">rechten en </w:t>
      </w:r>
      <w:r w:rsidR="0F71423F" w:rsidRPr="00212348">
        <w:rPr>
          <w:rFonts w:ascii="Century Gothic" w:eastAsia="Calibri" w:hAnsi="Century Gothic" w:cs="Calibri"/>
          <w:sz w:val="20"/>
          <w:szCs w:val="20"/>
        </w:rPr>
        <w:t xml:space="preserve">verplichtingen behoren onder meer: veiligheid van de (persoons) gegevens, </w:t>
      </w:r>
      <w:r w:rsidR="00894F5B" w:rsidRPr="00212348">
        <w:rPr>
          <w:rFonts w:ascii="Century Gothic" w:eastAsia="Calibri" w:hAnsi="Century Gothic" w:cs="Calibri"/>
          <w:sz w:val="20"/>
          <w:szCs w:val="20"/>
        </w:rPr>
        <w:t>overdragen van data</w:t>
      </w:r>
      <w:r w:rsidR="001B45E3" w:rsidRPr="00212348">
        <w:rPr>
          <w:rFonts w:ascii="Century Gothic" w:eastAsia="Calibri" w:hAnsi="Century Gothic" w:cs="Calibri"/>
          <w:sz w:val="20"/>
          <w:szCs w:val="20"/>
        </w:rPr>
        <w:t xml:space="preserve"> en gegevens</w:t>
      </w:r>
      <w:r w:rsidR="00894F5B" w:rsidRPr="00212348">
        <w:rPr>
          <w:rFonts w:ascii="Century Gothic" w:eastAsia="Calibri" w:hAnsi="Century Gothic" w:cs="Calibri"/>
          <w:sz w:val="20"/>
          <w:szCs w:val="20"/>
        </w:rPr>
        <w:t xml:space="preserve">, </w:t>
      </w:r>
      <w:r w:rsidR="0F71423F" w:rsidRPr="00212348">
        <w:rPr>
          <w:rFonts w:ascii="Century Gothic" w:eastAsia="Calibri" w:hAnsi="Century Gothic" w:cs="Calibri"/>
          <w:sz w:val="20"/>
          <w:szCs w:val="20"/>
        </w:rPr>
        <w:t>meldingsplichten, garanties, aansprakelijkheid, eigendom en vrijwaring voor schending van intellectuele eigendomsrechten, geheimhouding, geschillenbeslechting en toepasselijk recht.</w:t>
      </w:r>
    </w:p>
    <w:bookmarkEnd w:id="32"/>
    <w:p w14:paraId="0E59C609" w14:textId="7C7D7355" w:rsidR="00D0329B" w:rsidRPr="00212348" w:rsidRDefault="0005166E" w:rsidP="00B110AF">
      <w:pPr>
        <w:pStyle w:val="Lijstalinea"/>
        <w:numPr>
          <w:ilvl w:val="0"/>
          <w:numId w:val="28"/>
        </w:numPr>
        <w:rPr>
          <w:rFonts w:ascii="Century Gothic" w:hAnsi="Century Gothic"/>
          <w:sz w:val="20"/>
          <w:szCs w:val="20"/>
          <w:lang w:eastAsia="x-none"/>
        </w:rPr>
      </w:pPr>
      <w:r w:rsidRPr="00212348">
        <w:rPr>
          <w:rFonts w:ascii="Century Gothic" w:hAnsi="Century Gothic"/>
          <w:sz w:val="20"/>
          <w:szCs w:val="20"/>
        </w:rPr>
        <w:fldChar w:fldCharType="begin"/>
      </w:r>
      <w:r w:rsidRPr="00212348">
        <w:rPr>
          <w:rFonts w:ascii="Century Gothic" w:hAnsi="Century Gothic"/>
          <w:sz w:val="20"/>
          <w:szCs w:val="20"/>
        </w:rPr>
        <w:instrText xml:space="preserve"> HYPERLINK \l "_Duur_van_de" \o "Toepassen bij raamovereenkomsten." </w:instrText>
      </w:r>
      <w:r w:rsidRPr="00212348">
        <w:rPr>
          <w:rFonts w:ascii="Century Gothic" w:hAnsi="Century Gothic"/>
          <w:sz w:val="20"/>
          <w:szCs w:val="20"/>
        </w:rPr>
        <w:fldChar w:fldCharType="end"/>
      </w:r>
      <w:hyperlink w:anchor="_Duur_van_de" w:tooltip="Toepassen bij raamovereenkomsten." w:history="1"/>
      <w:hyperlink w:anchor="_Duur_van_de" w:tooltip="Toepassen bij raamovereenkomsten." w:history="1"/>
      <w:r w:rsidR="0F71423F" w:rsidRPr="00212348">
        <w:rPr>
          <w:rFonts w:ascii="Century Gothic" w:hAnsi="Century Gothic"/>
          <w:sz w:val="20"/>
          <w:szCs w:val="20"/>
        </w:rPr>
        <w:t>De voorwaarden van de Overeenkomst blijven van toepassing op alle Opdrachten die na het eindigen van de Overeenkomst nog voortduren.</w:t>
      </w:r>
    </w:p>
    <w:p w14:paraId="0E59C60B" w14:textId="24B64F7E" w:rsidR="008041AD" w:rsidRPr="00212348" w:rsidRDefault="0F71423F" w:rsidP="008041AD">
      <w:pPr>
        <w:pStyle w:val="Kop3"/>
        <w:rPr>
          <w:rFonts w:ascii="Century Gothic" w:hAnsi="Century Gothic"/>
        </w:rPr>
      </w:pPr>
      <w:bookmarkStart w:id="33" w:name="_Vertegenwoordiging_van_Partijen"/>
      <w:bookmarkStart w:id="34" w:name="_Toc443472395"/>
      <w:bookmarkStart w:id="35" w:name="_Toc10797477"/>
      <w:bookmarkEnd w:id="33"/>
      <w:r w:rsidRPr="00212348">
        <w:rPr>
          <w:rFonts w:ascii="Century Gothic" w:hAnsi="Century Gothic"/>
        </w:rPr>
        <w:t>Vertegenwoordiging van Partijen</w:t>
      </w:r>
      <w:bookmarkEnd w:id="34"/>
      <w:bookmarkEnd w:id="35"/>
    </w:p>
    <w:p w14:paraId="3AF33F95" w14:textId="4176CD1E" w:rsidR="007F3BA2" w:rsidRPr="00212348" w:rsidRDefault="007F3BA2" w:rsidP="007F3BA2">
      <w:pPr>
        <w:numPr>
          <w:ilvl w:val="0"/>
          <w:numId w:val="17"/>
        </w:numPr>
        <w:rPr>
          <w:rFonts w:ascii="Century Gothic" w:hAnsi="Century Gothic"/>
          <w:sz w:val="20"/>
          <w:szCs w:val="20"/>
          <w:lang w:eastAsia="x-none"/>
        </w:rPr>
      </w:pPr>
      <w:r w:rsidRPr="00212348">
        <w:rPr>
          <w:rFonts w:ascii="Century Gothic" w:hAnsi="Century Gothic"/>
          <w:sz w:val="20"/>
          <w:szCs w:val="20"/>
        </w:rPr>
        <w:t>Partijen zorgen elk voor één contactpersoon, die namens hem als gemachtigde kan optreden in alle zaken voor de Overeenkomst. Partijen stellen elkaar schriftelijk op de hoogte van alle benodigde contactgegevens en exacte mandatering.</w:t>
      </w:r>
    </w:p>
    <w:p w14:paraId="0E59C60F" w14:textId="48474F3F" w:rsidR="005E706F" w:rsidRPr="00212348" w:rsidRDefault="0F71423F" w:rsidP="005E706F">
      <w:pPr>
        <w:pStyle w:val="Kop3"/>
        <w:rPr>
          <w:rFonts w:ascii="Century Gothic" w:hAnsi="Century Gothic"/>
        </w:rPr>
      </w:pPr>
      <w:bookmarkStart w:id="36" w:name="_Toc10797478"/>
      <w:bookmarkStart w:id="37" w:name="_Toc443472396"/>
      <w:r w:rsidRPr="00212348">
        <w:rPr>
          <w:rFonts w:ascii="Century Gothic" w:hAnsi="Century Gothic"/>
        </w:rPr>
        <w:t>S</w:t>
      </w:r>
      <w:r w:rsidRPr="00212348">
        <w:rPr>
          <w:rFonts w:ascii="Century Gothic" w:hAnsi="Century Gothic"/>
          <w:lang w:val="nl-NL"/>
        </w:rPr>
        <w:t>ROI</w:t>
      </w:r>
      <w:bookmarkEnd w:id="36"/>
      <w:r w:rsidR="00476EFD" w:rsidRPr="00212348">
        <w:rPr>
          <w:rFonts w:ascii="Century Gothic" w:hAnsi="Century Gothic"/>
        </w:rPr>
        <w:fldChar w:fldCharType="begin"/>
      </w:r>
      <w:r w:rsidR="00476EFD" w:rsidRPr="00212348">
        <w:rPr>
          <w:rFonts w:ascii="Century Gothic" w:hAnsi="Century Gothic"/>
        </w:rPr>
        <w:instrText xml:space="preserve"> HYPERLINK \l "_Vertegenwoordiging_van_Partijen" \o "Dit artikel alleen toepassen als SROI van toepassing is en dit NIET in een ander document geregeld is. Het percentage afstemmen met de coordinator van RPA-NHN." </w:instrText>
      </w:r>
      <w:r w:rsidR="00476EFD" w:rsidRPr="00212348">
        <w:rPr>
          <w:rFonts w:ascii="Century Gothic" w:hAnsi="Century Gothic"/>
        </w:rPr>
        <w:fldChar w:fldCharType="end"/>
      </w:r>
      <w:bookmarkEnd w:id="37"/>
    </w:p>
    <w:p w14:paraId="3A5AE336" w14:textId="31BC7F03" w:rsidR="00540AD7" w:rsidRPr="00212348" w:rsidRDefault="00B110AF" w:rsidP="00B110AF">
      <w:pPr>
        <w:pStyle w:val="Lijstalinea"/>
        <w:numPr>
          <w:ilvl w:val="0"/>
          <w:numId w:val="56"/>
        </w:numPr>
        <w:spacing w:before="0" w:after="0"/>
        <w:rPr>
          <w:rFonts w:ascii="Century Gothic" w:hAnsi="Century Gothic"/>
          <w:color w:val="000000" w:themeColor="text1"/>
          <w:sz w:val="20"/>
          <w:szCs w:val="20"/>
        </w:rPr>
      </w:pPr>
      <w:r w:rsidRPr="00212348">
        <w:rPr>
          <w:rFonts w:ascii="Century Gothic" w:hAnsi="Century Gothic"/>
          <w:color w:val="000000" w:themeColor="text1"/>
          <w:sz w:val="20"/>
          <w:szCs w:val="20"/>
        </w:rPr>
        <w:t>Niet van toepassing.</w:t>
      </w:r>
    </w:p>
    <w:p w14:paraId="0E59C62C" w14:textId="035BD595" w:rsidR="00EA7379" w:rsidRPr="00212348" w:rsidRDefault="0F71423F" w:rsidP="00200CA5">
      <w:pPr>
        <w:pStyle w:val="Kop2"/>
        <w:rPr>
          <w:rFonts w:ascii="Century Gothic" w:hAnsi="Century Gothic"/>
        </w:rPr>
      </w:pPr>
      <w:bookmarkStart w:id="38" w:name="_Toc10797479"/>
      <w:bookmarkStart w:id="39" w:name="_Toc443472397"/>
      <w:r w:rsidRPr="00212348">
        <w:rPr>
          <w:rFonts w:ascii="Century Gothic" w:hAnsi="Century Gothic"/>
        </w:rPr>
        <w:t>Omschrijving Prestatie</w:t>
      </w:r>
      <w:bookmarkEnd w:id="38"/>
      <w:r w:rsidRPr="00212348">
        <w:rPr>
          <w:rFonts w:ascii="Century Gothic" w:hAnsi="Century Gothic"/>
        </w:rPr>
        <w:t xml:space="preserve"> </w:t>
      </w:r>
      <w:bookmarkEnd w:id="39"/>
    </w:p>
    <w:p w14:paraId="0E59C62D" w14:textId="77777777" w:rsidR="004E6078" w:rsidRPr="00212348" w:rsidRDefault="0F71423F" w:rsidP="004E6078">
      <w:pPr>
        <w:pStyle w:val="Kop3"/>
        <w:rPr>
          <w:rFonts w:ascii="Century Gothic" w:hAnsi="Century Gothic"/>
        </w:rPr>
      </w:pPr>
      <w:bookmarkStart w:id="40" w:name="_Tot_stand_komen"/>
      <w:bookmarkStart w:id="41" w:name="_Voorwerp_van_de"/>
      <w:bookmarkStart w:id="42" w:name="_Toc438551298"/>
      <w:bookmarkStart w:id="43" w:name="_Toc443472398"/>
      <w:bookmarkStart w:id="44" w:name="_Toc10797480"/>
      <w:bookmarkStart w:id="45" w:name="_Toc438551296"/>
      <w:bookmarkEnd w:id="40"/>
      <w:bookmarkEnd w:id="41"/>
      <w:r w:rsidRPr="00212348">
        <w:rPr>
          <w:rFonts w:ascii="Century Gothic" w:hAnsi="Century Gothic"/>
        </w:rPr>
        <w:t>Voorwerp</w:t>
      </w:r>
      <w:r w:rsidRPr="00212348">
        <w:rPr>
          <w:rFonts w:ascii="Century Gothic" w:hAnsi="Century Gothic"/>
          <w:lang w:val="nl-NL"/>
        </w:rPr>
        <w:t xml:space="preserve"> </w:t>
      </w:r>
      <w:r w:rsidRPr="00212348">
        <w:rPr>
          <w:rFonts w:ascii="Century Gothic" w:hAnsi="Century Gothic"/>
        </w:rPr>
        <w:t>van</w:t>
      </w:r>
      <w:r w:rsidRPr="00212348">
        <w:rPr>
          <w:rFonts w:ascii="Century Gothic" w:hAnsi="Century Gothic"/>
          <w:lang w:val="nl-NL"/>
        </w:rPr>
        <w:t xml:space="preserve"> </w:t>
      </w:r>
      <w:r w:rsidRPr="00212348">
        <w:rPr>
          <w:rFonts w:ascii="Century Gothic" w:hAnsi="Century Gothic"/>
          <w:lang w:val="en-US"/>
        </w:rPr>
        <w:t xml:space="preserve">de </w:t>
      </w:r>
      <w:r w:rsidRPr="00212348">
        <w:rPr>
          <w:rFonts w:ascii="Century Gothic" w:hAnsi="Century Gothic"/>
          <w:lang w:val="nl-NL"/>
        </w:rPr>
        <w:t>Overeenkomst</w:t>
      </w:r>
      <w:bookmarkEnd w:id="42"/>
      <w:bookmarkEnd w:id="43"/>
      <w:bookmarkEnd w:id="44"/>
    </w:p>
    <w:p w14:paraId="0E59C630" w14:textId="77777777" w:rsidR="004E6078" w:rsidRPr="00212348" w:rsidRDefault="00B71D56" w:rsidP="00371B7D">
      <w:pPr>
        <w:numPr>
          <w:ilvl w:val="0"/>
          <w:numId w:val="16"/>
        </w:numPr>
        <w:rPr>
          <w:rFonts w:ascii="Century Gothic" w:hAnsi="Century Gothic"/>
          <w:sz w:val="20"/>
          <w:szCs w:val="20"/>
          <w:lang w:eastAsia="x-none"/>
        </w:rPr>
      </w:pPr>
      <w:bookmarkStart w:id="46" w:name="_Hlk500934261"/>
      <w:r w:rsidRPr="00212348">
        <w:rPr>
          <w:rFonts w:ascii="Century Gothic" w:hAnsi="Century Gothic"/>
          <w:sz w:val="20"/>
          <w:szCs w:val="20"/>
        </w:rPr>
        <w:t>Contractant</w:t>
      </w:r>
      <w:r w:rsidR="0F71423F" w:rsidRPr="00212348">
        <w:rPr>
          <w:rFonts w:ascii="Century Gothic" w:hAnsi="Century Gothic"/>
          <w:sz w:val="20"/>
          <w:szCs w:val="20"/>
        </w:rPr>
        <w:t xml:space="preserve"> garandeert de continuïteit van de Prestatie aan de Gemeente gedurende de looptijd van de Overeenkomst en zolang de verplichtingen van </w:t>
      </w:r>
      <w:r w:rsidRPr="00212348">
        <w:rPr>
          <w:rFonts w:ascii="Century Gothic" w:hAnsi="Century Gothic"/>
          <w:sz w:val="20"/>
          <w:szCs w:val="20"/>
        </w:rPr>
        <w:t>Contractant</w:t>
      </w:r>
      <w:r w:rsidR="0F71423F" w:rsidRPr="00212348">
        <w:rPr>
          <w:rFonts w:ascii="Century Gothic" w:hAnsi="Century Gothic"/>
          <w:sz w:val="20"/>
          <w:szCs w:val="20"/>
        </w:rPr>
        <w:t xml:space="preserve"> op basis hiervan voortduren.</w:t>
      </w:r>
    </w:p>
    <w:p w14:paraId="0E59C634" w14:textId="6467A33C" w:rsidR="00DA3ED4" w:rsidRPr="00212348" w:rsidRDefault="0F71423F" w:rsidP="0F71423F">
      <w:pPr>
        <w:pStyle w:val="Kop3"/>
        <w:rPr>
          <w:rFonts w:ascii="Century Gothic" w:hAnsi="Century Gothic"/>
          <w:lang w:val="nl-NL"/>
        </w:rPr>
      </w:pPr>
      <w:bookmarkStart w:id="47" w:name="_Begeleiding_Personeel_van"/>
      <w:bookmarkStart w:id="48" w:name="_Toc438551299"/>
      <w:bookmarkStart w:id="49" w:name="_Toc10797481"/>
      <w:bookmarkStart w:id="50" w:name="_Toc443472399"/>
      <w:bookmarkEnd w:id="45"/>
      <w:bookmarkEnd w:id="46"/>
      <w:bookmarkEnd w:id="47"/>
      <w:r w:rsidRPr="00212348">
        <w:rPr>
          <w:rFonts w:ascii="Century Gothic" w:hAnsi="Century Gothic"/>
        </w:rPr>
        <w:t xml:space="preserve">Begeleiding </w:t>
      </w:r>
      <w:r w:rsidRPr="00212348">
        <w:rPr>
          <w:rFonts w:ascii="Century Gothic" w:hAnsi="Century Gothic"/>
          <w:lang w:val="nl-NL"/>
        </w:rPr>
        <w:t xml:space="preserve">Personeel van </w:t>
      </w:r>
      <w:r w:rsidR="00B71D56" w:rsidRPr="00212348">
        <w:rPr>
          <w:rFonts w:ascii="Century Gothic" w:hAnsi="Century Gothic"/>
          <w:lang w:val="nl-NL"/>
        </w:rPr>
        <w:t>Contractant</w:t>
      </w:r>
      <w:bookmarkEnd w:id="48"/>
      <w:bookmarkEnd w:id="49"/>
      <w:r w:rsidR="00476EFD" w:rsidRPr="00212348">
        <w:rPr>
          <w:rFonts w:ascii="Century Gothic" w:hAnsi="Century Gothic"/>
        </w:rPr>
        <w:fldChar w:fldCharType="begin"/>
      </w:r>
      <w:r w:rsidR="00476EFD" w:rsidRPr="00212348">
        <w:rPr>
          <w:rFonts w:ascii="Century Gothic" w:hAnsi="Century Gothic"/>
        </w:rPr>
        <w:instrText xml:space="preserve"> HYPERLINK \l "_Begeleiding_Personeel_van" \o "Dit artikel alleen toepassen bij inhuur personeel." </w:instrText>
      </w:r>
      <w:r w:rsidR="00476EFD" w:rsidRPr="00212348">
        <w:rPr>
          <w:rFonts w:ascii="Century Gothic" w:hAnsi="Century Gothic"/>
        </w:rPr>
        <w:fldChar w:fldCharType="end"/>
      </w:r>
      <w:bookmarkEnd w:id="50"/>
    </w:p>
    <w:p w14:paraId="0E59C639" w14:textId="2D2897DF" w:rsidR="00DD4A93" w:rsidRPr="00212348" w:rsidRDefault="0F71423F" w:rsidP="00B110AF">
      <w:pPr>
        <w:pStyle w:val="Lijstalinea"/>
        <w:numPr>
          <w:ilvl w:val="0"/>
          <w:numId w:val="18"/>
        </w:numPr>
        <w:rPr>
          <w:rFonts w:ascii="Century Gothic" w:hAnsi="Century Gothic"/>
          <w:sz w:val="20"/>
          <w:szCs w:val="20"/>
          <w:lang w:eastAsia="x-none"/>
        </w:rPr>
      </w:pPr>
      <w:r w:rsidRPr="00212348">
        <w:rPr>
          <w:rFonts w:ascii="Century Gothic" w:hAnsi="Century Gothic"/>
          <w:sz w:val="20"/>
          <w:szCs w:val="20"/>
        </w:rPr>
        <w:t xml:space="preserve">Personeel van </w:t>
      </w:r>
      <w:r w:rsidR="00B71D56" w:rsidRPr="00212348">
        <w:rPr>
          <w:rFonts w:ascii="Century Gothic" w:hAnsi="Century Gothic"/>
          <w:sz w:val="20"/>
          <w:szCs w:val="20"/>
        </w:rPr>
        <w:t>Contractant</w:t>
      </w:r>
      <w:r w:rsidRPr="00212348">
        <w:rPr>
          <w:rFonts w:ascii="Century Gothic" w:hAnsi="Century Gothic"/>
          <w:sz w:val="20"/>
          <w:szCs w:val="20"/>
        </w:rPr>
        <w:t xml:space="preserve"> is verplicht om aanwijzingen van de Gemeente altijd direct op te volgen.</w:t>
      </w:r>
    </w:p>
    <w:p w14:paraId="0E59C64E" w14:textId="43665317" w:rsidR="00446C8F" w:rsidRPr="00212348" w:rsidRDefault="00446C8F" w:rsidP="00446C8F">
      <w:pPr>
        <w:pStyle w:val="Kop3"/>
        <w:rPr>
          <w:rFonts w:ascii="Century Gothic" w:hAnsi="Century Gothic"/>
        </w:rPr>
      </w:pPr>
      <w:bookmarkStart w:id="51" w:name="_Toc532367403"/>
      <w:bookmarkStart w:id="52" w:name="_Toc10797482"/>
      <w:r w:rsidRPr="00212348">
        <w:rPr>
          <w:rFonts w:ascii="Century Gothic" w:hAnsi="Century Gothic"/>
        </w:rPr>
        <w:t>Verwerking van persoonsgegevens</w:t>
      </w:r>
      <w:bookmarkEnd w:id="51"/>
      <w:bookmarkEnd w:id="52"/>
    </w:p>
    <w:p w14:paraId="0E59C65C" w14:textId="54594E23" w:rsidR="002A2C30" w:rsidRPr="00212348" w:rsidRDefault="00B110AF" w:rsidP="00B110AF">
      <w:pPr>
        <w:pStyle w:val="Lijstalinea"/>
        <w:numPr>
          <w:ilvl w:val="0"/>
          <w:numId w:val="49"/>
        </w:numPr>
        <w:spacing w:before="0" w:after="0"/>
        <w:rPr>
          <w:rFonts w:ascii="Century Gothic" w:hAnsi="Century Gothic"/>
          <w:sz w:val="20"/>
          <w:szCs w:val="20"/>
        </w:rPr>
      </w:pPr>
      <w:r w:rsidRPr="00212348">
        <w:rPr>
          <w:rFonts w:ascii="Century Gothic" w:hAnsi="Century Gothic"/>
          <w:color w:val="000000" w:themeColor="text1"/>
          <w:sz w:val="20"/>
          <w:szCs w:val="20"/>
        </w:rPr>
        <w:t>Niet van toepassing.</w:t>
      </w:r>
    </w:p>
    <w:p w14:paraId="0E59C660" w14:textId="45D09BB9" w:rsidR="00DA3ED4" w:rsidRPr="00212348" w:rsidRDefault="0F71423F" w:rsidP="00DA3ED4">
      <w:pPr>
        <w:pStyle w:val="Kop3"/>
        <w:rPr>
          <w:rFonts w:ascii="Century Gothic" w:hAnsi="Century Gothic"/>
        </w:rPr>
      </w:pPr>
      <w:bookmarkStart w:id="53" w:name="_Toc783311"/>
      <w:bookmarkStart w:id="54" w:name="_Toc438551300"/>
      <w:bookmarkStart w:id="55" w:name="_Toc443472400"/>
      <w:bookmarkStart w:id="56" w:name="_Toc10797483"/>
      <w:bookmarkEnd w:id="53"/>
      <w:r w:rsidRPr="00212348">
        <w:rPr>
          <w:rFonts w:ascii="Century Gothic" w:hAnsi="Century Gothic"/>
        </w:rPr>
        <w:t>Communicatie en informatievoorziening</w:t>
      </w:r>
      <w:bookmarkEnd w:id="54"/>
      <w:bookmarkEnd w:id="55"/>
      <w:bookmarkEnd w:id="56"/>
    </w:p>
    <w:p w14:paraId="50CC7CA0" w14:textId="1B72D8BD" w:rsidR="00601EBC" w:rsidRPr="00212348" w:rsidRDefault="0F71423F" w:rsidP="00371B7D">
      <w:pPr>
        <w:numPr>
          <w:ilvl w:val="0"/>
          <w:numId w:val="15"/>
        </w:numPr>
        <w:rPr>
          <w:rFonts w:ascii="Century Gothic" w:hAnsi="Century Gothic"/>
          <w:sz w:val="20"/>
          <w:szCs w:val="20"/>
          <w:lang w:eastAsia="x-none"/>
        </w:rPr>
      </w:pPr>
      <w:r w:rsidRPr="00212348">
        <w:rPr>
          <w:rFonts w:ascii="Century Gothic" w:hAnsi="Century Gothic"/>
          <w:sz w:val="20"/>
          <w:szCs w:val="20"/>
        </w:rPr>
        <w:t xml:space="preserve">Gedurende de looptijd van de Overeenkomst vindt in beginsel één maal per </w:t>
      </w:r>
      <w:r w:rsidR="00D04F02" w:rsidRPr="00212348">
        <w:rPr>
          <w:rFonts w:ascii="Century Gothic" w:hAnsi="Century Gothic"/>
          <w:color w:val="00B0F0"/>
          <w:sz w:val="20"/>
          <w:szCs w:val="20"/>
        </w:rPr>
        <w:t xml:space="preserve">jaar </w:t>
      </w:r>
      <w:r w:rsidRPr="00212348">
        <w:rPr>
          <w:rFonts w:ascii="Century Gothic" w:hAnsi="Century Gothic"/>
          <w:sz w:val="20"/>
          <w:szCs w:val="20"/>
        </w:rPr>
        <w:t>een evaluatieoverleg plaats tussen beide Partijen, op het kantoor van de Gemeente.</w:t>
      </w:r>
      <w:r w:rsidR="00601EBC" w:rsidRPr="00212348">
        <w:rPr>
          <w:rFonts w:ascii="Century Gothic" w:hAnsi="Century Gothic"/>
          <w:sz w:val="20"/>
          <w:szCs w:val="20"/>
        </w:rPr>
        <w:t xml:space="preserve"> Twee weken voor dit overleg dient Contractant een evaluatierapport in met tenminste:</w:t>
      </w:r>
    </w:p>
    <w:p w14:paraId="56F55A52" w14:textId="77777777" w:rsidR="00601EBC" w:rsidRPr="00212348" w:rsidRDefault="00601EBC" w:rsidP="00601EBC">
      <w:pPr>
        <w:pStyle w:val="Geenafstand"/>
        <w:numPr>
          <w:ilvl w:val="1"/>
          <w:numId w:val="57"/>
        </w:numPr>
        <w:rPr>
          <w:rFonts w:ascii="Century Gothic" w:hAnsi="Century Gothic"/>
          <w:sz w:val="20"/>
          <w:szCs w:val="20"/>
          <w:lang w:eastAsia="x-none"/>
        </w:rPr>
      </w:pPr>
      <w:r w:rsidRPr="00212348">
        <w:rPr>
          <w:rFonts w:ascii="Century Gothic" w:hAnsi="Century Gothic"/>
          <w:sz w:val="20"/>
          <w:szCs w:val="20"/>
          <w:lang w:eastAsia="x-none"/>
        </w:rPr>
        <w:t>inzet en verantwoording van het materieel en personeel;</w:t>
      </w:r>
    </w:p>
    <w:p w14:paraId="176DE8C5" w14:textId="77777777" w:rsidR="00601EBC" w:rsidRPr="00212348" w:rsidRDefault="00601EBC" w:rsidP="00601EBC">
      <w:pPr>
        <w:pStyle w:val="Geenafstand"/>
        <w:numPr>
          <w:ilvl w:val="1"/>
          <w:numId w:val="57"/>
        </w:numPr>
        <w:rPr>
          <w:rFonts w:ascii="Century Gothic" w:hAnsi="Century Gothic"/>
          <w:sz w:val="20"/>
          <w:szCs w:val="20"/>
          <w:lang w:eastAsia="x-none"/>
        </w:rPr>
      </w:pPr>
      <w:r w:rsidRPr="00212348">
        <w:rPr>
          <w:rFonts w:ascii="Century Gothic" w:hAnsi="Century Gothic"/>
          <w:sz w:val="20"/>
          <w:szCs w:val="20"/>
          <w:lang w:eastAsia="x-none"/>
        </w:rPr>
        <w:t>ervaringen van afgelopen Strooiseizoen;</w:t>
      </w:r>
    </w:p>
    <w:p w14:paraId="2A9C4FA3" w14:textId="77777777" w:rsidR="00601EBC" w:rsidRPr="00212348" w:rsidRDefault="00601EBC" w:rsidP="00601EBC">
      <w:pPr>
        <w:pStyle w:val="Geenafstand"/>
        <w:numPr>
          <w:ilvl w:val="1"/>
          <w:numId w:val="57"/>
        </w:numPr>
        <w:rPr>
          <w:rFonts w:ascii="Century Gothic" w:hAnsi="Century Gothic"/>
          <w:sz w:val="20"/>
          <w:szCs w:val="20"/>
          <w:lang w:eastAsia="x-none"/>
        </w:rPr>
      </w:pPr>
      <w:r w:rsidRPr="00212348">
        <w:rPr>
          <w:rFonts w:ascii="Century Gothic" w:hAnsi="Century Gothic"/>
          <w:sz w:val="20"/>
          <w:szCs w:val="20"/>
          <w:lang w:eastAsia="x-none"/>
        </w:rPr>
        <w:t xml:space="preserve"> problemen tijdens de gladheidbestrijding met de hiervoor genomen (preventieve) maatregelen;</w:t>
      </w:r>
    </w:p>
    <w:p w14:paraId="247B39DE" w14:textId="3298CA79" w:rsidR="00601EBC" w:rsidRPr="00212348" w:rsidRDefault="00601EBC" w:rsidP="00601EBC">
      <w:pPr>
        <w:pStyle w:val="Geenafstand"/>
        <w:numPr>
          <w:ilvl w:val="1"/>
          <w:numId w:val="57"/>
        </w:numPr>
        <w:rPr>
          <w:rFonts w:ascii="Century Gothic" w:hAnsi="Century Gothic"/>
          <w:sz w:val="20"/>
          <w:szCs w:val="20"/>
          <w:lang w:eastAsia="x-none"/>
        </w:rPr>
      </w:pPr>
      <w:r w:rsidRPr="00212348">
        <w:rPr>
          <w:rFonts w:ascii="Century Gothic" w:hAnsi="Century Gothic"/>
          <w:sz w:val="20"/>
          <w:szCs w:val="20"/>
          <w:lang w:eastAsia="x-none"/>
        </w:rPr>
        <w:t xml:space="preserve"> voorstel Opdrachtnemer voor verbeteractie(s) of -maatregelen.</w:t>
      </w:r>
    </w:p>
    <w:p w14:paraId="0E59C661" w14:textId="28E4137D" w:rsidR="00DA3ED4" w:rsidRPr="00212348" w:rsidRDefault="0F71423F" w:rsidP="00601EBC">
      <w:pPr>
        <w:ind w:left="360"/>
        <w:rPr>
          <w:rFonts w:ascii="Century Gothic" w:hAnsi="Century Gothic"/>
          <w:sz w:val="20"/>
          <w:szCs w:val="20"/>
          <w:lang w:eastAsia="x-none"/>
        </w:rPr>
      </w:pPr>
      <w:r w:rsidRPr="00212348">
        <w:rPr>
          <w:rFonts w:ascii="Century Gothic" w:hAnsi="Century Gothic"/>
          <w:sz w:val="20"/>
          <w:szCs w:val="20"/>
        </w:rPr>
        <w:t xml:space="preserve"> Tijdens de evaluatie komen minimaal aan de orde: </w:t>
      </w:r>
    </w:p>
    <w:p w14:paraId="0E59C662" w14:textId="77777777" w:rsidR="00DA3ED4" w:rsidRPr="00212348" w:rsidRDefault="00846F2B" w:rsidP="001A516E">
      <w:pPr>
        <w:pStyle w:val="Geenafstand"/>
        <w:numPr>
          <w:ilvl w:val="1"/>
          <w:numId w:val="15"/>
        </w:numPr>
        <w:rPr>
          <w:rFonts w:ascii="Century Gothic" w:hAnsi="Century Gothic"/>
          <w:sz w:val="20"/>
          <w:szCs w:val="20"/>
          <w:lang w:eastAsia="x-none"/>
        </w:rPr>
      </w:pPr>
      <w:r w:rsidRPr="00212348">
        <w:rPr>
          <w:rFonts w:ascii="Century Gothic" w:hAnsi="Century Gothic"/>
          <w:sz w:val="20"/>
          <w:szCs w:val="20"/>
        </w:rPr>
        <w:t>t</w:t>
      </w:r>
      <w:r w:rsidR="0F71423F" w:rsidRPr="00212348">
        <w:rPr>
          <w:rFonts w:ascii="Century Gothic" w:hAnsi="Century Gothic"/>
          <w:sz w:val="20"/>
          <w:szCs w:val="20"/>
        </w:rPr>
        <w:t xml:space="preserve">evredenheid beide Partijen; </w:t>
      </w:r>
    </w:p>
    <w:p w14:paraId="0E59C663" w14:textId="77777777" w:rsidR="00D34C76" w:rsidRPr="00212348" w:rsidRDefault="00846F2B" w:rsidP="001A516E">
      <w:pPr>
        <w:pStyle w:val="Geenafstand"/>
        <w:numPr>
          <w:ilvl w:val="1"/>
          <w:numId w:val="15"/>
        </w:numPr>
        <w:rPr>
          <w:rFonts w:ascii="Century Gothic" w:hAnsi="Century Gothic"/>
          <w:sz w:val="20"/>
          <w:szCs w:val="20"/>
          <w:lang w:eastAsia="x-none"/>
        </w:rPr>
      </w:pPr>
      <w:r w:rsidRPr="00212348">
        <w:rPr>
          <w:rFonts w:ascii="Century Gothic" w:hAnsi="Century Gothic"/>
          <w:sz w:val="20"/>
          <w:szCs w:val="20"/>
        </w:rPr>
        <w:t>v</w:t>
      </w:r>
      <w:r w:rsidR="00D34C76" w:rsidRPr="00212348">
        <w:rPr>
          <w:rFonts w:ascii="Century Gothic" w:hAnsi="Century Gothic"/>
          <w:sz w:val="20"/>
          <w:szCs w:val="20"/>
        </w:rPr>
        <w:t>oortgang van de Prestatie(s)</w:t>
      </w:r>
    </w:p>
    <w:p w14:paraId="0E59C664" w14:textId="77777777" w:rsidR="00846F2B" w:rsidRPr="00212348" w:rsidRDefault="00846F2B" w:rsidP="001A516E">
      <w:pPr>
        <w:pStyle w:val="Geenafstand"/>
        <w:numPr>
          <w:ilvl w:val="1"/>
          <w:numId w:val="15"/>
        </w:numPr>
        <w:rPr>
          <w:rFonts w:ascii="Century Gothic" w:hAnsi="Century Gothic"/>
          <w:sz w:val="20"/>
          <w:szCs w:val="20"/>
          <w:lang w:eastAsia="x-none"/>
        </w:rPr>
      </w:pPr>
      <w:r w:rsidRPr="00212348">
        <w:rPr>
          <w:rFonts w:ascii="Century Gothic" w:hAnsi="Century Gothic"/>
          <w:sz w:val="20"/>
          <w:szCs w:val="20"/>
          <w:lang w:eastAsia="x-none"/>
        </w:rPr>
        <w:t>nakomen overeengekomen werkafspraken en indicators</w:t>
      </w:r>
      <w:r w:rsidRPr="00212348">
        <w:rPr>
          <w:rFonts w:ascii="Century Gothic" w:hAnsi="Century Gothic"/>
          <w:sz w:val="20"/>
          <w:szCs w:val="20"/>
        </w:rPr>
        <w:t>;</w:t>
      </w:r>
    </w:p>
    <w:p w14:paraId="0E59C665" w14:textId="77777777" w:rsidR="00846F2B" w:rsidRPr="00212348" w:rsidRDefault="00846F2B" w:rsidP="001A516E">
      <w:pPr>
        <w:pStyle w:val="Geenafstand"/>
        <w:numPr>
          <w:ilvl w:val="1"/>
          <w:numId w:val="15"/>
        </w:numPr>
        <w:rPr>
          <w:rFonts w:ascii="Century Gothic" w:hAnsi="Century Gothic"/>
          <w:sz w:val="20"/>
          <w:szCs w:val="20"/>
          <w:lang w:eastAsia="x-none"/>
        </w:rPr>
      </w:pPr>
      <w:r w:rsidRPr="00212348">
        <w:rPr>
          <w:rFonts w:ascii="Century Gothic" w:hAnsi="Century Gothic"/>
          <w:sz w:val="20"/>
          <w:szCs w:val="20"/>
          <w:lang w:eastAsia="x-none"/>
        </w:rPr>
        <w:t>relatiemanagement</w:t>
      </w:r>
      <w:r w:rsidRPr="00212348">
        <w:rPr>
          <w:rFonts w:ascii="Century Gothic" w:hAnsi="Century Gothic"/>
          <w:sz w:val="20"/>
          <w:szCs w:val="20"/>
        </w:rPr>
        <w:t>;</w:t>
      </w:r>
    </w:p>
    <w:p w14:paraId="0E59C666" w14:textId="1FF18DA6" w:rsidR="00DA3ED4" w:rsidRPr="00212348" w:rsidRDefault="00846F2B" w:rsidP="001A516E">
      <w:pPr>
        <w:pStyle w:val="Geenafstand"/>
        <w:numPr>
          <w:ilvl w:val="1"/>
          <w:numId w:val="15"/>
        </w:numPr>
        <w:rPr>
          <w:rFonts w:ascii="Century Gothic" w:hAnsi="Century Gothic"/>
          <w:sz w:val="20"/>
          <w:szCs w:val="20"/>
          <w:lang w:eastAsia="x-none"/>
        </w:rPr>
      </w:pPr>
      <w:r w:rsidRPr="00212348">
        <w:rPr>
          <w:rFonts w:ascii="Century Gothic" w:hAnsi="Century Gothic"/>
          <w:sz w:val="20"/>
          <w:szCs w:val="20"/>
        </w:rPr>
        <w:t>s</w:t>
      </w:r>
      <w:r w:rsidR="0F71423F" w:rsidRPr="00212348">
        <w:rPr>
          <w:rFonts w:ascii="Century Gothic" w:hAnsi="Century Gothic"/>
          <w:sz w:val="20"/>
          <w:szCs w:val="20"/>
        </w:rPr>
        <w:t xml:space="preserve">ignaleren en oplossen knelpunten; </w:t>
      </w:r>
    </w:p>
    <w:p w14:paraId="10D3DB9F" w14:textId="3C8CA69D" w:rsidR="00601EBC" w:rsidRPr="00212348" w:rsidRDefault="00601EBC" w:rsidP="001A516E">
      <w:pPr>
        <w:pStyle w:val="Geenafstand"/>
        <w:numPr>
          <w:ilvl w:val="1"/>
          <w:numId w:val="15"/>
        </w:numPr>
        <w:rPr>
          <w:rFonts w:ascii="Century Gothic" w:hAnsi="Century Gothic"/>
          <w:sz w:val="20"/>
          <w:szCs w:val="20"/>
          <w:lang w:eastAsia="x-none"/>
        </w:rPr>
      </w:pPr>
      <w:r w:rsidRPr="00212348">
        <w:rPr>
          <w:rFonts w:ascii="Century Gothic" w:hAnsi="Century Gothic"/>
          <w:sz w:val="20"/>
          <w:szCs w:val="20"/>
        </w:rPr>
        <w:t>het rapport.</w:t>
      </w:r>
    </w:p>
    <w:p w14:paraId="0E59C667" w14:textId="77777777" w:rsidR="00DA3ED4" w:rsidRPr="00A05D0F" w:rsidRDefault="00B71D56" w:rsidP="00DA3ED4">
      <w:pPr>
        <w:ind w:left="360"/>
        <w:rPr>
          <w:rFonts w:ascii="Century Gothic" w:hAnsi="Century Gothic"/>
          <w:sz w:val="20"/>
          <w:szCs w:val="20"/>
        </w:rPr>
      </w:pPr>
      <w:r w:rsidRPr="00212348">
        <w:rPr>
          <w:rFonts w:ascii="Century Gothic" w:hAnsi="Century Gothic"/>
          <w:sz w:val="20"/>
          <w:szCs w:val="20"/>
        </w:rPr>
        <w:t>Contractant</w:t>
      </w:r>
      <w:r w:rsidR="0F71423F" w:rsidRPr="00212348">
        <w:rPr>
          <w:rFonts w:ascii="Century Gothic" w:hAnsi="Century Gothic"/>
          <w:sz w:val="20"/>
          <w:szCs w:val="20"/>
        </w:rPr>
        <w:t xml:space="preserve"> maakt een </w:t>
      </w:r>
      <w:r w:rsidR="0F71423F" w:rsidRPr="00A05D0F">
        <w:rPr>
          <w:rFonts w:ascii="Century Gothic" w:hAnsi="Century Gothic"/>
          <w:sz w:val="20"/>
          <w:szCs w:val="20"/>
        </w:rPr>
        <w:t xml:space="preserve">verslag van het gesprek en zendt dit binnen vijf (5) werkdagen aan de Gemeente. Het verslag wordt door beide </w:t>
      </w:r>
      <w:r w:rsidR="00956D9A" w:rsidRPr="00A05D0F">
        <w:rPr>
          <w:rFonts w:ascii="Century Gothic" w:hAnsi="Century Gothic"/>
          <w:sz w:val="20"/>
          <w:szCs w:val="20"/>
        </w:rPr>
        <w:t>P</w:t>
      </w:r>
      <w:r w:rsidR="0F71423F" w:rsidRPr="00A05D0F">
        <w:rPr>
          <w:rFonts w:ascii="Century Gothic" w:hAnsi="Century Gothic"/>
          <w:sz w:val="20"/>
          <w:szCs w:val="20"/>
        </w:rPr>
        <w:t>artijen goedgekeur</w:t>
      </w:r>
      <w:r w:rsidR="00D34C76" w:rsidRPr="00A05D0F">
        <w:rPr>
          <w:rFonts w:ascii="Century Gothic" w:hAnsi="Century Gothic"/>
          <w:sz w:val="20"/>
          <w:szCs w:val="20"/>
        </w:rPr>
        <w:t>d</w:t>
      </w:r>
      <w:r w:rsidR="0F71423F" w:rsidRPr="00A05D0F">
        <w:rPr>
          <w:rFonts w:ascii="Century Gothic" w:hAnsi="Century Gothic"/>
          <w:sz w:val="20"/>
          <w:szCs w:val="20"/>
        </w:rPr>
        <w:t>.</w:t>
      </w:r>
    </w:p>
    <w:p w14:paraId="0E59C669" w14:textId="21D50B5B" w:rsidR="00AD1334" w:rsidRPr="00A05D0F" w:rsidRDefault="00B110AF" w:rsidP="00B110AF">
      <w:pPr>
        <w:pStyle w:val="Lijstalinea"/>
        <w:numPr>
          <w:ilvl w:val="0"/>
          <w:numId w:val="15"/>
        </w:numPr>
        <w:spacing w:before="0" w:after="0"/>
        <w:rPr>
          <w:rFonts w:ascii="Century Gothic" w:hAnsi="Century Gothic"/>
          <w:sz w:val="20"/>
          <w:szCs w:val="20"/>
        </w:rPr>
      </w:pPr>
      <w:r w:rsidRPr="00A05D0F">
        <w:rPr>
          <w:rFonts w:ascii="Century Gothic" w:hAnsi="Century Gothic"/>
          <w:sz w:val="20"/>
          <w:szCs w:val="20"/>
        </w:rPr>
        <w:t xml:space="preserve"> </w:t>
      </w:r>
      <w:r w:rsidR="00AD1334" w:rsidRPr="00A05D0F">
        <w:rPr>
          <w:rFonts w:ascii="Century Gothic" w:hAnsi="Century Gothic"/>
          <w:sz w:val="20"/>
          <w:szCs w:val="20"/>
        </w:rPr>
        <w:t xml:space="preserve">Gedurende de looptijd van de Overeenkomst rapporteert </w:t>
      </w:r>
      <w:r w:rsidR="00B71D56" w:rsidRPr="00A05D0F">
        <w:rPr>
          <w:rFonts w:ascii="Century Gothic" w:hAnsi="Century Gothic"/>
          <w:sz w:val="20"/>
          <w:szCs w:val="20"/>
        </w:rPr>
        <w:t>Contractant</w:t>
      </w:r>
      <w:r w:rsidR="00AD1334" w:rsidRPr="00A05D0F">
        <w:rPr>
          <w:rFonts w:ascii="Century Gothic" w:hAnsi="Century Gothic"/>
          <w:sz w:val="20"/>
          <w:szCs w:val="20"/>
        </w:rPr>
        <w:t xml:space="preserve"> eens per </w:t>
      </w:r>
      <w:r w:rsidR="008D68A9" w:rsidRPr="00A05D0F">
        <w:rPr>
          <w:rFonts w:ascii="Century Gothic" w:hAnsi="Century Gothic"/>
          <w:sz w:val="20"/>
          <w:szCs w:val="20"/>
        </w:rPr>
        <w:t xml:space="preserve">maand </w:t>
      </w:r>
      <w:r w:rsidR="00AD1334" w:rsidRPr="00A05D0F">
        <w:rPr>
          <w:rFonts w:ascii="Century Gothic" w:hAnsi="Century Gothic"/>
          <w:sz w:val="20"/>
          <w:szCs w:val="20"/>
        </w:rPr>
        <w:t>op de onderdelen zoals afgesproken in de aanbestedingsstukken.</w:t>
      </w:r>
    </w:p>
    <w:p w14:paraId="0E59C67C" w14:textId="77777777" w:rsidR="00AD1334" w:rsidRPr="00212348" w:rsidRDefault="00B71D56" w:rsidP="007109F0">
      <w:pPr>
        <w:numPr>
          <w:ilvl w:val="0"/>
          <w:numId w:val="15"/>
        </w:numPr>
        <w:rPr>
          <w:rFonts w:ascii="Century Gothic" w:hAnsi="Century Gothic"/>
          <w:sz w:val="20"/>
          <w:szCs w:val="20"/>
        </w:rPr>
      </w:pPr>
      <w:r w:rsidRPr="00A05D0F">
        <w:rPr>
          <w:rFonts w:ascii="Century Gothic" w:hAnsi="Century Gothic"/>
          <w:sz w:val="20"/>
          <w:szCs w:val="20"/>
        </w:rPr>
        <w:t>Contractant</w:t>
      </w:r>
      <w:r w:rsidR="00AD1334" w:rsidRPr="00A05D0F">
        <w:rPr>
          <w:rFonts w:ascii="Century Gothic" w:hAnsi="Century Gothic"/>
          <w:sz w:val="20"/>
          <w:szCs w:val="20"/>
        </w:rPr>
        <w:t xml:space="preserve"> is gehouden aan de verplichtingen zoals omschreven in </w:t>
      </w:r>
      <w:r w:rsidR="00AD1334" w:rsidRPr="00212348">
        <w:rPr>
          <w:rFonts w:ascii="Century Gothic" w:hAnsi="Century Gothic"/>
          <w:sz w:val="20"/>
          <w:szCs w:val="20"/>
        </w:rPr>
        <w:t>de Aanbestedingsstukken. Indien zij op onderdelen (tijdelijk) niet meer kan voldoen rapporteert zij dit direct aan de Gemeente. De Gemeente kan beheersmaatregelen eisen of de Overeenkomst zonder schadevergoeding en gerechtelijke tussenkomst (op onderdelen) ontbinden.</w:t>
      </w:r>
    </w:p>
    <w:p w14:paraId="0E59C67D" w14:textId="77777777" w:rsidR="00DA3ED4" w:rsidRPr="00212348" w:rsidRDefault="0F71423F" w:rsidP="00371B7D">
      <w:pPr>
        <w:numPr>
          <w:ilvl w:val="0"/>
          <w:numId w:val="15"/>
        </w:numPr>
        <w:rPr>
          <w:rFonts w:ascii="Century Gothic" w:hAnsi="Century Gothic"/>
          <w:sz w:val="20"/>
          <w:szCs w:val="20"/>
        </w:rPr>
      </w:pPr>
      <w:r w:rsidRPr="00212348">
        <w:rPr>
          <w:rFonts w:ascii="Century Gothic" w:hAnsi="Century Gothic"/>
          <w:sz w:val="20"/>
          <w:szCs w:val="20"/>
        </w:rPr>
        <w:t xml:space="preserve">Indien gewenst door de Gemeente of </w:t>
      </w:r>
      <w:r w:rsidR="00B71D56" w:rsidRPr="00212348">
        <w:rPr>
          <w:rFonts w:ascii="Century Gothic" w:hAnsi="Century Gothic"/>
          <w:sz w:val="20"/>
          <w:szCs w:val="20"/>
        </w:rPr>
        <w:t>Contractant</w:t>
      </w:r>
      <w:r w:rsidRPr="00212348">
        <w:rPr>
          <w:rFonts w:ascii="Century Gothic" w:hAnsi="Century Gothic"/>
          <w:sz w:val="20"/>
          <w:szCs w:val="20"/>
        </w:rPr>
        <w:t xml:space="preserve"> zal een tussentijdse evaluatie plaatsvinden, op het kantoor van de Gemeente. Tijdens deze evaluatie komen de bespreekpunten aan de orde die op dat moment voor een van beide Partijen actueel zijn. </w:t>
      </w:r>
      <w:r w:rsidR="00B71D56" w:rsidRPr="00212348">
        <w:rPr>
          <w:rFonts w:ascii="Century Gothic" w:hAnsi="Century Gothic"/>
          <w:sz w:val="20"/>
          <w:szCs w:val="20"/>
        </w:rPr>
        <w:t>Contractant</w:t>
      </w:r>
      <w:r w:rsidRPr="00212348">
        <w:rPr>
          <w:rFonts w:ascii="Century Gothic" w:hAnsi="Century Gothic"/>
          <w:sz w:val="20"/>
          <w:szCs w:val="20"/>
        </w:rPr>
        <w:t xml:space="preserve"> maakt een verslag van het gesprek en </w:t>
      </w:r>
      <w:r w:rsidRPr="00212348">
        <w:rPr>
          <w:rFonts w:ascii="Century Gothic" w:hAnsi="Century Gothic"/>
          <w:sz w:val="20"/>
          <w:szCs w:val="20"/>
        </w:rPr>
        <w:lastRenderedPageBreak/>
        <w:t xml:space="preserve">zendt dit binnen vijf (5) werkdagen aan de Gemeente. Het verslag wordt door beide </w:t>
      </w:r>
      <w:r w:rsidR="00956D9A" w:rsidRPr="00212348">
        <w:rPr>
          <w:rFonts w:ascii="Century Gothic" w:hAnsi="Century Gothic"/>
          <w:sz w:val="20"/>
          <w:szCs w:val="20"/>
        </w:rPr>
        <w:t>P</w:t>
      </w:r>
      <w:r w:rsidRPr="00212348">
        <w:rPr>
          <w:rFonts w:ascii="Century Gothic" w:hAnsi="Century Gothic"/>
          <w:sz w:val="20"/>
          <w:szCs w:val="20"/>
        </w:rPr>
        <w:t>ar</w:t>
      </w:r>
      <w:r w:rsidR="00D34C76" w:rsidRPr="00212348">
        <w:rPr>
          <w:rFonts w:ascii="Century Gothic" w:hAnsi="Century Gothic"/>
          <w:sz w:val="20"/>
          <w:szCs w:val="20"/>
        </w:rPr>
        <w:t>tijen goedgekeurd</w:t>
      </w:r>
      <w:r w:rsidRPr="00212348">
        <w:rPr>
          <w:rFonts w:ascii="Century Gothic" w:hAnsi="Century Gothic"/>
          <w:sz w:val="20"/>
          <w:szCs w:val="20"/>
        </w:rPr>
        <w:t>.</w:t>
      </w:r>
    </w:p>
    <w:p w14:paraId="0E59C67F" w14:textId="77777777" w:rsidR="008126C5" w:rsidRPr="00212348" w:rsidRDefault="0F71423F" w:rsidP="00371B7D">
      <w:pPr>
        <w:numPr>
          <w:ilvl w:val="0"/>
          <w:numId w:val="15"/>
        </w:numPr>
        <w:rPr>
          <w:rFonts w:ascii="Century Gothic" w:hAnsi="Century Gothic"/>
          <w:sz w:val="20"/>
          <w:szCs w:val="20"/>
          <w:lang w:eastAsia="x-none"/>
        </w:rPr>
      </w:pPr>
      <w:r w:rsidRPr="00212348">
        <w:rPr>
          <w:rFonts w:ascii="Century Gothic" w:hAnsi="Century Gothic"/>
          <w:sz w:val="20"/>
          <w:szCs w:val="20"/>
        </w:rPr>
        <w:t>De afspraken gemaakt in (tussentijdse) evaluaties en eind evaluatie zijn bindend voor beide Partijen, tenzij een van hen aangeeft zich niet te willen binden. De afspraken moeten daarvoor zijn vastgelegd en overeengekomen in gespreksverslagen.</w:t>
      </w:r>
    </w:p>
    <w:p w14:paraId="0E59C680" w14:textId="77777777" w:rsidR="008126C5" w:rsidRPr="00212348" w:rsidRDefault="0F71423F" w:rsidP="00371B7D">
      <w:pPr>
        <w:numPr>
          <w:ilvl w:val="0"/>
          <w:numId w:val="15"/>
        </w:numPr>
        <w:rPr>
          <w:rFonts w:ascii="Century Gothic" w:hAnsi="Century Gothic"/>
          <w:sz w:val="20"/>
          <w:szCs w:val="20"/>
          <w:lang w:eastAsia="x-none"/>
        </w:rPr>
      </w:pPr>
      <w:r w:rsidRPr="00212348">
        <w:rPr>
          <w:rFonts w:ascii="Century Gothic" w:hAnsi="Century Gothic"/>
          <w:sz w:val="20"/>
          <w:szCs w:val="20"/>
        </w:rPr>
        <w:t>De kosten voor deze overleggen en verslaglegging maken onderdeel uit van de Offerte en kunnen daarom niet apart worden gefactureerd.</w:t>
      </w:r>
    </w:p>
    <w:p w14:paraId="0E59C682" w14:textId="77777777" w:rsidR="001968F1" w:rsidRPr="00212348" w:rsidRDefault="0F71423F" w:rsidP="0F71423F">
      <w:pPr>
        <w:pStyle w:val="Kop3"/>
        <w:rPr>
          <w:rFonts w:ascii="Century Gothic" w:hAnsi="Century Gothic"/>
          <w:lang w:val="nl-NL"/>
        </w:rPr>
      </w:pPr>
      <w:bookmarkStart w:id="57" w:name="_Prijzen_en_tarieven"/>
      <w:bookmarkStart w:id="58" w:name="_Tijdstip_van_nakoming"/>
      <w:bookmarkStart w:id="59" w:name="_Toc443472401"/>
      <w:bookmarkStart w:id="60" w:name="_Toc10797484"/>
      <w:bookmarkStart w:id="61" w:name="_Toc438551301"/>
      <w:bookmarkEnd w:id="57"/>
      <w:bookmarkEnd w:id="58"/>
      <w:r w:rsidRPr="00212348">
        <w:rPr>
          <w:rFonts w:ascii="Century Gothic" w:hAnsi="Century Gothic"/>
          <w:lang w:val="nl-NL"/>
        </w:rPr>
        <w:t>Tijdstip van nakoming</w:t>
      </w:r>
      <w:bookmarkEnd w:id="59"/>
      <w:bookmarkEnd w:id="60"/>
    </w:p>
    <w:p w14:paraId="5F6AF544" w14:textId="1DE01BF8" w:rsidR="00D50F2E" w:rsidRPr="00212348" w:rsidRDefault="00D50F2E" w:rsidP="00B110AF">
      <w:pPr>
        <w:numPr>
          <w:ilvl w:val="0"/>
          <w:numId w:val="22"/>
        </w:numPr>
        <w:rPr>
          <w:rFonts w:ascii="Century Gothic" w:hAnsi="Century Gothic"/>
          <w:sz w:val="20"/>
          <w:szCs w:val="20"/>
        </w:rPr>
      </w:pPr>
      <w:r w:rsidRPr="00212348">
        <w:rPr>
          <w:rFonts w:ascii="Century Gothic" w:hAnsi="Century Gothic"/>
          <w:sz w:val="20"/>
          <w:szCs w:val="20"/>
          <w:lang w:eastAsia="x-none"/>
        </w:rPr>
        <w:t>De termijnen</w:t>
      </w:r>
      <w:r w:rsidR="00B110AF" w:rsidRPr="00212348">
        <w:rPr>
          <w:rFonts w:ascii="Century Gothic" w:hAnsi="Century Gothic"/>
          <w:sz w:val="20"/>
          <w:szCs w:val="20"/>
          <w:lang w:eastAsia="x-none"/>
        </w:rPr>
        <w:t xml:space="preserve"> zoals omschreven in het Programma van Eisen zijn van toepassing.</w:t>
      </w:r>
    </w:p>
    <w:p w14:paraId="0E59C6CC" w14:textId="16BE6479" w:rsidR="00DA3ED4" w:rsidRPr="00212348" w:rsidRDefault="0F71423F" w:rsidP="00DA3ED4">
      <w:pPr>
        <w:pStyle w:val="Kop3"/>
        <w:rPr>
          <w:rFonts w:ascii="Century Gothic" w:hAnsi="Century Gothic"/>
        </w:rPr>
      </w:pPr>
      <w:bookmarkStart w:id="62" w:name="_Prijzen_en_tarieven_1"/>
      <w:bookmarkStart w:id="63" w:name="_Toc443472402"/>
      <w:bookmarkStart w:id="64" w:name="_Toc10797485"/>
      <w:bookmarkEnd w:id="62"/>
      <w:r w:rsidRPr="00212348">
        <w:rPr>
          <w:rFonts w:ascii="Century Gothic" w:hAnsi="Century Gothic"/>
        </w:rPr>
        <w:t>Prijzen en tarieve</w:t>
      </w:r>
      <w:r w:rsidRPr="00212348">
        <w:rPr>
          <w:rFonts w:ascii="Century Gothic" w:hAnsi="Century Gothic"/>
          <w:lang w:val="en-US"/>
        </w:rPr>
        <w:t>n</w:t>
      </w:r>
      <w:bookmarkEnd w:id="61"/>
      <w:bookmarkEnd w:id="63"/>
      <w:bookmarkEnd w:id="64"/>
    </w:p>
    <w:p w14:paraId="0E59C6CD" w14:textId="77777777" w:rsidR="00850742" w:rsidRPr="00212348" w:rsidRDefault="0F71423F" w:rsidP="00DA3ED4">
      <w:pPr>
        <w:numPr>
          <w:ilvl w:val="0"/>
          <w:numId w:val="7"/>
        </w:numPr>
        <w:rPr>
          <w:rFonts w:ascii="Century Gothic" w:hAnsi="Century Gothic"/>
          <w:sz w:val="20"/>
          <w:szCs w:val="20"/>
          <w:lang w:eastAsia="x-none"/>
        </w:rPr>
      </w:pPr>
      <w:r w:rsidRPr="00212348">
        <w:rPr>
          <w:rFonts w:ascii="Century Gothic" w:hAnsi="Century Gothic"/>
          <w:sz w:val="20"/>
          <w:szCs w:val="20"/>
        </w:rPr>
        <w:t xml:space="preserve">De Prestaties van </w:t>
      </w:r>
      <w:r w:rsidR="00B71D56" w:rsidRPr="00212348">
        <w:rPr>
          <w:rFonts w:ascii="Century Gothic" w:hAnsi="Century Gothic"/>
          <w:sz w:val="20"/>
          <w:szCs w:val="20"/>
        </w:rPr>
        <w:t>Contractant</w:t>
      </w:r>
      <w:r w:rsidRPr="00212348">
        <w:rPr>
          <w:rFonts w:ascii="Century Gothic" w:hAnsi="Century Gothic"/>
          <w:sz w:val="20"/>
          <w:szCs w:val="20"/>
        </w:rPr>
        <w:t xml:space="preserve"> worde</w:t>
      </w:r>
      <w:r w:rsidR="00F523F0" w:rsidRPr="00212348">
        <w:rPr>
          <w:rFonts w:ascii="Century Gothic" w:hAnsi="Century Gothic"/>
          <w:sz w:val="20"/>
          <w:szCs w:val="20"/>
        </w:rPr>
        <w:t>n verrekend conform prijzen en/</w:t>
      </w:r>
      <w:r w:rsidRPr="00212348">
        <w:rPr>
          <w:rFonts w:ascii="Century Gothic" w:hAnsi="Century Gothic"/>
          <w:sz w:val="20"/>
          <w:szCs w:val="20"/>
        </w:rPr>
        <w:t xml:space="preserve">of de tarieven zoals deze zijn aangeboden in de Offerte van </w:t>
      </w:r>
      <w:r w:rsidR="00B71D56" w:rsidRPr="00212348">
        <w:rPr>
          <w:rFonts w:ascii="Century Gothic" w:hAnsi="Century Gothic"/>
          <w:sz w:val="20"/>
          <w:szCs w:val="20"/>
        </w:rPr>
        <w:t>Contractant</w:t>
      </w:r>
      <w:r w:rsidRPr="00212348">
        <w:rPr>
          <w:rFonts w:ascii="Century Gothic" w:hAnsi="Century Gothic"/>
          <w:sz w:val="20"/>
          <w:szCs w:val="20"/>
        </w:rPr>
        <w:t xml:space="preserve">. </w:t>
      </w:r>
    </w:p>
    <w:p w14:paraId="0E59C6CE" w14:textId="77777777" w:rsidR="009C1146" w:rsidRPr="00212348" w:rsidRDefault="00F523F0" w:rsidP="007109F0">
      <w:pPr>
        <w:numPr>
          <w:ilvl w:val="0"/>
          <w:numId w:val="7"/>
        </w:numPr>
        <w:rPr>
          <w:rFonts w:ascii="Century Gothic" w:hAnsi="Century Gothic"/>
          <w:sz w:val="20"/>
          <w:szCs w:val="20"/>
          <w:lang w:eastAsia="x-none"/>
        </w:rPr>
      </w:pPr>
      <w:r w:rsidRPr="00212348">
        <w:rPr>
          <w:rFonts w:ascii="Century Gothic" w:hAnsi="Century Gothic"/>
          <w:sz w:val="20"/>
          <w:szCs w:val="20"/>
        </w:rPr>
        <w:t>De aangeboden prijzen en/</w:t>
      </w:r>
      <w:r w:rsidR="0F71423F" w:rsidRPr="00212348">
        <w:rPr>
          <w:rFonts w:ascii="Century Gothic" w:hAnsi="Century Gothic"/>
          <w:sz w:val="20"/>
          <w:szCs w:val="20"/>
        </w:rPr>
        <w:t>of tarieven, zoals bedoeld in lid 01, zijn all-in, inclusief: reiskosten woon-werkverkeer, vakantiegeld, vakantiedagen, bijzonder verlof en feestdagen, kosten van vervoer, belastingen, invoerrechten, overige heffingen, assurantie, verpakkingskosten, verwijderingskosten, installatie- en montagekosten en evenals eventuele overige kosten.</w:t>
      </w:r>
    </w:p>
    <w:p w14:paraId="744A4D91" w14:textId="4AE94BAC" w:rsidR="00577A27" w:rsidRPr="00212348" w:rsidRDefault="00577A27" w:rsidP="00B110AF">
      <w:pPr>
        <w:numPr>
          <w:ilvl w:val="0"/>
          <w:numId w:val="7"/>
        </w:numPr>
        <w:spacing w:before="0" w:after="0"/>
        <w:ind w:hanging="357"/>
        <w:rPr>
          <w:rFonts w:ascii="Century Gothic" w:hAnsi="Century Gothic"/>
          <w:color w:val="00B0F0"/>
          <w:sz w:val="20"/>
          <w:szCs w:val="20"/>
          <w:lang w:eastAsia="x-none"/>
        </w:rPr>
      </w:pPr>
      <w:bookmarkStart w:id="65" w:name="_Hlk514943675"/>
      <w:r w:rsidRPr="00212348">
        <w:rPr>
          <w:rFonts w:ascii="Century Gothic" w:hAnsi="Century Gothic"/>
          <w:sz w:val="20"/>
          <w:szCs w:val="20"/>
        </w:rPr>
        <w:t>De overeengekomen tarieven staan eens per jaar open voor indexatie aan de hand van de Consumentenprijsindex (20</w:t>
      </w:r>
      <w:r w:rsidR="003F0A79" w:rsidRPr="00212348">
        <w:rPr>
          <w:rFonts w:ascii="Century Gothic" w:hAnsi="Century Gothic"/>
          <w:sz w:val="20"/>
          <w:szCs w:val="20"/>
        </w:rPr>
        <w:t>19</w:t>
      </w:r>
      <w:r w:rsidRPr="00212348">
        <w:rPr>
          <w:rFonts w:ascii="Century Gothic" w:hAnsi="Century Gothic"/>
          <w:sz w:val="20"/>
          <w:szCs w:val="20"/>
        </w:rPr>
        <w:t>=100), 50 % geïndexeerd op “Producentenprijsindex; afzetprijzen, bedrijfstak SBI 2008, 201</w:t>
      </w:r>
      <w:r w:rsidR="003F0A79" w:rsidRPr="00212348">
        <w:rPr>
          <w:rFonts w:ascii="Century Gothic" w:hAnsi="Century Gothic"/>
          <w:sz w:val="20"/>
          <w:szCs w:val="20"/>
        </w:rPr>
        <w:t>9</w:t>
      </w:r>
      <w:r w:rsidRPr="00212348">
        <w:rPr>
          <w:rFonts w:ascii="Century Gothic" w:hAnsi="Century Gothic"/>
          <w:sz w:val="20"/>
          <w:szCs w:val="20"/>
        </w:rPr>
        <w:t xml:space="preserve">=100; 20 Chemische industrie” </w:t>
      </w:r>
    </w:p>
    <w:p w14:paraId="5B5888D6" w14:textId="7228B243" w:rsidR="00577A27" w:rsidRPr="00212348" w:rsidRDefault="00577A27" w:rsidP="00577A27">
      <w:pPr>
        <w:spacing w:before="0" w:after="0"/>
        <w:ind w:left="360"/>
        <w:rPr>
          <w:rFonts w:ascii="Century Gothic" w:hAnsi="Century Gothic"/>
          <w:color w:val="00B0F0"/>
          <w:sz w:val="20"/>
          <w:szCs w:val="20"/>
          <w:lang w:eastAsia="x-none"/>
        </w:rPr>
      </w:pPr>
      <w:r w:rsidRPr="00212348">
        <w:rPr>
          <w:rFonts w:ascii="Century Gothic" w:hAnsi="Century Gothic"/>
          <w:sz w:val="20"/>
          <w:szCs w:val="20"/>
        </w:rPr>
        <w:t>en 50% op “Dienstenprijzen; commerciële dienstverlening en transport, index 201</w:t>
      </w:r>
      <w:r w:rsidR="003F0A79" w:rsidRPr="00212348">
        <w:rPr>
          <w:rFonts w:ascii="Century Gothic" w:hAnsi="Century Gothic"/>
          <w:sz w:val="20"/>
          <w:szCs w:val="20"/>
        </w:rPr>
        <w:t>5, 2019</w:t>
      </w:r>
      <w:r w:rsidRPr="00212348">
        <w:rPr>
          <w:rFonts w:ascii="Century Gothic" w:hAnsi="Century Gothic"/>
          <w:sz w:val="20"/>
          <w:szCs w:val="20"/>
        </w:rPr>
        <w:t xml:space="preserve">=100; 49411 Goederenvervoer” </w:t>
      </w:r>
    </w:p>
    <w:p w14:paraId="0E59C6D5" w14:textId="12C7155D" w:rsidR="00A17352" w:rsidRPr="00212348" w:rsidRDefault="0F71423F" w:rsidP="003F0A79">
      <w:pPr>
        <w:spacing w:before="0" w:after="0"/>
        <w:ind w:left="360"/>
        <w:rPr>
          <w:rFonts w:ascii="Century Gothic" w:hAnsi="Century Gothic"/>
          <w:color w:val="00B0F0"/>
          <w:sz w:val="20"/>
          <w:szCs w:val="20"/>
          <w:lang w:eastAsia="x-none"/>
        </w:rPr>
      </w:pPr>
      <w:r w:rsidRPr="00212348">
        <w:rPr>
          <w:rFonts w:ascii="Century Gothic" w:hAnsi="Century Gothic"/>
          <w:sz w:val="20"/>
          <w:szCs w:val="20"/>
        </w:rPr>
        <w:t>Als het CBS de publicatie van het prijsindexcijfer staakt, wordt in overleg aansluiting gezocht bij een vergelijkbare indexeringsmethode. Inhaalslagen voor niet toegepaste prijsaanpassingen zijn niet mogelijk.</w:t>
      </w:r>
      <w:r w:rsidR="00766456" w:rsidRPr="00212348">
        <w:rPr>
          <w:rFonts w:ascii="Century Gothic" w:hAnsi="Century Gothic"/>
          <w:sz w:val="20"/>
          <w:szCs w:val="20"/>
        </w:rPr>
        <w:br/>
      </w:r>
      <w:r w:rsidRPr="00212348">
        <w:rPr>
          <w:rFonts w:ascii="Century Gothic" w:hAnsi="Century Gothic"/>
          <w:sz w:val="20"/>
          <w:szCs w:val="20"/>
        </w:rPr>
        <w:t xml:space="preserve">Van deze optie kunnen beide Partijen voor het eerst gebruik maken per </w:t>
      </w:r>
      <w:r w:rsidR="003F0A79" w:rsidRPr="00212348">
        <w:rPr>
          <w:rFonts w:ascii="Century Gothic" w:hAnsi="Century Gothic"/>
          <w:color w:val="00B0F0"/>
          <w:sz w:val="20"/>
          <w:szCs w:val="20"/>
        </w:rPr>
        <w:t>1</w:t>
      </w:r>
      <w:r w:rsidR="00A05D0F">
        <w:rPr>
          <w:rFonts w:ascii="Century Gothic" w:hAnsi="Century Gothic"/>
          <w:color w:val="00B0F0"/>
          <w:sz w:val="20"/>
          <w:szCs w:val="20"/>
        </w:rPr>
        <w:t xml:space="preserve"> juni</w:t>
      </w:r>
      <w:r w:rsidR="003F0A79" w:rsidRPr="00212348">
        <w:rPr>
          <w:rFonts w:ascii="Century Gothic" w:hAnsi="Century Gothic"/>
          <w:color w:val="00B0F0"/>
          <w:sz w:val="20"/>
          <w:szCs w:val="20"/>
        </w:rPr>
        <w:t xml:space="preserve"> 2020</w:t>
      </w:r>
      <w:r w:rsidRPr="00212348">
        <w:rPr>
          <w:rFonts w:ascii="Century Gothic" w:hAnsi="Century Gothic"/>
          <w:color w:val="00B0F0"/>
          <w:sz w:val="20"/>
          <w:szCs w:val="20"/>
        </w:rPr>
        <w:t>.</w:t>
      </w:r>
      <w:hyperlink w:anchor="_Prijzen_en_tarieven_1" w:tooltip="juiste index opzoeken" w:history="1"/>
    </w:p>
    <w:bookmarkEnd w:id="65"/>
    <w:p w14:paraId="0E59C6D9" w14:textId="77777777" w:rsidR="00DA3ED4" w:rsidRPr="00212348" w:rsidRDefault="00DA3ED4" w:rsidP="00DA3ED4">
      <w:pPr>
        <w:numPr>
          <w:ilvl w:val="0"/>
          <w:numId w:val="7"/>
        </w:numPr>
        <w:rPr>
          <w:rFonts w:ascii="Century Gothic" w:hAnsi="Century Gothic"/>
          <w:sz w:val="20"/>
          <w:szCs w:val="20"/>
          <w:lang w:eastAsia="x-none"/>
        </w:rPr>
      </w:pPr>
      <w:r w:rsidRPr="00212348">
        <w:rPr>
          <w:rFonts w:ascii="Century Gothic" w:hAnsi="Century Gothic"/>
          <w:sz w:val="20"/>
          <w:szCs w:val="20"/>
          <w:lang w:eastAsia="x-none"/>
        </w:rPr>
        <w:t>Alle geldbedragen in de Overeenkomst zijn</w:t>
      </w:r>
      <w:r w:rsidR="001C5294" w:rsidRPr="00212348">
        <w:rPr>
          <w:rFonts w:ascii="Century Gothic" w:hAnsi="Century Gothic"/>
          <w:sz w:val="20"/>
          <w:szCs w:val="20"/>
          <w:lang w:eastAsia="x-none"/>
        </w:rPr>
        <w:t xml:space="preserve">, </w:t>
      </w:r>
      <w:r w:rsidR="001C5294" w:rsidRPr="00212348">
        <w:rPr>
          <w:rFonts w:ascii="Century Gothic" w:hAnsi="Century Gothic"/>
          <w:sz w:val="20"/>
          <w:szCs w:val="20"/>
        </w:rPr>
        <w:t>in aanvulling op artikel 17.1 van de AIV</w:t>
      </w:r>
      <w:r w:rsidR="001C5294" w:rsidRPr="00212348">
        <w:rPr>
          <w:rFonts w:ascii="Century Gothic" w:hAnsi="Century Gothic"/>
          <w:sz w:val="20"/>
          <w:szCs w:val="20"/>
          <w:lang w:eastAsia="x-none"/>
        </w:rPr>
        <w:t xml:space="preserve">, </w:t>
      </w:r>
      <w:r w:rsidRPr="00212348">
        <w:rPr>
          <w:rFonts w:ascii="Century Gothic" w:hAnsi="Century Gothic"/>
          <w:sz w:val="20"/>
          <w:szCs w:val="20"/>
          <w:lang w:eastAsia="x-none"/>
        </w:rPr>
        <w:t>uitgedrukt in Euro’s en exclusief omzetbelasting (btw), tenzij duidelijk anders is vermeld. Geldbedragen in Euro’s zijn weergegeven met twee decimalen achter de komma.</w:t>
      </w:r>
    </w:p>
    <w:p w14:paraId="0E59C6E3" w14:textId="025A75E3" w:rsidR="00DA3ED4" w:rsidRPr="00212348" w:rsidRDefault="0F71423F" w:rsidP="0F71423F">
      <w:pPr>
        <w:pStyle w:val="Kop3"/>
        <w:rPr>
          <w:rFonts w:ascii="Century Gothic" w:hAnsi="Century Gothic"/>
          <w:lang w:val="nl-NL"/>
        </w:rPr>
      </w:pPr>
      <w:bookmarkStart w:id="66" w:name="_Verantwoording,_facturering_en"/>
      <w:bookmarkStart w:id="67" w:name="_Toc438551302"/>
      <w:bookmarkStart w:id="68" w:name="_Toc443472403"/>
      <w:bookmarkStart w:id="69" w:name="_Toc10797486"/>
      <w:bookmarkEnd w:id="66"/>
      <w:r w:rsidRPr="00212348">
        <w:rPr>
          <w:rFonts w:ascii="Century Gothic" w:hAnsi="Century Gothic"/>
          <w:lang w:val="nl-NL"/>
        </w:rPr>
        <w:t>Verantwoording</w:t>
      </w:r>
      <w:r w:rsidRPr="00212348">
        <w:rPr>
          <w:rFonts w:ascii="Century Gothic" w:hAnsi="Century Gothic"/>
        </w:rPr>
        <w:t>, facturering en betaling</w:t>
      </w:r>
      <w:bookmarkEnd w:id="67"/>
      <w:bookmarkEnd w:id="68"/>
      <w:bookmarkEnd w:id="69"/>
    </w:p>
    <w:p w14:paraId="0E59C6E4" w14:textId="77777777" w:rsidR="00DA3ED4" w:rsidRPr="00A05D0F" w:rsidRDefault="0F71423F" w:rsidP="00371B7D">
      <w:pPr>
        <w:numPr>
          <w:ilvl w:val="0"/>
          <w:numId w:val="14"/>
        </w:numPr>
        <w:rPr>
          <w:rFonts w:ascii="Century Gothic" w:hAnsi="Century Gothic"/>
          <w:sz w:val="20"/>
          <w:szCs w:val="20"/>
          <w:lang w:eastAsia="x-none"/>
        </w:rPr>
      </w:pPr>
      <w:r w:rsidRPr="00212348">
        <w:rPr>
          <w:rFonts w:ascii="Century Gothic" w:hAnsi="Century Gothic"/>
          <w:sz w:val="20"/>
          <w:szCs w:val="20"/>
        </w:rPr>
        <w:t xml:space="preserve">De omvang van een factuur wordt bepaald op basis van daadwerkelijk uitgevoerde Prestatie. De registratie van de daadwerkelijk uitgevoerde Prestatie </w:t>
      </w:r>
      <w:r w:rsidRPr="00A05D0F">
        <w:rPr>
          <w:rFonts w:ascii="Century Gothic" w:hAnsi="Century Gothic"/>
          <w:sz w:val="20"/>
          <w:szCs w:val="20"/>
        </w:rPr>
        <w:t xml:space="preserve">gebeurt door de </w:t>
      </w:r>
      <w:r w:rsidR="00B71D56" w:rsidRPr="00A05D0F">
        <w:rPr>
          <w:rFonts w:ascii="Century Gothic" w:hAnsi="Century Gothic"/>
          <w:sz w:val="20"/>
          <w:szCs w:val="20"/>
        </w:rPr>
        <w:t>Contractant</w:t>
      </w:r>
      <w:r w:rsidRPr="00A05D0F">
        <w:rPr>
          <w:rFonts w:ascii="Century Gothic" w:hAnsi="Century Gothic"/>
          <w:sz w:val="20"/>
          <w:szCs w:val="20"/>
        </w:rPr>
        <w:t xml:space="preserve">. </w:t>
      </w:r>
    </w:p>
    <w:p w14:paraId="0E59C6E8" w14:textId="1C5DDFFD" w:rsidR="005D50A1" w:rsidRPr="00212348" w:rsidRDefault="00B71D56" w:rsidP="00371B7D">
      <w:pPr>
        <w:numPr>
          <w:ilvl w:val="0"/>
          <w:numId w:val="14"/>
        </w:numPr>
        <w:rPr>
          <w:rFonts w:ascii="Century Gothic" w:hAnsi="Century Gothic"/>
          <w:sz w:val="20"/>
          <w:szCs w:val="20"/>
          <w:lang w:eastAsia="x-none"/>
        </w:rPr>
      </w:pPr>
      <w:r w:rsidRPr="00A05D0F">
        <w:rPr>
          <w:rFonts w:ascii="Century Gothic" w:hAnsi="Century Gothic"/>
          <w:sz w:val="20"/>
          <w:szCs w:val="20"/>
        </w:rPr>
        <w:t>Contractant</w:t>
      </w:r>
      <w:r w:rsidR="0F71423F" w:rsidRPr="00A05D0F">
        <w:rPr>
          <w:rFonts w:ascii="Century Gothic" w:hAnsi="Century Gothic"/>
          <w:sz w:val="20"/>
          <w:szCs w:val="20"/>
        </w:rPr>
        <w:t xml:space="preserve"> factureert vier weken of na afronden van zijn Prestatie, achteraf, aan de hand van </w:t>
      </w:r>
      <w:r w:rsidR="00B14D51" w:rsidRPr="00A05D0F">
        <w:rPr>
          <w:rFonts w:ascii="Century Gothic" w:hAnsi="Century Gothic"/>
          <w:sz w:val="20"/>
          <w:szCs w:val="20"/>
        </w:rPr>
        <w:t xml:space="preserve">een </w:t>
      </w:r>
      <w:r w:rsidR="0F71423F" w:rsidRPr="00A05D0F">
        <w:rPr>
          <w:rFonts w:ascii="Century Gothic" w:hAnsi="Century Gothic"/>
          <w:sz w:val="20"/>
          <w:szCs w:val="20"/>
        </w:rPr>
        <w:t xml:space="preserve">door </w:t>
      </w:r>
      <w:r w:rsidR="00B14D51" w:rsidRPr="00A05D0F">
        <w:rPr>
          <w:rFonts w:ascii="Century Gothic" w:hAnsi="Century Gothic"/>
          <w:sz w:val="20"/>
          <w:szCs w:val="20"/>
        </w:rPr>
        <w:t>d</w:t>
      </w:r>
      <w:r w:rsidR="0F71423F" w:rsidRPr="00A05D0F">
        <w:rPr>
          <w:rFonts w:ascii="Century Gothic" w:hAnsi="Century Gothic"/>
          <w:sz w:val="20"/>
          <w:szCs w:val="20"/>
        </w:rPr>
        <w:t xml:space="preserve">e </w:t>
      </w:r>
      <w:r w:rsidR="0F71423F" w:rsidRPr="00212348">
        <w:rPr>
          <w:rFonts w:ascii="Century Gothic" w:hAnsi="Century Gothic"/>
          <w:sz w:val="20"/>
          <w:szCs w:val="20"/>
        </w:rPr>
        <w:t>Gemeente goedgekeurde onderbouwing.</w:t>
      </w:r>
    </w:p>
    <w:p w14:paraId="0E59C6E9" w14:textId="77777777" w:rsidR="00DA3ED4" w:rsidRPr="00212348" w:rsidRDefault="00DA3ED4" w:rsidP="00371B7D">
      <w:pPr>
        <w:numPr>
          <w:ilvl w:val="0"/>
          <w:numId w:val="14"/>
        </w:numPr>
        <w:rPr>
          <w:rFonts w:ascii="Century Gothic" w:hAnsi="Century Gothic"/>
          <w:color w:val="000000" w:themeColor="text1"/>
          <w:sz w:val="20"/>
          <w:szCs w:val="20"/>
          <w:lang w:eastAsia="x-none"/>
        </w:rPr>
      </w:pPr>
      <w:r w:rsidRPr="00212348">
        <w:rPr>
          <w:rFonts w:ascii="Century Gothic" w:hAnsi="Century Gothic"/>
          <w:color w:val="000000" w:themeColor="text1"/>
          <w:sz w:val="20"/>
          <w:szCs w:val="20"/>
          <w:lang w:eastAsia="x-none"/>
        </w:rPr>
        <w:t>Naast de algemene gegevens</w:t>
      </w:r>
      <w:r w:rsidR="0014193E" w:rsidRPr="00212348">
        <w:rPr>
          <w:rFonts w:ascii="Century Gothic" w:hAnsi="Century Gothic"/>
          <w:color w:val="000000" w:themeColor="text1"/>
          <w:sz w:val="20"/>
          <w:szCs w:val="20"/>
          <w:lang w:eastAsia="x-none"/>
        </w:rPr>
        <w:t xml:space="preserve">, zoals vermeld in artikel 18 van de AIV, </w:t>
      </w:r>
      <w:r w:rsidRPr="00212348">
        <w:rPr>
          <w:rFonts w:ascii="Century Gothic" w:hAnsi="Century Gothic"/>
          <w:color w:val="000000" w:themeColor="text1"/>
          <w:sz w:val="20"/>
          <w:szCs w:val="20"/>
          <w:lang w:eastAsia="x-none"/>
        </w:rPr>
        <w:t>bevat een factuur ook:</w:t>
      </w:r>
    </w:p>
    <w:p w14:paraId="4034B385" w14:textId="6923A1C8" w:rsidR="007C4473" w:rsidRPr="00212348" w:rsidRDefault="007C4473" w:rsidP="007C4473">
      <w:pPr>
        <w:pStyle w:val="Geenafstand"/>
        <w:numPr>
          <w:ilvl w:val="1"/>
          <w:numId w:val="14"/>
        </w:numPr>
        <w:rPr>
          <w:rFonts w:ascii="Century Gothic" w:hAnsi="Century Gothic"/>
          <w:color w:val="000000" w:themeColor="text1"/>
          <w:sz w:val="20"/>
          <w:szCs w:val="20"/>
        </w:rPr>
      </w:pPr>
      <w:r w:rsidRPr="00212348">
        <w:rPr>
          <w:rFonts w:ascii="Century Gothic" w:hAnsi="Century Gothic"/>
          <w:color w:val="000000" w:themeColor="text1"/>
          <w:sz w:val="20"/>
          <w:szCs w:val="20"/>
        </w:rPr>
        <w:t xml:space="preserve">afdeling en contactpersoon: </w:t>
      </w:r>
    </w:p>
    <w:p w14:paraId="40D7BBC0" w14:textId="17026C45" w:rsidR="007C4473" w:rsidRPr="00212348" w:rsidRDefault="007C4473" w:rsidP="007C4473">
      <w:pPr>
        <w:pStyle w:val="Geenafstand"/>
        <w:numPr>
          <w:ilvl w:val="1"/>
          <w:numId w:val="14"/>
        </w:numPr>
        <w:rPr>
          <w:rFonts w:ascii="Century Gothic" w:hAnsi="Century Gothic"/>
          <w:color w:val="000000" w:themeColor="text1"/>
          <w:sz w:val="20"/>
          <w:szCs w:val="20"/>
        </w:rPr>
      </w:pPr>
      <w:r w:rsidRPr="00212348">
        <w:rPr>
          <w:rFonts w:ascii="Century Gothic" w:hAnsi="Century Gothic"/>
          <w:color w:val="000000" w:themeColor="text1"/>
          <w:sz w:val="20"/>
          <w:szCs w:val="20"/>
        </w:rPr>
        <w:t xml:space="preserve">grootboeknummer / verplichtingen nummer: </w:t>
      </w:r>
    </w:p>
    <w:p w14:paraId="2F4A84B3" w14:textId="3D972DA7" w:rsidR="007C4473" w:rsidRPr="00212348" w:rsidRDefault="007C4473" w:rsidP="007C4473">
      <w:pPr>
        <w:pStyle w:val="Geenafstand"/>
        <w:numPr>
          <w:ilvl w:val="1"/>
          <w:numId w:val="14"/>
        </w:numPr>
        <w:rPr>
          <w:rFonts w:ascii="Century Gothic" w:hAnsi="Century Gothic"/>
          <w:color w:val="000000" w:themeColor="text1"/>
          <w:sz w:val="20"/>
          <w:szCs w:val="20"/>
        </w:rPr>
      </w:pPr>
      <w:r w:rsidRPr="00212348">
        <w:rPr>
          <w:rFonts w:ascii="Century Gothic" w:hAnsi="Century Gothic"/>
          <w:color w:val="000000" w:themeColor="text1"/>
          <w:sz w:val="20"/>
          <w:szCs w:val="20"/>
        </w:rPr>
        <w:t>een door de Opdrachtgever goedgekeurde specificatie van de verrichte prestatie(s) (Termijnstaat);</w:t>
      </w:r>
    </w:p>
    <w:p w14:paraId="0E59C6EC" w14:textId="2E9D7697" w:rsidR="00DF68DB" w:rsidRPr="00212348" w:rsidRDefault="00DF68DB" w:rsidP="007C4473">
      <w:pPr>
        <w:pStyle w:val="Geenafstand"/>
        <w:ind w:left="1080"/>
        <w:rPr>
          <w:rFonts w:ascii="Century Gothic" w:hAnsi="Century Gothic"/>
          <w:sz w:val="20"/>
          <w:szCs w:val="20"/>
          <w:lang w:eastAsia="x-none"/>
        </w:rPr>
      </w:pPr>
    </w:p>
    <w:p w14:paraId="0E59C6F0" w14:textId="256B07AC" w:rsidR="00FD6DE7" w:rsidRPr="00212348" w:rsidRDefault="00B71D56" w:rsidP="007C4473">
      <w:pPr>
        <w:numPr>
          <w:ilvl w:val="0"/>
          <w:numId w:val="14"/>
        </w:numPr>
        <w:spacing w:before="0" w:after="0"/>
        <w:ind w:hanging="357"/>
        <w:rPr>
          <w:rFonts w:ascii="Century Gothic" w:hAnsi="Century Gothic"/>
          <w:sz w:val="20"/>
          <w:szCs w:val="20"/>
          <w:lang w:eastAsia="x-none"/>
        </w:rPr>
      </w:pPr>
      <w:r w:rsidRPr="00212348">
        <w:rPr>
          <w:rFonts w:ascii="Century Gothic" w:hAnsi="Century Gothic"/>
          <w:sz w:val="20"/>
          <w:szCs w:val="20"/>
        </w:rPr>
        <w:t>Contractant</w:t>
      </w:r>
      <w:r w:rsidR="0F71423F" w:rsidRPr="00212348">
        <w:rPr>
          <w:rFonts w:ascii="Century Gothic" w:hAnsi="Century Gothic"/>
          <w:sz w:val="20"/>
          <w:szCs w:val="20"/>
        </w:rPr>
        <w:t xml:space="preserve"> zendt facturen digitaal naar: </w:t>
      </w:r>
      <w:hyperlink r:id="rId13" w:history="1">
        <w:r w:rsidR="007C4473" w:rsidRPr="00212348">
          <w:rPr>
            <w:rStyle w:val="Hyperlink"/>
            <w:rFonts w:ascii="Century Gothic" w:hAnsi="Century Gothic"/>
            <w:sz w:val="20"/>
            <w:szCs w:val="20"/>
          </w:rPr>
          <w:t>facturen@schagen.nl</w:t>
        </w:r>
      </w:hyperlink>
      <w:r w:rsidR="007C4473" w:rsidRPr="00212348">
        <w:rPr>
          <w:rFonts w:ascii="Century Gothic" w:hAnsi="Century Gothic"/>
          <w:sz w:val="20"/>
          <w:szCs w:val="20"/>
        </w:rPr>
        <w:t xml:space="preserve"> met cc naar </w:t>
      </w:r>
      <w:r w:rsidR="007C4473" w:rsidRPr="00212348">
        <w:rPr>
          <w:rFonts w:ascii="Century Gothic" w:hAnsi="Century Gothic"/>
          <w:color w:val="00B0F0"/>
          <w:sz w:val="20"/>
          <w:szCs w:val="20"/>
        </w:rPr>
        <w:t>invullen</w:t>
      </w:r>
    </w:p>
    <w:p w14:paraId="0E59C6F4" w14:textId="77777777" w:rsidR="00185108" w:rsidRPr="00212348" w:rsidRDefault="001225B2" w:rsidP="00371B7D">
      <w:pPr>
        <w:numPr>
          <w:ilvl w:val="0"/>
          <w:numId w:val="14"/>
        </w:numPr>
        <w:rPr>
          <w:rFonts w:ascii="Century Gothic" w:hAnsi="Century Gothic"/>
          <w:sz w:val="20"/>
          <w:szCs w:val="20"/>
          <w:lang w:eastAsia="x-none"/>
        </w:rPr>
      </w:pPr>
      <w:bookmarkStart w:id="70" w:name="_Hlk500947887"/>
      <w:r w:rsidRPr="00212348">
        <w:rPr>
          <w:rFonts w:ascii="Century Gothic" w:hAnsi="Century Gothic"/>
          <w:sz w:val="20"/>
          <w:szCs w:val="20"/>
          <w:lang w:eastAsia="x-none"/>
        </w:rPr>
        <w:t>De Gemeente</w:t>
      </w:r>
      <w:r w:rsidR="00185108" w:rsidRPr="00212348">
        <w:rPr>
          <w:rFonts w:ascii="Century Gothic" w:hAnsi="Century Gothic"/>
          <w:sz w:val="20"/>
          <w:szCs w:val="20"/>
          <w:lang w:eastAsia="x-none"/>
        </w:rPr>
        <w:t xml:space="preserve"> heeft</w:t>
      </w:r>
      <w:r w:rsidR="0014193E" w:rsidRPr="00212348">
        <w:rPr>
          <w:rFonts w:ascii="Century Gothic" w:hAnsi="Century Gothic"/>
          <w:sz w:val="20"/>
          <w:szCs w:val="20"/>
          <w:lang w:eastAsia="x-none"/>
        </w:rPr>
        <w:t xml:space="preserve">, </w:t>
      </w:r>
      <w:r w:rsidR="0014193E" w:rsidRPr="00212348">
        <w:rPr>
          <w:rFonts w:ascii="Century Gothic" w:hAnsi="Century Gothic"/>
          <w:sz w:val="20"/>
          <w:szCs w:val="20"/>
        </w:rPr>
        <w:t>in aanvulling op artikel 15, lid 1 en artikel 19, lid 5 van de AIV,</w:t>
      </w:r>
      <w:r w:rsidR="00185108" w:rsidRPr="00212348">
        <w:rPr>
          <w:rFonts w:ascii="Century Gothic" w:hAnsi="Century Gothic"/>
          <w:sz w:val="20"/>
          <w:szCs w:val="20"/>
          <w:lang w:eastAsia="x-none"/>
        </w:rPr>
        <w:t xml:space="preserve"> het recht</w:t>
      </w:r>
      <w:r w:rsidR="0014193E" w:rsidRPr="00212348">
        <w:rPr>
          <w:rFonts w:ascii="Century Gothic" w:hAnsi="Century Gothic"/>
          <w:sz w:val="20"/>
          <w:szCs w:val="20"/>
          <w:lang w:eastAsia="x-none"/>
        </w:rPr>
        <w:t xml:space="preserve"> </w:t>
      </w:r>
      <w:r w:rsidR="00185108" w:rsidRPr="00212348">
        <w:rPr>
          <w:rFonts w:ascii="Century Gothic" w:hAnsi="Century Gothic"/>
          <w:sz w:val="20"/>
          <w:szCs w:val="20"/>
          <w:lang w:eastAsia="x-none"/>
        </w:rPr>
        <w:t xml:space="preserve">het bedrag van de factuur te verminderen met bedragen voor boetes die </w:t>
      </w:r>
      <w:r w:rsidR="00B71D56" w:rsidRPr="00212348">
        <w:rPr>
          <w:rFonts w:ascii="Century Gothic" w:hAnsi="Century Gothic"/>
          <w:sz w:val="20"/>
          <w:szCs w:val="20"/>
          <w:lang w:eastAsia="x-none"/>
        </w:rPr>
        <w:t>Contractant</w:t>
      </w:r>
      <w:r w:rsidR="00185108" w:rsidRPr="00212348">
        <w:rPr>
          <w:rFonts w:ascii="Century Gothic" w:hAnsi="Century Gothic"/>
          <w:sz w:val="20"/>
          <w:szCs w:val="20"/>
        </w:rPr>
        <w:t xml:space="preserve"> </w:t>
      </w:r>
      <w:r w:rsidR="00185108" w:rsidRPr="00212348">
        <w:rPr>
          <w:rFonts w:ascii="Century Gothic" w:hAnsi="Century Gothic"/>
          <w:sz w:val="20"/>
          <w:szCs w:val="20"/>
          <w:lang w:eastAsia="x-none"/>
        </w:rPr>
        <w:t>ve</w:t>
      </w:r>
      <w:r w:rsidR="00A2614C" w:rsidRPr="00212348">
        <w:rPr>
          <w:rFonts w:ascii="Century Gothic" w:hAnsi="Century Gothic"/>
          <w:sz w:val="20"/>
          <w:szCs w:val="20"/>
          <w:lang w:eastAsia="x-none"/>
        </w:rPr>
        <w:t xml:space="preserve">rschuldigd is aan </w:t>
      </w:r>
      <w:r w:rsidR="00113A51" w:rsidRPr="00212348">
        <w:rPr>
          <w:rFonts w:ascii="Century Gothic" w:hAnsi="Century Gothic"/>
          <w:sz w:val="20"/>
          <w:szCs w:val="20"/>
          <w:lang w:eastAsia="x-none"/>
        </w:rPr>
        <w:t>d</w:t>
      </w:r>
      <w:r w:rsidRPr="00212348">
        <w:rPr>
          <w:rFonts w:ascii="Century Gothic" w:hAnsi="Century Gothic"/>
          <w:sz w:val="20"/>
          <w:szCs w:val="20"/>
          <w:lang w:eastAsia="x-none"/>
        </w:rPr>
        <w:t>e Gemeente</w:t>
      </w:r>
      <w:r w:rsidR="00A2614C" w:rsidRPr="00212348">
        <w:rPr>
          <w:rFonts w:ascii="Century Gothic" w:hAnsi="Century Gothic"/>
          <w:sz w:val="20"/>
          <w:szCs w:val="20"/>
        </w:rPr>
        <w:t xml:space="preserve">, </w:t>
      </w:r>
      <w:r w:rsidR="00A2614C" w:rsidRPr="00212348">
        <w:rPr>
          <w:rFonts w:ascii="Century Gothic" w:hAnsi="Century Gothic"/>
          <w:sz w:val="20"/>
          <w:szCs w:val="20"/>
          <w:lang w:eastAsia="x-none"/>
        </w:rPr>
        <w:t>ongeacht of de vordering tot betaling daarvan op een derde is overgegaan</w:t>
      </w:r>
      <w:r w:rsidR="00A2614C" w:rsidRPr="00212348">
        <w:rPr>
          <w:rFonts w:ascii="Century Gothic" w:hAnsi="Century Gothic"/>
          <w:sz w:val="20"/>
          <w:szCs w:val="20"/>
        </w:rPr>
        <w:t>.</w:t>
      </w:r>
    </w:p>
    <w:bookmarkEnd w:id="70"/>
    <w:p w14:paraId="0E59C6F5" w14:textId="77777777" w:rsidR="00E67F76" w:rsidRPr="00212348" w:rsidRDefault="0F71423F" w:rsidP="00371B7D">
      <w:pPr>
        <w:numPr>
          <w:ilvl w:val="0"/>
          <w:numId w:val="14"/>
        </w:numPr>
        <w:rPr>
          <w:rFonts w:ascii="Century Gothic" w:hAnsi="Century Gothic"/>
          <w:sz w:val="20"/>
          <w:szCs w:val="20"/>
          <w:lang w:eastAsia="x-none"/>
        </w:rPr>
      </w:pPr>
      <w:r w:rsidRPr="00212348">
        <w:rPr>
          <w:rFonts w:ascii="Century Gothic" w:hAnsi="Century Gothic" w:cs="Arial"/>
          <w:sz w:val="20"/>
          <w:szCs w:val="20"/>
        </w:rPr>
        <w:t xml:space="preserve">Betaling door de Gemeente houdt op geen enkele wijze afstand van recht of van vorderingen in en ontslaat </w:t>
      </w:r>
      <w:r w:rsidR="00B71D56" w:rsidRPr="00212348">
        <w:rPr>
          <w:rFonts w:ascii="Century Gothic" w:hAnsi="Century Gothic" w:cs="Arial"/>
          <w:sz w:val="20"/>
          <w:szCs w:val="20"/>
        </w:rPr>
        <w:t>Contractant</w:t>
      </w:r>
      <w:r w:rsidRPr="00212348">
        <w:rPr>
          <w:rFonts w:ascii="Century Gothic" w:hAnsi="Century Gothic" w:cs="Arial"/>
          <w:sz w:val="20"/>
          <w:szCs w:val="20"/>
        </w:rPr>
        <w:t xml:space="preserve"> op geen enkele wijze van enige garantie en/of aansprakelijkheid.</w:t>
      </w:r>
    </w:p>
    <w:p w14:paraId="0E59C6F6" w14:textId="5FF5328E" w:rsidR="008068E8" w:rsidRPr="00212348" w:rsidRDefault="00805431" w:rsidP="008068E8">
      <w:pPr>
        <w:pStyle w:val="Kop3"/>
        <w:rPr>
          <w:rFonts w:ascii="Century Gothic" w:hAnsi="Century Gothic"/>
        </w:rPr>
      </w:pPr>
      <w:bookmarkStart w:id="71" w:name="_Kwaliteit,_keuring_en"/>
      <w:bookmarkStart w:id="72" w:name="_Toc443472404"/>
      <w:bookmarkStart w:id="73" w:name="_Toc10797487"/>
      <w:bookmarkEnd w:id="71"/>
      <w:r w:rsidRPr="00212348">
        <w:rPr>
          <w:rFonts w:ascii="Century Gothic" w:hAnsi="Century Gothic"/>
          <w:lang w:val="nl-NL"/>
        </w:rPr>
        <w:t>Garantie</w:t>
      </w:r>
      <w:bookmarkEnd w:id="72"/>
      <w:bookmarkEnd w:id="73"/>
    </w:p>
    <w:p w14:paraId="0E59C704" w14:textId="6289CD01" w:rsidR="001A015E" w:rsidRPr="00212348" w:rsidRDefault="00B110AF" w:rsidP="00B110AF">
      <w:pPr>
        <w:numPr>
          <w:ilvl w:val="0"/>
          <w:numId w:val="20"/>
        </w:numPr>
        <w:rPr>
          <w:rFonts w:ascii="Century Gothic" w:hAnsi="Century Gothic"/>
          <w:color w:val="000000" w:themeColor="text1"/>
          <w:sz w:val="20"/>
          <w:szCs w:val="20"/>
        </w:rPr>
      </w:pPr>
      <w:r w:rsidRPr="00212348">
        <w:rPr>
          <w:rFonts w:ascii="Century Gothic" w:hAnsi="Century Gothic"/>
          <w:color w:val="000000" w:themeColor="text1"/>
          <w:sz w:val="20"/>
          <w:szCs w:val="20"/>
        </w:rPr>
        <w:t>Niet van toepassing.</w:t>
      </w:r>
    </w:p>
    <w:p w14:paraId="0E59C705" w14:textId="661CEA9C" w:rsidR="000F012B" w:rsidRPr="00212348" w:rsidRDefault="0F71423F" w:rsidP="000F012B">
      <w:pPr>
        <w:pStyle w:val="Kop3"/>
        <w:rPr>
          <w:rFonts w:ascii="Century Gothic" w:hAnsi="Century Gothic"/>
        </w:rPr>
      </w:pPr>
      <w:bookmarkStart w:id="74" w:name="_Verzekeringen_*toelichting"/>
      <w:bookmarkStart w:id="75" w:name="_Toc438551303"/>
      <w:bookmarkStart w:id="76" w:name="_Toc443472405"/>
      <w:bookmarkStart w:id="77" w:name="_Toc10797488"/>
      <w:bookmarkEnd w:id="74"/>
      <w:r w:rsidRPr="00212348">
        <w:rPr>
          <w:rFonts w:ascii="Century Gothic" w:hAnsi="Century Gothic"/>
        </w:rPr>
        <w:t>Verzekeringen</w:t>
      </w:r>
      <w:r w:rsidR="000F012B" w:rsidRPr="00212348">
        <w:rPr>
          <w:rFonts w:ascii="Century Gothic" w:hAnsi="Century Gothic"/>
          <w:lang w:val="nl-NL"/>
        </w:rPr>
        <w:t xml:space="preserve"> en zekerheidstelling</w:t>
      </w:r>
      <w:bookmarkEnd w:id="75"/>
      <w:bookmarkEnd w:id="76"/>
      <w:bookmarkEnd w:id="77"/>
    </w:p>
    <w:p w14:paraId="79A52861" w14:textId="77777777" w:rsidR="007C4473" w:rsidRPr="00212348" w:rsidRDefault="007C4473" w:rsidP="00F202CF">
      <w:pPr>
        <w:pStyle w:val="Lijstalinea"/>
        <w:numPr>
          <w:ilvl w:val="0"/>
          <w:numId w:val="13"/>
        </w:numPr>
        <w:rPr>
          <w:rFonts w:ascii="Century Gothic" w:hAnsi="Century Gothic"/>
          <w:sz w:val="20"/>
          <w:szCs w:val="20"/>
          <w:lang w:eastAsia="x-none"/>
        </w:rPr>
      </w:pPr>
      <w:r w:rsidRPr="00212348">
        <w:rPr>
          <w:rFonts w:ascii="Century Gothic" w:hAnsi="Century Gothic"/>
          <w:sz w:val="20"/>
          <w:szCs w:val="20"/>
          <w:lang w:eastAsia="x-none"/>
        </w:rPr>
        <w:t>De Contractant zal vanaf het aangaan van de Overeenkomst adequaat verzekerd zijn voor het uitvoeren van de Overeenkomst en zal zich adequaat verzekerd houden gedurende de uitvoering van de Overeenkomst.</w:t>
      </w:r>
    </w:p>
    <w:p w14:paraId="3F864B4A" w14:textId="62E155CB" w:rsidR="00C144CB" w:rsidRPr="00212348" w:rsidRDefault="0F71423F" w:rsidP="00F202CF">
      <w:pPr>
        <w:pStyle w:val="Lijstalinea"/>
        <w:numPr>
          <w:ilvl w:val="0"/>
          <w:numId w:val="13"/>
        </w:numPr>
        <w:rPr>
          <w:rFonts w:ascii="Century Gothic" w:hAnsi="Century Gothic"/>
          <w:sz w:val="20"/>
          <w:szCs w:val="20"/>
          <w:lang w:eastAsia="x-none"/>
        </w:rPr>
      </w:pPr>
      <w:r w:rsidRPr="00212348">
        <w:rPr>
          <w:rFonts w:ascii="Century Gothic" w:hAnsi="Century Gothic"/>
          <w:sz w:val="20"/>
          <w:szCs w:val="20"/>
        </w:rPr>
        <w:lastRenderedPageBreak/>
        <w:t>Samenhangende gebeurtenissen of aanspraken worden aangemerkt als één gebeurtenis / aanspraak.</w:t>
      </w:r>
      <w:bookmarkStart w:id="78" w:name="_Toc443472407"/>
    </w:p>
    <w:p w14:paraId="0E59C70F" w14:textId="299DCFC4" w:rsidR="00A05F74" w:rsidRPr="00212348" w:rsidRDefault="0F71423F" w:rsidP="00200CA5">
      <w:pPr>
        <w:pStyle w:val="Kop2"/>
        <w:rPr>
          <w:rFonts w:ascii="Century Gothic" w:hAnsi="Century Gothic"/>
        </w:rPr>
      </w:pPr>
      <w:bookmarkStart w:id="79" w:name="_Toc10797489"/>
      <w:r w:rsidRPr="00212348">
        <w:rPr>
          <w:rFonts w:ascii="Century Gothic" w:hAnsi="Century Gothic"/>
        </w:rPr>
        <w:t>Juridische aspecten</w:t>
      </w:r>
      <w:bookmarkEnd w:id="78"/>
      <w:bookmarkEnd w:id="79"/>
    </w:p>
    <w:p w14:paraId="0E59C710" w14:textId="77777777" w:rsidR="00FD79B6" w:rsidRPr="00212348" w:rsidRDefault="0F71423F" w:rsidP="0F71423F">
      <w:pPr>
        <w:pStyle w:val="Kop3"/>
        <w:rPr>
          <w:rFonts w:ascii="Century Gothic" w:hAnsi="Century Gothic"/>
          <w:lang w:val="nl-NL"/>
        </w:rPr>
      </w:pPr>
      <w:bookmarkStart w:id="80" w:name="_Rechtskarakter_van_de"/>
      <w:bookmarkStart w:id="81" w:name="_Toc443472408"/>
      <w:bookmarkStart w:id="82" w:name="_Toc10797490"/>
      <w:bookmarkEnd w:id="80"/>
      <w:r w:rsidRPr="00212348">
        <w:rPr>
          <w:rFonts w:ascii="Century Gothic" w:hAnsi="Century Gothic"/>
        </w:rPr>
        <w:t>Rechtskarakter van de Overeenkomst, toepasselijke voorwaarden</w:t>
      </w:r>
      <w:bookmarkEnd w:id="81"/>
      <w:bookmarkEnd w:id="82"/>
    </w:p>
    <w:p w14:paraId="0E59C711" w14:textId="77777777" w:rsidR="00C36E8B" w:rsidRPr="00212348" w:rsidRDefault="00B53F91" w:rsidP="00175724">
      <w:pPr>
        <w:numPr>
          <w:ilvl w:val="0"/>
          <w:numId w:val="5"/>
        </w:numPr>
        <w:rPr>
          <w:rFonts w:ascii="Century Gothic" w:hAnsi="Century Gothic"/>
          <w:sz w:val="20"/>
          <w:szCs w:val="20"/>
          <w:lang w:eastAsia="x-none"/>
        </w:rPr>
      </w:pPr>
      <w:r w:rsidRPr="00212348">
        <w:rPr>
          <w:rFonts w:ascii="Century Gothic" w:hAnsi="Century Gothic"/>
          <w:sz w:val="20"/>
          <w:szCs w:val="20"/>
          <w:lang w:eastAsia="x-none"/>
        </w:rPr>
        <w:t>Van toepassing zijn</w:t>
      </w:r>
      <w:r w:rsidR="000A4AF8" w:rsidRPr="00212348">
        <w:rPr>
          <w:rFonts w:ascii="Century Gothic" w:hAnsi="Century Gothic"/>
          <w:sz w:val="20"/>
          <w:szCs w:val="20"/>
        </w:rPr>
        <w:t>, in aanvulling op artikel 4, lid 6 van de AIV,</w:t>
      </w:r>
      <w:r w:rsidR="000A4AF8" w:rsidRPr="00212348">
        <w:rPr>
          <w:rFonts w:ascii="Century Gothic" w:hAnsi="Century Gothic"/>
          <w:sz w:val="20"/>
          <w:szCs w:val="20"/>
          <w:lang w:eastAsia="x-none"/>
        </w:rPr>
        <w:t xml:space="preserve"> </w:t>
      </w:r>
      <w:r w:rsidRPr="00212348">
        <w:rPr>
          <w:rFonts w:ascii="Century Gothic" w:hAnsi="Century Gothic"/>
          <w:sz w:val="20"/>
          <w:szCs w:val="20"/>
          <w:lang w:eastAsia="x-none"/>
        </w:rPr>
        <w:t xml:space="preserve">alle relevante </w:t>
      </w:r>
      <w:r w:rsidR="00C36E8B" w:rsidRPr="00212348">
        <w:rPr>
          <w:rFonts w:ascii="Century Gothic" w:hAnsi="Century Gothic"/>
          <w:sz w:val="20"/>
          <w:szCs w:val="20"/>
          <w:lang w:eastAsia="x-none"/>
        </w:rPr>
        <w:t xml:space="preserve">wet- en regelgeving, normen, </w:t>
      </w:r>
      <w:r w:rsidR="00FE5BBB" w:rsidRPr="00212348">
        <w:rPr>
          <w:rFonts w:ascii="Century Gothic" w:hAnsi="Century Gothic"/>
          <w:sz w:val="20"/>
          <w:szCs w:val="20"/>
          <w:lang w:eastAsia="x-none"/>
        </w:rPr>
        <w:t xml:space="preserve">voorschriften, </w:t>
      </w:r>
      <w:r w:rsidR="00C63430" w:rsidRPr="00212348">
        <w:rPr>
          <w:rFonts w:ascii="Century Gothic" w:hAnsi="Century Gothic"/>
          <w:sz w:val="20"/>
          <w:szCs w:val="20"/>
          <w:lang w:eastAsia="x-none"/>
        </w:rPr>
        <w:t xml:space="preserve">publicaties en </w:t>
      </w:r>
      <w:r w:rsidR="00C36E8B" w:rsidRPr="00212348">
        <w:rPr>
          <w:rFonts w:ascii="Century Gothic" w:hAnsi="Century Gothic"/>
          <w:sz w:val="20"/>
          <w:szCs w:val="20"/>
          <w:lang w:eastAsia="x-none"/>
        </w:rPr>
        <w:t xml:space="preserve">richtlijnen. </w:t>
      </w:r>
    </w:p>
    <w:p w14:paraId="0E59C718" w14:textId="5B8A9620" w:rsidR="000A4AF8" w:rsidRPr="00212348" w:rsidRDefault="0F71423F" w:rsidP="00B110AF">
      <w:pPr>
        <w:numPr>
          <w:ilvl w:val="0"/>
          <w:numId w:val="5"/>
        </w:numPr>
        <w:rPr>
          <w:rFonts w:ascii="Century Gothic" w:hAnsi="Century Gothic"/>
          <w:sz w:val="20"/>
          <w:szCs w:val="20"/>
          <w:lang w:eastAsia="x-none"/>
        </w:rPr>
      </w:pPr>
      <w:r w:rsidRPr="00212348">
        <w:rPr>
          <w:rFonts w:ascii="Century Gothic" w:hAnsi="Century Gothic"/>
          <w:sz w:val="20"/>
          <w:szCs w:val="20"/>
        </w:rPr>
        <w:t xml:space="preserve">Van toepassing zijn de </w:t>
      </w:r>
      <w:r w:rsidR="007F0CF9" w:rsidRPr="00212348">
        <w:rPr>
          <w:rFonts w:ascii="Century Gothic" w:hAnsi="Century Gothic"/>
          <w:sz w:val="20"/>
          <w:szCs w:val="20"/>
        </w:rPr>
        <w:t>VNG Algemene Inkoop voorwaarden voor leveringen en diensten inclusief addendum regio Noord-Holland-Noord</w:t>
      </w:r>
      <w:r w:rsidRPr="00212348">
        <w:rPr>
          <w:rFonts w:ascii="Century Gothic" w:hAnsi="Century Gothic"/>
          <w:sz w:val="20"/>
          <w:szCs w:val="20"/>
        </w:rPr>
        <w:t xml:space="preserve">. </w:t>
      </w:r>
    </w:p>
    <w:p w14:paraId="0E59C71A" w14:textId="77777777" w:rsidR="00737408" w:rsidRPr="00212348" w:rsidRDefault="001225B2" w:rsidP="00737408">
      <w:pPr>
        <w:numPr>
          <w:ilvl w:val="0"/>
          <w:numId w:val="5"/>
        </w:numPr>
        <w:rPr>
          <w:rFonts w:ascii="Century Gothic" w:hAnsi="Century Gothic"/>
          <w:sz w:val="20"/>
          <w:szCs w:val="20"/>
          <w:lang w:eastAsia="x-none"/>
        </w:rPr>
      </w:pPr>
      <w:r w:rsidRPr="00212348">
        <w:rPr>
          <w:rFonts w:ascii="Century Gothic" w:hAnsi="Century Gothic"/>
          <w:sz w:val="20"/>
          <w:szCs w:val="20"/>
          <w:lang w:eastAsia="x-none"/>
        </w:rPr>
        <w:t>De Gemeente</w:t>
      </w:r>
      <w:r w:rsidR="00737408" w:rsidRPr="00212348">
        <w:rPr>
          <w:rFonts w:ascii="Century Gothic" w:hAnsi="Century Gothic"/>
          <w:sz w:val="20"/>
          <w:szCs w:val="20"/>
          <w:lang w:eastAsia="x-none"/>
        </w:rPr>
        <w:t xml:space="preserve"> is vrij in het gebruik van documenten</w:t>
      </w:r>
      <w:r w:rsidR="000A4AF8" w:rsidRPr="00212348">
        <w:rPr>
          <w:rFonts w:ascii="Century Gothic" w:hAnsi="Century Gothic"/>
          <w:sz w:val="20"/>
          <w:szCs w:val="20"/>
          <w:lang w:eastAsia="x-none"/>
        </w:rPr>
        <w:t xml:space="preserve">, </w:t>
      </w:r>
      <w:r w:rsidR="000A4AF8" w:rsidRPr="00212348">
        <w:rPr>
          <w:rFonts w:ascii="Century Gothic" w:hAnsi="Century Gothic"/>
          <w:sz w:val="20"/>
          <w:szCs w:val="20"/>
        </w:rPr>
        <w:t>als bedoeld in artikel 19.7 van de AIV</w:t>
      </w:r>
      <w:r w:rsidR="000A4AF8" w:rsidRPr="00212348">
        <w:rPr>
          <w:rFonts w:ascii="Century Gothic" w:hAnsi="Century Gothic"/>
          <w:sz w:val="20"/>
          <w:szCs w:val="20"/>
          <w:lang w:eastAsia="x-none"/>
        </w:rPr>
        <w:t xml:space="preserve">, </w:t>
      </w:r>
      <w:r w:rsidR="00737408" w:rsidRPr="00212348">
        <w:rPr>
          <w:rFonts w:ascii="Century Gothic" w:hAnsi="Century Gothic"/>
          <w:sz w:val="20"/>
          <w:szCs w:val="20"/>
          <w:lang w:eastAsia="x-none"/>
        </w:rPr>
        <w:t>waaronder het vermenigvuldigen daarvan voor eigen gebruik.</w:t>
      </w:r>
    </w:p>
    <w:p w14:paraId="0E59C723" w14:textId="7DADDD1A" w:rsidR="00A05F74" w:rsidRPr="00212348" w:rsidDel="009B352E" w:rsidRDefault="0F71423F" w:rsidP="0F71423F">
      <w:pPr>
        <w:pStyle w:val="Kop3"/>
        <w:rPr>
          <w:rFonts w:ascii="Century Gothic" w:hAnsi="Century Gothic"/>
          <w:lang w:val="nl-NL"/>
        </w:rPr>
      </w:pPr>
      <w:bookmarkStart w:id="83" w:name="_Arbeidsvoorwaarden_Personeel_van"/>
      <w:bookmarkStart w:id="84" w:name="_Boetebeding_en_bonus"/>
      <w:bookmarkStart w:id="85" w:name="_Toc443472411"/>
      <w:bookmarkStart w:id="86" w:name="_Toc10797491"/>
      <w:bookmarkEnd w:id="83"/>
      <w:bookmarkEnd w:id="84"/>
      <w:r w:rsidRPr="00212348" w:rsidDel="009B352E">
        <w:rPr>
          <w:rFonts w:ascii="Century Gothic" w:hAnsi="Century Gothic"/>
        </w:rPr>
        <w:t>Boetebeding en bonus</w:t>
      </w:r>
      <w:bookmarkEnd w:id="85"/>
      <w:bookmarkEnd w:id="86"/>
    </w:p>
    <w:p w14:paraId="438C3662" w14:textId="77777777" w:rsidR="00B110AF" w:rsidRPr="00212348" w:rsidDel="009B352E" w:rsidRDefault="00B110AF" w:rsidP="00B110AF">
      <w:pPr>
        <w:numPr>
          <w:ilvl w:val="0"/>
          <w:numId w:val="9"/>
        </w:numPr>
        <w:rPr>
          <w:rFonts w:ascii="Century Gothic" w:hAnsi="Century Gothic"/>
          <w:color w:val="000000" w:themeColor="text1"/>
          <w:sz w:val="20"/>
          <w:szCs w:val="20"/>
          <w:lang w:eastAsia="x-none"/>
        </w:rPr>
      </w:pPr>
      <w:r w:rsidRPr="00212348">
        <w:rPr>
          <w:rFonts w:ascii="Century Gothic" w:hAnsi="Century Gothic"/>
          <w:color w:val="000000" w:themeColor="text1"/>
          <w:sz w:val="20"/>
          <w:szCs w:val="20"/>
          <w:lang w:eastAsia="x-none"/>
        </w:rPr>
        <w:t>Voor kortingen en boetes zie het Programma van Eisen</w:t>
      </w:r>
      <w:r w:rsidRPr="00212348" w:rsidDel="009B352E">
        <w:rPr>
          <w:rFonts w:ascii="Century Gothic" w:hAnsi="Century Gothic"/>
          <w:color w:val="000000" w:themeColor="text1"/>
          <w:sz w:val="20"/>
          <w:szCs w:val="20"/>
          <w:lang w:eastAsia="x-none"/>
        </w:rPr>
        <w:t>.</w:t>
      </w:r>
    </w:p>
    <w:p w14:paraId="0E59C724" w14:textId="21B8DBF9" w:rsidR="00C33C48" w:rsidRPr="00212348" w:rsidDel="009B352E" w:rsidRDefault="0F71423F" w:rsidP="00C33C48">
      <w:pPr>
        <w:numPr>
          <w:ilvl w:val="0"/>
          <w:numId w:val="9"/>
        </w:numPr>
        <w:rPr>
          <w:rFonts w:ascii="Century Gothic" w:hAnsi="Century Gothic"/>
          <w:sz w:val="20"/>
          <w:szCs w:val="20"/>
          <w:lang w:eastAsia="x-none"/>
        </w:rPr>
      </w:pPr>
      <w:r w:rsidRPr="00212348" w:rsidDel="009B352E">
        <w:rPr>
          <w:rFonts w:ascii="Century Gothic" w:hAnsi="Century Gothic"/>
          <w:sz w:val="20"/>
          <w:szCs w:val="20"/>
        </w:rPr>
        <w:t xml:space="preserve">Als de Gemeente op grond van de Wet Ketenaansprakelijkheid aansprakelijk wordt gesteld, is </w:t>
      </w:r>
      <w:r w:rsidR="00B71D56" w:rsidRPr="00212348" w:rsidDel="009B352E">
        <w:rPr>
          <w:rFonts w:ascii="Century Gothic" w:hAnsi="Century Gothic"/>
          <w:sz w:val="20"/>
          <w:szCs w:val="20"/>
        </w:rPr>
        <w:t>Contractant</w:t>
      </w:r>
      <w:r w:rsidRPr="00212348" w:rsidDel="009B352E">
        <w:rPr>
          <w:rFonts w:ascii="Century Gothic" w:hAnsi="Century Gothic"/>
          <w:sz w:val="20"/>
          <w:szCs w:val="20"/>
        </w:rPr>
        <w:t>, vanwege het niet of niet volledig afdragen van de benodigde belastingen en sociale lasten, een boete van € 5.000,- verschuldigd.</w:t>
      </w:r>
    </w:p>
    <w:p w14:paraId="0E59C726" w14:textId="13D00764" w:rsidR="00564FE0" w:rsidRPr="00212348" w:rsidRDefault="0F71423F" w:rsidP="00564FE0">
      <w:pPr>
        <w:pStyle w:val="Kop3"/>
        <w:rPr>
          <w:rFonts w:ascii="Century Gothic" w:hAnsi="Century Gothic"/>
        </w:rPr>
      </w:pPr>
      <w:bookmarkStart w:id="87" w:name="_Toc443472412"/>
      <w:bookmarkStart w:id="88" w:name="_Toc10797492"/>
      <w:r w:rsidRPr="00212348">
        <w:rPr>
          <w:rFonts w:ascii="Century Gothic" w:hAnsi="Century Gothic"/>
        </w:rPr>
        <w:t>Nietige bepalingen</w:t>
      </w:r>
      <w:bookmarkEnd w:id="87"/>
      <w:bookmarkEnd w:id="88"/>
    </w:p>
    <w:p w14:paraId="0E59C727" w14:textId="77777777" w:rsidR="00564FE0" w:rsidRPr="00212348" w:rsidRDefault="0F71423F" w:rsidP="00371B7D">
      <w:pPr>
        <w:numPr>
          <w:ilvl w:val="0"/>
          <w:numId w:val="12"/>
        </w:numPr>
        <w:rPr>
          <w:rFonts w:ascii="Century Gothic" w:hAnsi="Century Gothic"/>
          <w:sz w:val="20"/>
          <w:szCs w:val="20"/>
          <w:lang w:eastAsia="x-none"/>
        </w:rPr>
      </w:pPr>
      <w:r w:rsidRPr="00212348">
        <w:rPr>
          <w:rFonts w:ascii="Century Gothic" w:hAnsi="Century Gothic"/>
          <w:sz w:val="20"/>
          <w:szCs w:val="20"/>
        </w:rPr>
        <w:t xml:space="preserve">Indien enige bepaling van de Overeenkomst of </w:t>
      </w:r>
      <w:r w:rsidR="00547761" w:rsidRPr="00212348">
        <w:rPr>
          <w:rFonts w:ascii="Century Gothic" w:hAnsi="Century Gothic"/>
          <w:sz w:val="20"/>
          <w:szCs w:val="20"/>
        </w:rPr>
        <w:t>AIV</w:t>
      </w:r>
      <w:r w:rsidRPr="00212348">
        <w:rPr>
          <w:rFonts w:ascii="Century Gothic" w:hAnsi="Century Gothic"/>
          <w:sz w:val="20"/>
          <w:szCs w:val="20"/>
        </w:rPr>
        <w:t xml:space="preserve"> nietig is of vernietigd wordt, zullen de overige bepalingen van de Overeenkomst of </w:t>
      </w:r>
      <w:r w:rsidR="00547761" w:rsidRPr="00212348">
        <w:rPr>
          <w:rFonts w:ascii="Century Gothic" w:hAnsi="Century Gothic"/>
          <w:sz w:val="20"/>
          <w:szCs w:val="20"/>
        </w:rPr>
        <w:t>AIV</w:t>
      </w:r>
      <w:r w:rsidRPr="00212348">
        <w:rPr>
          <w:rFonts w:ascii="Century Gothic" w:hAnsi="Century Gothic"/>
          <w:sz w:val="20"/>
          <w:szCs w:val="20"/>
        </w:rPr>
        <w:t xml:space="preserve">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w:t>
      </w:r>
    </w:p>
    <w:p w14:paraId="0E59C728" w14:textId="5142A125" w:rsidR="00D3329C" w:rsidRPr="00212348" w:rsidRDefault="0ABC3B7D" w:rsidP="00D3329C">
      <w:pPr>
        <w:pStyle w:val="Kop3"/>
        <w:rPr>
          <w:rFonts w:ascii="Century Gothic" w:hAnsi="Century Gothic"/>
        </w:rPr>
      </w:pPr>
      <w:bookmarkStart w:id="89" w:name="_Toc10797493"/>
      <w:r w:rsidRPr="00212348">
        <w:rPr>
          <w:rFonts w:ascii="Century Gothic" w:hAnsi="Century Gothic"/>
        </w:rPr>
        <w:t xml:space="preserve">Geschillen en </w:t>
      </w:r>
      <w:r w:rsidR="00977402" w:rsidRPr="00212348">
        <w:rPr>
          <w:rFonts w:ascii="Century Gothic" w:hAnsi="Century Gothic"/>
          <w:lang w:val="nl-NL"/>
        </w:rPr>
        <w:t>rechtbank</w:t>
      </w:r>
      <w:bookmarkEnd w:id="89"/>
    </w:p>
    <w:p w14:paraId="0E59C729" w14:textId="77777777" w:rsidR="00D3329C" w:rsidRPr="00212348" w:rsidRDefault="0F71423F" w:rsidP="00371B7D">
      <w:pPr>
        <w:numPr>
          <w:ilvl w:val="0"/>
          <w:numId w:val="24"/>
        </w:numPr>
        <w:rPr>
          <w:rFonts w:ascii="Century Gothic" w:hAnsi="Century Gothic"/>
          <w:sz w:val="20"/>
          <w:szCs w:val="20"/>
          <w:lang w:eastAsia="x-none"/>
        </w:rPr>
      </w:pPr>
      <w:r w:rsidRPr="00212348">
        <w:rPr>
          <w:rFonts w:ascii="Century Gothic" w:hAnsi="Century Gothic"/>
          <w:sz w:val="20"/>
          <w:szCs w:val="20"/>
        </w:rPr>
        <w:t>Verschillen van mening tussen Partijen worden zoveel mogelijk langs minnelijke weg opgelost</w:t>
      </w:r>
      <w:r w:rsidR="005C17A3" w:rsidRPr="00212348">
        <w:rPr>
          <w:rFonts w:ascii="Century Gothic" w:hAnsi="Century Gothic"/>
          <w:sz w:val="20"/>
          <w:szCs w:val="20"/>
        </w:rPr>
        <w:t>, waarbij kosten voor mediation in gelijke delen worden gedragen</w:t>
      </w:r>
      <w:r w:rsidRPr="00212348">
        <w:rPr>
          <w:rFonts w:ascii="Century Gothic" w:hAnsi="Century Gothic"/>
          <w:sz w:val="20"/>
          <w:szCs w:val="20"/>
        </w:rPr>
        <w:t>. Indien een verschil van mening niet langs minnelijke weg is opgelost, wordt geacht een geschil te bestaan.</w:t>
      </w:r>
    </w:p>
    <w:p w14:paraId="0E59C72B" w14:textId="1DB9CF50" w:rsidR="00F95B92" w:rsidRPr="00212348" w:rsidRDefault="0F71423F" w:rsidP="00F95B92">
      <w:pPr>
        <w:numPr>
          <w:ilvl w:val="0"/>
          <w:numId w:val="24"/>
        </w:numPr>
        <w:rPr>
          <w:rFonts w:ascii="Century Gothic" w:hAnsi="Century Gothic"/>
          <w:sz w:val="20"/>
          <w:szCs w:val="20"/>
          <w:lang w:eastAsia="x-none"/>
        </w:rPr>
      </w:pPr>
      <w:r w:rsidRPr="00212348">
        <w:rPr>
          <w:rFonts w:ascii="Century Gothic" w:hAnsi="Century Gothic"/>
          <w:sz w:val="20"/>
          <w:szCs w:val="20"/>
        </w:rPr>
        <w:t xml:space="preserve">Ieder geschil tussen Partijen dat voortvloeit uit of verband houdt met deze Overeenkomst wordt, met uitsluiting van ieder ander forum dan wel andere rechter, voorgelegd aan de bevoegde rechter van de Rechtbank Noord-Holland, Postbus 1621, 2003 BR Haarlem. </w:t>
      </w:r>
    </w:p>
    <w:p w14:paraId="0E59C72C" w14:textId="112779AF" w:rsidR="001B4467" w:rsidRPr="00212348" w:rsidRDefault="0F71423F" w:rsidP="0F71423F">
      <w:pPr>
        <w:pStyle w:val="Kop1"/>
        <w:rPr>
          <w:rFonts w:ascii="Century Gothic" w:hAnsi="Century Gothic"/>
        </w:rPr>
      </w:pPr>
      <w:bookmarkStart w:id="90" w:name="_Toc443472413"/>
      <w:bookmarkStart w:id="91" w:name="_Toc10797494"/>
      <w:r w:rsidRPr="00212348">
        <w:rPr>
          <w:rFonts w:ascii="Century Gothic" w:hAnsi="Century Gothic"/>
        </w:rPr>
        <w:t>Ondertekening</w:t>
      </w:r>
      <w:bookmarkEnd w:id="90"/>
      <w:bookmarkEnd w:id="91"/>
    </w:p>
    <w:p w14:paraId="07529EC5" w14:textId="77777777" w:rsidR="00154D53" w:rsidRPr="00212348" w:rsidRDefault="00154D53" w:rsidP="005C6C95">
      <w:pPr>
        <w:rPr>
          <w:rFonts w:ascii="Century Gothic" w:hAnsi="Century Gothic"/>
        </w:rPr>
      </w:pPr>
    </w:p>
    <w:p w14:paraId="0E59C72F" w14:textId="26864004" w:rsidR="005C6C95" w:rsidRPr="00212348" w:rsidRDefault="005C6C95" w:rsidP="005C6C95">
      <w:pPr>
        <w:rPr>
          <w:rFonts w:ascii="Century Gothic" w:hAnsi="Century Gothic"/>
          <w:sz w:val="20"/>
          <w:szCs w:val="20"/>
        </w:rPr>
      </w:pPr>
      <w:r w:rsidRPr="00212348">
        <w:rPr>
          <w:rFonts w:ascii="Century Gothic" w:hAnsi="Century Gothic"/>
          <w:sz w:val="20"/>
          <w:szCs w:val="20"/>
        </w:rPr>
        <w:t xml:space="preserve">Voor </w:t>
      </w:r>
      <w:r w:rsidR="0018050D" w:rsidRPr="00212348">
        <w:rPr>
          <w:rFonts w:ascii="Century Gothic" w:hAnsi="Century Gothic"/>
          <w:sz w:val="20"/>
          <w:szCs w:val="20"/>
        </w:rPr>
        <w:t xml:space="preserve">akkoord </w:t>
      </w:r>
      <w:r w:rsidR="001225B2" w:rsidRPr="00212348">
        <w:rPr>
          <w:rFonts w:ascii="Century Gothic" w:hAnsi="Century Gothic"/>
          <w:sz w:val="20"/>
          <w:szCs w:val="20"/>
        </w:rPr>
        <w:t>Gemeente</w:t>
      </w:r>
      <w:r w:rsidR="009F47DD" w:rsidRPr="00212348">
        <w:rPr>
          <w:rFonts w:ascii="Century Gothic" w:hAnsi="Century Gothic"/>
          <w:sz w:val="20"/>
          <w:szCs w:val="20"/>
        </w:rPr>
        <w:t xml:space="preserve"> </w:t>
      </w:r>
      <w:r w:rsidR="009F47DD" w:rsidRPr="00212348">
        <w:rPr>
          <w:rFonts w:ascii="Century Gothic" w:hAnsi="Century Gothic"/>
          <w:sz w:val="20"/>
          <w:szCs w:val="20"/>
        </w:rPr>
        <w:tab/>
      </w:r>
      <w:r w:rsidR="009F47DD" w:rsidRPr="00212348">
        <w:rPr>
          <w:rFonts w:ascii="Century Gothic" w:hAnsi="Century Gothic"/>
          <w:sz w:val="20"/>
          <w:szCs w:val="20"/>
        </w:rPr>
        <w:tab/>
      </w:r>
      <w:r w:rsidR="009F47DD" w:rsidRPr="00212348">
        <w:rPr>
          <w:rFonts w:ascii="Century Gothic" w:hAnsi="Century Gothic"/>
          <w:sz w:val="20"/>
          <w:szCs w:val="20"/>
        </w:rPr>
        <w:tab/>
      </w:r>
      <w:r w:rsidR="006A2CCE" w:rsidRPr="00212348">
        <w:rPr>
          <w:rFonts w:ascii="Century Gothic" w:hAnsi="Century Gothic"/>
          <w:sz w:val="20"/>
          <w:szCs w:val="20"/>
        </w:rPr>
        <w:tab/>
      </w:r>
      <w:r w:rsidRPr="00212348">
        <w:rPr>
          <w:rFonts w:ascii="Century Gothic" w:hAnsi="Century Gothic"/>
          <w:sz w:val="20"/>
          <w:szCs w:val="20"/>
        </w:rPr>
        <w:t xml:space="preserve">Voor akkoord </w:t>
      </w:r>
      <w:r w:rsidR="00B71D56" w:rsidRPr="00212348">
        <w:rPr>
          <w:rFonts w:ascii="Century Gothic" w:hAnsi="Century Gothic"/>
          <w:sz w:val="20"/>
          <w:szCs w:val="20"/>
        </w:rPr>
        <w:t>Contractant</w:t>
      </w:r>
    </w:p>
    <w:p w14:paraId="0E59C730" w14:textId="0424112B" w:rsidR="005C6C95" w:rsidRPr="00212348" w:rsidRDefault="005C6C95" w:rsidP="005C6C95">
      <w:pPr>
        <w:rPr>
          <w:rFonts w:ascii="Century Gothic" w:hAnsi="Century Gothic"/>
          <w:sz w:val="20"/>
          <w:szCs w:val="20"/>
        </w:rPr>
      </w:pPr>
    </w:p>
    <w:p w14:paraId="76B363A1" w14:textId="77777777" w:rsidR="0011184B" w:rsidRPr="00212348" w:rsidRDefault="0011184B" w:rsidP="005C6C95">
      <w:pPr>
        <w:rPr>
          <w:rFonts w:ascii="Century Gothic" w:hAnsi="Century Gothic"/>
          <w:sz w:val="20"/>
          <w:szCs w:val="20"/>
        </w:rPr>
      </w:pPr>
    </w:p>
    <w:p w14:paraId="0E59C737" w14:textId="77777777" w:rsidR="005C6C95" w:rsidRPr="00212348" w:rsidRDefault="005C6C95" w:rsidP="005C6C95">
      <w:pPr>
        <w:rPr>
          <w:rFonts w:ascii="Century Gothic" w:hAnsi="Century Gothic"/>
          <w:sz w:val="20"/>
          <w:szCs w:val="20"/>
        </w:rPr>
      </w:pPr>
      <w:r w:rsidRPr="00212348">
        <w:rPr>
          <w:rFonts w:ascii="Century Gothic" w:hAnsi="Century Gothic"/>
          <w:sz w:val="20"/>
          <w:szCs w:val="20"/>
        </w:rPr>
        <w:t>Datum</w:t>
      </w:r>
      <w:r w:rsidRPr="00212348">
        <w:rPr>
          <w:rFonts w:ascii="Century Gothic" w:hAnsi="Century Gothic"/>
          <w:sz w:val="20"/>
          <w:szCs w:val="20"/>
        </w:rPr>
        <w:tab/>
      </w:r>
      <w:r w:rsidRPr="00212348">
        <w:rPr>
          <w:rFonts w:ascii="Century Gothic" w:hAnsi="Century Gothic"/>
          <w:sz w:val="20"/>
          <w:szCs w:val="20"/>
        </w:rPr>
        <w:tab/>
        <w:t xml:space="preserve">: </w:t>
      </w:r>
      <w:r w:rsidR="00672BA7" w:rsidRPr="00212348">
        <w:rPr>
          <w:rFonts w:ascii="Century Gothic" w:hAnsi="Century Gothic"/>
          <w:sz w:val="20"/>
          <w:szCs w:val="20"/>
        </w:rPr>
        <w:t>___________________________</w:t>
      </w:r>
      <w:r w:rsidR="0018050D" w:rsidRPr="00212348">
        <w:rPr>
          <w:rFonts w:ascii="Century Gothic" w:hAnsi="Century Gothic"/>
          <w:sz w:val="20"/>
          <w:szCs w:val="20"/>
        </w:rPr>
        <w:tab/>
      </w:r>
      <w:r w:rsidRPr="00212348">
        <w:rPr>
          <w:rFonts w:ascii="Century Gothic" w:hAnsi="Century Gothic"/>
          <w:sz w:val="20"/>
          <w:szCs w:val="20"/>
        </w:rPr>
        <w:t>Datum</w:t>
      </w:r>
      <w:r w:rsidRPr="00212348">
        <w:rPr>
          <w:rFonts w:ascii="Century Gothic" w:hAnsi="Century Gothic"/>
          <w:sz w:val="20"/>
          <w:szCs w:val="20"/>
        </w:rPr>
        <w:tab/>
      </w:r>
      <w:r w:rsidRPr="00212348">
        <w:rPr>
          <w:rFonts w:ascii="Century Gothic" w:hAnsi="Century Gothic"/>
          <w:sz w:val="20"/>
          <w:szCs w:val="20"/>
        </w:rPr>
        <w:tab/>
        <w:t xml:space="preserve">: </w:t>
      </w:r>
      <w:r w:rsidR="00672BA7" w:rsidRPr="00212348">
        <w:rPr>
          <w:rFonts w:ascii="Century Gothic" w:hAnsi="Century Gothic"/>
          <w:sz w:val="20"/>
          <w:szCs w:val="20"/>
        </w:rPr>
        <w:t>___________________________</w:t>
      </w:r>
    </w:p>
    <w:p w14:paraId="0E59C738" w14:textId="77777777" w:rsidR="005C6C95" w:rsidRPr="00212348" w:rsidRDefault="005C6C95" w:rsidP="005C6C95">
      <w:pPr>
        <w:rPr>
          <w:rFonts w:ascii="Century Gothic" w:hAnsi="Century Gothic"/>
          <w:sz w:val="20"/>
          <w:szCs w:val="20"/>
        </w:rPr>
      </w:pPr>
    </w:p>
    <w:p w14:paraId="0E59C73A" w14:textId="77777777" w:rsidR="009F47DD" w:rsidRPr="00212348" w:rsidRDefault="009F47DD" w:rsidP="005C6C95">
      <w:pPr>
        <w:rPr>
          <w:rFonts w:ascii="Century Gothic" w:hAnsi="Century Gothic"/>
          <w:sz w:val="20"/>
          <w:szCs w:val="20"/>
        </w:rPr>
      </w:pPr>
    </w:p>
    <w:p w14:paraId="0E59C73B" w14:textId="7AECA39E" w:rsidR="009F47DD" w:rsidRPr="00212348" w:rsidRDefault="009F47DD" w:rsidP="005C6C95">
      <w:pPr>
        <w:rPr>
          <w:rFonts w:ascii="Century Gothic" w:hAnsi="Century Gothic"/>
          <w:sz w:val="20"/>
          <w:szCs w:val="20"/>
        </w:rPr>
      </w:pPr>
    </w:p>
    <w:p w14:paraId="634DE1C0" w14:textId="77777777" w:rsidR="00F84B5B" w:rsidRPr="00212348" w:rsidRDefault="00F84B5B" w:rsidP="005C6C95">
      <w:pPr>
        <w:rPr>
          <w:rFonts w:ascii="Century Gothic" w:hAnsi="Century Gothic"/>
          <w:sz w:val="20"/>
          <w:szCs w:val="20"/>
        </w:rPr>
      </w:pPr>
    </w:p>
    <w:p w14:paraId="0E59C73C" w14:textId="77777777" w:rsidR="009F47DD" w:rsidRPr="00212348" w:rsidRDefault="005C6C95" w:rsidP="00BA5625">
      <w:pPr>
        <w:rPr>
          <w:rFonts w:ascii="Century Gothic" w:hAnsi="Century Gothic"/>
          <w:sz w:val="20"/>
          <w:szCs w:val="20"/>
        </w:rPr>
      </w:pPr>
      <w:r w:rsidRPr="00212348">
        <w:rPr>
          <w:rFonts w:ascii="Century Gothic" w:hAnsi="Century Gothic"/>
          <w:sz w:val="20"/>
          <w:szCs w:val="20"/>
        </w:rPr>
        <w:t>Handtekening</w:t>
      </w:r>
      <w:r w:rsidRPr="00212348">
        <w:rPr>
          <w:rFonts w:ascii="Century Gothic" w:hAnsi="Century Gothic"/>
          <w:sz w:val="20"/>
          <w:szCs w:val="20"/>
        </w:rPr>
        <w:tab/>
        <w:t xml:space="preserve">: </w:t>
      </w:r>
      <w:r w:rsidR="00672BA7" w:rsidRPr="00212348">
        <w:rPr>
          <w:rFonts w:ascii="Century Gothic" w:hAnsi="Century Gothic"/>
          <w:sz w:val="20"/>
          <w:szCs w:val="20"/>
        </w:rPr>
        <w:t>___________________________</w:t>
      </w:r>
      <w:r w:rsidR="009F47DD" w:rsidRPr="00212348">
        <w:rPr>
          <w:rFonts w:ascii="Century Gothic" w:hAnsi="Century Gothic"/>
          <w:sz w:val="20"/>
          <w:szCs w:val="20"/>
        </w:rPr>
        <w:tab/>
      </w:r>
      <w:r w:rsidRPr="00212348">
        <w:rPr>
          <w:rFonts w:ascii="Century Gothic" w:hAnsi="Century Gothic"/>
          <w:sz w:val="20"/>
          <w:szCs w:val="20"/>
        </w:rPr>
        <w:t>Handtekening</w:t>
      </w:r>
      <w:r w:rsidRPr="00212348">
        <w:rPr>
          <w:rFonts w:ascii="Century Gothic" w:hAnsi="Century Gothic"/>
          <w:sz w:val="20"/>
          <w:szCs w:val="20"/>
        </w:rPr>
        <w:tab/>
        <w:t xml:space="preserve">: </w:t>
      </w:r>
      <w:bookmarkStart w:id="92" w:name="_Bijlage(n)"/>
      <w:bookmarkEnd w:id="92"/>
      <w:r w:rsidR="00672BA7" w:rsidRPr="00212348">
        <w:rPr>
          <w:rFonts w:ascii="Century Gothic" w:hAnsi="Century Gothic"/>
          <w:sz w:val="20"/>
          <w:szCs w:val="20"/>
        </w:rPr>
        <w:t>___________________________</w:t>
      </w:r>
      <w:hyperlink w:anchor="_Bijlage(n)" w:tooltip="Dit artikel alleen toepassen als SROI van toepassing is en dit NIET in een ander document geregeld is." w:history="1"/>
      <w:hyperlink w:anchor="_Bijlage(n)" w:tooltip="Dit artikel alleen toepassen als SROI van toepassing is en dit NIET in een ander document geregeld is." w:history="1"/>
    </w:p>
    <w:p w14:paraId="0E59C73D" w14:textId="77777777" w:rsidR="009F47DD" w:rsidRPr="00212348" w:rsidRDefault="009F47DD" w:rsidP="009F47DD">
      <w:pPr>
        <w:ind w:left="360"/>
        <w:rPr>
          <w:rFonts w:ascii="Century Gothic" w:hAnsi="Century Gothic"/>
        </w:rPr>
      </w:pPr>
    </w:p>
    <w:sectPr w:rsidR="009F47DD" w:rsidRPr="00212348" w:rsidSect="00D77A54">
      <w:footerReference w:type="default" r:id="rId14"/>
      <w:pgSz w:w="11906" w:h="16838"/>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2AB1F" w14:textId="77777777" w:rsidR="005135D8" w:rsidRDefault="005135D8" w:rsidP="00E56739">
      <w:r>
        <w:separator/>
      </w:r>
    </w:p>
  </w:endnote>
  <w:endnote w:type="continuationSeparator" w:id="0">
    <w:p w14:paraId="3DEC0DCE" w14:textId="77777777" w:rsidR="005135D8" w:rsidRDefault="005135D8" w:rsidP="00E56739">
      <w:r>
        <w:continuationSeparator/>
      </w:r>
    </w:p>
  </w:endnote>
  <w:endnote w:type="continuationNotice" w:id="1">
    <w:p w14:paraId="0DDD704F" w14:textId="77777777" w:rsidR="005135D8" w:rsidRDefault="005135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C78B" w14:textId="08613054" w:rsidR="0005166E" w:rsidRPr="009360BB" w:rsidRDefault="007C4473" w:rsidP="00927462">
    <w:pPr>
      <w:pStyle w:val="Voettekst"/>
      <w:tabs>
        <w:tab w:val="right" w:pos="10466"/>
      </w:tabs>
      <w:rPr>
        <w:rFonts w:asciiTheme="minorHAnsi" w:hAnsiTheme="minorHAnsi"/>
        <w:color w:val="00B0F0"/>
        <w:sz w:val="18"/>
        <w:szCs w:val="18"/>
        <w:lang w:val="nl-NL"/>
      </w:rPr>
    </w:pPr>
    <w:r w:rsidRPr="007C4473">
      <w:rPr>
        <w:rFonts w:asciiTheme="minorHAnsi" w:hAnsiTheme="minorHAnsi"/>
        <w:sz w:val="18"/>
        <w:szCs w:val="18"/>
        <w:lang w:val="nl-NL"/>
      </w:rPr>
      <w:t>Gladheidsbestrijding2019-202</w:t>
    </w:r>
    <w:r w:rsidR="00A05D0F">
      <w:rPr>
        <w:rFonts w:asciiTheme="minorHAnsi" w:hAnsiTheme="minorHAnsi"/>
        <w:sz w:val="18"/>
        <w:szCs w:val="18"/>
        <w:lang w:val="nl-NL"/>
      </w:rPr>
      <w:t>5</w:t>
    </w:r>
    <w:r>
      <w:rPr>
        <w:rFonts w:asciiTheme="minorHAnsi" w:hAnsiTheme="minorHAnsi"/>
        <w:sz w:val="18"/>
        <w:szCs w:val="18"/>
        <w:lang w:val="nl-NL"/>
      </w:rPr>
      <w:tab/>
    </w:r>
    <w:r>
      <w:rPr>
        <w:rFonts w:asciiTheme="minorHAnsi" w:hAnsiTheme="minorHAnsi"/>
        <w:sz w:val="18"/>
        <w:szCs w:val="18"/>
        <w:lang w:val="nl-NL"/>
      </w:rPr>
      <w:tab/>
    </w:r>
    <w:r>
      <w:rPr>
        <w:rFonts w:asciiTheme="minorHAnsi" w:hAnsiTheme="minorHAnsi"/>
        <w:sz w:val="18"/>
        <w:szCs w:val="18"/>
        <w:lang w:val="nl-NL"/>
      </w:rPr>
      <w:tab/>
    </w:r>
    <w:r w:rsidR="0005166E" w:rsidRPr="009360BB">
      <w:rPr>
        <w:rFonts w:asciiTheme="minorHAnsi" w:hAnsiTheme="minorHAnsi"/>
        <w:sz w:val="18"/>
        <w:szCs w:val="18"/>
        <w:lang w:val="nl-NL"/>
      </w:rPr>
      <w:t xml:space="preserve"> </w:t>
    </w:r>
    <w:r w:rsidR="0005166E" w:rsidRPr="009360BB">
      <w:rPr>
        <w:rFonts w:asciiTheme="minorHAnsi" w:hAnsiTheme="minorHAnsi"/>
        <w:bCs/>
        <w:sz w:val="18"/>
        <w:szCs w:val="18"/>
        <w:lang w:val="nl-NL"/>
      </w:rPr>
      <w:fldChar w:fldCharType="begin"/>
    </w:r>
    <w:r w:rsidR="0005166E" w:rsidRPr="009360BB">
      <w:rPr>
        <w:rFonts w:asciiTheme="minorHAnsi" w:hAnsiTheme="minorHAnsi"/>
        <w:bCs/>
        <w:sz w:val="18"/>
        <w:szCs w:val="18"/>
        <w:lang w:val="nl-NL"/>
      </w:rPr>
      <w:instrText>PAGE  \* Arabic  \* MERGEFORMAT</w:instrText>
    </w:r>
    <w:r w:rsidR="0005166E" w:rsidRPr="009360BB">
      <w:rPr>
        <w:rFonts w:asciiTheme="minorHAnsi" w:hAnsiTheme="minorHAnsi"/>
        <w:bCs/>
        <w:sz w:val="18"/>
        <w:szCs w:val="18"/>
        <w:lang w:val="nl-NL"/>
      </w:rPr>
      <w:fldChar w:fldCharType="separate"/>
    </w:r>
    <w:r w:rsidR="0005166E">
      <w:rPr>
        <w:rFonts w:asciiTheme="minorHAnsi" w:hAnsiTheme="minorHAnsi"/>
        <w:bCs/>
        <w:noProof/>
        <w:sz w:val="18"/>
        <w:szCs w:val="18"/>
        <w:lang w:val="nl-NL"/>
      </w:rPr>
      <w:t>4</w:t>
    </w:r>
    <w:r w:rsidR="0005166E" w:rsidRPr="009360BB">
      <w:rPr>
        <w:rFonts w:asciiTheme="minorHAnsi" w:hAnsiTheme="minorHAnsi"/>
        <w:bCs/>
        <w:sz w:val="18"/>
        <w:szCs w:val="18"/>
        <w:lang w:val="nl-NL"/>
      </w:rPr>
      <w:fldChar w:fldCharType="end"/>
    </w:r>
    <w:r w:rsidR="0005166E" w:rsidRPr="009360BB">
      <w:rPr>
        <w:rFonts w:asciiTheme="minorHAnsi" w:hAnsiTheme="minorHAnsi"/>
        <w:sz w:val="18"/>
        <w:szCs w:val="18"/>
        <w:lang w:val="nl-NL"/>
      </w:rPr>
      <w:t xml:space="preserve"> van </w:t>
    </w:r>
    <w:r w:rsidR="0005166E" w:rsidRPr="009360BB">
      <w:rPr>
        <w:rFonts w:asciiTheme="minorHAnsi" w:hAnsiTheme="minorHAnsi"/>
        <w:bCs/>
        <w:sz w:val="18"/>
        <w:szCs w:val="18"/>
        <w:lang w:val="nl-NL"/>
      </w:rPr>
      <w:fldChar w:fldCharType="begin"/>
    </w:r>
    <w:r w:rsidR="0005166E" w:rsidRPr="009360BB">
      <w:rPr>
        <w:rFonts w:asciiTheme="minorHAnsi" w:hAnsiTheme="minorHAnsi"/>
        <w:bCs/>
        <w:sz w:val="18"/>
        <w:szCs w:val="18"/>
        <w:lang w:val="nl-NL"/>
      </w:rPr>
      <w:instrText>NUMPAGES  \* Arabic  \* MERGEFORMAT</w:instrText>
    </w:r>
    <w:r w:rsidR="0005166E" w:rsidRPr="009360BB">
      <w:rPr>
        <w:rFonts w:asciiTheme="minorHAnsi" w:hAnsiTheme="minorHAnsi"/>
        <w:bCs/>
        <w:sz w:val="18"/>
        <w:szCs w:val="18"/>
        <w:lang w:val="nl-NL"/>
      </w:rPr>
      <w:fldChar w:fldCharType="separate"/>
    </w:r>
    <w:r w:rsidR="0005166E">
      <w:rPr>
        <w:rFonts w:asciiTheme="minorHAnsi" w:hAnsiTheme="minorHAnsi"/>
        <w:bCs/>
        <w:noProof/>
        <w:sz w:val="18"/>
        <w:szCs w:val="18"/>
        <w:lang w:val="nl-NL"/>
      </w:rPr>
      <w:t>16</w:t>
    </w:r>
    <w:r w:rsidR="0005166E" w:rsidRPr="009360BB">
      <w:rPr>
        <w:rFonts w:asciiTheme="minorHAnsi" w:hAnsiTheme="minorHAnsi"/>
        <w:bCs/>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A44C5" w14:textId="77777777" w:rsidR="005135D8" w:rsidRDefault="005135D8" w:rsidP="00E56739">
      <w:r>
        <w:separator/>
      </w:r>
    </w:p>
  </w:footnote>
  <w:footnote w:type="continuationSeparator" w:id="0">
    <w:p w14:paraId="06CD2E71" w14:textId="77777777" w:rsidR="005135D8" w:rsidRDefault="005135D8" w:rsidP="00E56739">
      <w:r>
        <w:continuationSeparator/>
      </w:r>
    </w:p>
  </w:footnote>
  <w:footnote w:type="continuationNotice" w:id="1">
    <w:p w14:paraId="7DEEF0FF" w14:textId="77777777" w:rsidR="005135D8" w:rsidRDefault="005135D8">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2FCD"/>
    <w:multiLevelType w:val="hybridMultilevel"/>
    <w:tmpl w:val="2744CA00"/>
    <w:lvl w:ilvl="0" w:tplc="096A7DB6">
      <w:start w:val="1"/>
      <w:numFmt w:val="decimalZero"/>
      <w:lvlText w:val="%1."/>
      <w:lvlJc w:val="left"/>
      <w:pPr>
        <w:ind w:left="360" w:hanging="360"/>
      </w:pPr>
      <w:rPr>
        <w:rFont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A178A8"/>
    <w:multiLevelType w:val="hybridMultilevel"/>
    <w:tmpl w:val="9E2C8FF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C15AEB"/>
    <w:multiLevelType w:val="hybridMultilevel"/>
    <w:tmpl w:val="8012AA46"/>
    <w:lvl w:ilvl="0" w:tplc="5F1AF910">
      <w:start w:val="1"/>
      <w:numFmt w:val="upperLetter"/>
      <w:lvlText w:val="%1."/>
      <w:lvlJc w:val="left"/>
      <w:pPr>
        <w:ind w:left="720" w:hanging="360"/>
      </w:pPr>
      <w:rPr>
        <w:rFonts w:eastAsiaTheme="minorEastAsi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686D07"/>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5F5AF0"/>
    <w:multiLevelType w:val="hybridMultilevel"/>
    <w:tmpl w:val="DE726B1C"/>
    <w:lvl w:ilvl="0" w:tplc="5B623B58">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BEA3D56"/>
    <w:multiLevelType w:val="hybridMultilevel"/>
    <w:tmpl w:val="4FA840EE"/>
    <w:lvl w:ilvl="0" w:tplc="363A992A">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F0E2CBE"/>
    <w:multiLevelType w:val="hybridMultilevel"/>
    <w:tmpl w:val="5D5C2CD6"/>
    <w:lvl w:ilvl="0" w:tplc="7BE2100C">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3B77C26"/>
    <w:multiLevelType w:val="hybridMultilevel"/>
    <w:tmpl w:val="FECEED94"/>
    <w:lvl w:ilvl="0" w:tplc="85CAF712">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47E4DE3"/>
    <w:multiLevelType w:val="hybridMultilevel"/>
    <w:tmpl w:val="EF9826EA"/>
    <w:lvl w:ilvl="0" w:tplc="38347D0A">
      <w:start w:val="1"/>
      <w:numFmt w:val="decimalZero"/>
      <w:lvlText w:val="%1."/>
      <w:lvlJc w:val="left"/>
      <w:pPr>
        <w:ind w:left="502"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9091A85"/>
    <w:multiLevelType w:val="hybridMultilevel"/>
    <w:tmpl w:val="4D449C4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C4D7FBA"/>
    <w:multiLevelType w:val="hybridMultilevel"/>
    <w:tmpl w:val="E3DC2560"/>
    <w:lvl w:ilvl="0" w:tplc="D65E8C6E">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CEC3DA1"/>
    <w:multiLevelType w:val="hybridMultilevel"/>
    <w:tmpl w:val="F0048E48"/>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D520A81"/>
    <w:multiLevelType w:val="hybridMultilevel"/>
    <w:tmpl w:val="7090C9A8"/>
    <w:lvl w:ilvl="0" w:tplc="112AB96E">
      <w:start w:val="8"/>
      <w:numFmt w:val="decimalZero"/>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B31C86"/>
    <w:multiLevelType w:val="hybridMultilevel"/>
    <w:tmpl w:val="18B8B3D8"/>
    <w:lvl w:ilvl="0" w:tplc="F746F5B0">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52E064A"/>
    <w:multiLevelType w:val="hybridMultilevel"/>
    <w:tmpl w:val="F28695AC"/>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A484221"/>
    <w:multiLevelType w:val="hybridMultilevel"/>
    <w:tmpl w:val="231C5EAA"/>
    <w:lvl w:ilvl="0" w:tplc="D944B75C">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CE75DFC"/>
    <w:multiLevelType w:val="hybridMultilevel"/>
    <w:tmpl w:val="3C96A70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0002C16"/>
    <w:multiLevelType w:val="multilevel"/>
    <w:tmpl w:val="6A8618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8" w15:restartNumberingAfterBreak="0">
    <w:nsid w:val="32511035"/>
    <w:multiLevelType w:val="hybridMultilevel"/>
    <w:tmpl w:val="077C8EEC"/>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C55783"/>
    <w:multiLevelType w:val="hybridMultilevel"/>
    <w:tmpl w:val="DCF06F2C"/>
    <w:lvl w:ilvl="0" w:tplc="75CA3366">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4321B9E"/>
    <w:multiLevelType w:val="hybridMultilevel"/>
    <w:tmpl w:val="DB389B20"/>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3A3F3EE8"/>
    <w:multiLevelType w:val="hybridMultilevel"/>
    <w:tmpl w:val="64B84192"/>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FB2CA8"/>
    <w:multiLevelType w:val="hybridMultilevel"/>
    <w:tmpl w:val="BA6A00F0"/>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AF29F1"/>
    <w:multiLevelType w:val="hybridMultilevel"/>
    <w:tmpl w:val="A5A418D6"/>
    <w:lvl w:ilvl="0" w:tplc="492A5472">
      <w:start w:val="1"/>
      <w:numFmt w:val="lowerLetter"/>
      <w:lvlText w:val="%1)"/>
      <w:lvlJc w:val="left"/>
      <w:pPr>
        <w:ind w:left="360" w:hanging="360"/>
      </w:pPr>
      <w:rPr>
        <w:rFonts w:ascii="Calibri" w:eastAsia="Times New Roman" w:hAnsi="Calibri" w:cstheme="min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3B70200"/>
    <w:multiLevelType w:val="hybridMultilevel"/>
    <w:tmpl w:val="ABE4F7CC"/>
    <w:lvl w:ilvl="0" w:tplc="E78CA4DC">
      <w:start w:val="1"/>
      <w:numFmt w:val="decimal"/>
      <w:pStyle w:val="Kop3"/>
      <w:lvlText w:val="Artikel. %1"/>
      <w:lvlJc w:val="right"/>
      <w:pPr>
        <w:ind w:left="588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5" w15:restartNumberingAfterBreak="0">
    <w:nsid w:val="445D6E55"/>
    <w:multiLevelType w:val="hybridMultilevel"/>
    <w:tmpl w:val="FDA8DC6C"/>
    <w:lvl w:ilvl="0" w:tplc="B0D675C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4635A75"/>
    <w:multiLevelType w:val="hybridMultilevel"/>
    <w:tmpl w:val="2D2E9896"/>
    <w:lvl w:ilvl="0" w:tplc="096A7DB6">
      <w:start w:val="1"/>
      <w:numFmt w:val="decimalZero"/>
      <w:lvlText w:val="%1."/>
      <w:lvlJc w:val="left"/>
      <w:pPr>
        <w:ind w:left="360" w:hanging="360"/>
      </w:pPr>
      <w:rPr>
        <w:rFonts w:hint="default"/>
        <w:color w:val="auto"/>
      </w:rPr>
    </w:lvl>
    <w:lvl w:ilvl="1" w:tplc="3FF862F2">
      <w:numFmt w:val="bullet"/>
      <w:lvlText w:val="-"/>
      <w:lvlJc w:val="left"/>
      <w:pPr>
        <w:ind w:left="1080" w:hanging="360"/>
      </w:pPr>
      <w:rPr>
        <w:rFonts w:ascii="Calibri" w:eastAsia="Times New Roman" w:hAnsi="Calibri" w:cstheme="minorHAns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4B34FA1"/>
    <w:multiLevelType w:val="hybridMultilevel"/>
    <w:tmpl w:val="119AC3E4"/>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64460AC"/>
    <w:multiLevelType w:val="hybridMultilevel"/>
    <w:tmpl w:val="38FEB36E"/>
    <w:lvl w:ilvl="0" w:tplc="096A7DB6">
      <w:start w:val="1"/>
      <w:numFmt w:val="decimalZero"/>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95340C1"/>
    <w:multiLevelType w:val="hybridMultilevel"/>
    <w:tmpl w:val="F32C7106"/>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9A74911"/>
    <w:multiLevelType w:val="hybridMultilevel"/>
    <w:tmpl w:val="889C5CF4"/>
    <w:lvl w:ilvl="0" w:tplc="38347D0A">
      <w:start w:val="1"/>
      <w:numFmt w:val="decimalZero"/>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DCD00FA"/>
    <w:multiLevelType w:val="hybridMultilevel"/>
    <w:tmpl w:val="3052061E"/>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0A92AA2"/>
    <w:multiLevelType w:val="hybridMultilevel"/>
    <w:tmpl w:val="69A8A808"/>
    <w:lvl w:ilvl="0" w:tplc="4A84228A">
      <w:numFmt w:val="bullet"/>
      <w:lvlText w:val=""/>
      <w:lvlJc w:val="left"/>
      <w:pPr>
        <w:ind w:left="720" w:hanging="360"/>
      </w:pPr>
      <w:rPr>
        <w:rFonts w:ascii="Wingdings" w:eastAsia="Times New Roman"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1C9510B"/>
    <w:multiLevelType w:val="hybridMultilevel"/>
    <w:tmpl w:val="0D00FB50"/>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2AC67FA"/>
    <w:multiLevelType w:val="hybridMultilevel"/>
    <w:tmpl w:val="6D90CD1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785429B"/>
    <w:multiLevelType w:val="hybridMultilevel"/>
    <w:tmpl w:val="F8FEB772"/>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CC36857"/>
    <w:multiLevelType w:val="hybridMultilevel"/>
    <w:tmpl w:val="292AAA4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DBF339A"/>
    <w:multiLevelType w:val="hybridMultilevel"/>
    <w:tmpl w:val="DB389B20"/>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5E0D57A7"/>
    <w:multiLevelType w:val="hybridMultilevel"/>
    <w:tmpl w:val="2E54AE1E"/>
    <w:lvl w:ilvl="0" w:tplc="81367B36">
      <w:start w:val="3"/>
      <w:numFmt w:val="bullet"/>
      <w:lvlText w:val="-"/>
      <w:lvlJc w:val="left"/>
      <w:pPr>
        <w:ind w:left="720" w:hanging="360"/>
      </w:pPr>
      <w:rPr>
        <w:rFonts w:ascii="Calibri" w:eastAsia="Times New Roman" w:hAnsi="Calibri" w:cstheme="minorHAnsi" w:hint="default"/>
        <w:b/>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EAB1CAE"/>
    <w:multiLevelType w:val="hybridMultilevel"/>
    <w:tmpl w:val="ABFEC73A"/>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EB74F5F"/>
    <w:multiLevelType w:val="hybridMultilevel"/>
    <w:tmpl w:val="65FCDA50"/>
    <w:lvl w:ilvl="0" w:tplc="3FF862F2">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F394856"/>
    <w:multiLevelType w:val="hybridMultilevel"/>
    <w:tmpl w:val="65C4A2BE"/>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3F02D28"/>
    <w:multiLevelType w:val="hybridMultilevel"/>
    <w:tmpl w:val="F0048E48"/>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81E04BF"/>
    <w:multiLevelType w:val="hybridMultilevel"/>
    <w:tmpl w:val="6D90CD16"/>
    <w:lvl w:ilvl="0" w:tplc="38347D0A">
      <w:start w:val="1"/>
      <w:numFmt w:val="decimalZero"/>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A2726B2"/>
    <w:multiLevelType w:val="hybridMultilevel"/>
    <w:tmpl w:val="D45436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D12085F"/>
    <w:multiLevelType w:val="hybridMultilevel"/>
    <w:tmpl w:val="94224DE6"/>
    <w:lvl w:ilvl="0" w:tplc="3D52CEE4">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FE32F83"/>
    <w:multiLevelType w:val="hybridMultilevel"/>
    <w:tmpl w:val="01EE601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68D3DEC"/>
    <w:multiLevelType w:val="hybridMultilevel"/>
    <w:tmpl w:val="852ECC00"/>
    <w:lvl w:ilvl="0" w:tplc="38347D0A">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8094818"/>
    <w:multiLevelType w:val="hybridMultilevel"/>
    <w:tmpl w:val="67103176"/>
    <w:lvl w:ilvl="0" w:tplc="096A7DB6">
      <w:start w:val="1"/>
      <w:numFmt w:val="decimalZero"/>
      <w:lvlText w:val="%1."/>
      <w:lvlJc w:val="left"/>
      <w:pPr>
        <w:ind w:left="360" w:hanging="360"/>
      </w:pPr>
      <w:rPr>
        <w:rFonts w:hint="default"/>
        <w:color w:val="auto"/>
      </w:rPr>
    </w:lvl>
    <w:lvl w:ilvl="1" w:tplc="85CAF712">
      <w:start w:val="1"/>
      <w:numFmt w:val="bullet"/>
      <w:lvlText w:val="-"/>
      <w:lvlJc w:val="left"/>
      <w:pPr>
        <w:ind w:left="1080" w:hanging="360"/>
      </w:pPr>
      <w:rPr>
        <w:rFonts w:ascii="Calibri" w:eastAsia="Times New Roman" w:hAnsi="Calibri"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795513C5"/>
    <w:multiLevelType w:val="hybridMultilevel"/>
    <w:tmpl w:val="9E86E8F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68440E"/>
    <w:multiLevelType w:val="hybridMultilevel"/>
    <w:tmpl w:val="FC3EA4A2"/>
    <w:lvl w:ilvl="0" w:tplc="850E01E8">
      <w:start w:val="1"/>
      <w:numFmt w:val="decimalZero"/>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A9F0692"/>
    <w:multiLevelType w:val="hybridMultilevel"/>
    <w:tmpl w:val="71BEF594"/>
    <w:lvl w:ilvl="0" w:tplc="096A7DB6">
      <w:start w:val="1"/>
      <w:numFmt w:val="decimalZero"/>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7D087654"/>
    <w:multiLevelType w:val="hybridMultilevel"/>
    <w:tmpl w:val="292AAA40"/>
    <w:lvl w:ilvl="0" w:tplc="38347D0A">
      <w:start w:val="1"/>
      <w:numFmt w:val="decimalZero"/>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3" w15:restartNumberingAfterBreak="0">
    <w:nsid w:val="7D6F5878"/>
    <w:multiLevelType w:val="hybridMultilevel"/>
    <w:tmpl w:val="82FC8324"/>
    <w:lvl w:ilvl="0" w:tplc="502C1BF6">
      <w:start w:val="1"/>
      <w:numFmt w:val="decimalZero"/>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23"/>
  </w:num>
  <w:num w:numId="3">
    <w:abstractNumId w:val="24"/>
  </w:num>
  <w:num w:numId="4">
    <w:abstractNumId w:val="16"/>
  </w:num>
  <w:num w:numId="5">
    <w:abstractNumId w:val="9"/>
  </w:num>
  <w:num w:numId="6">
    <w:abstractNumId w:val="25"/>
  </w:num>
  <w:num w:numId="7">
    <w:abstractNumId w:val="15"/>
  </w:num>
  <w:num w:numId="8">
    <w:abstractNumId w:val="11"/>
  </w:num>
  <w:num w:numId="9">
    <w:abstractNumId w:val="43"/>
  </w:num>
  <w:num w:numId="10">
    <w:abstractNumId w:val="28"/>
  </w:num>
  <w:num w:numId="11">
    <w:abstractNumId w:val="3"/>
  </w:num>
  <w:num w:numId="12">
    <w:abstractNumId w:val="1"/>
  </w:num>
  <w:num w:numId="13">
    <w:abstractNumId w:val="42"/>
  </w:num>
  <w:num w:numId="14">
    <w:abstractNumId w:val="5"/>
  </w:num>
  <w:num w:numId="15">
    <w:abstractNumId w:val="33"/>
  </w:num>
  <w:num w:numId="16">
    <w:abstractNumId w:val="46"/>
  </w:num>
  <w:num w:numId="17">
    <w:abstractNumId w:val="27"/>
  </w:num>
  <w:num w:numId="18">
    <w:abstractNumId w:val="19"/>
  </w:num>
  <w:num w:numId="19">
    <w:abstractNumId w:val="8"/>
  </w:num>
  <w:num w:numId="20">
    <w:abstractNumId w:val="41"/>
  </w:num>
  <w:num w:numId="21">
    <w:abstractNumId w:val="20"/>
  </w:num>
  <w:num w:numId="22">
    <w:abstractNumId w:val="4"/>
  </w:num>
  <w:num w:numId="23">
    <w:abstractNumId w:val="31"/>
  </w:num>
  <w:num w:numId="24">
    <w:abstractNumId w:val="34"/>
  </w:num>
  <w:num w:numId="25">
    <w:abstractNumId w:val="2"/>
  </w:num>
  <w:num w:numId="26">
    <w:abstractNumId w:val="39"/>
  </w:num>
  <w:num w:numId="27">
    <w:abstractNumId w:val="44"/>
  </w:num>
  <w:num w:numId="28">
    <w:abstractNumId w:val="48"/>
  </w:num>
  <w:num w:numId="29">
    <w:abstractNumId w:val="0"/>
  </w:num>
  <w:num w:numId="30">
    <w:abstractNumId w:val="51"/>
  </w:num>
  <w:num w:numId="31">
    <w:abstractNumId w:val="12"/>
  </w:num>
  <w:num w:numId="32">
    <w:abstractNumId w:val="49"/>
  </w:num>
  <w:num w:numId="33">
    <w:abstractNumId w:val="50"/>
  </w:num>
  <w:num w:numId="34">
    <w:abstractNumId w:val="24"/>
  </w:num>
  <w:num w:numId="35">
    <w:abstractNumId w:val="24"/>
  </w:num>
  <w:num w:numId="36">
    <w:abstractNumId w:val="24"/>
  </w:num>
  <w:num w:numId="37">
    <w:abstractNumId w:val="47"/>
  </w:num>
  <w:num w:numId="38">
    <w:abstractNumId w:val="35"/>
  </w:num>
  <w:num w:numId="39">
    <w:abstractNumId w:val="29"/>
  </w:num>
  <w:num w:numId="40">
    <w:abstractNumId w:val="36"/>
  </w:num>
  <w:num w:numId="41">
    <w:abstractNumId w:val="7"/>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32"/>
  </w:num>
  <w:num w:numId="45">
    <w:abstractNumId w:val="21"/>
  </w:num>
  <w:num w:numId="46">
    <w:abstractNumId w:val="38"/>
  </w:num>
  <w:num w:numId="47">
    <w:abstractNumId w:val="14"/>
  </w:num>
  <w:num w:numId="48">
    <w:abstractNumId w:val="53"/>
  </w:num>
  <w:num w:numId="49">
    <w:abstractNumId w:val="26"/>
  </w:num>
  <w:num w:numId="50">
    <w:abstractNumId w:val="18"/>
  </w:num>
  <w:num w:numId="51">
    <w:abstractNumId w:val="40"/>
  </w:num>
  <w:num w:numId="52">
    <w:abstractNumId w:val="22"/>
  </w:num>
  <w:num w:numId="53">
    <w:abstractNumId w:val="45"/>
  </w:num>
  <w:num w:numId="54">
    <w:abstractNumId w:val="10"/>
  </w:num>
  <w:num w:numId="55">
    <w:abstractNumId w:val="37"/>
  </w:num>
  <w:num w:numId="56">
    <w:abstractNumId w:val="13"/>
  </w:num>
  <w:num w:numId="57">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0B"/>
    <w:rsid w:val="000001FF"/>
    <w:rsid w:val="00000515"/>
    <w:rsid w:val="0000157E"/>
    <w:rsid w:val="0000181F"/>
    <w:rsid w:val="000023AC"/>
    <w:rsid w:val="0000340D"/>
    <w:rsid w:val="00003853"/>
    <w:rsid w:val="00005E6E"/>
    <w:rsid w:val="00007573"/>
    <w:rsid w:val="00012C30"/>
    <w:rsid w:val="00012F27"/>
    <w:rsid w:val="00013A97"/>
    <w:rsid w:val="00013C08"/>
    <w:rsid w:val="000212AE"/>
    <w:rsid w:val="00021A33"/>
    <w:rsid w:val="00022BF9"/>
    <w:rsid w:val="00022D65"/>
    <w:rsid w:val="00023F69"/>
    <w:rsid w:val="0002649C"/>
    <w:rsid w:val="000266C2"/>
    <w:rsid w:val="000270CE"/>
    <w:rsid w:val="000326A7"/>
    <w:rsid w:val="00034B2B"/>
    <w:rsid w:val="00036BF4"/>
    <w:rsid w:val="00036C41"/>
    <w:rsid w:val="000409F5"/>
    <w:rsid w:val="00040E53"/>
    <w:rsid w:val="00044D9B"/>
    <w:rsid w:val="0004613A"/>
    <w:rsid w:val="0005166E"/>
    <w:rsid w:val="00051F07"/>
    <w:rsid w:val="00052CA7"/>
    <w:rsid w:val="00055883"/>
    <w:rsid w:val="00055F42"/>
    <w:rsid w:val="00063251"/>
    <w:rsid w:val="000634EE"/>
    <w:rsid w:val="00064879"/>
    <w:rsid w:val="00064ED4"/>
    <w:rsid w:val="00067ED0"/>
    <w:rsid w:val="00073C87"/>
    <w:rsid w:val="000750E1"/>
    <w:rsid w:val="00075CCE"/>
    <w:rsid w:val="0007726A"/>
    <w:rsid w:val="00080640"/>
    <w:rsid w:val="00080A86"/>
    <w:rsid w:val="0008201D"/>
    <w:rsid w:val="000837C6"/>
    <w:rsid w:val="00085936"/>
    <w:rsid w:val="00086F43"/>
    <w:rsid w:val="000872F7"/>
    <w:rsid w:val="00090A36"/>
    <w:rsid w:val="00095F12"/>
    <w:rsid w:val="00097123"/>
    <w:rsid w:val="000A006D"/>
    <w:rsid w:val="000A018A"/>
    <w:rsid w:val="000A4AF8"/>
    <w:rsid w:val="000A59C1"/>
    <w:rsid w:val="000A6572"/>
    <w:rsid w:val="000A664A"/>
    <w:rsid w:val="000A6C58"/>
    <w:rsid w:val="000B1B97"/>
    <w:rsid w:val="000B46E4"/>
    <w:rsid w:val="000B61BE"/>
    <w:rsid w:val="000B62C0"/>
    <w:rsid w:val="000C0536"/>
    <w:rsid w:val="000C0B6D"/>
    <w:rsid w:val="000C30B0"/>
    <w:rsid w:val="000C325E"/>
    <w:rsid w:val="000C40B7"/>
    <w:rsid w:val="000C740A"/>
    <w:rsid w:val="000C7E61"/>
    <w:rsid w:val="000D0C48"/>
    <w:rsid w:val="000D13C5"/>
    <w:rsid w:val="000D2683"/>
    <w:rsid w:val="000D36A0"/>
    <w:rsid w:val="000D45EC"/>
    <w:rsid w:val="000D57CC"/>
    <w:rsid w:val="000D5A35"/>
    <w:rsid w:val="000D73D1"/>
    <w:rsid w:val="000D751F"/>
    <w:rsid w:val="000D7603"/>
    <w:rsid w:val="000E1946"/>
    <w:rsid w:val="000E338B"/>
    <w:rsid w:val="000E4331"/>
    <w:rsid w:val="000E542E"/>
    <w:rsid w:val="000E5DD0"/>
    <w:rsid w:val="000F012B"/>
    <w:rsid w:val="000F3869"/>
    <w:rsid w:val="000F487D"/>
    <w:rsid w:val="000F5661"/>
    <w:rsid w:val="0010055A"/>
    <w:rsid w:val="00101223"/>
    <w:rsid w:val="00101FE1"/>
    <w:rsid w:val="00102360"/>
    <w:rsid w:val="001058A5"/>
    <w:rsid w:val="00107302"/>
    <w:rsid w:val="001108C9"/>
    <w:rsid w:val="0011184B"/>
    <w:rsid w:val="00113A51"/>
    <w:rsid w:val="00113DD6"/>
    <w:rsid w:val="00113DF2"/>
    <w:rsid w:val="00114DB6"/>
    <w:rsid w:val="00115772"/>
    <w:rsid w:val="001222D6"/>
    <w:rsid w:val="001225B2"/>
    <w:rsid w:val="00123AD3"/>
    <w:rsid w:val="00123D44"/>
    <w:rsid w:val="00130DB1"/>
    <w:rsid w:val="00141016"/>
    <w:rsid w:val="0014193E"/>
    <w:rsid w:val="00143311"/>
    <w:rsid w:val="00143571"/>
    <w:rsid w:val="001449F3"/>
    <w:rsid w:val="00145612"/>
    <w:rsid w:val="00145707"/>
    <w:rsid w:val="001466FA"/>
    <w:rsid w:val="00152A2D"/>
    <w:rsid w:val="00152B17"/>
    <w:rsid w:val="00154386"/>
    <w:rsid w:val="00154D53"/>
    <w:rsid w:val="00157408"/>
    <w:rsid w:val="0016200B"/>
    <w:rsid w:val="00164DD6"/>
    <w:rsid w:val="00167856"/>
    <w:rsid w:val="00175724"/>
    <w:rsid w:val="001767D9"/>
    <w:rsid w:val="0018050D"/>
    <w:rsid w:val="00180C4E"/>
    <w:rsid w:val="00181F7C"/>
    <w:rsid w:val="00184062"/>
    <w:rsid w:val="00184E7D"/>
    <w:rsid w:val="00185108"/>
    <w:rsid w:val="00185572"/>
    <w:rsid w:val="00185EDE"/>
    <w:rsid w:val="00187735"/>
    <w:rsid w:val="001926D4"/>
    <w:rsid w:val="001929D6"/>
    <w:rsid w:val="00195288"/>
    <w:rsid w:val="001967EE"/>
    <w:rsid w:val="001968F1"/>
    <w:rsid w:val="001A015E"/>
    <w:rsid w:val="001A0AC2"/>
    <w:rsid w:val="001A371F"/>
    <w:rsid w:val="001A501D"/>
    <w:rsid w:val="001A516E"/>
    <w:rsid w:val="001B093E"/>
    <w:rsid w:val="001B19B2"/>
    <w:rsid w:val="001B1EB2"/>
    <w:rsid w:val="001B4467"/>
    <w:rsid w:val="001B45E3"/>
    <w:rsid w:val="001B549D"/>
    <w:rsid w:val="001B54A6"/>
    <w:rsid w:val="001B56DD"/>
    <w:rsid w:val="001B5D8B"/>
    <w:rsid w:val="001B6E0E"/>
    <w:rsid w:val="001C174D"/>
    <w:rsid w:val="001C24E6"/>
    <w:rsid w:val="001C3B47"/>
    <w:rsid w:val="001C5294"/>
    <w:rsid w:val="001C5A82"/>
    <w:rsid w:val="001C5F8D"/>
    <w:rsid w:val="001C751E"/>
    <w:rsid w:val="001D06E1"/>
    <w:rsid w:val="001D4440"/>
    <w:rsid w:val="001D4BD5"/>
    <w:rsid w:val="001D4FFA"/>
    <w:rsid w:val="001D5A24"/>
    <w:rsid w:val="001E01EE"/>
    <w:rsid w:val="001E03E4"/>
    <w:rsid w:val="001E39A5"/>
    <w:rsid w:val="001E3B45"/>
    <w:rsid w:val="001E69F8"/>
    <w:rsid w:val="001E6A3F"/>
    <w:rsid w:val="001F096A"/>
    <w:rsid w:val="001F21C3"/>
    <w:rsid w:val="001F27E7"/>
    <w:rsid w:val="001F2FFF"/>
    <w:rsid w:val="001F4417"/>
    <w:rsid w:val="001F4569"/>
    <w:rsid w:val="001F4ABB"/>
    <w:rsid w:val="001F501F"/>
    <w:rsid w:val="001F51A5"/>
    <w:rsid w:val="00200468"/>
    <w:rsid w:val="00200CA5"/>
    <w:rsid w:val="0020101A"/>
    <w:rsid w:val="0020594B"/>
    <w:rsid w:val="002067DC"/>
    <w:rsid w:val="0020734D"/>
    <w:rsid w:val="0021118E"/>
    <w:rsid w:val="00212348"/>
    <w:rsid w:val="00212823"/>
    <w:rsid w:val="00213A31"/>
    <w:rsid w:val="00214B30"/>
    <w:rsid w:val="00216D01"/>
    <w:rsid w:val="0021768C"/>
    <w:rsid w:val="00220A1C"/>
    <w:rsid w:val="00221200"/>
    <w:rsid w:val="002219BF"/>
    <w:rsid w:val="00222473"/>
    <w:rsid w:val="0022311F"/>
    <w:rsid w:val="002304A7"/>
    <w:rsid w:val="002304BB"/>
    <w:rsid w:val="0023112D"/>
    <w:rsid w:val="00231C17"/>
    <w:rsid w:val="00232205"/>
    <w:rsid w:val="00233836"/>
    <w:rsid w:val="002352DC"/>
    <w:rsid w:val="00235FE3"/>
    <w:rsid w:val="0023698D"/>
    <w:rsid w:val="0023718A"/>
    <w:rsid w:val="002371CB"/>
    <w:rsid w:val="00237C1E"/>
    <w:rsid w:val="00241099"/>
    <w:rsid w:val="00246A18"/>
    <w:rsid w:val="0025606B"/>
    <w:rsid w:val="00256798"/>
    <w:rsid w:val="002574C2"/>
    <w:rsid w:val="00260536"/>
    <w:rsid w:val="0026154F"/>
    <w:rsid w:val="0026259D"/>
    <w:rsid w:val="00263281"/>
    <w:rsid w:val="002638D7"/>
    <w:rsid w:val="00265DBA"/>
    <w:rsid w:val="00266996"/>
    <w:rsid w:val="00266F19"/>
    <w:rsid w:val="00267420"/>
    <w:rsid w:val="002708E0"/>
    <w:rsid w:val="002755B9"/>
    <w:rsid w:val="00277701"/>
    <w:rsid w:val="00281834"/>
    <w:rsid w:val="00283328"/>
    <w:rsid w:val="002867F7"/>
    <w:rsid w:val="00291137"/>
    <w:rsid w:val="002925C7"/>
    <w:rsid w:val="00294863"/>
    <w:rsid w:val="002A01B3"/>
    <w:rsid w:val="002A1124"/>
    <w:rsid w:val="002A19A7"/>
    <w:rsid w:val="002A1E4D"/>
    <w:rsid w:val="002A2C30"/>
    <w:rsid w:val="002A3D00"/>
    <w:rsid w:val="002A5B1B"/>
    <w:rsid w:val="002A6ED5"/>
    <w:rsid w:val="002A72A4"/>
    <w:rsid w:val="002B150D"/>
    <w:rsid w:val="002B1D09"/>
    <w:rsid w:val="002B1E4F"/>
    <w:rsid w:val="002B2373"/>
    <w:rsid w:val="002B4F3F"/>
    <w:rsid w:val="002B4F69"/>
    <w:rsid w:val="002B6A3E"/>
    <w:rsid w:val="002C07F0"/>
    <w:rsid w:val="002C0A35"/>
    <w:rsid w:val="002C2E1E"/>
    <w:rsid w:val="002C4EC8"/>
    <w:rsid w:val="002C5A5B"/>
    <w:rsid w:val="002C60B9"/>
    <w:rsid w:val="002C68E4"/>
    <w:rsid w:val="002D10F1"/>
    <w:rsid w:val="002D11C8"/>
    <w:rsid w:val="002D12CA"/>
    <w:rsid w:val="002D202E"/>
    <w:rsid w:val="002D4483"/>
    <w:rsid w:val="002D4B2A"/>
    <w:rsid w:val="002D5D22"/>
    <w:rsid w:val="002E1058"/>
    <w:rsid w:val="002E10C3"/>
    <w:rsid w:val="002E35DC"/>
    <w:rsid w:val="002E3734"/>
    <w:rsid w:val="002E3FBF"/>
    <w:rsid w:val="002E4534"/>
    <w:rsid w:val="002E676F"/>
    <w:rsid w:val="002E7580"/>
    <w:rsid w:val="002F0DBA"/>
    <w:rsid w:val="002F1022"/>
    <w:rsid w:val="002F2977"/>
    <w:rsid w:val="002F53C2"/>
    <w:rsid w:val="002F77A1"/>
    <w:rsid w:val="00301342"/>
    <w:rsid w:val="0030198B"/>
    <w:rsid w:val="00302F08"/>
    <w:rsid w:val="00303B30"/>
    <w:rsid w:val="00306EFF"/>
    <w:rsid w:val="0031195D"/>
    <w:rsid w:val="0031225C"/>
    <w:rsid w:val="00312876"/>
    <w:rsid w:val="00313216"/>
    <w:rsid w:val="00321B24"/>
    <w:rsid w:val="0032294F"/>
    <w:rsid w:val="00322F2A"/>
    <w:rsid w:val="00324BA2"/>
    <w:rsid w:val="00326583"/>
    <w:rsid w:val="00326BCB"/>
    <w:rsid w:val="00326DEA"/>
    <w:rsid w:val="003272BD"/>
    <w:rsid w:val="003273A2"/>
    <w:rsid w:val="00330B64"/>
    <w:rsid w:val="00331B44"/>
    <w:rsid w:val="00334996"/>
    <w:rsid w:val="003349AF"/>
    <w:rsid w:val="00337096"/>
    <w:rsid w:val="0034054E"/>
    <w:rsid w:val="003408A2"/>
    <w:rsid w:val="003428AB"/>
    <w:rsid w:val="00342B18"/>
    <w:rsid w:val="00345EF7"/>
    <w:rsid w:val="00346874"/>
    <w:rsid w:val="00347334"/>
    <w:rsid w:val="003478D0"/>
    <w:rsid w:val="003502A7"/>
    <w:rsid w:val="00352270"/>
    <w:rsid w:val="00352560"/>
    <w:rsid w:val="00355705"/>
    <w:rsid w:val="00356423"/>
    <w:rsid w:val="0035642C"/>
    <w:rsid w:val="003606F5"/>
    <w:rsid w:val="00363690"/>
    <w:rsid w:val="003700DA"/>
    <w:rsid w:val="003718F3"/>
    <w:rsid w:val="00371B7D"/>
    <w:rsid w:val="0037206D"/>
    <w:rsid w:val="003737AA"/>
    <w:rsid w:val="00373999"/>
    <w:rsid w:val="00374FB7"/>
    <w:rsid w:val="00375100"/>
    <w:rsid w:val="00377DD9"/>
    <w:rsid w:val="00380D43"/>
    <w:rsid w:val="003810DF"/>
    <w:rsid w:val="00382A85"/>
    <w:rsid w:val="00383363"/>
    <w:rsid w:val="00383CF2"/>
    <w:rsid w:val="00383EB2"/>
    <w:rsid w:val="00385578"/>
    <w:rsid w:val="00386EE8"/>
    <w:rsid w:val="0038745C"/>
    <w:rsid w:val="003874EB"/>
    <w:rsid w:val="003957B5"/>
    <w:rsid w:val="00395B1A"/>
    <w:rsid w:val="003964B9"/>
    <w:rsid w:val="00396B75"/>
    <w:rsid w:val="003A14C7"/>
    <w:rsid w:val="003A152D"/>
    <w:rsid w:val="003A329E"/>
    <w:rsid w:val="003A3320"/>
    <w:rsid w:val="003A3EE8"/>
    <w:rsid w:val="003A6F42"/>
    <w:rsid w:val="003B0C92"/>
    <w:rsid w:val="003B1239"/>
    <w:rsid w:val="003B1314"/>
    <w:rsid w:val="003B150E"/>
    <w:rsid w:val="003B15E9"/>
    <w:rsid w:val="003B32FF"/>
    <w:rsid w:val="003B3B10"/>
    <w:rsid w:val="003B3C59"/>
    <w:rsid w:val="003B547A"/>
    <w:rsid w:val="003B6042"/>
    <w:rsid w:val="003C17C1"/>
    <w:rsid w:val="003C5EB0"/>
    <w:rsid w:val="003D0C4F"/>
    <w:rsid w:val="003D3FAC"/>
    <w:rsid w:val="003D4333"/>
    <w:rsid w:val="003D54F0"/>
    <w:rsid w:val="003D731B"/>
    <w:rsid w:val="003E4EA0"/>
    <w:rsid w:val="003E51EE"/>
    <w:rsid w:val="003F0A79"/>
    <w:rsid w:val="003F22AA"/>
    <w:rsid w:val="003F6DEF"/>
    <w:rsid w:val="003F7459"/>
    <w:rsid w:val="003F7CF3"/>
    <w:rsid w:val="00400917"/>
    <w:rsid w:val="004013AA"/>
    <w:rsid w:val="004023BC"/>
    <w:rsid w:val="00404AEF"/>
    <w:rsid w:val="00404CAA"/>
    <w:rsid w:val="004120D1"/>
    <w:rsid w:val="00413691"/>
    <w:rsid w:val="00414260"/>
    <w:rsid w:val="00415830"/>
    <w:rsid w:val="00416893"/>
    <w:rsid w:val="0041793C"/>
    <w:rsid w:val="00420CAA"/>
    <w:rsid w:val="00422919"/>
    <w:rsid w:val="00422C30"/>
    <w:rsid w:val="00422E3F"/>
    <w:rsid w:val="004235F7"/>
    <w:rsid w:val="004236E6"/>
    <w:rsid w:val="0042587B"/>
    <w:rsid w:val="0042687D"/>
    <w:rsid w:val="00427237"/>
    <w:rsid w:val="00430D55"/>
    <w:rsid w:val="00431AAF"/>
    <w:rsid w:val="00434181"/>
    <w:rsid w:val="00436696"/>
    <w:rsid w:val="0043717C"/>
    <w:rsid w:val="004371C1"/>
    <w:rsid w:val="0043781F"/>
    <w:rsid w:val="00446313"/>
    <w:rsid w:val="00446A30"/>
    <w:rsid w:val="00446C8F"/>
    <w:rsid w:val="00447121"/>
    <w:rsid w:val="00447449"/>
    <w:rsid w:val="00447703"/>
    <w:rsid w:val="00447E13"/>
    <w:rsid w:val="004503AE"/>
    <w:rsid w:val="0045129E"/>
    <w:rsid w:val="004519C8"/>
    <w:rsid w:val="00453053"/>
    <w:rsid w:val="00461F9F"/>
    <w:rsid w:val="00462BE8"/>
    <w:rsid w:val="004639E0"/>
    <w:rsid w:val="0046635D"/>
    <w:rsid w:val="00467608"/>
    <w:rsid w:val="0046781F"/>
    <w:rsid w:val="004705B4"/>
    <w:rsid w:val="0047070C"/>
    <w:rsid w:val="00471AB3"/>
    <w:rsid w:val="004724A0"/>
    <w:rsid w:val="004733C9"/>
    <w:rsid w:val="00473421"/>
    <w:rsid w:val="00473FC2"/>
    <w:rsid w:val="004742FE"/>
    <w:rsid w:val="00476B68"/>
    <w:rsid w:val="00476EDD"/>
    <w:rsid w:val="00476EFD"/>
    <w:rsid w:val="00482479"/>
    <w:rsid w:val="004832F6"/>
    <w:rsid w:val="0048350A"/>
    <w:rsid w:val="0048515A"/>
    <w:rsid w:val="00485590"/>
    <w:rsid w:val="0048672D"/>
    <w:rsid w:val="004902DD"/>
    <w:rsid w:val="004A230C"/>
    <w:rsid w:val="004A43A2"/>
    <w:rsid w:val="004B0125"/>
    <w:rsid w:val="004B085B"/>
    <w:rsid w:val="004B0946"/>
    <w:rsid w:val="004B1FA4"/>
    <w:rsid w:val="004B3982"/>
    <w:rsid w:val="004B3DBF"/>
    <w:rsid w:val="004B423A"/>
    <w:rsid w:val="004B68F9"/>
    <w:rsid w:val="004B712E"/>
    <w:rsid w:val="004B7756"/>
    <w:rsid w:val="004C1445"/>
    <w:rsid w:val="004C3A59"/>
    <w:rsid w:val="004C633B"/>
    <w:rsid w:val="004C6794"/>
    <w:rsid w:val="004D0878"/>
    <w:rsid w:val="004D2268"/>
    <w:rsid w:val="004D4162"/>
    <w:rsid w:val="004D483E"/>
    <w:rsid w:val="004D575F"/>
    <w:rsid w:val="004D6722"/>
    <w:rsid w:val="004E18D0"/>
    <w:rsid w:val="004E288B"/>
    <w:rsid w:val="004E377E"/>
    <w:rsid w:val="004E4022"/>
    <w:rsid w:val="004E6078"/>
    <w:rsid w:val="004E700E"/>
    <w:rsid w:val="004E768F"/>
    <w:rsid w:val="004E7A69"/>
    <w:rsid w:val="004E7CCC"/>
    <w:rsid w:val="004F01EB"/>
    <w:rsid w:val="004F0EC5"/>
    <w:rsid w:val="004F4CBE"/>
    <w:rsid w:val="004F4DE5"/>
    <w:rsid w:val="004F4EAC"/>
    <w:rsid w:val="004F7741"/>
    <w:rsid w:val="004F7C40"/>
    <w:rsid w:val="004F7DFE"/>
    <w:rsid w:val="004F7E38"/>
    <w:rsid w:val="00506811"/>
    <w:rsid w:val="0050741A"/>
    <w:rsid w:val="00513224"/>
    <w:rsid w:val="005135D8"/>
    <w:rsid w:val="00520C73"/>
    <w:rsid w:val="00525490"/>
    <w:rsid w:val="0052577E"/>
    <w:rsid w:val="005278D6"/>
    <w:rsid w:val="00527E0C"/>
    <w:rsid w:val="00531AE8"/>
    <w:rsid w:val="00532334"/>
    <w:rsid w:val="00532C09"/>
    <w:rsid w:val="005338E9"/>
    <w:rsid w:val="005377AE"/>
    <w:rsid w:val="005403C7"/>
    <w:rsid w:val="00540AD7"/>
    <w:rsid w:val="00540F2C"/>
    <w:rsid w:val="005414ED"/>
    <w:rsid w:val="00541DEF"/>
    <w:rsid w:val="00541E50"/>
    <w:rsid w:val="00542209"/>
    <w:rsid w:val="00543B55"/>
    <w:rsid w:val="005444C4"/>
    <w:rsid w:val="00544553"/>
    <w:rsid w:val="0054644D"/>
    <w:rsid w:val="005467E6"/>
    <w:rsid w:val="00547350"/>
    <w:rsid w:val="00547761"/>
    <w:rsid w:val="005508E7"/>
    <w:rsid w:val="00554BC1"/>
    <w:rsid w:val="00554DC1"/>
    <w:rsid w:val="0055687C"/>
    <w:rsid w:val="00556B7D"/>
    <w:rsid w:val="00560303"/>
    <w:rsid w:val="00560C68"/>
    <w:rsid w:val="00561914"/>
    <w:rsid w:val="00561FBA"/>
    <w:rsid w:val="005625DE"/>
    <w:rsid w:val="00564FE0"/>
    <w:rsid w:val="00565005"/>
    <w:rsid w:val="00567478"/>
    <w:rsid w:val="00570652"/>
    <w:rsid w:val="005735CD"/>
    <w:rsid w:val="00573C2D"/>
    <w:rsid w:val="00577A27"/>
    <w:rsid w:val="00581667"/>
    <w:rsid w:val="00583FF5"/>
    <w:rsid w:val="00584E5B"/>
    <w:rsid w:val="00585591"/>
    <w:rsid w:val="00585DCE"/>
    <w:rsid w:val="00585F99"/>
    <w:rsid w:val="00587438"/>
    <w:rsid w:val="005903CB"/>
    <w:rsid w:val="00590CEF"/>
    <w:rsid w:val="00590FB2"/>
    <w:rsid w:val="005922B3"/>
    <w:rsid w:val="00594236"/>
    <w:rsid w:val="005951B8"/>
    <w:rsid w:val="00596081"/>
    <w:rsid w:val="005968DB"/>
    <w:rsid w:val="00596E61"/>
    <w:rsid w:val="005970D6"/>
    <w:rsid w:val="00597F16"/>
    <w:rsid w:val="005A077D"/>
    <w:rsid w:val="005A0DF9"/>
    <w:rsid w:val="005A2FEA"/>
    <w:rsid w:val="005A47C6"/>
    <w:rsid w:val="005A641E"/>
    <w:rsid w:val="005A6A4F"/>
    <w:rsid w:val="005B13FF"/>
    <w:rsid w:val="005B1B57"/>
    <w:rsid w:val="005B2C63"/>
    <w:rsid w:val="005B7C5E"/>
    <w:rsid w:val="005C01E4"/>
    <w:rsid w:val="005C15FC"/>
    <w:rsid w:val="005C17A3"/>
    <w:rsid w:val="005C191B"/>
    <w:rsid w:val="005C1BC8"/>
    <w:rsid w:val="005C26E1"/>
    <w:rsid w:val="005C471A"/>
    <w:rsid w:val="005C5488"/>
    <w:rsid w:val="005C696D"/>
    <w:rsid w:val="005C6C95"/>
    <w:rsid w:val="005C7FB7"/>
    <w:rsid w:val="005D0496"/>
    <w:rsid w:val="005D0936"/>
    <w:rsid w:val="005D372F"/>
    <w:rsid w:val="005D50A1"/>
    <w:rsid w:val="005D77DA"/>
    <w:rsid w:val="005E022F"/>
    <w:rsid w:val="005E0843"/>
    <w:rsid w:val="005E084D"/>
    <w:rsid w:val="005E1AF7"/>
    <w:rsid w:val="005E2CB5"/>
    <w:rsid w:val="005E2E41"/>
    <w:rsid w:val="005E3CFD"/>
    <w:rsid w:val="005E5734"/>
    <w:rsid w:val="005E5EE4"/>
    <w:rsid w:val="005E641B"/>
    <w:rsid w:val="005E706F"/>
    <w:rsid w:val="005F00F5"/>
    <w:rsid w:val="005F08FE"/>
    <w:rsid w:val="005F1AAB"/>
    <w:rsid w:val="005F2934"/>
    <w:rsid w:val="005F37F2"/>
    <w:rsid w:val="005F6A89"/>
    <w:rsid w:val="005F7D93"/>
    <w:rsid w:val="00601EBC"/>
    <w:rsid w:val="00603D4C"/>
    <w:rsid w:val="00605DF5"/>
    <w:rsid w:val="0061021F"/>
    <w:rsid w:val="00612C57"/>
    <w:rsid w:val="00615FD4"/>
    <w:rsid w:val="006256F8"/>
    <w:rsid w:val="00625755"/>
    <w:rsid w:val="00627682"/>
    <w:rsid w:val="006307F6"/>
    <w:rsid w:val="00632A4E"/>
    <w:rsid w:val="0063312E"/>
    <w:rsid w:val="00636408"/>
    <w:rsid w:val="00641031"/>
    <w:rsid w:val="006414C5"/>
    <w:rsid w:val="00641929"/>
    <w:rsid w:val="00642081"/>
    <w:rsid w:val="00642B05"/>
    <w:rsid w:val="0064602F"/>
    <w:rsid w:val="006464BA"/>
    <w:rsid w:val="00650D6B"/>
    <w:rsid w:val="006513E4"/>
    <w:rsid w:val="00651D14"/>
    <w:rsid w:val="006522D3"/>
    <w:rsid w:val="006525CB"/>
    <w:rsid w:val="006531DB"/>
    <w:rsid w:val="00654450"/>
    <w:rsid w:val="006602BC"/>
    <w:rsid w:val="0066324A"/>
    <w:rsid w:val="0066722D"/>
    <w:rsid w:val="00671AB8"/>
    <w:rsid w:val="00672BA7"/>
    <w:rsid w:val="00672F60"/>
    <w:rsid w:val="00676799"/>
    <w:rsid w:val="00676FD3"/>
    <w:rsid w:val="006855F1"/>
    <w:rsid w:val="0068669F"/>
    <w:rsid w:val="006867A3"/>
    <w:rsid w:val="006871E4"/>
    <w:rsid w:val="00695104"/>
    <w:rsid w:val="00695A49"/>
    <w:rsid w:val="00695D44"/>
    <w:rsid w:val="006967DA"/>
    <w:rsid w:val="006A0796"/>
    <w:rsid w:val="006A2CCE"/>
    <w:rsid w:val="006A4402"/>
    <w:rsid w:val="006B3790"/>
    <w:rsid w:val="006B43A7"/>
    <w:rsid w:val="006B4BA3"/>
    <w:rsid w:val="006B5974"/>
    <w:rsid w:val="006C026F"/>
    <w:rsid w:val="006C0461"/>
    <w:rsid w:val="006C2EAF"/>
    <w:rsid w:val="006C2EF8"/>
    <w:rsid w:val="006C499A"/>
    <w:rsid w:val="006C55BB"/>
    <w:rsid w:val="006C6AD8"/>
    <w:rsid w:val="006C6BE8"/>
    <w:rsid w:val="006D05E7"/>
    <w:rsid w:val="006D189D"/>
    <w:rsid w:val="006D1921"/>
    <w:rsid w:val="006D31C0"/>
    <w:rsid w:val="006D3932"/>
    <w:rsid w:val="006D6F19"/>
    <w:rsid w:val="006E03AB"/>
    <w:rsid w:val="006E1E0A"/>
    <w:rsid w:val="006E4DE2"/>
    <w:rsid w:val="006E60BC"/>
    <w:rsid w:val="006E78CB"/>
    <w:rsid w:val="006F3AEF"/>
    <w:rsid w:val="006F425D"/>
    <w:rsid w:val="006F53E0"/>
    <w:rsid w:val="006F6227"/>
    <w:rsid w:val="006F6530"/>
    <w:rsid w:val="00700720"/>
    <w:rsid w:val="00700E26"/>
    <w:rsid w:val="00702EFF"/>
    <w:rsid w:val="00703365"/>
    <w:rsid w:val="007109F0"/>
    <w:rsid w:val="007116CA"/>
    <w:rsid w:val="007133CD"/>
    <w:rsid w:val="0071436B"/>
    <w:rsid w:val="0071440B"/>
    <w:rsid w:val="00715FC6"/>
    <w:rsid w:val="00717288"/>
    <w:rsid w:val="0071761E"/>
    <w:rsid w:val="00720418"/>
    <w:rsid w:val="0072123F"/>
    <w:rsid w:val="00721ED2"/>
    <w:rsid w:val="00722D7F"/>
    <w:rsid w:val="00722EAD"/>
    <w:rsid w:val="007235E9"/>
    <w:rsid w:val="0072417F"/>
    <w:rsid w:val="007276F6"/>
    <w:rsid w:val="00730F61"/>
    <w:rsid w:val="00731DCA"/>
    <w:rsid w:val="00732BBE"/>
    <w:rsid w:val="00733B58"/>
    <w:rsid w:val="007341D0"/>
    <w:rsid w:val="00737408"/>
    <w:rsid w:val="00741F91"/>
    <w:rsid w:val="007422BA"/>
    <w:rsid w:val="00742343"/>
    <w:rsid w:val="00742DD9"/>
    <w:rsid w:val="00747137"/>
    <w:rsid w:val="00750FB4"/>
    <w:rsid w:val="00751459"/>
    <w:rsid w:val="007534B8"/>
    <w:rsid w:val="00753525"/>
    <w:rsid w:val="00757F34"/>
    <w:rsid w:val="007606E7"/>
    <w:rsid w:val="00760E5E"/>
    <w:rsid w:val="00761398"/>
    <w:rsid w:val="00762F3E"/>
    <w:rsid w:val="0076302F"/>
    <w:rsid w:val="007636BB"/>
    <w:rsid w:val="00764092"/>
    <w:rsid w:val="00764D62"/>
    <w:rsid w:val="00765172"/>
    <w:rsid w:val="00765B99"/>
    <w:rsid w:val="00766456"/>
    <w:rsid w:val="00767E9D"/>
    <w:rsid w:val="00770E4C"/>
    <w:rsid w:val="00770F4A"/>
    <w:rsid w:val="00771EBE"/>
    <w:rsid w:val="0077330F"/>
    <w:rsid w:val="0077466F"/>
    <w:rsid w:val="00776101"/>
    <w:rsid w:val="00776450"/>
    <w:rsid w:val="00780406"/>
    <w:rsid w:val="00781247"/>
    <w:rsid w:val="0078346E"/>
    <w:rsid w:val="007838F6"/>
    <w:rsid w:val="00783BB8"/>
    <w:rsid w:val="00784BC4"/>
    <w:rsid w:val="00786E9A"/>
    <w:rsid w:val="0079618F"/>
    <w:rsid w:val="007A08AF"/>
    <w:rsid w:val="007A16CB"/>
    <w:rsid w:val="007A47C0"/>
    <w:rsid w:val="007A4A03"/>
    <w:rsid w:val="007A530B"/>
    <w:rsid w:val="007A5967"/>
    <w:rsid w:val="007A601C"/>
    <w:rsid w:val="007B2FC9"/>
    <w:rsid w:val="007B3CB6"/>
    <w:rsid w:val="007C06AA"/>
    <w:rsid w:val="007C281C"/>
    <w:rsid w:val="007C354E"/>
    <w:rsid w:val="007C4113"/>
    <w:rsid w:val="007C4473"/>
    <w:rsid w:val="007C584E"/>
    <w:rsid w:val="007C64FA"/>
    <w:rsid w:val="007C6C8E"/>
    <w:rsid w:val="007C6D23"/>
    <w:rsid w:val="007D0994"/>
    <w:rsid w:val="007D0F7D"/>
    <w:rsid w:val="007D2553"/>
    <w:rsid w:val="007D42BE"/>
    <w:rsid w:val="007D4412"/>
    <w:rsid w:val="007D5B96"/>
    <w:rsid w:val="007D6539"/>
    <w:rsid w:val="007D6575"/>
    <w:rsid w:val="007D7C13"/>
    <w:rsid w:val="007E1CC4"/>
    <w:rsid w:val="007E2003"/>
    <w:rsid w:val="007E4534"/>
    <w:rsid w:val="007E6063"/>
    <w:rsid w:val="007E6101"/>
    <w:rsid w:val="007E7AEB"/>
    <w:rsid w:val="007F0CF9"/>
    <w:rsid w:val="007F0F45"/>
    <w:rsid w:val="007F3BA2"/>
    <w:rsid w:val="007F3C1E"/>
    <w:rsid w:val="007F5E09"/>
    <w:rsid w:val="007F60A0"/>
    <w:rsid w:val="00800BE8"/>
    <w:rsid w:val="00803673"/>
    <w:rsid w:val="008041AD"/>
    <w:rsid w:val="00805431"/>
    <w:rsid w:val="008068E8"/>
    <w:rsid w:val="0080708E"/>
    <w:rsid w:val="00811C22"/>
    <w:rsid w:val="008126C5"/>
    <w:rsid w:val="0081356D"/>
    <w:rsid w:val="008147E0"/>
    <w:rsid w:val="008155C7"/>
    <w:rsid w:val="008173AC"/>
    <w:rsid w:val="00820A62"/>
    <w:rsid w:val="00822857"/>
    <w:rsid w:val="0082693F"/>
    <w:rsid w:val="008272B4"/>
    <w:rsid w:val="0083030B"/>
    <w:rsid w:val="00834270"/>
    <w:rsid w:val="00834436"/>
    <w:rsid w:val="00834C9C"/>
    <w:rsid w:val="008364BE"/>
    <w:rsid w:val="0084030F"/>
    <w:rsid w:val="00840AEE"/>
    <w:rsid w:val="00840ECF"/>
    <w:rsid w:val="00841EE3"/>
    <w:rsid w:val="00844378"/>
    <w:rsid w:val="00844556"/>
    <w:rsid w:val="00844C77"/>
    <w:rsid w:val="00845009"/>
    <w:rsid w:val="0084558A"/>
    <w:rsid w:val="0084676C"/>
    <w:rsid w:val="008467C2"/>
    <w:rsid w:val="00846F2B"/>
    <w:rsid w:val="00850742"/>
    <w:rsid w:val="00851888"/>
    <w:rsid w:val="00851C8D"/>
    <w:rsid w:val="00852485"/>
    <w:rsid w:val="00852611"/>
    <w:rsid w:val="00853341"/>
    <w:rsid w:val="008540E7"/>
    <w:rsid w:val="00856E93"/>
    <w:rsid w:val="00857964"/>
    <w:rsid w:val="0086676A"/>
    <w:rsid w:val="00867CF6"/>
    <w:rsid w:val="008706B9"/>
    <w:rsid w:val="00873F10"/>
    <w:rsid w:val="00877011"/>
    <w:rsid w:val="0088066D"/>
    <w:rsid w:val="008807D7"/>
    <w:rsid w:val="008819F0"/>
    <w:rsid w:val="0088239D"/>
    <w:rsid w:val="0088286B"/>
    <w:rsid w:val="008831E0"/>
    <w:rsid w:val="00883352"/>
    <w:rsid w:val="00883C8B"/>
    <w:rsid w:val="00885644"/>
    <w:rsid w:val="00885AD9"/>
    <w:rsid w:val="0088653B"/>
    <w:rsid w:val="008872AC"/>
    <w:rsid w:val="008900BD"/>
    <w:rsid w:val="00890CCC"/>
    <w:rsid w:val="00891C2E"/>
    <w:rsid w:val="008927D9"/>
    <w:rsid w:val="00892910"/>
    <w:rsid w:val="008937AE"/>
    <w:rsid w:val="00893B2E"/>
    <w:rsid w:val="00894F5B"/>
    <w:rsid w:val="008951B4"/>
    <w:rsid w:val="00896926"/>
    <w:rsid w:val="008A1201"/>
    <w:rsid w:val="008A2233"/>
    <w:rsid w:val="008A34CD"/>
    <w:rsid w:val="008A3EC4"/>
    <w:rsid w:val="008A422E"/>
    <w:rsid w:val="008A4C6A"/>
    <w:rsid w:val="008A71AD"/>
    <w:rsid w:val="008A7528"/>
    <w:rsid w:val="008B0169"/>
    <w:rsid w:val="008B684A"/>
    <w:rsid w:val="008C0A64"/>
    <w:rsid w:val="008C2EE9"/>
    <w:rsid w:val="008C7B7A"/>
    <w:rsid w:val="008D4121"/>
    <w:rsid w:val="008D5727"/>
    <w:rsid w:val="008D68A9"/>
    <w:rsid w:val="008D784E"/>
    <w:rsid w:val="008E3B8E"/>
    <w:rsid w:val="008E417F"/>
    <w:rsid w:val="008E4C66"/>
    <w:rsid w:val="008E6CF0"/>
    <w:rsid w:val="008E7A5A"/>
    <w:rsid w:val="008F0E13"/>
    <w:rsid w:val="008F1136"/>
    <w:rsid w:val="008F4664"/>
    <w:rsid w:val="008F4C14"/>
    <w:rsid w:val="008F7383"/>
    <w:rsid w:val="008F7C7D"/>
    <w:rsid w:val="0090052D"/>
    <w:rsid w:val="0090080A"/>
    <w:rsid w:val="009011E9"/>
    <w:rsid w:val="00901BC5"/>
    <w:rsid w:val="00903B06"/>
    <w:rsid w:val="0090593C"/>
    <w:rsid w:val="009059C4"/>
    <w:rsid w:val="00905D4B"/>
    <w:rsid w:val="00907549"/>
    <w:rsid w:val="00910518"/>
    <w:rsid w:val="009105E4"/>
    <w:rsid w:val="00911D53"/>
    <w:rsid w:val="00912296"/>
    <w:rsid w:val="00912E9F"/>
    <w:rsid w:val="00913588"/>
    <w:rsid w:val="009138BD"/>
    <w:rsid w:val="009178DD"/>
    <w:rsid w:val="00920636"/>
    <w:rsid w:val="00920737"/>
    <w:rsid w:val="009244F4"/>
    <w:rsid w:val="00925BC6"/>
    <w:rsid w:val="00927462"/>
    <w:rsid w:val="00930BDA"/>
    <w:rsid w:val="00931AFE"/>
    <w:rsid w:val="009360BB"/>
    <w:rsid w:val="009402CE"/>
    <w:rsid w:val="00940998"/>
    <w:rsid w:val="00941DAE"/>
    <w:rsid w:val="009457FB"/>
    <w:rsid w:val="009467FB"/>
    <w:rsid w:val="009525D3"/>
    <w:rsid w:val="00953C9F"/>
    <w:rsid w:val="009569C5"/>
    <w:rsid w:val="00956D9A"/>
    <w:rsid w:val="00957323"/>
    <w:rsid w:val="00960322"/>
    <w:rsid w:val="009650DB"/>
    <w:rsid w:val="00967AD4"/>
    <w:rsid w:val="00972442"/>
    <w:rsid w:val="00973C3C"/>
    <w:rsid w:val="00974078"/>
    <w:rsid w:val="0097489D"/>
    <w:rsid w:val="0097598B"/>
    <w:rsid w:val="00977072"/>
    <w:rsid w:val="00977402"/>
    <w:rsid w:val="009805D0"/>
    <w:rsid w:val="0098280F"/>
    <w:rsid w:val="00983EA9"/>
    <w:rsid w:val="009861DC"/>
    <w:rsid w:val="0099033A"/>
    <w:rsid w:val="00990708"/>
    <w:rsid w:val="009933BA"/>
    <w:rsid w:val="0099369C"/>
    <w:rsid w:val="00993931"/>
    <w:rsid w:val="00995E33"/>
    <w:rsid w:val="009A07EC"/>
    <w:rsid w:val="009A0DCC"/>
    <w:rsid w:val="009A123B"/>
    <w:rsid w:val="009A14FF"/>
    <w:rsid w:val="009A1E1A"/>
    <w:rsid w:val="009A44E7"/>
    <w:rsid w:val="009A53F7"/>
    <w:rsid w:val="009A5A8E"/>
    <w:rsid w:val="009A5C41"/>
    <w:rsid w:val="009A7029"/>
    <w:rsid w:val="009B088E"/>
    <w:rsid w:val="009B1032"/>
    <w:rsid w:val="009B11F5"/>
    <w:rsid w:val="009B352E"/>
    <w:rsid w:val="009B382F"/>
    <w:rsid w:val="009B4C3E"/>
    <w:rsid w:val="009B6D24"/>
    <w:rsid w:val="009B77B9"/>
    <w:rsid w:val="009C0A98"/>
    <w:rsid w:val="009C1146"/>
    <w:rsid w:val="009C1545"/>
    <w:rsid w:val="009C1D8D"/>
    <w:rsid w:val="009C1F28"/>
    <w:rsid w:val="009C5C2C"/>
    <w:rsid w:val="009C60B4"/>
    <w:rsid w:val="009C6CB8"/>
    <w:rsid w:val="009C749E"/>
    <w:rsid w:val="009D0051"/>
    <w:rsid w:val="009D3553"/>
    <w:rsid w:val="009D4002"/>
    <w:rsid w:val="009D69C7"/>
    <w:rsid w:val="009E0D2F"/>
    <w:rsid w:val="009E1B9C"/>
    <w:rsid w:val="009E301A"/>
    <w:rsid w:val="009E396C"/>
    <w:rsid w:val="009E3B72"/>
    <w:rsid w:val="009E4D54"/>
    <w:rsid w:val="009F2B86"/>
    <w:rsid w:val="009F46FD"/>
    <w:rsid w:val="009F47DD"/>
    <w:rsid w:val="009F6B7C"/>
    <w:rsid w:val="00A00BC3"/>
    <w:rsid w:val="00A0225E"/>
    <w:rsid w:val="00A037F5"/>
    <w:rsid w:val="00A05D0F"/>
    <w:rsid w:val="00A05F74"/>
    <w:rsid w:val="00A064F4"/>
    <w:rsid w:val="00A11014"/>
    <w:rsid w:val="00A112B9"/>
    <w:rsid w:val="00A12D90"/>
    <w:rsid w:val="00A1328F"/>
    <w:rsid w:val="00A14D81"/>
    <w:rsid w:val="00A15105"/>
    <w:rsid w:val="00A1612B"/>
    <w:rsid w:val="00A163DD"/>
    <w:rsid w:val="00A17352"/>
    <w:rsid w:val="00A212B2"/>
    <w:rsid w:val="00A219ED"/>
    <w:rsid w:val="00A21F0B"/>
    <w:rsid w:val="00A2403B"/>
    <w:rsid w:val="00A24B4C"/>
    <w:rsid w:val="00A24DCB"/>
    <w:rsid w:val="00A2614C"/>
    <w:rsid w:val="00A27FDB"/>
    <w:rsid w:val="00A3493D"/>
    <w:rsid w:val="00A34DDF"/>
    <w:rsid w:val="00A35E60"/>
    <w:rsid w:val="00A42370"/>
    <w:rsid w:val="00A42561"/>
    <w:rsid w:val="00A42E5B"/>
    <w:rsid w:val="00A430EF"/>
    <w:rsid w:val="00A43281"/>
    <w:rsid w:val="00A438B9"/>
    <w:rsid w:val="00A44B85"/>
    <w:rsid w:val="00A46027"/>
    <w:rsid w:val="00A466A3"/>
    <w:rsid w:val="00A47072"/>
    <w:rsid w:val="00A50CB3"/>
    <w:rsid w:val="00A531B8"/>
    <w:rsid w:val="00A53FFE"/>
    <w:rsid w:val="00A54CD5"/>
    <w:rsid w:val="00A57DF0"/>
    <w:rsid w:val="00A61238"/>
    <w:rsid w:val="00A62B0C"/>
    <w:rsid w:val="00A64654"/>
    <w:rsid w:val="00A64B3B"/>
    <w:rsid w:val="00A6644B"/>
    <w:rsid w:val="00A676C8"/>
    <w:rsid w:val="00A70591"/>
    <w:rsid w:val="00A71103"/>
    <w:rsid w:val="00A71DEE"/>
    <w:rsid w:val="00A7241E"/>
    <w:rsid w:val="00A72421"/>
    <w:rsid w:val="00A74153"/>
    <w:rsid w:val="00A75034"/>
    <w:rsid w:val="00A75A96"/>
    <w:rsid w:val="00A76E89"/>
    <w:rsid w:val="00A77BEC"/>
    <w:rsid w:val="00A804CE"/>
    <w:rsid w:val="00A8090D"/>
    <w:rsid w:val="00A82B83"/>
    <w:rsid w:val="00A82D1D"/>
    <w:rsid w:val="00A874A6"/>
    <w:rsid w:val="00A87A31"/>
    <w:rsid w:val="00A87F78"/>
    <w:rsid w:val="00A90235"/>
    <w:rsid w:val="00A93E4E"/>
    <w:rsid w:val="00A9404F"/>
    <w:rsid w:val="00A9569B"/>
    <w:rsid w:val="00AA056E"/>
    <w:rsid w:val="00AA181E"/>
    <w:rsid w:val="00AA3F6C"/>
    <w:rsid w:val="00AA40F4"/>
    <w:rsid w:val="00AA41C0"/>
    <w:rsid w:val="00AA5041"/>
    <w:rsid w:val="00AA6711"/>
    <w:rsid w:val="00AA6B99"/>
    <w:rsid w:val="00AA6FDA"/>
    <w:rsid w:val="00AA71AD"/>
    <w:rsid w:val="00AB01A9"/>
    <w:rsid w:val="00AB063D"/>
    <w:rsid w:val="00AB1773"/>
    <w:rsid w:val="00AB17EE"/>
    <w:rsid w:val="00AB1856"/>
    <w:rsid w:val="00AB3D83"/>
    <w:rsid w:val="00AB44EA"/>
    <w:rsid w:val="00AB4944"/>
    <w:rsid w:val="00AC031C"/>
    <w:rsid w:val="00AC1FF0"/>
    <w:rsid w:val="00AC25B0"/>
    <w:rsid w:val="00AC25BA"/>
    <w:rsid w:val="00AC37E7"/>
    <w:rsid w:val="00AC42AD"/>
    <w:rsid w:val="00AC4BD0"/>
    <w:rsid w:val="00AC6DCA"/>
    <w:rsid w:val="00AC7E96"/>
    <w:rsid w:val="00AD07EF"/>
    <w:rsid w:val="00AD1334"/>
    <w:rsid w:val="00AD5B7D"/>
    <w:rsid w:val="00AD71DD"/>
    <w:rsid w:val="00AD75F5"/>
    <w:rsid w:val="00AE0140"/>
    <w:rsid w:val="00AE511C"/>
    <w:rsid w:val="00AE5590"/>
    <w:rsid w:val="00AE6FD3"/>
    <w:rsid w:val="00AF4C07"/>
    <w:rsid w:val="00AF73A4"/>
    <w:rsid w:val="00B00681"/>
    <w:rsid w:val="00B013A5"/>
    <w:rsid w:val="00B02DEB"/>
    <w:rsid w:val="00B07789"/>
    <w:rsid w:val="00B110AF"/>
    <w:rsid w:val="00B114F0"/>
    <w:rsid w:val="00B11A36"/>
    <w:rsid w:val="00B132CA"/>
    <w:rsid w:val="00B142CD"/>
    <w:rsid w:val="00B14D51"/>
    <w:rsid w:val="00B14DC5"/>
    <w:rsid w:val="00B15312"/>
    <w:rsid w:val="00B15B1A"/>
    <w:rsid w:val="00B15C2F"/>
    <w:rsid w:val="00B16F0E"/>
    <w:rsid w:val="00B20DC7"/>
    <w:rsid w:val="00B21DDC"/>
    <w:rsid w:val="00B2343A"/>
    <w:rsid w:val="00B24D43"/>
    <w:rsid w:val="00B25A32"/>
    <w:rsid w:val="00B27A01"/>
    <w:rsid w:val="00B302B9"/>
    <w:rsid w:val="00B32638"/>
    <w:rsid w:val="00B33087"/>
    <w:rsid w:val="00B33A83"/>
    <w:rsid w:val="00B35A67"/>
    <w:rsid w:val="00B41288"/>
    <w:rsid w:val="00B473A4"/>
    <w:rsid w:val="00B475D7"/>
    <w:rsid w:val="00B51685"/>
    <w:rsid w:val="00B53F91"/>
    <w:rsid w:val="00B54001"/>
    <w:rsid w:val="00B608FB"/>
    <w:rsid w:val="00B60F09"/>
    <w:rsid w:val="00B621C8"/>
    <w:rsid w:val="00B635A3"/>
    <w:rsid w:val="00B64C9B"/>
    <w:rsid w:val="00B65806"/>
    <w:rsid w:val="00B678B1"/>
    <w:rsid w:val="00B67AE8"/>
    <w:rsid w:val="00B71D56"/>
    <w:rsid w:val="00B71FB2"/>
    <w:rsid w:val="00B72C7E"/>
    <w:rsid w:val="00B751A3"/>
    <w:rsid w:val="00B7603B"/>
    <w:rsid w:val="00B779EE"/>
    <w:rsid w:val="00B81EC2"/>
    <w:rsid w:val="00B876F9"/>
    <w:rsid w:val="00B91DA9"/>
    <w:rsid w:val="00B9382E"/>
    <w:rsid w:val="00B94D96"/>
    <w:rsid w:val="00B95DEA"/>
    <w:rsid w:val="00B96CE5"/>
    <w:rsid w:val="00B96D92"/>
    <w:rsid w:val="00B96FA8"/>
    <w:rsid w:val="00BA0C41"/>
    <w:rsid w:val="00BA41F2"/>
    <w:rsid w:val="00BA5083"/>
    <w:rsid w:val="00BA5625"/>
    <w:rsid w:val="00BA7CD0"/>
    <w:rsid w:val="00BB0E6B"/>
    <w:rsid w:val="00BB229E"/>
    <w:rsid w:val="00BB3A54"/>
    <w:rsid w:val="00BB3AA2"/>
    <w:rsid w:val="00BB4325"/>
    <w:rsid w:val="00BB58B8"/>
    <w:rsid w:val="00BB625F"/>
    <w:rsid w:val="00BC1BFE"/>
    <w:rsid w:val="00BC26BF"/>
    <w:rsid w:val="00BC32F7"/>
    <w:rsid w:val="00BC3598"/>
    <w:rsid w:val="00BC3802"/>
    <w:rsid w:val="00BC3A7A"/>
    <w:rsid w:val="00BC4583"/>
    <w:rsid w:val="00BC6A03"/>
    <w:rsid w:val="00BD221E"/>
    <w:rsid w:val="00BD31BA"/>
    <w:rsid w:val="00BD4D3C"/>
    <w:rsid w:val="00BD6CFD"/>
    <w:rsid w:val="00BD707A"/>
    <w:rsid w:val="00BD7C02"/>
    <w:rsid w:val="00BE1E73"/>
    <w:rsid w:val="00BE364B"/>
    <w:rsid w:val="00BE6597"/>
    <w:rsid w:val="00BF0464"/>
    <w:rsid w:val="00BF054D"/>
    <w:rsid w:val="00BF0C50"/>
    <w:rsid w:val="00BF0D15"/>
    <w:rsid w:val="00BF20FE"/>
    <w:rsid w:val="00BF26EF"/>
    <w:rsid w:val="00BF5286"/>
    <w:rsid w:val="00BF58C0"/>
    <w:rsid w:val="00BF7593"/>
    <w:rsid w:val="00BF79B5"/>
    <w:rsid w:val="00C002C2"/>
    <w:rsid w:val="00C0090B"/>
    <w:rsid w:val="00C023F3"/>
    <w:rsid w:val="00C028C8"/>
    <w:rsid w:val="00C04C61"/>
    <w:rsid w:val="00C103F2"/>
    <w:rsid w:val="00C10F92"/>
    <w:rsid w:val="00C11F51"/>
    <w:rsid w:val="00C12080"/>
    <w:rsid w:val="00C12A1D"/>
    <w:rsid w:val="00C144CB"/>
    <w:rsid w:val="00C14E0C"/>
    <w:rsid w:val="00C1586B"/>
    <w:rsid w:val="00C20C1D"/>
    <w:rsid w:val="00C22B52"/>
    <w:rsid w:val="00C23D5B"/>
    <w:rsid w:val="00C25C42"/>
    <w:rsid w:val="00C320A3"/>
    <w:rsid w:val="00C32702"/>
    <w:rsid w:val="00C33C48"/>
    <w:rsid w:val="00C365D0"/>
    <w:rsid w:val="00C36E8B"/>
    <w:rsid w:val="00C41C8C"/>
    <w:rsid w:val="00C41CF5"/>
    <w:rsid w:val="00C445F9"/>
    <w:rsid w:val="00C4620F"/>
    <w:rsid w:val="00C4777D"/>
    <w:rsid w:val="00C478EE"/>
    <w:rsid w:val="00C47EC4"/>
    <w:rsid w:val="00C51179"/>
    <w:rsid w:val="00C5191C"/>
    <w:rsid w:val="00C53452"/>
    <w:rsid w:val="00C573EA"/>
    <w:rsid w:val="00C606AC"/>
    <w:rsid w:val="00C60F10"/>
    <w:rsid w:val="00C61923"/>
    <w:rsid w:val="00C63430"/>
    <w:rsid w:val="00C64C7B"/>
    <w:rsid w:val="00C65ED2"/>
    <w:rsid w:val="00C6606D"/>
    <w:rsid w:val="00C668CA"/>
    <w:rsid w:val="00C6713B"/>
    <w:rsid w:val="00C80D96"/>
    <w:rsid w:val="00C821CE"/>
    <w:rsid w:val="00C82CFB"/>
    <w:rsid w:val="00C83A33"/>
    <w:rsid w:val="00C8452C"/>
    <w:rsid w:val="00C84760"/>
    <w:rsid w:val="00C84902"/>
    <w:rsid w:val="00C84F12"/>
    <w:rsid w:val="00C911EF"/>
    <w:rsid w:val="00C93C5B"/>
    <w:rsid w:val="00C95080"/>
    <w:rsid w:val="00C95325"/>
    <w:rsid w:val="00C954A9"/>
    <w:rsid w:val="00C97699"/>
    <w:rsid w:val="00C97CDB"/>
    <w:rsid w:val="00CA441A"/>
    <w:rsid w:val="00CA543B"/>
    <w:rsid w:val="00CA5B15"/>
    <w:rsid w:val="00CB1F5A"/>
    <w:rsid w:val="00CB2691"/>
    <w:rsid w:val="00CB371A"/>
    <w:rsid w:val="00CB4467"/>
    <w:rsid w:val="00CB4A40"/>
    <w:rsid w:val="00CB54B4"/>
    <w:rsid w:val="00CB5FD9"/>
    <w:rsid w:val="00CB7B3E"/>
    <w:rsid w:val="00CC255E"/>
    <w:rsid w:val="00CC3022"/>
    <w:rsid w:val="00CC519B"/>
    <w:rsid w:val="00CC5E25"/>
    <w:rsid w:val="00CC6596"/>
    <w:rsid w:val="00CD18F0"/>
    <w:rsid w:val="00CD37AC"/>
    <w:rsid w:val="00CD4C21"/>
    <w:rsid w:val="00CD600C"/>
    <w:rsid w:val="00CD7984"/>
    <w:rsid w:val="00CE016F"/>
    <w:rsid w:val="00CE0574"/>
    <w:rsid w:val="00CE10ED"/>
    <w:rsid w:val="00CF04C6"/>
    <w:rsid w:val="00CF3DD5"/>
    <w:rsid w:val="00CF45FA"/>
    <w:rsid w:val="00CF48B2"/>
    <w:rsid w:val="00CF4D1D"/>
    <w:rsid w:val="00CF5917"/>
    <w:rsid w:val="00CF767A"/>
    <w:rsid w:val="00D01F6A"/>
    <w:rsid w:val="00D0329B"/>
    <w:rsid w:val="00D04F02"/>
    <w:rsid w:val="00D07DC4"/>
    <w:rsid w:val="00D12378"/>
    <w:rsid w:val="00D152D8"/>
    <w:rsid w:val="00D15D5D"/>
    <w:rsid w:val="00D165B5"/>
    <w:rsid w:val="00D21A7C"/>
    <w:rsid w:val="00D2451C"/>
    <w:rsid w:val="00D24CB3"/>
    <w:rsid w:val="00D27B1D"/>
    <w:rsid w:val="00D30A10"/>
    <w:rsid w:val="00D31872"/>
    <w:rsid w:val="00D326F0"/>
    <w:rsid w:val="00D3329C"/>
    <w:rsid w:val="00D3345A"/>
    <w:rsid w:val="00D346DE"/>
    <w:rsid w:val="00D34C76"/>
    <w:rsid w:val="00D407EF"/>
    <w:rsid w:val="00D427A2"/>
    <w:rsid w:val="00D42BE9"/>
    <w:rsid w:val="00D42ED8"/>
    <w:rsid w:val="00D433E8"/>
    <w:rsid w:val="00D43A30"/>
    <w:rsid w:val="00D45B65"/>
    <w:rsid w:val="00D50F2E"/>
    <w:rsid w:val="00D5122C"/>
    <w:rsid w:val="00D513AE"/>
    <w:rsid w:val="00D51DFD"/>
    <w:rsid w:val="00D5381D"/>
    <w:rsid w:val="00D54C67"/>
    <w:rsid w:val="00D55BC4"/>
    <w:rsid w:val="00D56422"/>
    <w:rsid w:val="00D569D3"/>
    <w:rsid w:val="00D603C3"/>
    <w:rsid w:val="00D6236C"/>
    <w:rsid w:val="00D63186"/>
    <w:rsid w:val="00D65FE7"/>
    <w:rsid w:val="00D668DF"/>
    <w:rsid w:val="00D7230B"/>
    <w:rsid w:val="00D72F7F"/>
    <w:rsid w:val="00D7332A"/>
    <w:rsid w:val="00D73661"/>
    <w:rsid w:val="00D7479E"/>
    <w:rsid w:val="00D7649B"/>
    <w:rsid w:val="00D77A54"/>
    <w:rsid w:val="00D82FBC"/>
    <w:rsid w:val="00D83106"/>
    <w:rsid w:val="00D83E25"/>
    <w:rsid w:val="00D86490"/>
    <w:rsid w:val="00D86FFD"/>
    <w:rsid w:val="00D87404"/>
    <w:rsid w:val="00D90481"/>
    <w:rsid w:val="00D90A07"/>
    <w:rsid w:val="00D91D5E"/>
    <w:rsid w:val="00D91EDC"/>
    <w:rsid w:val="00D920C8"/>
    <w:rsid w:val="00DA080F"/>
    <w:rsid w:val="00DA0EBC"/>
    <w:rsid w:val="00DA2CFC"/>
    <w:rsid w:val="00DA3ED4"/>
    <w:rsid w:val="00DB2BAB"/>
    <w:rsid w:val="00DB43A8"/>
    <w:rsid w:val="00DB6ACD"/>
    <w:rsid w:val="00DB6F4C"/>
    <w:rsid w:val="00DC0C4D"/>
    <w:rsid w:val="00DC1F43"/>
    <w:rsid w:val="00DC21F9"/>
    <w:rsid w:val="00DD2AC9"/>
    <w:rsid w:val="00DD2E1A"/>
    <w:rsid w:val="00DD3F54"/>
    <w:rsid w:val="00DD4A93"/>
    <w:rsid w:val="00DE2BF7"/>
    <w:rsid w:val="00DE370F"/>
    <w:rsid w:val="00DE4356"/>
    <w:rsid w:val="00DE4671"/>
    <w:rsid w:val="00DE5101"/>
    <w:rsid w:val="00DF177F"/>
    <w:rsid w:val="00DF3F14"/>
    <w:rsid w:val="00DF3FC6"/>
    <w:rsid w:val="00DF4E7A"/>
    <w:rsid w:val="00DF6350"/>
    <w:rsid w:val="00DF68DB"/>
    <w:rsid w:val="00E02AC1"/>
    <w:rsid w:val="00E02BF3"/>
    <w:rsid w:val="00E036A6"/>
    <w:rsid w:val="00E06740"/>
    <w:rsid w:val="00E116F3"/>
    <w:rsid w:val="00E12031"/>
    <w:rsid w:val="00E138EC"/>
    <w:rsid w:val="00E14009"/>
    <w:rsid w:val="00E14935"/>
    <w:rsid w:val="00E1545C"/>
    <w:rsid w:val="00E15B03"/>
    <w:rsid w:val="00E17590"/>
    <w:rsid w:val="00E20B1A"/>
    <w:rsid w:val="00E210A7"/>
    <w:rsid w:val="00E21AAB"/>
    <w:rsid w:val="00E24E06"/>
    <w:rsid w:val="00E25E4F"/>
    <w:rsid w:val="00E25FEE"/>
    <w:rsid w:val="00E26247"/>
    <w:rsid w:val="00E27EA4"/>
    <w:rsid w:val="00E308F7"/>
    <w:rsid w:val="00E318BF"/>
    <w:rsid w:val="00E32333"/>
    <w:rsid w:val="00E33293"/>
    <w:rsid w:val="00E37C54"/>
    <w:rsid w:val="00E4160B"/>
    <w:rsid w:val="00E42232"/>
    <w:rsid w:val="00E43026"/>
    <w:rsid w:val="00E47D73"/>
    <w:rsid w:val="00E52DCE"/>
    <w:rsid w:val="00E535AB"/>
    <w:rsid w:val="00E544F7"/>
    <w:rsid w:val="00E56739"/>
    <w:rsid w:val="00E5684C"/>
    <w:rsid w:val="00E570D4"/>
    <w:rsid w:val="00E60196"/>
    <w:rsid w:val="00E60806"/>
    <w:rsid w:val="00E65690"/>
    <w:rsid w:val="00E67090"/>
    <w:rsid w:val="00E674F6"/>
    <w:rsid w:val="00E67CB6"/>
    <w:rsid w:val="00E67F76"/>
    <w:rsid w:val="00E70429"/>
    <w:rsid w:val="00E70FA6"/>
    <w:rsid w:val="00E71D7A"/>
    <w:rsid w:val="00E720BB"/>
    <w:rsid w:val="00E7302B"/>
    <w:rsid w:val="00E7574B"/>
    <w:rsid w:val="00E774F6"/>
    <w:rsid w:val="00E80381"/>
    <w:rsid w:val="00E8390C"/>
    <w:rsid w:val="00E8798F"/>
    <w:rsid w:val="00E94543"/>
    <w:rsid w:val="00E96FAB"/>
    <w:rsid w:val="00E970C2"/>
    <w:rsid w:val="00E9754F"/>
    <w:rsid w:val="00EA544C"/>
    <w:rsid w:val="00EA56BB"/>
    <w:rsid w:val="00EA6795"/>
    <w:rsid w:val="00EA7379"/>
    <w:rsid w:val="00EA7CF5"/>
    <w:rsid w:val="00EB1F3B"/>
    <w:rsid w:val="00EB30E6"/>
    <w:rsid w:val="00EB34FA"/>
    <w:rsid w:val="00EB6830"/>
    <w:rsid w:val="00EB6CC3"/>
    <w:rsid w:val="00EC1C0B"/>
    <w:rsid w:val="00EC33F6"/>
    <w:rsid w:val="00EC39EF"/>
    <w:rsid w:val="00EC491B"/>
    <w:rsid w:val="00EC4B43"/>
    <w:rsid w:val="00EC67F6"/>
    <w:rsid w:val="00EC6DB1"/>
    <w:rsid w:val="00ED0E22"/>
    <w:rsid w:val="00ED13C4"/>
    <w:rsid w:val="00ED1867"/>
    <w:rsid w:val="00ED2140"/>
    <w:rsid w:val="00ED3B1F"/>
    <w:rsid w:val="00ED66AC"/>
    <w:rsid w:val="00ED66D3"/>
    <w:rsid w:val="00ED7692"/>
    <w:rsid w:val="00EE30AD"/>
    <w:rsid w:val="00EE57DC"/>
    <w:rsid w:val="00EF0B50"/>
    <w:rsid w:val="00EF11CD"/>
    <w:rsid w:val="00EF25B0"/>
    <w:rsid w:val="00EF2EF1"/>
    <w:rsid w:val="00EF47F2"/>
    <w:rsid w:val="00EF4CE6"/>
    <w:rsid w:val="00EF6D89"/>
    <w:rsid w:val="00EF71BB"/>
    <w:rsid w:val="00F05455"/>
    <w:rsid w:val="00F056C0"/>
    <w:rsid w:val="00F06979"/>
    <w:rsid w:val="00F0758C"/>
    <w:rsid w:val="00F07D58"/>
    <w:rsid w:val="00F104B8"/>
    <w:rsid w:val="00F124CC"/>
    <w:rsid w:val="00F13D66"/>
    <w:rsid w:val="00F142B0"/>
    <w:rsid w:val="00F1488B"/>
    <w:rsid w:val="00F14C4A"/>
    <w:rsid w:val="00F15693"/>
    <w:rsid w:val="00F2000E"/>
    <w:rsid w:val="00F231B7"/>
    <w:rsid w:val="00F2490F"/>
    <w:rsid w:val="00F25695"/>
    <w:rsid w:val="00F27672"/>
    <w:rsid w:val="00F34D5D"/>
    <w:rsid w:val="00F34E3C"/>
    <w:rsid w:val="00F34E9A"/>
    <w:rsid w:val="00F3729D"/>
    <w:rsid w:val="00F37D3B"/>
    <w:rsid w:val="00F40BCC"/>
    <w:rsid w:val="00F438DE"/>
    <w:rsid w:val="00F43CF5"/>
    <w:rsid w:val="00F44941"/>
    <w:rsid w:val="00F47CE4"/>
    <w:rsid w:val="00F507CD"/>
    <w:rsid w:val="00F5133D"/>
    <w:rsid w:val="00F51C17"/>
    <w:rsid w:val="00F523F0"/>
    <w:rsid w:val="00F52888"/>
    <w:rsid w:val="00F53D01"/>
    <w:rsid w:val="00F557C8"/>
    <w:rsid w:val="00F67B93"/>
    <w:rsid w:val="00F7126C"/>
    <w:rsid w:val="00F73BF6"/>
    <w:rsid w:val="00F73E3F"/>
    <w:rsid w:val="00F741C2"/>
    <w:rsid w:val="00F76036"/>
    <w:rsid w:val="00F7699D"/>
    <w:rsid w:val="00F8054B"/>
    <w:rsid w:val="00F80A57"/>
    <w:rsid w:val="00F81658"/>
    <w:rsid w:val="00F819F6"/>
    <w:rsid w:val="00F81CE8"/>
    <w:rsid w:val="00F829D0"/>
    <w:rsid w:val="00F8478A"/>
    <w:rsid w:val="00F84A7E"/>
    <w:rsid w:val="00F84B5B"/>
    <w:rsid w:val="00F9336D"/>
    <w:rsid w:val="00F95B92"/>
    <w:rsid w:val="00F96A98"/>
    <w:rsid w:val="00F96F1A"/>
    <w:rsid w:val="00FA1120"/>
    <w:rsid w:val="00FA1CD5"/>
    <w:rsid w:val="00FA2120"/>
    <w:rsid w:val="00FA45EC"/>
    <w:rsid w:val="00FA712C"/>
    <w:rsid w:val="00FA7BF2"/>
    <w:rsid w:val="00FB0F30"/>
    <w:rsid w:val="00FB2200"/>
    <w:rsid w:val="00FB27B3"/>
    <w:rsid w:val="00FB36CF"/>
    <w:rsid w:val="00FB4CFA"/>
    <w:rsid w:val="00FC038A"/>
    <w:rsid w:val="00FC069D"/>
    <w:rsid w:val="00FC0A40"/>
    <w:rsid w:val="00FC1E10"/>
    <w:rsid w:val="00FC392A"/>
    <w:rsid w:val="00FC5E67"/>
    <w:rsid w:val="00FC761A"/>
    <w:rsid w:val="00FD0A69"/>
    <w:rsid w:val="00FD1FFB"/>
    <w:rsid w:val="00FD2AD1"/>
    <w:rsid w:val="00FD3433"/>
    <w:rsid w:val="00FD3DA0"/>
    <w:rsid w:val="00FD4550"/>
    <w:rsid w:val="00FD6DE7"/>
    <w:rsid w:val="00FD71D2"/>
    <w:rsid w:val="00FD73C1"/>
    <w:rsid w:val="00FD79B6"/>
    <w:rsid w:val="00FE128E"/>
    <w:rsid w:val="00FE2265"/>
    <w:rsid w:val="00FE2AFC"/>
    <w:rsid w:val="00FE3ADC"/>
    <w:rsid w:val="00FE5BBB"/>
    <w:rsid w:val="00FE6250"/>
    <w:rsid w:val="00FE6407"/>
    <w:rsid w:val="00FF114C"/>
    <w:rsid w:val="00FF23E8"/>
    <w:rsid w:val="00FF4194"/>
    <w:rsid w:val="00FF447B"/>
    <w:rsid w:val="00FF463C"/>
    <w:rsid w:val="00FF60F1"/>
    <w:rsid w:val="00FF7EEB"/>
    <w:rsid w:val="0ABC3B7D"/>
    <w:rsid w:val="0F714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9C576"/>
  <w15:docId w15:val="{B59ABCCB-A47F-4210-B76F-0006509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heme="minorHAnsi"/>
        <w:sz w:val="21"/>
        <w:szCs w:val="21"/>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522D3"/>
    <w:pPr>
      <w:spacing w:before="120" w:after="120"/>
    </w:pPr>
  </w:style>
  <w:style w:type="paragraph" w:styleId="Kop1">
    <w:name w:val="heading 1"/>
    <w:basedOn w:val="Standaard"/>
    <w:next w:val="Standaard"/>
    <w:link w:val="Kop1Char"/>
    <w:uiPriority w:val="9"/>
    <w:qFormat/>
    <w:rsid w:val="00200CA5"/>
    <w:pPr>
      <w:keepNext/>
      <w:keepLines/>
      <w:spacing w:before="360" w:after="360"/>
      <w:outlineLvl w:val="0"/>
    </w:pPr>
    <w:rPr>
      <w:b/>
      <w:bCs/>
      <w:color w:val="1C6D8D"/>
      <w:sz w:val="28"/>
      <w:szCs w:val="28"/>
      <w:lang w:val="x-none" w:eastAsia="x-none"/>
    </w:rPr>
  </w:style>
  <w:style w:type="paragraph" w:styleId="Kop2">
    <w:name w:val="heading 2"/>
    <w:basedOn w:val="Standaard"/>
    <w:next w:val="Standaard"/>
    <w:link w:val="Kop2Char"/>
    <w:uiPriority w:val="9"/>
    <w:unhideWhenUsed/>
    <w:qFormat/>
    <w:rsid w:val="00200CA5"/>
    <w:pPr>
      <w:keepNext/>
      <w:keepLines/>
      <w:outlineLvl w:val="1"/>
    </w:pPr>
    <w:rPr>
      <w:b/>
      <w:bCs/>
      <w:color w:val="1C6D8D"/>
      <w:sz w:val="28"/>
      <w:szCs w:val="26"/>
      <w:lang w:val="x-none" w:eastAsia="x-none"/>
    </w:rPr>
  </w:style>
  <w:style w:type="paragraph" w:styleId="Kop3">
    <w:name w:val="heading 3"/>
    <w:basedOn w:val="Standaard"/>
    <w:next w:val="Standaard"/>
    <w:link w:val="Kop3Char"/>
    <w:uiPriority w:val="9"/>
    <w:unhideWhenUsed/>
    <w:qFormat/>
    <w:rsid w:val="00A42E5B"/>
    <w:pPr>
      <w:keepNext/>
      <w:keepLines/>
      <w:numPr>
        <w:numId w:val="3"/>
      </w:numPr>
      <w:ind w:left="1068"/>
      <w:outlineLvl w:val="2"/>
    </w:pPr>
    <w:rPr>
      <w:bCs/>
      <w:color w:val="1C6D8D"/>
      <w:sz w:val="22"/>
      <w:lang w:val="x-none" w:eastAsia="x-none"/>
    </w:rPr>
  </w:style>
  <w:style w:type="paragraph" w:styleId="Kop4">
    <w:name w:val="heading 4"/>
    <w:basedOn w:val="Standaard"/>
    <w:next w:val="Standaard"/>
    <w:link w:val="Kop4Char"/>
    <w:uiPriority w:val="9"/>
    <w:unhideWhenUsed/>
    <w:qFormat/>
    <w:rsid w:val="00C0090B"/>
    <w:pPr>
      <w:keepNext/>
      <w:keepLines/>
      <w:numPr>
        <w:ilvl w:val="3"/>
        <w:numId w:val="1"/>
      </w:numPr>
      <w:spacing w:before="200"/>
      <w:outlineLvl w:val="3"/>
    </w:pPr>
    <w:rPr>
      <w:rFonts w:ascii="Cambria" w:hAnsi="Cambria"/>
      <w:b/>
      <w:bCs/>
      <w:i/>
      <w:iCs/>
      <w:color w:val="2DA2BF"/>
      <w:sz w:val="22"/>
      <w:lang w:val="x-none" w:eastAsia="x-none"/>
    </w:rPr>
  </w:style>
  <w:style w:type="paragraph" w:styleId="Kop5">
    <w:name w:val="heading 5"/>
    <w:basedOn w:val="Standaard"/>
    <w:next w:val="Standaard"/>
    <w:link w:val="Kop5Char"/>
    <w:uiPriority w:val="9"/>
    <w:semiHidden/>
    <w:unhideWhenUsed/>
    <w:qFormat/>
    <w:rsid w:val="00C0090B"/>
    <w:pPr>
      <w:keepNext/>
      <w:keepLines/>
      <w:numPr>
        <w:ilvl w:val="4"/>
        <w:numId w:val="1"/>
      </w:numPr>
      <w:spacing w:before="200"/>
      <w:outlineLvl w:val="4"/>
    </w:pPr>
    <w:rPr>
      <w:rFonts w:ascii="Cambria" w:hAnsi="Cambria"/>
      <w:color w:val="16505E"/>
      <w:sz w:val="22"/>
      <w:lang w:val="x-none" w:eastAsia="x-none"/>
    </w:rPr>
  </w:style>
  <w:style w:type="paragraph" w:styleId="Kop6">
    <w:name w:val="heading 6"/>
    <w:basedOn w:val="Standaard"/>
    <w:next w:val="Standaard"/>
    <w:link w:val="Kop6Char"/>
    <w:uiPriority w:val="9"/>
    <w:semiHidden/>
    <w:unhideWhenUsed/>
    <w:qFormat/>
    <w:rsid w:val="00C0090B"/>
    <w:pPr>
      <w:keepNext/>
      <w:keepLines/>
      <w:numPr>
        <w:ilvl w:val="5"/>
        <w:numId w:val="1"/>
      </w:numPr>
      <w:spacing w:before="200"/>
      <w:outlineLvl w:val="5"/>
    </w:pPr>
    <w:rPr>
      <w:rFonts w:ascii="Cambria" w:hAnsi="Cambria"/>
      <w:i/>
      <w:iCs/>
      <w:color w:val="16505E"/>
      <w:sz w:val="22"/>
      <w:lang w:val="x-none" w:eastAsia="x-none"/>
    </w:rPr>
  </w:style>
  <w:style w:type="paragraph" w:styleId="Kop7">
    <w:name w:val="heading 7"/>
    <w:basedOn w:val="Standaard"/>
    <w:next w:val="Standaard"/>
    <w:link w:val="Kop7Char"/>
    <w:uiPriority w:val="9"/>
    <w:semiHidden/>
    <w:unhideWhenUsed/>
    <w:qFormat/>
    <w:rsid w:val="00C0090B"/>
    <w:pPr>
      <w:keepNext/>
      <w:keepLines/>
      <w:numPr>
        <w:ilvl w:val="6"/>
        <w:numId w:val="1"/>
      </w:numPr>
      <w:spacing w:before="200"/>
      <w:outlineLvl w:val="6"/>
    </w:pPr>
    <w:rPr>
      <w:rFonts w:ascii="Cambria" w:hAnsi="Cambria"/>
      <w:i/>
      <w:iCs/>
      <w:color w:val="404040"/>
      <w:sz w:val="22"/>
      <w:lang w:val="x-none" w:eastAsia="x-none"/>
    </w:rPr>
  </w:style>
  <w:style w:type="paragraph" w:styleId="Kop8">
    <w:name w:val="heading 8"/>
    <w:basedOn w:val="Standaard"/>
    <w:next w:val="Standaard"/>
    <w:link w:val="Kop8Char"/>
    <w:uiPriority w:val="9"/>
    <w:semiHidden/>
    <w:unhideWhenUsed/>
    <w:qFormat/>
    <w:rsid w:val="00C0090B"/>
    <w:pPr>
      <w:keepNext/>
      <w:keepLines/>
      <w:numPr>
        <w:ilvl w:val="7"/>
        <w:numId w:val="1"/>
      </w:numPr>
      <w:spacing w:before="200"/>
      <w:outlineLvl w:val="7"/>
    </w:pPr>
    <w:rPr>
      <w:rFonts w:ascii="Cambria" w:hAnsi="Cambria"/>
      <w:color w:val="2DA2BF"/>
      <w:szCs w:val="20"/>
      <w:lang w:val="x-none" w:eastAsia="x-none"/>
    </w:rPr>
  </w:style>
  <w:style w:type="paragraph" w:styleId="Kop9">
    <w:name w:val="heading 9"/>
    <w:basedOn w:val="Standaard"/>
    <w:next w:val="Standaard"/>
    <w:link w:val="Kop9Char"/>
    <w:uiPriority w:val="9"/>
    <w:semiHidden/>
    <w:unhideWhenUsed/>
    <w:qFormat/>
    <w:rsid w:val="00C0090B"/>
    <w:pPr>
      <w:keepNext/>
      <w:keepLines/>
      <w:numPr>
        <w:ilvl w:val="8"/>
        <w:numId w:val="1"/>
      </w:numPr>
      <w:spacing w:before="200"/>
      <w:outlineLvl w:val="8"/>
    </w:pPr>
    <w:rPr>
      <w:rFonts w:ascii="Cambria" w:hAnsi="Cambria"/>
      <w:i/>
      <w:iCs/>
      <w:color w:val="40404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00CA5"/>
    <w:rPr>
      <w:b/>
      <w:bCs/>
      <w:color w:val="1C6D8D"/>
      <w:sz w:val="28"/>
      <w:szCs w:val="28"/>
      <w:lang w:val="x-none" w:eastAsia="x-none"/>
    </w:rPr>
  </w:style>
  <w:style w:type="character" w:customStyle="1" w:styleId="Kop2Char">
    <w:name w:val="Kop 2 Char"/>
    <w:link w:val="Kop2"/>
    <w:uiPriority w:val="9"/>
    <w:rsid w:val="00200CA5"/>
    <w:rPr>
      <w:b/>
      <w:bCs/>
      <w:color w:val="1C6D8D"/>
      <w:sz w:val="28"/>
      <w:szCs w:val="26"/>
      <w:lang w:val="x-none" w:eastAsia="x-none"/>
    </w:rPr>
  </w:style>
  <w:style w:type="character" w:customStyle="1" w:styleId="Kop3Char">
    <w:name w:val="Kop 3 Char"/>
    <w:link w:val="Kop3"/>
    <w:uiPriority w:val="9"/>
    <w:rsid w:val="00A42E5B"/>
    <w:rPr>
      <w:bCs/>
      <w:color w:val="1C6D8D"/>
      <w:sz w:val="22"/>
      <w:lang w:val="x-none" w:eastAsia="x-none"/>
    </w:rPr>
  </w:style>
  <w:style w:type="character" w:customStyle="1" w:styleId="Kop4Char">
    <w:name w:val="Kop 4 Char"/>
    <w:link w:val="Kop4"/>
    <w:uiPriority w:val="9"/>
    <w:rsid w:val="00C0090B"/>
    <w:rPr>
      <w:rFonts w:ascii="Cambria" w:hAnsi="Cambria"/>
      <w:b/>
      <w:bCs/>
      <w:i/>
      <w:iCs/>
      <w:color w:val="2DA2BF"/>
      <w:sz w:val="22"/>
      <w:lang w:val="x-none" w:eastAsia="x-none"/>
    </w:rPr>
  </w:style>
  <w:style w:type="character" w:customStyle="1" w:styleId="Kop5Char">
    <w:name w:val="Kop 5 Char"/>
    <w:link w:val="Kop5"/>
    <w:uiPriority w:val="9"/>
    <w:semiHidden/>
    <w:rsid w:val="00C0090B"/>
    <w:rPr>
      <w:rFonts w:ascii="Cambria" w:hAnsi="Cambria"/>
      <w:color w:val="16505E"/>
      <w:sz w:val="22"/>
      <w:lang w:val="x-none" w:eastAsia="x-none"/>
    </w:rPr>
  </w:style>
  <w:style w:type="character" w:customStyle="1" w:styleId="Kop6Char">
    <w:name w:val="Kop 6 Char"/>
    <w:link w:val="Kop6"/>
    <w:uiPriority w:val="9"/>
    <w:semiHidden/>
    <w:rsid w:val="00C0090B"/>
    <w:rPr>
      <w:rFonts w:ascii="Cambria" w:hAnsi="Cambria"/>
      <w:i/>
      <w:iCs/>
      <w:color w:val="16505E"/>
      <w:sz w:val="22"/>
      <w:lang w:val="x-none" w:eastAsia="x-none"/>
    </w:rPr>
  </w:style>
  <w:style w:type="character" w:customStyle="1" w:styleId="Kop7Char">
    <w:name w:val="Kop 7 Char"/>
    <w:link w:val="Kop7"/>
    <w:uiPriority w:val="9"/>
    <w:semiHidden/>
    <w:rsid w:val="00C0090B"/>
    <w:rPr>
      <w:rFonts w:ascii="Cambria" w:hAnsi="Cambria"/>
      <w:i/>
      <w:iCs/>
      <w:color w:val="404040"/>
      <w:sz w:val="22"/>
      <w:lang w:val="x-none" w:eastAsia="x-none"/>
    </w:rPr>
  </w:style>
  <w:style w:type="character" w:customStyle="1" w:styleId="Kop8Char">
    <w:name w:val="Kop 8 Char"/>
    <w:link w:val="Kop8"/>
    <w:uiPriority w:val="9"/>
    <w:semiHidden/>
    <w:rsid w:val="00C0090B"/>
    <w:rPr>
      <w:rFonts w:ascii="Cambria" w:hAnsi="Cambria"/>
      <w:color w:val="2DA2BF"/>
      <w:szCs w:val="20"/>
      <w:lang w:val="x-none" w:eastAsia="x-none"/>
    </w:rPr>
  </w:style>
  <w:style w:type="character" w:customStyle="1" w:styleId="Kop9Char">
    <w:name w:val="Kop 9 Char"/>
    <w:link w:val="Kop9"/>
    <w:uiPriority w:val="9"/>
    <w:semiHidden/>
    <w:rsid w:val="00C0090B"/>
    <w:rPr>
      <w:rFonts w:ascii="Cambria" w:hAnsi="Cambria"/>
      <w:i/>
      <w:iCs/>
      <w:color w:val="404040"/>
      <w:szCs w:val="20"/>
      <w:lang w:val="x-none" w:eastAsia="x-none"/>
    </w:rPr>
  </w:style>
  <w:style w:type="paragraph" w:styleId="Bijschrift">
    <w:name w:val="caption"/>
    <w:basedOn w:val="Standaard"/>
    <w:next w:val="Standaard"/>
    <w:uiPriority w:val="35"/>
    <w:semiHidden/>
    <w:unhideWhenUsed/>
    <w:qFormat/>
    <w:rsid w:val="00C0090B"/>
    <w:rPr>
      <w:b/>
      <w:bCs/>
      <w:color w:val="2DA2BF"/>
      <w:sz w:val="18"/>
      <w:szCs w:val="18"/>
    </w:rPr>
  </w:style>
  <w:style w:type="paragraph" w:styleId="Titel">
    <w:name w:val="Title"/>
    <w:basedOn w:val="Standaard"/>
    <w:next w:val="Standaard"/>
    <w:link w:val="TitelChar"/>
    <w:uiPriority w:val="10"/>
    <w:qFormat/>
    <w:rsid w:val="00C0090B"/>
    <w:pPr>
      <w:pBdr>
        <w:bottom w:val="single" w:sz="8" w:space="4" w:color="2DA2BF"/>
      </w:pBdr>
      <w:spacing w:after="300"/>
      <w:contextualSpacing/>
    </w:pPr>
    <w:rPr>
      <w:rFonts w:ascii="Cambria" w:hAnsi="Cambria"/>
      <w:color w:val="343434"/>
      <w:spacing w:val="5"/>
      <w:kern w:val="28"/>
      <w:sz w:val="52"/>
      <w:szCs w:val="52"/>
      <w:lang w:val="x-none" w:eastAsia="x-none"/>
    </w:rPr>
  </w:style>
  <w:style w:type="character" w:customStyle="1" w:styleId="TitelChar">
    <w:name w:val="Titel Char"/>
    <w:link w:val="Titel"/>
    <w:uiPriority w:val="10"/>
    <w:rsid w:val="00C0090B"/>
    <w:rPr>
      <w:rFonts w:ascii="Cambria" w:eastAsia="Times New Roman" w:hAnsi="Cambria" w:cs="Times New Roman"/>
      <w:color w:val="343434"/>
      <w:spacing w:val="5"/>
      <w:kern w:val="28"/>
      <w:sz w:val="52"/>
      <w:szCs w:val="52"/>
    </w:rPr>
  </w:style>
  <w:style w:type="paragraph" w:styleId="Ondertitel">
    <w:name w:val="Subtitle"/>
    <w:basedOn w:val="Standaard"/>
    <w:next w:val="Standaard"/>
    <w:link w:val="OndertitelChar"/>
    <w:uiPriority w:val="11"/>
    <w:qFormat/>
    <w:rsid w:val="00C0090B"/>
    <w:pPr>
      <w:numPr>
        <w:ilvl w:val="1"/>
      </w:numPr>
    </w:pPr>
    <w:rPr>
      <w:rFonts w:ascii="Cambria" w:hAnsi="Cambria"/>
      <w:i/>
      <w:iCs/>
      <w:color w:val="2DA2BF"/>
      <w:spacing w:val="15"/>
      <w:sz w:val="24"/>
      <w:szCs w:val="24"/>
      <w:lang w:val="x-none" w:eastAsia="x-none"/>
    </w:rPr>
  </w:style>
  <w:style w:type="character" w:customStyle="1" w:styleId="OndertitelChar">
    <w:name w:val="Ondertitel Char"/>
    <w:link w:val="Ondertitel"/>
    <w:uiPriority w:val="11"/>
    <w:rsid w:val="00C0090B"/>
    <w:rPr>
      <w:rFonts w:ascii="Cambria" w:eastAsia="Times New Roman" w:hAnsi="Cambria" w:cs="Times New Roman"/>
      <w:i/>
      <w:iCs/>
      <w:color w:val="2DA2BF"/>
      <w:spacing w:val="15"/>
      <w:sz w:val="24"/>
      <w:szCs w:val="24"/>
    </w:rPr>
  </w:style>
  <w:style w:type="character" w:styleId="Zwaar">
    <w:name w:val="Strong"/>
    <w:uiPriority w:val="22"/>
    <w:qFormat/>
    <w:rsid w:val="00C0090B"/>
    <w:rPr>
      <w:b/>
      <w:bCs/>
    </w:rPr>
  </w:style>
  <w:style w:type="character" w:styleId="Nadruk">
    <w:name w:val="Emphasis"/>
    <w:uiPriority w:val="20"/>
    <w:qFormat/>
    <w:rsid w:val="00C0090B"/>
    <w:rPr>
      <w:i/>
      <w:iCs/>
    </w:rPr>
  </w:style>
  <w:style w:type="paragraph" w:styleId="Geenafstand">
    <w:name w:val="No Spacing"/>
    <w:uiPriority w:val="1"/>
    <w:qFormat/>
    <w:rsid w:val="00E318BF"/>
    <w:rPr>
      <w:rFonts w:asciiTheme="minorHAnsi" w:hAnsiTheme="minorHAnsi"/>
      <w:szCs w:val="22"/>
    </w:rPr>
  </w:style>
  <w:style w:type="paragraph" w:styleId="Lijstalinea">
    <w:name w:val="List Paragraph"/>
    <w:basedOn w:val="Standaard"/>
    <w:uiPriority w:val="34"/>
    <w:qFormat/>
    <w:rsid w:val="00371B7D"/>
    <w:pPr>
      <w:ind w:left="720"/>
    </w:pPr>
  </w:style>
  <w:style w:type="paragraph" w:styleId="Citaat">
    <w:name w:val="Quote"/>
    <w:basedOn w:val="Standaard"/>
    <w:next w:val="Standaard"/>
    <w:link w:val="CitaatChar"/>
    <w:uiPriority w:val="29"/>
    <w:qFormat/>
    <w:rsid w:val="00C0090B"/>
    <w:rPr>
      <w:i/>
      <w:iCs/>
      <w:color w:val="000000"/>
      <w:szCs w:val="20"/>
      <w:lang w:val="x-none" w:eastAsia="x-none"/>
    </w:rPr>
  </w:style>
  <w:style w:type="character" w:customStyle="1" w:styleId="CitaatChar">
    <w:name w:val="Citaat Char"/>
    <w:link w:val="Citaat"/>
    <w:uiPriority w:val="29"/>
    <w:rsid w:val="00C0090B"/>
    <w:rPr>
      <w:i/>
      <w:iCs/>
      <w:color w:val="000000"/>
    </w:rPr>
  </w:style>
  <w:style w:type="paragraph" w:styleId="Duidelijkcitaat">
    <w:name w:val="Intense Quote"/>
    <w:basedOn w:val="Standaard"/>
    <w:next w:val="Standaard"/>
    <w:link w:val="DuidelijkcitaatChar"/>
    <w:uiPriority w:val="30"/>
    <w:qFormat/>
    <w:rsid w:val="00C0090B"/>
    <w:pPr>
      <w:pBdr>
        <w:bottom w:val="single" w:sz="4" w:space="4" w:color="2DA2BF"/>
      </w:pBdr>
      <w:spacing w:before="200" w:after="280"/>
      <w:ind w:left="936" w:right="936"/>
    </w:pPr>
    <w:rPr>
      <w:b/>
      <w:bCs/>
      <w:i/>
      <w:iCs/>
      <w:color w:val="2DA2BF"/>
      <w:szCs w:val="20"/>
      <w:lang w:val="x-none" w:eastAsia="x-none"/>
    </w:rPr>
  </w:style>
  <w:style w:type="character" w:customStyle="1" w:styleId="DuidelijkcitaatChar">
    <w:name w:val="Duidelijk citaat Char"/>
    <w:link w:val="Duidelijkcitaat"/>
    <w:uiPriority w:val="30"/>
    <w:rsid w:val="00C0090B"/>
    <w:rPr>
      <w:b/>
      <w:bCs/>
      <w:i/>
      <w:iCs/>
      <w:color w:val="2DA2BF"/>
    </w:rPr>
  </w:style>
  <w:style w:type="character" w:styleId="Subtielebenadrukking">
    <w:name w:val="Subtle Emphasis"/>
    <w:uiPriority w:val="19"/>
    <w:qFormat/>
    <w:rsid w:val="00C0090B"/>
    <w:rPr>
      <w:i/>
      <w:iCs/>
      <w:color w:val="808080"/>
    </w:rPr>
  </w:style>
  <w:style w:type="character" w:styleId="Intensievebenadrukking">
    <w:name w:val="Intense Emphasis"/>
    <w:uiPriority w:val="21"/>
    <w:qFormat/>
    <w:rsid w:val="00C0090B"/>
    <w:rPr>
      <w:b/>
      <w:bCs/>
      <w:i/>
      <w:iCs/>
      <w:color w:val="2DA2BF"/>
    </w:rPr>
  </w:style>
  <w:style w:type="character" w:styleId="Subtieleverwijzing">
    <w:name w:val="Subtle Reference"/>
    <w:uiPriority w:val="31"/>
    <w:qFormat/>
    <w:rsid w:val="00C0090B"/>
    <w:rPr>
      <w:smallCaps/>
      <w:color w:val="DA1F28"/>
      <w:u w:val="single"/>
    </w:rPr>
  </w:style>
  <w:style w:type="character" w:styleId="Intensieveverwijzing">
    <w:name w:val="Intense Reference"/>
    <w:uiPriority w:val="32"/>
    <w:qFormat/>
    <w:rsid w:val="00C0090B"/>
    <w:rPr>
      <w:b/>
      <w:bCs/>
      <w:smallCaps/>
      <w:color w:val="DA1F28"/>
      <w:spacing w:val="5"/>
      <w:u w:val="single"/>
    </w:rPr>
  </w:style>
  <w:style w:type="character" w:styleId="Titelvanboek">
    <w:name w:val="Book Title"/>
    <w:uiPriority w:val="33"/>
    <w:qFormat/>
    <w:rsid w:val="00C0090B"/>
    <w:rPr>
      <w:b/>
      <w:bCs/>
      <w:smallCaps/>
      <w:spacing w:val="5"/>
    </w:rPr>
  </w:style>
  <w:style w:type="paragraph" w:styleId="Kopvaninhoudsopgave">
    <w:name w:val="TOC Heading"/>
    <w:basedOn w:val="Kop1"/>
    <w:next w:val="Standaard"/>
    <w:uiPriority w:val="39"/>
    <w:unhideWhenUsed/>
    <w:qFormat/>
    <w:rsid w:val="00C0090B"/>
    <w:pPr>
      <w:outlineLvl w:val="9"/>
    </w:pPr>
    <w:rPr>
      <w:rFonts w:ascii="Cambria" w:hAnsi="Cambria" w:cs="Times New Roman"/>
      <w:color w:val="21798E"/>
    </w:rPr>
  </w:style>
  <w:style w:type="paragraph" w:styleId="Koptekst">
    <w:name w:val="header"/>
    <w:basedOn w:val="Standaard"/>
    <w:link w:val="KoptekstChar"/>
    <w:uiPriority w:val="99"/>
    <w:rsid w:val="00E56739"/>
    <w:pPr>
      <w:tabs>
        <w:tab w:val="center" w:pos="4536"/>
        <w:tab w:val="right" w:pos="9072"/>
      </w:tabs>
    </w:pPr>
    <w:rPr>
      <w:sz w:val="22"/>
      <w:lang w:val="x-none" w:eastAsia="x-none"/>
    </w:rPr>
  </w:style>
  <w:style w:type="character" w:customStyle="1" w:styleId="KoptekstChar">
    <w:name w:val="Koptekst Char"/>
    <w:link w:val="Koptekst"/>
    <w:uiPriority w:val="99"/>
    <w:rsid w:val="00E56739"/>
    <w:rPr>
      <w:sz w:val="22"/>
      <w:szCs w:val="22"/>
    </w:rPr>
  </w:style>
  <w:style w:type="paragraph" w:styleId="Voettekst">
    <w:name w:val="footer"/>
    <w:basedOn w:val="Standaard"/>
    <w:link w:val="VoettekstChar"/>
    <w:uiPriority w:val="99"/>
    <w:rsid w:val="00E56739"/>
    <w:pPr>
      <w:tabs>
        <w:tab w:val="center" w:pos="4536"/>
        <w:tab w:val="right" w:pos="9072"/>
      </w:tabs>
    </w:pPr>
    <w:rPr>
      <w:sz w:val="22"/>
      <w:lang w:val="x-none" w:eastAsia="x-none"/>
    </w:rPr>
  </w:style>
  <w:style w:type="character" w:customStyle="1" w:styleId="VoettekstChar">
    <w:name w:val="Voettekst Char"/>
    <w:link w:val="Voettekst"/>
    <w:uiPriority w:val="99"/>
    <w:rsid w:val="00E56739"/>
    <w:rPr>
      <w:sz w:val="22"/>
      <w:szCs w:val="22"/>
    </w:rPr>
  </w:style>
  <w:style w:type="paragraph" w:styleId="Ballontekst">
    <w:name w:val="Balloon Text"/>
    <w:basedOn w:val="Standaard"/>
    <w:link w:val="BallontekstChar"/>
    <w:rsid w:val="00E56739"/>
    <w:pPr>
      <w:spacing w:after="0"/>
    </w:pPr>
    <w:rPr>
      <w:rFonts w:ascii="Tahoma" w:hAnsi="Tahoma"/>
      <w:sz w:val="16"/>
      <w:szCs w:val="16"/>
      <w:lang w:val="x-none" w:eastAsia="x-none"/>
    </w:rPr>
  </w:style>
  <w:style w:type="character" w:customStyle="1" w:styleId="BallontekstChar">
    <w:name w:val="Ballontekst Char"/>
    <w:link w:val="Ballontekst"/>
    <w:rsid w:val="00E56739"/>
    <w:rPr>
      <w:rFonts w:ascii="Tahoma" w:hAnsi="Tahoma" w:cs="Tahoma"/>
      <w:sz w:val="16"/>
      <w:szCs w:val="16"/>
    </w:rPr>
  </w:style>
  <w:style w:type="paragraph" w:styleId="Inhopg1">
    <w:name w:val="toc 1"/>
    <w:basedOn w:val="Standaard"/>
    <w:next w:val="Standaard"/>
    <w:autoRedefine/>
    <w:uiPriority w:val="39"/>
    <w:rsid w:val="00E25FEE"/>
    <w:rPr>
      <w:rFonts w:asciiTheme="minorHAnsi" w:hAnsiTheme="minorHAnsi"/>
      <w:b/>
      <w:bCs/>
      <w:caps/>
      <w:sz w:val="20"/>
      <w:szCs w:val="20"/>
    </w:rPr>
  </w:style>
  <w:style w:type="character" w:styleId="Hyperlink">
    <w:name w:val="Hyperlink"/>
    <w:uiPriority w:val="99"/>
    <w:unhideWhenUsed/>
    <w:rsid w:val="000A59C1"/>
    <w:rPr>
      <w:color w:val="0000FF"/>
      <w:u w:val="single"/>
    </w:rPr>
  </w:style>
  <w:style w:type="paragraph" w:styleId="Voetnoottekst">
    <w:name w:val="footnote text"/>
    <w:basedOn w:val="Standaard"/>
    <w:link w:val="VoetnoottekstChar"/>
    <w:rsid w:val="001F4569"/>
    <w:pPr>
      <w:spacing w:before="0" w:after="0"/>
    </w:pPr>
    <w:rPr>
      <w:sz w:val="18"/>
      <w:szCs w:val="20"/>
    </w:rPr>
  </w:style>
  <w:style w:type="character" w:customStyle="1" w:styleId="VoetnoottekstChar">
    <w:name w:val="Voetnoottekst Char"/>
    <w:link w:val="Voetnoottekst"/>
    <w:rsid w:val="001F4569"/>
    <w:rPr>
      <w:rFonts w:ascii="Arial" w:hAnsi="Arial"/>
      <w:sz w:val="18"/>
    </w:rPr>
  </w:style>
  <w:style w:type="character" w:styleId="Voetnootmarkering">
    <w:name w:val="footnote reference"/>
    <w:rsid w:val="000B61BE"/>
    <w:rPr>
      <w:vertAlign w:val="superscript"/>
    </w:rPr>
  </w:style>
  <w:style w:type="table" w:styleId="Tabelraster">
    <w:name w:val="Table Grid"/>
    <w:basedOn w:val="Standaardtabel"/>
    <w:rsid w:val="00E0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46635D"/>
    <w:rPr>
      <w:color w:val="800080"/>
      <w:u w:val="single"/>
    </w:rPr>
  </w:style>
  <w:style w:type="paragraph" w:styleId="Inhopg2">
    <w:name w:val="toc 2"/>
    <w:basedOn w:val="Standaard"/>
    <w:next w:val="Standaard"/>
    <w:autoRedefine/>
    <w:uiPriority w:val="39"/>
    <w:rsid w:val="00995E33"/>
    <w:pPr>
      <w:spacing w:before="0" w:after="0"/>
      <w:ind w:left="210"/>
    </w:pPr>
    <w:rPr>
      <w:rFonts w:asciiTheme="minorHAnsi" w:hAnsiTheme="minorHAnsi"/>
      <w:smallCaps/>
      <w:sz w:val="20"/>
      <w:szCs w:val="20"/>
    </w:rPr>
  </w:style>
  <w:style w:type="paragraph" w:styleId="Inhopg3">
    <w:name w:val="toc 3"/>
    <w:basedOn w:val="Standaard"/>
    <w:next w:val="Standaard"/>
    <w:autoRedefine/>
    <w:uiPriority w:val="39"/>
    <w:rsid w:val="00910518"/>
    <w:pPr>
      <w:spacing w:before="0" w:after="0"/>
      <w:ind w:left="420"/>
    </w:pPr>
    <w:rPr>
      <w:rFonts w:asciiTheme="minorHAnsi" w:hAnsiTheme="minorHAnsi"/>
      <w:i/>
      <w:iCs/>
      <w:sz w:val="20"/>
      <w:szCs w:val="20"/>
    </w:rPr>
  </w:style>
  <w:style w:type="paragraph" w:customStyle="1" w:styleId="Default">
    <w:name w:val="Default"/>
    <w:rsid w:val="006C499A"/>
    <w:pPr>
      <w:autoSpaceDE w:val="0"/>
      <w:autoSpaceDN w:val="0"/>
      <w:adjustRightInd w:val="0"/>
    </w:pPr>
    <w:rPr>
      <w:rFonts w:ascii="Verdana" w:hAnsi="Verdana" w:cs="Verdana"/>
      <w:color w:val="000000"/>
      <w:sz w:val="24"/>
      <w:szCs w:val="24"/>
    </w:rPr>
  </w:style>
  <w:style w:type="paragraph" w:styleId="Inhopg4">
    <w:name w:val="toc 4"/>
    <w:basedOn w:val="Standaard"/>
    <w:next w:val="Standaard"/>
    <w:autoRedefine/>
    <w:rsid w:val="00995E33"/>
    <w:pPr>
      <w:spacing w:before="0" w:after="0"/>
      <w:ind w:left="630"/>
    </w:pPr>
    <w:rPr>
      <w:rFonts w:asciiTheme="minorHAnsi" w:hAnsiTheme="minorHAnsi"/>
      <w:sz w:val="18"/>
      <w:szCs w:val="18"/>
    </w:rPr>
  </w:style>
  <w:style w:type="paragraph" w:styleId="Inhopg5">
    <w:name w:val="toc 5"/>
    <w:basedOn w:val="Standaard"/>
    <w:next w:val="Standaard"/>
    <w:autoRedefine/>
    <w:rsid w:val="00995E33"/>
    <w:pPr>
      <w:spacing w:before="0" w:after="0"/>
      <w:ind w:left="840"/>
    </w:pPr>
    <w:rPr>
      <w:rFonts w:asciiTheme="minorHAnsi" w:hAnsiTheme="minorHAnsi"/>
      <w:sz w:val="18"/>
      <w:szCs w:val="18"/>
    </w:rPr>
  </w:style>
  <w:style w:type="paragraph" w:styleId="Inhopg6">
    <w:name w:val="toc 6"/>
    <w:basedOn w:val="Standaard"/>
    <w:next w:val="Standaard"/>
    <w:autoRedefine/>
    <w:rsid w:val="00995E33"/>
    <w:pPr>
      <w:spacing w:before="0" w:after="0"/>
      <w:ind w:left="1050"/>
    </w:pPr>
    <w:rPr>
      <w:rFonts w:asciiTheme="minorHAnsi" w:hAnsiTheme="minorHAnsi"/>
      <w:sz w:val="18"/>
      <w:szCs w:val="18"/>
    </w:rPr>
  </w:style>
  <w:style w:type="paragraph" w:styleId="Inhopg7">
    <w:name w:val="toc 7"/>
    <w:basedOn w:val="Standaard"/>
    <w:next w:val="Standaard"/>
    <w:autoRedefine/>
    <w:rsid w:val="00995E33"/>
    <w:pPr>
      <w:spacing w:before="0" w:after="0"/>
      <w:ind w:left="1260"/>
    </w:pPr>
    <w:rPr>
      <w:rFonts w:asciiTheme="minorHAnsi" w:hAnsiTheme="minorHAnsi"/>
      <w:sz w:val="18"/>
      <w:szCs w:val="18"/>
    </w:rPr>
  </w:style>
  <w:style w:type="paragraph" w:styleId="Inhopg8">
    <w:name w:val="toc 8"/>
    <w:basedOn w:val="Standaard"/>
    <w:next w:val="Standaard"/>
    <w:autoRedefine/>
    <w:rsid w:val="00995E33"/>
    <w:pPr>
      <w:spacing w:before="0" w:after="0"/>
      <w:ind w:left="1470"/>
    </w:pPr>
    <w:rPr>
      <w:rFonts w:asciiTheme="minorHAnsi" w:hAnsiTheme="minorHAnsi"/>
      <w:sz w:val="18"/>
      <w:szCs w:val="18"/>
    </w:rPr>
  </w:style>
  <w:style w:type="paragraph" w:styleId="Inhopg9">
    <w:name w:val="toc 9"/>
    <w:basedOn w:val="Standaard"/>
    <w:next w:val="Standaard"/>
    <w:autoRedefine/>
    <w:rsid w:val="00995E33"/>
    <w:pPr>
      <w:spacing w:before="0" w:after="0"/>
      <w:ind w:left="1680"/>
    </w:pPr>
    <w:rPr>
      <w:rFonts w:asciiTheme="minorHAnsi" w:hAnsiTheme="minorHAnsi"/>
      <w:sz w:val="18"/>
      <w:szCs w:val="18"/>
    </w:rPr>
  </w:style>
  <w:style w:type="paragraph" w:styleId="Documentstructuur">
    <w:name w:val="Document Map"/>
    <w:basedOn w:val="Standaard"/>
    <w:link w:val="DocumentstructuurChar"/>
    <w:rsid w:val="00C64C7B"/>
    <w:rPr>
      <w:rFonts w:ascii="Tahoma" w:hAnsi="Tahoma" w:cs="Tahoma"/>
      <w:sz w:val="16"/>
      <w:szCs w:val="16"/>
    </w:rPr>
  </w:style>
  <w:style w:type="character" w:customStyle="1" w:styleId="DocumentstructuurChar">
    <w:name w:val="Documentstructuur Char"/>
    <w:link w:val="Documentstructuur"/>
    <w:rsid w:val="00C64C7B"/>
    <w:rPr>
      <w:rFonts w:ascii="Tahoma" w:hAnsi="Tahoma" w:cs="Tahoma"/>
      <w:sz w:val="16"/>
      <w:szCs w:val="16"/>
    </w:rPr>
  </w:style>
  <w:style w:type="character" w:styleId="Verwijzingopmerking">
    <w:name w:val="annotation reference"/>
    <w:rsid w:val="00467608"/>
    <w:rPr>
      <w:sz w:val="16"/>
      <w:szCs w:val="16"/>
    </w:rPr>
  </w:style>
  <w:style w:type="paragraph" w:styleId="Tekstopmerking">
    <w:name w:val="annotation text"/>
    <w:basedOn w:val="Standaard"/>
    <w:link w:val="TekstopmerkingChar"/>
    <w:rsid w:val="00467608"/>
    <w:rPr>
      <w:szCs w:val="20"/>
    </w:rPr>
  </w:style>
  <w:style w:type="character" w:customStyle="1" w:styleId="TekstopmerkingChar">
    <w:name w:val="Tekst opmerking Char"/>
    <w:link w:val="Tekstopmerking"/>
    <w:rsid w:val="00467608"/>
    <w:rPr>
      <w:rFonts w:ascii="Arial" w:hAnsi="Arial"/>
    </w:rPr>
  </w:style>
  <w:style w:type="paragraph" w:styleId="Onderwerpvanopmerking">
    <w:name w:val="annotation subject"/>
    <w:basedOn w:val="Tekstopmerking"/>
    <w:next w:val="Tekstopmerking"/>
    <w:link w:val="OnderwerpvanopmerkingChar"/>
    <w:rsid w:val="00467608"/>
    <w:rPr>
      <w:b/>
      <w:bCs/>
    </w:rPr>
  </w:style>
  <w:style w:type="character" w:customStyle="1" w:styleId="OnderwerpvanopmerkingChar">
    <w:name w:val="Onderwerp van opmerking Char"/>
    <w:link w:val="Onderwerpvanopmerking"/>
    <w:rsid w:val="00467608"/>
    <w:rPr>
      <w:rFonts w:ascii="Arial" w:hAnsi="Arial"/>
      <w:b/>
      <w:bCs/>
    </w:rPr>
  </w:style>
  <w:style w:type="character" w:customStyle="1" w:styleId="Vermelding1">
    <w:name w:val="Vermelding1"/>
    <w:basedOn w:val="Standaardalinea-lettertype"/>
    <w:uiPriority w:val="99"/>
    <w:semiHidden/>
    <w:unhideWhenUsed/>
    <w:rsid w:val="001E3B45"/>
    <w:rPr>
      <w:color w:val="2B579A"/>
      <w:shd w:val="clear" w:color="auto" w:fill="E6E6E6"/>
    </w:rPr>
  </w:style>
  <w:style w:type="character" w:customStyle="1" w:styleId="Onopgelostemelding1">
    <w:name w:val="Onopgeloste melding1"/>
    <w:basedOn w:val="Standaardalinea-lettertype"/>
    <w:uiPriority w:val="99"/>
    <w:semiHidden/>
    <w:unhideWhenUsed/>
    <w:rsid w:val="00471AB3"/>
    <w:rPr>
      <w:color w:val="808080"/>
      <w:shd w:val="clear" w:color="auto" w:fill="E6E6E6"/>
    </w:rPr>
  </w:style>
  <w:style w:type="paragraph" w:styleId="Revisie">
    <w:name w:val="Revision"/>
    <w:hidden/>
    <w:uiPriority w:val="99"/>
    <w:semiHidden/>
    <w:rsid w:val="00D6236C"/>
  </w:style>
  <w:style w:type="character" w:styleId="Onopgelostemelding">
    <w:name w:val="Unresolved Mention"/>
    <w:basedOn w:val="Standaardalinea-lettertype"/>
    <w:uiPriority w:val="99"/>
    <w:semiHidden/>
    <w:unhideWhenUsed/>
    <w:rsid w:val="007C4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242">
      <w:bodyDiv w:val="1"/>
      <w:marLeft w:val="0"/>
      <w:marRight w:val="0"/>
      <w:marTop w:val="0"/>
      <w:marBottom w:val="0"/>
      <w:divBdr>
        <w:top w:val="none" w:sz="0" w:space="0" w:color="auto"/>
        <w:left w:val="none" w:sz="0" w:space="0" w:color="auto"/>
        <w:bottom w:val="none" w:sz="0" w:space="0" w:color="auto"/>
        <w:right w:val="none" w:sz="0" w:space="0" w:color="auto"/>
      </w:divBdr>
    </w:div>
    <w:div w:id="179007921">
      <w:bodyDiv w:val="1"/>
      <w:marLeft w:val="0"/>
      <w:marRight w:val="0"/>
      <w:marTop w:val="0"/>
      <w:marBottom w:val="0"/>
      <w:divBdr>
        <w:top w:val="none" w:sz="0" w:space="0" w:color="auto"/>
        <w:left w:val="none" w:sz="0" w:space="0" w:color="auto"/>
        <w:bottom w:val="none" w:sz="0" w:space="0" w:color="auto"/>
        <w:right w:val="none" w:sz="0" w:space="0" w:color="auto"/>
      </w:divBdr>
    </w:div>
    <w:div w:id="276329084">
      <w:bodyDiv w:val="1"/>
      <w:marLeft w:val="0"/>
      <w:marRight w:val="0"/>
      <w:marTop w:val="0"/>
      <w:marBottom w:val="0"/>
      <w:divBdr>
        <w:top w:val="none" w:sz="0" w:space="0" w:color="auto"/>
        <w:left w:val="none" w:sz="0" w:space="0" w:color="auto"/>
        <w:bottom w:val="none" w:sz="0" w:space="0" w:color="auto"/>
        <w:right w:val="none" w:sz="0" w:space="0" w:color="auto"/>
      </w:divBdr>
    </w:div>
    <w:div w:id="298070511">
      <w:bodyDiv w:val="1"/>
      <w:marLeft w:val="0"/>
      <w:marRight w:val="0"/>
      <w:marTop w:val="0"/>
      <w:marBottom w:val="0"/>
      <w:divBdr>
        <w:top w:val="none" w:sz="0" w:space="0" w:color="auto"/>
        <w:left w:val="none" w:sz="0" w:space="0" w:color="auto"/>
        <w:bottom w:val="none" w:sz="0" w:space="0" w:color="auto"/>
        <w:right w:val="none" w:sz="0" w:space="0" w:color="auto"/>
      </w:divBdr>
    </w:div>
    <w:div w:id="723335893">
      <w:bodyDiv w:val="1"/>
      <w:marLeft w:val="0"/>
      <w:marRight w:val="0"/>
      <w:marTop w:val="0"/>
      <w:marBottom w:val="0"/>
      <w:divBdr>
        <w:top w:val="none" w:sz="0" w:space="0" w:color="auto"/>
        <w:left w:val="none" w:sz="0" w:space="0" w:color="auto"/>
        <w:bottom w:val="none" w:sz="0" w:space="0" w:color="auto"/>
        <w:right w:val="none" w:sz="0" w:space="0" w:color="auto"/>
      </w:divBdr>
    </w:div>
    <w:div w:id="922683632">
      <w:bodyDiv w:val="1"/>
      <w:marLeft w:val="0"/>
      <w:marRight w:val="0"/>
      <w:marTop w:val="0"/>
      <w:marBottom w:val="0"/>
      <w:divBdr>
        <w:top w:val="none" w:sz="0" w:space="0" w:color="auto"/>
        <w:left w:val="none" w:sz="0" w:space="0" w:color="auto"/>
        <w:bottom w:val="none" w:sz="0" w:space="0" w:color="auto"/>
        <w:right w:val="none" w:sz="0" w:space="0" w:color="auto"/>
      </w:divBdr>
    </w:div>
    <w:div w:id="1272086223">
      <w:bodyDiv w:val="1"/>
      <w:marLeft w:val="0"/>
      <w:marRight w:val="0"/>
      <w:marTop w:val="0"/>
      <w:marBottom w:val="0"/>
      <w:divBdr>
        <w:top w:val="none" w:sz="0" w:space="0" w:color="auto"/>
        <w:left w:val="none" w:sz="0" w:space="0" w:color="auto"/>
        <w:bottom w:val="none" w:sz="0" w:space="0" w:color="auto"/>
        <w:right w:val="none" w:sz="0" w:space="0" w:color="auto"/>
      </w:divBdr>
    </w:div>
    <w:div w:id="1605072230">
      <w:bodyDiv w:val="1"/>
      <w:marLeft w:val="0"/>
      <w:marRight w:val="0"/>
      <w:marTop w:val="0"/>
      <w:marBottom w:val="0"/>
      <w:divBdr>
        <w:top w:val="none" w:sz="0" w:space="0" w:color="auto"/>
        <w:left w:val="none" w:sz="0" w:space="0" w:color="auto"/>
        <w:bottom w:val="none" w:sz="0" w:space="0" w:color="auto"/>
        <w:right w:val="none" w:sz="0" w:space="0" w:color="auto"/>
      </w:divBdr>
    </w:div>
    <w:div w:id="21181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cturen@schagen.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8982119c-eb27-4275-81b1-d970473e63f5">
      <UserInfo>
        <DisplayName>Alex van Duist</DisplayName>
        <AccountId>143</AccountId>
        <AccountType/>
      </UserInfo>
      <UserInfo>
        <DisplayName>Noortje Boersma</DisplayName>
        <AccountId>1068</AccountId>
        <AccountType/>
      </UserInfo>
      <UserInfo>
        <DisplayName>Karina Broersen</DisplayName>
        <AccountId>233</AccountId>
        <AccountType/>
      </UserInfo>
      <UserInfo>
        <DisplayName>Lotte van der Klein</DisplayName>
        <AccountId>222</AccountId>
        <AccountType/>
      </UserInfo>
      <UserInfo>
        <DisplayName>Joke de Wit</DisplayName>
        <AccountId>182</AccountId>
        <AccountType/>
      </UserInfo>
      <UserInfo>
        <DisplayName>Marco Kerssens</DisplayName>
        <AccountId>54</AccountId>
        <AccountType/>
      </UserInfo>
    </SharedWithUsers>
    <_dlc_DocId xmlns="8982119c-eb27-4275-81b1-d970473e63f5">1911HK-497026953-277228</_dlc_DocId>
    <_dlc_DocIdUrl xmlns="8982119c-eb27-4275-81b1-d970473e63f5">
      <Url>https://hollandskroon.sharepoint.com/sites/PITsites/Inkoop/_layouts/15/DocIdRedir.aspx?ID=1911HK-497026953-277228</Url>
      <Description>1911HK-497026953-277228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90DE2BD9A4CD42876D8A0382DEA8C1" ma:contentTypeVersion="9" ma:contentTypeDescription="Een nieuw document maken." ma:contentTypeScope="" ma:versionID="292ec4d3c9404e43c861db23a0fc7356">
  <xsd:schema xmlns:xsd="http://www.w3.org/2001/XMLSchema" xmlns:xs="http://www.w3.org/2001/XMLSchema" xmlns:p="http://schemas.microsoft.com/office/2006/metadata/properties" xmlns:ns2="8982119c-eb27-4275-81b1-d970473e63f5" xmlns:ns3="ffe77dcf-ce9f-44df-9587-0b1578c2f774" targetNamespace="http://schemas.microsoft.com/office/2006/metadata/properties" ma:root="true" ma:fieldsID="710e5ed7b98441921c98e4e2c8d77398" ns2:_="" ns3:_="">
    <xsd:import namespace="8982119c-eb27-4275-81b1-d970473e63f5"/>
    <xsd:import namespace="ffe77dcf-ce9f-44df-9587-0b1578c2f7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2:_dlc_DocId" minOccurs="0"/>
                <xsd:element ref="ns2:_dlc_DocIdUrl" minOccurs="0"/>
                <xsd:element ref="ns2:_dlc_DocIdPersistId"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2119c-eb27-4275-81b1-d970473e63f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_dlc_DocId" ma:index="15" nillable="true" ma:displayName="Waarde van de document-id" ma:description="De waarde van de document-id die aan dit item is toegewezen."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e77dcf-ce9f-44df-9587-0b1578c2f77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4340-485A-40D4-A19A-24B645ABC284}">
  <ds:schemaRefs>
    <ds:schemaRef ds:uri="http://schemas.microsoft.com/sharepoint/v3/contenttype/forms"/>
  </ds:schemaRefs>
</ds:datastoreItem>
</file>

<file path=customXml/itemProps2.xml><?xml version="1.0" encoding="utf-8"?>
<ds:datastoreItem xmlns:ds="http://schemas.openxmlformats.org/officeDocument/2006/customXml" ds:itemID="{5DD86384-8466-48B4-88D5-003A3A504F91}">
  <ds:schemaRefs>
    <ds:schemaRef ds:uri="http://schemas.microsoft.com/sharepoint/events"/>
  </ds:schemaRefs>
</ds:datastoreItem>
</file>

<file path=customXml/itemProps3.xml><?xml version="1.0" encoding="utf-8"?>
<ds:datastoreItem xmlns:ds="http://schemas.openxmlformats.org/officeDocument/2006/customXml" ds:itemID="{C4892933-30E1-427F-B7B7-47D0C4B36A5D}">
  <ds:schemaRefs>
    <ds:schemaRef ds:uri="http://schemas.microsoft.com/office/2006/metadata/properties"/>
    <ds:schemaRef ds:uri="http://schemas.microsoft.com/office/infopath/2007/PartnerControls"/>
    <ds:schemaRef ds:uri="8982119c-eb27-4275-81b1-d970473e63f5"/>
  </ds:schemaRefs>
</ds:datastoreItem>
</file>

<file path=customXml/itemProps4.xml><?xml version="1.0" encoding="utf-8"?>
<ds:datastoreItem xmlns:ds="http://schemas.openxmlformats.org/officeDocument/2006/customXml" ds:itemID="{19A31E5D-F196-4251-8EA1-0187E3B48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2119c-eb27-4275-81b1-d970473e63f5"/>
    <ds:schemaRef ds:uri="ffe77dcf-ce9f-44df-9587-0b1578c2f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528D66-F4EF-4634-8B27-F91946A0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2686</Words>
  <Characters>14778</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Gemeente Enkhuizen</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van Duist</dc:creator>
  <cp:lastModifiedBy>Alex van Duist</cp:lastModifiedBy>
  <cp:revision>6</cp:revision>
  <cp:lastPrinted>2019-02-28T15:39:00Z</cp:lastPrinted>
  <dcterms:created xsi:type="dcterms:W3CDTF">2019-06-07T08:27:00Z</dcterms:created>
  <dcterms:modified xsi:type="dcterms:W3CDTF">2019-06-07T13:06:00Z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0x010100C890DE2BD9A4CD42876D8A0382DEA8C1</vt:lpwstr>
  </property>
  <property fmtid="{D5CDD505-2E9C-101B-9397-08002B2CF9AE}" pid="3" name="_dlc_DocIdItemGuid">
    <vt:lpwstr>db34acca-474e-4e13-9ef1-fadc21234c39</vt:lpwstr>
  </property>
</Properties>
</file>