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08C7" w:rsidRDefault="00FC08C7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982"/>
        <w:gridCol w:w="6201"/>
      </w:tblGrid>
      <w:tr w:rsidR="001B7AD0" w:rsidRPr="00A17BF7" w:rsidTr="001B7AD0">
        <w:tc>
          <w:tcPr>
            <w:tcW w:w="2982" w:type="dxa"/>
            <w:shd w:val="clear" w:color="auto" w:fill="auto"/>
            <w:tcMar>
              <w:left w:w="0" w:type="dxa"/>
            </w:tcMar>
          </w:tcPr>
          <w:p w:rsidR="001B7AD0" w:rsidRPr="00A17BF7" w:rsidRDefault="001B7AD0" w:rsidP="001B7AD0">
            <w:pPr>
              <w:rPr>
                <w:bCs/>
              </w:rPr>
            </w:pPr>
            <w:r>
              <w:rPr>
                <w:bCs/>
              </w:rPr>
              <w:t>Bijlage</w:t>
            </w:r>
          </w:p>
        </w:tc>
        <w:tc>
          <w:tcPr>
            <w:tcW w:w="6201" w:type="dxa"/>
            <w:shd w:val="clear" w:color="auto" w:fill="auto"/>
          </w:tcPr>
          <w:p w:rsidR="001B7AD0" w:rsidRPr="00A17BF7" w:rsidRDefault="001B7AD0" w:rsidP="001B7AD0">
            <w:pPr>
              <w:rPr>
                <w:bCs/>
              </w:rPr>
            </w:pPr>
            <w:r>
              <w:rPr>
                <w:bCs/>
              </w:rPr>
              <w:t>7</w:t>
            </w:r>
          </w:p>
        </w:tc>
      </w:tr>
      <w:tr w:rsidR="001B7AD0" w:rsidRPr="00A17BF7" w:rsidTr="001B7AD0">
        <w:tc>
          <w:tcPr>
            <w:tcW w:w="2982" w:type="dxa"/>
            <w:shd w:val="clear" w:color="auto" w:fill="auto"/>
            <w:tcMar>
              <w:left w:w="0" w:type="dxa"/>
            </w:tcMar>
          </w:tcPr>
          <w:p w:rsidR="001B7AD0" w:rsidRPr="00A17BF7" w:rsidRDefault="001B7AD0" w:rsidP="001B7AD0">
            <w:pPr>
              <w:rPr>
                <w:bCs/>
              </w:rPr>
            </w:pPr>
            <w:r w:rsidRPr="00A17BF7">
              <w:rPr>
                <w:bCs/>
              </w:rPr>
              <w:t>Kenmerk</w:t>
            </w:r>
          </w:p>
        </w:tc>
        <w:tc>
          <w:tcPr>
            <w:tcW w:w="6201" w:type="dxa"/>
            <w:shd w:val="clear" w:color="auto" w:fill="auto"/>
          </w:tcPr>
          <w:p w:rsidR="001B7AD0" w:rsidRPr="00A17BF7" w:rsidRDefault="001B7AD0" w:rsidP="001B7AD0">
            <w:pPr>
              <w:rPr>
                <w:bCs/>
              </w:rPr>
            </w:pPr>
            <w:r>
              <w:rPr>
                <w:bCs/>
              </w:rPr>
              <w:t>201700511</w:t>
            </w:r>
            <w:r w:rsidRPr="00A17BF7">
              <w:rPr>
                <w:bCs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0" w:name="Text14"/>
            <w:r w:rsidRPr="00A17BF7">
              <w:rPr>
                <w:bCs/>
              </w:rPr>
              <w:instrText xml:space="preserve"> FORMTEXT </w:instrText>
            </w:r>
            <w:r>
              <w:rPr>
                <w:bCs/>
              </w:rPr>
            </w:r>
            <w:r>
              <w:rPr>
                <w:bCs/>
              </w:rPr>
              <w:fldChar w:fldCharType="separate"/>
            </w:r>
            <w:r w:rsidRPr="00A17BF7">
              <w:rPr>
                <w:bCs/>
              </w:rPr>
              <w:fldChar w:fldCharType="end"/>
            </w:r>
            <w:bookmarkEnd w:id="0"/>
          </w:p>
        </w:tc>
      </w:tr>
      <w:tr w:rsidR="001B7AD0" w:rsidRPr="00A17BF7" w:rsidTr="001B7AD0">
        <w:tc>
          <w:tcPr>
            <w:tcW w:w="2982" w:type="dxa"/>
            <w:shd w:val="clear" w:color="auto" w:fill="auto"/>
            <w:tcMar>
              <w:left w:w="0" w:type="dxa"/>
            </w:tcMar>
          </w:tcPr>
          <w:p w:rsidR="001B7AD0" w:rsidRPr="00A17BF7" w:rsidRDefault="001B7AD0" w:rsidP="001B7AD0">
            <w:pPr>
              <w:rPr>
                <w:bCs/>
              </w:rPr>
            </w:pPr>
            <w:r>
              <w:rPr>
                <w:bCs/>
              </w:rPr>
              <w:t>Betreft Europese aanbesteding</w:t>
            </w:r>
          </w:p>
        </w:tc>
        <w:tc>
          <w:tcPr>
            <w:tcW w:w="6201" w:type="dxa"/>
            <w:shd w:val="clear" w:color="auto" w:fill="auto"/>
          </w:tcPr>
          <w:p w:rsidR="001B7AD0" w:rsidRPr="005A16D9" w:rsidRDefault="001B7AD0" w:rsidP="001B7AD0">
            <w:pPr>
              <w:rPr>
                <w:bCs/>
                <w:highlight w:val="lightGray"/>
              </w:rPr>
            </w:pPr>
            <w:r>
              <w:rPr>
                <w:bCs/>
              </w:rPr>
              <w:t>Organisatiebrede samenwerkingsomgeving</w:t>
            </w:r>
          </w:p>
        </w:tc>
      </w:tr>
    </w:tbl>
    <w:p w:rsidR="001B7AD0" w:rsidRDefault="001B7AD0">
      <w:pPr>
        <w:rPr>
          <w:rFonts w:ascii="Arial" w:hAnsi="Arial" w:cs="Arial"/>
          <w:sz w:val="20"/>
          <w:szCs w:val="20"/>
        </w:rPr>
      </w:pPr>
    </w:p>
    <w:p w:rsidR="001B7AD0" w:rsidRDefault="001B7AD0">
      <w:pPr>
        <w:rPr>
          <w:rFonts w:ascii="Arial" w:hAnsi="Arial" w:cs="Arial"/>
          <w:sz w:val="20"/>
          <w:szCs w:val="20"/>
        </w:rPr>
      </w:pPr>
    </w:p>
    <w:p w:rsidR="001B7AD0" w:rsidRPr="00092BB8" w:rsidRDefault="001B7AD0">
      <w:pPr>
        <w:rPr>
          <w:rFonts w:ascii="Arial" w:hAnsi="Arial" w:cs="Arial"/>
          <w:sz w:val="20"/>
          <w:szCs w:val="20"/>
        </w:rPr>
      </w:pPr>
    </w:p>
    <w:p w:rsidR="00FC08C7" w:rsidRPr="00092BB8" w:rsidRDefault="00FC08C7">
      <w:pPr>
        <w:rPr>
          <w:rFonts w:ascii="Arial" w:hAnsi="Arial" w:cs="Arial"/>
          <w:sz w:val="20"/>
          <w:szCs w:val="20"/>
        </w:rPr>
      </w:pPr>
    </w:p>
    <w:p w:rsidR="00FB5EF3" w:rsidRPr="00092BB8" w:rsidRDefault="00FB5EF3" w:rsidP="00034050">
      <w:pPr>
        <w:rPr>
          <w:rFonts w:ascii="Arial" w:hAnsi="Arial" w:cs="Arial"/>
          <w:sz w:val="20"/>
          <w:szCs w:val="20"/>
        </w:rPr>
      </w:pPr>
      <w:bookmarkStart w:id="1" w:name="_Toc321484809"/>
    </w:p>
    <w:tbl>
      <w:tblPr>
        <w:tblW w:w="0" w:type="auto"/>
        <w:tblInd w:w="108" w:type="dxa"/>
        <w:tblLook w:val="01E0"/>
      </w:tblPr>
      <w:tblGrid>
        <w:gridCol w:w="2809"/>
        <w:gridCol w:w="6369"/>
      </w:tblGrid>
      <w:tr w:rsidR="00FB5EF3" w:rsidRPr="00092BB8" w:rsidTr="00FB5EF3">
        <w:tc>
          <w:tcPr>
            <w:tcW w:w="3402" w:type="dxa"/>
          </w:tcPr>
          <w:p w:rsidR="00FB5EF3" w:rsidRPr="00092BB8" w:rsidRDefault="00FB5EF3" w:rsidP="00FB5EF3">
            <w:pPr>
              <w:jc w:val="right"/>
              <w:rPr>
                <w:rFonts w:ascii="Arial" w:eastAsia="MS Mincho" w:hAnsi="Arial" w:cs="Arial"/>
                <w:b/>
                <w:color w:val="E36C0A" w:themeColor="accent6" w:themeShade="BF"/>
                <w:sz w:val="20"/>
                <w:szCs w:val="20"/>
              </w:rPr>
            </w:pPr>
            <w:r w:rsidRPr="00092BB8">
              <w:rPr>
                <w:rFonts w:ascii="Arial" w:eastAsia="MS Mincho" w:hAnsi="Arial" w:cs="Arial"/>
                <w:b/>
                <w:bCs/>
                <w:color w:val="E36C0A" w:themeColor="accent6" w:themeShade="BF"/>
                <w:sz w:val="20"/>
                <w:szCs w:val="20"/>
              </w:rPr>
              <w:t>1</w:t>
            </w:r>
          </w:p>
        </w:tc>
        <w:tc>
          <w:tcPr>
            <w:tcW w:w="7371" w:type="dxa"/>
          </w:tcPr>
          <w:p w:rsidR="00FB5EF3" w:rsidRPr="00092BB8" w:rsidRDefault="00FB5EF3" w:rsidP="00FB5EF3">
            <w:pPr>
              <w:rPr>
                <w:rFonts w:ascii="Arial" w:eastAsia="MS Mincho" w:hAnsi="Arial" w:cs="Arial"/>
                <w:bCs/>
                <w:sz w:val="20"/>
                <w:szCs w:val="20"/>
              </w:rPr>
            </w:pPr>
            <w:r w:rsidRPr="00092BB8">
              <w:rPr>
                <w:rFonts w:ascii="Arial" w:eastAsia="MS Mincho" w:hAnsi="Arial" w:cs="Arial"/>
                <w:bCs/>
                <w:sz w:val="20"/>
                <w:szCs w:val="20"/>
              </w:rPr>
              <w:t>Toelichting</w:t>
            </w:r>
          </w:p>
        </w:tc>
      </w:tr>
      <w:tr w:rsidR="00FB5EF3" w:rsidRPr="00092BB8" w:rsidTr="00FB5EF3">
        <w:tc>
          <w:tcPr>
            <w:tcW w:w="10773" w:type="dxa"/>
            <w:gridSpan w:val="2"/>
          </w:tcPr>
          <w:p w:rsidR="00FB5EF3" w:rsidRPr="00092BB8" w:rsidRDefault="00FB5EF3" w:rsidP="00FB5EF3">
            <w:pPr>
              <w:rPr>
                <w:rFonts w:ascii="Arial" w:eastAsia="MS Mincho" w:hAnsi="Arial" w:cs="Arial"/>
                <w:b/>
                <w:sz w:val="20"/>
                <w:szCs w:val="20"/>
              </w:rPr>
            </w:pPr>
          </w:p>
        </w:tc>
      </w:tr>
      <w:tr w:rsidR="00FB5EF3" w:rsidRPr="00092BB8" w:rsidTr="00FB5EF3">
        <w:tc>
          <w:tcPr>
            <w:tcW w:w="3402" w:type="dxa"/>
            <w:shd w:val="clear" w:color="auto" w:fill="auto"/>
            <w:tcMar>
              <w:left w:w="0" w:type="dxa"/>
            </w:tcMar>
          </w:tcPr>
          <w:p w:rsidR="00FB5EF3" w:rsidRPr="00092BB8" w:rsidRDefault="00FB5EF3" w:rsidP="00FB5EF3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MS Mincho" w:hAnsi="Arial" w:cs="Arial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FB5EF3" w:rsidRPr="00092BB8" w:rsidRDefault="00FB5EF3" w:rsidP="00092BB8">
            <w:pPr>
              <w:autoSpaceDE w:val="0"/>
              <w:autoSpaceDN w:val="0"/>
              <w:adjustRightInd w:val="0"/>
              <w:spacing w:line="260" w:lineRule="exact"/>
              <w:rPr>
                <w:rFonts w:ascii="Arial" w:hAnsi="Arial" w:cs="Arial"/>
                <w:snapToGrid/>
                <w:sz w:val="20"/>
                <w:szCs w:val="20"/>
              </w:rPr>
            </w:pPr>
            <w:r w:rsidRPr="00092BB8">
              <w:rPr>
                <w:rFonts w:ascii="Arial" w:hAnsi="Arial" w:cs="Arial"/>
                <w:snapToGrid/>
                <w:sz w:val="20"/>
                <w:szCs w:val="20"/>
              </w:rPr>
              <w:t>Graag op de volgende pagina een overzicht van de onderbouwing waarom u in staat bent de doelstelling</w:t>
            </w:r>
            <w:r w:rsidR="001B7AD0">
              <w:rPr>
                <w:rFonts w:ascii="Arial" w:hAnsi="Arial" w:cs="Arial"/>
                <w:snapToGrid/>
                <w:sz w:val="20"/>
                <w:szCs w:val="20"/>
              </w:rPr>
              <w:t>en</w:t>
            </w:r>
            <w:r w:rsidRPr="00092BB8">
              <w:rPr>
                <w:rFonts w:ascii="Arial" w:hAnsi="Arial" w:cs="Arial"/>
                <w:snapToGrid/>
                <w:sz w:val="20"/>
                <w:szCs w:val="20"/>
              </w:rPr>
              <w:t xml:space="preserve"> van deze Opdracht te realiseren.</w:t>
            </w:r>
          </w:p>
          <w:p w:rsidR="00FB5EF3" w:rsidRPr="00092BB8" w:rsidRDefault="00FB5EF3" w:rsidP="00FB5EF3">
            <w:pPr>
              <w:autoSpaceDE w:val="0"/>
              <w:autoSpaceDN w:val="0"/>
              <w:adjustRightInd w:val="0"/>
              <w:rPr>
                <w:rFonts w:ascii="Arial" w:hAnsi="Arial" w:cs="Arial"/>
                <w:snapToGrid/>
                <w:sz w:val="20"/>
                <w:szCs w:val="20"/>
              </w:rPr>
            </w:pPr>
          </w:p>
          <w:p w:rsidR="00FB5EF3" w:rsidRPr="00092BB8" w:rsidRDefault="00FB5EF3" w:rsidP="00C948B6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MS Mincho" w:hAnsi="Arial" w:cs="Arial"/>
                <w:sz w:val="20"/>
                <w:szCs w:val="20"/>
              </w:rPr>
            </w:pPr>
            <w:r w:rsidRPr="001B7AD0">
              <w:rPr>
                <w:rFonts w:ascii="Arial" w:hAnsi="Arial" w:cs="Arial"/>
                <w:b/>
                <w:iCs/>
                <w:snapToGrid/>
                <w:sz w:val="20"/>
                <w:szCs w:val="20"/>
              </w:rPr>
              <w:t>De belangrijkste items voor het realiseren van de opdrachtdoelstelling boven aan.</w:t>
            </w:r>
            <w:r w:rsidRPr="00092BB8">
              <w:rPr>
                <w:rFonts w:ascii="Arial" w:hAnsi="Arial" w:cs="Arial"/>
                <w:iCs/>
                <w:snapToGrid/>
                <w:sz w:val="20"/>
                <w:szCs w:val="20"/>
              </w:rPr>
              <w:t xml:space="preserve"> Elke bewering </w:t>
            </w:r>
            <w:r w:rsidR="00C948B6">
              <w:rPr>
                <w:rFonts w:ascii="Arial" w:hAnsi="Arial" w:cs="Arial"/>
                <w:iCs/>
                <w:snapToGrid/>
                <w:sz w:val="20"/>
                <w:szCs w:val="20"/>
              </w:rPr>
              <w:t xml:space="preserve">dient </w:t>
            </w:r>
            <w:r w:rsidRPr="00092BB8">
              <w:rPr>
                <w:rFonts w:ascii="Arial" w:hAnsi="Arial" w:cs="Arial"/>
                <w:iCs/>
                <w:snapToGrid/>
                <w:sz w:val="20"/>
                <w:szCs w:val="20"/>
              </w:rPr>
              <w:t>onderbouw</w:t>
            </w:r>
            <w:r w:rsidR="00C948B6">
              <w:rPr>
                <w:rFonts w:ascii="Arial" w:hAnsi="Arial" w:cs="Arial"/>
                <w:iCs/>
                <w:snapToGrid/>
                <w:sz w:val="20"/>
                <w:szCs w:val="20"/>
              </w:rPr>
              <w:t>d</w:t>
            </w:r>
            <w:r w:rsidRPr="00092BB8">
              <w:rPr>
                <w:rFonts w:ascii="Arial" w:hAnsi="Arial" w:cs="Arial"/>
                <w:iCs/>
                <w:snapToGrid/>
                <w:sz w:val="20"/>
                <w:szCs w:val="20"/>
              </w:rPr>
              <w:t xml:space="preserve"> </w:t>
            </w:r>
            <w:r w:rsidR="00C948B6">
              <w:rPr>
                <w:rFonts w:ascii="Arial" w:hAnsi="Arial" w:cs="Arial"/>
                <w:iCs/>
                <w:snapToGrid/>
                <w:sz w:val="20"/>
                <w:szCs w:val="20"/>
              </w:rPr>
              <w:t xml:space="preserve">te zijn </w:t>
            </w:r>
            <w:r w:rsidRPr="00092BB8">
              <w:rPr>
                <w:rFonts w:ascii="Arial" w:hAnsi="Arial" w:cs="Arial"/>
                <w:iCs/>
                <w:snapToGrid/>
                <w:sz w:val="20"/>
                <w:szCs w:val="20"/>
              </w:rPr>
              <w:t>met meetbare prestatie-informatie (al dan niet voorzien van een anoniem voorbeeld).</w:t>
            </w:r>
          </w:p>
        </w:tc>
      </w:tr>
    </w:tbl>
    <w:p w:rsidR="00034050" w:rsidRPr="00092BB8" w:rsidRDefault="00621881" w:rsidP="00034050">
      <w:pPr>
        <w:rPr>
          <w:rFonts w:ascii="Arial" w:hAnsi="Arial" w:cs="Arial"/>
          <w:sz w:val="20"/>
          <w:szCs w:val="20"/>
        </w:rPr>
      </w:pPr>
      <w:r w:rsidRPr="00092BB8">
        <w:rPr>
          <w:rFonts w:ascii="Arial" w:hAnsi="Arial" w:cs="Arial"/>
          <w:sz w:val="20"/>
          <w:szCs w:val="20"/>
        </w:rPr>
        <w:br w:type="page"/>
      </w:r>
      <w:bookmarkEnd w:id="1"/>
    </w:p>
    <w:tbl>
      <w:tblPr>
        <w:tblW w:w="10773" w:type="dxa"/>
        <w:tblInd w:w="108" w:type="dxa"/>
        <w:tblLook w:val="01E0"/>
      </w:tblPr>
      <w:tblGrid>
        <w:gridCol w:w="3402"/>
        <w:gridCol w:w="7371"/>
      </w:tblGrid>
      <w:tr w:rsidR="00FB5EF3" w:rsidRPr="00092BB8" w:rsidTr="00FB5EF3">
        <w:tc>
          <w:tcPr>
            <w:tcW w:w="3402" w:type="dxa"/>
          </w:tcPr>
          <w:p w:rsidR="00FB5EF3" w:rsidRPr="00092BB8" w:rsidRDefault="00FB5EF3" w:rsidP="00FB5EF3">
            <w:pPr>
              <w:jc w:val="right"/>
              <w:rPr>
                <w:rFonts w:ascii="Arial" w:eastAsia="MS Mincho" w:hAnsi="Arial" w:cs="Arial"/>
                <w:b/>
                <w:color w:val="E36C0A" w:themeColor="accent6" w:themeShade="BF"/>
                <w:sz w:val="20"/>
                <w:szCs w:val="20"/>
              </w:rPr>
            </w:pPr>
            <w:r w:rsidRPr="00092BB8">
              <w:rPr>
                <w:rFonts w:ascii="Arial" w:eastAsia="MS Mincho" w:hAnsi="Arial" w:cs="Arial"/>
                <w:b/>
                <w:bCs/>
                <w:color w:val="E36C0A" w:themeColor="accent6" w:themeShade="BF"/>
                <w:sz w:val="20"/>
                <w:szCs w:val="20"/>
              </w:rPr>
              <w:lastRenderedPageBreak/>
              <w:t>2</w:t>
            </w:r>
          </w:p>
        </w:tc>
        <w:tc>
          <w:tcPr>
            <w:tcW w:w="7371" w:type="dxa"/>
          </w:tcPr>
          <w:p w:rsidR="00FB5EF3" w:rsidRPr="00092BB8" w:rsidRDefault="00FB5EF3" w:rsidP="001B7AD0">
            <w:pPr>
              <w:rPr>
                <w:rFonts w:ascii="Arial" w:eastAsia="MS Mincho" w:hAnsi="Arial" w:cs="Arial"/>
                <w:bCs/>
                <w:sz w:val="20"/>
                <w:szCs w:val="20"/>
              </w:rPr>
            </w:pPr>
            <w:r w:rsidRPr="00092BB8">
              <w:rPr>
                <w:rFonts w:ascii="Arial" w:eastAsia="MS Mincho" w:hAnsi="Arial" w:cs="Arial"/>
                <w:bCs/>
                <w:sz w:val="20"/>
                <w:szCs w:val="20"/>
              </w:rPr>
              <w:t>Prestatieonderbouwing</w:t>
            </w:r>
            <w:r w:rsidR="00CF5F26">
              <w:rPr>
                <w:rFonts w:ascii="Arial" w:eastAsia="MS Mincho" w:hAnsi="Arial" w:cs="Arial"/>
                <w:bCs/>
                <w:sz w:val="20"/>
                <w:szCs w:val="20"/>
              </w:rPr>
              <w:t xml:space="preserve"> – max</w:t>
            </w:r>
            <w:r w:rsidR="001B7AD0">
              <w:rPr>
                <w:rFonts w:ascii="Arial" w:eastAsia="MS Mincho" w:hAnsi="Arial" w:cs="Arial"/>
                <w:bCs/>
                <w:sz w:val="20"/>
                <w:szCs w:val="20"/>
              </w:rPr>
              <w:t>imaal 1.500 woorden</w:t>
            </w:r>
          </w:p>
        </w:tc>
      </w:tr>
      <w:tr w:rsidR="00FB5EF3" w:rsidRPr="00092BB8" w:rsidTr="00FB5EF3">
        <w:tc>
          <w:tcPr>
            <w:tcW w:w="3402" w:type="dxa"/>
          </w:tcPr>
          <w:p w:rsidR="00FB5EF3" w:rsidRPr="00092BB8" w:rsidRDefault="00FB5EF3" w:rsidP="00FB5EF3">
            <w:pPr>
              <w:jc w:val="right"/>
              <w:rPr>
                <w:rFonts w:ascii="Arial" w:eastAsia="MS Mincho" w:hAnsi="Arial" w:cs="Arial"/>
                <w:b/>
                <w:bCs/>
                <w:color w:val="E36C0A" w:themeColor="accent6" w:themeShade="BF"/>
                <w:sz w:val="20"/>
                <w:szCs w:val="20"/>
              </w:rPr>
            </w:pPr>
          </w:p>
        </w:tc>
        <w:tc>
          <w:tcPr>
            <w:tcW w:w="7371" w:type="dxa"/>
          </w:tcPr>
          <w:p w:rsidR="00FB5EF3" w:rsidRPr="00092BB8" w:rsidRDefault="00FB5EF3" w:rsidP="00FB5EF3">
            <w:pPr>
              <w:rPr>
                <w:rFonts w:ascii="Arial" w:eastAsia="MS Mincho" w:hAnsi="Arial" w:cs="Arial"/>
                <w:bCs/>
                <w:sz w:val="20"/>
                <w:szCs w:val="20"/>
              </w:rPr>
            </w:pPr>
          </w:p>
        </w:tc>
      </w:tr>
    </w:tbl>
    <w:tbl>
      <w:tblPr>
        <w:tblStyle w:val="Tabelraster"/>
        <w:tblW w:w="0" w:type="auto"/>
        <w:tblBorders>
          <w:top w:val="single" w:sz="4" w:space="0" w:color="E36C0A" w:themeColor="accent6" w:themeShade="BF"/>
          <w:left w:val="single" w:sz="4" w:space="0" w:color="E36C0A" w:themeColor="accent6" w:themeShade="BF"/>
          <w:bottom w:val="single" w:sz="4" w:space="0" w:color="E36C0A" w:themeColor="accent6" w:themeShade="BF"/>
          <w:right w:val="single" w:sz="4" w:space="0" w:color="E36C0A" w:themeColor="accent6" w:themeShade="BF"/>
          <w:insideH w:val="single" w:sz="4" w:space="0" w:color="E36C0A" w:themeColor="accent6" w:themeShade="BF"/>
          <w:insideV w:val="single" w:sz="4" w:space="0" w:color="E36C0A" w:themeColor="accent6" w:themeShade="BF"/>
        </w:tblBorders>
        <w:tblLook w:val="04A0"/>
      </w:tblPr>
      <w:tblGrid>
        <w:gridCol w:w="2235"/>
        <w:gridCol w:w="6975"/>
      </w:tblGrid>
      <w:tr w:rsidR="00FF4212" w:rsidRPr="001B7AD0" w:rsidTr="001B7AD0">
        <w:tc>
          <w:tcPr>
            <w:tcW w:w="2235" w:type="dxa"/>
            <w:shd w:val="clear" w:color="auto" w:fill="FABF8F" w:themeFill="accent6" w:themeFillTint="99"/>
          </w:tcPr>
          <w:p w:rsidR="00FF4212" w:rsidRPr="001B7AD0" w:rsidRDefault="00FF4212" w:rsidP="0040065B">
            <w:pPr>
              <w:spacing w:line="260" w:lineRule="atLeast"/>
              <w:rPr>
                <w:rFonts w:ascii="Arial" w:hAnsi="Arial" w:cs="Arial"/>
                <w:szCs w:val="20"/>
              </w:rPr>
            </w:pPr>
            <w:r w:rsidRPr="001B7AD0">
              <w:rPr>
                <w:rFonts w:ascii="Arial" w:hAnsi="Arial" w:cs="Arial"/>
                <w:szCs w:val="20"/>
              </w:rPr>
              <w:t>Bewering 1</w:t>
            </w:r>
          </w:p>
        </w:tc>
        <w:tc>
          <w:tcPr>
            <w:tcW w:w="6975" w:type="dxa"/>
          </w:tcPr>
          <w:p w:rsidR="00FF4212" w:rsidRPr="001B7AD0" w:rsidRDefault="00FF4212" w:rsidP="0040065B">
            <w:pPr>
              <w:spacing w:line="260" w:lineRule="atLeast"/>
              <w:rPr>
                <w:rFonts w:ascii="Arial" w:hAnsi="Arial" w:cs="Arial"/>
                <w:szCs w:val="20"/>
              </w:rPr>
            </w:pPr>
          </w:p>
        </w:tc>
      </w:tr>
      <w:tr w:rsidR="00FF4212" w:rsidRPr="001B7AD0" w:rsidTr="001B7AD0">
        <w:tc>
          <w:tcPr>
            <w:tcW w:w="2235" w:type="dxa"/>
          </w:tcPr>
          <w:p w:rsidR="00FF4212" w:rsidRPr="001B7AD0" w:rsidRDefault="00FF4212" w:rsidP="001B7AD0">
            <w:pPr>
              <w:autoSpaceDE w:val="0"/>
              <w:autoSpaceDN w:val="0"/>
              <w:adjustRightInd w:val="0"/>
              <w:spacing w:line="260" w:lineRule="atLeast"/>
              <w:rPr>
                <w:rFonts w:ascii="Arial" w:hAnsi="Arial" w:cs="Arial"/>
                <w:szCs w:val="20"/>
              </w:rPr>
            </w:pPr>
            <w:r w:rsidRPr="001B7AD0">
              <w:rPr>
                <w:rFonts w:ascii="Arial" w:hAnsi="Arial" w:cs="Arial"/>
                <w:snapToGrid/>
                <w:szCs w:val="20"/>
              </w:rPr>
              <w:t>Onderbouwing van de bewering</w:t>
            </w:r>
            <w:r w:rsidR="001B7AD0" w:rsidRPr="001B7AD0">
              <w:rPr>
                <w:rFonts w:ascii="Arial" w:hAnsi="Arial" w:cs="Arial"/>
                <w:snapToGrid/>
                <w:szCs w:val="20"/>
              </w:rPr>
              <w:t xml:space="preserve"> </w:t>
            </w:r>
            <w:r w:rsidRPr="001B7AD0">
              <w:rPr>
                <w:rFonts w:ascii="Arial" w:hAnsi="Arial" w:cs="Arial"/>
                <w:snapToGrid/>
                <w:szCs w:val="20"/>
              </w:rPr>
              <w:t>met meetbare prestatie-informatie</w:t>
            </w:r>
          </w:p>
        </w:tc>
        <w:tc>
          <w:tcPr>
            <w:tcW w:w="6975" w:type="dxa"/>
          </w:tcPr>
          <w:p w:rsidR="00FF4212" w:rsidRPr="001B7AD0" w:rsidRDefault="00FF4212" w:rsidP="0040065B">
            <w:pPr>
              <w:spacing w:line="260" w:lineRule="atLeast"/>
              <w:rPr>
                <w:rFonts w:ascii="Arial" w:hAnsi="Arial" w:cs="Arial"/>
                <w:szCs w:val="20"/>
              </w:rPr>
            </w:pPr>
          </w:p>
        </w:tc>
      </w:tr>
      <w:tr w:rsidR="00FF4212" w:rsidRPr="001B7AD0" w:rsidTr="001B7AD0">
        <w:tc>
          <w:tcPr>
            <w:tcW w:w="2235" w:type="dxa"/>
            <w:shd w:val="clear" w:color="auto" w:fill="FABF8F" w:themeFill="accent6" w:themeFillTint="99"/>
          </w:tcPr>
          <w:p w:rsidR="00FF4212" w:rsidRPr="001B7AD0" w:rsidRDefault="00FF4212" w:rsidP="0040065B">
            <w:pPr>
              <w:spacing w:line="260" w:lineRule="atLeast"/>
              <w:rPr>
                <w:rFonts w:ascii="Arial" w:hAnsi="Arial" w:cs="Arial"/>
                <w:szCs w:val="20"/>
              </w:rPr>
            </w:pPr>
            <w:r w:rsidRPr="001B7AD0">
              <w:rPr>
                <w:rFonts w:ascii="Arial" w:hAnsi="Arial" w:cs="Arial"/>
                <w:szCs w:val="20"/>
              </w:rPr>
              <w:t>Bewering 2</w:t>
            </w:r>
          </w:p>
        </w:tc>
        <w:tc>
          <w:tcPr>
            <w:tcW w:w="6975" w:type="dxa"/>
          </w:tcPr>
          <w:p w:rsidR="00FF4212" w:rsidRPr="001B7AD0" w:rsidRDefault="00FF4212" w:rsidP="0040065B">
            <w:pPr>
              <w:spacing w:line="260" w:lineRule="atLeast"/>
              <w:rPr>
                <w:rFonts w:ascii="Arial" w:hAnsi="Arial" w:cs="Arial"/>
                <w:szCs w:val="20"/>
              </w:rPr>
            </w:pPr>
          </w:p>
        </w:tc>
      </w:tr>
      <w:tr w:rsidR="00FF4212" w:rsidRPr="001B7AD0" w:rsidTr="001B7AD0">
        <w:tc>
          <w:tcPr>
            <w:tcW w:w="2235" w:type="dxa"/>
          </w:tcPr>
          <w:p w:rsidR="00FF4212" w:rsidRPr="001B7AD0" w:rsidRDefault="00FF4212" w:rsidP="001B7AD0">
            <w:pPr>
              <w:autoSpaceDE w:val="0"/>
              <w:autoSpaceDN w:val="0"/>
              <w:adjustRightInd w:val="0"/>
              <w:spacing w:line="260" w:lineRule="atLeast"/>
              <w:rPr>
                <w:rFonts w:ascii="Arial" w:hAnsi="Arial" w:cs="Arial"/>
                <w:szCs w:val="20"/>
              </w:rPr>
            </w:pPr>
            <w:r w:rsidRPr="001B7AD0">
              <w:rPr>
                <w:rFonts w:ascii="Arial" w:hAnsi="Arial" w:cs="Arial"/>
                <w:snapToGrid/>
                <w:szCs w:val="20"/>
              </w:rPr>
              <w:t>Onderbouwing van de bewering</w:t>
            </w:r>
            <w:r w:rsidR="001B7AD0" w:rsidRPr="001B7AD0">
              <w:rPr>
                <w:rFonts w:ascii="Arial" w:hAnsi="Arial" w:cs="Arial"/>
                <w:snapToGrid/>
                <w:szCs w:val="20"/>
              </w:rPr>
              <w:t xml:space="preserve"> </w:t>
            </w:r>
            <w:r w:rsidRPr="001B7AD0">
              <w:rPr>
                <w:rFonts w:ascii="Arial" w:hAnsi="Arial" w:cs="Arial"/>
                <w:snapToGrid/>
                <w:szCs w:val="20"/>
              </w:rPr>
              <w:t>met meetbare prestatie-informatie</w:t>
            </w:r>
          </w:p>
        </w:tc>
        <w:tc>
          <w:tcPr>
            <w:tcW w:w="6975" w:type="dxa"/>
          </w:tcPr>
          <w:p w:rsidR="00FF4212" w:rsidRPr="001B7AD0" w:rsidRDefault="00FF4212" w:rsidP="0040065B">
            <w:pPr>
              <w:spacing w:line="260" w:lineRule="atLeast"/>
              <w:rPr>
                <w:rFonts w:ascii="Arial" w:hAnsi="Arial" w:cs="Arial"/>
                <w:szCs w:val="20"/>
              </w:rPr>
            </w:pPr>
          </w:p>
        </w:tc>
      </w:tr>
      <w:tr w:rsidR="00FF4212" w:rsidRPr="001B7AD0" w:rsidTr="001B7AD0">
        <w:tc>
          <w:tcPr>
            <w:tcW w:w="2235" w:type="dxa"/>
            <w:shd w:val="clear" w:color="auto" w:fill="FABF8F" w:themeFill="accent6" w:themeFillTint="99"/>
          </w:tcPr>
          <w:p w:rsidR="00FF4212" w:rsidRPr="001B7AD0" w:rsidRDefault="00FF4212" w:rsidP="0040065B">
            <w:pPr>
              <w:spacing w:line="260" w:lineRule="atLeast"/>
              <w:rPr>
                <w:rFonts w:ascii="Arial" w:hAnsi="Arial" w:cs="Arial"/>
                <w:szCs w:val="20"/>
              </w:rPr>
            </w:pPr>
            <w:r w:rsidRPr="001B7AD0">
              <w:rPr>
                <w:rFonts w:ascii="Arial" w:hAnsi="Arial" w:cs="Arial"/>
                <w:szCs w:val="20"/>
              </w:rPr>
              <w:t>Bewering 3</w:t>
            </w:r>
          </w:p>
        </w:tc>
        <w:tc>
          <w:tcPr>
            <w:tcW w:w="6975" w:type="dxa"/>
          </w:tcPr>
          <w:p w:rsidR="00FF4212" w:rsidRPr="001B7AD0" w:rsidRDefault="00FF4212" w:rsidP="0040065B">
            <w:pPr>
              <w:spacing w:line="260" w:lineRule="atLeast"/>
              <w:rPr>
                <w:rFonts w:ascii="Arial" w:hAnsi="Arial" w:cs="Arial"/>
                <w:szCs w:val="20"/>
              </w:rPr>
            </w:pPr>
          </w:p>
        </w:tc>
      </w:tr>
      <w:tr w:rsidR="00FF4212" w:rsidRPr="001B7AD0" w:rsidTr="001B7AD0">
        <w:tc>
          <w:tcPr>
            <w:tcW w:w="2235" w:type="dxa"/>
          </w:tcPr>
          <w:p w:rsidR="00FF4212" w:rsidRPr="001B7AD0" w:rsidRDefault="00FF4212" w:rsidP="001B7AD0">
            <w:pPr>
              <w:autoSpaceDE w:val="0"/>
              <w:autoSpaceDN w:val="0"/>
              <w:adjustRightInd w:val="0"/>
              <w:spacing w:line="260" w:lineRule="atLeast"/>
              <w:rPr>
                <w:rFonts w:ascii="Arial" w:hAnsi="Arial" w:cs="Arial"/>
                <w:szCs w:val="20"/>
              </w:rPr>
            </w:pPr>
            <w:r w:rsidRPr="001B7AD0">
              <w:rPr>
                <w:rFonts w:ascii="Arial" w:hAnsi="Arial" w:cs="Arial"/>
                <w:snapToGrid/>
                <w:szCs w:val="20"/>
              </w:rPr>
              <w:t>Onderbouwing van de bewering</w:t>
            </w:r>
            <w:r w:rsidR="001B7AD0" w:rsidRPr="001B7AD0">
              <w:rPr>
                <w:rFonts w:ascii="Arial" w:hAnsi="Arial" w:cs="Arial"/>
                <w:snapToGrid/>
                <w:szCs w:val="20"/>
              </w:rPr>
              <w:t xml:space="preserve"> </w:t>
            </w:r>
            <w:r w:rsidRPr="001B7AD0">
              <w:rPr>
                <w:rFonts w:ascii="Arial" w:hAnsi="Arial" w:cs="Arial"/>
                <w:snapToGrid/>
                <w:szCs w:val="20"/>
              </w:rPr>
              <w:t>met meetbare prestatie-informatie</w:t>
            </w:r>
          </w:p>
        </w:tc>
        <w:tc>
          <w:tcPr>
            <w:tcW w:w="6975" w:type="dxa"/>
          </w:tcPr>
          <w:p w:rsidR="00FF4212" w:rsidRPr="001B7AD0" w:rsidRDefault="00FF4212" w:rsidP="0040065B">
            <w:pPr>
              <w:spacing w:line="260" w:lineRule="atLeast"/>
              <w:rPr>
                <w:rFonts w:ascii="Arial" w:hAnsi="Arial" w:cs="Arial"/>
                <w:szCs w:val="20"/>
              </w:rPr>
            </w:pPr>
          </w:p>
        </w:tc>
      </w:tr>
      <w:tr w:rsidR="00FF4212" w:rsidRPr="001B7AD0" w:rsidTr="001B7AD0">
        <w:tc>
          <w:tcPr>
            <w:tcW w:w="2235" w:type="dxa"/>
            <w:shd w:val="clear" w:color="auto" w:fill="FABF8F" w:themeFill="accent6" w:themeFillTint="99"/>
          </w:tcPr>
          <w:p w:rsidR="00FF4212" w:rsidRPr="001B7AD0" w:rsidRDefault="00FF4212" w:rsidP="0040065B">
            <w:pPr>
              <w:spacing w:line="260" w:lineRule="atLeast"/>
              <w:rPr>
                <w:rFonts w:ascii="Arial" w:hAnsi="Arial" w:cs="Arial"/>
                <w:szCs w:val="20"/>
              </w:rPr>
            </w:pPr>
            <w:r w:rsidRPr="001B7AD0">
              <w:rPr>
                <w:rFonts w:ascii="Arial" w:hAnsi="Arial" w:cs="Arial"/>
                <w:szCs w:val="20"/>
              </w:rPr>
              <w:t>Bewering 4</w:t>
            </w:r>
          </w:p>
        </w:tc>
        <w:tc>
          <w:tcPr>
            <w:tcW w:w="6975" w:type="dxa"/>
          </w:tcPr>
          <w:p w:rsidR="00FF4212" w:rsidRPr="001B7AD0" w:rsidRDefault="00FF4212" w:rsidP="0040065B">
            <w:pPr>
              <w:spacing w:line="260" w:lineRule="atLeast"/>
              <w:rPr>
                <w:rFonts w:ascii="Arial" w:hAnsi="Arial" w:cs="Arial"/>
                <w:szCs w:val="20"/>
              </w:rPr>
            </w:pPr>
          </w:p>
        </w:tc>
      </w:tr>
      <w:tr w:rsidR="00FF4212" w:rsidRPr="001B7AD0" w:rsidTr="001B7AD0">
        <w:tc>
          <w:tcPr>
            <w:tcW w:w="2235" w:type="dxa"/>
          </w:tcPr>
          <w:p w:rsidR="00FF4212" w:rsidRPr="001B7AD0" w:rsidRDefault="00FF4212" w:rsidP="001B7AD0">
            <w:pPr>
              <w:autoSpaceDE w:val="0"/>
              <w:autoSpaceDN w:val="0"/>
              <w:adjustRightInd w:val="0"/>
              <w:spacing w:line="260" w:lineRule="atLeast"/>
              <w:rPr>
                <w:rFonts w:ascii="Arial" w:hAnsi="Arial" w:cs="Arial"/>
                <w:szCs w:val="20"/>
              </w:rPr>
            </w:pPr>
            <w:r w:rsidRPr="001B7AD0">
              <w:rPr>
                <w:rFonts w:ascii="Arial" w:hAnsi="Arial" w:cs="Arial"/>
                <w:snapToGrid/>
                <w:szCs w:val="20"/>
              </w:rPr>
              <w:t>Onderbouwing van de bewering</w:t>
            </w:r>
            <w:r w:rsidR="001B7AD0" w:rsidRPr="001B7AD0">
              <w:rPr>
                <w:rFonts w:ascii="Arial" w:hAnsi="Arial" w:cs="Arial"/>
                <w:snapToGrid/>
                <w:szCs w:val="20"/>
              </w:rPr>
              <w:t xml:space="preserve"> </w:t>
            </w:r>
            <w:r w:rsidRPr="001B7AD0">
              <w:rPr>
                <w:rFonts w:ascii="Arial" w:hAnsi="Arial" w:cs="Arial"/>
                <w:snapToGrid/>
                <w:szCs w:val="20"/>
              </w:rPr>
              <w:t>met meetbare prestatie-informatie</w:t>
            </w:r>
          </w:p>
        </w:tc>
        <w:tc>
          <w:tcPr>
            <w:tcW w:w="6975" w:type="dxa"/>
          </w:tcPr>
          <w:p w:rsidR="00FF4212" w:rsidRPr="001B7AD0" w:rsidRDefault="00FF4212" w:rsidP="0040065B">
            <w:pPr>
              <w:spacing w:line="260" w:lineRule="atLeast"/>
              <w:rPr>
                <w:rFonts w:ascii="Arial" w:hAnsi="Arial" w:cs="Arial"/>
                <w:szCs w:val="20"/>
              </w:rPr>
            </w:pPr>
          </w:p>
        </w:tc>
      </w:tr>
      <w:tr w:rsidR="00FF4212" w:rsidRPr="001B7AD0" w:rsidTr="001B7AD0">
        <w:tc>
          <w:tcPr>
            <w:tcW w:w="2235" w:type="dxa"/>
            <w:shd w:val="clear" w:color="auto" w:fill="FABF8F" w:themeFill="accent6" w:themeFillTint="99"/>
          </w:tcPr>
          <w:p w:rsidR="00FF4212" w:rsidRPr="001B7AD0" w:rsidRDefault="00FF4212" w:rsidP="0040065B">
            <w:pPr>
              <w:spacing w:line="260" w:lineRule="atLeast"/>
              <w:rPr>
                <w:rFonts w:ascii="Arial" w:hAnsi="Arial" w:cs="Arial"/>
                <w:szCs w:val="20"/>
              </w:rPr>
            </w:pPr>
            <w:r w:rsidRPr="001B7AD0">
              <w:rPr>
                <w:rFonts w:ascii="Arial" w:hAnsi="Arial" w:cs="Arial"/>
                <w:szCs w:val="20"/>
              </w:rPr>
              <w:t>Bewering 5</w:t>
            </w:r>
          </w:p>
        </w:tc>
        <w:tc>
          <w:tcPr>
            <w:tcW w:w="6975" w:type="dxa"/>
          </w:tcPr>
          <w:p w:rsidR="00FF4212" w:rsidRPr="001B7AD0" w:rsidRDefault="00FF4212" w:rsidP="0040065B">
            <w:pPr>
              <w:spacing w:line="260" w:lineRule="atLeast"/>
              <w:rPr>
                <w:rFonts w:ascii="Arial" w:hAnsi="Arial" w:cs="Arial"/>
                <w:szCs w:val="20"/>
              </w:rPr>
            </w:pPr>
          </w:p>
        </w:tc>
      </w:tr>
      <w:tr w:rsidR="00FF4212" w:rsidRPr="001B7AD0" w:rsidTr="001B7AD0">
        <w:tc>
          <w:tcPr>
            <w:tcW w:w="2235" w:type="dxa"/>
          </w:tcPr>
          <w:p w:rsidR="00FF4212" w:rsidRPr="001B7AD0" w:rsidRDefault="00FF4212" w:rsidP="001B7AD0">
            <w:pPr>
              <w:autoSpaceDE w:val="0"/>
              <w:autoSpaceDN w:val="0"/>
              <w:adjustRightInd w:val="0"/>
              <w:spacing w:line="260" w:lineRule="atLeast"/>
              <w:rPr>
                <w:rFonts w:ascii="Arial" w:hAnsi="Arial" w:cs="Arial"/>
                <w:szCs w:val="20"/>
              </w:rPr>
            </w:pPr>
            <w:r w:rsidRPr="001B7AD0">
              <w:rPr>
                <w:rFonts w:ascii="Arial" w:hAnsi="Arial" w:cs="Arial"/>
                <w:snapToGrid/>
                <w:szCs w:val="20"/>
              </w:rPr>
              <w:t>Onderbouwing van de bewering</w:t>
            </w:r>
            <w:r w:rsidR="001B7AD0" w:rsidRPr="001B7AD0">
              <w:rPr>
                <w:rFonts w:ascii="Arial" w:hAnsi="Arial" w:cs="Arial"/>
                <w:snapToGrid/>
                <w:szCs w:val="20"/>
              </w:rPr>
              <w:t xml:space="preserve"> </w:t>
            </w:r>
            <w:r w:rsidRPr="001B7AD0">
              <w:rPr>
                <w:rFonts w:ascii="Arial" w:hAnsi="Arial" w:cs="Arial"/>
                <w:snapToGrid/>
                <w:szCs w:val="20"/>
              </w:rPr>
              <w:t>met meetbare prestatie-informatie</w:t>
            </w:r>
          </w:p>
        </w:tc>
        <w:tc>
          <w:tcPr>
            <w:tcW w:w="6975" w:type="dxa"/>
          </w:tcPr>
          <w:p w:rsidR="00FF4212" w:rsidRPr="001B7AD0" w:rsidRDefault="00FF4212" w:rsidP="0040065B">
            <w:pPr>
              <w:spacing w:line="260" w:lineRule="atLeast"/>
              <w:rPr>
                <w:rFonts w:ascii="Arial" w:hAnsi="Arial" w:cs="Arial"/>
                <w:szCs w:val="20"/>
              </w:rPr>
            </w:pPr>
          </w:p>
        </w:tc>
      </w:tr>
      <w:tr w:rsidR="00FF4212" w:rsidRPr="001B7AD0" w:rsidTr="001B7AD0">
        <w:tc>
          <w:tcPr>
            <w:tcW w:w="2235" w:type="dxa"/>
            <w:shd w:val="clear" w:color="auto" w:fill="FABF8F" w:themeFill="accent6" w:themeFillTint="99"/>
          </w:tcPr>
          <w:p w:rsidR="00FF4212" w:rsidRPr="001B7AD0" w:rsidRDefault="00FF4212" w:rsidP="0040065B">
            <w:pPr>
              <w:spacing w:line="260" w:lineRule="atLeast"/>
              <w:rPr>
                <w:rFonts w:ascii="Arial" w:hAnsi="Arial" w:cs="Arial"/>
                <w:szCs w:val="20"/>
              </w:rPr>
            </w:pPr>
            <w:r w:rsidRPr="001B7AD0">
              <w:rPr>
                <w:rFonts w:ascii="Arial" w:hAnsi="Arial" w:cs="Arial"/>
                <w:szCs w:val="20"/>
              </w:rPr>
              <w:t>Bewering 6</w:t>
            </w:r>
          </w:p>
        </w:tc>
        <w:tc>
          <w:tcPr>
            <w:tcW w:w="6975" w:type="dxa"/>
          </w:tcPr>
          <w:p w:rsidR="00FF4212" w:rsidRPr="001B7AD0" w:rsidRDefault="00FF4212" w:rsidP="0040065B">
            <w:pPr>
              <w:spacing w:line="260" w:lineRule="atLeast"/>
              <w:rPr>
                <w:rFonts w:ascii="Arial" w:hAnsi="Arial" w:cs="Arial"/>
                <w:szCs w:val="20"/>
              </w:rPr>
            </w:pPr>
          </w:p>
        </w:tc>
      </w:tr>
      <w:tr w:rsidR="00FF4212" w:rsidRPr="001B7AD0" w:rsidTr="001B7AD0">
        <w:tc>
          <w:tcPr>
            <w:tcW w:w="2235" w:type="dxa"/>
          </w:tcPr>
          <w:p w:rsidR="00FF4212" w:rsidRPr="001B7AD0" w:rsidRDefault="00FF4212" w:rsidP="001B7AD0">
            <w:pPr>
              <w:autoSpaceDE w:val="0"/>
              <w:autoSpaceDN w:val="0"/>
              <w:adjustRightInd w:val="0"/>
              <w:spacing w:line="260" w:lineRule="atLeast"/>
              <w:rPr>
                <w:rFonts w:ascii="Arial" w:hAnsi="Arial" w:cs="Arial"/>
                <w:szCs w:val="20"/>
              </w:rPr>
            </w:pPr>
            <w:r w:rsidRPr="001B7AD0">
              <w:rPr>
                <w:rFonts w:ascii="Arial" w:hAnsi="Arial" w:cs="Arial"/>
                <w:snapToGrid/>
                <w:szCs w:val="20"/>
              </w:rPr>
              <w:t>Onderbouwing van de bewering</w:t>
            </w:r>
            <w:r w:rsidR="001B7AD0" w:rsidRPr="001B7AD0">
              <w:rPr>
                <w:rFonts w:ascii="Arial" w:hAnsi="Arial" w:cs="Arial"/>
                <w:snapToGrid/>
                <w:szCs w:val="20"/>
              </w:rPr>
              <w:t xml:space="preserve"> </w:t>
            </w:r>
            <w:r w:rsidRPr="001B7AD0">
              <w:rPr>
                <w:rFonts w:ascii="Arial" w:hAnsi="Arial" w:cs="Arial"/>
                <w:snapToGrid/>
                <w:szCs w:val="20"/>
              </w:rPr>
              <w:t>met meetbare prestatie-informatie</w:t>
            </w:r>
          </w:p>
        </w:tc>
        <w:tc>
          <w:tcPr>
            <w:tcW w:w="6975" w:type="dxa"/>
          </w:tcPr>
          <w:p w:rsidR="00FF4212" w:rsidRPr="001B7AD0" w:rsidRDefault="00FF4212" w:rsidP="0040065B">
            <w:pPr>
              <w:spacing w:line="260" w:lineRule="atLeast"/>
              <w:rPr>
                <w:rFonts w:ascii="Arial" w:hAnsi="Arial" w:cs="Arial"/>
                <w:szCs w:val="20"/>
              </w:rPr>
            </w:pPr>
          </w:p>
        </w:tc>
      </w:tr>
      <w:tr w:rsidR="00FF4212" w:rsidRPr="001B7AD0" w:rsidTr="001B7AD0">
        <w:tc>
          <w:tcPr>
            <w:tcW w:w="2235" w:type="dxa"/>
            <w:shd w:val="clear" w:color="auto" w:fill="FABF8F" w:themeFill="accent6" w:themeFillTint="99"/>
          </w:tcPr>
          <w:p w:rsidR="00FF4212" w:rsidRPr="001B7AD0" w:rsidRDefault="00FF4212" w:rsidP="0040065B">
            <w:pPr>
              <w:spacing w:line="260" w:lineRule="atLeast"/>
              <w:rPr>
                <w:rFonts w:ascii="Arial" w:hAnsi="Arial" w:cs="Arial"/>
                <w:szCs w:val="20"/>
              </w:rPr>
            </w:pPr>
            <w:r w:rsidRPr="001B7AD0">
              <w:rPr>
                <w:rFonts w:ascii="Arial" w:hAnsi="Arial" w:cs="Arial"/>
                <w:szCs w:val="20"/>
              </w:rPr>
              <w:t>Bewering 7</w:t>
            </w:r>
          </w:p>
        </w:tc>
        <w:tc>
          <w:tcPr>
            <w:tcW w:w="6975" w:type="dxa"/>
          </w:tcPr>
          <w:p w:rsidR="00FF4212" w:rsidRPr="001B7AD0" w:rsidRDefault="00FF4212" w:rsidP="0040065B">
            <w:pPr>
              <w:spacing w:line="260" w:lineRule="atLeast"/>
              <w:rPr>
                <w:rFonts w:ascii="Arial" w:hAnsi="Arial" w:cs="Arial"/>
                <w:szCs w:val="20"/>
              </w:rPr>
            </w:pPr>
          </w:p>
        </w:tc>
      </w:tr>
      <w:tr w:rsidR="00FF4212" w:rsidRPr="001B7AD0" w:rsidTr="001B7AD0">
        <w:tc>
          <w:tcPr>
            <w:tcW w:w="2235" w:type="dxa"/>
          </w:tcPr>
          <w:p w:rsidR="00FF4212" w:rsidRPr="001B7AD0" w:rsidRDefault="00FF4212" w:rsidP="001B7AD0">
            <w:pPr>
              <w:autoSpaceDE w:val="0"/>
              <w:autoSpaceDN w:val="0"/>
              <w:adjustRightInd w:val="0"/>
              <w:spacing w:line="260" w:lineRule="atLeast"/>
              <w:rPr>
                <w:rFonts w:ascii="Arial" w:hAnsi="Arial" w:cs="Arial"/>
                <w:szCs w:val="20"/>
              </w:rPr>
            </w:pPr>
            <w:r w:rsidRPr="001B7AD0">
              <w:rPr>
                <w:rFonts w:ascii="Arial" w:hAnsi="Arial" w:cs="Arial"/>
                <w:snapToGrid/>
                <w:szCs w:val="20"/>
              </w:rPr>
              <w:t>Onderbouwing van de bewering</w:t>
            </w:r>
            <w:r w:rsidR="001B7AD0" w:rsidRPr="001B7AD0">
              <w:rPr>
                <w:rFonts w:ascii="Arial" w:hAnsi="Arial" w:cs="Arial"/>
                <w:snapToGrid/>
                <w:szCs w:val="20"/>
              </w:rPr>
              <w:t xml:space="preserve"> </w:t>
            </w:r>
            <w:r w:rsidRPr="001B7AD0">
              <w:rPr>
                <w:rFonts w:ascii="Arial" w:hAnsi="Arial" w:cs="Arial"/>
                <w:snapToGrid/>
                <w:szCs w:val="20"/>
              </w:rPr>
              <w:t>met meetbare prestatie-informatie</w:t>
            </w:r>
          </w:p>
        </w:tc>
        <w:tc>
          <w:tcPr>
            <w:tcW w:w="6975" w:type="dxa"/>
          </w:tcPr>
          <w:p w:rsidR="00FF4212" w:rsidRPr="001B7AD0" w:rsidRDefault="00FF4212" w:rsidP="0040065B">
            <w:pPr>
              <w:spacing w:line="260" w:lineRule="atLeast"/>
              <w:rPr>
                <w:rFonts w:ascii="Arial" w:hAnsi="Arial" w:cs="Arial"/>
                <w:szCs w:val="20"/>
              </w:rPr>
            </w:pPr>
          </w:p>
        </w:tc>
      </w:tr>
      <w:tr w:rsidR="00FF4212" w:rsidRPr="001B7AD0" w:rsidTr="001B7AD0">
        <w:tc>
          <w:tcPr>
            <w:tcW w:w="2235" w:type="dxa"/>
            <w:shd w:val="clear" w:color="auto" w:fill="FABF8F" w:themeFill="accent6" w:themeFillTint="99"/>
          </w:tcPr>
          <w:p w:rsidR="00FF4212" w:rsidRPr="001B7AD0" w:rsidRDefault="00FF4212" w:rsidP="0040065B">
            <w:pPr>
              <w:spacing w:line="260" w:lineRule="atLeast"/>
              <w:rPr>
                <w:rFonts w:ascii="Arial" w:hAnsi="Arial" w:cs="Arial"/>
                <w:szCs w:val="20"/>
              </w:rPr>
            </w:pPr>
            <w:r w:rsidRPr="001B7AD0">
              <w:rPr>
                <w:rFonts w:ascii="Arial" w:hAnsi="Arial" w:cs="Arial"/>
                <w:szCs w:val="20"/>
              </w:rPr>
              <w:t xml:space="preserve">Bewering </w:t>
            </w:r>
            <w:r w:rsidR="00D104AB" w:rsidRPr="001B7AD0">
              <w:rPr>
                <w:rFonts w:ascii="Arial" w:hAnsi="Arial" w:cs="Arial"/>
                <w:szCs w:val="20"/>
              </w:rPr>
              <w:t>n</w:t>
            </w:r>
          </w:p>
        </w:tc>
        <w:tc>
          <w:tcPr>
            <w:tcW w:w="6975" w:type="dxa"/>
          </w:tcPr>
          <w:p w:rsidR="00FF4212" w:rsidRPr="001B7AD0" w:rsidRDefault="00FF4212" w:rsidP="0040065B">
            <w:pPr>
              <w:spacing w:line="260" w:lineRule="atLeast"/>
              <w:rPr>
                <w:rFonts w:ascii="Arial" w:hAnsi="Arial" w:cs="Arial"/>
                <w:szCs w:val="20"/>
              </w:rPr>
            </w:pPr>
          </w:p>
        </w:tc>
      </w:tr>
      <w:tr w:rsidR="00FF4212" w:rsidRPr="001B7AD0" w:rsidTr="001B7AD0">
        <w:tc>
          <w:tcPr>
            <w:tcW w:w="2235" w:type="dxa"/>
          </w:tcPr>
          <w:p w:rsidR="00FF4212" w:rsidRPr="001B7AD0" w:rsidRDefault="00FF4212" w:rsidP="001B7AD0">
            <w:pPr>
              <w:autoSpaceDE w:val="0"/>
              <w:autoSpaceDN w:val="0"/>
              <w:adjustRightInd w:val="0"/>
              <w:spacing w:line="260" w:lineRule="atLeast"/>
              <w:rPr>
                <w:rFonts w:ascii="Arial" w:hAnsi="Arial" w:cs="Arial"/>
                <w:szCs w:val="20"/>
              </w:rPr>
            </w:pPr>
            <w:r w:rsidRPr="001B7AD0">
              <w:rPr>
                <w:rFonts w:ascii="Arial" w:hAnsi="Arial" w:cs="Arial"/>
                <w:snapToGrid/>
                <w:szCs w:val="20"/>
              </w:rPr>
              <w:t>Onderbouwing van de bewering</w:t>
            </w:r>
            <w:r w:rsidR="001B7AD0" w:rsidRPr="001B7AD0">
              <w:rPr>
                <w:rFonts w:ascii="Arial" w:hAnsi="Arial" w:cs="Arial"/>
                <w:snapToGrid/>
                <w:szCs w:val="20"/>
              </w:rPr>
              <w:t xml:space="preserve"> </w:t>
            </w:r>
            <w:r w:rsidRPr="001B7AD0">
              <w:rPr>
                <w:rFonts w:ascii="Arial" w:hAnsi="Arial" w:cs="Arial"/>
                <w:snapToGrid/>
                <w:szCs w:val="20"/>
              </w:rPr>
              <w:t>met meetbare prestatie-informatie</w:t>
            </w:r>
          </w:p>
        </w:tc>
        <w:tc>
          <w:tcPr>
            <w:tcW w:w="6975" w:type="dxa"/>
          </w:tcPr>
          <w:p w:rsidR="00FF4212" w:rsidRPr="001B7AD0" w:rsidRDefault="00FF4212" w:rsidP="0040065B">
            <w:pPr>
              <w:spacing w:line="260" w:lineRule="atLeast"/>
              <w:rPr>
                <w:rFonts w:ascii="Arial" w:hAnsi="Arial" w:cs="Arial"/>
                <w:szCs w:val="20"/>
              </w:rPr>
            </w:pPr>
          </w:p>
        </w:tc>
      </w:tr>
    </w:tbl>
    <w:p w:rsidR="00022DF3" w:rsidRPr="00092BB8" w:rsidRDefault="00022DF3" w:rsidP="00034050">
      <w:pPr>
        <w:pStyle w:val="Kop1"/>
        <w:numPr>
          <w:ilvl w:val="0"/>
          <w:numId w:val="0"/>
        </w:numPr>
        <w:ind w:left="432" w:hanging="432"/>
        <w:rPr>
          <w:rFonts w:ascii="Arial" w:hAnsi="Arial"/>
          <w:sz w:val="20"/>
          <w:szCs w:val="20"/>
        </w:rPr>
      </w:pPr>
    </w:p>
    <w:sectPr w:rsidR="00022DF3" w:rsidRPr="00092BB8" w:rsidSect="00906D29">
      <w:footerReference w:type="default" r:id="rId8"/>
      <w:headerReference w:type="first" r:id="rId9"/>
      <w:pgSz w:w="11906" w:h="16838" w:code="9"/>
      <w:pgMar w:top="1418" w:right="1418" w:bottom="170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B7AD0" w:rsidRDefault="001B7AD0" w:rsidP="004F2DA2">
      <w:r>
        <w:separator/>
      </w:r>
    </w:p>
  </w:endnote>
  <w:endnote w:type="continuationSeparator" w:id="0">
    <w:p w:rsidR="001B7AD0" w:rsidRDefault="001B7AD0" w:rsidP="004F2DA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AD0" w:rsidRPr="001F5F8A" w:rsidRDefault="001B7AD0" w:rsidP="00034050">
    <w:pPr>
      <w:pStyle w:val="Voettekst"/>
      <w:rPr>
        <w:rStyle w:val="Paginanummer"/>
        <w:rFonts w:cs="Verdana"/>
        <w:sz w:val="16"/>
        <w:szCs w:val="16"/>
      </w:rPr>
    </w:pPr>
    <w:r>
      <w:rPr>
        <w:rStyle w:val="Paginanummer"/>
        <w:rFonts w:cs="Verdana"/>
        <w:sz w:val="16"/>
        <w:szCs w:val="16"/>
      </w:rPr>
      <w:t>Bijlage 7 Prestatieonderbouwing</w:t>
    </w:r>
  </w:p>
  <w:p w:rsidR="001B7AD0" w:rsidRPr="001F5F8A" w:rsidRDefault="001B7AD0" w:rsidP="00092BB8">
    <w:pPr>
      <w:rPr>
        <w:rFonts w:cs="Verdana"/>
        <w:sz w:val="16"/>
        <w:szCs w:val="16"/>
      </w:rPr>
    </w:pPr>
    <w:r>
      <w:rPr>
        <w:sz w:val="16"/>
        <w:szCs w:val="16"/>
      </w:rPr>
      <w:t>201700511</w:t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 w:rsidRPr="001F5F8A">
      <w:rPr>
        <w:rStyle w:val="Paginanummer"/>
        <w:rFonts w:cs="Verdana"/>
        <w:sz w:val="16"/>
        <w:szCs w:val="16"/>
      </w:rPr>
      <w:tab/>
    </w:r>
    <w:r w:rsidRPr="001F5F8A">
      <w:rPr>
        <w:rStyle w:val="Paginanummer"/>
        <w:rFonts w:cs="Verdana"/>
        <w:sz w:val="16"/>
        <w:szCs w:val="16"/>
      </w:rPr>
      <w:fldChar w:fldCharType="begin"/>
    </w:r>
    <w:r w:rsidRPr="001F5F8A">
      <w:rPr>
        <w:rStyle w:val="Paginanummer"/>
        <w:rFonts w:cs="Verdana"/>
        <w:sz w:val="16"/>
        <w:szCs w:val="16"/>
      </w:rPr>
      <w:instrText xml:space="preserve"> PAGE </w:instrText>
    </w:r>
    <w:r w:rsidRPr="001F5F8A">
      <w:rPr>
        <w:rStyle w:val="Paginanummer"/>
        <w:rFonts w:cs="Verdana"/>
        <w:sz w:val="16"/>
        <w:szCs w:val="16"/>
      </w:rPr>
      <w:fldChar w:fldCharType="separate"/>
    </w:r>
    <w:r w:rsidR="00D63121">
      <w:rPr>
        <w:rStyle w:val="Paginanummer"/>
        <w:rFonts w:cs="Verdana"/>
        <w:noProof/>
        <w:sz w:val="16"/>
        <w:szCs w:val="16"/>
      </w:rPr>
      <w:t>2</w:t>
    </w:r>
    <w:r w:rsidRPr="001F5F8A">
      <w:rPr>
        <w:rStyle w:val="Paginanummer"/>
        <w:rFonts w:cs="Verdana"/>
        <w:sz w:val="16"/>
        <w:szCs w:val="16"/>
      </w:rPr>
      <w:fldChar w:fldCharType="end"/>
    </w:r>
    <w:r w:rsidRPr="001F5F8A">
      <w:rPr>
        <w:rStyle w:val="Paginanummer"/>
        <w:rFonts w:cs="Verdana"/>
        <w:sz w:val="16"/>
        <w:szCs w:val="16"/>
      </w:rPr>
      <w:t xml:space="preserve"> van </w:t>
    </w:r>
    <w:r w:rsidRPr="001F5F8A">
      <w:rPr>
        <w:rStyle w:val="Paginanummer"/>
        <w:rFonts w:cs="Verdana"/>
        <w:sz w:val="16"/>
        <w:szCs w:val="16"/>
      </w:rPr>
      <w:fldChar w:fldCharType="begin"/>
    </w:r>
    <w:r w:rsidRPr="001F5F8A">
      <w:rPr>
        <w:rStyle w:val="Paginanummer"/>
        <w:rFonts w:cs="Verdana"/>
        <w:sz w:val="16"/>
        <w:szCs w:val="16"/>
      </w:rPr>
      <w:instrText xml:space="preserve"> NUMPAGES </w:instrText>
    </w:r>
    <w:r w:rsidRPr="001F5F8A">
      <w:rPr>
        <w:rStyle w:val="Paginanummer"/>
        <w:rFonts w:cs="Verdana"/>
        <w:sz w:val="16"/>
        <w:szCs w:val="16"/>
      </w:rPr>
      <w:fldChar w:fldCharType="separate"/>
    </w:r>
    <w:r w:rsidR="00D63121">
      <w:rPr>
        <w:rStyle w:val="Paginanummer"/>
        <w:rFonts w:cs="Verdana"/>
        <w:noProof/>
        <w:sz w:val="16"/>
        <w:szCs w:val="16"/>
      </w:rPr>
      <w:t>2</w:t>
    </w:r>
    <w:r w:rsidRPr="001F5F8A">
      <w:rPr>
        <w:rStyle w:val="Paginanummer"/>
        <w:rFonts w:cs="Verdana"/>
        <w:sz w:val="16"/>
        <w:szCs w:val="16"/>
      </w:rPr>
      <w:fldChar w:fldCharType="end"/>
    </w:r>
    <w:bookmarkStart w:id="2" w:name="_Toc148176410"/>
    <w:bookmarkEnd w:id="2"/>
  </w:p>
  <w:p w:rsidR="001B7AD0" w:rsidRPr="00034050" w:rsidRDefault="001B7AD0" w:rsidP="00034050">
    <w:pPr>
      <w:pStyle w:val="Voettekst"/>
      <w:rPr>
        <w:szCs w:val="16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B7AD0" w:rsidRDefault="001B7AD0" w:rsidP="004F2DA2">
      <w:r>
        <w:separator/>
      </w:r>
    </w:p>
  </w:footnote>
  <w:footnote w:type="continuationSeparator" w:id="0">
    <w:p w:rsidR="001B7AD0" w:rsidRDefault="001B7AD0" w:rsidP="004F2DA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AD0" w:rsidRDefault="001B7AD0">
    <w:pPr>
      <w:pStyle w:val="Koptekst"/>
    </w:pPr>
    <w:r>
      <w:rPr>
        <w:noProof/>
        <w:snapToGrid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4" type="#_x0000_t75" style="position:absolute;margin-left:14.15pt;margin-top:-35.45pt;width:425.2pt;height:147.55pt;z-index:251659776;mso-position-horizontal-relative:text;mso-position-vertical-relative:text">
          <v:imagedata r:id="rId1" o:title="RO_BZK_UBR_Logo_blauw_text_wit_nl"/>
        </v:shape>
      </w:pict>
    </w:r>
    <w:r>
      <w:rPr>
        <w:noProof/>
        <w:snapToGrid/>
      </w:rPr>
      <w:pict>
        <v:group id="_x0000_s2049" editas="canvas" style="position:absolute;margin-left:-70.85pt;margin-top:-35.4pt;width:595.3pt;height:416.55pt;z-index:251657728" coordsize="11906,8331">
          <o:lock v:ext="edit" aspectratio="t"/>
          <v:shape id="_x0000_s2050" type="#_x0000_t75" style="position:absolute;width:11906;height:8331" o:preferrelative="f" filled="t" fillcolor="#e36c0a [2409]">
            <v:fill o:detectmouseclick="t"/>
            <v:path o:extrusionok="t" o:connecttype="none"/>
            <o:lock v:ext="edit" text="t"/>
          </v:shape>
          <v:shapetype id="_x0000_t202" coordsize="21600,21600" o:spt="202" path="m,l,21600r21600,l21600,xe">
            <v:stroke joinstyle="miter"/>
            <v:path gradientshapeok="t" o:connecttype="rect"/>
          </v:shapetype>
          <v:shape id="_x0000_s2052" type="#_x0000_t202" style="position:absolute;left:6496;top:3661;width:3404;height:3582" filled="f" stroked="f" strokecolor="#09f">
            <v:textbox style="mso-next-textbox:#_x0000_s2052" inset="0,0,0,0">
              <w:txbxContent>
                <w:p w:rsidR="001B7AD0" w:rsidRDefault="001B7AD0" w:rsidP="00621881">
                  <w:pPr>
                    <w:rPr>
                      <w:b/>
                      <w:color w:val="FFFFFF"/>
                      <w:sz w:val="28"/>
                      <w:szCs w:val="28"/>
                    </w:rPr>
                  </w:pPr>
                  <w:r>
                    <w:rPr>
                      <w:b/>
                      <w:color w:val="FFFFFF"/>
                      <w:sz w:val="28"/>
                      <w:szCs w:val="28"/>
                    </w:rPr>
                    <w:t>Inkoop</w:t>
                  </w:r>
                </w:p>
                <w:p w:rsidR="001B7AD0" w:rsidRPr="008B70AC" w:rsidRDefault="001B7AD0" w:rsidP="00621881">
                  <w:pPr>
                    <w:rPr>
                      <w:sz w:val="28"/>
                      <w:szCs w:val="28"/>
                    </w:rPr>
                  </w:pPr>
                  <w:r w:rsidRPr="008B70AC">
                    <w:rPr>
                      <w:sz w:val="28"/>
                      <w:szCs w:val="28"/>
                    </w:rPr>
                    <w:t>Prestatieonderbouwing</w:t>
                  </w:r>
                </w:p>
                <w:p w:rsidR="001B7AD0" w:rsidRPr="00F05D36" w:rsidRDefault="001B7AD0" w:rsidP="00621881">
                  <w:pPr>
                    <w:rPr>
                      <w:sz w:val="16"/>
                      <w:szCs w:val="16"/>
                    </w:rPr>
                  </w:pPr>
                </w:p>
                <w:p w:rsidR="001B7AD0" w:rsidRPr="00F05D36" w:rsidRDefault="001B7AD0" w:rsidP="00621881">
                  <w:pPr>
                    <w:rPr>
                      <w:sz w:val="16"/>
                      <w:szCs w:val="16"/>
                    </w:rPr>
                  </w:pPr>
                </w:p>
                <w:p w:rsidR="001B7AD0" w:rsidRPr="00F05D36" w:rsidRDefault="001B7AD0" w:rsidP="00621881">
                  <w:pPr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UBR|HIS</w:t>
                  </w:r>
                </w:p>
                <w:p w:rsidR="001B7AD0" w:rsidRPr="00F05D36" w:rsidRDefault="001B7AD0" w:rsidP="00621881">
                  <w:pPr>
                    <w:rPr>
                      <w:sz w:val="15"/>
                      <w:szCs w:val="15"/>
                    </w:rPr>
                  </w:pPr>
                </w:p>
                <w:p w:rsidR="001B7AD0" w:rsidRPr="00F05D36" w:rsidRDefault="001B7AD0" w:rsidP="00621881">
                  <w:pPr>
                    <w:rPr>
                      <w:sz w:val="15"/>
                      <w:szCs w:val="15"/>
                    </w:rPr>
                  </w:pPr>
                  <w:r w:rsidRPr="00F05D36">
                    <w:rPr>
                      <w:b/>
                      <w:sz w:val="15"/>
                      <w:szCs w:val="15"/>
                    </w:rPr>
                    <w:t>Bezoekadres</w:t>
                  </w:r>
                </w:p>
                <w:p w:rsidR="001B7AD0" w:rsidRPr="00F05D36" w:rsidRDefault="001B7AD0" w:rsidP="00621881">
                  <w:pPr>
                    <w:rPr>
                      <w:sz w:val="15"/>
                      <w:szCs w:val="15"/>
                    </w:rPr>
                  </w:pPr>
                  <w:r w:rsidRPr="00F05D36">
                    <w:rPr>
                      <w:sz w:val="15"/>
                      <w:szCs w:val="15"/>
                    </w:rPr>
                    <w:t xml:space="preserve">Rijkskantoor </w:t>
                  </w:r>
                  <w:proofErr w:type="spellStart"/>
                  <w:r w:rsidRPr="00F05D36">
                    <w:rPr>
                      <w:sz w:val="15"/>
                      <w:szCs w:val="15"/>
                    </w:rPr>
                    <w:t>Beatrixpark</w:t>
                  </w:r>
                  <w:proofErr w:type="spellEnd"/>
                  <w:r w:rsidRPr="00F05D36">
                    <w:rPr>
                      <w:sz w:val="15"/>
                      <w:szCs w:val="15"/>
                    </w:rPr>
                    <w:t xml:space="preserve"> </w:t>
                  </w:r>
                </w:p>
                <w:p w:rsidR="001B7AD0" w:rsidRPr="00F05D36" w:rsidRDefault="001B7AD0" w:rsidP="00621881">
                  <w:pPr>
                    <w:rPr>
                      <w:sz w:val="15"/>
                      <w:szCs w:val="15"/>
                    </w:rPr>
                  </w:pPr>
                  <w:r w:rsidRPr="00F05D36">
                    <w:rPr>
                      <w:sz w:val="15"/>
                      <w:szCs w:val="15"/>
                    </w:rPr>
                    <w:t>Wilhelmina van Pruisenweg 52</w:t>
                  </w:r>
                </w:p>
                <w:p w:rsidR="001B7AD0" w:rsidRPr="00F05D36" w:rsidRDefault="001B7AD0" w:rsidP="00621881">
                  <w:pPr>
                    <w:rPr>
                      <w:sz w:val="15"/>
                      <w:szCs w:val="15"/>
                    </w:rPr>
                  </w:pPr>
                  <w:r w:rsidRPr="00F05D36">
                    <w:rPr>
                      <w:sz w:val="15"/>
                      <w:szCs w:val="15"/>
                    </w:rPr>
                    <w:t>2595 AN  Den Haag</w:t>
                  </w:r>
                </w:p>
                <w:p w:rsidR="001B7AD0" w:rsidRPr="00F05D36" w:rsidRDefault="001B7AD0" w:rsidP="00621881">
                  <w:pPr>
                    <w:rPr>
                      <w:sz w:val="15"/>
                      <w:szCs w:val="15"/>
                    </w:rPr>
                  </w:pPr>
                </w:p>
                <w:p w:rsidR="001B7AD0" w:rsidRPr="00F05D36" w:rsidRDefault="001B7AD0" w:rsidP="00621881">
                  <w:pPr>
                    <w:rPr>
                      <w:sz w:val="15"/>
                      <w:szCs w:val="15"/>
                    </w:rPr>
                  </w:pPr>
                  <w:r w:rsidRPr="00F05D36">
                    <w:rPr>
                      <w:sz w:val="15"/>
                      <w:szCs w:val="15"/>
                    </w:rPr>
                    <w:t>Postbus 20011</w:t>
                  </w:r>
                </w:p>
                <w:p w:rsidR="001B7AD0" w:rsidRPr="00F05D36" w:rsidRDefault="001B7AD0" w:rsidP="00621881">
                  <w:pPr>
                    <w:rPr>
                      <w:sz w:val="15"/>
                      <w:szCs w:val="15"/>
                    </w:rPr>
                  </w:pPr>
                  <w:r w:rsidRPr="00F05D36">
                    <w:rPr>
                      <w:sz w:val="15"/>
                      <w:szCs w:val="15"/>
                    </w:rPr>
                    <w:t>2500 EA  Den Haag</w:t>
                  </w:r>
                </w:p>
                <w:p w:rsidR="001B7AD0" w:rsidRPr="00F05D36" w:rsidRDefault="001B7AD0" w:rsidP="00621881">
                  <w:pPr>
                    <w:rPr>
                      <w:sz w:val="15"/>
                      <w:szCs w:val="15"/>
                    </w:rPr>
                  </w:pPr>
                </w:p>
                <w:p w:rsidR="001B7AD0" w:rsidRPr="00F05D36" w:rsidRDefault="001B7AD0" w:rsidP="00621881">
                  <w:pPr>
                    <w:rPr>
                      <w:b/>
                      <w:sz w:val="15"/>
                      <w:szCs w:val="15"/>
                    </w:rPr>
                  </w:pPr>
                  <w:r w:rsidRPr="00F05D36">
                    <w:rPr>
                      <w:b/>
                      <w:sz w:val="15"/>
                      <w:szCs w:val="15"/>
                    </w:rPr>
                    <w:t>Meer informatie</w:t>
                  </w:r>
                </w:p>
                <w:p w:rsidR="001B7AD0" w:rsidRPr="00F05D36" w:rsidRDefault="001B7AD0" w:rsidP="00621881">
                  <w:pPr>
                    <w:rPr>
                      <w:sz w:val="15"/>
                      <w:szCs w:val="15"/>
                    </w:rPr>
                  </w:pPr>
                  <w:r w:rsidRPr="00F05D36">
                    <w:rPr>
                      <w:sz w:val="15"/>
                      <w:szCs w:val="15"/>
                    </w:rPr>
                    <w:t>infohis</w:t>
                  </w:r>
                  <w:r>
                    <w:rPr>
                      <w:sz w:val="15"/>
                      <w:szCs w:val="15"/>
                    </w:rPr>
                    <w:t>@</w:t>
                  </w:r>
                  <w:r w:rsidRPr="00F05D36">
                    <w:rPr>
                      <w:sz w:val="15"/>
                      <w:szCs w:val="15"/>
                    </w:rPr>
                    <w:t>rijk</w:t>
                  </w:r>
                  <w:r>
                    <w:rPr>
                      <w:sz w:val="15"/>
                      <w:szCs w:val="15"/>
                    </w:rPr>
                    <w:t>soverheid</w:t>
                  </w:r>
                  <w:r w:rsidRPr="00F05D36">
                    <w:rPr>
                      <w:sz w:val="15"/>
                      <w:szCs w:val="15"/>
                    </w:rPr>
                    <w:t>.nl</w:t>
                  </w:r>
                </w:p>
                <w:p w:rsidR="001B7AD0" w:rsidRPr="00F05D36" w:rsidRDefault="001B7AD0" w:rsidP="00621881"/>
              </w:txbxContent>
            </v:textbox>
          </v:shape>
          <w10:wrap type="square"/>
        </v:group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EA7643"/>
    <w:multiLevelType w:val="hybridMultilevel"/>
    <w:tmpl w:val="53F08C02"/>
    <w:lvl w:ilvl="0" w:tplc="5C3E0C8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3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E0339BB"/>
    <w:multiLevelType w:val="hybridMultilevel"/>
    <w:tmpl w:val="EF0677B2"/>
    <w:lvl w:ilvl="0" w:tplc="0413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CEE0535"/>
    <w:multiLevelType w:val="hybridMultilevel"/>
    <w:tmpl w:val="EA3E0E78"/>
    <w:lvl w:ilvl="0" w:tplc="5C3E0C8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3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49C66AE3"/>
    <w:multiLevelType w:val="hybridMultilevel"/>
    <w:tmpl w:val="AF26BC8C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4FF478FB"/>
    <w:multiLevelType w:val="hybridMultilevel"/>
    <w:tmpl w:val="33BE7770"/>
    <w:lvl w:ilvl="0" w:tplc="0413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>
    <w:nsid w:val="5BC437D0"/>
    <w:multiLevelType w:val="hybridMultilevel"/>
    <w:tmpl w:val="C19CF09E"/>
    <w:lvl w:ilvl="0" w:tplc="0413000F">
      <w:start w:val="1"/>
      <w:numFmt w:val="decimal"/>
      <w:lvlText w:val="%1."/>
      <w:lvlJc w:val="left"/>
      <w:pPr>
        <w:tabs>
          <w:tab w:val="num" w:pos="1004"/>
        </w:tabs>
        <w:ind w:left="1004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tabs>
          <w:tab w:val="num" w:pos="1724"/>
        </w:tabs>
        <w:ind w:left="1724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444"/>
        </w:tabs>
        <w:ind w:left="2444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884"/>
        </w:tabs>
        <w:ind w:left="3884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604"/>
        </w:tabs>
        <w:ind w:left="4604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6044"/>
        </w:tabs>
        <w:ind w:left="6044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764"/>
        </w:tabs>
        <w:ind w:left="6764" w:hanging="360"/>
      </w:pPr>
      <w:rPr>
        <w:rFonts w:cs="Times New Roman"/>
      </w:rPr>
    </w:lvl>
  </w:abstractNum>
  <w:abstractNum w:abstractNumId="6">
    <w:nsid w:val="776367CD"/>
    <w:multiLevelType w:val="multilevel"/>
    <w:tmpl w:val="630AFE6E"/>
    <w:lvl w:ilvl="0">
      <w:start w:val="1"/>
      <w:numFmt w:val="decimal"/>
      <w:pStyle w:val="Kop1"/>
      <w:lvlText w:val="%1."/>
      <w:lvlJc w:val="left"/>
      <w:pPr>
        <w:tabs>
          <w:tab w:val="num" w:pos="432"/>
        </w:tabs>
        <w:ind w:left="432" w:hanging="432"/>
      </w:pPr>
      <w:rPr>
        <w:rFonts w:ascii="Verdana" w:hAnsi="Verdana" w:hint="default"/>
        <w:b/>
        <w:i w:val="0"/>
        <w:sz w:val="28"/>
        <w:szCs w:val="28"/>
      </w:rPr>
    </w:lvl>
    <w:lvl w:ilvl="1">
      <w:start w:val="1"/>
      <w:numFmt w:val="decimal"/>
      <w:pStyle w:val="Kop2"/>
      <w:lvlText w:val="%1.%2."/>
      <w:lvlJc w:val="left"/>
      <w:pPr>
        <w:tabs>
          <w:tab w:val="num" w:pos="576"/>
        </w:tabs>
        <w:ind w:left="576" w:hanging="576"/>
      </w:pPr>
      <w:rPr>
        <w:rFonts w:ascii="Verdana" w:hAnsi="Verdana" w:hint="default"/>
        <w:b/>
        <w:i/>
        <w:sz w:val="20"/>
        <w:szCs w:val="20"/>
      </w:rPr>
    </w:lvl>
    <w:lvl w:ilvl="2">
      <w:start w:val="1"/>
      <w:numFmt w:val="decimal"/>
      <w:pStyle w:val="Kop3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Kop4"/>
      <w:lvlText w:val="%1.%2.%3.%4."/>
      <w:lvlJc w:val="left"/>
      <w:pPr>
        <w:tabs>
          <w:tab w:val="num" w:pos="864"/>
        </w:tabs>
        <w:ind w:left="864" w:hanging="864"/>
      </w:pPr>
      <w:rPr>
        <w:rFonts w:ascii="Verdana" w:hAnsi="Verdana" w:cs="Times New Roman" w:hint="default"/>
        <w:b w:val="0"/>
        <w:i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0"/>
        <w:szCs w:val="20"/>
        <w:u w:val="none"/>
        <w:vertAlign w:val="baseline"/>
        <w:em w:val="none"/>
      </w:rPr>
    </w:lvl>
    <w:lvl w:ilvl="4">
      <w:start w:val="1"/>
      <w:numFmt w:val="decimal"/>
      <w:pStyle w:val="Kop5"/>
      <w:lvlText w:val="%1.%2.%3.%4.%5."/>
      <w:lvlJc w:val="left"/>
      <w:pPr>
        <w:tabs>
          <w:tab w:val="num" w:pos="1008"/>
        </w:tabs>
        <w:ind w:left="1008" w:hanging="1008"/>
      </w:pPr>
      <w:rPr>
        <w:rFonts w:cs="Times New Roman" w:hint="default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vertAlign w:val="baseline"/>
        <w:em w:val="none"/>
      </w:rPr>
    </w:lvl>
    <w:lvl w:ilvl="5">
      <w:start w:val="1"/>
      <w:numFmt w:val="decimal"/>
      <w:pStyle w:val="Kop6"/>
      <w:lvlText w:val="%1.%2.%3.%4.%5.%6."/>
      <w:lvlJc w:val="left"/>
      <w:pPr>
        <w:tabs>
          <w:tab w:val="num" w:pos="1152"/>
        </w:tabs>
        <w:ind w:left="1152" w:hanging="1152"/>
      </w:pPr>
      <w:rPr>
        <w:rFonts w:cs="Times New Roman" w:hint="default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vertAlign w:val="baseline"/>
        <w:em w:val="none"/>
      </w:rPr>
    </w:lvl>
    <w:lvl w:ilvl="6">
      <w:start w:val="1"/>
      <w:numFmt w:val="decimal"/>
      <w:pStyle w:val="Kop7"/>
      <w:lvlText w:val="%1.%2.%3.%4.%5.%6.%7.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6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3"/>
  </w:num>
  <w:num w:numId="6">
    <w:abstractNumId w:val="1"/>
  </w:num>
  <w:num w:numId="7">
    <w:abstractNumId w:val="4"/>
  </w:num>
  <w:numIdMacAtCleanup w:val="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stylePaneFormatFilter w:val="3F01"/>
  <w:defaultTabStop w:val="708"/>
  <w:hyphenationZone w:val="425"/>
  <w:drawingGridHorizontalSpacing w:val="181"/>
  <w:drawingGridVerticalSpacing w:val="181"/>
  <w:noPunctuationKerning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808E2"/>
    <w:rsid w:val="00002BF5"/>
    <w:rsid w:val="00005401"/>
    <w:rsid w:val="000222B0"/>
    <w:rsid w:val="00022DF3"/>
    <w:rsid w:val="000319A8"/>
    <w:rsid w:val="00033F35"/>
    <w:rsid w:val="00034050"/>
    <w:rsid w:val="000343B6"/>
    <w:rsid w:val="00036C65"/>
    <w:rsid w:val="00042971"/>
    <w:rsid w:val="00051FD8"/>
    <w:rsid w:val="0005238E"/>
    <w:rsid w:val="00052CF7"/>
    <w:rsid w:val="000574AF"/>
    <w:rsid w:val="00060525"/>
    <w:rsid w:val="00060994"/>
    <w:rsid w:val="00063317"/>
    <w:rsid w:val="00070B38"/>
    <w:rsid w:val="00070F22"/>
    <w:rsid w:val="0007137B"/>
    <w:rsid w:val="00071E75"/>
    <w:rsid w:val="00074494"/>
    <w:rsid w:val="000775C3"/>
    <w:rsid w:val="000823A8"/>
    <w:rsid w:val="0008348C"/>
    <w:rsid w:val="00083F35"/>
    <w:rsid w:val="00090231"/>
    <w:rsid w:val="00090A2C"/>
    <w:rsid w:val="00092BB8"/>
    <w:rsid w:val="000A0363"/>
    <w:rsid w:val="000A4109"/>
    <w:rsid w:val="000B0C71"/>
    <w:rsid w:val="000B1E23"/>
    <w:rsid w:val="000B48C6"/>
    <w:rsid w:val="000C41D8"/>
    <w:rsid w:val="000D49E0"/>
    <w:rsid w:val="000D57F4"/>
    <w:rsid w:val="000E6077"/>
    <w:rsid w:val="000E60D1"/>
    <w:rsid w:val="000F09D5"/>
    <w:rsid w:val="000F5500"/>
    <w:rsid w:val="001025E3"/>
    <w:rsid w:val="0011426A"/>
    <w:rsid w:val="001159B0"/>
    <w:rsid w:val="00117B5B"/>
    <w:rsid w:val="00123348"/>
    <w:rsid w:val="00125063"/>
    <w:rsid w:val="0012615C"/>
    <w:rsid w:val="00132CF3"/>
    <w:rsid w:val="00137B25"/>
    <w:rsid w:val="00143FE7"/>
    <w:rsid w:val="00152444"/>
    <w:rsid w:val="00164B49"/>
    <w:rsid w:val="00193A44"/>
    <w:rsid w:val="00195575"/>
    <w:rsid w:val="001A304F"/>
    <w:rsid w:val="001B399A"/>
    <w:rsid w:val="001B7AD0"/>
    <w:rsid w:val="001C07B5"/>
    <w:rsid w:val="001D7F83"/>
    <w:rsid w:val="001E1386"/>
    <w:rsid w:val="001E4CBC"/>
    <w:rsid w:val="001F5F8A"/>
    <w:rsid w:val="001F6260"/>
    <w:rsid w:val="002000A7"/>
    <w:rsid w:val="00202CA1"/>
    <w:rsid w:val="0021628A"/>
    <w:rsid w:val="00236E51"/>
    <w:rsid w:val="00254FAF"/>
    <w:rsid w:val="00257309"/>
    <w:rsid w:val="00260B03"/>
    <w:rsid w:val="00261EA0"/>
    <w:rsid w:val="00263E72"/>
    <w:rsid w:val="002641F4"/>
    <w:rsid w:val="0026759F"/>
    <w:rsid w:val="00276A33"/>
    <w:rsid w:val="002822C3"/>
    <w:rsid w:val="00286647"/>
    <w:rsid w:val="00294F60"/>
    <w:rsid w:val="0029694F"/>
    <w:rsid w:val="002B639A"/>
    <w:rsid w:val="002B6D4C"/>
    <w:rsid w:val="002B6E0B"/>
    <w:rsid w:val="002C504E"/>
    <w:rsid w:val="002C77AA"/>
    <w:rsid w:val="002D665D"/>
    <w:rsid w:val="002E4045"/>
    <w:rsid w:val="002E75CD"/>
    <w:rsid w:val="002F6336"/>
    <w:rsid w:val="00301E21"/>
    <w:rsid w:val="003036BC"/>
    <w:rsid w:val="00305826"/>
    <w:rsid w:val="00315342"/>
    <w:rsid w:val="00322F0B"/>
    <w:rsid w:val="00335123"/>
    <w:rsid w:val="00345AA5"/>
    <w:rsid w:val="003610A9"/>
    <w:rsid w:val="003627C4"/>
    <w:rsid w:val="00363FA1"/>
    <w:rsid w:val="00367105"/>
    <w:rsid w:val="0037165B"/>
    <w:rsid w:val="003776BA"/>
    <w:rsid w:val="00377FF3"/>
    <w:rsid w:val="003809E3"/>
    <w:rsid w:val="00384C5E"/>
    <w:rsid w:val="00384EF6"/>
    <w:rsid w:val="0038782B"/>
    <w:rsid w:val="00397F07"/>
    <w:rsid w:val="003A05AF"/>
    <w:rsid w:val="003A149F"/>
    <w:rsid w:val="003B36A9"/>
    <w:rsid w:val="003B7C16"/>
    <w:rsid w:val="003C2C25"/>
    <w:rsid w:val="003C69F7"/>
    <w:rsid w:val="003C6D84"/>
    <w:rsid w:val="003D7352"/>
    <w:rsid w:val="003E3076"/>
    <w:rsid w:val="0040065B"/>
    <w:rsid w:val="00403198"/>
    <w:rsid w:val="0040589B"/>
    <w:rsid w:val="00406D6B"/>
    <w:rsid w:val="00410BC6"/>
    <w:rsid w:val="00412B31"/>
    <w:rsid w:val="00415BE8"/>
    <w:rsid w:val="00421AEF"/>
    <w:rsid w:val="00430D9C"/>
    <w:rsid w:val="00434792"/>
    <w:rsid w:val="004368B0"/>
    <w:rsid w:val="004374A3"/>
    <w:rsid w:val="00442083"/>
    <w:rsid w:val="00446F32"/>
    <w:rsid w:val="0045336F"/>
    <w:rsid w:val="0046165A"/>
    <w:rsid w:val="0046230A"/>
    <w:rsid w:val="0046428B"/>
    <w:rsid w:val="004857B2"/>
    <w:rsid w:val="00492938"/>
    <w:rsid w:val="004B30C9"/>
    <w:rsid w:val="004B57C6"/>
    <w:rsid w:val="004B5D62"/>
    <w:rsid w:val="004C06D8"/>
    <w:rsid w:val="004C329F"/>
    <w:rsid w:val="004E68B4"/>
    <w:rsid w:val="004F2DA2"/>
    <w:rsid w:val="004F5D24"/>
    <w:rsid w:val="004F675D"/>
    <w:rsid w:val="00502E59"/>
    <w:rsid w:val="00502E8B"/>
    <w:rsid w:val="0050349E"/>
    <w:rsid w:val="005062DF"/>
    <w:rsid w:val="00506D91"/>
    <w:rsid w:val="00510D69"/>
    <w:rsid w:val="0051481B"/>
    <w:rsid w:val="005148C5"/>
    <w:rsid w:val="00516FD4"/>
    <w:rsid w:val="00524B1C"/>
    <w:rsid w:val="005267AC"/>
    <w:rsid w:val="00526C8A"/>
    <w:rsid w:val="00530440"/>
    <w:rsid w:val="00533D9C"/>
    <w:rsid w:val="005372C3"/>
    <w:rsid w:val="00545065"/>
    <w:rsid w:val="005501C2"/>
    <w:rsid w:val="00554AB6"/>
    <w:rsid w:val="005913FD"/>
    <w:rsid w:val="00595A2A"/>
    <w:rsid w:val="005A29BF"/>
    <w:rsid w:val="005A75DD"/>
    <w:rsid w:val="005D52A6"/>
    <w:rsid w:val="005E0108"/>
    <w:rsid w:val="005E0692"/>
    <w:rsid w:val="005E4118"/>
    <w:rsid w:val="005E41D4"/>
    <w:rsid w:val="005E4718"/>
    <w:rsid w:val="005F5717"/>
    <w:rsid w:val="005F7C3D"/>
    <w:rsid w:val="005F7FBC"/>
    <w:rsid w:val="00604CF1"/>
    <w:rsid w:val="00612948"/>
    <w:rsid w:val="00614A41"/>
    <w:rsid w:val="006163D7"/>
    <w:rsid w:val="00620D1E"/>
    <w:rsid w:val="00621881"/>
    <w:rsid w:val="00624E24"/>
    <w:rsid w:val="006372D5"/>
    <w:rsid w:val="00642EA6"/>
    <w:rsid w:val="00647C12"/>
    <w:rsid w:val="00651F8A"/>
    <w:rsid w:val="0066270F"/>
    <w:rsid w:val="00662D49"/>
    <w:rsid w:val="0066372F"/>
    <w:rsid w:val="00665A2F"/>
    <w:rsid w:val="00671168"/>
    <w:rsid w:val="006938BF"/>
    <w:rsid w:val="006941BE"/>
    <w:rsid w:val="006A0FE6"/>
    <w:rsid w:val="006A39DC"/>
    <w:rsid w:val="006B2556"/>
    <w:rsid w:val="006C3A30"/>
    <w:rsid w:val="006D6676"/>
    <w:rsid w:val="006E0C9D"/>
    <w:rsid w:val="006E366A"/>
    <w:rsid w:val="006F1251"/>
    <w:rsid w:val="006F586A"/>
    <w:rsid w:val="0070176D"/>
    <w:rsid w:val="00703624"/>
    <w:rsid w:val="00703F33"/>
    <w:rsid w:val="00711D4E"/>
    <w:rsid w:val="007153FA"/>
    <w:rsid w:val="00722CF5"/>
    <w:rsid w:val="00752332"/>
    <w:rsid w:val="007703ED"/>
    <w:rsid w:val="00775DFD"/>
    <w:rsid w:val="007772D0"/>
    <w:rsid w:val="007853AD"/>
    <w:rsid w:val="00786CF5"/>
    <w:rsid w:val="00791B72"/>
    <w:rsid w:val="00792785"/>
    <w:rsid w:val="007A1C6A"/>
    <w:rsid w:val="007C2462"/>
    <w:rsid w:val="007C3AF8"/>
    <w:rsid w:val="007C630A"/>
    <w:rsid w:val="007C72D9"/>
    <w:rsid w:val="007D16C4"/>
    <w:rsid w:val="007D283B"/>
    <w:rsid w:val="007D2B29"/>
    <w:rsid w:val="007E1063"/>
    <w:rsid w:val="00810B24"/>
    <w:rsid w:val="008139D5"/>
    <w:rsid w:val="00813B84"/>
    <w:rsid w:val="00822770"/>
    <w:rsid w:val="00831D3E"/>
    <w:rsid w:val="00837FA7"/>
    <w:rsid w:val="00840970"/>
    <w:rsid w:val="008501C3"/>
    <w:rsid w:val="00852331"/>
    <w:rsid w:val="00861E7B"/>
    <w:rsid w:val="008901BD"/>
    <w:rsid w:val="00897511"/>
    <w:rsid w:val="008B20BE"/>
    <w:rsid w:val="008B21C7"/>
    <w:rsid w:val="008B24E2"/>
    <w:rsid w:val="008B70AC"/>
    <w:rsid w:val="008C7CC5"/>
    <w:rsid w:val="008D4269"/>
    <w:rsid w:val="008E2779"/>
    <w:rsid w:val="008E3648"/>
    <w:rsid w:val="008F0926"/>
    <w:rsid w:val="00904C60"/>
    <w:rsid w:val="00906D29"/>
    <w:rsid w:val="0090733D"/>
    <w:rsid w:val="00907F1F"/>
    <w:rsid w:val="00913A16"/>
    <w:rsid w:val="00913D5A"/>
    <w:rsid w:val="00915D6B"/>
    <w:rsid w:val="0092022F"/>
    <w:rsid w:val="00923A4F"/>
    <w:rsid w:val="00956126"/>
    <w:rsid w:val="00957F35"/>
    <w:rsid w:val="009624B8"/>
    <w:rsid w:val="009626F6"/>
    <w:rsid w:val="00963700"/>
    <w:rsid w:val="00966F1F"/>
    <w:rsid w:val="00966FE5"/>
    <w:rsid w:val="009724C0"/>
    <w:rsid w:val="009738D9"/>
    <w:rsid w:val="00973E1F"/>
    <w:rsid w:val="009836B7"/>
    <w:rsid w:val="00993BAE"/>
    <w:rsid w:val="009B4575"/>
    <w:rsid w:val="009B5C6E"/>
    <w:rsid w:val="009C07B9"/>
    <w:rsid w:val="009C2D7A"/>
    <w:rsid w:val="009D08F2"/>
    <w:rsid w:val="009D5490"/>
    <w:rsid w:val="009F5317"/>
    <w:rsid w:val="00A03160"/>
    <w:rsid w:val="00A04616"/>
    <w:rsid w:val="00A105A2"/>
    <w:rsid w:val="00A13375"/>
    <w:rsid w:val="00A2782A"/>
    <w:rsid w:val="00A30DEE"/>
    <w:rsid w:val="00A42803"/>
    <w:rsid w:val="00A51266"/>
    <w:rsid w:val="00A530BA"/>
    <w:rsid w:val="00A561B1"/>
    <w:rsid w:val="00A57CC8"/>
    <w:rsid w:val="00A6472A"/>
    <w:rsid w:val="00A728B2"/>
    <w:rsid w:val="00A7443F"/>
    <w:rsid w:val="00A83C0C"/>
    <w:rsid w:val="00A853AE"/>
    <w:rsid w:val="00AA0511"/>
    <w:rsid w:val="00AA4E7F"/>
    <w:rsid w:val="00AA60E4"/>
    <w:rsid w:val="00AA7D57"/>
    <w:rsid w:val="00AC27E9"/>
    <w:rsid w:val="00AD39B5"/>
    <w:rsid w:val="00AD4F45"/>
    <w:rsid w:val="00AE23B9"/>
    <w:rsid w:val="00AF0DF4"/>
    <w:rsid w:val="00B028AE"/>
    <w:rsid w:val="00B1013F"/>
    <w:rsid w:val="00B149A1"/>
    <w:rsid w:val="00B21C1E"/>
    <w:rsid w:val="00B223F6"/>
    <w:rsid w:val="00B25746"/>
    <w:rsid w:val="00B258F9"/>
    <w:rsid w:val="00B31756"/>
    <w:rsid w:val="00B353B2"/>
    <w:rsid w:val="00B36FF5"/>
    <w:rsid w:val="00B40DD9"/>
    <w:rsid w:val="00B53570"/>
    <w:rsid w:val="00B6173A"/>
    <w:rsid w:val="00B75C7D"/>
    <w:rsid w:val="00B949C4"/>
    <w:rsid w:val="00BA51B8"/>
    <w:rsid w:val="00BB0A59"/>
    <w:rsid w:val="00BB6328"/>
    <w:rsid w:val="00BC144D"/>
    <w:rsid w:val="00BC15B8"/>
    <w:rsid w:val="00BC18F8"/>
    <w:rsid w:val="00BC627F"/>
    <w:rsid w:val="00BD559D"/>
    <w:rsid w:val="00BF4D49"/>
    <w:rsid w:val="00BF72C7"/>
    <w:rsid w:val="00C00874"/>
    <w:rsid w:val="00C03932"/>
    <w:rsid w:val="00C216B2"/>
    <w:rsid w:val="00C257B8"/>
    <w:rsid w:val="00C358CE"/>
    <w:rsid w:val="00C375AA"/>
    <w:rsid w:val="00C41266"/>
    <w:rsid w:val="00C61F30"/>
    <w:rsid w:val="00C92410"/>
    <w:rsid w:val="00C948B6"/>
    <w:rsid w:val="00C95C73"/>
    <w:rsid w:val="00C978EF"/>
    <w:rsid w:val="00CA6117"/>
    <w:rsid w:val="00CB0A9B"/>
    <w:rsid w:val="00CB6B12"/>
    <w:rsid w:val="00CB6D7F"/>
    <w:rsid w:val="00CD722B"/>
    <w:rsid w:val="00CE6505"/>
    <w:rsid w:val="00CF5F26"/>
    <w:rsid w:val="00D05724"/>
    <w:rsid w:val="00D06A47"/>
    <w:rsid w:val="00D104AB"/>
    <w:rsid w:val="00D172C3"/>
    <w:rsid w:val="00D175D6"/>
    <w:rsid w:val="00D2183F"/>
    <w:rsid w:val="00D2740F"/>
    <w:rsid w:val="00D309AF"/>
    <w:rsid w:val="00D53B5E"/>
    <w:rsid w:val="00D5630C"/>
    <w:rsid w:val="00D57FF3"/>
    <w:rsid w:val="00D615D0"/>
    <w:rsid w:val="00D617D9"/>
    <w:rsid w:val="00D63121"/>
    <w:rsid w:val="00D64A3E"/>
    <w:rsid w:val="00D65394"/>
    <w:rsid w:val="00D76D9F"/>
    <w:rsid w:val="00D81E94"/>
    <w:rsid w:val="00D82947"/>
    <w:rsid w:val="00D85ED6"/>
    <w:rsid w:val="00D93B76"/>
    <w:rsid w:val="00D9700A"/>
    <w:rsid w:val="00DA2CBF"/>
    <w:rsid w:val="00DC52B0"/>
    <w:rsid w:val="00DD7469"/>
    <w:rsid w:val="00DE081B"/>
    <w:rsid w:val="00DF082E"/>
    <w:rsid w:val="00DF1E41"/>
    <w:rsid w:val="00E07ADA"/>
    <w:rsid w:val="00E125CC"/>
    <w:rsid w:val="00E34161"/>
    <w:rsid w:val="00E35E29"/>
    <w:rsid w:val="00E40F77"/>
    <w:rsid w:val="00E45774"/>
    <w:rsid w:val="00E52C4A"/>
    <w:rsid w:val="00E6169A"/>
    <w:rsid w:val="00E7216F"/>
    <w:rsid w:val="00E735B5"/>
    <w:rsid w:val="00E75F62"/>
    <w:rsid w:val="00E808E2"/>
    <w:rsid w:val="00E81257"/>
    <w:rsid w:val="00E87C3F"/>
    <w:rsid w:val="00E9535D"/>
    <w:rsid w:val="00EA2049"/>
    <w:rsid w:val="00EA63F6"/>
    <w:rsid w:val="00EA6C99"/>
    <w:rsid w:val="00EB04AD"/>
    <w:rsid w:val="00EB69E5"/>
    <w:rsid w:val="00EB69ED"/>
    <w:rsid w:val="00EC1303"/>
    <w:rsid w:val="00EC59C1"/>
    <w:rsid w:val="00ED7811"/>
    <w:rsid w:val="00EF54AA"/>
    <w:rsid w:val="00F16A66"/>
    <w:rsid w:val="00F178F8"/>
    <w:rsid w:val="00F31F76"/>
    <w:rsid w:val="00F40DA4"/>
    <w:rsid w:val="00F43CAE"/>
    <w:rsid w:val="00F50155"/>
    <w:rsid w:val="00F504E9"/>
    <w:rsid w:val="00F74F5A"/>
    <w:rsid w:val="00F96442"/>
    <w:rsid w:val="00FA5D32"/>
    <w:rsid w:val="00FA7326"/>
    <w:rsid w:val="00FB5EF3"/>
    <w:rsid w:val="00FC08C7"/>
    <w:rsid w:val="00FC1F83"/>
    <w:rsid w:val="00FC4031"/>
    <w:rsid w:val="00FD2CC9"/>
    <w:rsid w:val="00FD380D"/>
    <w:rsid w:val="00FF0320"/>
    <w:rsid w:val="00FF4212"/>
    <w:rsid w:val="00FF593F"/>
    <w:rsid w:val="00FF6777"/>
    <w:rsid w:val="00FF68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D85ED6"/>
    <w:rPr>
      <w:rFonts w:ascii="Verdana" w:hAnsi="Verdana"/>
      <w:snapToGrid w:val="0"/>
      <w:sz w:val="18"/>
      <w:szCs w:val="18"/>
    </w:rPr>
  </w:style>
  <w:style w:type="paragraph" w:styleId="Kop1">
    <w:name w:val="heading 1"/>
    <w:basedOn w:val="Standaard"/>
    <w:next w:val="Standaard"/>
    <w:qFormat/>
    <w:rsid w:val="00A2782A"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32"/>
      <w:sz w:val="28"/>
      <w:szCs w:val="32"/>
    </w:rPr>
  </w:style>
  <w:style w:type="paragraph" w:styleId="Kop2">
    <w:name w:val="heading 2"/>
    <w:basedOn w:val="Standaard"/>
    <w:next w:val="Standaard"/>
    <w:qFormat/>
    <w:rsid w:val="00A2782A"/>
    <w:pPr>
      <w:keepNext/>
      <w:numPr>
        <w:ilvl w:val="1"/>
        <w:numId w:val="1"/>
      </w:numPr>
      <w:spacing w:before="240" w:after="60"/>
      <w:outlineLvl w:val="1"/>
    </w:pPr>
    <w:rPr>
      <w:rFonts w:cs="Arial"/>
      <w:b/>
      <w:bCs/>
      <w:i/>
      <w:iCs/>
      <w:sz w:val="20"/>
      <w:szCs w:val="28"/>
    </w:rPr>
  </w:style>
  <w:style w:type="paragraph" w:styleId="Kop3">
    <w:name w:val="heading 3"/>
    <w:basedOn w:val="Standaard"/>
    <w:next w:val="Standaard"/>
    <w:qFormat/>
    <w:rsid w:val="00A2782A"/>
    <w:pPr>
      <w:keepNext/>
      <w:numPr>
        <w:ilvl w:val="2"/>
        <w:numId w:val="1"/>
      </w:numPr>
      <w:spacing w:before="240" w:after="60"/>
      <w:outlineLvl w:val="2"/>
    </w:pPr>
    <w:rPr>
      <w:rFonts w:cs="Arial"/>
      <w:bCs/>
      <w:i/>
      <w:sz w:val="20"/>
      <w:szCs w:val="26"/>
    </w:rPr>
  </w:style>
  <w:style w:type="paragraph" w:styleId="Kop4">
    <w:name w:val="heading 4"/>
    <w:basedOn w:val="Standaard"/>
    <w:next w:val="Standaard"/>
    <w:qFormat/>
    <w:rsid w:val="00A2782A"/>
    <w:pPr>
      <w:keepNext/>
      <w:numPr>
        <w:ilvl w:val="3"/>
        <w:numId w:val="1"/>
      </w:numPr>
      <w:spacing w:before="240" w:after="60"/>
      <w:outlineLvl w:val="3"/>
    </w:pPr>
    <w:rPr>
      <w:bCs/>
      <w:i/>
      <w:sz w:val="20"/>
      <w:szCs w:val="28"/>
    </w:rPr>
  </w:style>
  <w:style w:type="paragraph" w:styleId="Kop5">
    <w:name w:val="heading 5"/>
    <w:basedOn w:val="Standaard"/>
    <w:next w:val="Standaard"/>
    <w:qFormat/>
    <w:rsid w:val="00A2782A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A2782A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A2782A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A2782A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A2782A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Verwijzingopmerking">
    <w:name w:val="annotation reference"/>
    <w:basedOn w:val="Standaardalinea-lettertype"/>
    <w:semiHidden/>
    <w:rsid w:val="00FC08C7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rsid w:val="00FC08C7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semiHidden/>
    <w:rsid w:val="00FC08C7"/>
    <w:rPr>
      <w:b/>
      <w:bCs/>
    </w:rPr>
  </w:style>
  <w:style w:type="paragraph" w:styleId="Ballontekst">
    <w:name w:val="Balloon Text"/>
    <w:basedOn w:val="Standaard"/>
    <w:semiHidden/>
    <w:rsid w:val="00FC08C7"/>
    <w:rPr>
      <w:rFonts w:ascii="Tahoma" w:hAnsi="Tahoma" w:cs="Tahoma"/>
      <w:sz w:val="16"/>
      <w:szCs w:val="16"/>
    </w:rPr>
  </w:style>
  <w:style w:type="paragraph" w:customStyle="1" w:styleId="CharCharCharCharCharCharCharCharCharChar">
    <w:name w:val="Char Char Char Char Char Char Char Char Char Char"/>
    <w:basedOn w:val="Standaard"/>
    <w:rsid w:val="002E4045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2E4045"/>
    <w:rPr>
      <w:rFonts w:ascii="Verdana" w:hAnsi="Verdana"/>
      <w:lang w:val="nl-NL" w:eastAsia="nl-NL" w:bidi="ar-SA"/>
    </w:rPr>
  </w:style>
  <w:style w:type="paragraph" w:customStyle="1" w:styleId="Kop1zondernummering">
    <w:name w:val="Kop 1 zonder nummering"/>
    <w:basedOn w:val="Standaard"/>
    <w:next w:val="Standaard"/>
    <w:rsid w:val="000B1E23"/>
    <w:rPr>
      <w:b/>
      <w:sz w:val="28"/>
    </w:rPr>
  </w:style>
  <w:style w:type="paragraph" w:customStyle="1" w:styleId="Kop2zondernummering">
    <w:name w:val="Kop 2 zonder nummering"/>
    <w:basedOn w:val="Standaard"/>
    <w:next w:val="Standaard"/>
    <w:rsid w:val="008B24E2"/>
    <w:rPr>
      <w:b/>
      <w:i/>
      <w:sz w:val="20"/>
    </w:rPr>
  </w:style>
  <w:style w:type="paragraph" w:customStyle="1" w:styleId="Kop3zondernummering">
    <w:name w:val="Kop 3 zonder nummering"/>
    <w:basedOn w:val="Standaard"/>
    <w:next w:val="Standaard"/>
    <w:rsid w:val="008B24E2"/>
    <w:pPr>
      <w:jc w:val="center"/>
    </w:pPr>
    <w:rPr>
      <w:i/>
      <w:sz w:val="20"/>
    </w:rPr>
  </w:style>
  <w:style w:type="character" w:styleId="Hyperlink">
    <w:name w:val="Hyperlink"/>
    <w:basedOn w:val="Standaardalinea-lettertype"/>
    <w:uiPriority w:val="99"/>
    <w:rsid w:val="001A304F"/>
    <w:rPr>
      <w:color w:val="0000FF"/>
      <w:u w:val="single"/>
    </w:rPr>
  </w:style>
  <w:style w:type="table" w:styleId="Tabelraster">
    <w:name w:val="Table Grid"/>
    <w:basedOn w:val="Standaardtabel"/>
    <w:rsid w:val="0067116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lattetekst">
    <w:name w:val="Body Text"/>
    <w:basedOn w:val="Standaard"/>
    <w:link w:val="PlattetekstChar"/>
    <w:rsid w:val="000D49E0"/>
    <w:pPr>
      <w:spacing w:after="120"/>
    </w:pPr>
    <w:rPr>
      <w:sz w:val="24"/>
    </w:rPr>
  </w:style>
  <w:style w:type="character" w:customStyle="1" w:styleId="PlattetekstChar">
    <w:name w:val="Platte tekst Char"/>
    <w:basedOn w:val="Standaardalinea-lettertype"/>
    <w:link w:val="Plattetekst"/>
    <w:rsid w:val="000D49E0"/>
    <w:rPr>
      <w:rFonts w:ascii="Verdana" w:hAnsi="Verdana"/>
      <w:sz w:val="24"/>
      <w:szCs w:val="24"/>
      <w:lang w:val="nl-NL" w:eastAsia="nl-NL" w:bidi="ar-SA"/>
    </w:rPr>
  </w:style>
  <w:style w:type="paragraph" w:styleId="Koptekst">
    <w:name w:val="header"/>
    <w:basedOn w:val="Standaard"/>
    <w:rsid w:val="001F5F8A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rsid w:val="001F5F8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rsid w:val="001F5F8A"/>
    <w:rPr>
      <w:rFonts w:ascii="Verdana" w:hAnsi="Verdana"/>
      <w:sz w:val="18"/>
      <w:szCs w:val="24"/>
      <w:lang w:val="nl-NL" w:eastAsia="nl-NL" w:bidi="ar-SA"/>
    </w:rPr>
  </w:style>
  <w:style w:type="character" w:styleId="Paginanummer">
    <w:name w:val="page number"/>
    <w:basedOn w:val="Standaardalinea-lettertype"/>
    <w:rsid w:val="001F5F8A"/>
    <w:rPr>
      <w:rFonts w:cs="Times New Roman"/>
    </w:rPr>
  </w:style>
  <w:style w:type="character" w:styleId="Nadruk">
    <w:name w:val="Emphasis"/>
    <w:basedOn w:val="Standaardalinea-lettertype"/>
    <w:qFormat/>
    <w:rsid w:val="000D57F4"/>
    <w:rPr>
      <w:i/>
      <w:iCs/>
    </w:rPr>
  </w:style>
  <w:style w:type="paragraph" w:styleId="Inhopg1">
    <w:name w:val="toc 1"/>
    <w:basedOn w:val="Standaard"/>
    <w:next w:val="Standaard"/>
    <w:autoRedefine/>
    <w:uiPriority w:val="39"/>
    <w:rsid w:val="00D53B5E"/>
  </w:style>
  <w:style w:type="paragraph" w:styleId="Inhopg2">
    <w:name w:val="toc 2"/>
    <w:basedOn w:val="Standaard"/>
    <w:next w:val="Standaard"/>
    <w:autoRedefine/>
    <w:semiHidden/>
    <w:rsid w:val="00D53B5E"/>
    <w:pPr>
      <w:ind w:left="180"/>
    </w:pPr>
  </w:style>
  <w:style w:type="paragraph" w:styleId="Inhopg3">
    <w:name w:val="toc 3"/>
    <w:basedOn w:val="Standaard"/>
    <w:next w:val="Standaard"/>
    <w:autoRedefine/>
    <w:semiHidden/>
    <w:rsid w:val="00D53B5E"/>
    <w:pPr>
      <w:ind w:left="360"/>
    </w:pPr>
  </w:style>
  <w:style w:type="paragraph" w:styleId="Plattetekstinspringen">
    <w:name w:val="Body Text Indent"/>
    <w:basedOn w:val="Standaard"/>
    <w:rsid w:val="00A57CC8"/>
    <w:pPr>
      <w:spacing w:after="120"/>
      <w:ind w:left="283"/>
    </w:pPr>
  </w:style>
  <w:style w:type="character" w:customStyle="1" w:styleId="Char3">
    <w:name w:val="Char3"/>
    <w:basedOn w:val="Standaardalinea-lettertype"/>
    <w:semiHidden/>
    <w:rsid w:val="00A57CC8"/>
    <w:rPr>
      <w:rFonts w:ascii="Verdana" w:hAnsi="Verdana"/>
      <w:lang w:val="nl-NL" w:eastAsia="nl-NL" w:bidi="ar-SA"/>
    </w:rPr>
  </w:style>
  <w:style w:type="paragraph" w:customStyle="1" w:styleId="Kop20">
    <w:name w:val="Kop2"/>
    <w:basedOn w:val="Kop2"/>
    <w:rsid w:val="00A57CC8"/>
    <w:pPr>
      <w:numPr>
        <w:ilvl w:val="0"/>
        <w:numId w:val="0"/>
      </w:numPr>
      <w:tabs>
        <w:tab w:val="num" w:pos="454"/>
        <w:tab w:val="left" w:pos="567"/>
      </w:tabs>
      <w:spacing w:before="120" w:after="120"/>
      <w:ind w:left="454" w:hanging="454"/>
    </w:pPr>
    <w:rPr>
      <w:i w:val="0"/>
      <w:szCs w:val="20"/>
    </w:rPr>
  </w:style>
  <w:style w:type="character" w:customStyle="1" w:styleId="Char1">
    <w:name w:val="Char1"/>
    <w:basedOn w:val="Standaardalinea-lettertype"/>
    <w:semiHidden/>
    <w:rsid w:val="00966FE5"/>
    <w:rPr>
      <w:rFonts w:ascii="Verdana" w:hAnsi="Verdana"/>
      <w:lang w:val="nl-NL" w:eastAsia="nl-NL" w:bidi="ar-SA"/>
    </w:rPr>
  </w:style>
  <w:style w:type="paragraph" w:styleId="Lijstalinea">
    <w:name w:val="List Paragraph"/>
    <w:basedOn w:val="Standaard"/>
    <w:uiPriority w:val="34"/>
    <w:qFormat/>
    <w:rsid w:val="009B457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708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9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9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EE67C62-B8D3-4F86-8777-12A5ED230E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139</Words>
  <Characters>1022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&lt;Naam aanbesteding&gt;</vt:lpstr>
    </vt:vector>
  </TitlesOfParts>
  <Company>Min. van BZK</Company>
  <LinksUpToDate>false</LinksUpToDate>
  <CharactersWithSpaces>1159</CharactersWithSpaces>
  <SharedDoc>false</SharedDoc>
  <HLinks>
    <vt:vector size="426" baseType="variant">
      <vt:variant>
        <vt:i4>393219</vt:i4>
      </vt:variant>
      <vt:variant>
        <vt:i4>399</vt:i4>
      </vt:variant>
      <vt:variant>
        <vt:i4>0</vt:i4>
      </vt:variant>
      <vt:variant>
        <vt:i4>5</vt:i4>
      </vt:variant>
      <vt:variant>
        <vt:lpwstr>http://www.pianoo.nl/document/4633/handleiding-social-return-bij-rijk</vt:lpwstr>
      </vt:variant>
      <vt:variant>
        <vt:lpwstr/>
      </vt:variant>
      <vt:variant>
        <vt:i4>1507403</vt:i4>
      </vt:variant>
      <vt:variant>
        <vt:i4>396</vt:i4>
      </vt:variant>
      <vt:variant>
        <vt:i4>0</vt:i4>
      </vt:variant>
      <vt:variant>
        <vt:i4>5</vt:i4>
      </vt:variant>
      <vt:variant>
        <vt:lpwstr>http://www.logius.nl/</vt:lpwstr>
      </vt:variant>
      <vt:variant>
        <vt:lpwstr/>
      </vt:variant>
      <vt:variant>
        <vt:i4>1507403</vt:i4>
      </vt:variant>
      <vt:variant>
        <vt:i4>393</vt:i4>
      </vt:variant>
      <vt:variant>
        <vt:i4>0</vt:i4>
      </vt:variant>
      <vt:variant>
        <vt:i4>5</vt:i4>
      </vt:variant>
      <vt:variant>
        <vt:lpwstr>http://www.logius.nl/</vt:lpwstr>
      </vt:variant>
      <vt:variant>
        <vt:lpwstr/>
      </vt:variant>
      <vt:variant>
        <vt:i4>6684720</vt:i4>
      </vt:variant>
      <vt:variant>
        <vt:i4>390</vt:i4>
      </vt:variant>
      <vt:variant>
        <vt:i4>0</vt:i4>
      </vt:variant>
      <vt:variant>
        <vt:i4>5</vt:i4>
      </vt:variant>
      <vt:variant>
        <vt:lpwstr>http://www.pianoo.nl/document/7583/advies-klachtafhandeling-bij-aanbesteden</vt:lpwstr>
      </vt:variant>
      <vt:variant>
        <vt:lpwstr/>
      </vt:variant>
      <vt:variant>
        <vt:i4>8126469</vt:i4>
      </vt:variant>
      <vt:variant>
        <vt:i4>387</vt:i4>
      </vt:variant>
      <vt:variant>
        <vt:i4>0</vt:i4>
      </vt:variant>
      <vt:variant>
        <vt:i4>5</vt:i4>
      </vt:variant>
      <vt:variant>
        <vt:lpwstr>mailto:klachtenmeldpunt@HIS.wmrijk.nl</vt:lpwstr>
      </vt:variant>
      <vt:variant>
        <vt:lpwstr/>
      </vt:variant>
      <vt:variant>
        <vt:i4>2031621</vt:i4>
      </vt:variant>
      <vt:variant>
        <vt:i4>384</vt:i4>
      </vt:variant>
      <vt:variant>
        <vt:i4>0</vt:i4>
      </vt:variant>
      <vt:variant>
        <vt:i4>5</vt:i4>
      </vt:variant>
      <vt:variant>
        <vt:lpwstr>http://www.aanbestedingskalender.nl/</vt:lpwstr>
      </vt:variant>
      <vt:variant>
        <vt:lpwstr/>
      </vt:variant>
      <vt:variant>
        <vt:i4>2031620</vt:i4>
      </vt:variant>
      <vt:variant>
        <vt:i4>381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  <vt:variant>
        <vt:i4>3145827</vt:i4>
      </vt:variant>
      <vt:variant>
        <vt:i4>378</vt:i4>
      </vt:variant>
      <vt:variant>
        <vt:i4>0</vt:i4>
      </vt:variant>
      <vt:variant>
        <vt:i4>5</vt:i4>
      </vt:variant>
      <vt:variant>
        <vt:lpwstr>http://www.rijksoverheid.nl/onderwerpen/aanbesteden</vt:lpwstr>
      </vt:variant>
      <vt:variant>
        <vt:lpwstr/>
      </vt:variant>
      <vt:variant>
        <vt:i4>7929954</vt:i4>
      </vt:variant>
      <vt:variant>
        <vt:i4>375</vt:i4>
      </vt:variant>
      <vt:variant>
        <vt:i4>0</vt:i4>
      </vt:variant>
      <vt:variant>
        <vt:i4>5</vt:i4>
      </vt:variant>
      <vt:variant>
        <vt:lpwstr>http://www.ctmsolution.nl/</vt:lpwstr>
      </vt:variant>
      <vt:variant>
        <vt:lpwstr/>
      </vt:variant>
      <vt:variant>
        <vt:i4>8126567</vt:i4>
      </vt:variant>
      <vt:variant>
        <vt:i4>372</vt:i4>
      </vt:variant>
      <vt:variant>
        <vt:i4>0</vt:i4>
      </vt:variant>
      <vt:variant>
        <vt:i4>5</vt:i4>
      </vt:variant>
      <vt:variant>
        <vt:lpwstr>http://www.de-werkmaatschappij.nl/bedrijfseenheden/1326359771/Haagse-Inkoop-Samenwerking-(HIS)/</vt:lpwstr>
      </vt:variant>
      <vt:variant>
        <vt:lpwstr/>
      </vt:variant>
      <vt:variant>
        <vt:i4>1179697</vt:i4>
      </vt:variant>
      <vt:variant>
        <vt:i4>365</vt:i4>
      </vt:variant>
      <vt:variant>
        <vt:i4>0</vt:i4>
      </vt:variant>
      <vt:variant>
        <vt:i4>5</vt:i4>
      </vt:variant>
      <vt:variant>
        <vt:lpwstr/>
      </vt:variant>
      <vt:variant>
        <vt:lpwstr>_Toc323722324</vt:lpwstr>
      </vt:variant>
      <vt:variant>
        <vt:i4>1179697</vt:i4>
      </vt:variant>
      <vt:variant>
        <vt:i4>359</vt:i4>
      </vt:variant>
      <vt:variant>
        <vt:i4>0</vt:i4>
      </vt:variant>
      <vt:variant>
        <vt:i4>5</vt:i4>
      </vt:variant>
      <vt:variant>
        <vt:lpwstr/>
      </vt:variant>
      <vt:variant>
        <vt:lpwstr>_Toc323722323</vt:lpwstr>
      </vt:variant>
      <vt:variant>
        <vt:i4>1179697</vt:i4>
      </vt:variant>
      <vt:variant>
        <vt:i4>353</vt:i4>
      </vt:variant>
      <vt:variant>
        <vt:i4>0</vt:i4>
      </vt:variant>
      <vt:variant>
        <vt:i4>5</vt:i4>
      </vt:variant>
      <vt:variant>
        <vt:lpwstr/>
      </vt:variant>
      <vt:variant>
        <vt:lpwstr>_Toc323722322</vt:lpwstr>
      </vt:variant>
      <vt:variant>
        <vt:i4>1179697</vt:i4>
      </vt:variant>
      <vt:variant>
        <vt:i4>347</vt:i4>
      </vt:variant>
      <vt:variant>
        <vt:i4>0</vt:i4>
      </vt:variant>
      <vt:variant>
        <vt:i4>5</vt:i4>
      </vt:variant>
      <vt:variant>
        <vt:lpwstr/>
      </vt:variant>
      <vt:variant>
        <vt:lpwstr>_Toc323722321</vt:lpwstr>
      </vt:variant>
      <vt:variant>
        <vt:i4>1179697</vt:i4>
      </vt:variant>
      <vt:variant>
        <vt:i4>341</vt:i4>
      </vt:variant>
      <vt:variant>
        <vt:i4>0</vt:i4>
      </vt:variant>
      <vt:variant>
        <vt:i4>5</vt:i4>
      </vt:variant>
      <vt:variant>
        <vt:lpwstr/>
      </vt:variant>
      <vt:variant>
        <vt:lpwstr>_Toc323722320</vt:lpwstr>
      </vt:variant>
      <vt:variant>
        <vt:i4>1114161</vt:i4>
      </vt:variant>
      <vt:variant>
        <vt:i4>335</vt:i4>
      </vt:variant>
      <vt:variant>
        <vt:i4>0</vt:i4>
      </vt:variant>
      <vt:variant>
        <vt:i4>5</vt:i4>
      </vt:variant>
      <vt:variant>
        <vt:lpwstr/>
      </vt:variant>
      <vt:variant>
        <vt:lpwstr>_Toc323722319</vt:lpwstr>
      </vt:variant>
      <vt:variant>
        <vt:i4>1114161</vt:i4>
      </vt:variant>
      <vt:variant>
        <vt:i4>329</vt:i4>
      </vt:variant>
      <vt:variant>
        <vt:i4>0</vt:i4>
      </vt:variant>
      <vt:variant>
        <vt:i4>5</vt:i4>
      </vt:variant>
      <vt:variant>
        <vt:lpwstr/>
      </vt:variant>
      <vt:variant>
        <vt:lpwstr>_Toc323722318</vt:lpwstr>
      </vt:variant>
      <vt:variant>
        <vt:i4>1114161</vt:i4>
      </vt:variant>
      <vt:variant>
        <vt:i4>323</vt:i4>
      </vt:variant>
      <vt:variant>
        <vt:i4>0</vt:i4>
      </vt:variant>
      <vt:variant>
        <vt:i4>5</vt:i4>
      </vt:variant>
      <vt:variant>
        <vt:lpwstr/>
      </vt:variant>
      <vt:variant>
        <vt:lpwstr>_Toc323722317</vt:lpwstr>
      </vt:variant>
      <vt:variant>
        <vt:i4>1114161</vt:i4>
      </vt:variant>
      <vt:variant>
        <vt:i4>317</vt:i4>
      </vt:variant>
      <vt:variant>
        <vt:i4>0</vt:i4>
      </vt:variant>
      <vt:variant>
        <vt:i4>5</vt:i4>
      </vt:variant>
      <vt:variant>
        <vt:lpwstr/>
      </vt:variant>
      <vt:variant>
        <vt:lpwstr>_Toc323722316</vt:lpwstr>
      </vt:variant>
      <vt:variant>
        <vt:i4>1114161</vt:i4>
      </vt:variant>
      <vt:variant>
        <vt:i4>311</vt:i4>
      </vt:variant>
      <vt:variant>
        <vt:i4>0</vt:i4>
      </vt:variant>
      <vt:variant>
        <vt:i4>5</vt:i4>
      </vt:variant>
      <vt:variant>
        <vt:lpwstr/>
      </vt:variant>
      <vt:variant>
        <vt:lpwstr>_Toc323722315</vt:lpwstr>
      </vt:variant>
      <vt:variant>
        <vt:i4>1114161</vt:i4>
      </vt:variant>
      <vt:variant>
        <vt:i4>305</vt:i4>
      </vt:variant>
      <vt:variant>
        <vt:i4>0</vt:i4>
      </vt:variant>
      <vt:variant>
        <vt:i4>5</vt:i4>
      </vt:variant>
      <vt:variant>
        <vt:lpwstr/>
      </vt:variant>
      <vt:variant>
        <vt:lpwstr>_Toc323722314</vt:lpwstr>
      </vt:variant>
      <vt:variant>
        <vt:i4>1114161</vt:i4>
      </vt:variant>
      <vt:variant>
        <vt:i4>299</vt:i4>
      </vt:variant>
      <vt:variant>
        <vt:i4>0</vt:i4>
      </vt:variant>
      <vt:variant>
        <vt:i4>5</vt:i4>
      </vt:variant>
      <vt:variant>
        <vt:lpwstr/>
      </vt:variant>
      <vt:variant>
        <vt:lpwstr>_Toc323722313</vt:lpwstr>
      </vt:variant>
      <vt:variant>
        <vt:i4>1114161</vt:i4>
      </vt:variant>
      <vt:variant>
        <vt:i4>293</vt:i4>
      </vt:variant>
      <vt:variant>
        <vt:i4>0</vt:i4>
      </vt:variant>
      <vt:variant>
        <vt:i4>5</vt:i4>
      </vt:variant>
      <vt:variant>
        <vt:lpwstr/>
      </vt:variant>
      <vt:variant>
        <vt:lpwstr>_Toc323722312</vt:lpwstr>
      </vt:variant>
      <vt:variant>
        <vt:i4>1114161</vt:i4>
      </vt:variant>
      <vt:variant>
        <vt:i4>287</vt:i4>
      </vt:variant>
      <vt:variant>
        <vt:i4>0</vt:i4>
      </vt:variant>
      <vt:variant>
        <vt:i4>5</vt:i4>
      </vt:variant>
      <vt:variant>
        <vt:lpwstr/>
      </vt:variant>
      <vt:variant>
        <vt:lpwstr>_Toc323722311</vt:lpwstr>
      </vt:variant>
      <vt:variant>
        <vt:i4>1114161</vt:i4>
      </vt:variant>
      <vt:variant>
        <vt:i4>281</vt:i4>
      </vt:variant>
      <vt:variant>
        <vt:i4>0</vt:i4>
      </vt:variant>
      <vt:variant>
        <vt:i4>5</vt:i4>
      </vt:variant>
      <vt:variant>
        <vt:lpwstr/>
      </vt:variant>
      <vt:variant>
        <vt:lpwstr>_Toc323722310</vt:lpwstr>
      </vt:variant>
      <vt:variant>
        <vt:i4>1048625</vt:i4>
      </vt:variant>
      <vt:variant>
        <vt:i4>275</vt:i4>
      </vt:variant>
      <vt:variant>
        <vt:i4>0</vt:i4>
      </vt:variant>
      <vt:variant>
        <vt:i4>5</vt:i4>
      </vt:variant>
      <vt:variant>
        <vt:lpwstr/>
      </vt:variant>
      <vt:variant>
        <vt:lpwstr>_Toc323722309</vt:lpwstr>
      </vt:variant>
      <vt:variant>
        <vt:i4>1048625</vt:i4>
      </vt:variant>
      <vt:variant>
        <vt:i4>269</vt:i4>
      </vt:variant>
      <vt:variant>
        <vt:i4>0</vt:i4>
      </vt:variant>
      <vt:variant>
        <vt:i4>5</vt:i4>
      </vt:variant>
      <vt:variant>
        <vt:lpwstr/>
      </vt:variant>
      <vt:variant>
        <vt:lpwstr>_Toc323722308</vt:lpwstr>
      </vt:variant>
      <vt:variant>
        <vt:i4>1048625</vt:i4>
      </vt:variant>
      <vt:variant>
        <vt:i4>263</vt:i4>
      </vt:variant>
      <vt:variant>
        <vt:i4>0</vt:i4>
      </vt:variant>
      <vt:variant>
        <vt:i4>5</vt:i4>
      </vt:variant>
      <vt:variant>
        <vt:lpwstr/>
      </vt:variant>
      <vt:variant>
        <vt:lpwstr>_Toc323722307</vt:lpwstr>
      </vt:variant>
      <vt:variant>
        <vt:i4>1048625</vt:i4>
      </vt:variant>
      <vt:variant>
        <vt:i4>257</vt:i4>
      </vt:variant>
      <vt:variant>
        <vt:i4>0</vt:i4>
      </vt:variant>
      <vt:variant>
        <vt:i4>5</vt:i4>
      </vt:variant>
      <vt:variant>
        <vt:lpwstr/>
      </vt:variant>
      <vt:variant>
        <vt:lpwstr>_Toc323722306</vt:lpwstr>
      </vt:variant>
      <vt:variant>
        <vt:i4>1048625</vt:i4>
      </vt:variant>
      <vt:variant>
        <vt:i4>251</vt:i4>
      </vt:variant>
      <vt:variant>
        <vt:i4>0</vt:i4>
      </vt:variant>
      <vt:variant>
        <vt:i4>5</vt:i4>
      </vt:variant>
      <vt:variant>
        <vt:lpwstr/>
      </vt:variant>
      <vt:variant>
        <vt:lpwstr>_Toc323722305</vt:lpwstr>
      </vt:variant>
      <vt:variant>
        <vt:i4>1048625</vt:i4>
      </vt:variant>
      <vt:variant>
        <vt:i4>245</vt:i4>
      </vt:variant>
      <vt:variant>
        <vt:i4>0</vt:i4>
      </vt:variant>
      <vt:variant>
        <vt:i4>5</vt:i4>
      </vt:variant>
      <vt:variant>
        <vt:lpwstr/>
      </vt:variant>
      <vt:variant>
        <vt:lpwstr>_Toc323722304</vt:lpwstr>
      </vt:variant>
      <vt:variant>
        <vt:i4>1048625</vt:i4>
      </vt:variant>
      <vt:variant>
        <vt:i4>239</vt:i4>
      </vt:variant>
      <vt:variant>
        <vt:i4>0</vt:i4>
      </vt:variant>
      <vt:variant>
        <vt:i4>5</vt:i4>
      </vt:variant>
      <vt:variant>
        <vt:lpwstr/>
      </vt:variant>
      <vt:variant>
        <vt:lpwstr>_Toc323722303</vt:lpwstr>
      </vt:variant>
      <vt:variant>
        <vt:i4>1048625</vt:i4>
      </vt:variant>
      <vt:variant>
        <vt:i4>233</vt:i4>
      </vt:variant>
      <vt:variant>
        <vt:i4>0</vt:i4>
      </vt:variant>
      <vt:variant>
        <vt:i4>5</vt:i4>
      </vt:variant>
      <vt:variant>
        <vt:lpwstr/>
      </vt:variant>
      <vt:variant>
        <vt:lpwstr>_Toc323722302</vt:lpwstr>
      </vt:variant>
      <vt:variant>
        <vt:i4>1048625</vt:i4>
      </vt:variant>
      <vt:variant>
        <vt:i4>227</vt:i4>
      </vt:variant>
      <vt:variant>
        <vt:i4>0</vt:i4>
      </vt:variant>
      <vt:variant>
        <vt:i4>5</vt:i4>
      </vt:variant>
      <vt:variant>
        <vt:lpwstr/>
      </vt:variant>
      <vt:variant>
        <vt:lpwstr>_Toc323722301</vt:lpwstr>
      </vt:variant>
      <vt:variant>
        <vt:i4>1048625</vt:i4>
      </vt:variant>
      <vt:variant>
        <vt:i4>221</vt:i4>
      </vt:variant>
      <vt:variant>
        <vt:i4>0</vt:i4>
      </vt:variant>
      <vt:variant>
        <vt:i4>5</vt:i4>
      </vt:variant>
      <vt:variant>
        <vt:lpwstr/>
      </vt:variant>
      <vt:variant>
        <vt:lpwstr>_Toc323722300</vt:lpwstr>
      </vt:variant>
      <vt:variant>
        <vt:i4>1638448</vt:i4>
      </vt:variant>
      <vt:variant>
        <vt:i4>215</vt:i4>
      </vt:variant>
      <vt:variant>
        <vt:i4>0</vt:i4>
      </vt:variant>
      <vt:variant>
        <vt:i4>5</vt:i4>
      </vt:variant>
      <vt:variant>
        <vt:lpwstr/>
      </vt:variant>
      <vt:variant>
        <vt:lpwstr>_Toc323722299</vt:lpwstr>
      </vt:variant>
      <vt:variant>
        <vt:i4>1638448</vt:i4>
      </vt:variant>
      <vt:variant>
        <vt:i4>209</vt:i4>
      </vt:variant>
      <vt:variant>
        <vt:i4>0</vt:i4>
      </vt:variant>
      <vt:variant>
        <vt:i4>5</vt:i4>
      </vt:variant>
      <vt:variant>
        <vt:lpwstr/>
      </vt:variant>
      <vt:variant>
        <vt:lpwstr>_Toc323722298</vt:lpwstr>
      </vt:variant>
      <vt:variant>
        <vt:i4>1638448</vt:i4>
      </vt:variant>
      <vt:variant>
        <vt:i4>203</vt:i4>
      </vt:variant>
      <vt:variant>
        <vt:i4>0</vt:i4>
      </vt:variant>
      <vt:variant>
        <vt:i4>5</vt:i4>
      </vt:variant>
      <vt:variant>
        <vt:lpwstr/>
      </vt:variant>
      <vt:variant>
        <vt:lpwstr>_Toc323722297</vt:lpwstr>
      </vt:variant>
      <vt:variant>
        <vt:i4>1638448</vt:i4>
      </vt:variant>
      <vt:variant>
        <vt:i4>197</vt:i4>
      </vt:variant>
      <vt:variant>
        <vt:i4>0</vt:i4>
      </vt:variant>
      <vt:variant>
        <vt:i4>5</vt:i4>
      </vt:variant>
      <vt:variant>
        <vt:lpwstr/>
      </vt:variant>
      <vt:variant>
        <vt:lpwstr>_Toc323722296</vt:lpwstr>
      </vt:variant>
      <vt:variant>
        <vt:i4>1638448</vt:i4>
      </vt:variant>
      <vt:variant>
        <vt:i4>191</vt:i4>
      </vt:variant>
      <vt:variant>
        <vt:i4>0</vt:i4>
      </vt:variant>
      <vt:variant>
        <vt:i4>5</vt:i4>
      </vt:variant>
      <vt:variant>
        <vt:lpwstr/>
      </vt:variant>
      <vt:variant>
        <vt:lpwstr>_Toc323722295</vt:lpwstr>
      </vt:variant>
      <vt:variant>
        <vt:i4>1638448</vt:i4>
      </vt:variant>
      <vt:variant>
        <vt:i4>185</vt:i4>
      </vt:variant>
      <vt:variant>
        <vt:i4>0</vt:i4>
      </vt:variant>
      <vt:variant>
        <vt:i4>5</vt:i4>
      </vt:variant>
      <vt:variant>
        <vt:lpwstr/>
      </vt:variant>
      <vt:variant>
        <vt:lpwstr>_Toc323722294</vt:lpwstr>
      </vt:variant>
      <vt:variant>
        <vt:i4>1638448</vt:i4>
      </vt:variant>
      <vt:variant>
        <vt:i4>179</vt:i4>
      </vt:variant>
      <vt:variant>
        <vt:i4>0</vt:i4>
      </vt:variant>
      <vt:variant>
        <vt:i4>5</vt:i4>
      </vt:variant>
      <vt:variant>
        <vt:lpwstr/>
      </vt:variant>
      <vt:variant>
        <vt:lpwstr>_Toc323722293</vt:lpwstr>
      </vt:variant>
      <vt:variant>
        <vt:i4>1638448</vt:i4>
      </vt:variant>
      <vt:variant>
        <vt:i4>173</vt:i4>
      </vt:variant>
      <vt:variant>
        <vt:i4>0</vt:i4>
      </vt:variant>
      <vt:variant>
        <vt:i4>5</vt:i4>
      </vt:variant>
      <vt:variant>
        <vt:lpwstr/>
      </vt:variant>
      <vt:variant>
        <vt:lpwstr>_Toc323722292</vt:lpwstr>
      </vt:variant>
      <vt:variant>
        <vt:i4>1638448</vt:i4>
      </vt:variant>
      <vt:variant>
        <vt:i4>167</vt:i4>
      </vt:variant>
      <vt:variant>
        <vt:i4>0</vt:i4>
      </vt:variant>
      <vt:variant>
        <vt:i4>5</vt:i4>
      </vt:variant>
      <vt:variant>
        <vt:lpwstr/>
      </vt:variant>
      <vt:variant>
        <vt:lpwstr>_Toc323722291</vt:lpwstr>
      </vt:variant>
      <vt:variant>
        <vt:i4>1638448</vt:i4>
      </vt:variant>
      <vt:variant>
        <vt:i4>161</vt:i4>
      </vt:variant>
      <vt:variant>
        <vt:i4>0</vt:i4>
      </vt:variant>
      <vt:variant>
        <vt:i4>5</vt:i4>
      </vt:variant>
      <vt:variant>
        <vt:lpwstr/>
      </vt:variant>
      <vt:variant>
        <vt:lpwstr>_Toc323722290</vt:lpwstr>
      </vt:variant>
      <vt:variant>
        <vt:i4>1572912</vt:i4>
      </vt:variant>
      <vt:variant>
        <vt:i4>155</vt:i4>
      </vt:variant>
      <vt:variant>
        <vt:i4>0</vt:i4>
      </vt:variant>
      <vt:variant>
        <vt:i4>5</vt:i4>
      </vt:variant>
      <vt:variant>
        <vt:lpwstr/>
      </vt:variant>
      <vt:variant>
        <vt:lpwstr>_Toc323722289</vt:lpwstr>
      </vt:variant>
      <vt:variant>
        <vt:i4>1572912</vt:i4>
      </vt:variant>
      <vt:variant>
        <vt:i4>149</vt:i4>
      </vt:variant>
      <vt:variant>
        <vt:i4>0</vt:i4>
      </vt:variant>
      <vt:variant>
        <vt:i4>5</vt:i4>
      </vt:variant>
      <vt:variant>
        <vt:lpwstr/>
      </vt:variant>
      <vt:variant>
        <vt:lpwstr>_Toc323722288</vt:lpwstr>
      </vt:variant>
      <vt:variant>
        <vt:i4>1572912</vt:i4>
      </vt:variant>
      <vt:variant>
        <vt:i4>143</vt:i4>
      </vt:variant>
      <vt:variant>
        <vt:i4>0</vt:i4>
      </vt:variant>
      <vt:variant>
        <vt:i4>5</vt:i4>
      </vt:variant>
      <vt:variant>
        <vt:lpwstr/>
      </vt:variant>
      <vt:variant>
        <vt:lpwstr>_Toc323722287</vt:lpwstr>
      </vt:variant>
      <vt:variant>
        <vt:i4>1572912</vt:i4>
      </vt:variant>
      <vt:variant>
        <vt:i4>137</vt:i4>
      </vt:variant>
      <vt:variant>
        <vt:i4>0</vt:i4>
      </vt:variant>
      <vt:variant>
        <vt:i4>5</vt:i4>
      </vt:variant>
      <vt:variant>
        <vt:lpwstr/>
      </vt:variant>
      <vt:variant>
        <vt:lpwstr>_Toc323722286</vt:lpwstr>
      </vt:variant>
      <vt:variant>
        <vt:i4>1572912</vt:i4>
      </vt:variant>
      <vt:variant>
        <vt:i4>131</vt:i4>
      </vt:variant>
      <vt:variant>
        <vt:i4>0</vt:i4>
      </vt:variant>
      <vt:variant>
        <vt:i4>5</vt:i4>
      </vt:variant>
      <vt:variant>
        <vt:lpwstr/>
      </vt:variant>
      <vt:variant>
        <vt:lpwstr>_Toc323722285</vt:lpwstr>
      </vt:variant>
      <vt:variant>
        <vt:i4>1572912</vt:i4>
      </vt:variant>
      <vt:variant>
        <vt:i4>125</vt:i4>
      </vt:variant>
      <vt:variant>
        <vt:i4>0</vt:i4>
      </vt:variant>
      <vt:variant>
        <vt:i4>5</vt:i4>
      </vt:variant>
      <vt:variant>
        <vt:lpwstr/>
      </vt:variant>
      <vt:variant>
        <vt:lpwstr>_Toc323722284</vt:lpwstr>
      </vt:variant>
      <vt:variant>
        <vt:i4>1572912</vt:i4>
      </vt:variant>
      <vt:variant>
        <vt:i4>119</vt:i4>
      </vt:variant>
      <vt:variant>
        <vt:i4>0</vt:i4>
      </vt:variant>
      <vt:variant>
        <vt:i4>5</vt:i4>
      </vt:variant>
      <vt:variant>
        <vt:lpwstr/>
      </vt:variant>
      <vt:variant>
        <vt:lpwstr>_Toc323722283</vt:lpwstr>
      </vt:variant>
      <vt:variant>
        <vt:i4>1572912</vt:i4>
      </vt:variant>
      <vt:variant>
        <vt:i4>113</vt:i4>
      </vt:variant>
      <vt:variant>
        <vt:i4>0</vt:i4>
      </vt:variant>
      <vt:variant>
        <vt:i4>5</vt:i4>
      </vt:variant>
      <vt:variant>
        <vt:lpwstr/>
      </vt:variant>
      <vt:variant>
        <vt:lpwstr>_Toc323722282</vt:lpwstr>
      </vt:variant>
      <vt:variant>
        <vt:i4>1572912</vt:i4>
      </vt:variant>
      <vt:variant>
        <vt:i4>107</vt:i4>
      </vt:variant>
      <vt:variant>
        <vt:i4>0</vt:i4>
      </vt:variant>
      <vt:variant>
        <vt:i4>5</vt:i4>
      </vt:variant>
      <vt:variant>
        <vt:lpwstr/>
      </vt:variant>
      <vt:variant>
        <vt:lpwstr>_Toc323722281</vt:lpwstr>
      </vt:variant>
      <vt:variant>
        <vt:i4>1572912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_Toc323722280</vt:lpwstr>
      </vt:variant>
      <vt:variant>
        <vt:i4>1507376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_Toc323722279</vt:lpwstr>
      </vt:variant>
      <vt:variant>
        <vt:i4>1507376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_Toc323722278</vt:lpwstr>
      </vt:variant>
      <vt:variant>
        <vt:i4>1507376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_Toc323722277</vt:lpwstr>
      </vt:variant>
      <vt:variant>
        <vt:i4>1507376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_Toc323722276</vt:lpwstr>
      </vt:variant>
      <vt:variant>
        <vt:i4>1507376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_Toc323722275</vt:lpwstr>
      </vt:variant>
      <vt:variant>
        <vt:i4>1507376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_Toc323722274</vt:lpwstr>
      </vt:variant>
      <vt:variant>
        <vt:i4>1507376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_Toc323722273</vt:lpwstr>
      </vt:variant>
      <vt:variant>
        <vt:i4>1507376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_Toc323722272</vt:lpwstr>
      </vt:variant>
      <vt:variant>
        <vt:i4>1507376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_Toc323722271</vt:lpwstr>
      </vt:variant>
      <vt:variant>
        <vt:i4>1507376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_Toc323722270</vt:lpwstr>
      </vt:variant>
      <vt:variant>
        <vt:i4>1441840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_Toc323722269</vt:lpwstr>
      </vt:variant>
      <vt:variant>
        <vt:i4>1441840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_Toc323722268</vt:lpwstr>
      </vt:variant>
      <vt:variant>
        <vt:i4>1441840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_Toc323722267</vt:lpwstr>
      </vt:variant>
      <vt:variant>
        <vt:i4>1441840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_Toc323722266</vt:lpwstr>
      </vt:variant>
      <vt:variant>
        <vt:i4>1441840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_Toc323722265</vt:lpwstr>
      </vt:variant>
      <vt:variant>
        <vt:i4>1441840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_Toc323722264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&lt;Naam aanbesteding&gt;</dc:title>
  <dc:creator>eijki</dc:creator>
  <cp:lastModifiedBy>Jan Tempert</cp:lastModifiedBy>
  <cp:revision>7</cp:revision>
  <cp:lastPrinted>2013-02-27T07:22:00Z</cp:lastPrinted>
  <dcterms:created xsi:type="dcterms:W3CDTF">2017-04-10T20:54:00Z</dcterms:created>
  <dcterms:modified xsi:type="dcterms:W3CDTF">2018-04-19T10:22:00Z</dcterms:modified>
</cp:coreProperties>
</file>