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EFF" w:rsidRDefault="00491EFF" w:rsidP="00491EFF">
      <w:pPr>
        <w:rPr>
          <w:rFonts w:ascii="Verdana" w:hAnsi="Verdana"/>
          <w:sz w:val="18"/>
          <w:szCs w:val="18"/>
        </w:rPr>
      </w:pPr>
      <w:r>
        <w:rPr>
          <w:rFonts w:ascii="Verdana" w:hAnsi="Verdana"/>
          <w:noProof/>
          <w:sz w:val="18"/>
          <w:szCs w:val="18"/>
          <w:lang w:eastAsia="nl-NL"/>
        </w:rPr>
        <w:drawing>
          <wp:anchor distT="0" distB="0" distL="114300" distR="114300" simplePos="0" relativeHeight="251660288" behindDoc="1" locked="0" layoutInCell="1" allowOverlap="1">
            <wp:simplePos x="0" y="0"/>
            <wp:positionH relativeFrom="column">
              <wp:posOffset>1995805</wp:posOffset>
            </wp:positionH>
            <wp:positionV relativeFrom="paragraph">
              <wp:posOffset>-899795</wp:posOffset>
            </wp:positionV>
            <wp:extent cx="3638550" cy="1485900"/>
            <wp:effectExtent l="19050" t="0" r="0" b="0"/>
            <wp:wrapNone/>
            <wp:docPr id="2" name="Afbeelding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6" cstate="print"/>
                    <a:stretch>
                      <a:fillRect/>
                    </a:stretch>
                  </pic:blipFill>
                  <pic:spPr>
                    <a:xfrm>
                      <a:off x="0" y="0"/>
                      <a:ext cx="3638550" cy="1485900"/>
                    </a:xfrm>
                    <a:prstGeom prst="rect">
                      <a:avLst/>
                    </a:prstGeom>
                  </pic:spPr>
                </pic:pic>
              </a:graphicData>
            </a:graphic>
          </wp:anchor>
        </w:drawing>
      </w:r>
    </w:p>
    <w:p w:rsidR="00491EFF" w:rsidRDefault="00491EFF" w:rsidP="00491EFF">
      <w:pPr>
        <w:rPr>
          <w:rFonts w:ascii="Verdana" w:hAnsi="Verdana"/>
          <w:sz w:val="18"/>
          <w:szCs w:val="18"/>
        </w:rPr>
      </w:pPr>
    </w:p>
    <w:p w:rsidR="00491EFF" w:rsidRDefault="00491EFF" w:rsidP="00491EFF">
      <w:pPr>
        <w:rPr>
          <w:rFonts w:ascii="Verdana" w:hAnsi="Verdana"/>
          <w:sz w:val="18"/>
          <w:szCs w:val="18"/>
        </w:rPr>
      </w:pPr>
    </w:p>
    <w:p w:rsidR="00491EFF" w:rsidRDefault="00491EFF" w:rsidP="00491EFF">
      <w:pPr>
        <w:rPr>
          <w:rFonts w:ascii="Verdana" w:hAnsi="Verdana"/>
          <w:sz w:val="18"/>
          <w:szCs w:val="18"/>
        </w:rPr>
      </w:pPr>
    </w:p>
    <w:p w:rsidR="00491EFF" w:rsidRPr="00C26E33" w:rsidRDefault="00491EFF" w:rsidP="00491EFF">
      <w:pPr>
        <w:pStyle w:val="Default"/>
        <w:rPr>
          <w:b/>
          <w:bCs/>
          <w:color w:val="00B0F0"/>
          <w:sz w:val="36"/>
          <w:szCs w:val="36"/>
        </w:rPr>
      </w:pPr>
      <w:r w:rsidRPr="00F31150">
        <w:rPr>
          <w:rFonts w:ascii="Verdana" w:hAnsi="Verdana"/>
          <w:b/>
          <w:color w:val="33CCFF"/>
          <w:sz w:val="32"/>
          <w:szCs w:val="32"/>
        </w:rPr>
        <w:tab/>
      </w:r>
      <w:r w:rsidRPr="00F31150">
        <w:rPr>
          <w:rFonts w:ascii="Verdana" w:hAnsi="Verdana"/>
          <w:b/>
          <w:color w:val="33CCFF"/>
          <w:sz w:val="32"/>
          <w:szCs w:val="32"/>
        </w:rPr>
        <w:tab/>
      </w:r>
      <w:r w:rsidRPr="00F31150">
        <w:rPr>
          <w:rFonts w:ascii="Verdana" w:hAnsi="Verdana"/>
          <w:b/>
          <w:color w:val="33CCFF"/>
          <w:sz w:val="32"/>
          <w:szCs w:val="32"/>
        </w:rPr>
        <w:tab/>
      </w:r>
      <w:r w:rsidRPr="00F31150">
        <w:rPr>
          <w:rFonts w:ascii="Verdana" w:hAnsi="Verdana"/>
          <w:b/>
          <w:color w:val="33CCFF"/>
          <w:sz w:val="32"/>
          <w:szCs w:val="32"/>
        </w:rPr>
        <w:tab/>
      </w:r>
      <w:r w:rsidRPr="00F31150">
        <w:rPr>
          <w:rFonts w:ascii="Verdana" w:hAnsi="Verdana"/>
          <w:b/>
          <w:color w:val="33CCFF"/>
          <w:sz w:val="32"/>
          <w:szCs w:val="32"/>
        </w:rPr>
        <w:tab/>
      </w:r>
      <w:r>
        <w:t xml:space="preserve"> </w:t>
      </w:r>
      <w:r w:rsidRPr="00C26E33">
        <w:rPr>
          <w:b/>
          <w:bCs/>
          <w:color w:val="00B0F0"/>
          <w:sz w:val="36"/>
          <w:szCs w:val="36"/>
        </w:rPr>
        <w:t>Inschrijvingsbiljet</w:t>
      </w:r>
      <w:r w:rsidR="00CB1B45">
        <w:rPr>
          <w:b/>
          <w:bCs/>
          <w:color w:val="00B0F0"/>
          <w:sz w:val="36"/>
          <w:szCs w:val="36"/>
        </w:rPr>
        <w:t xml:space="preserve"> - prijs</w:t>
      </w:r>
    </w:p>
    <w:p w:rsidR="00491EFF" w:rsidRDefault="00491EFF" w:rsidP="00491EFF">
      <w:pPr>
        <w:pStyle w:val="Default"/>
        <w:rPr>
          <w:b/>
          <w:bCs/>
          <w:sz w:val="36"/>
          <w:szCs w:val="36"/>
        </w:rPr>
      </w:pPr>
    </w:p>
    <w:p w:rsidR="00491EFF" w:rsidRPr="00F31150" w:rsidRDefault="00330777" w:rsidP="00491EFF">
      <w:pPr>
        <w:autoSpaceDE w:val="0"/>
        <w:autoSpaceDN w:val="0"/>
        <w:adjustRightInd w:val="0"/>
        <w:spacing w:after="0" w:line="240" w:lineRule="auto"/>
        <w:rPr>
          <w:rFonts w:ascii="RijksoverheidSansText" w:hAnsi="RijksoverheidSansText" w:cs="RijksoverheidSansText"/>
          <w:color w:val="000000"/>
          <w:sz w:val="24"/>
          <w:szCs w:val="24"/>
        </w:rPr>
      </w:pPr>
      <w:r w:rsidRPr="00330777">
        <w:rPr>
          <w:rFonts w:ascii="RijksoverheidSansText" w:hAnsi="RijksoverheidSansText" w:cs="RijksoverheidSansText"/>
          <w:noProof/>
          <w:color w:val="00B0F0"/>
          <w:sz w:val="16"/>
          <w:szCs w:val="16"/>
          <w:lang w:eastAsia="nl-NL"/>
        </w:rPr>
        <w:pict>
          <v:shapetype id="_x0000_t32" coordsize="21600,21600" o:spt="32" o:oned="t" path="m,l21600,21600e" filled="f">
            <v:path arrowok="t" fillok="f" o:connecttype="none"/>
            <o:lock v:ext="edit" shapetype="t"/>
          </v:shapetype>
          <v:shape id="_x0000_s1029" type="#_x0000_t32" style="position:absolute;margin-left:178.15pt;margin-top:10.55pt;width:0;height:11.9pt;flip:y;z-index:251664384" o:connectortype="straight" strokecolor="#00b0f0" strokeweight="1pt">
            <v:shadow type="perspective" color="#243f60 [1604]" opacity=".5" offset="1pt" offset2="-3pt"/>
          </v:shape>
        </w:pict>
      </w:r>
    </w:p>
    <w:p w:rsidR="00491EFF" w:rsidRPr="00F31150" w:rsidRDefault="00330777" w:rsidP="00491EFF">
      <w:pPr>
        <w:autoSpaceDE w:val="0"/>
        <w:autoSpaceDN w:val="0"/>
        <w:adjustRightInd w:val="0"/>
        <w:spacing w:after="0" w:line="161" w:lineRule="atLeast"/>
        <w:rPr>
          <w:rFonts w:ascii="RijksoverheidSansText" w:hAnsi="RijksoverheidSansText" w:cs="RijksoverheidSansText"/>
          <w:color w:val="000000"/>
          <w:sz w:val="16"/>
          <w:szCs w:val="16"/>
        </w:rPr>
      </w:pPr>
      <w:r w:rsidRPr="00330777">
        <w:rPr>
          <w:rFonts w:ascii="RijksoverheidSansText" w:hAnsi="RijksoverheidSansText" w:cs="RijksoverheidSansText"/>
          <w:noProof/>
          <w:color w:val="00B0F0"/>
          <w:sz w:val="16"/>
          <w:szCs w:val="16"/>
          <w:lang w:eastAsia="nl-NL"/>
        </w:rPr>
        <w:pict>
          <v:shape id="_x0000_s1026" type="#_x0000_t32" style="position:absolute;margin-left:178.15pt;margin-top:8.65pt;width:317.25pt;height:0;z-index:251661312" o:connectortype="straight" strokecolor="#00b0f0" strokeweight="1pt">
            <v:shadow type="perspective" color="#243f60 [1604]" opacity=".5" offset="1pt" offset2="-3pt"/>
          </v:shape>
        </w:pict>
      </w:r>
      <w:r w:rsidR="00491EFF" w:rsidRPr="00F31150">
        <w:rPr>
          <w:rFonts w:ascii="RijksoverheidSansText" w:hAnsi="RijksoverheidSansText" w:cs="RijksoverheidSansText"/>
          <w:color w:val="000000"/>
          <w:sz w:val="16"/>
          <w:szCs w:val="16"/>
        </w:rPr>
        <w:t xml:space="preserve">De hierna te </w:t>
      </w:r>
      <w:r w:rsidR="00491EFF" w:rsidRPr="009058FE">
        <w:rPr>
          <w:rFonts w:ascii="RijksoverheidSansText" w:hAnsi="RijksoverheidSansText" w:cs="RijksoverheidSansText"/>
          <w:color w:val="000000"/>
          <w:sz w:val="16"/>
          <w:szCs w:val="16"/>
        </w:rPr>
        <w:t>noemen inschrijver:</w:t>
      </w:r>
      <w:r w:rsidR="00491EFF">
        <w:rPr>
          <w:rFonts w:ascii="RijksoverheidSansText" w:hAnsi="RijksoverheidSansText" w:cs="RijksoverheidSansText"/>
          <w:color w:val="000000"/>
          <w:sz w:val="16"/>
          <w:szCs w:val="16"/>
        </w:rPr>
        <w:tab/>
      </w:r>
      <w:r w:rsidR="00491EFF">
        <w:rPr>
          <w:rFonts w:ascii="RijksoverheidSansText" w:hAnsi="RijksoverheidSansText" w:cs="RijksoverheidSansText"/>
          <w:color w:val="000000"/>
          <w:sz w:val="16"/>
          <w:szCs w:val="16"/>
        </w:rPr>
        <w:tab/>
        <w:t xml:space="preserve">   </w:t>
      </w:r>
    </w:p>
    <w:p w:rsidR="00491EFF" w:rsidRDefault="00330777" w:rsidP="00491EFF">
      <w:pPr>
        <w:autoSpaceDE w:val="0"/>
        <w:autoSpaceDN w:val="0"/>
        <w:adjustRightInd w:val="0"/>
        <w:spacing w:after="0" w:line="161" w:lineRule="atLeast"/>
        <w:rPr>
          <w:rFonts w:ascii="RijksoverheidSansText" w:hAnsi="RijksoverheidSansText" w:cs="RijksoverheidSansText"/>
          <w:color w:val="000000"/>
          <w:sz w:val="16"/>
          <w:szCs w:val="16"/>
        </w:rPr>
      </w:pPr>
      <w:r>
        <w:rPr>
          <w:rFonts w:ascii="RijksoverheidSansText" w:hAnsi="RijksoverheidSansText" w:cs="RijksoverheidSansText"/>
          <w:noProof/>
          <w:color w:val="000000"/>
          <w:sz w:val="16"/>
          <w:szCs w:val="16"/>
          <w:lang w:eastAsia="nl-NL"/>
        </w:rPr>
        <w:pict>
          <v:shape id="_x0000_s1030" type="#_x0000_t32" style="position:absolute;margin-left:178.15pt;margin-top:5.55pt;width:0;height:11.9pt;flip:y;z-index:251665408" o:connectortype="straight" strokecolor="#00b0f0" strokeweight="1pt">
            <v:shadow type="perspective" color="#243f60 [1604]" opacity=".5" offset="1pt" offset2="-3pt"/>
          </v:shape>
        </w:pict>
      </w:r>
    </w:p>
    <w:p w:rsidR="00491EFF" w:rsidRPr="00F31150" w:rsidRDefault="00330777" w:rsidP="00491EFF">
      <w:pPr>
        <w:autoSpaceDE w:val="0"/>
        <w:autoSpaceDN w:val="0"/>
        <w:adjustRightInd w:val="0"/>
        <w:spacing w:after="0" w:line="161" w:lineRule="atLeast"/>
        <w:rPr>
          <w:rFonts w:ascii="RijksoverheidSansText" w:hAnsi="RijksoverheidSansText" w:cs="RijksoverheidSansText"/>
          <w:color w:val="000000"/>
          <w:sz w:val="16"/>
          <w:szCs w:val="16"/>
        </w:rPr>
      </w:pPr>
      <w:r>
        <w:rPr>
          <w:rFonts w:ascii="RijksoverheidSansText" w:hAnsi="RijksoverheidSansText" w:cs="RijksoverheidSansText"/>
          <w:noProof/>
          <w:color w:val="000000"/>
          <w:sz w:val="16"/>
          <w:szCs w:val="16"/>
          <w:lang w:eastAsia="nl-NL"/>
        </w:rPr>
        <w:pict>
          <v:shape id="_x0000_s1027" type="#_x0000_t32" style="position:absolute;margin-left:178.15pt;margin-top:8.25pt;width:317.25pt;height:0;z-index:251662336" o:connectortype="straight" strokecolor="#00b0f0" strokeweight="1pt">
            <v:shadow type="perspective" color="#243f60 [1604]" opacity=".5" offset="1pt" offset2="-3pt"/>
          </v:shape>
        </w:pict>
      </w:r>
      <w:r w:rsidR="00491EFF" w:rsidRPr="00F31150">
        <w:rPr>
          <w:rFonts w:ascii="RijksoverheidSansText" w:hAnsi="RijksoverheidSansText" w:cs="RijksoverheidSansText"/>
          <w:color w:val="000000"/>
          <w:sz w:val="16"/>
          <w:szCs w:val="16"/>
        </w:rPr>
        <w:t>gevestigd te</w:t>
      </w:r>
    </w:p>
    <w:p w:rsidR="00491EFF" w:rsidRDefault="00330777" w:rsidP="00491EFF">
      <w:pPr>
        <w:pStyle w:val="Default"/>
        <w:rPr>
          <w:rFonts w:ascii="RijksoverheidSansText" w:hAnsi="RijksoverheidSansText" w:cs="RijksoverheidSansText"/>
          <w:sz w:val="16"/>
          <w:szCs w:val="16"/>
        </w:rPr>
      </w:pPr>
      <w:r>
        <w:rPr>
          <w:rFonts w:ascii="RijksoverheidSansText" w:hAnsi="RijksoverheidSansText" w:cs="RijksoverheidSansText"/>
          <w:noProof/>
          <w:sz w:val="16"/>
          <w:szCs w:val="16"/>
          <w:lang w:eastAsia="nl-NL"/>
        </w:rPr>
        <w:pict>
          <v:shape id="_x0000_s1031" type="#_x0000_t32" style="position:absolute;margin-left:178.15pt;margin-top:5.95pt;width:0;height:11.9pt;flip:y;z-index:251666432" o:connectortype="straight" strokecolor="#00b0f0" strokeweight="1pt">
            <v:shadow type="perspective" color="#243f60 [1604]" opacity=".5" offset="1pt" offset2="-3pt"/>
          </v:shape>
        </w:pict>
      </w:r>
    </w:p>
    <w:p w:rsidR="00491EFF" w:rsidRDefault="00330777" w:rsidP="00491EFF">
      <w:pPr>
        <w:pStyle w:val="Default"/>
        <w:rPr>
          <w:rFonts w:ascii="RijksoverheidSansText" w:hAnsi="RijksoverheidSansText" w:cs="RijksoverheidSansText"/>
          <w:sz w:val="16"/>
          <w:szCs w:val="16"/>
        </w:rPr>
      </w:pPr>
      <w:r>
        <w:rPr>
          <w:rFonts w:ascii="RijksoverheidSansText" w:hAnsi="RijksoverheidSansText" w:cs="RijksoverheidSansText"/>
          <w:noProof/>
          <w:sz w:val="16"/>
          <w:szCs w:val="16"/>
          <w:lang w:eastAsia="nl-NL"/>
        </w:rPr>
        <w:pict>
          <v:shape id="_x0000_s1028" type="#_x0000_t32" style="position:absolute;margin-left:178.15pt;margin-top:8.6pt;width:317.25pt;height:.05pt;z-index:251663360" o:connectortype="straight" strokecolor="#00b0f0" strokeweight="1pt">
            <v:shadow type="perspective" color="#243f60 [1604]" opacity=".5" offset="1pt" offset2="-3pt"/>
          </v:shape>
        </w:pict>
      </w:r>
      <w:r w:rsidR="00491EFF" w:rsidRPr="00F31150">
        <w:rPr>
          <w:rFonts w:ascii="RijksoverheidSansText" w:hAnsi="RijksoverheidSansText" w:cs="RijksoverheidSansText"/>
          <w:sz w:val="16"/>
          <w:szCs w:val="16"/>
        </w:rPr>
        <w:t>nummer handelsregister</w:t>
      </w:r>
    </w:p>
    <w:p w:rsidR="00491EFF" w:rsidRPr="00F31150" w:rsidRDefault="00491EFF" w:rsidP="00491EFF">
      <w:pPr>
        <w:pStyle w:val="Default"/>
        <w:rPr>
          <w:rFonts w:ascii="RijksoverheidSansText" w:hAnsi="RijksoverheidSansText" w:cs="RijksoverheidSansText"/>
        </w:rPr>
      </w:pPr>
      <w:r>
        <w:rPr>
          <w:rFonts w:ascii="RijksoverheidSansText" w:hAnsi="RijksoverheidSansText" w:cs="RijksoverheidSansText"/>
          <w:sz w:val="16"/>
          <w:szCs w:val="16"/>
        </w:rPr>
        <w:tab/>
      </w:r>
      <w:r>
        <w:rPr>
          <w:rFonts w:ascii="RijksoverheidSansText" w:hAnsi="RijksoverheidSansText" w:cs="RijksoverheidSansText"/>
          <w:sz w:val="16"/>
          <w:szCs w:val="16"/>
        </w:rPr>
        <w:tab/>
      </w:r>
      <w:r>
        <w:rPr>
          <w:rFonts w:ascii="RijksoverheidSansText" w:hAnsi="RijksoverheidSansText" w:cs="RijksoverheidSansText"/>
          <w:sz w:val="16"/>
          <w:szCs w:val="16"/>
        </w:rPr>
        <w:tab/>
      </w:r>
      <w:r>
        <w:rPr>
          <w:rFonts w:ascii="RijksoverheidSansText" w:hAnsi="RijksoverheidSansText" w:cs="RijksoverheidSansText"/>
          <w:sz w:val="16"/>
          <w:szCs w:val="16"/>
        </w:rPr>
        <w:tab/>
      </w:r>
      <w:r>
        <w:rPr>
          <w:rFonts w:ascii="RijksoverheidSansText" w:hAnsi="RijksoverheidSansText" w:cs="RijksoverheidSansText"/>
          <w:sz w:val="16"/>
          <w:szCs w:val="16"/>
        </w:rPr>
        <w:tab/>
      </w:r>
      <w:r>
        <w:rPr>
          <w:rFonts w:ascii="RijksoverheidSansText" w:hAnsi="RijksoverheidSansText" w:cs="RijksoverheidSansText"/>
          <w:sz w:val="16"/>
          <w:szCs w:val="16"/>
        </w:rPr>
        <w:tab/>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sidRPr="00C26E33">
        <w:rPr>
          <w:rFonts w:ascii="RijksoverheidSansText" w:hAnsi="RijksoverheidSansText" w:cs="RijksoverheidSansText"/>
          <w:sz w:val="12"/>
          <w:szCs w:val="12"/>
        </w:rPr>
        <w:t xml:space="preserve">Bij een natuurlijk persoon naam en voornamen voluit, bij een rechtspersoon de statutaire naam; bij </w:t>
      </w:r>
      <w:r>
        <w:rPr>
          <w:rFonts w:ascii="RijksoverheidSansText" w:hAnsi="RijksoverheidSansText" w:cs="RijksoverheidSansText"/>
          <w:sz w:val="12"/>
          <w:szCs w:val="12"/>
        </w:rPr>
        <w:t xml:space="preserve">    </w:t>
      </w:r>
      <w:r w:rsidRPr="00C26E33">
        <w:rPr>
          <w:rFonts w:ascii="RijksoverheidSansText" w:hAnsi="RijksoverheidSansText" w:cs="RijksoverheidSansText"/>
          <w:sz w:val="12"/>
          <w:szCs w:val="12"/>
        </w:rPr>
        <w:t xml:space="preserve">een natuurlijk persoon de woonplaats, </w:t>
      </w:r>
      <w:r w:rsidRPr="00C26E33">
        <w:rPr>
          <w:rFonts w:ascii="RijksoverheidSansText" w:hAnsi="RijksoverheidSansText" w:cs="RijksoverheidSansText"/>
          <w:i/>
          <w:iCs/>
          <w:sz w:val="12"/>
          <w:szCs w:val="12"/>
        </w:rPr>
        <w:t>bij een rechtspersoon de vestigingsplaats</w:t>
      </w:r>
    </w:p>
    <w:p w:rsidR="00491EFF" w:rsidRDefault="00491EFF" w:rsidP="00491EFF">
      <w:pPr>
        <w:pStyle w:val="Default"/>
        <w:rPr>
          <w:rFonts w:ascii="RijksoverheidSansText" w:hAnsi="RijksoverheidSansText" w:cs="RijksoverheidSansText"/>
          <w:b/>
          <w:bCs/>
          <w:i/>
          <w:iCs/>
          <w:color w:val="8DB3E2" w:themeColor="text2" w:themeTint="66"/>
          <w:sz w:val="12"/>
          <w:szCs w:val="12"/>
        </w:rPr>
      </w:pPr>
    </w:p>
    <w:p w:rsidR="00491EFF" w:rsidRPr="00C26E33" w:rsidRDefault="00330777" w:rsidP="00491EFF">
      <w:pPr>
        <w:autoSpaceDE w:val="0"/>
        <w:autoSpaceDN w:val="0"/>
        <w:adjustRightInd w:val="0"/>
        <w:spacing w:after="0" w:line="240" w:lineRule="auto"/>
        <w:rPr>
          <w:rFonts w:ascii="RijksoverheidSansText" w:hAnsi="RijksoverheidSansText" w:cs="RijksoverheidSansText"/>
          <w:color w:val="000000"/>
          <w:sz w:val="24"/>
          <w:szCs w:val="24"/>
        </w:rPr>
      </w:pPr>
      <w:r w:rsidRPr="00330777">
        <w:rPr>
          <w:rFonts w:ascii="RijksoverheidSansText" w:hAnsi="RijksoverheidSansText" w:cs="RijksoverheidSansText"/>
          <w:noProof/>
          <w:sz w:val="16"/>
          <w:szCs w:val="16"/>
          <w:lang w:eastAsia="nl-NL"/>
        </w:rPr>
        <w:pict>
          <v:shape id="_x0000_s1032" type="#_x0000_t32" style="position:absolute;margin-left:178.15pt;margin-top:12.8pt;width:0;height:11.9pt;flip:y;z-index:251667456" o:connectortype="straight" strokecolor="#00b0f0" strokeweight="1pt">
            <v:shadow type="perspective" color="#243f60 [1604]" opacity=".5" offset="1pt" offset2="-3pt"/>
          </v:shape>
        </w:pict>
      </w:r>
    </w:p>
    <w:p w:rsidR="00491EFF" w:rsidRDefault="00491EFF" w:rsidP="00491EFF">
      <w:pPr>
        <w:pStyle w:val="Default"/>
        <w:rPr>
          <w:rFonts w:ascii="RijksoverheidSansText" w:hAnsi="RijksoverheidSansText" w:cs="RijksoverheidSansText"/>
          <w:sz w:val="16"/>
          <w:szCs w:val="16"/>
        </w:rPr>
      </w:pPr>
      <w:r w:rsidRPr="00C26E33">
        <w:rPr>
          <w:rFonts w:ascii="RijksoverheidSansText" w:hAnsi="RijksoverheidSansText" w:cs="RijksoverheidSansText"/>
          <w:sz w:val="16"/>
          <w:szCs w:val="16"/>
        </w:rPr>
        <w:t xml:space="preserve">verklaart zich door ondertekening </w:t>
      </w: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3" type="#_x0000_t32" style="position:absolute;margin-left:178.15pt;margin-top:1.7pt;width:317.25pt;height:0;z-index:251668480" o:connectortype="straight" strokecolor="#00b0f0" strokeweight="1pt">
            <v:shadow type="perspective" color="#243f60 [1604]" opacity=".5" offset="1pt" offset2="-3pt"/>
          </v:shape>
        </w:pict>
      </w:r>
      <w:r w:rsidR="00491EFF" w:rsidRPr="00C26E33">
        <w:rPr>
          <w:rFonts w:ascii="RijksoverheidSansText" w:hAnsi="RijksoverheidSansText" w:cs="RijksoverheidSansText"/>
          <w:sz w:val="16"/>
          <w:szCs w:val="16"/>
        </w:rPr>
        <w:t>dezes bereid de opdracht voor:</w:t>
      </w:r>
      <w:r w:rsidR="00491EFF">
        <w:rPr>
          <w:rFonts w:ascii="RijksoverheidSansText" w:hAnsi="RijksoverheidSansText" w:cs="RijksoverheidSansText"/>
          <w:sz w:val="16"/>
          <w:szCs w:val="16"/>
        </w:rPr>
        <w:t xml:space="preserve"> </w:t>
      </w:r>
    </w:p>
    <w:p w:rsidR="00491EFF" w:rsidRDefault="00491EFF" w:rsidP="00491EFF">
      <w:pPr>
        <w:pStyle w:val="Default"/>
        <w:rPr>
          <w:rFonts w:ascii="RijksoverheidSansText" w:hAnsi="RijksoverheidSansText" w:cs="RijksoverheidSansText"/>
          <w:sz w:val="12"/>
          <w:szCs w:val="12"/>
        </w:rPr>
      </w:pPr>
      <w:r w:rsidRPr="00C26E33">
        <w:rPr>
          <w:rFonts w:ascii="RijksoverheidSansText" w:hAnsi="RijksoverheidSansText" w:cs="RijksoverheidSansText"/>
          <w:sz w:val="12"/>
          <w:szCs w:val="12"/>
        </w:rPr>
        <w:tab/>
      </w:r>
      <w:r w:rsidRPr="00C26E33">
        <w:rPr>
          <w:rFonts w:ascii="RijksoverheidSansText" w:hAnsi="RijksoverheidSansText" w:cs="RijksoverheidSansText"/>
          <w:sz w:val="12"/>
          <w:szCs w:val="12"/>
        </w:rPr>
        <w:tab/>
      </w:r>
      <w:r w:rsidRPr="00C26E33">
        <w:rPr>
          <w:rFonts w:ascii="RijksoverheidSansText" w:hAnsi="RijksoverheidSansText" w:cs="RijksoverheidSansText"/>
          <w:sz w:val="12"/>
          <w:szCs w:val="12"/>
        </w:rPr>
        <w:tab/>
      </w:r>
      <w:r w:rsidRPr="00C26E33">
        <w:rPr>
          <w:rFonts w:ascii="RijksoverheidSansText" w:hAnsi="RijksoverheidSansText" w:cs="RijksoverheidSansText"/>
          <w:sz w:val="12"/>
          <w:szCs w:val="12"/>
        </w:rPr>
        <w:tab/>
      </w:r>
      <w:r w:rsidRPr="00C26E33">
        <w:rPr>
          <w:rFonts w:ascii="RijksoverheidSansText" w:hAnsi="RijksoverheidSansText" w:cs="RijksoverheidSansText"/>
          <w:sz w:val="12"/>
          <w:szCs w:val="12"/>
        </w:rPr>
        <w:tab/>
        <w:t xml:space="preserve"> </w:t>
      </w:r>
      <w:r w:rsidRPr="00C26E33">
        <w:rPr>
          <w:rFonts w:ascii="RijksoverheidSansText" w:hAnsi="RijksoverheidSansText" w:cs="RijksoverheidSansText"/>
          <w:b/>
          <w:bCs/>
          <w:i/>
          <w:iCs/>
          <w:color w:val="00B0F0"/>
          <w:sz w:val="12"/>
          <w:szCs w:val="12"/>
        </w:rPr>
        <w:t>&gt;</w:t>
      </w:r>
      <w:r w:rsidRPr="00C26E33">
        <w:rPr>
          <w:rFonts w:ascii="RijksoverheidSansText" w:hAnsi="RijksoverheidSansText" w:cs="RijksoverheidSansText"/>
          <w:b/>
          <w:bCs/>
          <w:i/>
          <w:iCs/>
          <w:color w:val="8DB3E2" w:themeColor="text2" w:themeTint="66"/>
          <w:sz w:val="12"/>
          <w:szCs w:val="12"/>
        </w:rPr>
        <w:t xml:space="preserve"> </w:t>
      </w:r>
      <w:r w:rsidRPr="00C26E33">
        <w:rPr>
          <w:rFonts w:ascii="RijksoverheidSansText" w:hAnsi="RijksoverheidSansText" w:cs="RijksoverheidSansText"/>
          <w:sz w:val="12"/>
          <w:szCs w:val="12"/>
        </w:rPr>
        <w:t>Aanduiding van de opdracht volgens de aanbestedingsstukken</w:t>
      </w:r>
    </w:p>
    <w:p w:rsidR="00491EFF" w:rsidRDefault="00491EFF" w:rsidP="00491EFF">
      <w:pPr>
        <w:tabs>
          <w:tab w:val="left" w:pos="3620"/>
        </w:tabs>
        <w:rPr>
          <w:sz w:val="12"/>
          <w:szCs w:val="12"/>
        </w:rPr>
      </w:pPr>
    </w:p>
    <w:p w:rsidR="00A25FD7" w:rsidRDefault="00A25FD7" w:rsidP="00491EFF">
      <w:pPr>
        <w:tabs>
          <w:tab w:val="left" w:pos="3620"/>
        </w:tabs>
        <w:rPr>
          <w:sz w:val="12"/>
          <w:szCs w:val="12"/>
        </w:rPr>
      </w:pPr>
    </w:p>
    <w:p w:rsidR="00491EFF" w:rsidRDefault="00330777" w:rsidP="00491EFF">
      <w:pPr>
        <w:pStyle w:val="Default"/>
        <w:tabs>
          <w:tab w:val="left" w:pos="4050"/>
        </w:tabs>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4" type="#_x0000_t32" style="position:absolute;margin-left:178.15pt;margin-top:1pt;width:0;height:11.9pt;flip:y;z-index:251669504" o:connectortype="straight" strokecolor="#00b0f0" strokeweight="1pt">
            <v:shadow type="perspective" color="#243f60 [1604]" opacity=".5" offset="1pt" offset2="-3pt"/>
          </v:shape>
        </w:pict>
      </w:r>
      <w:r w:rsidR="00491EFF">
        <w:rPr>
          <w:rFonts w:ascii="RijksoverheidSansText" w:hAnsi="RijksoverheidSansText" w:cs="RijksoverheidSansText"/>
          <w:sz w:val="16"/>
          <w:szCs w:val="16"/>
        </w:rPr>
        <w:t>uit te voeren voor een bedrag,</w:t>
      </w:r>
      <w:r w:rsidR="00491EFF" w:rsidRPr="00D66731">
        <w:rPr>
          <w:rFonts w:ascii="RijksoverheidSansText" w:hAnsi="RijksoverheidSansText" w:cs="RijksoverheidSansText"/>
          <w:sz w:val="16"/>
          <w:szCs w:val="16"/>
        </w:rPr>
        <w:t xml:space="preserve"> </w:t>
      </w:r>
      <w:r w:rsidR="00491EFF">
        <w:rPr>
          <w:rFonts w:ascii="RijksoverheidSansText" w:hAnsi="RijksoverheidSansText" w:cs="RijksoverheidSansText"/>
          <w:sz w:val="16"/>
          <w:szCs w:val="16"/>
        </w:rPr>
        <w:tab/>
      </w:r>
      <w:r w:rsidR="00491EFF">
        <w:rPr>
          <w:rFonts w:ascii="RijksoverheidSansText" w:hAnsi="RijksoverheidSansText" w:cs="RijksoverheidSansText"/>
          <w:sz w:val="16"/>
          <w:szCs w:val="16"/>
        </w:rPr>
        <w:tab/>
      </w:r>
      <w:r w:rsidR="00491EFF">
        <w:rPr>
          <w:rFonts w:ascii="RijksoverheidSansText" w:hAnsi="RijksoverheidSansText" w:cs="RijksoverheidSansText"/>
          <w:sz w:val="16"/>
          <w:szCs w:val="16"/>
        </w:rPr>
        <w:tab/>
      </w:r>
      <w:r w:rsidR="00491EFF">
        <w:rPr>
          <w:rFonts w:ascii="RijksoverheidSansText" w:hAnsi="RijksoverheidSansText" w:cs="RijksoverheidSansText"/>
          <w:sz w:val="16"/>
          <w:szCs w:val="16"/>
        </w:rPr>
        <w:tab/>
        <w:t>€/</w:t>
      </w:r>
      <w:proofErr w:type="spellStart"/>
      <w:r w:rsidR="00491EFF">
        <w:rPr>
          <w:rFonts w:ascii="RijksoverheidSansText" w:hAnsi="RijksoverheidSansText" w:cs="RijksoverheidSansText"/>
          <w:sz w:val="16"/>
          <w:szCs w:val="16"/>
        </w:rPr>
        <w:t>MWh</w:t>
      </w:r>
      <w:proofErr w:type="spellEnd"/>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5" type="#_x0000_t32" style="position:absolute;margin-left:178.15pt;margin-top:3.7pt;width:317.25pt;height:0;z-index:251670528" o:connectortype="straight" strokecolor="#00b0f0" strokeweight="1pt">
            <v:shadow type="perspective" color="#243f60 [1604]" opacity=".5" offset="1pt" offset2="-3pt"/>
          </v:shape>
        </w:pict>
      </w:r>
      <w:r w:rsidR="00491EFF">
        <w:rPr>
          <w:rFonts w:ascii="RijksoverheidSansText" w:hAnsi="RijksoverheidSansText" w:cs="RijksoverheidSansText"/>
          <w:sz w:val="16"/>
          <w:szCs w:val="16"/>
        </w:rPr>
        <w:t>de omzetbelasting daarin niet begrepen</w: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Pr>
          <w:rFonts w:ascii="RijksoverheidSansText" w:hAnsi="RijksoverheidSansText" w:cs="RijksoverheidSansText"/>
          <w:b/>
          <w:bCs/>
          <w:i/>
          <w:iCs/>
          <w:color w:val="00B0F0"/>
          <w:sz w:val="12"/>
          <w:szCs w:val="12"/>
        </w:rPr>
        <w:t xml:space="preserve"> </w:t>
      </w:r>
      <w:r w:rsidR="0047068E">
        <w:rPr>
          <w:rFonts w:ascii="RijksoverheidSansText" w:hAnsi="RijksoverheidSansText" w:cs="RijksoverheidSansText"/>
          <w:b/>
          <w:bCs/>
          <w:i/>
          <w:iCs/>
          <w:color w:val="00B0F0"/>
          <w:sz w:val="12"/>
          <w:szCs w:val="12"/>
        </w:rPr>
        <w:t xml:space="preserve">prijsparameter 1: </w:t>
      </w:r>
      <w:proofErr w:type="spellStart"/>
      <w:r w:rsidR="00F705FF">
        <w:rPr>
          <w:rFonts w:ascii="RijksoverheidSansText" w:hAnsi="RijksoverheidSansText" w:cs="RijksoverheidSansText"/>
          <w:sz w:val="12"/>
          <w:szCs w:val="12"/>
        </w:rPr>
        <w:t>GvO</w:t>
      </w:r>
      <w:proofErr w:type="spellEnd"/>
      <w:r w:rsidR="00F705FF">
        <w:rPr>
          <w:rFonts w:ascii="RijksoverheidSansText" w:hAnsi="RijksoverheidSansText" w:cs="RijksoverheidSansText"/>
          <w:sz w:val="12"/>
          <w:szCs w:val="12"/>
        </w:rPr>
        <w:t xml:space="preserve"> Groen Gas</w:t>
      </w:r>
      <w:r>
        <w:rPr>
          <w:rFonts w:ascii="RijksoverheidSansText" w:hAnsi="RijksoverheidSansText" w:cs="RijksoverheidSansText"/>
          <w:sz w:val="12"/>
          <w:szCs w:val="12"/>
        </w:rPr>
        <w:t xml:space="preserve"> </w:t>
      </w:r>
      <w:r w:rsidR="008F4917">
        <w:rPr>
          <w:rFonts w:ascii="RijksoverheidSansText" w:hAnsi="RijksoverheidSansText" w:cs="RijksoverheidSansText"/>
          <w:sz w:val="12"/>
          <w:szCs w:val="12"/>
        </w:rPr>
        <w:t>=</w:t>
      </w:r>
      <w:r w:rsidR="009D6942">
        <w:rPr>
          <w:rFonts w:ascii="RijksoverheidSansText" w:hAnsi="RijksoverheidSansText" w:cs="RijksoverheidSansText"/>
          <w:sz w:val="12"/>
          <w:szCs w:val="12"/>
        </w:rPr>
        <w:t xml:space="preserve"> </w:t>
      </w:r>
      <w:r w:rsidR="0047068E">
        <w:rPr>
          <w:rFonts w:ascii="RijksoverheidSansText" w:hAnsi="RijksoverheidSansText" w:cs="RijksoverheidSansText"/>
          <w:sz w:val="12"/>
          <w:szCs w:val="12"/>
        </w:rPr>
        <w:t>….</w:t>
      </w:r>
      <w:r w:rsidR="009D6942">
        <w:rPr>
          <w:rFonts w:ascii="RijksoverheidSansText" w:hAnsi="RijksoverheidSansText" w:cs="RijksoverheidSansText"/>
          <w:sz w:val="12"/>
          <w:szCs w:val="12"/>
        </w:rPr>
        <w:t xml:space="preserve"> €/</w:t>
      </w:r>
      <w:proofErr w:type="spellStart"/>
      <w:r w:rsidR="009D6942">
        <w:rPr>
          <w:rFonts w:ascii="RijksoverheidSansText" w:hAnsi="RijksoverheidSansText" w:cs="RijksoverheidSansText"/>
          <w:sz w:val="12"/>
          <w:szCs w:val="12"/>
        </w:rPr>
        <w:t>MWh</w:t>
      </w:r>
      <w:proofErr w:type="spellEnd"/>
      <w:r w:rsidR="009D6942">
        <w:rPr>
          <w:rFonts w:ascii="RijksoverheidSansText" w:hAnsi="RijksoverheidSansText" w:cs="RijksoverheidSansText"/>
          <w:sz w:val="12"/>
          <w:szCs w:val="12"/>
        </w:rPr>
        <w:t xml:space="preserve"> (excl</w:t>
      </w:r>
      <w:r w:rsidR="003D2CC1">
        <w:rPr>
          <w:rFonts w:ascii="RijksoverheidSansText" w:hAnsi="RijksoverheidSansText" w:cs="RijksoverheidSansText"/>
          <w:sz w:val="12"/>
          <w:szCs w:val="12"/>
        </w:rPr>
        <w:t>.</w:t>
      </w:r>
      <w:r w:rsidR="0048244F">
        <w:rPr>
          <w:rFonts w:ascii="RijksoverheidSansText" w:hAnsi="RijksoverheidSansText" w:cs="RijksoverheidSansText"/>
          <w:sz w:val="12"/>
          <w:szCs w:val="12"/>
        </w:rPr>
        <w:t xml:space="preserve"> BTW) * 5</w:t>
      </w:r>
      <w:r w:rsidR="009D6942">
        <w:rPr>
          <w:rFonts w:ascii="RijksoverheidSansText" w:hAnsi="RijksoverheidSansText" w:cs="RijksoverheidSansText"/>
          <w:sz w:val="12"/>
          <w:szCs w:val="12"/>
        </w:rPr>
        <w:t xml:space="preserve">0.000 </w:t>
      </w:r>
      <w:proofErr w:type="spellStart"/>
      <w:r w:rsidR="009D6942">
        <w:rPr>
          <w:rFonts w:ascii="RijksoverheidSansText" w:hAnsi="RijksoverheidSansText" w:cs="RijksoverheidSansText"/>
          <w:sz w:val="12"/>
          <w:szCs w:val="12"/>
        </w:rPr>
        <w:t>MWh</w:t>
      </w:r>
      <w:proofErr w:type="spellEnd"/>
      <w:r w:rsidR="009D6942">
        <w:rPr>
          <w:rFonts w:ascii="RijksoverheidSansText" w:hAnsi="RijksoverheidSansText" w:cs="RijksoverheidSansText"/>
          <w:sz w:val="12"/>
          <w:szCs w:val="12"/>
        </w:rPr>
        <w:t xml:space="preserve">  </w:t>
      </w:r>
      <w:r>
        <w:rPr>
          <w:rFonts w:ascii="RijksoverheidSansText" w:hAnsi="RijksoverheidSansText" w:cs="RijksoverheidSansText"/>
          <w:sz w:val="12"/>
          <w:szCs w:val="12"/>
        </w:rPr>
        <w:t>(bedrag in cijfers)</w:t>
      </w: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7" type="#_x0000_t32" style="position:absolute;margin-left:178.15pt;margin-top:7.7pt;width:0;height:11.9pt;flip:y;z-index:251672576" o:connectortype="straight" strokecolor="#00b0f0" strokeweight="1pt">
            <v:shadow type="perspective" color="#243f60 [1604]" opacity=".5" offset="1pt" offset2="-3pt"/>
          </v:shape>
        </w:pict>
      </w:r>
    </w:p>
    <w:p w:rsidR="00491EFF" w:rsidRDefault="00491EFF" w:rsidP="00491EFF">
      <w:pPr>
        <w:pStyle w:val="Default"/>
        <w:rPr>
          <w:rFonts w:ascii="RijksoverheidSansText" w:hAnsi="RijksoverheidSansText" w:cs="RijksoverheidSansText"/>
          <w:sz w:val="16"/>
          <w:szCs w:val="16"/>
        </w:rPr>
      </w:pP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6" type="#_x0000_t32" style="position:absolute;margin-left:178.15pt;margin-top:1.2pt;width:317.25pt;height:0;z-index:251671552" o:connectortype="straight" strokecolor="#00b0f0" strokeweight="1pt">
            <v:shadow type="perspective" color="#243f60 [1604]" opacity=".5" offset="1pt" offset2="-3pt"/>
          </v:shape>
        </w:pic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Pr>
          <w:rFonts w:ascii="RijksoverheidSansText" w:hAnsi="RijksoverheidSansText" w:cs="RijksoverheidSansText"/>
          <w:b/>
          <w:bCs/>
          <w:i/>
          <w:iCs/>
          <w:color w:val="00B0F0"/>
          <w:sz w:val="12"/>
          <w:szCs w:val="12"/>
        </w:rPr>
        <w:t xml:space="preserve"> </w:t>
      </w:r>
      <w:r w:rsidR="0047068E">
        <w:rPr>
          <w:rFonts w:ascii="RijksoverheidSansText" w:hAnsi="RijksoverheidSansText" w:cs="RijksoverheidSansText"/>
          <w:b/>
          <w:bCs/>
          <w:i/>
          <w:iCs/>
          <w:color w:val="00B0F0"/>
          <w:sz w:val="12"/>
          <w:szCs w:val="12"/>
        </w:rPr>
        <w:t xml:space="preserve">prijsparameter 1: </w:t>
      </w:r>
      <w:proofErr w:type="spellStart"/>
      <w:r w:rsidR="00F705FF">
        <w:rPr>
          <w:rFonts w:ascii="RijksoverheidSansText" w:hAnsi="RijksoverheidSansText" w:cs="RijksoverheidSansText"/>
          <w:sz w:val="12"/>
          <w:szCs w:val="12"/>
        </w:rPr>
        <w:t>GvO</w:t>
      </w:r>
      <w:proofErr w:type="spellEnd"/>
      <w:r w:rsidR="00F705FF">
        <w:rPr>
          <w:rFonts w:ascii="RijksoverheidSansText" w:hAnsi="RijksoverheidSansText" w:cs="RijksoverheidSansText"/>
          <w:sz w:val="12"/>
          <w:szCs w:val="12"/>
        </w:rPr>
        <w:t xml:space="preserve"> Groen Gas</w:t>
      </w:r>
      <w:r>
        <w:rPr>
          <w:rFonts w:ascii="RijksoverheidSansText" w:hAnsi="RijksoverheidSansText" w:cs="RijksoverheidSansText"/>
          <w:sz w:val="12"/>
          <w:szCs w:val="12"/>
        </w:rPr>
        <w:t xml:space="preserve"> </w:t>
      </w:r>
      <w:r w:rsidR="008F4917">
        <w:rPr>
          <w:rFonts w:ascii="RijksoverheidSansText" w:hAnsi="RijksoverheidSansText" w:cs="RijksoverheidSansText"/>
          <w:sz w:val="12"/>
          <w:szCs w:val="12"/>
        </w:rPr>
        <w:t>=</w:t>
      </w:r>
      <w:r w:rsidR="003D2CC1">
        <w:rPr>
          <w:rFonts w:ascii="RijksoverheidSansText" w:hAnsi="RijksoverheidSansText" w:cs="RijksoverheidSansText"/>
          <w:sz w:val="12"/>
          <w:szCs w:val="12"/>
        </w:rPr>
        <w:t xml:space="preserve"> </w:t>
      </w:r>
      <w:r w:rsidR="0047068E">
        <w:rPr>
          <w:rFonts w:ascii="RijksoverheidSansText" w:hAnsi="RijksoverheidSansText" w:cs="RijksoverheidSansText"/>
          <w:sz w:val="12"/>
          <w:szCs w:val="12"/>
        </w:rPr>
        <w:t>….</w:t>
      </w:r>
      <w:r w:rsidR="008F4917">
        <w:rPr>
          <w:rFonts w:ascii="RijksoverheidSansText" w:hAnsi="RijksoverheidSansText" w:cs="RijksoverheidSansText"/>
          <w:sz w:val="12"/>
          <w:szCs w:val="12"/>
        </w:rPr>
        <w:t xml:space="preserve"> €/</w:t>
      </w:r>
      <w:proofErr w:type="spellStart"/>
      <w:r w:rsidR="0048244F">
        <w:rPr>
          <w:rFonts w:ascii="RijksoverheidSansText" w:hAnsi="RijksoverheidSansText" w:cs="RijksoverheidSansText"/>
          <w:sz w:val="12"/>
          <w:szCs w:val="12"/>
        </w:rPr>
        <w:t>MWh</w:t>
      </w:r>
      <w:proofErr w:type="spellEnd"/>
      <w:r w:rsidR="0048244F">
        <w:rPr>
          <w:rFonts w:ascii="RijksoverheidSansText" w:hAnsi="RijksoverheidSansText" w:cs="RijksoverheidSansText"/>
          <w:sz w:val="12"/>
          <w:szCs w:val="12"/>
        </w:rPr>
        <w:t xml:space="preserve"> (excl. BTW) * 5</w:t>
      </w:r>
      <w:r w:rsidR="003D2CC1">
        <w:rPr>
          <w:rFonts w:ascii="RijksoverheidSansText" w:hAnsi="RijksoverheidSansText" w:cs="RijksoverheidSansText"/>
          <w:sz w:val="12"/>
          <w:szCs w:val="12"/>
        </w:rPr>
        <w:t xml:space="preserve">0.000 </w:t>
      </w:r>
      <w:proofErr w:type="spellStart"/>
      <w:r w:rsidR="003D2CC1">
        <w:rPr>
          <w:rFonts w:ascii="RijksoverheidSansText" w:hAnsi="RijksoverheidSansText" w:cs="RijksoverheidSansText"/>
          <w:sz w:val="12"/>
          <w:szCs w:val="12"/>
        </w:rPr>
        <w:t>MWh</w:t>
      </w:r>
      <w:proofErr w:type="spellEnd"/>
      <w:r w:rsidR="003D2CC1">
        <w:rPr>
          <w:rFonts w:ascii="RijksoverheidSansText" w:hAnsi="RijksoverheidSansText" w:cs="RijksoverheidSansText"/>
          <w:sz w:val="12"/>
          <w:szCs w:val="12"/>
        </w:rPr>
        <w:t xml:space="preserve">  </w:t>
      </w:r>
      <w:r>
        <w:rPr>
          <w:rFonts w:ascii="RijksoverheidSansText" w:hAnsi="RijksoverheidSansText" w:cs="RijksoverheidSansText"/>
          <w:sz w:val="12"/>
          <w:szCs w:val="12"/>
        </w:rPr>
        <w:t>(bedrag in letters)</w:t>
      </w:r>
    </w:p>
    <w:p w:rsidR="00491EFF" w:rsidRDefault="00491EFF" w:rsidP="00491EFF">
      <w:pPr>
        <w:pStyle w:val="Default"/>
        <w:rPr>
          <w:rFonts w:ascii="RijksoverheidSansText" w:hAnsi="RijksoverheidSansText" w:cs="RijksoverheidSansText"/>
          <w:sz w:val="16"/>
          <w:szCs w:val="16"/>
        </w:rPr>
      </w:pPr>
    </w:p>
    <w:p w:rsidR="00491EFF" w:rsidRDefault="00330777" w:rsidP="00491EFF">
      <w:pPr>
        <w:pStyle w:val="Default"/>
        <w:ind w:left="3540"/>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41" type="#_x0000_t32" style="position:absolute;left:0;text-align:left;margin-left:178.15pt;margin-top:.5pt;width:0;height:11.9pt;flip:y;z-index:251676672" o:connectortype="straight" strokecolor="#00b0f0" strokeweight="1pt">
            <v:shadow type="perspective" color="#243f60 [1604]" opacity=".5" offset="1pt" offset2="-3pt"/>
          </v:shape>
        </w:pict>
      </w:r>
      <w:r w:rsidR="00491EFF">
        <w:rPr>
          <w:rFonts w:ascii="RijksoverheidSansText" w:hAnsi="RijksoverheidSansText" w:cs="RijksoverheidSansText"/>
          <w:sz w:val="16"/>
          <w:szCs w:val="16"/>
        </w:rPr>
        <w:tab/>
      </w:r>
      <w:r w:rsidR="00491EFF">
        <w:rPr>
          <w:rFonts w:ascii="RijksoverheidSansText" w:hAnsi="RijksoverheidSansText" w:cs="RijksoverheidSansText"/>
          <w:sz w:val="16"/>
          <w:szCs w:val="16"/>
        </w:rPr>
        <w:tab/>
      </w:r>
      <w:r w:rsidR="00491EFF">
        <w:rPr>
          <w:rFonts w:ascii="RijksoverheidSansText" w:hAnsi="RijksoverheidSansText" w:cs="RijksoverheidSansText"/>
          <w:sz w:val="16"/>
          <w:szCs w:val="16"/>
        </w:rPr>
        <w:tab/>
        <w:t>€/</w:t>
      </w:r>
      <w:proofErr w:type="spellStart"/>
      <w:r w:rsidR="00491EFF">
        <w:rPr>
          <w:rFonts w:ascii="RijksoverheidSansText" w:hAnsi="RijksoverheidSansText" w:cs="RijksoverheidSansText"/>
          <w:sz w:val="16"/>
          <w:szCs w:val="16"/>
        </w:rPr>
        <w:t>MWh</w:t>
      </w:r>
      <w:proofErr w:type="spellEnd"/>
    </w:p>
    <w:p w:rsidR="00491EFF" w:rsidRDefault="00330777" w:rsidP="00491EFF">
      <w:pPr>
        <w:pStyle w:val="Default"/>
        <w:ind w:left="3540"/>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40" type="#_x0000_t32" style="position:absolute;left:0;text-align:left;margin-left:178.15pt;margin-top:3.2pt;width:317.25pt;height:0;z-index:251675648" o:connectortype="straight" strokecolor="#00b0f0" strokeweight="1pt">
            <v:shadow type="perspective" color="#243f60 [1604]" opacity=".5" offset="1pt" offset2="-3pt"/>
          </v:shape>
        </w:pic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Pr>
          <w:rFonts w:ascii="RijksoverheidSansText" w:hAnsi="RijksoverheidSansText" w:cs="RijksoverheidSansText"/>
          <w:b/>
          <w:bCs/>
          <w:i/>
          <w:iCs/>
          <w:color w:val="00B0F0"/>
          <w:sz w:val="12"/>
          <w:szCs w:val="12"/>
        </w:rPr>
        <w:t xml:space="preserve"> </w:t>
      </w:r>
      <w:r w:rsidR="0047068E">
        <w:rPr>
          <w:rFonts w:ascii="RijksoverheidSansText" w:hAnsi="RijksoverheidSansText" w:cs="RijksoverheidSansText"/>
          <w:b/>
          <w:bCs/>
          <w:i/>
          <w:iCs/>
          <w:color w:val="00B0F0"/>
          <w:sz w:val="12"/>
          <w:szCs w:val="12"/>
        </w:rPr>
        <w:t xml:space="preserve">prijsparameter 2: </w:t>
      </w:r>
      <w:r w:rsidR="0048244F">
        <w:rPr>
          <w:rFonts w:ascii="RijksoverheidSansText" w:hAnsi="RijksoverheidSansText" w:cs="RijksoverheidSansText"/>
          <w:sz w:val="12"/>
          <w:szCs w:val="12"/>
        </w:rPr>
        <w:t>Opslag  Referentieprijs</w:t>
      </w:r>
      <w:r w:rsidR="008F4917">
        <w:rPr>
          <w:rFonts w:ascii="RijksoverheidSansText" w:hAnsi="RijksoverheidSansText" w:cs="RijksoverheidSansText"/>
          <w:sz w:val="12"/>
          <w:szCs w:val="12"/>
        </w:rPr>
        <w:t xml:space="preserve"> = </w:t>
      </w:r>
      <w:r>
        <w:rPr>
          <w:rFonts w:ascii="RijksoverheidSansText" w:hAnsi="RijksoverheidSansText" w:cs="RijksoverheidSansText"/>
          <w:sz w:val="12"/>
          <w:szCs w:val="12"/>
        </w:rPr>
        <w:t xml:space="preserve"> </w:t>
      </w:r>
      <w:r w:rsidR="0047068E">
        <w:rPr>
          <w:rFonts w:ascii="RijksoverheidSansText" w:hAnsi="RijksoverheidSansText" w:cs="RijksoverheidSansText"/>
          <w:sz w:val="12"/>
          <w:szCs w:val="12"/>
        </w:rPr>
        <w:t>..</w:t>
      </w:r>
      <w:r w:rsidR="0048244F">
        <w:rPr>
          <w:rFonts w:ascii="RijksoverheidSansText" w:hAnsi="RijksoverheidSansText" w:cs="RijksoverheidSansText"/>
          <w:sz w:val="12"/>
          <w:szCs w:val="12"/>
        </w:rPr>
        <w:t>.. €/</w:t>
      </w:r>
      <w:proofErr w:type="spellStart"/>
      <w:r w:rsidR="0048244F">
        <w:rPr>
          <w:rFonts w:ascii="RijksoverheidSansText" w:hAnsi="RijksoverheidSansText" w:cs="RijksoverheidSansText"/>
          <w:sz w:val="12"/>
          <w:szCs w:val="12"/>
        </w:rPr>
        <w:t>MWh</w:t>
      </w:r>
      <w:proofErr w:type="spellEnd"/>
      <w:r w:rsidR="0048244F">
        <w:rPr>
          <w:rFonts w:ascii="RijksoverheidSansText" w:hAnsi="RijksoverheidSansText" w:cs="RijksoverheidSansText"/>
          <w:sz w:val="12"/>
          <w:szCs w:val="12"/>
        </w:rPr>
        <w:t xml:space="preserve"> (excl. BTW) * 5</w:t>
      </w:r>
      <w:r w:rsidR="008F4917">
        <w:rPr>
          <w:rFonts w:ascii="RijksoverheidSansText" w:hAnsi="RijksoverheidSansText" w:cs="RijksoverheidSansText"/>
          <w:sz w:val="12"/>
          <w:szCs w:val="12"/>
        </w:rPr>
        <w:t xml:space="preserve">0.000 </w:t>
      </w:r>
      <w:proofErr w:type="spellStart"/>
      <w:r w:rsidR="008F4917">
        <w:rPr>
          <w:rFonts w:ascii="RijksoverheidSansText" w:hAnsi="RijksoverheidSansText" w:cs="RijksoverheidSansText"/>
          <w:sz w:val="12"/>
          <w:szCs w:val="12"/>
        </w:rPr>
        <w:t>MWh</w:t>
      </w:r>
      <w:proofErr w:type="spellEnd"/>
      <w:r w:rsidR="008F4917">
        <w:rPr>
          <w:rFonts w:ascii="RijksoverheidSansText" w:hAnsi="RijksoverheidSansText" w:cs="RijksoverheidSansText"/>
          <w:sz w:val="12"/>
          <w:szCs w:val="12"/>
        </w:rPr>
        <w:t xml:space="preserve">  </w:t>
      </w:r>
      <w:r>
        <w:rPr>
          <w:rFonts w:ascii="RijksoverheidSansText" w:hAnsi="RijksoverheidSansText" w:cs="RijksoverheidSansText"/>
          <w:sz w:val="12"/>
          <w:szCs w:val="12"/>
        </w:rPr>
        <w:t>(bedrag in cijfers)</w:t>
      </w: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9" type="#_x0000_t32" style="position:absolute;margin-left:178.15pt;margin-top:7.7pt;width:0;height:11.9pt;flip:y;z-index:251674624" o:connectortype="straight" strokecolor="#00b0f0" strokeweight="1pt">
            <v:shadow type="perspective" color="#243f60 [1604]" opacity=".5" offset="1pt" offset2="-3pt"/>
          </v:shape>
        </w:pict>
      </w:r>
    </w:p>
    <w:p w:rsidR="00491EFF" w:rsidRDefault="00491EFF" w:rsidP="00491EFF">
      <w:pPr>
        <w:pStyle w:val="Default"/>
        <w:rPr>
          <w:rFonts w:ascii="RijksoverheidSansText" w:hAnsi="RijksoverheidSansText" w:cs="RijksoverheidSansText"/>
          <w:sz w:val="16"/>
          <w:szCs w:val="16"/>
        </w:rPr>
      </w:pP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38" type="#_x0000_t32" style="position:absolute;margin-left:178.15pt;margin-top:1.2pt;width:317.25pt;height:0;z-index:251673600" o:connectortype="straight" strokecolor="#00b0f0" strokeweight="1pt">
            <v:shadow type="perspective" color="#243f60 [1604]" opacity=".5" offset="1pt" offset2="-3pt"/>
          </v:shape>
        </w:pic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sidR="0047068E">
        <w:rPr>
          <w:rFonts w:ascii="RijksoverheidSansText" w:hAnsi="RijksoverheidSansText" w:cs="RijksoverheidSansText"/>
          <w:b/>
          <w:bCs/>
          <w:i/>
          <w:iCs/>
          <w:color w:val="00B0F0"/>
          <w:sz w:val="12"/>
          <w:szCs w:val="12"/>
        </w:rPr>
        <w:t>prijsparameter 2:</w:t>
      </w:r>
      <w:r>
        <w:rPr>
          <w:rFonts w:ascii="RijksoverheidSansText" w:hAnsi="RijksoverheidSansText" w:cs="RijksoverheidSansText"/>
          <w:b/>
          <w:bCs/>
          <w:i/>
          <w:iCs/>
          <w:color w:val="00B0F0"/>
          <w:sz w:val="12"/>
          <w:szCs w:val="12"/>
        </w:rPr>
        <w:t xml:space="preserve"> </w:t>
      </w:r>
      <w:r w:rsidR="00DA5954">
        <w:rPr>
          <w:rFonts w:ascii="RijksoverheidSansText" w:hAnsi="RijksoverheidSansText" w:cs="RijksoverheidSansText"/>
          <w:sz w:val="12"/>
          <w:szCs w:val="12"/>
        </w:rPr>
        <w:t xml:space="preserve">Opslag </w:t>
      </w:r>
      <w:r w:rsidR="0048244F">
        <w:rPr>
          <w:rFonts w:ascii="RijksoverheidSansText" w:hAnsi="RijksoverheidSansText" w:cs="RijksoverheidSansText"/>
          <w:sz w:val="12"/>
          <w:szCs w:val="12"/>
        </w:rPr>
        <w:t>Referentieprijs</w:t>
      </w:r>
      <w:r>
        <w:rPr>
          <w:rFonts w:ascii="RijksoverheidSansText" w:hAnsi="RijksoverheidSansText" w:cs="RijksoverheidSansText"/>
          <w:sz w:val="12"/>
          <w:szCs w:val="12"/>
        </w:rPr>
        <w:t xml:space="preserve"> </w:t>
      </w:r>
      <w:r w:rsidR="0048244F">
        <w:rPr>
          <w:rFonts w:ascii="RijksoverheidSansText" w:hAnsi="RijksoverheidSansText" w:cs="RijksoverheidSansText"/>
          <w:sz w:val="12"/>
          <w:szCs w:val="12"/>
        </w:rPr>
        <w:t xml:space="preserve">=  </w:t>
      </w:r>
      <w:r w:rsidR="0047068E">
        <w:rPr>
          <w:rFonts w:ascii="RijksoverheidSansText" w:hAnsi="RijksoverheidSansText" w:cs="RijksoverheidSansText"/>
          <w:sz w:val="12"/>
          <w:szCs w:val="12"/>
        </w:rPr>
        <w:t>..</w:t>
      </w:r>
      <w:r w:rsidR="0048244F">
        <w:rPr>
          <w:rFonts w:ascii="RijksoverheidSansText" w:hAnsi="RijksoverheidSansText" w:cs="RijksoverheidSansText"/>
          <w:sz w:val="12"/>
          <w:szCs w:val="12"/>
        </w:rPr>
        <w:t>.. €/</w:t>
      </w:r>
      <w:proofErr w:type="spellStart"/>
      <w:r w:rsidR="0048244F">
        <w:rPr>
          <w:rFonts w:ascii="RijksoverheidSansText" w:hAnsi="RijksoverheidSansText" w:cs="RijksoverheidSansText"/>
          <w:sz w:val="12"/>
          <w:szCs w:val="12"/>
        </w:rPr>
        <w:t>MWh</w:t>
      </w:r>
      <w:proofErr w:type="spellEnd"/>
      <w:r w:rsidR="0048244F">
        <w:rPr>
          <w:rFonts w:ascii="RijksoverheidSansText" w:hAnsi="RijksoverheidSansText" w:cs="RijksoverheidSansText"/>
          <w:sz w:val="12"/>
          <w:szCs w:val="12"/>
        </w:rPr>
        <w:t xml:space="preserve"> (excl. BTW) * 5</w:t>
      </w:r>
      <w:r w:rsidR="008F4917">
        <w:rPr>
          <w:rFonts w:ascii="RijksoverheidSansText" w:hAnsi="RijksoverheidSansText" w:cs="RijksoverheidSansText"/>
          <w:sz w:val="12"/>
          <w:szCs w:val="12"/>
        </w:rPr>
        <w:t xml:space="preserve">0.000 </w:t>
      </w:r>
      <w:proofErr w:type="spellStart"/>
      <w:r w:rsidR="008F4917">
        <w:rPr>
          <w:rFonts w:ascii="RijksoverheidSansText" w:hAnsi="RijksoverheidSansText" w:cs="RijksoverheidSansText"/>
          <w:sz w:val="12"/>
          <w:szCs w:val="12"/>
        </w:rPr>
        <w:t>MWh</w:t>
      </w:r>
      <w:proofErr w:type="spellEnd"/>
      <w:r w:rsidR="008F4917">
        <w:rPr>
          <w:rFonts w:ascii="RijksoverheidSansText" w:hAnsi="RijksoverheidSansText" w:cs="RijksoverheidSansText"/>
          <w:sz w:val="12"/>
          <w:szCs w:val="12"/>
        </w:rPr>
        <w:t xml:space="preserve">  </w:t>
      </w:r>
      <w:r>
        <w:rPr>
          <w:rFonts w:ascii="RijksoverheidSansText" w:hAnsi="RijksoverheidSansText" w:cs="RijksoverheidSansText"/>
          <w:sz w:val="12"/>
          <w:szCs w:val="12"/>
        </w:rPr>
        <w:t>(bedrag in letters)</w:t>
      </w:r>
    </w:p>
    <w:p w:rsidR="00491EFF" w:rsidRDefault="00DA5954" w:rsidP="00DA5954">
      <w:pPr>
        <w:pStyle w:val="Default"/>
        <w:tabs>
          <w:tab w:val="left" w:pos="3606"/>
        </w:tabs>
        <w:rPr>
          <w:rFonts w:ascii="RijksoverheidSansText" w:hAnsi="RijksoverheidSansText" w:cs="RijksoverheidSansText"/>
          <w:sz w:val="16"/>
          <w:szCs w:val="16"/>
        </w:rPr>
      </w:pPr>
      <w:r>
        <w:rPr>
          <w:rFonts w:ascii="RijksoverheidSansText" w:hAnsi="RijksoverheidSansText" w:cs="RijksoverheidSansText"/>
          <w:sz w:val="16"/>
          <w:szCs w:val="16"/>
        </w:rPr>
        <w:tab/>
      </w:r>
    </w:p>
    <w:p w:rsidR="00DA5954" w:rsidRDefault="00DA5954" w:rsidP="00DA5954">
      <w:pPr>
        <w:pStyle w:val="Default"/>
        <w:tabs>
          <w:tab w:val="left" w:pos="3606"/>
        </w:tabs>
        <w:rPr>
          <w:rFonts w:ascii="RijksoverheidSansText" w:hAnsi="RijksoverheidSansText" w:cs="RijksoverheidSansText"/>
          <w:sz w:val="16"/>
          <w:szCs w:val="16"/>
        </w:rPr>
      </w:pPr>
    </w:p>
    <w:p w:rsidR="00491EFF" w:rsidRDefault="00491EFF" w:rsidP="00DA5954">
      <w:pPr>
        <w:pStyle w:val="Default"/>
        <w:rPr>
          <w:rFonts w:ascii="RijksoverheidSansText" w:hAnsi="RijksoverheidSansText" w:cs="RijksoverheidSansText"/>
          <w:sz w:val="12"/>
          <w:szCs w:val="12"/>
        </w:rPr>
      </w:pPr>
    </w:p>
    <w:p w:rsidR="00491EFF" w:rsidRDefault="00330777" w:rsidP="00491EFF">
      <w:pPr>
        <w:pStyle w:val="Default"/>
        <w:ind w:left="3540"/>
        <w:rPr>
          <w:rFonts w:ascii="RijksoverheidSansText" w:hAnsi="RijksoverheidSansText" w:cs="RijksoverheidSansText"/>
          <w:sz w:val="16"/>
          <w:szCs w:val="16"/>
        </w:rPr>
      </w:pPr>
      <w:r>
        <w:rPr>
          <w:rFonts w:ascii="RijksoverheidSansText" w:hAnsi="RijksoverheidSansText" w:cs="RijksoverheidSansText"/>
          <w:noProof/>
          <w:sz w:val="16"/>
          <w:szCs w:val="16"/>
          <w:lang w:eastAsia="nl-NL"/>
        </w:rPr>
        <w:pict>
          <v:shape id="_x0000_s1073" type="#_x0000_t32" style="position:absolute;left:0;text-align:left;margin-left:178.15pt;margin-top:.5pt;width:0;height:11.9pt;flip:y;z-index:251709440" o:connectortype="straight" strokecolor="#00b0f0" strokeweight="1pt">
            <v:shadow type="perspective" color="#243f60 [1604]" opacity=".5" offset="1pt" offset2="-3pt"/>
          </v:shape>
        </w:pict>
      </w:r>
      <w:r w:rsidR="0048244F">
        <w:rPr>
          <w:rFonts w:ascii="RijksoverheidSansText" w:hAnsi="RijksoverheidSansText" w:cs="RijksoverheidSansText"/>
          <w:sz w:val="16"/>
          <w:szCs w:val="16"/>
        </w:rPr>
        <w:tab/>
      </w:r>
      <w:r w:rsidR="0048244F">
        <w:rPr>
          <w:rFonts w:ascii="RijksoverheidSansText" w:hAnsi="RijksoverheidSansText" w:cs="RijksoverheidSansText"/>
          <w:sz w:val="16"/>
          <w:szCs w:val="16"/>
        </w:rPr>
        <w:tab/>
      </w:r>
      <w:r w:rsidR="0048244F">
        <w:rPr>
          <w:rFonts w:ascii="RijksoverheidSansText" w:hAnsi="RijksoverheidSansText" w:cs="RijksoverheidSansText"/>
          <w:sz w:val="16"/>
          <w:szCs w:val="16"/>
        </w:rPr>
        <w:tab/>
        <w:t>€</w:t>
      </w:r>
    </w:p>
    <w:p w:rsidR="00491EFF" w:rsidRDefault="00330777" w:rsidP="00491EFF">
      <w:pPr>
        <w:pStyle w:val="Default"/>
        <w:ind w:left="3540"/>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72" type="#_x0000_t32" style="position:absolute;left:0;text-align:left;margin-left:178.15pt;margin-top:3.2pt;width:317.25pt;height:0;z-index:251708416" o:connectortype="straight" strokecolor="#00b0f0" strokeweight="1pt">
            <v:shadow type="perspective" color="#243f60 [1604]" opacity=".5" offset="1pt" offset2="-3pt"/>
          </v:shape>
        </w:pic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Pr>
          <w:rFonts w:ascii="RijksoverheidSansText" w:hAnsi="RijksoverheidSansText" w:cs="RijksoverheidSansText"/>
          <w:b/>
          <w:bCs/>
          <w:i/>
          <w:iCs/>
          <w:color w:val="00B0F0"/>
          <w:sz w:val="12"/>
          <w:szCs w:val="12"/>
        </w:rPr>
        <w:t xml:space="preserve"> </w:t>
      </w:r>
      <w:r w:rsidR="00706905">
        <w:rPr>
          <w:rFonts w:ascii="RijksoverheidSansText" w:hAnsi="RijksoverheidSansText" w:cs="RijksoverheidSansText"/>
          <w:sz w:val="12"/>
          <w:szCs w:val="12"/>
        </w:rPr>
        <w:t>Inschrijfsom</w:t>
      </w:r>
      <w:r>
        <w:rPr>
          <w:rFonts w:ascii="RijksoverheidSansText" w:hAnsi="RijksoverheidSansText" w:cs="RijksoverheidSansText"/>
          <w:sz w:val="12"/>
          <w:szCs w:val="12"/>
        </w:rPr>
        <w:t xml:space="preserve"> (bedrag in cijfers)</w:t>
      </w:r>
      <w:r w:rsidR="0047068E">
        <w:rPr>
          <w:rFonts w:ascii="RijksoverheidSansText" w:hAnsi="RijksoverheidSansText" w:cs="RijksoverheidSansText"/>
          <w:sz w:val="12"/>
          <w:szCs w:val="12"/>
        </w:rPr>
        <w:t xml:space="preserve"> = prijsparameter 1+2</w:t>
      </w: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71" type="#_x0000_t32" style="position:absolute;margin-left:178.15pt;margin-top:7.7pt;width:0;height:11.9pt;flip:y;z-index:251707392" o:connectortype="straight" strokecolor="#00b0f0" strokeweight="1pt">
            <v:shadow type="perspective" color="#243f60 [1604]" opacity=".5" offset="1pt" offset2="-3pt"/>
          </v:shape>
        </w:pict>
      </w:r>
    </w:p>
    <w:p w:rsidR="00491EFF" w:rsidRDefault="00491EFF" w:rsidP="00491EFF">
      <w:pPr>
        <w:pStyle w:val="Default"/>
        <w:rPr>
          <w:rFonts w:ascii="RijksoverheidSansText" w:hAnsi="RijksoverheidSansText" w:cs="RijksoverheidSansText"/>
          <w:sz w:val="16"/>
          <w:szCs w:val="16"/>
        </w:rPr>
      </w:pPr>
    </w:p>
    <w:p w:rsidR="00491EFF" w:rsidRDefault="00330777" w:rsidP="00491EFF">
      <w:pPr>
        <w:pStyle w:val="Default"/>
        <w:rPr>
          <w:rFonts w:ascii="RijksoverheidSansText" w:hAnsi="RijksoverheidSansText" w:cs="RijksoverheidSansText"/>
          <w:sz w:val="16"/>
          <w:szCs w:val="16"/>
        </w:rPr>
      </w:pPr>
      <w:r w:rsidRPr="00330777">
        <w:rPr>
          <w:rFonts w:ascii="RijksoverheidSansText" w:hAnsi="RijksoverheidSansText" w:cs="RijksoverheidSansText"/>
          <w:noProof/>
          <w:color w:val="00B0F0"/>
          <w:sz w:val="16"/>
          <w:szCs w:val="16"/>
          <w:lang w:eastAsia="nl-NL"/>
        </w:rPr>
        <w:pict>
          <v:shape id="_x0000_s1070" type="#_x0000_t32" style="position:absolute;margin-left:178.15pt;margin-top:1.2pt;width:317.25pt;height:0;z-index:251706368" o:connectortype="straight" strokecolor="#00b0f0" strokeweight="1pt">
            <v:shadow type="perspective" color="#243f60 [1604]" opacity=".5" offset="1pt" offset2="-3pt"/>
          </v:shape>
        </w:pict>
      </w:r>
    </w:p>
    <w:p w:rsidR="00491EFF" w:rsidRDefault="00491EFF" w:rsidP="00491EFF">
      <w:pPr>
        <w:pStyle w:val="Default"/>
        <w:ind w:left="3540"/>
        <w:rPr>
          <w:rFonts w:ascii="RijksoverheidSansText" w:hAnsi="RijksoverheidSansText" w:cs="RijksoverheidSansText"/>
          <w:sz w:val="12"/>
          <w:szCs w:val="12"/>
        </w:rPr>
      </w:pPr>
      <w:r w:rsidRPr="00C26E33">
        <w:rPr>
          <w:rFonts w:ascii="RijksoverheidSansText" w:hAnsi="RijksoverheidSansText" w:cs="RijksoverheidSansText"/>
          <w:b/>
          <w:bCs/>
          <w:i/>
          <w:iCs/>
          <w:color w:val="00B0F0"/>
          <w:sz w:val="12"/>
          <w:szCs w:val="12"/>
        </w:rPr>
        <w:t xml:space="preserve">&gt; </w:t>
      </w:r>
      <w:r>
        <w:rPr>
          <w:rFonts w:ascii="RijksoverheidSansText" w:hAnsi="RijksoverheidSansText" w:cs="RijksoverheidSansText"/>
          <w:b/>
          <w:bCs/>
          <w:i/>
          <w:iCs/>
          <w:color w:val="00B0F0"/>
          <w:sz w:val="12"/>
          <w:szCs w:val="12"/>
        </w:rPr>
        <w:t xml:space="preserve"> </w:t>
      </w:r>
      <w:r w:rsidR="00706905">
        <w:rPr>
          <w:rFonts w:ascii="RijksoverheidSansText" w:hAnsi="RijksoverheidSansText" w:cs="RijksoverheidSansText"/>
          <w:sz w:val="12"/>
          <w:szCs w:val="12"/>
        </w:rPr>
        <w:t>Inschrijfsom</w:t>
      </w:r>
      <w:r>
        <w:rPr>
          <w:rFonts w:ascii="RijksoverheidSansText" w:hAnsi="RijksoverheidSansText" w:cs="RijksoverheidSansText"/>
          <w:sz w:val="12"/>
          <w:szCs w:val="12"/>
        </w:rPr>
        <w:t xml:space="preserve"> (bedrag in letters)</w:t>
      </w:r>
      <w:r w:rsidR="0047068E" w:rsidRPr="0047068E">
        <w:rPr>
          <w:rFonts w:ascii="RijksoverheidSansText" w:hAnsi="RijksoverheidSansText" w:cs="RijksoverheidSansText"/>
          <w:sz w:val="12"/>
          <w:szCs w:val="12"/>
        </w:rPr>
        <w:t xml:space="preserve"> </w:t>
      </w:r>
      <w:r w:rsidR="0047068E">
        <w:rPr>
          <w:rFonts w:ascii="RijksoverheidSansText" w:hAnsi="RijksoverheidSansText" w:cs="RijksoverheidSansText"/>
          <w:sz w:val="12"/>
          <w:szCs w:val="12"/>
        </w:rPr>
        <w:t>= prijsparameter 1+2</w:t>
      </w:r>
    </w:p>
    <w:p w:rsidR="00491EFF" w:rsidRDefault="00491EFF" w:rsidP="00491EFF">
      <w:pPr>
        <w:tabs>
          <w:tab w:val="left" w:pos="3620"/>
        </w:tabs>
        <w:rPr>
          <w:sz w:val="12"/>
          <w:szCs w:val="12"/>
        </w:rPr>
      </w:pPr>
    </w:p>
    <w:p w:rsidR="00491EFF" w:rsidRDefault="00491EFF" w:rsidP="00491EFF">
      <w:pPr>
        <w:pStyle w:val="Default"/>
        <w:ind w:left="3540"/>
        <w:rPr>
          <w:rFonts w:ascii="RijksoverheidSansText" w:hAnsi="RijksoverheidSansText" w:cs="RijksoverheidSansText"/>
          <w:sz w:val="12"/>
          <w:szCs w:val="12"/>
        </w:rPr>
      </w:pPr>
    </w:p>
    <w:p w:rsidR="00491EFF" w:rsidRDefault="00491EFF" w:rsidP="00DA5954">
      <w:pPr>
        <w:pStyle w:val="Default"/>
        <w:rPr>
          <w:rFonts w:ascii="RijksoverheidSansText" w:hAnsi="RijksoverheidSansText" w:cs="RijksoverheidSansText"/>
          <w:sz w:val="12"/>
          <w:szCs w:val="12"/>
        </w:rPr>
      </w:pPr>
    </w:p>
    <w:p w:rsidR="00491EFF" w:rsidRDefault="00491EFF" w:rsidP="00491EFF">
      <w:pPr>
        <w:pStyle w:val="Default"/>
        <w:ind w:left="3540"/>
        <w:rPr>
          <w:rFonts w:ascii="RijksoverheidSansText" w:hAnsi="RijksoverheidSansText" w:cs="RijksoverheidSansText"/>
          <w:sz w:val="12"/>
          <w:szCs w:val="12"/>
        </w:rPr>
      </w:pPr>
    </w:p>
    <w:p w:rsidR="00491EFF" w:rsidRPr="006E6805" w:rsidRDefault="00491EFF" w:rsidP="00491EFF">
      <w:pPr>
        <w:pStyle w:val="Default"/>
        <w:ind w:left="3540"/>
        <w:rPr>
          <w:rFonts w:ascii="RijksoverheidSansText" w:hAnsi="RijksoverheidSansText" w:cs="RijksoverheidSansText"/>
          <w:b/>
          <w:sz w:val="16"/>
          <w:szCs w:val="16"/>
        </w:rPr>
      </w:pPr>
    </w:p>
    <w:p w:rsidR="00491EFF" w:rsidRDefault="00491EFF" w:rsidP="00491EFF">
      <w:pPr>
        <w:tabs>
          <w:tab w:val="left" w:pos="3620"/>
        </w:tabs>
        <w:ind w:left="3620"/>
        <w:rPr>
          <w:rFonts w:ascii="RijksoverheidSansText" w:hAnsi="RijksoverheidSansText" w:cs="RijksoverheidSansText"/>
          <w:color w:val="000000"/>
          <w:sz w:val="16"/>
          <w:szCs w:val="16"/>
        </w:rPr>
      </w:pPr>
      <w:r w:rsidRPr="00010011">
        <w:rPr>
          <w:rFonts w:ascii="RijksoverheidSansText" w:hAnsi="RijksoverheidSansText" w:cs="RijksoverheidSansText"/>
          <w:color w:val="000000"/>
          <w:sz w:val="16"/>
          <w:szCs w:val="16"/>
        </w:rPr>
        <w:t xml:space="preserve">Indien in de aanbestedingsstukken is </w:t>
      </w:r>
      <w:r>
        <w:rPr>
          <w:rFonts w:ascii="RijksoverheidSansText" w:hAnsi="RijksoverheidSansText" w:cs="RijksoverheidSansText"/>
          <w:color w:val="000000"/>
          <w:sz w:val="16"/>
          <w:szCs w:val="16"/>
        </w:rPr>
        <w:t xml:space="preserve">bepaald dat bij de inschrijving </w:t>
      </w:r>
      <w:r w:rsidRPr="00010011">
        <w:rPr>
          <w:rFonts w:ascii="RijksoverheidSansText" w:hAnsi="RijksoverheidSansText" w:cs="RijksoverheidSansText"/>
          <w:color w:val="000000"/>
          <w:sz w:val="16"/>
          <w:szCs w:val="16"/>
        </w:rPr>
        <w:t>verrekenprijzen moeten worden opgegeven: de door de inschrijver op te geven verrekenprijzen, waarin geen bedragen voor omzetbelasting zijn begrepen, zijn vermeld op de hierbij gaande ondertekende staat.</w:t>
      </w:r>
    </w:p>
    <w:p w:rsidR="00491EFF" w:rsidRDefault="00491EFF"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DA5954" w:rsidRDefault="00DA5954"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DA5954" w:rsidRDefault="00DA5954"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DA5954" w:rsidRDefault="00DA5954"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DA5954" w:rsidRDefault="00DA5954"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DA5954" w:rsidRPr="00CC125F" w:rsidRDefault="00DA5954"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491EFF" w:rsidRDefault="00491EFF" w:rsidP="00491EFF">
      <w:pPr>
        <w:tabs>
          <w:tab w:val="left" w:pos="3620"/>
        </w:tabs>
        <w:ind w:left="3620"/>
        <w:rPr>
          <w:rFonts w:ascii="RijksoverheidSansText" w:hAnsi="RijksoverheidSansText" w:cs="RijksoverheidSansText"/>
          <w:color w:val="000000"/>
          <w:sz w:val="16"/>
          <w:szCs w:val="16"/>
        </w:rPr>
      </w:pPr>
      <w:r w:rsidRPr="00CC125F">
        <w:rPr>
          <w:rFonts w:ascii="RijksoverheidSansText" w:hAnsi="RijksoverheidSansText" w:cs="RijksoverheidSansText"/>
          <w:color w:val="000000"/>
          <w:sz w:val="16"/>
          <w:szCs w:val="16"/>
        </w:rPr>
        <w:t xml:space="preserve">De inschrijver verklaart deze inschrijving te doen overeenkomstig de bepalingen van </w:t>
      </w:r>
      <w:r>
        <w:rPr>
          <w:rFonts w:ascii="RijksoverheidSansText" w:hAnsi="RijksoverheidSansText" w:cs="RijksoverheidSansText"/>
          <w:color w:val="000000"/>
          <w:sz w:val="16"/>
          <w:szCs w:val="16"/>
        </w:rPr>
        <w:t>de Aanbestedingswet 2012</w:t>
      </w:r>
      <w:r w:rsidRPr="00CC125F">
        <w:rPr>
          <w:rFonts w:ascii="RijksoverheidSansText" w:hAnsi="RijksoverheidSansText" w:cs="RijksoverheidSansText"/>
          <w:color w:val="000000"/>
          <w:sz w:val="16"/>
          <w:szCs w:val="16"/>
        </w:rPr>
        <w:t xml:space="preserve"> en met inachtneming van de bepalingen en de gegevens zoals deze zijn omschreven in de aanbestedingsstukken.</w:t>
      </w:r>
    </w:p>
    <w:p w:rsidR="00491EFF" w:rsidRPr="00F93E49" w:rsidRDefault="00330777" w:rsidP="00491EFF">
      <w:pPr>
        <w:tabs>
          <w:tab w:val="left" w:pos="3620"/>
        </w:tabs>
        <w:rPr>
          <w:rFonts w:ascii="RijksoverheidSansText" w:hAnsi="RijksoverheidSansText" w:cs="RijksoverheidSansText"/>
          <w:color w:val="000000"/>
          <w:sz w:val="16"/>
          <w:szCs w:val="16"/>
        </w:rPr>
      </w:pPr>
      <w:r w:rsidRPr="00330777">
        <w:rPr>
          <w:rFonts w:ascii="RijksoverheidSansText" w:hAnsi="RijksoverheidSansText" w:cs="RijksoverheidSansText"/>
          <w:noProof/>
          <w:color w:val="00B0F0"/>
          <w:sz w:val="16"/>
          <w:szCs w:val="16"/>
          <w:lang w:eastAsia="nl-NL"/>
        </w:rPr>
        <w:pict>
          <v:shape id="_x0000_s1057" type="#_x0000_t32" style="position:absolute;margin-left:326.15pt;margin-top:11.9pt;width:0;height:11.9pt;flip:y;z-index:251693056"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8" type="#_x0000_t32" style="position:absolute;margin-left:308.15pt;margin-top:11.9pt;width:0;height:11.9pt;flip:y;z-index:251694080"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9" type="#_x0000_t32" style="position:absolute;margin-left:289.15pt;margin-top:12.1pt;width:0;height:11.9pt;flip:y;z-index:251695104"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6" type="#_x0000_t32" style="position:absolute;margin-left:270.15pt;margin-top:12.1pt;width:0;height:11.9pt;flip:y;z-index:251692032"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61" type="#_x0000_t32" style="position:absolute;margin-left:251.65pt;margin-top:11.9pt;width:4pt;height:.1pt;z-index:251697152" o:connectortype="straight" strokecolor="#00b0f0"/>
        </w:pict>
      </w:r>
      <w:r w:rsidRPr="00330777">
        <w:rPr>
          <w:rFonts w:ascii="RijksoverheidSansText" w:hAnsi="RijksoverheidSansText" w:cs="RijksoverheidSansText"/>
          <w:noProof/>
          <w:color w:val="00B0F0"/>
          <w:sz w:val="16"/>
          <w:szCs w:val="16"/>
          <w:lang w:eastAsia="nl-NL"/>
        </w:rPr>
        <w:pict>
          <v:shape id="_x0000_s1055" type="#_x0000_t32" style="position:absolute;margin-left:251.65pt;margin-top:12pt;width:0;height:11.9pt;flip:y;z-index:251691008"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4" type="#_x0000_t32" style="position:absolute;margin-left:233.65pt;margin-top:12pt;width:0;height:11.9pt;flip:y;z-index:251689984"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60" type="#_x0000_t32" style="position:absolute;margin-left:215.65pt;margin-top:12pt;width:4pt;height:.1pt;z-index:251696128" o:connectortype="straight" strokecolor="#00b0f0"/>
        </w:pict>
      </w:r>
      <w:r w:rsidRPr="00330777">
        <w:rPr>
          <w:rFonts w:ascii="RijksoverheidSansText" w:hAnsi="RijksoverheidSansText" w:cs="RijksoverheidSansText"/>
          <w:noProof/>
          <w:color w:val="00B0F0"/>
          <w:sz w:val="16"/>
          <w:szCs w:val="16"/>
          <w:lang w:eastAsia="nl-NL"/>
        </w:rPr>
        <w:pict>
          <v:shape id="_x0000_s1053" type="#_x0000_t32" style="position:absolute;margin-left:215.65pt;margin-top:12.1pt;width:0;height:11.9pt;flip:y;z-index:251688960"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2" type="#_x0000_t32" style="position:absolute;margin-left:196.65pt;margin-top:12.1pt;width:0;height:11.9pt;flip:y;z-index:251687936"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62" type="#_x0000_t32" style="position:absolute;margin-left:177.65pt;margin-top:12.1pt;width:0;height:11.9pt;flip:y;z-index:251698176"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50" type="#_x0000_t32" style="position:absolute;margin-left:177.7pt;margin-top:12.1pt;width:3.95pt;height:0;flip:x;z-index:251685888" o:connectortype="straight" strokecolor="#00b0f0" strokeweight="1pt">
            <v:shadow type="perspective" color="#243f60 [1604]" opacity=".5" offset="1pt" offset2="-3pt"/>
          </v:shape>
        </w:pict>
      </w:r>
      <w:r w:rsidR="00491EFF">
        <w:rPr>
          <w:rFonts w:ascii="RijksoverheidSansText" w:hAnsi="RijksoverheidSansText" w:cs="RijksoverheidSansText"/>
          <w:color w:val="000000"/>
          <w:sz w:val="16"/>
          <w:szCs w:val="16"/>
        </w:rPr>
        <w:tab/>
      </w:r>
      <w:r w:rsidR="00491EFF">
        <w:rPr>
          <w:rFonts w:ascii="RijksoverheidSansText" w:hAnsi="RijksoverheidSansText" w:cs="RijksoverheidSansText"/>
          <w:color w:val="000000"/>
          <w:sz w:val="12"/>
          <w:szCs w:val="12"/>
        </w:rPr>
        <w:t>Dag</w:t>
      </w:r>
      <w:r w:rsidR="00491EFF">
        <w:rPr>
          <w:rFonts w:ascii="RijksoverheidSansText" w:hAnsi="RijksoverheidSansText" w:cs="RijksoverheidSansText"/>
          <w:color w:val="000000"/>
          <w:sz w:val="12"/>
          <w:szCs w:val="12"/>
        </w:rPr>
        <w:tab/>
        <w:t xml:space="preserve">  Maand</w:t>
      </w:r>
      <w:r w:rsidR="00491EFF">
        <w:rPr>
          <w:rFonts w:ascii="RijksoverheidSansText" w:hAnsi="RijksoverheidSansText" w:cs="RijksoverheidSansText"/>
          <w:color w:val="000000"/>
          <w:sz w:val="12"/>
          <w:szCs w:val="12"/>
        </w:rPr>
        <w:tab/>
        <w:t xml:space="preserve">    Jaar</w:t>
      </w:r>
    </w:p>
    <w:p w:rsidR="00491EFF" w:rsidRDefault="00330777" w:rsidP="00491EFF">
      <w:pPr>
        <w:autoSpaceDE w:val="0"/>
        <w:autoSpaceDN w:val="0"/>
        <w:adjustRightInd w:val="0"/>
        <w:spacing w:after="0" w:line="240" w:lineRule="auto"/>
        <w:rPr>
          <w:sz w:val="12"/>
          <w:szCs w:val="12"/>
        </w:rPr>
      </w:pPr>
      <w:r w:rsidRPr="00330777">
        <w:rPr>
          <w:rFonts w:ascii="RijksoverheidSansText" w:hAnsi="RijksoverheidSansText" w:cs="RijksoverheidSansText"/>
          <w:noProof/>
          <w:color w:val="00B0F0"/>
          <w:sz w:val="16"/>
          <w:szCs w:val="16"/>
          <w:lang w:eastAsia="nl-NL"/>
        </w:rPr>
        <w:pict>
          <v:shape id="_x0000_s1051" type="#_x0000_t32" style="position:absolute;margin-left:177.65pt;margin-top:6.05pt;width:317.25pt;height:0;z-index:251686912" o:connectortype="straight" strokecolor="#00b0f0" strokeweight="1pt">
            <v:shadow type="perspective" color="#243f60 [1604]" opacity=".5" offset="1pt" offset2="-3pt"/>
          </v:shape>
        </w:pict>
      </w:r>
      <w:r w:rsidR="00491EFF" w:rsidRPr="00CC125F">
        <w:rPr>
          <w:rFonts w:ascii="RijksoverheidSansText" w:hAnsi="RijksoverheidSansText"/>
          <w:sz w:val="24"/>
          <w:szCs w:val="24"/>
        </w:rPr>
        <w:t xml:space="preserve"> </w:t>
      </w:r>
      <w:r w:rsidR="00491EFF" w:rsidRPr="00CC125F">
        <w:rPr>
          <w:rFonts w:ascii="RijksoverheidSansText" w:hAnsi="RijksoverheidSansText" w:cs="RijksoverheidSansText"/>
          <w:color w:val="000000"/>
          <w:sz w:val="16"/>
          <w:szCs w:val="16"/>
        </w:rPr>
        <w:t>Gedaan op</w:t>
      </w:r>
    </w:p>
    <w:p w:rsidR="00491EFF" w:rsidRDefault="00491EFF"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491EFF" w:rsidRPr="005E0A46" w:rsidRDefault="00330777" w:rsidP="00491EFF">
      <w:pPr>
        <w:autoSpaceDE w:val="0"/>
        <w:autoSpaceDN w:val="0"/>
        <w:adjustRightInd w:val="0"/>
        <w:spacing w:after="0" w:line="240" w:lineRule="auto"/>
        <w:rPr>
          <w:rFonts w:ascii="RijksoverheidSansText" w:hAnsi="RijksoverheidSansText" w:cs="RijksoverheidSansText"/>
          <w:color w:val="000000"/>
          <w:sz w:val="12"/>
          <w:szCs w:val="12"/>
        </w:rPr>
      </w:pPr>
      <w:r w:rsidRPr="00330777">
        <w:rPr>
          <w:rFonts w:ascii="RijksoverheidSansText" w:hAnsi="RijksoverheidSansText" w:cs="RijksoverheidSansText"/>
          <w:noProof/>
          <w:color w:val="00B0F0"/>
          <w:sz w:val="16"/>
          <w:szCs w:val="16"/>
          <w:lang w:eastAsia="nl-NL"/>
        </w:rPr>
        <w:pict>
          <v:shape id="_x0000_s1064" type="#_x0000_t32" style="position:absolute;margin-left:177.65pt;margin-top:9.7pt;width:0;height:11.9pt;flip:y;z-index:251700224" o:connectortype="straight" strokecolor="#00b0f0" strokeweight="1pt">
            <v:shadow type="perspective" color="#243f60 [1604]" opacity=".5" offset="1pt" offset2="-3pt"/>
          </v:shape>
        </w:pict>
      </w:r>
      <w:r w:rsidR="00491EFF">
        <w:rPr>
          <w:rFonts w:ascii="RijksoverheidSansText" w:hAnsi="RijksoverheidSansText" w:cs="RijksoverheidSansText"/>
          <w:color w:val="000000"/>
          <w:sz w:val="24"/>
          <w:szCs w:val="24"/>
        </w:rPr>
        <w:tab/>
      </w:r>
      <w:r w:rsidR="00491EFF">
        <w:rPr>
          <w:rFonts w:ascii="RijksoverheidSansText" w:hAnsi="RijksoverheidSansText" w:cs="RijksoverheidSansText"/>
          <w:color w:val="000000"/>
          <w:sz w:val="24"/>
          <w:szCs w:val="24"/>
        </w:rPr>
        <w:tab/>
      </w:r>
      <w:r w:rsidR="00491EFF">
        <w:rPr>
          <w:rFonts w:ascii="RijksoverheidSansText" w:hAnsi="RijksoverheidSansText" w:cs="RijksoverheidSansText"/>
          <w:color w:val="000000"/>
          <w:sz w:val="24"/>
          <w:szCs w:val="24"/>
        </w:rPr>
        <w:tab/>
      </w:r>
      <w:r w:rsidR="00491EFF">
        <w:rPr>
          <w:rFonts w:ascii="RijksoverheidSansText" w:hAnsi="RijksoverheidSansText" w:cs="RijksoverheidSansText"/>
          <w:color w:val="000000"/>
          <w:sz w:val="24"/>
          <w:szCs w:val="24"/>
        </w:rPr>
        <w:tab/>
      </w:r>
      <w:r w:rsidR="00491EFF">
        <w:rPr>
          <w:rFonts w:ascii="RijksoverheidSansText" w:hAnsi="RijksoverheidSansText" w:cs="RijksoverheidSansText"/>
          <w:color w:val="000000"/>
          <w:sz w:val="24"/>
          <w:szCs w:val="24"/>
        </w:rPr>
        <w:tab/>
      </w:r>
      <w:r w:rsidR="00491EFF" w:rsidRPr="005E0A46">
        <w:rPr>
          <w:rFonts w:ascii="RijksoverheidSansText" w:hAnsi="RijksoverheidSansText" w:cs="RijksoverheidSansText"/>
          <w:color w:val="000000"/>
          <w:sz w:val="12"/>
          <w:szCs w:val="12"/>
        </w:rPr>
        <w:t>Plaats</w:t>
      </w:r>
    </w:p>
    <w:p w:rsidR="00491EFF" w:rsidRDefault="00330777" w:rsidP="00491EFF">
      <w:pPr>
        <w:tabs>
          <w:tab w:val="left" w:pos="3830"/>
        </w:tabs>
        <w:rPr>
          <w:sz w:val="12"/>
          <w:szCs w:val="12"/>
        </w:rPr>
      </w:pPr>
      <w:r w:rsidRPr="00330777">
        <w:rPr>
          <w:rFonts w:ascii="RijksoverheidSansText" w:hAnsi="RijksoverheidSansText" w:cs="RijksoverheidSansText"/>
          <w:noProof/>
          <w:color w:val="00B0F0"/>
          <w:sz w:val="16"/>
          <w:szCs w:val="16"/>
          <w:lang w:eastAsia="nl-NL"/>
        </w:rPr>
        <w:pict>
          <v:shape id="_x0000_s1063" type="#_x0000_t32" style="position:absolute;margin-left:177.7pt;margin-top:14.7pt;width:317.25pt;height:0;z-index:251699200" o:connectortype="straight" strokecolor="#00b0f0" strokeweight="1pt">
            <v:shadow type="perspective" color="#243f60 [1604]" opacity=".5" offset="1pt" offset2="-3pt"/>
          </v:shape>
        </w:pict>
      </w:r>
      <w:r w:rsidR="00491EFF" w:rsidRPr="005E0A46">
        <w:rPr>
          <w:rFonts w:ascii="RijksoverheidSansText" w:hAnsi="RijksoverheidSansText"/>
          <w:sz w:val="24"/>
          <w:szCs w:val="24"/>
        </w:rPr>
        <w:t xml:space="preserve"> </w:t>
      </w:r>
      <w:r w:rsidR="00491EFF" w:rsidRPr="005E0A46">
        <w:rPr>
          <w:rFonts w:ascii="RijksoverheidSansText" w:hAnsi="RijksoverheidSansText" w:cs="RijksoverheidSansText"/>
          <w:color w:val="000000"/>
          <w:sz w:val="16"/>
          <w:szCs w:val="16"/>
        </w:rPr>
        <w:t>Te</w:t>
      </w:r>
      <w:r w:rsidR="00491EFF">
        <w:rPr>
          <w:rFonts w:ascii="RijksoverheidSansText" w:hAnsi="RijksoverheidSansText" w:cs="RijksoverheidSansText"/>
          <w:color w:val="000000"/>
          <w:sz w:val="16"/>
          <w:szCs w:val="16"/>
        </w:rPr>
        <w:tab/>
      </w:r>
    </w:p>
    <w:p w:rsidR="00491EFF" w:rsidRDefault="00491EFF" w:rsidP="00491EFF">
      <w:pPr>
        <w:tabs>
          <w:tab w:val="left" w:pos="2800"/>
        </w:tabs>
        <w:rPr>
          <w:sz w:val="12"/>
          <w:szCs w:val="12"/>
        </w:rPr>
      </w:pPr>
    </w:p>
    <w:p w:rsidR="009058FE" w:rsidRDefault="009058FE" w:rsidP="00491EFF">
      <w:pPr>
        <w:tabs>
          <w:tab w:val="left" w:pos="2800"/>
        </w:tabs>
        <w:rPr>
          <w:sz w:val="12"/>
          <w:szCs w:val="12"/>
        </w:rPr>
      </w:pPr>
    </w:p>
    <w:p w:rsidR="00491EFF" w:rsidRPr="005E0A46" w:rsidRDefault="00491EFF" w:rsidP="00491EFF">
      <w:pPr>
        <w:autoSpaceDE w:val="0"/>
        <w:autoSpaceDN w:val="0"/>
        <w:adjustRightInd w:val="0"/>
        <w:spacing w:after="0" w:line="240" w:lineRule="auto"/>
        <w:rPr>
          <w:rFonts w:ascii="RijksoverheidSansText" w:hAnsi="RijksoverheidSansText" w:cs="RijksoverheidSansText"/>
          <w:color w:val="000000"/>
          <w:sz w:val="24"/>
          <w:szCs w:val="24"/>
        </w:rPr>
      </w:pPr>
    </w:p>
    <w:p w:rsidR="00491EFF" w:rsidRPr="005E0A46" w:rsidRDefault="00491EFF" w:rsidP="00491EFF">
      <w:pPr>
        <w:tabs>
          <w:tab w:val="left" w:pos="2800"/>
        </w:tabs>
        <w:rPr>
          <w:rFonts w:ascii="RijksoverheidSansText" w:hAnsi="RijksoverheidSansText"/>
          <w:sz w:val="12"/>
          <w:szCs w:val="12"/>
        </w:rPr>
      </w:pPr>
      <w:r>
        <w:rPr>
          <w:rFonts w:ascii="RijksoverheidSansText" w:hAnsi="RijksoverheidSansText"/>
          <w:sz w:val="24"/>
          <w:szCs w:val="24"/>
        </w:rPr>
        <w:tab/>
      </w:r>
      <w:r>
        <w:rPr>
          <w:rFonts w:ascii="RijksoverheidSansText" w:hAnsi="RijksoverheidSansText"/>
          <w:sz w:val="24"/>
          <w:szCs w:val="24"/>
        </w:rPr>
        <w:tab/>
      </w:r>
      <w:r>
        <w:rPr>
          <w:rFonts w:ascii="RijksoverheidSansText" w:hAnsi="RijksoverheidSansText"/>
          <w:sz w:val="24"/>
          <w:szCs w:val="24"/>
        </w:rPr>
        <w:tab/>
      </w:r>
      <w:r w:rsidRPr="005E0A46">
        <w:rPr>
          <w:rFonts w:ascii="RijksoverheidSansText" w:hAnsi="RijksoverheidSansText"/>
          <w:sz w:val="12"/>
          <w:szCs w:val="12"/>
        </w:rPr>
        <w:t>Handtekening</w:t>
      </w:r>
    </w:p>
    <w:p w:rsidR="00491EFF" w:rsidRDefault="00330777" w:rsidP="00491EFF">
      <w:pPr>
        <w:tabs>
          <w:tab w:val="left" w:pos="2800"/>
        </w:tabs>
        <w:rPr>
          <w:rFonts w:ascii="RijksoverheidSansText" w:hAnsi="RijksoverheidSansText" w:cs="RijksoverheidSansText"/>
          <w:color w:val="000000"/>
          <w:sz w:val="16"/>
          <w:szCs w:val="16"/>
        </w:rPr>
      </w:pPr>
      <w:r w:rsidRPr="00330777">
        <w:rPr>
          <w:rFonts w:ascii="RijksoverheidSansText" w:hAnsi="RijksoverheidSansText" w:cs="RijksoverheidSansText"/>
          <w:noProof/>
          <w:color w:val="00B0F0"/>
          <w:sz w:val="16"/>
          <w:szCs w:val="16"/>
          <w:lang w:eastAsia="nl-NL"/>
        </w:rPr>
        <w:pict>
          <v:shape id="_x0000_s1065" type="#_x0000_t32" style="position:absolute;margin-left:175.75pt;margin-top:11.45pt;width:317.25pt;height:0;z-index:251701248" o:connectortype="straight" strokecolor="#00b0f0" strokeweight="1pt">
            <v:shadow type="perspective" color="#243f60 [1604]" opacity=".5" offset="1pt" offset2="-3pt"/>
          </v:shape>
        </w:pict>
      </w:r>
      <w:r w:rsidR="00491EFF" w:rsidRPr="005E0A46">
        <w:rPr>
          <w:rFonts w:ascii="RijksoverheidSansText" w:hAnsi="RijksoverheidSansText"/>
          <w:sz w:val="24"/>
          <w:szCs w:val="24"/>
        </w:rPr>
        <w:t xml:space="preserve"> </w:t>
      </w:r>
      <w:r w:rsidR="00491EFF" w:rsidRPr="005E0A46">
        <w:rPr>
          <w:rFonts w:ascii="RijksoverheidSansText" w:hAnsi="RijksoverheidSansText" w:cs="RijksoverheidSansText"/>
          <w:color w:val="000000"/>
          <w:sz w:val="16"/>
          <w:szCs w:val="16"/>
        </w:rPr>
        <w:t>De inschrijver</w:t>
      </w:r>
    </w:p>
    <w:p w:rsidR="00491EFF" w:rsidRDefault="00491EFF" w:rsidP="00491EFF">
      <w:pPr>
        <w:tabs>
          <w:tab w:val="left" w:pos="2800"/>
        </w:tabs>
        <w:rPr>
          <w:rFonts w:ascii="RijksoverheidSansText" w:hAnsi="RijksoverheidSansText" w:cs="RijksoverheidSansText"/>
          <w:color w:val="000000"/>
          <w:sz w:val="16"/>
          <w:szCs w:val="16"/>
        </w:rPr>
      </w:pPr>
    </w:p>
    <w:p w:rsidR="00491EFF" w:rsidRDefault="00330777" w:rsidP="00491EFF">
      <w:pPr>
        <w:tabs>
          <w:tab w:val="left" w:pos="2800"/>
        </w:tabs>
        <w:rPr>
          <w:rFonts w:ascii="RijksoverheidSansText" w:hAnsi="RijksoverheidSansText" w:cs="RijksoverheidSansText"/>
          <w:color w:val="000000"/>
          <w:sz w:val="12"/>
          <w:szCs w:val="12"/>
        </w:rPr>
      </w:pPr>
      <w:r w:rsidRPr="00330777">
        <w:rPr>
          <w:rFonts w:ascii="RijksoverheidSansText" w:hAnsi="RijksoverheidSansText" w:cs="RijksoverheidSansText"/>
          <w:noProof/>
          <w:color w:val="00B0F0"/>
          <w:sz w:val="16"/>
          <w:szCs w:val="16"/>
          <w:lang w:eastAsia="nl-NL"/>
        </w:rPr>
        <w:pict>
          <v:shape id="_x0000_s1068" type="#_x0000_t32" style="position:absolute;margin-left:177.7pt;margin-top:15.4pt;width:0;height:11.9pt;flip:y;z-index:251704320" o:connectortype="straight" strokecolor="#00b0f0" strokeweight="1pt">
            <v:shadow type="perspective" color="#243f60 [1604]" opacity=".5" offset="1pt" offset2="-3pt"/>
          </v:shape>
        </w:pict>
      </w:r>
      <w:r w:rsidR="00491EFF">
        <w:rPr>
          <w:rFonts w:ascii="RijksoverheidSansText" w:hAnsi="RijksoverheidSansText" w:cs="RijksoverheidSansText"/>
          <w:color w:val="000000"/>
          <w:sz w:val="16"/>
          <w:szCs w:val="16"/>
        </w:rPr>
        <w:tab/>
      </w:r>
      <w:r w:rsidR="00491EFF">
        <w:rPr>
          <w:rFonts w:ascii="RijksoverheidSansText" w:hAnsi="RijksoverheidSansText" w:cs="RijksoverheidSansText"/>
          <w:color w:val="000000"/>
          <w:sz w:val="16"/>
          <w:szCs w:val="16"/>
        </w:rPr>
        <w:tab/>
      </w:r>
      <w:r w:rsidR="00491EFF">
        <w:rPr>
          <w:rFonts w:ascii="RijksoverheidSansText" w:hAnsi="RijksoverheidSansText" w:cs="RijksoverheidSansText"/>
          <w:color w:val="000000"/>
          <w:sz w:val="16"/>
          <w:szCs w:val="16"/>
        </w:rPr>
        <w:tab/>
      </w:r>
      <w:r w:rsidR="00491EFF" w:rsidRPr="005E0A46">
        <w:rPr>
          <w:rFonts w:ascii="RijksoverheidSansText" w:hAnsi="RijksoverheidSansText" w:cs="RijksoverheidSansText"/>
          <w:color w:val="000000"/>
          <w:sz w:val="12"/>
          <w:szCs w:val="12"/>
        </w:rPr>
        <w:t>Naam</w:t>
      </w:r>
    </w:p>
    <w:p w:rsidR="00491EFF" w:rsidRDefault="00330777" w:rsidP="00491EFF">
      <w:pPr>
        <w:tabs>
          <w:tab w:val="left" w:pos="2800"/>
        </w:tabs>
        <w:rPr>
          <w:rFonts w:ascii="RijksoverheidSansText" w:hAnsi="RijksoverheidSansText" w:cs="RijksoverheidSansText"/>
          <w:color w:val="000000"/>
          <w:sz w:val="12"/>
          <w:szCs w:val="12"/>
        </w:rPr>
      </w:pPr>
      <w:r w:rsidRPr="00330777">
        <w:rPr>
          <w:rFonts w:ascii="RijksoverheidSansText" w:hAnsi="RijksoverheidSansText" w:cs="RijksoverheidSansText"/>
          <w:noProof/>
          <w:color w:val="00B0F0"/>
          <w:sz w:val="16"/>
          <w:szCs w:val="16"/>
          <w:lang w:eastAsia="nl-NL"/>
        </w:rPr>
        <w:pict>
          <v:shape id="_x0000_s1066" type="#_x0000_t32" style="position:absolute;margin-left:177.7pt;margin-top:9.4pt;width:317.25pt;height:0;z-index:251702272" o:connectortype="straight" strokecolor="#00b0f0" strokeweight="1pt">
            <v:shadow type="perspective" color="#243f60 [1604]" opacity=".5" offset="1pt" offset2="-3pt"/>
          </v:shape>
        </w:pict>
      </w:r>
    </w:p>
    <w:p w:rsidR="00491EFF" w:rsidRPr="005E0A46" w:rsidRDefault="00330777" w:rsidP="00491EFF">
      <w:pPr>
        <w:tabs>
          <w:tab w:val="left" w:pos="2800"/>
        </w:tabs>
        <w:rPr>
          <w:sz w:val="12"/>
          <w:szCs w:val="12"/>
        </w:rPr>
      </w:pPr>
      <w:r w:rsidRPr="00330777">
        <w:rPr>
          <w:rFonts w:ascii="RijksoverheidSansText" w:hAnsi="RijksoverheidSansText" w:cs="RijksoverheidSansText"/>
          <w:noProof/>
          <w:color w:val="00B0F0"/>
          <w:sz w:val="16"/>
          <w:szCs w:val="16"/>
          <w:lang w:eastAsia="nl-NL"/>
        </w:rPr>
        <w:pict>
          <v:shape id="_x0000_s1067" type="#_x0000_t32" style="position:absolute;margin-left:177.75pt;margin-top:21.95pt;width:317.25pt;height:0;z-index:251703296"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69" type="#_x0000_t32" style="position:absolute;margin-left:177.75pt;margin-top:10.05pt;width:0;height:11.9pt;flip:y;z-index:251705344" o:connectortype="straight" strokecolor="#00b0f0" strokeweight="1pt">
            <v:shadow type="perspective" color="#243f60 [1604]" opacity=".5" offset="1pt" offset2="-3pt"/>
          </v:shape>
        </w:pict>
      </w:r>
      <w:r w:rsidR="00491EFF">
        <w:rPr>
          <w:rFonts w:ascii="RijksoverheidSansText" w:hAnsi="RijksoverheidSansText" w:cs="RijksoverheidSansText"/>
          <w:color w:val="000000"/>
          <w:sz w:val="12"/>
          <w:szCs w:val="12"/>
        </w:rPr>
        <w:tab/>
      </w:r>
      <w:r w:rsidR="00491EFF">
        <w:rPr>
          <w:rFonts w:ascii="RijksoverheidSansText" w:hAnsi="RijksoverheidSansText" w:cs="RijksoverheidSansText"/>
          <w:color w:val="000000"/>
          <w:sz w:val="12"/>
          <w:szCs w:val="12"/>
        </w:rPr>
        <w:tab/>
      </w:r>
      <w:r w:rsidR="00491EFF">
        <w:rPr>
          <w:rFonts w:ascii="RijksoverheidSansText" w:hAnsi="RijksoverheidSansText" w:cs="RijksoverheidSansText"/>
          <w:color w:val="000000"/>
          <w:sz w:val="12"/>
          <w:szCs w:val="12"/>
        </w:rPr>
        <w:tab/>
        <w:t>Functie</w:t>
      </w:r>
    </w:p>
    <w:p w:rsidR="009058FE" w:rsidRDefault="009058FE">
      <w:pPr>
        <w:rPr>
          <w:rFonts w:ascii="Verdana" w:hAnsi="Verdana"/>
          <w:sz w:val="18"/>
          <w:szCs w:val="18"/>
        </w:rPr>
      </w:pPr>
    </w:p>
    <w:p w:rsidR="009058FE" w:rsidRDefault="009058FE">
      <w:pPr>
        <w:rPr>
          <w:rFonts w:ascii="Verdana" w:hAnsi="Verdana"/>
          <w:sz w:val="18"/>
          <w:szCs w:val="18"/>
        </w:rPr>
      </w:pPr>
    </w:p>
    <w:p w:rsidR="009058FE" w:rsidRDefault="009058FE">
      <w:pPr>
        <w:rPr>
          <w:rFonts w:ascii="Verdana" w:hAnsi="Verdana"/>
          <w:sz w:val="18"/>
          <w:szCs w:val="18"/>
        </w:rPr>
      </w:pPr>
    </w:p>
    <w:p w:rsidR="009058FE" w:rsidRPr="005E0A46" w:rsidRDefault="009058FE" w:rsidP="009058FE">
      <w:pPr>
        <w:autoSpaceDE w:val="0"/>
        <w:autoSpaceDN w:val="0"/>
        <w:adjustRightInd w:val="0"/>
        <w:spacing w:after="0" w:line="240" w:lineRule="auto"/>
        <w:rPr>
          <w:rFonts w:ascii="RijksoverheidSansText" w:hAnsi="RijksoverheidSansText" w:cs="RijksoverheidSansText"/>
          <w:color w:val="000000"/>
          <w:sz w:val="24"/>
          <w:szCs w:val="24"/>
        </w:rPr>
      </w:pPr>
    </w:p>
    <w:p w:rsidR="009058FE" w:rsidRPr="005E0A46" w:rsidRDefault="009058FE" w:rsidP="009058FE">
      <w:pPr>
        <w:tabs>
          <w:tab w:val="left" w:pos="2800"/>
        </w:tabs>
        <w:rPr>
          <w:rFonts w:ascii="RijksoverheidSansText" w:hAnsi="RijksoverheidSansText"/>
          <w:sz w:val="12"/>
          <w:szCs w:val="12"/>
        </w:rPr>
      </w:pPr>
      <w:r>
        <w:rPr>
          <w:rFonts w:ascii="RijksoverheidSansText" w:hAnsi="RijksoverheidSansText"/>
          <w:sz w:val="24"/>
          <w:szCs w:val="24"/>
        </w:rPr>
        <w:tab/>
      </w:r>
      <w:r>
        <w:rPr>
          <w:rFonts w:ascii="RijksoverheidSansText" w:hAnsi="RijksoverheidSansText"/>
          <w:sz w:val="24"/>
          <w:szCs w:val="24"/>
        </w:rPr>
        <w:tab/>
      </w:r>
      <w:r>
        <w:rPr>
          <w:rFonts w:ascii="RijksoverheidSansText" w:hAnsi="RijksoverheidSansText"/>
          <w:sz w:val="24"/>
          <w:szCs w:val="24"/>
        </w:rPr>
        <w:tab/>
      </w:r>
      <w:r w:rsidRPr="005E0A46">
        <w:rPr>
          <w:rFonts w:ascii="RijksoverheidSansText" w:hAnsi="RijksoverheidSansText"/>
          <w:sz w:val="12"/>
          <w:szCs w:val="12"/>
        </w:rPr>
        <w:t>Handtekening</w:t>
      </w:r>
    </w:p>
    <w:p w:rsidR="009058FE" w:rsidRDefault="009058FE" w:rsidP="009058FE">
      <w:pPr>
        <w:tabs>
          <w:tab w:val="left" w:pos="2800"/>
        </w:tabs>
        <w:rPr>
          <w:rFonts w:ascii="RijksoverheidSansText" w:hAnsi="RijksoverheidSansText" w:cs="RijksoverheidSansText"/>
          <w:color w:val="000000"/>
          <w:sz w:val="16"/>
          <w:szCs w:val="16"/>
        </w:rPr>
      </w:pPr>
      <w:r w:rsidRPr="00330777">
        <w:rPr>
          <w:rFonts w:ascii="RijksoverheidSansText" w:hAnsi="RijksoverheidSansText" w:cs="RijksoverheidSansText"/>
          <w:noProof/>
          <w:color w:val="00B0F0"/>
          <w:sz w:val="16"/>
          <w:szCs w:val="16"/>
          <w:lang w:eastAsia="nl-NL"/>
        </w:rPr>
        <w:pict>
          <v:shape id="_x0000_s1086" type="#_x0000_t32" style="position:absolute;margin-left:175.75pt;margin-top:11.45pt;width:317.25pt;height:0;z-index:251711488" o:connectortype="straight" strokecolor="#00b0f0" strokeweight="1pt">
            <v:shadow type="perspective" color="#243f60 [1604]" opacity=".5" offset="1pt" offset2="-3pt"/>
          </v:shape>
        </w:pict>
      </w:r>
      <w:r w:rsidRPr="005E0A46">
        <w:rPr>
          <w:rFonts w:ascii="RijksoverheidSansText" w:hAnsi="RijksoverheidSansText"/>
          <w:sz w:val="24"/>
          <w:szCs w:val="24"/>
        </w:rPr>
        <w:t xml:space="preserve"> </w:t>
      </w:r>
      <w:r>
        <w:rPr>
          <w:rFonts w:ascii="RijksoverheidSansText" w:hAnsi="RijksoverheidSansText" w:cs="RijksoverheidSansText"/>
          <w:color w:val="000000"/>
          <w:sz w:val="16"/>
          <w:szCs w:val="16"/>
        </w:rPr>
        <w:t xml:space="preserve">De </w:t>
      </w:r>
      <w:proofErr w:type="spellStart"/>
      <w:r>
        <w:rPr>
          <w:rFonts w:ascii="RijksoverheidSansText" w:hAnsi="RijksoverheidSansText" w:cs="RijksoverheidSansText"/>
          <w:color w:val="000000"/>
          <w:sz w:val="16"/>
          <w:szCs w:val="16"/>
        </w:rPr>
        <w:t>combinant</w:t>
      </w:r>
      <w:proofErr w:type="spellEnd"/>
    </w:p>
    <w:p w:rsidR="009058FE" w:rsidRDefault="009058FE" w:rsidP="009058FE">
      <w:pPr>
        <w:tabs>
          <w:tab w:val="left" w:pos="2800"/>
        </w:tabs>
        <w:rPr>
          <w:rFonts w:ascii="RijksoverheidSansText" w:hAnsi="RijksoverheidSansText" w:cs="RijksoverheidSansText"/>
          <w:color w:val="000000"/>
          <w:sz w:val="16"/>
          <w:szCs w:val="16"/>
        </w:rPr>
      </w:pPr>
    </w:p>
    <w:p w:rsidR="009058FE" w:rsidRDefault="009058FE" w:rsidP="009058FE">
      <w:pPr>
        <w:tabs>
          <w:tab w:val="left" w:pos="2800"/>
        </w:tabs>
        <w:rPr>
          <w:rFonts w:ascii="RijksoverheidSansText" w:hAnsi="RijksoverheidSansText" w:cs="RijksoverheidSansText"/>
          <w:color w:val="000000"/>
          <w:sz w:val="12"/>
          <w:szCs w:val="12"/>
        </w:rPr>
      </w:pPr>
      <w:r w:rsidRPr="00330777">
        <w:rPr>
          <w:rFonts w:ascii="RijksoverheidSansText" w:hAnsi="RijksoverheidSansText" w:cs="RijksoverheidSansText"/>
          <w:noProof/>
          <w:color w:val="00B0F0"/>
          <w:sz w:val="16"/>
          <w:szCs w:val="16"/>
          <w:lang w:eastAsia="nl-NL"/>
        </w:rPr>
        <w:pict>
          <v:shape id="_x0000_s1089" type="#_x0000_t32" style="position:absolute;margin-left:177.7pt;margin-top:15.4pt;width:0;height:11.9pt;flip:y;z-index:251714560" o:connectortype="straight" strokecolor="#00b0f0" strokeweight="1pt">
            <v:shadow type="perspective" color="#243f60 [1604]" opacity=".5" offset="1pt" offset2="-3pt"/>
          </v:shape>
        </w:pict>
      </w:r>
      <w:r>
        <w:rPr>
          <w:rFonts w:ascii="RijksoverheidSansText" w:hAnsi="RijksoverheidSansText" w:cs="RijksoverheidSansText"/>
          <w:color w:val="000000"/>
          <w:sz w:val="16"/>
          <w:szCs w:val="16"/>
        </w:rPr>
        <w:tab/>
      </w:r>
      <w:r>
        <w:rPr>
          <w:rFonts w:ascii="RijksoverheidSansText" w:hAnsi="RijksoverheidSansText" w:cs="RijksoverheidSansText"/>
          <w:color w:val="000000"/>
          <w:sz w:val="16"/>
          <w:szCs w:val="16"/>
        </w:rPr>
        <w:tab/>
      </w:r>
      <w:r>
        <w:rPr>
          <w:rFonts w:ascii="RijksoverheidSansText" w:hAnsi="RijksoverheidSansText" w:cs="RijksoverheidSansText"/>
          <w:color w:val="000000"/>
          <w:sz w:val="16"/>
          <w:szCs w:val="16"/>
        </w:rPr>
        <w:tab/>
      </w:r>
      <w:r w:rsidRPr="005E0A46">
        <w:rPr>
          <w:rFonts w:ascii="RijksoverheidSansText" w:hAnsi="RijksoverheidSansText" w:cs="RijksoverheidSansText"/>
          <w:color w:val="000000"/>
          <w:sz w:val="12"/>
          <w:szCs w:val="12"/>
        </w:rPr>
        <w:t>Naam</w:t>
      </w:r>
    </w:p>
    <w:p w:rsidR="009058FE" w:rsidRDefault="009058FE" w:rsidP="009058FE">
      <w:pPr>
        <w:tabs>
          <w:tab w:val="left" w:pos="2800"/>
        </w:tabs>
        <w:rPr>
          <w:rFonts w:ascii="RijksoverheidSansText" w:hAnsi="RijksoverheidSansText" w:cs="RijksoverheidSansText"/>
          <w:color w:val="000000"/>
          <w:sz w:val="12"/>
          <w:szCs w:val="12"/>
        </w:rPr>
      </w:pPr>
      <w:r w:rsidRPr="00330777">
        <w:rPr>
          <w:rFonts w:ascii="RijksoverheidSansText" w:hAnsi="RijksoverheidSansText" w:cs="RijksoverheidSansText"/>
          <w:noProof/>
          <w:color w:val="00B0F0"/>
          <w:sz w:val="16"/>
          <w:szCs w:val="16"/>
          <w:lang w:eastAsia="nl-NL"/>
        </w:rPr>
        <w:pict>
          <v:shape id="_x0000_s1087" type="#_x0000_t32" style="position:absolute;margin-left:177.7pt;margin-top:9.4pt;width:317.25pt;height:0;z-index:251712512" o:connectortype="straight" strokecolor="#00b0f0" strokeweight="1pt">
            <v:shadow type="perspective" color="#243f60 [1604]" opacity=".5" offset="1pt" offset2="-3pt"/>
          </v:shape>
        </w:pict>
      </w:r>
    </w:p>
    <w:p w:rsidR="009058FE" w:rsidRPr="005E0A46" w:rsidRDefault="009058FE" w:rsidP="009058FE">
      <w:pPr>
        <w:tabs>
          <w:tab w:val="left" w:pos="2800"/>
        </w:tabs>
        <w:rPr>
          <w:sz w:val="12"/>
          <w:szCs w:val="12"/>
        </w:rPr>
      </w:pPr>
      <w:r w:rsidRPr="00330777">
        <w:rPr>
          <w:rFonts w:ascii="RijksoverheidSansText" w:hAnsi="RijksoverheidSansText" w:cs="RijksoverheidSansText"/>
          <w:noProof/>
          <w:color w:val="00B0F0"/>
          <w:sz w:val="16"/>
          <w:szCs w:val="16"/>
          <w:lang w:eastAsia="nl-NL"/>
        </w:rPr>
        <w:pict>
          <v:shape id="_x0000_s1088" type="#_x0000_t32" style="position:absolute;margin-left:177.75pt;margin-top:21.95pt;width:317.25pt;height:0;z-index:251713536" o:connectortype="straight" strokecolor="#00b0f0" strokeweight="1pt">
            <v:shadow type="perspective" color="#243f60 [1604]" opacity=".5" offset="1pt" offset2="-3pt"/>
          </v:shape>
        </w:pict>
      </w:r>
      <w:r w:rsidRPr="00330777">
        <w:rPr>
          <w:rFonts w:ascii="RijksoverheidSansText" w:hAnsi="RijksoverheidSansText" w:cs="RijksoverheidSansText"/>
          <w:noProof/>
          <w:color w:val="00B0F0"/>
          <w:sz w:val="16"/>
          <w:szCs w:val="16"/>
          <w:lang w:eastAsia="nl-NL"/>
        </w:rPr>
        <w:pict>
          <v:shape id="_x0000_s1090" type="#_x0000_t32" style="position:absolute;margin-left:177.75pt;margin-top:10.05pt;width:0;height:11.9pt;flip:y;z-index:251715584" o:connectortype="straight" strokecolor="#00b0f0" strokeweight="1pt">
            <v:shadow type="perspective" color="#243f60 [1604]" opacity=".5" offset="1pt" offset2="-3pt"/>
          </v:shape>
        </w:pict>
      </w:r>
      <w:r>
        <w:rPr>
          <w:rFonts w:ascii="RijksoverheidSansText" w:hAnsi="RijksoverheidSansText" w:cs="RijksoverheidSansText"/>
          <w:color w:val="000000"/>
          <w:sz w:val="12"/>
          <w:szCs w:val="12"/>
        </w:rPr>
        <w:tab/>
      </w:r>
      <w:r>
        <w:rPr>
          <w:rFonts w:ascii="RijksoverheidSansText" w:hAnsi="RijksoverheidSansText" w:cs="RijksoverheidSansText"/>
          <w:color w:val="000000"/>
          <w:sz w:val="12"/>
          <w:szCs w:val="12"/>
        </w:rPr>
        <w:tab/>
      </w:r>
      <w:r>
        <w:rPr>
          <w:rFonts w:ascii="RijksoverheidSansText" w:hAnsi="RijksoverheidSansText" w:cs="RijksoverheidSansText"/>
          <w:color w:val="000000"/>
          <w:sz w:val="12"/>
          <w:szCs w:val="12"/>
        </w:rPr>
        <w:tab/>
        <w:t>Functie</w:t>
      </w:r>
    </w:p>
    <w:p w:rsidR="009058FE" w:rsidRDefault="009058FE" w:rsidP="009058FE">
      <w:pPr>
        <w:rPr>
          <w:rFonts w:ascii="Verdana" w:hAnsi="Verdana"/>
          <w:sz w:val="18"/>
          <w:szCs w:val="18"/>
        </w:rPr>
      </w:pPr>
    </w:p>
    <w:p w:rsidR="009058FE" w:rsidRDefault="009058FE">
      <w:pPr>
        <w:rPr>
          <w:rFonts w:ascii="Verdana" w:hAnsi="Verdana"/>
          <w:sz w:val="18"/>
          <w:szCs w:val="18"/>
        </w:rPr>
      </w:pPr>
    </w:p>
    <w:p w:rsidR="0048244F" w:rsidRDefault="0048244F">
      <w:pPr>
        <w:rPr>
          <w:rFonts w:ascii="Verdana" w:hAnsi="Verdana"/>
          <w:sz w:val="18"/>
          <w:szCs w:val="18"/>
        </w:rPr>
      </w:pPr>
      <w:r>
        <w:rPr>
          <w:rFonts w:ascii="Verdana" w:hAnsi="Verdana"/>
          <w:sz w:val="18"/>
          <w:szCs w:val="18"/>
        </w:rPr>
        <w:br w:type="page"/>
      </w:r>
    </w:p>
    <w:p w:rsidR="0048244F" w:rsidRPr="00310C22" w:rsidRDefault="0048244F" w:rsidP="0048244F">
      <w:pPr>
        <w:pStyle w:val="Kop2"/>
        <w:ind w:left="576" w:hanging="576"/>
        <w:rPr>
          <w:rFonts w:asciiTheme="minorHAnsi" w:hAnsiTheme="minorHAnsi"/>
          <w:sz w:val="20"/>
          <w:szCs w:val="20"/>
        </w:rPr>
      </w:pPr>
      <w:bookmarkStart w:id="0" w:name="_Toc525077291"/>
      <w:bookmarkStart w:id="1" w:name="_Toc526398865"/>
      <w:r w:rsidRPr="00310C22">
        <w:rPr>
          <w:rFonts w:asciiTheme="minorHAnsi" w:hAnsiTheme="minorHAnsi"/>
          <w:sz w:val="20"/>
          <w:szCs w:val="20"/>
        </w:rPr>
        <w:lastRenderedPageBreak/>
        <w:t xml:space="preserve">Bijlage 2: </w:t>
      </w:r>
      <w:r w:rsidRPr="00310C22">
        <w:rPr>
          <w:rFonts w:asciiTheme="minorHAnsi" w:hAnsiTheme="minorHAnsi"/>
          <w:sz w:val="20"/>
          <w:szCs w:val="20"/>
        </w:rPr>
        <w:tab/>
        <w:t>Productielocaties, installatie, bronnen e</w:t>
      </w:r>
      <w:bookmarkEnd w:id="0"/>
      <w:bookmarkEnd w:id="1"/>
      <w:r w:rsidR="00CA4B15">
        <w:rPr>
          <w:rFonts w:asciiTheme="minorHAnsi" w:hAnsiTheme="minorHAnsi"/>
          <w:sz w:val="20"/>
          <w:szCs w:val="20"/>
        </w:rPr>
        <w:t>d.</w:t>
      </w:r>
    </w:p>
    <w:p w:rsidR="0048244F" w:rsidRPr="00310C22" w:rsidRDefault="0048244F" w:rsidP="0048244F">
      <w:pPr>
        <w:rPr>
          <w:rFonts w:cs="Arial"/>
          <w:sz w:val="20"/>
          <w:szCs w:val="20"/>
        </w:rPr>
      </w:pPr>
    </w:p>
    <w:p w:rsidR="0048244F" w:rsidRDefault="0048244F" w:rsidP="0048244F">
      <w:pPr>
        <w:rPr>
          <w:rFonts w:cs="Arial"/>
          <w:sz w:val="20"/>
          <w:szCs w:val="20"/>
          <w:u w:val="single"/>
        </w:rPr>
      </w:pPr>
      <w:r>
        <w:rPr>
          <w:rFonts w:cs="Arial"/>
          <w:sz w:val="20"/>
          <w:szCs w:val="20"/>
          <w:u w:val="single"/>
        </w:rPr>
        <w:t>Startdatum</w:t>
      </w:r>
      <w:r w:rsidRPr="00310C22">
        <w:rPr>
          <w:rFonts w:cs="Arial"/>
          <w:sz w:val="20"/>
          <w:szCs w:val="20"/>
          <w:u w:val="single"/>
        </w:rPr>
        <w:t xml:space="preserve"> </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r>
        <w:rPr>
          <w:rFonts w:cs="Arial"/>
          <w:sz w:val="20"/>
          <w:szCs w:val="20"/>
        </w:rPr>
        <w:t>&lt;</w:t>
      </w:r>
      <w:proofErr w:type="spellStart"/>
      <w:r>
        <w:rPr>
          <w:rFonts w:cs="Arial"/>
          <w:sz w:val="20"/>
          <w:szCs w:val="20"/>
        </w:rPr>
        <w:t>dag-maand-jaar</w:t>
      </w:r>
      <w:proofErr w:type="spellEnd"/>
      <w:r>
        <w:rPr>
          <w:rFonts w:cs="Arial"/>
          <w:sz w:val="20"/>
          <w:szCs w:val="20"/>
        </w:rPr>
        <w:t>&gt;</w:t>
      </w:r>
    </w:p>
    <w:p w:rsidR="0048244F" w:rsidRPr="00825C92"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rPr>
          <w:rFonts w:cs="Arial"/>
          <w:sz w:val="20"/>
          <w:szCs w:val="20"/>
          <w:u w:val="single"/>
        </w:rPr>
      </w:pPr>
      <w:r w:rsidRPr="00310C22">
        <w:rPr>
          <w:rFonts w:cs="Arial"/>
          <w:sz w:val="20"/>
          <w:szCs w:val="20"/>
          <w:u w:val="single"/>
        </w:rPr>
        <w:t xml:space="preserve">Productielocaties </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r>
        <w:rPr>
          <w:rFonts w:cs="Arial"/>
          <w:sz w:val="20"/>
          <w:szCs w:val="20"/>
        </w:rPr>
        <w:t>&lt;naam, adresgegevens&gt;</w:t>
      </w:r>
    </w:p>
    <w:p w:rsidR="0048244F" w:rsidRPr="00825C92"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rPr>
          <w:rFonts w:cs="Arial"/>
          <w:sz w:val="20"/>
          <w:szCs w:val="20"/>
        </w:rPr>
      </w:pPr>
      <w:r w:rsidRPr="00310C22">
        <w:rPr>
          <w:rFonts w:cs="Arial"/>
          <w:sz w:val="20"/>
          <w:szCs w:val="20"/>
        </w:rPr>
        <w:t xml:space="preserve">Producent Groen Gas garandeert een </w:t>
      </w:r>
      <w:r w:rsidRPr="00825C92">
        <w:rPr>
          <w:rFonts w:cs="Arial"/>
          <w:sz w:val="20"/>
          <w:szCs w:val="20"/>
          <w:u w:val="single"/>
        </w:rPr>
        <w:t>jaarlijkse hoeveelheid</w:t>
      </w:r>
      <w:r>
        <w:rPr>
          <w:rFonts w:cs="Arial"/>
          <w:sz w:val="20"/>
          <w:szCs w:val="20"/>
        </w:rPr>
        <w:t xml:space="preserve"> van </w:t>
      </w:r>
      <w:proofErr w:type="spellStart"/>
      <w:r>
        <w:rPr>
          <w:rFonts w:cs="Arial"/>
          <w:sz w:val="20"/>
          <w:szCs w:val="20"/>
        </w:rPr>
        <w:t>ingevoed</w:t>
      </w:r>
      <w:proofErr w:type="spellEnd"/>
      <w:r>
        <w:rPr>
          <w:rFonts w:cs="Arial"/>
          <w:sz w:val="20"/>
          <w:szCs w:val="20"/>
        </w:rPr>
        <w:t xml:space="preserve"> groen gas  van:</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r>
        <w:rPr>
          <w:rFonts w:cs="Arial"/>
          <w:sz w:val="20"/>
          <w:szCs w:val="20"/>
        </w:rPr>
        <w:t xml:space="preserve">&lt;………. &gt;   </w:t>
      </w:r>
      <w:proofErr w:type="spellStart"/>
      <w:r>
        <w:rPr>
          <w:rFonts w:cs="Arial"/>
          <w:sz w:val="20"/>
          <w:szCs w:val="20"/>
        </w:rPr>
        <w:t>MWh</w:t>
      </w:r>
      <w:proofErr w:type="spellEnd"/>
      <w:r>
        <w:rPr>
          <w:rFonts w:cs="Arial"/>
          <w:sz w:val="20"/>
          <w:szCs w:val="20"/>
        </w:rPr>
        <w:t xml:space="preserve"> per jaar</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rPr>
          <w:rFonts w:cs="Arial"/>
          <w:sz w:val="20"/>
          <w:szCs w:val="20"/>
        </w:rPr>
      </w:pPr>
    </w:p>
    <w:p w:rsidR="0048244F" w:rsidRDefault="0048244F" w:rsidP="0048244F">
      <w:pPr>
        <w:rPr>
          <w:rFonts w:cs="Arial"/>
          <w:sz w:val="20"/>
          <w:szCs w:val="20"/>
          <w:u w:val="single"/>
        </w:rPr>
      </w:pPr>
      <w:r w:rsidRPr="00310C22">
        <w:rPr>
          <w:rFonts w:cs="Arial"/>
          <w:sz w:val="20"/>
          <w:szCs w:val="20"/>
          <w:u w:val="single"/>
        </w:rPr>
        <w:t>Bronnen (</w:t>
      </w:r>
      <w:proofErr w:type="spellStart"/>
      <w:r w:rsidRPr="00310C22">
        <w:rPr>
          <w:rFonts w:cs="Arial"/>
          <w:sz w:val="20"/>
          <w:szCs w:val="20"/>
          <w:u w:val="single"/>
        </w:rPr>
        <w:t>Vertogas</w:t>
      </w:r>
      <w:proofErr w:type="spellEnd"/>
      <w:r w:rsidRPr="00310C22">
        <w:rPr>
          <w:rFonts w:cs="Arial"/>
          <w:sz w:val="20"/>
          <w:szCs w:val="20"/>
          <w:u w:val="single"/>
        </w:rPr>
        <w:t xml:space="preserve"> typering)</w:t>
      </w:r>
    </w:p>
    <w:p w:rsidR="0048244F" w:rsidRPr="00825C92" w:rsidRDefault="0048244F" w:rsidP="0048244F">
      <w:pPr>
        <w:rPr>
          <w:rFonts w:cs="Arial"/>
          <w:sz w:val="20"/>
          <w:szCs w:val="20"/>
        </w:rPr>
      </w:pPr>
      <w:r>
        <w:rPr>
          <w:rFonts w:cs="Arial"/>
          <w:sz w:val="20"/>
          <w:szCs w:val="20"/>
        </w:rPr>
        <w:t xml:space="preserve">Type bron </w:t>
      </w:r>
      <w:r w:rsidRPr="00AF0D81">
        <w:rPr>
          <w:rFonts w:cs="Arial"/>
          <w:sz w:val="20"/>
          <w:szCs w:val="20"/>
        </w:rPr>
        <w:t xml:space="preserve">dat voor productielocatie wordt ingezet conform de kwalificatie die door </w:t>
      </w:r>
      <w:proofErr w:type="spellStart"/>
      <w:r w:rsidRPr="00AF0D81">
        <w:rPr>
          <w:rFonts w:cs="Arial"/>
          <w:sz w:val="20"/>
          <w:szCs w:val="20"/>
        </w:rPr>
        <w:t>Vertogas</w:t>
      </w:r>
      <w:proofErr w:type="spellEnd"/>
      <w:r w:rsidRPr="00AF0D81">
        <w:rPr>
          <w:rFonts w:cs="Arial"/>
          <w:sz w:val="20"/>
          <w:szCs w:val="20"/>
        </w:rPr>
        <w:t xml:space="preserve"> wordt</w:t>
      </w:r>
      <w:r>
        <w:rPr>
          <w:rFonts w:cs="Arial"/>
          <w:sz w:val="20"/>
          <w:szCs w:val="20"/>
        </w:rPr>
        <w:t xml:space="preserve"> gebruikt:</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r>
        <w:rPr>
          <w:rFonts w:cs="Arial"/>
          <w:sz w:val="20"/>
          <w:szCs w:val="20"/>
        </w:rPr>
        <w:t>&lt;type bron&gt;</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rPr>
          <w:rFonts w:cs="Arial"/>
          <w:sz w:val="20"/>
          <w:szCs w:val="20"/>
        </w:rPr>
      </w:pPr>
      <w:r>
        <w:rPr>
          <w:rFonts w:cs="Arial"/>
          <w:sz w:val="20"/>
          <w:szCs w:val="20"/>
          <w:u w:val="single"/>
        </w:rPr>
        <w:br/>
      </w:r>
      <w:proofErr w:type="spellStart"/>
      <w:r w:rsidRPr="00310C22">
        <w:rPr>
          <w:rFonts w:cs="Arial"/>
          <w:sz w:val="20"/>
          <w:szCs w:val="20"/>
          <w:u w:val="single"/>
        </w:rPr>
        <w:t>Invoedingspunt</w:t>
      </w:r>
      <w:proofErr w:type="spellEnd"/>
      <w:r w:rsidRPr="00310C22">
        <w:rPr>
          <w:rFonts w:cs="Arial"/>
          <w:sz w:val="20"/>
          <w:szCs w:val="20"/>
          <w:u w:val="single"/>
        </w:rPr>
        <w:t xml:space="preserve"> </w:t>
      </w:r>
    </w:p>
    <w:p w:rsidR="0048244F" w:rsidRDefault="0048244F" w:rsidP="0048244F">
      <w:pPr>
        <w:rPr>
          <w:rFonts w:cs="Arial"/>
          <w:sz w:val="20"/>
          <w:szCs w:val="20"/>
        </w:rPr>
      </w:pPr>
      <w:r w:rsidRPr="00310C22">
        <w:rPr>
          <w:rFonts w:cs="Arial"/>
          <w:sz w:val="20"/>
          <w:szCs w:val="20"/>
        </w:rPr>
        <w:t xml:space="preserve">Producent Groen Gas zal duurzaam geproduceerd gas </w:t>
      </w:r>
      <w:proofErr w:type="spellStart"/>
      <w:r w:rsidRPr="00310C22">
        <w:rPr>
          <w:rFonts w:cs="Arial"/>
          <w:sz w:val="20"/>
          <w:szCs w:val="20"/>
        </w:rPr>
        <w:t>invoeden</w:t>
      </w:r>
      <w:proofErr w:type="spellEnd"/>
      <w:r w:rsidRPr="00310C22">
        <w:rPr>
          <w:rFonts w:cs="Arial"/>
          <w:sz w:val="20"/>
          <w:szCs w:val="20"/>
        </w:rPr>
        <w:t xml:space="preserve"> in het Nederlandse gasnet. Dit </w:t>
      </w:r>
      <w:proofErr w:type="spellStart"/>
      <w:r w:rsidRPr="00310C22">
        <w:rPr>
          <w:rFonts w:cs="Arial"/>
          <w:sz w:val="20"/>
          <w:szCs w:val="20"/>
        </w:rPr>
        <w:t>invoedingspunt</w:t>
      </w:r>
      <w:proofErr w:type="spellEnd"/>
      <w:r w:rsidRPr="00310C22">
        <w:rPr>
          <w:rFonts w:cs="Arial"/>
          <w:sz w:val="20"/>
          <w:szCs w:val="20"/>
        </w:rPr>
        <w:t xml:space="preserve"> zal fysiek aansluiten op ofwel het regionale gasnet van de RNB of het landelijke gasnet van GTS. In beide situaties dient het groene gas aangeboden te worden aan het dichtstbijzijnde entry punt van het landelijke gasnet voor transport van het gas naar aansluitingen van de Staat. </w:t>
      </w:r>
    </w:p>
    <w:p w:rsidR="0048244F" w:rsidRDefault="0048244F" w:rsidP="0048244F">
      <w:pPr>
        <w:rPr>
          <w:rFonts w:cs="Arial"/>
          <w:sz w:val="20"/>
          <w:szCs w:val="20"/>
        </w:rPr>
      </w:pPr>
      <w:r w:rsidRPr="00310C22">
        <w:rPr>
          <w:rFonts w:cs="Arial"/>
          <w:sz w:val="20"/>
          <w:szCs w:val="20"/>
          <w:u w:val="single"/>
        </w:rPr>
        <w:t>Entry punt landelijk gasnet</w:t>
      </w:r>
      <w:r w:rsidRPr="00310C22">
        <w:rPr>
          <w:rFonts w:cs="Arial"/>
          <w:sz w:val="20"/>
          <w:szCs w:val="20"/>
        </w:rPr>
        <w:t xml:space="preserve">: </w:t>
      </w: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p>
    <w:p w:rsidR="0048244F" w:rsidRDefault="0048244F" w:rsidP="0048244F">
      <w:pPr>
        <w:pBdr>
          <w:top w:val="single" w:sz="4" w:space="1" w:color="auto"/>
          <w:left w:val="single" w:sz="4" w:space="4" w:color="auto"/>
          <w:bottom w:val="single" w:sz="4" w:space="1" w:color="auto"/>
          <w:right w:val="single" w:sz="4" w:space="0" w:color="auto"/>
        </w:pBdr>
        <w:ind w:right="6095"/>
        <w:rPr>
          <w:rFonts w:cs="Arial"/>
          <w:sz w:val="20"/>
          <w:szCs w:val="20"/>
        </w:rPr>
      </w:pPr>
      <w:r>
        <w:rPr>
          <w:rFonts w:cs="Arial"/>
          <w:sz w:val="20"/>
          <w:szCs w:val="20"/>
        </w:rPr>
        <w:t>&lt;naam, code&gt;</w:t>
      </w:r>
    </w:p>
    <w:p w:rsidR="00A17C6E" w:rsidRPr="00F22CDC" w:rsidRDefault="00A17C6E">
      <w:pPr>
        <w:rPr>
          <w:rFonts w:ascii="Verdana" w:hAnsi="Verdana"/>
          <w:sz w:val="18"/>
          <w:szCs w:val="18"/>
        </w:rPr>
      </w:pPr>
    </w:p>
    <w:sectPr w:rsidR="00A17C6E" w:rsidRPr="00F22CDC" w:rsidSect="00A17C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5FD7" w:rsidRDefault="00A25FD7" w:rsidP="00491EFF">
      <w:pPr>
        <w:spacing w:after="0" w:line="240" w:lineRule="auto"/>
      </w:pPr>
      <w:r>
        <w:separator/>
      </w:r>
    </w:p>
  </w:endnote>
  <w:endnote w:type="continuationSeparator" w:id="0">
    <w:p w:rsidR="00A25FD7" w:rsidRDefault="00A25FD7" w:rsidP="00491E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10006FF" w:usb1="4000205B" w:usb2="00000010" w:usb3="00000000" w:csb0="0000019F" w:csb1="00000000"/>
  </w:font>
  <w:font w:name="RijksoverheidSansText">
    <w:panose1 w:val="00000000000000000000"/>
    <w:charset w:val="00"/>
    <w:family w:val="swiss"/>
    <w:notTrueType/>
    <w:pitch w:val="variable"/>
    <w:sig w:usb0="00000087" w:usb1="00000001"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5FD7" w:rsidRDefault="00A25FD7" w:rsidP="00491EFF">
      <w:pPr>
        <w:spacing w:after="0" w:line="240" w:lineRule="auto"/>
      </w:pPr>
      <w:r>
        <w:separator/>
      </w:r>
    </w:p>
  </w:footnote>
  <w:footnote w:type="continuationSeparator" w:id="0">
    <w:p w:rsidR="00A25FD7" w:rsidRDefault="00A25FD7" w:rsidP="00491E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FD7" w:rsidRDefault="00A25FD7">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491EFF"/>
    <w:rsid w:val="001443F3"/>
    <w:rsid w:val="001C4D61"/>
    <w:rsid w:val="00247724"/>
    <w:rsid w:val="00330777"/>
    <w:rsid w:val="003D2CC1"/>
    <w:rsid w:val="003F3902"/>
    <w:rsid w:val="00457B25"/>
    <w:rsid w:val="0047068E"/>
    <w:rsid w:val="0048244F"/>
    <w:rsid w:val="00491EFF"/>
    <w:rsid w:val="004E023A"/>
    <w:rsid w:val="00521395"/>
    <w:rsid w:val="005828B6"/>
    <w:rsid w:val="005A73EC"/>
    <w:rsid w:val="005C5019"/>
    <w:rsid w:val="00693EA9"/>
    <w:rsid w:val="00693FB3"/>
    <w:rsid w:val="00705254"/>
    <w:rsid w:val="00706905"/>
    <w:rsid w:val="00726CDE"/>
    <w:rsid w:val="007C3DA6"/>
    <w:rsid w:val="0081795C"/>
    <w:rsid w:val="008F4917"/>
    <w:rsid w:val="009058FE"/>
    <w:rsid w:val="009D6942"/>
    <w:rsid w:val="00A17C6E"/>
    <w:rsid w:val="00A25FD7"/>
    <w:rsid w:val="00CA4B15"/>
    <w:rsid w:val="00CB1B45"/>
    <w:rsid w:val="00D35863"/>
    <w:rsid w:val="00D70D00"/>
    <w:rsid w:val="00DA5954"/>
    <w:rsid w:val="00DE7893"/>
    <w:rsid w:val="00E16E11"/>
    <w:rsid w:val="00EB136A"/>
    <w:rsid w:val="00F22CDC"/>
    <w:rsid w:val="00F705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91"/>
    <o:shapelayout v:ext="edit">
      <o:idmap v:ext="edit" data="1"/>
      <o:rules v:ext="edit">
        <o:r id="V:Rule48" type="connector" idref="#_x0000_s1039"/>
        <o:r id="V:Rule49" type="connector" idref="#_x0000_s1035"/>
        <o:r id="V:Rule50" type="connector" idref="#_x0000_s1027"/>
        <o:r id="V:Rule51" type="connector" idref="#_x0000_s1054"/>
        <o:r id="V:Rule52" type="connector" idref="#_x0000_s1058"/>
        <o:r id="V:Rule53" type="connector" idref="#_x0000_s1056"/>
        <o:r id="V:Rule54" type="connector" idref="#_x0000_s1050"/>
        <o:r id="V:Rule55" type="connector" idref="#_x0000_s1029"/>
        <o:r id="V:Rule56" type="connector" idref="#_x0000_s1033"/>
        <o:r id="V:Rule57" type="connector" idref="#_x0000_s1057"/>
        <o:r id="V:Rule58" type="connector" idref="#_x0000_s1040"/>
        <o:r id="V:Rule59" type="connector" idref="#_x0000_s1032"/>
        <o:r id="V:Rule60" type="connector" idref="#_x0000_s1053"/>
        <o:r id="V:Rule61" type="connector" idref="#_x0000_s1041"/>
        <o:r id="V:Rule62" type="connector" idref="#_x0000_s1062"/>
        <o:r id="V:Rule63" type="connector" idref="#_x0000_s1028"/>
        <o:r id="V:Rule64" type="connector" idref="#_x0000_s1072"/>
        <o:r id="V:Rule65" type="connector" idref="#_x0000_s1030"/>
        <o:r id="V:Rule66" type="connector" idref="#_x0000_s1026"/>
        <o:r id="V:Rule67" type="connector" idref="#_x0000_s1055"/>
        <o:r id="V:Rule68" type="connector" idref="#_x0000_s1038"/>
        <o:r id="V:Rule69" type="connector" idref="#_x0000_s1079"/>
        <o:r id="V:Rule70" type="connector" idref="#_x0000_s1067"/>
        <o:r id="V:Rule71" type="connector" idref="#_x0000_s1051"/>
        <o:r id="V:Rule72" type="connector" idref="#_x0000_s1034"/>
        <o:r id="V:Rule73" type="connector" idref="#_x0000_s1077"/>
        <o:r id="V:Rule74" type="connector" idref="#_x0000_s1037"/>
        <o:r id="V:Rule75" type="connector" idref="#_x0000_s1069"/>
        <o:r id="V:Rule76" type="connector" idref="#_x0000_s1080"/>
        <o:r id="V:Rule77" type="connector" idref="#_x0000_s1078"/>
        <o:r id="V:Rule78" type="connector" idref="#_x0000_s1059"/>
        <o:r id="V:Rule79" type="connector" idref="#_x0000_s1052"/>
        <o:r id="V:Rule80" type="connector" idref="#_x0000_s1064"/>
        <o:r id="V:Rule81" type="connector" idref="#_x0000_s1075"/>
        <o:r id="V:Rule82" type="connector" idref="#_x0000_s1031"/>
        <o:r id="V:Rule83" type="connector" idref="#_x0000_s1070"/>
        <o:r id="V:Rule84" type="connector" idref="#_x0000_s1076"/>
        <o:r id="V:Rule85" type="connector" idref="#_x0000_s1061"/>
        <o:r id="V:Rule86" type="connector" idref="#_x0000_s1036"/>
        <o:r id="V:Rule87" type="connector" idref="#_x0000_s1065"/>
        <o:r id="V:Rule88" type="connector" idref="#_x0000_s1071"/>
        <o:r id="V:Rule89" type="connector" idref="#_x0000_s1074"/>
        <o:r id="V:Rule90" type="connector" idref="#_x0000_s1068"/>
        <o:r id="V:Rule91" type="connector" idref="#_x0000_s1066"/>
        <o:r id="V:Rule92" type="connector" idref="#_x0000_s1060"/>
        <o:r id="V:Rule93" type="connector" idref="#_x0000_s1063"/>
        <o:r id="V:Rule94" type="connector" idref="#_x0000_s1073"/>
        <o:r id="V:Rule95" type="connector" idref="#_x0000_s1083"/>
        <o:r id="V:Rule96" type="connector" idref="#_x0000_s1085"/>
        <o:r id="V:Rule97" type="connector" idref="#_x0000_s1081"/>
        <o:r id="V:Rule98" type="connector" idref="#_x0000_s1084"/>
        <o:r id="V:Rule99" type="connector" idref="#_x0000_s1082"/>
        <o:r id="V:Rule100" type="connector" idref="#_x0000_s1088"/>
        <o:r id="V:Rule101" type="connector" idref="#_x0000_s1090"/>
        <o:r id="V:Rule102" type="connector" idref="#_x0000_s1086"/>
        <o:r id="V:Rule103" type="connector" idref="#_x0000_s1089"/>
        <o:r id="V:Rule104" type="connector"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91EFF"/>
  </w:style>
  <w:style w:type="paragraph" w:styleId="Kop2">
    <w:name w:val="heading 2"/>
    <w:aliases w:val="paragraaf,Paragrf 2"/>
    <w:basedOn w:val="Standaard"/>
    <w:next w:val="Standaard"/>
    <w:link w:val="Kop2Char"/>
    <w:uiPriority w:val="99"/>
    <w:unhideWhenUsed/>
    <w:qFormat/>
    <w:rsid w:val="0048244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491EFF"/>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491EFF"/>
  </w:style>
  <w:style w:type="paragraph" w:styleId="Voettekst">
    <w:name w:val="footer"/>
    <w:basedOn w:val="Standaard"/>
    <w:link w:val="VoettekstChar"/>
    <w:uiPriority w:val="99"/>
    <w:semiHidden/>
    <w:unhideWhenUsed/>
    <w:rsid w:val="00491EF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491EFF"/>
  </w:style>
  <w:style w:type="paragraph" w:customStyle="1" w:styleId="Default">
    <w:name w:val="Default"/>
    <w:rsid w:val="00491EFF"/>
    <w:pPr>
      <w:autoSpaceDE w:val="0"/>
      <w:autoSpaceDN w:val="0"/>
      <w:adjustRightInd w:val="0"/>
      <w:spacing w:after="0" w:line="240" w:lineRule="auto"/>
    </w:pPr>
    <w:rPr>
      <w:rFonts w:ascii="RijksoverheidSansHeading" w:hAnsi="RijksoverheidSansHeading" w:cs="RijksoverheidSansHeading"/>
      <w:color w:val="000000"/>
      <w:sz w:val="24"/>
      <w:szCs w:val="24"/>
    </w:rPr>
  </w:style>
  <w:style w:type="character" w:customStyle="1" w:styleId="Kop2Char">
    <w:name w:val="Kop 2 Char"/>
    <w:aliases w:val="paragraaf Char,Paragrf 2 Char"/>
    <w:basedOn w:val="Standaardalinea-lettertype"/>
    <w:link w:val="Kop2"/>
    <w:uiPriority w:val="99"/>
    <w:rsid w:val="0048244F"/>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402</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dc:creator>
  <cp:lastModifiedBy>Reynders</cp:lastModifiedBy>
  <cp:revision>6</cp:revision>
  <cp:lastPrinted>2018-10-08T14:29:00Z</cp:lastPrinted>
  <dcterms:created xsi:type="dcterms:W3CDTF">2018-10-08T14:30:00Z</dcterms:created>
  <dcterms:modified xsi:type="dcterms:W3CDTF">2018-11-16T10:36:00Z</dcterms:modified>
</cp:coreProperties>
</file>