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7D74A" w14:textId="77777777" w:rsidR="00EF6A04" w:rsidRPr="00736AFE" w:rsidRDefault="00EF6A04" w:rsidP="00736AFE">
      <w:pPr>
        <w:pStyle w:val="Default"/>
        <w:spacing w:line="276" w:lineRule="auto"/>
        <w:rPr>
          <w:rFonts w:asciiTheme="minorHAnsi" w:hAnsiTheme="minorHAnsi"/>
          <w:sz w:val="20"/>
          <w:szCs w:val="20"/>
        </w:rPr>
      </w:pPr>
      <w:bookmarkStart w:id="0" w:name="_GoBack"/>
      <w:bookmarkEnd w:id="0"/>
      <w:r w:rsidRPr="00736AFE">
        <w:rPr>
          <w:rFonts w:asciiTheme="minorHAnsi" w:hAnsiTheme="minorHAnsi"/>
          <w:b/>
          <w:bCs/>
          <w:sz w:val="20"/>
          <w:szCs w:val="20"/>
        </w:rPr>
        <w:t xml:space="preserve">Verwerkersovereenkomst uitvoering &lt;naam hoofdovereenkomst&gt; </w:t>
      </w:r>
    </w:p>
    <w:p w14:paraId="3CF821B2" w14:textId="77777777" w:rsidR="00EF6A04" w:rsidRPr="00736AFE" w:rsidRDefault="00EF6A04" w:rsidP="00736AFE">
      <w:pPr>
        <w:pStyle w:val="Default"/>
        <w:spacing w:line="276" w:lineRule="auto"/>
        <w:rPr>
          <w:rFonts w:asciiTheme="minorHAnsi" w:hAnsiTheme="minorHAnsi"/>
          <w:sz w:val="20"/>
          <w:szCs w:val="20"/>
        </w:rPr>
      </w:pPr>
    </w:p>
    <w:p w14:paraId="39DAF791" w14:textId="23418591"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De </w:t>
      </w:r>
      <w:r w:rsidR="00B81031">
        <w:rPr>
          <w:rFonts w:asciiTheme="minorHAnsi" w:hAnsiTheme="minorHAnsi"/>
          <w:sz w:val="20"/>
          <w:szCs w:val="20"/>
        </w:rPr>
        <w:t>gemeente Scherpenzeel</w:t>
      </w:r>
      <w:r w:rsidRPr="00736AFE">
        <w:rPr>
          <w:rFonts w:asciiTheme="minorHAnsi" w:hAnsiTheme="minorHAnsi"/>
          <w:sz w:val="20"/>
          <w:szCs w:val="20"/>
        </w:rPr>
        <w:t xml:space="preserve">, verder te noemen Verwerkingsverantwoordelijke, hierbij rechtsgeldig vertegenwoordigd door </w:t>
      </w:r>
      <w:r w:rsidR="00570A9E">
        <w:rPr>
          <w:rFonts w:asciiTheme="minorHAnsi" w:hAnsiTheme="minorHAnsi"/>
          <w:sz w:val="20"/>
          <w:szCs w:val="20"/>
        </w:rPr>
        <w:t>de heer H.H. de Vries</w:t>
      </w:r>
      <w:r w:rsidRPr="00736AFE">
        <w:rPr>
          <w:rFonts w:asciiTheme="minorHAnsi" w:hAnsiTheme="minorHAnsi"/>
          <w:sz w:val="20"/>
          <w:szCs w:val="20"/>
        </w:rPr>
        <w:t>,</w:t>
      </w:r>
      <w:r w:rsidR="00B81031">
        <w:rPr>
          <w:rFonts w:asciiTheme="minorHAnsi" w:hAnsiTheme="minorHAnsi"/>
          <w:sz w:val="20"/>
          <w:szCs w:val="20"/>
        </w:rPr>
        <w:t xml:space="preserve"> burgemeester,</w:t>
      </w:r>
    </w:p>
    <w:p w14:paraId="4B2003A0" w14:textId="77777777" w:rsidR="00EF6A04" w:rsidRPr="00736AFE" w:rsidRDefault="00EF6A04" w:rsidP="00736AFE">
      <w:pPr>
        <w:pStyle w:val="Default"/>
        <w:spacing w:line="276" w:lineRule="auto"/>
        <w:rPr>
          <w:rFonts w:asciiTheme="minorHAnsi" w:hAnsiTheme="minorHAnsi"/>
          <w:sz w:val="20"/>
          <w:szCs w:val="20"/>
        </w:rPr>
      </w:pPr>
    </w:p>
    <w:p w14:paraId="20584CAB" w14:textId="409FBCEF"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en </w:t>
      </w:r>
    </w:p>
    <w:p w14:paraId="45B41991" w14:textId="77777777" w:rsidR="00EF6A04" w:rsidRPr="00736AFE" w:rsidRDefault="00EF6A04" w:rsidP="00736AFE">
      <w:pPr>
        <w:pStyle w:val="Default"/>
        <w:spacing w:line="276" w:lineRule="auto"/>
        <w:rPr>
          <w:rFonts w:asciiTheme="minorHAnsi" w:hAnsiTheme="minorHAnsi"/>
          <w:sz w:val="20"/>
          <w:szCs w:val="20"/>
        </w:rPr>
      </w:pPr>
    </w:p>
    <w:p w14:paraId="76821189" w14:textId="385DA9EE" w:rsidR="00EF6A04"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&lt;Bedrijf&gt;, gevestigd te &lt;plaatsnaam&gt;, verder te noemen Verwerker, hierbij rechtsgeldig vertegenwoordigd door de &lt;de h</w:t>
      </w:r>
      <w:r w:rsidR="00556CF7">
        <w:rPr>
          <w:rFonts w:asciiTheme="minorHAnsi" w:hAnsiTheme="minorHAnsi"/>
          <w:sz w:val="20"/>
          <w:szCs w:val="20"/>
        </w:rPr>
        <w:t>eer of mevrouw&gt;, &lt;persoonsnaam&gt;</w:t>
      </w:r>
      <w:r w:rsidRPr="00736AFE">
        <w:rPr>
          <w:rFonts w:asciiTheme="minorHAnsi" w:hAnsiTheme="minorHAnsi"/>
          <w:sz w:val="20"/>
          <w:szCs w:val="20"/>
        </w:rPr>
        <w:t xml:space="preserve">, &lt;functie&gt;, </w:t>
      </w:r>
    </w:p>
    <w:p w14:paraId="409F9D61" w14:textId="77777777" w:rsidR="00736AFE" w:rsidRPr="00736AFE" w:rsidRDefault="00736AFE" w:rsidP="00736AFE">
      <w:pPr>
        <w:pStyle w:val="Default"/>
        <w:spacing w:line="276" w:lineRule="auto"/>
        <w:rPr>
          <w:rFonts w:asciiTheme="minorHAnsi" w:hAnsiTheme="minorHAnsi"/>
          <w:sz w:val="20"/>
          <w:szCs w:val="20"/>
        </w:rPr>
      </w:pPr>
    </w:p>
    <w:p w14:paraId="76E7B7AB"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hierna afzonderlijk te noemen “Partij”, of gezamenlijk “Partijen” </w:t>
      </w:r>
    </w:p>
    <w:p w14:paraId="12CE665C" w14:textId="77777777" w:rsidR="00EF6A04" w:rsidRPr="00736AFE" w:rsidRDefault="00EF6A04" w:rsidP="00736AFE">
      <w:pPr>
        <w:pStyle w:val="Default"/>
        <w:spacing w:line="276" w:lineRule="auto"/>
        <w:rPr>
          <w:rFonts w:asciiTheme="minorHAnsi" w:hAnsiTheme="minorHAnsi"/>
          <w:sz w:val="20"/>
          <w:szCs w:val="20"/>
        </w:rPr>
      </w:pPr>
    </w:p>
    <w:p w14:paraId="327E018D" w14:textId="3AEF8BAE"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Overwegen het volgende: </w:t>
      </w:r>
    </w:p>
    <w:p w14:paraId="270E3D64" w14:textId="77777777" w:rsidR="00EF6A04" w:rsidRPr="00736AFE" w:rsidRDefault="00EF6A04" w:rsidP="00736AFE">
      <w:pPr>
        <w:pStyle w:val="Default"/>
        <w:spacing w:after="3" w:line="276" w:lineRule="auto"/>
        <w:rPr>
          <w:rFonts w:asciiTheme="minorHAnsi" w:hAnsiTheme="minorHAnsi"/>
          <w:sz w:val="20"/>
          <w:szCs w:val="20"/>
        </w:rPr>
      </w:pPr>
      <w:r w:rsidRPr="00736AFE">
        <w:rPr>
          <w:rFonts w:asciiTheme="minorHAnsi" w:hAnsiTheme="minorHAnsi"/>
          <w:sz w:val="20"/>
          <w:szCs w:val="20"/>
        </w:rPr>
        <w:t xml:space="preserve">a) Partijen op &lt;datum&gt; de &lt;titel hoofdovereenkomst&gt;, hierna Hoofdovereenkomst, hebben afgesloten, op grond waarvan Verwerker de volgende dienst(en) levert aan de Verwerkingsverantwoordelijke: &lt;specificatie dienst(en)&gt;; </w:t>
      </w:r>
    </w:p>
    <w:p w14:paraId="6855DD86" w14:textId="77777777" w:rsidR="00EF6A04" w:rsidRPr="00736AFE" w:rsidRDefault="00EF6A04" w:rsidP="00736AFE">
      <w:pPr>
        <w:pStyle w:val="Default"/>
        <w:spacing w:after="3" w:line="276" w:lineRule="auto"/>
        <w:rPr>
          <w:rFonts w:asciiTheme="minorHAnsi" w:hAnsiTheme="minorHAnsi"/>
          <w:sz w:val="20"/>
          <w:szCs w:val="20"/>
        </w:rPr>
      </w:pPr>
      <w:r w:rsidRPr="00736AFE">
        <w:rPr>
          <w:rFonts w:asciiTheme="minorHAnsi" w:hAnsiTheme="minorHAnsi"/>
          <w:sz w:val="20"/>
          <w:szCs w:val="20"/>
        </w:rPr>
        <w:t xml:space="preserve">b) Verwerker verwerkt voor de uitvoering van de Hoofdovereenkomst Persoonsgegevens voor Verwerkingsverantwoordelijke; </w:t>
      </w:r>
    </w:p>
    <w:p w14:paraId="4120405C" w14:textId="77777777" w:rsidR="00EF6A04" w:rsidRPr="00736AFE" w:rsidRDefault="00EF6A04" w:rsidP="00736AFE">
      <w:pPr>
        <w:pStyle w:val="Default"/>
        <w:spacing w:after="3" w:line="276" w:lineRule="auto"/>
        <w:rPr>
          <w:rFonts w:asciiTheme="minorHAnsi" w:hAnsiTheme="minorHAnsi"/>
          <w:sz w:val="20"/>
          <w:szCs w:val="20"/>
        </w:rPr>
      </w:pPr>
      <w:r w:rsidRPr="00736AFE">
        <w:rPr>
          <w:rFonts w:asciiTheme="minorHAnsi" w:hAnsiTheme="minorHAnsi"/>
          <w:sz w:val="20"/>
          <w:szCs w:val="20"/>
        </w:rPr>
        <w:t xml:space="preserve">c) Op de verwerking van Persoonsgegevens door Verwerker zijn de Algemene Verordening Gegevensbescherming (AVG) en de Uitvoeringswet AVG van toepassing; </w:t>
      </w:r>
    </w:p>
    <w:p w14:paraId="0D51EBBB"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d) Partijen willen in aanvulling op de AVG en de Uitvoeringswet AVG de volgende afspraken over de verwerking van Persoonsgegevens vastleggen in deze Verwerkersovereenkomst; </w:t>
      </w:r>
    </w:p>
    <w:p w14:paraId="1ACD2467" w14:textId="77777777" w:rsidR="00EF6A04" w:rsidRPr="00736AFE" w:rsidRDefault="00EF6A04" w:rsidP="00736AFE">
      <w:pPr>
        <w:pStyle w:val="Default"/>
        <w:spacing w:line="276" w:lineRule="auto"/>
        <w:rPr>
          <w:rFonts w:asciiTheme="minorHAnsi" w:hAnsiTheme="minorHAnsi"/>
          <w:sz w:val="20"/>
          <w:szCs w:val="20"/>
        </w:rPr>
      </w:pPr>
    </w:p>
    <w:p w14:paraId="4AFA3120"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b/>
          <w:bCs/>
          <w:sz w:val="20"/>
          <w:szCs w:val="20"/>
        </w:rPr>
        <w:t xml:space="preserve">Artikel 1 Definities </w:t>
      </w:r>
    </w:p>
    <w:p w14:paraId="7B3B6AD1"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1.1 Begrippen uit de AVG en de Uitvoeringswet AVG die in deze Verwerkersovereenkomst worden gebruikt, hebben dezelfde betekenis. </w:t>
      </w:r>
    </w:p>
    <w:p w14:paraId="317DDE18"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1.2 Bijlagen: aanhangsels bij deze Verwerkersovereenkomst, die deel uitmaken van deze Verwerkersovereenkomst. </w:t>
      </w:r>
    </w:p>
    <w:p w14:paraId="2E5E19C7" w14:textId="77777777" w:rsidR="00EF6A04" w:rsidRPr="00736AFE" w:rsidRDefault="00EF6A04" w:rsidP="00736AFE">
      <w:pPr>
        <w:pStyle w:val="Default"/>
        <w:spacing w:line="276" w:lineRule="auto"/>
        <w:rPr>
          <w:rFonts w:asciiTheme="minorHAnsi" w:hAnsiTheme="minorHAnsi"/>
          <w:b/>
          <w:bCs/>
          <w:sz w:val="20"/>
          <w:szCs w:val="20"/>
        </w:rPr>
      </w:pPr>
    </w:p>
    <w:p w14:paraId="44BE1676" w14:textId="1D49AC2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b/>
          <w:bCs/>
          <w:sz w:val="20"/>
          <w:szCs w:val="20"/>
        </w:rPr>
        <w:t xml:space="preserve">Artikel 2 Ingangsdatum en duur </w:t>
      </w:r>
    </w:p>
    <w:p w14:paraId="4B707B3E"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2.1 Deze Verwerkersovereenkomst gaat in op het moment van ondertekening en geldt zolang de Hoofdovereenkomst van kracht is, of zolang nog niet is voldaan aan de eisen van artikel 7.1 van deze Verwerkersovereenkomst. </w:t>
      </w:r>
    </w:p>
    <w:p w14:paraId="6ADACCF0" w14:textId="77777777" w:rsidR="00EF6A04" w:rsidRPr="00736AFE" w:rsidRDefault="00EF6A04" w:rsidP="00736AFE">
      <w:pPr>
        <w:pStyle w:val="Default"/>
        <w:spacing w:line="276" w:lineRule="auto"/>
        <w:rPr>
          <w:rFonts w:asciiTheme="minorHAnsi" w:hAnsiTheme="minorHAnsi"/>
          <w:b/>
          <w:bCs/>
          <w:sz w:val="20"/>
          <w:szCs w:val="20"/>
        </w:rPr>
      </w:pPr>
    </w:p>
    <w:p w14:paraId="3534D337" w14:textId="4E1DDE02"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b/>
          <w:bCs/>
          <w:sz w:val="20"/>
          <w:szCs w:val="20"/>
        </w:rPr>
        <w:t xml:space="preserve">Artikel 3 Onderwerp van deze Verwerkersovereenkomst </w:t>
      </w:r>
    </w:p>
    <w:p w14:paraId="4697A8B7"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3.1 Verwerker verwerkt de door of via Verwerkingsverantwoordelijke ter beschikking gestelde Persoonsgegevens uitsluitend in opdracht van Verwerkingsverantwoordelijke voor de uitvoering van de Hoofdovereenkomst behalve als wettelijke verplichtingen of bindende uitspraken van bevoegde organen, anders bepalen. </w:t>
      </w:r>
    </w:p>
    <w:p w14:paraId="4330561D"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3.2 De door Verwerker uit te voeren verwerkingen staan in Bijlage 1, die Verwerker met behulp van Verwerkingsverantwoordelijke invult. </w:t>
      </w:r>
    </w:p>
    <w:p w14:paraId="22C46A8D" w14:textId="77777777" w:rsidR="00EF6A04" w:rsidRPr="00736AFE" w:rsidRDefault="00EF6A04" w:rsidP="00736AFE">
      <w:pPr>
        <w:pStyle w:val="Default"/>
        <w:spacing w:line="276" w:lineRule="auto"/>
        <w:rPr>
          <w:rFonts w:asciiTheme="minorHAnsi" w:hAnsiTheme="minorHAnsi"/>
          <w:b/>
          <w:bCs/>
          <w:sz w:val="20"/>
          <w:szCs w:val="20"/>
        </w:rPr>
      </w:pPr>
    </w:p>
    <w:p w14:paraId="30646403" w14:textId="40FF71FA"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b/>
          <w:bCs/>
          <w:sz w:val="20"/>
          <w:szCs w:val="20"/>
        </w:rPr>
        <w:t xml:space="preserve">Artikel 4 Verwerker </w:t>
      </w:r>
    </w:p>
    <w:p w14:paraId="165D99E3" w14:textId="77777777" w:rsidR="00EF6A04" w:rsidRP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lastRenderedPageBreak/>
        <w:t xml:space="preserve">4.1 Verwerker moet zorgen voor passende technische en organisatorische maatregelen om de gegevens goed te beveiligen, zoals bedoeld in artikel 32 AVG. Verwerker toont dit aan in Bijlage 2. </w:t>
      </w:r>
    </w:p>
    <w:p w14:paraId="14D4D0A1" w14:textId="77777777" w:rsid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4.2 Verwerker mag niets beslissen over de persoonsgegevens die hij heeft ontvangen voor de uitvoering van de Hoofdovereenkomst. Zo neemt hij geen beslissingen over de ontvangst en het gebruik van deze gegevens, de verstrekking aan derden en de duur van de opslag van gegevens. </w:t>
      </w:r>
    </w:p>
    <w:p w14:paraId="16620474" w14:textId="0A024C3B" w:rsidR="00736AFE" w:rsidRDefault="00EF6A04"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4.3 Personen die werken voor Verwerker, en Verwerker zelf, moeten de Persoonsgegevens waarmee zij werken geheimhouden, behalve als er een wettelijke uitzondering is. De personen die werken voor Verwerker hebben daarom een geheimhoudingsverklaring getekend. De geheimhouding geldt ook nog na afloop van deze Verwerkersovereenkomst. </w:t>
      </w:r>
    </w:p>
    <w:p w14:paraId="04355E52" w14:textId="4BB97739" w:rsidR="00EF6A04" w:rsidRPr="00570A9E" w:rsidRDefault="00EF6A04" w:rsidP="00736AFE">
      <w:pPr>
        <w:pStyle w:val="Default"/>
        <w:spacing w:line="276" w:lineRule="auto"/>
        <w:rPr>
          <w:rFonts w:asciiTheme="minorHAnsi" w:hAnsiTheme="minorHAnsi"/>
          <w:i/>
          <w:color w:val="auto"/>
          <w:sz w:val="20"/>
          <w:szCs w:val="20"/>
        </w:rPr>
      </w:pPr>
      <w:r w:rsidRPr="00736AFE">
        <w:rPr>
          <w:rFonts w:asciiTheme="minorHAnsi" w:hAnsiTheme="minorHAnsi"/>
          <w:color w:val="auto"/>
          <w:sz w:val="20"/>
          <w:szCs w:val="20"/>
        </w:rPr>
        <w:t>4.4 Verwerker mag - met toestemming van Verwerkeringsverantwoordelijke - voor de uitvoering van de werkzaamheden een andere verwerker inschakelen. Verwerker laat voor de ingangsdatum aan Verwerkingsverantwoordelijke weten wie de andere ingeschakelde verwerkers zijn. Verwerker vult daarvoor tabel 3 van Bijlage 1 in en houdt deze actueel</w:t>
      </w:r>
      <w:r w:rsidRPr="00570A9E">
        <w:rPr>
          <w:rFonts w:asciiTheme="minorHAnsi" w:hAnsiTheme="minorHAnsi"/>
          <w:i/>
          <w:color w:val="auto"/>
          <w:sz w:val="20"/>
          <w:szCs w:val="20"/>
        </w:rPr>
        <w:t xml:space="preserve">. </w:t>
      </w:r>
      <w:r w:rsidR="00D658D7" w:rsidRPr="00570A9E">
        <w:rPr>
          <w:rFonts w:asciiTheme="minorHAnsi" w:hAnsiTheme="minorHAnsi"/>
          <w:i/>
          <w:color w:val="auto"/>
          <w:sz w:val="20"/>
          <w:szCs w:val="20"/>
        </w:rPr>
        <w:t>De verwerker garandeert dat deze derden schriftelijk minimaal dezelfde plichten op zich nemen als tussen de verwerkings-verantwoordelijk en de verwerker zijn overeengekomen en zal de verwerkingsverantwoordelijke, op diens verzoek, inzage verschaffen in de overeenkomsten met deze derden waarin deze plichten zijn opgenomen.</w:t>
      </w:r>
    </w:p>
    <w:p w14:paraId="0E702824"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4.5 Als Betrokkene een beroep doet op zijn rechten (o.a. inzage, correctie, verwijdering), helpt Verwerker Verantwoordelijke om daarop binnen de wettelijke termijnen een beslissing te nemen. </w:t>
      </w:r>
    </w:p>
    <w:p w14:paraId="7FC0A7F5" w14:textId="05D7DFA8"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4.6 Als Verwerkingsverantwoordelijke een </w:t>
      </w:r>
      <w:proofErr w:type="spellStart"/>
      <w:r w:rsidRPr="00736AFE">
        <w:rPr>
          <w:rFonts w:asciiTheme="minorHAnsi" w:hAnsiTheme="minorHAnsi"/>
          <w:color w:val="auto"/>
          <w:sz w:val="20"/>
          <w:szCs w:val="20"/>
        </w:rPr>
        <w:t>gegevensbeschermingseffectbeoordeling</w:t>
      </w:r>
      <w:proofErr w:type="spellEnd"/>
      <w:r w:rsidRPr="00736AFE">
        <w:rPr>
          <w:rFonts w:asciiTheme="minorHAnsi" w:hAnsiTheme="minorHAnsi"/>
          <w:color w:val="auto"/>
          <w:sz w:val="20"/>
          <w:szCs w:val="20"/>
        </w:rPr>
        <w:t xml:space="preserve"> of een audit wil uitvoeren</w:t>
      </w:r>
      <w:r w:rsidRPr="00D658D7">
        <w:rPr>
          <w:rFonts w:asciiTheme="minorHAnsi" w:hAnsiTheme="minorHAnsi"/>
          <w:i/>
          <w:color w:val="auto"/>
          <w:sz w:val="20"/>
          <w:szCs w:val="20"/>
        </w:rPr>
        <w:t xml:space="preserve">, </w:t>
      </w:r>
      <w:r w:rsidR="00D658D7" w:rsidRPr="00D658D7">
        <w:rPr>
          <w:rFonts w:asciiTheme="minorHAnsi" w:hAnsiTheme="minorHAnsi"/>
          <w:i/>
          <w:color w:val="auto"/>
          <w:sz w:val="20"/>
          <w:szCs w:val="20"/>
        </w:rPr>
        <w:t>werkt verwerker daaraan mee en</w:t>
      </w:r>
      <w:r w:rsidR="00D658D7">
        <w:rPr>
          <w:rFonts w:asciiTheme="minorHAnsi" w:hAnsiTheme="minorHAnsi"/>
          <w:color w:val="auto"/>
          <w:sz w:val="20"/>
          <w:szCs w:val="20"/>
        </w:rPr>
        <w:t xml:space="preserve"> </w:t>
      </w:r>
      <w:r w:rsidRPr="00736AFE">
        <w:rPr>
          <w:rFonts w:asciiTheme="minorHAnsi" w:hAnsiTheme="minorHAnsi"/>
          <w:color w:val="auto"/>
          <w:sz w:val="20"/>
          <w:szCs w:val="20"/>
        </w:rPr>
        <w:t xml:space="preserve">dan maken Partijen daarover afspraken. </w:t>
      </w:r>
    </w:p>
    <w:p w14:paraId="787B3AE2" w14:textId="77777777" w:rsidR="00EF6A04" w:rsidRPr="00736AFE" w:rsidRDefault="00EF6A04" w:rsidP="00736AFE">
      <w:pPr>
        <w:pStyle w:val="Default"/>
        <w:spacing w:line="276" w:lineRule="auto"/>
        <w:rPr>
          <w:rFonts w:asciiTheme="minorHAnsi" w:hAnsiTheme="minorHAnsi"/>
          <w:b/>
          <w:bCs/>
          <w:color w:val="auto"/>
          <w:sz w:val="20"/>
          <w:szCs w:val="20"/>
        </w:rPr>
      </w:pPr>
    </w:p>
    <w:p w14:paraId="1CF8707C" w14:textId="33F5D1B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b/>
          <w:bCs/>
          <w:color w:val="auto"/>
          <w:sz w:val="20"/>
          <w:szCs w:val="20"/>
        </w:rPr>
        <w:t xml:space="preserve">Artikel 5 Inbreuk in verband met Persoonsgegevens </w:t>
      </w:r>
    </w:p>
    <w:p w14:paraId="01FFF455" w14:textId="37B7F7B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5.1 Verwerker zal Verwerkingsverantwoordelijke zo snel mogelijk, maar uiterlijk </w:t>
      </w:r>
      <w:r w:rsidR="00D658D7" w:rsidRPr="00570A9E">
        <w:rPr>
          <w:rFonts w:asciiTheme="minorHAnsi" w:hAnsiTheme="minorHAnsi"/>
          <w:color w:val="auto"/>
          <w:sz w:val="20"/>
          <w:szCs w:val="20"/>
        </w:rPr>
        <w:t xml:space="preserve">24 </w:t>
      </w:r>
      <w:r w:rsidRPr="00736AFE">
        <w:rPr>
          <w:rFonts w:asciiTheme="minorHAnsi" w:hAnsiTheme="minorHAnsi"/>
          <w:color w:val="auto"/>
          <w:sz w:val="20"/>
          <w:szCs w:val="20"/>
        </w:rPr>
        <w:t xml:space="preserve">uur na ontdekking van een inbreuk in verband met Persoonsgegevens, hierover informeren. Daarbij verstrekt Verwerker zonder onredelijke vertraging alle noodzakelijke informatie, medewerking en toegang aan Verwerkingsverantwoordelijke, zodat laatstgenoemde de Inbreuk op tijd kan melden aan de Autoriteit Persoonsgegevens en/of Betrokkene overeenkomstig de AVG. </w:t>
      </w:r>
    </w:p>
    <w:p w14:paraId="534D0598"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5.2 In geval van een Inbreuk neemt Verwerker zo snel mogelijk alle maatregelen om de Inbreuk te herstellen, de gevolgen van de Inbreuk te beperken en verdere Inbreuken te voorkomen. </w:t>
      </w:r>
    </w:p>
    <w:p w14:paraId="4CDC7236"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5.3 Verwerker heeft een gedegen plan van aanpak over de omgang met en de afhandeling van Inbreuken en zal Verwerkingsverantwoordelijke, op zijn verzoek, dat plan laten zien. </w:t>
      </w:r>
    </w:p>
    <w:p w14:paraId="401651DE"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5.4 Verwerker heeft een gedetailleerd logboek van alle Inbreuken en de maatregelen die op Inbreuken zijn genomen. Verwerkingsverantwoordelijke mag dat inzien, wanneer deze daarom vraagt. </w:t>
      </w:r>
    </w:p>
    <w:p w14:paraId="334F79BB"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lastRenderedPageBreak/>
        <w:t xml:space="preserve">5.5 Verwerkingsverantwoordelijke beslist of deze de Inbreuk moet melden bij de toezichthoudende autoriteit en/of Betrokkene. </w:t>
      </w:r>
    </w:p>
    <w:p w14:paraId="68D0475E" w14:textId="77777777" w:rsidR="00EF6A04" w:rsidRPr="00736AFE" w:rsidRDefault="00EF6A04" w:rsidP="00736AFE">
      <w:pPr>
        <w:pStyle w:val="Default"/>
        <w:spacing w:line="276" w:lineRule="auto"/>
        <w:rPr>
          <w:rFonts w:asciiTheme="minorHAnsi" w:hAnsiTheme="minorHAnsi"/>
          <w:b/>
          <w:bCs/>
          <w:color w:val="auto"/>
          <w:sz w:val="20"/>
          <w:szCs w:val="20"/>
        </w:rPr>
      </w:pPr>
    </w:p>
    <w:p w14:paraId="0AFDCABC" w14:textId="4F122D5B"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b/>
          <w:bCs/>
          <w:color w:val="auto"/>
          <w:sz w:val="20"/>
          <w:szCs w:val="20"/>
        </w:rPr>
        <w:t xml:space="preserve">Artikel 6 Aansprakelijkheid </w:t>
      </w:r>
    </w:p>
    <w:p w14:paraId="455752EE"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6.1 De Partij die toerekenbaar tekortschiet in de nakoming van zijn verplichtingen, is tegenover de andere Partij aansprakelijk voor de door deze geleden en/of te lijden schade. </w:t>
      </w:r>
    </w:p>
    <w:p w14:paraId="489D184C" w14:textId="0A57FF94"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6.2 De aansprakelijkheid voor schade, uit welke hoofde dan ook, is beperkt tot viermaal de hoogte van de vergoeding per gebeurtenis, waarbij de aansprakelijkheid nooit meer bedraagt dan € 5.000.000,-. </w:t>
      </w:r>
    </w:p>
    <w:p w14:paraId="35D0427E" w14:textId="77777777" w:rsidR="00EF6A04" w:rsidRPr="00736AFE" w:rsidRDefault="00EF6A04" w:rsidP="00736AFE">
      <w:pPr>
        <w:pStyle w:val="Default"/>
        <w:spacing w:line="276" w:lineRule="auto"/>
        <w:rPr>
          <w:rFonts w:asciiTheme="minorHAnsi" w:hAnsiTheme="minorHAnsi"/>
          <w:b/>
          <w:bCs/>
          <w:color w:val="auto"/>
          <w:sz w:val="20"/>
          <w:szCs w:val="20"/>
        </w:rPr>
      </w:pPr>
    </w:p>
    <w:p w14:paraId="4DB9F2E6" w14:textId="1B3E084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b/>
          <w:bCs/>
          <w:color w:val="auto"/>
          <w:sz w:val="20"/>
          <w:szCs w:val="20"/>
        </w:rPr>
        <w:t xml:space="preserve">Artikel 7 Beëindigen verwerkersovereenkomst </w:t>
      </w:r>
    </w:p>
    <w:p w14:paraId="71A852D8"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7.1 Na afloop van de werkzaamheden, zal Verwerker op verzoek van Verwerkingsverantwoordelijke de ter beschikking gestelde Persoonsgegevens aan Verwerkingsverantwoordelijke teruggeven en/of vernietigen. </w:t>
      </w:r>
    </w:p>
    <w:p w14:paraId="617F1AE2"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7.2 Verwerkingsverantwoordelijke kan nadere redelijke eisen stellen aan de wijze van beschikbaarstelling, waaronder eisen aan het bestandsformaat, dan wel vernietiging. Deze werkzaamheden moeten, binnen een nader overeen te komen redelijke termijn, uitgevoerd worden. </w:t>
      </w:r>
    </w:p>
    <w:p w14:paraId="64373806" w14:textId="2FE3E2A5"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7.3 Verwerker maakt hiervan een verslag en geeft dit aan </w:t>
      </w:r>
      <w:r w:rsidR="00556CF7">
        <w:rPr>
          <w:rFonts w:asciiTheme="minorHAnsi" w:hAnsiTheme="minorHAnsi"/>
          <w:color w:val="auto"/>
          <w:sz w:val="20"/>
          <w:szCs w:val="20"/>
        </w:rPr>
        <w:t>V</w:t>
      </w:r>
      <w:r w:rsidRPr="00736AFE">
        <w:rPr>
          <w:rFonts w:asciiTheme="minorHAnsi" w:hAnsiTheme="minorHAnsi"/>
          <w:color w:val="auto"/>
          <w:sz w:val="20"/>
          <w:szCs w:val="20"/>
        </w:rPr>
        <w:t xml:space="preserve">erwerkingsverantwoordelijke. </w:t>
      </w:r>
    </w:p>
    <w:p w14:paraId="27E68CB4" w14:textId="77777777" w:rsidR="00EF6A04" w:rsidRPr="00736AFE" w:rsidRDefault="00EF6A04" w:rsidP="00736AFE">
      <w:pPr>
        <w:pStyle w:val="Default"/>
        <w:spacing w:line="276" w:lineRule="auto"/>
        <w:rPr>
          <w:rFonts w:asciiTheme="minorHAnsi" w:hAnsiTheme="minorHAnsi"/>
          <w:b/>
          <w:bCs/>
          <w:color w:val="auto"/>
          <w:sz w:val="20"/>
          <w:szCs w:val="20"/>
        </w:rPr>
      </w:pPr>
    </w:p>
    <w:p w14:paraId="356D3BE9" w14:textId="4CB070DC"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b/>
          <w:bCs/>
          <w:color w:val="auto"/>
          <w:sz w:val="20"/>
          <w:szCs w:val="20"/>
        </w:rPr>
        <w:t xml:space="preserve">Artikel 8 Overige bepalingen </w:t>
      </w:r>
    </w:p>
    <w:p w14:paraId="3AA02B8B" w14:textId="58656E80"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8.1 Alle geschillen, ook als alleen één Partij vindt dat er een geschil is, zullen in eerste instantie worden voorgelegd aan de bevoegde rechter van de Rechtbank </w:t>
      </w:r>
      <w:r w:rsidR="00556CF7">
        <w:rPr>
          <w:rFonts w:asciiTheme="minorHAnsi" w:hAnsiTheme="minorHAnsi"/>
          <w:color w:val="auto"/>
          <w:sz w:val="20"/>
          <w:szCs w:val="20"/>
        </w:rPr>
        <w:t>Gelderland te Arnhem</w:t>
      </w:r>
      <w:r w:rsidRPr="00736AFE">
        <w:rPr>
          <w:rFonts w:asciiTheme="minorHAnsi" w:hAnsiTheme="minorHAnsi"/>
          <w:color w:val="auto"/>
          <w:sz w:val="20"/>
          <w:szCs w:val="20"/>
        </w:rPr>
        <w:t xml:space="preserve">. </w:t>
      </w:r>
    </w:p>
    <w:p w14:paraId="2DB33B6E"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8.2 Alle rechten en verplichtingen uit de Hoofdovereenkomst, waaronder begrepen de van toepassing zijnde algemene voorwaarden, zijn voor het overige aanvullend van toepassing op de verwerking van Persoonsgegevens. </w:t>
      </w:r>
    </w:p>
    <w:p w14:paraId="7B691CF9" w14:textId="77777777" w:rsidR="00EF6A04" w:rsidRPr="00736AFE" w:rsidRDefault="00EF6A04" w:rsidP="00736AFE">
      <w:pPr>
        <w:pStyle w:val="Default"/>
        <w:spacing w:line="276" w:lineRule="auto"/>
        <w:rPr>
          <w:rFonts w:asciiTheme="minorHAnsi" w:hAnsiTheme="minorHAnsi"/>
          <w:b/>
          <w:bCs/>
          <w:color w:val="auto"/>
          <w:sz w:val="20"/>
          <w:szCs w:val="20"/>
        </w:rPr>
      </w:pPr>
    </w:p>
    <w:p w14:paraId="4FFBACD2" w14:textId="1F8639EE"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b/>
          <w:bCs/>
          <w:color w:val="auto"/>
          <w:sz w:val="20"/>
          <w:szCs w:val="20"/>
        </w:rPr>
        <w:t xml:space="preserve">Ondertekening </w:t>
      </w:r>
    </w:p>
    <w:p w14:paraId="0521E788" w14:textId="7777777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Aldus overeengekomen en in tweevoud ondertekend, </w:t>
      </w:r>
    </w:p>
    <w:p w14:paraId="76DA797E" w14:textId="77777777" w:rsidR="00EF6A04" w:rsidRPr="00736AFE" w:rsidRDefault="00EF6A04" w:rsidP="00736AFE">
      <w:pPr>
        <w:pStyle w:val="Default"/>
        <w:spacing w:line="276" w:lineRule="auto"/>
        <w:rPr>
          <w:rFonts w:asciiTheme="minorHAnsi" w:hAnsiTheme="minorHAnsi"/>
          <w:b/>
          <w:bCs/>
          <w:color w:val="auto"/>
          <w:sz w:val="20"/>
          <w:szCs w:val="20"/>
        </w:rPr>
      </w:pPr>
    </w:p>
    <w:p w14:paraId="00BC0DD3" w14:textId="004E49C7"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b/>
          <w:bCs/>
          <w:color w:val="auto"/>
          <w:sz w:val="20"/>
          <w:szCs w:val="20"/>
        </w:rPr>
        <w:t xml:space="preserve">Gemeente </w:t>
      </w:r>
      <w:proofErr w:type="spellStart"/>
      <w:r w:rsidR="00556CF7">
        <w:rPr>
          <w:rFonts w:asciiTheme="minorHAnsi" w:hAnsiTheme="minorHAnsi"/>
          <w:b/>
          <w:bCs/>
          <w:color w:val="auto"/>
          <w:sz w:val="20"/>
          <w:szCs w:val="20"/>
        </w:rPr>
        <w:t>gemeente</w:t>
      </w:r>
      <w:proofErr w:type="spellEnd"/>
      <w:r w:rsidR="00556CF7">
        <w:rPr>
          <w:rFonts w:asciiTheme="minorHAnsi" w:hAnsiTheme="minorHAnsi"/>
          <w:b/>
          <w:bCs/>
          <w:color w:val="auto"/>
          <w:sz w:val="20"/>
          <w:szCs w:val="20"/>
        </w:rPr>
        <w:t xml:space="preserve"> Scherpenzeel</w:t>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Pr="00736AFE">
        <w:rPr>
          <w:rFonts w:asciiTheme="minorHAnsi" w:hAnsiTheme="minorHAnsi"/>
          <w:b/>
          <w:bCs/>
          <w:color w:val="auto"/>
          <w:sz w:val="20"/>
          <w:szCs w:val="20"/>
        </w:rPr>
        <w:t xml:space="preserve"> &lt;Naam organisatie&gt; </w:t>
      </w:r>
    </w:p>
    <w:p w14:paraId="2EBBD04A" w14:textId="16A46D1A" w:rsidR="00556CF7" w:rsidRDefault="00EF6A04" w:rsidP="00736AFE">
      <w:pPr>
        <w:pStyle w:val="Default"/>
        <w:spacing w:line="276" w:lineRule="auto"/>
        <w:rPr>
          <w:rFonts w:asciiTheme="minorHAnsi" w:hAnsiTheme="minorHAnsi"/>
          <w:b/>
          <w:bCs/>
          <w:color w:val="auto"/>
          <w:sz w:val="20"/>
          <w:szCs w:val="20"/>
        </w:rPr>
      </w:pPr>
      <w:r w:rsidRPr="00736AFE">
        <w:rPr>
          <w:rFonts w:asciiTheme="minorHAnsi" w:hAnsiTheme="minorHAnsi"/>
          <w:color w:val="auto"/>
          <w:sz w:val="20"/>
          <w:szCs w:val="20"/>
        </w:rPr>
        <w:t>namens deze</w:t>
      </w:r>
      <w:r w:rsidRPr="00736AFE">
        <w:rPr>
          <w:rFonts w:asciiTheme="minorHAnsi" w:hAnsiTheme="minorHAnsi"/>
          <w:b/>
          <w:bCs/>
          <w:color w:val="auto"/>
          <w:sz w:val="20"/>
          <w:szCs w:val="20"/>
        </w:rPr>
        <w:t xml:space="preserve">: </w:t>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00556CF7" w:rsidRPr="008C4759">
        <w:rPr>
          <w:rFonts w:asciiTheme="minorHAnsi" w:hAnsiTheme="minorHAnsi"/>
          <w:bCs/>
          <w:color w:val="auto"/>
          <w:sz w:val="20"/>
          <w:szCs w:val="20"/>
        </w:rPr>
        <w:t>namens deze:</w:t>
      </w:r>
    </w:p>
    <w:p w14:paraId="23613140" w14:textId="59564457" w:rsidR="00556CF7" w:rsidRDefault="00570A9E" w:rsidP="00556CF7">
      <w:pPr>
        <w:pStyle w:val="Default"/>
        <w:spacing w:line="276" w:lineRule="auto"/>
        <w:rPr>
          <w:rFonts w:asciiTheme="minorHAnsi" w:hAnsiTheme="minorHAnsi"/>
          <w:color w:val="auto"/>
          <w:sz w:val="20"/>
          <w:szCs w:val="20"/>
        </w:rPr>
      </w:pPr>
      <w:r>
        <w:rPr>
          <w:rFonts w:asciiTheme="minorHAnsi" w:hAnsiTheme="minorHAnsi"/>
          <w:bCs/>
          <w:color w:val="auto"/>
          <w:sz w:val="20"/>
          <w:szCs w:val="20"/>
        </w:rPr>
        <w:t>de heer H.H. de Vries</w:t>
      </w:r>
      <w:r>
        <w:rPr>
          <w:rFonts w:asciiTheme="minorHAnsi" w:hAnsiTheme="minorHAnsi"/>
          <w:bCs/>
          <w:color w:val="auto"/>
          <w:sz w:val="20"/>
          <w:szCs w:val="20"/>
        </w:rPr>
        <w:tab/>
      </w:r>
      <w:r>
        <w:rPr>
          <w:rFonts w:asciiTheme="minorHAnsi" w:hAnsiTheme="minorHAnsi"/>
          <w:bCs/>
          <w:color w:val="auto"/>
          <w:sz w:val="20"/>
          <w:szCs w:val="20"/>
        </w:rPr>
        <w:tab/>
      </w:r>
      <w:r>
        <w:rPr>
          <w:rFonts w:asciiTheme="minorHAnsi" w:hAnsiTheme="minorHAnsi"/>
          <w:bCs/>
          <w:color w:val="auto"/>
          <w:sz w:val="20"/>
          <w:szCs w:val="20"/>
        </w:rPr>
        <w:tab/>
      </w:r>
      <w:r w:rsidR="00556CF7">
        <w:rPr>
          <w:rFonts w:asciiTheme="minorHAnsi" w:hAnsiTheme="minorHAnsi"/>
          <w:b/>
          <w:bCs/>
          <w:color w:val="auto"/>
          <w:sz w:val="20"/>
          <w:szCs w:val="20"/>
        </w:rPr>
        <w:tab/>
      </w:r>
      <w:r w:rsidR="00556CF7">
        <w:rPr>
          <w:rFonts w:asciiTheme="minorHAnsi" w:hAnsiTheme="minorHAnsi"/>
          <w:b/>
          <w:bCs/>
          <w:color w:val="auto"/>
          <w:sz w:val="20"/>
          <w:szCs w:val="20"/>
        </w:rPr>
        <w:tab/>
      </w:r>
      <w:r w:rsidR="00556CF7" w:rsidRPr="008C4759">
        <w:rPr>
          <w:rFonts w:asciiTheme="minorHAnsi" w:hAnsiTheme="minorHAnsi"/>
          <w:bCs/>
          <w:color w:val="auto"/>
          <w:sz w:val="20"/>
          <w:szCs w:val="20"/>
        </w:rPr>
        <w:t>&lt;</w:t>
      </w:r>
      <w:r w:rsidR="00556CF7">
        <w:rPr>
          <w:rFonts w:asciiTheme="minorHAnsi" w:hAnsiTheme="minorHAnsi"/>
          <w:color w:val="auto"/>
          <w:sz w:val="20"/>
          <w:szCs w:val="20"/>
        </w:rPr>
        <w:t>naam&gt;</w:t>
      </w:r>
    </w:p>
    <w:p w14:paraId="496AFAB8" w14:textId="3FE3390A" w:rsidR="00EF6A04" w:rsidRPr="00736AFE" w:rsidRDefault="00556CF7" w:rsidP="00556CF7">
      <w:pPr>
        <w:pStyle w:val="Default"/>
        <w:spacing w:line="276" w:lineRule="auto"/>
        <w:rPr>
          <w:rFonts w:asciiTheme="minorHAnsi" w:hAnsiTheme="minorHAnsi"/>
          <w:color w:val="auto"/>
          <w:sz w:val="20"/>
          <w:szCs w:val="20"/>
        </w:rPr>
      </w:pPr>
      <w:r>
        <w:rPr>
          <w:rFonts w:asciiTheme="minorHAnsi" w:hAnsiTheme="minorHAnsi"/>
          <w:color w:val="auto"/>
          <w:sz w:val="20"/>
          <w:szCs w:val="20"/>
        </w:rPr>
        <w:t>burgemeester</w:t>
      </w:r>
      <w:r>
        <w:rPr>
          <w:rFonts w:asciiTheme="minorHAnsi" w:hAnsiTheme="minorHAnsi"/>
          <w:color w:val="auto"/>
          <w:sz w:val="20"/>
          <w:szCs w:val="20"/>
        </w:rPr>
        <w:tab/>
      </w:r>
      <w:r>
        <w:rPr>
          <w:rFonts w:asciiTheme="minorHAnsi" w:hAnsiTheme="minorHAnsi"/>
          <w:color w:val="auto"/>
          <w:sz w:val="20"/>
          <w:szCs w:val="20"/>
        </w:rPr>
        <w:tab/>
      </w:r>
      <w:r>
        <w:rPr>
          <w:rFonts w:asciiTheme="minorHAnsi" w:hAnsiTheme="minorHAnsi"/>
          <w:color w:val="auto"/>
          <w:sz w:val="20"/>
          <w:szCs w:val="20"/>
        </w:rPr>
        <w:tab/>
      </w:r>
      <w:r>
        <w:rPr>
          <w:rFonts w:asciiTheme="minorHAnsi" w:hAnsiTheme="minorHAnsi"/>
          <w:color w:val="auto"/>
          <w:sz w:val="20"/>
          <w:szCs w:val="20"/>
        </w:rPr>
        <w:tab/>
      </w:r>
      <w:r>
        <w:rPr>
          <w:rFonts w:asciiTheme="minorHAnsi" w:hAnsiTheme="minorHAnsi"/>
          <w:color w:val="auto"/>
          <w:sz w:val="20"/>
          <w:szCs w:val="20"/>
        </w:rPr>
        <w:tab/>
      </w:r>
      <w:r>
        <w:rPr>
          <w:rFonts w:asciiTheme="minorHAnsi" w:hAnsiTheme="minorHAnsi"/>
          <w:color w:val="auto"/>
          <w:sz w:val="20"/>
          <w:szCs w:val="20"/>
        </w:rPr>
        <w:tab/>
      </w:r>
      <w:r>
        <w:rPr>
          <w:rFonts w:asciiTheme="minorHAnsi" w:hAnsiTheme="minorHAnsi"/>
          <w:color w:val="auto"/>
          <w:sz w:val="20"/>
          <w:szCs w:val="20"/>
        </w:rPr>
        <w:tab/>
        <w:t>&lt;</w:t>
      </w:r>
      <w:r w:rsidR="00EF6A04" w:rsidRPr="00736AFE">
        <w:rPr>
          <w:rFonts w:asciiTheme="minorHAnsi" w:hAnsiTheme="minorHAnsi"/>
          <w:color w:val="auto"/>
          <w:sz w:val="20"/>
          <w:szCs w:val="20"/>
        </w:rPr>
        <w:t xml:space="preserve">functie&gt; </w:t>
      </w:r>
    </w:p>
    <w:p w14:paraId="28213EFC" w14:textId="7519BCEF"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plaats:</w:t>
      </w:r>
      <w:r w:rsidR="00556CF7">
        <w:rPr>
          <w:rFonts w:asciiTheme="minorHAnsi" w:hAnsiTheme="minorHAnsi"/>
          <w:color w:val="auto"/>
          <w:sz w:val="20"/>
          <w:szCs w:val="20"/>
        </w:rPr>
        <w:t xml:space="preserve"> Scherpenzeel</w:t>
      </w:r>
      <w:r w:rsidR="00556CF7">
        <w:rPr>
          <w:rFonts w:asciiTheme="minorHAnsi" w:hAnsiTheme="minorHAnsi"/>
          <w:color w:val="auto"/>
          <w:sz w:val="20"/>
          <w:szCs w:val="20"/>
        </w:rPr>
        <w:tab/>
      </w:r>
      <w:r w:rsidR="00556CF7">
        <w:rPr>
          <w:rFonts w:asciiTheme="minorHAnsi" w:hAnsiTheme="minorHAnsi"/>
          <w:color w:val="auto"/>
          <w:sz w:val="20"/>
          <w:szCs w:val="20"/>
        </w:rPr>
        <w:tab/>
      </w:r>
      <w:r w:rsidR="00556CF7">
        <w:rPr>
          <w:rFonts w:asciiTheme="minorHAnsi" w:hAnsiTheme="minorHAnsi"/>
          <w:color w:val="auto"/>
          <w:sz w:val="20"/>
          <w:szCs w:val="20"/>
        </w:rPr>
        <w:tab/>
      </w:r>
      <w:r w:rsidR="00556CF7">
        <w:rPr>
          <w:rFonts w:asciiTheme="minorHAnsi" w:hAnsiTheme="minorHAnsi"/>
          <w:color w:val="auto"/>
          <w:sz w:val="20"/>
          <w:szCs w:val="20"/>
        </w:rPr>
        <w:tab/>
      </w:r>
      <w:r w:rsidR="00556CF7">
        <w:rPr>
          <w:rFonts w:asciiTheme="minorHAnsi" w:hAnsiTheme="minorHAnsi"/>
          <w:color w:val="auto"/>
          <w:sz w:val="20"/>
          <w:szCs w:val="20"/>
        </w:rPr>
        <w:tab/>
      </w:r>
      <w:r w:rsidR="00556CF7">
        <w:rPr>
          <w:rFonts w:asciiTheme="minorHAnsi" w:hAnsiTheme="minorHAnsi"/>
          <w:color w:val="auto"/>
          <w:sz w:val="20"/>
          <w:szCs w:val="20"/>
        </w:rPr>
        <w:tab/>
      </w:r>
      <w:r w:rsidRPr="00736AFE">
        <w:rPr>
          <w:rFonts w:asciiTheme="minorHAnsi" w:hAnsiTheme="minorHAnsi"/>
          <w:color w:val="auto"/>
          <w:sz w:val="20"/>
          <w:szCs w:val="20"/>
        </w:rPr>
        <w:t xml:space="preserve">plaats: &lt;………………………&gt; </w:t>
      </w:r>
    </w:p>
    <w:p w14:paraId="6C37800F" w14:textId="77777777" w:rsidR="00556CF7"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color w:val="auto"/>
          <w:sz w:val="20"/>
          <w:szCs w:val="20"/>
        </w:rPr>
        <w:t xml:space="preserve">datum: &lt;………………….&gt; </w:t>
      </w:r>
      <w:r w:rsidR="00556CF7">
        <w:rPr>
          <w:rFonts w:asciiTheme="minorHAnsi" w:hAnsiTheme="minorHAnsi"/>
          <w:color w:val="auto"/>
          <w:sz w:val="20"/>
          <w:szCs w:val="20"/>
        </w:rPr>
        <w:tab/>
      </w:r>
      <w:r w:rsidR="00556CF7">
        <w:rPr>
          <w:rFonts w:asciiTheme="minorHAnsi" w:hAnsiTheme="minorHAnsi"/>
          <w:color w:val="auto"/>
          <w:sz w:val="20"/>
          <w:szCs w:val="20"/>
        </w:rPr>
        <w:tab/>
      </w:r>
      <w:r w:rsidR="00556CF7">
        <w:rPr>
          <w:rFonts w:asciiTheme="minorHAnsi" w:hAnsiTheme="minorHAnsi"/>
          <w:color w:val="auto"/>
          <w:sz w:val="20"/>
          <w:szCs w:val="20"/>
        </w:rPr>
        <w:tab/>
      </w:r>
      <w:r w:rsidR="00556CF7">
        <w:rPr>
          <w:rFonts w:asciiTheme="minorHAnsi" w:hAnsiTheme="minorHAnsi"/>
          <w:color w:val="auto"/>
          <w:sz w:val="20"/>
          <w:szCs w:val="20"/>
        </w:rPr>
        <w:tab/>
      </w:r>
      <w:r w:rsidR="00556CF7">
        <w:rPr>
          <w:rFonts w:asciiTheme="minorHAnsi" w:hAnsiTheme="minorHAnsi"/>
          <w:color w:val="auto"/>
          <w:sz w:val="20"/>
          <w:szCs w:val="20"/>
        </w:rPr>
        <w:tab/>
      </w:r>
      <w:r w:rsidRPr="00736AFE">
        <w:rPr>
          <w:rFonts w:asciiTheme="minorHAnsi" w:hAnsiTheme="minorHAnsi"/>
          <w:color w:val="auto"/>
          <w:sz w:val="20"/>
          <w:szCs w:val="20"/>
        </w:rPr>
        <w:t xml:space="preserve">datum: &lt;…………………….&gt; </w:t>
      </w:r>
    </w:p>
    <w:p w14:paraId="66DFDBD6" w14:textId="77777777" w:rsidR="00556CF7" w:rsidRDefault="00556CF7" w:rsidP="00736AFE">
      <w:pPr>
        <w:pStyle w:val="Default"/>
        <w:spacing w:line="276" w:lineRule="auto"/>
        <w:rPr>
          <w:rFonts w:asciiTheme="minorHAnsi" w:hAnsiTheme="minorHAnsi"/>
          <w:color w:val="auto"/>
          <w:sz w:val="20"/>
          <w:szCs w:val="20"/>
        </w:rPr>
      </w:pPr>
    </w:p>
    <w:p w14:paraId="008B3506" w14:textId="77777777" w:rsidR="00556CF7" w:rsidRDefault="00556CF7" w:rsidP="00736AFE">
      <w:pPr>
        <w:pStyle w:val="Default"/>
        <w:spacing w:line="276" w:lineRule="auto"/>
        <w:rPr>
          <w:rFonts w:asciiTheme="minorHAnsi" w:hAnsiTheme="minorHAnsi"/>
          <w:color w:val="auto"/>
          <w:sz w:val="20"/>
          <w:szCs w:val="20"/>
        </w:rPr>
      </w:pPr>
    </w:p>
    <w:p w14:paraId="6B4FB719" w14:textId="72057D08" w:rsidR="00EF6A04" w:rsidRPr="00736AFE" w:rsidRDefault="00556CF7" w:rsidP="00736AFE">
      <w:pPr>
        <w:pStyle w:val="Default"/>
        <w:pageBreakBefore/>
        <w:spacing w:line="276" w:lineRule="auto"/>
        <w:rPr>
          <w:rFonts w:asciiTheme="minorHAnsi" w:hAnsiTheme="minorHAnsi"/>
          <w:color w:val="auto"/>
          <w:sz w:val="20"/>
          <w:szCs w:val="20"/>
        </w:rPr>
      </w:pPr>
      <w:r>
        <w:rPr>
          <w:rFonts w:asciiTheme="minorHAnsi" w:hAnsiTheme="minorHAnsi"/>
          <w:b/>
          <w:bCs/>
          <w:color w:val="auto"/>
          <w:sz w:val="20"/>
          <w:szCs w:val="20"/>
        </w:rPr>
        <w:lastRenderedPageBreak/>
        <w:t>B</w:t>
      </w:r>
      <w:r w:rsidR="00EF6A04" w:rsidRPr="00736AFE">
        <w:rPr>
          <w:rFonts w:asciiTheme="minorHAnsi" w:hAnsiTheme="minorHAnsi"/>
          <w:b/>
          <w:bCs/>
          <w:color w:val="auto"/>
          <w:sz w:val="20"/>
          <w:szCs w:val="20"/>
        </w:rPr>
        <w:t xml:space="preserve">ijlage 1 </w:t>
      </w:r>
    </w:p>
    <w:p w14:paraId="0D6A4F4D" w14:textId="77777777" w:rsidR="00EF6A04" w:rsidRPr="00736AFE" w:rsidRDefault="00EF6A04" w:rsidP="00736AFE">
      <w:pPr>
        <w:pStyle w:val="Default"/>
        <w:spacing w:line="276" w:lineRule="auto"/>
        <w:rPr>
          <w:rFonts w:asciiTheme="minorHAnsi" w:hAnsiTheme="minorHAnsi"/>
          <w:b/>
          <w:bCs/>
          <w:color w:val="auto"/>
          <w:sz w:val="20"/>
          <w:szCs w:val="20"/>
        </w:rPr>
      </w:pPr>
    </w:p>
    <w:p w14:paraId="6C303111" w14:textId="4B3A0F50" w:rsidR="00EF6A04" w:rsidRPr="00736AFE" w:rsidRDefault="00EF6A04" w:rsidP="00736AFE">
      <w:pPr>
        <w:pStyle w:val="Default"/>
        <w:spacing w:line="276" w:lineRule="auto"/>
        <w:rPr>
          <w:rFonts w:asciiTheme="minorHAnsi" w:hAnsiTheme="minorHAnsi"/>
          <w:color w:val="auto"/>
          <w:sz w:val="20"/>
          <w:szCs w:val="20"/>
        </w:rPr>
      </w:pPr>
      <w:r w:rsidRPr="00736AFE">
        <w:rPr>
          <w:rFonts w:asciiTheme="minorHAnsi" w:hAnsiTheme="minorHAnsi"/>
          <w:b/>
          <w:bCs/>
          <w:color w:val="auto"/>
          <w:sz w:val="20"/>
          <w:szCs w:val="20"/>
        </w:rPr>
        <w:t xml:space="preserve">Overzicht van te verwerken persoonsgegevens </w:t>
      </w:r>
    </w:p>
    <w:p w14:paraId="079659A0" w14:textId="77777777" w:rsidR="00EF6A04" w:rsidRPr="00736AFE" w:rsidRDefault="00EF6A04" w:rsidP="00736AFE">
      <w:pPr>
        <w:pStyle w:val="Default"/>
        <w:spacing w:line="276" w:lineRule="auto"/>
        <w:rPr>
          <w:rFonts w:asciiTheme="minorHAnsi" w:hAnsiTheme="minorHAnsi"/>
          <w:b/>
          <w:bCs/>
          <w:color w:val="auto"/>
          <w:sz w:val="20"/>
          <w:szCs w:val="20"/>
        </w:rPr>
      </w:pPr>
    </w:p>
    <w:p w14:paraId="2A54416B" w14:textId="77777777" w:rsidR="00EF6A04" w:rsidRPr="00736AFE" w:rsidRDefault="00EF6A04" w:rsidP="00736AFE">
      <w:pPr>
        <w:pStyle w:val="Default"/>
        <w:spacing w:line="276" w:lineRule="auto"/>
        <w:rPr>
          <w:rFonts w:asciiTheme="minorHAnsi" w:hAnsiTheme="minorHAnsi"/>
          <w:b/>
          <w:bCs/>
          <w:color w:val="auto"/>
          <w:sz w:val="20"/>
          <w:szCs w:val="20"/>
        </w:rPr>
      </w:pPr>
    </w:p>
    <w:p w14:paraId="49DED2A1" w14:textId="64F1C660" w:rsidR="00EF6A04" w:rsidRPr="00736AFE" w:rsidRDefault="00EF6A04" w:rsidP="00736AFE">
      <w:pPr>
        <w:pStyle w:val="Default"/>
        <w:spacing w:line="276" w:lineRule="auto"/>
        <w:rPr>
          <w:rFonts w:asciiTheme="minorHAnsi" w:hAnsiTheme="minorHAnsi"/>
          <w:b/>
          <w:bCs/>
          <w:color w:val="auto"/>
          <w:sz w:val="20"/>
          <w:szCs w:val="20"/>
        </w:rPr>
      </w:pPr>
      <w:r w:rsidRPr="00736AFE">
        <w:rPr>
          <w:rFonts w:asciiTheme="minorHAnsi" w:hAnsiTheme="minorHAnsi"/>
          <w:b/>
          <w:bCs/>
          <w:color w:val="auto"/>
          <w:sz w:val="20"/>
          <w:szCs w:val="20"/>
        </w:rPr>
        <w:t xml:space="preserve">1. Naam verwerking, doeleinden, categorieën van betrokkenen, (bijzondere) </w:t>
      </w:r>
    </w:p>
    <w:p w14:paraId="0FD7441A" w14:textId="2042B4CF" w:rsidR="00EF6A04" w:rsidRPr="00736AFE" w:rsidRDefault="00EF6A04" w:rsidP="00736AFE">
      <w:pPr>
        <w:pStyle w:val="Default"/>
        <w:spacing w:line="276" w:lineRule="auto"/>
        <w:rPr>
          <w:rFonts w:asciiTheme="minorHAnsi" w:hAnsiTheme="minorHAnsi"/>
          <w:b/>
          <w:bCs/>
          <w:color w:val="auto"/>
          <w:sz w:val="20"/>
          <w:szCs w:val="20"/>
        </w:rPr>
      </w:pPr>
      <w:r w:rsidRPr="00736AFE">
        <w:rPr>
          <w:rFonts w:asciiTheme="minorHAnsi" w:hAnsiTheme="minorHAnsi"/>
          <w:b/>
          <w:bCs/>
          <w:color w:val="auto"/>
          <w:sz w:val="20"/>
          <w:szCs w:val="20"/>
        </w:rPr>
        <w:t xml:space="preserve">persoonsgegevens en eventuele doorgifte naar derde landen </w:t>
      </w:r>
    </w:p>
    <w:p w14:paraId="6F472A20" w14:textId="54402F3C" w:rsidR="00EF6A04" w:rsidRPr="00736AFE" w:rsidRDefault="00EF6A04" w:rsidP="00736AFE">
      <w:pPr>
        <w:pStyle w:val="Default"/>
        <w:spacing w:line="276" w:lineRule="auto"/>
        <w:rPr>
          <w:rFonts w:asciiTheme="minorHAnsi" w:hAnsiTheme="minorHAnsi"/>
          <w:b/>
          <w:bCs/>
          <w:color w:val="auto"/>
          <w:sz w:val="20"/>
          <w:szCs w:val="20"/>
        </w:rPr>
      </w:pPr>
    </w:p>
    <w:p w14:paraId="3D60FFD7" w14:textId="0EAF96AC" w:rsidR="00EF6A04" w:rsidRPr="00736AFE" w:rsidRDefault="00EF6A04" w:rsidP="00736AFE">
      <w:pPr>
        <w:pStyle w:val="Default"/>
        <w:spacing w:line="276" w:lineRule="auto"/>
        <w:rPr>
          <w:rFonts w:asciiTheme="minorHAnsi" w:hAnsiTheme="minorHAnsi"/>
          <w:b/>
          <w:bCs/>
          <w:color w:val="auto"/>
          <w:sz w:val="20"/>
          <w:szCs w:val="20"/>
        </w:rPr>
      </w:pPr>
    </w:p>
    <w:tbl>
      <w:tblPr>
        <w:tblStyle w:val="Tabelraster"/>
        <w:tblW w:w="0" w:type="auto"/>
        <w:tblLook w:val="04A0" w:firstRow="1" w:lastRow="0" w:firstColumn="1" w:lastColumn="0" w:noHBand="0" w:noVBand="1"/>
      </w:tblPr>
      <w:tblGrid>
        <w:gridCol w:w="1396"/>
        <w:gridCol w:w="2545"/>
        <w:gridCol w:w="1519"/>
        <w:gridCol w:w="2079"/>
        <w:gridCol w:w="1238"/>
      </w:tblGrid>
      <w:tr w:rsidR="00736AFE" w:rsidRPr="00736AFE" w14:paraId="44B7BFDB" w14:textId="77777777" w:rsidTr="00EF6A04">
        <w:tc>
          <w:tcPr>
            <w:tcW w:w="1785" w:type="dxa"/>
          </w:tcPr>
          <w:p w14:paraId="4C4A3CA7" w14:textId="1E2E48BC" w:rsidR="00EF6A04" w:rsidRPr="00736AFE" w:rsidRDefault="00EF6A04" w:rsidP="00736AFE">
            <w:pPr>
              <w:pStyle w:val="Default"/>
              <w:spacing w:line="276" w:lineRule="auto"/>
              <w:rPr>
                <w:rFonts w:asciiTheme="minorHAnsi" w:hAnsiTheme="minorHAnsi"/>
                <w:bCs/>
                <w:color w:val="auto"/>
                <w:sz w:val="20"/>
                <w:szCs w:val="20"/>
              </w:rPr>
            </w:pPr>
            <w:r w:rsidRPr="00736AFE">
              <w:rPr>
                <w:rFonts w:asciiTheme="minorHAnsi" w:hAnsiTheme="minorHAnsi"/>
                <w:bCs/>
                <w:color w:val="auto"/>
                <w:sz w:val="20"/>
                <w:szCs w:val="20"/>
              </w:rPr>
              <w:t>Naam verwerking</w:t>
            </w:r>
          </w:p>
        </w:tc>
        <w:tc>
          <w:tcPr>
            <w:tcW w:w="1785" w:type="dxa"/>
          </w:tcPr>
          <w:p w14:paraId="5705A90F" w14:textId="092E501C" w:rsidR="00EF6A04" w:rsidRPr="00736AFE" w:rsidRDefault="00EF6A04" w:rsidP="00736AFE">
            <w:pPr>
              <w:pStyle w:val="Default"/>
              <w:spacing w:line="276" w:lineRule="auto"/>
              <w:rPr>
                <w:rFonts w:asciiTheme="minorHAnsi" w:hAnsiTheme="minorHAnsi"/>
                <w:bCs/>
                <w:color w:val="auto"/>
                <w:sz w:val="20"/>
                <w:szCs w:val="20"/>
              </w:rPr>
            </w:pPr>
            <w:r w:rsidRPr="00736AFE">
              <w:rPr>
                <w:rFonts w:asciiTheme="minorHAnsi" w:hAnsiTheme="minorHAnsi"/>
                <w:bCs/>
                <w:color w:val="auto"/>
                <w:sz w:val="20"/>
                <w:szCs w:val="20"/>
              </w:rPr>
              <w:t>Verwerkingsdoeleinden</w:t>
            </w:r>
          </w:p>
        </w:tc>
        <w:tc>
          <w:tcPr>
            <w:tcW w:w="1785" w:type="dxa"/>
          </w:tcPr>
          <w:p w14:paraId="0F338EDA" w14:textId="6E87D45C" w:rsidR="00EF6A04" w:rsidRPr="00736AFE" w:rsidRDefault="00EF6A04" w:rsidP="00736AFE">
            <w:pPr>
              <w:pStyle w:val="Default"/>
              <w:spacing w:line="276" w:lineRule="auto"/>
              <w:rPr>
                <w:rFonts w:asciiTheme="minorHAnsi" w:hAnsiTheme="minorHAnsi"/>
                <w:bCs/>
                <w:color w:val="auto"/>
                <w:sz w:val="20"/>
                <w:szCs w:val="20"/>
              </w:rPr>
            </w:pPr>
            <w:r w:rsidRPr="00736AFE">
              <w:rPr>
                <w:rFonts w:asciiTheme="minorHAnsi" w:hAnsiTheme="minorHAnsi"/>
                <w:bCs/>
                <w:color w:val="auto"/>
                <w:sz w:val="20"/>
                <w:szCs w:val="20"/>
              </w:rPr>
              <w:t>Categorieën van betrokkenen</w:t>
            </w:r>
          </w:p>
        </w:tc>
        <w:tc>
          <w:tcPr>
            <w:tcW w:w="1786" w:type="dxa"/>
          </w:tcPr>
          <w:p w14:paraId="47FBF1F9" w14:textId="7350F306" w:rsidR="00EF6A04" w:rsidRPr="00736AFE" w:rsidRDefault="00EF6A04" w:rsidP="00736AFE">
            <w:pPr>
              <w:pStyle w:val="Default"/>
              <w:spacing w:line="276" w:lineRule="auto"/>
              <w:rPr>
                <w:rFonts w:asciiTheme="minorHAnsi" w:hAnsiTheme="minorHAnsi"/>
                <w:bCs/>
                <w:color w:val="auto"/>
                <w:sz w:val="20"/>
                <w:szCs w:val="20"/>
              </w:rPr>
            </w:pPr>
            <w:r w:rsidRPr="00736AFE">
              <w:rPr>
                <w:rFonts w:asciiTheme="minorHAnsi" w:hAnsiTheme="minorHAnsi"/>
                <w:bCs/>
                <w:color w:val="auto"/>
                <w:sz w:val="20"/>
                <w:szCs w:val="20"/>
              </w:rPr>
              <w:t>(Bijzondere) persoonsgegevens</w:t>
            </w:r>
          </w:p>
        </w:tc>
        <w:tc>
          <w:tcPr>
            <w:tcW w:w="1786" w:type="dxa"/>
          </w:tcPr>
          <w:p w14:paraId="277EC0D0" w14:textId="64094426" w:rsidR="00EF6A04" w:rsidRPr="00736AFE" w:rsidRDefault="00EF6A04" w:rsidP="00736AFE">
            <w:pPr>
              <w:pStyle w:val="Default"/>
              <w:spacing w:line="276" w:lineRule="auto"/>
              <w:rPr>
                <w:rFonts w:asciiTheme="minorHAnsi" w:hAnsiTheme="minorHAnsi"/>
                <w:bCs/>
                <w:color w:val="auto"/>
                <w:sz w:val="20"/>
                <w:szCs w:val="20"/>
              </w:rPr>
            </w:pPr>
            <w:r w:rsidRPr="00736AFE">
              <w:rPr>
                <w:rFonts w:asciiTheme="minorHAnsi" w:hAnsiTheme="minorHAnsi"/>
                <w:bCs/>
                <w:color w:val="auto"/>
                <w:sz w:val="20"/>
                <w:szCs w:val="20"/>
              </w:rPr>
              <w:t>Doorgifte naar derde landen</w:t>
            </w:r>
          </w:p>
        </w:tc>
      </w:tr>
      <w:tr w:rsidR="00736AFE" w:rsidRPr="00736AFE" w14:paraId="40AC73E0" w14:textId="77777777" w:rsidTr="00EF6A04">
        <w:tc>
          <w:tcPr>
            <w:tcW w:w="1785" w:type="dxa"/>
          </w:tcPr>
          <w:p w14:paraId="58481BA9"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5" w:type="dxa"/>
          </w:tcPr>
          <w:p w14:paraId="6159F9D6"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5" w:type="dxa"/>
          </w:tcPr>
          <w:p w14:paraId="53D25F9B"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6" w:type="dxa"/>
          </w:tcPr>
          <w:p w14:paraId="48AAA77B"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6" w:type="dxa"/>
          </w:tcPr>
          <w:p w14:paraId="55E80248" w14:textId="77777777" w:rsidR="00EF6A04" w:rsidRPr="00736AFE" w:rsidRDefault="00EF6A04" w:rsidP="00736AFE">
            <w:pPr>
              <w:pStyle w:val="Default"/>
              <w:spacing w:line="276" w:lineRule="auto"/>
              <w:rPr>
                <w:rFonts w:asciiTheme="minorHAnsi" w:hAnsiTheme="minorHAnsi"/>
                <w:b/>
                <w:bCs/>
                <w:color w:val="auto"/>
                <w:sz w:val="20"/>
                <w:szCs w:val="20"/>
              </w:rPr>
            </w:pPr>
          </w:p>
        </w:tc>
      </w:tr>
      <w:tr w:rsidR="00736AFE" w:rsidRPr="00736AFE" w14:paraId="76307331" w14:textId="77777777" w:rsidTr="00EF6A04">
        <w:tc>
          <w:tcPr>
            <w:tcW w:w="1785" w:type="dxa"/>
          </w:tcPr>
          <w:p w14:paraId="32E62B8C"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5" w:type="dxa"/>
          </w:tcPr>
          <w:p w14:paraId="4321652A"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5" w:type="dxa"/>
          </w:tcPr>
          <w:p w14:paraId="7332C4C9"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6" w:type="dxa"/>
          </w:tcPr>
          <w:p w14:paraId="7DB44CA0" w14:textId="77777777" w:rsidR="00EF6A04" w:rsidRPr="00736AFE" w:rsidRDefault="00EF6A04" w:rsidP="00736AFE">
            <w:pPr>
              <w:pStyle w:val="Default"/>
              <w:spacing w:line="276" w:lineRule="auto"/>
              <w:rPr>
                <w:rFonts w:asciiTheme="minorHAnsi" w:hAnsiTheme="minorHAnsi"/>
                <w:b/>
                <w:bCs/>
                <w:color w:val="auto"/>
                <w:sz w:val="20"/>
                <w:szCs w:val="20"/>
              </w:rPr>
            </w:pPr>
          </w:p>
        </w:tc>
        <w:tc>
          <w:tcPr>
            <w:tcW w:w="1786" w:type="dxa"/>
          </w:tcPr>
          <w:p w14:paraId="08EC8ED7" w14:textId="77777777" w:rsidR="00EF6A04" w:rsidRPr="00736AFE" w:rsidRDefault="00EF6A04" w:rsidP="00736AFE">
            <w:pPr>
              <w:pStyle w:val="Default"/>
              <w:spacing w:line="276" w:lineRule="auto"/>
              <w:rPr>
                <w:rFonts w:asciiTheme="minorHAnsi" w:hAnsiTheme="minorHAnsi"/>
                <w:b/>
                <w:bCs/>
                <w:color w:val="auto"/>
                <w:sz w:val="20"/>
                <w:szCs w:val="20"/>
              </w:rPr>
            </w:pPr>
          </w:p>
        </w:tc>
      </w:tr>
    </w:tbl>
    <w:p w14:paraId="07174E80" w14:textId="29F4458A" w:rsidR="00EF6A04" w:rsidRPr="00736AFE" w:rsidRDefault="00EF6A04" w:rsidP="00736AFE">
      <w:pPr>
        <w:pStyle w:val="Default"/>
        <w:spacing w:line="276" w:lineRule="auto"/>
        <w:rPr>
          <w:rFonts w:asciiTheme="minorHAnsi" w:hAnsiTheme="minorHAnsi"/>
          <w:sz w:val="20"/>
          <w:szCs w:val="20"/>
        </w:rPr>
      </w:pPr>
    </w:p>
    <w:p w14:paraId="1B1C81BF" w14:textId="2C5AE133" w:rsidR="00736AFE" w:rsidRPr="00736AFE" w:rsidRDefault="00736AFE" w:rsidP="00736AFE">
      <w:pPr>
        <w:pStyle w:val="Default"/>
        <w:spacing w:line="276" w:lineRule="auto"/>
        <w:rPr>
          <w:rFonts w:asciiTheme="minorHAnsi" w:hAnsiTheme="minorHAnsi"/>
          <w:b/>
          <w:sz w:val="20"/>
          <w:szCs w:val="20"/>
        </w:rPr>
      </w:pPr>
      <w:r w:rsidRPr="00736AFE">
        <w:rPr>
          <w:rFonts w:asciiTheme="minorHAnsi" w:hAnsiTheme="minorHAnsi"/>
          <w:b/>
          <w:sz w:val="20"/>
          <w:szCs w:val="20"/>
        </w:rPr>
        <w:t>2. Contactgegevens</w:t>
      </w:r>
    </w:p>
    <w:p w14:paraId="357E34D9" w14:textId="6C4949CE" w:rsidR="00736AFE" w:rsidRPr="00736AFE" w:rsidRDefault="00736AFE" w:rsidP="00736AFE">
      <w:pPr>
        <w:pStyle w:val="Default"/>
        <w:spacing w:line="276" w:lineRule="auto"/>
        <w:rPr>
          <w:rFonts w:asciiTheme="minorHAnsi" w:hAnsiTheme="minorHAnsi"/>
          <w:sz w:val="20"/>
          <w:szCs w:val="20"/>
        </w:rPr>
      </w:pPr>
    </w:p>
    <w:tbl>
      <w:tblPr>
        <w:tblStyle w:val="Tabelraster"/>
        <w:tblW w:w="0" w:type="auto"/>
        <w:tblLook w:val="04A0" w:firstRow="1" w:lastRow="0" w:firstColumn="1" w:lastColumn="0" w:noHBand="0" w:noVBand="1"/>
      </w:tblPr>
      <w:tblGrid>
        <w:gridCol w:w="4413"/>
        <w:gridCol w:w="4364"/>
      </w:tblGrid>
      <w:tr w:rsidR="00736AFE" w:rsidRPr="00736AFE" w14:paraId="488AADFB" w14:textId="77777777" w:rsidTr="00736AFE">
        <w:tc>
          <w:tcPr>
            <w:tcW w:w="4463" w:type="dxa"/>
          </w:tcPr>
          <w:p w14:paraId="501EBC03" w14:textId="55A9F5F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Contactpersoon Verwerkingsverantwoordelijke (NB: Ook buiten kantooruren)</w:t>
            </w:r>
          </w:p>
        </w:tc>
        <w:tc>
          <w:tcPr>
            <w:tcW w:w="4464" w:type="dxa"/>
          </w:tcPr>
          <w:p w14:paraId="0587212B"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Naam:</w:t>
            </w:r>
          </w:p>
          <w:p w14:paraId="245005F6" w14:textId="77777777" w:rsid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Contactgegevens:</w:t>
            </w:r>
            <w:r w:rsidR="008C4759">
              <w:rPr>
                <w:rFonts w:asciiTheme="minorHAnsi" w:hAnsiTheme="minorHAnsi"/>
                <w:sz w:val="20"/>
                <w:szCs w:val="20"/>
              </w:rPr>
              <w:t xml:space="preserve"> afdeling Bedrijfsvoering, FG </w:t>
            </w:r>
          </w:p>
          <w:p w14:paraId="461FAF08" w14:textId="2100E2C3" w:rsidR="008C4759" w:rsidRPr="00736AFE" w:rsidRDefault="008C4759" w:rsidP="00736AFE">
            <w:pPr>
              <w:pStyle w:val="Default"/>
              <w:spacing w:line="276" w:lineRule="auto"/>
              <w:rPr>
                <w:rFonts w:asciiTheme="minorHAnsi" w:hAnsiTheme="minorHAnsi"/>
                <w:sz w:val="20"/>
                <w:szCs w:val="20"/>
              </w:rPr>
            </w:pPr>
            <w:r>
              <w:rPr>
                <w:rFonts w:asciiTheme="minorHAnsi" w:hAnsiTheme="minorHAnsi"/>
                <w:sz w:val="20"/>
                <w:szCs w:val="20"/>
              </w:rPr>
              <w:t>033 2772324</w:t>
            </w:r>
          </w:p>
        </w:tc>
      </w:tr>
      <w:tr w:rsidR="00736AFE" w:rsidRPr="00736AFE" w14:paraId="1EC018DC" w14:textId="77777777" w:rsidTr="00736AFE">
        <w:tc>
          <w:tcPr>
            <w:tcW w:w="4463" w:type="dxa"/>
          </w:tcPr>
          <w:p w14:paraId="0B415B7D" w14:textId="56EB94B9"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Contactpersoon Verwerker (NB: Ook buiten kantooruren)</w:t>
            </w:r>
          </w:p>
        </w:tc>
        <w:tc>
          <w:tcPr>
            <w:tcW w:w="4464" w:type="dxa"/>
          </w:tcPr>
          <w:p w14:paraId="673488D8"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Naam: </w:t>
            </w:r>
          </w:p>
          <w:p w14:paraId="655F9410" w14:textId="5D5F92D8"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Contactgegevens:</w:t>
            </w:r>
          </w:p>
        </w:tc>
      </w:tr>
      <w:tr w:rsidR="00736AFE" w:rsidRPr="00736AFE" w14:paraId="6EC96F3E" w14:textId="77777777" w:rsidTr="00736AFE">
        <w:tc>
          <w:tcPr>
            <w:tcW w:w="4463" w:type="dxa"/>
          </w:tcPr>
          <w:p w14:paraId="4A866ABE" w14:textId="4F68C544"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Contactgegevens IBD</w:t>
            </w:r>
          </w:p>
        </w:tc>
        <w:tc>
          <w:tcPr>
            <w:tcW w:w="4464" w:type="dxa"/>
          </w:tcPr>
          <w:p w14:paraId="21B9C50E" w14:textId="28E7D8B4"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Telefoonnummer 070-3738011</w:t>
            </w:r>
          </w:p>
        </w:tc>
      </w:tr>
    </w:tbl>
    <w:p w14:paraId="52A15221" w14:textId="77777777" w:rsidR="00736AFE" w:rsidRPr="00736AFE" w:rsidRDefault="00736AFE" w:rsidP="00736AFE">
      <w:pPr>
        <w:pStyle w:val="Default"/>
        <w:spacing w:line="276" w:lineRule="auto"/>
        <w:rPr>
          <w:rFonts w:asciiTheme="minorHAnsi" w:hAnsiTheme="minorHAnsi"/>
          <w:sz w:val="20"/>
          <w:szCs w:val="20"/>
        </w:rPr>
      </w:pPr>
    </w:p>
    <w:p w14:paraId="0863AB2F" w14:textId="5D2AF790" w:rsidR="00736AFE" w:rsidRPr="00736AFE" w:rsidRDefault="00736AFE" w:rsidP="00736AFE">
      <w:pPr>
        <w:pStyle w:val="Default"/>
        <w:spacing w:line="276" w:lineRule="auto"/>
        <w:rPr>
          <w:rFonts w:asciiTheme="minorHAnsi" w:hAnsiTheme="minorHAnsi"/>
          <w:sz w:val="20"/>
          <w:szCs w:val="20"/>
        </w:rPr>
      </w:pPr>
    </w:p>
    <w:p w14:paraId="546833A4" w14:textId="26AE89A4" w:rsidR="00736AFE" w:rsidRPr="00736AFE" w:rsidRDefault="00736AFE" w:rsidP="00736AFE">
      <w:pPr>
        <w:pStyle w:val="Default"/>
        <w:spacing w:line="276" w:lineRule="auto"/>
        <w:rPr>
          <w:rFonts w:asciiTheme="minorHAnsi" w:hAnsiTheme="minorHAnsi"/>
          <w:b/>
          <w:sz w:val="20"/>
          <w:szCs w:val="20"/>
        </w:rPr>
      </w:pPr>
      <w:r w:rsidRPr="00736AFE">
        <w:rPr>
          <w:rFonts w:asciiTheme="minorHAnsi" w:hAnsiTheme="minorHAnsi"/>
          <w:b/>
          <w:sz w:val="20"/>
          <w:szCs w:val="20"/>
        </w:rPr>
        <w:t xml:space="preserve">3. Ingeschakelde </w:t>
      </w:r>
      <w:proofErr w:type="spellStart"/>
      <w:r w:rsidRPr="00736AFE">
        <w:rPr>
          <w:rFonts w:asciiTheme="minorHAnsi" w:hAnsiTheme="minorHAnsi"/>
          <w:b/>
          <w:sz w:val="20"/>
          <w:szCs w:val="20"/>
        </w:rPr>
        <w:t>subverwerkers</w:t>
      </w:r>
      <w:proofErr w:type="spellEnd"/>
    </w:p>
    <w:p w14:paraId="10E31739" w14:textId="1BE23585" w:rsidR="00736AFE" w:rsidRPr="00736AFE" w:rsidRDefault="00736AFE" w:rsidP="00736AFE">
      <w:pPr>
        <w:pStyle w:val="Default"/>
        <w:spacing w:line="276" w:lineRule="auto"/>
        <w:rPr>
          <w:rFonts w:asciiTheme="minorHAnsi" w:hAnsiTheme="minorHAnsi"/>
          <w:sz w:val="20"/>
          <w:szCs w:val="20"/>
        </w:rPr>
      </w:pPr>
    </w:p>
    <w:tbl>
      <w:tblPr>
        <w:tblStyle w:val="Tabelraster"/>
        <w:tblW w:w="0" w:type="auto"/>
        <w:tblLook w:val="04A0" w:firstRow="1" w:lastRow="0" w:firstColumn="1" w:lastColumn="0" w:noHBand="0" w:noVBand="1"/>
      </w:tblPr>
      <w:tblGrid>
        <w:gridCol w:w="4393"/>
        <w:gridCol w:w="4384"/>
      </w:tblGrid>
      <w:tr w:rsidR="00736AFE" w:rsidRPr="00736AFE" w14:paraId="3EBB4583" w14:textId="77777777" w:rsidTr="00736AFE">
        <w:tc>
          <w:tcPr>
            <w:tcW w:w="4463" w:type="dxa"/>
          </w:tcPr>
          <w:p w14:paraId="7DB61EC2" w14:textId="4BF2D56F"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Naam en contactgegevens </w:t>
            </w:r>
            <w:proofErr w:type="spellStart"/>
            <w:r w:rsidRPr="00736AFE">
              <w:rPr>
                <w:rFonts w:asciiTheme="minorHAnsi" w:hAnsiTheme="minorHAnsi"/>
                <w:sz w:val="20"/>
                <w:szCs w:val="20"/>
              </w:rPr>
              <w:t>subverwerker</w:t>
            </w:r>
            <w:proofErr w:type="spellEnd"/>
          </w:p>
        </w:tc>
        <w:tc>
          <w:tcPr>
            <w:tcW w:w="4464" w:type="dxa"/>
          </w:tcPr>
          <w:p w14:paraId="4EC6E13A" w14:textId="25FAF32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Uitbestede verwerkingen</w:t>
            </w:r>
          </w:p>
        </w:tc>
      </w:tr>
      <w:tr w:rsidR="00736AFE" w:rsidRPr="00736AFE" w14:paraId="2784A4AA" w14:textId="77777777" w:rsidTr="00736AFE">
        <w:tc>
          <w:tcPr>
            <w:tcW w:w="4463" w:type="dxa"/>
          </w:tcPr>
          <w:p w14:paraId="31668B75" w14:textId="77777777" w:rsidR="00736AFE" w:rsidRPr="00736AFE" w:rsidRDefault="00736AFE" w:rsidP="00736AFE">
            <w:pPr>
              <w:pStyle w:val="Default"/>
              <w:spacing w:line="276" w:lineRule="auto"/>
              <w:rPr>
                <w:rFonts w:asciiTheme="minorHAnsi" w:hAnsiTheme="minorHAnsi"/>
                <w:sz w:val="20"/>
                <w:szCs w:val="20"/>
              </w:rPr>
            </w:pPr>
          </w:p>
        </w:tc>
        <w:tc>
          <w:tcPr>
            <w:tcW w:w="4464" w:type="dxa"/>
          </w:tcPr>
          <w:p w14:paraId="4600CB50" w14:textId="77777777" w:rsidR="00736AFE" w:rsidRPr="00736AFE" w:rsidRDefault="00736AFE" w:rsidP="00736AFE">
            <w:pPr>
              <w:pStyle w:val="Default"/>
              <w:spacing w:line="276" w:lineRule="auto"/>
              <w:rPr>
                <w:rFonts w:asciiTheme="minorHAnsi" w:hAnsiTheme="minorHAnsi"/>
                <w:sz w:val="20"/>
                <w:szCs w:val="20"/>
              </w:rPr>
            </w:pPr>
          </w:p>
        </w:tc>
      </w:tr>
      <w:tr w:rsidR="00736AFE" w:rsidRPr="00736AFE" w14:paraId="1BFF590F" w14:textId="77777777" w:rsidTr="00736AFE">
        <w:tc>
          <w:tcPr>
            <w:tcW w:w="4463" w:type="dxa"/>
          </w:tcPr>
          <w:p w14:paraId="26ADD71D" w14:textId="77777777" w:rsidR="00736AFE" w:rsidRPr="00736AFE" w:rsidRDefault="00736AFE" w:rsidP="00736AFE">
            <w:pPr>
              <w:pStyle w:val="Default"/>
              <w:spacing w:line="276" w:lineRule="auto"/>
              <w:rPr>
                <w:rFonts w:asciiTheme="minorHAnsi" w:hAnsiTheme="minorHAnsi"/>
                <w:sz w:val="20"/>
                <w:szCs w:val="20"/>
              </w:rPr>
            </w:pPr>
          </w:p>
        </w:tc>
        <w:tc>
          <w:tcPr>
            <w:tcW w:w="4464" w:type="dxa"/>
          </w:tcPr>
          <w:p w14:paraId="762246B4" w14:textId="77777777" w:rsidR="00736AFE" w:rsidRPr="00736AFE" w:rsidRDefault="00736AFE" w:rsidP="00736AFE">
            <w:pPr>
              <w:pStyle w:val="Default"/>
              <w:spacing w:line="276" w:lineRule="auto"/>
              <w:rPr>
                <w:rFonts w:asciiTheme="minorHAnsi" w:hAnsiTheme="minorHAnsi"/>
                <w:sz w:val="20"/>
                <w:szCs w:val="20"/>
              </w:rPr>
            </w:pPr>
          </w:p>
        </w:tc>
      </w:tr>
      <w:tr w:rsidR="00736AFE" w:rsidRPr="00736AFE" w14:paraId="5BD2A41F" w14:textId="77777777" w:rsidTr="00736AFE">
        <w:tc>
          <w:tcPr>
            <w:tcW w:w="4463" w:type="dxa"/>
          </w:tcPr>
          <w:p w14:paraId="2E085D0E" w14:textId="77777777" w:rsidR="00736AFE" w:rsidRPr="00736AFE" w:rsidRDefault="00736AFE" w:rsidP="00736AFE">
            <w:pPr>
              <w:pStyle w:val="Default"/>
              <w:spacing w:line="276" w:lineRule="auto"/>
              <w:rPr>
                <w:rFonts w:asciiTheme="minorHAnsi" w:hAnsiTheme="minorHAnsi"/>
                <w:sz w:val="20"/>
                <w:szCs w:val="20"/>
              </w:rPr>
            </w:pPr>
          </w:p>
        </w:tc>
        <w:tc>
          <w:tcPr>
            <w:tcW w:w="4464" w:type="dxa"/>
          </w:tcPr>
          <w:p w14:paraId="11E6BC4E" w14:textId="77777777" w:rsidR="00736AFE" w:rsidRPr="00736AFE" w:rsidRDefault="00736AFE" w:rsidP="00736AFE">
            <w:pPr>
              <w:pStyle w:val="Default"/>
              <w:spacing w:line="276" w:lineRule="auto"/>
              <w:rPr>
                <w:rFonts w:asciiTheme="minorHAnsi" w:hAnsiTheme="minorHAnsi"/>
                <w:sz w:val="20"/>
                <w:szCs w:val="20"/>
              </w:rPr>
            </w:pPr>
          </w:p>
        </w:tc>
      </w:tr>
    </w:tbl>
    <w:p w14:paraId="502BFC0B" w14:textId="77777777" w:rsidR="00736AFE" w:rsidRPr="00736AFE" w:rsidRDefault="00736AFE" w:rsidP="00736AFE">
      <w:pPr>
        <w:pStyle w:val="Default"/>
        <w:spacing w:line="276" w:lineRule="auto"/>
        <w:rPr>
          <w:rFonts w:asciiTheme="minorHAnsi" w:hAnsiTheme="minorHAnsi"/>
          <w:sz w:val="20"/>
          <w:szCs w:val="20"/>
        </w:rPr>
      </w:pPr>
    </w:p>
    <w:p w14:paraId="1D31ED4D" w14:textId="20386EB4" w:rsid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NB. Eventuele wijzigingen in bovenstaande tabellen geven partijen op korte termijn aan elkaar door. </w:t>
      </w:r>
    </w:p>
    <w:p w14:paraId="2FFBC303" w14:textId="051B00D7" w:rsidR="00736AFE" w:rsidRDefault="00736AFE" w:rsidP="00736AFE">
      <w:pPr>
        <w:spacing w:after="200"/>
        <w:rPr>
          <w:rFonts w:asciiTheme="minorHAnsi" w:hAnsiTheme="minorHAnsi" w:cs="Arial"/>
          <w:color w:val="000000"/>
        </w:rPr>
      </w:pPr>
      <w:r>
        <w:rPr>
          <w:rFonts w:asciiTheme="minorHAnsi" w:hAnsiTheme="minorHAnsi"/>
        </w:rPr>
        <w:br w:type="page"/>
      </w:r>
    </w:p>
    <w:p w14:paraId="77FBF492" w14:textId="7F54885F" w:rsidR="00736AFE" w:rsidRPr="00B81031" w:rsidRDefault="00736AFE" w:rsidP="00736AFE">
      <w:pPr>
        <w:pStyle w:val="Default"/>
        <w:spacing w:line="276" w:lineRule="auto"/>
        <w:rPr>
          <w:rFonts w:asciiTheme="minorHAnsi" w:hAnsiTheme="minorHAnsi"/>
          <w:b/>
          <w:sz w:val="20"/>
          <w:szCs w:val="20"/>
        </w:rPr>
      </w:pPr>
      <w:r w:rsidRPr="00B81031">
        <w:rPr>
          <w:rFonts w:asciiTheme="minorHAnsi" w:hAnsiTheme="minorHAnsi"/>
          <w:b/>
          <w:sz w:val="20"/>
          <w:szCs w:val="20"/>
        </w:rPr>
        <w:lastRenderedPageBreak/>
        <w:t>Bijlage 2</w:t>
      </w:r>
    </w:p>
    <w:p w14:paraId="69009EB8" w14:textId="132987ED" w:rsidR="00736AFE" w:rsidRPr="00736AFE" w:rsidRDefault="00736AFE" w:rsidP="00736AFE">
      <w:pPr>
        <w:pStyle w:val="Default"/>
        <w:spacing w:line="276" w:lineRule="auto"/>
        <w:rPr>
          <w:rFonts w:asciiTheme="minorHAnsi" w:hAnsiTheme="minorHAnsi"/>
          <w:sz w:val="20"/>
          <w:szCs w:val="20"/>
        </w:rPr>
      </w:pPr>
    </w:p>
    <w:p w14:paraId="5739FC89"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b/>
          <w:bCs/>
          <w:sz w:val="20"/>
          <w:szCs w:val="20"/>
        </w:rPr>
        <w:t xml:space="preserve">Aantonen passend niveau van beveiliging </w:t>
      </w:r>
    </w:p>
    <w:p w14:paraId="6699F134"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1. Normenstelsel </w:t>
      </w:r>
    </w:p>
    <w:p w14:paraId="3AC74523" w14:textId="77777777" w:rsidR="00736AFE" w:rsidRPr="00736AFE" w:rsidRDefault="00736AFE" w:rsidP="00736AFE">
      <w:pPr>
        <w:pStyle w:val="Default"/>
        <w:spacing w:line="276" w:lineRule="auto"/>
        <w:rPr>
          <w:rFonts w:asciiTheme="minorHAnsi" w:hAnsiTheme="minorHAnsi"/>
          <w:sz w:val="20"/>
          <w:szCs w:val="20"/>
        </w:rPr>
      </w:pPr>
    </w:p>
    <w:p w14:paraId="09B4231D"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 De informatiebeveiliging vindt plaats volgens algemeen erkende normen, namelijk: …………………………………………………………………………………………………………………..(vermeld normenstelsel, zoals bijvoorbeeld NEN7510, NEN/ISO 27001, PCI/DSS). </w:t>
      </w:r>
    </w:p>
    <w:p w14:paraId="5EB3C961"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 De informatiebeveiliging vindt plaats volgens een algemeen erkende overheidsnorm zoals de BIG (of de BIR, BIO) of vergelijkbaar, namelijk: </w:t>
      </w:r>
    </w:p>
    <w:p w14:paraId="324170C5"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 </w:t>
      </w:r>
    </w:p>
    <w:p w14:paraId="139009F0"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2. De </w:t>
      </w:r>
      <w:proofErr w:type="spellStart"/>
      <w:r w:rsidRPr="00736AFE">
        <w:rPr>
          <w:rFonts w:asciiTheme="minorHAnsi" w:hAnsiTheme="minorHAnsi"/>
          <w:sz w:val="20"/>
          <w:szCs w:val="20"/>
        </w:rPr>
        <w:t>toereikendheid</w:t>
      </w:r>
      <w:proofErr w:type="spellEnd"/>
      <w:r w:rsidRPr="00736AFE">
        <w:rPr>
          <w:rFonts w:asciiTheme="minorHAnsi" w:hAnsiTheme="minorHAnsi"/>
          <w:sz w:val="20"/>
          <w:szCs w:val="20"/>
        </w:rPr>
        <w:t xml:space="preserve"> van de informatiebeveiliging blijkt uit: </w:t>
      </w:r>
    </w:p>
    <w:p w14:paraId="17DA03E6" w14:textId="77777777" w:rsidR="00736AFE" w:rsidRPr="00736AFE" w:rsidRDefault="00736AFE" w:rsidP="00736AFE">
      <w:pPr>
        <w:pStyle w:val="Default"/>
        <w:spacing w:after="10" w:line="276" w:lineRule="auto"/>
        <w:rPr>
          <w:rFonts w:asciiTheme="minorHAnsi" w:hAnsiTheme="minorHAnsi"/>
          <w:sz w:val="20"/>
          <w:szCs w:val="20"/>
        </w:rPr>
      </w:pPr>
      <w:r w:rsidRPr="00736AFE">
        <w:rPr>
          <w:rFonts w:asciiTheme="minorHAnsi" w:hAnsiTheme="minorHAnsi"/>
          <w:sz w:val="20"/>
          <w:szCs w:val="20"/>
        </w:rPr>
        <w:t xml:space="preserve">□ Periodieke externe controles zoals audits of </w:t>
      </w:r>
      <w:proofErr w:type="spellStart"/>
      <w:r w:rsidRPr="00736AFE">
        <w:rPr>
          <w:rFonts w:asciiTheme="minorHAnsi" w:hAnsiTheme="minorHAnsi"/>
          <w:sz w:val="20"/>
          <w:szCs w:val="20"/>
        </w:rPr>
        <w:t>TPM’s</w:t>
      </w:r>
      <w:proofErr w:type="spellEnd"/>
      <w:r w:rsidRPr="00736AFE">
        <w:rPr>
          <w:rFonts w:asciiTheme="minorHAnsi" w:hAnsiTheme="minorHAnsi"/>
          <w:sz w:val="20"/>
          <w:szCs w:val="20"/>
        </w:rPr>
        <w:t xml:space="preserve"> (bijv. ISAE3xxx SOC type II); </w:t>
      </w:r>
    </w:p>
    <w:p w14:paraId="21D43B84" w14:textId="77777777" w:rsidR="00736AFE" w:rsidRPr="00736AFE" w:rsidRDefault="00736AFE" w:rsidP="00736AFE">
      <w:pPr>
        <w:pStyle w:val="Default"/>
        <w:spacing w:after="10" w:line="276" w:lineRule="auto"/>
        <w:rPr>
          <w:rFonts w:asciiTheme="minorHAnsi" w:hAnsiTheme="minorHAnsi"/>
          <w:sz w:val="20"/>
          <w:szCs w:val="20"/>
        </w:rPr>
      </w:pPr>
      <w:r w:rsidRPr="00736AFE">
        <w:rPr>
          <w:rFonts w:asciiTheme="minorHAnsi" w:hAnsiTheme="minorHAnsi"/>
          <w:sz w:val="20"/>
          <w:szCs w:val="20"/>
        </w:rPr>
        <w:t xml:space="preserve">□ Een Assurance rapport van een auditor die is aangesloten bij NOREA; </w:t>
      </w:r>
    </w:p>
    <w:p w14:paraId="65FBE9D4" w14:textId="77777777" w:rsidR="00736AFE" w:rsidRPr="00736AFE" w:rsidRDefault="00736AFE" w:rsidP="00736AFE">
      <w:pPr>
        <w:pStyle w:val="Default"/>
        <w:spacing w:after="10" w:line="276" w:lineRule="auto"/>
        <w:rPr>
          <w:rFonts w:asciiTheme="minorHAnsi" w:hAnsiTheme="minorHAnsi"/>
          <w:sz w:val="20"/>
          <w:szCs w:val="20"/>
        </w:rPr>
      </w:pPr>
      <w:r w:rsidRPr="00736AFE">
        <w:rPr>
          <w:rFonts w:asciiTheme="minorHAnsi" w:hAnsiTheme="minorHAnsi"/>
          <w:sz w:val="20"/>
          <w:szCs w:val="20"/>
        </w:rPr>
        <w:t xml:space="preserve">□ Data Pro Certificaat </w:t>
      </w:r>
    </w:p>
    <w:p w14:paraId="0C4650AC"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 Eigen controles of eigen mededelingen over de beveiligingsmaatregelen zoals hieronder beschreven: </w:t>
      </w:r>
    </w:p>
    <w:p w14:paraId="0091841F" w14:textId="77777777" w:rsidR="00736AFE" w:rsidRPr="00736AFE" w:rsidRDefault="00736AFE" w:rsidP="00736AFE">
      <w:pPr>
        <w:pStyle w:val="Default"/>
        <w:spacing w:line="276" w:lineRule="auto"/>
        <w:rPr>
          <w:rFonts w:asciiTheme="minorHAnsi" w:hAnsiTheme="minorHAnsi"/>
          <w:sz w:val="20"/>
          <w:szCs w:val="20"/>
        </w:rPr>
      </w:pPr>
    </w:p>
    <w:p w14:paraId="69863E20" w14:textId="77777777"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 </w:t>
      </w:r>
    </w:p>
    <w:p w14:paraId="0D71A81E" w14:textId="77777777" w:rsidR="00736AFE" w:rsidRDefault="00736AFE" w:rsidP="00736AFE">
      <w:pPr>
        <w:pStyle w:val="Default"/>
        <w:spacing w:line="276" w:lineRule="auto"/>
        <w:rPr>
          <w:rFonts w:asciiTheme="minorHAnsi" w:hAnsiTheme="minorHAnsi"/>
          <w:sz w:val="20"/>
          <w:szCs w:val="20"/>
        </w:rPr>
      </w:pPr>
    </w:p>
    <w:p w14:paraId="5E0A398D" w14:textId="1FB21238"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 xml:space="preserve">Uit de certificering/periodieke externe controles/audits of uit de eigen controles/beschrijvingen blijkt of kan afgeleid worden dat de beveiliging passend is bij de verwerking(en) genoemd in bijlage 1. </w:t>
      </w:r>
    </w:p>
    <w:p w14:paraId="2F06D8D3" w14:textId="77777777" w:rsidR="00736AFE" w:rsidRDefault="00736AFE" w:rsidP="00736AFE">
      <w:pPr>
        <w:pStyle w:val="Default"/>
        <w:spacing w:line="276" w:lineRule="auto"/>
        <w:rPr>
          <w:rFonts w:asciiTheme="minorHAnsi" w:hAnsiTheme="minorHAnsi"/>
          <w:sz w:val="20"/>
          <w:szCs w:val="20"/>
        </w:rPr>
      </w:pPr>
    </w:p>
    <w:p w14:paraId="3B504532" w14:textId="435D6F1D" w:rsidR="00736AFE" w:rsidRPr="00736AFE" w:rsidRDefault="00736AFE" w:rsidP="00736AFE">
      <w:pPr>
        <w:pStyle w:val="Default"/>
        <w:spacing w:line="276" w:lineRule="auto"/>
        <w:rPr>
          <w:rFonts w:asciiTheme="minorHAnsi" w:hAnsiTheme="minorHAnsi"/>
          <w:sz w:val="20"/>
          <w:szCs w:val="20"/>
        </w:rPr>
      </w:pPr>
      <w:r w:rsidRPr="00736AFE">
        <w:rPr>
          <w:rFonts w:asciiTheme="minorHAnsi" w:hAnsiTheme="minorHAnsi"/>
          <w:sz w:val="20"/>
          <w:szCs w:val="20"/>
        </w:rPr>
        <w:t>NB: Eventu</w:t>
      </w:r>
      <w:r w:rsidR="00200B4F">
        <w:rPr>
          <w:rFonts w:asciiTheme="minorHAnsi" w:hAnsiTheme="minorHAnsi"/>
          <w:sz w:val="20"/>
          <w:szCs w:val="20"/>
        </w:rPr>
        <w:t xml:space="preserve">ele wijzigingen in bovenstaand beveiligingsniveau </w:t>
      </w:r>
      <w:r w:rsidRPr="00736AFE">
        <w:rPr>
          <w:rFonts w:asciiTheme="minorHAnsi" w:hAnsiTheme="minorHAnsi"/>
          <w:sz w:val="20"/>
          <w:szCs w:val="20"/>
        </w:rPr>
        <w:t>geven partijen op korte termijn aan elkaar door.</w:t>
      </w:r>
    </w:p>
    <w:sectPr w:rsidR="00736AFE" w:rsidRPr="00736AFE" w:rsidSect="000B19CC">
      <w:headerReference w:type="default" r:id="rId7"/>
      <w:footerReference w:type="default" r:id="rId8"/>
      <w:headerReference w:type="first" r:id="rId9"/>
      <w:pgSz w:w="11906" w:h="16838" w:code="9"/>
      <w:pgMar w:top="2693" w:right="1134" w:bottom="1418" w:left="1985" w:header="992" w:footer="329" w:gutter="0"/>
      <w:paperSrc w:first="259"/>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9D2B2" w14:textId="77777777" w:rsidR="001C0D83" w:rsidRDefault="00556CF7">
      <w:pPr>
        <w:spacing w:line="240" w:lineRule="auto"/>
      </w:pPr>
      <w:r>
        <w:separator/>
      </w:r>
    </w:p>
  </w:endnote>
  <w:endnote w:type="continuationSeparator" w:id="0">
    <w:p w14:paraId="6679D2B4" w14:textId="77777777" w:rsidR="001C0D83" w:rsidRDefault="00556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86448" w14:textId="46A42C0B" w:rsidR="0098326D" w:rsidRPr="0098326D" w:rsidRDefault="0098326D" w:rsidP="0098326D">
    <w:pPr>
      <w:pStyle w:val="Default"/>
      <w:spacing w:line="276" w:lineRule="auto"/>
      <w:ind w:left="2832" w:firstLine="708"/>
      <w:rPr>
        <w:rFonts w:asciiTheme="minorHAnsi" w:hAnsiTheme="minorHAnsi"/>
        <w:color w:val="auto"/>
        <w:sz w:val="16"/>
        <w:szCs w:val="16"/>
      </w:rPr>
    </w:pPr>
    <w:r w:rsidRPr="0098326D">
      <w:rPr>
        <w:rFonts w:asciiTheme="minorHAnsi" w:hAnsiTheme="minorHAnsi"/>
        <w:color w:val="auto"/>
        <w:sz w:val="16"/>
        <w:szCs w:val="16"/>
      </w:rPr>
      <w:t xml:space="preserve">Verwerkersovereenkomst uitvoering &lt;…………&gt; </w:t>
    </w:r>
  </w:p>
  <w:p w14:paraId="1279FF58" w14:textId="5D9F62F5" w:rsidR="0098326D" w:rsidRDefault="0098326D">
    <w:pPr>
      <w:pStyle w:val="Voettekst"/>
    </w:pPr>
  </w:p>
  <w:p w14:paraId="61D6DB2C" w14:textId="77777777" w:rsidR="0098326D" w:rsidRDefault="009832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9D2AE" w14:textId="77777777" w:rsidR="001C0D83" w:rsidRDefault="00556CF7">
      <w:pPr>
        <w:spacing w:line="240" w:lineRule="auto"/>
      </w:pPr>
      <w:r>
        <w:separator/>
      </w:r>
    </w:p>
  </w:footnote>
  <w:footnote w:type="continuationSeparator" w:id="0">
    <w:p w14:paraId="6679D2B0" w14:textId="77777777" w:rsidR="001C0D83" w:rsidRDefault="00556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4"/>
      </w:rPr>
      <w:id w:val="-1962954945"/>
      <w:docPartObj>
        <w:docPartGallery w:val="Page Numbers (Top of Page)"/>
        <w:docPartUnique/>
      </w:docPartObj>
    </w:sdtPr>
    <w:sdtEndPr>
      <w:rPr>
        <w:rFonts w:ascii="Times New Roman" w:hAnsi="Times New Roman"/>
      </w:rPr>
    </w:sdtEndPr>
    <w:sdtContent>
      <w:p w14:paraId="6679D2A9" w14:textId="0B41A002" w:rsidR="000B19CC" w:rsidRPr="000B19CC" w:rsidRDefault="00556CF7">
        <w:pPr>
          <w:pStyle w:val="Koptekst"/>
          <w:jc w:val="center"/>
          <w:rPr>
            <w:szCs w:val="24"/>
          </w:rPr>
        </w:pPr>
        <w:r w:rsidRPr="000B19CC">
          <w:rPr>
            <w:szCs w:val="24"/>
          </w:rPr>
          <w:t>-</w:t>
        </w:r>
        <w:r w:rsidRPr="000B19CC">
          <w:rPr>
            <w:szCs w:val="24"/>
          </w:rPr>
          <w:fldChar w:fldCharType="begin"/>
        </w:r>
        <w:r w:rsidRPr="000B19CC">
          <w:rPr>
            <w:szCs w:val="24"/>
          </w:rPr>
          <w:instrText>PAGE   \* MERGEFORMAT</w:instrText>
        </w:r>
        <w:r w:rsidRPr="000B19CC">
          <w:rPr>
            <w:szCs w:val="24"/>
          </w:rPr>
          <w:fldChar w:fldCharType="separate"/>
        </w:r>
        <w:r w:rsidR="00DB1870">
          <w:rPr>
            <w:noProof/>
            <w:szCs w:val="24"/>
          </w:rPr>
          <w:t>5</w:t>
        </w:r>
        <w:r w:rsidRPr="000B19CC">
          <w:rPr>
            <w:szCs w:val="24"/>
          </w:rPr>
          <w:fldChar w:fldCharType="end"/>
        </w:r>
        <w:r w:rsidRPr="000B19CC">
          <w:rPr>
            <w:szCs w:val="24"/>
          </w:rPr>
          <w:t>-</w:t>
        </w:r>
      </w:p>
      <w:p w14:paraId="6679D2AA" w14:textId="77777777" w:rsidR="000B19CC" w:rsidRPr="0034258A" w:rsidRDefault="00DB1870" w:rsidP="00741BC3">
        <w:pPr>
          <w:pStyle w:val="Koptekst"/>
          <w:rPr>
            <w:rFonts w:ascii="Times New Roman" w:hAnsi="Times New Roman"/>
            <w:szCs w:val="24"/>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233" w:tblpY="1135"/>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6804"/>
    </w:tblGrid>
    <w:tr w:rsidR="005E0BA5" w14:paraId="6679D2AC" w14:textId="77777777" w:rsidTr="00AA24B3">
      <w:tc>
        <w:tcPr>
          <w:tcW w:w="6804" w:type="dxa"/>
        </w:tcPr>
        <w:p w14:paraId="6679D2AB" w14:textId="77777777" w:rsidR="00362EBA" w:rsidRPr="00AA24B3" w:rsidRDefault="00556CF7" w:rsidP="00C708B6">
          <w:pPr>
            <w:pStyle w:val="Koptekst"/>
            <w:spacing w:line="276" w:lineRule="auto"/>
            <w:rPr>
              <w:sz w:val="48"/>
              <w:szCs w:val="48"/>
            </w:rPr>
          </w:pPr>
          <w:r w:rsidRPr="00AA24B3">
            <w:rPr>
              <w:sz w:val="48"/>
              <w:szCs w:val="48"/>
            </w:rPr>
            <w:t>GEMEENTE SCHERPENZEEL</w:t>
          </w:r>
        </w:p>
      </w:tc>
    </w:tr>
  </w:tbl>
  <w:p w14:paraId="6679D2AD" w14:textId="77777777" w:rsidR="00362EBA" w:rsidRDefault="00DB1870" w:rsidP="006D5EE7">
    <w:pPr>
      <w:pStyle w:val="Koptekst"/>
      <w:spacing w:line="276"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A5"/>
    <w:rsid w:val="001715DF"/>
    <w:rsid w:val="001C0D83"/>
    <w:rsid w:val="00200B4F"/>
    <w:rsid w:val="00362ED2"/>
    <w:rsid w:val="00556CF7"/>
    <w:rsid w:val="00570A9E"/>
    <w:rsid w:val="005E0BA5"/>
    <w:rsid w:val="00736AFE"/>
    <w:rsid w:val="008C4759"/>
    <w:rsid w:val="0098326D"/>
    <w:rsid w:val="00990DB5"/>
    <w:rsid w:val="00B81031"/>
    <w:rsid w:val="00D658D7"/>
    <w:rsid w:val="00DB1870"/>
    <w:rsid w:val="00EF6A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9D2A8"/>
  <w15:docId w15:val="{2213D765-EF69-412E-90A6-E2E57795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4143"/>
    <w:pPr>
      <w:spacing w:after="0"/>
    </w:pPr>
  </w:style>
  <w:style w:type="paragraph" w:styleId="Kop1">
    <w:name w:val="heading 1"/>
    <w:basedOn w:val="Standaard"/>
    <w:next w:val="Standaard"/>
    <w:link w:val="Kop1Char"/>
    <w:uiPriority w:val="9"/>
    <w:qFormat/>
    <w:rsid w:val="009B5868"/>
    <w:pPr>
      <w:keepNext/>
      <w:keepLines/>
      <w:spacing w:before="480"/>
      <w:outlineLvl w:val="0"/>
    </w:pPr>
    <w:rPr>
      <w:b/>
      <w:bCs/>
      <w:sz w:val="28"/>
      <w:szCs w:val="28"/>
    </w:rPr>
  </w:style>
  <w:style w:type="paragraph" w:styleId="Kop2">
    <w:name w:val="heading 2"/>
    <w:basedOn w:val="Standaard"/>
    <w:next w:val="Standaard"/>
    <w:link w:val="Kop2Char"/>
    <w:uiPriority w:val="9"/>
    <w:semiHidden/>
    <w:unhideWhenUsed/>
    <w:qFormat/>
    <w:rsid w:val="009B5868"/>
    <w:pPr>
      <w:keepNext/>
      <w:keepLines/>
      <w:spacing w:before="200"/>
      <w:outlineLvl w:val="1"/>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62EBA"/>
    <w:pPr>
      <w:tabs>
        <w:tab w:val="center" w:pos="4536"/>
        <w:tab w:val="right" w:pos="9072"/>
      </w:tabs>
      <w:spacing w:line="240" w:lineRule="auto"/>
    </w:pPr>
  </w:style>
  <w:style w:type="character" w:customStyle="1" w:styleId="KoptekstChar">
    <w:name w:val="Koptekst Char"/>
    <w:basedOn w:val="Standaardalinea-lettertype"/>
    <w:link w:val="Koptekst"/>
    <w:rsid w:val="00362EBA"/>
  </w:style>
  <w:style w:type="paragraph" w:styleId="Voettekst">
    <w:name w:val="footer"/>
    <w:basedOn w:val="Standaard"/>
    <w:link w:val="VoettekstChar"/>
    <w:uiPriority w:val="99"/>
    <w:unhideWhenUsed/>
    <w:rsid w:val="00362E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2EBA"/>
  </w:style>
  <w:style w:type="table" w:styleId="Tabelraster">
    <w:name w:val="Table Grid"/>
    <w:basedOn w:val="Standaardtabel"/>
    <w:uiPriority w:val="59"/>
    <w:rsid w:val="00362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B5868"/>
    <w:pPr>
      <w:spacing w:after="0" w:line="240" w:lineRule="auto"/>
    </w:pPr>
  </w:style>
  <w:style w:type="character" w:customStyle="1" w:styleId="Kop1Char">
    <w:name w:val="Kop 1 Char"/>
    <w:basedOn w:val="Standaardalinea-lettertype"/>
    <w:link w:val="Kop1"/>
    <w:uiPriority w:val="9"/>
    <w:rsid w:val="009B5868"/>
    <w:rPr>
      <w:rFonts w:ascii="Verdana" w:hAnsi="Verdana"/>
      <w:b/>
      <w:bCs/>
      <w:sz w:val="28"/>
      <w:szCs w:val="28"/>
    </w:rPr>
  </w:style>
  <w:style w:type="character" w:customStyle="1" w:styleId="Kop2Char">
    <w:name w:val="Kop 2 Char"/>
    <w:basedOn w:val="Standaardalinea-lettertype"/>
    <w:link w:val="Kop2"/>
    <w:uiPriority w:val="9"/>
    <w:semiHidden/>
    <w:rsid w:val="009B5868"/>
    <w:rPr>
      <w:rFonts w:ascii="Verdana" w:hAnsi="Verdana"/>
      <w:b/>
      <w:bCs/>
      <w:sz w:val="26"/>
      <w:szCs w:val="26"/>
    </w:rPr>
  </w:style>
  <w:style w:type="paragraph" w:styleId="Ondertitel">
    <w:name w:val="Subtitle"/>
    <w:basedOn w:val="Standaard"/>
    <w:next w:val="Standaard"/>
    <w:link w:val="OndertitelChar"/>
    <w:uiPriority w:val="11"/>
    <w:qFormat/>
    <w:rsid w:val="009B5868"/>
    <w:pPr>
      <w:numPr>
        <w:ilvl w:val="1"/>
      </w:numPr>
    </w:pPr>
    <w:rPr>
      <w:i/>
      <w:iCs/>
      <w:spacing w:val="15"/>
      <w:sz w:val="24"/>
      <w:szCs w:val="24"/>
    </w:rPr>
  </w:style>
  <w:style w:type="character" w:customStyle="1" w:styleId="OndertitelChar">
    <w:name w:val="Ondertitel Char"/>
    <w:basedOn w:val="Standaardalinea-lettertype"/>
    <w:link w:val="Ondertitel"/>
    <w:uiPriority w:val="11"/>
    <w:rsid w:val="009B5868"/>
    <w:rPr>
      <w:rFonts w:ascii="Verdana" w:hAnsi="Verdana"/>
      <w:i/>
      <w:iCs/>
      <w:spacing w:val="15"/>
      <w:sz w:val="24"/>
      <w:szCs w:val="24"/>
    </w:rPr>
  </w:style>
  <w:style w:type="character" w:styleId="Paginanummer">
    <w:name w:val="page number"/>
    <w:basedOn w:val="Standaardalinea-lettertype"/>
    <w:rsid w:val="003000BA"/>
  </w:style>
  <w:style w:type="paragraph" w:customStyle="1" w:styleId="Default">
    <w:name w:val="Default"/>
    <w:rsid w:val="00EF6A0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AF60C-71CC-46EB-9739-3AEE9EA6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1372</Words>
  <Characters>7547</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Gemeente Scherpenzeel</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Beekman, Sascha</dc:creator>
  <cp:lastModifiedBy>Michiel Laeven</cp:lastModifiedBy>
  <cp:revision>2</cp:revision>
  <dcterms:created xsi:type="dcterms:W3CDTF">2019-02-25T09:44:00Z</dcterms:created>
  <dcterms:modified xsi:type="dcterms:W3CDTF">2019-02-25T09:44:00Z</dcterms:modified>
</cp:coreProperties>
</file>