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32F" w:rsidRPr="0007732F" w:rsidRDefault="0007732F" w:rsidP="0007732F">
      <w:pPr>
        <w:pStyle w:val="Kop2"/>
        <w:numPr>
          <w:ilvl w:val="0"/>
          <w:numId w:val="0"/>
        </w:numPr>
        <w:rPr>
          <w:rFonts w:asciiTheme="majorHAnsi" w:hAnsiTheme="majorHAnsi"/>
          <w:lang w:val="nl-NL"/>
        </w:rPr>
      </w:pPr>
      <w:bookmarkStart w:id="0" w:name="_Ref346113021"/>
      <w:bookmarkStart w:id="1" w:name="_Toc398541188"/>
      <w:r>
        <w:rPr>
          <w:rFonts w:asciiTheme="majorHAnsi" w:hAnsiTheme="majorHAnsi"/>
          <w:lang w:val="nl-NL"/>
        </w:rPr>
        <w:t>7.5</w:t>
      </w:r>
      <w:r>
        <w:rPr>
          <w:rFonts w:asciiTheme="majorHAnsi" w:hAnsiTheme="majorHAnsi"/>
          <w:lang w:val="nl-NL"/>
        </w:rPr>
        <w:tab/>
      </w:r>
      <w:bookmarkStart w:id="2" w:name="_GoBack"/>
      <w:bookmarkEnd w:id="2"/>
      <w:r w:rsidRPr="0007732F">
        <w:rPr>
          <w:rFonts w:asciiTheme="majorHAnsi" w:hAnsiTheme="majorHAnsi"/>
          <w:lang w:val="nl-NL"/>
        </w:rPr>
        <w:t>Verklaring inzake milieu-, sociaal en arbeidsrecht</w:t>
      </w:r>
      <w:bookmarkEnd w:id="0"/>
      <w:bookmarkEnd w:id="1"/>
    </w:p>
    <w:p w:rsidR="0007732F" w:rsidRPr="0007732F" w:rsidRDefault="0007732F" w:rsidP="0007732F">
      <w:pPr>
        <w:rPr>
          <w:rFonts w:asciiTheme="majorHAnsi" w:hAnsiTheme="majorHAnsi"/>
        </w:rPr>
      </w:pPr>
    </w:p>
    <w:p w:rsidR="0007732F" w:rsidRPr="0007732F" w:rsidRDefault="0007732F" w:rsidP="0007732F">
      <w:pPr>
        <w:rPr>
          <w:rFonts w:asciiTheme="majorHAnsi" w:hAnsiTheme="majorHAnsi"/>
        </w:rPr>
      </w:pPr>
      <w:r w:rsidRPr="0007732F">
        <w:rPr>
          <w:rFonts w:asciiTheme="majorHAnsi" w:hAnsiTheme="majorHAnsi"/>
        </w:rPr>
        <w:t>Naam en adres van de onderneming:</w:t>
      </w:r>
    </w:p>
    <w:p w:rsidR="0007732F" w:rsidRPr="0007732F" w:rsidRDefault="0007732F" w:rsidP="0007732F">
      <w:pPr>
        <w:rPr>
          <w:rFonts w:asciiTheme="majorHAnsi" w:hAnsiTheme="majorHAnsi"/>
        </w:rPr>
      </w:pPr>
    </w:p>
    <w:p w:rsidR="0007732F" w:rsidRPr="0007732F" w:rsidRDefault="0007732F" w:rsidP="0007732F">
      <w:pPr>
        <w:rPr>
          <w:rFonts w:asciiTheme="majorHAnsi" w:hAnsiTheme="majorHAnsi"/>
        </w:rPr>
      </w:pPr>
    </w:p>
    <w:p w:rsidR="0007732F" w:rsidRPr="0007732F" w:rsidRDefault="0007732F" w:rsidP="0007732F">
      <w:pPr>
        <w:rPr>
          <w:rFonts w:asciiTheme="majorHAnsi" w:hAnsiTheme="majorHAnsi"/>
        </w:rPr>
      </w:pPr>
      <w:r w:rsidRPr="0007732F">
        <w:rPr>
          <w:rFonts w:asciiTheme="majorHAnsi" w:hAnsiTheme="majorHAnsi"/>
        </w:rPr>
        <w:t>____________________________________________________________________________</w:t>
      </w:r>
    </w:p>
    <w:p w:rsidR="0007732F" w:rsidRPr="0007732F" w:rsidRDefault="0007732F" w:rsidP="0007732F">
      <w:pPr>
        <w:rPr>
          <w:rFonts w:asciiTheme="majorHAnsi" w:hAnsiTheme="majorHAnsi"/>
        </w:rPr>
      </w:pPr>
    </w:p>
    <w:p w:rsidR="0007732F" w:rsidRPr="0007732F" w:rsidRDefault="0007732F" w:rsidP="0007732F">
      <w:pPr>
        <w:rPr>
          <w:rFonts w:asciiTheme="majorHAnsi" w:hAnsiTheme="majorHAnsi"/>
        </w:rPr>
      </w:pPr>
      <w:r w:rsidRPr="0007732F">
        <w:rPr>
          <w:rFonts w:asciiTheme="majorHAnsi" w:hAnsiTheme="majorHAnsi"/>
        </w:rPr>
        <w:t>Inschrijvingsnummer Kamer van Koophandel (inschrijvingsnummer van het</w:t>
      </w:r>
    </w:p>
    <w:p w:rsidR="0007732F" w:rsidRPr="0007732F" w:rsidRDefault="0007732F" w:rsidP="0007732F">
      <w:pPr>
        <w:rPr>
          <w:rFonts w:asciiTheme="majorHAnsi" w:hAnsiTheme="majorHAnsi"/>
        </w:rPr>
      </w:pPr>
      <w:r w:rsidRPr="0007732F">
        <w:rPr>
          <w:rFonts w:asciiTheme="majorHAnsi" w:hAnsiTheme="majorHAnsi"/>
        </w:rPr>
        <w:t>handelsregister of een overeenkomstig register van het land van vestiging van de</w:t>
      </w:r>
    </w:p>
    <w:p w:rsidR="0007732F" w:rsidRPr="0007732F" w:rsidRDefault="0007732F" w:rsidP="0007732F">
      <w:pPr>
        <w:rPr>
          <w:rFonts w:asciiTheme="majorHAnsi" w:hAnsiTheme="majorHAnsi"/>
        </w:rPr>
      </w:pPr>
      <w:r w:rsidRPr="0007732F">
        <w:rPr>
          <w:rFonts w:asciiTheme="majorHAnsi" w:hAnsiTheme="majorHAnsi"/>
        </w:rPr>
        <w:t>onderneming):</w:t>
      </w:r>
    </w:p>
    <w:p w:rsidR="0007732F" w:rsidRPr="0007732F" w:rsidRDefault="0007732F" w:rsidP="0007732F">
      <w:pPr>
        <w:rPr>
          <w:rFonts w:asciiTheme="majorHAnsi" w:hAnsiTheme="majorHAnsi"/>
        </w:rPr>
      </w:pPr>
    </w:p>
    <w:p w:rsidR="0007732F" w:rsidRPr="0007732F" w:rsidRDefault="0007732F" w:rsidP="0007732F">
      <w:pPr>
        <w:rPr>
          <w:rFonts w:asciiTheme="majorHAnsi" w:hAnsiTheme="majorHAnsi"/>
        </w:rPr>
      </w:pPr>
    </w:p>
    <w:p w:rsidR="0007732F" w:rsidRPr="0007732F" w:rsidRDefault="0007732F" w:rsidP="0007732F">
      <w:pPr>
        <w:rPr>
          <w:rFonts w:asciiTheme="majorHAnsi" w:hAnsiTheme="majorHAnsi"/>
        </w:rPr>
      </w:pPr>
      <w:r w:rsidRPr="0007732F">
        <w:rPr>
          <w:rFonts w:asciiTheme="majorHAnsi" w:hAnsiTheme="majorHAnsi"/>
        </w:rPr>
        <w:t>____________________________________________________________________________</w:t>
      </w:r>
    </w:p>
    <w:p w:rsidR="0007732F" w:rsidRPr="0007732F" w:rsidRDefault="0007732F" w:rsidP="0007732F">
      <w:pPr>
        <w:rPr>
          <w:rFonts w:asciiTheme="majorHAnsi" w:hAnsiTheme="majorHAnsi"/>
        </w:rPr>
      </w:pPr>
    </w:p>
    <w:p w:rsidR="0007732F" w:rsidRPr="0007732F" w:rsidRDefault="0007732F" w:rsidP="0007732F">
      <w:pPr>
        <w:rPr>
          <w:rFonts w:asciiTheme="majorHAnsi" w:hAnsiTheme="majorHAnsi"/>
        </w:rPr>
      </w:pPr>
    </w:p>
    <w:p w:rsidR="0007732F" w:rsidRPr="0007732F" w:rsidRDefault="0007732F" w:rsidP="0007732F">
      <w:pPr>
        <w:rPr>
          <w:rFonts w:asciiTheme="majorHAnsi" w:hAnsiTheme="majorHAnsi"/>
        </w:rPr>
      </w:pPr>
      <w:r w:rsidRPr="0007732F">
        <w:rPr>
          <w:rFonts w:asciiTheme="majorHAnsi" w:hAnsiTheme="majorHAnsi"/>
        </w:rPr>
        <w:t>Contactpersoon van de onderneming (naam, email, telefoon):</w:t>
      </w:r>
    </w:p>
    <w:p w:rsidR="0007732F" w:rsidRPr="0007732F" w:rsidRDefault="0007732F" w:rsidP="0007732F">
      <w:pPr>
        <w:rPr>
          <w:rFonts w:asciiTheme="majorHAnsi" w:hAnsiTheme="majorHAnsi"/>
        </w:rPr>
      </w:pPr>
    </w:p>
    <w:p w:rsidR="0007732F" w:rsidRPr="0007732F" w:rsidRDefault="0007732F" w:rsidP="0007732F">
      <w:pPr>
        <w:rPr>
          <w:rFonts w:asciiTheme="majorHAnsi" w:hAnsiTheme="majorHAnsi"/>
        </w:rPr>
      </w:pPr>
    </w:p>
    <w:p w:rsidR="0007732F" w:rsidRPr="0007732F" w:rsidRDefault="0007732F" w:rsidP="0007732F">
      <w:pPr>
        <w:rPr>
          <w:rFonts w:asciiTheme="majorHAnsi" w:hAnsiTheme="majorHAnsi"/>
        </w:rPr>
      </w:pPr>
      <w:r w:rsidRPr="0007732F">
        <w:rPr>
          <w:rFonts w:asciiTheme="majorHAnsi" w:hAnsiTheme="majorHAnsi"/>
        </w:rPr>
        <w:t>____________________________________________________________________________</w:t>
      </w:r>
    </w:p>
    <w:p w:rsidR="0007732F" w:rsidRPr="0007732F" w:rsidRDefault="0007732F" w:rsidP="0007732F">
      <w:pPr>
        <w:rPr>
          <w:rFonts w:asciiTheme="majorHAnsi" w:hAnsiTheme="majorHAnsi"/>
        </w:rPr>
      </w:pPr>
    </w:p>
    <w:p w:rsidR="0007732F" w:rsidRPr="0007732F" w:rsidRDefault="0007732F" w:rsidP="0007732F">
      <w:pPr>
        <w:rPr>
          <w:rFonts w:asciiTheme="majorHAnsi" w:hAnsiTheme="majorHAnsi"/>
        </w:rPr>
      </w:pPr>
      <w:r w:rsidRPr="0007732F">
        <w:rPr>
          <w:rFonts w:asciiTheme="majorHAnsi" w:hAnsiTheme="majorHAnsi"/>
        </w:rPr>
        <w:t>Ondergetekende verklaart bij het opstellen van zijn inschrijving rekening gehouden te hebben met de verplichtingen ingevolge de regelingen inzake milieu-, sociaal en arbeidsrecht, uit hoofde van:</w:t>
      </w:r>
    </w:p>
    <w:p w:rsidR="0007732F" w:rsidRPr="0007732F" w:rsidRDefault="0007732F" w:rsidP="0007732F">
      <w:pPr>
        <w:numPr>
          <w:ilvl w:val="0"/>
          <w:numId w:val="3"/>
        </w:numPr>
        <w:rPr>
          <w:rFonts w:asciiTheme="majorHAnsi" w:hAnsiTheme="majorHAnsi"/>
        </w:rPr>
      </w:pPr>
      <w:r w:rsidRPr="0007732F">
        <w:rPr>
          <w:rFonts w:asciiTheme="majorHAnsi" w:hAnsiTheme="majorHAnsi"/>
        </w:rPr>
        <w:t>het recht van de Europese Unie,</w:t>
      </w:r>
    </w:p>
    <w:p w:rsidR="0007732F" w:rsidRPr="0007732F" w:rsidRDefault="0007732F" w:rsidP="0007732F">
      <w:pPr>
        <w:numPr>
          <w:ilvl w:val="0"/>
          <w:numId w:val="3"/>
        </w:numPr>
        <w:rPr>
          <w:rFonts w:asciiTheme="majorHAnsi" w:hAnsiTheme="majorHAnsi"/>
        </w:rPr>
      </w:pPr>
      <w:r w:rsidRPr="0007732F">
        <w:rPr>
          <w:rFonts w:asciiTheme="majorHAnsi" w:hAnsiTheme="majorHAnsi"/>
        </w:rPr>
        <w:t>het nationale recht,</w:t>
      </w:r>
    </w:p>
    <w:p w:rsidR="0007732F" w:rsidRPr="0007732F" w:rsidRDefault="0007732F" w:rsidP="0007732F">
      <w:pPr>
        <w:numPr>
          <w:ilvl w:val="0"/>
          <w:numId w:val="3"/>
        </w:numPr>
        <w:rPr>
          <w:rFonts w:asciiTheme="majorHAnsi" w:hAnsiTheme="majorHAnsi"/>
        </w:rPr>
      </w:pPr>
      <w:r w:rsidRPr="0007732F">
        <w:rPr>
          <w:rFonts w:asciiTheme="majorHAnsi" w:hAnsiTheme="majorHAnsi"/>
        </w:rPr>
        <w:t>collectieve arbeidsovereenkomsten, en</w:t>
      </w:r>
    </w:p>
    <w:p w:rsidR="0007732F" w:rsidRPr="0007732F" w:rsidRDefault="0007732F" w:rsidP="0007732F">
      <w:pPr>
        <w:numPr>
          <w:ilvl w:val="0"/>
          <w:numId w:val="3"/>
        </w:numPr>
        <w:rPr>
          <w:rFonts w:asciiTheme="majorHAnsi" w:hAnsiTheme="majorHAnsi"/>
        </w:rPr>
      </w:pPr>
      <w:r w:rsidRPr="0007732F">
        <w:rPr>
          <w:rFonts w:asciiTheme="majorHAnsi" w:hAnsiTheme="majorHAnsi"/>
        </w:rPr>
        <w:t>uit hoofde van de in bijlage X van richtlijn 2014/24/EU vermelde bepalingen van internationaal milieu-, sociaal en arbeidsrecht.</w:t>
      </w:r>
    </w:p>
    <w:p w:rsidR="0007732F" w:rsidRPr="0007732F" w:rsidRDefault="0007732F" w:rsidP="0007732F">
      <w:pPr>
        <w:rPr>
          <w:rFonts w:asciiTheme="majorHAnsi" w:hAnsiTheme="majorHAnsi"/>
        </w:rPr>
      </w:pPr>
    </w:p>
    <w:p w:rsidR="0007732F" w:rsidRPr="0007732F" w:rsidRDefault="0007732F" w:rsidP="0007732F">
      <w:pPr>
        <w:rPr>
          <w:rFonts w:asciiTheme="majorHAnsi" w:hAnsiTheme="majorHAnsi"/>
        </w:rPr>
      </w:pPr>
      <w:r w:rsidRPr="0007732F">
        <w:rPr>
          <w:rFonts w:asciiTheme="majorHAnsi" w:hAnsiTheme="majorHAnsi"/>
        </w:rPr>
        <w:t>Na(a)m(en) vertegenwoordigingsbevoegde ondertekenaar(s):</w:t>
      </w:r>
    </w:p>
    <w:p w:rsidR="0007732F" w:rsidRPr="0007732F" w:rsidRDefault="0007732F" w:rsidP="0007732F">
      <w:pPr>
        <w:rPr>
          <w:rFonts w:asciiTheme="majorHAnsi" w:hAnsiTheme="majorHAnsi"/>
        </w:rPr>
      </w:pPr>
    </w:p>
    <w:p w:rsidR="0007732F" w:rsidRPr="0007732F" w:rsidRDefault="0007732F" w:rsidP="0007732F">
      <w:pPr>
        <w:rPr>
          <w:rFonts w:asciiTheme="majorHAnsi" w:hAnsiTheme="majorHAnsi"/>
        </w:rPr>
      </w:pPr>
    </w:p>
    <w:p w:rsidR="0007732F" w:rsidRPr="0007732F" w:rsidRDefault="0007732F" w:rsidP="0007732F">
      <w:pPr>
        <w:rPr>
          <w:rFonts w:asciiTheme="majorHAnsi" w:hAnsiTheme="majorHAnsi"/>
        </w:rPr>
      </w:pPr>
      <w:r w:rsidRPr="0007732F">
        <w:rPr>
          <w:rFonts w:asciiTheme="majorHAnsi" w:hAnsiTheme="majorHAnsi"/>
        </w:rPr>
        <w:t>____________________________________________________________________________</w:t>
      </w:r>
    </w:p>
    <w:p w:rsidR="0007732F" w:rsidRPr="0007732F" w:rsidRDefault="0007732F" w:rsidP="0007732F">
      <w:pPr>
        <w:rPr>
          <w:rFonts w:asciiTheme="majorHAnsi" w:hAnsiTheme="majorHAnsi"/>
        </w:rPr>
      </w:pPr>
    </w:p>
    <w:p w:rsidR="0007732F" w:rsidRPr="0007732F" w:rsidRDefault="0007732F" w:rsidP="0007732F">
      <w:pPr>
        <w:rPr>
          <w:rFonts w:asciiTheme="majorHAnsi" w:hAnsiTheme="majorHAnsi"/>
        </w:rPr>
      </w:pPr>
      <w:r w:rsidRPr="0007732F">
        <w:rPr>
          <w:rFonts w:asciiTheme="majorHAnsi" w:hAnsiTheme="majorHAnsi"/>
        </w:rPr>
        <w:t>Datum:</w:t>
      </w:r>
    </w:p>
    <w:p w:rsidR="0007732F" w:rsidRPr="0007732F" w:rsidRDefault="0007732F" w:rsidP="0007732F">
      <w:pPr>
        <w:rPr>
          <w:rFonts w:asciiTheme="majorHAnsi" w:hAnsiTheme="majorHAnsi"/>
        </w:rPr>
      </w:pPr>
    </w:p>
    <w:p w:rsidR="0007732F" w:rsidRPr="0007732F" w:rsidRDefault="0007732F" w:rsidP="0007732F">
      <w:pPr>
        <w:rPr>
          <w:rFonts w:asciiTheme="majorHAnsi" w:hAnsiTheme="majorHAnsi"/>
        </w:rPr>
      </w:pPr>
      <w:r w:rsidRPr="0007732F">
        <w:rPr>
          <w:rFonts w:asciiTheme="majorHAnsi" w:hAnsiTheme="majorHAnsi"/>
        </w:rPr>
        <w:t>Handtekening(en):</w:t>
      </w:r>
    </w:p>
    <w:p w:rsidR="00F54D94" w:rsidRPr="0007732F" w:rsidRDefault="00F54D94">
      <w:pPr>
        <w:rPr>
          <w:rFonts w:asciiTheme="majorHAnsi" w:hAnsiTheme="majorHAnsi"/>
        </w:rPr>
      </w:pPr>
    </w:p>
    <w:sectPr w:rsidR="00F54D94" w:rsidRPr="0007732F" w:rsidSect="001E4B0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8364362"/>
    <w:lvl w:ilvl="0">
      <w:start w:val="1"/>
      <w:numFmt w:val="bullet"/>
      <w:pStyle w:val="Kop8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86E4105"/>
    <w:multiLevelType w:val="multilevel"/>
    <w:tmpl w:val="024EA9F2"/>
    <w:lvl w:ilvl="0">
      <w:start w:val="1"/>
      <w:numFmt w:val="decimal"/>
      <w:lvlText w:val="%1"/>
      <w:lvlJc w:val="right"/>
      <w:pPr>
        <w:tabs>
          <w:tab w:val="num" w:pos="567"/>
        </w:tabs>
        <w:ind w:left="567" w:hanging="454"/>
      </w:pPr>
      <w:rPr>
        <w:rFonts w:cs="Times New Roman"/>
      </w:rPr>
    </w:lvl>
    <w:lvl w:ilvl="1">
      <w:start w:val="1"/>
      <w:numFmt w:val="decimal"/>
      <w:lvlText w:val="%1.%2"/>
      <w:lvlJc w:val="right"/>
      <w:pPr>
        <w:tabs>
          <w:tab w:val="num" w:pos="567"/>
        </w:tabs>
        <w:ind w:left="567" w:hanging="454"/>
      </w:pPr>
      <w:rPr>
        <w:rFonts w:cs="Times New Roman"/>
      </w:rPr>
    </w:lvl>
    <w:lvl w:ilvl="2">
      <w:start w:val="1"/>
      <w:numFmt w:val="decimal"/>
      <w:lvlText w:val="%1.%2.%3"/>
      <w:lvlJc w:val="right"/>
      <w:pPr>
        <w:tabs>
          <w:tab w:val="num" w:pos="567"/>
        </w:tabs>
        <w:ind w:left="567" w:hanging="454"/>
      </w:pPr>
      <w:rPr>
        <w:rFonts w:cs="Times New Roman"/>
        <w:b w:val="0"/>
        <w:bCs w:val="0"/>
        <w:i/>
      </w:rPr>
    </w:lvl>
    <w:lvl w:ilvl="3">
      <w:start w:val="1"/>
      <w:numFmt w:val="bullet"/>
      <w:lvlText w:val=""/>
      <w:lvlJc w:val="left"/>
      <w:pPr>
        <w:tabs>
          <w:tab w:val="num" w:pos="1276"/>
        </w:tabs>
        <w:ind w:left="1276" w:hanging="426"/>
      </w:pPr>
      <w:rPr>
        <w:rFonts w:ascii="Symbol" w:hAnsi="Symbol" w:hint="default"/>
      </w:rPr>
    </w:lvl>
    <w:lvl w:ilvl="4">
      <w:start w:val="1"/>
      <w:numFmt w:val="lowerRoman"/>
      <w:lvlText w:val="(%5)"/>
      <w:lvlJc w:val="left"/>
      <w:pPr>
        <w:tabs>
          <w:tab w:val="num" w:pos="1843"/>
        </w:tabs>
        <w:ind w:left="1843" w:hanging="567"/>
      </w:pPr>
      <w:rPr>
        <w:rFonts w:cs="Times New Roman"/>
      </w:rPr>
    </w:lvl>
    <w:lvl w:ilvl="5">
      <w:start w:val="1"/>
      <w:numFmt w:val="upperLetter"/>
      <w:lvlText w:val="(%6)"/>
      <w:lvlJc w:val="left"/>
      <w:pPr>
        <w:tabs>
          <w:tab w:val="num" w:pos="2409"/>
        </w:tabs>
        <w:ind w:left="2409" w:hanging="566"/>
      </w:pPr>
      <w:rPr>
        <w:rFonts w:cs="Times New Roman"/>
      </w:rPr>
    </w:lvl>
    <w:lvl w:ilvl="6">
      <w:start w:val="1"/>
      <w:numFmt w:val="decimal"/>
      <w:lvlText w:val="%7)"/>
      <w:lvlJc w:val="left"/>
      <w:pPr>
        <w:tabs>
          <w:tab w:val="num" w:pos="2976"/>
        </w:tabs>
        <w:ind w:left="2976" w:hanging="567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3543"/>
        </w:tabs>
        <w:ind w:left="3543" w:hanging="567"/>
      </w:pPr>
      <w:rPr>
        <w:rFonts w:cs="Times New Roman"/>
      </w:rPr>
    </w:lvl>
    <w:lvl w:ilvl="8">
      <w:start w:val="1"/>
      <w:numFmt w:val="lowerRoman"/>
      <w:lvlText w:val="%9)"/>
      <w:lvlJc w:val="left"/>
      <w:pPr>
        <w:tabs>
          <w:tab w:val="num" w:pos="4110"/>
        </w:tabs>
        <w:ind w:left="4110" w:hanging="567"/>
      </w:pPr>
      <w:rPr>
        <w:rFonts w:cs="Times New Roman"/>
      </w:rPr>
    </w:lvl>
  </w:abstractNum>
  <w:abstractNum w:abstractNumId="2">
    <w:nsid w:val="465333C5"/>
    <w:multiLevelType w:val="hybridMultilevel"/>
    <w:tmpl w:val="886AE874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1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2F"/>
    <w:rsid w:val="0007732F"/>
    <w:rsid w:val="001E4B06"/>
    <w:rsid w:val="00BD60A6"/>
    <w:rsid w:val="00F5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4313EC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07732F"/>
    <w:rPr>
      <w:rFonts w:ascii="Cambria" w:eastAsia="Times New Roman" w:hAnsi="Cambria" w:cs="Cambria"/>
      <w:sz w:val="22"/>
      <w:szCs w:val="22"/>
      <w:lang w:val="nl-NL"/>
    </w:rPr>
  </w:style>
  <w:style w:type="paragraph" w:styleId="Kop2">
    <w:name w:val="heading 2"/>
    <w:basedOn w:val="Normaal"/>
    <w:next w:val="Normaal"/>
    <w:link w:val="Kop2Teken"/>
    <w:qFormat/>
    <w:rsid w:val="0007732F"/>
    <w:pPr>
      <w:numPr>
        <w:ilvl w:val="1"/>
        <w:numId w:val="1"/>
      </w:numPr>
      <w:tabs>
        <w:tab w:val="clear" w:pos="360"/>
        <w:tab w:val="num" w:pos="567"/>
      </w:tabs>
      <w:spacing w:after="240"/>
      <w:ind w:left="567" w:hanging="454"/>
      <w:jc w:val="both"/>
      <w:outlineLvl w:val="1"/>
    </w:pPr>
    <w:rPr>
      <w:rFonts w:eastAsia="SimSun"/>
      <w:b/>
      <w:bCs/>
      <w:sz w:val="24"/>
      <w:szCs w:val="24"/>
      <w:lang w:val="en-GB" w:eastAsia="zh-CN"/>
    </w:rPr>
  </w:style>
  <w:style w:type="paragraph" w:styleId="Kop8">
    <w:name w:val="heading 8"/>
    <w:aliases w:val="Bijlage,Legal Level 1.1.1.,Legal Level 1.1.1. Char"/>
    <w:basedOn w:val="Normaal"/>
    <w:next w:val="Normaal"/>
    <w:link w:val="Kop8Teken"/>
    <w:autoRedefine/>
    <w:qFormat/>
    <w:rsid w:val="0007732F"/>
    <w:pPr>
      <w:numPr>
        <w:numId w:val="1"/>
      </w:numPr>
      <w:tabs>
        <w:tab w:val="clear" w:pos="360"/>
        <w:tab w:val="num" w:pos="3543"/>
      </w:tabs>
      <w:spacing w:after="240"/>
      <w:ind w:left="567" w:hanging="567"/>
      <w:outlineLvl w:val="7"/>
    </w:pPr>
    <w:rPr>
      <w:rFonts w:eastAsia="SimSun"/>
      <w:b/>
      <w:bCs/>
      <w:lang w:val="en-GB" w:eastAsia="zh-C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Normaal"/>
    <w:link w:val="BallontekstTeken"/>
    <w:uiPriority w:val="99"/>
    <w:semiHidden/>
    <w:unhideWhenUsed/>
    <w:rsid w:val="00BD60A6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BD60A6"/>
    <w:rPr>
      <w:rFonts w:ascii="Lucida Grande" w:hAnsi="Lucida Grande" w:cs="Lucida Grande"/>
      <w:sz w:val="18"/>
      <w:szCs w:val="18"/>
    </w:rPr>
  </w:style>
  <w:style w:type="character" w:customStyle="1" w:styleId="Kop2Teken">
    <w:name w:val="Kop 2 Teken"/>
    <w:basedOn w:val="Standaardalinea-lettertype"/>
    <w:link w:val="Kop2"/>
    <w:rsid w:val="0007732F"/>
    <w:rPr>
      <w:rFonts w:ascii="Cambria" w:eastAsia="SimSun" w:hAnsi="Cambria" w:cs="Cambria"/>
      <w:b/>
      <w:bCs/>
      <w:lang w:eastAsia="zh-CN"/>
    </w:rPr>
  </w:style>
  <w:style w:type="character" w:customStyle="1" w:styleId="Kop8Teken">
    <w:name w:val="Kop 8 Teken"/>
    <w:basedOn w:val="Standaardalinea-lettertype"/>
    <w:link w:val="Kop8"/>
    <w:rsid w:val="0007732F"/>
    <w:rPr>
      <w:rFonts w:ascii="Cambria" w:eastAsia="SimSun" w:hAnsi="Cambria" w:cs="Cambria"/>
      <w:b/>
      <w:bCs/>
      <w:sz w:val="22"/>
      <w:szCs w:val="22"/>
      <w:lang w:eastAsia="zh-C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07732F"/>
    <w:rPr>
      <w:rFonts w:ascii="Cambria" w:eastAsia="Times New Roman" w:hAnsi="Cambria" w:cs="Cambria"/>
      <w:sz w:val="22"/>
      <w:szCs w:val="22"/>
      <w:lang w:val="nl-NL"/>
    </w:rPr>
  </w:style>
  <w:style w:type="paragraph" w:styleId="Kop2">
    <w:name w:val="heading 2"/>
    <w:basedOn w:val="Normaal"/>
    <w:next w:val="Normaal"/>
    <w:link w:val="Kop2Teken"/>
    <w:qFormat/>
    <w:rsid w:val="0007732F"/>
    <w:pPr>
      <w:numPr>
        <w:ilvl w:val="1"/>
        <w:numId w:val="1"/>
      </w:numPr>
      <w:tabs>
        <w:tab w:val="clear" w:pos="360"/>
        <w:tab w:val="num" w:pos="567"/>
      </w:tabs>
      <w:spacing w:after="240"/>
      <w:ind w:left="567" w:hanging="454"/>
      <w:jc w:val="both"/>
      <w:outlineLvl w:val="1"/>
    </w:pPr>
    <w:rPr>
      <w:rFonts w:eastAsia="SimSun"/>
      <w:b/>
      <w:bCs/>
      <w:sz w:val="24"/>
      <w:szCs w:val="24"/>
      <w:lang w:val="en-GB" w:eastAsia="zh-CN"/>
    </w:rPr>
  </w:style>
  <w:style w:type="paragraph" w:styleId="Kop8">
    <w:name w:val="heading 8"/>
    <w:aliases w:val="Bijlage,Legal Level 1.1.1.,Legal Level 1.1.1. Char"/>
    <w:basedOn w:val="Normaal"/>
    <w:next w:val="Normaal"/>
    <w:link w:val="Kop8Teken"/>
    <w:autoRedefine/>
    <w:qFormat/>
    <w:rsid w:val="0007732F"/>
    <w:pPr>
      <w:numPr>
        <w:numId w:val="1"/>
      </w:numPr>
      <w:tabs>
        <w:tab w:val="clear" w:pos="360"/>
        <w:tab w:val="num" w:pos="3543"/>
      </w:tabs>
      <w:spacing w:after="240"/>
      <w:ind w:left="567" w:hanging="567"/>
      <w:outlineLvl w:val="7"/>
    </w:pPr>
    <w:rPr>
      <w:rFonts w:eastAsia="SimSun"/>
      <w:b/>
      <w:bCs/>
      <w:lang w:val="en-GB" w:eastAsia="zh-C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Normaal"/>
    <w:link w:val="BallontekstTeken"/>
    <w:uiPriority w:val="99"/>
    <w:semiHidden/>
    <w:unhideWhenUsed/>
    <w:rsid w:val="00BD60A6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BD60A6"/>
    <w:rPr>
      <w:rFonts w:ascii="Lucida Grande" w:hAnsi="Lucida Grande" w:cs="Lucida Grande"/>
      <w:sz w:val="18"/>
      <w:szCs w:val="18"/>
    </w:rPr>
  </w:style>
  <w:style w:type="character" w:customStyle="1" w:styleId="Kop2Teken">
    <w:name w:val="Kop 2 Teken"/>
    <w:basedOn w:val="Standaardalinea-lettertype"/>
    <w:link w:val="Kop2"/>
    <w:rsid w:val="0007732F"/>
    <w:rPr>
      <w:rFonts w:ascii="Cambria" w:eastAsia="SimSun" w:hAnsi="Cambria" w:cs="Cambria"/>
      <w:b/>
      <w:bCs/>
      <w:lang w:eastAsia="zh-CN"/>
    </w:rPr>
  </w:style>
  <w:style w:type="character" w:customStyle="1" w:styleId="Kop8Teken">
    <w:name w:val="Kop 8 Teken"/>
    <w:basedOn w:val="Standaardalinea-lettertype"/>
    <w:link w:val="Kop8"/>
    <w:rsid w:val="0007732F"/>
    <w:rPr>
      <w:rFonts w:ascii="Cambria" w:eastAsia="SimSun" w:hAnsi="Cambria" w:cs="Cambria"/>
      <w:b/>
      <w:bCs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1039</Characters>
  <Application>Microsoft Macintosh Word</Application>
  <DocSecurity>0</DocSecurity>
  <Lines>86</Lines>
  <Paragraphs>34</Paragraphs>
  <ScaleCrop>false</ScaleCrop>
  <Company>Nationaal Adviesbureau Buitenreclame B.V.</Company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Kuhlman</dc:creator>
  <cp:keywords/>
  <dc:description/>
  <cp:lastModifiedBy>Fred Kuhlman</cp:lastModifiedBy>
  <cp:revision>1</cp:revision>
  <dcterms:created xsi:type="dcterms:W3CDTF">2018-09-14T08:50:00Z</dcterms:created>
  <dcterms:modified xsi:type="dcterms:W3CDTF">2018-09-14T08:51:00Z</dcterms:modified>
</cp:coreProperties>
</file>