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AFADF" w14:textId="77777777" w:rsidR="00E122C8" w:rsidRPr="00851122" w:rsidRDefault="00E115F1" w:rsidP="00686047">
      <w:pPr>
        <w:pStyle w:val="Kop2"/>
        <w:numPr>
          <w:ilvl w:val="1"/>
          <w:numId w:val="8"/>
        </w:numPr>
      </w:pPr>
      <w:bookmarkStart w:id="0" w:name="_Toc490742105"/>
      <w:bookmarkStart w:id="1" w:name="_GoBack"/>
      <w:bookmarkEnd w:id="1"/>
      <w:r>
        <w:t>N69 Zuid</w:t>
      </w:r>
      <w:bookmarkEnd w:id="0"/>
    </w:p>
    <w:p w14:paraId="10BAFAE0" w14:textId="77777777" w:rsidR="009C33AB" w:rsidRDefault="000B299C" w:rsidP="00686047">
      <w:pPr>
        <w:pStyle w:val="Kop3"/>
        <w:numPr>
          <w:ilvl w:val="2"/>
          <w:numId w:val="8"/>
        </w:numPr>
        <w:rPr>
          <w:noProof/>
          <w:lang w:eastAsia="en-US"/>
        </w:rPr>
      </w:pPr>
      <w:bookmarkStart w:id="2" w:name="_Toc490742106"/>
      <w:bookmarkStart w:id="3" w:name="_Toc445382096"/>
      <w:bookmarkStart w:id="4" w:name="_Toc445382288"/>
      <w:bookmarkStart w:id="5" w:name="_Toc371430913"/>
      <w:bookmarkStart w:id="6" w:name="_Toc386720341"/>
      <w:bookmarkStart w:id="7" w:name="_Toc416806268"/>
      <w:bookmarkStart w:id="8" w:name="_Toc346021837"/>
      <w:bookmarkStart w:id="9" w:name="_Toc368909663"/>
      <w:r>
        <w:rPr>
          <w:noProof/>
          <w:lang w:eastAsia="en-US"/>
        </w:rPr>
        <w:t>P</w:t>
      </w:r>
      <w:r w:rsidR="009C33AB" w:rsidRPr="001E4E17">
        <w:rPr>
          <w:noProof/>
          <w:lang w:eastAsia="en-US"/>
        </w:rPr>
        <w:t>robleemstelling</w:t>
      </w:r>
      <w:bookmarkEnd w:id="2"/>
    </w:p>
    <w:p w14:paraId="10BAFAE1" w14:textId="77777777" w:rsidR="00AC324A" w:rsidRDefault="00AC324A" w:rsidP="000C63E2">
      <w:pPr>
        <w:rPr>
          <w:noProof/>
          <w:lang w:eastAsia="en-US"/>
        </w:rPr>
      </w:pPr>
    </w:p>
    <w:p w14:paraId="10BAFAE2" w14:textId="77777777" w:rsidR="00AC324A" w:rsidRDefault="00AC324A" w:rsidP="00582C6A">
      <w:pPr>
        <w:spacing w:line="240" w:lineRule="auto"/>
        <w:rPr>
          <w:rFonts w:cs="Arial"/>
        </w:rPr>
      </w:pPr>
      <w:r>
        <w:rPr>
          <w:noProof/>
          <w:lang w:eastAsia="en-US"/>
        </w:rPr>
        <w:t xml:space="preserve">De provincie heeft besloten om het </w:t>
      </w:r>
      <w:r w:rsidR="00582C6A">
        <w:rPr>
          <w:noProof/>
          <w:lang w:eastAsia="en-US"/>
        </w:rPr>
        <w:t xml:space="preserve">deel N69 Zuid tegelijk met de aanleg van de Nieuwe verbinding N69 te reconstrueren. Het betreft het gedeelte van de N69 </w:t>
      </w:r>
      <w:r w:rsidR="00582C6A" w:rsidRPr="004778C1">
        <w:rPr>
          <w:rFonts w:cs="Arial"/>
        </w:rPr>
        <w:t>vanaf de aansluiting van de GOW N69 bij km 45.2 tot aan de Rijksgrens met België (circa km 52.27)</w:t>
      </w:r>
      <w:r w:rsidR="00582C6A">
        <w:rPr>
          <w:rFonts w:cs="Arial"/>
        </w:rPr>
        <w:t xml:space="preserve">. </w:t>
      </w:r>
      <w:r w:rsidR="00CA00AC">
        <w:rPr>
          <w:rFonts w:cs="Arial"/>
        </w:rPr>
        <w:t>Deze reconstructie gebeurt vooruitlopend op een toekomstige brede planstudie door de provincie voor dit weggedeelte.</w:t>
      </w:r>
    </w:p>
    <w:p w14:paraId="10BAFAE3" w14:textId="77777777" w:rsidR="00582C6A" w:rsidRDefault="00582C6A" w:rsidP="00582C6A">
      <w:pPr>
        <w:spacing w:line="240" w:lineRule="auto"/>
        <w:rPr>
          <w:noProof/>
          <w:lang w:eastAsia="en-US"/>
        </w:rPr>
      </w:pPr>
    </w:p>
    <w:p w14:paraId="10BAFAE4" w14:textId="77777777" w:rsidR="000C63E2" w:rsidRPr="000C63E2" w:rsidRDefault="00D857F2" w:rsidP="000C63E2">
      <w:pPr>
        <w:rPr>
          <w:noProof/>
          <w:lang w:eastAsia="en-US"/>
        </w:rPr>
      </w:pPr>
      <w:r>
        <w:rPr>
          <w:noProof/>
        </w:rPr>
        <w:pict w14:anchorId="10BAF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62" type="#_x0000_t75" style="position:absolute;margin-left:3.95pt;margin-top:11.3pt;width:322.3pt;height:319.9pt;z-index:251656192" stroked="t" strokecolor="white">
            <v:imagedata r:id="rId13" o:title="" croptop="19268f" cropleft="1021f"/>
          </v:shape>
        </w:pict>
      </w:r>
    </w:p>
    <w:p w14:paraId="10BAFAE5" w14:textId="77777777" w:rsidR="005D0159" w:rsidRDefault="005D0159" w:rsidP="00165B70">
      <w:pPr>
        <w:rPr>
          <w:noProof/>
          <w:lang w:eastAsia="en-US"/>
        </w:rPr>
      </w:pPr>
    </w:p>
    <w:p w14:paraId="10BAFAE6" w14:textId="77777777" w:rsidR="00E115F1" w:rsidRDefault="00E115F1" w:rsidP="00165B70">
      <w:pPr>
        <w:rPr>
          <w:noProof/>
          <w:lang w:eastAsia="en-US"/>
        </w:rPr>
      </w:pPr>
    </w:p>
    <w:p w14:paraId="10BAFAE7" w14:textId="77777777" w:rsidR="00E115F1" w:rsidRDefault="00E115F1" w:rsidP="00165B70">
      <w:pPr>
        <w:rPr>
          <w:noProof/>
          <w:lang w:eastAsia="en-US"/>
        </w:rPr>
      </w:pPr>
    </w:p>
    <w:p w14:paraId="10BAFAE8" w14:textId="77777777" w:rsidR="00E115F1" w:rsidRDefault="00E115F1" w:rsidP="00165B70">
      <w:pPr>
        <w:rPr>
          <w:noProof/>
          <w:lang w:eastAsia="en-US"/>
        </w:rPr>
      </w:pPr>
    </w:p>
    <w:p w14:paraId="10BAFAE9" w14:textId="77777777" w:rsidR="00E115F1" w:rsidRDefault="00E115F1" w:rsidP="00165B70">
      <w:pPr>
        <w:rPr>
          <w:noProof/>
          <w:lang w:eastAsia="en-US"/>
        </w:rPr>
      </w:pPr>
    </w:p>
    <w:p w14:paraId="10BAFAEA" w14:textId="77777777" w:rsidR="00E115F1" w:rsidRDefault="00D857F2" w:rsidP="00165B70">
      <w:pPr>
        <w:rPr>
          <w:noProof/>
          <w:lang w:eastAsia="en-US"/>
        </w:rPr>
      </w:pPr>
      <w:r>
        <w:rPr>
          <w:noProof/>
        </w:rPr>
        <w:pict w14:anchorId="10BAFB21">
          <v:shapetype id="_x0000_t202" coordsize="21600,21600" o:spt="202" path="m,l,21600r21600,l21600,xe">
            <v:stroke joinstyle="miter"/>
            <v:path gradientshapeok="t" o:connecttype="rect"/>
          </v:shapetype>
          <v:shape id="_x0000_s1163" type="#_x0000_t202" style="position:absolute;margin-left:195.05pt;margin-top:12.85pt;width:47.3pt;height:19.15pt;z-index:251657216" stroked="f">
            <v:textbox style="mso-next-textbox:#_x0000_s1163">
              <w:txbxContent>
                <w:p w14:paraId="10BAFB30" w14:textId="77777777" w:rsidR="00072C71" w:rsidRPr="00072C71" w:rsidRDefault="00072C71">
                  <w:pPr>
                    <w:rPr>
                      <w:sz w:val="16"/>
                      <w:szCs w:val="16"/>
                    </w:rPr>
                  </w:pPr>
                  <w:r w:rsidRPr="00072C71">
                    <w:rPr>
                      <w:sz w:val="16"/>
                      <w:szCs w:val="16"/>
                    </w:rPr>
                    <w:t>Km. 45.2</w:t>
                  </w:r>
                </w:p>
              </w:txbxContent>
            </v:textbox>
          </v:shape>
        </w:pict>
      </w:r>
    </w:p>
    <w:p w14:paraId="10BAFAEB" w14:textId="77777777" w:rsidR="00E115F1" w:rsidRDefault="00D857F2" w:rsidP="00165B70">
      <w:pPr>
        <w:rPr>
          <w:noProof/>
          <w:lang w:eastAsia="en-US"/>
        </w:rPr>
      </w:pPr>
      <w:r>
        <w:rPr>
          <w:noProof/>
        </w:rPr>
        <w:pict w14:anchorId="10BAFB22">
          <v:shapetype id="_x0000_t32" coordsize="21600,21600" o:spt="32" o:oned="t" path="m,l21600,21600e" filled="f">
            <v:path arrowok="t" fillok="f" o:connecttype="none"/>
            <o:lock v:ext="edit" shapetype="t"/>
          </v:shapetype>
          <v:shape id="_x0000_s1165" type="#_x0000_t32" style="position:absolute;margin-left:182.75pt;margin-top:12.85pt;width:12.3pt;height:4.95pt;z-index:251659264" o:connectortype="straight" strokeweight="3pt"/>
        </w:pict>
      </w:r>
    </w:p>
    <w:p w14:paraId="10BAFAEC" w14:textId="77777777" w:rsidR="00E115F1" w:rsidRDefault="00E115F1" w:rsidP="00165B70">
      <w:pPr>
        <w:rPr>
          <w:noProof/>
          <w:lang w:eastAsia="en-US"/>
        </w:rPr>
      </w:pPr>
    </w:p>
    <w:p w14:paraId="10BAFAED" w14:textId="77777777" w:rsidR="00E115F1" w:rsidRDefault="00E115F1" w:rsidP="00165B70">
      <w:pPr>
        <w:rPr>
          <w:noProof/>
          <w:lang w:eastAsia="en-US"/>
        </w:rPr>
      </w:pPr>
    </w:p>
    <w:p w14:paraId="10BAFAEE" w14:textId="77777777" w:rsidR="00E115F1" w:rsidRDefault="00E115F1" w:rsidP="00165B70">
      <w:pPr>
        <w:rPr>
          <w:noProof/>
          <w:lang w:eastAsia="en-US"/>
        </w:rPr>
      </w:pPr>
    </w:p>
    <w:p w14:paraId="10BAFAEF" w14:textId="77777777" w:rsidR="00E115F1" w:rsidRDefault="00E115F1" w:rsidP="00165B70">
      <w:pPr>
        <w:rPr>
          <w:noProof/>
          <w:lang w:eastAsia="en-US"/>
        </w:rPr>
      </w:pPr>
    </w:p>
    <w:p w14:paraId="10BAFAF0" w14:textId="77777777" w:rsidR="00E115F1" w:rsidRDefault="00E115F1" w:rsidP="00165B70">
      <w:pPr>
        <w:rPr>
          <w:noProof/>
          <w:lang w:eastAsia="en-US"/>
        </w:rPr>
      </w:pPr>
    </w:p>
    <w:p w14:paraId="10BAFAF1" w14:textId="77777777" w:rsidR="00E115F1" w:rsidRDefault="00E115F1" w:rsidP="00165B70">
      <w:pPr>
        <w:rPr>
          <w:noProof/>
          <w:lang w:eastAsia="en-US"/>
        </w:rPr>
      </w:pPr>
    </w:p>
    <w:p w14:paraId="10BAFAF2" w14:textId="77777777" w:rsidR="00E115F1" w:rsidRDefault="00E115F1" w:rsidP="00165B70">
      <w:pPr>
        <w:rPr>
          <w:noProof/>
          <w:lang w:eastAsia="en-US"/>
        </w:rPr>
      </w:pPr>
    </w:p>
    <w:p w14:paraId="10BAFAF3" w14:textId="77777777" w:rsidR="00E115F1" w:rsidRDefault="00D857F2" w:rsidP="00165B70">
      <w:pPr>
        <w:rPr>
          <w:noProof/>
          <w:lang w:eastAsia="en-US"/>
        </w:rPr>
      </w:pPr>
      <w:r>
        <w:rPr>
          <w:noProof/>
        </w:rPr>
        <w:pict w14:anchorId="10BAFB23">
          <v:shape id="_x0000_s1166" type="#_x0000_t32" style="position:absolute;margin-left:135.2pt;margin-top:11.2pt;width:12.3pt;height:4.95pt;z-index:251660288" o:connectortype="straight" strokeweight="3pt"/>
        </w:pict>
      </w:r>
    </w:p>
    <w:p w14:paraId="10BAFAF4" w14:textId="77777777" w:rsidR="00E115F1" w:rsidRDefault="00D857F2" w:rsidP="00165B70">
      <w:pPr>
        <w:rPr>
          <w:noProof/>
          <w:lang w:eastAsia="en-US"/>
        </w:rPr>
      </w:pPr>
      <w:r>
        <w:rPr>
          <w:noProof/>
        </w:rPr>
        <w:pict w14:anchorId="10BAFB24">
          <v:shape id="_x0000_s1164" type="#_x0000_t202" style="position:absolute;margin-left:117.9pt;margin-top:6.25pt;width:59.2pt;height:22.8pt;z-index:251658240" stroked="f">
            <v:textbox style="mso-next-textbox:#_x0000_s1164">
              <w:txbxContent>
                <w:p w14:paraId="10BAFB31" w14:textId="77777777" w:rsidR="00072C71" w:rsidRPr="00072C71" w:rsidRDefault="00072C71" w:rsidP="00072C71">
                  <w:pPr>
                    <w:rPr>
                      <w:sz w:val="16"/>
                      <w:szCs w:val="16"/>
                    </w:rPr>
                  </w:pPr>
                  <w:r w:rsidRPr="00072C71">
                    <w:rPr>
                      <w:sz w:val="16"/>
                      <w:szCs w:val="16"/>
                    </w:rPr>
                    <w:t>Km. 52.27</w:t>
                  </w:r>
                </w:p>
              </w:txbxContent>
            </v:textbox>
          </v:shape>
        </w:pict>
      </w:r>
    </w:p>
    <w:p w14:paraId="10BAFAF5" w14:textId="77777777" w:rsidR="00E115F1" w:rsidRDefault="00E115F1" w:rsidP="00165B70">
      <w:pPr>
        <w:rPr>
          <w:noProof/>
          <w:lang w:eastAsia="en-US"/>
        </w:rPr>
      </w:pPr>
    </w:p>
    <w:p w14:paraId="10BAFAF6" w14:textId="77777777" w:rsidR="00E115F1" w:rsidRDefault="00E115F1" w:rsidP="00165B70">
      <w:pPr>
        <w:rPr>
          <w:noProof/>
          <w:lang w:eastAsia="en-US"/>
        </w:rPr>
      </w:pPr>
    </w:p>
    <w:p w14:paraId="10BAFAF7" w14:textId="77777777" w:rsidR="00E115F1" w:rsidRDefault="00E115F1" w:rsidP="00165B70">
      <w:pPr>
        <w:rPr>
          <w:noProof/>
          <w:lang w:eastAsia="en-US"/>
        </w:rPr>
      </w:pPr>
    </w:p>
    <w:p w14:paraId="10BAFAF8" w14:textId="77777777" w:rsidR="00E115F1" w:rsidRDefault="00E115F1" w:rsidP="00165B70">
      <w:pPr>
        <w:rPr>
          <w:noProof/>
          <w:lang w:eastAsia="en-US"/>
        </w:rPr>
      </w:pPr>
    </w:p>
    <w:p w14:paraId="10BAFAF9" w14:textId="77777777" w:rsidR="00E115F1" w:rsidRDefault="00E115F1" w:rsidP="00165B70">
      <w:pPr>
        <w:rPr>
          <w:noProof/>
          <w:lang w:eastAsia="en-US"/>
        </w:rPr>
      </w:pPr>
    </w:p>
    <w:p w14:paraId="10BAFAFA" w14:textId="77777777" w:rsidR="00E115F1" w:rsidRDefault="00E115F1" w:rsidP="00165B70">
      <w:pPr>
        <w:rPr>
          <w:noProof/>
          <w:lang w:eastAsia="en-US"/>
        </w:rPr>
      </w:pPr>
    </w:p>
    <w:p w14:paraId="10BAFAFB" w14:textId="77777777" w:rsidR="00E115F1" w:rsidRDefault="00D857F2" w:rsidP="00165B70">
      <w:pPr>
        <w:rPr>
          <w:noProof/>
          <w:lang w:eastAsia="en-US"/>
        </w:rPr>
      </w:pPr>
      <w:r>
        <w:rPr>
          <w:noProof/>
        </w:rPr>
        <w:pict w14:anchorId="10BAFB25">
          <v:shape id="_x0000_s1075" type="#_x0000_t202" style="position:absolute;margin-left:-.9pt;margin-top:23.6pt;width:319.15pt;height:14.2pt;z-index:251655168" stroked="f">
            <v:textbox style="mso-next-textbox:#_x0000_s1075;mso-fit-shape-to-text:t" inset="0,0,0,0">
              <w:txbxContent>
                <w:p w14:paraId="10BAFB32" w14:textId="77777777" w:rsidR="009729AB" w:rsidRPr="002653B8" w:rsidRDefault="009729AB" w:rsidP="00851122">
                  <w:pPr>
                    <w:pStyle w:val="Bijschrift"/>
                    <w:rPr>
                      <w:rFonts w:ascii="Verdana" w:hAnsi="Verdana"/>
                      <w:noProof/>
                      <w:sz w:val="18"/>
                      <w:szCs w:val="18"/>
                    </w:rPr>
                  </w:pPr>
                  <w:bookmarkStart w:id="10" w:name="_Ref465844411"/>
                  <w:r>
                    <w:t xml:space="preserve">Figuur </w:t>
                  </w:r>
                  <w:bookmarkEnd w:id="10"/>
                  <w:r w:rsidR="00E115F1">
                    <w:t>5</w:t>
                  </w:r>
                  <w:r>
                    <w:t xml:space="preserve"> Schematisch overzicht omgeving</w:t>
                  </w:r>
                </w:p>
              </w:txbxContent>
            </v:textbox>
            <w10:wrap type="topAndBottom"/>
          </v:shape>
        </w:pict>
      </w:r>
    </w:p>
    <w:p w14:paraId="10BAFAFC" w14:textId="77777777" w:rsidR="00E115F1" w:rsidRDefault="00E115F1" w:rsidP="00165B70">
      <w:pPr>
        <w:rPr>
          <w:noProof/>
          <w:lang w:eastAsia="en-US"/>
        </w:rPr>
      </w:pPr>
    </w:p>
    <w:p w14:paraId="10BAFAFD" w14:textId="77777777" w:rsidR="008B0F29" w:rsidRDefault="008B0F29" w:rsidP="008B0F29">
      <w:pPr>
        <w:rPr>
          <w:b/>
          <w:noProof/>
          <w:lang w:eastAsia="en-US"/>
        </w:rPr>
      </w:pPr>
      <w:r>
        <w:rPr>
          <w:b/>
          <w:noProof/>
          <w:lang w:eastAsia="en-US"/>
        </w:rPr>
        <w:t>Verkenning N69</w:t>
      </w:r>
      <w:r w:rsidR="00D216E2">
        <w:rPr>
          <w:b/>
          <w:noProof/>
          <w:lang w:eastAsia="en-US"/>
        </w:rPr>
        <w:t xml:space="preserve"> </w:t>
      </w:r>
      <w:r>
        <w:rPr>
          <w:b/>
          <w:noProof/>
          <w:lang w:eastAsia="en-US"/>
        </w:rPr>
        <w:t>Zuid</w:t>
      </w:r>
    </w:p>
    <w:p w14:paraId="10BAFAFE" w14:textId="77777777" w:rsidR="008B0F29" w:rsidRDefault="008B0F29" w:rsidP="00BF3FC1">
      <w:pPr>
        <w:rPr>
          <w:noProof/>
          <w:lang w:eastAsia="en-US"/>
        </w:rPr>
      </w:pPr>
      <w:r w:rsidRPr="008B0F29">
        <w:rPr>
          <w:noProof/>
          <w:lang w:eastAsia="en-US"/>
        </w:rPr>
        <w:t>In</w:t>
      </w:r>
      <w:r>
        <w:rPr>
          <w:noProof/>
          <w:lang w:eastAsia="en-US"/>
        </w:rPr>
        <w:t xml:space="preserve"> 2015 is er een verkenning uitgevoerd</w:t>
      </w:r>
      <w:r w:rsidRPr="008B0F29">
        <w:rPr>
          <w:noProof/>
          <w:lang w:eastAsia="en-US"/>
        </w:rPr>
        <w:t xml:space="preserve"> </w:t>
      </w:r>
      <w:r w:rsidR="00072C71">
        <w:rPr>
          <w:noProof/>
          <w:lang w:eastAsia="en-US"/>
        </w:rPr>
        <w:t>i</w:t>
      </w:r>
      <w:r w:rsidRPr="008B0F29">
        <w:rPr>
          <w:noProof/>
          <w:lang w:eastAsia="en-US"/>
        </w:rPr>
        <w:t xml:space="preserve">n het kader van de opwaardering </w:t>
      </w:r>
      <w:r w:rsidR="00D216E2">
        <w:rPr>
          <w:noProof/>
          <w:lang w:eastAsia="en-US"/>
        </w:rPr>
        <w:t>N69 Zuid</w:t>
      </w:r>
      <w:r w:rsidRPr="008B0F29">
        <w:rPr>
          <w:noProof/>
          <w:lang w:eastAsia="en-US"/>
        </w:rPr>
        <w:t xml:space="preserve"> (vanaf Valkenswaard tot de aansluiting op</w:t>
      </w:r>
      <w:r>
        <w:rPr>
          <w:noProof/>
          <w:lang w:eastAsia="en-US"/>
        </w:rPr>
        <w:t xml:space="preserve"> </w:t>
      </w:r>
      <w:r w:rsidRPr="008B0F29">
        <w:rPr>
          <w:noProof/>
          <w:lang w:eastAsia="en-US"/>
        </w:rPr>
        <w:t>de N74 bij België)</w:t>
      </w:r>
      <w:r>
        <w:rPr>
          <w:noProof/>
          <w:lang w:eastAsia="en-US"/>
        </w:rPr>
        <w:t xml:space="preserve">. Hiervoor zijn enkele bijeenkomsten(werkateliers) georganiseerd </w:t>
      </w:r>
      <w:r w:rsidRPr="008B0F29">
        <w:rPr>
          <w:noProof/>
          <w:lang w:eastAsia="en-US"/>
        </w:rPr>
        <w:t xml:space="preserve"> waarbij omwonenden van de N69</w:t>
      </w:r>
      <w:r w:rsidR="00D216E2">
        <w:rPr>
          <w:noProof/>
          <w:lang w:eastAsia="en-US"/>
        </w:rPr>
        <w:t xml:space="preserve"> Z</w:t>
      </w:r>
      <w:r w:rsidRPr="008B0F29">
        <w:rPr>
          <w:noProof/>
          <w:lang w:eastAsia="en-US"/>
        </w:rPr>
        <w:t>uid om input is gevraagd. Het doel van de</w:t>
      </w:r>
      <w:r>
        <w:rPr>
          <w:noProof/>
          <w:lang w:eastAsia="en-US"/>
        </w:rPr>
        <w:t xml:space="preserve"> </w:t>
      </w:r>
      <w:r w:rsidRPr="008B0F29">
        <w:rPr>
          <w:noProof/>
          <w:lang w:eastAsia="en-US"/>
        </w:rPr>
        <w:t>werkateliers was het ophalen van knelpunten(locaties) die omwonenden ervaren rondom de</w:t>
      </w:r>
      <w:r>
        <w:rPr>
          <w:noProof/>
          <w:lang w:eastAsia="en-US"/>
        </w:rPr>
        <w:t xml:space="preserve"> </w:t>
      </w:r>
      <w:r w:rsidRPr="008B0F29">
        <w:rPr>
          <w:noProof/>
          <w:lang w:eastAsia="en-US"/>
        </w:rPr>
        <w:t xml:space="preserve">huidige provinciale weg </w:t>
      </w:r>
      <w:r w:rsidR="00D216E2">
        <w:rPr>
          <w:noProof/>
          <w:lang w:eastAsia="en-US"/>
        </w:rPr>
        <w:t>N69 Zuid</w:t>
      </w:r>
      <w:r w:rsidRPr="008B0F29">
        <w:rPr>
          <w:noProof/>
          <w:lang w:eastAsia="en-US"/>
        </w:rPr>
        <w:t xml:space="preserve">. </w:t>
      </w:r>
      <w:r>
        <w:rPr>
          <w:noProof/>
          <w:lang w:eastAsia="en-US"/>
        </w:rPr>
        <w:t xml:space="preserve">Daarnaast </w:t>
      </w:r>
      <w:r w:rsidRPr="008B0F29">
        <w:rPr>
          <w:noProof/>
          <w:lang w:eastAsia="en-US"/>
        </w:rPr>
        <w:t xml:space="preserve">zijn er </w:t>
      </w:r>
      <w:r>
        <w:rPr>
          <w:noProof/>
          <w:lang w:eastAsia="en-US"/>
        </w:rPr>
        <w:t xml:space="preserve">ook </w:t>
      </w:r>
      <w:r w:rsidRPr="008B0F29">
        <w:rPr>
          <w:noProof/>
          <w:lang w:eastAsia="en-US"/>
        </w:rPr>
        <w:t>alternatieven aan de bewoners voorgelegd.</w:t>
      </w:r>
      <w:r>
        <w:rPr>
          <w:noProof/>
          <w:lang w:eastAsia="en-US"/>
        </w:rPr>
        <w:t xml:space="preserve"> </w:t>
      </w:r>
      <w:r w:rsidRPr="008B0F29">
        <w:rPr>
          <w:noProof/>
          <w:lang w:eastAsia="en-US"/>
        </w:rPr>
        <w:t xml:space="preserve">Op basis van de reacties kan worden besloten deze wel of niet mee te nemen </w:t>
      </w:r>
      <w:r w:rsidR="00CA00AC">
        <w:rPr>
          <w:noProof/>
          <w:lang w:eastAsia="en-US"/>
        </w:rPr>
        <w:t xml:space="preserve">bij de reconstructie danwel </w:t>
      </w:r>
      <w:r w:rsidRPr="008B0F29">
        <w:rPr>
          <w:noProof/>
          <w:lang w:eastAsia="en-US"/>
        </w:rPr>
        <w:t xml:space="preserve">in </w:t>
      </w:r>
      <w:r w:rsidR="00CA00AC">
        <w:rPr>
          <w:noProof/>
          <w:lang w:eastAsia="en-US"/>
        </w:rPr>
        <w:t>de</w:t>
      </w:r>
      <w:r>
        <w:rPr>
          <w:noProof/>
          <w:lang w:eastAsia="en-US"/>
        </w:rPr>
        <w:t xml:space="preserve"> </w:t>
      </w:r>
      <w:r w:rsidR="00CA00AC">
        <w:rPr>
          <w:noProof/>
          <w:lang w:eastAsia="en-US"/>
        </w:rPr>
        <w:t xml:space="preserve">toekomstige </w:t>
      </w:r>
      <w:r w:rsidR="00072C71">
        <w:rPr>
          <w:noProof/>
          <w:lang w:eastAsia="en-US"/>
        </w:rPr>
        <w:t>plan</w:t>
      </w:r>
      <w:r w:rsidRPr="008B0F29">
        <w:rPr>
          <w:noProof/>
          <w:lang w:eastAsia="en-US"/>
        </w:rPr>
        <w:t>studie. De bijeenkomsten vonden plaats in het ‘Informatiecentrum Grenscorridor N69’ te</w:t>
      </w:r>
      <w:r>
        <w:rPr>
          <w:noProof/>
          <w:lang w:eastAsia="en-US"/>
        </w:rPr>
        <w:t xml:space="preserve"> </w:t>
      </w:r>
      <w:r w:rsidRPr="008B0F29">
        <w:rPr>
          <w:noProof/>
          <w:lang w:eastAsia="en-US"/>
        </w:rPr>
        <w:t>Westerhoven.</w:t>
      </w:r>
      <w:r>
        <w:rPr>
          <w:noProof/>
          <w:lang w:eastAsia="en-US"/>
        </w:rPr>
        <w:t xml:space="preserve"> Deze informatie is te vinden in het document “N69Zuid_Werkateliersverkenning.pdf en is slechts bedoeld als achtergrondinformatie voor opdrachtnemer.</w:t>
      </w:r>
      <w:r w:rsidR="003E5F76">
        <w:rPr>
          <w:noProof/>
          <w:lang w:eastAsia="en-US"/>
        </w:rPr>
        <w:t xml:space="preserve"> </w:t>
      </w:r>
      <w:r w:rsidR="00CA00AC">
        <w:rPr>
          <w:noProof/>
          <w:lang w:eastAsia="en-US"/>
        </w:rPr>
        <w:t>M</w:t>
      </w:r>
      <w:r w:rsidR="00D216E2">
        <w:rPr>
          <w:noProof/>
          <w:lang w:eastAsia="en-US"/>
        </w:rPr>
        <w:t>et betrekking tot</w:t>
      </w:r>
      <w:r w:rsidR="00CA00AC">
        <w:rPr>
          <w:noProof/>
          <w:lang w:eastAsia="en-US"/>
        </w:rPr>
        <w:t xml:space="preserve"> de voorliggende opdracht behoren enkel tot de kaders d</w:t>
      </w:r>
      <w:r w:rsidR="003E5F76">
        <w:rPr>
          <w:noProof/>
          <w:lang w:eastAsia="en-US"/>
        </w:rPr>
        <w:t xml:space="preserve">e Quick wins </w:t>
      </w:r>
      <w:r w:rsidR="00D216E2">
        <w:rPr>
          <w:noProof/>
          <w:lang w:eastAsia="en-US"/>
        </w:rPr>
        <w:t xml:space="preserve"> ten aanzien van </w:t>
      </w:r>
      <w:r w:rsidR="003E5F76">
        <w:rPr>
          <w:noProof/>
          <w:lang w:eastAsia="en-US"/>
        </w:rPr>
        <w:t>het verhogen van de verkeersveil</w:t>
      </w:r>
      <w:r w:rsidR="00D216E2">
        <w:rPr>
          <w:noProof/>
          <w:lang w:eastAsia="en-US"/>
        </w:rPr>
        <w:t>i</w:t>
      </w:r>
      <w:r w:rsidR="003E5F76">
        <w:rPr>
          <w:noProof/>
          <w:lang w:eastAsia="en-US"/>
        </w:rPr>
        <w:t>gheid en leefbaarheid uit deze verkenning</w:t>
      </w:r>
      <w:r w:rsidR="00CA00AC">
        <w:rPr>
          <w:noProof/>
          <w:lang w:eastAsia="en-US"/>
        </w:rPr>
        <w:t>, welke</w:t>
      </w:r>
      <w:r w:rsidR="003E5F76">
        <w:rPr>
          <w:noProof/>
          <w:lang w:eastAsia="en-US"/>
        </w:rPr>
        <w:t xml:space="preserve"> </w:t>
      </w:r>
      <w:r w:rsidR="00CA00AC">
        <w:rPr>
          <w:noProof/>
          <w:lang w:eastAsia="en-US"/>
        </w:rPr>
        <w:t xml:space="preserve">zijn te realiseren </w:t>
      </w:r>
      <w:r w:rsidR="003E5F76">
        <w:rPr>
          <w:noProof/>
          <w:lang w:eastAsia="en-US"/>
        </w:rPr>
        <w:t>binnen de huidige vastgestelde ruimtelijke begrenzing.</w:t>
      </w:r>
    </w:p>
    <w:p w14:paraId="10BAFAFF" w14:textId="77777777" w:rsidR="003E5F76" w:rsidRDefault="003E5F76" w:rsidP="00BF3FC1">
      <w:pPr>
        <w:rPr>
          <w:noProof/>
          <w:lang w:eastAsia="en-US"/>
        </w:rPr>
      </w:pPr>
      <w:r>
        <w:rPr>
          <w:noProof/>
          <w:lang w:eastAsia="en-US"/>
        </w:rPr>
        <w:t>Het is</w:t>
      </w:r>
      <w:r w:rsidR="00860528">
        <w:rPr>
          <w:noProof/>
          <w:lang w:eastAsia="en-US"/>
        </w:rPr>
        <w:t>,</w:t>
      </w:r>
      <w:r>
        <w:rPr>
          <w:noProof/>
          <w:lang w:eastAsia="en-US"/>
        </w:rPr>
        <w:t xml:space="preserve"> </w:t>
      </w:r>
      <w:r w:rsidR="00860528">
        <w:rPr>
          <w:noProof/>
          <w:lang w:eastAsia="en-US"/>
        </w:rPr>
        <w:t xml:space="preserve">binnen de kaders van de opdracht, </w:t>
      </w:r>
      <w:r>
        <w:rPr>
          <w:noProof/>
          <w:lang w:eastAsia="en-US"/>
        </w:rPr>
        <w:t xml:space="preserve">niet de bedoeling </w:t>
      </w:r>
      <w:r w:rsidR="00860528">
        <w:rPr>
          <w:noProof/>
          <w:lang w:eastAsia="en-US"/>
        </w:rPr>
        <w:t xml:space="preserve">dat opdrachtnemer </w:t>
      </w:r>
      <w:r>
        <w:rPr>
          <w:noProof/>
          <w:lang w:eastAsia="en-US"/>
        </w:rPr>
        <w:t xml:space="preserve">een uitgebreide aanvullende gebiedsstudie uit </w:t>
      </w:r>
      <w:r w:rsidR="00860528">
        <w:rPr>
          <w:noProof/>
          <w:lang w:eastAsia="en-US"/>
        </w:rPr>
        <w:t>gaat voeren</w:t>
      </w:r>
      <w:r>
        <w:rPr>
          <w:noProof/>
          <w:lang w:eastAsia="en-US"/>
        </w:rPr>
        <w:t xml:space="preserve"> buiten de invloedssfeer van de weg.</w:t>
      </w:r>
    </w:p>
    <w:p w14:paraId="10BAFB00" w14:textId="77777777" w:rsidR="00165B70" w:rsidRPr="001E4E17" w:rsidRDefault="00165B70" w:rsidP="00165B70">
      <w:pPr>
        <w:rPr>
          <w:noProof/>
          <w:lang w:eastAsia="en-US"/>
        </w:rPr>
      </w:pPr>
    </w:p>
    <w:p w14:paraId="10BAFB01" w14:textId="77777777" w:rsidR="008B0F29" w:rsidRDefault="008B0F29" w:rsidP="008B0F29">
      <w:pPr>
        <w:autoSpaceDE w:val="0"/>
        <w:autoSpaceDN w:val="0"/>
        <w:adjustRightInd w:val="0"/>
        <w:spacing w:line="240" w:lineRule="auto"/>
        <w:rPr>
          <w:b/>
          <w:noProof/>
          <w:lang w:eastAsia="en-US"/>
        </w:rPr>
      </w:pPr>
      <w:r>
        <w:rPr>
          <w:b/>
          <w:noProof/>
          <w:lang w:eastAsia="en-US"/>
        </w:rPr>
        <w:t>Probleemstelling N69</w:t>
      </w:r>
      <w:r w:rsidR="00D216E2">
        <w:rPr>
          <w:b/>
          <w:noProof/>
          <w:lang w:eastAsia="en-US"/>
        </w:rPr>
        <w:t xml:space="preserve"> Zuid</w:t>
      </w:r>
      <w:r>
        <w:rPr>
          <w:b/>
          <w:noProof/>
          <w:lang w:eastAsia="en-US"/>
        </w:rPr>
        <w:t xml:space="preserve"> </w:t>
      </w:r>
    </w:p>
    <w:p w14:paraId="10BAFB02" w14:textId="77777777" w:rsidR="008B0F29" w:rsidRPr="001E4E17" w:rsidRDefault="008B0F29" w:rsidP="008B0F29">
      <w:pPr>
        <w:rPr>
          <w:noProof/>
          <w:lang w:eastAsia="en-US"/>
        </w:rPr>
      </w:pPr>
      <w:r>
        <w:rPr>
          <w:noProof/>
          <w:lang w:eastAsia="en-US"/>
        </w:rPr>
        <w:t>Uit de voornoemde verkenning en informatie van de we</w:t>
      </w:r>
      <w:r w:rsidR="00CA00AC">
        <w:rPr>
          <w:noProof/>
          <w:lang w:eastAsia="en-US"/>
        </w:rPr>
        <w:t>g</w:t>
      </w:r>
      <w:r>
        <w:rPr>
          <w:noProof/>
          <w:lang w:eastAsia="en-US"/>
        </w:rPr>
        <w:t xml:space="preserve">beheerder </w:t>
      </w:r>
      <w:r w:rsidR="00485DA1">
        <w:rPr>
          <w:noProof/>
          <w:lang w:eastAsia="en-US"/>
        </w:rPr>
        <w:t xml:space="preserve">is </w:t>
      </w:r>
      <w:r w:rsidR="009551E5">
        <w:rPr>
          <w:noProof/>
          <w:lang w:eastAsia="en-US"/>
        </w:rPr>
        <w:t xml:space="preserve">kort samengevat </w:t>
      </w:r>
      <w:r w:rsidR="00CA00AC">
        <w:rPr>
          <w:noProof/>
          <w:lang w:eastAsia="en-US"/>
        </w:rPr>
        <w:t>m</w:t>
      </w:r>
      <w:r w:rsidR="00D216E2">
        <w:rPr>
          <w:noProof/>
          <w:lang w:eastAsia="en-US"/>
        </w:rPr>
        <w:t>et betrekking tot</w:t>
      </w:r>
      <w:r w:rsidR="00CA00AC">
        <w:rPr>
          <w:noProof/>
          <w:lang w:eastAsia="en-US"/>
        </w:rPr>
        <w:t xml:space="preserve"> de voorliggende opdracht </w:t>
      </w:r>
      <w:r w:rsidR="00485DA1">
        <w:rPr>
          <w:noProof/>
          <w:lang w:eastAsia="en-US"/>
        </w:rPr>
        <w:t>d</w:t>
      </w:r>
      <w:r w:rsidRPr="001E4E17">
        <w:rPr>
          <w:noProof/>
          <w:lang w:eastAsia="en-US"/>
        </w:rPr>
        <w:t xml:space="preserve">e probleemstelling </w:t>
      </w:r>
      <w:r>
        <w:rPr>
          <w:noProof/>
          <w:lang w:eastAsia="en-US"/>
        </w:rPr>
        <w:t xml:space="preserve">op dit wegvak </w:t>
      </w:r>
      <w:r w:rsidR="00D216E2">
        <w:rPr>
          <w:noProof/>
          <w:lang w:eastAsia="en-US"/>
        </w:rPr>
        <w:t>als volgt</w:t>
      </w:r>
      <w:r>
        <w:rPr>
          <w:noProof/>
          <w:lang w:eastAsia="en-US"/>
        </w:rPr>
        <w:t>:</w:t>
      </w:r>
    </w:p>
    <w:p w14:paraId="10BAFB03" w14:textId="77777777" w:rsidR="008B0F29" w:rsidRDefault="008B0F29" w:rsidP="008B0F29">
      <w:pPr>
        <w:numPr>
          <w:ilvl w:val="0"/>
          <w:numId w:val="7"/>
        </w:numPr>
        <w:rPr>
          <w:noProof/>
          <w:lang w:eastAsia="en-US"/>
        </w:rPr>
      </w:pPr>
      <w:r>
        <w:rPr>
          <w:noProof/>
          <w:lang w:eastAsia="en-US"/>
        </w:rPr>
        <w:t>De verharding van de hoofdrijbaan</w:t>
      </w:r>
      <w:r w:rsidR="00CB2717">
        <w:rPr>
          <w:noProof/>
          <w:lang w:eastAsia="en-US"/>
        </w:rPr>
        <w:t>,</w:t>
      </w:r>
      <w:r>
        <w:rPr>
          <w:noProof/>
          <w:lang w:eastAsia="en-US"/>
        </w:rPr>
        <w:t xml:space="preserve"> de aangrenzende fietspaden </w:t>
      </w:r>
      <w:r w:rsidR="00EB4E34">
        <w:rPr>
          <w:noProof/>
          <w:lang w:eastAsia="en-US"/>
        </w:rPr>
        <w:t>en</w:t>
      </w:r>
      <w:r w:rsidR="003E5F76">
        <w:rPr>
          <w:noProof/>
          <w:lang w:eastAsia="en-US"/>
        </w:rPr>
        <w:t xml:space="preserve"> alle overige inrichtingselementen die</w:t>
      </w:r>
      <w:r>
        <w:rPr>
          <w:noProof/>
          <w:lang w:eastAsia="en-US"/>
        </w:rPr>
        <w:t xml:space="preserve"> aan het eind van hun technische levensduur</w:t>
      </w:r>
      <w:r w:rsidR="003E5F76">
        <w:rPr>
          <w:noProof/>
          <w:lang w:eastAsia="en-US"/>
        </w:rPr>
        <w:t xml:space="preserve"> zijn</w:t>
      </w:r>
      <w:r>
        <w:rPr>
          <w:noProof/>
          <w:lang w:eastAsia="en-US"/>
        </w:rPr>
        <w:t>.</w:t>
      </w:r>
    </w:p>
    <w:p w14:paraId="10BAFB04" w14:textId="77777777" w:rsidR="008B0F29" w:rsidRDefault="008B0F29" w:rsidP="008B0F29">
      <w:pPr>
        <w:numPr>
          <w:ilvl w:val="0"/>
          <w:numId w:val="7"/>
        </w:numPr>
        <w:rPr>
          <w:noProof/>
          <w:lang w:eastAsia="en-US"/>
        </w:rPr>
      </w:pPr>
      <w:r>
        <w:rPr>
          <w:noProof/>
          <w:lang w:eastAsia="en-US"/>
        </w:rPr>
        <w:t>Dit beïnvloed op nadelige wijze de verkeersveiligheid en de doorstroming.</w:t>
      </w:r>
    </w:p>
    <w:p w14:paraId="10BAFB05" w14:textId="77777777" w:rsidR="008B0F29" w:rsidRDefault="008B0F29" w:rsidP="008B0F29">
      <w:pPr>
        <w:numPr>
          <w:ilvl w:val="0"/>
          <w:numId w:val="7"/>
        </w:numPr>
        <w:rPr>
          <w:noProof/>
          <w:lang w:eastAsia="en-US"/>
        </w:rPr>
      </w:pPr>
      <w:r>
        <w:rPr>
          <w:noProof/>
          <w:lang w:eastAsia="en-US"/>
        </w:rPr>
        <w:t>Groot onderhoud is op korte termijn noodzakelijk.</w:t>
      </w:r>
    </w:p>
    <w:p w14:paraId="10BAFB06" w14:textId="77777777" w:rsidR="008B0F29" w:rsidRPr="001E4E17" w:rsidRDefault="008B0F29" w:rsidP="008B0F29">
      <w:pPr>
        <w:numPr>
          <w:ilvl w:val="0"/>
          <w:numId w:val="7"/>
        </w:numPr>
        <w:rPr>
          <w:noProof/>
          <w:lang w:eastAsia="en-US"/>
        </w:rPr>
      </w:pPr>
      <w:r>
        <w:rPr>
          <w:noProof/>
          <w:lang w:eastAsia="en-US"/>
        </w:rPr>
        <w:t xml:space="preserve">Op </w:t>
      </w:r>
      <w:r w:rsidR="00860528">
        <w:rPr>
          <w:noProof/>
          <w:lang w:eastAsia="en-US"/>
        </w:rPr>
        <w:t xml:space="preserve">het </w:t>
      </w:r>
      <w:r>
        <w:rPr>
          <w:noProof/>
          <w:lang w:eastAsia="en-US"/>
        </w:rPr>
        <w:t>gebied van verkeerveiligheid zijn er knelpunten die moeten worden geanalyseerd en opgelost binnen de huidige Ruimtelijke mogelijkheden van de weg (koude oversteken).</w:t>
      </w:r>
    </w:p>
    <w:p w14:paraId="10BAFB07" w14:textId="77777777" w:rsidR="008B0F29" w:rsidRDefault="008B0F29" w:rsidP="008B0F29">
      <w:pPr>
        <w:autoSpaceDE w:val="0"/>
        <w:autoSpaceDN w:val="0"/>
        <w:adjustRightInd w:val="0"/>
        <w:spacing w:line="240" w:lineRule="auto"/>
        <w:rPr>
          <w:b/>
          <w:noProof/>
          <w:lang w:eastAsia="en-US"/>
        </w:rPr>
      </w:pPr>
    </w:p>
    <w:p w14:paraId="10BAFB08" w14:textId="77777777" w:rsidR="00165B70" w:rsidRDefault="00582C6A" w:rsidP="008B0F29">
      <w:pPr>
        <w:autoSpaceDE w:val="0"/>
        <w:autoSpaceDN w:val="0"/>
        <w:adjustRightInd w:val="0"/>
        <w:spacing w:line="240" w:lineRule="auto"/>
        <w:rPr>
          <w:b/>
          <w:noProof/>
          <w:lang w:eastAsia="en-US"/>
        </w:rPr>
      </w:pPr>
      <w:r>
        <w:rPr>
          <w:b/>
          <w:noProof/>
          <w:lang w:eastAsia="en-US"/>
        </w:rPr>
        <w:t>Doel en beoogd effect</w:t>
      </w:r>
    </w:p>
    <w:p w14:paraId="10BAFB09" w14:textId="77777777" w:rsidR="00485DA1" w:rsidRPr="00485DA1" w:rsidRDefault="00485DA1" w:rsidP="00485DA1">
      <w:pPr>
        <w:rPr>
          <w:noProof/>
          <w:lang w:eastAsia="en-US"/>
        </w:rPr>
      </w:pPr>
      <w:r w:rsidRPr="00485DA1">
        <w:rPr>
          <w:noProof/>
          <w:lang w:eastAsia="en-US"/>
        </w:rPr>
        <w:t>Van opdrachtnemer wordt verwacht dat in het kader van de aanleg van</w:t>
      </w:r>
      <w:r>
        <w:rPr>
          <w:noProof/>
          <w:lang w:eastAsia="en-US"/>
        </w:rPr>
        <w:t xml:space="preserve"> </w:t>
      </w:r>
      <w:r w:rsidRPr="00485DA1">
        <w:rPr>
          <w:noProof/>
          <w:lang w:eastAsia="en-US"/>
        </w:rPr>
        <w:t xml:space="preserve">de Nieuwe Verbinding </w:t>
      </w:r>
      <w:r w:rsidR="00D216E2">
        <w:rPr>
          <w:noProof/>
          <w:lang w:eastAsia="en-US"/>
        </w:rPr>
        <w:t xml:space="preserve">N69 </w:t>
      </w:r>
      <w:r>
        <w:rPr>
          <w:noProof/>
          <w:lang w:eastAsia="en-US"/>
        </w:rPr>
        <w:t xml:space="preserve">ook dit wegdeel </w:t>
      </w:r>
      <w:r w:rsidR="00D216E2">
        <w:rPr>
          <w:noProof/>
          <w:lang w:eastAsia="en-US"/>
        </w:rPr>
        <w:t>N69 Zuid</w:t>
      </w:r>
      <w:r>
        <w:rPr>
          <w:noProof/>
          <w:lang w:eastAsia="en-US"/>
        </w:rPr>
        <w:t xml:space="preserve"> meegenomen wordt en </w:t>
      </w:r>
      <w:r w:rsidR="00D216E2">
        <w:rPr>
          <w:noProof/>
          <w:lang w:eastAsia="en-US"/>
        </w:rPr>
        <w:t xml:space="preserve">tenminste </w:t>
      </w:r>
      <w:r>
        <w:rPr>
          <w:noProof/>
          <w:lang w:eastAsia="en-US"/>
        </w:rPr>
        <w:t xml:space="preserve">de volgende werkzaamheden worden uitgevoerd: </w:t>
      </w:r>
    </w:p>
    <w:p w14:paraId="10BAFB0A" w14:textId="77777777" w:rsidR="00582C6A" w:rsidRDefault="00582C6A" w:rsidP="00686047">
      <w:pPr>
        <w:numPr>
          <w:ilvl w:val="0"/>
          <w:numId w:val="7"/>
        </w:numPr>
        <w:rPr>
          <w:noProof/>
          <w:lang w:eastAsia="en-US"/>
        </w:rPr>
      </w:pPr>
      <w:r>
        <w:rPr>
          <w:noProof/>
          <w:lang w:eastAsia="en-US"/>
        </w:rPr>
        <w:t>Knelpuntenanalyse met mogelijke oplossingsrichtingen binnen het huidige ruimtelijke profiel van de weg</w:t>
      </w:r>
      <w:r w:rsidR="003E5F76">
        <w:rPr>
          <w:noProof/>
          <w:lang w:eastAsia="en-US"/>
        </w:rPr>
        <w:t xml:space="preserve"> inclusief sloten</w:t>
      </w:r>
      <w:r w:rsidR="003F0BEC">
        <w:rPr>
          <w:noProof/>
          <w:lang w:eastAsia="en-US"/>
        </w:rPr>
        <w:t>,</w:t>
      </w:r>
      <w:r w:rsidR="003E5F76">
        <w:rPr>
          <w:noProof/>
          <w:lang w:eastAsia="en-US"/>
        </w:rPr>
        <w:t xml:space="preserve"> bermen</w:t>
      </w:r>
      <w:r w:rsidR="003F0BEC">
        <w:rPr>
          <w:noProof/>
          <w:lang w:eastAsia="en-US"/>
        </w:rPr>
        <w:t xml:space="preserve"> en fietspaden</w:t>
      </w:r>
      <w:r w:rsidR="00860528">
        <w:rPr>
          <w:noProof/>
          <w:lang w:eastAsia="en-US"/>
        </w:rPr>
        <w:t>.</w:t>
      </w:r>
      <w:r w:rsidR="00CB2717">
        <w:rPr>
          <w:noProof/>
          <w:lang w:eastAsia="en-US"/>
        </w:rPr>
        <w:t xml:space="preserve"> </w:t>
      </w:r>
    </w:p>
    <w:p w14:paraId="10BAFB0B" w14:textId="77777777" w:rsidR="00582C6A" w:rsidRDefault="00582C6A" w:rsidP="00686047">
      <w:pPr>
        <w:numPr>
          <w:ilvl w:val="0"/>
          <w:numId w:val="7"/>
        </w:numPr>
        <w:rPr>
          <w:noProof/>
          <w:lang w:eastAsia="en-US"/>
        </w:rPr>
      </w:pPr>
      <w:r>
        <w:rPr>
          <w:noProof/>
          <w:lang w:eastAsia="en-US"/>
        </w:rPr>
        <w:t xml:space="preserve">Het technisch aantoonbaar optimaal laten functioneren van de weg, fietspaden en overige verhardingen  (verzorgingsplaatsen, oversteken ,bermverhardingen) voor de periode van tenminste 10 jaar en het voorkomen van snel oplopende herstelkosten door gevolgschades, zodat de weg deze periode veilig </w:t>
      </w:r>
      <w:r w:rsidR="00860528">
        <w:rPr>
          <w:noProof/>
          <w:lang w:eastAsia="en-US"/>
        </w:rPr>
        <w:t>m</w:t>
      </w:r>
      <w:r>
        <w:rPr>
          <w:noProof/>
          <w:lang w:eastAsia="en-US"/>
        </w:rPr>
        <w:t>et een goede doorstroming gebruikt kan worden.</w:t>
      </w:r>
    </w:p>
    <w:p w14:paraId="10BAFB0C" w14:textId="77777777" w:rsidR="00582C6A" w:rsidRDefault="00582C6A" w:rsidP="00686047">
      <w:pPr>
        <w:numPr>
          <w:ilvl w:val="0"/>
          <w:numId w:val="7"/>
        </w:numPr>
        <w:rPr>
          <w:noProof/>
          <w:lang w:eastAsia="en-US"/>
        </w:rPr>
      </w:pPr>
      <w:r>
        <w:rPr>
          <w:noProof/>
          <w:lang w:eastAsia="en-US"/>
        </w:rPr>
        <w:t>Het oplossen van kleinschalige verkeerskundige problemen over het gehele traject (ongevallen analyse, bebording en bewegwijzeringsscan).</w:t>
      </w:r>
    </w:p>
    <w:p w14:paraId="10BAFB0D" w14:textId="77777777" w:rsidR="00582C6A" w:rsidRDefault="00582C6A" w:rsidP="00686047">
      <w:pPr>
        <w:numPr>
          <w:ilvl w:val="0"/>
          <w:numId w:val="7"/>
        </w:numPr>
        <w:rPr>
          <w:noProof/>
          <w:lang w:eastAsia="en-US"/>
        </w:rPr>
      </w:pPr>
      <w:r>
        <w:rPr>
          <w:noProof/>
          <w:lang w:eastAsia="en-US"/>
        </w:rPr>
        <w:t>Het technisch en ecologisch optimaal functioneel maken van de aanwezige faunavoorzieningen.</w:t>
      </w:r>
    </w:p>
    <w:p w14:paraId="10BAFB0E" w14:textId="77777777" w:rsidR="002D0556" w:rsidRPr="00582C6A" w:rsidRDefault="00582C6A" w:rsidP="00686047">
      <w:pPr>
        <w:numPr>
          <w:ilvl w:val="0"/>
          <w:numId w:val="7"/>
        </w:numPr>
        <w:rPr>
          <w:noProof/>
          <w:lang w:eastAsia="en-US"/>
        </w:rPr>
      </w:pPr>
      <w:r>
        <w:rPr>
          <w:noProof/>
          <w:lang w:eastAsia="en-US"/>
        </w:rPr>
        <w:t>Landschappelijke aanpassingen/inpassing conform het gebiedspaspoort.</w:t>
      </w:r>
    </w:p>
    <w:p w14:paraId="10BAFB0F" w14:textId="77777777" w:rsidR="00165B70" w:rsidRPr="001E4E17" w:rsidRDefault="00165B70" w:rsidP="00165B70">
      <w:pPr>
        <w:rPr>
          <w:noProof/>
          <w:lang w:eastAsia="en-US"/>
        </w:rPr>
      </w:pPr>
    </w:p>
    <w:p w14:paraId="10BAFB10" w14:textId="77777777" w:rsidR="00582C6A" w:rsidRDefault="00582C6A" w:rsidP="00582C6A">
      <w:pPr>
        <w:rPr>
          <w:b/>
          <w:noProof/>
          <w:lang w:eastAsia="en-US"/>
        </w:rPr>
      </w:pPr>
      <w:r>
        <w:rPr>
          <w:b/>
          <w:noProof/>
          <w:lang w:eastAsia="en-US"/>
        </w:rPr>
        <w:t>Resultaat</w:t>
      </w:r>
    </w:p>
    <w:p w14:paraId="10BAFB11" w14:textId="77777777" w:rsidR="00485DA1" w:rsidRPr="00485DA1" w:rsidRDefault="00485DA1" w:rsidP="00582C6A">
      <w:pPr>
        <w:rPr>
          <w:noProof/>
          <w:lang w:eastAsia="en-US"/>
        </w:rPr>
      </w:pPr>
      <w:r w:rsidRPr="00485DA1">
        <w:rPr>
          <w:noProof/>
          <w:lang w:eastAsia="en-US"/>
        </w:rPr>
        <w:t xml:space="preserve">Van opdrachtnemer wordt </w:t>
      </w:r>
      <w:r>
        <w:rPr>
          <w:noProof/>
          <w:lang w:eastAsia="en-US"/>
        </w:rPr>
        <w:t xml:space="preserve">als resultaat van de werkzaamheden </w:t>
      </w:r>
      <w:r w:rsidRPr="00485DA1">
        <w:rPr>
          <w:noProof/>
          <w:lang w:eastAsia="en-US"/>
        </w:rPr>
        <w:t>het volgende verwacht:</w:t>
      </w:r>
    </w:p>
    <w:p w14:paraId="10BAFB12" w14:textId="77777777" w:rsidR="00582C6A" w:rsidRDefault="00582C6A" w:rsidP="00686047">
      <w:pPr>
        <w:numPr>
          <w:ilvl w:val="0"/>
          <w:numId w:val="7"/>
        </w:numPr>
        <w:rPr>
          <w:noProof/>
          <w:lang w:eastAsia="en-US"/>
        </w:rPr>
      </w:pPr>
      <w:r>
        <w:rPr>
          <w:noProof/>
          <w:lang w:eastAsia="en-US"/>
        </w:rPr>
        <w:t>Een verkorte studie met een analyse</w:t>
      </w:r>
      <w:r w:rsidR="00485DA1">
        <w:rPr>
          <w:noProof/>
          <w:lang w:eastAsia="en-US"/>
        </w:rPr>
        <w:t xml:space="preserve"> van de problematiek van de weg </w:t>
      </w:r>
      <w:r w:rsidR="00D726EE">
        <w:rPr>
          <w:noProof/>
          <w:lang w:eastAsia="en-US"/>
        </w:rPr>
        <w:t xml:space="preserve">in relatie tot de voorliggende opdracht </w:t>
      </w:r>
      <w:r>
        <w:rPr>
          <w:noProof/>
          <w:lang w:eastAsia="en-US"/>
        </w:rPr>
        <w:t>die gedragen wordt door alle betrokken stakeholders.</w:t>
      </w:r>
    </w:p>
    <w:p w14:paraId="10BAFB13" w14:textId="77777777" w:rsidR="00582C6A" w:rsidRDefault="00582C6A" w:rsidP="00686047">
      <w:pPr>
        <w:numPr>
          <w:ilvl w:val="0"/>
          <w:numId w:val="7"/>
        </w:numPr>
        <w:rPr>
          <w:noProof/>
          <w:lang w:eastAsia="en-US"/>
        </w:rPr>
      </w:pPr>
      <w:r>
        <w:rPr>
          <w:noProof/>
          <w:lang w:eastAsia="en-US"/>
        </w:rPr>
        <w:t>Een veilige weg</w:t>
      </w:r>
      <w:r w:rsidR="00EB4E34">
        <w:rPr>
          <w:noProof/>
          <w:lang w:eastAsia="en-US"/>
        </w:rPr>
        <w:t xml:space="preserve"> </w:t>
      </w:r>
      <w:r w:rsidR="003F0BEC">
        <w:rPr>
          <w:noProof/>
          <w:lang w:eastAsia="en-US"/>
        </w:rPr>
        <w:t>incl. alle inrichtingselementen</w:t>
      </w:r>
      <w:r>
        <w:rPr>
          <w:noProof/>
          <w:lang w:eastAsia="en-US"/>
        </w:rPr>
        <w:t xml:space="preserve"> met fietspaden met een technische levensduur van minimaal 10 jaar (onderhoudsarm).</w:t>
      </w:r>
    </w:p>
    <w:p w14:paraId="10BAFB14" w14:textId="77777777" w:rsidR="00582C6A" w:rsidRDefault="00582C6A" w:rsidP="00686047">
      <w:pPr>
        <w:numPr>
          <w:ilvl w:val="0"/>
          <w:numId w:val="7"/>
        </w:numPr>
        <w:rPr>
          <w:noProof/>
          <w:lang w:eastAsia="en-US"/>
        </w:rPr>
      </w:pPr>
      <w:r>
        <w:rPr>
          <w:noProof/>
          <w:lang w:eastAsia="en-US"/>
        </w:rPr>
        <w:t>Groenstructuurplan afgestemd op en met de omgeving en het gebiedspaspoort.</w:t>
      </w:r>
    </w:p>
    <w:p w14:paraId="10BAFB15" w14:textId="77777777" w:rsidR="00582C6A" w:rsidRDefault="00582C6A" w:rsidP="00686047">
      <w:pPr>
        <w:numPr>
          <w:ilvl w:val="0"/>
          <w:numId w:val="7"/>
        </w:numPr>
        <w:rPr>
          <w:noProof/>
          <w:lang w:eastAsia="en-US"/>
        </w:rPr>
      </w:pPr>
      <w:r>
        <w:rPr>
          <w:noProof/>
          <w:lang w:eastAsia="en-US"/>
        </w:rPr>
        <w:t>Verlichtingsplan afgestemd op de omgeving en vigerend beleid hiervoor met aandacht voor de sociale en verkeerveiligheid.</w:t>
      </w:r>
    </w:p>
    <w:p w14:paraId="10BAFB16" w14:textId="77777777" w:rsidR="00582C6A" w:rsidRDefault="00582C6A" w:rsidP="00686047">
      <w:pPr>
        <w:numPr>
          <w:ilvl w:val="0"/>
          <w:numId w:val="7"/>
        </w:numPr>
        <w:rPr>
          <w:noProof/>
          <w:lang w:eastAsia="en-US"/>
        </w:rPr>
      </w:pPr>
      <w:r>
        <w:rPr>
          <w:noProof/>
          <w:lang w:eastAsia="en-US"/>
        </w:rPr>
        <w:t>Alle provinciale assets moeten worden meegenomen in de voorbereiding en uitvoering van het project</w:t>
      </w:r>
    </w:p>
    <w:p w14:paraId="10BAFB17" w14:textId="77777777" w:rsidR="00582C6A" w:rsidRDefault="00582C6A" w:rsidP="00686047">
      <w:pPr>
        <w:numPr>
          <w:ilvl w:val="0"/>
          <w:numId w:val="7"/>
        </w:numPr>
        <w:rPr>
          <w:noProof/>
          <w:lang w:eastAsia="en-US"/>
        </w:rPr>
      </w:pPr>
      <w:r>
        <w:rPr>
          <w:noProof/>
          <w:lang w:eastAsia="en-US"/>
        </w:rPr>
        <w:t>Oplossingen dienen gezocht te worden binnen de huidige</w:t>
      </w:r>
      <w:r w:rsidR="003F0BEC">
        <w:rPr>
          <w:noProof/>
          <w:lang w:eastAsia="en-US"/>
        </w:rPr>
        <w:t xml:space="preserve"> begrenzing</w:t>
      </w:r>
      <w:r>
        <w:rPr>
          <w:noProof/>
          <w:lang w:eastAsia="en-US"/>
        </w:rPr>
        <w:t xml:space="preserve"> van het wegprofiel en binnen de bestemming verkeer.</w:t>
      </w:r>
    </w:p>
    <w:p w14:paraId="10BAFB18" w14:textId="77777777" w:rsidR="00582C6A" w:rsidRDefault="00582C6A" w:rsidP="00686047">
      <w:pPr>
        <w:numPr>
          <w:ilvl w:val="0"/>
          <w:numId w:val="7"/>
        </w:numPr>
        <w:rPr>
          <w:noProof/>
          <w:lang w:eastAsia="en-US"/>
        </w:rPr>
      </w:pPr>
      <w:r>
        <w:rPr>
          <w:noProof/>
          <w:lang w:eastAsia="en-US"/>
        </w:rPr>
        <w:t>Het doorlopen van bestemmingsplanprocedures behoren niet tot deze scope.</w:t>
      </w:r>
    </w:p>
    <w:p w14:paraId="10BAFB19" w14:textId="77777777" w:rsidR="00582C6A" w:rsidRDefault="00582C6A" w:rsidP="00686047">
      <w:pPr>
        <w:numPr>
          <w:ilvl w:val="0"/>
          <w:numId w:val="7"/>
        </w:numPr>
        <w:rPr>
          <w:noProof/>
          <w:lang w:eastAsia="en-US"/>
        </w:rPr>
      </w:pPr>
      <w:r>
        <w:rPr>
          <w:noProof/>
          <w:lang w:eastAsia="en-US"/>
        </w:rPr>
        <w:t>Het realiseren van para</w:t>
      </w:r>
      <w:r w:rsidR="00D726EE">
        <w:rPr>
          <w:noProof/>
          <w:lang w:eastAsia="en-US"/>
        </w:rPr>
        <w:t>l</w:t>
      </w:r>
      <w:r>
        <w:rPr>
          <w:noProof/>
          <w:lang w:eastAsia="en-US"/>
        </w:rPr>
        <w:t>lelstructuren voor o.a. landbouwverkeer behoord niet tot de opgave.</w:t>
      </w:r>
    </w:p>
    <w:p w14:paraId="10BAFB1A" w14:textId="77777777" w:rsidR="00582C6A" w:rsidRDefault="00582C6A" w:rsidP="00686047">
      <w:pPr>
        <w:numPr>
          <w:ilvl w:val="0"/>
          <w:numId w:val="7"/>
        </w:numPr>
        <w:rPr>
          <w:noProof/>
          <w:lang w:eastAsia="en-US"/>
        </w:rPr>
      </w:pPr>
      <w:r>
        <w:rPr>
          <w:noProof/>
          <w:lang w:eastAsia="en-US"/>
        </w:rPr>
        <w:t>Het verleggen van wandel en fietsstructuren voor het opheffen dan wel verminderen van koude oversteken kan alleen met toestemming van de stakeholders.</w:t>
      </w:r>
    </w:p>
    <w:p w14:paraId="10BAFB1B" w14:textId="77777777" w:rsidR="0009051F" w:rsidRPr="0009051F" w:rsidRDefault="0009051F" w:rsidP="00686047">
      <w:pPr>
        <w:numPr>
          <w:ilvl w:val="0"/>
          <w:numId w:val="7"/>
        </w:numPr>
        <w:rPr>
          <w:noProof/>
          <w:lang w:eastAsia="en-US"/>
        </w:rPr>
      </w:pPr>
      <w:r w:rsidRPr="0009051F">
        <w:rPr>
          <w:noProof/>
          <w:lang w:eastAsia="en-US"/>
        </w:rPr>
        <w:t>Er moet rekening gehouden worden met de nieuwe aansluiting van de nieuwe N69 op het bestaande tracé van de Luikerweg.</w:t>
      </w:r>
    </w:p>
    <w:p w14:paraId="10BAFB1C" w14:textId="77777777" w:rsidR="000C63E2" w:rsidRDefault="000C63E2" w:rsidP="00165B70"/>
    <w:p w14:paraId="10BAFB1D" w14:textId="77777777" w:rsidR="00582C6A" w:rsidRDefault="00582C6A" w:rsidP="00582C6A">
      <w:pPr>
        <w:rPr>
          <w:b/>
          <w:noProof/>
          <w:lang w:eastAsia="en-US"/>
        </w:rPr>
      </w:pPr>
      <w:r w:rsidRPr="0009051F">
        <w:rPr>
          <w:b/>
          <w:noProof/>
          <w:lang w:eastAsia="en-US"/>
        </w:rPr>
        <w:t>Intergraal/ samen met partners:</w:t>
      </w:r>
    </w:p>
    <w:p w14:paraId="10BAFB1E" w14:textId="77777777" w:rsidR="00CB2717" w:rsidRDefault="00485DA1" w:rsidP="003F0BEC">
      <w:pPr>
        <w:rPr>
          <w:noProof/>
          <w:lang w:eastAsia="en-US"/>
        </w:rPr>
      </w:pPr>
      <w:r w:rsidRPr="00485DA1">
        <w:rPr>
          <w:noProof/>
          <w:lang w:eastAsia="en-US"/>
        </w:rPr>
        <w:t xml:space="preserve">Bij de voorbereiding en uitwerking van de plannen </w:t>
      </w:r>
      <w:r w:rsidR="009551E5">
        <w:rPr>
          <w:noProof/>
          <w:lang w:eastAsia="en-US"/>
        </w:rPr>
        <w:t>dienen</w:t>
      </w:r>
      <w:r w:rsidRPr="00485DA1">
        <w:rPr>
          <w:noProof/>
          <w:lang w:eastAsia="en-US"/>
        </w:rPr>
        <w:t xml:space="preserve"> interne en externe stakeholders </w:t>
      </w:r>
      <w:r>
        <w:rPr>
          <w:noProof/>
          <w:lang w:eastAsia="en-US"/>
        </w:rPr>
        <w:t>(aanliggende gemeente nationaal, Valkensw</w:t>
      </w:r>
      <w:r w:rsidR="00CB2717">
        <w:rPr>
          <w:noProof/>
          <w:lang w:eastAsia="en-US"/>
        </w:rPr>
        <w:t>aard, Bergeijk en internationaal</w:t>
      </w:r>
      <w:r>
        <w:rPr>
          <w:noProof/>
          <w:lang w:eastAsia="en-US"/>
        </w:rPr>
        <w:t>, provincie Limburg, gemeente Lommel en de Vlaamse overheid)</w:t>
      </w:r>
      <w:r w:rsidRPr="00485DA1">
        <w:rPr>
          <w:noProof/>
          <w:lang w:eastAsia="en-US"/>
        </w:rPr>
        <w:t xml:space="preserve"> te worden </w:t>
      </w:r>
      <w:r w:rsidR="003F0BEC">
        <w:rPr>
          <w:noProof/>
          <w:lang w:eastAsia="en-US"/>
        </w:rPr>
        <w:t xml:space="preserve">betrokken en </w:t>
      </w:r>
      <w:r w:rsidR="00860528">
        <w:rPr>
          <w:noProof/>
          <w:lang w:eastAsia="en-US"/>
        </w:rPr>
        <w:t xml:space="preserve">te worden </w:t>
      </w:r>
      <w:r w:rsidRPr="00485DA1">
        <w:rPr>
          <w:noProof/>
          <w:lang w:eastAsia="en-US"/>
        </w:rPr>
        <w:t>meegenomen.</w:t>
      </w:r>
      <w:r>
        <w:rPr>
          <w:noProof/>
          <w:lang w:eastAsia="en-US"/>
        </w:rPr>
        <w:t xml:space="preserve"> Daarnaast dienen, zoals ook met de voorbereiding van de Nieuwe Verbinding N69, ook de overige organisatie zoals </w:t>
      </w:r>
      <w:r w:rsidR="00582C6A">
        <w:rPr>
          <w:noProof/>
          <w:lang w:eastAsia="en-US"/>
        </w:rPr>
        <w:t xml:space="preserve">Natuurbeherende organisties (Natuurmonumenten), </w:t>
      </w:r>
      <w:r w:rsidR="00D726EE">
        <w:rPr>
          <w:noProof/>
          <w:lang w:eastAsia="en-US"/>
        </w:rPr>
        <w:t xml:space="preserve">organisaties betrokken bij recreatieve en culturele objecten, </w:t>
      </w:r>
      <w:r w:rsidR="00582C6A">
        <w:rPr>
          <w:noProof/>
          <w:lang w:eastAsia="en-US"/>
        </w:rPr>
        <w:t>WBE zuid-oost Kempen, ZLTO, Centerparcs Kempervennen</w:t>
      </w:r>
      <w:r>
        <w:rPr>
          <w:noProof/>
          <w:lang w:eastAsia="en-US"/>
        </w:rPr>
        <w:t xml:space="preserve"> en</w:t>
      </w:r>
      <w:r w:rsidR="00582C6A">
        <w:rPr>
          <w:noProof/>
          <w:lang w:eastAsia="en-US"/>
        </w:rPr>
        <w:t xml:space="preserve"> aanwonende belanghebbende</w:t>
      </w:r>
      <w:r>
        <w:rPr>
          <w:noProof/>
          <w:lang w:eastAsia="en-US"/>
        </w:rPr>
        <w:t xml:space="preserve"> te worden betrokken</w:t>
      </w:r>
      <w:r w:rsidR="009551E5">
        <w:rPr>
          <w:noProof/>
          <w:lang w:eastAsia="en-US"/>
        </w:rPr>
        <w:t>.</w:t>
      </w:r>
      <w:r w:rsidR="003F0BEC">
        <w:rPr>
          <w:noProof/>
          <w:lang w:eastAsia="en-US"/>
        </w:rPr>
        <w:t xml:space="preserve"> </w:t>
      </w:r>
      <w:bookmarkEnd w:id="3"/>
      <w:bookmarkEnd w:id="4"/>
      <w:bookmarkEnd w:id="5"/>
      <w:bookmarkEnd w:id="6"/>
      <w:bookmarkEnd w:id="7"/>
      <w:bookmarkEnd w:id="8"/>
      <w:bookmarkEnd w:id="9"/>
    </w:p>
    <w:sectPr w:rsidR="00CB2717" w:rsidSect="008448A0">
      <w:headerReference w:type="first" r:id="rId14"/>
      <w:pgSz w:w="11906" w:h="16838" w:code="9"/>
      <w:pgMar w:top="521" w:right="1418" w:bottom="1418" w:left="1418" w:header="56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AFB2A" w14:textId="77777777" w:rsidR="003E22DB" w:rsidRDefault="003E22DB" w:rsidP="007335D3">
      <w:pPr>
        <w:pStyle w:val="Documentstructuur"/>
      </w:pPr>
      <w:r>
        <w:separator/>
      </w:r>
    </w:p>
    <w:p w14:paraId="10BAFB2B" w14:textId="77777777" w:rsidR="003E22DB" w:rsidRDefault="003E22DB"/>
  </w:endnote>
  <w:endnote w:type="continuationSeparator" w:id="0">
    <w:p w14:paraId="10BAFB2C" w14:textId="77777777" w:rsidR="003E22DB" w:rsidRDefault="003E22DB" w:rsidP="007335D3">
      <w:pPr>
        <w:pStyle w:val="Documentstructuur"/>
      </w:pPr>
      <w:r>
        <w:continuationSeparator/>
      </w:r>
    </w:p>
    <w:p w14:paraId="10BAFB2D" w14:textId="77777777" w:rsidR="003E22DB" w:rsidRDefault="003E22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utura Book">
    <w:panose1 w:val="020B0502020204020303"/>
    <w:charset w:val="00"/>
    <w:family w:val="swiss"/>
    <w:pitch w:val="variable"/>
    <w:sig w:usb0="80000027" w:usb1="00000040" w:usb2="00000000" w:usb3="00000000" w:csb0="00000011" w:csb1="00000000"/>
  </w:font>
  <w:font w:name="Tahoma">
    <w:panose1 w:val="020B0604030504040204"/>
    <w:charset w:val="00"/>
    <w:family w:val="swiss"/>
    <w:pitch w:val="variable"/>
    <w:sig w:usb0="E1002EFF" w:usb1="C000605B" w:usb2="00000029" w:usb3="00000000" w:csb0="000101FF" w:csb1="00000000"/>
  </w:font>
  <w:font w:name="Baskerville MT">
    <w:panose1 w:val="02020502070401020303"/>
    <w:charset w:val="00"/>
    <w:family w:val="roman"/>
    <w:pitch w:val="variable"/>
    <w:sig w:usb0="80000027" w:usb1="00000000" w:usb2="00000000" w:usb3="00000000" w:csb0="00000001" w:csb1="00000000"/>
  </w:font>
  <w:font w:name="Lucida Sans">
    <w:panose1 w:val="020B0702040502020204"/>
    <w:charset w:val="00"/>
    <w:family w:val="swiss"/>
    <w:pitch w:val="variable"/>
    <w:sig w:usb0="A1002AEF" w:usb1="8000787B" w:usb2="00000008" w:usb3="00000000" w:csb0="000100FF" w:csb1="00000000"/>
  </w:font>
  <w:font w:name="DejaVu Sans">
    <w:altName w:val="Times New Roman"/>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AFB26" w14:textId="77777777" w:rsidR="003E22DB" w:rsidRDefault="003E22DB" w:rsidP="007335D3">
      <w:pPr>
        <w:pStyle w:val="Documentstructuur"/>
      </w:pPr>
      <w:r>
        <w:separator/>
      </w:r>
    </w:p>
    <w:p w14:paraId="10BAFB27" w14:textId="77777777" w:rsidR="003E22DB" w:rsidRDefault="003E22DB"/>
  </w:footnote>
  <w:footnote w:type="continuationSeparator" w:id="0">
    <w:p w14:paraId="10BAFB28" w14:textId="77777777" w:rsidR="003E22DB" w:rsidRDefault="003E22DB" w:rsidP="007335D3">
      <w:pPr>
        <w:pStyle w:val="Documentstructuur"/>
      </w:pPr>
      <w:r>
        <w:continuationSeparator/>
      </w:r>
    </w:p>
    <w:p w14:paraId="10BAFB29" w14:textId="77777777" w:rsidR="003E22DB" w:rsidRDefault="003E22D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AFB2E" w14:textId="77777777" w:rsidR="009729AB" w:rsidRDefault="009729AB" w:rsidP="007335D3">
    <w:pPr>
      <w:pStyle w:val="Adressering"/>
      <w:spacing w:line="240" w:lineRule="exact"/>
    </w:pPr>
  </w:p>
  <w:p w14:paraId="10BAFB2F" w14:textId="77777777" w:rsidR="009729AB" w:rsidRDefault="009729AB" w:rsidP="007335D3">
    <w:pPr>
      <w:pStyle w:val="Adressering"/>
      <w:spacing w:line="24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33049DE"/>
    <w:lvl w:ilvl="0">
      <w:start w:val="1"/>
      <w:numFmt w:val="bullet"/>
      <w:pStyle w:val="Lijstopsomteken"/>
      <w:lvlText w:val=""/>
      <w:lvlJc w:val="left"/>
      <w:pPr>
        <w:tabs>
          <w:tab w:val="num" w:pos="360"/>
        </w:tabs>
        <w:ind w:left="360" w:hanging="360"/>
      </w:pPr>
      <w:rPr>
        <w:rFonts w:ascii="Symbol" w:hAnsi="Symbol" w:cs="Symbol" w:hint="default"/>
      </w:rPr>
    </w:lvl>
  </w:abstractNum>
  <w:abstractNum w:abstractNumId="1">
    <w:nsid w:val="1082795E"/>
    <w:multiLevelType w:val="multilevel"/>
    <w:tmpl w:val="C7FCB924"/>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15D841B1"/>
    <w:multiLevelType w:val="multilevel"/>
    <w:tmpl w:val="1326E54E"/>
    <w:lvl w:ilvl="0">
      <w:start w:val="1"/>
      <w:numFmt w:val="decimal"/>
      <w:pStyle w:val="list-number"/>
      <w:lvlText w:val="%1."/>
      <w:lvlJc w:val="left"/>
      <w:pPr>
        <w:tabs>
          <w:tab w:val="num" w:pos="1502"/>
        </w:tabs>
        <w:ind w:left="992" w:hanging="284"/>
      </w:pPr>
      <w:rPr>
        <w:rFonts w:ascii="Verdana" w:hAnsi="Verdana" w:hint="default"/>
        <w:b w:val="0"/>
        <w:i w:val="0"/>
        <w:color w:val="auto"/>
        <w:sz w:val="20"/>
        <w:szCs w:val="20"/>
      </w:rPr>
    </w:lvl>
    <w:lvl w:ilvl="1">
      <w:start w:val="1"/>
      <w:numFmt w:val="lowerLetter"/>
      <w:lvlText w:val="%2."/>
      <w:lvlJc w:val="left"/>
      <w:pPr>
        <w:tabs>
          <w:tab w:val="num" w:pos="1729"/>
        </w:tabs>
        <w:ind w:left="1219" w:hanging="284"/>
      </w:pPr>
      <w:rPr>
        <w:rFonts w:ascii="Palatino Linotype" w:hAnsi="Palatino Linotype" w:hint="default"/>
        <w:b w:val="0"/>
        <w:i w:val="0"/>
        <w:color w:val="auto"/>
        <w:sz w:val="18"/>
      </w:rPr>
    </w:lvl>
    <w:lvl w:ilvl="2">
      <w:start w:val="1"/>
      <w:numFmt w:val="bullet"/>
      <w:lvlText w:val="-"/>
      <w:lvlJc w:val="left"/>
      <w:pPr>
        <w:tabs>
          <w:tab w:val="num" w:pos="1956"/>
        </w:tabs>
        <w:ind w:left="1446" w:hanging="284"/>
      </w:pPr>
      <w:rPr>
        <w:rFonts w:ascii="Arial" w:hAnsi="Arial" w:hint="default"/>
        <w:b w:val="0"/>
        <w:i w:val="0"/>
        <w:color w:val="0070C0"/>
        <w:sz w:val="18"/>
      </w:rPr>
    </w:lvl>
    <w:lvl w:ilvl="3">
      <w:start w:val="1"/>
      <w:numFmt w:val="lowerLetter"/>
      <w:lvlText w:val="%4."/>
      <w:lvlJc w:val="left"/>
      <w:pPr>
        <w:tabs>
          <w:tab w:val="num" w:pos="2183"/>
        </w:tabs>
        <w:ind w:left="1673" w:hanging="284"/>
      </w:pPr>
      <w:rPr>
        <w:rFonts w:ascii="Palatino Linotype" w:hAnsi="Palatino Linotype" w:hint="default"/>
        <w:b w:val="0"/>
        <w:i w:val="0"/>
        <w:color w:val="auto"/>
        <w:sz w:val="18"/>
      </w:rPr>
    </w:lvl>
    <w:lvl w:ilvl="4">
      <w:start w:val="1"/>
      <w:numFmt w:val="bullet"/>
      <w:lvlText w:val="-"/>
      <w:lvlJc w:val="left"/>
      <w:pPr>
        <w:tabs>
          <w:tab w:val="num" w:pos="2410"/>
        </w:tabs>
        <w:ind w:left="1900" w:hanging="284"/>
      </w:pPr>
      <w:rPr>
        <w:rFonts w:ascii="Arial" w:hAnsi="Arial" w:hint="default"/>
        <w:b w:val="0"/>
        <w:i w:val="0"/>
        <w:color w:val="0070C0"/>
        <w:sz w:val="18"/>
      </w:rPr>
    </w:lvl>
    <w:lvl w:ilvl="5">
      <w:start w:val="1"/>
      <w:numFmt w:val="lowerLetter"/>
      <w:lvlText w:val="%6."/>
      <w:lvlJc w:val="left"/>
      <w:pPr>
        <w:tabs>
          <w:tab w:val="num" w:pos="2637"/>
        </w:tabs>
        <w:ind w:left="2127" w:hanging="284"/>
      </w:pPr>
      <w:rPr>
        <w:rFonts w:hint="default"/>
        <w:b w:val="0"/>
        <w:i w:val="0"/>
        <w:color w:val="auto"/>
        <w:sz w:val="18"/>
      </w:rPr>
    </w:lvl>
    <w:lvl w:ilvl="6">
      <w:start w:val="1"/>
      <w:numFmt w:val="bullet"/>
      <w:lvlText w:val="-"/>
      <w:lvlJc w:val="left"/>
      <w:pPr>
        <w:tabs>
          <w:tab w:val="num" w:pos="2864"/>
        </w:tabs>
        <w:ind w:left="2354" w:hanging="284"/>
      </w:pPr>
      <w:rPr>
        <w:rFonts w:ascii="Arial" w:hAnsi="Arial" w:hint="default"/>
        <w:b w:val="0"/>
        <w:i w:val="0"/>
        <w:color w:val="0070C0"/>
        <w:sz w:val="18"/>
      </w:rPr>
    </w:lvl>
    <w:lvl w:ilvl="7">
      <w:start w:val="1"/>
      <w:numFmt w:val="lowerLetter"/>
      <w:lvlText w:val="%8."/>
      <w:lvlJc w:val="left"/>
      <w:pPr>
        <w:tabs>
          <w:tab w:val="num" w:pos="3091"/>
        </w:tabs>
        <w:ind w:left="2581" w:hanging="284"/>
      </w:pPr>
      <w:rPr>
        <w:rFonts w:ascii="Palatino Linotype" w:hAnsi="Palatino Linotype" w:hint="default"/>
        <w:b w:val="0"/>
        <w:i w:val="0"/>
        <w:color w:val="auto"/>
        <w:sz w:val="18"/>
      </w:rPr>
    </w:lvl>
    <w:lvl w:ilvl="8">
      <w:start w:val="1"/>
      <w:numFmt w:val="bullet"/>
      <w:lvlText w:val="-"/>
      <w:lvlJc w:val="left"/>
      <w:pPr>
        <w:tabs>
          <w:tab w:val="num" w:pos="3318"/>
        </w:tabs>
        <w:ind w:left="2808" w:hanging="284"/>
      </w:pPr>
      <w:rPr>
        <w:rFonts w:ascii="Arial" w:hAnsi="Arial" w:hint="default"/>
        <w:b w:val="0"/>
        <w:i w:val="0"/>
        <w:color w:val="0070C0"/>
        <w:sz w:val="18"/>
      </w:rPr>
    </w:lvl>
  </w:abstractNum>
  <w:abstractNum w:abstractNumId="3">
    <w:nsid w:val="37E33AAF"/>
    <w:multiLevelType w:val="multilevel"/>
    <w:tmpl w:val="6AD879D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ascii="Verdana" w:hAnsi="Verdana" w:hint="default"/>
        <w:b/>
        <w:i w:val="0"/>
        <w:sz w:val="20"/>
        <w:szCs w:val="22"/>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nsid w:val="391A5D17"/>
    <w:multiLevelType w:val="multilevel"/>
    <w:tmpl w:val="FD80AB0C"/>
    <w:name w:val="Koppen"/>
    <w:lvl w:ilvl="0">
      <w:start w:val="1"/>
      <w:numFmt w:val="decimal"/>
      <w:pStyle w:val="Kop10"/>
      <w:lvlText w:val="%1"/>
      <w:lvlJc w:val="left"/>
      <w:pPr>
        <w:tabs>
          <w:tab w:val="num" w:pos="3119"/>
        </w:tabs>
        <w:ind w:left="3119" w:firstLine="0"/>
      </w:pPr>
      <w:rPr>
        <w:rFonts w:ascii="Palatino Linotype" w:hAnsi="Palatino Linotype" w:hint="default"/>
        <w:b w:val="0"/>
        <w:i w:val="0"/>
        <w:color w:val="BE8314"/>
        <w:spacing w:val="0"/>
        <w:sz w:val="200"/>
      </w:rPr>
    </w:lvl>
    <w:lvl w:ilvl="1">
      <w:start w:val="1"/>
      <w:numFmt w:val="decimal"/>
      <w:pStyle w:val="kop20"/>
      <w:lvlText w:val="%1.%2"/>
      <w:lvlJc w:val="left"/>
      <w:pPr>
        <w:ind w:left="3119" w:firstLine="0"/>
      </w:pPr>
      <w:rPr>
        <w:rFonts w:ascii="Palatino Linotype" w:hAnsi="Palatino Linotype" w:hint="default"/>
        <w:b/>
        <w:i w:val="0"/>
        <w:color w:val="BE8314"/>
        <w:sz w:val="24"/>
        <w:u w:val="none" w:color="BE8314"/>
        <w:effect w:val="none"/>
      </w:rPr>
    </w:lvl>
    <w:lvl w:ilvl="2">
      <w:start w:val="1"/>
      <w:numFmt w:val="decimal"/>
      <w:pStyle w:val="kop30"/>
      <w:lvlText w:val="%1.%2.%3"/>
      <w:lvlJc w:val="left"/>
      <w:pPr>
        <w:ind w:left="3119" w:hanging="2268"/>
      </w:pPr>
      <w:rPr>
        <w:rFonts w:ascii="Palatino Linotype" w:hAnsi="Palatino Linotype" w:hint="default"/>
        <w:b w:val="0"/>
        <w:i w:val="0"/>
        <w:color w:val="BE8314"/>
        <w:sz w:val="24"/>
        <w:u w:val="none" w:color="BE8314"/>
      </w:rPr>
    </w:lvl>
    <w:lvl w:ilvl="3">
      <w:start w:val="1"/>
      <w:numFmt w:val="decimal"/>
      <w:pStyle w:val="kop40"/>
      <w:lvlText w:val="%1.%2.%3.%4"/>
      <w:lvlJc w:val="left"/>
      <w:pPr>
        <w:ind w:left="3119" w:hanging="2268"/>
      </w:pPr>
      <w:rPr>
        <w:rFonts w:ascii="Times New Roman" w:hAnsi="Times New Roman" w:cs="Times New Roman" w:hint="default"/>
        <w:b w:val="0"/>
        <w:i w:val="0"/>
        <w:color w:val="BE8314"/>
        <w:sz w:val="24"/>
        <w:u w:val="none"/>
      </w:rPr>
    </w:lvl>
    <w:lvl w:ilvl="4">
      <w:start w:val="1"/>
      <w:numFmt w:val="decimal"/>
      <w:lvlText w:val="%1.%2.%3.%4.%5."/>
      <w:lvlJc w:val="left"/>
      <w:pPr>
        <w:tabs>
          <w:tab w:val="num" w:pos="7935"/>
        </w:tabs>
        <w:ind w:left="6927" w:hanging="792"/>
      </w:pPr>
      <w:rPr>
        <w:rFonts w:hint="default"/>
      </w:rPr>
    </w:lvl>
    <w:lvl w:ilvl="5">
      <w:start w:val="1"/>
      <w:numFmt w:val="decimal"/>
      <w:lvlText w:val="%1.%2.%3.%4.%5.%6."/>
      <w:lvlJc w:val="left"/>
      <w:pPr>
        <w:tabs>
          <w:tab w:val="num" w:pos="8655"/>
        </w:tabs>
        <w:ind w:left="7431" w:hanging="936"/>
      </w:pPr>
      <w:rPr>
        <w:rFonts w:hint="default"/>
      </w:rPr>
    </w:lvl>
    <w:lvl w:ilvl="6">
      <w:start w:val="1"/>
      <w:numFmt w:val="decimal"/>
      <w:lvlText w:val="%1.%2.%3.%4.%5.%6.%7."/>
      <w:lvlJc w:val="left"/>
      <w:pPr>
        <w:tabs>
          <w:tab w:val="num" w:pos="9375"/>
        </w:tabs>
        <w:ind w:left="7935" w:hanging="1080"/>
      </w:pPr>
      <w:rPr>
        <w:rFonts w:hint="default"/>
      </w:rPr>
    </w:lvl>
    <w:lvl w:ilvl="7">
      <w:start w:val="1"/>
      <w:numFmt w:val="decimal"/>
      <w:lvlRestart w:val="1"/>
      <w:lvlText w:val="%1.%8"/>
      <w:lvlJc w:val="left"/>
      <w:pPr>
        <w:tabs>
          <w:tab w:val="num" w:pos="3119"/>
        </w:tabs>
        <w:ind w:left="3119" w:firstLine="0"/>
      </w:pPr>
      <w:rPr>
        <w:rFonts w:hint="default"/>
      </w:rPr>
    </w:lvl>
    <w:lvl w:ilvl="8">
      <w:start w:val="1"/>
      <w:numFmt w:val="decimal"/>
      <w:lvlRestart w:val="1"/>
      <w:lvlText w:val="%1.%9"/>
      <w:lvlJc w:val="left"/>
      <w:pPr>
        <w:tabs>
          <w:tab w:val="num" w:pos="3119"/>
        </w:tabs>
        <w:ind w:left="3119" w:firstLine="0"/>
      </w:pPr>
      <w:rPr>
        <w:rFonts w:hint="default"/>
      </w:rPr>
    </w:lvl>
  </w:abstractNum>
  <w:abstractNum w:abstractNumId="5">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6">
    <w:nsid w:val="5FDA66A8"/>
    <w:multiLevelType w:val="multilevel"/>
    <w:tmpl w:val="1278DCB2"/>
    <w:lvl w:ilvl="0">
      <w:start w:val="1"/>
      <w:numFmt w:val="bullet"/>
      <w:pStyle w:val="opsommingstekens1"/>
      <w:lvlText w:val=""/>
      <w:lvlJc w:val="left"/>
      <w:pPr>
        <w:tabs>
          <w:tab w:val="num" w:pos="284"/>
        </w:tabs>
        <w:ind w:left="284" w:hanging="284"/>
      </w:pPr>
      <w:rPr>
        <w:rFonts w:ascii="Symbol" w:hAnsi="Symbol" w:cs="Symbol" w:hint="default"/>
        <w:b w:val="0"/>
        <w:bCs w:val="0"/>
        <w:i w:val="0"/>
        <w:iCs w:val="0"/>
        <w:color w:val="auto"/>
        <w:sz w:val="20"/>
        <w:szCs w:val="20"/>
      </w:rPr>
    </w:lvl>
    <w:lvl w:ilvl="1">
      <w:start w:val="1"/>
      <w:numFmt w:val="bullet"/>
      <w:lvlRestart w:val="0"/>
      <w:lvlText w:val=""/>
      <w:lvlJc w:val="left"/>
      <w:pPr>
        <w:tabs>
          <w:tab w:val="num" w:pos="567"/>
        </w:tabs>
        <w:ind w:left="567" w:hanging="283"/>
      </w:pPr>
      <w:rPr>
        <w:rFonts w:ascii="Wingdings" w:hAnsi="Wingdings" w:cs="Wingdings" w:hint="default"/>
        <w:b/>
        <w:bCs/>
        <w:i w:val="0"/>
        <w:iCs w:val="0"/>
        <w:color w:val="auto"/>
        <w:sz w:val="20"/>
        <w:szCs w:val="20"/>
      </w:rPr>
    </w:lvl>
    <w:lvl w:ilvl="2">
      <w:start w:val="1"/>
      <w:numFmt w:val="bullet"/>
      <w:lvlText w:val=""/>
      <w:lvlJc w:val="left"/>
      <w:pPr>
        <w:tabs>
          <w:tab w:val="num" w:pos="851"/>
        </w:tabs>
        <w:ind w:left="851" w:hanging="284"/>
      </w:pPr>
      <w:rPr>
        <w:rFonts w:ascii="Wingdings" w:hAnsi="Wingdings" w:cs="Wingdings" w:hint="default"/>
        <w:b w:val="0"/>
        <w:bCs w:val="0"/>
        <w:i w:val="0"/>
        <w:iCs w:val="0"/>
        <w:color w:val="auto"/>
        <w:sz w:val="20"/>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66D674CF"/>
    <w:multiLevelType w:val="multilevel"/>
    <w:tmpl w:val="2E082D94"/>
    <w:lvl w:ilvl="0">
      <w:start w:val="1"/>
      <w:numFmt w:val="bullet"/>
      <w:lvlText w:val=""/>
      <w:lvlJc w:val="left"/>
      <w:pPr>
        <w:ind w:left="432" w:hanging="432"/>
      </w:pPr>
      <w:rPr>
        <w:rFonts w:ascii="Symbol" w:hAnsi="Symbol" w:hint="default"/>
        <w:sz w:val="24"/>
        <w:szCs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5"/>
  </w:num>
  <w:num w:numId="6">
    <w:abstractNumId w:val="4"/>
  </w:num>
  <w:num w:numId="7">
    <w:abstractNumId w:val="7"/>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08"/>
  <w:hyphenationZone w:val="425"/>
  <w:drawingGridHorizontalSpacing w:val="26"/>
  <w:displayHorizontalDrawingGridEvery w:val="2"/>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SMARTDOCUMENTSID" w:val="+Root"/>
  </w:docVars>
  <w:rsids>
    <w:rsidRoot w:val="00BB11C4"/>
    <w:rsid w:val="00000E93"/>
    <w:rsid w:val="00006A08"/>
    <w:rsid w:val="00007B57"/>
    <w:rsid w:val="00010746"/>
    <w:rsid w:val="00010DE2"/>
    <w:rsid w:val="00011C87"/>
    <w:rsid w:val="000144B3"/>
    <w:rsid w:val="00015D48"/>
    <w:rsid w:val="00020CD9"/>
    <w:rsid w:val="0002365C"/>
    <w:rsid w:val="00023FDF"/>
    <w:rsid w:val="0002411F"/>
    <w:rsid w:val="00032FF7"/>
    <w:rsid w:val="000344F9"/>
    <w:rsid w:val="00034CD9"/>
    <w:rsid w:val="0003552D"/>
    <w:rsid w:val="0003641E"/>
    <w:rsid w:val="0003799F"/>
    <w:rsid w:val="0004163B"/>
    <w:rsid w:val="00043FE1"/>
    <w:rsid w:val="00052000"/>
    <w:rsid w:val="000537B2"/>
    <w:rsid w:val="00056063"/>
    <w:rsid w:val="00056838"/>
    <w:rsid w:val="00065254"/>
    <w:rsid w:val="00067368"/>
    <w:rsid w:val="00067C30"/>
    <w:rsid w:val="00070EE6"/>
    <w:rsid w:val="00071D07"/>
    <w:rsid w:val="00072C71"/>
    <w:rsid w:val="00072E46"/>
    <w:rsid w:val="00072FF5"/>
    <w:rsid w:val="0008416A"/>
    <w:rsid w:val="00084B27"/>
    <w:rsid w:val="0008514A"/>
    <w:rsid w:val="00086BBA"/>
    <w:rsid w:val="0009051F"/>
    <w:rsid w:val="0009162A"/>
    <w:rsid w:val="00091839"/>
    <w:rsid w:val="00093B08"/>
    <w:rsid w:val="00093FCB"/>
    <w:rsid w:val="00094C84"/>
    <w:rsid w:val="00095EFB"/>
    <w:rsid w:val="00097045"/>
    <w:rsid w:val="000A0CFC"/>
    <w:rsid w:val="000B01D5"/>
    <w:rsid w:val="000B1E80"/>
    <w:rsid w:val="000B2935"/>
    <w:rsid w:val="000B299C"/>
    <w:rsid w:val="000B5179"/>
    <w:rsid w:val="000C2F07"/>
    <w:rsid w:val="000C3CA3"/>
    <w:rsid w:val="000C59A0"/>
    <w:rsid w:val="000C63E2"/>
    <w:rsid w:val="000E0834"/>
    <w:rsid w:val="000E136E"/>
    <w:rsid w:val="000E3D99"/>
    <w:rsid w:val="000F2FA7"/>
    <w:rsid w:val="00101EC7"/>
    <w:rsid w:val="00103D1A"/>
    <w:rsid w:val="001043DA"/>
    <w:rsid w:val="001060F4"/>
    <w:rsid w:val="00107FD1"/>
    <w:rsid w:val="00112866"/>
    <w:rsid w:val="001131D0"/>
    <w:rsid w:val="00121AFE"/>
    <w:rsid w:val="00125CF2"/>
    <w:rsid w:val="00126889"/>
    <w:rsid w:val="00127D37"/>
    <w:rsid w:val="0013538A"/>
    <w:rsid w:val="0014294F"/>
    <w:rsid w:val="00142E16"/>
    <w:rsid w:val="00143A88"/>
    <w:rsid w:val="00144CCA"/>
    <w:rsid w:val="001470D7"/>
    <w:rsid w:val="00153647"/>
    <w:rsid w:val="0016000A"/>
    <w:rsid w:val="00160039"/>
    <w:rsid w:val="0016077F"/>
    <w:rsid w:val="00162F09"/>
    <w:rsid w:val="00165B70"/>
    <w:rsid w:val="00165C03"/>
    <w:rsid w:val="001719E7"/>
    <w:rsid w:val="00172DEA"/>
    <w:rsid w:val="00174436"/>
    <w:rsid w:val="001761DB"/>
    <w:rsid w:val="001806F1"/>
    <w:rsid w:val="00181414"/>
    <w:rsid w:val="00181C70"/>
    <w:rsid w:val="00181D0A"/>
    <w:rsid w:val="00185737"/>
    <w:rsid w:val="001906CE"/>
    <w:rsid w:val="0019242E"/>
    <w:rsid w:val="001A533C"/>
    <w:rsid w:val="001A5842"/>
    <w:rsid w:val="001B341F"/>
    <w:rsid w:val="001B436D"/>
    <w:rsid w:val="001C2094"/>
    <w:rsid w:val="001C554D"/>
    <w:rsid w:val="001D02A5"/>
    <w:rsid w:val="001D0D4C"/>
    <w:rsid w:val="001D19A3"/>
    <w:rsid w:val="001D26EF"/>
    <w:rsid w:val="001E077D"/>
    <w:rsid w:val="001E143B"/>
    <w:rsid w:val="001E3525"/>
    <w:rsid w:val="001E4465"/>
    <w:rsid w:val="001E46FC"/>
    <w:rsid w:val="001E4E17"/>
    <w:rsid w:val="001E7E66"/>
    <w:rsid w:val="001F021A"/>
    <w:rsid w:val="001F26A9"/>
    <w:rsid w:val="00201459"/>
    <w:rsid w:val="0020187D"/>
    <w:rsid w:val="00201EC0"/>
    <w:rsid w:val="00205AFE"/>
    <w:rsid w:val="002062A9"/>
    <w:rsid w:val="00206690"/>
    <w:rsid w:val="00206CDB"/>
    <w:rsid w:val="00207641"/>
    <w:rsid w:val="00210171"/>
    <w:rsid w:val="002109C2"/>
    <w:rsid w:val="00210D94"/>
    <w:rsid w:val="0021222D"/>
    <w:rsid w:val="00212BDF"/>
    <w:rsid w:val="00213A22"/>
    <w:rsid w:val="0021548C"/>
    <w:rsid w:val="00217DBE"/>
    <w:rsid w:val="00221575"/>
    <w:rsid w:val="0022179C"/>
    <w:rsid w:val="002250B0"/>
    <w:rsid w:val="0022741B"/>
    <w:rsid w:val="0022745D"/>
    <w:rsid w:val="002279A9"/>
    <w:rsid w:val="00234161"/>
    <w:rsid w:val="0023443A"/>
    <w:rsid w:val="002345E4"/>
    <w:rsid w:val="00236264"/>
    <w:rsid w:val="00237C1F"/>
    <w:rsid w:val="0024097E"/>
    <w:rsid w:val="002445E7"/>
    <w:rsid w:val="00244C66"/>
    <w:rsid w:val="002461C5"/>
    <w:rsid w:val="00246749"/>
    <w:rsid w:val="0025084C"/>
    <w:rsid w:val="00254302"/>
    <w:rsid w:val="00255524"/>
    <w:rsid w:val="00257DD6"/>
    <w:rsid w:val="00263D53"/>
    <w:rsid w:val="00264CF3"/>
    <w:rsid w:val="0026637A"/>
    <w:rsid w:val="002677B0"/>
    <w:rsid w:val="002744B0"/>
    <w:rsid w:val="002761D8"/>
    <w:rsid w:val="00277B5C"/>
    <w:rsid w:val="00280278"/>
    <w:rsid w:val="00282E4F"/>
    <w:rsid w:val="00284741"/>
    <w:rsid w:val="00285BC6"/>
    <w:rsid w:val="00285C9E"/>
    <w:rsid w:val="002865C1"/>
    <w:rsid w:val="00290821"/>
    <w:rsid w:val="00290E41"/>
    <w:rsid w:val="00291C1E"/>
    <w:rsid w:val="00294EE9"/>
    <w:rsid w:val="002959E5"/>
    <w:rsid w:val="002A3137"/>
    <w:rsid w:val="002A4067"/>
    <w:rsid w:val="002B65BE"/>
    <w:rsid w:val="002C0DC9"/>
    <w:rsid w:val="002C46C6"/>
    <w:rsid w:val="002C6712"/>
    <w:rsid w:val="002D0556"/>
    <w:rsid w:val="002D28AE"/>
    <w:rsid w:val="002D4208"/>
    <w:rsid w:val="002D54D2"/>
    <w:rsid w:val="002D550E"/>
    <w:rsid w:val="002D5AD5"/>
    <w:rsid w:val="002D61CF"/>
    <w:rsid w:val="002E06C0"/>
    <w:rsid w:val="002E7A6B"/>
    <w:rsid w:val="002F0370"/>
    <w:rsid w:val="002F0CD6"/>
    <w:rsid w:val="002F10AD"/>
    <w:rsid w:val="002F47E1"/>
    <w:rsid w:val="00300A57"/>
    <w:rsid w:val="003019D4"/>
    <w:rsid w:val="0030256E"/>
    <w:rsid w:val="00304D42"/>
    <w:rsid w:val="0030553E"/>
    <w:rsid w:val="0030728F"/>
    <w:rsid w:val="0031109A"/>
    <w:rsid w:val="00314D86"/>
    <w:rsid w:val="00315353"/>
    <w:rsid w:val="00316FBE"/>
    <w:rsid w:val="00322901"/>
    <w:rsid w:val="00325627"/>
    <w:rsid w:val="00331DDD"/>
    <w:rsid w:val="00331E9C"/>
    <w:rsid w:val="003324FC"/>
    <w:rsid w:val="003331D3"/>
    <w:rsid w:val="003344C7"/>
    <w:rsid w:val="00334AB2"/>
    <w:rsid w:val="00340AA1"/>
    <w:rsid w:val="0034144A"/>
    <w:rsid w:val="00341B0A"/>
    <w:rsid w:val="00347014"/>
    <w:rsid w:val="00353A41"/>
    <w:rsid w:val="00356F90"/>
    <w:rsid w:val="003639CB"/>
    <w:rsid w:val="00365566"/>
    <w:rsid w:val="00367AE5"/>
    <w:rsid w:val="0037107A"/>
    <w:rsid w:val="0037213E"/>
    <w:rsid w:val="00373972"/>
    <w:rsid w:val="0037527D"/>
    <w:rsid w:val="0037606D"/>
    <w:rsid w:val="003813B2"/>
    <w:rsid w:val="00383F2C"/>
    <w:rsid w:val="00386AE6"/>
    <w:rsid w:val="00387887"/>
    <w:rsid w:val="00390623"/>
    <w:rsid w:val="00391C73"/>
    <w:rsid w:val="00393E24"/>
    <w:rsid w:val="00393E81"/>
    <w:rsid w:val="00394789"/>
    <w:rsid w:val="003A0313"/>
    <w:rsid w:val="003A1DE1"/>
    <w:rsid w:val="003A40A7"/>
    <w:rsid w:val="003A7599"/>
    <w:rsid w:val="003A79F5"/>
    <w:rsid w:val="003A7BAE"/>
    <w:rsid w:val="003B461C"/>
    <w:rsid w:val="003B5DD0"/>
    <w:rsid w:val="003B5DDB"/>
    <w:rsid w:val="003B6677"/>
    <w:rsid w:val="003C0492"/>
    <w:rsid w:val="003C2494"/>
    <w:rsid w:val="003C2541"/>
    <w:rsid w:val="003C383A"/>
    <w:rsid w:val="003C44CC"/>
    <w:rsid w:val="003C678B"/>
    <w:rsid w:val="003C7951"/>
    <w:rsid w:val="003C7EC2"/>
    <w:rsid w:val="003D308A"/>
    <w:rsid w:val="003D355D"/>
    <w:rsid w:val="003D36AB"/>
    <w:rsid w:val="003D6572"/>
    <w:rsid w:val="003E0078"/>
    <w:rsid w:val="003E099A"/>
    <w:rsid w:val="003E22DB"/>
    <w:rsid w:val="003E2A5D"/>
    <w:rsid w:val="003E5C79"/>
    <w:rsid w:val="003E5F76"/>
    <w:rsid w:val="003E74B7"/>
    <w:rsid w:val="003F0BEC"/>
    <w:rsid w:val="003F2AF2"/>
    <w:rsid w:val="003F301C"/>
    <w:rsid w:val="003F6D1D"/>
    <w:rsid w:val="004036BD"/>
    <w:rsid w:val="0040388C"/>
    <w:rsid w:val="004068EA"/>
    <w:rsid w:val="00407F9A"/>
    <w:rsid w:val="004100BE"/>
    <w:rsid w:val="00410D68"/>
    <w:rsid w:val="00412D87"/>
    <w:rsid w:val="004224A1"/>
    <w:rsid w:val="0043227A"/>
    <w:rsid w:val="00436B26"/>
    <w:rsid w:val="004445A1"/>
    <w:rsid w:val="0045252D"/>
    <w:rsid w:val="00455443"/>
    <w:rsid w:val="00456EB3"/>
    <w:rsid w:val="004579DB"/>
    <w:rsid w:val="00460B4A"/>
    <w:rsid w:val="00462178"/>
    <w:rsid w:val="0046439B"/>
    <w:rsid w:val="0046779C"/>
    <w:rsid w:val="00467FD8"/>
    <w:rsid w:val="004702C0"/>
    <w:rsid w:val="0047185A"/>
    <w:rsid w:val="004754F0"/>
    <w:rsid w:val="004757B1"/>
    <w:rsid w:val="004778C1"/>
    <w:rsid w:val="00480FCD"/>
    <w:rsid w:val="00484EA3"/>
    <w:rsid w:val="00485DA1"/>
    <w:rsid w:val="00487759"/>
    <w:rsid w:val="00492772"/>
    <w:rsid w:val="00493410"/>
    <w:rsid w:val="00494EBC"/>
    <w:rsid w:val="004960D2"/>
    <w:rsid w:val="004979BD"/>
    <w:rsid w:val="004A01FE"/>
    <w:rsid w:val="004A2A52"/>
    <w:rsid w:val="004B4ACE"/>
    <w:rsid w:val="004B5D6F"/>
    <w:rsid w:val="004C2044"/>
    <w:rsid w:val="004C6593"/>
    <w:rsid w:val="004D2962"/>
    <w:rsid w:val="004D2DD9"/>
    <w:rsid w:val="004D39DF"/>
    <w:rsid w:val="004D4BC3"/>
    <w:rsid w:val="004D64C4"/>
    <w:rsid w:val="004D6916"/>
    <w:rsid w:val="004E00D3"/>
    <w:rsid w:val="004E4C34"/>
    <w:rsid w:val="004E6F75"/>
    <w:rsid w:val="004E7E66"/>
    <w:rsid w:val="004F1994"/>
    <w:rsid w:val="004F5B13"/>
    <w:rsid w:val="004F7908"/>
    <w:rsid w:val="0050280F"/>
    <w:rsid w:val="0050769E"/>
    <w:rsid w:val="00514D08"/>
    <w:rsid w:val="00514F42"/>
    <w:rsid w:val="005151FA"/>
    <w:rsid w:val="00516E07"/>
    <w:rsid w:val="00517E9C"/>
    <w:rsid w:val="0052199B"/>
    <w:rsid w:val="00531F1E"/>
    <w:rsid w:val="00532BC3"/>
    <w:rsid w:val="00532DC1"/>
    <w:rsid w:val="00533DC4"/>
    <w:rsid w:val="005403D1"/>
    <w:rsid w:val="00541711"/>
    <w:rsid w:val="00543326"/>
    <w:rsid w:val="005473C8"/>
    <w:rsid w:val="00551047"/>
    <w:rsid w:val="0055585E"/>
    <w:rsid w:val="0055608A"/>
    <w:rsid w:val="00556C74"/>
    <w:rsid w:val="00557AB1"/>
    <w:rsid w:val="00560072"/>
    <w:rsid w:val="00561CF2"/>
    <w:rsid w:val="0056288E"/>
    <w:rsid w:val="005671A4"/>
    <w:rsid w:val="00567A39"/>
    <w:rsid w:val="00570388"/>
    <w:rsid w:val="00572BF8"/>
    <w:rsid w:val="00582C6A"/>
    <w:rsid w:val="00582FCC"/>
    <w:rsid w:val="00583A1C"/>
    <w:rsid w:val="0058728F"/>
    <w:rsid w:val="0059007D"/>
    <w:rsid w:val="00591C10"/>
    <w:rsid w:val="00593EEB"/>
    <w:rsid w:val="00595D3D"/>
    <w:rsid w:val="00597925"/>
    <w:rsid w:val="005A3174"/>
    <w:rsid w:val="005A6BE3"/>
    <w:rsid w:val="005B17CF"/>
    <w:rsid w:val="005B1E5F"/>
    <w:rsid w:val="005B416D"/>
    <w:rsid w:val="005B47B4"/>
    <w:rsid w:val="005B510A"/>
    <w:rsid w:val="005B5622"/>
    <w:rsid w:val="005C27EB"/>
    <w:rsid w:val="005C2FB3"/>
    <w:rsid w:val="005C42C2"/>
    <w:rsid w:val="005C56A9"/>
    <w:rsid w:val="005D0159"/>
    <w:rsid w:val="005D37B6"/>
    <w:rsid w:val="005D5FF3"/>
    <w:rsid w:val="005E1237"/>
    <w:rsid w:val="005E139C"/>
    <w:rsid w:val="005E1D5E"/>
    <w:rsid w:val="005E35BC"/>
    <w:rsid w:val="005F25EC"/>
    <w:rsid w:val="005F3B56"/>
    <w:rsid w:val="006001FE"/>
    <w:rsid w:val="00600201"/>
    <w:rsid w:val="00603FAC"/>
    <w:rsid w:val="00607412"/>
    <w:rsid w:val="00613F92"/>
    <w:rsid w:val="00613FFA"/>
    <w:rsid w:val="00627448"/>
    <w:rsid w:val="006346D7"/>
    <w:rsid w:val="00640324"/>
    <w:rsid w:val="00641AEF"/>
    <w:rsid w:val="00642478"/>
    <w:rsid w:val="00642704"/>
    <w:rsid w:val="00642785"/>
    <w:rsid w:val="006456EC"/>
    <w:rsid w:val="006477DE"/>
    <w:rsid w:val="00650493"/>
    <w:rsid w:val="006520F7"/>
    <w:rsid w:val="006539A5"/>
    <w:rsid w:val="00653F4D"/>
    <w:rsid w:val="006559F6"/>
    <w:rsid w:val="00661FEE"/>
    <w:rsid w:val="0066269D"/>
    <w:rsid w:val="00662F01"/>
    <w:rsid w:val="006665D1"/>
    <w:rsid w:val="0066776A"/>
    <w:rsid w:val="00667E0B"/>
    <w:rsid w:val="00667FE3"/>
    <w:rsid w:val="00670044"/>
    <w:rsid w:val="00670745"/>
    <w:rsid w:val="006711F8"/>
    <w:rsid w:val="0067263E"/>
    <w:rsid w:val="00674FF8"/>
    <w:rsid w:val="00680388"/>
    <w:rsid w:val="00680A1B"/>
    <w:rsid w:val="00682621"/>
    <w:rsid w:val="0068413F"/>
    <w:rsid w:val="00684A3A"/>
    <w:rsid w:val="00685C01"/>
    <w:rsid w:val="00685F54"/>
    <w:rsid w:val="00686047"/>
    <w:rsid w:val="00690F8A"/>
    <w:rsid w:val="00691449"/>
    <w:rsid w:val="00691B90"/>
    <w:rsid w:val="00693C24"/>
    <w:rsid w:val="00696DA6"/>
    <w:rsid w:val="006A2A5D"/>
    <w:rsid w:val="006A52A8"/>
    <w:rsid w:val="006A5C6B"/>
    <w:rsid w:val="006A7E05"/>
    <w:rsid w:val="006B6A20"/>
    <w:rsid w:val="006B78A9"/>
    <w:rsid w:val="006C0E56"/>
    <w:rsid w:val="006C2C7E"/>
    <w:rsid w:val="006C45A8"/>
    <w:rsid w:val="006C6353"/>
    <w:rsid w:val="006C7F58"/>
    <w:rsid w:val="006D221B"/>
    <w:rsid w:val="006D2CB7"/>
    <w:rsid w:val="006D2DDC"/>
    <w:rsid w:val="006D7891"/>
    <w:rsid w:val="006E2671"/>
    <w:rsid w:val="006F0C93"/>
    <w:rsid w:val="006F110C"/>
    <w:rsid w:val="006F34AD"/>
    <w:rsid w:val="006F36A1"/>
    <w:rsid w:val="006F5B56"/>
    <w:rsid w:val="007042BC"/>
    <w:rsid w:val="007065FD"/>
    <w:rsid w:val="00711C9B"/>
    <w:rsid w:val="00711DBC"/>
    <w:rsid w:val="00713AB3"/>
    <w:rsid w:val="00717691"/>
    <w:rsid w:val="00723D83"/>
    <w:rsid w:val="0072570F"/>
    <w:rsid w:val="007274BE"/>
    <w:rsid w:val="00731B4D"/>
    <w:rsid w:val="00733288"/>
    <w:rsid w:val="007335D3"/>
    <w:rsid w:val="00734887"/>
    <w:rsid w:val="00736BF6"/>
    <w:rsid w:val="00742248"/>
    <w:rsid w:val="00747EC2"/>
    <w:rsid w:val="00755294"/>
    <w:rsid w:val="00757FDA"/>
    <w:rsid w:val="00757FEF"/>
    <w:rsid w:val="00760AEF"/>
    <w:rsid w:val="00760F15"/>
    <w:rsid w:val="00763811"/>
    <w:rsid w:val="007669F4"/>
    <w:rsid w:val="00770290"/>
    <w:rsid w:val="0077062B"/>
    <w:rsid w:val="007713F2"/>
    <w:rsid w:val="00771508"/>
    <w:rsid w:val="00772303"/>
    <w:rsid w:val="007748A7"/>
    <w:rsid w:val="00775D50"/>
    <w:rsid w:val="0078046C"/>
    <w:rsid w:val="00786CED"/>
    <w:rsid w:val="00786E4E"/>
    <w:rsid w:val="007870E7"/>
    <w:rsid w:val="00787249"/>
    <w:rsid w:val="007909B2"/>
    <w:rsid w:val="00792AA9"/>
    <w:rsid w:val="00795FEC"/>
    <w:rsid w:val="007A221E"/>
    <w:rsid w:val="007A2474"/>
    <w:rsid w:val="007A51F4"/>
    <w:rsid w:val="007B493D"/>
    <w:rsid w:val="007B5956"/>
    <w:rsid w:val="007B67E1"/>
    <w:rsid w:val="007C0E7F"/>
    <w:rsid w:val="007C201B"/>
    <w:rsid w:val="007C75A3"/>
    <w:rsid w:val="007D05F1"/>
    <w:rsid w:val="007D348B"/>
    <w:rsid w:val="007D495E"/>
    <w:rsid w:val="007D722E"/>
    <w:rsid w:val="007E2324"/>
    <w:rsid w:val="007E5BF1"/>
    <w:rsid w:val="007E5C86"/>
    <w:rsid w:val="007E71CF"/>
    <w:rsid w:val="007E7370"/>
    <w:rsid w:val="007F529D"/>
    <w:rsid w:val="007F69CB"/>
    <w:rsid w:val="00801029"/>
    <w:rsid w:val="008040C0"/>
    <w:rsid w:val="00804FCC"/>
    <w:rsid w:val="00813179"/>
    <w:rsid w:val="008201B1"/>
    <w:rsid w:val="00822A28"/>
    <w:rsid w:val="0082383F"/>
    <w:rsid w:val="00830634"/>
    <w:rsid w:val="00836CB8"/>
    <w:rsid w:val="00837218"/>
    <w:rsid w:val="008440CA"/>
    <w:rsid w:val="008448A0"/>
    <w:rsid w:val="008467C4"/>
    <w:rsid w:val="00850360"/>
    <w:rsid w:val="00851122"/>
    <w:rsid w:val="00854381"/>
    <w:rsid w:val="008571F0"/>
    <w:rsid w:val="00860528"/>
    <w:rsid w:val="00861F0A"/>
    <w:rsid w:val="00862BD6"/>
    <w:rsid w:val="00863738"/>
    <w:rsid w:val="00863F9C"/>
    <w:rsid w:val="00867B6F"/>
    <w:rsid w:val="008700C8"/>
    <w:rsid w:val="00872A46"/>
    <w:rsid w:val="00873E0D"/>
    <w:rsid w:val="0087619B"/>
    <w:rsid w:val="00876DA4"/>
    <w:rsid w:val="0088167C"/>
    <w:rsid w:val="00881808"/>
    <w:rsid w:val="008849E4"/>
    <w:rsid w:val="00886C7E"/>
    <w:rsid w:val="00893919"/>
    <w:rsid w:val="00893CA4"/>
    <w:rsid w:val="008946C9"/>
    <w:rsid w:val="008956AE"/>
    <w:rsid w:val="00895D71"/>
    <w:rsid w:val="008A0F46"/>
    <w:rsid w:val="008A117E"/>
    <w:rsid w:val="008B0F29"/>
    <w:rsid w:val="008B2538"/>
    <w:rsid w:val="008B3AA0"/>
    <w:rsid w:val="008B5F4E"/>
    <w:rsid w:val="008C1FD9"/>
    <w:rsid w:val="008C4530"/>
    <w:rsid w:val="008C59DB"/>
    <w:rsid w:val="008C5A21"/>
    <w:rsid w:val="008D129F"/>
    <w:rsid w:val="008D25FD"/>
    <w:rsid w:val="008E001B"/>
    <w:rsid w:val="008E19EE"/>
    <w:rsid w:val="008E2ECB"/>
    <w:rsid w:val="008E6D74"/>
    <w:rsid w:val="008F3FB8"/>
    <w:rsid w:val="008F79F8"/>
    <w:rsid w:val="00900D57"/>
    <w:rsid w:val="009040F7"/>
    <w:rsid w:val="00906726"/>
    <w:rsid w:val="00906B31"/>
    <w:rsid w:val="009105AC"/>
    <w:rsid w:val="009133E7"/>
    <w:rsid w:val="009139EF"/>
    <w:rsid w:val="00914F65"/>
    <w:rsid w:val="00916F2D"/>
    <w:rsid w:val="0092374B"/>
    <w:rsid w:val="009253C1"/>
    <w:rsid w:val="009268B2"/>
    <w:rsid w:val="00926D21"/>
    <w:rsid w:val="00927FA6"/>
    <w:rsid w:val="0093243D"/>
    <w:rsid w:val="00940E06"/>
    <w:rsid w:val="00941EBF"/>
    <w:rsid w:val="00943A03"/>
    <w:rsid w:val="00944482"/>
    <w:rsid w:val="00945134"/>
    <w:rsid w:val="0094522C"/>
    <w:rsid w:val="009454F7"/>
    <w:rsid w:val="00952B2C"/>
    <w:rsid w:val="00954A1A"/>
    <w:rsid w:val="009551E5"/>
    <w:rsid w:val="00956C3D"/>
    <w:rsid w:val="00970D31"/>
    <w:rsid w:val="009729AB"/>
    <w:rsid w:val="00973A8B"/>
    <w:rsid w:val="009746CC"/>
    <w:rsid w:val="00974F5E"/>
    <w:rsid w:val="009752CC"/>
    <w:rsid w:val="009757FD"/>
    <w:rsid w:val="00975A89"/>
    <w:rsid w:val="00975C94"/>
    <w:rsid w:val="00976294"/>
    <w:rsid w:val="00976C2D"/>
    <w:rsid w:val="00977ACC"/>
    <w:rsid w:val="009801CE"/>
    <w:rsid w:val="00982EAF"/>
    <w:rsid w:val="009867D3"/>
    <w:rsid w:val="0099010F"/>
    <w:rsid w:val="00990C62"/>
    <w:rsid w:val="009928B5"/>
    <w:rsid w:val="00992AD6"/>
    <w:rsid w:val="0099321F"/>
    <w:rsid w:val="00993565"/>
    <w:rsid w:val="00994DB2"/>
    <w:rsid w:val="009A1F96"/>
    <w:rsid w:val="009A28D9"/>
    <w:rsid w:val="009B5222"/>
    <w:rsid w:val="009C15F2"/>
    <w:rsid w:val="009C1816"/>
    <w:rsid w:val="009C1CFC"/>
    <w:rsid w:val="009C33AB"/>
    <w:rsid w:val="009C4CD9"/>
    <w:rsid w:val="009C58C2"/>
    <w:rsid w:val="009C6976"/>
    <w:rsid w:val="009C6A86"/>
    <w:rsid w:val="009C7749"/>
    <w:rsid w:val="009D2C9B"/>
    <w:rsid w:val="009D2E4A"/>
    <w:rsid w:val="009E0307"/>
    <w:rsid w:val="009E1173"/>
    <w:rsid w:val="009E3809"/>
    <w:rsid w:val="009E4C3A"/>
    <w:rsid w:val="009E6649"/>
    <w:rsid w:val="009F0F1D"/>
    <w:rsid w:val="009F30B9"/>
    <w:rsid w:val="009F32B5"/>
    <w:rsid w:val="009F4542"/>
    <w:rsid w:val="009F6284"/>
    <w:rsid w:val="009F7530"/>
    <w:rsid w:val="009F78BD"/>
    <w:rsid w:val="00A0250F"/>
    <w:rsid w:val="00A05336"/>
    <w:rsid w:val="00A11D10"/>
    <w:rsid w:val="00A1258B"/>
    <w:rsid w:val="00A13536"/>
    <w:rsid w:val="00A1415B"/>
    <w:rsid w:val="00A14162"/>
    <w:rsid w:val="00A17E82"/>
    <w:rsid w:val="00A21A66"/>
    <w:rsid w:val="00A21FF8"/>
    <w:rsid w:val="00A26047"/>
    <w:rsid w:val="00A26E50"/>
    <w:rsid w:val="00A33B81"/>
    <w:rsid w:val="00A354CE"/>
    <w:rsid w:val="00A3631E"/>
    <w:rsid w:val="00A37EE9"/>
    <w:rsid w:val="00A4178B"/>
    <w:rsid w:val="00A4392F"/>
    <w:rsid w:val="00A50005"/>
    <w:rsid w:val="00A50DD8"/>
    <w:rsid w:val="00A52DB5"/>
    <w:rsid w:val="00A55F11"/>
    <w:rsid w:val="00A55FC3"/>
    <w:rsid w:val="00A60CFE"/>
    <w:rsid w:val="00A61F1F"/>
    <w:rsid w:val="00A62748"/>
    <w:rsid w:val="00A62B09"/>
    <w:rsid w:val="00A638C4"/>
    <w:rsid w:val="00A67ABD"/>
    <w:rsid w:val="00A75CA2"/>
    <w:rsid w:val="00A760D9"/>
    <w:rsid w:val="00A7719D"/>
    <w:rsid w:val="00A80FF7"/>
    <w:rsid w:val="00A878BC"/>
    <w:rsid w:val="00A905CA"/>
    <w:rsid w:val="00A912FE"/>
    <w:rsid w:val="00AA22A9"/>
    <w:rsid w:val="00AA243F"/>
    <w:rsid w:val="00AA4203"/>
    <w:rsid w:val="00AA686A"/>
    <w:rsid w:val="00AA7214"/>
    <w:rsid w:val="00AA77FD"/>
    <w:rsid w:val="00AA7AD9"/>
    <w:rsid w:val="00AA7EB0"/>
    <w:rsid w:val="00AB06E3"/>
    <w:rsid w:val="00AB0F91"/>
    <w:rsid w:val="00AB491E"/>
    <w:rsid w:val="00AB5851"/>
    <w:rsid w:val="00AB6FE4"/>
    <w:rsid w:val="00AC0CAA"/>
    <w:rsid w:val="00AC3034"/>
    <w:rsid w:val="00AC324A"/>
    <w:rsid w:val="00AC46AD"/>
    <w:rsid w:val="00AC5A49"/>
    <w:rsid w:val="00AC6D11"/>
    <w:rsid w:val="00AD5FF0"/>
    <w:rsid w:val="00AD6682"/>
    <w:rsid w:val="00AE2C4B"/>
    <w:rsid w:val="00AE516F"/>
    <w:rsid w:val="00AF27F7"/>
    <w:rsid w:val="00AF6A74"/>
    <w:rsid w:val="00B0549B"/>
    <w:rsid w:val="00B134F6"/>
    <w:rsid w:val="00B13D99"/>
    <w:rsid w:val="00B220A2"/>
    <w:rsid w:val="00B25F6F"/>
    <w:rsid w:val="00B27129"/>
    <w:rsid w:val="00B32ACE"/>
    <w:rsid w:val="00B33B65"/>
    <w:rsid w:val="00B362AF"/>
    <w:rsid w:val="00B36578"/>
    <w:rsid w:val="00B366CD"/>
    <w:rsid w:val="00B36ACC"/>
    <w:rsid w:val="00B4285B"/>
    <w:rsid w:val="00B43632"/>
    <w:rsid w:val="00B44BA9"/>
    <w:rsid w:val="00B44BCC"/>
    <w:rsid w:val="00B54FFD"/>
    <w:rsid w:val="00B61B2E"/>
    <w:rsid w:val="00B61DDE"/>
    <w:rsid w:val="00B62161"/>
    <w:rsid w:val="00B671A8"/>
    <w:rsid w:val="00B67EEA"/>
    <w:rsid w:val="00B7323B"/>
    <w:rsid w:val="00B7425A"/>
    <w:rsid w:val="00B74A32"/>
    <w:rsid w:val="00B7762D"/>
    <w:rsid w:val="00B80C7A"/>
    <w:rsid w:val="00B81BFB"/>
    <w:rsid w:val="00B826D2"/>
    <w:rsid w:val="00B860E8"/>
    <w:rsid w:val="00B866F5"/>
    <w:rsid w:val="00B905A4"/>
    <w:rsid w:val="00B91812"/>
    <w:rsid w:val="00B948E2"/>
    <w:rsid w:val="00B95F8A"/>
    <w:rsid w:val="00BA14F2"/>
    <w:rsid w:val="00BA1695"/>
    <w:rsid w:val="00BA2D36"/>
    <w:rsid w:val="00BA3D5C"/>
    <w:rsid w:val="00BA5632"/>
    <w:rsid w:val="00BA776F"/>
    <w:rsid w:val="00BA7BF6"/>
    <w:rsid w:val="00BB11C4"/>
    <w:rsid w:val="00BB2812"/>
    <w:rsid w:val="00BB2A1F"/>
    <w:rsid w:val="00BB34D8"/>
    <w:rsid w:val="00BB37B4"/>
    <w:rsid w:val="00BB54E5"/>
    <w:rsid w:val="00BB5B19"/>
    <w:rsid w:val="00BC2B3C"/>
    <w:rsid w:val="00BC47CC"/>
    <w:rsid w:val="00BC7C08"/>
    <w:rsid w:val="00BD1FE2"/>
    <w:rsid w:val="00BD22B0"/>
    <w:rsid w:val="00BD741A"/>
    <w:rsid w:val="00BE22A8"/>
    <w:rsid w:val="00BE4572"/>
    <w:rsid w:val="00BE5766"/>
    <w:rsid w:val="00BF0E86"/>
    <w:rsid w:val="00BF3FC1"/>
    <w:rsid w:val="00BF6F68"/>
    <w:rsid w:val="00C0171C"/>
    <w:rsid w:val="00C02871"/>
    <w:rsid w:val="00C02E59"/>
    <w:rsid w:val="00C076C9"/>
    <w:rsid w:val="00C11077"/>
    <w:rsid w:val="00C11395"/>
    <w:rsid w:val="00C11ED1"/>
    <w:rsid w:val="00C126E4"/>
    <w:rsid w:val="00C14499"/>
    <w:rsid w:val="00C146AA"/>
    <w:rsid w:val="00C20843"/>
    <w:rsid w:val="00C213AD"/>
    <w:rsid w:val="00C22847"/>
    <w:rsid w:val="00C22AA0"/>
    <w:rsid w:val="00C24D86"/>
    <w:rsid w:val="00C2589E"/>
    <w:rsid w:val="00C25C95"/>
    <w:rsid w:val="00C25CF1"/>
    <w:rsid w:val="00C31AB5"/>
    <w:rsid w:val="00C40A00"/>
    <w:rsid w:val="00C43A39"/>
    <w:rsid w:val="00C43AA4"/>
    <w:rsid w:val="00C440BE"/>
    <w:rsid w:val="00C474F4"/>
    <w:rsid w:val="00C47F89"/>
    <w:rsid w:val="00C527B3"/>
    <w:rsid w:val="00C52E14"/>
    <w:rsid w:val="00C53133"/>
    <w:rsid w:val="00C533D2"/>
    <w:rsid w:val="00C60BE8"/>
    <w:rsid w:val="00C65ED8"/>
    <w:rsid w:val="00C70F59"/>
    <w:rsid w:val="00C71F74"/>
    <w:rsid w:val="00C75FDE"/>
    <w:rsid w:val="00C76F13"/>
    <w:rsid w:val="00C84285"/>
    <w:rsid w:val="00C851F4"/>
    <w:rsid w:val="00C85E53"/>
    <w:rsid w:val="00C86AB8"/>
    <w:rsid w:val="00C91FE3"/>
    <w:rsid w:val="00C93465"/>
    <w:rsid w:val="00C93E1F"/>
    <w:rsid w:val="00C956FB"/>
    <w:rsid w:val="00CA00AC"/>
    <w:rsid w:val="00CA09AE"/>
    <w:rsid w:val="00CA3A3F"/>
    <w:rsid w:val="00CA70A8"/>
    <w:rsid w:val="00CB2717"/>
    <w:rsid w:val="00CB51F2"/>
    <w:rsid w:val="00CB6B5D"/>
    <w:rsid w:val="00CC2B79"/>
    <w:rsid w:val="00CC4CC6"/>
    <w:rsid w:val="00CC72E9"/>
    <w:rsid w:val="00CC7762"/>
    <w:rsid w:val="00CD5CA4"/>
    <w:rsid w:val="00CD6A82"/>
    <w:rsid w:val="00CE1B34"/>
    <w:rsid w:val="00CE3E4D"/>
    <w:rsid w:val="00CE78A0"/>
    <w:rsid w:val="00CF0365"/>
    <w:rsid w:val="00CF2FE2"/>
    <w:rsid w:val="00CF3B07"/>
    <w:rsid w:val="00CF4D2B"/>
    <w:rsid w:val="00CF61CB"/>
    <w:rsid w:val="00CF6931"/>
    <w:rsid w:val="00CF7807"/>
    <w:rsid w:val="00CF7B44"/>
    <w:rsid w:val="00CF7F99"/>
    <w:rsid w:val="00D03B0B"/>
    <w:rsid w:val="00D042ED"/>
    <w:rsid w:val="00D06FC8"/>
    <w:rsid w:val="00D12C36"/>
    <w:rsid w:val="00D1321A"/>
    <w:rsid w:val="00D171D2"/>
    <w:rsid w:val="00D216E2"/>
    <w:rsid w:val="00D225EA"/>
    <w:rsid w:val="00D26570"/>
    <w:rsid w:val="00D26ADB"/>
    <w:rsid w:val="00D350D9"/>
    <w:rsid w:val="00D37698"/>
    <w:rsid w:val="00D37D57"/>
    <w:rsid w:val="00D405E8"/>
    <w:rsid w:val="00D415AA"/>
    <w:rsid w:val="00D44A8D"/>
    <w:rsid w:val="00D4719D"/>
    <w:rsid w:val="00D52222"/>
    <w:rsid w:val="00D571F7"/>
    <w:rsid w:val="00D57DDF"/>
    <w:rsid w:val="00D64BAA"/>
    <w:rsid w:val="00D726EE"/>
    <w:rsid w:val="00D733BF"/>
    <w:rsid w:val="00D76B37"/>
    <w:rsid w:val="00D8031A"/>
    <w:rsid w:val="00D83C15"/>
    <w:rsid w:val="00D857F2"/>
    <w:rsid w:val="00D85CBE"/>
    <w:rsid w:val="00D86133"/>
    <w:rsid w:val="00D90C2D"/>
    <w:rsid w:val="00D9278A"/>
    <w:rsid w:val="00D94467"/>
    <w:rsid w:val="00D9589C"/>
    <w:rsid w:val="00D961F5"/>
    <w:rsid w:val="00DA2587"/>
    <w:rsid w:val="00DA345B"/>
    <w:rsid w:val="00DA4767"/>
    <w:rsid w:val="00DA4E79"/>
    <w:rsid w:val="00DA552E"/>
    <w:rsid w:val="00DA6A7F"/>
    <w:rsid w:val="00DB1042"/>
    <w:rsid w:val="00DB32FE"/>
    <w:rsid w:val="00DB3734"/>
    <w:rsid w:val="00DB3A16"/>
    <w:rsid w:val="00DB3A3C"/>
    <w:rsid w:val="00DC1BB6"/>
    <w:rsid w:val="00DC2372"/>
    <w:rsid w:val="00DC3B88"/>
    <w:rsid w:val="00DD4408"/>
    <w:rsid w:val="00DE02D3"/>
    <w:rsid w:val="00DE0C21"/>
    <w:rsid w:val="00DE3EBF"/>
    <w:rsid w:val="00DE3FE7"/>
    <w:rsid w:val="00DE58C7"/>
    <w:rsid w:val="00DE7996"/>
    <w:rsid w:val="00DE7C23"/>
    <w:rsid w:val="00DF00CF"/>
    <w:rsid w:val="00DF1DAF"/>
    <w:rsid w:val="00DF206A"/>
    <w:rsid w:val="00DF26F9"/>
    <w:rsid w:val="00DF2E27"/>
    <w:rsid w:val="00DF3E04"/>
    <w:rsid w:val="00DF5041"/>
    <w:rsid w:val="00DF5BFB"/>
    <w:rsid w:val="00E013FC"/>
    <w:rsid w:val="00E06B79"/>
    <w:rsid w:val="00E06F60"/>
    <w:rsid w:val="00E10DB6"/>
    <w:rsid w:val="00E115F1"/>
    <w:rsid w:val="00E117F0"/>
    <w:rsid w:val="00E11A2D"/>
    <w:rsid w:val="00E122C8"/>
    <w:rsid w:val="00E1518E"/>
    <w:rsid w:val="00E16416"/>
    <w:rsid w:val="00E20DDE"/>
    <w:rsid w:val="00E215D2"/>
    <w:rsid w:val="00E244E3"/>
    <w:rsid w:val="00E247D3"/>
    <w:rsid w:val="00E2603D"/>
    <w:rsid w:val="00E26899"/>
    <w:rsid w:val="00E305E8"/>
    <w:rsid w:val="00E376BE"/>
    <w:rsid w:val="00E4432F"/>
    <w:rsid w:val="00E45D3A"/>
    <w:rsid w:val="00E50B7F"/>
    <w:rsid w:val="00E51B16"/>
    <w:rsid w:val="00E51D8B"/>
    <w:rsid w:val="00E6055A"/>
    <w:rsid w:val="00E66C55"/>
    <w:rsid w:val="00E67C3D"/>
    <w:rsid w:val="00E72CA6"/>
    <w:rsid w:val="00E743A7"/>
    <w:rsid w:val="00E7444C"/>
    <w:rsid w:val="00E772FB"/>
    <w:rsid w:val="00E775F8"/>
    <w:rsid w:val="00E82ECE"/>
    <w:rsid w:val="00E84B19"/>
    <w:rsid w:val="00E94528"/>
    <w:rsid w:val="00E96923"/>
    <w:rsid w:val="00E96ED9"/>
    <w:rsid w:val="00EA3026"/>
    <w:rsid w:val="00EA6535"/>
    <w:rsid w:val="00EB1EE5"/>
    <w:rsid w:val="00EB3CA0"/>
    <w:rsid w:val="00EB4E34"/>
    <w:rsid w:val="00EB57CB"/>
    <w:rsid w:val="00EB5AFE"/>
    <w:rsid w:val="00EC3B03"/>
    <w:rsid w:val="00EC5AC6"/>
    <w:rsid w:val="00EC61D5"/>
    <w:rsid w:val="00EC7158"/>
    <w:rsid w:val="00EC72F8"/>
    <w:rsid w:val="00EC7F7E"/>
    <w:rsid w:val="00ED08E6"/>
    <w:rsid w:val="00ED2215"/>
    <w:rsid w:val="00ED5D00"/>
    <w:rsid w:val="00EE0338"/>
    <w:rsid w:val="00EE2D04"/>
    <w:rsid w:val="00EE382F"/>
    <w:rsid w:val="00EE55CF"/>
    <w:rsid w:val="00EF1831"/>
    <w:rsid w:val="00EF249D"/>
    <w:rsid w:val="00EF552E"/>
    <w:rsid w:val="00EF5E01"/>
    <w:rsid w:val="00F00A61"/>
    <w:rsid w:val="00F04506"/>
    <w:rsid w:val="00F07FDB"/>
    <w:rsid w:val="00F104BD"/>
    <w:rsid w:val="00F17481"/>
    <w:rsid w:val="00F35E02"/>
    <w:rsid w:val="00F4006B"/>
    <w:rsid w:val="00F41518"/>
    <w:rsid w:val="00F422AE"/>
    <w:rsid w:val="00F46BC1"/>
    <w:rsid w:val="00F47220"/>
    <w:rsid w:val="00F47265"/>
    <w:rsid w:val="00F533AF"/>
    <w:rsid w:val="00F56B53"/>
    <w:rsid w:val="00F605FE"/>
    <w:rsid w:val="00F60AF4"/>
    <w:rsid w:val="00F61416"/>
    <w:rsid w:val="00F628D7"/>
    <w:rsid w:val="00F66039"/>
    <w:rsid w:val="00F739AD"/>
    <w:rsid w:val="00F767A6"/>
    <w:rsid w:val="00F77405"/>
    <w:rsid w:val="00F801EF"/>
    <w:rsid w:val="00F83EB7"/>
    <w:rsid w:val="00F86B79"/>
    <w:rsid w:val="00F94950"/>
    <w:rsid w:val="00F95E10"/>
    <w:rsid w:val="00F97311"/>
    <w:rsid w:val="00FA1CB4"/>
    <w:rsid w:val="00FA3117"/>
    <w:rsid w:val="00FB0457"/>
    <w:rsid w:val="00FB0860"/>
    <w:rsid w:val="00FB12F5"/>
    <w:rsid w:val="00FB1E0D"/>
    <w:rsid w:val="00FB2756"/>
    <w:rsid w:val="00FB48CC"/>
    <w:rsid w:val="00FB74DA"/>
    <w:rsid w:val="00FC4020"/>
    <w:rsid w:val="00FC44EC"/>
    <w:rsid w:val="00FD13D8"/>
    <w:rsid w:val="00FD22E9"/>
    <w:rsid w:val="00FD3451"/>
    <w:rsid w:val="00FD4C30"/>
    <w:rsid w:val="00FD5305"/>
    <w:rsid w:val="00FD79A5"/>
    <w:rsid w:val="00FE2ABB"/>
    <w:rsid w:val="00FE47A6"/>
    <w:rsid w:val="00FE494F"/>
    <w:rsid w:val="00FE5ECB"/>
    <w:rsid w:val="00FE74CE"/>
    <w:rsid w:val="00FF28CD"/>
    <w:rsid w:val="00FF4C66"/>
    <w:rsid w:val="00FF726E"/>
    <w:rsid w:val="00FF79D4"/>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rules v:ext="edit">
        <o:r id="V:Rule3" type="connector" idref="#_x0000_s1165"/>
        <o:r id="V:Rule4" type="connector" idref="#_x0000_s1166"/>
      </o:rules>
    </o:shapelayout>
  </w:shapeDefaults>
  <w:decimalSymbol w:val=","/>
  <w:listSeparator w:val=";"/>
  <w14:docId w14:val="10BA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Standaard">
    <w:name w:val="Normal"/>
    <w:qFormat/>
    <w:rsid w:val="009C15F2"/>
    <w:pPr>
      <w:spacing w:line="284" w:lineRule="exact"/>
    </w:pPr>
    <w:rPr>
      <w:rFonts w:ascii="Calibri" w:hAnsi="Calibri"/>
    </w:rPr>
  </w:style>
  <w:style w:type="paragraph" w:styleId="Kop1">
    <w:name w:val="heading 1"/>
    <w:aliases w:val="Kop 1 Goudappel Coffeng,PCB Kop 1"/>
    <w:basedOn w:val="Standaard"/>
    <w:next w:val="Standaard"/>
    <w:autoRedefine/>
    <w:qFormat/>
    <w:rsid w:val="009C15F2"/>
    <w:pPr>
      <w:keepNext/>
      <w:numPr>
        <w:numId w:val="1"/>
      </w:numPr>
      <w:spacing w:before="240" w:after="60"/>
      <w:outlineLvl w:val="0"/>
    </w:pPr>
    <w:rPr>
      <w:rFonts w:ascii="Verdana" w:hAnsi="Verdana"/>
      <w:b/>
      <w:kern w:val="28"/>
      <w:sz w:val="24"/>
    </w:rPr>
  </w:style>
  <w:style w:type="paragraph" w:styleId="Kop2">
    <w:name w:val="heading 2"/>
    <w:aliases w:val="PCB Kop 2"/>
    <w:basedOn w:val="Standaard"/>
    <w:next w:val="Standaard"/>
    <w:autoRedefine/>
    <w:qFormat/>
    <w:rsid w:val="009C15F2"/>
    <w:pPr>
      <w:keepNext/>
      <w:numPr>
        <w:ilvl w:val="1"/>
        <w:numId w:val="1"/>
      </w:numPr>
      <w:spacing w:before="240" w:after="60"/>
      <w:outlineLvl w:val="1"/>
    </w:pPr>
    <w:rPr>
      <w:rFonts w:ascii="Verdana" w:hAnsi="Verdana"/>
      <w:b/>
      <w:noProof/>
      <w:lang w:eastAsia="en-US"/>
    </w:rPr>
  </w:style>
  <w:style w:type="paragraph" w:styleId="Kop3">
    <w:name w:val="heading 3"/>
    <w:basedOn w:val="Standaard"/>
    <w:next w:val="Standaard"/>
    <w:autoRedefine/>
    <w:qFormat/>
    <w:rsid w:val="00010746"/>
    <w:pPr>
      <w:keepNext/>
      <w:numPr>
        <w:ilvl w:val="2"/>
        <w:numId w:val="1"/>
      </w:numPr>
      <w:spacing w:before="240" w:after="60"/>
      <w:outlineLvl w:val="2"/>
    </w:pPr>
    <w:rPr>
      <w:rFonts w:ascii="Verdana" w:hAnsi="Verdana"/>
      <w:i/>
    </w:rPr>
  </w:style>
  <w:style w:type="paragraph" w:styleId="Kop4">
    <w:name w:val="heading 4"/>
    <w:basedOn w:val="Standaard"/>
    <w:next w:val="Standaard"/>
    <w:link w:val="Kop4Char"/>
    <w:uiPriority w:val="9"/>
    <w:unhideWhenUsed/>
    <w:qFormat/>
    <w:rsid w:val="006A2A5D"/>
    <w:pPr>
      <w:keepNext/>
      <w:numPr>
        <w:ilvl w:val="3"/>
        <w:numId w:val="1"/>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6A2A5D"/>
    <w:pPr>
      <w:numPr>
        <w:ilvl w:val="4"/>
        <w:numId w:val="1"/>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6A2A5D"/>
    <w:pPr>
      <w:numPr>
        <w:ilvl w:val="5"/>
        <w:numId w:val="1"/>
      </w:numPr>
      <w:spacing w:before="240" w:after="60"/>
      <w:outlineLvl w:val="5"/>
    </w:pPr>
    <w:rPr>
      <w:b/>
      <w:bCs/>
      <w:szCs w:val="22"/>
    </w:rPr>
  </w:style>
  <w:style w:type="paragraph" w:styleId="Kop7">
    <w:name w:val="heading 7"/>
    <w:basedOn w:val="Standaard"/>
    <w:next w:val="Standaard"/>
    <w:link w:val="Kop7Char"/>
    <w:uiPriority w:val="9"/>
    <w:semiHidden/>
    <w:unhideWhenUsed/>
    <w:qFormat/>
    <w:rsid w:val="006A2A5D"/>
    <w:pPr>
      <w:numPr>
        <w:ilvl w:val="6"/>
        <w:numId w:val="1"/>
      </w:numPr>
      <w:spacing w:before="240" w:after="60"/>
      <w:outlineLvl w:val="6"/>
    </w:pPr>
    <w:rPr>
      <w:sz w:val="24"/>
      <w:szCs w:val="24"/>
    </w:rPr>
  </w:style>
  <w:style w:type="paragraph" w:styleId="Kop8">
    <w:name w:val="heading 8"/>
    <w:basedOn w:val="Standaard"/>
    <w:next w:val="Standaard"/>
    <w:link w:val="Kop8Char"/>
    <w:uiPriority w:val="9"/>
    <w:semiHidden/>
    <w:unhideWhenUsed/>
    <w:qFormat/>
    <w:rsid w:val="006A2A5D"/>
    <w:pPr>
      <w:numPr>
        <w:ilvl w:val="7"/>
        <w:numId w:val="1"/>
      </w:numPr>
      <w:spacing w:before="240" w:after="60"/>
      <w:outlineLvl w:val="7"/>
    </w:pPr>
    <w:rPr>
      <w:i/>
      <w:iCs/>
      <w:sz w:val="24"/>
      <w:szCs w:val="24"/>
    </w:rPr>
  </w:style>
  <w:style w:type="paragraph" w:styleId="Kop9">
    <w:name w:val="heading 9"/>
    <w:basedOn w:val="Standaard"/>
    <w:next w:val="Standaard"/>
    <w:link w:val="Kop9Char"/>
    <w:uiPriority w:val="9"/>
    <w:semiHidden/>
    <w:unhideWhenUsed/>
    <w:qFormat/>
    <w:rsid w:val="006A2A5D"/>
    <w:pPr>
      <w:numPr>
        <w:ilvl w:val="8"/>
        <w:numId w:val="1"/>
      </w:num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Platte tekst1"/>
    <w:basedOn w:val="Standaard"/>
    <w:rsid w:val="007E0572"/>
  </w:style>
  <w:style w:type="paragraph" w:customStyle="1" w:styleId="Adressering">
    <w:name w:val="Adressering"/>
    <w:basedOn w:val="Standaard"/>
    <w:rsid w:val="007E0572"/>
  </w:style>
  <w:style w:type="paragraph" w:customStyle="1" w:styleId="PNB">
    <w:name w:val="PNB"/>
    <w:basedOn w:val="Standaard"/>
    <w:rsid w:val="007E0572"/>
    <w:rPr>
      <w:rFonts w:ascii="Futura Book" w:hAnsi="Futura Book"/>
      <w:sz w:val="16"/>
    </w:rPr>
  </w:style>
  <w:style w:type="paragraph" w:customStyle="1" w:styleId="afdeling">
    <w:name w:val="afdeling"/>
    <w:basedOn w:val="PNB"/>
    <w:next w:val="Kop1"/>
    <w:rsid w:val="007E0572"/>
  </w:style>
  <w:style w:type="paragraph" w:styleId="Documentstructuur">
    <w:name w:val="Document Map"/>
    <w:basedOn w:val="Standaard"/>
    <w:semiHidden/>
    <w:rsid w:val="00EE29F3"/>
    <w:rPr>
      <w:rFonts w:ascii="Tahoma" w:hAnsi="Tahoma"/>
    </w:rPr>
  </w:style>
  <w:style w:type="paragraph" w:customStyle="1" w:styleId="Frame">
    <w:name w:val="Frame"/>
    <w:basedOn w:val="Standaard"/>
    <w:rsid w:val="007E0572"/>
    <w:pPr>
      <w:framePr w:w="2438" w:h="2268" w:hRule="exact" w:hSpace="142" w:vSpace="142" w:wrap="around" w:vAnchor="page" w:hAnchor="page" w:x="8903" w:y="568"/>
      <w:shd w:val="solid" w:color="FFFFFF" w:fill="FFFFFF"/>
    </w:pPr>
    <w:rPr>
      <w:rFonts w:ascii="Futura Book" w:hAnsi="Futura Book"/>
      <w:sz w:val="16"/>
    </w:rPr>
  </w:style>
  <w:style w:type="paragraph" w:customStyle="1" w:styleId="Frame2">
    <w:name w:val="Frame2"/>
    <w:basedOn w:val="Standaard"/>
    <w:rsid w:val="007E0572"/>
    <w:pPr>
      <w:framePr w:w="2438" w:h="1018" w:hSpace="142" w:wrap="around" w:vAnchor="text" w:hAnchor="page" w:x="8903" w:y="7944"/>
      <w:shd w:val="solid" w:color="FFFFFF" w:fill="FFFFFF"/>
      <w:spacing w:line="240" w:lineRule="auto"/>
    </w:pPr>
    <w:rPr>
      <w:rFonts w:ascii="Futura Book" w:hAnsi="Futura Book"/>
      <w:sz w:val="16"/>
    </w:rPr>
  </w:style>
  <w:style w:type="paragraph" w:customStyle="1" w:styleId="inhoudbrief">
    <w:name w:val="inhoud brief"/>
    <w:basedOn w:val="Standaard"/>
    <w:rsid w:val="007E0572"/>
  </w:style>
  <w:style w:type="paragraph" w:styleId="Koptekst">
    <w:name w:val="header"/>
    <w:basedOn w:val="Standaard"/>
    <w:rsid w:val="007E0572"/>
    <w:pPr>
      <w:tabs>
        <w:tab w:val="center" w:pos="4536"/>
        <w:tab w:val="right" w:pos="9072"/>
      </w:tabs>
    </w:pPr>
  </w:style>
  <w:style w:type="paragraph" w:customStyle="1" w:styleId="Onderwerp">
    <w:name w:val="Onderwerp"/>
    <w:basedOn w:val="Adressering"/>
    <w:rsid w:val="007E0572"/>
  </w:style>
  <w:style w:type="character" w:styleId="Paginanummer">
    <w:name w:val="page number"/>
    <w:rsid w:val="007E0572"/>
    <w:rPr>
      <w:rFonts w:ascii="Futura Book" w:hAnsi="Futura Book"/>
      <w:sz w:val="16"/>
    </w:rPr>
  </w:style>
  <w:style w:type="paragraph" w:customStyle="1" w:styleId="referentiekop">
    <w:name w:val="referentiekop"/>
    <w:basedOn w:val="Kop1"/>
    <w:rsid w:val="007E0572"/>
    <w:pPr>
      <w:spacing w:before="0" w:after="0"/>
    </w:pPr>
    <w:rPr>
      <w:kern w:val="0"/>
      <w:sz w:val="14"/>
    </w:rPr>
  </w:style>
  <w:style w:type="paragraph" w:styleId="Voettekst">
    <w:name w:val="footer"/>
    <w:basedOn w:val="Standaard"/>
    <w:rsid w:val="007E0572"/>
    <w:pPr>
      <w:tabs>
        <w:tab w:val="center" w:pos="4536"/>
        <w:tab w:val="right" w:pos="9072"/>
      </w:tabs>
    </w:pPr>
  </w:style>
  <w:style w:type="table" w:styleId="Tabelraster">
    <w:name w:val="Table Grid"/>
    <w:basedOn w:val="Standaardtabel"/>
    <w:rsid w:val="007E0572"/>
    <w:pPr>
      <w:tabs>
        <w:tab w:val="left" w:pos="-1701"/>
        <w:tab w:val="left" w:pos="-1134"/>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spacing w:line="27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316FBE"/>
    <w:pPr>
      <w:spacing w:before="240" w:after="60"/>
      <w:jc w:val="center"/>
      <w:outlineLvl w:val="0"/>
    </w:pPr>
    <w:rPr>
      <w:rFonts w:ascii="Cambria" w:hAnsi="Cambria"/>
      <w:b/>
      <w:bCs/>
      <w:kern w:val="28"/>
      <w:sz w:val="32"/>
      <w:szCs w:val="32"/>
    </w:rPr>
  </w:style>
  <w:style w:type="character" w:customStyle="1" w:styleId="TitelChar">
    <w:name w:val="Titel Char"/>
    <w:link w:val="Titel"/>
    <w:uiPriority w:val="10"/>
    <w:rsid w:val="00316FBE"/>
    <w:rPr>
      <w:rFonts w:ascii="Cambria" w:eastAsia="Times New Roman" w:hAnsi="Cambria" w:cs="Times New Roman"/>
      <w:b/>
      <w:bCs/>
      <w:kern w:val="28"/>
      <w:sz w:val="32"/>
      <w:szCs w:val="32"/>
    </w:rPr>
  </w:style>
  <w:style w:type="paragraph" w:styleId="Ondertitel">
    <w:name w:val="Subtitle"/>
    <w:basedOn w:val="Standaard"/>
    <w:next w:val="Standaard"/>
    <w:link w:val="OndertitelChar"/>
    <w:uiPriority w:val="11"/>
    <w:qFormat/>
    <w:rsid w:val="00316FBE"/>
    <w:pPr>
      <w:spacing w:after="60"/>
      <w:jc w:val="center"/>
      <w:outlineLvl w:val="1"/>
    </w:pPr>
    <w:rPr>
      <w:rFonts w:ascii="Cambria" w:hAnsi="Cambria"/>
      <w:sz w:val="24"/>
      <w:szCs w:val="24"/>
    </w:rPr>
  </w:style>
  <w:style w:type="character" w:customStyle="1" w:styleId="OndertitelChar">
    <w:name w:val="Ondertitel Char"/>
    <w:link w:val="Ondertitel"/>
    <w:uiPriority w:val="11"/>
    <w:rsid w:val="00316FBE"/>
    <w:rPr>
      <w:rFonts w:ascii="Cambria" w:eastAsia="Times New Roman" w:hAnsi="Cambria" w:cs="Times New Roman"/>
      <w:sz w:val="24"/>
      <w:szCs w:val="24"/>
    </w:rPr>
  </w:style>
  <w:style w:type="character" w:styleId="Nadruk">
    <w:name w:val="Emphasis"/>
    <w:uiPriority w:val="20"/>
    <w:qFormat/>
    <w:rsid w:val="00316FBE"/>
    <w:rPr>
      <w:i/>
      <w:iCs/>
    </w:rPr>
  </w:style>
  <w:style w:type="character" w:styleId="Zwaar">
    <w:name w:val="Strong"/>
    <w:uiPriority w:val="22"/>
    <w:qFormat/>
    <w:rsid w:val="00316FBE"/>
    <w:rPr>
      <w:b/>
      <w:bCs/>
    </w:rPr>
  </w:style>
  <w:style w:type="paragraph" w:styleId="Duidelijkcitaat">
    <w:name w:val="Intense Quote"/>
    <w:basedOn w:val="Standaard"/>
    <w:next w:val="Standaard"/>
    <w:link w:val="DuidelijkcitaatChar"/>
    <w:uiPriority w:val="60"/>
    <w:qFormat/>
    <w:rsid w:val="00316FBE"/>
    <w:pPr>
      <w:pBdr>
        <w:bottom w:val="single" w:sz="4" w:space="4" w:color="4F81BD"/>
      </w:pBdr>
      <w:spacing w:before="200" w:after="280"/>
      <w:ind w:left="936" w:right="936"/>
    </w:pPr>
    <w:rPr>
      <w:b/>
      <w:bCs/>
      <w:i/>
      <w:iCs/>
      <w:color w:val="4F81BD"/>
    </w:rPr>
  </w:style>
  <w:style w:type="character" w:customStyle="1" w:styleId="DuidelijkcitaatChar">
    <w:name w:val="Duidelijk citaat Char"/>
    <w:link w:val="Duidelijkcitaat"/>
    <w:uiPriority w:val="60"/>
    <w:rsid w:val="00316FBE"/>
    <w:rPr>
      <w:rFonts w:ascii="Baskerville MT" w:hAnsi="Baskerville MT"/>
      <w:b/>
      <w:bCs/>
      <w:i/>
      <w:iCs/>
      <w:color w:val="4F81BD"/>
      <w:sz w:val="22"/>
    </w:rPr>
  </w:style>
  <w:style w:type="character" w:styleId="Subtielebenadrukking">
    <w:name w:val="Subtle Emphasis"/>
    <w:uiPriority w:val="65"/>
    <w:qFormat/>
    <w:rsid w:val="00316FBE"/>
    <w:rPr>
      <w:i/>
      <w:iCs/>
      <w:color w:val="808080"/>
    </w:rPr>
  </w:style>
  <w:style w:type="character" w:customStyle="1" w:styleId="Kop4Char">
    <w:name w:val="Kop 4 Char"/>
    <w:link w:val="Kop4"/>
    <w:uiPriority w:val="9"/>
    <w:rsid w:val="006A2A5D"/>
    <w:rPr>
      <w:rFonts w:ascii="Calibri" w:hAnsi="Calibri"/>
      <w:b/>
      <w:bCs/>
      <w:sz w:val="28"/>
      <w:szCs w:val="28"/>
    </w:rPr>
  </w:style>
  <w:style w:type="character" w:customStyle="1" w:styleId="Kop5Char">
    <w:name w:val="Kop 5 Char"/>
    <w:link w:val="Kop5"/>
    <w:uiPriority w:val="9"/>
    <w:semiHidden/>
    <w:rsid w:val="006A2A5D"/>
    <w:rPr>
      <w:rFonts w:ascii="Calibri" w:hAnsi="Calibri"/>
      <w:b/>
      <w:bCs/>
      <w:i/>
      <w:iCs/>
      <w:sz w:val="26"/>
      <w:szCs w:val="26"/>
    </w:rPr>
  </w:style>
  <w:style w:type="character" w:customStyle="1" w:styleId="Kop6Char">
    <w:name w:val="Kop 6 Char"/>
    <w:link w:val="Kop6"/>
    <w:uiPriority w:val="9"/>
    <w:semiHidden/>
    <w:rsid w:val="006A2A5D"/>
    <w:rPr>
      <w:rFonts w:ascii="Calibri" w:hAnsi="Calibri"/>
      <w:b/>
      <w:bCs/>
      <w:szCs w:val="22"/>
    </w:rPr>
  </w:style>
  <w:style w:type="character" w:customStyle="1" w:styleId="Kop7Char">
    <w:name w:val="Kop 7 Char"/>
    <w:link w:val="Kop7"/>
    <w:uiPriority w:val="9"/>
    <w:semiHidden/>
    <w:rsid w:val="006A2A5D"/>
    <w:rPr>
      <w:rFonts w:ascii="Calibri" w:hAnsi="Calibri"/>
      <w:sz w:val="24"/>
      <w:szCs w:val="24"/>
    </w:rPr>
  </w:style>
  <w:style w:type="character" w:customStyle="1" w:styleId="Kop8Char">
    <w:name w:val="Kop 8 Char"/>
    <w:link w:val="Kop8"/>
    <w:uiPriority w:val="9"/>
    <w:semiHidden/>
    <w:rsid w:val="006A2A5D"/>
    <w:rPr>
      <w:rFonts w:ascii="Calibri" w:hAnsi="Calibri"/>
      <w:i/>
      <w:iCs/>
      <w:sz w:val="24"/>
      <w:szCs w:val="24"/>
    </w:rPr>
  </w:style>
  <w:style w:type="character" w:customStyle="1" w:styleId="Kop9Char">
    <w:name w:val="Kop 9 Char"/>
    <w:link w:val="Kop9"/>
    <w:uiPriority w:val="9"/>
    <w:semiHidden/>
    <w:rsid w:val="006A2A5D"/>
    <w:rPr>
      <w:rFonts w:ascii="Cambria" w:hAnsi="Cambria"/>
      <w:szCs w:val="22"/>
    </w:rPr>
  </w:style>
  <w:style w:type="paragraph" w:styleId="Geenafstand">
    <w:name w:val="No Spacing"/>
    <w:uiPriority w:val="1"/>
    <w:qFormat/>
    <w:rsid w:val="00CC2B79"/>
    <w:rPr>
      <w:rFonts w:ascii="Calibri" w:eastAsia="Calibri" w:hAnsi="Calibri"/>
      <w:sz w:val="22"/>
      <w:szCs w:val="22"/>
      <w:lang w:eastAsia="en-US"/>
    </w:rPr>
  </w:style>
  <w:style w:type="paragraph" w:styleId="Lijstalinea">
    <w:name w:val="List Paragraph"/>
    <w:basedOn w:val="Standaard"/>
    <w:uiPriority w:val="34"/>
    <w:qFormat/>
    <w:rsid w:val="00CC2B79"/>
    <w:pPr>
      <w:ind w:left="720"/>
      <w:contextualSpacing/>
    </w:pPr>
    <w:rPr>
      <w:rFonts w:ascii="Arial" w:hAnsi="Arial"/>
      <w:sz w:val="19"/>
      <w:szCs w:val="19"/>
    </w:rPr>
  </w:style>
  <w:style w:type="paragraph" w:customStyle="1" w:styleId="toelichting">
    <w:name w:val="toelichting"/>
    <w:basedOn w:val="Standaard"/>
    <w:next w:val="Standaard"/>
    <w:qFormat/>
    <w:rsid w:val="003C383A"/>
    <w:pPr>
      <w:shd w:val="clear" w:color="auto" w:fill="BFBFBF"/>
      <w:spacing w:line="264" w:lineRule="exact"/>
      <w:ind w:left="851" w:hanging="1985"/>
    </w:pPr>
    <w:rPr>
      <w:rFonts w:ascii="Verdana" w:eastAsia="Calibri" w:hAnsi="Verdana"/>
      <w:i/>
      <w:sz w:val="18"/>
      <w:szCs w:val="18"/>
      <w:lang w:eastAsia="en-US"/>
    </w:rPr>
  </w:style>
  <w:style w:type="paragraph" w:customStyle="1" w:styleId="StijlKop2Verdana12pt">
    <w:name w:val="Stijl Kop 2 + Verdana 12 pt"/>
    <w:basedOn w:val="Kop2"/>
    <w:autoRedefine/>
    <w:qFormat/>
    <w:rsid w:val="003C383A"/>
    <w:pPr>
      <w:keepNext w:val="0"/>
      <w:keepLines/>
      <w:numPr>
        <w:ilvl w:val="0"/>
        <w:numId w:val="0"/>
      </w:numPr>
      <w:tabs>
        <w:tab w:val="left" w:pos="709"/>
      </w:tabs>
      <w:spacing w:before="480" w:after="120" w:line="276" w:lineRule="auto"/>
    </w:pPr>
    <w:rPr>
      <w:b w:val="0"/>
      <w:i/>
      <w:sz w:val="24"/>
      <w:szCs w:val="28"/>
    </w:rPr>
  </w:style>
  <w:style w:type="paragraph" w:styleId="Ballontekst">
    <w:name w:val="Balloon Text"/>
    <w:basedOn w:val="Standaard"/>
    <w:link w:val="BallontekstChar"/>
    <w:uiPriority w:val="99"/>
    <w:semiHidden/>
    <w:unhideWhenUsed/>
    <w:rsid w:val="005C2FB3"/>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5C2FB3"/>
    <w:rPr>
      <w:rFonts w:ascii="Tahoma" w:hAnsi="Tahoma" w:cs="Tahoma"/>
      <w:sz w:val="16"/>
      <w:szCs w:val="16"/>
    </w:rPr>
  </w:style>
  <w:style w:type="character" w:styleId="Hyperlink">
    <w:name w:val="Hyperlink"/>
    <w:uiPriority w:val="99"/>
    <w:unhideWhenUsed/>
    <w:rsid w:val="004445A1"/>
    <w:rPr>
      <w:color w:val="0000FF"/>
      <w:u w:val="single"/>
    </w:rPr>
  </w:style>
  <w:style w:type="paragraph" w:styleId="Revisie">
    <w:name w:val="Revision"/>
    <w:hidden/>
    <w:uiPriority w:val="71"/>
    <w:rsid w:val="00347014"/>
    <w:rPr>
      <w:rFonts w:ascii="Baskerville MT" w:hAnsi="Baskerville MT"/>
      <w:sz w:val="22"/>
    </w:rPr>
  </w:style>
  <w:style w:type="paragraph" w:customStyle="1" w:styleId="list-number">
    <w:name w:val="list-number"/>
    <w:basedOn w:val="Standaard"/>
    <w:uiPriority w:val="8"/>
    <w:qFormat/>
    <w:rsid w:val="00347014"/>
    <w:pPr>
      <w:keepLines/>
      <w:numPr>
        <w:numId w:val="2"/>
      </w:numPr>
      <w:tabs>
        <w:tab w:val="left" w:pos="284"/>
        <w:tab w:val="left" w:pos="510"/>
        <w:tab w:val="left" w:pos="737"/>
        <w:tab w:val="left" w:pos="964"/>
        <w:tab w:val="left" w:pos="1191"/>
        <w:tab w:val="left" w:pos="1418"/>
        <w:tab w:val="left" w:pos="1644"/>
        <w:tab w:val="left" w:pos="1871"/>
        <w:tab w:val="left" w:pos="2098"/>
      </w:tabs>
      <w:spacing w:line="280" w:lineRule="atLeast"/>
    </w:pPr>
    <w:rPr>
      <w:rFonts w:ascii="Palatino Linotype" w:hAnsi="Palatino Linotype"/>
      <w:sz w:val="18"/>
      <w:szCs w:val="24"/>
      <w:lang w:eastAsia="en-US"/>
    </w:rPr>
  </w:style>
  <w:style w:type="paragraph" w:styleId="Kopvaninhoudsopgave">
    <w:name w:val="TOC Heading"/>
    <w:basedOn w:val="Kop1"/>
    <w:next w:val="Standaard"/>
    <w:uiPriority w:val="39"/>
    <w:unhideWhenUsed/>
    <w:qFormat/>
    <w:rsid w:val="003C7951"/>
    <w:pPr>
      <w:keepLines/>
      <w:numPr>
        <w:numId w:val="0"/>
      </w:numPr>
      <w:spacing w:before="480" w:after="0" w:line="276" w:lineRule="auto"/>
      <w:outlineLvl w:val="9"/>
    </w:pPr>
    <w:rPr>
      <w:rFonts w:ascii="Cambria" w:hAnsi="Cambria"/>
      <w:bCs/>
      <w:color w:val="365F91"/>
      <w:kern w:val="0"/>
      <w:sz w:val="28"/>
      <w:szCs w:val="28"/>
    </w:rPr>
  </w:style>
  <w:style w:type="paragraph" w:styleId="Inhopg1">
    <w:name w:val="toc 1"/>
    <w:basedOn w:val="Standaard"/>
    <w:next w:val="Standaard"/>
    <w:autoRedefine/>
    <w:uiPriority w:val="39"/>
    <w:unhideWhenUsed/>
    <w:rsid w:val="00556C74"/>
    <w:pPr>
      <w:tabs>
        <w:tab w:val="left" w:pos="567"/>
        <w:tab w:val="right" w:leader="dot" w:pos="9060"/>
      </w:tabs>
    </w:pPr>
  </w:style>
  <w:style w:type="paragraph" w:styleId="Inhopg2">
    <w:name w:val="toc 2"/>
    <w:basedOn w:val="Standaard"/>
    <w:next w:val="Standaard"/>
    <w:autoRedefine/>
    <w:uiPriority w:val="39"/>
    <w:unhideWhenUsed/>
    <w:rsid w:val="00556C74"/>
    <w:pPr>
      <w:tabs>
        <w:tab w:val="left" w:pos="567"/>
        <w:tab w:val="right" w:leader="dot" w:pos="9060"/>
      </w:tabs>
    </w:pPr>
  </w:style>
  <w:style w:type="paragraph" w:styleId="Inhopg3">
    <w:name w:val="toc 3"/>
    <w:basedOn w:val="Standaard"/>
    <w:next w:val="Standaard"/>
    <w:autoRedefine/>
    <w:uiPriority w:val="39"/>
    <w:unhideWhenUsed/>
    <w:rsid w:val="00556C74"/>
    <w:pPr>
      <w:tabs>
        <w:tab w:val="left" w:pos="567"/>
        <w:tab w:val="right" w:leader="dot" w:pos="9060"/>
      </w:tabs>
    </w:pPr>
  </w:style>
  <w:style w:type="paragraph" w:styleId="Voetnoottekst">
    <w:name w:val="footnote text"/>
    <w:basedOn w:val="Standaard"/>
    <w:link w:val="VoetnoottekstChar"/>
    <w:uiPriority w:val="99"/>
    <w:unhideWhenUsed/>
    <w:rsid w:val="005671A4"/>
  </w:style>
  <w:style w:type="character" w:customStyle="1" w:styleId="VoetnoottekstChar">
    <w:name w:val="Voetnoottekst Char"/>
    <w:link w:val="Voetnoottekst"/>
    <w:uiPriority w:val="99"/>
    <w:rsid w:val="005671A4"/>
    <w:rPr>
      <w:rFonts w:ascii="Baskerville MT" w:hAnsi="Baskerville MT"/>
    </w:rPr>
  </w:style>
  <w:style w:type="character" w:styleId="Voetnootmarkering">
    <w:name w:val="footnote reference"/>
    <w:uiPriority w:val="99"/>
    <w:semiHidden/>
    <w:unhideWhenUsed/>
    <w:rsid w:val="005671A4"/>
    <w:rPr>
      <w:vertAlign w:val="superscript"/>
    </w:rPr>
  </w:style>
  <w:style w:type="paragraph" w:customStyle="1" w:styleId="Default">
    <w:name w:val="Default"/>
    <w:rsid w:val="00863F9C"/>
    <w:pPr>
      <w:autoSpaceDE w:val="0"/>
      <w:autoSpaceDN w:val="0"/>
      <w:adjustRightInd w:val="0"/>
    </w:pPr>
    <w:rPr>
      <w:rFonts w:ascii="Lucida Sans" w:hAnsi="Lucida Sans" w:cs="Lucida Sans"/>
      <w:color w:val="000000"/>
      <w:sz w:val="24"/>
      <w:szCs w:val="24"/>
    </w:rPr>
  </w:style>
  <w:style w:type="paragraph" w:customStyle="1" w:styleId="tussenkopje">
    <w:name w:val="tussenkopje"/>
    <w:basedOn w:val="Standaard"/>
    <w:next w:val="Standaard"/>
    <w:uiPriority w:val="10"/>
    <w:qFormat/>
    <w:rsid w:val="00F46BC1"/>
    <w:pPr>
      <w:keepNext/>
      <w:keepLines/>
      <w:spacing w:line="280" w:lineRule="atLeast"/>
    </w:pPr>
    <w:rPr>
      <w:rFonts w:ascii="Palatino Linotype" w:hAnsi="Palatino Linotype"/>
      <w:b/>
      <w:i/>
      <w:sz w:val="18"/>
      <w:szCs w:val="24"/>
      <w:lang w:eastAsia="en-US"/>
    </w:rPr>
  </w:style>
  <w:style w:type="table" w:customStyle="1" w:styleId="tabel1">
    <w:name w:val="tabel1"/>
    <w:basedOn w:val="Standaardtabel"/>
    <w:uiPriority w:val="99"/>
    <w:rsid w:val="0050769E"/>
    <w:pPr>
      <w:keepNext/>
    </w:p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sz w:val="16"/>
        <w:u w:val="none"/>
      </w:rPr>
      <w:tblPr/>
      <w:tcPr>
        <w:shd w:val="clear" w:color="auto" w:fill="006487"/>
      </w:tcPr>
    </w:tblStylePr>
  </w:style>
  <w:style w:type="paragraph" w:styleId="Inhopg4">
    <w:name w:val="toc 4"/>
    <w:basedOn w:val="Standaard"/>
    <w:next w:val="Standaard"/>
    <w:autoRedefine/>
    <w:uiPriority w:val="39"/>
    <w:unhideWhenUsed/>
    <w:rsid w:val="00000E93"/>
    <w:pPr>
      <w:spacing w:after="100" w:line="259" w:lineRule="auto"/>
      <w:ind w:left="660"/>
    </w:pPr>
    <w:rPr>
      <w:szCs w:val="22"/>
      <w:lang w:val="sk-SK" w:eastAsia="sk-SK"/>
    </w:rPr>
  </w:style>
  <w:style w:type="paragraph" w:styleId="Inhopg5">
    <w:name w:val="toc 5"/>
    <w:basedOn w:val="Standaard"/>
    <w:next w:val="Standaard"/>
    <w:autoRedefine/>
    <w:uiPriority w:val="39"/>
    <w:unhideWhenUsed/>
    <w:rsid w:val="00000E93"/>
    <w:pPr>
      <w:spacing w:after="100" w:line="259" w:lineRule="auto"/>
      <w:ind w:left="880"/>
    </w:pPr>
    <w:rPr>
      <w:szCs w:val="22"/>
      <w:lang w:val="sk-SK" w:eastAsia="sk-SK"/>
    </w:rPr>
  </w:style>
  <w:style w:type="paragraph" w:styleId="Inhopg6">
    <w:name w:val="toc 6"/>
    <w:basedOn w:val="Standaard"/>
    <w:next w:val="Standaard"/>
    <w:autoRedefine/>
    <w:uiPriority w:val="39"/>
    <w:unhideWhenUsed/>
    <w:rsid w:val="00000E93"/>
    <w:pPr>
      <w:spacing w:after="100" w:line="259" w:lineRule="auto"/>
      <w:ind w:left="1100"/>
    </w:pPr>
    <w:rPr>
      <w:szCs w:val="22"/>
      <w:lang w:val="sk-SK" w:eastAsia="sk-SK"/>
    </w:rPr>
  </w:style>
  <w:style w:type="paragraph" w:styleId="Inhopg7">
    <w:name w:val="toc 7"/>
    <w:basedOn w:val="Standaard"/>
    <w:next w:val="Standaard"/>
    <w:autoRedefine/>
    <w:uiPriority w:val="39"/>
    <w:unhideWhenUsed/>
    <w:rsid w:val="00000E93"/>
    <w:pPr>
      <w:spacing w:after="100" w:line="259" w:lineRule="auto"/>
      <w:ind w:left="1320"/>
    </w:pPr>
    <w:rPr>
      <w:szCs w:val="22"/>
      <w:lang w:val="sk-SK" w:eastAsia="sk-SK"/>
    </w:rPr>
  </w:style>
  <w:style w:type="paragraph" w:styleId="Inhopg8">
    <w:name w:val="toc 8"/>
    <w:basedOn w:val="Standaard"/>
    <w:next w:val="Standaard"/>
    <w:autoRedefine/>
    <w:uiPriority w:val="39"/>
    <w:unhideWhenUsed/>
    <w:rsid w:val="00000E93"/>
    <w:pPr>
      <w:spacing w:after="100" w:line="259" w:lineRule="auto"/>
      <w:ind w:left="1540"/>
    </w:pPr>
    <w:rPr>
      <w:szCs w:val="22"/>
      <w:lang w:val="sk-SK" w:eastAsia="sk-SK"/>
    </w:rPr>
  </w:style>
  <w:style w:type="paragraph" w:styleId="Inhopg9">
    <w:name w:val="toc 9"/>
    <w:basedOn w:val="Standaard"/>
    <w:next w:val="Standaard"/>
    <w:autoRedefine/>
    <w:uiPriority w:val="39"/>
    <w:unhideWhenUsed/>
    <w:rsid w:val="00000E93"/>
    <w:pPr>
      <w:spacing w:after="100" w:line="259" w:lineRule="auto"/>
      <w:ind w:left="1760"/>
    </w:pPr>
    <w:rPr>
      <w:szCs w:val="22"/>
      <w:lang w:val="sk-SK" w:eastAsia="sk-SK"/>
    </w:rPr>
  </w:style>
  <w:style w:type="paragraph" w:styleId="Lijstopsomteken">
    <w:name w:val="List Bullet"/>
    <w:basedOn w:val="Standaard"/>
    <w:uiPriority w:val="99"/>
    <w:rsid w:val="00682621"/>
    <w:pPr>
      <w:numPr>
        <w:numId w:val="3"/>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cs="Verdana"/>
      <w:sz w:val="16"/>
      <w:szCs w:val="16"/>
      <w:lang w:val="nl"/>
    </w:rPr>
  </w:style>
  <w:style w:type="character" w:styleId="Verwijzingopmerking">
    <w:name w:val="annotation reference"/>
    <w:uiPriority w:val="99"/>
    <w:semiHidden/>
    <w:rsid w:val="001060F4"/>
    <w:rPr>
      <w:sz w:val="16"/>
      <w:szCs w:val="16"/>
    </w:rPr>
  </w:style>
  <w:style w:type="paragraph" w:styleId="Tekstopmerking">
    <w:name w:val="annotation text"/>
    <w:basedOn w:val="Standaard"/>
    <w:link w:val="TekstopmerkingChar"/>
    <w:uiPriority w:val="99"/>
    <w:semiHidden/>
    <w:rsid w:val="001060F4"/>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cs="Verdana"/>
      <w:lang w:val="nl"/>
    </w:rPr>
  </w:style>
  <w:style w:type="character" w:customStyle="1" w:styleId="TekstopmerkingChar">
    <w:name w:val="Tekst opmerking Char"/>
    <w:link w:val="Tekstopmerking"/>
    <w:uiPriority w:val="99"/>
    <w:semiHidden/>
    <w:rsid w:val="001060F4"/>
    <w:rPr>
      <w:rFonts w:ascii="Verdana" w:hAnsi="Verdana" w:cs="Verdana"/>
      <w:lang w:val="nl"/>
    </w:rPr>
  </w:style>
  <w:style w:type="paragraph" w:customStyle="1" w:styleId="opsommingstekens1">
    <w:name w:val="opsommingstekens 1"/>
    <w:aliases w:val="meerdere"/>
    <w:basedOn w:val="Standaard"/>
    <w:uiPriority w:val="99"/>
    <w:rsid w:val="001060F4"/>
    <w:pPr>
      <w:numPr>
        <w:numId w:val="4"/>
      </w:numPr>
      <w:tabs>
        <w:tab w:val="left" w:pos="0"/>
        <w:tab w:val="left" w:pos="567"/>
        <w:tab w:val="left" w:pos="851"/>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cs="Verdana"/>
      <w:sz w:val="16"/>
      <w:szCs w:val="16"/>
      <w:lang w:val="nl"/>
    </w:rPr>
  </w:style>
  <w:style w:type="paragraph" w:customStyle="1" w:styleId="Hoofdstuktitel">
    <w:name w:val="Hoofdstuktitel"/>
    <w:basedOn w:val="Standaard"/>
    <w:next w:val="Standaard"/>
    <w:autoRedefine/>
    <w:uiPriority w:val="99"/>
    <w:rsid w:val="006D7891"/>
    <w:pPr>
      <w:tabs>
        <w:tab w:val="num" w:pos="0"/>
        <w:tab w:val="left" w:pos="80"/>
        <w:tab w:val="left" w:pos="6720"/>
        <w:tab w:val="left" w:pos="8240"/>
        <w:tab w:val="left" w:pos="8640"/>
        <w:tab w:val="left" w:pos="9600"/>
        <w:tab w:val="left" w:pos="10560"/>
        <w:tab w:val="left" w:pos="11520"/>
      </w:tabs>
      <w:overflowPunct w:val="0"/>
      <w:autoSpaceDE w:val="0"/>
      <w:autoSpaceDN w:val="0"/>
      <w:adjustRightInd w:val="0"/>
      <w:spacing w:after="1980" w:line="660" w:lineRule="exact"/>
      <w:ind w:left="958" w:hanging="958"/>
      <w:textAlignment w:val="baseline"/>
    </w:pPr>
    <w:rPr>
      <w:rFonts w:ascii="Verdana" w:hAnsi="Verdana" w:cs="Verdana"/>
      <w:i/>
      <w:iCs/>
      <w:sz w:val="40"/>
      <w:szCs w:val="40"/>
      <w:lang w:val="nl"/>
    </w:rPr>
  </w:style>
  <w:style w:type="paragraph" w:customStyle="1" w:styleId="Paragraaftitel">
    <w:name w:val="Paragraaftitel"/>
    <w:basedOn w:val="Standaard"/>
    <w:next w:val="Standaard"/>
    <w:autoRedefine/>
    <w:uiPriority w:val="99"/>
    <w:rsid w:val="006D7891"/>
    <w:pPr>
      <w:tabs>
        <w:tab w:val="num"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240" w:line="440" w:lineRule="exact"/>
      <w:ind w:left="958" w:hanging="958"/>
      <w:textAlignment w:val="baseline"/>
    </w:pPr>
    <w:rPr>
      <w:rFonts w:ascii="Verdana" w:hAnsi="Verdana" w:cs="Verdana"/>
      <w:b/>
      <w:bCs/>
      <w:i/>
      <w:iCs/>
      <w:szCs w:val="22"/>
      <w:lang w:val="nl"/>
    </w:rPr>
  </w:style>
  <w:style w:type="paragraph" w:styleId="Bijschrift">
    <w:name w:val="caption"/>
    <w:basedOn w:val="Standaard"/>
    <w:next w:val="Standaard"/>
    <w:uiPriority w:val="35"/>
    <w:unhideWhenUsed/>
    <w:qFormat/>
    <w:rsid w:val="00E96ED9"/>
    <w:rPr>
      <w:b/>
      <w:bCs/>
    </w:rPr>
  </w:style>
  <w:style w:type="paragraph" w:styleId="Onderwerpvanopmerking">
    <w:name w:val="annotation subject"/>
    <w:basedOn w:val="Tekstopmerking"/>
    <w:next w:val="Tekstopmerking"/>
    <w:link w:val="OnderwerpvanopmerkingChar"/>
    <w:uiPriority w:val="99"/>
    <w:semiHidden/>
    <w:unhideWhenUsed/>
    <w:rsid w:val="002D28AE"/>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84" w:lineRule="exact"/>
      <w:textAlignment w:val="auto"/>
    </w:pPr>
    <w:rPr>
      <w:rFonts w:ascii="Baskerville MT" w:hAnsi="Baskerville MT" w:cs="Times New Roman"/>
      <w:b/>
      <w:bCs/>
      <w:lang w:val="nl-NL"/>
    </w:rPr>
  </w:style>
  <w:style w:type="character" w:customStyle="1" w:styleId="OnderwerpvanopmerkingChar">
    <w:name w:val="Onderwerp van opmerking Char"/>
    <w:link w:val="Onderwerpvanopmerking"/>
    <w:uiPriority w:val="99"/>
    <w:semiHidden/>
    <w:rsid w:val="002D28AE"/>
    <w:rPr>
      <w:rFonts w:ascii="Baskerville MT" w:hAnsi="Baskerville MT" w:cs="Verdana"/>
      <w:b/>
      <w:bCs/>
      <w:lang w:val="nl"/>
    </w:rPr>
  </w:style>
  <w:style w:type="character" w:customStyle="1" w:styleId="Character">
    <w:name w:val="Character"/>
    <w:uiPriority w:val="99"/>
    <w:rsid w:val="00091839"/>
    <w:rPr>
      <w:rFonts w:ascii="Arial" w:hAnsi="Arial"/>
      <w:caps/>
      <w:sz w:val="48"/>
    </w:rPr>
  </w:style>
  <w:style w:type="paragraph" w:customStyle="1" w:styleId="Paragraph0">
    <w:name w:val="Paragraph_0"/>
    <w:uiPriority w:val="99"/>
    <w:rsid w:val="00956C3D"/>
    <w:pPr>
      <w:spacing w:line="0" w:lineRule="atLeast"/>
    </w:pPr>
    <w:rPr>
      <w:rFonts w:ascii="Arial" w:hAnsi="Arial"/>
      <w:sz w:val="18"/>
    </w:rPr>
  </w:style>
  <w:style w:type="paragraph" w:customStyle="1" w:styleId="tabelkop">
    <w:name w:val="tabelkop"/>
    <w:basedOn w:val="Standaard"/>
    <w:rsid w:val="00956C3D"/>
    <w:pPr>
      <w:spacing w:before="40" w:after="40" w:line="200" w:lineRule="atLeast"/>
    </w:pPr>
    <w:rPr>
      <w:rFonts w:ascii="Arial" w:hAnsi="Arial"/>
      <w:b/>
      <w:color w:val="FFFFFF"/>
      <w:sz w:val="16"/>
      <w:szCs w:val="24"/>
      <w:lang w:eastAsia="en-US"/>
    </w:rPr>
  </w:style>
  <w:style w:type="paragraph" w:customStyle="1" w:styleId="tabeltekst">
    <w:name w:val="tabeltekst"/>
    <w:basedOn w:val="Standaard"/>
    <w:rsid w:val="00956C3D"/>
    <w:pPr>
      <w:spacing w:before="40" w:after="40" w:line="200" w:lineRule="atLeast"/>
    </w:pPr>
    <w:rPr>
      <w:rFonts w:ascii="Arial" w:hAnsi="Arial"/>
      <w:sz w:val="16"/>
      <w:szCs w:val="24"/>
      <w:lang w:eastAsia="en-US"/>
    </w:rPr>
  </w:style>
  <w:style w:type="paragraph" w:customStyle="1" w:styleId="list-bullet">
    <w:name w:val="list-bullet"/>
    <w:basedOn w:val="Standaard"/>
    <w:uiPriority w:val="7"/>
    <w:qFormat/>
    <w:rsid w:val="00DB3734"/>
    <w:pPr>
      <w:keepLines/>
      <w:numPr>
        <w:numId w:val="5"/>
      </w:numPr>
      <w:spacing w:line="280" w:lineRule="atLeast"/>
    </w:pPr>
    <w:rPr>
      <w:rFonts w:ascii="Palatino Linotype" w:hAnsi="Palatino Linotype"/>
      <w:sz w:val="18"/>
      <w:szCs w:val="24"/>
      <w:lang w:eastAsia="en-US"/>
    </w:rPr>
  </w:style>
  <w:style w:type="character" w:customStyle="1" w:styleId="apple-converted-space">
    <w:name w:val="apple-converted-space"/>
    <w:rsid w:val="00C20843"/>
  </w:style>
  <w:style w:type="paragraph" w:customStyle="1" w:styleId="kop20">
    <w:name w:val="kop2"/>
    <w:basedOn w:val="Kop10"/>
    <w:next w:val="Standaard"/>
    <w:rsid w:val="00056838"/>
    <w:pPr>
      <w:pageBreakBefore w:val="0"/>
      <w:numPr>
        <w:ilvl w:val="1"/>
      </w:numPr>
      <w:tabs>
        <w:tab w:val="clear" w:pos="2625"/>
        <w:tab w:val="left" w:pos="1134"/>
      </w:tabs>
      <w:spacing w:before="390" w:after="160"/>
      <w:ind w:left="1134" w:hanging="1134"/>
      <w:contextualSpacing/>
      <w:outlineLvl w:val="1"/>
    </w:pPr>
    <w:rPr>
      <w:b/>
      <w:caps/>
      <w:sz w:val="18"/>
      <w:u w:color="BE8314"/>
    </w:rPr>
  </w:style>
  <w:style w:type="paragraph" w:customStyle="1" w:styleId="kop30">
    <w:name w:val="kop3"/>
    <w:basedOn w:val="kop20"/>
    <w:next w:val="Standaard"/>
    <w:rsid w:val="00056838"/>
    <w:pPr>
      <w:numPr>
        <w:ilvl w:val="2"/>
      </w:numPr>
      <w:spacing w:before="240"/>
      <w:ind w:left="1134" w:hanging="1134"/>
      <w:outlineLvl w:val="2"/>
    </w:pPr>
    <w:rPr>
      <w:b w:val="0"/>
    </w:rPr>
  </w:style>
  <w:style w:type="paragraph" w:customStyle="1" w:styleId="Kop10">
    <w:name w:val="Kop1"/>
    <w:basedOn w:val="Standaard"/>
    <w:next w:val="Standaard"/>
    <w:link w:val="Kop1CharChar"/>
    <w:rsid w:val="00056838"/>
    <w:pPr>
      <w:keepNext/>
      <w:keepLines/>
      <w:pageBreakBefore/>
      <w:numPr>
        <w:numId w:val="6"/>
      </w:numPr>
      <w:tabs>
        <w:tab w:val="left" w:pos="2625"/>
      </w:tabs>
      <w:spacing w:after="840" w:line="560" w:lineRule="atLeast"/>
      <w:ind w:left="1701" w:hanging="1701"/>
      <w:outlineLvl w:val="0"/>
    </w:pPr>
    <w:rPr>
      <w:rFonts w:ascii="Arial" w:hAnsi="Arial"/>
      <w:color w:val="006487"/>
      <w:kern w:val="32"/>
      <w:sz w:val="44"/>
      <w:szCs w:val="24"/>
      <w:lang w:eastAsia="en-US"/>
    </w:rPr>
  </w:style>
  <w:style w:type="character" w:customStyle="1" w:styleId="Kop1CharChar">
    <w:name w:val="Kop1 Char Char"/>
    <w:link w:val="Kop10"/>
    <w:rsid w:val="00056838"/>
    <w:rPr>
      <w:rFonts w:ascii="Arial" w:hAnsi="Arial"/>
      <w:color w:val="006487"/>
      <w:kern w:val="32"/>
      <w:sz w:val="44"/>
      <w:szCs w:val="24"/>
      <w:lang w:eastAsia="en-US"/>
    </w:rPr>
  </w:style>
  <w:style w:type="paragraph" w:customStyle="1" w:styleId="kop40">
    <w:name w:val="kop4"/>
    <w:basedOn w:val="kop30"/>
    <w:next w:val="Standaard"/>
    <w:rsid w:val="00056838"/>
    <w:pPr>
      <w:numPr>
        <w:ilvl w:val="3"/>
      </w:numPr>
      <w:spacing w:before="0" w:after="0" w:line="480" w:lineRule="auto"/>
      <w:ind w:left="1134" w:hanging="1134"/>
      <w:outlineLvl w:val="3"/>
    </w:pPr>
    <w:rPr>
      <w:i/>
    </w:rPr>
  </w:style>
  <w:style w:type="paragraph" w:customStyle="1" w:styleId="Standard">
    <w:name w:val="Standard"/>
    <w:rsid w:val="00BE5766"/>
    <w:pPr>
      <w:widowControl w:val="0"/>
      <w:suppressAutoHyphens/>
      <w:autoSpaceDN w:val="0"/>
      <w:textAlignment w:val="baseline"/>
    </w:pPr>
    <w:rPr>
      <w:rFonts w:ascii="DejaVu Sans" w:eastAsia="DejaVu Sans" w:hAnsi="DejaVu Sans" w:cs="DejaVu Sans"/>
      <w:kern w:val="3"/>
      <w:sz w:val="24"/>
      <w:szCs w:val="24"/>
      <w:lang w:eastAsia="de-DE" w:bidi="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97672">
      <w:bodyDiv w:val="1"/>
      <w:marLeft w:val="0"/>
      <w:marRight w:val="0"/>
      <w:marTop w:val="0"/>
      <w:marBottom w:val="0"/>
      <w:divBdr>
        <w:top w:val="none" w:sz="0" w:space="0" w:color="auto"/>
        <w:left w:val="none" w:sz="0" w:space="0" w:color="auto"/>
        <w:bottom w:val="none" w:sz="0" w:space="0" w:color="auto"/>
        <w:right w:val="none" w:sz="0" w:space="0" w:color="auto"/>
      </w:divBdr>
      <w:divsChild>
        <w:div w:id="1265334984">
          <w:marLeft w:val="0"/>
          <w:marRight w:val="0"/>
          <w:marTop w:val="0"/>
          <w:marBottom w:val="0"/>
          <w:divBdr>
            <w:top w:val="none" w:sz="0" w:space="0" w:color="auto"/>
            <w:left w:val="none" w:sz="0" w:space="0" w:color="auto"/>
            <w:bottom w:val="none" w:sz="0" w:space="0" w:color="auto"/>
            <w:right w:val="none" w:sz="0" w:space="0" w:color="auto"/>
          </w:divBdr>
          <w:divsChild>
            <w:div w:id="805200798">
              <w:marLeft w:val="0"/>
              <w:marRight w:val="0"/>
              <w:marTop w:val="0"/>
              <w:marBottom w:val="0"/>
              <w:divBdr>
                <w:top w:val="none" w:sz="0" w:space="0" w:color="auto"/>
                <w:left w:val="none" w:sz="0" w:space="0" w:color="auto"/>
                <w:bottom w:val="none" w:sz="0" w:space="0" w:color="auto"/>
                <w:right w:val="none" w:sz="0" w:space="0" w:color="auto"/>
              </w:divBdr>
              <w:divsChild>
                <w:div w:id="1831674894">
                  <w:marLeft w:val="0"/>
                  <w:marRight w:val="0"/>
                  <w:marTop w:val="0"/>
                  <w:marBottom w:val="0"/>
                  <w:divBdr>
                    <w:top w:val="none" w:sz="0" w:space="0" w:color="auto"/>
                    <w:left w:val="none" w:sz="0" w:space="0" w:color="auto"/>
                    <w:bottom w:val="none" w:sz="0" w:space="0" w:color="auto"/>
                    <w:right w:val="none" w:sz="0" w:space="0" w:color="auto"/>
                  </w:divBdr>
                  <w:divsChild>
                    <w:div w:id="2111507600">
                      <w:marLeft w:val="0"/>
                      <w:marRight w:val="0"/>
                      <w:marTop w:val="0"/>
                      <w:marBottom w:val="0"/>
                      <w:divBdr>
                        <w:top w:val="none" w:sz="0" w:space="0" w:color="auto"/>
                        <w:left w:val="none" w:sz="0" w:space="0" w:color="auto"/>
                        <w:bottom w:val="none" w:sz="0" w:space="0" w:color="auto"/>
                        <w:right w:val="none" w:sz="0" w:space="0" w:color="auto"/>
                      </w:divBdr>
                      <w:divsChild>
                        <w:div w:id="1051617958">
                          <w:marLeft w:val="0"/>
                          <w:marRight w:val="0"/>
                          <w:marTop w:val="0"/>
                          <w:marBottom w:val="0"/>
                          <w:divBdr>
                            <w:top w:val="none" w:sz="0" w:space="0" w:color="auto"/>
                            <w:left w:val="none" w:sz="0" w:space="0" w:color="auto"/>
                            <w:bottom w:val="none" w:sz="0" w:space="0" w:color="auto"/>
                            <w:right w:val="none" w:sz="0" w:space="0" w:color="auto"/>
                          </w:divBdr>
                          <w:divsChild>
                            <w:div w:id="1353648517">
                              <w:marLeft w:val="0"/>
                              <w:marRight w:val="0"/>
                              <w:marTop w:val="0"/>
                              <w:marBottom w:val="0"/>
                              <w:divBdr>
                                <w:top w:val="none" w:sz="0" w:space="0" w:color="auto"/>
                                <w:left w:val="none" w:sz="0" w:space="0" w:color="auto"/>
                                <w:bottom w:val="none" w:sz="0" w:space="0" w:color="auto"/>
                                <w:right w:val="none" w:sz="0" w:space="0" w:color="auto"/>
                              </w:divBdr>
                              <w:divsChild>
                                <w:div w:id="1430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632145">
      <w:bodyDiv w:val="1"/>
      <w:marLeft w:val="0"/>
      <w:marRight w:val="0"/>
      <w:marTop w:val="0"/>
      <w:marBottom w:val="0"/>
      <w:divBdr>
        <w:top w:val="none" w:sz="0" w:space="0" w:color="auto"/>
        <w:left w:val="none" w:sz="0" w:space="0" w:color="auto"/>
        <w:bottom w:val="none" w:sz="0" w:space="0" w:color="auto"/>
        <w:right w:val="none" w:sz="0" w:space="0" w:color="auto"/>
      </w:divBdr>
    </w:div>
    <w:div w:id="349993882">
      <w:bodyDiv w:val="1"/>
      <w:marLeft w:val="0"/>
      <w:marRight w:val="0"/>
      <w:marTop w:val="0"/>
      <w:marBottom w:val="0"/>
      <w:divBdr>
        <w:top w:val="none" w:sz="0" w:space="0" w:color="auto"/>
        <w:left w:val="none" w:sz="0" w:space="0" w:color="auto"/>
        <w:bottom w:val="none" w:sz="0" w:space="0" w:color="auto"/>
        <w:right w:val="none" w:sz="0" w:space="0" w:color="auto"/>
      </w:divBdr>
      <w:divsChild>
        <w:div w:id="339427720">
          <w:marLeft w:val="0"/>
          <w:marRight w:val="0"/>
          <w:marTop w:val="0"/>
          <w:marBottom w:val="0"/>
          <w:divBdr>
            <w:top w:val="none" w:sz="0" w:space="0" w:color="auto"/>
            <w:left w:val="none" w:sz="0" w:space="0" w:color="auto"/>
            <w:bottom w:val="none" w:sz="0" w:space="0" w:color="auto"/>
            <w:right w:val="none" w:sz="0" w:space="0" w:color="auto"/>
          </w:divBdr>
          <w:divsChild>
            <w:div w:id="1242914539">
              <w:marLeft w:val="0"/>
              <w:marRight w:val="0"/>
              <w:marTop w:val="0"/>
              <w:marBottom w:val="0"/>
              <w:divBdr>
                <w:top w:val="none" w:sz="0" w:space="0" w:color="auto"/>
                <w:left w:val="none" w:sz="0" w:space="0" w:color="auto"/>
                <w:bottom w:val="none" w:sz="0" w:space="0" w:color="auto"/>
                <w:right w:val="none" w:sz="0" w:space="0" w:color="auto"/>
              </w:divBdr>
              <w:divsChild>
                <w:div w:id="10422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633619">
      <w:bodyDiv w:val="1"/>
      <w:marLeft w:val="0"/>
      <w:marRight w:val="0"/>
      <w:marTop w:val="0"/>
      <w:marBottom w:val="0"/>
      <w:divBdr>
        <w:top w:val="none" w:sz="0" w:space="0" w:color="auto"/>
        <w:left w:val="none" w:sz="0" w:space="0" w:color="auto"/>
        <w:bottom w:val="none" w:sz="0" w:space="0" w:color="auto"/>
        <w:right w:val="none" w:sz="0" w:space="0" w:color="auto"/>
      </w:divBdr>
      <w:divsChild>
        <w:div w:id="1588923">
          <w:marLeft w:val="0"/>
          <w:marRight w:val="0"/>
          <w:marTop w:val="0"/>
          <w:marBottom w:val="0"/>
          <w:divBdr>
            <w:top w:val="none" w:sz="0" w:space="0" w:color="auto"/>
            <w:left w:val="none" w:sz="0" w:space="0" w:color="auto"/>
            <w:bottom w:val="none" w:sz="0" w:space="0" w:color="auto"/>
            <w:right w:val="none" w:sz="0" w:space="0" w:color="auto"/>
          </w:divBdr>
          <w:divsChild>
            <w:div w:id="528032103">
              <w:marLeft w:val="0"/>
              <w:marRight w:val="0"/>
              <w:marTop w:val="0"/>
              <w:marBottom w:val="0"/>
              <w:divBdr>
                <w:top w:val="none" w:sz="0" w:space="0" w:color="auto"/>
                <w:left w:val="none" w:sz="0" w:space="0" w:color="auto"/>
                <w:bottom w:val="none" w:sz="0" w:space="0" w:color="auto"/>
                <w:right w:val="none" w:sz="0" w:space="0" w:color="auto"/>
              </w:divBdr>
              <w:divsChild>
                <w:div w:id="84509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547389">
      <w:bodyDiv w:val="1"/>
      <w:marLeft w:val="0"/>
      <w:marRight w:val="0"/>
      <w:marTop w:val="0"/>
      <w:marBottom w:val="0"/>
      <w:divBdr>
        <w:top w:val="none" w:sz="0" w:space="0" w:color="auto"/>
        <w:left w:val="none" w:sz="0" w:space="0" w:color="auto"/>
        <w:bottom w:val="none" w:sz="0" w:space="0" w:color="auto"/>
        <w:right w:val="none" w:sz="0" w:space="0" w:color="auto"/>
      </w:divBdr>
      <w:divsChild>
        <w:div w:id="934436819">
          <w:marLeft w:val="0"/>
          <w:marRight w:val="0"/>
          <w:marTop w:val="0"/>
          <w:marBottom w:val="0"/>
          <w:divBdr>
            <w:top w:val="none" w:sz="0" w:space="0" w:color="auto"/>
            <w:left w:val="none" w:sz="0" w:space="0" w:color="auto"/>
            <w:bottom w:val="none" w:sz="0" w:space="0" w:color="auto"/>
            <w:right w:val="none" w:sz="0" w:space="0" w:color="auto"/>
          </w:divBdr>
          <w:divsChild>
            <w:div w:id="1773239877">
              <w:marLeft w:val="0"/>
              <w:marRight w:val="0"/>
              <w:marTop w:val="0"/>
              <w:marBottom w:val="0"/>
              <w:divBdr>
                <w:top w:val="none" w:sz="0" w:space="0" w:color="auto"/>
                <w:left w:val="none" w:sz="0" w:space="0" w:color="auto"/>
                <w:bottom w:val="none" w:sz="0" w:space="0" w:color="auto"/>
                <w:right w:val="none" w:sz="0" w:space="0" w:color="auto"/>
              </w:divBdr>
              <w:divsChild>
                <w:div w:id="457770524">
                  <w:marLeft w:val="-300"/>
                  <w:marRight w:val="0"/>
                  <w:marTop w:val="0"/>
                  <w:marBottom w:val="0"/>
                  <w:divBdr>
                    <w:top w:val="none" w:sz="0" w:space="0" w:color="auto"/>
                    <w:left w:val="none" w:sz="0" w:space="0" w:color="auto"/>
                    <w:bottom w:val="none" w:sz="0" w:space="0" w:color="auto"/>
                    <w:right w:val="none" w:sz="0" w:space="0" w:color="auto"/>
                  </w:divBdr>
                  <w:divsChild>
                    <w:div w:id="607546680">
                      <w:marLeft w:val="0"/>
                      <w:marRight w:val="0"/>
                      <w:marTop w:val="0"/>
                      <w:marBottom w:val="0"/>
                      <w:divBdr>
                        <w:top w:val="none" w:sz="0" w:space="0" w:color="auto"/>
                        <w:left w:val="none" w:sz="0" w:space="0" w:color="auto"/>
                        <w:bottom w:val="none" w:sz="0" w:space="0" w:color="auto"/>
                        <w:right w:val="none" w:sz="0" w:space="0" w:color="auto"/>
                      </w:divBdr>
                      <w:divsChild>
                        <w:div w:id="1553036687">
                          <w:marLeft w:val="0"/>
                          <w:marRight w:val="0"/>
                          <w:marTop w:val="0"/>
                          <w:marBottom w:val="0"/>
                          <w:divBdr>
                            <w:top w:val="none" w:sz="0" w:space="0" w:color="auto"/>
                            <w:left w:val="none" w:sz="0" w:space="0" w:color="auto"/>
                            <w:bottom w:val="none" w:sz="0" w:space="0" w:color="auto"/>
                            <w:right w:val="none" w:sz="0" w:space="0" w:color="auto"/>
                          </w:divBdr>
                          <w:divsChild>
                            <w:div w:id="11732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045504">
      <w:bodyDiv w:val="1"/>
      <w:marLeft w:val="0"/>
      <w:marRight w:val="0"/>
      <w:marTop w:val="0"/>
      <w:marBottom w:val="0"/>
      <w:divBdr>
        <w:top w:val="none" w:sz="0" w:space="0" w:color="auto"/>
        <w:left w:val="none" w:sz="0" w:space="0" w:color="auto"/>
        <w:bottom w:val="none" w:sz="0" w:space="0" w:color="auto"/>
        <w:right w:val="none" w:sz="0" w:space="0" w:color="auto"/>
      </w:divBdr>
      <w:divsChild>
        <w:div w:id="1237473281">
          <w:marLeft w:val="0"/>
          <w:marRight w:val="0"/>
          <w:marTop w:val="0"/>
          <w:marBottom w:val="0"/>
          <w:divBdr>
            <w:top w:val="none" w:sz="0" w:space="0" w:color="auto"/>
            <w:left w:val="none" w:sz="0" w:space="0" w:color="auto"/>
            <w:bottom w:val="none" w:sz="0" w:space="0" w:color="auto"/>
            <w:right w:val="none" w:sz="0" w:space="0" w:color="auto"/>
          </w:divBdr>
          <w:divsChild>
            <w:div w:id="1888561063">
              <w:marLeft w:val="0"/>
              <w:marRight w:val="0"/>
              <w:marTop w:val="0"/>
              <w:marBottom w:val="0"/>
              <w:divBdr>
                <w:top w:val="none" w:sz="0" w:space="0" w:color="auto"/>
                <w:left w:val="none" w:sz="0" w:space="0" w:color="auto"/>
                <w:bottom w:val="none" w:sz="0" w:space="0" w:color="auto"/>
                <w:right w:val="none" w:sz="0" w:space="0" w:color="auto"/>
              </w:divBdr>
              <w:divsChild>
                <w:div w:id="4195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9514">
      <w:bodyDiv w:val="1"/>
      <w:marLeft w:val="0"/>
      <w:marRight w:val="0"/>
      <w:marTop w:val="0"/>
      <w:marBottom w:val="0"/>
      <w:divBdr>
        <w:top w:val="none" w:sz="0" w:space="0" w:color="auto"/>
        <w:left w:val="none" w:sz="0" w:space="0" w:color="auto"/>
        <w:bottom w:val="none" w:sz="0" w:space="0" w:color="auto"/>
        <w:right w:val="none" w:sz="0" w:space="0" w:color="auto"/>
      </w:divBdr>
      <w:divsChild>
        <w:div w:id="315229042">
          <w:marLeft w:val="0"/>
          <w:marRight w:val="0"/>
          <w:marTop w:val="0"/>
          <w:marBottom w:val="0"/>
          <w:divBdr>
            <w:top w:val="none" w:sz="0" w:space="0" w:color="auto"/>
            <w:left w:val="none" w:sz="0" w:space="0" w:color="auto"/>
            <w:bottom w:val="none" w:sz="0" w:space="0" w:color="auto"/>
            <w:right w:val="none" w:sz="0" w:space="0" w:color="auto"/>
          </w:divBdr>
          <w:divsChild>
            <w:div w:id="234245192">
              <w:marLeft w:val="0"/>
              <w:marRight w:val="0"/>
              <w:marTop w:val="0"/>
              <w:marBottom w:val="0"/>
              <w:divBdr>
                <w:top w:val="none" w:sz="0" w:space="0" w:color="auto"/>
                <w:left w:val="none" w:sz="0" w:space="0" w:color="auto"/>
                <w:bottom w:val="none" w:sz="0" w:space="0" w:color="auto"/>
                <w:right w:val="none" w:sz="0" w:space="0" w:color="auto"/>
              </w:divBdr>
              <w:divsChild>
                <w:div w:id="134127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602722">
      <w:bodyDiv w:val="1"/>
      <w:marLeft w:val="0"/>
      <w:marRight w:val="0"/>
      <w:marTop w:val="0"/>
      <w:marBottom w:val="0"/>
      <w:divBdr>
        <w:top w:val="none" w:sz="0" w:space="0" w:color="auto"/>
        <w:left w:val="none" w:sz="0" w:space="0" w:color="auto"/>
        <w:bottom w:val="none" w:sz="0" w:space="0" w:color="auto"/>
        <w:right w:val="none" w:sz="0" w:space="0" w:color="auto"/>
      </w:divBdr>
    </w:div>
    <w:div w:id="1248802905">
      <w:bodyDiv w:val="1"/>
      <w:marLeft w:val="0"/>
      <w:marRight w:val="0"/>
      <w:marTop w:val="0"/>
      <w:marBottom w:val="0"/>
      <w:divBdr>
        <w:top w:val="none" w:sz="0" w:space="0" w:color="auto"/>
        <w:left w:val="none" w:sz="0" w:space="0" w:color="auto"/>
        <w:bottom w:val="none" w:sz="0" w:space="0" w:color="auto"/>
        <w:right w:val="none" w:sz="0" w:space="0" w:color="auto"/>
      </w:divBdr>
      <w:divsChild>
        <w:div w:id="1965767139">
          <w:marLeft w:val="0"/>
          <w:marRight w:val="0"/>
          <w:marTop w:val="0"/>
          <w:marBottom w:val="0"/>
          <w:divBdr>
            <w:top w:val="none" w:sz="0" w:space="0" w:color="auto"/>
            <w:left w:val="none" w:sz="0" w:space="0" w:color="auto"/>
            <w:bottom w:val="none" w:sz="0" w:space="0" w:color="auto"/>
            <w:right w:val="none" w:sz="0" w:space="0" w:color="auto"/>
          </w:divBdr>
          <w:divsChild>
            <w:div w:id="1791510866">
              <w:marLeft w:val="0"/>
              <w:marRight w:val="0"/>
              <w:marTop w:val="0"/>
              <w:marBottom w:val="0"/>
              <w:divBdr>
                <w:top w:val="none" w:sz="0" w:space="0" w:color="auto"/>
                <w:left w:val="none" w:sz="0" w:space="0" w:color="auto"/>
                <w:bottom w:val="none" w:sz="0" w:space="0" w:color="auto"/>
                <w:right w:val="none" w:sz="0" w:space="0" w:color="auto"/>
              </w:divBdr>
              <w:divsChild>
                <w:div w:id="583417216">
                  <w:marLeft w:val="0"/>
                  <w:marRight w:val="0"/>
                  <w:marTop w:val="0"/>
                  <w:marBottom w:val="0"/>
                  <w:divBdr>
                    <w:top w:val="none" w:sz="0" w:space="0" w:color="auto"/>
                    <w:left w:val="none" w:sz="0" w:space="0" w:color="auto"/>
                    <w:bottom w:val="none" w:sz="0" w:space="0" w:color="auto"/>
                    <w:right w:val="none" w:sz="0" w:space="0" w:color="auto"/>
                  </w:divBdr>
                  <w:divsChild>
                    <w:div w:id="1056587728">
                      <w:marLeft w:val="0"/>
                      <w:marRight w:val="0"/>
                      <w:marTop w:val="0"/>
                      <w:marBottom w:val="0"/>
                      <w:divBdr>
                        <w:top w:val="none" w:sz="0" w:space="0" w:color="auto"/>
                        <w:left w:val="none" w:sz="0" w:space="0" w:color="auto"/>
                        <w:bottom w:val="none" w:sz="0" w:space="0" w:color="auto"/>
                        <w:right w:val="none" w:sz="0" w:space="0" w:color="auto"/>
                      </w:divBdr>
                      <w:divsChild>
                        <w:div w:id="2113552297">
                          <w:marLeft w:val="0"/>
                          <w:marRight w:val="0"/>
                          <w:marTop w:val="0"/>
                          <w:marBottom w:val="0"/>
                          <w:divBdr>
                            <w:top w:val="none" w:sz="0" w:space="0" w:color="auto"/>
                            <w:left w:val="none" w:sz="0" w:space="0" w:color="auto"/>
                            <w:bottom w:val="none" w:sz="0" w:space="0" w:color="auto"/>
                            <w:right w:val="none" w:sz="0" w:space="0" w:color="auto"/>
                          </w:divBdr>
                          <w:divsChild>
                            <w:div w:id="468400299">
                              <w:marLeft w:val="0"/>
                              <w:marRight w:val="0"/>
                              <w:marTop w:val="0"/>
                              <w:marBottom w:val="0"/>
                              <w:divBdr>
                                <w:top w:val="none" w:sz="0" w:space="0" w:color="auto"/>
                                <w:left w:val="none" w:sz="0" w:space="0" w:color="auto"/>
                                <w:bottom w:val="none" w:sz="0" w:space="0" w:color="auto"/>
                                <w:right w:val="none" w:sz="0" w:space="0" w:color="auto"/>
                              </w:divBdr>
                              <w:divsChild>
                                <w:div w:id="20225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643179">
      <w:bodyDiv w:val="1"/>
      <w:marLeft w:val="0"/>
      <w:marRight w:val="0"/>
      <w:marTop w:val="0"/>
      <w:marBottom w:val="0"/>
      <w:divBdr>
        <w:top w:val="none" w:sz="0" w:space="0" w:color="auto"/>
        <w:left w:val="none" w:sz="0" w:space="0" w:color="auto"/>
        <w:bottom w:val="none" w:sz="0" w:space="0" w:color="auto"/>
        <w:right w:val="none" w:sz="0" w:space="0" w:color="auto"/>
      </w:divBdr>
      <w:divsChild>
        <w:div w:id="1243953531">
          <w:marLeft w:val="0"/>
          <w:marRight w:val="0"/>
          <w:marTop w:val="0"/>
          <w:marBottom w:val="0"/>
          <w:divBdr>
            <w:top w:val="none" w:sz="0" w:space="0" w:color="auto"/>
            <w:left w:val="none" w:sz="0" w:space="0" w:color="auto"/>
            <w:bottom w:val="none" w:sz="0" w:space="0" w:color="auto"/>
            <w:right w:val="none" w:sz="0" w:space="0" w:color="auto"/>
          </w:divBdr>
          <w:divsChild>
            <w:div w:id="372467861">
              <w:marLeft w:val="0"/>
              <w:marRight w:val="0"/>
              <w:marTop w:val="0"/>
              <w:marBottom w:val="0"/>
              <w:divBdr>
                <w:top w:val="none" w:sz="0" w:space="0" w:color="auto"/>
                <w:left w:val="none" w:sz="0" w:space="0" w:color="auto"/>
                <w:bottom w:val="none" w:sz="0" w:space="0" w:color="auto"/>
                <w:right w:val="none" w:sz="0" w:space="0" w:color="auto"/>
              </w:divBdr>
              <w:divsChild>
                <w:div w:id="1310209579">
                  <w:marLeft w:val="0"/>
                  <w:marRight w:val="0"/>
                  <w:marTop w:val="0"/>
                  <w:marBottom w:val="0"/>
                  <w:divBdr>
                    <w:top w:val="none" w:sz="0" w:space="0" w:color="auto"/>
                    <w:left w:val="none" w:sz="0" w:space="0" w:color="auto"/>
                    <w:bottom w:val="none" w:sz="0" w:space="0" w:color="auto"/>
                    <w:right w:val="none" w:sz="0" w:space="0" w:color="auto"/>
                  </w:divBdr>
                  <w:divsChild>
                    <w:div w:id="4750390">
                      <w:marLeft w:val="0"/>
                      <w:marRight w:val="0"/>
                      <w:marTop w:val="0"/>
                      <w:marBottom w:val="0"/>
                      <w:divBdr>
                        <w:top w:val="none" w:sz="0" w:space="0" w:color="auto"/>
                        <w:left w:val="none" w:sz="0" w:space="0" w:color="auto"/>
                        <w:bottom w:val="none" w:sz="0" w:space="0" w:color="auto"/>
                        <w:right w:val="none" w:sz="0" w:space="0" w:color="auto"/>
                      </w:divBdr>
                      <w:divsChild>
                        <w:div w:id="1467699175">
                          <w:marLeft w:val="0"/>
                          <w:marRight w:val="0"/>
                          <w:marTop w:val="0"/>
                          <w:marBottom w:val="0"/>
                          <w:divBdr>
                            <w:top w:val="none" w:sz="0" w:space="0" w:color="auto"/>
                            <w:left w:val="none" w:sz="0" w:space="0" w:color="auto"/>
                            <w:bottom w:val="none" w:sz="0" w:space="0" w:color="auto"/>
                            <w:right w:val="none" w:sz="0" w:space="0" w:color="auto"/>
                          </w:divBdr>
                          <w:divsChild>
                            <w:div w:id="125019039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916259">
      <w:bodyDiv w:val="1"/>
      <w:marLeft w:val="0"/>
      <w:marRight w:val="0"/>
      <w:marTop w:val="0"/>
      <w:marBottom w:val="0"/>
      <w:divBdr>
        <w:top w:val="none" w:sz="0" w:space="0" w:color="auto"/>
        <w:left w:val="none" w:sz="0" w:space="0" w:color="auto"/>
        <w:bottom w:val="none" w:sz="0" w:space="0" w:color="auto"/>
        <w:right w:val="none" w:sz="0" w:space="0" w:color="auto"/>
      </w:divBdr>
      <w:divsChild>
        <w:div w:id="1780442064">
          <w:marLeft w:val="0"/>
          <w:marRight w:val="0"/>
          <w:marTop w:val="0"/>
          <w:marBottom w:val="0"/>
          <w:divBdr>
            <w:top w:val="none" w:sz="0" w:space="0" w:color="auto"/>
            <w:left w:val="none" w:sz="0" w:space="0" w:color="auto"/>
            <w:bottom w:val="none" w:sz="0" w:space="0" w:color="auto"/>
            <w:right w:val="none" w:sz="0" w:space="0" w:color="auto"/>
          </w:divBdr>
          <w:divsChild>
            <w:div w:id="467479995">
              <w:marLeft w:val="0"/>
              <w:marRight w:val="0"/>
              <w:marTop w:val="0"/>
              <w:marBottom w:val="0"/>
              <w:divBdr>
                <w:top w:val="none" w:sz="0" w:space="0" w:color="auto"/>
                <w:left w:val="none" w:sz="0" w:space="0" w:color="auto"/>
                <w:bottom w:val="none" w:sz="0" w:space="0" w:color="auto"/>
                <w:right w:val="none" w:sz="0" w:space="0" w:color="auto"/>
              </w:divBdr>
              <w:divsChild>
                <w:div w:id="1473868692">
                  <w:marLeft w:val="-300"/>
                  <w:marRight w:val="0"/>
                  <w:marTop w:val="0"/>
                  <w:marBottom w:val="0"/>
                  <w:divBdr>
                    <w:top w:val="none" w:sz="0" w:space="0" w:color="auto"/>
                    <w:left w:val="none" w:sz="0" w:space="0" w:color="auto"/>
                    <w:bottom w:val="none" w:sz="0" w:space="0" w:color="auto"/>
                    <w:right w:val="none" w:sz="0" w:space="0" w:color="auto"/>
                  </w:divBdr>
                  <w:divsChild>
                    <w:div w:id="454176944">
                      <w:marLeft w:val="0"/>
                      <w:marRight w:val="0"/>
                      <w:marTop w:val="0"/>
                      <w:marBottom w:val="0"/>
                      <w:divBdr>
                        <w:top w:val="none" w:sz="0" w:space="0" w:color="auto"/>
                        <w:left w:val="none" w:sz="0" w:space="0" w:color="auto"/>
                        <w:bottom w:val="none" w:sz="0" w:space="0" w:color="auto"/>
                        <w:right w:val="none" w:sz="0" w:space="0" w:color="auto"/>
                      </w:divBdr>
                      <w:divsChild>
                        <w:div w:id="956065663">
                          <w:marLeft w:val="0"/>
                          <w:marRight w:val="0"/>
                          <w:marTop w:val="0"/>
                          <w:marBottom w:val="0"/>
                          <w:divBdr>
                            <w:top w:val="none" w:sz="0" w:space="0" w:color="auto"/>
                            <w:left w:val="none" w:sz="0" w:space="0" w:color="auto"/>
                            <w:bottom w:val="none" w:sz="0" w:space="0" w:color="auto"/>
                            <w:right w:val="none" w:sz="0" w:space="0" w:color="auto"/>
                          </w:divBdr>
                          <w:divsChild>
                            <w:div w:id="8576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373005">
      <w:bodyDiv w:val="1"/>
      <w:marLeft w:val="0"/>
      <w:marRight w:val="0"/>
      <w:marTop w:val="0"/>
      <w:marBottom w:val="0"/>
      <w:divBdr>
        <w:top w:val="none" w:sz="0" w:space="0" w:color="auto"/>
        <w:left w:val="none" w:sz="0" w:space="0" w:color="auto"/>
        <w:bottom w:val="none" w:sz="0" w:space="0" w:color="auto"/>
        <w:right w:val="none" w:sz="0" w:space="0" w:color="auto"/>
      </w:divBdr>
      <w:divsChild>
        <w:div w:id="1919555194">
          <w:marLeft w:val="0"/>
          <w:marRight w:val="0"/>
          <w:marTop w:val="0"/>
          <w:marBottom w:val="0"/>
          <w:divBdr>
            <w:top w:val="none" w:sz="0" w:space="0" w:color="auto"/>
            <w:left w:val="none" w:sz="0" w:space="0" w:color="auto"/>
            <w:bottom w:val="none" w:sz="0" w:space="0" w:color="auto"/>
            <w:right w:val="none" w:sz="0" w:space="0" w:color="auto"/>
          </w:divBdr>
          <w:divsChild>
            <w:div w:id="1751653397">
              <w:marLeft w:val="0"/>
              <w:marRight w:val="0"/>
              <w:marTop w:val="0"/>
              <w:marBottom w:val="0"/>
              <w:divBdr>
                <w:top w:val="none" w:sz="0" w:space="0" w:color="auto"/>
                <w:left w:val="none" w:sz="0" w:space="0" w:color="auto"/>
                <w:bottom w:val="none" w:sz="0" w:space="0" w:color="auto"/>
                <w:right w:val="none" w:sz="0" w:space="0" w:color="auto"/>
              </w:divBdr>
              <w:divsChild>
                <w:div w:id="181871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200620">
      <w:bodyDiv w:val="1"/>
      <w:marLeft w:val="0"/>
      <w:marRight w:val="0"/>
      <w:marTop w:val="0"/>
      <w:marBottom w:val="0"/>
      <w:divBdr>
        <w:top w:val="none" w:sz="0" w:space="0" w:color="auto"/>
        <w:left w:val="none" w:sz="0" w:space="0" w:color="auto"/>
        <w:bottom w:val="none" w:sz="0" w:space="0" w:color="auto"/>
        <w:right w:val="none" w:sz="0" w:space="0" w:color="auto"/>
      </w:divBdr>
    </w:div>
    <w:div w:id="1803423598">
      <w:bodyDiv w:val="1"/>
      <w:marLeft w:val="0"/>
      <w:marRight w:val="0"/>
      <w:marTop w:val="0"/>
      <w:marBottom w:val="0"/>
      <w:divBdr>
        <w:top w:val="none" w:sz="0" w:space="0" w:color="auto"/>
        <w:left w:val="none" w:sz="0" w:space="0" w:color="auto"/>
        <w:bottom w:val="none" w:sz="0" w:space="0" w:color="auto"/>
        <w:right w:val="none" w:sz="0" w:space="0" w:color="auto"/>
      </w:divBdr>
    </w:div>
    <w:div w:id="1977908063">
      <w:bodyDiv w:val="1"/>
      <w:marLeft w:val="0"/>
      <w:marRight w:val="0"/>
      <w:marTop w:val="0"/>
      <w:marBottom w:val="0"/>
      <w:divBdr>
        <w:top w:val="none" w:sz="0" w:space="0" w:color="auto"/>
        <w:left w:val="none" w:sz="0" w:space="0" w:color="auto"/>
        <w:bottom w:val="none" w:sz="0" w:space="0" w:color="auto"/>
        <w:right w:val="none" w:sz="0" w:space="0" w:color="auto"/>
      </w:divBdr>
    </w:div>
    <w:div w:id="2055423030">
      <w:bodyDiv w:val="1"/>
      <w:marLeft w:val="0"/>
      <w:marRight w:val="0"/>
      <w:marTop w:val="0"/>
      <w:marBottom w:val="0"/>
      <w:divBdr>
        <w:top w:val="none" w:sz="0" w:space="0" w:color="auto"/>
        <w:left w:val="none" w:sz="0" w:space="0" w:color="auto"/>
        <w:bottom w:val="none" w:sz="0" w:space="0" w:color="auto"/>
        <w:right w:val="none" w:sz="0" w:space="0" w:color="auto"/>
      </w:divBdr>
      <w:divsChild>
        <w:div w:id="640965281">
          <w:marLeft w:val="0"/>
          <w:marRight w:val="0"/>
          <w:marTop w:val="0"/>
          <w:marBottom w:val="0"/>
          <w:divBdr>
            <w:top w:val="none" w:sz="0" w:space="0" w:color="auto"/>
            <w:left w:val="none" w:sz="0" w:space="0" w:color="auto"/>
            <w:bottom w:val="none" w:sz="0" w:space="0" w:color="auto"/>
            <w:right w:val="none" w:sz="0" w:space="0" w:color="auto"/>
          </w:divBdr>
          <w:divsChild>
            <w:div w:id="298074461">
              <w:marLeft w:val="0"/>
              <w:marRight w:val="0"/>
              <w:marTop w:val="0"/>
              <w:marBottom w:val="0"/>
              <w:divBdr>
                <w:top w:val="none" w:sz="0" w:space="0" w:color="auto"/>
                <w:left w:val="none" w:sz="0" w:space="0" w:color="auto"/>
                <w:bottom w:val="none" w:sz="0" w:space="0" w:color="auto"/>
                <w:right w:val="none" w:sz="0" w:space="0" w:color="auto"/>
              </w:divBdr>
              <w:divsChild>
                <w:div w:id="93462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M document" ma:contentTypeID="0x01010028C0280CA2960D48B3FE74ADBF3FA41E0100FBC7C5981944C146A8CD0C346F26F1AC" ma:contentTypeVersion="2" ma:contentTypeDescription="PM=Projectmanagement " ma:contentTypeScope="" ma:versionID="bfe4dbaba589ba17a8f94816633bede4">
  <xsd:schema xmlns:xsd="http://www.w3.org/2001/XMLSchema" xmlns:xs="http://www.w3.org/2001/XMLSchema" xmlns:p="http://schemas.microsoft.com/office/2006/metadata/properties" xmlns:ns2="d11a3e4b-6f8a-454e-9dcd-4c91b2264ffb" xmlns:ns3="4313BE17-9DC6-4F1D-B46A-F851FCF3BF17" xmlns:ns4="4313be17-9dc6-4f1d-b46a-f851fcf3bf17" targetNamespace="http://schemas.microsoft.com/office/2006/metadata/properties" ma:root="true" ma:fieldsID="2ca18bf2524910137b55cd6ce9fcf401" ns2:_="" ns3:_="" ns4:_="">
    <xsd:import namespace="d11a3e4b-6f8a-454e-9dcd-4c91b2264ffb"/>
    <xsd:import namespace="4313BE17-9DC6-4F1D-B46A-F851FCF3BF17"/>
    <xsd:import namespace="4313be17-9dc6-4f1d-b46a-f851fcf3bf17"/>
    <xsd:element name="properties">
      <xsd:complexType>
        <xsd:sequence>
          <xsd:element name="documentManagement">
            <xsd:complexType>
              <xsd:all>
                <xsd:element ref="ns2:PM-Onderwerpen"/>
                <xsd:element ref="ns2:SharedWithUsers" minOccurs="0"/>
                <xsd:element ref="ns2:SharedWithDetails" minOccurs="0"/>
                <xsd:element ref="ns3:Opgesteld_x0020_in_x0020_fase"/>
                <xsd:element ref="ns3:Documenttype"/>
                <xsd:element ref="ns3:Status"/>
                <xsd:element ref="ns3:MediaServiceMetadata" minOccurs="0"/>
                <xsd:element ref="ns3:MediaServiceFastMetadata" minOccurs="0"/>
                <xsd:element ref="ns3:MediaServiceDateTaken" minOccurs="0"/>
                <xsd:element ref="ns4:MediaServiceAuto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a3e4b-6f8a-454e-9dcd-4c91b2264ffb" elementFormDefault="qualified">
    <xsd:import namespace="http://schemas.microsoft.com/office/2006/documentManagement/types"/>
    <xsd:import namespace="http://schemas.microsoft.com/office/infopath/2007/PartnerControls"/>
    <xsd:element name="PM-Onderwerpen" ma:index="8" ma:displayName="PM-Categorie" ma:default="&lt;maak een keuze&gt;" ma:description="PM=Projectmanagement" ma:format="Dropdown" ma:internalName="PM_x002d_Onderwerpen">
      <xsd:simpleType>
        <xsd:restriction base="dms:Choice">
          <xsd:enumeration value="&lt;maak een keuze&gt;"/>
          <xsd:enumeration value="Opdracht, proces en aanpak"/>
          <xsd:enumeration value="Bestuur en stuurgroep"/>
          <xsd:enumeration value="Projectteam"/>
          <xsd:enumeration value="Overeenkomsten stakeholders"/>
        </xsd:restriction>
      </xsd:simpleType>
    </xsd:element>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13BE17-9DC6-4F1D-B46A-F851FCF3BF17" elementFormDefault="qualified">
    <xsd:import namespace="http://schemas.microsoft.com/office/2006/documentManagement/types"/>
    <xsd:import namespace="http://schemas.microsoft.com/office/infopath/2007/PartnerControls"/>
    <xsd:element name="Opgesteld_x0020_in_x0020_fase" ma:index="11" ma:displayName="Opgesteld in fase" ma:default="&lt;maak een keuze&gt;" ma:format="Dropdown" ma:internalName="Opgesteld_x0020_in_x0020_fase">
      <xsd:simpleType>
        <xsd:restriction base="dms:Choice">
          <xsd:enumeration value="&lt;maak een keuze&gt;"/>
          <xsd:enumeration value="Verkenning"/>
          <xsd:enumeration value="Planstudie"/>
          <xsd:enumeration value="Realisatiefase contract"/>
          <xsd:enumeration value="Realisatiefase uitvoering"/>
        </xsd:restriction>
      </xsd:simpleType>
    </xsd:element>
    <xsd:element name="Documenttype" ma:index="12" ma:displayName="Documenttype" ma:default="&lt;maak een keuze&gt;" ma:format="Dropdown" ma:internalName="Documenttype">
      <xsd:simpleType>
        <xsd:restriction base="dms:Choice">
          <xsd:enumeration value="&lt;maak een keuze&gt;"/>
          <xsd:enumeration value="Brief, Mail"/>
          <xsd:enumeration value="Verslag"/>
          <xsd:enumeration value="Overige documenten"/>
          <xsd:enumeration value="Vergunningen"/>
          <xsd:enumeration value="Overeenkomsten"/>
        </xsd:restriction>
      </xsd:simpleType>
    </xsd:element>
    <xsd:element name="Status" ma:index="13" ma:displayName="Status" ma:default="&lt;maak een keuze&gt;" ma:format="Dropdown" ma:internalName="Status">
      <xsd:simpleType>
        <xsd:restriction base="dms:Choice">
          <xsd:enumeration value="&lt;maak een keuze&gt;"/>
          <xsd:enumeration value="Concept"/>
          <xsd:enumeration value="Definitief concept"/>
          <xsd:enumeration value="Definitief"/>
          <xsd:enumeration value="Bestuurlijk vastgesteld"/>
          <xsd:enumeration value="Niet actueel"/>
        </xsd:restrictio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3be17-9dc6-4f1d-b46a-f851fcf3bf17" elementFormDefault="qualified">
    <xsd:import namespace="http://schemas.microsoft.com/office/2006/documentManagement/types"/>
    <xsd:import namespace="http://schemas.microsoft.com/office/infopath/2007/PartnerControls"/>
    <xsd:element name="MediaServiceAutoTags" ma:index="17" nillable="true" ma:displayName="MediaServiceAutoTags" ma:description="" ma:internalName="MediaServiceAutoTags"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PM-Onderwerpen xmlns="d11a3e4b-6f8a-454e-9dcd-4c91b2264ffb">Projectteam</PM-Onderwerpen>
    <Status xmlns="4313BE17-9DC6-4F1D-B46A-F851FCF3BF17">Concept</Status>
    <Documenttype xmlns="4313BE17-9DC6-4F1D-B46A-F851FCF3BF17">Overige documenten</Documenttype>
    <Opgesteld_x0020_in_x0020_fase xmlns="4313BE17-9DC6-4F1D-B46A-F851FCF3BF17">Realisatiefase uitvoering</Opgesteld_x0020_in_x0020_fas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BB2CE-67DF-4FA1-AA18-E99A057EE26F}">
  <ds:schemaRefs>
    <ds:schemaRef ds:uri="http://schemas.microsoft.com/sharepoint/v3/contenttype/forms"/>
  </ds:schemaRefs>
</ds:datastoreItem>
</file>

<file path=customXml/itemProps2.xml><?xml version="1.0" encoding="utf-8"?>
<ds:datastoreItem xmlns:ds="http://schemas.openxmlformats.org/officeDocument/2006/customXml" ds:itemID="{C4E1AA3D-B750-45EE-939A-8FA420724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a3e4b-6f8a-454e-9dcd-4c91b2264ffb"/>
    <ds:schemaRef ds:uri="4313BE17-9DC6-4F1D-B46A-F851FCF3BF17"/>
    <ds:schemaRef ds:uri="4313be17-9dc6-4f1d-b46a-f851fcf3b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BD0438-60C9-48EC-8924-CDB65655BB49}">
  <ds:schemaRefs>
    <ds:schemaRef ds:uri="http://schemas.microsoft.com/office/2006/metadata/customXsn"/>
  </ds:schemaRefs>
</ds:datastoreItem>
</file>

<file path=customXml/itemProps4.xml><?xml version="1.0" encoding="utf-8"?>
<ds:datastoreItem xmlns:ds="http://schemas.openxmlformats.org/officeDocument/2006/customXml" ds:itemID="{40119063-C084-4E65-861D-1C6E5CC532BF}">
  <ds:schemaRefs>
    <ds:schemaRef ds:uri="4313be17-9dc6-4f1d-b46a-f851fcf3bf17"/>
    <ds:schemaRef ds:uri="http://schemas.microsoft.com/office/2006/metadata/properties"/>
    <ds:schemaRef ds:uri="http://purl.org/dc/terms/"/>
    <ds:schemaRef ds:uri="http://schemas.openxmlformats.org/package/2006/metadata/core-properties"/>
    <ds:schemaRef ds:uri="http://schemas.microsoft.com/office/2006/documentManagement/types"/>
    <ds:schemaRef ds:uri="4313BE17-9DC6-4F1D-B46A-F851FCF3BF17"/>
    <ds:schemaRef ds:uri="http://purl.org/dc/elements/1.1/"/>
    <ds:schemaRef ds:uri="http://schemas.microsoft.com/office/infopath/2007/PartnerControls"/>
    <ds:schemaRef ds:uri="d11a3e4b-6f8a-454e-9dcd-4c91b2264ffb"/>
    <ds:schemaRef ds:uri="http://www.w3.org/XML/1998/namespace"/>
    <ds:schemaRef ds:uri="http://purl.org/dc/dcmitype/"/>
  </ds:schemaRefs>
</ds:datastoreItem>
</file>

<file path=customXml/itemProps5.xml><?xml version="1.0" encoding="utf-8"?>
<ds:datastoreItem xmlns:ds="http://schemas.openxmlformats.org/officeDocument/2006/customXml" ds:itemID="{224C2208-3448-4523-ABD2-C80F158F3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4425</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aangepaste versie notitie N69 zuid</vt:lpstr>
      <vt:lpstr>aangepaste versie notitie N69 zuid</vt:lpstr>
    </vt:vector>
  </TitlesOfParts>
  <Company>Provincie Noord-Brabant</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aangepaste versie notitie N69 zuid</dc:title>
  <dc:subject/>
  <dc:creator>Frank Geurtz</dc:creator>
  <cp:keywords/>
  <cp:lastModifiedBy>Frank Geurtz</cp:lastModifiedBy>
  <cp:revision>3</cp:revision>
  <cp:lastPrinted>2017-11-03T10:43:00Z</cp:lastPrinted>
  <dcterms:created xsi:type="dcterms:W3CDTF">2017-11-17T10:40:00Z</dcterms:created>
  <dcterms:modified xsi:type="dcterms:W3CDTF">2017-11-17T13:54:00Z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1/1">
    <vt:lpwstr>Concept(blanco)</vt:lpwstr>
  </property>
  <property fmtid="{D5CDD505-2E9C-101B-9397-08002B2CF9AE}" pid="3" name="p2/1">
    <vt:lpwstr>Concept(blanco)</vt:lpwstr>
  </property>
  <property fmtid="{D5CDD505-2E9C-101B-9397-08002B2CF9AE}" pid="4" name="Contractnummer">
    <vt:lpwstr>69.05.01.RE</vt:lpwstr>
  </property>
  <property fmtid="{D5CDD505-2E9C-101B-9397-08002B2CF9AE}" pid="5" name="Date completed">
    <vt:lpwstr>17 augustus 2017</vt:lpwstr>
  </property>
  <property fmtid="{D5CDD505-2E9C-101B-9397-08002B2CF9AE}" pid="6" name="cdpFileNetID">
    <vt:lpwstr>079653851</vt:lpwstr>
  </property>
  <property fmtid="{D5CDD505-2E9C-101B-9397-08002B2CF9AE}" pid="7" name="cdpVersienummer">
    <vt:lpwstr>0.2</vt:lpwstr>
  </property>
  <property fmtid="{D5CDD505-2E9C-101B-9397-08002B2CF9AE}" pid="8" name="cdpSoort">
    <vt:lpwstr>Achtergrondinformatie</vt:lpwstr>
  </property>
  <property fmtid="{D5CDD505-2E9C-101B-9397-08002B2CF9AE}" pid="9" name="cdpTitel">
    <vt:lpwstr>N69_VS0_par_2_6</vt:lpwstr>
  </property>
  <property fmtid="{D5CDD505-2E9C-101B-9397-08002B2CF9AE}" pid="10" name="cdpOpdrachtgever (1)">
    <vt:lpwstr>Provincie Noord-Brabant</vt:lpwstr>
  </property>
  <property fmtid="{D5CDD505-2E9C-101B-9397-08002B2CF9AE}" pid="11" name="cdpOpdrachtgever (2)">
    <vt:lpwstr> </vt:lpwstr>
  </property>
  <property fmtid="{D5CDD505-2E9C-101B-9397-08002B2CF9AE}" pid="12" name="cdpProjectomschrijving (1)">
    <vt:lpwstr>PNB opst. Contract N69 en begel. aanb.</vt:lpwstr>
  </property>
  <property fmtid="{D5CDD505-2E9C-101B-9397-08002B2CF9AE}" pid="13" name="cdpProjectomschrijving (2)">
    <vt:lpwstr> </vt:lpwstr>
  </property>
  <property fmtid="{D5CDD505-2E9C-101B-9397-08002B2CF9AE}" pid="14" name="cdpCheckedInByUser">
    <vt:lpwstr>spronsenj</vt:lpwstr>
  </property>
  <property fmtid="{D5CDD505-2E9C-101B-9397-08002B2CF9AE}" pid="15" name="cdpCheckindate">
    <vt:filetime>2017-11-17T10:41:22Z</vt:filetime>
  </property>
  <property fmtid="{D5CDD505-2E9C-101B-9397-08002B2CF9AE}" pid="16" name="cdpGecontroleerdDoor">
    <vt:lpwstr> </vt:lpwstr>
  </property>
  <property fmtid="{D5CDD505-2E9C-101B-9397-08002B2CF9AE}" pid="17" name="cdpGecontroleerdOp">
    <vt:lpwstr> </vt:lpwstr>
  </property>
  <property fmtid="{D5CDD505-2E9C-101B-9397-08002B2CF9AE}" pid="18" name="cdpGoedgekeurdDoor">
    <vt:lpwstr> </vt:lpwstr>
  </property>
  <property fmtid="{D5CDD505-2E9C-101B-9397-08002B2CF9AE}" pid="19" name="cdpGoedgekeurdOp">
    <vt:lpwstr> </vt:lpwstr>
  </property>
  <property fmtid="{D5CDD505-2E9C-101B-9397-08002B2CF9AE}" pid="20" name="cdpStatus">
    <vt:lpwstr>Checked In</vt:lpwstr>
  </property>
  <property fmtid="{D5CDD505-2E9C-101B-9397-08002B2CF9AE}" pid="21" name="cdpProjectDefinitie">
    <vt:lpwstr>D03071.000087</vt:lpwstr>
  </property>
  <property fmtid="{D5CDD505-2E9C-101B-9397-08002B2CF9AE}" pid="22" name="cdpWBS">
    <vt:lpwstr>D03071.000087.0100</vt:lpwstr>
  </property>
  <property fmtid="{D5CDD505-2E9C-101B-9397-08002B2CF9AE}" pid="23" name="CdpVersienummerklant">
    <vt:lpwstr>0.2</vt:lpwstr>
  </property>
  <property fmtid="{D5CDD505-2E9C-101B-9397-08002B2CF9AE}" pid="24" name="cdpProjectleider">
    <vt:lpwstr>Bult, HJ (Harmjan)</vt:lpwstr>
  </property>
</Properties>
</file>