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822" w:rsidRPr="00A51969" w:rsidRDefault="0072539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A51969">
        <w:rPr>
          <w:rFonts w:cstheme="minorHAnsi"/>
          <w:b/>
          <w:bCs/>
          <w:sz w:val="24"/>
          <w:szCs w:val="24"/>
          <w:u w:val="single"/>
        </w:rPr>
        <w:t>Doelgroep</w:t>
      </w:r>
      <w:r>
        <w:rPr>
          <w:rFonts w:cstheme="minorHAnsi"/>
          <w:b/>
          <w:bCs/>
          <w:sz w:val="24"/>
          <w:szCs w:val="24"/>
          <w:u w:val="single"/>
        </w:rPr>
        <w:t>en</w:t>
      </w:r>
      <w:r w:rsidRPr="00A51969">
        <w:rPr>
          <w:rFonts w:cstheme="minorHAnsi"/>
          <w:b/>
          <w:bCs/>
          <w:sz w:val="24"/>
          <w:szCs w:val="24"/>
          <w:u w:val="single"/>
        </w:rPr>
        <w:t xml:space="preserve"> Social Return Parkstad</w:t>
      </w:r>
    </w:p>
    <w:p w:rsidR="00414822" w:rsidRPr="00FD2584" w:rsidRDefault="0041482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414822" w:rsidRPr="00FD2584" w:rsidRDefault="0072539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D2584">
        <w:rPr>
          <w:rFonts w:cstheme="minorHAnsi"/>
        </w:rPr>
        <w:t xml:space="preserve">Mensen met afstand tot de arbeidsmarkt inhoudende uitkeringsgerechtigden tenminste drie maanden werkloos, die een uitkering genieten op grond van: </w:t>
      </w:r>
    </w:p>
    <w:p w:rsidR="00414822" w:rsidRPr="00FD2584" w:rsidRDefault="0041482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414822" w:rsidRPr="00FD2584" w:rsidRDefault="00725395" w:rsidP="00FD2584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D2584">
        <w:rPr>
          <w:rFonts w:cstheme="minorHAnsi"/>
        </w:rPr>
        <w:t>Wet Werk en arbeidsondersteuning Jonggehandicapten (Wajong),</w:t>
      </w:r>
    </w:p>
    <w:p w:rsidR="00414822" w:rsidRPr="00FD2584" w:rsidRDefault="00725395" w:rsidP="00FD2584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D2584">
        <w:rPr>
          <w:rFonts w:cstheme="minorHAnsi"/>
        </w:rPr>
        <w:t xml:space="preserve">Wet Werk en Bijstand (WWB), </w:t>
      </w:r>
    </w:p>
    <w:p w:rsidR="00414822" w:rsidRPr="00FD2584" w:rsidRDefault="00725395" w:rsidP="00FD2584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D2584">
        <w:rPr>
          <w:rFonts w:cstheme="minorHAnsi"/>
        </w:rPr>
        <w:t>Wet op de Arbeid Ongeschiktheidverzekering (WAO),</w:t>
      </w:r>
    </w:p>
    <w:p w:rsidR="00414822" w:rsidRPr="00FD2584" w:rsidRDefault="00725395" w:rsidP="00FD2584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D2584">
        <w:rPr>
          <w:rFonts w:cstheme="minorHAnsi"/>
        </w:rPr>
        <w:t xml:space="preserve">Wet Werk en Inkomen naar Arbeidsvermogen (WIA), </w:t>
      </w:r>
    </w:p>
    <w:p w:rsidR="00414822" w:rsidRPr="00FD2584" w:rsidRDefault="00725395" w:rsidP="00FD2584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D2584">
        <w:rPr>
          <w:rFonts w:cstheme="minorHAnsi"/>
        </w:rPr>
        <w:t>Wet Sociale Werkvoorziening (WSW) of</w:t>
      </w:r>
    </w:p>
    <w:p w:rsidR="00414822" w:rsidRPr="00FD2584" w:rsidRDefault="00725395" w:rsidP="00FD2584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D2584">
        <w:rPr>
          <w:rFonts w:cstheme="minorHAnsi"/>
        </w:rPr>
        <w:t>Werkloosheidwet (WW).</w:t>
      </w:r>
    </w:p>
    <w:p w:rsidR="00414822" w:rsidRPr="00FD2584" w:rsidRDefault="0041482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414822" w:rsidRPr="00FD2584" w:rsidRDefault="0072539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D2584">
        <w:rPr>
          <w:rFonts w:cstheme="minorHAnsi"/>
        </w:rPr>
        <w:t>Overige werkeloze doelgroepen zoals bedoeld in het eerste lid worden gelijkgesteld:</w:t>
      </w:r>
    </w:p>
    <w:p w:rsidR="00414822" w:rsidRPr="00FD2584" w:rsidRDefault="0041482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414822" w:rsidRPr="00FD2584" w:rsidRDefault="00725395" w:rsidP="00FD2584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D2584">
        <w:rPr>
          <w:rFonts w:cstheme="minorHAnsi"/>
        </w:rPr>
        <w:t>Jongeren in de vorm van MBO-scholieren; die niet of slecht in staat zijn om zonder extra hulp economisch zelfstandig te worden en te blijven en</w:t>
      </w:r>
    </w:p>
    <w:p w:rsidR="00414822" w:rsidRPr="00FD2584" w:rsidRDefault="00725395" w:rsidP="00FD2584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D2584">
        <w:rPr>
          <w:rFonts w:cstheme="minorHAnsi"/>
        </w:rPr>
        <w:t>Niet Uitkeringsgerechtigden (</w:t>
      </w:r>
      <w:proofErr w:type="spellStart"/>
      <w:r w:rsidRPr="00FD2584">
        <w:rPr>
          <w:rFonts w:cstheme="minorHAnsi"/>
        </w:rPr>
        <w:t>Nug-gers</w:t>
      </w:r>
      <w:proofErr w:type="spellEnd"/>
      <w:r w:rsidRPr="00FD2584">
        <w:rPr>
          <w:rFonts w:cstheme="minorHAnsi"/>
        </w:rPr>
        <w:t xml:space="preserve">) die </w:t>
      </w:r>
      <w:r w:rsidRPr="00FD2584">
        <w:rPr>
          <w:rFonts w:cstheme="minorHAnsi"/>
          <w:u w:val="single"/>
        </w:rPr>
        <w:t>tenminste 3 maanden zijn geregistreerd als werkeloos werkzoekende</w:t>
      </w:r>
      <w:r w:rsidRPr="00FD2584">
        <w:rPr>
          <w:rFonts w:cstheme="minorHAnsi"/>
        </w:rPr>
        <w:t>;</w:t>
      </w:r>
    </w:p>
    <w:p w:rsidR="00414822" w:rsidRDefault="00725395" w:rsidP="00FD2584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D2584">
        <w:rPr>
          <w:rFonts w:cstheme="minorHAnsi"/>
        </w:rPr>
        <w:t>Met werkloosheid bedreigde inwoners, waaronder (voormalige) ID-</w:t>
      </w:r>
      <w:proofErr w:type="spellStart"/>
      <w:r w:rsidRPr="00FD2584">
        <w:rPr>
          <w:rFonts w:cstheme="minorHAnsi"/>
        </w:rPr>
        <w:t>ers</w:t>
      </w:r>
      <w:proofErr w:type="spellEnd"/>
      <w:r w:rsidRPr="00FD2584">
        <w:rPr>
          <w:rFonts w:cstheme="minorHAnsi"/>
        </w:rPr>
        <w:t xml:space="preserve"> en personen werkzaam op een gesubsidieerde arbeidsplaats.</w:t>
      </w:r>
    </w:p>
    <w:p w:rsidR="00FD2584" w:rsidRDefault="00FD2584" w:rsidP="00FD258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D2584" w:rsidRDefault="00FD2584" w:rsidP="00FD258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De laatste 2 doelgroepen worden slechts incidenteel in bestekken meegenomen. De Jongeren zijn standaard opgenomen.</w:t>
      </w:r>
    </w:p>
    <w:p w:rsidR="00FD2584" w:rsidRDefault="00FD2584" w:rsidP="00FD258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D2584" w:rsidRDefault="00FD2584" w:rsidP="00FD258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D2584" w:rsidRPr="00A51969" w:rsidRDefault="00FD2584" w:rsidP="00FD2584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A51969">
        <w:rPr>
          <w:rFonts w:cstheme="minorHAnsi"/>
          <w:b/>
          <w:bCs/>
          <w:sz w:val="24"/>
          <w:szCs w:val="24"/>
          <w:u w:val="single"/>
        </w:rPr>
        <w:t>Hoe lang telt een persoon mee voor de verantwoording van Social Return</w:t>
      </w:r>
    </w:p>
    <w:p w:rsidR="00FD2584" w:rsidRDefault="00FD2584" w:rsidP="00FD258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1"/>
        <w:gridCol w:w="6808"/>
      </w:tblGrid>
      <w:tr w:rsidR="00FD2584" w:rsidTr="00A51969">
        <w:tc>
          <w:tcPr>
            <w:tcW w:w="2376" w:type="dxa"/>
            <w:tcMar>
              <w:right w:w="0" w:type="dxa"/>
            </w:tcMar>
          </w:tcPr>
          <w:p w:rsidR="00FD2584" w:rsidRPr="00FD2584" w:rsidRDefault="00FD2584" w:rsidP="00FD258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  <w:sz w:val="10"/>
                <w:szCs w:val="10"/>
              </w:rPr>
            </w:pPr>
            <w:r>
              <w:rPr>
                <w:rFonts w:cstheme="minorHAnsi"/>
              </w:rPr>
              <w:t>Doelgroep</w:t>
            </w:r>
            <w:r w:rsidR="00A51969">
              <w:rPr>
                <w:rFonts w:cstheme="minorHAnsi"/>
                <w:b/>
                <w:sz w:val="12"/>
                <w:szCs w:val="12"/>
              </w:rPr>
              <w:t xml:space="preserve"> o</w:t>
            </w:r>
            <w:r w:rsidRPr="00FD2584">
              <w:rPr>
                <w:rFonts w:cstheme="minorHAnsi"/>
                <w:b/>
                <w:sz w:val="12"/>
                <w:szCs w:val="12"/>
              </w:rPr>
              <w:t>f daarmee gelijk gesteld</w:t>
            </w:r>
          </w:p>
        </w:tc>
        <w:tc>
          <w:tcPr>
            <w:tcW w:w="6830" w:type="dxa"/>
            <w:tcMar>
              <w:right w:w="0" w:type="dxa"/>
            </w:tcMar>
          </w:tcPr>
          <w:p w:rsidR="00FD2584" w:rsidRDefault="00FD2584" w:rsidP="00FD258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Duur </w:t>
            </w:r>
          </w:p>
        </w:tc>
      </w:tr>
      <w:tr w:rsidR="00FD2584" w:rsidTr="00A51969">
        <w:tc>
          <w:tcPr>
            <w:tcW w:w="2376" w:type="dxa"/>
            <w:tcMar>
              <w:right w:w="0" w:type="dxa"/>
            </w:tcMar>
          </w:tcPr>
          <w:p w:rsidR="00FD2584" w:rsidRDefault="00FD2584" w:rsidP="00FD258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6830" w:type="dxa"/>
            <w:tcMar>
              <w:right w:w="0" w:type="dxa"/>
            </w:tcMar>
          </w:tcPr>
          <w:p w:rsidR="00FD2584" w:rsidRDefault="00FD2584" w:rsidP="00FD258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B82EFE" w:rsidTr="00A51969">
        <w:tc>
          <w:tcPr>
            <w:tcW w:w="2376" w:type="dxa"/>
            <w:tcMar>
              <w:right w:w="0" w:type="dxa"/>
            </w:tcMar>
          </w:tcPr>
          <w:p w:rsidR="00B82EFE" w:rsidRPr="00A43181" w:rsidRDefault="00B82EFE" w:rsidP="003340CF">
            <w:r w:rsidRPr="00A43181">
              <w:t xml:space="preserve">WW, WWB, WIA, WAO </w:t>
            </w:r>
          </w:p>
        </w:tc>
        <w:tc>
          <w:tcPr>
            <w:tcW w:w="6830" w:type="dxa"/>
            <w:tcMar>
              <w:right w:w="0" w:type="dxa"/>
            </w:tcMar>
          </w:tcPr>
          <w:p w:rsidR="00B82EFE" w:rsidRDefault="00A51969" w:rsidP="00CD7EBB">
            <w:r w:rsidRPr="00A51969">
              <w:t xml:space="preserve">Vanaf eerste dag registratie SR voor maximaal 1 jaar </w:t>
            </w:r>
          </w:p>
        </w:tc>
      </w:tr>
      <w:tr w:rsidR="00FD2584" w:rsidTr="00A51969">
        <w:tc>
          <w:tcPr>
            <w:tcW w:w="2376" w:type="dxa"/>
            <w:tcMar>
              <w:right w:w="0" w:type="dxa"/>
            </w:tcMar>
          </w:tcPr>
          <w:p w:rsidR="00FD2584" w:rsidRDefault="00B82EFE" w:rsidP="00FD258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WSW, Wajong</w:t>
            </w:r>
          </w:p>
        </w:tc>
        <w:tc>
          <w:tcPr>
            <w:tcW w:w="6830" w:type="dxa"/>
            <w:tcMar>
              <w:right w:w="0" w:type="dxa"/>
            </w:tcMar>
          </w:tcPr>
          <w:p w:rsidR="00FD2584" w:rsidRDefault="00B82EFE" w:rsidP="00FD258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Voor de duur van de indicatie</w:t>
            </w:r>
          </w:p>
        </w:tc>
      </w:tr>
      <w:tr w:rsidR="00FD2584" w:rsidTr="00A51969">
        <w:tc>
          <w:tcPr>
            <w:tcW w:w="2376" w:type="dxa"/>
            <w:tcMar>
              <w:right w:w="0" w:type="dxa"/>
            </w:tcMar>
          </w:tcPr>
          <w:p w:rsidR="00FD2584" w:rsidRDefault="00B82EFE" w:rsidP="00B82EF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BBL</w:t>
            </w:r>
            <w:r w:rsidR="00A51969">
              <w:rPr>
                <w:rFonts w:cstheme="minorHAnsi"/>
              </w:rPr>
              <w:t>/BOL</w:t>
            </w:r>
            <w:r>
              <w:rPr>
                <w:rFonts w:cstheme="minorHAnsi"/>
              </w:rPr>
              <w:t xml:space="preserve"> leerlingen</w:t>
            </w:r>
          </w:p>
        </w:tc>
        <w:tc>
          <w:tcPr>
            <w:tcW w:w="6830" w:type="dxa"/>
            <w:tcMar>
              <w:right w:w="0" w:type="dxa"/>
            </w:tcMar>
          </w:tcPr>
          <w:p w:rsidR="00FD2584" w:rsidRDefault="00B82EFE" w:rsidP="00FD258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Maximaal 2 jaar na start opleiding (periode voor behalen startk</w:t>
            </w:r>
            <w:r w:rsidR="00A51969">
              <w:rPr>
                <w:rFonts w:cstheme="minorHAnsi"/>
              </w:rPr>
              <w:t>w</w:t>
            </w:r>
            <w:r>
              <w:rPr>
                <w:rFonts w:cstheme="minorHAnsi"/>
              </w:rPr>
              <w:t xml:space="preserve">alificatie) </w:t>
            </w:r>
          </w:p>
        </w:tc>
      </w:tr>
      <w:tr w:rsidR="00FD2584" w:rsidTr="00A51969">
        <w:tc>
          <w:tcPr>
            <w:tcW w:w="2376" w:type="dxa"/>
            <w:tcMar>
              <w:right w:w="0" w:type="dxa"/>
            </w:tcMar>
          </w:tcPr>
          <w:p w:rsidR="00FD2584" w:rsidRDefault="00A51969" w:rsidP="00A51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Jongeren </w:t>
            </w:r>
          </w:p>
        </w:tc>
        <w:tc>
          <w:tcPr>
            <w:tcW w:w="6830" w:type="dxa"/>
            <w:tcMar>
              <w:right w:w="0" w:type="dxa"/>
            </w:tcMar>
          </w:tcPr>
          <w:p w:rsidR="00FD2584" w:rsidRDefault="00A51969" w:rsidP="00A51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  <w:r w:rsidRPr="00A51969">
              <w:rPr>
                <w:rFonts w:cs="Calibri"/>
              </w:rPr>
              <w:t>Vanaf eerste dag registratie SR voor maximaal 1 jaar</w:t>
            </w:r>
            <w:r>
              <w:rPr>
                <w:rFonts w:cs="Calibri"/>
              </w:rPr>
              <w:t xml:space="preserve"> (tenzij de persoon </w:t>
            </w:r>
            <w:r w:rsidR="00CD7EBB">
              <w:rPr>
                <w:rFonts w:cs="Calibri"/>
              </w:rPr>
              <w:t xml:space="preserve">ook </w:t>
            </w:r>
            <w:r>
              <w:rPr>
                <w:rFonts w:cs="Calibri"/>
              </w:rPr>
              <w:t>in te delen valt onder een andere doelgroep)</w:t>
            </w:r>
          </w:p>
        </w:tc>
      </w:tr>
    </w:tbl>
    <w:p w:rsidR="00FD2584" w:rsidRPr="00FD2584" w:rsidRDefault="00FD2584" w:rsidP="00FD258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FD2584" w:rsidRPr="00FD2584">
      <w:pgSz w:w="11900" w:h="16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5BCE3AE"/>
    <w:lvl w:ilvl="0" w:tplc="188403DC">
      <w:numFmt w:val="none"/>
      <w:lvlText w:val=""/>
      <w:lvlJc w:val="left"/>
      <w:pPr>
        <w:tabs>
          <w:tab w:val="num" w:pos="360"/>
        </w:tabs>
      </w:pPr>
    </w:lvl>
    <w:lvl w:ilvl="1" w:tplc="61D8338C">
      <w:numFmt w:val="decimal"/>
      <w:lvlText w:val=""/>
      <w:lvlJc w:val="left"/>
    </w:lvl>
    <w:lvl w:ilvl="2" w:tplc="D1D0CE4E">
      <w:numFmt w:val="decimal"/>
      <w:lvlText w:val=""/>
      <w:lvlJc w:val="left"/>
    </w:lvl>
    <w:lvl w:ilvl="3" w:tplc="033ED790">
      <w:numFmt w:val="decimal"/>
      <w:lvlText w:val=""/>
      <w:lvlJc w:val="left"/>
    </w:lvl>
    <w:lvl w:ilvl="4" w:tplc="6A0CCDFC">
      <w:numFmt w:val="decimal"/>
      <w:lvlText w:val=""/>
      <w:lvlJc w:val="left"/>
    </w:lvl>
    <w:lvl w:ilvl="5" w:tplc="FB48B176">
      <w:numFmt w:val="decimal"/>
      <w:lvlText w:val=""/>
      <w:lvlJc w:val="left"/>
    </w:lvl>
    <w:lvl w:ilvl="6" w:tplc="753AAE26">
      <w:numFmt w:val="decimal"/>
      <w:lvlText w:val=""/>
      <w:lvlJc w:val="left"/>
    </w:lvl>
    <w:lvl w:ilvl="7" w:tplc="533811E2">
      <w:numFmt w:val="decimal"/>
      <w:lvlText w:val=""/>
      <w:lvlJc w:val="left"/>
    </w:lvl>
    <w:lvl w:ilvl="8" w:tplc="49BE69AA">
      <w:numFmt w:val="decimal"/>
      <w:lvlText w:val=""/>
      <w:lvlJc w:val="left"/>
    </w:lvl>
  </w:abstractNum>
  <w:abstractNum w:abstractNumId="1">
    <w:nsid w:val="00000002"/>
    <w:multiLevelType w:val="hybridMultilevel"/>
    <w:tmpl w:val="2CBEBF72"/>
    <w:lvl w:ilvl="0" w:tplc="1C8ECC1A">
      <w:numFmt w:val="none"/>
      <w:lvlText w:val=""/>
      <w:lvlJc w:val="left"/>
      <w:pPr>
        <w:tabs>
          <w:tab w:val="num" w:pos="360"/>
        </w:tabs>
      </w:pPr>
    </w:lvl>
    <w:lvl w:ilvl="1" w:tplc="80026A44">
      <w:numFmt w:val="decimal"/>
      <w:lvlText w:val=""/>
      <w:lvlJc w:val="left"/>
    </w:lvl>
    <w:lvl w:ilvl="2" w:tplc="43487F7E">
      <w:numFmt w:val="decimal"/>
      <w:lvlText w:val=""/>
      <w:lvlJc w:val="left"/>
    </w:lvl>
    <w:lvl w:ilvl="3" w:tplc="97623626">
      <w:numFmt w:val="decimal"/>
      <w:lvlText w:val=""/>
      <w:lvlJc w:val="left"/>
    </w:lvl>
    <w:lvl w:ilvl="4" w:tplc="A9362A16">
      <w:numFmt w:val="decimal"/>
      <w:lvlText w:val=""/>
      <w:lvlJc w:val="left"/>
    </w:lvl>
    <w:lvl w:ilvl="5" w:tplc="0980F204">
      <w:numFmt w:val="decimal"/>
      <w:lvlText w:val=""/>
      <w:lvlJc w:val="left"/>
    </w:lvl>
    <w:lvl w:ilvl="6" w:tplc="3F26EFE0">
      <w:numFmt w:val="decimal"/>
      <w:lvlText w:val=""/>
      <w:lvlJc w:val="left"/>
    </w:lvl>
    <w:lvl w:ilvl="7" w:tplc="0E702F36">
      <w:numFmt w:val="decimal"/>
      <w:lvlText w:val=""/>
      <w:lvlJc w:val="left"/>
    </w:lvl>
    <w:lvl w:ilvl="8" w:tplc="82DA6A38">
      <w:numFmt w:val="decimal"/>
      <w:lvlText w:val=""/>
      <w:lvlJc w:val="left"/>
    </w:lvl>
  </w:abstractNum>
  <w:abstractNum w:abstractNumId="2">
    <w:nsid w:val="04782167"/>
    <w:multiLevelType w:val="hybridMultilevel"/>
    <w:tmpl w:val="4DA2AA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3396D"/>
    <w:multiLevelType w:val="hybridMultilevel"/>
    <w:tmpl w:val="702A86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584"/>
    <w:rsid w:val="001A490F"/>
    <w:rsid w:val="00414822"/>
    <w:rsid w:val="0063108D"/>
    <w:rsid w:val="00725395"/>
    <w:rsid w:val="00A51969"/>
    <w:rsid w:val="00B82EFE"/>
    <w:rsid w:val="00CD7EBB"/>
    <w:rsid w:val="00FB4EE5"/>
    <w:rsid w:val="00FD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D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D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1254</Characters>
  <Application>Microsoft Macintosh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Aretz, Roger</dc:creator>
  <cp:keywords/>
  <dc:description/>
  <cp:lastModifiedBy>Bart van Brunschot</cp:lastModifiedBy>
  <cp:revision>2</cp:revision>
  <dcterms:created xsi:type="dcterms:W3CDTF">2018-10-24T11:39:00Z</dcterms:created>
  <dcterms:modified xsi:type="dcterms:W3CDTF">2018-10-24T11:39:00Z</dcterms:modified>
</cp:coreProperties>
</file>