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19E" w:rsidRPr="003E39A7" w:rsidRDefault="0015419E" w:rsidP="0015419E">
      <w:pPr>
        <w:rPr>
          <w:rFonts w:ascii="Verdana" w:hAnsi="Verdana"/>
        </w:rPr>
      </w:pPr>
    </w:p>
    <w:tbl>
      <w:tblPr>
        <w:tblW w:w="0" w:type="auto"/>
        <w:tblLayout w:type="fixed"/>
        <w:tblCellMar>
          <w:left w:w="0" w:type="dxa"/>
          <w:right w:w="0" w:type="dxa"/>
        </w:tblCellMar>
        <w:tblLook w:val="0000"/>
      </w:tblPr>
      <w:tblGrid>
        <w:gridCol w:w="6379"/>
        <w:gridCol w:w="2552"/>
      </w:tblGrid>
      <w:tr w:rsidR="004C1C19" w:rsidRPr="003E39A7" w:rsidTr="004C1C19">
        <w:trPr>
          <w:trHeight w:val="580"/>
        </w:trPr>
        <w:tc>
          <w:tcPr>
            <w:tcW w:w="8931" w:type="dxa"/>
            <w:gridSpan w:val="2"/>
          </w:tcPr>
          <w:p w:rsidR="004C1C19" w:rsidRPr="003E39A7" w:rsidRDefault="004C1C19" w:rsidP="00BA760B">
            <w:pPr>
              <w:jc w:val="center"/>
              <w:rPr>
                <w:rFonts w:ascii="Verdana" w:hAnsi="Verdana"/>
                <w:b/>
                <w:sz w:val="28"/>
              </w:rPr>
            </w:pPr>
          </w:p>
        </w:tc>
      </w:tr>
      <w:tr w:rsidR="004C1C19" w:rsidRPr="003E39A7" w:rsidTr="004C1C19">
        <w:trPr>
          <w:gridAfter w:val="1"/>
          <w:wAfter w:w="2552" w:type="dxa"/>
          <w:trHeight w:val="300"/>
        </w:trPr>
        <w:tc>
          <w:tcPr>
            <w:tcW w:w="6379" w:type="dxa"/>
          </w:tcPr>
          <w:p w:rsidR="004C1C19" w:rsidRPr="003E39A7" w:rsidRDefault="004C1C19" w:rsidP="004C1C19">
            <w:pPr>
              <w:rPr>
                <w:rFonts w:ascii="Verdana" w:hAnsi="Verdana"/>
                <w:b/>
                <w:sz w:val="24"/>
              </w:rPr>
            </w:pPr>
          </w:p>
        </w:tc>
      </w:tr>
    </w:tbl>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9441A4" w:rsidRDefault="009441A4"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E20BA2" w:rsidRDefault="00BA760B" w:rsidP="00BA760B">
      <w:pPr>
        <w:jc w:val="center"/>
        <w:rPr>
          <w:rFonts w:ascii="Verdana" w:hAnsi="Verdana"/>
          <w:b/>
          <w:sz w:val="48"/>
        </w:rPr>
      </w:pPr>
      <w:r>
        <w:rPr>
          <w:rFonts w:ascii="Verdana" w:hAnsi="Verdana"/>
          <w:b/>
          <w:sz w:val="48"/>
        </w:rPr>
        <w:t xml:space="preserve">Toegangsregeling </w:t>
      </w:r>
    </w:p>
    <w:p w:rsidR="00BA760B" w:rsidRDefault="00E20BA2" w:rsidP="00BA760B">
      <w:pPr>
        <w:jc w:val="center"/>
        <w:rPr>
          <w:rFonts w:ascii="Verdana" w:hAnsi="Verdana"/>
          <w:b/>
          <w:sz w:val="48"/>
        </w:rPr>
      </w:pPr>
      <w:r>
        <w:rPr>
          <w:rFonts w:ascii="Verdana" w:hAnsi="Verdana"/>
          <w:b/>
          <w:sz w:val="48"/>
        </w:rPr>
        <w:t>Defensie</w:t>
      </w:r>
      <w:r w:rsidR="00BA760B" w:rsidRPr="003E39A7">
        <w:rPr>
          <w:rFonts w:ascii="Verdana" w:hAnsi="Verdana"/>
          <w:b/>
          <w:sz w:val="48"/>
        </w:rPr>
        <w:t xml:space="preserve"> Datacenters</w:t>
      </w:r>
    </w:p>
    <w:p w:rsidR="00E20BA2" w:rsidRDefault="00E20BA2" w:rsidP="00BA760B">
      <w:pPr>
        <w:jc w:val="center"/>
        <w:rPr>
          <w:rFonts w:ascii="Verdana" w:hAnsi="Verdana"/>
          <w:b/>
          <w:sz w:val="48"/>
        </w:rPr>
      </w:pPr>
    </w:p>
    <w:p w:rsidR="009441A4" w:rsidRDefault="009441A4" w:rsidP="00BA760B">
      <w:pPr>
        <w:jc w:val="center"/>
        <w:rPr>
          <w:rFonts w:ascii="Verdana" w:hAnsi="Verdana"/>
          <w:b/>
          <w:sz w:val="48"/>
        </w:rPr>
      </w:pPr>
      <w:r>
        <w:rPr>
          <w:rFonts w:ascii="Verdana" w:hAnsi="Verdana"/>
          <w:b/>
          <w:sz w:val="48"/>
        </w:rPr>
        <w:t>Den Helder</w:t>
      </w:r>
    </w:p>
    <w:p w:rsidR="009441A4" w:rsidRDefault="009441A4" w:rsidP="00BA760B">
      <w:pPr>
        <w:jc w:val="center"/>
        <w:rPr>
          <w:rFonts w:ascii="Verdana" w:hAnsi="Verdana"/>
          <w:b/>
          <w:sz w:val="48"/>
        </w:rPr>
      </w:pPr>
      <w:proofErr w:type="spellStart"/>
      <w:r>
        <w:rPr>
          <w:rFonts w:ascii="Verdana" w:hAnsi="Verdana"/>
          <w:b/>
          <w:sz w:val="48"/>
        </w:rPr>
        <w:t>Maasland</w:t>
      </w:r>
      <w:proofErr w:type="spellEnd"/>
    </w:p>
    <w:p w:rsidR="009441A4" w:rsidRPr="003E39A7" w:rsidRDefault="009441A4" w:rsidP="00BA760B">
      <w:pPr>
        <w:jc w:val="center"/>
        <w:rPr>
          <w:rFonts w:ascii="Verdana" w:hAnsi="Verdana"/>
          <w:b/>
          <w:sz w:val="48"/>
        </w:rPr>
      </w:pPr>
      <w:r>
        <w:rPr>
          <w:rFonts w:ascii="Verdana" w:hAnsi="Verdana"/>
          <w:b/>
          <w:sz w:val="48"/>
        </w:rPr>
        <w:t>Woensdrecht</w:t>
      </w: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BA760B" w:rsidRDefault="00BA760B" w:rsidP="0015419E">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p>
    <w:p w:rsidR="0015419E" w:rsidRPr="003E39A7" w:rsidRDefault="0015419E" w:rsidP="009441A4">
      <w:pPr>
        <w:tabs>
          <w:tab w:val="left" w:pos="-1134"/>
          <w:tab w:val="left" w:pos="-873"/>
          <w:tab w:val="left" w:pos="-567"/>
          <w:tab w:val="left" w:pos="-1"/>
          <w:tab w:val="left" w:pos="567"/>
          <w:tab w:val="left" w:pos="1287"/>
          <w:tab w:val="left" w:pos="1701"/>
          <w:tab w:val="left" w:pos="2007"/>
          <w:tab w:val="left" w:pos="2267"/>
          <w:tab w:val="left" w:pos="2835"/>
          <w:tab w:val="left" w:pos="3447"/>
          <w:tab w:val="left" w:pos="3969"/>
          <w:tab w:val="left" w:pos="4167"/>
          <w:tab w:val="left" w:pos="4535"/>
          <w:tab w:val="left" w:pos="4887"/>
          <w:tab w:val="left" w:pos="5102"/>
          <w:tab w:val="left" w:pos="5607"/>
          <w:tab w:val="left" w:pos="6327"/>
          <w:tab w:val="left" w:pos="7047"/>
          <w:tab w:val="left" w:pos="7767"/>
        </w:tabs>
        <w:rPr>
          <w:rFonts w:ascii="Verdana" w:hAnsi="Verdana"/>
        </w:rPr>
      </w:pPr>
      <w:r w:rsidRPr="003E39A7">
        <w:rPr>
          <w:rFonts w:ascii="Verdana" w:hAnsi="Verdana"/>
        </w:rPr>
        <w:br w:type="page"/>
      </w:r>
      <w:bookmarkStart w:id="0" w:name="ltoc"/>
    </w:p>
    <w:p w:rsidR="0015419E" w:rsidRDefault="0015419E" w:rsidP="00E94A43">
      <w:pPr>
        <w:tabs>
          <w:tab w:val="left" w:pos="567"/>
          <w:tab w:val="left" w:pos="851"/>
          <w:tab w:val="right" w:pos="8931"/>
        </w:tabs>
        <w:rPr>
          <w:rFonts w:ascii="Verdana" w:hAnsi="Verdana"/>
        </w:rPr>
      </w:pPr>
      <w:bookmarkStart w:id="1" w:name="TOC"/>
      <w:bookmarkEnd w:id="0"/>
      <w:bookmarkEnd w:id="1"/>
    </w:p>
    <w:p w:rsidR="00E94A43" w:rsidRDefault="00E94A43" w:rsidP="00E94A43">
      <w:pPr>
        <w:tabs>
          <w:tab w:val="left" w:pos="567"/>
          <w:tab w:val="left" w:pos="851"/>
          <w:tab w:val="right" w:pos="8931"/>
        </w:tabs>
        <w:rPr>
          <w:rFonts w:ascii="Verdana" w:hAnsi="Verdana"/>
        </w:rPr>
      </w:pPr>
    </w:p>
    <w:sdt>
      <w:sdtPr>
        <w:rPr>
          <w:rFonts w:ascii="Arial" w:hAnsi="Arial"/>
          <w:b w:val="0"/>
          <w:bCs w:val="0"/>
          <w:color w:val="auto"/>
          <w:sz w:val="20"/>
          <w:szCs w:val="20"/>
        </w:rPr>
        <w:id w:val="-233471274"/>
        <w:docPartObj>
          <w:docPartGallery w:val="Table of Contents"/>
          <w:docPartUnique/>
        </w:docPartObj>
      </w:sdtPr>
      <w:sdtContent>
        <w:p w:rsidR="00E94A43" w:rsidRDefault="00E94A43">
          <w:pPr>
            <w:pStyle w:val="Kopvaninhoudsopgave"/>
          </w:pPr>
          <w:r>
            <w:t>Inhoud</w:t>
          </w:r>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r w:rsidRPr="00674532">
            <w:fldChar w:fldCharType="begin"/>
          </w:r>
          <w:r w:rsidR="00E94A43">
            <w:instrText xml:space="preserve"> TOC \o "1-3" \h \z \u </w:instrText>
          </w:r>
          <w:r w:rsidRPr="00674532">
            <w:fldChar w:fldCharType="separate"/>
          </w:r>
          <w:hyperlink w:anchor="_Toc496172766" w:history="1">
            <w:r w:rsidR="00AA1F4C" w:rsidRPr="00A16C6C">
              <w:rPr>
                <w:rStyle w:val="Hyperlink"/>
                <w:rFonts w:cs="Arial"/>
                <w:noProof/>
              </w:rPr>
              <w:t>1</w:t>
            </w:r>
            <w:r w:rsidR="00AA1F4C">
              <w:rPr>
                <w:rFonts w:asciiTheme="minorHAnsi" w:eastAsiaTheme="minorEastAsia" w:hAnsiTheme="minorHAnsi" w:cstheme="minorBidi"/>
                <w:noProof/>
                <w:sz w:val="22"/>
                <w:szCs w:val="22"/>
              </w:rPr>
              <w:tab/>
            </w:r>
            <w:r w:rsidR="00AA1F4C" w:rsidRPr="00A16C6C">
              <w:rPr>
                <w:rStyle w:val="Hyperlink"/>
                <w:rFonts w:cs="Arial"/>
                <w:noProof/>
              </w:rPr>
              <w:t>Inleiding</w:t>
            </w:r>
            <w:r w:rsidR="00AA1F4C">
              <w:rPr>
                <w:noProof/>
                <w:webHidden/>
              </w:rPr>
              <w:tab/>
            </w:r>
            <w:r>
              <w:rPr>
                <w:noProof/>
                <w:webHidden/>
              </w:rPr>
              <w:fldChar w:fldCharType="begin"/>
            </w:r>
            <w:r w:rsidR="00AA1F4C">
              <w:rPr>
                <w:noProof/>
                <w:webHidden/>
              </w:rPr>
              <w:instrText xml:space="preserve"> PAGEREF _Toc496172766 \h </w:instrText>
            </w:r>
            <w:r>
              <w:rPr>
                <w:noProof/>
                <w:webHidden/>
              </w:rPr>
            </w:r>
            <w:r>
              <w:rPr>
                <w:noProof/>
                <w:webHidden/>
              </w:rPr>
              <w:fldChar w:fldCharType="separate"/>
            </w:r>
            <w:r w:rsidR="00AA1F4C">
              <w:rPr>
                <w:noProof/>
                <w:webHidden/>
              </w:rPr>
              <w:t>3</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67" w:history="1">
            <w:r w:rsidR="00AA1F4C" w:rsidRPr="00A16C6C">
              <w:rPr>
                <w:rStyle w:val="Hyperlink"/>
                <w:noProof/>
              </w:rPr>
              <w:t>2</w:t>
            </w:r>
            <w:r w:rsidR="00AA1F4C">
              <w:rPr>
                <w:rFonts w:asciiTheme="minorHAnsi" w:eastAsiaTheme="minorEastAsia" w:hAnsiTheme="minorHAnsi" w:cstheme="minorBidi"/>
                <w:noProof/>
                <w:sz w:val="22"/>
                <w:szCs w:val="22"/>
              </w:rPr>
              <w:tab/>
            </w:r>
            <w:r w:rsidR="00AA1F4C" w:rsidRPr="00A16C6C">
              <w:rPr>
                <w:rStyle w:val="Hyperlink"/>
                <w:noProof/>
              </w:rPr>
              <w:t>Openstelling</w:t>
            </w:r>
            <w:r w:rsidR="00AA1F4C">
              <w:rPr>
                <w:noProof/>
                <w:webHidden/>
              </w:rPr>
              <w:tab/>
            </w:r>
            <w:r>
              <w:rPr>
                <w:noProof/>
                <w:webHidden/>
              </w:rPr>
              <w:fldChar w:fldCharType="begin"/>
            </w:r>
            <w:r w:rsidR="00AA1F4C">
              <w:rPr>
                <w:noProof/>
                <w:webHidden/>
              </w:rPr>
              <w:instrText xml:space="preserve"> PAGEREF _Toc496172767 \h </w:instrText>
            </w:r>
            <w:r>
              <w:rPr>
                <w:noProof/>
                <w:webHidden/>
              </w:rPr>
            </w:r>
            <w:r>
              <w:rPr>
                <w:noProof/>
                <w:webHidden/>
              </w:rPr>
              <w:fldChar w:fldCharType="separate"/>
            </w:r>
            <w:r w:rsidR="00AA1F4C">
              <w:rPr>
                <w:noProof/>
                <w:webHidden/>
              </w:rPr>
              <w:t>4</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68" w:history="1">
            <w:r w:rsidR="00AA1F4C" w:rsidRPr="00A16C6C">
              <w:rPr>
                <w:rStyle w:val="Hyperlink"/>
                <w:noProof/>
              </w:rPr>
              <w:t>3</w:t>
            </w:r>
            <w:r w:rsidR="00AA1F4C">
              <w:rPr>
                <w:rFonts w:asciiTheme="minorHAnsi" w:eastAsiaTheme="minorEastAsia" w:hAnsiTheme="minorHAnsi" w:cstheme="minorBidi"/>
                <w:noProof/>
                <w:sz w:val="22"/>
                <w:szCs w:val="22"/>
              </w:rPr>
              <w:tab/>
            </w:r>
            <w:r w:rsidR="00AA1F4C" w:rsidRPr="00A16C6C">
              <w:rPr>
                <w:rStyle w:val="Hyperlink"/>
                <w:noProof/>
              </w:rPr>
              <w:t>Toegang</w:t>
            </w:r>
            <w:r w:rsidR="00AA1F4C">
              <w:rPr>
                <w:noProof/>
                <w:webHidden/>
              </w:rPr>
              <w:tab/>
            </w:r>
            <w:r>
              <w:rPr>
                <w:noProof/>
                <w:webHidden/>
              </w:rPr>
              <w:fldChar w:fldCharType="begin"/>
            </w:r>
            <w:r w:rsidR="00AA1F4C">
              <w:rPr>
                <w:noProof/>
                <w:webHidden/>
              </w:rPr>
              <w:instrText xml:space="preserve"> PAGEREF _Toc496172768 \h </w:instrText>
            </w:r>
            <w:r>
              <w:rPr>
                <w:noProof/>
                <w:webHidden/>
              </w:rPr>
            </w:r>
            <w:r>
              <w:rPr>
                <w:noProof/>
                <w:webHidden/>
              </w:rPr>
              <w:fldChar w:fldCharType="separate"/>
            </w:r>
            <w:r w:rsidR="00AA1F4C">
              <w:rPr>
                <w:noProof/>
                <w:webHidden/>
              </w:rPr>
              <w:t>4</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69" w:history="1">
            <w:r w:rsidR="00AA1F4C" w:rsidRPr="00A16C6C">
              <w:rPr>
                <w:rStyle w:val="Hyperlink"/>
                <w:noProof/>
              </w:rPr>
              <w:t>4</w:t>
            </w:r>
            <w:r w:rsidR="00AA1F4C">
              <w:rPr>
                <w:rFonts w:asciiTheme="minorHAnsi" w:eastAsiaTheme="minorEastAsia" w:hAnsiTheme="minorHAnsi" w:cstheme="minorBidi"/>
                <w:noProof/>
                <w:sz w:val="22"/>
                <w:szCs w:val="22"/>
              </w:rPr>
              <w:tab/>
            </w:r>
            <w:r w:rsidR="00AA1F4C" w:rsidRPr="00A16C6C">
              <w:rPr>
                <w:rStyle w:val="Hyperlink"/>
                <w:noProof/>
              </w:rPr>
              <w:t>Controle bij toegang</w:t>
            </w:r>
            <w:r w:rsidR="00AA1F4C">
              <w:rPr>
                <w:noProof/>
                <w:webHidden/>
              </w:rPr>
              <w:tab/>
            </w:r>
            <w:r>
              <w:rPr>
                <w:noProof/>
                <w:webHidden/>
              </w:rPr>
              <w:fldChar w:fldCharType="begin"/>
            </w:r>
            <w:r w:rsidR="00AA1F4C">
              <w:rPr>
                <w:noProof/>
                <w:webHidden/>
              </w:rPr>
              <w:instrText xml:space="preserve"> PAGEREF _Toc496172769 \h </w:instrText>
            </w:r>
            <w:r>
              <w:rPr>
                <w:noProof/>
                <w:webHidden/>
              </w:rPr>
            </w:r>
            <w:r>
              <w:rPr>
                <w:noProof/>
                <w:webHidden/>
              </w:rPr>
              <w:fldChar w:fldCharType="separate"/>
            </w:r>
            <w:r w:rsidR="00AA1F4C">
              <w:rPr>
                <w:noProof/>
                <w:webHidden/>
              </w:rPr>
              <w:t>4</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70" w:history="1">
            <w:r w:rsidR="00AA1F4C" w:rsidRPr="00A16C6C">
              <w:rPr>
                <w:rStyle w:val="Hyperlink"/>
                <w:noProof/>
              </w:rPr>
              <w:t>5</w:t>
            </w:r>
            <w:r w:rsidR="00AA1F4C">
              <w:rPr>
                <w:rFonts w:asciiTheme="minorHAnsi" w:eastAsiaTheme="minorEastAsia" w:hAnsiTheme="minorHAnsi" w:cstheme="minorBidi"/>
                <w:noProof/>
                <w:sz w:val="22"/>
                <w:szCs w:val="22"/>
              </w:rPr>
              <w:tab/>
            </w:r>
            <w:r w:rsidR="00AA1F4C" w:rsidRPr="00A16C6C">
              <w:rPr>
                <w:rStyle w:val="Hyperlink"/>
                <w:noProof/>
              </w:rPr>
              <w:t>Registratie bij toegang</w:t>
            </w:r>
            <w:r w:rsidR="00AA1F4C">
              <w:rPr>
                <w:noProof/>
                <w:webHidden/>
              </w:rPr>
              <w:tab/>
            </w:r>
            <w:r>
              <w:rPr>
                <w:noProof/>
                <w:webHidden/>
              </w:rPr>
              <w:fldChar w:fldCharType="begin"/>
            </w:r>
            <w:r w:rsidR="00AA1F4C">
              <w:rPr>
                <w:noProof/>
                <w:webHidden/>
              </w:rPr>
              <w:instrText xml:space="preserve"> PAGEREF _Toc496172770 \h </w:instrText>
            </w:r>
            <w:r>
              <w:rPr>
                <w:noProof/>
                <w:webHidden/>
              </w:rPr>
            </w:r>
            <w:r>
              <w:rPr>
                <w:noProof/>
                <w:webHidden/>
              </w:rPr>
              <w:fldChar w:fldCharType="separate"/>
            </w:r>
            <w:r w:rsidR="00AA1F4C">
              <w:rPr>
                <w:noProof/>
                <w:webHidden/>
              </w:rPr>
              <w:t>4</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71" w:history="1">
            <w:r w:rsidR="00AA1F4C" w:rsidRPr="00A16C6C">
              <w:rPr>
                <w:rStyle w:val="Hyperlink"/>
                <w:noProof/>
              </w:rPr>
              <w:t>6</w:t>
            </w:r>
            <w:r w:rsidR="00AA1F4C">
              <w:rPr>
                <w:rFonts w:asciiTheme="minorHAnsi" w:eastAsiaTheme="minorEastAsia" w:hAnsiTheme="minorHAnsi" w:cstheme="minorBidi"/>
                <w:noProof/>
                <w:sz w:val="22"/>
                <w:szCs w:val="22"/>
              </w:rPr>
              <w:tab/>
            </w:r>
            <w:r w:rsidR="00AA1F4C" w:rsidRPr="00A16C6C">
              <w:rPr>
                <w:rStyle w:val="Hyperlink"/>
                <w:noProof/>
              </w:rPr>
              <w:t>Begeleiding</w:t>
            </w:r>
            <w:r w:rsidR="00AA1F4C">
              <w:rPr>
                <w:noProof/>
                <w:webHidden/>
              </w:rPr>
              <w:tab/>
            </w:r>
            <w:r>
              <w:rPr>
                <w:noProof/>
                <w:webHidden/>
              </w:rPr>
              <w:fldChar w:fldCharType="begin"/>
            </w:r>
            <w:r w:rsidR="00AA1F4C">
              <w:rPr>
                <w:noProof/>
                <w:webHidden/>
              </w:rPr>
              <w:instrText xml:space="preserve"> PAGEREF _Toc496172771 \h </w:instrText>
            </w:r>
            <w:r>
              <w:rPr>
                <w:noProof/>
                <w:webHidden/>
              </w:rPr>
            </w:r>
            <w:r>
              <w:rPr>
                <w:noProof/>
                <w:webHidden/>
              </w:rPr>
              <w:fldChar w:fldCharType="separate"/>
            </w:r>
            <w:r w:rsidR="00AA1F4C">
              <w:rPr>
                <w:noProof/>
                <w:webHidden/>
              </w:rPr>
              <w:t>5</w:t>
            </w:r>
            <w:r>
              <w:rPr>
                <w:noProof/>
                <w:webHidden/>
              </w:rPr>
              <w:fldChar w:fldCharType="end"/>
            </w:r>
          </w:hyperlink>
        </w:p>
        <w:p w:rsidR="00AA1F4C" w:rsidRDefault="00674532" w:rsidP="00AA1F4C">
          <w:pPr>
            <w:pStyle w:val="Inhopg1"/>
            <w:tabs>
              <w:tab w:val="clear" w:pos="0"/>
              <w:tab w:val="left" w:pos="426"/>
            </w:tabs>
            <w:ind w:left="0"/>
            <w:rPr>
              <w:rFonts w:asciiTheme="minorHAnsi" w:eastAsiaTheme="minorEastAsia" w:hAnsiTheme="minorHAnsi" w:cstheme="minorBidi"/>
              <w:noProof/>
              <w:sz w:val="22"/>
              <w:szCs w:val="22"/>
            </w:rPr>
          </w:pPr>
          <w:hyperlink w:anchor="_Toc496172772" w:history="1">
            <w:r w:rsidR="00AA1F4C" w:rsidRPr="00A16C6C">
              <w:rPr>
                <w:rStyle w:val="Hyperlink"/>
                <w:noProof/>
              </w:rPr>
              <w:t>7</w:t>
            </w:r>
            <w:r w:rsidR="00AA1F4C">
              <w:rPr>
                <w:rFonts w:asciiTheme="minorHAnsi" w:eastAsiaTheme="minorEastAsia" w:hAnsiTheme="minorHAnsi" w:cstheme="minorBidi"/>
                <w:noProof/>
                <w:sz w:val="22"/>
                <w:szCs w:val="22"/>
              </w:rPr>
              <w:tab/>
            </w:r>
            <w:r w:rsidR="00AA1F4C" w:rsidRPr="00A16C6C">
              <w:rPr>
                <w:rStyle w:val="Hyperlink"/>
                <w:noProof/>
              </w:rPr>
              <w:t>Bijlagen</w:t>
            </w:r>
            <w:r w:rsidR="00AA1F4C">
              <w:rPr>
                <w:noProof/>
                <w:webHidden/>
              </w:rPr>
              <w:tab/>
            </w:r>
            <w:r>
              <w:rPr>
                <w:noProof/>
                <w:webHidden/>
              </w:rPr>
              <w:fldChar w:fldCharType="begin"/>
            </w:r>
            <w:r w:rsidR="00AA1F4C">
              <w:rPr>
                <w:noProof/>
                <w:webHidden/>
              </w:rPr>
              <w:instrText xml:space="preserve"> PAGEREF _Toc496172772 \h </w:instrText>
            </w:r>
            <w:r>
              <w:rPr>
                <w:noProof/>
                <w:webHidden/>
              </w:rPr>
            </w:r>
            <w:r>
              <w:rPr>
                <w:noProof/>
                <w:webHidden/>
              </w:rPr>
              <w:fldChar w:fldCharType="separate"/>
            </w:r>
            <w:r w:rsidR="00AA1F4C">
              <w:rPr>
                <w:noProof/>
                <w:webHidden/>
              </w:rPr>
              <w:t>5</w:t>
            </w:r>
            <w:r>
              <w:rPr>
                <w:noProof/>
                <w:webHidden/>
              </w:rPr>
              <w:fldChar w:fldCharType="end"/>
            </w:r>
          </w:hyperlink>
        </w:p>
        <w:p w:rsidR="00AA1F4C" w:rsidRDefault="007A25AA" w:rsidP="00AA1F4C">
          <w:pPr>
            <w:pStyle w:val="Inhopg2"/>
            <w:tabs>
              <w:tab w:val="clear" w:pos="0"/>
              <w:tab w:val="left" w:pos="426"/>
            </w:tabs>
            <w:ind w:left="0"/>
            <w:rPr>
              <w:rFonts w:asciiTheme="minorHAnsi" w:eastAsiaTheme="minorEastAsia" w:hAnsiTheme="minorHAnsi" w:cstheme="minorBidi"/>
              <w:noProof/>
              <w:sz w:val="22"/>
              <w:szCs w:val="22"/>
            </w:rPr>
          </w:pPr>
          <w:r>
            <w:rPr>
              <w:rStyle w:val="Hyperlink"/>
              <w:noProof/>
            </w:rPr>
            <w:tab/>
          </w:r>
          <w:hyperlink w:anchor="_Toc496172773" w:history="1">
            <w:r w:rsidR="00AA1F4C" w:rsidRPr="00A16C6C">
              <w:rPr>
                <w:rStyle w:val="Hyperlink"/>
                <w:noProof/>
              </w:rPr>
              <w:t>Bijlage 1; Gedragsregels en operationele veiligheid</w:t>
            </w:r>
            <w:r w:rsidR="00AA1F4C">
              <w:rPr>
                <w:noProof/>
                <w:webHidden/>
              </w:rPr>
              <w:tab/>
            </w:r>
            <w:r w:rsidR="00674532">
              <w:rPr>
                <w:noProof/>
                <w:webHidden/>
              </w:rPr>
              <w:fldChar w:fldCharType="begin"/>
            </w:r>
            <w:r w:rsidR="00AA1F4C">
              <w:rPr>
                <w:noProof/>
                <w:webHidden/>
              </w:rPr>
              <w:instrText xml:space="preserve"> PAGEREF _Toc496172773 \h </w:instrText>
            </w:r>
            <w:r w:rsidR="00674532">
              <w:rPr>
                <w:noProof/>
                <w:webHidden/>
              </w:rPr>
            </w:r>
            <w:r w:rsidR="00674532">
              <w:rPr>
                <w:noProof/>
                <w:webHidden/>
              </w:rPr>
              <w:fldChar w:fldCharType="separate"/>
            </w:r>
            <w:r w:rsidR="00AA1F4C">
              <w:rPr>
                <w:noProof/>
                <w:webHidden/>
              </w:rPr>
              <w:t>6</w:t>
            </w:r>
            <w:r w:rsidR="00674532">
              <w:rPr>
                <w:noProof/>
                <w:webHidden/>
              </w:rPr>
              <w:fldChar w:fldCharType="end"/>
            </w:r>
          </w:hyperlink>
        </w:p>
        <w:p w:rsidR="00AA1F4C" w:rsidRDefault="007A25AA" w:rsidP="00AA1F4C">
          <w:pPr>
            <w:pStyle w:val="Inhopg2"/>
            <w:tabs>
              <w:tab w:val="clear" w:pos="0"/>
              <w:tab w:val="left" w:pos="426"/>
            </w:tabs>
            <w:ind w:left="0"/>
            <w:rPr>
              <w:rFonts w:asciiTheme="minorHAnsi" w:eastAsiaTheme="minorEastAsia" w:hAnsiTheme="minorHAnsi" w:cstheme="minorBidi"/>
              <w:noProof/>
              <w:sz w:val="22"/>
              <w:szCs w:val="22"/>
            </w:rPr>
          </w:pPr>
          <w:r>
            <w:rPr>
              <w:rStyle w:val="Hyperlink"/>
              <w:noProof/>
            </w:rPr>
            <w:tab/>
          </w:r>
          <w:hyperlink w:anchor="_Toc496172774" w:history="1">
            <w:r w:rsidR="00AA1F4C" w:rsidRPr="00A16C6C">
              <w:rPr>
                <w:rStyle w:val="Hyperlink"/>
                <w:noProof/>
              </w:rPr>
              <w:t>Bijlage 2; Aansluitvoorwaarden</w:t>
            </w:r>
            <w:r w:rsidR="00AA1F4C">
              <w:rPr>
                <w:noProof/>
                <w:webHidden/>
              </w:rPr>
              <w:tab/>
            </w:r>
            <w:r w:rsidR="00674532">
              <w:rPr>
                <w:noProof/>
                <w:webHidden/>
              </w:rPr>
              <w:fldChar w:fldCharType="begin"/>
            </w:r>
            <w:r w:rsidR="00AA1F4C">
              <w:rPr>
                <w:noProof/>
                <w:webHidden/>
              </w:rPr>
              <w:instrText xml:space="preserve"> PAGEREF _Toc496172774 \h </w:instrText>
            </w:r>
            <w:r w:rsidR="00674532">
              <w:rPr>
                <w:noProof/>
                <w:webHidden/>
              </w:rPr>
            </w:r>
            <w:r w:rsidR="00674532">
              <w:rPr>
                <w:noProof/>
                <w:webHidden/>
              </w:rPr>
              <w:fldChar w:fldCharType="separate"/>
            </w:r>
            <w:r w:rsidR="00AA1F4C">
              <w:rPr>
                <w:noProof/>
                <w:webHidden/>
              </w:rPr>
              <w:t>7</w:t>
            </w:r>
            <w:r w:rsidR="00674532">
              <w:rPr>
                <w:noProof/>
                <w:webHidden/>
              </w:rPr>
              <w:fldChar w:fldCharType="end"/>
            </w:r>
          </w:hyperlink>
        </w:p>
        <w:p w:rsidR="00AA1F4C" w:rsidRDefault="007A25AA" w:rsidP="00AA1F4C">
          <w:pPr>
            <w:pStyle w:val="Inhopg2"/>
            <w:tabs>
              <w:tab w:val="clear" w:pos="0"/>
              <w:tab w:val="left" w:pos="426"/>
            </w:tabs>
            <w:ind w:left="0"/>
            <w:rPr>
              <w:rFonts w:asciiTheme="minorHAnsi" w:eastAsiaTheme="minorEastAsia" w:hAnsiTheme="minorHAnsi" w:cstheme="minorBidi"/>
              <w:noProof/>
              <w:sz w:val="22"/>
              <w:szCs w:val="22"/>
            </w:rPr>
          </w:pPr>
          <w:r>
            <w:rPr>
              <w:rStyle w:val="Hyperlink"/>
              <w:noProof/>
            </w:rPr>
            <w:tab/>
          </w:r>
          <w:hyperlink w:anchor="_Toc496172775" w:history="1">
            <w:r w:rsidR="00AA1F4C" w:rsidRPr="00A16C6C">
              <w:rPr>
                <w:rStyle w:val="Hyperlink"/>
                <w:noProof/>
              </w:rPr>
              <w:t>Bijlage 3; Contact- en adresgegevens datacenters</w:t>
            </w:r>
            <w:r w:rsidR="00AA1F4C">
              <w:rPr>
                <w:noProof/>
                <w:webHidden/>
              </w:rPr>
              <w:tab/>
            </w:r>
            <w:r w:rsidR="00674532">
              <w:rPr>
                <w:noProof/>
                <w:webHidden/>
              </w:rPr>
              <w:fldChar w:fldCharType="begin"/>
            </w:r>
            <w:r w:rsidR="00AA1F4C">
              <w:rPr>
                <w:noProof/>
                <w:webHidden/>
              </w:rPr>
              <w:instrText xml:space="preserve"> PAGEREF _Toc496172775 \h </w:instrText>
            </w:r>
            <w:r w:rsidR="00674532">
              <w:rPr>
                <w:noProof/>
                <w:webHidden/>
              </w:rPr>
            </w:r>
            <w:r w:rsidR="00674532">
              <w:rPr>
                <w:noProof/>
                <w:webHidden/>
              </w:rPr>
              <w:fldChar w:fldCharType="separate"/>
            </w:r>
            <w:r w:rsidR="00AA1F4C">
              <w:rPr>
                <w:noProof/>
                <w:webHidden/>
              </w:rPr>
              <w:t>8</w:t>
            </w:r>
            <w:r w:rsidR="00674532">
              <w:rPr>
                <w:noProof/>
                <w:webHidden/>
              </w:rPr>
              <w:fldChar w:fldCharType="end"/>
            </w:r>
          </w:hyperlink>
        </w:p>
        <w:p w:rsidR="00E94A43" w:rsidRDefault="00674532" w:rsidP="009441A4">
          <w:r>
            <w:rPr>
              <w:b/>
              <w:bCs/>
            </w:rPr>
            <w:fldChar w:fldCharType="end"/>
          </w:r>
        </w:p>
      </w:sdtContent>
    </w:sdt>
    <w:p w:rsidR="00E94A43" w:rsidRDefault="00E94A43" w:rsidP="00E94A43">
      <w:pPr>
        <w:tabs>
          <w:tab w:val="left" w:pos="567"/>
          <w:tab w:val="left" w:pos="851"/>
          <w:tab w:val="right" w:pos="8931"/>
        </w:tabs>
        <w:rPr>
          <w:rFonts w:ascii="Verdana" w:hAnsi="Verdana"/>
        </w:rPr>
      </w:pPr>
    </w:p>
    <w:p w:rsidR="00E94A43" w:rsidRDefault="00E94A43" w:rsidP="00E94A43">
      <w:pPr>
        <w:tabs>
          <w:tab w:val="left" w:pos="567"/>
          <w:tab w:val="left" w:pos="851"/>
          <w:tab w:val="right" w:pos="8931"/>
        </w:tabs>
        <w:rPr>
          <w:rFonts w:ascii="Verdana" w:hAnsi="Verdana"/>
        </w:rPr>
      </w:pPr>
    </w:p>
    <w:p w:rsidR="00E94A43" w:rsidRPr="003E39A7" w:rsidRDefault="00E94A43" w:rsidP="00E94A43">
      <w:pPr>
        <w:tabs>
          <w:tab w:val="left" w:pos="567"/>
          <w:tab w:val="left" w:pos="851"/>
          <w:tab w:val="right" w:pos="8931"/>
        </w:tabs>
        <w:rPr>
          <w:rFonts w:ascii="Verdana" w:hAnsi="Verdana"/>
        </w:rPr>
      </w:pPr>
    </w:p>
    <w:p w:rsidR="009335F8" w:rsidRPr="009335F8" w:rsidRDefault="0015419E" w:rsidP="00722F09">
      <w:pPr>
        <w:pStyle w:val="Kop1"/>
        <w:spacing w:after="240"/>
        <w:ind w:left="431" w:hanging="431"/>
        <w:rPr>
          <w:rFonts w:cs="Arial"/>
          <w:sz w:val="24"/>
          <w:szCs w:val="24"/>
        </w:rPr>
      </w:pPr>
      <w:r w:rsidRPr="003E39A7">
        <w:rPr>
          <w:rFonts w:ascii="Verdana" w:hAnsi="Verdana"/>
        </w:rPr>
        <w:br w:type="page"/>
      </w:r>
      <w:bookmarkStart w:id="2" w:name="_Toc496095965"/>
    </w:p>
    <w:p w:rsidR="0015419E" w:rsidRPr="009335F8" w:rsidRDefault="0015419E" w:rsidP="009335F8">
      <w:pPr>
        <w:pStyle w:val="Kop1"/>
        <w:numPr>
          <w:ilvl w:val="0"/>
          <w:numId w:val="40"/>
        </w:numPr>
        <w:spacing w:after="240"/>
        <w:rPr>
          <w:rFonts w:cs="Arial"/>
          <w:sz w:val="24"/>
          <w:szCs w:val="24"/>
        </w:rPr>
      </w:pPr>
      <w:bookmarkStart w:id="3" w:name="_Toc496172766"/>
      <w:r w:rsidRPr="009335F8">
        <w:rPr>
          <w:rFonts w:cs="Arial"/>
          <w:sz w:val="24"/>
          <w:szCs w:val="24"/>
        </w:rPr>
        <w:lastRenderedPageBreak/>
        <w:t>Inleiding</w:t>
      </w:r>
      <w:bookmarkEnd w:id="2"/>
      <w:bookmarkEnd w:id="3"/>
    </w:p>
    <w:p w:rsidR="0015419E" w:rsidRPr="00722F09" w:rsidRDefault="0015419E" w:rsidP="00C47171">
      <w:r w:rsidRPr="00722F09">
        <w:t xml:space="preserve">Dit document is opgesteld door </w:t>
      </w:r>
      <w:proofErr w:type="spellStart"/>
      <w:r w:rsidRPr="00722F09">
        <w:t>Environmental</w:t>
      </w:r>
      <w:proofErr w:type="spellEnd"/>
      <w:r w:rsidRPr="00722F09">
        <w:t xml:space="preserve"> Management </w:t>
      </w:r>
      <w:r w:rsidR="0030731A">
        <w:t xml:space="preserve">Datacenters </w:t>
      </w:r>
      <w:r w:rsidR="00726737" w:rsidRPr="00722F09">
        <w:t xml:space="preserve">van </w:t>
      </w:r>
      <w:r w:rsidR="00E20BA2">
        <w:t>DMO</w:t>
      </w:r>
      <w:r w:rsidR="00726737" w:rsidRPr="00722F09">
        <w:t>/OPS/I&amp;S/HIN</w:t>
      </w:r>
      <w:r w:rsidR="0030731A">
        <w:t xml:space="preserve"> </w:t>
      </w:r>
      <w:r w:rsidR="0030731A" w:rsidRPr="00722F09">
        <w:t>(verder EM te noemen)</w:t>
      </w:r>
      <w:r w:rsidR="0030731A">
        <w:t>.</w:t>
      </w:r>
      <w:r w:rsidRPr="00722F09">
        <w:t xml:space="preserve"> </w:t>
      </w:r>
    </w:p>
    <w:p w:rsidR="00DC4A80" w:rsidRDefault="0015419E" w:rsidP="00DC4A80">
      <w:r w:rsidRPr="00722F09">
        <w:t xml:space="preserve">Het document geeft (toekomstige) gebruikers inzicht in de eisen welke aan apparatuur, het plaatsen van deze apparatuur en aan het verkrijgen van toegang tot de </w:t>
      </w:r>
      <w:r w:rsidR="00873AD5">
        <w:t>D</w:t>
      </w:r>
      <w:r w:rsidR="00E20BA2">
        <w:t xml:space="preserve">efensie </w:t>
      </w:r>
      <w:r w:rsidRPr="00722F09">
        <w:t xml:space="preserve">datacenters </w:t>
      </w:r>
      <w:proofErr w:type="spellStart"/>
      <w:r w:rsidRPr="00722F09">
        <w:t>Maasland</w:t>
      </w:r>
      <w:proofErr w:type="spellEnd"/>
      <w:r w:rsidRPr="00722F09">
        <w:t xml:space="preserve">, Woensdrecht en Den Helder worden gesteld. </w:t>
      </w:r>
      <w:r w:rsidR="00DC4A80">
        <w:t>Deze d</w:t>
      </w:r>
      <w:r w:rsidR="00DC4A80" w:rsidRPr="00DC4A80">
        <w:t xml:space="preserve">atacenters </w:t>
      </w:r>
      <w:r w:rsidR="00DC4A80">
        <w:t>hebben</w:t>
      </w:r>
      <w:r w:rsidR="00DC4A80" w:rsidRPr="00DC4A80">
        <w:t xml:space="preserve"> de Te Beschermen Belang (TBB) 1 classificatie. Aan deze classific</w:t>
      </w:r>
      <w:r w:rsidR="00DC4A80">
        <w:t>atie hangen strenge veiligheids</w:t>
      </w:r>
      <w:r w:rsidR="00DC4A80" w:rsidRPr="00DC4A80">
        <w:t>regels met betrekking tot de toegang van personen (</w:t>
      </w:r>
      <w:r w:rsidR="0030731A">
        <w:t xml:space="preserve">zowel </w:t>
      </w:r>
      <w:r w:rsidR="00DC4A80" w:rsidRPr="00DC4A80">
        <w:t>eigen personeel en externen) tot deze ruimtes.</w:t>
      </w:r>
      <w:r w:rsidR="00DC4A80">
        <w:t xml:space="preserve"> </w:t>
      </w:r>
    </w:p>
    <w:p w:rsidR="0015419E" w:rsidRPr="00722F09" w:rsidRDefault="0015419E" w:rsidP="00C47171"/>
    <w:p w:rsidR="0015419E" w:rsidRPr="00722F09" w:rsidRDefault="0015419E" w:rsidP="00C47171">
      <w:r w:rsidRPr="00722F09">
        <w:t>Doel van dit document is het borgen van de continuïteit</w:t>
      </w:r>
      <w:r w:rsidR="00726737" w:rsidRPr="00722F09">
        <w:t xml:space="preserve"> </w:t>
      </w:r>
      <w:r w:rsidR="009172E4">
        <w:t xml:space="preserve">en beschikbaarheid </w:t>
      </w:r>
      <w:r w:rsidR="00726737" w:rsidRPr="00722F09">
        <w:t xml:space="preserve">van de bedrijfsvoering van Defensie </w:t>
      </w:r>
      <w:r w:rsidR="00A350D4" w:rsidRPr="00722F09">
        <w:t xml:space="preserve">in het algemeen </w:t>
      </w:r>
      <w:r w:rsidR="00726737" w:rsidRPr="00722F09">
        <w:t xml:space="preserve">en </w:t>
      </w:r>
      <w:r w:rsidRPr="00722F09">
        <w:t>de OPS</w:t>
      </w:r>
      <w:r w:rsidR="00873AD5">
        <w:t>/JIVC</w:t>
      </w:r>
      <w:r w:rsidRPr="00722F09">
        <w:t xml:space="preserve"> dienstverlening </w:t>
      </w:r>
      <w:r w:rsidR="00A350D4" w:rsidRPr="00722F09">
        <w:t xml:space="preserve">in het bijzonder </w:t>
      </w:r>
      <w:r w:rsidRPr="00722F09">
        <w:t xml:space="preserve">door uitval van apparatuur zoveel mogelijk te voorkomen. </w:t>
      </w:r>
    </w:p>
    <w:p w:rsidR="0015419E" w:rsidRDefault="0015419E" w:rsidP="00C47171">
      <w:r w:rsidRPr="00722F09">
        <w:t xml:space="preserve">Als er onduidelijkheden in dit document voorkomen of aanvullende informatie nodig </w:t>
      </w:r>
      <w:r w:rsidR="00C352C5" w:rsidRPr="00722F09">
        <w:t>is</w:t>
      </w:r>
      <w:r w:rsidRPr="00722F09">
        <w:t xml:space="preserve"> dan gelieve contact op te nemen met EM, zie voor contactgegevens bijlage</w:t>
      </w:r>
      <w:r w:rsidR="00722F09">
        <w:t xml:space="preserve"> 3</w:t>
      </w:r>
      <w:r w:rsidRPr="00722F09">
        <w:t xml:space="preserve"> bij dit document.</w:t>
      </w:r>
    </w:p>
    <w:p w:rsidR="00726737" w:rsidRDefault="00726737" w:rsidP="00C47171"/>
    <w:p w:rsidR="00C47171" w:rsidRDefault="00C47171" w:rsidP="00C47171">
      <w:pPr>
        <w:rPr>
          <w:rFonts w:eastAsiaTheme="minorHAnsi" w:cs="Arial"/>
          <w:lang w:eastAsia="en-US"/>
        </w:rPr>
      </w:pPr>
      <w:r w:rsidRPr="00C47171">
        <w:rPr>
          <w:rFonts w:eastAsiaTheme="minorHAnsi" w:cs="Arial"/>
          <w:lang w:eastAsia="en-US"/>
        </w:rPr>
        <w:t>Een Datacenter is een omgeving die, om een hoge beschikbaarheid te kunnen</w:t>
      </w:r>
      <w:r>
        <w:rPr>
          <w:rFonts w:eastAsiaTheme="minorHAnsi" w:cs="Arial"/>
          <w:lang w:eastAsia="en-US"/>
        </w:rPr>
        <w:t xml:space="preserve"> </w:t>
      </w:r>
      <w:r w:rsidRPr="00C47171">
        <w:rPr>
          <w:rFonts w:eastAsiaTheme="minorHAnsi" w:cs="Arial"/>
          <w:lang w:eastAsia="en-US"/>
        </w:rPr>
        <w:t>garanderen, zo min mogelijk met invloeden van buitenaf te maken moet hebben.</w:t>
      </w:r>
      <w:r>
        <w:rPr>
          <w:rFonts w:eastAsiaTheme="minorHAnsi" w:cs="Arial"/>
          <w:lang w:eastAsia="en-US"/>
        </w:rPr>
        <w:t xml:space="preserve"> </w:t>
      </w:r>
      <w:r w:rsidR="009172E4">
        <w:rPr>
          <w:rFonts w:eastAsiaTheme="minorHAnsi" w:cs="Arial"/>
          <w:lang w:eastAsia="en-US"/>
        </w:rPr>
        <w:t xml:space="preserve">Het uitvoeren van werkzaamheden </w:t>
      </w:r>
      <w:r w:rsidRPr="00C47171">
        <w:rPr>
          <w:rFonts w:eastAsiaTheme="minorHAnsi" w:cs="Arial"/>
          <w:lang w:eastAsia="en-US"/>
        </w:rPr>
        <w:t>in ee</w:t>
      </w:r>
      <w:r w:rsidR="0030731A">
        <w:rPr>
          <w:rFonts w:eastAsiaTheme="minorHAnsi" w:cs="Arial"/>
          <w:lang w:eastAsia="en-US"/>
        </w:rPr>
        <w:t>n operationeel Datacenter brengen</w:t>
      </w:r>
      <w:r w:rsidR="00025657">
        <w:rPr>
          <w:rFonts w:eastAsiaTheme="minorHAnsi" w:cs="Arial"/>
          <w:lang w:eastAsia="en-US"/>
        </w:rPr>
        <w:t xml:space="preserve"> altijd</w:t>
      </w:r>
      <w:r w:rsidRPr="00C47171">
        <w:rPr>
          <w:rFonts w:eastAsiaTheme="minorHAnsi" w:cs="Arial"/>
          <w:lang w:eastAsia="en-US"/>
        </w:rPr>
        <w:t xml:space="preserve"> risico</w:t>
      </w:r>
      <w:r>
        <w:rPr>
          <w:rFonts w:eastAsiaTheme="minorHAnsi" w:cs="Arial"/>
          <w:lang w:eastAsia="en-US"/>
        </w:rPr>
        <w:t>’</w:t>
      </w:r>
      <w:r w:rsidRPr="00C47171">
        <w:rPr>
          <w:rFonts w:eastAsiaTheme="minorHAnsi" w:cs="Arial"/>
          <w:lang w:eastAsia="en-US"/>
        </w:rPr>
        <w:t>s met</w:t>
      </w:r>
      <w:r>
        <w:rPr>
          <w:rFonts w:eastAsiaTheme="minorHAnsi" w:cs="Arial"/>
          <w:lang w:eastAsia="en-US"/>
        </w:rPr>
        <w:t xml:space="preserve"> </w:t>
      </w:r>
      <w:r w:rsidRPr="00C47171">
        <w:rPr>
          <w:rFonts w:eastAsiaTheme="minorHAnsi" w:cs="Arial"/>
          <w:lang w:eastAsia="en-US"/>
        </w:rPr>
        <w:t>zich mee. Verstoringen van de dienstverlening door technische en menselijke fouten bij</w:t>
      </w:r>
      <w:r>
        <w:rPr>
          <w:rFonts w:eastAsiaTheme="minorHAnsi" w:cs="Arial"/>
          <w:lang w:eastAsia="en-US"/>
        </w:rPr>
        <w:t xml:space="preserve"> </w:t>
      </w:r>
      <w:r w:rsidRPr="00C47171">
        <w:rPr>
          <w:rFonts w:eastAsiaTheme="minorHAnsi" w:cs="Arial"/>
          <w:lang w:eastAsia="en-US"/>
        </w:rPr>
        <w:t>het u</w:t>
      </w:r>
      <w:r w:rsidR="008C0090">
        <w:rPr>
          <w:rFonts w:eastAsiaTheme="minorHAnsi" w:cs="Arial"/>
          <w:lang w:eastAsia="en-US"/>
        </w:rPr>
        <w:t>itvoeren van deze werkzaamheden</w:t>
      </w:r>
      <w:r w:rsidR="00CE6B08">
        <w:rPr>
          <w:rFonts w:eastAsiaTheme="minorHAnsi" w:cs="Arial"/>
          <w:lang w:eastAsia="en-US"/>
        </w:rPr>
        <w:t xml:space="preserve"> </w:t>
      </w:r>
      <w:r w:rsidRPr="00C47171">
        <w:rPr>
          <w:rFonts w:eastAsiaTheme="minorHAnsi" w:cs="Arial"/>
          <w:lang w:eastAsia="en-US"/>
        </w:rPr>
        <w:t>kunnen grote gevolgen voor de</w:t>
      </w:r>
      <w:r>
        <w:rPr>
          <w:rFonts w:eastAsiaTheme="minorHAnsi" w:cs="Arial"/>
          <w:lang w:eastAsia="en-US"/>
        </w:rPr>
        <w:t xml:space="preserve"> </w:t>
      </w:r>
      <w:r w:rsidRPr="00C47171">
        <w:rPr>
          <w:rFonts w:eastAsiaTheme="minorHAnsi" w:cs="Arial"/>
          <w:lang w:eastAsia="en-US"/>
        </w:rPr>
        <w:t xml:space="preserve">beschikbaarheid </w:t>
      </w:r>
      <w:r w:rsidR="00025657">
        <w:rPr>
          <w:rFonts w:eastAsiaTheme="minorHAnsi" w:cs="Arial"/>
          <w:lang w:eastAsia="en-US"/>
        </w:rPr>
        <w:t xml:space="preserve">en continuïteit </w:t>
      </w:r>
      <w:r w:rsidRPr="00C47171">
        <w:rPr>
          <w:rFonts w:eastAsiaTheme="minorHAnsi" w:cs="Arial"/>
          <w:lang w:eastAsia="en-US"/>
        </w:rPr>
        <w:t xml:space="preserve">en daarmee de </w:t>
      </w:r>
      <w:r w:rsidR="004C1C19">
        <w:rPr>
          <w:rFonts w:eastAsiaTheme="minorHAnsi" w:cs="Arial"/>
          <w:lang w:eastAsia="en-US"/>
        </w:rPr>
        <w:t xml:space="preserve">bedrijfsvoering van Defensie </w:t>
      </w:r>
      <w:r w:rsidR="00CE6B08" w:rsidRPr="00C47171">
        <w:rPr>
          <w:rFonts w:eastAsiaTheme="minorHAnsi" w:cs="Arial"/>
          <w:lang w:eastAsia="en-US"/>
        </w:rPr>
        <w:t>hebben</w:t>
      </w:r>
      <w:r w:rsidRPr="00C47171">
        <w:rPr>
          <w:rFonts w:eastAsiaTheme="minorHAnsi" w:cs="Arial"/>
          <w:lang w:eastAsia="en-US"/>
        </w:rPr>
        <w:t>.</w:t>
      </w:r>
      <w:r w:rsidR="0030731A">
        <w:rPr>
          <w:rFonts w:eastAsiaTheme="minorHAnsi" w:cs="Arial"/>
          <w:lang w:eastAsia="en-US"/>
        </w:rPr>
        <w:t xml:space="preserve"> Onderstaande regeling is een middel om risico’s zo goed als mogelijk te beperken.</w:t>
      </w:r>
    </w:p>
    <w:p w:rsidR="00025657" w:rsidRDefault="00025657" w:rsidP="00C47171">
      <w:pPr>
        <w:rPr>
          <w:rFonts w:eastAsiaTheme="minorHAnsi" w:cs="Arial"/>
          <w:lang w:eastAsia="en-US"/>
        </w:rPr>
      </w:pPr>
    </w:p>
    <w:p w:rsidR="00025657" w:rsidRPr="00C47171" w:rsidRDefault="00025657" w:rsidP="00C47171">
      <w:pPr>
        <w:rPr>
          <w:rFonts w:eastAsiaTheme="minorHAnsi" w:cs="Arial"/>
          <w:lang w:eastAsia="en-US"/>
        </w:rPr>
      </w:pPr>
    </w:p>
    <w:p w:rsidR="004C1C19" w:rsidRPr="00722F09" w:rsidRDefault="0015419E" w:rsidP="000074B5">
      <w:pPr>
        <w:pStyle w:val="Kop1"/>
        <w:spacing w:after="240"/>
        <w:ind w:left="431" w:hanging="431"/>
        <w:rPr>
          <w:sz w:val="24"/>
          <w:szCs w:val="24"/>
        </w:rPr>
      </w:pPr>
      <w:r w:rsidRPr="003E39A7">
        <w:rPr>
          <w:rFonts w:ascii="Verdana" w:hAnsi="Verdana"/>
          <w:szCs w:val="24"/>
        </w:rPr>
        <w:br w:type="page"/>
      </w:r>
      <w:bookmarkStart w:id="4" w:name="_Toc496095966"/>
      <w:bookmarkStart w:id="5" w:name="_Toc496172767"/>
      <w:r w:rsidR="004C1C19" w:rsidRPr="00722F09">
        <w:rPr>
          <w:sz w:val="24"/>
          <w:szCs w:val="24"/>
        </w:rPr>
        <w:lastRenderedPageBreak/>
        <w:t>Openstelling</w:t>
      </w:r>
      <w:bookmarkEnd w:id="4"/>
      <w:bookmarkEnd w:id="5"/>
    </w:p>
    <w:p w:rsidR="000D45DD" w:rsidRPr="00761FC6" w:rsidRDefault="00113049" w:rsidP="009432A6">
      <w:pPr>
        <w:pStyle w:val="Lijstalinea"/>
        <w:spacing w:line="276" w:lineRule="auto"/>
        <w:ind w:left="426"/>
        <w:rPr>
          <w:rFonts w:cs="Arial"/>
          <w:i/>
        </w:rPr>
      </w:pPr>
      <w:r w:rsidRPr="00761FC6">
        <w:rPr>
          <w:rFonts w:cs="Arial"/>
          <w:i/>
        </w:rPr>
        <w:t xml:space="preserve">Den </w:t>
      </w:r>
      <w:r w:rsidR="00B20066">
        <w:rPr>
          <w:rFonts w:cs="Arial"/>
          <w:i/>
        </w:rPr>
        <w:t>H</w:t>
      </w:r>
      <w:r w:rsidRPr="00761FC6">
        <w:rPr>
          <w:rFonts w:cs="Arial"/>
          <w:i/>
        </w:rPr>
        <w:t xml:space="preserve">elder, </w:t>
      </w:r>
      <w:proofErr w:type="spellStart"/>
      <w:r w:rsidRPr="00761FC6">
        <w:rPr>
          <w:rFonts w:cs="Arial"/>
          <w:i/>
        </w:rPr>
        <w:t>Maasland</w:t>
      </w:r>
      <w:proofErr w:type="spellEnd"/>
      <w:r w:rsidR="000D45DD" w:rsidRPr="00761FC6">
        <w:rPr>
          <w:rFonts w:cs="Arial"/>
          <w:i/>
        </w:rPr>
        <w:t>, Woensdrecht :</w:t>
      </w:r>
    </w:p>
    <w:p w:rsidR="004C1C19" w:rsidRPr="003838C9" w:rsidRDefault="004C1C19" w:rsidP="009432A6">
      <w:pPr>
        <w:pStyle w:val="Lijstalinea"/>
        <w:spacing w:line="276" w:lineRule="auto"/>
        <w:ind w:left="426"/>
        <w:rPr>
          <w:rFonts w:cs="Arial"/>
        </w:rPr>
      </w:pPr>
      <w:r w:rsidRPr="003838C9">
        <w:rPr>
          <w:rFonts w:cs="Arial"/>
        </w:rPr>
        <w:t xml:space="preserve">De </w:t>
      </w:r>
      <w:r w:rsidR="00E20BA2">
        <w:rPr>
          <w:rFonts w:cs="Arial"/>
        </w:rPr>
        <w:t>Defensie</w:t>
      </w:r>
      <w:r w:rsidRPr="003838C9">
        <w:rPr>
          <w:rFonts w:cs="Arial"/>
        </w:rPr>
        <w:t xml:space="preserve"> datacenters zijn 24/7 toegankelijk op basis van </w:t>
      </w:r>
      <w:proofErr w:type="spellStart"/>
      <w:r w:rsidRPr="003838C9">
        <w:rPr>
          <w:rFonts w:cs="Arial"/>
        </w:rPr>
        <w:t>need</w:t>
      </w:r>
      <w:proofErr w:type="spellEnd"/>
      <w:r w:rsidRPr="003838C9">
        <w:rPr>
          <w:rFonts w:cs="Arial"/>
        </w:rPr>
        <w:t xml:space="preserve"> to </w:t>
      </w:r>
      <w:proofErr w:type="spellStart"/>
      <w:r w:rsidRPr="003838C9">
        <w:rPr>
          <w:rFonts w:cs="Arial"/>
        </w:rPr>
        <w:t>be</w:t>
      </w:r>
      <w:proofErr w:type="spellEnd"/>
      <w:r w:rsidRPr="003838C9">
        <w:rPr>
          <w:rFonts w:cs="Arial"/>
        </w:rPr>
        <w:t>:</w:t>
      </w:r>
    </w:p>
    <w:p w:rsidR="004C1C19" w:rsidRPr="003838C9" w:rsidRDefault="004C1C19" w:rsidP="009432A6">
      <w:pPr>
        <w:pStyle w:val="Lijstalinea"/>
        <w:numPr>
          <w:ilvl w:val="1"/>
          <w:numId w:val="29"/>
        </w:numPr>
        <w:spacing w:after="200" w:line="276" w:lineRule="auto"/>
        <w:ind w:left="851" w:hanging="425"/>
        <w:contextualSpacing/>
        <w:rPr>
          <w:rFonts w:cs="Arial"/>
        </w:rPr>
      </w:pPr>
      <w:r w:rsidRPr="003838C9">
        <w:rPr>
          <w:rFonts w:cs="Arial"/>
        </w:rPr>
        <w:t>Tijdens kantoortijd, op werkdagen van 08:00 tot 17:00, is fysieke bezetting aanwezig.</w:t>
      </w:r>
    </w:p>
    <w:p w:rsidR="004C1C19" w:rsidRDefault="004C1C19" w:rsidP="009432A6">
      <w:pPr>
        <w:pStyle w:val="Lijstalinea"/>
        <w:numPr>
          <w:ilvl w:val="1"/>
          <w:numId w:val="29"/>
        </w:numPr>
        <w:spacing w:after="200" w:line="276" w:lineRule="auto"/>
        <w:ind w:left="851" w:hanging="425"/>
        <w:contextualSpacing/>
        <w:rPr>
          <w:rFonts w:cs="Arial"/>
        </w:rPr>
      </w:pPr>
      <w:r w:rsidRPr="003838C9">
        <w:rPr>
          <w:rFonts w:cs="Arial"/>
        </w:rPr>
        <w:t>Buiten kantoortijd, op werkdagen van 17:00 tot 08:00, in de weekenden en op feestdagen, is per datacenter ee</w:t>
      </w:r>
      <w:r w:rsidR="009172E4">
        <w:rPr>
          <w:rFonts w:cs="Arial"/>
        </w:rPr>
        <w:t>n geconsigneerde beschikbaar welke door tussenkomst van het NOC kan worden opgeroepen.</w:t>
      </w:r>
      <w:r w:rsidR="00D059E7">
        <w:rPr>
          <w:rFonts w:cs="Arial"/>
        </w:rPr>
        <w:t xml:space="preserve"> Telefoonnummer NOC: *06-889501414 of 088-9501414.</w:t>
      </w:r>
    </w:p>
    <w:p w:rsidR="000D45DD" w:rsidRPr="00761FC6" w:rsidRDefault="00B20066" w:rsidP="000D45DD">
      <w:pPr>
        <w:spacing w:line="276" w:lineRule="auto"/>
        <w:ind w:left="426"/>
        <w:contextualSpacing/>
        <w:rPr>
          <w:rFonts w:cs="Arial"/>
          <w:i/>
        </w:rPr>
      </w:pPr>
      <w:r w:rsidRPr="00B20066">
        <w:rPr>
          <w:rFonts w:cs="Arial"/>
          <w:i/>
        </w:rPr>
        <w:t xml:space="preserve">‘s </w:t>
      </w:r>
      <w:proofErr w:type="spellStart"/>
      <w:r w:rsidRPr="00B20066">
        <w:rPr>
          <w:rFonts w:cs="Arial"/>
          <w:i/>
        </w:rPr>
        <w:t>Gravenhage</w:t>
      </w:r>
      <w:proofErr w:type="spellEnd"/>
      <w:r w:rsidRPr="00761FC6">
        <w:rPr>
          <w:rFonts w:cs="Arial"/>
          <w:i/>
        </w:rPr>
        <w:t xml:space="preserve"> </w:t>
      </w:r>
      <w:proofErr w:type="spellStart"/>
      <w:r w:rsidR="000D45DD" w:rsidRPr="00761FC6">
        <w:rPr>
          <w:rFonts w:cs="Arial"/>
          <w:i/>
        </w:rPr>
        <w:t>Frederikkaz</w:t>
      </w:r>
      <w:proofErr w:type="spellEnd"/>
      <w:r w:rsidR="000D45DD" w:rsidRPr="00761FC6">
        <w:rPr>
          <w:rFonts w:cs="Arial"/>
          <w:i/>
        </w:rPr>
        <w:t>. Geb.32</w:t>
      </w:r>
    </w:p>
    <w:p w:rsidR="000D45DD" w:rsidRPr="000D45DD" w:rsidRDefault="000D45DD" w:rsidP="000D45DD">
      <w:pPr>
        <w:pStyle w:val="Lijstalinea"/>
        <w:numPr>
          <w:ilvl w:val="2"/>
          <w:numId w:val="29"/>
        </w:numPr>
        <w:spacing w:line="276" w:lineRule="auto"/>
        <w:ind w:left="851" w:hanging="284"/>
        <w:contextualSpacing/>
        <w:rPr>
          <w:rFonts w:cs="Arial"/>
        </w:rPr>
      </w:pPr>
      <w:r w:rsidRPr="000D45DD">
        <w:rPr>
          <w:rFonts w:cs="Arial"/>
        </w:rPr>
        <w:t>Tijdens kantoortijd, op werkdagen van 08:00 tot 17:00, is fysieke bezetting aanwezig.</w:t>
      </w:r>
    </w:p>
    <w:p w:rsidR="000D45DD" w:rsidRPr="000D45DD" w:rsidRDefault="000D45DD" w:rsidP="000D45DD">
      <w:pPr>
        <w:pStyle w:val="Lijstalinea"/>
        <w:numPr>
          <w:ilvl w:val="2"/>
          <w:numId w:val="29"/>
        </w:numPr>
        <w:spacing w:after="200" w:line="276" w:lineRule="auto"/>
        <w:ind w:left="851" w:hanging="284"/>
        <w:contextualSpacing/>
        <w:rPr>
          <w:rFonts w:cs="Arial"/>
        </w:rPr>
      </w:pPr>
      <w:r w:rsidRPr="000D45DD">
        <w:rPr>
          <w:rFonts w:cs="Arial"/>
        </w:rPr>
        <w:t xml:space="preserve">Buiten kantoortijd, op werkdagen van 17:00 tot 08:00, in de weekenden en op feestdagen, is een geconsigneerde beschikbaar welke kan worden opgeroepen. Telefoonnummer </w:t>
      </w:r>
    </w:p>
    <w:p w:rsidR="004C1C19" w:rsidRDefault="004C1C19" w:rsidP="00722F09">
      <w:pPr>
        <w:pStyle w:val="Kop1"/>
        <w:spacing w:after="240" w:line="240" w:lineRule="atLeast"/>
        <w:ind w:left="431" w:hanging="431"/>
        <w:rPr>
          <w:sz w:val="24"/>
          <w:szCs w:val="24"/>
        </w:rPr>
      </w:pPr>
      <w:bookmarkStart w:id="6" w:name="_Toc496095967"/>
      <w:bookmarkStart w:id="7" w:name="_Toc496172768"/>
      <w:r w:rsidRPr="00722F09">
        <w:rPr>
          <w:sz w:val="24"/>
          <w:szCs w:val="24"/>
        </w:rPr>
        <w:t>Toegang</w:t>
      </w:r>
      <w:bookmarkEnd w:id="6"/>
      <w:bookmarkEnd w:id="7"/>
      <w:r w:rsidRPr="00722F09">
        <w:rPr>
          <w:sz w:val="24"/>
          <w:szCs w:val="24"/>
        </w:rPr>
        <w:t xml:space="preserve"> </w:t>
      </w:r>
    </w:p>
    <w:p w:rsidR="000D45DD" w:rsidRPr="00761FC6" w:rsidRDefault="000D45DD" w:rsidP="000D45DD">
      <w:pPr>
        <w:pStyle w:val="Lijstalinea"/>
        <w:spacing w:line="276" w:lineRule="auto"/>
        <w:ind w:left="426"/>
        <w:rPr>
          <w:rFonts w:cs="Arial"/>
          <w:i/>
        </w:rPr>
      </w:pPr>
      <w:r w:rsidRPr="00761FC6">
        <w:rPr>
          <w:rFonts w:cs="Arial"/>
          <w:i/>
        </w:rPr>
        <w:t xml:space="preserve">Den </w:t>
      </w:r>
      <w:r w:rsidR="00B20066">
        <w:rPr>
          <w:rFonts w:cs="Arial"/>
          <w:i/>
        </w:rPr>
        <w:t>H</w:t>
      </w:r>
      <w:r w:rsidRPr="00761FC6">
        <w:rPr>
          <w:rFonts w:cs="Arial"/>
          <w:i/>
        </w:rPr>
        <w:t xml:space="preserve">elder, </w:t>
      </w:r>
      <w:proofErr w:type="spellStart"/>
      <w:r w:rsidRPr="00761FC6">
        <w:rPr>
          <w:rFonts w:cs="Arial"/>
          <w:i/>
        </w:rPr>
        <w:t>Maasland</w:t>
      </w:r>
      <w:proofErr w:type="spellEnd"/>
      <w:r w:rsidRPr="00761FC6">
        <w:rPr>
          <w:rFonts w:cs="Arial"/>
          <w:i/>
        </w:rPr>
        <w:t>, Woensdrecht :</w:t>
      </w:r>
    </w:p>
    <w:p w:rsidR="004C1C19" w:rsidRPr="00720442" w:rsidRDefault="004C1C19" w:rsidP="009432A6">
      <w:pPr>
        <w:spacing w:after="200" w:line="276" w:lineRule="auto"/>
        <w:ind w:left="426"/>
        <w:contextualSpacing/>
        <w:rPr>
          <w:rFonts w:cs="Arial"/>
        </w:rPr>
      </w:pPr>
      <w:r w:rsidRPr="00720442">
        <w:rPr>
          <w:rFonts w:cs="Arial"/>
        </w:rPr>
        <w:t xml:space="preserve">Tijdens kantoortijd wordt door afdeling </w:t>
      </w:r>
      <w:proofErr w:type="spellStart"/>
      <w:r w:rsidRPr="00720442">
        <w:rPr>
          <w:rFonts w:cs="Arial"/>
        </w:rPr>
        <w:t>Environmental</w:t>
      </w:r>
      <w:proofErr w:type="spellEnd"/>
      <w:r w:rsidRPr="00720442">
        <w:rPr>
          <w:rFonts w:cs="Arial"/>
        </w:rPr>
        <w:t xml:space="preserve"> Management (hierna te noemen EM) toegang verleend op basis van:</w:t>
      </w:r>
    </w:p>
    <w:p w:rsidR="004C1C19" w:rsidRPr="003838C9" w:rsidRDefault="004C1C19" w:rsidP="009432A6">
      <w:pPr>
        <w:pStyle w:val="Lijstalinea"/>
        <w:numPr>
          <w:ilvl w:val="2"/>
          <w:numId w:val="29"/>
        </w:numPr>
        <w:spacing w:after="200" w:line="276" w:lineRule="auto"/>
        <w:ind w:left="851" w:hanging="284"/>
        <w:contextualSpacing/>
        <w:rPr>
          <w:rFonts w:cs="Arial"/>
        </w:rPr>
      </w:pPr>
      <w:r w:rsidRPr="003838C9">
        <w:rPr>
          <w:rFonts w:cs="Arial"/>
        </w:rPr>
        <w:t xml:space="preserve">Een geldige </w:t>
      </w:r>
      <w:proofErr w:type="spellStart"/>
      <w:r w:rsidRPr="003838C9">
        <w:rPr>
          <w:rFonts w:cs="Arial"/>
        </w:rPr>
        <w:t>task</w:t>
      </w:r>
      <w:proofErr w:type="spellEnd"/>
      <w:r w:rsidRPr="003838C9">
        <w:rPr>
          <w:rFonts w:cs="Arial"/>
        </w:rPr>
        <w:t xml:space="preserve"> onder een </w:t>
      </w:r>
      <w:proofErr w:type="spellStart"/>
      <w:r w:rsidRPr="003838C9">
        <w:rPr>
          <w:rFonts w:cs="Arial"/>
        </w:rPr>
        <w:t>change</w:t>
      </w:r>
      <w:proofErr w:type="spellEnd"/>
      <w:r w:rsidR="001D70BC">
        <w:rPr>
          <w:rFonts w:cs="Arial"/>
        </w:rPr>
        <w:t xml:space="preserve"> en een </w:t>
      </w:r>
      <w:proofErr w:type="spellStart"/>
      <w:r w:rsidR="001D70BC">
        <w:rPr>
          <w:rFonts w:cs="Arial"/>
        </w:rPr>
        <w:t>task</w:t>
      </w:r>
      <w:proofErr w:type="spellEnd"/>
      <w:r w:rsidR="001D70BC">
        <w:rPr>
          <w:rFonts w:cs="Arial"/>
        </w:rPr>
        <w:t xml:space="preserve"> voor EM voor toegang en begeleiding.</w:t>
      </w:r>
    </w:p>
    <w:p w:rsidR="004C1C19" w:rsidRPr="003838C9" w:rsidRDefault="004C1C19" w:rsidP="009432A6">
      <w:pPr>
        <w:pStyle w:val="Lijstalinea"/>
        <w:numPr>
          <w:ilvl w:val="2"/>
          <w:numId w:val="29"/>
        </w:numPr>
        <w:spacing w:after="200" w:line="276" w:lineRule="auto"/>
        <w:ind w:left="851" w:hanging="284"/>
        <w:contextualSpacing/>
        <w:rPr>
          <w:rFonts w:cs="Arial"/>
        </w:rPr>
      </w:pPr>
      <w:r w:rsidRPr="003838C9">
        <w:rPr>
          <w:rFonts w:cs="Arial"/>
        </w:rPr>
        <w:t xml:space="preserve">Een geldige </w:t>
      </w:r>
      <w:proofErr w:type="spellStart"/>
      <w:r w:rsidRPr="003838C9">
        <w:rPr>
          <w:rFonts w:cs="Arial"/>
        </w:rPr>
        <w:t>task</w:t>
      </w:r>
      <w:proofErr w:type="spellEnd"/>
      <w:r w:rsidRPr="003838C9">
        <w:rPr>
          <w:rFonts w:cs="Arial"/>
        </w:rPr>
        <w:t xml:space="preserve"> onder een incident (IMT)</w:t>
      </w:r>
      <w:r w:rsidR="001D70BC" w:rsidRPr="001D70BC">
        <w:rPr>
          <w:rFonts w:cs="Arial"/>
        </w:rPr>
        <w:t xml:space="preserve"> </w:t>
      </w:r>
      <w:r w:rsidR="001D70BC">
        <w:rPr>
          <w:rFonts w:cs="Arial"/>
        </w:rPr>
        <w:t xml:space="preserve">en een </w:t>
      </w:r>
      <w:proofErr w:type="spellStart"/>
      <w:r w:rsidR="001D70BC">
        <w:rPr>
          <w:rFonts w:cs="Arial"/>
        </w:rPr>
        <w:t>task</w:t>
      </w:r>
      <w:proofErr w:type="spellEnd"/>
      <w:r w:rsidR="001D70BC">
        <w:rPr>
          <w:rFonts w:cs="Arial"/>
        </w:rPr>
        <w:t xml:space="preserve"> voor EM voor toegang en begeleiding.</w:t>
      </w:r>
    </w:p>
    <w:p w:rsidR="004C1C19" w:rsidRPr="003838C9" w:rsidRDefault="004C1C19" w:rsidP="009432A6">
      <w:pPr>
        <w:pStyle w:val="Lijstalinea"/>
        <w:numPr>
          <w:ilvl w:val="2"/>
          <w:numId w:val="29"/>
        </w:numPr>
        <w:spacing w:after="200" w:line="276" w:lineRule="auto"/>
        <w:ind w:left="851" w:hanging="284"/>
        <w:contextualSpacing/>
        <w:rPr>
          <w:rFonts w:cs="Arial"/>
        </w:rPr>
      </w:pPr>
      <w:r w:rsidRPr="003838C9">
        <w:rPr>
          <w:rFonts w:cs="Arial"/>
        </w:rPr>
        <w:t>Een geldig incident (IM)</w:t>
      </w:r>
    </w:p>
    <w:p w:rsidR="004C1C19" w:rsidRPr="003838C9" w:rsidRDefault="004C1C19" w:rsidP="009432A6">
      <w:pPr>
        <w:pStyle w:val="Lijstalinea"/>
        <w:numPr>
          <w:ilvl w:val="2"/>
          <w:numId w:val="29"/>
        </w:numPr>
        <w:spacing w:after="200" w:line="276" w:lineRule="auto"/>
        <w:ind w:left="851" w:hanging="284"/>
        <w:contextualSpacing/>
        <w:rPr>
          <w:rFonts w:cs="Arial"/>
        </w:rPr>
      </w:pPr>
      <w:r w:rsidRPr="003838C9">
        <w:rPr>
          <w:rFonts w:cs="Arial"/>
        </w:rPr>
        <w:t>Een calamiteit of crisis (hieraan is over het algemeen al een incident aan vooraf gegaan)</w:t>
      </w:r>
    </w:p>
    <w:p w:rsidR="004C1C19" w:rsidRPr="00720442" w:rsidRDefault="004C1C19" w:rsidP="009432A6">
      <w:pPr>
        <w:spacing w:after="200" w:line="276" w:lineRule="auto"/>
        <w:ind w:left="426"/>
        <w:contextualSpacing/>
        <w:rPr>
          <w:rFonts w:cs="Arial"/>
        </w:rPr>
      </w:pPr>
      <w:r w:rsidRPr="00720442">
        <w:rPr>
          <w:rFonts w:cs="Arial"/>
        </w:rPr>
        <w:t>Buiten kantoortijd wordt toegang verleend op basis van:</w:t>
      </w:r>
    </w:p>
    <w:p w:rsidR="004C1C19" w:rsidRPr="00720442" w:rsidRDefault="004C1C19" w:rsidP="009432A6">
      <w:pPr>
        <w:pStyle w:val="Lijstalinea"/>
        <w:numPr>
          <w:ilvl w:val="0"/>
          <w:numId w:val="31"/>
        </w:numPr>
        <w:spacing w:after="200" w:line="276" w:lineRule="auto"/>
        <w:ind w:left="851" w:hanging="284"/>
        <w:contextualSpacing/>
        <w:rPr>
          <w:rFonts w:cs="Arial"/>
        </w:rPr>
      </w:pPr>
      <w:r w:rsidRPr="00720442">
        <w:rPr>
          <w:rFonts w:cs="Arial"/>
        </w:rPr>
        <w:t>Een verstoring van de dienstverlening. Hierbij  belt het NOC de geconsigneerde van EM als toegang tot het datacenter benodigd is (ongeplande toegang).</w:t>
      </w:r>
    </w:p>
    <w:p w:rsidR="004C1C19" w:rsidRPr="00720442" w:rsidRDefault="004C1C19" w:rsidP="009432A6">
      <w:pPr>
        <w:pStyle w:val="Lijstalinea"/>
        <w:numPr>
          <w:ilvl w:val="0"/>
          <w:numId w:val="31"/>
        </w:numPr>
        <w:spacing w:after="200" w:line="276" w:lineRule="auto"/>
        <w:ind w:left="851" w:hanging="284"/>
        <w:contextualSpacing/>
        <w:rPr>
          <w:rFonts w:cs="Arial"/>
        </w:rPr>
      </w:pPr>
      <w:r w:rsidRPr="00720442">
        <w:rPr>
          <w:rFonts w:cs="Arial"/>
        </w:rPr>
        <w:t xml:space="preserve">Een geldige </w:t>
      </w:r>
      <w:proofErr w:type="spellStart"/>
      <w:r w:rsidRPr="00720442">
        <w:rPr>
          <w:rFonts w:cs="Arial"/>
        </w:rPr>
        <w:t>task</w:t>
      </w:r>
      <w:proofErr w:type="spellEnd"/>
      <w:r w:rsidRPr="00720442">
        <w:rPr>
          <w:rFonts w:cs="Arial"/>
        </w:rPr>
        <w:t xml:space="preserve"> (en communicatie/overleg) als werkzaamheden buiten kantoortijd moeten plaatsvinden (geplande toegang). Dit moet minimaal twee weken van tevoren bij EM bekend zijn.</w:t>
      </w:r>
    </w:p>
    <w:p w:rsidR="004C1C19" w:rsidRPr="00467A3F" w:rsidRDefault="004C1C19" w:rsidP="009432A6">
      <w:pPr>
        <w:ind w:left="426"/>
        <w:rPr>
          <w:rFonts w:cs="Arial"/>
        </w:rPr>
      </w:pPr>
      <w:r>
        <w:rPr>
          <w:rFonts w:cs="Arial"/>
        </w:rPr>
        <w:t xml:space="preserve">Als er geen </w:t>
      </w:r>
      <w:proofErr w:type="spellStart"/>
      <w:r>
        <w:rPr>
          <w:rFonts w:cs="Arial"/>
        </w:rPr>
        <w:t>task</w:t>
      </w:r>
      <w:proofErr w:type="spellEnd"/>
      <w:r>
        <w:rPr>
          <w:rFonts w:cs="Arial"/>
        </w:rPr>
        <w:t xml:space="preserve"> of IM(T) beschikbaar is, neem dan contact op met EM op de desbetreffende locatie.</w:t>
      </w:r>
    </w:p>
    <w:p w:rsidR="00761FC6" w:rsidRDefault="00761FC6" w:rsidP="00761FC6">
      <w:pPr>
        <w:spacing w:line="276" w:lineRule="auto"/>
        <w:ind w:left="426"/>
        <w:contextualSpacing/>
        <w:rPr>
          <w:rFonts w:cs="Arial"/>
          <w:i/>
        </w:rPr>
      </w:pPr>
    </w:p>
    <w:p w:rsidR="00761FC6" w:rsidRDefault="00B20066" w:rsidP="00761FC6">
      <w:pPr>
        <w:spacing w:line="276" w:lineRule="auto"/>
        <w:ind w:left="426"/>
        <w:contextualSpacing/>
        <w:rPr>
          <w:rFonts w:cs="Arial"/>
          <w:i/>
        </w:rPr>
      </w:pPr>
      <w:r w:rsidRPr="00B20066">
        <w:rPr>
          <w:rFonts w:cs="Arial"/>
          <w:i/>
        </w:rPr>
        <w:t xml:space="preserve">s </w:t>
      </w:r>
      <w:proofErr w:type="spellStart"/>
      <w:r w:rsidRPr="00B20066">
        <w:rPr>
          <w:rFonts w:cs="Arial"/>
          <w:i/>
        </w:rPr>
        <w:t>Gravenhage</w:t>
      </w:r>
      <w:proofErr w:type="spellEnd"/>
      <w:r>
        <w:rPr>
          <w:rFonts w:cs="Arial"/>
          <w:i/>
        </w:rPr>
        <w:t xml:space="preserve"> </w:t>
      </w:r>
      <w:proofErr w:type="spellStart"/>
      <w:r w:rsidR="00761FC6" w:rsidRPr="00761FC6">
        <w:rPr>
          <w:rFonts w:cs="Arial"/>
          <w:i/>
        </w:rPr>
        <w:t>Frederikkaz</w:t>
      </w:r>
      <w:proofErr w:type="spellEnd"/>
      <w:r w:rsidR="00761FC6" w:rsidRPr="00761FC6">
        <w:rPr>
          <w:rFonts w:cs="Arial"/>
          <w:i/>
        </w:rPr>
        <w:t>. Geb.32</w:t>
      </w:r>
    </w:p>
    <w:p w:rsidR="00761FC6" w:rsidRPr="00761FC6" w:rsidRDefault="00761FC6" w:rsidP="006F2496">
      <w:pPr>
        <w:autoSpaceDE w:val="0"/>
        <w:autoSpaceDN w:val="0"/>
        <w:adjustRightInd w:val="0"/>
        <w:spacing w:line="240" w:lineRule="auto"/>
        <w:ind w:firstLine="426"/>
        <w:rPr>
          <w:rFonts w:eastAsiaTheme="minorHAnsi" w:cs="Arial"/>
          <w:lang w:eastAsia="en-US"/>
        </w:rPr>
      </w:pPr>
      <w:r w:rsidRPr="00761FC6">
        <w:rPr>
          <w:rFonts w:eastAsiaTheme="minorHAnsi" w:cs="Arial"/>
          <w:lang w:eastAsia="en-US"/>
        </w:rPr>
        <w:t xml:space="preserve">Toegangsprocedure </w:t>
      </w:r>
      <w:proofErr w:type="spellStart"/>
      <w:r>
        <w:rPr>
          <w:rFonts w:eastAsiaTheme="minorHAnsi" w:cs="Arial"/>
          <w:lang w:eastAsia="en-US"/>
        </w:rPr>
        <w:t>Frederikkazerne</w:t>
      </w:r>
      <w:proofErr w:type="spellEnd"/>
    </w:p>
    <w:p w:rsidR="00761FC6" w:rsidRPr="006F2496" w:rsidRDefault="00761FC6" w:rsidP="006F2496">
      <w:pPr>
        <w:pStyle w:val="Lijstalinea"/>
        <w:numPr>
          <w:ilvl w:val="0"/>
          <w:numId w:val="41"/>
        </w:numPr>
        <w:spacing w:line="276" w:lineRule="auto"/>
        <w:ind w:left="851" w:hanging="425"/>
        <w:contextualSpacing/>
        <w:rPr>
          <w:rFonts w:cs="Arial"/>
          <w:i/>
        </w:rPr>
      </w:pPr>
      <w:r w:rsidRPr="006F2496">
        <w:rPr>
          <w:rFonts w:cs="Arial"/>
          <w:i/>
        </w:rPr>
        <w:t xml:space="preserve">Meld bezoeker VOORAF aan bij de wachtcommandant DBBO </w:t>
      </w:r>
      <w:proofErr w:type="spellStart"/>
      <w:r w:rsidRPr="006F2496">
        <w:rPr>
          <w:rFonts w:cs="Arial"/>
          <w:i/>
        </w:rPr>
        <w:t>Fred</w:t>
      </w:r>
      <w:r w:rsidR="006F2496" w:rsidRPr="006F2496">
        <w:rPr>
          <w:rFonts w:cs="Arial"/>
          <w:i/>
        </w:rPr>
        <w:t>erickkazerne</w:t>
      </w:r>
      <w:proofErr w:type="spellEnd"/>
      <w:r w:rsidR="006F2496" w:rsidRPr="006F2496">
        <w:rPr>
          <w:rFonts w:cs="Arial"/>
          <w:i/>
        </w:rPr>
        <w:t xml:space="preserve"> (telefonisch via </w:t>
      </w:r>
      <w:r w:rsidR="006F2496">
        <w:rPr>
          <w:rFonts w:cs="Arial"/>
          <w:i/>
        </w:rPr>
        <w:t xml:space="preserve"> </w:t>
      </w:r>
      <w:r w:rsidRPr="006F2496">
        <w:rPr>
          <w:rFonts w:cs="Arial"/>
          <w:i/>
        </w:rPr>
        <w:t>655-555)</w:t>
      </w:r>
    </w:p>
    <w:p w:rsidR="00761FC6" w:rsidRDefault="006F2496" w:rsidP="006F2496">
      <w:pPr>
        <w:spacing w:line="276" w:lineRule="auto"/>
        <w:ind w:left="851" w:hanging="425"/>
        <w:contextualSpacing/>
        <w:rPr>
          <w:rFonts w:cs="Arial"/>
          <w:i/>
        </w:rPr>
      </w:pPr>
      <w:r>
        <w:rPr>
          <w:rFonts w:cs="Arial"/>
          <w:i/>
        </w:rPr>
        <w:t xml:space="preserve">b. </w:t>
      </w:r>
      <w:r w:rsidR="00761FC6">
        <w:rPr>
          <w:rFonts w:cs="Arial"/>
          <w:i/>
        </w:rPr>
        <w:t xml:space="preserve"> </w:t>
      </w:r>
      <w:r>
        <w:rPr>
          <w:rFonts w:cs="Arial"/>
          <w:i/>
        </w:rPr>
        <w:tab/>
      </w:r>
      <w:r w:rsidR="00761FC6">
        <w:rPr>
          <w:rFonts w:cs="Arial"/>
          <w:i/>
        </w:rPr>
        <w:t xml:space="preserve">Bezoeker arriveert bij de hoofdpoort en geeft aan wie hij komt bezoeken </w:t>
      </w:r>
    </w:p>
    <w:p w:rsidR="006F2496" w:rsidRDefault="006F2496" w:rsidP="006F2496">
      <w:pPr>
        <w:spacing w:line="276" w:lineRule="auto"/>
        <w:ind w:left="851" w:hanging="425"/>
        <w:contextualSpacing/>
        <w:rPr>
          <w:rFonts w:cs="Arial"/>
          <w:i/>
        </w:rPr>
      </w:pPr>
      <w:r>
        <w:rPr>
          <w:rFonts w:cs="Arial"/>
          <w:i/>
        </w:rPr>
        <w:t xml:space="preserve">c.  </w:t>
      </w:r>
      <w:r>
        <w:rPr>
          <w:rFonts w:cs="Arial"/>
          <w:i/>
        </w:rPr>
        <w:tab/>
        <w:t>DBBO neemt contact op met contactpersoon ter verificatie</w:t>
      </w:r>
    </w:p>
    <w:p w:rsidR="006F2496" w:rsidRPr="00761FC6" w:rsidRDefault="006F2496" w:rsidP="006F2496">
      <w:pPr>
        <w:spacing w:line="276" w:lineRule="auto"/>
        <w:ind w:left="851" w:hanging="425"/>
        <w:contextualSpacing/>
        <w:rPr>
          <w:rFonts w:cs="Arial"/>
          <w:i/>
        </w:rPr>
      </w:pPr>
      <w:r>
        <w:rPr>
          <w:rFonts w:cs="Arial"/>
          <w:i/>
        </w:rPr>
        <w:t xml:space="preserve">d.  </w:t>
      </w:r>
      <w:r>
        <w:rPr>
          <w:rFonts w:cs="Arial"/>
          <w:i/>
        </w:rPr>
        <w:tab/>
        <w:t xml:space="preserve">bezoeker ontvangt bezoekerspas en wordt toegang tot de </w:t>
      </w:r>
      <w:proofErr w:type="spellStart"/>
      <w:r>
        <w:rPr>
          <w:rFonts w:cs="Arial"/>
          <w:i/>
        </w:rPr>
        <w:t>Frederikkazerne</w:t>
      </w:r>
      <w:proofErr w:type="spellEnd"/>
      <w:r>
        <w:rPr>
          <w:rFonts w:cs="Arial"/>
          <w:i/>
        </w:rPr>
        <w:t xml:space="preserve"> verleent en begeeft zich rechtstreeks naar gebouw 32.</w:t>
      </w:r>
    </w:p>
    <w:p w:rsidR="00761FC6" w:rsidRPr="00761FC6" w:rsidRDefault="00761FC6" w:rsidP="006F2496">
      <w:pPr>
        <w:autoSpaceDE w:val="0"/>
        <w:autoSpaceDN w:val="0"/>
        <w:adjustRightInd w:val="0"/>
        <w:spacing w:line="240" w:lineRule="auto"/>
        <w:ind w:firstLine="426"/>
        <w:rPr>
          <w:rFonts w:eastAsiaTheme="minorHAnsi" w:cs="Arial"/>
          <w:lang w:eastAsia="en-US"/>
        </w:rPr>
      </w:pPr>
      <w:r w:rsidRPr="00761FC6">
        <w:rPr>
          <w:rFonts w:eastAsiaTheme="minorHAnsi" w:cs="Arial"/>
          <w:lang w:eastAsia="en-US"/>
        </w:rPr>
        <w:t>Toegangsprocedure gebouw 32:</w:t>
      </w:r>
    </w:p>
    <w:p w:rsidR="00761FC6" w:rsidRPr="00761FC6" w:rsidRDefault="006F2496" w:rsidP="006F2496">
      <w:pPr>
        <w:autoSpaceDE w:val="0"/>
        <w:autoSpaceDN w:val="0"/>
        <w:adjustRightInd w:val="0"/>
        <w:spacing w:line="240" w:lineRule="auto"/>
        <w:ind w:firstLine="426"/>
        <w:rPr>
          <w:rFonts w:eastAsiaTheme="minorHAnsi" w:cs="Arial"/>
          <w:lang w:eastAsia="en-US"/>
        </w:rPr>
      </w:pPr>
      <w:r>
        <w:rPr>
          <w:rFonts w:eastAsiaTheme="minorHAnsi" w:cs="Arial"/>
          <w:lang w:eastAsia="en-US"/>
        </w:rPr>
        <w:t xml:space="preserve">e. </w:t>
      </w:r>
      <w:r>
        <w:rPr>
          <w:rFonts w:eastAsiaTheme="minorHAnsi" w:cs="Arial"/>
          <w:lang w:eastAsia="en-US"/>
        </w:rPr>
        <w:tab/>
      </w:r>
      <w:r w:rsidR="00761FC6" w:rsidRPr="00761FC6">
        <w:rPr>
          <w:rFonts w:eastAsiaTheme="minorHAnsi" w:cs="Arial"/>
          <w:lang w:eastAsia="en-US"/>
        </w:rPr>
        <w:t xml:space="preserve"> </w:t>
      </w:r>
      <w:r>
        <w:rPr>
          <w:rFonts w:eastAsiaTheme="minorHAnsi" w:cs="Arial"/>
          <w:lang w:eastAsia="en-US"/>
        </w:rPr>
        <w:t xml:space="preserve">  </w:t>
      </w:r>
      <w:r w:rsidR="00761FC6" w:rsidRPr="00761FC6">
        <w:rPr>
          <w:rFonts w:eastAsiaTheme="minorHAnsi" w:cs="Arial"/>
          <w:lang w:eastAsia="en-US"/>
        </w:rPr>
        <w:t>Bezoeker VOORAF aanmelden bij de wacht in de loge gebouw 32 (DC MIVD formulieren,</w:t>
      </w:r>
    </w:p>
    <w:p w:rsidR="00761FC6" w:rsidRPr="00761FC6" w:rsidRDefault="006F2496" w:rsidP="006F2496">
      <w:pPr>
        <w:autoSpaceDE w:val="0"/>
        <w:autoSpaceDN w:val="0"/>
        <w:adjustRightInd w:val="0"/>
        <w:spacing w:line="240" w:lineRule="auto"/>
        <w:ind w:firstLine="708"/>
        <w:rPr>
          <w:rFonts w:eastAsiaTheme="minorHAnsi" w:cs="Arial"/>
          <w:lang w:eastAsia="en-US"/>
        </w:rPr>
      </w:pPr>
      <w:r>
        <w:rPr>
          <w:rFonts w:eastAsiaTheme="minorHAnsi" w:cs="Arial"/>
          <w:lang w:eastAsia="en-US"/>
        </w:rPr>
        <w:t xml:space="preserve">   </w:t>
      </w:r>
      <w:r w:rsidR="00761FC6" w:rsidRPr="00761FC6">
        <w:rPr>
          <w:rFonts w:eastAsiaTheme="minorHAnsi" w:cs="Arial"/>
          <w:lang w:eastAsia="en-US"/>
        </w:rPr>
        <w:t>Aanvragen beveiligingsvoorzieningen, aanmelden incidentele bezoeker);</w:t>
      </w:r>
    </w:p>
    <w:p w:rsidR="006F2496" w:rsidRPr="006F2496" w:rsidRDefault="006F2496" w:rsidP="006F2496">
      <w:pPr>
        <w:pStyle w:val="Lijstalinea"/>
        <w:autoSpaceDE w:val="0"/>
        <w:autoSpaceDN w:val="0"/>
        <w:adjustRightInd w:val="0"/>
        <w:spacing w:line="240" w:lineRule="auto"/>
        <w:ind w:left="2160"/>
        <w:rPr>
          <w:rFonts w:eastAsiaTheme="minorHAnsi" w:cs="Arial"/>
          <w:lang w:eastAsia="en-US"/>
        </w:rPr>
      </w:pPr>
    </w:p>
    <w:p w:rsidR="006F2496" w:rsidRDefault="006F2496" w:rsidP="00761FC6">
      <w:pPr>
        <w:autoSpaceDE w:val="0"/>
        <w:autoSpaceDN w:val="0"/>
        <w:adjustRightInd w:val="0"/>
        <w:spacing w:line="240" w:lineRule="auto"/>
        <w:rPr>
          <w:rFonts w:eastAsiaTheme="minorHAnsi" w:cs="Arial"/>
          <w:lang w:eastAsia="en-US"/>
        </w:rPr>
      </w:pPr>
    </w:p>
    <w:p w:rsidR="006F2496" w:rsidRDefault="006F2496" w:rsidP="00761FC6">
      <w:pPr>
        <w:autoSpaceDE w:val="0"/>
        <w:autoSpaceDN w:val="0"/>
        <w:adjustRightInd w:val="0"/>
        <w:spacing w:line="240" w:lineRule="auto"/>
        <w:rPr>
          <w:rFonts w:eastAsiaTheme="minorHAnsi" w:cs="Arial"/>
          <w:lang w:eastAsia="en-US"/>
        </w:rPr>
      </w:pPr>
    </w:p>
    <w:p w:rsidR="00761FC6" w:rsidRPr="00761FC6" w:rsidRDefault="006F2496" w:rsidP="00B20066">
      <w:pPr>
        <w:autoSpaceDE w:val="0"/>
        <w:autoSpaceDN w:val="0"/>
        <w:adjustRightInd w:val="0"/>
        <w:spacing w:line="240" w:lineRule="auto"/>
        <w:ind w:left="705" w:hanging="705"/>
        <w:rPr>
          <w:rFonts w:eastAsiaTheme="minorHAnsi" w:cs="Arial"/>
          <w:lang w:eastAsia="en-US"/>
        </w:rPr>
      </w:pPr>
      <w:r>
        <w:rPr>
          <w:rFonts w:eastAsiaTheme="minorHAnsi" w:cs="Arial"/>
          <w:lang w:eastAsia="en-US"/>
        </w:rPr>
        <w:lastRenderedPageBreak/>
        <w:t>f.</w:t>
      </w:r>
      <w:r>
        <w:rPr>
          <w:rFonts w:eastAsiaTheme="minorHAnsi" w:cs="Arial"/>
          <w:lang w:eastAsia="en-US"/>
        </w:rPr>
        <w:tab/>
      </w:r>
      <w:r w:rsidR="00761FC6" w:rsidRPr="00761FC6">
        <w:rPr>
          <w:rFonts w:eastAsiaTheme="minorHAnsi" w:cs="Arial"/>
          <w:lang w:eastAsia="en-US"/>
        </w:rPr>
        <w:t xml:space="preserve">Bezoeker meld zich bij de loge waar de wacht zijn aanmelding </w:t>
      </w:r>
      <w:proofErr w:type="spellStart"/>
      <w:r w:rsidR="00761FC6" w:rsidRPr="00761FC6">
        <w:rPr>
          <w:rFonts w:eastAsiaTheme="minorHAnsi" w:cs="Arial"/>
          <w:lang w:eastAsia="en-US"/>
        </w:rPr>
        <w:t>verrifieert</w:t>
      </w:r>
      <w:proofErr w:type="spellEnd"/>
      <w:r w:rsidR="00761FC6" w:rsidRPr="00761FC6">
        <w:rPr>
          <w:rFonts w:eastAsiaTheme="minorHAnsi" w:cs="Arial"/>
          <w:lang w:eastAsia="en-US"/>
        </w:rPr>
        <w:t>;</w:t>
      </w:r>
    </w:p>
    <w:p w:rsidR="00761FC6" w:rsidRPr="00761FC6" w:rsidRDefault="006F2496" w:rsidP="00761FC6">
      <w:pPr>
        <w:autoSpaceDE w:val="0"/>
        <w:autoSpaceDN w:val="0"/>
        <w:adjustRightInd w:val="0"/>
        <w:spacing w:line="240" w:lineRule="auto"/>
        <w:rPr>
          <w:rFonts w:eastAsiaTheme="minorHAnsi" w:cs="Arial"/>
          <w:lang w:eastAsia="en-US"/>
        </w:rPr>
      </w:pPr>
      <w:r>
        <w:rPr>
          <w:rFonts w:eastAsiaTheme="minorHAnsi" w:cs="Arial"/>
          <w:lang w:eastAsia="en-US"/>
        </w:rPr>
        <w:t>g.</w:t>
      </w:r>
      <w:r>
        <w:rPr>
          <w:rFonts w:eastAsiaTheme="minorHAnsi" w:cs="Arial"/>
          <w:lang w:eastAsia="en-US"/>
        </w:rPr>
        <w:tab/>
      </w:r>
      <w:r w:rsidR="00761FC6" w:rsidRPr="00761FC6">
        <w:rPr>
          <w:rFonts w:eastAsiaTheme="minorHAnsi" w:cs="Arial"/>
          <w:lang w:eastAsia="en-US"/>
        </w:rPr>
        <w:t xml:space="preserve">Bezoeker wordt </w:t>
      </w:r>
      <w:r w:rsidRPr="00761FC6">
        <w:rPr>
          <w:rFonts w:eastAsiaTheme="minorHAnsi" w:cs="Arial"/>
          <w:lang w:eastAsia="en-US"/>
        </w:rPr>
        <w:t>geïnstrueerd</w:t>
      </w:r>
      <w:r w:rsidR="00761FC6" w:rsidRPr="00761FC6">
        <w:rPr>
          <w:rFonts w:eastAsiaTheme="minorHAnsi" w:cs="Arial"/>
          <w:lang w:eastAsia="en-US"/>
        </w:rPr>
        <w:t xml:space="preserve"> datadragers op te bergen in een beschikbaar gesteld kluisje en</w:t>
      </w:r>
    </w:p>
    <w:p w:rsidR="00761FC6" w:rsidRPr="00761FC6" w:rsidRDefault="00761FC6" w:rsidP="006F2496">
      <w:pPr>
        <w:autoSpaceDE w:val="0"/>
        <w:autoSpaceDN w:val="0"/>
        <w:adjustRightInd w:val="0"/>
        <w:spacing w:line="240" w:lineRule="auto"/>
        <w:ind w:firstLine="708"/>
        <w:rPr>
          <w:rFonts w:eastAsiaTheme="minorHAnsi" w:cs="Arial"/>
          <w:lang w:eastAsia="en-US"/>
        </w:rPr>
      </w:pPr>
      <w:r w:rsidRPr="00761FC6">
        <w:rPr>
          <w:rFonts w:eastAsiaTheme="minorHAnsi" w:cs="Arial"/>
          <w:lang w:eastAsia="en-US"/>
        </w:rPr>
        <w:t>ontvangt een bezoekerspas MIVD ;</w:t>
      </w:r>
    </w:p>
    <w:p w:rsidR="00761FC6" w:rsidRPr="00761FC6" w:rsidRDefault="006F2496" w:rsidP="00761FC6">
      <w:pPr>
        <w:autoSpaceDE w:val="0"/>
        <w:autoSpaceDN w:val="0"/>
        <w:adjustRightInd w:val="0"/>
        <w:spacing w:line="240" w:lineRule="auto"/>
        <w:rPr>
          <w:rFonts w:eastAsiaTheme="minorHAnsi" w:cs="Arial"/>
          <w:lang w:eastAsia="en-US"/>
        </w:rPr>
      </w:pPr>
      <w:r>
        <w:rPr>
          <w:rFonts w:eastAsiaTheme="minorHAnsi" w:cs="Arial"/>
          <w:lang w:eastAsia="en-US"/>
        </w:rPr>
        <w:t>h.</w:t>
      </w:r>
      <w:r>
        <w:rPr>
          <w:rFonts w:eastAsiaTheme="minorHAnsi" w:cs="Arial"/>
          <w:lang w:eastAsia="en-US"/>
        </w:rPr>
        <w:tab/>
      </w:r>
      <w:r w:rsidR="00761FC6" w:rsidRPr="00761FC6">
        <w:rPr>
          <w:rFonts w:eastAsiaTheme="minorHAnsi" w:cs="Arial"/>
          <w:lang w:eastAsia="en-US"/>
        </w:rPr>
        <w:t>Contactpersoon wordt gebeld door de wacht in de loge;</w:t>
      </w:r>
    </w:p>
    <w:p w:rsidR="00761FC6" w:rsidRPr="00761FC6" w:rsidRDefault="006F2496" w:rsidP="00761FC6">
      <w:pPr>
        <w:autoSpaceDE w:val="0"/>
        <w:autoSpaceDN w:val="0"/>
        <w:adjustRightInd w:val="0"/>
        <w:spacing w:line="240" w:lineRule="auto"/>
        <w:rPr>
          <w:rFonts w:eastAsiaTheme="minorHAnsi" w:cs="Arial"/>
          <w:lang w:eastAsia="en-US"/>
        </w:rPr>
      </w:pPr>
      <w:r>
        <w:rPr>
          <w:rFonts w:eastAsiaTheme="minorHAnsi" w:cs="Arial"/>
          <w:lang w:eastAsia="en-US"/>
        </w:rPr>
        <w:t>i.</w:t>
      </w:r>
      <w:r>
        <w:rPr>
          <w:rFonts w:eastAsiaTheme="minorHAnsi" w:cs="Arial"/>
          <w:lang w:eastAsia="en-US"/>
        </w:rPr>
        <w:tab/>
      </w:r>
      <w:r w:rsidR="00761FC6" w:rsidRPr="00761FC6">
        <w:rPr>
          <w:rFonts w:eastAsiaTheme="minorHAnsi" w:cs="Arial"/>
          <w:lang w:eastAsia="en-US"/>
        </w:rPr>
        <w:t xml:space="preserve">Contactpersoon haalt bezoeker beneden op en begeleid deze gedurende zijn bezoek in gebouw </w:t>
      </w:r>
      <w:r>
        <w:rPr>
          <w:rFonts w:eastAsiaTheme="minorHAnsi" w:cs="Arial"/>
          <w:lang w:eastAsia="en-US"/>
        </w:rPr>
        <w:t>j.</w:t>
      </w:r>
      <w:r>
        <w:rPr>
          <w:rFonts w:eastAsiaTheme="minorHAnsi" w:cs="Arial"/>
          <w:lang w:eastAsia="en-US"/>
        </w:rPr>
        <w:tab/>
      </w:r>
      <w:r w:rsidR="00761FC6" w:rsidRPr="00761FC6">
        <w:rPr>
          <w:rFonts w:eastAsiaTheme="minorHAnsi" w:cs="Arial"/>
          <w:lang w:eastAsia="en-US"/>
        </w:rPr>
        <w:t>Bezoek wordt afgerond en de bezoeker wordt naar beneden begeleid;</w:t>
      </w:r>
    </w:p>
    <w:p w:rsidR="00761FC6" w:rsidRDefault="006F2496" w:rsidP="006F2496">
      <w:pPr>
        <w:autoSpaceDE w:val="0"/>
        <w:autoSpaceDN w:val="0"/>
        <w:adjustRightInd w:val="0"/>
        <w:spacing w:line="240" w:lineRule="auto"/>
        <w:ind w:left="708" w:hanging="708"/>
        <w:rPr>
          <w:rFonts w:eastAsiaTheme="minorHAnsi" w:cs="Arial"/>
          <w:lang w:eastAsia="en-US"/>
        </w:rPr>
      </w:pPr>
      <w:r>
        <w:rPr>
          <w:rFonts w:eastAsiaTheme="minorHAnsi" w:cs="Arial"/>
          <w:lang w:eastAsia="en-US"/>
        </w:rPr>
        <w:t>k.</w:t>
      </w:r>
      <w:r>
        <w:rPr>
          <w:rFonts w:eastAsiaTheme="minorHAnsi" w:cs="Arial"/>
          <w:lang w:eastAsia="en-US"/>
        </w:rPr>
        <w:tab/>
      </w:r>
      <w:r w:rsidR="00761FC6" w:rsidRPr="00761FC6">
        <w:rPr>
          <w:rFonts w:eastAsiaTheme="minorHAnsi" w:cs="Arial"/>
          <w:lang w:eastAsia="en-US"/>
        </w:rPr>
        <w:t>Bezoeker haalt spullen uit kluisje en levert verkregen bezoekerspas MIVD in bij de wacht in de loge;</w:t>
      </w:r>
    </w:p>
    <w:p w:rsidR="00761FC6" w:rsidRPr="00761FC6" w:rsidRDefault="006F2496" w:rsidP="00761FC6">
      <w:pPr>
        <w:autoSpaceDE w:val="0"/>
        <w:autoSpaceDN w:val="0"/>
        <w:adjustRightInd w:val="0"/>
        <w:spacing w:line="240" w:lineRule="auto"/>
        <w:rPr>
          <w:rFonts w:eastAsiaTheme="minorHAnsi" w:cs="Arial"/>
          <w:lang w:eastAsia="en-US"/>
        </w:rPr>
      </w:pPr>
      <w:r>
        <w:rPr>
          <w:rFonts w:eastAsiaTheme="minorHAnsi" w:cs="Arial"/>
          <w:lang w:eastAsia="en-US"/>
        </w:rPr>
        <w:t>l.</w:t>
      </w:r>
      <w:r>
        <w:rPr>
          <w:rFonts w:eastAsiaTheme="minorHAnsi" w:cs="Arial"/>
          <w:lang w:eastAsia="en-US"/>
        </w:rPr>
        <w:tab/>
      </w:r>
      <w:r w:rsidR="00761FC6" w:rsidRPr="00761FC6">
        <w:rPr>
          <w:rFonts w:eastAsiaTheme="minorHAnsi" w:cs="Arial"/>
          <w:lang w:eastAsia="en-US"/>
        </w:rPr>
        <w:t xml:space="preserve">Bezoeker verplaatst zelfstandig richting de uitgang </w:t>
      </w:r>
      <w:proofErr w:type="spellStart"/>
      <w:r w:rsidR="00761FC6" w:rsidRPr="00761FC6">
        <w:rPr>
          <w:rFonts w:eastAsiaTheme="minorHAnsi" w:cs="Arial"/>
          <w:lang w:eastAsia="en-US"/>
        </w:rPr>
        <w:t>Frederikkazerne</w:t>
      </w:r>
      <w:proofErr w:type="spellEnd"/>
      <w:r w:rsidR="00761FC6" w:rsidRPr="00761FC6">
        <w:rPr>
          <w:rFonts w:eastAsiaTheme="minorHAnsi" w:cs="Arial"/>
          <w:lang w:eastAsia="en-US"/>
        </w:rPr>
        <w:t xml:space="preserve"> en levert daar de</w:t>
      </w:r>
    </w:p>
    <w:p w:rsidR="00761FC6" w:rsidRPr="00761FC6" w:rsidRDefault="00761FC6" w:rsidP="006F2496">
      <w:pPr>
        <w:autoSpaceDE w:val="0"/>
        <w:autoSpaceDN w:val="0"/>
        <w:adjustRightInd w:val="0"/>
        <w:spacing w:line="240" w:lineRule="auto"/>
        <w:ind w:firstLine="708"/>
        <w:rPr>
          <w:rFonts w:eastAsiaTheme="minorHAnsi" w:cs="Arial"/>
          <w:lang w:eastAsia="en-US"/>
        </w:rPr>
      </w:pPr>
      <w:r w:rsidRPr="00761FC6">
        <w:rPr>
          <w:rFonts w:eastAsiaTheme="minorHAnsi" w:cs="Arial"/>
          <w:lang w:eastAsia="en-US"/>
        </w:rPr>
        <w:t>bezoekerspas in, in de daarvoor bestemde brievenbus bij de uitgangspoort.</w:t>
      </w:r>
    </w:p>
    <w:p w:rsidR="00761FC6" w:rsidRPr="00761FC6" w:rsidRDefault="00761FC6" w:rsidP="00761FC6">
      <w:pPr>
        <w:tabs>
          <w:tab w:val="left" w:pos="426"/>
        </w:tabs>
        <w:rPr>
          <w:rFonts w:cs="Arial"/>
        </w:rPr>
      </w:pPr>
      <w:r>
        <w:rPr>
          <w:rFonts w:cs="Arial"/>
        </w:rPr>
        <w:tab/>
      </w:r>
    </w:p>
    <w:p w:rsidR="004C1C19" w:rsidRPr="00722F09" w:rsidRDefault="004C1C19" w:rsidP="00722F09">
      <w:pPr>
        <w:pStyle w:val="Kop1"/>
        <w:spacing w:after="240" w:line="240" w:lineRule="atLeast"/>
        <w:ind w:left="431" w:hanging="431"/>
        <w:rPr>
          <w:sz w:val="24"/>
          <w:szCs w:val="24"/>
        </w:rPr>
      </w:pPr>
      <w:bookmarkStart w:id="8" w:name="_Toc496095968"/>
      <w:bookmarkStart w:id="9" w:name="_Toc496172769"/>
      <w:r w:rsidRPr="00722F09">
        <w:rPr>
          <w:sz w:val="24"/>
          <w:szCs w:val="24"/>
        </w:rPr>
        <w:t>Controle bij toegang</w:t>
      </w:r>
      <w:bookmarkEnd w:id="8"/>
      <w:bookmarkEnd w:id="9"/>
    </w:p>
    <w:p w:rsidR="004C1C19" w:rsidRPr="003838C9" w:rsidRDefault="004C1C19" w:rsidP="00273D3F">
      <w:pPr>
        <w:pStyle w:val="Lijstalinea"/>
        <w:ind w:left="426"/>
        <w:rPr>
          <w:rFonts w:cs="Arial"/>
        </w:rPr>
      </w:pPr>
      <w:r w:rsidRPr="003838C9">
        <w:rPr>
          <w:rFonts w:cs="Arial"/>
        </w:rPr>
        <w:t>Bij het verlenen van toegang op basis van de bovenstaande criteria wordt gecontroleerd op de volgende aspecten:</w:t>
      </w:r>
    </w:p>
    <w:p w:rsidR="004C1C19" w:rsidRPr="00720442" w:rsidRDefault="004C1C19" w:rsidP="00273D3F">
      <w:pPr>
        <w:pStyle w:val="Lijstalinea"/>
        <w:numPr>
          <w:ilvl w:val="0"/>
          <w:numId w:val="32"/>
        </w:numPr>
        <w:spacing w:after="200" w:line="276" w:lineRule="auto"/>
        <w:ind w:left="851" w:hanging="284"/>
        <w:contextualSpacing/>
        <w:rPr>
          <w:rFonts w:cs="Arial"/>
        </w:rPr>
      </w:pPr>
      <w:r w:rsidRPr="00720442">
        <w:rPr>
          <w:rFonts w:cs="Arial"/>
        </w:rPr>
        <w:t xml:space="preserve">Geldigheid </w:t>
      </w:r>
      <w:proofErr w:type="spellStart"/>
      <w:r w:rsidRPr="00720442">
        <w:rPr>
          <w:rFonts w:cs="Arial"/>
        </w:rPr>
        <w:t>task</w:t>
      </w:r>
      <w:proofErr w:type="spellEnd"/>
      <w:r w:rsidRPr="00720442">
        <w:rPr>
          <w:rFonts w:cs="Arial"/>
        </w:rPr>
        <w:t xml:space="preserve"> of incident. Van een geldige taak of incident is sprake als de </w:t>
      </w:r>
      <w:proofErr w:type="spellStart"/>
      <w:r w:rsidRPr="00720442">
        <w:rPr>
          <w:rFonts w:cs="Arial"/>
        </w:rPr>
        <w:t>Planned</w:t>
      </w:r>
      <w:proofErr w:type="spellEnd"/>
      <w:r w:rsidRPr="00720442">
        <w:rPr>
          <w:rFonts w:cs="Arial"/>
        </w:rPr>
        <w:t xml:space="preserve"> End Date nog niet is verstreken.</w:t>
      </w:r>
    </w:p>
    <w:p w:rsidR="004C1C19" w:rsidRPr="00720442" w:rsidRDefault="004C1C19" w:rsidP="00273D3F">
      <w:pPr>
        <w:pStyle w:val="Lijstalinea"/>
        <w:numPr>
          <w:ilvl w:val="0"/>
          <w:numId w:val="32"/>
        </w:numPr>
        <w:spacing w:after="200" w:line="276" w:lineRule="auto"/>
        <w:ind w:left="851" w:hanging="284"/>
        <w:contextualSpacing/>
        <w:rPr>
          <w:rFonts w:cs="Arial"/>
        </w:rPr>
      </w:pPr>
      <w:r w:rsidRPr="00720442">
        <w:rPr>
          <w:rFonts w:cs="Arial"/>
        </w:rPr>
        <w:t>Het accountnummer (</w:t>
      </w:r>
      <w:proofErr w:type="spellStart"/>
      <w:r w:rsidRPr="00720442">
        <w:rPr>
          <w:rFonts w:cs="Arial"/>
        </w:rPr>
        <w:t>u-nr</w:t>
      </w:r>
      <w:proofErr w:type="spellEnd"/>
      <w:r w:rsidRPr="00720442">
        <w:rPr>
          <w:rFonts w:cs="Arial"/>
        </w:rPr>
        <w:t xml:space="preserve">) van de </w:t>
      </w:r>
      <w:proofErr w:type="spellStart"/>
      <w:r w:rsidRPr="00720442">
        <w:rPr>
          <w:rFonts w:cs="Arial"/>
        </w:rPr>
        <w:t>assignee</w:t>
      </w:r>
      <w:proofErr w:type="spellEnd"/>
      <w:r w:rsidRPr="00720442">
        <w:rPr>
          <w:rFonts w:cs="Arial"/>
        </w:rPr>
        <w:t xml:space="preserve">. Dit moet in het geval van Defensiepersoneel overeenstemmen met de  gegevens van de persoon die toegang tot het datacenter vraagt. </w:t>
      </w:r>
    </w:p>
    <w:p w:rsidR="00283C4B" w:rsidRPr="00283C4B" w:rsidRDefault="004C1C19" w:rsidP="00283C4B">
      <w:pPr>
        <w:pStyle w:val="Lijstalinea"/>
        <w:numPr>
          <w:ilvl w:val="0"/>
          <w:numId w:val="32"/>
        </w:numPr>
        <w:spacing w:after="200" w:line="276" w:lineRule="auto"/>
        <w:ind w:left="851" w:hanging="284"/>
        <w:contextualSpacing/>
        <w:rPr>
          <w:rFonts w:cs="Arial"/>
        </w:rPr>
      </w:pPr>
      <w:r w:rsidRPr="00720442">
        <w:rPr>
          <w:rFonts w:cs="Arial"/>
        </w:rPr>
        <w:t>Voor bepaalde systemen/ruimten moet de uitvoerder met naam (en het liefst met foto) bekend zijn bij EM en op een zogenaamde autorisatielijst staan.</w:t>
      </w:r>
    </w:p>
    <w:p w:rsidR="00720442" w:rsidRDefault="004C1C19" w:rsidP="00722F09">
      <w:pPr>
        <w:ind w:left="426"/>
        <w:rPr>
          <w:rFonts w:cs="Arial"/>
        </w:rPr>
      </w:pPr>
      <w:r w:rsidRPr="00BA7B9C">
        <w:rPr>
          <w:rFonts w:cs="Arial"/>
        </w:rPr>
        <w:t>Er wordt geen toegang verleend als niet is vo</w:t>
      </w:r>
      <w:r w:rsidR="00283C4B">
        <w:rPr>
          <w:rFonts w:cs="Arial"/>
        </w:rPr>
        <w:t>ldaan aan bovenstaande criteria en er niet van tevoren contact is geweest met EM.</w:t>
      </w:r>
    </w:p>
    <w:p w:rsidR="004C1C19" w:rsidRPr="00BA7B9C" w:rsidRDefault="00720442" w:rsidP="00722F09">
      <w:pPr>
        <w:ind w:left="426"/>
        <w:rPr>
          <w:rFonts w:cs="Arial"/>
        </w:rPr>
      </w:pPr>
      <w:r>
        <w:rPr>
          <w:rFonts w:cs="Arial"/>
        </w:rPr>
        <w:t xml:space="preserve">N.B.: </w:t>
      </w:r>
      <w:r w:rsidRPr="000A6B1F">
        <w:rPr>
          <w:rFonts w:cs="Arial"/>
        </w:rPr>
        <w:t>Niet Defensiepersoneel dient te zijn aangemeld bij EM op locatie.</w:t>
      </w:r>
    </w:p>
    <w:p w:rsidR="004C1C19" w:rsidRPr="00273D3F" w:rsidRDefault="004C1C19" w:rsidP="00273D3F">
      <w:pPr>
        <w:rPr>
          <w:rFonts w:cs="Arial"/>
        </w:rPr>
      </w:pPr>
    </w:p>
    <w:p w:rsidR="004C1C19" w:rsidRPr="00772542" w:rsidRDefault="004C1C19" w:rsidP="00273D3F">
      <w:pPr>
        <w:pStyle w:val="Kop1"/>
        <w:spacing w:after="240"/>
        <w:ind w:left="431" w:hanging="431"/>
        <w:rPr>
          <w:sz w:val="24"/>
          <w:szCs w:val="24"/>
        </w:rPr>
      </w:pPr>
      <w:bookmarkStart w:id="10" w:name="_Toc496095969"/>
      <w:bookmarkStart w:id="11" w:name="_Toc496172770"/>
      <w:r w:rsidRPr="00772542">
        <w:rPr>
          <w:sz w:val="24"/>
          <w:szCs w:val="24"/>
        </w:rPr>
        <w:t>Registratie bij toegang</w:t>
      </w:r>
      <w:bookmarkEnd w:id="10"/>
      <w:bookmarkEnd w:id="11"/>
    </w:p>
    <w:p w:rsidR="004C1C19" w:rsidRPr="00772542" w:rsidRDefault="004C1C19" w:rsidP="00772542">
      <w:pPr>
        <w:pStyle w:val="Lijstalinea"/>
        <w:ind w:left="426"/>
        <w:rPr>
          <w:rFonts w:cs="Arial"/>
        </w:rPr>
      </w:pPr>
      <w:r w:rsidRPr="00772542">
        <w:rPr>
          <w:rFonts w:cs="Arial"/>
        </w:rPr>
        <w:t>Een ieder aan wie toegang tot het datacenter wordt verleend wordt vastgelegd in een register. De volgende gegevens worden vastgelegd:</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Datum en tijdstip toegangsregistratie;</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Naam en voorletters;</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Personeelsnummer (voor niet Defensiepersoneel het nummer van de bezoekerspas);</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Afdeling (voor niet Defensiepersoneel de bedrijfsnaam);</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 xml:space="preserve">Nummer </w:t>
      </w:r>
      <w:proofErr w:type="spellStart"/>
      <w:r w:rsidRPr="00772542">
        <w:rPr>
          <w:rFonts w:cs="Arial"/>
        </w:rPr>
        <w:t>task</w:t>
      </w:r>
      <w:proofErr w:type="spellEnd"/>
      <w:r w:rsidRPr="00772542">
        <w:rPr>
          <w:rFonts w:cs="Arial"/>
        </w:rPr>
        <w:t>/incident waarop de toegang is verleend;</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 xml:space="preserve">Nummer uitgereikte </w:t>
      </w:r>
      <w:proofErr w:type="spellStart"/>
      <w:r w:rsidRPr="00772542">
        <w:rPr>
          <w:rFonts w:cs="Arial"/>
        </w:rPr>
        <w:t>datacenterpas</w:t>
      </w:r>
      <w:proofErr w:type="spellEnd"/>
      <w:r w:rsidRPr="00772542">
        <w:rPr>
          <w:rFonts w:cs="Arial"/>
        </w:rPr>
        <w:t>;</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Bijzonderheden (bijvoorbeeld sleutels/gereedschap meegekregen);</w:t>
      </w:r>
    </w:p>
    <w:p w:rsidR="004C1C19" w:rsidRPr="00772542" w:rsidRDefault="004C1C19" w:rsidP="00772542">
      <w:pPr>
        <w:pStyle w:val="Lijstalinea"/>
        <w:numPr>
          <w:ilvl w:val="0"/>
          <w:numId w:val="38"/>
        </w:numPr>
        <w:spacing w:after="200" w:line="276" w:lineRule="auto"/>
        <w:ind w:left="851" w:hanging="425"/>
        <w:contextualSpacing/>
        <w:rPr>
          <w:rFonts w:cs="Arial"/>
        </w:rPr>
      </w:pPr>
      <w:r w:rsidRPr="00772542">
        <w:rPr>
          <w:rFonts w:cs="Arial"/>
        </w:rPr>
        <w:t>Datum en tijdstip uitgangsregistratie (inleveren pas).</w:t>
      </w:r>
    </w:p>
    <w:p w:rsidR="004C1C19" w:rsidRPr="003838C9" w:rsidRDefault="004C1C19" w:rsidP="00772542">
      <w:pPr>
        <w:pStyle w:val="Lijstalinea"/>
        <w:ind w:left="851" w:hanging="425"/>
        <w:rPr>
          <w:rFonts w:cs="Arial"/>
        </w:rPr>
      </w:pPr>
    </w:p>
    <w:p w:rsidR="004C1C19" w:rsidRPr="00772542" w:rsidRDefault="004C1C19" w:rsidP="00772542">
      <w:pPr>
        <w:pStyle w:val="Kop1"/>
        <w:spacing w:after="240"/>
        <w:ind w:left="431" w:hanging="431"/>
        <w:rPr>
          <w:sz w:val="24"/>
          <w:szCs w:val="24"/>
        </w:rPr>
      </w:pPr>
      <w:bookmarkStart w:id="12" w:name="_Toc496095970"/>
      <w:bookmarkStart w:id="13" w:name="_Toc496172771"/>
      <w:r w:rsidRPr="00772542">
        <w:rPr>
          <w:sz w:val="24"/>
          <w:szCs w:val="24"/>
        </w:rPr>
        <w:t>Begeleiding</w:t>
      </w:r>
      <w:bookmarkEnd w:id="12"/>
      <w:bookmarkEnd w:id="13"/>
    </w:p>
    <w:p w:rsidR="004C1C19" w:rsidRPr="003838C9" w:rsidRDefault="004C1C19" w:rsidP="00C44199">
      <w:pPr>
        <w:pStyle w:val="Lijstalinea"/>
        <w:ind w:left="426"/>
        <w:rPr>
          <w:rFonts w:cs="Arial"/>
        </w:rPr>
      </w:pPr>
      <w:r w:rsidRPr="003838C9">
        <w:rPr>
          <w:rFonts w:cs="Arial"/>
        </w:rPr>
        <w:t xml:space="preserve">De datacenters van </w:t>
      </w:r>
      <w:r w:rsidR="00E20BA2">
        <w:rPr>
          <w:rFonts w:cs="Arial"/>
        </w:rPr>
        <w:t>Defensie</w:t>
      </w:r>
      <w:r w:rsidRPr="003838C9">
        <w:rPr>
          <w:rFonts w:cs="Arial"/>
        </w:rPr>
        <w:t xml:space="preserve"> zijn TBB1</w:t>
      </w:r>
      <w:r>
        <w:rPr>
          <w:rFonts w:cs="Arial"/>
        </w:rPr>
        <w:t xml:space="preserve"> (Te Beveiligen Belangen)</w:t>
      </w:r>
      <w:r w:rsidRPr="003838C9">
        <w:rPr>
          <w:rFonts w:cs="Arial"/>
        </w:rPr>
        <w:t xml:space="preserve"> ruimten. Begeleiding door EM vindt plaats in de volgende gevallen:</w:t>
      </w:r>
    </w:p>
    <w:p w:rsidR="004C1C19" w:rsidRPr="00720442" w:rsidRDefault="004C1C19" w:rsidP="00C44199">
      <w:pPr>
        <w:pStyle w:val="Lijstalinea"/>
        <w:numPr>
          <w:ilvl w:val="0"/>
          <w:numId w:val="39"/>
        </w:numPr>
        <w:spacing w:after="200" w:line="276" w:lineRule="auto"/>
        <w:ind w:left="851" w:hanging="425"/>
        <w:contextualSpacing/>
        <w:rPr>
          <w:rFonts w:cs="Arial"/>
        </w:rPr>
      </w:pPr>
      <w:r w:rsidRPr="00720442">
        <w:rPr>
          <w:rFonts w:cs="Arial"/>
        </w:rPr>
        <w:t>Toegang wordt verleend aan medewerkers die aan bepaalde systemen of in bepaalde ruimten werkzaamheden moeten verrichten. Bovendien moeten deze medewerkers zijn vermeld  op een zogenaamde autorisatielijst behorende bij het systeem of de ruimte.</w:t>
      </w:r>
    </w:p>
    <w:p w:rsidR="004C1C19" w:rsidRPr="00720442" w:rsidRDefault="004C1C19" w:rsidP="00C44199">
      <w:pPr>
        <w:pStyle w:val="Lijstalinea"/>
        <w:numPr>
          <w:ilvl w:val="0"/>
          <w:numId w:val="39"/>
        </w:numPr>
        <w:spacing w:after="200" w:line="276" w:lineRule="auto"/>
        <w:ind w:left="851" w:hanging="425"/>
        <w:contextualSpacing/>
        <w:rPr>
          <w:rFonts w:cs="Arial"/>
        </w:rPr>
      </w:pPr>
      <w:r w:rsidRPr="00720442">
        <w:rPr>
          <w:rFonts w:cs="Arial"/>
        </w:rPr>
        <w:t xml:space="preserve">Toegang wordt verleend aan niet Defensiepersoneel. </w:t>
      </w:r>
    </w:p>
    <w:p w:rsidR="004C1C19" w:rsidRDefault="004C1C19" w:rsidP="004C1C19">
      <w:pPr>
        <w:pStyle w:val="Lijstalinea"/>
        <w:ind w:left="1134"/>
        <w:rPr>
          <w:rFonts w:cs="Arial"/>
        </w:rPr>
      </w:pPr>
    </w:p>
    <w:p w:rsidR="004C1C19" w:rsidRPr="00C44199" w:rsidRDefault="004C1C19" w:rsidP="00C44199">
      <w:pPr>
        <w:pStyle w:val="Kop1"/>
        <w:spacing w:after="240"/>
        <w:ind w:left="431" w:hanging="431"/>
        <w:rPr>
          <w:sz w:val="24"/>
          <w:szCs w:val="24"/>
        </w:rPr>
      </w:pPr>
      <w:bookmarkStart w:id="14" w:name="_Toc496095971"/>
      <w:bookmarkStart w:id="15" w:name="_Toc496172772"/>
      <w:r w:rsidRPr="00C44199">
        <w:rPr>
          <w:sz w:val="24"/>
          <w:szCs w:val="24"/>
        </w:rPr>
        <w:lastRenderedPageBreak/>
        <w:t>Bijlagen</w:t>
      </w:r>
      <w:bookmarkEnd w:id="14"/>
      <w:bookmarkEnd w:id="15"/>
    </w:p>
    <w:p w:rsidR="004C1C19" w:rsidRDefault="004C1C19" w:rsidP="00C44199">
      <w:pPr>
        <w:pStyle w:val="Lijstalinea"/>
        <w:numPr>
          <w:ilvl w:val="0"/>
          <w:numId w:val="30"/>
        </w:numPr>
        <w:spacing w:after="200" w:line="276" w:lineRule="auto"/>
        <w:ind w:left="851" w:hanging="425"/>
        <w:contextualSpacing/>
        <w:rPr>
          <w:rFonts w:cs="Arial"/>
        </w:rPr>
      </w:pPr>
      <w:r>
        <w:rPr>
          <w:rFonts w:cs="Arial"/>
        </w:rPr>
        <w:t>Gedragsregels en operationele veiligheid</w:t>
      </w:r>
    </w:p>
    <w:p w:rsidR="004C1C19" w:rsidRDefault="004C1C19" w:rsidP="00C44199">
      <w:pPr>
        <w:pStyle w:val="Lijstalinea"/>
        <w:numPr>
          <w:ilvl w:val="0"/>
          <w:numId w:val="30"/>
        </w:numPr>
        <w:spacing w:after="200" w:line="276" w:lineRule="auto"/>
        <w:ind w:left="851" w:hanging="425"/>
        <w:contextualSpacing/>
        <w:rPr>
          <w:rFonts w:cs="Arial"/>
        </w:rPr>
      </w:pPr>
      <w:r w:rsidRPr="003838C9">
        <w:rPr>
          <w:rFonts w:cs="Arial"/>
        </w:rPr>
        <w:t>Aansluitvoorwaarden datacenters</w:t>
      </w:r>
    </w:p>
    <w:p w:rsidR="00FA5B98" w:rsidRDefault="00FA5B98" w:rsidP="00C44199">
      <w:pPr>
        <w:pStyle w:val="Lijstalinea"/>
        <w:numPr>
          <w:ilvl w:val="0"/>
          <w:numId w:val="30"/>
        </w:numPr>
        <w:spacing w:after="200" w:line="276" w:lineRule="auto"/>
        <w:ind w:left="851" w:hanging="425"/>
        <w:contextualSpacing/>
        <w:rPr>
          <w:rFonts w:cs="Arial"/>
        </w:rPr>
      </w:pPr>
      <w:r>
        <w:rPr>
          <w:rFonts w:cs="Arial"/>
        </w:rPr>
        <w:t>Contact- en adresgegevens datacenters</w:t>
      </w:r>
    </w:p>
    <w:p w:rsidR="00722F09" w:rsidRDefault="00722F09" w:rsidP="00FA5B98">
      <w:pPr>
        <w:spacing w:after="200" w:line="276" w:lineRule="auto"/>
        <w:ind w:left="426"/>
        <w:contextualSpacing/>
        <w:rPr>
          <w:rFonts w:cs="Arial"/>
        </w:rPr>
      </w:pPr>
    </w:p>
    <w:p w:rsidR="00722F09" w:rsidRPr="00722F09" w:rsidRDefault="00722F09" w:rsidP="00722F09">
      <w:pPr>
        <w:rPr>
          <w:rFonts w:cs="Arial"/>
        </w:rPr>
      </w:pPr>
    </w:p>
    <w:p w:rsidR="00722F09" w:rsidRPr="00722F09" w:rsidRDefault="00722F09" w:rsidP="00722F09">
      <w:pPr>
        <w:rPr>
          <w:rFonts w:cs="Arial"/>
        </w:rPr>
      </w:pPr>
    </w:p>
    <w:p w:rsidR="00722F09" w:rsidRPr="00722F09" w:rsidRDefault="00722F09" w:rsidP="00722F09">
      <w:pPr>
        <w:rPr>
          <w:rFonts w:cs="Arial"/>
        </w:rPr>
      </w:pPr>
    </w:p>
    <w:p w:rsidR="00722F09" w:rsidRPr="00722F09" w:rsidRDefault="00722F09" w:rsidP="00722F09">
      <w:pPr>
        <w:rPr>
          <w:rFonts w:cs="Arial"/>
        </w:rPr>
      </w:pPr>
    </w:p>
    <w:p w:rsidR="00722F09" w:rsidRPr="00722F09" w:rsidRDefault="00722F09" w:rsidP="00722F09">
      <w:pPr>
        <w:rPr>
          <w:rFonts w:cs="Arial"/>
        </w:rPr>
      </w:pPr>
    </w:p>
    <w:p w:rsidR="00722F09" w:rsidRPr="00722F09" w:rsidRDefault="00722F09" w:rsidP="00722F09">
      <w:pPr>
        <w:rPr>
          <w:rFonts w:cs="Arial"/>
        </w:rPr>
      </w:pPr>
    </w:p>
    <w:p w:rsidR="00722F09" w:rsidRDefault="00722F09" w:rsidP="00722F09">
      <w:pPr>
        <w:tabs>
          <w:tab w:val="left" w:pos="6240"/>
        </w:tabs>
        <w:rPr>
          <w:rFonts w:cs="Arial"/>
        </w:rPr>
      </w:pPr>
      <w:r>
        <w:rPr>
          <w:rFonts w:cs="Arial"/>
        </w:rPr>
        <w:tab/>
      </w:r>
    </w:p>
    <w:p w:rsidR="00722F09" w:rsidRDefault="00722F09" w:rsidP="00722F09">
      <w:pPr>
        <w:rPr>
          <w:rFonts w:cs="Arial"/>
        </w:rPr>
      </w:pPr>
    </w:p>
    <w:p w:rsidR="00FA5B98" w:rsidRPr="00722F09" w:rsidRDefault="00FA5B98" w:rsidP="00722F09">
      <w:pPr>
        <w:rPr>
          <w:rFonts w:cs="Arial"/>
        </w:rPr>
        <w:sectPr w:rsidR="00FA5B98" w:rsidRPr="00722F09" w:rsidSect="004E4738">
          <w:headerReference w:type="even" r:id="rId8"/>
          <w:headerReference w:type="default" r:id="rId9"/>
          <w:footerReference w:type="even" r:id="rId10"/>
          <w:footerReference w:type="default" r:id="rId11"/>
          <w:headerReference w:type="first" r:id="rId12"/>
          <w:footerReference w:type="first" r:id="rId13"/>
          <w:type w:val="continuous"/>
          <w:pgSz w:w="11906" w:h="16838"/>
          <w:pgMar w:top="1125" w:right="1274" w:bottom="1418" w:left="1417" w:header="0" w:footer="402" w:gutter="0"/>
          <w:cols w:space="708"/>
          <w:titlePg/>
          <w:docGrid w:linePitch="360"/>
        </w:sectPr>
      </w:pPr>
    </w:p>
    <w:p w:rsidR="00FA5B98" w:rsidRDefault="00FA5B98" w:rsidP="00FA5B98">
      <w:pPr>
        <w:pStyle w:val="Kop2"/>
        <w:numPr>
          <w:ilvl w:val="0"/>
          <w:numId w:val="0"/>
        </w:numPr>
        <w:spacing w:after="120"/>
      </w:pPr>
      <w:bookmarkStart w:id="16" w:name="_Toc496172773"/>
      <w:r w:rsidRPr="0075010A">
        <w:lastRenderedPageBreak/>
        <w:t>Bijlage 1</w:t>
      </w:r>
      <w:r>
        <w:t>; Gedragsregels en operationele veiligheid</w:t>
      </w:r>
      <w:bookmarkEnd w:id="16"/>
    </w:p>
    <w:p w:rsidR="00FA5B98" w:rsidRPr="00055C7C" w:rsidRDefault="00FA5B98" w:rsidP="00FA5B98">
      <w:pPr>
        <w:ind w:left="-567"/>
      </w:pPr>
      <w:r>
        <w:rPr>
          <w:noProof/>
        </w:rPr>
        <w:drawing>
          <wp:inline distT="0" distB="0" distL="0" distR="0">
            <wp:extent cx="6381750" cy="3519285"/>
            <wp:effectExtent l="0" t="0" r="0" b="5080"/>
            <wp:docPr id="3" name="Afbeelding 3" descr="Operationele Veiligheid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ionele Veiligheid STOP"/>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5215" cy="3521196"/>
                    </a:xfrm>
                    <a:prstGeom prst="rect">
                      <a:avLst/>
                    </a:prstGeom>
                    <a:noFill/>
                    <a:ln>
                      <a:noFill/>
                    </a:ln>
                  </pic:spPr>
                </pic:pic>
              </a:graphicData>
            </a:graphic>
          </wp:inline>
        </w:drawing>
      </w:r>
    </w:p>
    <w:p w:rsidR="00FA5B98" w:rsidRDefault="00FA5B98" w:rsidP="00FA5B98">
      <w:pPr>
        <w:ind w:left="-284" w:right="-284" w:hanging="283"/>
        <w:jc w:val="center"/>
      </w:pPr>
    </w:p>
    <w:p w:rsidR="00FA5B98" w:rsidRPr="004C1C19" w:rsidRDefault="00FA5B98" w:rsidP="00FA5B98">
      <w:pPr>
        <w:spacing w:line="240" w:lineRule="auto"/>
        <w:ind w:left="-284" w:hanging="283"/>
        <w:rPr>
          <w:b/>
          <w:sz w:val="32"/>
          <w:szCs w:val="32"/>
        </w:rPr>
      </w:pPr>
      <w:r w:rsidRPr="004C1C19">
        <w:rPr>
          <w:b/>
          <w:sz w:val="32"/>
          <w:szCs w:val="32"/>
        </w:rPr>
        <w:t>Gedragsregels in het Data Center</w:t>
      </w:r>
    </w:p>
    <w:p w:rsidR="00FA5B98" w:rsidRPr="00903062" w:rsidRDefault="00FA5B98" w:rsidP="00FA5B98">
      <w:pPr>
        <w:spacing w:after="80" w:line="240" w:lineRule="auto"/>
        <w:ind w:left="-283" w:hanging="284"/>
        <w:rPr>
          <w:rFonts w:cstheme="minorHAnsi"/>
          <w:b/>
        </w:rPr>
      </w:pPr>
      <w:r w:rsidRPr="00903062">
        <w:rPr>
          <w:rFonts w:cstheme="minorHAnsi"/>
          <w:b/>
        </w:rPr>
        <w:t>Verboden</w:t>
      </w:r>
    </w:p>
    <w:p w:rsidR="00FA5B98" w:rsidRPr="00903062" w:rsidRDefault="00FA5B98" w:rsidP="00FA5B98">
      <w:pPr>
        <w:numPr>
          <w:ilvl w:val="0"/>
          <w:numId w:val="3"/>
        </w:numPr>
        <w:ind w:left="-284" w:right="-424" w:hanging="283"/>
        <w:rPr>
          <w:rFonts w:cstheme="minorHAnsi"/>
        </w:rPr>
      </w:pPr>
      <w:r w:rsidRPr="00903062">
        <w:rPr>
          <w:rFonts w:cstheme="minorHAnsi"/>
        </w:rPr>
        <w:t xml:space="preserve">Zich zonder toestemming in het datacenter te bevinden, toegang wordt verleend op basis van </w:t>
      </w:r>
      <w:proofErr w:type="spellStart"/>
      <w:r w:rsidRPr="00903062">
        <w:rPr>
          <w:rFonts w:cstheme="minorHAnsi"/>
        </w:rPr>
        <w:t>need</w:t>
      </w:r>
      <w:proofErr w:type="spellEnd"/>
      <w:r w:rsidRPr="00903062">
        <w:rPr>
          <w:rFonts w:cstheme="minorHAnsi"/>
        </w:rPr>
        <w:t xml:space="preserve"> to </w:t>
      </w:r>
      <w:proofErr w:type="spellStart"/>
      <w:r w:rsidRPr="00903062">
        <w:rPr>
          <w:rFonts w:cstheme="minorHAnsi"/>
        </w:rPr>
        <w:t>be</w:t>
      </w:r>
      <w:proofErr w:type="spellEnd"/>
      <w:r w:rsidRPr="00903062">
        <w:rPr>
          <w:rFonts w:cstheme="minorHAnsi"/>
        </w:rPr>
        <w:t>.</w:t>
      </w:r>
    </w:p>
    <w:p w:rsidR="00FA5B98" w:rsidRPr="00903062" w:rsidRDefault="00FA5B98" w:rsidP="00FA5B98">
      <w:pPr>
        <w:numPr>
          <w:ilvl w:val="0"/>
          <w:numId w:val="3"/>
        </w:numPr>
        <w:ind w:left="-284" w:hanging="283"/>
        <w:rPr>
          <w:rFonts w:cstheme="minorHAnsi"/>
        </w:rPr>
      </w:pPr>
      <w:r w:rsidRPr="00903062">
        <w:rPr>
          <w:rFonts w:cstheme="minorHAnsi"/>
        </w:rPr>
        <w:t>Zonder toestemming in het datacenter te fotograferen en/of te filmen.</w:t>
      </w:r>
    </w:p>
    <w:p w:rsidR="00FA5B98" w:rsidRPr="00903062" w:rsidRDefault="00FA5B98" w:rsidP="00FA5B98">
      <w:pPr>
        <w:numPr>
          <w:ilvl w:val="0"/>
          <w:numId w:val="3"/>
        </w:numPr>
        <w:ind w:left="-284" w:hanging="283"/>
        <w:rPr>
          <w:rFonts w:cstheme="minorHAnsi"/>
        </w:rPr>
      </w:pPr>
      <w:r w:rsidRPr="00903062">
        <w:rPr>
          <w:rFonts w:cstheme="minorHAnsi"/>
        </w:rPr>
        <w:t xml:space="preserve">Zonder toestemming datadragers of verbindingsapparatuur (GSM, 3G/4G, </w:t>
      </w:r>
      <w:proofErr w:type="spellStart"/>
      <w:r w:rsidRPr="00903062">
        <w:rPr>
          <w:rFonts w:cstheme="minorHAnsi"/>
        </w:rPr>
        <w:t>bluetooth</w:t>
      </w:r>
      <w:proofErr w:type="spellEnd"/>
      <w:r w:rsidRPr="00903062">
        <w:rPr>
          <w:rFonts w:cstheme="minorHAnsi"/>
        </w:rPr>
        <w:t xml:space="preserve">, infrarood, </w:t>
      </w:r>
      <w:proofErr w:type="spellStart"/>
      <w:r w:rsidRPr="00903062">
        <w:rPr>
          <w:rFonts w:cstheme="minorHAnsi"/>
        </w:rPr>
        <w:t>Wifi</w:t>
      </w:r>
      <w:proofErr w:type="spellEnd"/>
      <w:r w:rsidRPr="00903062">
        <w:rPr>
          <w:rFonts w:cstheme="minorHAnsi"/>
        </w:rPr>
        <w:t xml:space="preserve"> etc.) in het datacenter mee te nemen.</w:t>
      </w:r>
    </w:p>
    <w:p w:rsidR="00FA5B98" w:rsidRPr="00903062" w:rsidRDefault="00FA5B98" w:rsidP="00FA5B98">
      <w:pPr>
        <w:numPr>
          <w:ilvl w:val="0"/>
          <w:numId w:val="3"/>
        </w:numPr>
        <w:ind w:left="-284" w:hanging="283"/>
        <w:rPr>
          <w:rFonts w:cstheme="minorHAnsi"/>
        </w:rPr>
      </w:pPr>
      <w:r w:rsidRPr="00903062">
        <w:rPr>
          <w:rFonts w:cstheme="minorHAnsi"/>
        </w:rPr>
        <w:t>Te roken.</w:t>
      </w:r>
    </w:p>
    <w:p w:rsidR="00FA5B98" w:rsidRPr="00903062" w:rsidRDefault="00FA5B98" w:rsidP="00FA5B98">
      <w:pPr>
        <w:numPr>
          <w:ilvl w:val="0"/>
          <w:numId w:val="3"/>
        </w:numPr>
        <w:ind w:left="-284" w:hanging="283"/>
        <w:rPr>
          <w:rFonts w:cstheme="minorHAnsi"/>
        </w:rPr>
      </w:pPr>
      <w:r w:rsidRPr="00903062">
        <w:rPr>
          <w:rFonts w:cstheme="minorHAnsi"/>
        </w:rPr>
        <w:t>Karton of andere stof veroorzakende materialen mee te nemen.</w:t>
      </w:r>
    </w:p>
    <w:p w:rsidR="00FA5B98" w:rsidRDefault="00FA5B98" w:rsidP="00FA5B98">
      <w:pPr>
        <w:numPr>
          <w:ilvl w:val="0"/>
          <w:numId w:val="3"/>
        </w:numPr>
        <w:ind w:left="-284" w:hanging="283"/>
        <w:rPr>
          <w:rFonts w:cstheme="minorHAnsi"/>
        </w:rPr>
      </w:pPr>
      <w:r w:rsidRPr="00903062">
        <w:rPr>
          <w:rFonts w:cstheme="minorHAnsi"/>
        </w:rPr>
        <w:t>Vloeistoffen en/of etenswaren mee te nemen.</w:t>
      </w:r>
    </w:p>
    <w:p w:rsidR="00FA5B98" w:rsidRDefault="00FA5B98" w:rsidP="00FA5B98">
      <w:pPr>
        <w:ind w:left="-567"/>
        <w:rPr>
          <w:rFonts w:cstheme="minorHAnsi"/>
        </w:rPr>
      </w:pPr>
    </w:p>
    <w:p w:rsidR="00FA5B98" w:rsidRPr="00903062" w:rsidRDefault="00FA5B98" w:rsidP="00FA5B98">
      <w:pPr>
        <w:spacing w:after="80" w:line="240" w:lineRule="auto"/>
        <w:ind w:left="-283" w:hanging="284"/>
        <w:rPr>
          <w:rFonts w:cstheme="minorHAnsi"/>
          <w:b/>
        </w:rPr>
      </w:pPr>
      <w:r>
        <w:rPr>
          <w:rFonts w:cstheme="minorHAnsi"/>
          <w:b/>
        </w:rPr>
        <w:t>Ge</w:t>
      </w:r>
      <w:r w:rsidRPr="00903062">
        <w:rPr>
          <w:rFonts w:cstheme="minorHAnsi"/>
          <w:b/>
        </w:rPr>
        <w:t>boden</w:t>
      </w:r>
    </w:p>
    <w:p w:rsidR="00FA5B98" w:rsidRPr="00903062" w:rsidRDefault="00FA5B98" w:rsidP="00FA5B98">
      <w:pPr>
        <w:numPr>
          <w:ilvl w:val="0"/>
          <w:numId w:val="4"/>
        </w:numPr>
        <w:ind w:left="-284" w:hanging="283"/>
        <w:rPr>
          <w:rFonts w:cstheme="minorHAnsi"/>
        </w:rPr>
      </w:pPr>
      <w:r w:rsidRPr="00903062">
        <w:rPr>
          <w:rFonts w:cstheme="minorHAnsi"/>
        </w:rPr>
        <w:t>Kennis te nemen van de veiligheidsmaatregelen op het gebied van brand, ongevallen en overige calamiteiten.</w:t>
      </w:r>
    </w:p>
    <w:p w:rsidR="00FA5B98" w:rsidRPr="00903062" w:rsidRDefault="00FA5B98" w:rsidP="00FA5B98">
      <w:pPr>
        <w:numPr>
          <w:ilvl w:val="0"/>
          <w:numId w:val="4"/>
        </w:numPr>
        <w:ind w:left="-284" w:hanging="283"/>
        <w:rPr>
          <w:rFonts w:cstheme="minorHAnsi"/>
        </w:rPr>
      </w:pPr>
      <w:r w:rsidRPr="00903062">
        <w:rPr>
          <w:rFonts w:cstheme="minorHAnsi"/>
        </w:rPr>
        <w:t>Bij ontruimingsalarm het datacenter via de kortste weg te verlaten.</w:t>
      </w:r>
    </w:p>
    <w:p w:rsidR="00FA5B98" w:rsidRDefault="00FA5B98" w:rsidP="00FA5B98">
      <w:pPr>
        <w:numPr>
          <w:ilvl w:val="0"/>
          <w:numId w:val="4"/>
        </w:numPr>
        <w:ind w:left="-284" w:hanging="283"/>
        <w:rPr>
          <w:rFonts w:cstheme="minorHAnsi"/>
        </w:rPr>
      </w:pPr>
      <w:r w:rsidRPr="003C0BF6">
        <w:rPr>
          <w:rFonts w:cstheme="minorHAnsi"/>
        </w:rPr>
        <w:t xml:space="preserve">Werk ESD veilig (ESD = Electro Static Discharge). Draag een ESD stofjas, ESD schoenen en een </w:t>
      </w:r>
      <w:proofErr w:type="spellStart"/>
      <w:r w:rsidRPr="003C0BF6">
        <w:rPr>
          <w:rFonts w:cstheme="minorHAnsi"/>
        </w:rPr>
        <w:t>ESD-polsband</w:t>
      </w:r>
      <w:proofErr w:type="spellEnd"/>
      <w:r w:rsidRPr="003C0BF6">
        <w:rPr>
          <w:rFonts w:cstheme="minorHAnsi"/>
        </w:rPr>
        <w:t xml:space="preserve"> bij werkzaamheden aan apparatuur </w:t>
      </w:r>
      <w:r>
        <w:rPr>
          <w:rFonts w:cstheme="minorHAnsi"/>
        </w:rPr>
        <w:t>.</w:t>
      </w:r>
    </w:p>
    <w:p w:rsidR="00FA5B98" w:rsidRPr="003C0BF6" w:rsidRDefault="00FA5B98" w:rsidP="00FA5B98">
      <w:pPr>
        <w:numPr>
          <w:ilvl w:val="0"/>
          <w:numId w:val="4"/>
        </w:numPr>
        <w:ind w:left="-284" w:hanging="283"/>
        <w:rPr>
          <w:rFonts w:cstheme="minorHAnsi"/>
        </w:rPr>
      </w:pPr>
      <w:r w:rsidRPr="003C0BF6">
        <w:rPr>
          <w:rFonts w:cstheme="minorHAnsi"/>
        </w:rPr>
        <w:t>Aanwijzingen van medewerkers van EM op te volgen.</w:t>
      </w:r>
    </w:p>
    <w:p w:rsidR="00FA5B98" w:rsidRPr="00903062" w:rsidRDefault="00FA5B98" w:rsidP="00FA5B98">
      <w:pPr>
        <w:numPr>
          <w:ilvl w:val="0"/>
          <w:numId w:val="4"/>
        </w:numPr>
        <w:ind w:left="-284" w:hanging="283"/>
        <w:rPr>
          <w:rFonts w:cstheme="minorHAnsi"/>
        </w:rPr>
      </w:pPr>
      <w:r w:rsidRPr="00903062">
        <w:rPr>
          <w:rFonts w:cstheme="minorHAnsi"/>
        </w:rPr>
        <w:t>Gebruikte apparatuur en middelen terug te zetten op de daarvoor aangewezen plaats.</w:t>
      </w:r>
    </w:p>
    <w:p w:rsidR="00FA5B98" w:rsidRPr="00903062" w:rsidRDefault="00FA5B98" w:rsidP="00FA5B98">
      <w:pPr>
        <w:pStyle w:val="Lijstalinea"/>
        <w:numPr>
          <w:ilvl w:val="0"/>
          <w:numId w:val="4"/>
        </w:numPr>
        <w:ind w:left="-284" w:hanging="283"/>
        <w:rPr>
          <w:rFonts w:cstheme="minorHAnsi"/>
        </w:rPr>
      </w:pPr>
      <w:r w:rsidRPr="00903062">
        <w:rPr>
          <w:rFonts w:cstheme="minorHAnsi"/>
        </w:rPr>
        <w:t>Bij het plaatsen of verwijderen van apparatuur is het gebruik van veiligheidsschoenen verplicht.</w:t>
      </w:r>
    </w:p>
    <w:p w:rsidR="00FA5B98" w:rsidRPr="00903062" w:rsidRDefault="00FA5B98" w:rsidP="00FA5B98">
      <w:pPr>
        <w:numPr>
          <w:ilvl w:val="0"/>
          <w:numId w:val="4"/>
        </w:numPr>
        <w:ind w:left="-284" w:hanging="283"/>
        <w:rPr>
          <w:rFonts w:cstheme="minorHAnsi"/>
        </w:rPr>
      </w:pPr>
      <w:r w:rsidRPr="00903062">
        <w:rPr>
          <w:rFonts w:cstheme="minorHAnsi"/>
        </w:rPr>
        <w:t>Bijzonderheden te melden bij EM.</w:t>
      </w:r>
    </w:p>
    <w:p w:rsidR="00FA5B98" w:rsidRDefault="00FA5B98" w:rsidP="00FA5B98">
      <w:pPr>
        <w:numPr>
          <w:ilvl w:val="0"/>
          <w:numId w:val="4"/>
        </w:numPr>
        <w:ind w:left="-284" w:hanging="283"/>
        <w:rPr>
          <w:rFonts w:cstheme="minorHAnsi"/>
        </w:rPr>
      </w:pPr>
      <w:r w:rsidRPr="00903062">
        <w:rPr>
          <w:rFonts w:cstheme="minorHAnsi"/>
        </w:rPr>
        <w:t xml:space="preserve">Na werkzaamheden het </w:t>
      </w:r>
      <w:proofErr w:type="spellStart"/>
      <w:r w:rsidRPr="00903062">
        <w:rPr>
          <w:rFonts w:cstheme="minorHAnsi"/>
        </w:rPr>
        <w:t>rack</w:t>
      </w:r>
      <w:proofErr w:type="spellEnd"/>
      <w:r w:rsidRPr="00903062">
        <w:rPr>
          <w:rFonts w:cstheme="minorHAnsi"/>
        </w:rPr>
        <w:t xml:space="preserve"> afsluiten, op slot doen en de ruimte netjes en schoon te achter laten.</w:t>
      </w:r>
    </w:p>
    <w:p w:rsidR="00FA5B98" w:rsidRPr="00903062" w:rsidRDefault="00FA5B98" w:rsidP="00FA5B98">
      <w:pPr>
        <w:ind w:left="-284"/>
        <w:rPr>
          <w:rFonts w:cstheme="minorHAnsi"/>
        </w:rPr>
      </w:pPr>
    </w:p>
    <w:p w:rsidR="00FA5B98" w:rsidRPr="00E94A43" w:rsidRDefault="00FA5B98" w:rsidP="00FA5B98">
      <w:pPr>
        <w:spacing w:after="80"/>
        <w:ind w:left="-283" w:hanging="284"/>
        <w:rPr>
          <w:rFonts w:cstheme="minorHAnsi"/>
          <w:b/>
        </w:rPr>
      </w:pPr>
      <w:r w:rsidRPr="00E94A43">
        <w:rPr>
          <w:rFonts w:cstheme="minorHAnsi"/>
          <w:b/>
        </w:rPr>
        <w:t>Veiligheid</w:t>
      </w:r>
    </w:p>
    <w:p w:rsidR="00FA5B98" w:rsidRPr="00903062" w:rsidRDefault="00FA5B98" w:rsidP="00FA5B98">
      <w:pPr>
        <w:numPr>
          <w:ilvl w:val="0"/>
          <w:numId w:val="5"/>
        </w:numPr>
        <w:ind w:left="-284" w:hanging="283"/>
        <w:rPr>
          <w:rFonts w:cstheme="minorHAnsi"/>
        </w:rPr>
      </w:pPr>
      <w:r w:rsidRPr="00903062">
        <w:rPr>
          <w:rFonts w:cstheme="minorHAnsi"/>
        </w:rPr>
        <w:t>Voor de veiligheid en beveiliging binnen het datacenter kan toezicht worden gehouden middels CCTV.</w:t>
      </w:r>
    </w:p>
    <w:p w:rsidR="00FA5B98" w:rsidRPr="00903062" w:rsidRDefault="00FA5B98" w:rsidP="00FA5B98">
      <w:pPr>
        <w:numPr>
          <w:ilvl w:val="0"/>
          <w:numId w:val="5"/>
        </w:numPr>
        <w:ind w:left="-284" w:hanging="283"/>
        <w:rPr>
          <w:rFonts w:cstheme="minorHAnsi"/>
        </w:rPr>
      </w:pPr>
      <w:r w:rsidRPr="00903062">
        <w:rPr>
          <w:rFonts w:cstheme="minorHAnsi"/>
        </w:rPr>
        <w:t>Voor langdurig verblijf op zaal wordt gehoorbescherming in de vorm van oordoppen beschikbaar gesteld.</w:t>
      </w:r>
    </w:p>
    <w:p w:rsidR="00FA5B98" w:rsidRPr="00903062" w:rsidRDefault="00FA5B98" w:rsidP="00FA5B98">
      <w:pPr>
        <w:spacing w:line="240" w:lineRule="auto"/>
        <w:ind w:left="-284" w:hanging="283"/>
        <w:rPr>
          <w:rFonts w:cstheme="minorHAnsi"/>
          <w:b/>
        </w:rPr>
      </w:pPr>
    </w:p>
    <w:p w:rsidR="00FA5B98" w:rsidRPr="00E20BA2" w:rsidRDefault="00FA5B98" w:rsidP="00FA5B98">
      <w:pPr>
        <w:spacing w:line="240" w:lineRule="auto"/>
        <w:ind w:left="-567"/>
        <w:rPr>
          <w:rFonts w:cstheme="minorHAnsi"/>
          <w:b/>
          <w:lang w:val="en-US"/>
        </w:rPr>
      </w:pPr>
      <w:r w:rsidRPr="00E20BA2">
        <w:rPr>
          <w:rFonts w:cstheme="minorHAnsi"/>
          <w:b/>
          <w:lang w:val="en-US"/>
        </w:rPr>
        <w:t>DMO/OPS/</w:t>
      </w:r>
      <w:r w:rsidR="00E20BA2" w:rsidRPr="00E20BA2">
        <w:rPr>
          <w:rFonts w:cstheme="minorHAnsi"/>
          <w:b/>
          <w:lang w:val="en-US"/>
        </w:rPr>
        <w:t>I&amp;S/</w:t>
      </w:r>
      <w:r w:rsidRPr="00E20BA2">
        <w:rPr>
          <w:rFonts w:cstheme="minorHAnsi"/>
          <w:b/>
          <w:lang w:val="en-US"/>
        </w:rPr>
        <w:t>Environmental Management</w:t>
      </w:r>
      <w:r w:rsidRPr="00E20BA2">
        <w:rPr>
          <w:rFonts w:cstheme="minorHAnsi"/>
          <w:b/>
          <w:lang w:val="en-US"/>
        </w:rPr>
        <w:br/>
        <w:t>Email:</w:t>
      </w:r>
      <w:r w:rsidRPr="00E20BA2">
        <w:rPr>
          <w:rFonts w:cstheme="minorHAnsi"/>
          <w:b/>
          <w:lang w:val="en-US"/>
        </w:rPr>
        <w:tab/>
      </w:r>
      <w:hyperlink r:id="rId15" w:history="1">
        <w:r w:rsidRPr="00E20BA2">
          <w:rPr>
            <w:rStyle w:val="Hyperlink"/>
            <w:rFonts w:cstheme="minorHAnsi"/>
            <w:b/>
            <w:lang w:val="en-US"/>
          </w:rPr>
          <w:t>dc.den.helder@mindef.nl</w:t>
        </w:r>
      </w:hyperlink>
      <w:r w:rsidRPr="00E20BA2">
        <w:rPr>
          <w:rFonts w:cstheme="minorHAnsi"/>
          <w:b/>
          <w:lang w:val="en-US"/>
        </w:rPr>
        <w:tab/>
      </w:r>
      <w:hyperlink r:id="rId16" w:history="1">
        <w:r w:rsidRPr="00E20BA2">
          <w:rPr>
            <w:rStyle w:val="Hyperlink"/>
            <w:rFonts w:cstheme="minorHAnsi"/>
            <w:b/>
            <w:lang w:val="en-US"/>
          </w:rPr>
          <w:t>dc.maasland@mindef.nl</w:t>
        </w:r>
      </w:hyperlink>
      <w:r w:rsidRPr="00E20BA2">
        <w:rPr>
          <w:rFonts w:cstheme="minorHAnsi"/>
          <w:b/>
          <w:lang w:val="en-US"/>
        </w:rPr>
        <w:tab/>
      </w:r>
      <w:hyperlink r:id="rId17" w:history="1">
        <w:r w:rsidRPr="00E20BA2">
          <w:rPr>
            <w:rStyle w:val="Hyperlink"/>
            <w:rFonts w:cstheme="minorHAnsi"/>
            <w:b/>
            <w:lang w:val="en-US"/>
          </w:rPr>
          <w:t>dc.woensdrecht@mindef.nl</w:t>
        </w:r>
      </w:hyperlink>
      <w:r w:rsidRPr="00E20BA2">
        <w:rPr>
          <w:rFonts w:cstheme="minorHAnsi"/>
          <w:b/>
          <w:lang w:val="en-US"/>
        </w:rPr>
        <w:t xml:space="preserve">  </w:t>
      </w:r>
    </w:p>
    <w:p w:rsidR="00FA5B98" w:rsidRPr="000A6B1F" w:rsidRDefault="00FA5B98" w:rsidP="00FA5B98">
      <w:pPr>
        <w:spacing w:line="240" w:lineRule="auto"/>
        <w:ind w:left="-284" w:hanging="283"/>
        <w:rPr>
          <w:rFonts w:cstheme="minorHAnsi"/>
        </w:rPr>
      </w:pPr>
      <w:r w:rsidRPr="000A6B1F">
        <w:rPr>
          <w:rFonts w:cstheme="minorHAnsi"/>
          <w:b/>
        </w:rPr>
        <w:t>Tel:</w:t>
      </w:r>
      <w:r w:rsidRPr="000A6B1F">
        <w:rPr>
          <w:rFonts w:cstheme="minorHAnsi"/>
          <w:b/>
        </w:rPr>
        <w:tab/>
        <w:t xml:space="preserve"> </w:t>
      </w:r>
      <w:r w:rsidRPr="000A6B1F">
        <w:rPr>
          <w:rFonts w:cstheme="minorHAnsi"/>
          <w:b/>
        </w:rPr>
        <w:tab/>
      </w:r>
      <w:r w:rsidRPr="000A6B1F">
        <w:rPr>
          <w:rFonts w:cstheme="minorHAnsi"/>
        </w:rPr>
        <w:t>0223-654517/652041</w:t>
      </w:r>
      <w:r w:rsidRPr="000A6B1F">
        <w:rPr>
          <w:rFonts w:cstheme="minorHAnsi"/>
        </w:rPr>
        <w:tab/>
      </w:r>
      <w:r w:rsidRPr="000A6B1F">
        <w:rPr>
          <w:rFonts w:cstheme="minorHAnsi"/>
        </w:rPr>
        <w:tab/>
        <w:t>0174-538175</w:t>
      </w:r>
      <w:r w:rsidRPr="000A6B1F">
        <w:rPr>
          <w:rFonts w:cstheme="minorHAnsi"/>
        </w:rPr>
        <w:tab/>
      </w:r>
      <w:r w:rsidRPr="000A6B1F">
        <w:rPr>
          <w:rFonts w:cstheme="minorHAnsi"/>
        </w:rPr>
        <w:tab/>
      </w:r>
      <w:r w:rsidRPr="000A6B1F">
        <w:rPr>
          <w:rFonts w:cstheme="minorHAnsi"/>
        </w:rPr>
        <w:tab/>
        <w:t>0164-693200/639234</w:t>
      </w:r>
    </w:p>
    <w:p w:rsidR="00FA5B98" w:rsidRDefault="00FA5B98" w:rsidP="00FA5B98">
      <w:pPr>
        <w:spacing w:line="276" w:lineRule="auto"/>
        <w:rPr>
          <w:rFonts w:cs="Arial"/>
        </w:rPr>
      </w:pPr>
    </w:p>
    <w:p w:rsidR="00FA5B98" w:rsidRPr="000A6B1F" w:rsidRDefault="00FA5B98" w:rsidP="00FA5B98">
      <w:pPr>
        <w:ind w:left="708"/>
        <w:jc w:val="right"/>
        <w:rPr>
          <w:b/>
          <w:sz w:val="16"/>
          <w:szCs w:val="16"/>
        </w:rPr>
        <w:sectPr w:rsidR="00FA5B98" w:rsidRPr="000A6B1F" w:rsidSect="00055C7C">
          <w:headerReference w:type="default" r:id="rId18"/>
          <w:footerReference w:type="default" r:id="rId19"/>
          <w:pgSz w:w="11906" w:h="16838"/>
          <w:pgMar w:top="394" w:right="1274" w:bottom="567" w:left="1417" w:header="0" w:footer="708" w:gutter="0"/>
          <w:cols w:space="708"/>
          <w:docGrid w:linePitch="360"/>
        </w:sectPr>
      </w:pPr>
      <w:r w:rsidRPr="000A6B1F">
        <w:rPr>
          <w:b/>
          <w:sz w:val="16"/>
          <w:szCs w:val="16"/>
        </w:rPr>
        <w:t>Versie : 01-01-2016</w:t>
      </w:r>
    </w:p>
    <w:p w:rsidR="00722F09" w:rsidRDefault="00722F09" w:rsidP="00722F09">
      <w:pPr>
        <w:pStyle w:val="Kop2"/>
        <w:numPr>
          <w:ilvl w:val="0"/>
          <w:numId w:val="0"/>
        </w:numPr>
      </w:pPr>
      <w:bookmarkStart w:id="17" w:name="_Toc496172774"/>
      <w:r>
        <w:lastRenderedPageBreak/>
        <w:t xml:space="preserve">Bijlage 2; </w:t>
      </w:r>
      <w:r w:rsidRPr="003838C9">
        <w:t>Aansluitvoorwaarden</w:t>
      </w:r>
      <w:bookmarkEnd w:id="17"/>
    </w:p>
    <w:p w:rsidR="00722F09" w:rsidRPr="00100D6C" w:rsidRDefault="00722F09" w:rsidP="00414386">
      <w:pPr>
        <w:pStyle w:val="Lijstalinea"/>
        <w:spacing w:line="276" w:lineRule="auto"/>
        <w:ind w:left="0"/>
        <w:rPr>
          <w:rFonts w:cs="Arial"/>
        </w:rPr>
      </w:pPr>
      <w:r>
        <w:rPr>
          <w:rFonts w:cs="Arial"/>
        </w:rPr>
        <w:t>Plaatsing apparatuur</w:t>
      </w:r>
    </w:p>
    <w:p w:rsidR="00722F09" w:rsidRPr="003838C9" w:rsidRDefault="00722F09" w:rsidP="00414386">
      <w:pPr>
        <w:pStyle w:val="Lijstalinea"/>
        <w:numPr>
          <w:ilvl w:val="1"/>
          <w:numId w:val="29"/>
        </w:numPr>
        <w:spacing w:after="200" w:line="276" w:lineRule="auto"/>
        <w:ind w:left="567" w:hanging="567"/>
        <w:contextualSpacing/>
        <w:rPr>
          <w:rFonts w:cs="Arial"/>
        </w:rPr>
      </w:pPr>
      <w:r w:rsidRPr="003838C9">
        <w:rPr>
          <w:rFonts w:cs="Arial"/>
        </w:rPr>
        <w:t>Apparatuur wordt door EM geplaatst, verplaatst of verwijderd.</w:t>
      </w:r>
    </w:p>
    <w:p w:rsidR="00722F09" w:rsidRPr="003838C9" w:rsidRDefault="00722F09" w:rsidP="00414386">
      <w:pPr>
        <w:pStyle w:val="Lijstalinea"/>
        <w:numPr>
          <w:ilvl w:val="1"/>
          <w:numId w:val="29"/>
        </w:numPr>
        <w:spacing w:after="200" w:line="276" w:lineRule="auto"/>
        <w:ind w:left="567" w:hanging="567"/>
        <w:contextualSpacing/>
        <w:rPr>
          <w:rFonts w:cs="Arial"/>
        </w:rPr>
      </w:pPr>
      <w:r w:rsidRPr="003838C9">
        <w:rPr>
          <w:rFonts w:cs="Arial"/>
        </w:rPr>
        <w:t>Apparatuur wordt door EM onder spanning gebracht of van spanning gehaald.</w:t>
      </w:r>
    </w:p>
    <w:p w:rsidR="00722F09" w:rsidRDefault="00722F09" w:rsidP="00414386">
      <w:pPr>
        <w:pStyle w:val="Lijstalinea"/>
        <w:numPr>
          <w:ilvl w:val="1"/>
          <w:numId w:val="29"/>
        </w:numPr>
        <w:spacing w:line="276" w:lineRule="auto"/>
        <w:ind w:left="567" w:hanging="567"/>
        <w:contextualSpacing/>
        <w:rPr>
          <w:rFonts w:cs="Arial"/>
        </w:rPr>
      </w:pPr>
      <w:r w:rsidRPr="00476873">
        <w:rPr>
          <w:rFonts w:cs="Arial"/>
        </w:rPr>
        <w:t xml:space="preserve">Apparatuur wordt door EM </w:t>
      </w:r>
      <w:proofErr w:type="spellStart"/>
      <w:r w:rsidRPr="00476873">
        <w:rPr>
          <w:rFonts w:cs="Arial"/>
        </w:rPr>
        <w:t>gepatcht</w:t>
      </w:r>
      <w:proofErr w:type="spellEnd"/>
      <w:r w:rsidRPr="00476873">
        <w:rPr>
          <w:rFonts w:cs="Arial"/>
        </w:rPr>
        <w:t>.</w:t>
      </w:r>
    </w:p>
    <w:p w:rsidR="00722F09" w:rsidRPr="00F56CA0" w:rsidRDefault="00722F09" w:rsidP="00722F09">
      <w:pPr>
        <w:rPr>
          <w:rFonts w:cs="Arial"/>
        </w:rPr>
      </w:pPr>
      <w:r w:rsidRPr="00F56CA0">
        <w:rPr>
          <w:rFonts w:cs="Arial"/>
        </w:rPr>
        <w:t>Van bovenstaand kan in bijzondere gevallen, in overleg met EM worden afgeweken.</w:t>
      </w:r>
    </w:p>
    <w:p w:rsidR="00722F09" w:rsidRDefault="00722F09" w:rsidP="00722F09">
      <w:pPr>
        <w:pStyle w:val="Lijstalinea"/>
        <w:ind w:left="0"/>
        <w:rPr>
          <w:rFonts w:cs="Arial"/>
        </w:rPr>
      </w:pPr>
    </w:p>
    <w:p w:rsidR="00722F09" w:rsidRDefault="00722F09" w:rsidP="00414386">
      <w:pPr>
        <w:pStyle w:val="Lijstalinea"/>
        <w:spacing w:line="276" w:lineRule="auto"/>
        <w:ind w:left="0"/>
        <w:rPr>
          <w:rFonts w:cs="Arial"/>
        </w:rPr>
      </w:pPr>
      <w:r w:rsidRPr="003838C9">
        <w:rPr>
          <w:rFonts w:cs="Arial"/>
        </w:rPr>
        <w:t>Te plaatsen en</w:t>
      </w:r>
      <w:r>
        <w:rPr>
          <w:rFonts w:cs="Arial"/>
        </w:rPr>
        <w:t xml:space="preserve"> aan te sluiten apparatuur dien</w:t>
      </w:r>
      <w:r w:rsidRPr="003838C9">
        <w:rPr>
          <w:rFonts w:cs="Arial"/>
        </w:rPr>
        <w:t>t te voldoen aan de volgende voorwaarden:</w:t>
      </w:r>
    </w:p>
    <w:p w:rsidR="00722F09" w:rsidRPr="003838C9" w:rsidRDefault="00722F09" w:rsidP="00414386">
      <w:pPr>
        <w:pStyle w:val="Lijstalinea"/>
        <w:numPr>
          <w:ilvl w:val="2"/>
          <w:numId w:val="29"/>
        </w:numPr>
        <w:spacing w:after="200" w:line="276" w:lineRule="auto"/>
        <w:ind w:left="567" w:hanging="425"/>
        <w:contextualSpacing/>
        <w:rPr>
          <w:rFonts w:cs="Arial"/>
        </w:rPr>
      </w:pPr>
      <w:r w:rsidRPr="003838C9">
        <w:rPr>
          <w:rFonts w:cs="Arial"/>
        </w:rPr>
        <w:t>Goedgekeurd volgens geldende Europese normen: CE, KEMA, TÜV;</w:t>
      </w:r>
    </w:p>
    <w:p w:rsidR="00722F09" w:rsidRPr="003838C9" w:rsidRDefault="00722F09" w:rsidP="00414386">
      <w:pPr>
        <w:pStyle w:val="Lijstalinea"/>
        <w:numPr>
          <w:ilvl w:val="2"/>
          <w:numId w:val="29"/>
        </w:numPr>
        <w:spacing w:after="200" w:line="276" w:lineRule="auto"/>
        <w:ind w:left="567" w:hanging="425"/>
        <w:contextualSpacing/>
        <w:rPr>
          <w:rFonts w:cs="Arial"/>
        </w:rPr>
      </w:pPr>
      <w:r w:rsidRPr="003838C9">
        <w:rPr>
          <w:rFonts w:cs="Arial"/>
        </w:rPr>
        <w:t xml:space="preserve">Voorzien van </w:t>
      </w:r>
      <w:r>
        <w:rPr>
          <w:rFonts w:cs="Arial"/>
        </w:rPr>
        <w:t xml:space="preserve">meervoudige </w:t>
      </w:r>
      <w:r w:rsidRPr="003838C9">
        <w:rPr>
          <w:rFonts w:cs="Arial"/>
        </w:rPr>
        <w:t>voeding;</w:t>
      </w:r>
    </w:p>
    <w:p w:rsidR="00722F09" w:rsidRPr="003838C9" w:rsidRDefault="00722F09" w:rsidP="00414386">
      <w:pPr>
        <w:pStyle w:val="Lijstalinea"/>
        <w:widowControl w:val="0"/>
        <w:numPr>
          <w:ilvl w:val="2"/>
          <w:numId w:val="29"/>
        </w:numPr>
        <w:spacing w:after="200" w:line="276" w:lineRule="auto"/>
        <w:ind w:left="567" w:hanging="425"/>
        <w:contextualSpacing/>
        <w:rPr>
          <w:rFonts w:cs="Arial"/>
        </w:rPr>
      </w:pPr>
      <w:r w:rsidRPr="003838C9">
        <w:rPr>
          <w:rFonts w:cs="Arial"/>
        </w:rPr>
        <w:t>Op de voeding</w:t>
      </w:r>
      <w:r>
        <w:rPr>
          <w:rFonts w:cs="Arial"/>
        </w:rPr>
        <w:t>en</w:t>
      </w:r>
      <w:r w:rsidRPr="003838C9">
        <w:rPr>
          <w:rFonts w:cs="Arial"/>
        </w:rPr>
        <w:t xml:space="preserve"> moet</w:t>
      </w:r>
      <w:r>
        <w:rPr>
          <w:rFonts w:cs="Arial"/>
        </w:rPr>
        <w:t>en</w:t>
      </w:r>
      <w:r w:rsidRPr="003838C9">
        <w:rPr>
          <w:rFonts w:cs="Arial"/>
        </w:rPr>
        <w:t xml:space="preserve">  C14-stekker</w:t>
      </w:r>
      <w:r>
        <w:rPr>
          <w:rFonts w:cs="Arial"/>
        </w:rPr>
        <w:t>s</w:t>
      </w:r>
      <w:r w:rsidRPr="003838C9">
        <w:rPr>
          <w:rFonts w:cs="Arial"/>
        </w:rPr>
        <w:t xml:space="preserve"> kunnen worden aangesloten die middels C13 op </w:t>
      </w:r>
      <w:r>
        <w:rPr>
          <w:rFonts w:cs="Arial"/>
        </w:rPr>
        <w:t>de</w:t>
      </w:r>
      <w:r w:rsidRPr="003838C9">
        <w:rPr>
          <w:rFonts w:cs="Arial"/>
        </w:rPr>
        <w:t xml:space="preserve"> power distribution unit</w:t>
      </w:r>
      <w:r>
        <w:rPr>
          <w:rFonts w:cs="Arial"/>
        </w:rPr>
        <w:t xml:space="preserve">s (PDU) worden </w:t>
      </w:r>
      <w:r w:rsidRPr="003838C9">
        <w:rPr>
          <w:rFonts w:cs="Arial"/>
        </w:rPr>
        <w:t>aangesloten.</w:t>
      </w:r>
    </w:p>
    <w:p w:rsidR="00722F09" w:rsidRDefault="00722F09" w:rsidP="00414386">
      <w:pPr>
        <w:pStyle w:val="Lijstalinea"/>
        <w:widowControl w:val="0"/>
        <w:numPr>
          <w:ilvl w:val="2"/>
          <w:numId w:val="29"/>
        </w:numPr>
        <w:spacing w:after="200" w:line="276" w:lineRule="auto"/>
        <w:ind w:left="567" w:hanging="425"/>
        <w:contextualSpacing/>
        <w:rPr>
          <w:rFonts w:cs="Arial"/>
        </w:rPr>
      </w:pPr>
      <w:r w:rsidRPr="003838C9">
        <w:rPr>
          <w:rFonts w:cs="Arial"/>
        </w:rPr>
        <w:t xml:space="preserve">De </w:t>
      </w:r>
      <w:proofErr w:type="spellStart"/>
      <w:r w:rsidRPr="003838C9">
        <w:rPr>
          <w:rFonts w:cs="Arial"/>
        </w:rPr>
        <w:t>airflow</w:t>
      </w:r>
      <w:proofErr w:type="spellEnd"/>
      <w:r w:rsidRPr="003838C9">
        <w:rPr>
          <w:rFonts w:cs="Arial"/>
        </w:rPr>
        <w:t xml:space="preserve"> van het apparaat </w:t>
      </w:r>
      <w:r>
        <w:rPr>
          <w:rFonts w:cs="Arial"/>
        </w:rPr>
        <w:t xml:space="preserve">dient </w:t>
      </w:r>
      <w:r w:rsidRPr="003838C9">
        <w:rPr>
          <w:rFonts w:cs="Arial"/>
        </w:rPr>
        <w:t>van front naar back (</w:t>
      </w:r>
      <w:proofErr w:type="spellStart"/>
      <w:r w:rsidRPr="003838C9">
        <w:rPr>
          <w:rFonts w:cs="Arial"/>
        </w:rPr>
        <w:t>cold</w:t>
      </w:r>
      <w:proofErr w:type="spellEnd"/>
      <w:r w:rsidRPr="003838C9">
        <w:rPr>
          <w:rFonts w:cs="Arial"/>
        </w:rPr>
        <w:t xml:space="preserve"> naar hot) te gaan waarbij de voorzijde van het </w:t>
      </w:r>
      <w:proofErr w:type="spellStart"/>
      <w:r w:rsidRPr="003838C9">
        <w:rPr>
          <w:rFonts w:cs="Arial"/>
        </w:rPr>
        <w:t>rack</w:t>
      </w:r>
      <w:proofErr w:type="spellEnd"/>
      <w:r w:rsidRPr="003838C9">
        <w:rPr>
          <w:rFonts w:cs="Arial"/>
        </w:rPr>
        <w:t xml:space="preserve"> front/</w:t>
      </w:r>
      <w:proofErr w:type="spellStart"/>
      <w:r w:rsidRPr="003838C9">
        <w:rPr>
          <w:rFonts w:cs="Arial"/>
        </w:rPr>
        <w:t>cold</w:t>
      </w:r>
      <w:proofErr w:type="spellEnd"/>
      <w:r w:rsidRPr="003838C9">
        <w:rPr>
          <w:rFonts w:cs="Arial"/>
        </w:rPr>
        <w:t xml:space="preserve"> is, tenzij door EM anders aangegeven.</w:t>
      </w:r>
    </w:p>
    <w:p w:rsidR="00414386" w:rsidRDefault="00722F09" w:rsidP="00414386">
      <w:pPr>
        <w:spacing w:line="276" w:lineRule="auto"/>
        <w:rPr>
          <w:rFonts w:cs="Arial"/>
        </w:rPr>
      </w:pPr>
      <w:r w:rsidRPr="00F56CA0">
        <w:rPr>
          <w:rFonts w:cs="Arial"/>
        </w:rPr>
        <w:t>Van bovenstaand kan in zeer bijzondere gevallen, in overleg met EM worden afgeweken.</w:t>
      </w:r>
      <w:r>
        <w:rPr>
          <w:rFonts w:cs="Arial"/>
        </w:rPr>
        <w:t xml:space="preserve"> </w:t>
      </w:r>
    </w:p>
    <w:p w:rsidR="00414386" w:rsidRDefault="00414386" w:rsidP="00414386">
      <w:pPr>
        <w:spacing w:line="276" w:lineRule="auto"/>
        <w:rPr>
          <w:rFonts w:cs="Arial"/>
        </w:rPr>
      </w:pPr>
    </w:p>
    <w:p w:rsidR="00722F09" w:rsidRDefault="00722F09" w:rsidP="00414386">
      <w:pPr>
        <w:spacing w:line="276" w:lineRule="auto"/>
        <w:rPr>
          <w:rFonts w:cs="Arial"/>
        </w:rPr>
      </w:pPr>
      <w:r>
        <w:rPr>
          <w:rFonts w:cs="Arial"/>
        </w:rPr>
        <w:t>Het is raadzaam voorafgaand aan de aanschaf van apparatuur hier bij EM advies over te vragen.</w:t>
      </w:r>
    </w:p>
    <w:p w:rsidR="00414386" w:rsidRDefault="00414386" w:rsidP="00414386">
      <w:pPr>
        <w:spacing w:line="276" w:lineRule="auto"/>
        <w:rPr>
          <w:rFonts w:cs="Arial"/>
        </w:rPr>
      </w:pPr>
    </w:p>
    <w:p w:rsidR="00722F09" w:rsidRPr="002D1C5B" w:rsidRDefault="00722F09" w:rsidP="00414386">
      <w:pPr>
        <w:spacing w:line="276" w:lineRule="auto"/>
        <w:rPr>
          <w:rFonts w:cs="Arial"/>
        </w:rPr>
      </w:pPr>
      <w:r w:rsidRPr="002D1C5B">
        <w:rPr>
          <w:rFonts w:cs="Arial"/>
        </w:rPr>
        <w:t xml:space="preserve">Toetsing van apparatuur </w:t>
      </w:r>
      <w:r>
        <w:rPr>
          <w:rFonts w:cs="Arial"/>
        </w:rPr>
        <w:t>wordt</w:t>
      </w:r>
      <w:r w:rsidRPr="002D1C5B">
        <w:rPr>
          <w:rFonts w:cs="Arial"/>
        </w:rPr>
        <w:t xml:space="preserve"> door EM gedaan </w:t>
      </w:r>
      <w:r w:rsidRPr="00747B66">
        <w:rPr>
          <w:rFonts w:cs="Arial"/>
          <w:b/>
          <w:u w:val="single"/>
        </w:rPr>
        <w:t>voor</w:t>
      </w:r>
      <w:r>
        <w:rPr>
          <w:rFonts w:cs="Arial"/>
        </w:rPr>
        <w:t xml:space="preserve"> plaatsing van apparatuur. Het niet voldoen aan de voorwaarden houdt in dat de apparatuur niet wordt geplaatst tenzij anders is afgesproken.</w:t>
      </w:r>
    </w:p>
    <w:p w:rsidR="00414386" w:rsidRDefault="00414386" w:rsidP="00414386">
      <w:pPr>
        <w:widowControl w:val="0"/>
        <w:spacing w:line="276" w:lineRule="auto"/>
        <w:rPr>
          <w:rFonts w:cs="Arial"/>
        </w:rPr>
      </w:pPr>
    </w:p>
    <w:p w:rsidR="00722F09" w:rsidRPr="002D1C5B" w:rsidRDefault="00722F09" w:rsidP="00414386">
      <w:pPr>
        <w:widowControl w:val="0"/>
        <w:spacing w:line="276" w:lineRule="auto"/>
        <w:rPr>
          <w:rFonts w:cs="Arial"/>
        </w:rPr>
      </w:pPr>
      <w:r w:rsidRPr="002D1C5B">
        <w:rPr>
          <w:rFonts w:cs="Arial"/>
        </w:rPr>
        <w:t>Bij aantoonbare risico´s door te plaatsen of geplaatste apparatuur zal EM adviseren deze apparatuur uit te schakelen c.q. te verwijderen. In noodsituaties waarbij gevaar voor de zaal, andere apparatuur en of medewerkers kan optreden kan EM besluiten de apparatuur uit te schakelen.</w:t>
      </w:r>
    </w:p>
    <w:p w:rsidR="00722F09" w:rsidRDefault="00722F09">
      <w:pPr>
        <w:spacing w:after="200" w:line="276" w:lineRule="auto"/>
        <w:rPr>
          <w:rFonts w:cs="Arial"/>
        </w:rPr>
      </w:pPr>
      <w:r>
        <w:rPr>
          <w:rFonts w:cs="Arial"/>
        </w:rPr>
        <w:br w:type="page"/>
      </w:r>
    </w:p>
    <w:p w:rsidR="00722F09" w:rsidRPr="0016495B" w:rsidRDefault="00722F09" w:rsidP="00722F09">
      <w:pPr>
        <w:pStyle w:val="Kop2"/>
        <w:numPr>
          <w:ilvl w:val="0"/>
          <w:numId w:val="0"/>
        </w:numPr>
      </w:pPr>
      <w:bookmarkStart w:id="18" w:name="_Toc496172775"/>
      <w:r w:rsidRPr="0016495B">
        <w:lastRenderedPageBreak/>
        <w:t>Bijlage 3; Contact- en adresgegevens datacenters</w:t>
      </w:r>
      <w:bookmarkEnd w:id="18"/>
    </w:p>
    <w:p w:rsidR="00722F09" w:rsidRDefault="00722F09" w:rsidP="00722F09">
      <w:pPr>
        <w:pStyle w:val="Lijstalinea"/>
        <w:ind w:left="0"/>
        <w:rPr>
          <w:rFonts w:cs="Arial"/>
        </w:rPr>
      </w:pPr>
    </w:p>
    <w:p w:rsidR="00722F09" w:rsidRPr="0075010A" w:rsidRDefault="00722F09" w:rsidP="00722F09">
      <w:pPr>
        <w:pStyle w:val="Lijstalinea"/>
        <w:ind w:left="0"/>
        <w:rPr>
          <w:rFonts w:cs="Arial"/>
          <w:b/>
        </w:rPr>
      </w:pPr>
      <w:r w:rsidRPr="0075010A">
        <w:rPr>
          <w:rFonts w:cs="Arial"/>
          <w:b/>
        </w:rPr>
        <w:t>Datacenter Den Helder</w:t>
      </w:r>
    </w:p>
    <w:p w:rsidR="00722F09" w:rsidRDefault="00722F09" w:rsidP="00722F09">
      <w:pPr>
        <w:pStyle w:val="Lijstalinea"/>
        <w:ind w:left="0"/>
        <w:rPr>
          <w:rFonts w:cs="Arial"/>
        </w:rPr>
      </w:pPr>
      <w:r>
        <w:rPr>
          <w:rFonts w:cs="Arial"/>
        </w:rPr>
        <w:t xml:space="preserve">Gebouw </w:t>
      </w:r>
      <w:proofErr w:type="spellStart"/>
      <w:r>
        <w:rPr>
          <w:rFonts w:cs="Arial"/>
        </w:rPr>
        <w:t>Swaan</w:t>
      </w:r>
      <w:proofErr w:type="spellEnd"/>
    </w:p>
    <w:p w:rsidR="00722F09" w:rsidRDefault="00722F09" w:rsidP="00722F09">
      <w:pPr>
        <w:pStyle w:val="Lijstalinea"/>
        <w:ind w:left="0"/>
        <w:rPr>
          <w:rFonts w:cs="Arial"/>
        </w:rPr>
      </w:pPr>
      <w:r>
        <w:rPr>
          <w:rFonts w:cs="Arial"/>
        </w:rPr>
        <w:t>Rijkszee- en Marinehaven 1</w:t>
      </w:r>
    </w:p>
    <w:p w:rsidR="00722F09" w:rsidRDefault="00722F09" w:rsidP="00722F09">
      <w:pPr>
        <w:pStyle w:val="Lijstalinea"/>
        <w:ind w:left="0"/>
        <w:rPr>
          <w:rFonts w:cs="Arial"/>
        </w:rPr>
      </w:pPr>
      <w:r>
        <w:rPr>
          <w:rFonts w:cs="Arial"/>
        </w:rPr>
        <w:t>1781 ZZ Den Helder</w:t>
      </w:r>
    </w:p>
    <w:p w:rsidR="00722F09" w:rsidRDefault="00722F09" w:rsidP="00722F09">
      <w:pPr>
        <w:pStyle w:val="Lijstalinea"/>
        <w:ind w:left="0"/>
        <w:rPr>
          <w:rFonts w:cs="Arial"/>
        </w:rPr>
      </w:pPr>
    </w:p>
    <w:p w:rsidR="00722F09" w:rsidRDefault="00722F09" w:rsidP="00722F09">
      <w:pPr>
        <w:pStyle w:val="Lijstalinea"/>
        <w:ind w:left="0"/>
        <w:rPr>
          <w:rFonts w:cs="Arial"/>
        </w:rPr>
      </w:pPr>
      <w:r>
        <w:rPr>
          <w:rFonts w:cs="Arial"/>
        </w:rPr>
        <w:t>Contactpersonen:</w:t>
      </w:r>
    </w:p>
    <w:tbl>
      <w:tblPr>
        <w:tblStyle w:val="Tabelraster"/>
        <w:tblW w:w="9464" w:type="dxa"/>
        <w:tblLayout w:type="fixed"/>
        <w:tblLook w:val="04A0"/>
      </w:tblPr>
      <w:tblGrid>
        <w:gridCol w:w="2943"/>
        <w:gridCol w:w="1985"/>
        <w:gridCol w:w="1701"/>
        <w:gridCol w:w="2835"/>
      </w:tblGrid>
      <w:tr w:rsidR="00722F09" w:rsidRPr="0049427B" w:rsidTr="009441A4">
        <w:trPr>
          <w:trHeight w:val="284"/>
        </w:trPr>
        <w:tc>
          <w:tcPr>
            <w:tcW w:w="2943" w:type="dxa"/>
            <w:vAlign w:val="center"/>
          </w:tcPr>
          <w:p w:rsidR="00722F09" w:rsidRPr="0049427B" w:rsidRDefault="00722F09" w:rsidP="009441A4">
            <w:pPr>
              <w:pStyle w:val="Lijstalinea"/>
              <w:ind w:left="0"/>
              <w:rPr>
                <w:rFonts w:cs="Arial"/>
              </w:rPr>
            </w:pPr>
            <w:r w:rsidRPr="0049427B">
              <w:rPr>
                <w:rFonts w:cs="Arial"/>
                <w:color w:val="000000"/>
              </w:rPr>
              <w:t xml:space="preserve">E.J.G. (Edmond)  </w:t>
            </w:r>
            <w:proofErr w:type="spellStart"/>
            <w:r w:rsidRPr="0049427B">
              <w:rPr>
                <w:rFonts w:cs="Arial"/>
                <w:color w:val="000000"/>
              </w:rPr>
              <w:t>Mullenders</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(0223-6)54517</w:t>
            </w:r>
          </w:p>
        </w:tc>
        <w:tc>
          <w:tcPr>
            <w:tcW w:w="1701" w:type="dxa"/>
            <w:vAlign w:val="center"/>
          </w:tcPr>
          <w:p w:rsidR="00722F09" w:rsidRPr="0049427B" w:rsidRDefault="00722F09" w:rsidP="009441A4">
            <w:pPr>
              <w:rPr>
                <w:rFonts w:cs="Arial"/>
                <w:color w:val="000000"/>
              </w:rPr>
            </w:pPr>
            <w:r w:rsidRPr="0049427B">
              <w:rPr>
                <w:rFonts w:cs="Arial"/>
                <w:color w:val="000000"/>
              </w:rPr>
              <w:t>06-20392606</w:t>
            </w:r>
          </w:p>
        </w:tc>
        <w:tc>
          <w:tcPr>
            <w:tcW w:w="2835" w:type="dxa"/>
            <w:vAlign w:val="center"/>
          </w:tcPr>
          <w:p w:rsidR="00722F09" w:rsidRPr="0049427B" w:rsidRDefault="00674532" w:rsidP="009441A4">
            <w:pPr>
              <w:pStyle w:val="Lijstalinea"/>
              <w:ind w:left="0"/>
              <w:rPr>
                <w:rFonts w:cs="Arial"/>
              </w:rPr>
            </w:pPr>
            <w:hyperlink r:id="rId20" w:history="1">
              <w:r w:rsidR="00722F09" w:rsidRPr="0049427B">
                <w:rPr>
                  <w:rStyle w:val="Hyperlink"/>
                  <w:rFonts w:cs="Arial"/>
                </w:rPr>
                <w:t>ejg.mullenders@mindef.nl</w:t>
              </w:r>
            </w:hyperlink>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rPr>
            </w:pPr>
            <w:r w:rsidRPr="0049427B">
              <w:rPr>
                <w:rFonts w:cs="Arial"/>
                <w:color w:val="000000"/>
              </w:rPr>
              <w:t>M. (Mark) Mulder</w:t>
            </w:r>
          </w:p>
        </w:tc>
        <w:tc>
          <w:tcPr>
            <w:tcW w:w="1985" w:type="dxa"/>
            <w:vAlign w:val="center"/>
          </w:tcPr>
          <w:p w:rsidR="00722F09" w:rsidRPr="0049427B" w:rsidRDefault="00722F09" w:rsidP="009441A4">
            <w:pPr>
              <w:rPr>
                <w:rFonts w:cs="Arial"/>
                <w:color w:val="000000"/>
              </w:rPr>
            </w:pPr>
            <w:r w:rsidRPr="0049427B">
              <w:rPr>
                <w:rFonts w:cs="Arial"/>
                <w:color w:val="000000"/>
              </w:rPr>
              <w:t>(0223-6)52041</w:t>
            </w:r>
          </w:p>
        </w:tc>
        <w:tc>
          <w:tcPr>
            <w:tcW w:w="1701" w:type="dxa"/>
            <w:vAlign w:val="center"/>
          </w:tcPr>
          <w:p w:rsidR="00722F09" w:rsidRPr="0049427B" w:rsidRDefault="00722F09" w:rsidP="009441A4">
            <w:pPr>
              <w:rPr>
                <w:rFonts w:cs="Arial"/>
                <w:color w:val="000000"/>
              </w:rPr>
            </w:pPr>
            <w:r w:rsidRPr="0049427B">
              <w:rPr>
                <w:rFonts w:cs="Arial"/>
                <w:color w:val="000000"/>
              </w:rPr>
              <w:t>06-23459385</w:t>
            </w:r>
          </w:p>
        </w:tc>
        <w:tc>
          <w:tcPr>
            <w:tcW w:w="2835" w:type="dxa"/>
            <w:vAlign w:val="center"/>
          </w:tcPr>
          <w:p w:rsidR="00722F09" w:rsidRPr="0049427B" w:rsidRDefault="00722F09" w:rsidP="009441A4">
            <w:pPr>
              <w:pStyle w:val="Lijstalinea"/>
              <w:ind w:left="0"/>
              <w:rPr>
                <w:rFonts w:cs="Arial"/>
                <w:color w:val="0000FF"/>
                <w:u w:val="single"/>
              </w:rPr>
            </w:pPr>
            <w:r w:rsidRPr="0049427B">
              <w:rPr>
                <w:rFonts w:cs="Arial"/>
                <w:color w:val="0000FF"/>
                <w:u w:val="single"/>
              </w:rPr>
              <w:t>m.mulder@mindef.nl</w:t>
            </w:r>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rPr>
            </w:pPr>
            <w:r w:rsidRPr="0049427B">
              <w:rPr>
                <w:rFonts w:cs="Arial"/>
                <w:color w:val="000000"/>
              </w:rPr>
              <w:t>C. (Cor)  van Schouwen</w:t>
            </w:r>
          </w:p>
        </w:tc>
        <w:tc>
          <w:tcPr>
            <w:tcW w:w="1985" w:type="dxa"/>
            <w:vAlign w:val="center"/>
          </w:tcPr>
          <w:p w:rsidR="00722F09" w:rsidRPr="0049427B" w:rsidRDefault="00722F09" w:rsidP="009441A4">
            <w:pPr>
              <w:rPr>
                <w:rFonts w:cs="Arial"/>
                <w:color w:val="000000"/>
              </w:rPr>
            </w:pPr>
            <w:r w:rsidRPr="0049427B">
              <w:rPr>
                <w:rFonts w:cs="Arial"/>
                <w:color w:val="000000"/>
              </w:rPr>
              <w:t>0223-653907</w:t>
            </w:r>
          </w:p>
        </w:tc>
        <w:tc>
          <w:tcPr>
            <w:tcW w:w="1701" w:type="dxa"/>
            <w:vAlign w:val="center"/>
          </w:tcPr>
          <w:p w:rsidR="00722F09" w:rsidRPr="0049427B" w:rsidRDefault="00722F09" w:rsidP="009441A4">
            <w:pPr>
              <w:rPr>
                <w:rFonts w:cs="Arial"/>
                <w:color w:val="000000"/>
              </w:rPr>
            </w:pPr>
            <w:r w:rsidRPr="0049427B">
              <w:rPr>
                <w:rFonts w:cs="Arial"/>
                <w:color w:val="000000"/>
              </w:rPr>
              <w:t>06-22692478</w:t>
            </w:r>
          </w:p>
        </w:tc>
        <w:tc>
          <w:tcPr>
            <w:tcW w:w="2835" w:type="dxa"/>
            <w:vAlign w:val="center"/>
          </w:tcPr>
          <w:p w:rsidR="00722F09" w:rsidRPr="0049427B" w:rsidRDefault="00722F09" w:rsidP="009441A4">
            <w:pPr>
              <w:pStyle w:val="Lijstalinea"/>
              <w:ind w:left="0"/>
              <w:rPr>
                <w:rFonts w:cs="Arial"/>
                <w:color w:val="0000FF"/>
                <w:u w:val="single"/>
              </w:rPr>
            </w:pPr>
            <w:r w:rsidRPr="0049427B">
              <w:rPr>
                <w:rFonts w:cs="Arial"/>
                <w:color w:val="0000FF"/>
                <w:u w:val="single"/>
              </w:rPr>
              <w:t>c.v.schouwen@mindef.nl</w:t>
            </w:r>
          </w:p>
        </w:tc>
      </w:tr>
    </w:tbl>
    <w:tbl>
      <w:tblPr>
        <w:tblW w:w="4780" w:type="dxa"/>
        <w:tblInd w:w="55" w:type="dxa"/>
        <w:tblCellMar>
          <w:left w:w="70" w:type="dxa"/>
          <w:right w:w="70" w:type="dxa"/>
        </w:tblCellMar>
        <w:tblLook w:val="04A0"/>
      </w:tblPr>
      <w:tblGrid>
        <w:gridCol w:w="2060"/>
        <w:gridCol w:w="2720"/>
      </w:tblGrid>
      <w:tr w:rsidR="00722F09" w:rsidRPr="00A45357" w:rsidTr="009441A4">
        <w:trPr>
          <w:trHeight w:val="300"/>
        </w:trPr>
        <w:tc>
          <w:tcPr>
            <w:tcW w:w="2060" w:type="dxa"/>
            <w:tcBorders>
              <w:top w:val="nil"/>
              <w:left w:val="nil"/>
              <w:bottom w:val="nil"/>
              <w:right w:val="nil"/>
            </w:tcBorders>
            <w:shd w:val="clear" w:color="auto" w:fill="auto"/>
            <w:noWrap/>
            <w:vAlign w:val="bottom"/>
            <w:hideMark/>
          </w:tcPr>
          <w:p w:rsidR="00722F09" w:rsidRPr="00A45357" w:rsidRDefault="00722F09" w:rsidP="009441A4">
            <w:pPr>
              <w:spacing w:line="240" w:lineRule="auto"/>
              <w:rPr>
                <w:rFonts w:ascii="Calibri" w:hAnsi="Calibri" w:cs="Calibri"/>
                <w:color w:val="000000"/>
              </w:rPr>
            </w:pPr>
          </w:p>
        </w:tc>
        <w:tc>
          <w:tcPr>
            <w:tcW w:w="2720" w:type="dxa"/>
            <w:tcBorders>
              <w:top w:val="nil"/>
              <w:left w:val="nil"/>
              <w:bottom w:val="nil"/>
              <w:right w:val="nil"/>
            </w:tcBorders>
            <w:shd w:val="clear" w:color="auto" w:fill="auto"/>
            <w:noWrap/>
            <w:vAlign w:val="bottom"/>
            <w:hideMark/>
          </w:tcPr>
          <w:p w:rsidR="00722F09" w:rsidRPr="00A45357" w:rsidRDefault="00722F09" w:rsidP="009441A4">
            <w:pPr>
              <w:spacing w:line="240" w:lineRule="auto"/>
              <w:rPr>
                <w:rFonts w:ascii="Calibri" w:hAnsi="Calibri" w:cs="Calibri"/>
                <w:color w:val="0000FF"/>
                <w:u w:val="single"/>
              </w:rPr>
            </w:pPr>
          </w:p>
        </w:tc>
      </w:tr>
    </w:tbl>
    <w:p w:rsidR="00722F09" w:rsidRPr="006F19C9" w:rsidRDefault="00722F09" w:rsidP="00722F09">
      <w:pPr>
        <w:pStyle w:val="Lijstalinea"/>
        <w:ind w:left="0"/>
        <w:rPr>
          <w:rFonts w:cs="Arial"/>
          <w:lang w:val="en-US"/>
        </w:rPr>
      </w:pPr>
      <w:r w:rsidRPr="006F19C9">
        <w:rPr>
          <w:rFonts w:cs="Arial"/>
          <w:lang w:val="en-US"/>
        </w:rPr>
        <w:t xml:space="preserve">Email datacenter: </w:t>
      </w:r>
      <w:hyperlink r:id="rId21" w:history="1">
        <w:r w:rsidRPr="006F19C9">
          <w:rPr>
            <w:rStyle w:val="Hyperlink"/>
            <w:rFonts w:cs="Arial"/>
            <w:lang w:val="en-US"/>
          </w:rPr>
          <w:t>dc.den.helder@mindef.nl</w:t>
        </w:r>
      </w:hyperlink>
      <w:r w:rsidRPr="006F19C9">
        <w:rPr>
          <w:rFonts w:cs="Arial"/>
          <w:lang w:val="en-US"/>
        </w:rPr>
        <w:t xml:space="preserve"> </w:t>
      </w:r>
    </w:p>
    <w:p w:rsidR="00722F09" w:rsidRPr="006F19C9" w:rsidRDefault="00722F09" w:rsidP="00722F09">
      <w:pPr>
        <w:pStyle w:val="Lijstalinea"/>
        <w:ind w:left="0"/>
        <w:rPr>
          <w:rFonts w:cs="Arial"/>
          <w:lang w:val="en-US"/>
        </w:rPr>
      </w:pPr>
    </w:p>
    <w:p w:rsidR="00722F09" w:rsidRPr="006F19C9" w:rsidRDefault="00722F09" w:rsidP="00722F09">
      <w:pPr>
        <w:pStyle w:val="Lijstalinea"/>
        <w:ind w:left="0"/>
        <w:rPr>
          <w:rFonts w:cs="Arial"/>
          <w:lang w:val="en-US"/>
        </w:rPr>
      </w:pPr>
    </w:p>
    <w:p w:rsidR="00722F09" w:rsidRPr="0075010A" w:rsidRDefault="00722F09" w:rsidP="00722F09">
      <w:pPr>
        <w:pStyle w:val="Lijstalinea"/>
        <w:ind w:left="0"/>
        <w:rPr>
          <w:rFonts w:cs="Arial"/>
          <w:b/>
        </w:rPr>
      </w:pPr>
      <w:r w:rsidRPr="0075010A">
        <w:rPr>
          <w:rFonts w:cs="Arial"/>
          <w:b/>
        </w:rPr>
        <w:t xml:space="preserve">Datacenter </w:t>
      </w:r>
      <w:proofErr w:type="spellStart"/>
      <w:r w:rsidRPr="0075010A">
        <w:rPr>
          <w:rFonts w:cs="Arial"/>
          <w:b/>
        </w:rPr>
        <w:t>Maasland</w:t>
      </w:r>
      <w:proofErr w:type="spellEnd"/>
    </w:p>
    <w:p w:rsidR="00722F09" w:rsidRDefault="00722F09" w:rsidP="00722F09">
      <w:pPr>
        <w:pStyle w:val="Lijstalinea"/>
        <w:ind w:left="0"/>
        <w:rPr>
          <w:rFonts w:cs="Arial"/>
        </w:rPr>
      </w:pPr>
      <w:r>
        <w:rPr>
          <w:rFonts w:cs="Arial"/>
        </w:rPr>
        <w:t>Kantorencomplex gebouw D</w:t>
      </w:r>
    </w:p>
    <w:p w:rsidR="00722F09" w:rsidRDefault="00722F09" w:rsidP="00722F09">
      <w:pPr>
        <w:pStyle w:val="Lijstalinea"/>
        <w:ind w:left="0"/>
        <w:rPr>
          <w:rFonts w:cs="Arial"/>
        </w:rPr>
      </w:pPr>
      <w:proofErr w:type="spellStart"/>
      <w:r>
        <w:rPr>
          <w:rFonts w:cs="Arial"/>
        </w:rPr>
        <w:t>Coldenhovelaan</w:t>
      </w:r>
      <w:proofErr w:type="spellEnd"/>
      <w:r>
        <w:rPr>
          <w:rFonts w:cs="Arial"/>
        </w:rPr>
        <w:t xml:space="preserve"> 1</w:t>
      </w:r>
    </w:p>
    <w:p w:rsidR="00722F09" w:rsidRDefault="00722F09" w:rsidP="00722F09">
      <w:pPr>
        <w:pStyle w:val="Lijstalinea"/>
        <w:ind w:left="0"/>
        <w:rPr>
          <w:rFonts w:cs="Arial"/>
        </w:rPr>
      </w:pPr>
      <w:r>
        <w:rPr>
          <w:rFonts w:cs="Arial"/>
        </w:rPr>
        <w:t xml:space="preserve">3155 RC </w:t>
      </w:r>
      <w:proofErr w:type="spellStart"/>
      <w:r>
        <w:rPr>
          <w:rFonts w:cs="Arial"/>
        </w:rPr>
        <w:t>Maasland</w:t>
      </w:r>
      <w:proofErr w:type="spellEnd"/>
    </w:p>
    <w:p w:rsidR="00722F09" w:rsidRDefault="00722F09" w:rsidP="00722F09">
      <w:pPr>
        <w:pStyle w:val="Lijstalinea"/>
        <w:ind w:left="0"/>
        <w:rPr>
          <w:rFonts w:cs="Arial"/>
        </w:rPr>
      </w:pPr>
    </w:p>
    <w:p w:rsidR="00722F09" w:rsidRDefault="00722F09" w:rsidP="00722F09">
      <w:pPr>
        <w:pStyle w:val="Lijstalinea"/>
        <w:ind w:left="0"/>
        <w:rPr>
          <w:rFonts w:cs="Arial"/>
        </w:rPr>
      </w:pPr>
      <w:r>
        <w:rPr>
          <w:rFonts w:cs="Arial"/>
        </w:rPr>
        <w:t>Contactpersonen:</w:t>
      </w:r>
    </w:p>
    <w:tbl>
      <w:tblPr>
        <w:tblStyle w:val="Tabelraster"/>
        <w:tblW w:w="9464" w:type="dxa"/>
        <w:tblLayout w:type="fixed"/>
        <w:tblLook w:val="04A0"/>
      </w:tblPr>
      <w:tblGrid>
        <w:gridCol w:w="2943"/>
        <w:gridCol w:w="1985"/>
        <w:gridCol w:w="1701"/>
        <w:gridCol w:w="2835"/>
      </w:tblGrid>
      <w:tr w:rsidR="00722F09" w:rsidRPr="0049427B" w:rsidTr="009441A4">
        <w:trPr>
          <w:trHeight w:val="284"/>
        </w:trPr>
        <w:tc>
          <w:tcPr>
            <w:tcW w:w="2943" w:type="dxa"/>
            <w:vAlign w:val="center"/>
          </w:tcPr>
          <w:p w:rsidR="00722F09" w:rsidRPr="0049427B" w:rsidRDefault="00722F09" w:rsidP="009441A4">
            <w:pPr>
              <w:pStyle w:val="Lijstalinea"/>
              <w:ind w:left="0"/>
              <w:rPr>
                <w:rFonts w:cs="Arial"/>
              </w:rPr>
            </w:pPr>
            <w:r w:rsidRPr="0049427B">
              <w:rPr>
                <w:rFonts w:cs="Arial"/>
              </w:rPr>
              <w:t xml:space="preserve">R.G. (Rob) </w:t>
            </w:r>
            <w:proofErr w:type="spellStart"/>
            <w:r w:rsidRPr="0049427B">
              <w:rPr>
                <w:rFonts w:cs="Arial"/>
              </w:rPr>
              <w:t>Kresler</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(0174-5)38175</w:t>
            </w:r>
          </w:p>
        </w:tc>
        <w:tc>
          <w:tcPr>
            <w:tcW w:w="1701" w:type="dxa"/>
            <w:vAlign w:val="center"/>
          </w:tcPr>
          <w:p w:rsidR="00722F09" w:rsidRPr="0049427B" w:rsidRDefault="00722F09" w:rsidP="009441A4">
            <w:pPr>
              <w:rPr>
                <w:rFonts w:cs="Arial"/>
                <w:color w:val="000000"/>
              </w:rPr>
            </w:pPr>
            <w:r w:rsidRPr="0049427B">
              <w:rPr>
                <w:rFonts w:cs="Arial"/>
                <w:color w:val="000000"/>
              </w:rPr>
              <w:t>06-22662622</w:t>
            </w:r>
          </w:p>
        </w:tc>
        <w:tc>
          <w:tcPr>
            <w:tcW w:w="2835" w:type="dxa"/>
            <w:vAlign w:val="center"/>
          </w:tcPr>
          <w:p w:rsidR="00722F09" w:rsidRPr="0049427B" w:rsidRDefault="00722F09" w:rsidP="009441A4">
            <w:pPr>
              <w:pStyle w:val="Lijstalinea"/>
              <w:ind w:left="0"/>
              <w:rPr>
                <w:rFonts w:cs="Arial"/>
              </w:rPr>
            </w:pPr>
            <w:r w:rsidRPr="0049427B">
              <w:rPr>
                <w:rFonts w:cs="Arial"/>
                <w:color w:val="0000FF"/>
                <w:u w:val="single"/>
              </w:rPr>
              <w:t>r</w:t>
            </w:r>
            <w:r>
              <w:rPr>
                <w:rFonts w:cs="Arial"/>
                <w:color w:val="0000FF"/>
                <w:u w:val="single"/>
              </w:rPr>
              <w:t>g</w:t>
            </w:r>
            <w:r w:rsidRPr="0049427B">
              <w:rPr>
                <w:rFonts w:cs="Arial"/>
                <w:color w:val="0000FF"/>
                <w:u w:val="single"/>
              </w:rPr>
              <w:t>.</w:t>
            </w:r>
            <w:r>
              <w:rPr>
                <w:rFonts w:cs="Arial"/>
                <w:color w:val="0000FF"/>
                <w:u w:val="single"/>
              </w:rPr>
              <w:t>kresler</w:t>
            </w:r>
            <w:r w:rsidRPr="0049427B">
              <w:rPr>
                <w:rFonts w:cs="Arial"/>
                <w:color w:val="0000FF"/>
                <w:u w:val="single"/>
              </w:rPr>
              <w:t>@mindef.nl</w:t>
            </w:r>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rPr>
            </w:pPr>
            <w:r w:rsidRPr="0049427B">
              <w:rPr>
                <w:rFonts w:cs="Arial"/>
                <w:color w:val="000000"/>
              </w:rPr>
              <w:t xml:space="preserve">F. (Frank) van </w:t>
            </w:r>
            <w:proofErr w:type="spellStart"/>
            <w:r w:rsidRPr="0049427B">
              <w:rPr>
                <w:rFonts w:cs="Arial"/>
                <w:color w:val="000000"/>
              </w:rPr>
              <w:t>Meeteren</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(0174-5)38201</w:t>
            </w:r>
          </w:p>
        </w:tc>
        <w:tc>
          <w:tcPr>
            <w:tcW w:w="1701" w:type="dxa"/>
            <w:vAlign w:val="center"/>
          </w:tcPr>
          <w:p w:rsidR="00722F09" w:rsidRPr="0049427B" w:rsidRDefault="00722F09" w:rsidP="009441A4">
            <w:pPr>
              <w:rPr>
                <w:rFonts w:cs="Arial"/>
                <w:color w:val="000000"/>
              </w:rPr>
            </w:pPr>
            <w:r w:rsidRPr="0049427B">
              <w:rPr>
                <w:rFonts w:cs="Arial"/>
                <w:color w:val="000000"/>
              </w:rPr>
              <w:t>06-83645946</w:t>
            </w:r>
          </w:p>
        </w:tc>
        <w:tc>
          <w:tcPr>
            <w:tcW w:w="2835" w:type="dxa"/>
            <w:vAlign w:val="center"/>
          </w:tcPr>
          <w:p w:rsidR="00722F09" w:rsidRPr="0049427B" w:rsidRDefault="00722F09" w:rsidP="009441A4">
            <w:pPr>
              <w:pStyle w:val="Lijstalinea"/>
              <w:ind w:left="0"/>
              <w:rPr>
                <w:rFonts w:cs="Arial"/>
                <w:color w:val="0000FF"/>
                <w:u w:val="single"/>
              </w:rPr>
            </w:pPr>
            <w:r w:rsidRPr="0049427B">
              <w:rPr>
                <w:rFonts w:cs="Arial"/>
                <w:color w:val="0000FF"/>
                <w:u w:val="single"/>
              </w:rPr>
              <w:t>f.v.meeteren@mindef.nl</w:t>
            </w:r>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rPr>
            </w:pPr>
            <w:r w:rsidRPr="0049427B">
              <w:rPr>
                <w:rFonts w:cs="Arial"/>
                <w:color w:val="000000"/>
              </w:rPr>
              <w:t>N. (Nico) Koot</w:t>
            </w:r>
          </w:p>
        </w:tc>
        <w:tc>
          <w:tcPr>
            <w:tcW w:w="1985" w:type="dxa"/>
            <w:vAlign w:val="center"/>
          </w:tcPr>
          <w:p w:rsidR="00722F09" w:rsidRPr="0049427B" w:rsidRDefault="00722F09" w:rsidP="009441A4">
            <w:pPr>
              <w:rPr>
                <w:rFonts w:cs="Arial"/>
                <w:color w:val="000000"/>
              </w:rPr>
            </w:pPr>
            <w:r w:rsidRPr="0049427B">
              <w:rPr>
                <w:rFonts w:cs="Arial"/>
                <w:color w:val="000000"/>
              </w:rPr>
              <w:t>(0174-5)38173</w:t>
            </w:r>
          </w:p>
        </w:tc>
        <w:tc>
          <w:tcPr>
            <w:tcW w:w="1701" w:type="dxa"/>
            <w:vAlign w:val="center"/>
          </w:tcPr>
          <w:p w:rsidR="00722F09" w:rsidRPr="0049427B" w:rsidRDefault="00722F09" w:rsidP="009441A4">
            <w:pPr>
              <w:rPr>
                <w:rFonts w:cs="Arial"/>
                <w:color w:val="000000"/>
              </w:rPr>
            </w:pPr>
            <w:r w:rsidRPr="0049427B">
              <w:rPr>
                <w:rFonts w:cs="Arial"/>
                <w:color w:val="000000"/>
              </w:rPr>
              <w:t>06-22204126</w:t>
            </w:r>
          </w:p>
        </w:tc>
        <w:tc>
          <w:tcPr>
            <w:tcW w:w="2835" w:type="dxa"/>
            <w:vAlign w:val="center"/>
          </w:tcPr>
          <w:p w:rsidR="00722F09" w:rsidRPr="0049427B" w:rsidRDefault="00722F09" w:rsidP="009441A4">
            <w:pPr>
              <w:pStyle w:val="Lijstalinea"/>
              <w:ind w:left="0"/>
              <w:rPr>
                <w:rFonts w:cs="Arial"/>
                <w:color w:val="0000FF"/>
                <w:u w:val="single"/>
              </w:rPr>
            </w:pPr>
            <w:r w:rsidRPr="0049427B">
              <w:rPr>
                <w:rFonts w:cs="Arial"/>
                <w:color w:val="0000FF"/>
                <w:u w:val="single"/>
              </w:rPr>
              <w:t>n.koot@mindef.nl</w:t>
            </w:r>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lang w:val="de-DE"/>
              </w:rPr>
            </w:pPr>
            <w:r w:rsidRPr="0049427B">
              <w:rPr>
                <w:rFonts w:cs="Arial"/>
                <w:color w:val="000000"/>
                <w:lang w:val="de-DE"/>
              </w:rPr>
              <w:t>J.L.M. (Leon) Kleis</w:t>
            </w:r>
          </w:p>
        </w:tc>
        <w:tc>
          <w:tcPr>
            <w:tcW w:w="1985" w:type="dxa"/>
            <w:vAlign w:val="center"/>
          </w:tcPr>
          <w:p w:rsidR="00722F09" w:rsidRPr="0049427B" w:rsidRDefault="00722F09" w:rsidP="009441A4">
            <w:pPr>
              <w:rPr>
                <w:rFonts w:cs="Arial"/>
                <w:color w:val="000000"/>
              </w:rPr>
            </w:pPr>
            <w:r w:rsidRPr="0049427B">
              <w:rPr>
                <w:rFonts w:cs="Arial"/>
                <w:color w:val="000000"/>
              </w:rPr>
              <w:t>(0174-5)38175</w:t>
            </w:r>
          </w:p>
        </w:tc>
        <w:tc>
          <w:tcPr>
            <w:tcW w:w="1701" w:type="dxa"/>
            <w:vAlign w:val="center"/>
          </w:tcPr>
          <w:p w:rsidR="00722F09" w:rsidRPr="0049427B" w:rsidRDefault="00722F09" w:rsidP="009441A4">
            <w:pPr>
              <w:rPr>
                <w:rFonts w:cs="Arial"/>
                <w:color w:val="000000"/>
              </w:rPr>
            </w:pPr>
            <w:r w:rsidRPr="0049427B">
              <w:rPr>
                <w:rFonts w:cs="Arial"/>
                <w:color w:val="000000"/>
              </w:rPr>
              <w:t>06-10208759</w:t>
            </w:r>
          </w:p>
        </w:tc>
        <w:tc>
          <w:tcPr>
            <w:tcW w:w="2835" w:type="dxa"/>
            <w:vAlign w:val="center"/>
          </w:tcPr>
          <w:p w:rsidR="00722F09" w:rsidRPr="0049427B" w:rsidRDefault="00722F09" w:rsidP="009441A4">
            <w:pPr>
              <w:pStyle w:val="Lijstalinea"/>
              <w:ind w:left="0"/>
              <w:rPr>
                <w:rFonts w:cs="Arial"/>
                <w:color w:val="0000FF"/>
                <w:u w:val="single"/>
              </w:rPr>
            </w:pPr>
            <w:r>
              <w:rPr>
                <w:rFonts w:cs="Arial"/>
                <w:color w:val="0000FF"/>
                <w:u w:val="single"/>
              </w:rPr>
              <w:t>j</w:t>
            </w:r>
            <w:r w:rsidRPr="0049427B">
              <w:rPr>
                <w:rFonts w:cs="Arial"/>
                <w:color w:val="0000FF"/>
                <w:u w:val="single"/>
              </w:rPr>
              <w:t>lm.kleis.02@mindef.nl</w:t>
            </w:r>
          </w:p>
        </w:tc>
      </w:tr>
      <w:tr w:rsidR="00722F09" w:rsidRPr="0049427B" w:rsidTr="009441A4">
        <w:trPr>
          <w:trHeight w:val="284"/>
        </w:trPr>
        <w:tc>
          <w:tcPr>
            <w:tcW w:w="2943" w:type="dxa"/>
            <w:vAlign w:val="center"/>
          </w:tcPr>
          <w:p w:rsidR="00722F09" w:rsidRPr="0049427B" w:rsidRDefault="00722F09" w:rsidP="009441A4">
            <w:pPr>
              <w:pStyle w:val="Lijstalinea"/>
              <w:ind w:left="0"/>
              <w:rPr>
                <w:rFonts w:cs="Arial"/>
                <w:color w:val="000000"/>
                <w:lang w:val="de-DE"/>
              </w:rPr>
            </w:pPr>
            <w:r>
              <w:rPr>
                <w:rFonts w:cs="Arial"/>
                <w:color w:val="000000"/>
                <w:lang w:val="de-DE"/>
              </w:rPr>
              <w:t xml:space="preserve">R.H. (Henk) </w:t>
            </w:r>
            <w:proofErr w:type="spellStart"/>
            <w:r>
              <w:rPr>
                <w:rFonts w:cs="Arial"/>
                <w:color w:val="000000"/>
                <w:lang w:val="de-DE"/>
              </w:rPr>
              <w:t>Ramadhin</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(0174-5)38175</w:t>
            </w:r>
          </w:p>
        </w:tc>
        <w:tc>
          <w:tcPr>
            <w:tcW w:w="1701" w:type="dxa"/>
            <w:vAlign w:val="center"/>
          </w:tcPr>
          <w:p w:rsidR="00722F09" w:rsidRPr="0049427B" w:rsidRDefault="00024682" w:rsidP="009441A4">
            <w:pPr>
              <w:rPr>
                <w:rFonts w:cs="Arial"/>
                <w:color w:val="000000"/>
              </w:rPr>
            </w:pPr>
            <w:r>
              <w:rPr>
                <w:rFonts w:cs="Arial"/>
                <w:color w:val="000000"/>
              </w:rPr>
              <w:t>06-20392876</w:t>
            </w:r>
          </w:p>
        </w:tc>
        <w:tc>
          <w:tcPr>
            <w:tcW w:w="2835" w:type="dxa"/>
            <w:vAlign w:val="center"/>
          </w:tcPr>
          <w:p w:rsidR="00722F09" w:rsidRPr="0049427B" w:rsidRDefault="00722F09" w:rsidP="009441A4">
            <w:pPr>
              <w:pStyle w:val="Lijstalinea"/>
              <w:ind w:left="0"/>
              <w:rPr>
                <w:rFonts w:cs="Arial"/>
                <w:color w:val="0000FF"/>
                <w:u w:val="single"/>
              </w:rPr>
            </w:pPr>
            <w:r>
              <w:rPr>
                <w:rFonts w:cs="Arial"/>
                <w:color w:val="0000FF"/>
                <w:u w:val="single"/>
              </w:rPr>
              <w:t>rh.ramadhin@mindef.nl</w:t>
            </w:r>
          </w:p>
        </w:tc>
      </w:tr>
    </w:tbl>
    <w:p w:rsidR="00722F09" w:rsidRDefault="00722F09" w:rsidP="00722F09">
      <w:pPr>
        <w:pStyle w:val="Lijstalinea"/>
        <w:ind w:left="0"/>
        <w:rPr>
          <w:rFonts w:cs="Arial"/>
        </w:rPr>
      </w:pPr>
    </w:p>
    <w:p w:rsidR="00722F09" w:rsidRDefault="00722F09" w:rsidP="00722F09">
      <w:pPr>
        <w:pStyle w:val="Lijstalinea"/>
        <w:ind w:left="0"/>
        <w:rPr>
          <w:rFonts w:cs="Arial"/>
          <w:lang w:val="de-DE"/>
        </w:rPr>
      </w:pPr>
      <w:r>
        <w:rPr>
          <w:rFonts w:cs="Arial"/>
          <w:lang w:val="de-DE"/>
        </w:rPr>
        <w:t xml:space="preserve">Email </w:t>
      </w:r>
      <w:proofErr w:type="spellStart"/>
      <w:r>
        <w:rPr>
          <w:rFonts w:cs="Arial"/>
          <w:lang w:val="de-DE"/>
        </w:rPr>
        <w:t>datacenter</w:t>
      </w:r>
      <w:proofErr w:type="spellEnd"/>
      <w:r>
        <w:rPr>
          <w:rFonts w:cs="Arial"/>
          <w:lang w:val="de-DE"/>
        </w:rPr>
        <w:t xml:space="preserve">: </w:t>
      </w:r>
      <w:hyperlink r:id="rId22" w:history="1">
        <w:r w:rsidRPr="00405226">
          <w:rPr>
            <w:rStyle w:val="Hyperlink"/>
            <w:rFonts w:cs="Arial"/>
            <w:lang w:val="de-DE"/>
          </w:rPr>
          <w:t>dc.maasland@mindef.nl</w:t>
        </w:r>
      </w:hyperlink>
      <w:r>
        <w:rPr>
          <w:rFonts w:cs="Arial"/>
          <w:lang w:val="de-DE"/>
        </w:rPr>
        <w:t xml:space="preserve"> </w:t>
      </w:r>
    </w:p>
    <w:p w:rsidR="00722F09" w:rsidRDefault="00722F09" w:rsidP="00722F09">
      <w:pPr>
        <w:pStyle w:val="Lijstalinea"/>
        <w:ind w:left="0"/>
        <w:rPr>
          <w:rFonts w:cs="Arial"/>
          <w:lang w:val="de-DE"/>
        </w:rPr>
      </w:pPr>
    </w:p>
    <w:p w:rsidR="00722F09" w:rsidRDefault="00722F09" w:rsidP="00722F09">
      <w:pPr>
        <w:pStyle w:val="Lijstalinea"/>
        <w:ind w:left="0"/>
        <w:rPr>
          <w:rFonts w:cs="Arial"/>
          <w:lang w:val="de-DE"/>
        </w:rPr>
      </w:pPr>
    </w:p>
    <w:p w:rsidR="00722F09" w:rsidRPr="0075010A" w:rsidRDefault="00722F09" w:rsidP="00722F09">
      <w:pPr>
        <w:pStyle w:val="Lijstalinea"/>
        <w:ind w:left="0"/>
        <w:rPr>
          <w:rFonts w:cs="Arial"/>
          <w:b/>
        </w:rPr>
      </w:pPr>
      <w:r w:rsidRPr="0075010A">
        <w:rPr>
          <w:rFonts w:cs="Arial"/>
          <w:b/>
        </w:rPr>
        <w:t>Datacenter Woensdrecht</w:t>
      </w:r>
    </w:p>
    <w:p w:rsidR="00722F09" w:rsidRPr="0016495B" w:rsidRDefault="00722F09" w:rsidP="00722F09">
      <w:pPr>
        <w:pStyle w:val="Lijstalinea"/>
        <w:ind w:left="0"/>
        <w:rPr>
          <w:rFonts w:cs="Arial"/>
        </w:rPr>
      </w:pPr>
      <w:r w:rsidRPr="0016495B">
        <w:rPr>
          <w:rFonts w:cs="Arial"/>
        </w:rPr>
        <w:t>Vliegbasis Woensdrecht</w:t>
      </w:r>
    </w:p>
    <w:p w:rsidR="00722F09" w:rsidRPr="0016495B" w:rsidRDefault="00722F09" w:rsidP="00722F09">
      <w:pPr>
        <w:pStyle w:val="Lijstalinea"/>
        <w:ind w:left="0"/>
        <w:rPr>
          <w:rFonts w:cs="Arial"/>
        </w:rPr>
      </w:pPr>
      <w:r w:rsidRPr="0016495B">
        <w:rPr>
          <w:rFonts w:cs="Arial"/>
        </w:rPr>
        <w:t>Gebouw 430</w:t>
      </w:r>
    </w:p>
    <w:p w:rsidR="00722F09" w:rsidRDefault="00722F09" w:rsidP="00722F09">
      <w:pPr>
        <w:pStyle w:val="Lijstalinea"/>
        <w:ind w:left="0"/>
        <w:rPr>
          <w:rFonts w:cs="Arial"/>
        </w:rPr>
      </w:pPr>
      <w:r>
        <w:rPr>
          <w:rFonts w:cs="Arial"/>
        </w:rPr>
        <w:t>Kooiweg 40</w:t>
      </w:r>
    </w:p>
    <w:p w:rsidR="00722F09" w:rsidRDefault="00722F09" w:rsidP="00722F09">
      <w:pPr>
        <w:pStyle w:val="Lijstalinea"/>
        <w:ind w:left="0"/>
        <w:rPr>
          <w:rFonts w:cs="Arial"/>
        </w:rPr>
      </w:pPr>
      <w:r w:rsidRPr="0049427B">
        <w:rPr>
          <w:rFonts w:cs="Arial"/>
        </w:rPr>
        <w:t>4631</w:t>
      </w:r>
      <w:r>
        <w:rPr>
          <w:rFonts w:cs="Arial"/>
        </w:rPr>
        <w:t xml:space="preserve"> </w:t>
      </w:r>
      <w:r w:rsidRPr="0049427B">
        <w:rPr>
          <w:rFonts w:cs="Arial"/>
        </w:rPr>
        <w:t>SZ</w:t>
      </w:r>
      <w:r>
        <w:rPr>
          <w:rFonts w:cs="Arial"/>
        </w:rPr>
        <w:t xml:space="preserve"> </w:t>
      </w:r>
      <w:proofErr w:type="spellStart"/>
      <w:r>
        <w:rPr>
          <w:rFonts w:cs="Arial"/>
        </w:rPr>
        <w:t>Hoogerheide</w:t>
      </w:r>
      <w:proofErr w:type="spellEnd"/>
    </w:p>
    <w:p w:rsidR="00722F09" w:rsidRDefault="00722F09" w:rsidP="00722F09">
      <w:pPr>
        <w:pStyle w:val="Lijstalinea"/>
        <w:ind w:left="0"/>
        <w:rPr>
          <w:rFonts w:cs="Arial"/>
        </w:rPr>
      </w:pPr>
    </w:p>
    <w:p w:rsidR="00722F09" w:rsidRDefault="00722F09" w:rsidP="00722F09">
      <w:pPr>
        <w:pStyle w:val="Lijstalinea"/>
        <w:ind w:left="0"/>
        <w:rPr>
          <w:rFonts w:cs="Arial"/>
        </w:rPr>
      </w:pPr>
      <w:r>
        <w:rPr>
          <w:rFonts w:cs="Arial"/>
        </w:rPr>
        <w:t>Contactpersonen:</w:t>
      </w:r>
    </w:p>
    <w:tbl>
      <w:tblPr>
        <w:tblStyle w:val="Tabelraster"/>
        <w:tblW w:w="9464" w:type="dxa"/>
        <w:tblLayout w:type="fixed"/>
        <w:tblLook w:val="04A0"/>
      </w:tblPr>
      <w:tblGrid>
        <w:gridCol w:w="2518"/>
        <w:gridCol w:w="1985"/>
        <w:gridCol w:w="2126"/>
        <w:gridCol w:w="2835"/>
      </w:tblGrid>
      <w:tr w:rsidR="00722F09" w:rsidRPr="0049427B" w:rsidTr="009441A4">
        <w:trPr>
          <w:trHeight w:val="284"/>
        </w:trPr>
        <w:tc>
          <w:tcPr>
            <w:tcW w:w="2518" w:type="dxa"/>
            <w:vAlign w:val="center"/>
          </w:tcPr>
          <w:p w:rsidR="00722F09" w:rsidRPr="0049427B" w:rsidRDefault="00722F09" w:rsidP="009441A4">
            <w:pPr>
              <w:pStyle w:val="Lijstalinea"/>
              <w:ind w:left="0"/>
              <w:rPr>
                <w:rFonts w:cs="Arial"/>
              </w:rPr>
            </w:pPr>
            <w:r w:rsidRPr="0049427B">
              <w:rPr>
                <w:rFonts w:cs="Arial"/>
              </w:rPr>
              <w:t xml:space="preserve">R.W. (Roel) </w:t>
            </w:r>
            <w:proofErr w:type="spellStart"/>
            <w:r w:rsidRPr="0049427B">
              <w:rPr>
                <w:rFonts w:cs="Arial"/>
              </w:rPr>
              <w:t>Vinkes</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(0164-69)3234</w:t>
            </w:r>
          </w:p>
        </w:tc>
        <w:tc>
          <w:tcPr>
            <w:tcW w:w="2126" w:type="dxa"/>
            <w:vAlign w:val="center"/>
          </w:tcPr>
          <w:p w:rsidR="00722F09" w:rsidRPr="0049427B" w:rsidRDefault="00722F09" w:rsidP="009441A4">
            <w:pPr>
              <w:rPr>
                <w:rFonts w:cs="Arial"/>
                <w:color w:val="000000"/>
              </w:rPr>
            </w:pPr>
            <w:r w:rsidRPr="0049427B">
              <w:rPr>
                <w:rFonts w:cs="Arial"/>
                <w:color w:val="000000"/>
              </w:rPr>
              <w:t>06-53814123</w:t>
            </w:r>
          </w:p>
        </w:tc>
        <w:tc>
          <w:tcPr>
            <w:tcW w:w="2835" w:type="dxa"/>
            <w:vAlign w:val="center"/>
          </w:tcPr>
          <w:p w:rsidR="00722F09" w:rsidRPr="0049427B" w:rsidRDefault="00722F09" w:rsidP="009441A4">
            <w:pPr>
              <w:pStyle w:val="Lijstalinea"/>
              <w:ind w:left="0"/>
              <w:rPr>
                <w:rFonts w:cs="Arial"/>
              </w:rPr>
            </w:pPr>
            <w:r>
              <w:rPr>
                <w:rFonts w:cs="Arial"/>
                <w:color w:val="0000FF"/>
                <w:u w:val="single"/>
              </w:rPr>
              <w:t>rw.vinkes</w:t>
            </w:r>
            <w:r w:rsidRPr="0049427B">
              <w:rPr>
                <w:rFonts w:cs="Arial"/>
                <w:color w:val="0000FF"/>
                <w:u w:val="single"/>
              </w:rPr>
              <w:t>@mindef.nl</w:t>
            </w:r>
          </w:p>
        </w:tc>
      </w:tr>
      <w:tr w:rsidR="00722F09" w:rsidRPr="0049427B" w:rsidTr="009441A4">
        <w:trPr>
          <w:trHeight w:val="284"/>
        </w:trPr>
        <w:tc>
          <w:tcPr>
            <w:tcW w:w="2518" w:type="dxa"/>
            <w:vAlign w:val="center"/>
          </w:tcPr>
          <w:p w:rsidR="00722F09" w:rsidRPr="0049427B" w:rsidRDefault="00722F09" w:rsidP="009441A4">
            <w:pPr>
              <w:pStyle w:val="Lijstalinea"/>
              <w:ind w:left="0"/>
              <w:rPr>
                <w:rFonts w:cs="Arial"/>
                <w:color w:val="000000"/>
              </w:rPr>
            </w:pPr>
            <w:r w:rsidRPr="0049427B">
              <w:rPr>
                <w:rFonts w:cs="Arial"/>
                <w:color w:val="000000"/>
              </w:rPr>
              <w:t xml:space="preserve">G.S. (Stefan) </w:t>
            </w:r>
            <w:proofErr w:type="spellStart"/>
            <w:r w:rsidRPr="0049427B">
              <w:rPr>
                <w:rFonts w:cs="Arial"/>
                <w:color w:val="000000"/>
              </w:rPr>
              <w:t>Sturm</w:t>
            </w:r>
            <w:proofErr w:type="spellEnd"/>
          </w:p>
        </w:tc>
        <w:tc>
          <w:tcPr>
            <w:tcW w:w="1985" w:type="dxa"/>
            <w:vAlign w:val="center"/>
          </w:tcPr>
          <w:p w:rsidR="00722F09" w:rsidRPr="0049427B" w:rsidRDefault="00722F09" w:rsidP="009441A4">
            <w:pPr>
              <w:rPr>
                <w:rFonts w:cs="Arial"/>
                <w:color w:val="000000"/>
              </w:rPr>
            </w:pPr>
            <w:r w:rsidRPr="0049427B">
              <w:rPr>
                <w:rFonts w:cs="Arial"/>
                <w:color w:val="000000"/>
              </w:rPr>
              <w:t>(0164-69)3200</w:t>
            </w:r>
          </w:p>
        </w:tc>
        <w:tc>
          <w:tcPr>
            <w:tcW w:w="2126" w:type="dxa"/>
            <w:vAlign w:val="center"/>
          </w:tcPr>
          <w:p w:rsidR="00722F09" w:rsidRPr="0049427B" w:rsidRDefault="00722F09" w:rsidP="009441A4">
            <w:pPr>
              <w:rPr>
                <w:rFonts w:cs="Arial"/>
                <w:color w:val="000000"/>
              </w:rPr>
            </w:pPr>
            <w:r w:rsidRPr="0049427B">
              <w:rPr>
                <w:rFonts w:cs="Arial"/>
                <w:color w:val="000000"/>
              </w:rPr>
              <w:t>06-30322099</w:t>
            </w:r>
          </w:p>
        </w:tc>
        <w:tc>
          <w:tcPr>
            <w:tcW w:w="2835" w:type="dxa"/>
            <w:vAlign w:val="center"/>
          </w:tcPr>
          <w:p w:rsidR="00722F09" w:rsidRPr="0049427B" w:rsidRDefault="00722F09" w:rsidP="009441A4">
            <w:pPr>
              <w:pStyle w:val="Lijstalinea"/>
              <w:ind w:left="0"/>
              <w:rPr>
                <w:rFonts w:cs="Arial"/>
                <w:color w:val="0000FF"/>
                <w:u w:val="single"/>
              </w:rPr>
            </w:pPr>
            <w:r w:rsidRPr="0049427B">
              <w:rPr>
                <w:rFonts w:cs="Arial"/>
                <w:color w:val="0000FF"/>
                <w:u w:val="single"/>
              </w:rPr>
              <w:t>gs.sturm@mindef.nl</w:t>
            </w:r>
          </w:p>
        </w:tc>
      </w:tr>
    </w:tbl>
    <w:p w:rsidR="00722F09" w:rsidRDefault="00722F09" w:rsidP="00722F09">
      <w:pPr>
        <w:pStyle w:val="Lijstalinea"/>
        <w:ind w:left="0"/>
        <w:rPr>
          <w:rFonts w:cs="Arial"/>
        </w:rPr>
      </w:pPr>
    </w:p>
    <w:p w:rsidR="00722F09" w:rsidRPr="006F19C9" w:rsidRDefault="00722F09" w:rsidP="00722F09">
      <w:pPr>
        <w:pStyle w:val="Lijstalinea"/>
        <w:ind w:left="0"/>
        <w:rPr>
          <w:rFonts w:cs="Arial"/>
          <w:lang w:val="en-US"/>
        </w:rPr>
      </w:pPr>
      <w:r w:rsidRPr="006F19C9">
        <w:rPr>
          <w:rFonts w:cs="Arial"/>
          <w:lang w:val="en-US"/>
        </w:rPr>
        <w:t xml:space="preserve">Email datacenter: </w:t>
      </w:r>
      <w:hyperlink r:id="rId23" w:history="1">
        <w:r w:rsidRPr="006F19C9">
          <w:rPr>
            <w:rStyle w:val="Hyperlink"/>
            <w:rFonts w:cs="Arial"/>
            <w:lang w:val="en-US"/>
          </w:rPr>
          <w:t>dc.woensdrecht@mindef.nl</w:t>
        </w:r>
      </w:hyperlink>
      <w:r w:rsidRPr="006F19C9">
        <w:rPr>
          <w:rFonts w:cs="Arial"/>
          <w:lang w:val="en-US"/>
        </w:rPr>
        <w:t xml:space="preserve"> </w:t>
      </w:r>
    </w:p>
    <w:p w:rsidR="00722F09" w:rsidRPr="006F19C9" w:rsidRDefault="00722F09" w:rsidP="00722F09">
      <w:pPr>
        <w:rPr>
          <w:lang w:val="en-US"/>
        </w:rPr>
      </w:pPr>
    </w:p>
    <w:p w:rsidR="00A65CAA" w:rsidRPr="006F19C9" w:rsidRDefault="00A65CAA" w:rsidP="00722F09">
      <w:pPr>
        <w:rPr>
          <w:lang w:val="en-US"/>
        </w:rPr>
      </w:pPr>
    </w:p>
    <w:p w:rsidR="00722F09" w:rsidRDefault="00722F09" w:rsidP="00722F09">
      <w:pPr>
        <w:rPr>
          <w:rFonts w:cs="Arial"/>
        </w:rPr>
      </w:pPr>
      <w:r>
        <w:rPr>
          <w:rFonts w:cs="Arial"/>
        </w:rPr>
        <w:t>Senior Productspecialist</w:t>
      </w:r>
    </w:p>
    <w:tbl>
      <w:tblPr>
        <w:tblW w:w="9465" w:type="dxa"/>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2827"/>
        <w:gridCol w:w="1677"/>
        <w:gridCol w:w="2126"/>
        <w:gridCol w:w="2835"/>
      </w:tblGrid>
      <w:tr w:rsidR="00722F09" w:rsidTr="009172E4">
        <w:trPr>
          <w:trHeight w:val="284"/>
        </w:trPr>
        <w:tc>
          <w:tcPr>
            <w:tcW w:w="2827" w:type="dxa"/>
            <w:tcMar>
              <w:top w:w="0" w:type="dxa"/>
              <w:left w:w="108" w:type="dxa"/>
              <w:bottom w:w="0" w:type="dxa"/>
              <w:right w:w="108" w:type="dxa"/>
            </w:tcMar>
            <w:vAlign w:val="center"/>
            <w:hideMark/>
          </w:tcPr>
          <w:p w:rsidR="00722F09" w:rsidRDefault="00722F09" w:rsidP="009441A4">
            <w:pPr>
              <w:pStyle w:val="Lijstalinea"/>
              <w:spacing w:line="240" w:lineRule="auto"/>
              <w:ind w:left="0"/>
              <w:rPr>
                <w:rFonts w:cs="Arial"/>
                <w:color w:val="000000"/>
                <w:lang w:val="de-DE"/>
              </w:rPr>
            </w:pPr>
            <w:r>
              <w:rPr>
                <w:rFonts w:cs="Arial"/>
                <w:color w:val="000000"/>
                <w:lang w:val="de-DE"/>
              </w:rPr>
              <w:t xml:space="preserve">R.A. (Richard) </w:t>
            </w:r>
            <w:proofErr w:type="spellStart"/>
            <w:r>
              <w:rPr>
                <w:rFonts w:cs="Arial"/>
                <w:color w:val="000000"/>
                <w:lang w:val="de-DE"/>
              </w:rPr>
              <w:t>Toorenburg</w:t>
            </w:r>
            <w:proofErr w:type="spellEnd"/>
          </w:p>
        </w:tc>
        <w:tc>
          <w:tcPr>
            <w:tcW w:w="1677" w:type="dxa"/>
            <w:tcMar>
              <w:top w:w="0" w:type="dxa"/>
              <w:left w:w="108" w:type="dxa"/>
              <w:bottom w:w="0" w:type="dxa"/>
              <w:right w:w="108" w:type="dxa"/>
            </w:tcMar>
            <w:vAlign w:val="center"/>
            <w:hideMark/>
          </w:tcPr>
          <w:p w:rsidR="00722F09" w:rsidRDefault="00722F09" w:rsidP="009441A4">
            <w:pPr>
              <w:spacing w:line="240" w:lineRule="auto"/>
              <w:rPr>
                <w:rFonts w:ascii="Times New Roman" w:hAnsi="Times New Roman"/>
              </w:rPr>
            </w:pPr>
          </w:p>
        </w:tc>
        <w:tc>
          <w:tcPr>
            <w:tcW w:w="2126" w:type="dxa"/>
            <w:tcMar>
              <w:top w:w="0" w:type="dxa"/>
              <w:left w:w="108" w:type="dxa"/>
              <w:bottom w:w="0" w:type="dxa"/>
              <w:right w:w="108" w:type="dxa"/>
            </w:tcMar>
            <w:vAlign w:val="center"/>
            <w:hideMark/>
          </w:tcPr>
          <w:p w:rsidR="00722F09" w:rsidRDefault="00722F09" w:rsidP="009441A4">
            <w:pPr>
              <w:spacing w:line="240" w:lineRule="auto"/>
              <w:rPr>
                <w:rFonts w:cs="Arial"/>
                <w:color w:val="000000"/>
                <w:lang w:val="de-DE"/>
              </w:rPr>
            </w:pPr>
            <w:r>
              <w:rPr>
                <w:rFonts w:cs="Arial"/>
                <w:color w:val="000000"/>
                <w:lang w:val="de-DE"/>
              </w:rPr>
              <w:t>06-51568408</w:t>
            </w:r>
          </w:p>
        </w:tc>
        <w:tc>
          <w:tcPr>
            <w:tcW w:w="2835" w:type="dxa"/>
            <w:tcMar>
              <w:top w:w="0" w:type="dxa"/>
              <w:left w:w="108" w:type="dxa"/>
              <w:bottom w:w="0" w:type="dxa"/>
              <w:right w:w="108" w:type="dxa"/>
            </w:tcMar>
            <w:vAlign w:val="center"/>
            <w:hideMark/>
          </w:tcPr>
          <w:p w:rsidR="00722F09" w:rsidRDefault="00674532" w:rsidP="009441A4">
            <w:pPr>
              <w:pStyle w:val="Lijstalinea"/>
              <w:spacing w:line="240" w:lineRule="auto"/>
              <w:ind w:left="0"/>
              <w:rPr>
                <w:rFonts w:cs="Arial"/>
                <w:color w:val="0000FF"/>
                <w:u w:val="single"/>
                <w:lang w:val="de-DE"/>
              </w:rPr>
            </w:pPr>
            <w:hyperlink r:id="rId24" w:history="1">
              <w:r w:rsidR="00722F09">
                <w:rPr>
                  <w:rStyle w:val="Hyperlink"/>
                  <w:rFonts w:cs="Arial"/>
                  <w:lang w:val="de-DE"/>
                </w:rPr>
                <w:t>ra.toorenburg@mindef.nl</w:t>
              </w:r>
            </w:hyperlink>
          </w:p>
        </w:tc>
      </w:tr>
    </w:tbl>
    <w:p w:rsidR="00722F09" w:rsidRDefault="00722F09" w:rsidP="00722F09">
      <w:pPr>
        <w:pStyle w:val="Lijstalinea"/>
        <w:ind w:left="0"/>
        <w:rPr>
          <w:rFonts w:cs="Arial"/>
        </w:rPr>
      </w:pPr>
    </w:p>
    <w:p w:rsidR="00722F09" w:rsidRPr="006F19C9" w:rsidRDefault="00722F09" w:rsidP="00722F09">
      <w:pPr>
        <w:pStyle w:val="Lijstalinea"/>
        <w:ind w:left="0"/>
        <w:rPr>
          <w:rFonts w:cs="Arial"/>
          <w:lang w:val="en-US"/>
        </w:rPr>
      </w:pPr>
      <w:r w:rsidRPr="006F19C9">
        <w:rPr>
          <w:rFonts w:cs="Arial"/>
          <w:lang w:val="en-US"/>
        </w:rPr>
        <w:t xml:space="preserve">Email sr. </w:t>
      </w:r>
      <w:proofErr w:type="spellStart"/>
      <w:r w:rsidRPr="006F19C9">
        <w:rPr>
          <w:rFonts w:cs="Arial"/>
          <w:lang w:val="en-US"/>
        </w:rPr>
        <w:t>productspecialist</w:t>
      </w:r>
      <w:proofErr w:type="spellEnd"/>
      <w:r w:rsidRPr="006F19C9">
        <w:rPr>
          <w:rFonts w:cs="Arial"/>
          <w:lang w:val="en-US"/>
        </w:rPr>
        <w:t xml:space="preserve">: </w:t>
      </w:r>
      <w:hyperlink r:id="rId25" w:history="1">
        <w:r w:rsidRPr="006F19C9">
          <w:rPr>
            <w:rStyle w:val="Hyperlink"/>
            <w:rFonts w:cs="Arial"/>
            <w:lang w:val="en-US"/>
          </w:rPr>
          <w:t>productspecialist.em.housing@mindef.nl</w:t>
        </w:r>
      </w:hyperlink>
      <w:r w:rsidRPr="006F19C9">
        <w:rPr>
          <w:rFonts w:cs="Arial"/>
          <w:lang w:val="en-US"/>
        </w:rPr>
        <w:t xml:space="preserve"> </w:t>
      </w:r>
    </w:p>
    <w:sectPr w:rsidR="00722F09" w:rsidRPr="006F19C9" w:rsidSect="00DB57AE">
      <w:footerReference w:type="even" r:id="rId26"/>
      <w:footerReference w:type="first" r:id="rId27"/>
      <w:pgSz w:w="11907" w:h="16840" w:code="9"/>
      <w:pgMar w:top="709" w:right="1418" w:bottom="1701" w:left="1559" w:header="0" w:footer="541"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F4A" w:rsidRDefault="00F01F4A">
      <w:pPr>
        <w:spacing w:line="240" w:lineRule="auto"/>
      </w:pPr>
      <w:r>
        <w:separator/>
      </w:r>
    </w:p>
  </w:endnote>
  <w:endnote w:type="continuationSeparator" w:id="0">
    <w:p w:rsidR="00F01F4A" w:rsidRDefault="00F01F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66" w:rsidRDefault="00B20066">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30837"/>
      <w:docPartObj>
        <w:docPartGallery w:val="Page Numbers (Bottom of Page)"/>
        <w:docPartUnique/>
      </w:docPartObj>
    </w:sdtPr>
    <w:sdtContent>
      <w:p w:rsidR="00761FC6" w:rsidRDefault="00761FC6" w:rsidP="005C6793">
        <w:pPr>
          <w:pStyle w:val="Voettekst"/>
          <w:tabs>
            <w:tab w:val="clear" w:pos="8306"/>
            <w:tab w:val="right" w:pos="9214"/>
          </w:tabs>
        </w:pPr>
        <w:proofErr w:type="spellStart"/>
        <w:r w:rsidRPr="008071AF">
          <w:rPr>
            <w:b/>
            <w:sz w:val="16"/>
            <w:szCs w:val="16"/>
            <w:lang w:val="en-US"/>
          </w:rPr>
          <w:t>Toegangsregeling</w:t>
        </w:r>
        <w:proofErr w:type="spellEnd"/>
        <w:r w:rsidRPr="008071AF">
          <w:rPr>
            <w:b/>
            <w:sz w:val="16"/>
            <w:szCs w:val="16"/>
            <w:lang w:val="en-US"/>
          </w:rPr>
          <w:t xml:space="preserve"> </w:t>
        </w:r>
        <w:proofErr w:type="spellStart"/>
        <w:r>
          <w:rPr>
            <w:b/>
            <w:sz w:val="16"/>
            <w:szCs w:val="16"/>
            <w:lang w:val="en-US"/>
          </w:rPr>
          <w:t>Defensie</w:t>
        </w:r>
        <w:proofErr w:type="spellEnd"/>
        <w:r w:rsidRPr="008071AF">
          <w:rPr>
            <w:b/>
            <w:sz w:val="16"/>
            <w:szCs w:val="16"/>
            <w:lang w:val="en-US"/>
          </w:rPr>
          <w:t xml:space="preserve"> datacenters</w:t>
        </w:r>
        <w:r>
          <w:rPr>
            <w:b/>
            <w:sz w:val="16"/>
            <w:szCs w:val="16"/>
            <w:lang w:val="en-US"/>
          </w:rPr>
          <w:t xml:space="preserve"> v1.6</w:t>
        </w:r>
        <w:r>
          <w:rPr>
            <w:b/>
            <w:sz w:val="16"/>
            <w:szCs w:val="16"/>
            <w:lang w:val="en-US"/>
          </w:rPr>
          <w:tab/>
        </w:r>
        <w:r>
          <w:rPr>
            <w:b/>
            <w:sz w:val="16"/>
            <w:szCs w:val="16"/>
            <w:lang w:val="en-US"/>
          </w:rPr>
          <w:tab/>
        </w:r>
        <w:r w:rsidR="00674532" w:rsidRPr="005C6793">
          <w:rPr>
            <w:b/>
            <w:sz w:val="16"/>
            <w:szCs w:val="16"/>
            <w:lang w:val="en-US"/>
          </w:rPr>
          <w:fldChar w:fldCharType="begin"/>
        </w:r>
        <w:r w:rsidRPr="005C6793">
          <w:rPr>
            <w:b/>
            <w:sz w:val="16"/>
            <w:szCs w:val="16"/>
            <w:lang w:val="en-US"/>
          </w:rPr>
          <w:instrText>PAGE   \* MERGEFORMAT</w:instrText>
        </w:r>
        <w:r w:rsidR="00674532" w:rsidRPr="005C6793">
          <w:rPr>
            <w:b/>
            <w:sz w:val="16"/>
            <w:szCs w:val="16"/>
            <w:lang w:val="en-US"/>
          </w:rPr>
          <w:fldChar w:fldCharType="separate"/>
        </w:r>
        <w:r w:rsidR="00B20066">
          <w:rPr>
            <w:b/>
            <w:noProof/>
            <w:sz w:val="16"/>
            <w:szCs w:val="16"/>
            <w:lang w:val="en-US"/>
          </w:rPr>
          <w:t>6</w:t>
        </w:r>
        <w:r w:rsidR="00674532" w:rsidRPr="005C6793">
          <w:rPr>
            <w:b/>
            <w:sz w:val="16"/>
            <w:szCs w:val="16"/>
            <w:lang w:val="en-US"/>
          </w:rPr>
          <w:fldChar w:fldCharType="end"/>
        </w:r>
        <w:r>
          <w:tab/>
        </w:r>
        <w:r>
          <w:tab/>
        </w:r>
      </w:p>
    </w:sdtContent>
  </w:sdt>
  <w:p w:rsidR="00761FC6" w:rsidRPr="008071AF" w:rsidRDefault="00761FC6" w:rsidP="009441A4">
    <w:pPr>
      <w:pStyle w:val="Voettekst"/>
      <w:tabs>
        <w:tab w:val="clear" w:pos="8306"/>
        <w:tab w:val="right" w:pos="9214"/>
      </w:tabs>
      <w:rPr>
        <w:b/>
        <w:sz w:val="16"/>
        <w:szCs w:val="16"/>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66" w:rsidRDefault="00B20066">
    <w:pPr>
      <w:pStyle w:val="Voetteks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C6" w:rsidRPr="009335F8" w:rsidRDefault="00761FC6" w:rsidP="003F6287">
    <w:pPr>
      <w:pStyle w:val="Voettekst"/>
      <w:tabs>
        <w:tab w:val="clear" w:pos="8306"/>
        <w:tab w:val="right" w:pos="9214"/>
      </w:tabs>
      <w:rPr>
        <w:sz w:val="16"/>
        <w:szCs w:val="16"/>
        <w:lang w:val="en-US"/>
      </w:rPr>
    </w:pPr>
    <w:r>
      <w:rPr>
        <w:lang w:val="en-US"/>
      </w:rPr>
      <w:tab/>
    </w:r>
    <w:r>
      <w:rPr>
        <w:lang w:val="en-US"/>
      </w:rPr>
      <w:tab/>
    </w:r>
    <w:r w:rsidR="00674532" w:rsidRPr="009335F8">
      <w:rPr>
        <w:sz w:val="16"/>
        <w:szCs w:val="16"/>
        <w:lang w:val="en-US"/>
      </w:rPr>
      <w:fldChar w:fldCharType="begin"/>
    </w:r>
    <w:r w:rsidRPr="009335F8">
      <w:rPr>
        <w:sz w:val="16"/>
        <w:szCs w:val="16"/>
        <w:lang w:val="en-US"/>
      </w:rPr>
      <w:instrText>PAGE   \* MERGEFORMAT</w:instrText>
    </w:r>
    <w:r w:rsidR="00674532" w:rsidRPr="009335F8">
      <w:rPr>
        <w:sz w:val="16"/>
        <w:szCs w:val="16"/>
        <w:lang w:val="en-US"/>
      </w:rPr>
      <w:fldChar w:fldCharType="separate"/>
    </w:r>
    <w:r w:rsidR="00B20066">
      <w:rPr>
        <w:noProof/>
        <w:sz w:val="16"/>
        <w:szCs w:val="16"/>
        <w:lang w:val="en-US"/>
      </w:rPr>
      <w:t>9</w:t>
    </w:r>
    <w:r w:rsidR="00674532" w:rsidRPr="009335F8">
      <w:rPr>
        <w:sz w:val="16"/>
        <w:szCs w:val="16"/>
        <w:lang w:val="en-US"/>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C6" w:rsidRDefault="00674532">
    <w:pPr>
      <w:pStyle w:val="Voettekst"/>
      <w:framePr w:wrap="around" w:vAnchor="text" w:hAnchor="margin" w:xAlign="right" w:y="1"/>
      <w:rPr>
        <w:rStyle w:val="Paginanummer"/>
      </w:rPr>
    </w:pPr>
    <w:r>
      <w:rPr>
        <w:rStyle w:val="Paginanummer"/>
      </w:rPr>
      <w:fldChar w:fldCharType="begin"/>
    </w:r>
    <w:r w:rsidR="00761FC6">
      <w:rPr>
        <w:rStyle w:val="Paginanummer"/>
      </w:rPr>
      <w:instrText xml:space="preserve">PAGE  </w:instrText>
    </w:r>
    <w:r>
      <w:rPr>
        <w:rStyle w:val="Paginanummer"/>
      </w:rPr>
      <w:fldChar w:fldCharType="separate"/>
    </w:r>
    <w:r w:rsidR="00B20066">
      <w:rPr>
        <w:rStyle w:val="Paginanummer"/>
        <w:noProof/>
      </w:rPr>
      <w:t>1</w:t>
    </w:r>
    <w:r>
      <w:rPr>
        <w:rStyle w:val="Paginanummer"/>
      </w:rPr>
      <w:fldChar w:fldCharType="end"/>
    </w:r>
  </w:p>
  <w:p w:rsidR="00761FC6" w:rsidRDefault="00761FC6">
    <w:pPr>
      <w:pStyle w:val="Voettekst"/>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C6" w:rsidRPr="009335F8" w:rsidRDefault="00761FC6" w:rsidP="003F6287">
    <w:pPr>
      <w:pStyle w:val="Voettekst"/>
      <w:tabs>
        <w:tab w:val="clear" w:pos="8306"/>
        <w:tab w:val="right" w:pos="8931"/>
      </w:tabs>
      <w:rPr>
        <w:sz w:val="16"/>
        <w:szCs w:val="16"/>
        <w:lang w:val="en-US"/>
      </w:rPr>
    </w:pPr>
    <w:r>
      <w:rPr>
        <w:lang w:val="en-US"/>
      </w:rPr>
      <w:tab/>
    </w:r>
    <w:r>
      <w:rPr>
        <w:lang w:val="en-US"/>
      </w:rPr>
      <w:tab/>
    </w:r>
    <w:r w:rsidR="00674532" w:rsidRPr="009335F8">
      <w:rPr>
        <w:sz w:val="16"/>
        <w:szCs w:val="16"/>
        <w:lang w:val="en-US"/>
      </w:rPr>
      <w:fldChar w:fldCharType="begin"/>
    </w:r>
    <w:r w:rsidRPr="009335F8">
      <w:rPr>
        <w:sz w:val="16"/>
        <w:szCs w:val="16"/>
        <w:lang w:val="en-US"/>
      </w:rPr>
      <w:instrText>PAGE   \* MERGEFORMAT</w:instrText>
    </w:r>
    <w:r w:rsidR="00674532" w:rsidRPr="009335F8">
      <w:rPr>
        <w:sz w:val="16"/>
        <w:szCs w:val="16"/>
        <w:lang w:val="en-US"/>
      </w:rPr>
      <w:fldChar w:fldCharType="separate"/>
    </w:r>
    <w:r w:rsidR="00B20066">
      <w:rPr>
        <w:noProof/>
        <w:sz w:val="16"/>
        <w:szCs w:val="16"/>
        <w:lang w:val="en-US"/>
      </w:rPr>
      <w:t>8</w:t>
    </w:r>
    <w:r w:rsidR="00674532" w:rsidRPr="009335F8">
      <w:rPr>
        <w:sz w:val="16"/>
        <w:szCs w:val="16"/>
        <w:lang w:val="en-U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F4A" w:rsidRDefault="00F01F4A">
      <w:pPr>
        <w:spacing w:line="240" w:lineRule="auto"/>
      </w:pPr>
      <w:r>
        <w:separator/>
      </w:r>
    </w:p>
  </w:footnote>
  <w:footnote w:type="continuationSeparator" w:id="0">
    <w:p w:rsidR="00F01F4A" w:rsidRDefault="00F01F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66" w:rsidRDefault="00B20066">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398" w:type="dxa"/>
      <w:tblLayout w:type="fixed"/>
      <w:tblCellMar>
        <w:left w:w="0" w:type="dxa"/>
        <w:right w:w="0" w:type="dxa"/>
      </w:tblCellMar>
      <w:tblLook w:val="0000"/>
    </w:tblPr>
    <w:tblGrid>
      <w:gridCol w:w="5398"/>
    </w:tblGrid>
    <w:tr w:rsidR="00761FC6" w:rsidTr="00C44199">
      <w:trPr>
        <w:trHeight w:hRule="exact" w:val="2523"/>
      </w:trPr>
      <w:tc>
        <w:tcPr>
          <w:tcW w:w="5398" w:type="dxa"/>
        </w:tcPr>
        <w:p w:rsidR="00761FC6" w:rsidRDefault="00761FC6" w:rsidP="00C44199">
          <w:pPr>
            <w:framePr w:w="5392" w:h="2517" w:hRule="exact" w:wrap="around" w:vAnchor="page" w:hAnchor="page" w:x="3256" w:y="1"/>
            <w:jc w:val="center"/>
          </w:pPr>
          <w:r>
            <w:rPr>
              <w:noProof/>
            </w:rPr>
            <w:drawing>
              <wp:inline distT="0" distB="0" distL="0" distR="0">
                <wp:extent cx="466090" cy="1587500"/>
                <wp:effectExtent l="19050" t="0" r="0" b="0"/>
                <wp:docPr id="9" name="Afbeelding 9" descr="C:\Program Files\Defensie\Logos\RO_BEELDMERK_Briefinprint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Defensie\Logos\RO_BEELDMERK_Briefinprint_nl.png"/>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090" cy="1587500"/>
                        </a:xfrm>
                        <a:prstGeom prst="rect">
                          <a:avLst/>
                        </a:prstGeom>
                        <a:noFill/>
                        <a:ln>
                          <a:noFill/>
                        </a:ln>
                      </pic:spPr>
                    </pic:pic>
                  </a:graphicData>
                </a:graphic>
              </wp:inline>
            </w:drawing>
          </w:r>
        </w:p>
      </w:tc>
    </w:tr>
  </w:tbl>
  <w:p w:rsidR="00761FC6" w:rsidRDefault="00761FC6" w:rsidP="00C44199">
    <w:pPr>
      <w:spacing w:line="210" w:lineRule="exact"/>
      <w:rPr>
        <w:b/>
        <w:sz w:val="15"/>
        <w:szCs w:val="15"/>
      </w:rPr>
    </w:pPr>
  </w:p>
  <w:p w:rsidR="00761FC6" w:rsidRPr="00290C04" w:rsidRDefault="00761FC6" w:rsidP="00C44199">
    <w:pPr>
      <w:spacing w:line="240" w:lineRule="auto"/>
      <w:rPr>
        <w:b/>
        <w:sz w:val="15"/>
        <w:szCs w:val="15"/>
      </w:rPr>
    </w:pPr>
    <w:r w:rsidRPr="00290C04">
      <w:rPr>
        <w:b/>
        <w:sz w:val="15"/>
        <w:szCs w:val="15"/>
      </w:rPr>
      <w:t>DEPARTEMENTAAL</w:t>
    </w:r>
  </w:p>
  <w:p w:rsidR="00761FC6" w:rsidRPr="0087372B" w:rsidRDefault="00761FC6" w:rsidP="00FA5B98">
    <w:pPr>
      <w:spacing w:line="240" w:lineRule="auto"/>
      <w:rPr>
        <w:rFonts w:ascii="Times New Roman" w:hAnsi="Times New Roman"/>
        <w:snapToGrid w:val="0"/>
        <w:vanish/>
        <w:color w:val="000000"/>
        <w:w w:val="0"/>
        <w:sz w:val="0"/>
        <w:szCs w:val="0"/>
        <w:u w:color="000000"/>
        <w:bdr w:val="none" w:sz="0" w:space="0" w:color="000000"/>
        <w:shd w:val="clear" w:color="000000" w:fill="000000"/>
      </w:rPr>
    </w:pPr>
    <w:r w:rsidRPr="00290C04">
      <w:rPr>
        <w:b/>
        <w:sz w:val="15"/>
        <w:szCs w:val="15"/>
      </w:rPr>
      <w:t>VERTROUWELIJK</w:t>
    </w:r>
  </w:p>
  <w:p w:rsidR="00761FC6" w:rsidRDefault="00761FC6" w:rsidP="00FA5B98">
    <w:pPr>
      <w:pStyle w:val="Koptekst"/>
      <w:spacing w:line="240" w:lineRule="auto"/>
    </w:pPr>
  </w:p>
  <w:p w:rsidR="00761FC6" w:rsidRDefault="00761FC6" w:rsidP="00C44199">
    <w:pPr>
      <w:pStyle w:val="Koptekst"/>
    </w:pPr>
  </w:p>
  <w:p w:rsidR="00761FC6" w:rsidRDefault="00761FC6" w:rsidP="00C44199">
    <w:pPr>
      <w:pStyle w:val="Koptekst"/>
    </w:pPr>
  </w:p>
  <w:p w:rsidR="00761FC6" w:rsidRDefault="00761FC6" w:rsidP="00C44199">
    <w:pPr>
      <w:pStyle w:val="Koptekst"/>
    </w:pPr>
  </w:p>
  <w:tbl>
    <w:tblPr>
      <w:tblW w:w="0" w:type="auto"/>
      <w:tblLayout w:type="fixed"/>
      <w:tblCellMar>
        <w:left w:w="0" w:type="dxa"/>
        <w:right w:w="0" w:type="dxa"/>
      </w:tblCellMar>
      <w:tblLook w:val="0000"/>
    </w:tblPr>
    <w:tblGrid>
      <w:gridCol w:w="1939"/>
    </w:tblGrid>
    <w:tr w:rsidR="00761FC6" w:rsidTr="00C44199">
      <w:tc>
        <w:tcPr>
          <w:tcW w:w="1939" w:type="dxa"/>
          <w:vAlign w:val="bottom"/>
        </w:tcPr>
        <w:p w:rsidR="00761FC6" w:rsidRDefault="00761FC6" w:rsidP="00C44199">
          <w:pPr>
            <w:framePr w:wrap="around" w:vAnchor="page" w:hAnchor="page" w:x="9327" w:y="677"/>
            <w:spacing w:line="210" w:lineRule="exact"/>
            <w:rPr>
              <w:b/>
              <w:sz w:val="15"/>
            </w:rPr>
          </w:pPr>
          <w:r>
            <w:rPr>
              <w:b/>
              <w:sz w:val="15"/>
            </w:rPr>
            <w:t>Ministerie van Defensie</w:t>
          </w:r>
        </w:p>
      </w:tc>
    </w:tr>
    <w:tr w:rsidR="00761FC6" w:rsidTr="00C44199">
      <w:tc>
        <w:tcPr>
          <w:tcW w:w="1939" w:type="dxa"/>
          <w:vAlign w:val="bottom"/>
        </w:tcPr>
        <w:p w:rsidR="00761FC6" w:rsidRDefault="00761FC6" w:rsidP="00C44199">
          <w:pPr>
            <w:framePr w:wrap="around" w:vAnchor="page" w:hAnchor="page" w:x="9327" w:y="677"/>
            <w:spacing w:line="210" w:lineRule="exact"/>
            <w:rPr>
              <w:sz w:val="15"/>
            </w:rPr>
          </w:pPr>
        </w:p>
      </w:tc>
    </w:tr>
    <w:tr w:rsidR="00761FC6" w:rsidTr="00C44199">
      <w:tc>
        <w:tcPr>
          <w:tcW w:w="1939" w:type="dxa"/>
          <w:vAlign w:val="bottom"/>
        </w:tcPr>
        <w:p w:rsidR="00761FC6" w:rsidRDefault="00761FC6" w:rsidP="00C44199">
          <w:pPr>
            <w:framePr w:wrap="around" w:vAnchor="page" w:hAnchor="page" w:x="9327" w:y="677"/>
            <w:spacing w:line="210" w:lineRule="exact"/>
            <w:rPr>
              <w:b/>
              <w:sz w:val="15"/>
            </w:rPr>
          </w:pPr>
          <w:r>
            <w:rPr>
              <w:b/>
              <w:sz w:val="15"/>
            </w:rPr>
            <w:t>DMO</w:t>
          </w:r>
        </w:p>
      </w:tc>
    </w:tr>
    <w:tr w:rsidR="00761FC6" w:rsidRPr="00B20066" w:rsidTr="00C44199">
      <w:tc>
        <w:tcPr>
          <w:tcW w:w="1939" w:type="dxa"/>
          <w:vAlign w:val="bottom"/>
        </w:tcPr>
        <w:p w:rsidR="00761FC6" w:rsidRPr="00726737" w:rsidRDefault="00761FC6" w:rsidP="00C44199">
          <w:pPr>
            <w:framePr w:wrap="around" w:vAnchor="page" w:hAnchor="page" w:x="9327" w:y="677"/>
            <w:spacing w:line="210" w:lineRule="exact"/>
            <w:rPr>
              <w:sz w:val="15"/>
              <w:lang w:val="en-US"/>
            </w:rPr>
          </w:pPr>
          <w:r w:rsidRPr="00726737">
            <w:rPr>
              <w:sz w:val="15"/>
              <w:lang w:val="en-US"/>
            </w:rPr>
            <w:t>OPS/I&amp;S/HIN/Housing</w:t>
          </w:r>
        </w:p>
      </w:tc>
    </w:tr>
    <w:tr w:rsidR="00761FC6" w:rsidTr="00C44199">
      <w:tc>
        <w:tcPr>
          <w:tcW w:w="1939" w:type="dxa"/>
          <w:vAlign w:val="bottom"/>
        </w:tcPr>
        <w:p w:rsidR="00761FC6" w:rsidRDefault="00761FC6" w:rsidP="00C44199">
          <w:pPr>
            <w:framePr w:wrap="around" w:vAnchor="page" w:hAnchor="page" w:x="9327" w:y="677"/>
            <w:spacing w:line="210" w:lineRule="exact"/>
            <w:rPr>
              <w:sz w:val="15"/>
            </w:rPr>
          </w:pPr>
          <w:proofErr w:type="spellStart"/>
          <w:r>
            <w:rPr>
              <w:sz w:val="15"/>
            </w:rPr>
            <w:t>Environmental</w:t>
          </w:r>
          <w:proofErr w:type="spellEnd"/>
          <w:r>
            <w:rPr>
              <w:sz w:val="15"/>
            </w:rPr>
            <w:t xml:space="preserve"> Management</w:t>
          </w:r>
        </w:p>
      </w:tc>
    </w:tr>
    <w:tr w:rsidR="00761FC6" w:rsidTr="00C44199">
      <w:tc>
        <w:tcPr>
          <w:tcW w:w="1939" w:type="dxa"/>
          <w:vAlign w:val="bottom"/>
        </w:tcPr>
        <w:p w:rsidR="00761FC6" w:rsidRDefault="00761FC6" w:rsidP="00C44199">
          <w:pPr>
            <w:framePr w:wrap="around" w:vAnchor="page" w:hAnchor="page" w:x="9327" w:y="677"/>
            <w:spacing w:line="210" w:lineRule="exact"/>
            <w:rPr>
              <w:sz w:val="15"/>
            </w:rPr>
          </w:pPr>
        </w:p>
      </w:tc>
    </w:tr>
  </w:tbl>
  <w:p w:rsidR="00761FC6" w:rsidRDefault="00761FC6" w:rsidP="00C44199">
    <w:pPr>
      <w:pStyle w:val="Koptekst"/>
    </w:pPr>
  </w:p>
  <w:p w:rsidR="00761FC6" w:rsidRDefault="00761FC6" w:rsidP="00C44199">
    <w:pPr>
      <w:pStyle w:val="Koptekst"/>
    </w:pPr>
  </w:p>
  <w:p w:rsidR="00761FC6" w:rsidRPr="00C44199" w:rsidRDefault="00761FC6" w:rsidP="00C44199">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66" w:rsidRPr="00DC2151" w:rsidRDefault="00B20066" w:rsidP="00B20066">
    <w:pPr>
      <w:autoSpaceDE w:val="0"/>
      <w:autoSpaceDN w:val="0"/>
      <w:adjustRightInd w:val="0"/>
      <w:rPr>
        <w:sz w:val="16"/>
        <w:szCs w:val="16"/>
      </w:rPr>
    </w:pPr>
    <w:r w:rsidRPr="00B20066">
      <w:rPr>
        <w:rFonts w:ascii="Verdana" w:hAnsi="Verdana"/>
        <w:sz w:val="16"/>
        <w:szCs w:val="16"/>
      </w:rPr>
      <w:t xml:space="preserve">Bijlage </w:t>
    </w:r>
    <w:r>
      <w:rPr>
        <w:rFonts w:ascii="Verdana" w:hAnsi="Verdana"/>
        <w:sz w:val="16"/>
        <w:szCs w:val="16"/>
      </w:rPr>
      <w:t>20</w:t>
    </w:r>
    <w:r w:rsidRPr="00B20066">
      <w:rPr>
        <w:rFonts w:ascii="Verdana" w:hAnsi="Verdana"/>
        <w:sz w:val="16"/>
        <w:szCs w:val="16"/>
      </w:rPr>
      <w:t xml:space="preserve"> bij Bestek uitvoeren van inspecties en integraal onderhoud aan gebouwen van het Ministerie van Defensie waarin o.a. Datacentra zijn gevestigd op diverse Defensie locaties</w:t>
    </w:r>
    <w:r w:rsidRPr="00DC2151">
      <w:rPr>
        <w:sz w:val="16"/>
        <w:szCs w:val="16"/>
      </w:rPr>
      <w:t>.</w:t>
    </w:r>
  </w:p>
  <w:p w:rsidR="00B20066" w:rsidRDefault="00B20066">
    <w:pPr>
      <w:pStyle w:val="Kopteks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C6" w:rsidRPr="00055C7C" w:rsidRDefault="00761FC6" w:rsidP="00055C7C">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6E5"/>
    <w:multiLevelType w:val="singleLevel"/>
    <w:tmpl w:val="EA44C462"/>
    <w:lvl w:ilvl="0">
      <w:start w:val="1"/>
      <w:numFmt w:val="none"/>
      <w:lvlText w:val=""/>
      <w:legacy w:legacy="1" w:legacySpace="0" w:legacyIndent="0"/>
      <w:lvlJc w:val="left"/>
    </w:lvl>
  </w:abstractNum>
  <w:abstractNum w:abstractNumId="1">
    <w:nsid w:val="007362B1"/>
    <w:multiLevelType w:val="hybridMultilevel"/>
    <w:tmpl w:val="C1A44C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013E50C8"/>
    <w:multiLevelType w:val="hybridMultilevel"/>
    <w:tmpl w:val="BE9628AC"/>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nsid w:val="0ACF4F5F"/>
    <w:multiLevelType w:val="hybridMultilevel"/>
    <w:tmpl w:val="DE2001CE"/>
    <w:lvl w:ilvl="0" w:tplc="04130001">
      <w:start w:val="1"/>
      <w:numFmt w:val="bullet"/>
      <w:lvlText w:val=""/>
      <w:lvlJc w:val="left"/>
      <w:pPr>
        <w:ind w:left="-720" w:hanging="720"/>
      </w:pPr>
      <w:rPr>
        <w:rFonts w:ascii="Symbol" w:hAnsi="Symbol" w:hint="default"/>
      </w:rPr>
    </w:lvl>
    <w:lvl w:ilvl="1" w:tplc="04130019">
      <w:start w:val="1"/>
      <w:numFmt w:val="lowerLetter"/>
      <w:lvlText w:val="%2."/>
      <w:lvlJc w:val="left"/>
      <w:pPr>
        <w:ind w:left="-360" w:hanging="360"/>
      </w:pPr>
    </w:lvl>
    <w:lvl w:ilvl="2" w:tplc="04130001">
      <w:start w:val="1"/>
      <w:numFmt w:val="bullet"/>
      <w:lvlText w:val=""/>
      <w:lvlJc w:val="left"/>
      <w:pPr>
        <w:ind w:left="360" w:hanging="180"/>
      </w:pPr>
      <w:rPr>
        <w:rFonts w:ascii="Symbol" w:hAnsi="Symbol" w:hint="default"/>
      </w:rPr>
    </w:lvl>
    <w:lvl w:ilvl="3" w:tplc="0413000F" w:tentative="1">
      <w:start w:val="1"/>
      <w:numFmt w:val="decimal"/>
      <w:lvlText w:val="%4."/>
      <w:lvlJc w:val="left"/>
      <w:pPr>
        <w:ind w:left="1080" w:hanging="360"/>
      </w:pPr>
    </w:lvl>
    <w:lvl w:ilvl="4" w:tplc="04130019" w:tentative="1">
      <w:start w:val="1"/>
      <w:numFmt w:val="lowerLetter"/>
      <w:lvlText w:val="%5."/>
      <w:lvlJc w:val="left"/>
      <w:pPr>
        <w:ind w:left="1800" w:hanging="360"/>
      </w:pPr>
    </w:lvl>
    <w:lvl w:ilvl="5" w:tplc="0413001B" w:tentative="1">
      <w:start w:val="1"/>
      <w:numFmt w:val="lowerRoman"/>
      <w:lvlText w:val="%6."/>
      <w:lvlJc w:val="right"/>
      <w:pPr>
        <w:ind w:left="2520" w:hanging="180"/>
      </w:pPr>
    </w:lvl>
    <w:lvl w:ilvl="6" w:tplc="0413000F" w:tentative="1">
      <w:start w:val="1"/>
      <w:numFmt w:val="decimal"/>
      <w:lvlText w:val="%7."/>
      <w:lvlJc w:val="left"/>
      <w:pPr>
        <w:ind w:left="3240" w:hanging="360"/>
      </w:pPr>
    </w:lvl>
    <w:lvl w:ilvl="7" w:tplc="04130019" w:tentative="1">
      <w:start w:val="1"/>
      <w:numFmt w:val="lowerLetter"/>
      <w:lvlText w:val="%8."/>
      <w:lvlJc w:val="left"/>
      <w:pPr>
        <w:ind w:left="3960" w:hanging="360"/>
      </w:pPr>
    </w:lvl>
    <w:lvl w:ilvl="8" w:tplc="0413001B" w:tentative="1">
      <w:start w:val="1"/>
      <w:numFmt w:val="lowerRoman"/>
      <w:lvlText w:val="%9."/>
      <w:lvlJc w:val="right"/>
      <w:pPr>
        <w:ind w:left="4680" w:hanging="180"/>
      </w:pPr>
    </w:lvl>
  </w:abstractNum>
  <w:abstractNum w:abstractNumId="4">
    <w:nsid w:val="0BC547FB"/>
    <w:multiLevelType w:val="hybridMultilevel"/>
    <w:tmpl w:val="F22C3FC2"/>
    <w:lvl w:ilvl="0" w:tplc="4EFA3D5C">
      <w:start w:val="1"/>
      <w:numFmt w:val="lowerLetter"/>
      <w:lvlText w:val="%1."/>
      <w:lvlJc w:val="left"/>
      <w:pPr>
        <w:ind w:left="1068" w:hanging="360"/>
      </w:pPr>
      <w:rPr>
        <w:rFonts w:ascii="Arial" w:eastAsiaTheme="minorHAnsi" w:hAnsi="Arial" w:cs="Arial"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5">
    <w:nsid w:val="0DD25667"/>
    <w:multiLevelType w:val="hybridMultilevel"/>
    <w:tmpl w:val="48623B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1068098A"/>
    <w:multiLevelType w:val="singleLevel"/>
    <w:tmpl w:val="EA44C462"/>
    <w:lvl w:ilvl="0">
      <w:start w:val="1"/>
      <w:numFmt w:val="none"/>
      <w:lvlText w:val=""/>
      <w:legacy w:legacy="1" w:legacySpace="0" w:legacyIndent="0"/>
      <w:lvlJc w:val="left"/>
    </w:lvl>
  </w:abstractNum>
  <w:abstractNum w:abstractNumId="7">
    <w:nsid w:val="10D60899"/>
    <w:multiLevelType w:val="hybridMultilevel"/>
    <w:tmpl w:val="61F68C4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nsid w:val="13DC2172"/>
    <w:multiLevelType w:val="singleLevel"/>
    <w:tmpl w:val="EA44C462"/>
    <w:lvl w:ilvl="0">
      <w:start w:val="1"/>
      <w:numFmt w:val="none"/>
      <w:lvlText w:val=""/>
      <w:legacy w:legacy="1" w:legacySpace="0" w:legacyIndent="0"/>
      <w:lvlJc w:val="left"/>
    </w:lvl>
  </w:abstractNum>
  <w:abstractNum w:abstractNumId="9">
    <w:nsid w:val="15464D90"/>
    <w:multiLevelType w:val="singleLevel"/>
    <w:tmpl w:val="EA44C462"/>
    <w:lvl w:ilvl="0">
      <w:start w:val="1"/>
      <w:numFmt w:val="none"/>
      <w:lvlText w:val=""/>
      <w:legacy w:legacy="1" w:legacySpace="0" w:legacyIndent="0"/>
      <w:lvlJc w:val="left"/>
    </w:lvl>
  </w:abstractNum>
  <w:abstractNum w:abstractNumId="10">
    <w:nsid w:val="15D714D2"/>
    <w:multiLevelType w:val="hybridMultilevel"/>
    <w:tmpl w:val="764267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17B245A1"/>
    <w:multiLevelType w:val="singleLevel"/>
    <w:tmpl w:val="EA44C462"/>
    <w:lvl w:ilvl="0">
      <w:start w:val="1"/>
      <w:numFmt w:val="none"/>
      <w:lvlText w:val=""/>
      <w:legacy w:legacy="1" w:legacySpace="0" w:legacyIndent="0"/>
      <w:lvlJc w:val="left"/>
    </w:lvl>
  </w:abstractNum>
  <w:abstractNum w:abstractNumId="12">
    <w:nsid w:val="1E4D2539"/>
    <w:multiLevelType w:val="hybridMultilevel"/>
    <w:tmpl w:val="EB90A922"/>
    <w:lvl w:ilvl="0" w:tplc="2CCC03EC">
      <w:start w:val="1"/>
      <w:numFmt w:val="decimal"/>
      <w:lvlText w:val="%1."/>
      <w:lvlJc w:val="left"/>
      <w:pPr>
        <w:ind w:left="1425" w:hanging="360"/>
      </w:pPr>
      <w:rPr>
        <w:rFonts w:hint="default"/>
      </w:r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3">
    <w:nsid w:val="206D1E89"/>
    <w:multiLevelType w:val="singleLevel"/>
    <w:tmpl w:val="EA44C462"/>
    <w:lvl w:ilvl="0">
      <w:start w:val="1"/>
      <w:numFmt w:val="none"/>
      <w:lvlText w:val=""/>
      <w:legacy w:legacy="1" w:legacySpace="0" w:legacyIndent="0"/>
      <w:lvlJc w:val="left"/>
      <w:pPr>
        <w:ind w:left="-1384" w:firstLine="0"/>
      </w:pPr>
    </w:lvl>
  </w:abstractNum>
  <w:abstractNum w:abstractNumId="14">
    <w:nsid w:val="221C37B0"/>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nsid w:val="25D04AAA"/>
    <w:multiLevelType w:val="singleLevel"/>
    <w:tmpl w:val="EA44C462"/>
    <w:lvl w:ilvl="0">
      <w:start w:val="1"/>
      <w:numFmt w:val="none"/>
      <w:lvlText w:val=""/>
      <w:legacy w:legacy="1" w:legacySpace="0" w:legacyIndent="0"/>
      <w:lvlJc w:val="left"/>
      <w:pPr>
        <w:ind w:left="-1384" w:firstLine="0"/>
      </w:pPr>
    </w:lvl>
  </w:abstractNum>
  <w:abstractNum w:abstractNumId="16">
    <w:nsid w:val="26B24167"/>
    <w:multiLevelType w:val="hybridMultilevel"/>
    <w:tmpl w:val="C0E23578"/>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7">
    <w:nsid w:val="2714697A"/>
    <w:multiLevelType w:val="hybridMultilevel"/>
    <w:tmpl w:val="53C65A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34BF4C87"/>
    <w:multiLevelType w:val="singleLevel"/>
    <w:tmpl w:val="EA44C462"/>
    <w:lvl w:ilvl="0">
      <w:start w:val="1"/>
      <w:numFmt w:val="none"/>
      <w:lvlText w:val=""/>
      <w:legacy w:legacy="1" w:legacySpace="0" w:legacyIndent="0"/>
      <w:lvlJc w:val="left"/>
      <w:pPr>
        <w:ind w:left="-1384" w:firstLine="0"/>
      </w:pPr>
    </w:lvl>
  </w:abstractNum>
  <w:abstractNum w:abstractNumId="19">
    <w:nsid w:val="3C746468"/>
    <w:multiLevelType w:val="singleLevel"/>
    <w:tmpl w:val="EA44C462"/>
    <w:lvl w:ilvl="0">
      <w:start w:val="1"/>
      <w:numFmt w:val="none"/>
      <w:lvlText w:val=""/>
      <w:legacy w:legacy="1" w:legacySpace="0" w:legacyIndent="0"/>
      <w:lvlJc w:val="left"/>
    </w:lvl>
  </w:abstractNum>
  <w:abstractNum w:abstractNumId="20">
    <w:nsid w:val="41406BBC"/>
    <w:multiLevelType w:val="hybridMultilevel"/>
    <w:tmpl w:val="1324C3A8"/>
    <w:lvl w:ilvl="0" w:tplc="1D9A1D4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437D5BDC"/>
    <w:multiLevelType w:val="hybridMultilevel"/>
    <w:tmpl w:val="C5FCD5D4"/>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2">
    <w:nsid w:val="474E4458"/>
    <w:multiLevelType w:val="hybridMultilevel"/>
    <w:tmpl w:val="6A44298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nsid w:val="4AE15A8F"/>
    <w:multiLevelType w:val="hybridMultilevel"/>
    <w:tmpl w:val="EF6A40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4C4F374A"/>
    <w:multiLevelType w:val="singleLevel"/>
    <w:tmpl w:val="EA44C462"/>
    <w:lvl w:ilvl="0">
      <w:start w:val="1"/>
      <w:numFmt w:val="none"/>
      <w:lvlText w:val=""/>
      <w:legacy w:legacy="1" w:legacySpace="0" w:legacyIndent="0"/>
      <w:lvlJc w:val="left"/>
    </w:lvl>
  </w:abstractNum>
  <w:abstractNum w:abstractNumId="25">
    <w:nsid w:val="4CBB5B46"/>
    <w:multiLevelType w:val="hybridMultilevel"/>
    <w:tmpl w:val="902EC342"/>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6">
    <w:nsid w:val="4E96130F"/>
    <w:multiLevelType w:val="hybridMultilevel"/>
    <w:tmpl w:val="6456C730"/>
    <w:lvl w:ilvl="0" w:tplc="6634511E">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7">
    <w:nsid w:val="4ED34AF5"/>
    <w:multiLevelType w:val="singleLevel"/>
    <w:tmpl w:val="EA44C462"/>
    <w:lvl w:ilvl="0">
      <w:start w:val="1"/>
      <w:numFmt w:val="none"/>
      <w:lvlText w:val=""/>
      <w:legacy w:legacy="1" w:legacySpace="0" w:legacyIndent="0"/>
      <w:lvlJc w:val="left"/>
      <w:pPr>
        <w:ind w:left="-1384" w:firstLine="0"/>
      </w:pPr>
    </w:lvl>
  </w:abstractNum>
  <w:abstractNum w:abstractNumId="28">
    <w:nsid w:val="51172D34"/>
    <w:multiLevelType w:val="hybridMultilevel"/>
    <w:tmpl w:val="340AF046"/>
    <w:lvl w:ilvl="0" w:tplc="209C6842">
      <w:start w:val="1"/>
      <w:numFmt w:val="lowerLetter"/>
      <w:lvlText w:val="%1."/>
      <w:lvlJc w:val="right"/>
      <w:pPr>
        <w:ind w:left="1800" w:hanging="360"/>
      </w:pPr>
      <w:rPr>
        <w:rFonts w:ascii="Arial" w:eastAsiaTheme="minorHAnsi" w:hAnsi="Arial" w:cs="Arial"/>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9">
    <w:nsid w:val="59AF62C8"/>
    <w:multiLevelType w:val="hybridMultilevel"/>
    <w:tmpl w:val="50380C40"/>
    <w:lvl w:ilvl="0" w:tplc="D2B86F46">
      <w:start w:val="1"/>
      <w:numFmt w:val="decimal"/>
      <w:lvlText w:val="%1"/>
      <w:lvlJc w:val="left"/>
      <w:pPr>
        <w:ind w:left="1065" w:hanging="705"/>
      </w:pPr>
      <w:rPr>
        <w:rFonts w:hint="default"/>
      </w:rPr>
    </w:lvl>
    <w:lvl w:ilvl="1" w:tplc="4EFA3D5C">
      <w:start w:val="1"/>
      <w:numFmt w:val="lowerLetter"/>
      <w:lvlText w:val="%2."/>
      <w:lvlJc w:val="left"/>
      <w:pPr>
        <w:ind w:left="1440" w:hanging="360"/>
      </w:pPr>
      <w:rPr>
        <w:rFonts w:ascii="Arial" w:eastAsiaTheme="minorHAnsi" w:hAnsi="Arial" w:cs="Arial" w:hint="default"/>
      </w:rPr>
    </w:lvl>
    <w:lvl w:ilvl="2" w:tplc="209C6842">
      <w:start w:val="1"/>
      <w:numFmt w:val="lowerLetter"/>
      <w:lvlText w:val="%3."/>
      <w:lvlJc w:val="right"/>
      <w:pPr>
        <w:ind w:left="2160" w:hanging="180"/>
      </w:pPr>
      <w:rPr>
        <w:rFonts w:ascii="Arial" w:eastAsiaTheme="minorHAnsi" w:hAnsi="Arial" w:cs="Arial"/>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5A8B4A62"/>
    <w:multiLevelType w:val="singleLevel"/>
    <w:tmpl w:val="EA44C462"/>
    <w:lvl w:ilvl="0">
      <w:start w:val="1"/>
      <w:numFmt w:val="none"/>
      <w:lvlText w:val=""/>
      <w:legacy w:legacy="1" w:legacySpace="0" w:legacyIndent="0"/>
      <w:lvlJc w:val="left"/>
      <w:pPr>
        <w:ind w:left="-1384" w:firstLine="0"/>
      </w:pPr>
    </w:lvl>
  </w:abstractNum>
  <w:abstractNum w:abstractNumId="31">
    <w:nsid w:val="5B185E8D"/>
    <w:multiLevelType w:val="hybridMultilevel"/>
    <w:tmpl w:val="21D426F8"/>
    <w:lvl w:ilvl="0" w:tplc="04130001">
      <w:start w:val="1"/>
      <w:numFmt w:val="bullet"/>
      <w:lvlText w:val=""/>
      <w:lvlJc w:val="left"/>
      <w:pPr>
        <w:tabs>
          <w:tab w:val="num" w:pos="720"/>
        </w:tabs>
        <w:ind w:left="720" w:hanging="360"/>
      </w:pPr>
      <w:rPr>
        <w:rFonts w:ascii="Symbol" w:hAnsi="Symbol"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nsid w:val="5D194266"/>
    <w:multiLevelType w:val="hybridMultilevel"/>
    <w:tmpl w:val="133C6A94"/>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3">
    <w:nsid w:val="5D984956"/>
    <w:multiLevelType w:val="singleLevel"/>
    <w:tmpl w:val="EA44C462"/>
    <w:lvl w:ilvl="0">
      <w:start w:val="1"/>
      <w:numFmt w:val="none"/>
      <w:lvlText w:val=""/>
      <w:legacy w:legacy="1" w:legacySpace="0" w:legacyIndent="0"/>
      <w:lvlJc w:val="left"/>
      <w:pPr>
        <w:ind w:left="-1384" w:firstLine="0"/>
      </w:pPr>
    </w:lvl>
  </w:abstractNum>
  <w:abstractNum w:abstractNumId="34">
    <w:nsid w:val="5D9B5F86"/>
    <w:multiLevelType w:val="hybridMultilevel"/>
    <w:tmpl w:val="FDD699AA"/>
    <w:lvl w:ilvl="0" w:tplc="8D7EAD88">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nsid w:val="65CA4537"/>
    <w:multiLevelType w:val="singleLevel"/>
    <w:tmpl w:val="EA44C462"/>
    <w:lvl w:ilvl="0">
      <w:start w:val="1"/>
      <w:numFmt w:val="none"/>
      <w:lvlText w:val=""/>
      <w:legacy w:legacy="1" w:legacySpace="0" w:legacyIndent="0"/>
      <w:lvlJc w:val="left"/>
      <w:pPr>
        <w:ind w:left="-1384" w:firstLine="0"/>
      </w:pPr>
    </w:lvl>
  </w:abstractNum>
  <w:abstractNum w:abstractNumId="36">
    <w:nsid w:val="68401FEE"/>
    <w:multiLevelType w:val="hybridMultilevel"/>
    <w:tmpl w:val="5CB033BC"/>
    <w:lvl w:ilvl="0" w:tplc="209C6842">
      <w:start w:val="1"/>
      <w:numFmt w:val="lowerLetter"/>
      <w:lvlText w:val="%1."/>
      <w:lvlJc w:val="right"/>
      <w:pPr>
        <w:ind w:left="1287" w:hanging="360"/>
      </w:pPr>
      <w:rPr>
        <w:rFonts w:ascii="Arial" w:eastAsiaTheme="minorHAnsi" w:hAnsi="Arial" w:cs="Arial"/>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7">
    <w:nsid w:val="6C402A55"/>
    <w:multiLevelType w:val="singleLevel"/>
    <w:tmpl w:val="EA44C462"/>
    <w:lvl w:ilvl="0">
      <w:start w:val="1"/>
      <w:numFmt w:val="none"/>
      <w:lvlText w:val=""/>
      <w:legacy w:legacy="1" w:legacySpace="0" w:legacyIndent="0"/>
      <w:lvlJc w:val="left"/>
    </w:lvl>
  </w:abstractNum>
  <w:abstractNum w:abstractNumId="38">
    <w:nsid w:val="6EC83A28"/>
    <w:multiLevelType w:val="singleLevel"/>
    <w:tmpl w:val="EA44C462"/>
    <w:lvl w:ilvl="0">
      <w:start w:val="1"/>
      <w:numFmt w:val="none"/>
      <w:lvlText w:val=""/>
      <w:legacy w:legacy="1" w:legacySpace="0" w:legacyIndent="0"/>
      <w:lvlJc w:val="left"/>
      <w:pPr>
        <w:ind w:left="-1384" w:firstLine="0"/>
      </w:pPr>
    </w:lvl>
  </w:abstractNum>
  <w:abstractNum w:abstractNumId="39">
    <w:nsid w:val="71494D89"/>
    <w:multiLevelType w:val="singleLevel"/>
    <w:tmpl w:val="EA44C462"/>
    <w:lvl w:ilvl="0">
      <w:start w:val="1"/>
      <w:numFmt w:val="none"/>
      <w:lvlText w:val=""/>
      <w:legacy w:legacy="1" w:legacySpace="0" w:legacyIndent="0"/>
      <w:lvlJc w:val="left"/>
      <w:pPr>
        <w:ind w:left="-1384" w:firstLine="0"/>
      </w:pPr>
    </w:lvl>
  </w:abstractNum>
  <w:num w:numId="1">
    <w:abstractNumId w:val="14"/>
  </w:num>
  <w:num w:numId="2">
    <w:abstractNumId w:val="3"/>
  </w:num>
  <w:num w:numId="3">
    <w:abstractNumId w:val="22"/>
  </w:num>
  <w:num w:numId="4">
    <w:abstractNumId w:val="17"/>
  </w:num>
  <w:num w:numId="5">
    <w:abstractNumId w:val="10"/>
  </w:num>
  <w:num w:numId="6">
    <w:abstractNumId w:val="7"/>
  </w:num>
  <w:num w:numId="7">
    <w:abstractNumId w:val="5"/>
  </w:num>
  <w:num w:numId="8">
    <w:abstractNumId w:val="31"/>
  </w:num>
  <w:num w:numId="9">
    <w:abstractNumId w:val="8"/>
  </w:num>
  <w:num w:numId="10">
    <w:abstractNumId w:val="9"/>
  </w:num>
  <w:num w:numId="11">
    <w:abstractNumId w:val="37"/>
  </w:num>
  <w:num w:numId="12">
    <w:abstractNumId w:val="19"/>
  </w:num>
  <w:num w:numId="13">
    <w:abstractNumId w:val="13"/>
  </w:num>
  <w:num w:numId="14">
    <w:abstractNumId w:val="30"/>
  </w:num>
  <w:num w:numId="15">
    <w:abstractNumId w:val="11"/>
  </w:num>
  <w:num w:numId="16">
    <w:abstractNumId w:val="24"/>
  </w:num>
  <w:num w:numId="17">
    <w:abstractNumId w:val="18"/>
  </w:num>
  <w:num w:numId="18">
    <w:abstractNumId w:val="15"/>
  </w:num>
  <w:num w:numId="19">
    <w:abstractNumId w:val="38"/>
  </w:num>
  <w:num w:numId="20">
    <w:abstractNumId w:val="27"/>
  </w:num>
  <w:num w:numId="21">
    <w:abstractNumId w:val="6"/>
  </w:num>
  <w:num w:numId="22">
    <w:abstractNumId w:val="35"/>
  </w:num>
  <w:num w:numId="23">
    <w:abstractNumId w:val="39"/>
  </w:num>
  <w:num w:numId="24">
    <w:abstractNumId w:val="33"/>
  </w:num>
  <w:num w:numId="25">
    <w:abstractNumId w:val="0"/>
  </w:num>
  <w:num w:numId="26">
    <w:abstractNumId w:val="23"/>
  </w:num>
  <w:num w:numId="27">
    <w:abstractNumId w:val="20"/>
  </w:num>
  <w:num w:numId="28">
    <w:abstractNumId w:val="1"/>
  </w:num>
  <w:num w:numId="29">
    <w:abstractNumId w:val="29"/>
  </w:num>
  <w:num w:numId="30">
    <w:abstractNumId w:val="12"/>
  </w:num>
  <w:num w:numId="31">
    <w:abstractNumId w:val="28"/>
  </w:num>
  <w:num w:numId="32">
    <w:abstractNumId w:val="21"/>
  </w:num>
  <w:num w:numId="33">
    <w:abstractNumId w:val="32"/>
  </w:num>
  <w:num w:numId="34">
    <w:abstractNumId w:val="16"/>
  </w:num>
  <w:num w:numId="35">
    <w:abstractNumId w:val="36"/>
  </w:num>
  <w:num w:numId="36">
    <w:abstractNumId w:val="25"/>
  </w:num>
  <w:num w:numId="37">
    <w:abstractNumId w:val="2"/>
  </w:num>
  <w:num w:numId="38">
    <w:abstractNumId w:val="34"/>
  </w:num>
  <w:num w:numId="39">
    <w:abstractNumId w:val="4"/>
  </w:num>
  <w:num w:numId="40">
    <w:abstractNumId w:val="14"/>
    <w:lvlOverride w:ilvl="0">
      <w:startOverride w:val="1"/>
    </w:lvlOverride>
  </w:num>
  <w:num w:numId="41">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15419E"/>
    <w:rsid w:val="000074B5"/>
    <w:rsid w:val="00020BDF"/>
    <w:rsid w:val="00024682"/>
    <w:rsid w:val="00025657"/>
    <w:rsid w:val="0004197E"/>
    <w:rsid w:val="000453D9"/>
    <w:rsid w:val="00055C7C"/>
    <w:rsid w:val="000D45DD"/>
    <w:rsid w:val="00113049"/>
    <w:rsid w:val="0015419E"/>
    <w:rsid w:val="00173268"/>
    <w:rsid w:val="001D70BC"/>
    <w:rsid w:val="001E4C7A"/>
    <w:rsid w:val="002271B1"/>
    <w:rsid w:val="00273D3F"/>
    <w:rsid w:val="00283C4B"/>
    <w:rsid w:val="002F7D99"/>
    <w:rsid w:val="0030731A"/>
    <w:rsid w:val="003667D8"/>
    <w:rsid w:val="00370F3C"/>
    <w:rsid w:val="0037669F"/>
    <w:rsid w:val="003F6287"/>
    <w:rsid w:val="004135A8"/>
    <w:rsid w:val="00414386"/>
    <w:rsid w:val="00440766"/>
    <w:rsid w:val="004628DB"/>
    <w:rsid w:val="00467A57"/>
    <w:rsid w:val="00471B4E"/>
    <w:rsid w:val="004C1C19"/>
    <w:rsid w:val="004E4738"/>
    <w:rsid w:val="00501A92"/>
    <w:rsid w:val="005B0725"/>
    <w:rsid w:val="005C6793"/>
    <w:rsid w:val="005E4F26"/>
    <w:rsid w:val="00630F9C"/>
    <w:rsid w:val="00674532"/>
    <w:rsid w:val="006A79F5"/>
    <w:rsid w:val="006F19C9"/>
    <w:rsid w:val="006F2496"/>
    <w:rsid w:val="00702199"/>
    <w:rsid w:val="00720442"/>
    <w:rsid w:val="00722F09"/>
    <w:rsid w:val="00726737"/>
    <w:rsid w:val="00761FC6"/>
    <w:rsid w:val="00772542"/>
    <w:rsid w:val="0078121B"/>
    <w:rsid w:val="007A25AA"/>
    <w:rsid w:val="008071AF"/>
    <w:rsid w:val="008505ED"/>
    <w:rsid w:val="0086572A"/>
    <w:rsid w:val="00873AD5"/>
    <w:rsid w:val="008C0090"/>
    <w:rsid w:val="008C59F0"/>
    <w:rsid w:val="008D112E"/>
    <w:rsid w:val="008D6BF4"/>
    <w:rsid w:val="008F7AA7"/>
    <w:rsid w:val="009172E4"/>
    <w:rsid w:val="009335F8"/>
    <w:rsid w:val="009432A6"/>
    <w:rsid w:val="009441A4"/>
    <w:rsid w:val="009B671F"/>
    <w:rsid w:val="009D2119"/>
    <w:rsid w:val="00A350D4"/>
    <w:rsid w:val="00A65CAA"/>
    <w:rsid w:val="00AA1F4C"/>
    <w:rsid w:val="00B20066"/>
    <w:rsid w:val="00B22326"/>
    <w:rsid w:val="00B33F87"/>
    <w:rsid w:val="00B357D1"/>
    <w:rsid w:val="00BA760B"/>
    <w:rsid w:val="00BF1F3A"/>
    <w:rsid w:val="00C01C7C"/>
    <w:rsid w:val="00C23BC6"/>
    <w:rsid w:val="00C352C5"/>
    <w:rsid w:val="00C44199"/>
    <w:rsid w:val="00C47171"/>
    <w:rsid w:val="00CB155C"/>
    <w:rsid w:val="00CE4988"/>
    <w:rsid w:val="00CE6B08"/>
    <w:rsid w:val="00D059E7"/>
    <w:rsid w:val="00D27F45"/>
    <w:rsid w:val="00D30AE8"/>
    <w:rsid w:val="00DA39CC"/>
    <w:rsid w:val="00DB57AE"/>
    <w:rsid w:val="00DC4A80"/>
    <w:rsid w:val="00E20BA2"/>
    <w:rsid w:val="00E2456C"/>
    <w:rsid w:val="00E94A43"/>
    <w:rsid w:val="00EC1EF6"/>
    <w:rsid w:val="00EE4364"/>
    <w:rsid w:val="00F01F4A"/>
    <w:rsid w:val="00F4683B"/>
    <w:rsid w:val="00FA5B9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5419E"/>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15419E"/>
    <w:pPr>
      <w:keepNext/>
      <w:numPr>
        <w:numId w:val="1"/>
      </w:numPr>
      <w:spacing w:after="480"/>
      <w:outlineLvl w:val="0"/>
    </w:pPr>
    <w:rPr>
      <w:b/>
      <w:sz w:val="28"/>
      <w:lang w:val="nl-BE"/>
    </w:rPr>
  </w:style>
  <w:style w:type="paragraph" w:styleId="Kop2">
    <w:name w:val="heading 2"/>
    <w:basedOn w:val="Standaard"/>
    <w:next w:val="Standaard"/>
    <w:link w:val="Kop2Char"/>
    <w:qFormat/>
    <w:rsid w:val="0015419E"/>
    <w:pPr>
      <w:keepNext/>
      <w:numPr>
        <w:ilvl w:val="1"/>
        <w:numId w:val="1"/>
      </w:numPr>
      <w:spacing w:after="240"/>
      <w:outlineLvl w:val="1"/>
    </w:pPr>
    <w:rPr>
      <w:b/>
      <w:sz w:val="24"/>
    </w:rPr>
  </w:style>
  <w:style w:type="paragraph" w:styleId="Kop3">
    <w:name w:val="heading 3"/>
    <w:basedOn w:val="Standaard"/>
    <w:next w:val="Standaard"/>
    <w:link w:val="Kop3Char"/>
    <w:qFormat/>
    <w:rsid w:val="0015419E"/>
    <w:pPr>
      <w:keepNext/>
      <w:numPr>
        <w:ilvl w:val="2"/>
        <w:numId w:val="1"/>
      </w:numPr>
      <w:spacing w:after="240"/>
      <w:outlineLvl w:val="2"/>
    </w:pPr>
    <w:rPr>
      <w:b/>
    </w:rPr>
  </w:style>
  <w:style w:type="paragraph" w:styleId="Kop4">
    <w:name w:val="heading 4"/>
    <w:basedOn w:val="Standaard"/>
    <w:next w:val="Standaard"/>
    <w:link w:val="Kop4Char"/>
    <w:qFormat/>
    <w:rsid w:val="0015419E"/>
    <w:pPr>
      <w:keepNext/>
      <w:numPr>
        <w:ilvl w:val="3"/>
        <w:numId w:val="1"/>
      </w:numPr>
      <w:outlineLvl w:val="3"/>
    </w:pPr>
    <w:rPr>
      <w:b/>
    </w:rPr>
  </w:style>
  <w:style w:type="paragraph" w:styleId="Kop5">
    <w:name w:val="heading 5"/>
    <w:basedOn w:val="Standaard"/>
    <w:next w:val="Standaard"/>
    <w:link w:val="Kop5Char"/>
    <w:qFormat/>
    <w:rsid w:val="0015419E"/>
    <w:pPr>
      <w:keepNext/>
      <w:numPr>
        <w:ilvl w:val="4"/>
        <w:numId w:val="1"/>
      </w:numPr>
      <w:outlineLvl w:val="4"/>
    </w:pPr>
    <w:rPr>
      <w:b/>
    </w:rPr>
  </w:style>
  <w:style w:type="paragraph" w:styleId="Kop6">
    <w:name w:val="heading 6"/>
    <w:basedOn w:val="Standaard"/>
    <w:next w:val="Standaard"/>
    <w:link w:val="Kop6Char"/>
    <w:qFormat/>
    <w:rsid w:val="0015419E"/>
    <w:pPr>
      <w:numPr>
        <w:ilvl w:val="5"/>
        <w:numId w:val="1"/>
      </w:numPr>
      <w:spacing w:before="240" w:after="60"/>
      <w:outlineLvl w:val="5"/>
    </w:pPr>
    <w:rPr>
      <w:rFonts w:ascii="Times New Roman" w:hAnsi="Times New Roman"/>
      <w:i/>
      <w:sz w:val="22"/>
    </w:rPr>
  </w:style>
  <w:style w:type="paragraph" w:styleId="Kop7">
    <w:name w:val="heading 7"/>
    <w:basedOn w:val="Standaard"/>
    <w:next w:val="Standaard"/>
    <w:link w:val="Kop7Char"/>
    <w:qFormat/>
    <w:rsid w:val="0015419E"/>
    <w:pPr>
      <w:numPr>
        <w:ilvl w:val="6"/>
        <w:numId w:val="1"/>
      </w:numPr>
      <w:spacing w:before="240" w:after="60"/>
      <w:outlineLvl w:val="6"/>
    </w:pPr>
  </w:style>
  <w:style w:type="paragraph" w:styleId="Kop8">
    <w:name w:val="heading 8"/>
    <w:basedOn w:val="Standaard"/>
    <w:next w:val="Standaard"/>
    <w:link w:val="Kop8Char"/>
    <w:qFormat/>
    <w:rsid w:val="0015419E"/>
    <w:pPr>
      <w:numPr>
        <w:ilvl w:val="7"/>
        <w:numId w:val="1"/>
      </w:numPr>
      <w:spacing w:before="240" w:after="60"/>
      <w:outlineLvl w:val="7"/>
    </w:pPr>
    <w:rPr>
      <w:i/>
    </w:rPr>
  </w:style>
  <w:style w:type="paragraph" w:styleId="Kop9">
    <w:name w:val="heading 9"/>
    <w:basedOn w:val="Standaard"/>
    <w:next w:val="Standaard"/>
    <w:link w:val="Kop9Char"/>
    <w:qFormat/>
    <w:rsid w:val="0015419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419E"/>
    <w:rPr>
      <w:rFonts w:ascii="Arial" w:eastAsia="Times New Roman" w:hAnsi="Arial" w:cs="Times New Roman"/>
      <w:b/>
      <w:sz w:val="28"/>
      <w:szCs w:val="20"/>
      <w:lang w:val="nl-BE" w:eastAsia="nl-NL"/>
    </w:rPr>
  </w:style>
  <w:style w:type="character" w:customStyle="1" w:styleId="Kop2Char">
    <w:name w:val="Kop 2 Char"/>
    <w:basedOn w:val="Standaardalinea-lettertype"/>
    <w:link w:val="Kop2"/>
    <w:rsid w:val="0015419E"/>
    <w:rPr>
      <w:rFonts w:ascii="Arial" w:eastAsia="Times New Roman" w:hAnsi="Arial" w:cs="Times New Roman"/>
      <w:b/>
      <w:sz w:val="24"/>
      <w:szCs w:val="20"/>
      <w:lang w:eastAsia="nl-NL"/>
    </w:rPr>
  </w:style>
  <w:style w:type="character" w:customStyle="1" w:styleId="Kop3Char">
    <w:name w:val="Kop 3 Char"/>
    <w:basedOn w:val="Standaardalinea-lettertype"/>
    <w:link w:val="Kop3"/>
    <w:rsid w:val="0015419E"/>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15419E"/>
    <w:rPr>
      <w:rFonts w:ascii="Arial" w:eastAsia="Times New Roman" w:hAnsi="Arial" w:cs="Times New Roman"/>
      <w:b/>
      <w:sz w:val="20"/>
      <w:szCs w:val="20"/>
      <w:lang w:eastAsia="nl-NL"/>
    </w:rPr>
  </w:style>
  <w:style w:type="character" w:customStyle="1" w:styleId="Kop5Char">
    <w:name w:val="Kop 5 Char"/>
    <w:basedOn w:val="Standaardalinea-lettertype"/>
    <w:link w:val="Kop5"/>
    <w:rsid w:val="0015419E"/>
    <w:rPr>
      <w:rFonts w:ascii="Arial" w:eastAsia="Times New Roman" w:hAnsi="Arial" w:cs="Times New Roman"/>
      <w:b/>
      <w:sz w:val="20"/>
      <w:szCs w:val="20"/>
      <w:lang w:eastAsia="nl-NL"/>
    </w:rPr>
  </w:style>
  <w:style w:type="character" w:customStyle="1" w:styleId="Kop6Char">
    <w:name w:val="Kop 6 Char"/>
    <w:basedOn w:val="Standaardalinea-lettertype"/>
    <w:link w:val="Kop6"/>
    <w:rsid w:val="0015419E"/>
    <w:rPr>
      <w:rFonts w:ascii="Times New Roman" w:eastAsia="Times New Roman" w:hAnsi="Times New Roman" w:cs="Times New Roman"/>
      <w:i/>
      <w:szCs w:val="20"/>
      <w:lang w:eastAsia="nl-NL"/>
    </w:rPr>
  </w:style>
  <w:style w:type="character" w:customStyle="1" w:styleId="Kop7Char">
    <w:name w:val="Kop 7 Char"/>
    <w:basedOn w:val="Standaardalinea-lettertype"/>
    <w:link w:val="Kop7"/>
    <w:rsid w:val="0015419E"/>
    <w:rPr>
      <w:rFonts w:ascii="Arial" w:eastAsia="Times New Roman" w:hAnsi="Arial" w:cs="Times New Roman"/>
      <w:sz w:val="20"/>
      <w:szCs w:val="20"/>
      <w:lang w:eastAsia="nl-NL"/>
    </w:rPr>
  </w:style>
  <w:style w:type="character" w:customStyle="1" w:styleId="Kop8Char">
    <w:name w:val="Kop 8 Char"/>
    <w:basedOn w:val="Standaardalinea-lettertype"/>
    <w:link w:val="Kop8"/>
    <w:rsid w:val="0015419E"/>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15419E"/>
    <w:rPr>
      <w:rFonts w:ascii="Arial" w:eastAsia="Times New Roman" w:hAnsi="Arial" w:cs="Times New Roman"/>
      <w:b/>
      <w:i/>
      <w:sz w:val="18"/>
      <w:szCs w:val="20"/>
      <w:lang w:eastAsia="nl-NL"/>
    </w:rPr>
  </w:style>
  <w:style w:type="paragraph" w:styleId="Koptekst">
    <w:name w:val="header"/>
    <w:basedOn w:val="Standaard"/>
    <w:link w:val="KoptekstChar"/>
    <w:rsid w:val="0015419E"/>
    <w:pPr>
      <w:tabs>
        <w:tab w:val="center" w:pos="4153"/>
        <w:tab w:val="right" w:pos="8306"/>
      </w:tabs>
    </w:pPr>
  </w:style>
  <w:style w:type="character" w:customStyle="1" w:styleId="KoptekstChar">
    <w:name w:val="Koptekst Char"/>
    <w:basedOn w:val="Standaardalinea-lettertype"/>
    <w:link w:val="Koptekst"/>
    <w:rsid w:val="0015419E"/>
    <w:rPr>
      <w:rFonts w:ascii="Arial" w:eastAsia="Times New Roman" w:hAnsi="Arial" w:cs="Times New Roman"/>
      <w:sz w:val="20"/>
      <w:szCs w:val="20"/>
      <w:lang w:eastAsia="nl-NL"/>
    </w:rPr>
  </w:style>
  <w:style w:type="paragraph" w:styleId="Voettekst">
    <w:name w:val="footer"/>
    <w:basedOn w:val="Standaard"/>
    <w:link w:val="VoettekstChar"/>
    <w:uiPriority w:val="99"/>
    <w:rsid w:val="0015419E"/>
    <w:pPr>
      <w:tabs>
        <w:tab w:val="center" w:pos="4153"/>
        <w:tab w:val="right" w:pos="8306"/>
      </w:tabs>
    </w:pPr>
  </w:style>
  <w:style w:type="character" w:customStyle="1" w:styleId="VoettekstChar">
    <w:name w:val="Voettekst Char"/>
    <w:basedOn w:val="Standaardalinea-lettertype"/>
    <w:link w:val="Voettekst"/>
    <w:uiPriority w:val="99"/>
    <w:rsid w:val="0015419E"/>
    <w:rPr>
      <w:rFonts w:ascii="Arial" w:eastAsia="Times New Roman" w:hAnsi="Arial" w:cs="Times New Roman"/>
      <w:sz w:val="20"/>
      <w:szCs w:val="20"/>
      <w:lang w:eastAsia="nl-NL"/>
    </w:rPr>
  </w:style>
  <w:style w:type="character" w:styleId="Paginanummer">
    <w:name w:val="page number"/>
    <w:basedOn w:val="Standaardalinea-lettertype"/>
    <w:rsid w:val="0015419E"/>
  </w:style>
  <w:style w:type="paragraph" w:styleId="Inhopg2">
    <w:name w:val="toc 2"/>
    <w:basedOn w:val="Standaard"/>
    <w:next w:val="Standaard"/>
    <w:uiPriority w:val="39"/>
    <w:rsid w:val="0015419E"/>
    <w:pPr>
      <w:tabs>
        <w:tab w:val="left" w:pos="0"/>
        <w:tab w:val="right" w:pos="5557"/>
      </w:tabs>
      <w:ind w:left="-1384"/>
    </w:pPr>
  </w:style>
  <w:style w:type="paragraph" w:styleId="Inhopg1">
    <w:name w:val="toc 1"/>
    <w:basedOn w:val="Standaard"/>
    <w:next w:val="Standaard"/>
    <w:uiPriority w:val="39"/>
    <w:rsid w:val="0015419E"/>
    <w:pPr>
      <w:tabs>
        <w:tab w:val="left" w:pos="0"/>
        <w:tab w:val="right" w:pos="5557"/>
      </w:tabs>
      <w:spacing w:before="280"/>
      <w:ind w:left="-1384"/>
    </w:pPr>
  </w:style>
  <w:style w:type="paragraph" w:customStyle="1" w:styleId="TOC">
    <w:name w:val="TOC"/>
    <w:basedOn w:val="Standaard"/>
    <w:rsid w:val="0015419E"/>
    <w:rPr>
      <w:b/>
      <w:sz w:val="28"/>
    </w:rPr>
  </w:style>
  <w:style w:type="character" w:styleId="Hyperlink">
    <w:name w:val="Hyperlink"/>
    <w:uiPriority w:val="99"/>
    <w:rsid w:val="0015419E"/>
    <w:rPr>
      <w:color w:val="0000FF"/>
      <w:u w:val="single"/>
    </w:rPr>
  </w:style>
  <w:style w:type="paragraph" w:styleId="Lijstalinea">
    <w:name w:val="List Paragraph"/>
    <w:basedOn w:val="Standaard"/>
    <w:uiPriority w:val="34"/>
    <w:qFormat/>
    <w:rsid w:val="0015419E"/>
    <w:pPr>
      <w:ind w:left="708"/>
    </w:pPr>
  </w:style>
  <w:style w:type="paragraph" w:styleId="Kopvaninhoudsopgave">
    <w:name w:val="TOC Heading"/>
    <w:basedOn w:val="Kop1"/>
    <w:next w:val="Standaard"/>
    <w:uiPriority w:val="39"/>
    <w:semiHidden/>
    <w:unhideWhenUsed/>
    <w:qFormat/>
    <w:rsid w:val="0015419E"/>
    <w:pPr>
      <w:keepLines/>
      <w:numPr>
        <w:numId w:val="0"/>
      </w:numPr>
      <w:spacing w:before="480" w:after="0" w:line="276" w:lineRule="auto"/>
      <w:outlineLvl w:val="9"/>
    </w:pPr>
    <w:rPr>
      <w:rFonts w:ascii="Cambria" w:hAnsi="Cambria"/>
      <w:bCs/>
      <w:color w:val="365F91"/>
      <w:szCs w:val="28"/>
      <w:lang w:val="nl-NL"/>
    </w:rPr>
  </w:style>
  <w:style w:type="paragraph" w:styleId="Ballontekst">
    <w:name w:val="Balloon Text"/>
    <w:basedOn w:val="Standaard"/>
    <w:link w:val="BallontekstChar"/>
    <w:uiPriority w:val="99"/>
    <w:semiHidden/>
    <w:unhideWhenUsed/>
    <w:rsid w:val="0015419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419E"/>
    <w:rPr>
      <w:rFonts w:ascii="Tahoma" w:eastAsia="Times New Roman" w:hAnsi="Tahoma" w:cs="Tahoma"/>
      <w:sz w:val="16"/>
      <w:szCs w:val="16"/>
      <w:lang w:eastAsia="nl-NL"/>
    </w:rPr>
  </w:style>
  <w:style w:type="table" w:styleId="Tabelraster">
    <w:name w:val="Table Grid"/>
    <w:basedOn w:val="Standaardtabel"/>
    <w:uiPriority w:val="59"/>
    <w:rsid w:val="004C1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alweb">
    <w:name w:val="Normal (Web)"/>
    <w:basedOn w:val="Standaard"/>
    <w:uiPriority w:val="99"/>
    <w:semiHidden/>
    <w:unhideWhenUsed/>
    <w:rsid w:val="00D059E7"/>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5419E"/>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15419E"/>
    <w:pPr>
      <w:keepNext/>
      <w:numPr>
        <w:numId w:val="1"/>
      </w:numPr>
      <w:spacing w:after="480"/>
      <w:outlineLvl w:val="0"/>
    </w:pPr>
    <w:rPr>
      <w:b/>
      <w:sz w:val="28"/>
      <w:lang w:val="nl-BE"/>
    </w:rPr>
  </w:style>
  <w:style w:type="paragraph" w:styleId="Kop2">
    <w:name w:val="heading 2"/>
    <w:basedOn w:val="Standaard"/>
    <w:next w:val="Standaard"/>
    <w:link w:val="Kop2Char"/>
    <w:qFormat/>
    <w:rsid w:val="0015419E"/>
    <w:pPr>
      <w:keepNext/>
      <w:numPr>
        <w:ilvl w:val="1"/>
        <w:numId w:val="1"/>
      </w:numPr>
      <w:spacing w:after="240"/>
      <w:outlineLvl w:val="1"/>
    </w:pPr>
    <w:rPr>
      <w:b/>
      <w:sz w:val="24"/>
    </w:rPr>
  </w:style>
  <w:style w:type="paragraph" w:styleId="Kop3">
    <w:name w:val="heading 3"/>
    <w:basedOn w:val="Standaard"/>
    <w:next w:val="Standaard"/>
    <w:link w:val="Kop3Char"/>
    <w:qFormat/>
    <w:rsid w:val="0015419E"/>
    <w:pPr>
      <w:keepNext/>
      <w:numPr>
        <w:ilvl w:val="2"/>
        <w:numId w:val="1"/>
      </w:numPr>
      <w:spacing w:after="240"/>
      <w:outlineLvl w:val="2"/>
    </w:pPr>
    <w:rPr>
      <w:b/>
    </w:rPr>
  </w:style>
  <w:style w:type="paragraph" w:styleId="Kop4">
    <w:name w:val="heading 4"/>
    <w:basedOn w:val="Standaard"/>
    <w:next w:val="Standaard"/>
    <w:link w:val="Kop4Char"/>
    <w:qFormat/>
    <w:rsid w:val="0015419E"/>
    <w:pPr>
      <w:keepNext/>
      <w:numPr>
        <w:ilvl w:val="3"/>
        <w:numId w:val="1"/>
      </w:numPr>
      <w:outlineLvl w:val="3"/>
    </w:pPr>
    <w:rPr>
      <w:b/>
    </w:rPr>
  </w:style>
  <w:style w:type="paragraph" w:styleId="Kop5">
    <w:name w:val="heading 5"/>
    <w:basedOn w:val="Standaard"/>
    <w:next w:val="Standaard"/>
    <w:link w:val="Kop5Char"/>
    <w:qFormat/>
    <w:rsid w:val="0015419E"/>
    <w:pPr>
      <w:keepNext/>
      <w:numPr>
        <w:ilvl w:val="4"/>
        <w:numId w:val="1"/>
      </w:numPr>
      <w:outlineLvl w:val="4"/>
    </w:pPr>
    <w:rPr>
      <w:b/>
    </w:rPr>
  </w:style>
  <w:style w:type="paragraph" w:styleId="Kop6">
    <w:name w:val="heading 6"/>
    <w:basedOn w:val="Standaard"/>
    <w:next w:val="Standaard"/>
    <w:link w:val="Kop6Char"/>
    <w:qFormat/>
    <w:rsid w:val="0015419E"/>
    <w:pPr>
      <w:numPr>
        <w:ilvl w:val="5"/>
        <w:numId w:val="1"/>
      </w:numPr>
      <w:spacing w:before="240" w:after="60"/>
      <w:outlineLvl w:val="5"/>
    </w:pPr>
    <w:rPr>
      <w:rFonts w:ascii="Times New Roman" w:hAnsi="Times New Roman"/>
      <w:i/>
      <w:sz w:val="22"/>
    </w:rPr>
  </w:style>
  <w:style w:type="paragraph" w:styleId="Kop7">
    <w:name w:val="heading 7"/>
    <w:basedOn w:val="Standaard"/>
    <w:next w:val="Standaard"/>
    <w:link w:val="Kop7Char"/>
    <w:qFormat/>
    <w:rsid w:val="0015419E"/>
    <w:pPr>
      <w:numPr>
        <w:ilvl w:val="6"/>
        <w:numId w:val="1"/>
      </w:numPr>
      <w:spacing w:before="240" w:after="60"/>
      <w:outlineLvl w:val="6"/>
    </w:pPr>
  </w:style>
  <w:style w:type="paragraph" w:styleId="Kop8">
    <w:name w:val="heading 8"/>
    <w:basedOn w:val="Standaard"/>
    <w:next w:val="Standaard"/>
    <w:link w:val="Kop8Char"/>
    <w:qFormat/>
    <w:rsid w:val="0015419E"/>
    <w:pPr>
      <w:numPr>
        <w:ilvl w:val="7"/>
        <w:numId w:val="1"/>
      </w:numPr>
      <w:spacing w:before="240" w:after="60"/>
      <w:outlineLvl w:val="7"/>
    </w:pPr>
    <w:rPr>
      <w:i/>
    </w:rPr>
  </w:style>
  <w:style w:type="paragraph" w:styleId="Kop9">
    <w:name w:val="heading 9"/>
    <w:basedOn w:val="Standaard"/>
    <w:next w:val="Standaard"/>
    <w:link w:val="Kop9Char"/>
    <w:qFormat/>
    <w:rsid w:val="0015419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419E"/>
    <w:rPr>
      <w:rFonts w:ascii="Arial" w:eastAsia="Times New Roman" w:hAnsi="Arial" w:cs="Times New Roman"/>
      <w:b/>
      <w:sz w:val="28"/>
      <w:szCs w:val="20"/>
      <w:lang w:val="nl-BE" w:eastAsia="nl-NL"/>
    </w:rPr>
  </w:style>
  <w:style w:type="character" w:customStyle="1" w:styleId="Kop2Char">
    <w:name w:val="Kop 2 Char"/>
    <w:basedOn w:val="Standaardalinea-lettertype"/>
    <w:link w:val="Kop2"/>
    <w:rsid w:val="0015419E"/>
    <w:rPr>
      <w:rFonts w:ascii="Arial" w:eastAsia="Times New Roman" w:hAnsi="Arial" w:cs="Times New Roman"/>
      <w:b/>
      <w:sz w:val="24"/>
      <w:szCs w:val="20"/>
      <w:lang w:eastAsia="nl-NL"/>
    </w:rPr>
  </w:style>
  <w:style w:type="character" w:customStyle="1" w:styleId="Kop3Char">
    <w:name w:val="Kop 3 Char"/>
    <w:basedOn w:val="Standaardalinea-lettertype"/>
    <w:link w:val="Kop3"/>
    <w:rsid w:val="0015419E"/>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15419E"/>
    <w:rPr>
      <w:rFonts w:ascii="Arial" w:eastAsia="Times New Roman" w:hAnsi="Arial" w:cs="Times New Roman"/>
      <w:b/>
      <w:sz w:val="20"/>
      <w:szCs w:val="20"/>
      <w:lang w:eastAsia="nl-NL"/>
    </w:rPr>
  </w:style>
  <w:style w:type="character" w:customStyle="1" w:styleId="Kop5Char">
    <w:name w:val="Kop 5 Char"/>
    <w:basedOn w:val="Standaardalinea-lettertype"/>
    <w:link w:val="Kop5"/>
    <w:rsid w:val="0015419E"/>
    <w:rPr>
      <w:rFonts w:ascii="Arial" w:eastAsia="Times New Roman" w:hAnsi="Arial" w:cs="Times New Roman"/>
      <w:b/>
      <w:sz w:val="20"/>
      <w:szCs w:val="20"/>
      <w:lang w:eastAsia="nl-NL"/>
    </w:rPr>
  </w:style>
  <w:style w:type="character" w:customStyle="1" w:styleId="Kop6Char">
    <w:name w:val="Kop 6 Char"/>
    <w:basedOn w:val="Standaardalinea-lettertype"/>
    <w:link w:val="Kop6"/>
    <w:rsid w:val="0015419E"/>
    <w:rPr>
      <w:rFonts w:ascii="Times New Roman" w:eastAsia="Times New Roman" w:hAnsi="Times New Roman" w:cs="Times New Roman"/>
      <w:i/>
      <w:szCs w:val="20"/>
      <w:lang w:eastAsia="nl-NL"/>
    </w:rPr>
  </w:style>
  <w:style w:type="character" w:customStyle="1" w:styleId="Kop7Char">
    <w:name w:val="Kop 7 Char"/>
    <w:basedOn w:val="Standaardalinea-lettertype"/>
    <w:link w:val="Kop7"/>
    <w:rsid w:val="0015419E"/>
    <w:rPr>
      <w:rFonts w:ascii="Arial" w:eastAsia="Times New Roman" w:hAnsi="Arial" w:cs="Times New Roman"/>
      <w:sz w:val="20"/>
      <w:szCs w:val="20"/>
      <w:lang w:eastAsia="nl-NL"/>
    </w:rPr>
  </w:style>
  <w:style w:type="character" w:customStyle="1" w:styleId="Kop8Char">
    <w:name w:val="Kop 8 Char"/>
    <w:basedOn w:val="Standaardalinea-lettertype"/>
    <w:link w:val="Kop8"/>
    <w:rsid w:val="0015419E"/>
    <w:rPr>
      <w:rFonts w:ascii="Arial" w:eastAsia="Times New Roman" w:hAnsi="Arial" w:cs="Times New Roman"/>
      <w:i/>
      <w:sz w:val="20"/>
      <w:szCs w:val="20"/>
      <w:lang w:eastAsia="nl-NL"/>
    </w:rPr>
  </w:style>
  <w:style w:type="character" w:customStyle="1" w:styleId="Kop9Char">
    <w:name w:val="Kop 9 Char"/>
    <w:basedOn w:val="Standaardalinea-lettertype"/>
    <w:link w:val="Kop9"/>
    <w:rsid w:val="0015419E"/>
    <w:rPr>
      <w:rFonts w:ascii="Arial" w:eastAsia="Times New Roman" w:hAnsi="Arial" w:cs="Times New Roman"/>
      <w:b/>
      <w:i/>
      <w:sz w:val="18"/>
      <w:szCs w:val="20"/>
      <w:lang w:eastAsia="nl-NL"/>
    </w:rPr>
  </w:style>
  <w:style w:type="paragraph" w:styleId="Koptekst">
    <w:name w:val="header"/>
    <w:basedOn w:val="Standaard"/>
    <w:link w:val="KoptekstChar"/>
    <w:rsid w:val="0015419E"/>
    <w:pPr>
      <w:tabs>
        <w:tab w:val="center" w:pos="4153"/>
        <w:tab w:val="right" w:pos="8306"/>
      </w:tabs>
    </w:pPr>
  </w:style>
  <w:style w:type="character" w:customStyle="1" w:styleId="KoptekstChar">
    <w:name w:val="Koptekst Char"/>
    <w:basedOn w:val="Standaardalinea-lettertype"/>
    <w:link w:val="Koptekst"/>
    <w:rsid w:val="0015419E"/>
    <w:rPr>
      <w:rFonts w:ascii="Arial" w:eastAsia="Times New Roman" w:hAnsi="Arial" w:cs="Times New Roman"/>
      <w:sz w:val="20"/>
      <w:szCs w:val="20"/>
      <w:lang w:eastAsia="nl-NL"/>
    </w:rPr>
  </w:style>
  <w:style w:type="paragraph" w:styleId="Voettekst">
    <w:name w:val="footer"/>
    <w:basedOn w:val="Standaard"/>
    <w:link w:val="VoettekstChar"/>
    <w:uiPriority w:val="99"/>
    <w:rsid w:val="0015419E"/>
    <w:pPr>
      <w:tabs>
        <w:tab w:val="center" w:pos="4153"/>
        <w:tab w:val="right" w:pos="8306"/>
      </w:tabs>
    </w:pPr>
  </w:style>
  <w:style w:type="character" w:customStyle="1" w:styleId="VoettekstChar">
    <w:name w:val="Voettekst Char"/>
    <w:basedOn w:val="Standaardalinea-lettertype"/>
    <w:link w:val="Voettekst"/>
    <w:uiPriority w:val="99"/>
    <w:rsid w:val="0015419E"/>
    <w:rPr>
      <w:rFonts w:ascii="Arial" w:eastAsia="Times New Roman" w:hAnsi="Arial" w:cs="Times New Roman"/>
      <w:sz w:val="20"/>
      <w:szCs w:val="20"/>
      <w:lang w:eastAsia="nl-NL"/>
    </w:rPr>
  </w:style>
  <w:style w:type="character" w:styleId="Paginanummer">
    <w:name w:val="page number"/>
    <w:basedOn w:val="Standaardalinea-lettertype"/>
    <w:rsid w:val="0015419E"/>
  </w:style>
  <w:style w:type="paragraph" w:styleId="Inhopg2">
    <w:name w:val="toc 2"/>
    <w:basedOn w:val="Standaard"/>
    <w:next w:val="Standaard"/>
    <w:uiPriority w:val="39"/>
    <w:rsid w:val="0015419E"/>
    <w:pPr>
      <w:tabs>
        <w:tab w:val="left" w:pos="0"/>
        <w:tab w:val="right" w:pos="5557"/>
      </w:tabs>
      <w:ind w:left="-1384"/>
    </w:pPr>
  </w:style>
  <w:style w:type="paragraph" w:styleId="Inhopg1">
    <w:name w:val="toc 1"/>
    <w:basedOn w:val="Standaard"/>
    <w:next w:val="Standaard"/>
    <w:uiPriority w:val="39"/>
    <w:rsid w:val="0015419E"/>
    <w:pPr>
      <w:tabs>
        <w:tab w:val="left" w:pos="0"/>
        <w:tab w:val="right" w:pos="5557"/>
      </w:tabs>
      <w:spacing w:before="280"/>
      <w:ind w:left="-1384"/>
    </w:pPr>
  </w:style>
  <w:style w:type="paragraph" w:customStyle="1" w:styleId="TOC">
    <w:name w:val="TOC"/>
    <w:basedOn w:val="Standaard"/>
    <w:rsid w:val="0015419E"/>
    <w:rPr>
      <w:b/>
      <w:sz w:val="28"/>
    </w:rPr>
  </w:style>
  <w:style w:type="character" w:styleId="Hyperlink">
    <w:name w:val="Hyperlink"/>
    <w:uiPriority w:val="99"/>
    <w:rsid w:val="0015419E"/>
    <w:rPr>
      <w:color w:val="0000FF"/>
      <w:u w:val="single"/>
    </w:rPr>
  </w:style>
  <w:style w:type="paragraph" w:styleId="Lijstalinea">
    <w:name w:val="List Paragraph"/>
    <w:basedOn w:val="Standaard"/>
    <w:uiPriority w:val="34"/>
    <w:qFormat/>
    <w:rsid w:val="0015419E"/>
    <w:pPr>
      <w:ind w:left="708"/>
    </w:pPr>
  </w:style>
  <w:style w:type="paragraph" w:styleId="Kopvaninhoudsopgave">
    <w:name w:val="TOC Heading"/>
    <w:basedOn w:val="Kop1"/>
    <w:next w:val="Standaard"/>
    <w:uiPriority w:val="39"/>
    <w:semiHidden/>
    <w:unhideWhenUsed/>
    <w:qFormat/>
    <w:rsid w:val="0015419E"/>
    <w:pPr>
      <w:keepLines/>
      <w:numPr>
        <w:numId w:val="0"/>
      </w:numPr>
      <w:spacing w:before="480" w:after="0" w:line="276" w:lineRule="auto"/>
      <w:outlineLvl w:val="9"/>
    </w:pPr>
    <w:rPr>
      <w:rFonts w:ascii="Cambria" w:hAnsi="Cambria"/>
      <w:bCs/>
      <w:color w:val="365F91"/>
      <w:szCs w:val="28"/>
      <w:lang w:val="nl-NL"/>
    </w:rPr>
  </w:style>
  <w:style w:type="paragraph" w:styleId="Ballontekst">
    <w:name w:val="Balloon Text"/>
    <w:basedOn w:val="Standaard"/>
    <w:link w:val="BallontekstChar"/>
    <w:uiPriority w:val="99"/>
    <w:semiHidden/>
    <w:unhideWhenUsed/>
    <w:rsid w:val="0015419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419E"/>
    <w:rPr>
      <w:rFonts w:ascii="Tahoma" w:eastAsia="Times New Roman" w:hAnsi="Tahoma" w:cs="Tahoma"/>
      <w:sz w:val="16"/>
      <w:szCs w:val="16"/>
      <w:lang w:eastAsia="nl-NL"/>
    </w:rPr>
  </w:style>
  <w:style w:type="table" w:styleId="Tabelraster">
    <w:name w:val="Table Grid"/>
    <w:basedOn w:val="Standaardtabel"/>
    <w:uiPriority w:val="59"/>
    <w:rsid w:val="004C1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059E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667833872">
      <w:bodyDiv w:val="1"/>
      <w:marLeft w:val="0"/>
      <w:marRight w:val="0"/>
      <w:marTop w:val="0"/>
      <w:marBottom w:val="0"/>
      <w:divBdr>
        <w:top w:val="none" w:sz="0" w:space="0" w:color="auto"/>
        <w:left w:val="none" w:sz="0" w:space="0" w:color="auto"/>
        <w:bottom w:val="none" w:sz="0" w:space="0" w:color="auto"/>
        <w:right w:val="none" w:sz="0" w:space="0" w:color="auto"/>
      </w:divBdr>
    </w:div>
    <w:div w:id="142229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yperlink" Target="mailto:dc.den.helder@mindef.nl"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dc.woensdrecht@mindef.nl" TargetMode="External"/><Relationship Id="rId25" Type="http://schemas.openxmlformats.org/officeDocument/2006/relationships/hyperlink" Target="mailto:productspecialist.em.housing@mindef.nl"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dc.maasland@mindef.nl" TargetMode="External"/><Relationship Id="rId20" Type="http://schemas.openxmlformats.org/officeDocument/2006/relationships/hyperlink" Target="mailto:ejg.mullenders@mindef.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ra.toorenburg@mindef.nl"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mailto:dc.den.helder@mindef.nl" TargetMode="External"/><Relationship Id="rId23" Type="http://schemas.openxmlformats.org/officeDocument/2006/relationships/hyperlink" Target="mailto:dc.woensdrecht@mindef.nl"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mailto:dc.maasland@mindef.nl" TargetMode="External"/><Relationship Id="rId27" Type="http://schemas.openxmlformats.org/officeDocument/2006/relationships/footer" Target="footer6.xml"/><Relationship Id="rId30" Type="http://schemas.microsoft.com/office/2007/relationships/stylesWithEffects" Target="stylesWithEffects.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file:///C:\Program%20Files\Defensie\Logos\RO_BEELDMERK_Briefinprint_nl.png" TargetMode="External"/><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8668D5A25CB84185774ADB4E118045" ma:contentTypeVersion="0" ma:contentTypeDescription="Een nieuw document maken." ma:contentTypeScope="" ma:versionID="22fbf20f11fc8d7b1687b66821aa805d">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A09104-9987-4017-9B24-4CB22BB9948A}"/>
</file>

<file path=customXml/itemProps2.xml><?xml version="1.0" encoding="utf-8"?>
<ds:datastoreItem xmlns:ds="http://schemas.openxmlformats.org/officeDocument/2006/customXml" ds:itemID="{28243416-8E3B-42A5-952C-AF0A4BB26C46}"/>
</file>

<file path=customXml/itemProps3.xml><?xml version="1.0" encoding="utf-8"?>
<ds:datastoreItem xmlns:ds="http://schemas.openxmlformats.org/officeDocument/2006/customXml" ds:itemID="{9A2B0F62-8ACD-42C7-9787-C908FBD9B28B}"/>
</file>

<file path=customXml/itemProps4.xml><?xml version="1.0" encoding="utf-8"?>
<ds:datastoreItem xmlns:ds="http://schemas.openxmlformats.org/officeDocument/2006/customXml" ds:itemID="{4B44225D-A5A1-4F41-B5EB-8632763F31F2}"/>
</file>

<file path=docProps/app.xml><?xml version="1.0" encoding="utf-8"?>
<Properties xmlns="http://schemas.openxmlformats.org/officeDocument/2006/extended-properties" xmlns:vt="http://schemas.openxmlformats.org/officeDocument/2006/docPropsVTypes">
  <Template>Normal</Template>
  <TotalTime>8</TotalTime>
  <Pages>9</Pages>
  <Words>1889</Words>
  <Characters>10394</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Defensie</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Toorenburg, RA, Ing., DMO/OPS/I&amp;S/HIN</dc:creator>
  <cp:lastModifiedBy>Roording</cp:lastModifiedBy>
  <cp:revision>2</cp:revision>
  <cp:lastPrinted>2015-11-16T09:59:00Z</cp:lastPrinted>
  <dcterms:created xsi:type="dcterms:W3CDTF">2018-07-18T10:46:00Z</dcterms:created>
  <dcterms:modified xsi:type="dcterms:W3CDTF">2018-07-18T10:46:00Z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0x0101000D8668D5A25CB84185774ADB4E118045</vt:lpwstr>
  </property>
</Properties>
</file>