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1"/>
        <w:gridCol w:w="2514"/>
        <w:gridCol w:w="4536"/>
      </w:tblGrid>
      <w:tr w:rsidR="001A2933" w:rsidTr="00AA70DA">
        <w:trPr>
          <w:trHeight w:val="1134"/>
        </w:trPr>
        <w:tc>
          <w:tcPr>
            <w:tcW w:w="5000" w:type="pct"/>
            <w:gridSpan w:val="3"/>
            <w:tcBorders>
              <w:top w:val="nil"/>
              <w:left w:val="nil"/>
              <w:bottom w:val="nil"/>
              <w:right w:val="nil"/>
            </w:tcBorders>
          </w:tcPr>
          <w:p w:rsidR="001A2933" w:rsidRDefault="001A2933" w:rsidP="00906C1D"/>
        </w:tc>
      </w:tr>
      <w:tr w:rsidR="00413087" w:rsidRPr="001A2933" w:rsidTr="00AA70DA">
        <w:trPr>
          <w:trHeight w:val="2268"/>
        </w:trPr>
        <w:tc>
          <w:tcPr>
            <w:tcW w:w="2500" w:type="pct"/>
            <w:gridSpan w:val="2"/>
            <w:tcBorders>
              <w:top w:val="nil"/>
              <w:left w:val="nil"/>
              <w:bottom w:val="nil"/>
              <w:right w:val="nil"/>
            </w:tcBorders>
            <w:vAlign w:val="center"/>
          </w:tcPr>
          <w:p w:rsidR="00413087" w:rsidRPr="00E47ECD" w:rsidRDefault="00413087" w:rsidP="00015D3B">
            <w:pPr>
              <w:rPr>
                <w:sz w:val="24"/>
                <w:szCs w:val="24"/>
              </w:rPr>
            </w:pPr>
          </w:p>
        </w:tc>
        <w:tc>
          <w:tcPr>
            <w:tcW w:w="2500" w:type="pct"/>
            <w:tcBorders>
              <w:top w:val="nil"/>
              <w:left w:val="nil"/>
              <w:bottom w:val="nil"/>
              <w:right w:val="nil"/>
            </w:tcBorders>
            <w:vAlign w:val="center"/>
          </w:tcPr>
          <w:p w:rsidR="00413087" w:rsidRPr="00E47ECD" w:rsidRDefault="00413087" w:rsidP="00F10B09">
            <w:pPr>
              <w:jc w:val="right"/>
              <w:rPr>
                <w:sz w:val="24"/>
                <w:szCs w:val="24"/>
              </w:rPr>
            </w:pPr>
          </w:p>
        </w:tc>
      </w:tr>
      <w:tr w:rsidR="001A2933" w:rsidRPr="00150688" w:rsidTr="00AA70DA">
        <w:trPr>
          <w:trHeight w:val="3402"/>
        </w:trPr>
        <w:tc>
          <w:tcPr>
            <w:tcW w:w="5000" w:type="pct"/>
            <w:gridSpan w:val="3"/>
            <w:tcBorders>
              <w:top w:val="nil"/>
              <w:left w:val="nil"/>
              <w:bottom w:val="nil"/>
              <w:right w:val="nil"/>
            </w:tcBorders>
            <w:vAlign w:val="center"/>
          </w:tcPr>
          <w:p w:rsidR="009E367B" w:rsidRPr="00D74041" w:rsidRDefault="00130E85" w:rsidP="007945B9">
            <w:pPr>
              <w:jc w:val="center"/>
              <w:rPr>
                <w:b/>
                <w:sz w:val="32"/>
                <w:szCs w:val="32"/>
              </w:rPr>
            </w:pPr>
            <w:r w:rsidRPr="00D74041">
              <w:rPr>
                <w:b/>
                <w:sz w:val="32"/>
                <w:szCs w:val="32"/>
              </w:rPr>
              <w:t>Dynamisch A</w:t>
            </w:r>
            <w:r w:rsidR="009E367B" w:rsidRPr="00D74041">
              <w:rPr>
                <w:b/>
                <w:sz w:val="32"/>
                <w:szCs w:val="32"/>
              </w:rPr>
              <w:t>ankoop</w:t>
            </w:r>
            <w:r w:rsidRPr="00D74041">
              <w:rPr>
                <w:b/>
                <w:sz w:val="32"/>
                <w:szCs w:val="32"/>
              </w:rPr>
              <w:t xml:space="preserve"> S</w:t>
            </w:r>
            <w:r w:rsidR="009E367B" w:rsidRPr="00D74041">
              <w:rPr>
                <w:b/>
                <w:sz w:val="32"/>
                <w:szCs w:val="32"/>
              </w:rPr>
              <w:t>ysteem</w:t>
            </w:r>
            <w:r w:rsidRPr="00D74041">
              <w:rPr>
                <w:b/>
                <w:sz w:val="32"/>
                <w:szCs w:val="32"/>
              </w:rPr>
              <w:t xml:space="preserve"> </w:t>
            </w:r>
            <w:r w:rsidR="00D74041" w:rsidRPr="00D74041">
              <w:rPr>
                <w:b/>
                <w:sz w:val="32"/>
                <w:szCs w:val="32"/>
              </w:rPr>
              <w:t xml:space="preserve">(DAS) t.b.v. de </w:t>
            </w:r>
            <w:r w:rsidRPr="00D74041">
              <w:rPr>
                <w:b/>
                <w:sz w:val="32"/>
                <w:szCs w:val="32"/>
              </w:rPr>
              <w:t>tijdelijke</w:t>
            </w:r>
            <w:r w:rsidR="00107796" w:rsidRPr="00D74041">
              <w:rPr>
                <w:b/>
                <w:sz w:val="32"/>
                <w:szCs w:val="32"/>
              </w:rPr>
              <w:t xml:space="preserve"> inhuur </w:t>
            </w:r>
            <w:r w:rsidR="00D74041" w:rsidRPr="00D74041">
              <w:rPr>
                <w:b/>
                <w:sz w:val="32"/>
                <w:szCs w:val="32"/>
              </w:rPr>
              <w:t>van extern personeel</w:t>
            </w:r>
            <w:r w:rsidR="00D74041">
              <w:rPr>
                <w:b/>
                <w:sz w:val="32"/>
                <w:szCs w:val="32"/>
              </w:rPr>
              <w:t xml:space="preserve"> voor organisati</w:t>
            </w:r>
            <w:r w:rsidR="003F6A8A">
              <w:rPr>
                <w:b/>
                <w:sz w:val="32"/>
                <w:szCs w:val="32"/>
              </w:rPr>
              <w:t>es aangesloten bij SwiF</w:t>
            </w:r>
            <w:r w:rsidR="00D74041">
              <w:rPr>
                <w:b/>
                <w:sz w:val="32"/>
                <w:szCs w:val="32"/>
              </w:rPr>
              <w:t>.</w:t>
            </w:r>
          </w:p>
        </w:tc>
      </w:tr>
      <w:tr w:rsidR="001A2933" w:rsidRPr="007945B9" w:rsidTr="00AA70DA">
        <w:trPr>
          <w:trHeight w:val="1701"/>
        </w:trPr>
        <w:tc>
          <w:tcPr>
            <w:tcW w:w="5000" w:type="pct"/>
            <w:gridSpan w:val="3"/>
            <w:tcBorders>
              <w:top w:val="nil"/>
              <w:left w:val="nil"/>
              <w:bottom w:val="nil"/>
              <w:right w:val="nil"/>
            </w:tcBorders>
            <w:vAlign w:val="center"/>
          </w:tcPr>
          <w:p w:rsidR="007B2D21" w:rsidRPr="007945B9" w:rsidRDefault="009E367B" w:rsidP="00150688">
            <w:pPr>
              <w:rPr>
                <w:b/>
                <w:sz w:val="40"/>
                <w:szCs w:val="32"/>
              </w:rPr>
            </w:pPr>
            <w:r w:rsidRPr="007945B9">
              <w:rPr>
                <w:b/>
                <w:sz w:val="40"/>
                <w:szCs w:val="32"/>
              </w:rPr>
              <w:t>Selectieleidraad</w:t>
            </w:r>
          </w:p>
        </w:tc>
      </w:tr>
      <w:tr w:rsidR="00150688" w:rsidTr="00704091">
        <w:trPr>
          <w:trHeight w:val="1547"/>
        </w:trPr>
        <w:tc>
          <w:tcPr>
            <w:tcW w:w="5000" w:type="pct"/>
            <w:gridSpan w:val="3"/>
            <w:tcBorders>
              <w:top w:val="nil"/>
              <w:left w:val="nil"/>
              <w:bottom w:val="nil"/>
              <w:right w:val="nil"/>
            </w:tcBorders>
          </w:tcPr>
          <w:p w:rsidR="00150688" w:rsidRDefault="002B3591" w:rsidP="00906C1D">
            <w:r>
              <w:t>Behorende bij de Niet-openbare Europese aanbesteding.</w:t>
            </w:r>
          </w:p>
        </w:tc>
      </w:tr>
      <w:tr w:rsidR="00413087" w:rsidTr="00704091">
        <w:tc>
          <w:tcPr>
            <w:tcW w:w="1114" w:type="pct"/>
            <w:tcBorders>
              <w:top w:val="nil"/>
              <w:left w:val="nil"/>
              <w:bottom w:val="nil"/>
              <w:right w:val="nil"/>
            </w:tcBorders>
            <w:vAlign w:val="center"/>
          </w:tcPr>
          <w:p w:rsidR="00413087" w:rsidRDefault="00413087" w:rsidP="00704091">
            <w:r>
              <w:t>Versie</w:t>
            </w:r>
          </w:p>
        </w:tc>
        <w:tc>
          <w:tcPr>
            <w:tcW w:w="3886" w:type="pct"/>
            <w:gridSpan w:val="2"/>
            <w:tcBorders>
              <w:top w:val="nil"/>
              <w:left w:val="nil"/>
              <w:bottom w:val="nil"/>
              <w:right w:val="nil"/>
            </w:tcBorders>
            <w:vAlign w:val="center"/>
          </w:tcPr>
          <w:p w:rsidR="00413087" w:rsidRPr="00CC17FB" w:rsidRDefault="00CC17FB" w:rsidP="00CE2C4C">
            <w:r>
              <w:t xml:space="preserve">Definitief </w:t>
            </w:r>
            <w:r w:rsidRPr="00CC17FB">
              <w:t>1.0</w:t>
            </w:r>
          </w:p>
        </w:tc>
      </w:tr>
      <w:tr w:rsidR="00413087" w:rsidTr="00704091">
        <w:tc>
          <w:tcPr>
            <w:tcW w:w="1114" w:type="pct"/>
            <w:tcBorders>
              <w:top w:val="nil"/>
              <w:left w:val="nil"/>
              <w:bottom w:val="nil"/>
              <w:right w:val="nil"/>
            </w:tcBorders>
            <w:vAlign w:val="center"/>
          </w:tcPr>
          <w:p w:rsidR="00413087" w:rsidRDefault="00413087" w:rsidP="00704091">
            <w:r>
              <w:t>Datum</w:t>
            </w:r>
          </w:p>
        </w:tc>
        <w:tc>
          <w:tcPr>
            <w:tcW w:w="3886" w:type="pct"/>
            <w:gridSpan w:val="2"/>
            <w:tcBorders>
              <w:top w:val="nil"/>
              <w:left w:val="nil"/>
              <w:bottom w:val="nil"/>
              <w:right w:val="nil"/>
            </w:tcBorders>
            <w:vAlign w:val="center"/>
          </w:tcPr>
          <w:p w:rsidR="00413087" w:rsidRPr="00CC17FB" w:rsidRDefault="003F6A8A" w:rsidP="00CE2C4C">
            <w:r>
              <w:t>10</w:t>
            </w:r>
            <w:r w:rsidR="00D8425A" w:rsidRPr="00CC17FB">
              <w:t>-0</w:t>
            </w:r>
            <w:r w:rsidR="00CE2C4C" w:rsidRPr="00CC17FB">
              <w:t>9</w:t>
            </w:r>
            <w:r w:rsidR="00D8425A" w:rsidRPr="00CC17FB">
              <w:t>-201</w:t>
            </w:r>
            <w:r w:rsidR="00D86740" w:rsidRPr="00CC17FB">
              <w:t>8</w:t>
            </w:r>
          </w:p>
        </w:tc>
      </w:tr>
      <w:tr w:rsidR="00413087" w:rsidTr="00704091">
        <w:tc>
          <w:tcPr>
            <w:tcW w:w="1114" w:type="pct"/>
            <w:tcBorders>
              <w:top w:val="nil"/>
              <w:left w:val="nil"/>
              <w:bottom w:val="nil"/>
              <w:right w:val="nil"/>
            </w:tcBorders>
            <w:vAlign w:val="center"/>
          </w:tcPr>
          <w:p w:rsidR="00413087" w:rsidRDefault="00413087" w:rsidP="00704091">
            <w:r>
              <w:t>Referentie</w:t>
            </w:r>
          </w:p>
        </w:tc>
        <w:tc>
          <w:tcPr>
            <w:tcW w:w="3886" w:type="pct"/>
            <w:gridSpan w:val="2"/>
            <w:tcBorders>
              <w:top w:val="nil"/>
              <w:left w:val="nil"/>
              <w:bottom w:val="nil"/>
              <w:right w:val="nil"/>
            </w:tcBorders>
            <w:vAlign w:val="center"/>
          </w:tcPr>
          <w:p w:rsidR="00413087" w:rsidRPr="00A776E1" w:rsidRDefault="005F06ED" w:rsidP="00704091">
            <w:r>
              <w:t>TenderNed</w:t>
            </w:r>
            <w:r w:rsidR="003F6A8A">
              <w:t>-kenmerk 196178</w:t>
            </w:r>
          </w:p>
        </w:tc>
      </w:tr>
      <w:tr w:rsidR="00413087" w:rsidRPr="0022130E" w:rsidTr="00704091">
        <w:tc>
          <w:tcPr>
            <w:tcW w:w="1114" w:type="pct"/>
            <w:tcBorders>
              <w:top w:val="nil"/>
              <w:left w:val="nil"/>
              <w:bottom w:val="nil"/>
              <w:right w:val="nil"/>
            </w:tcBorders>
            <w:vAlign w:val="center"/>
          </w:tcPr>
          <w:p w:rsidR="00413087" w:rsidRDefault="00413087" w:rsidP="00704091"/>
        </w:tc>
        <w:tc>
          <w:tcPr>
            <w:tcW w:w="3886" w:type="pct"/>
            <w:gridSpan w:val="2"/>
            <w:tcBorders>
              <w:top w:val="nil"/>
              <w:left w:val="nil"/>
              <w:bottom w:val="nil"/>
              <w:right w:val="nil"/>
            </w:tcBorders>
            <w:vAlign w:val="center"/>
          </w:tcPr>
          <w:p w:rsidR="00413087" w:rsidRPr="00DC16B2" w:rsidRDefault="00413087" w:rsidP="00704091"/>
        </w:tc>
      </w:tr>
      <w:tr w:rsidR="00413087" w:rsidTr="00AA70DA">
        <w:tc>
          <w:tcPr>
            <w:tcW w:w="1114" w:type="pct"/>
            <w:tcBorders>
              <w:top w:val="nil"/>
              <w:left w:val="nil"/>
              <w:bottom w:val="nil"/>
              <w:right w:val="nil"/>
            </w:tcBorders>
          </w:tcPr>
          <w:p w:rsidR="00413087" w:rsidRPr="0022130E" w:rsidRDefault="00413087" w:rsidP="00906C1D">
            <w:pPr>
              <w:rPr>
                <w:lang w:val="en-US"/>
              </w:rPr>
            </w:pPr>
          </w:p>
        </w:tc>
        <w:tc>
          <w:tcPr>
            <w:tcW w:w="3886" w:type="pct"/>
            <w:gridSpan w:val="2"/>
            <w:tcBorders>
              <w:top w:val="nil"/>
              <w:left w:val="nil"/>
              <w:bottom w:val="nil"/>
              <w:right w:val="nil"/>
            </w:tcBorders>
          </w:tcPr>
          <w:p w:rsidR="00413087" w:rsidRPr="00EF7FBD" w:rsidRDefault="00413087" w:rsidP="00EF27AA"/>
        </w:tc>
      </w:tr>
    </w:tbl>
    <w:p w:rsidR="00150688" w:rsidRDefault="00150688" w:rsidP="00906C1D">
      <w:pPr>
        <w:sectPr w:rsidR="00150688" w:rsidSect="00AA70DA">
          <w:pgSz w:w="11907" w:h="16840" w:code="9"/>
          <w:pgMar w:top="1418" w:right="1418" w:bottom="2268" w:left="1418" w:header="709" w:footer="709" w:gutter="0"/>
          <w:cols w:space="708"/>
          <w:docGrid w:linePitch="299"/>
        </w:sectPr>
      </w:pPr>
    </w:p>
    <w:p w:rsidR="005550DA" w:rsidRPr="004C6627" w:rsidRDefault="00150688" w:rsidP="008B197B">
      <w:pPr>
        <w:pStyle w:val="Inhoudsopgave"/>
      </w:pPr>
      <w:r w:rsidRPr="004C6627">
        <w:lastRenderedPageBreak/>
        <w:t>Inhoudsopgave</w:t>
      </w:r>
    </w:p>
    <w:bookmarkStart w:id="0" w:name="_Toc450554031"/>
    <w:bookmarkStart w:id="1" w:name="_Toc450554074"/>
    <w:bookmarkStart w:id="2" w:name="_Toc450642872"/>
    <w:bookmarkStart w:id="3" w:name="_Toc450644846"/>
    <w:bookmarkStart w:id="4" w:name="_Toc450644882"/>
    <w:bookmarkStart w:id="5" w:name="_Toc450645139"/>
    <w:bookmarkStart w:id="6" w:name="_Toc450964107"/>
    <w:bookmarkStart w:id="7" w:name="_Toc456500682"/>
    <w:bookmarkStart w:id="8" w:name="_Toc94618941"/>
    <w:bookmarkStart w:id="9" w:name="_Toc95972523"/>
    <w:bookmarkStart w:id="10" w:name="_Toc95974001"/>
    <w:bookmarkStart w:id="11" w:name="_Toc95974308"/>
    <w:bookmarkStart w:id="12" w:name="_Toc95974386"/>
    <w:bookmarkStart w:id="13" w:name="_Toc95974693"/>
    <w:bookmarkStart w:id="14" w:name="_Toc200163704"/>
    <w:bookmarkStart w:id="15" w:name="_Toc200164151"/>
    <w:bookmarkStart w:id="16" w:name="_Toc200530464"/>
    <w:p w:rsidR="00B36EB9" w:rsidRDefault="00ED52F8">
      <w:pPr>
        <w:pStyle w:val="Inhopg1"/>
        <w:rPr>
          <w:rFonts w:asciiTheme="minorHAnsi" w:eastAsiaTheme="minorEastAsia" w:hAnsiTheme="minorHAnsi" w:cstheme="minorBidi"/>
          <w:b w:val="0"/>
          <w:noProof/>
          <w:sz w:val="22"/>
          <w:szCs w:val="22"/>
        </w:rPr>
      </w:pPr>
      <w:r>
        <w:fldChar w:fldCharType="begin"/>
      </w:r>
      <w:r w:rsidR="00DE2E76">
        <w:instrText xml:space="preserve"> TOC \o "2-3" \h \z \t "Kop 1;1;Kop 1 zonder nummering;1;Bijlage genummerd;1" </w:instrText>
      </w:r>
      <w:r>
        <w:fldChar w:fldCharType="separate"/>
      </w:r>
      <w:hyperlink w:anchor="_Toc524419776" w:history="1">
        <w:r w:rsidR="00B36EB9" w:rsidRPr="00EB0253">
          <w:rPr>
            <w:rStyle w:val="Hyperlink"/>
            <w:noProof/>
          </w:rPr>
          <w:t>Leeswijzer</w:t>
        </w:r>
        <w:r w:rsidR="00B36EB9">
          <w:rPr>
            <w:noProof/>
            <w:webHidden/>
          </w:rPr>
          <w:tab/>
        </w:r>
        <w:r w:rsidR="00B36EB9">
          <w:rPr>
            <w:noProof/>
            <w:webHidden/>
          </w:rPr>
          <w:fldChar w:fldCharType="begin"/>
        </w:r>
        <w:r w:rsidR="00B36EB9">
          <w:rPr>
            <w:noProof/>
            <w:webHidden/>
          </w:rPr>
          <w:instrText xml:space="preserve"> PAGEREF _Toc524419776 \h </w:instrText>
        </w:r>
        <w:r w:rsidR="00B36EB9">
          <w:rPr>
            <w:noProof/>
            <w:webHidden/>
          </w:rPr>
        </w:r>
        <w:r w:rsidR="00B36EB9">
          <w:rPr>
            <w:noProof/>
            <w:webHidden/>
          </w:rPr>
          <w:fldChar w:fldCharType="separate"/>
        </w:r>
        <w:r w:rsidR="00B36EB9">
          <w:rPr>
            <w:noProof/>
            <w:webHidden/>
          </w:rPr>
          <w:t>3</w:t>
        </w:r>
        <w:r w:rsidR="00B36EB9">
          <w:rPr>
            <w:noProof/>
            <w:webHidden/>
          </w:rPr>
          <w:fldChar w:fldCharType="end"/>
        </w:r>
      </w:hyperlink>
    </w:p>
    <w:p w:rsidR="00B36EB9" w:rsidRDefault="006114BD">
      <w:pPr>
        <w:pStyle w:val="Inhopg1"/>
        <w:rPr>
          <w:rFonts w:asciiTheme="minorHAnsi" w:eastAsiaTheme="minorEastAsia" w:hAnsiTheme="minorHAnsi" w:cstheme="minorBidi"/>
          <w:b w:val="0"/>
          <w:noProof/>
          <w:sz w:val="22"/>
          <w:szCs w:val="22"/>
        </w:rPr>
      </w:pPr>
      <w:hyperlink w:anchor="_Toc524419777" w:history="1">
        <w:r w:rsidR="00B36EB9" w:rsidRPr="00EB0253">
          <w:rPr>
            <w:rStyle w:val="Hyperlink"/>
            <w:noProof/>
          </w:rPr>
          <w:t>Begrippenlijst</w:t>
        </w:r>
        <w:r w:rsidR="00B36EB9">
          <w:rPr>
            <w:noProof/>
            <w:webHidden/>
          </w:rPr>
          <w:tab/>
        </w:r>
        <w:r w:rsidR="00B36EB9">
          <w:rPr>
            <w:noProof/>
            <w:webHidden/>
          </w:rPr>
          <w:fldChar w:fldCharType="begin"/>
        </w:r>
        <w:r w:rsidR="00B36EB9">
          <w:rPr>
            <w:noProof/>
            <w:webHidden/>
          </w:rPr>
          <w:instrText xml:space="preserve"> PAGEREF _Toc524419777 \h </w:instrText>
        </w:r>
        <w:r w:rsidR="00B36EB9">
          <w:rPr>
            <w:noProof/>
            <w:webHidden/>
          </w:rPr>
        </w:r>
        <w:r w:rsidR="00B36EB9">
          <w:rPr>
            <w:noProof/>
            <w:webHidden/>
          </w:rPr>
          <w:fldChar w:fldCharType="separate"/>
        </w:r>
        <w:r w:rsidR="00B36EB9">
          <w:rPr>
            <w:noProof/>
            <w:webHidden/>
          </w:rPr>
          <w:t>4</w:t>
        </w:r>
        <w:r w:rsidR="00B36EB9">
          <w:rPr>
            <w:noProof/>
            <w:webHidden/>
          </w:rPr>
          <w:fldChar w:fldCharType="end"/>
        </w:r>
      </w:hyperlink>
    </w:p>
    <w:p w:rsidR="00B36EB9" w:rsidRDefault="006114BD">
      <w:pPr>
        <w:pStyle w:val="Inhopg1"/>
        <w:rPr>
          <w:rFonts w:asciiTheme="minorHAnsi" w:eastAsiaTheme="minorEastAsia" w:hAnsiTheme="minorHAnsi" w:cstheme="minorBidi"/>
          <w:b w:val="0"/>
          <w:noProof/>
          <w:sz w:val="22"/>
          <w:szCs w:val="22"/>
        </w:rPr>
      </w:pPr>
      <w:hyperlink w:anchor="_Toc524419778" w:history="1">
        <w:r w:rsidR="00B36EB9" w:rsidRPr="00EB0253">
          <w:rPr>
            <w:rStyle w:val="Hyperlink"/>
            <w:noProof/>
          </w:rPr>
          <w:t>Hoofdstuk 1</w:t>
        </w:r>
        <w:r w:rsidR="00B36EB9">
          <w:rPr>
            <w:rFonts w:asciiTheme="minorHAnsi" w:eastAsiaTheme="minorEastAsia" w:hAnsiTheme="minorHAnsi" w:cstheme="minorBidi"/>
            <w:b w:val="0"/>
            <w:noProof/>
            <w:sz w:val="22"/>
            <w:szCs w:val="22"/>
          </w:rPr>
          <w:tab/>
        </w:r>
        <w:r w:rsidR="00B36EB9" w:rsidRPr="00EB0253">
          <w:rPr>
            <w:rStyle w:val="Hyperlink"/>
            <w:noProof/>
          </w:rPr>
          <w:t>Inleiding</w:t>
        </w:r>
        <w:r w:rsidR="00B36EB9">
          <w:rPr>
            <w:noProof/>
            <w:webHidden/>
          </w:rPr>
          <w:tab/>
        </w:r>
        <w:r w:rsidR="00B36EB9">
          <w:rPr>
            <w:noProof/>
            <w:webHidden/>
          </w:rPr>
          <w:fldChar w:fldCharType="begin"/>
        </w:r>
        <w:r w:rsidR="00B36EB9">
          <w:rPr>
            <w:noProof/>
            <w:webHidden/>
          </w:rPr>
          <w:instrText xml:space="preserve"> PAGEREF _Toc524419778 \h </w:instrText>
        </w:r>
        <w:r w:rsidR="00B36EB9">
          <w:rPr>
            <w:noProof/>
            <w:webHidden/>
          </w:rPr>
        </w:r>
        <w:r w:rsidR="00B36EB9">
          <w:rPr>
            <w:noProof/>
            <w:webHidden/>
          </w:rPr>
          <w:fldChar w:fldCharType="separate"/>
        </w:r>
        <w:r w:rsidR="00B36EB9">
          <w:rPr>
            <w:noProof/>
            <w:webHidden/>
          </w:rPr>
          <w:t>6</w:t>
        </w:r>
        <w:r w:rsidR="00B36EB9">
          <w:rPr>
            <w:noProof/>
            <w:webHidden/>
          </w:rPr>
          <w:fldChar w:fldCharType="end"/>
        </w:r>
      </w:hyperlink>
    </w:p>
    <w:p w:rsidR="00B36EB9" w:rsidRDefault="006114BD">
      <w:pPr>
        <w:pStyle w:val="Inhopg1"/>
        <w:rPr>
          <w:rFonts w:asciiTheme="minorHAnsi" w:eastAsiaTheme="minorEastAsia" w:hAnsiTheme="minorHAnsi" w:cstheme="minorBidi"/>
          <w:b w:val="0"/>
          <w:noProof/>
          <w:sz w:val="22"/>
          <w:szCs w:val="22"/>
        </w:rPr>
      </w:pPr>
      <w:hyperlink w:anchor="_Toc524419779" w:history="1">
        <w:r w:rsidR="00B36EB9" w:rsidRPr="00EB0253">
          <w:rPr>
            <w:rStyle w:val="Hyperlink"/>
            <w:noProof/>
          </w:rPr>
          <w:t>Hoofdstuk 2</w:t>
        </w:r>
        <w:r w:rsidR="00B36EB9">
          <w:rPr>
            <w:rFonts w:asciiTheme="minorHAnsi" w:eastAsiaTheme="minorEastAsia" w:hAnsiTheme="minorHAnsi" w:cstheme="minorBidi"/>
            <w:b w:val="0"/>
            <w:noProof/>
            <w:sz w:val="22"/>
            <w:szCs w:val="22"/>
          </w:rPr>
          <w:tab/>
        </w:r>
        <w:r w:rsidR="00B36EB9" w:rsidRPr="00EB0253">
          <w:rPr>
            <w:rStyle w:val="Hyperlink"/>
            <w:noProof/>
          </w:rPr>
          <w:t>Instellingsfase, planning en inlichtingen</w:t>
        </w:r>
        <w:r w:rsidR="00B36EB9">
          <w:rPr>
            <w:noProof/>
            <w:webHidden/>
          </w:rPr>
          <w:tab/>
        </w:r>
        <w:r w:rsidR="00B36EB9">
          <w:rPr>
            <w:noProof/>
            <w:webHidden/>
          </w:rPr>
          <w:fldChar w:fldCharType="begin"/>
        </w:r>
        <w:r w:rsidR="00B36EB9">
          <w:rPr>
            <w:noProof/>
            <w:webHidden/>
          </w:rPr>
          <w:instrText xml:space="preserve"> PAGEREF _Toc524419779 \h </w:instrText>
        </w:r>
        <w:r w:rsidR="00B36EB9">
          <w:rPr>
            <w:noProof/>
            <w:webHidden/>
          </w:rPr>
        </w:r>
        <w:r w:rsidR="00B36EB9">
          <w:rPr>
            <w:noProof/>
            <w:webHidden/>
          </w:rPr>
          <w:fldChar w:fldCharType="separate"/>
        </w:r>
        <w:r w:rsidR="00B36EB9">
          <w:rPr>
            <w:noProof/>
            <w:webHidden/>
          </w:rPr>
          <w:t>8</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780" w:history="1">
        <w:r w:rsidR="00B36EB9" w:rsidRPr="00EB0253">
          <w:rPr>
            <w:rStyle w:val="Hyperlink"/>
            <w:noProof/>
          </w:rPr>
          <w:t>2.1</w:t>
        </w:r>
        <w:r w:rsidR="00B36EB9">
          <w:rPr>
            <w:rFonts w:asciiTheme="minorHAnsi" w:eastAsiaTheme="minorEastAsia" w:hAnsiTheme="minorHAnsi" w:cstheme="minorBidi"/>
            <w:noProof/>
            <w:sz w:val="22"/>
            <w:szCs w:val="22"/>
          </w:rPr>
          <w:tab/>
        </w:r>
        <w:r w:rsidR="00B36EB9" w:rsidRPr="00EB0253">
          <w:rPr>
            <w:rStyle w:val="Hyperlink"/>
            <w:noProof/>
          </w:rPr>
          <w:t>Instellingsfase</w:t>
        </w:r>
        <w:r w:rsidR="00B36EB9">
          <w:rPr>
            <w:noProof/>
            <w:webHidden/>
          </w:rPr>
          <w:tab/>
        </w:r>
        <w:r w:rsidR="00B36EB9">
          <w:rPr>
            <w:noProof/>
            <w:webHidden/>
          </w:rPr>
          <w:fldChar w:fldCharType="begin"/>
        </w:r>
        <w:r w:rsidR="00B36EB9">
          <w:rPr>
            <w:noProof/>
            <w:webHidden/>
          </w:rPr>
          <w:instrText xml:space="preserve"> PAGEREF _Toc524419780 \h </w:instrText>
        </w:r>
        <w:r w:rsidR="00B36EB9">
          <w:rPr>
            <w:noProof/>
            <w:webHidden/>
          </w:rPr>
        </w:r>
        <w:r w:rsidR="00B36EB9">
          <w:rPr>
            <w:noProof/>
            <w:webHidden/>
          </w:rPr>
          <w:fldChar w:fldCharType="separate"/>
        </w:r>
        <w:r w:rsidR="00B36EB9">
          <w:rPr>
            <w:noProof/>
            <w:webHidden/>
          </w:rPr>
          <w:t>8</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781" w:history="1">
        <w:r w:rsidR="00B36EB9" w:rsidRPr="00EB0253">
          <w:rPr>
            <w:rStyle w:val="Hyperlink"/>
            <w:noProof/>
          </w:rPr>
          <w:t>2.2</w:t>
        </w:r>
        <w:r w:rsidR="00B36EB9">
          <w:rPr>
            <w:rFonts w:asciiTheme="minorHAnsi" w:eastAsiaTheme="minorEastAsia" w:hAnsiTheme="minorHAnsi" w:cstheme="minorBidi"/>
            <w:noProof/>
            <w:sz w:val="22"/>
            <w:szCs w:val="22"/>
          </w:rPr>
          <w:tab/>
        </w:r>
        <w:r w:rsidR="00B36EB9" w:rsidRPr="00EB0253">
          <w:rPr>
            <w:rStyle w:val="Hyperlink"/>
            <w:noProof/>
          </w:rPr>
          <w:t>Planning</w:t>
        </w:r>
        <w:r w:rsidR="00B36EB9">
          <w:rPr>
            <w:noProof/>
            <w:webHidden/>
          </w:rPr>
          <w:tab/>
        </w:r>
        <w:r w:rsidR="00B36EB9">
          <w:rPr>
            <w:noProof/>
            <w:webHidden/>
          </w:rPr>
          <w:fldChar w:fldCharType="begin"/>
        </w:r>
        <w:r w:rsidR="00B36EB9">
          <w:rPr>
            <w:noProof/>
            <w:webHidden/>
          </w:rPr>
          <w:instrText xml:space="preserve"> PAGEREF _Toc524419781 \h </w:instrText>
        </w:r>
        <w:r w:rsidR="00B36EB9">
          <w:rPr>
            <w:noProof/>
            <w:webHidden/>
          </w:rPr>
        </w:r>
        <w:r w:rsidR="00B36EB9">
          <w:rPr>
            <w:noProof/>
            <w:webHidden/>
          </w:rPr>
          <w:fldChar w:fldCharType="separate"/>
        </w:r>
        <w:r w:rsidR="00B36EB9">
          <w:rPr>
            <w:noProof/>
            <w:webHidden/>
          </w:rPr>
          <w:t>8</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782" w:history="1">
        <w:r w:rsidR="00B36EB9" w:rsidRPr="00EB0253">
          <w:rPr>
            <w:rStyle w:val="Hyperlink"/>
            <w:noProof/>
          </w:rPr>
          <w:t>2.3</w:t>
        </w:r>
        <w:r w:rsidR="00B36EB9">
          <w:rPr>
            <w:rFonts w:asciiTheme="minorHAnsi" w:eastAsiaTheme="minorEastAsia" w:hAnsiTheme="minorHAnsi" w:cstheme="minorBidi"/>
            <w:noProof/>
            <w:sz w:val="22"/>
            <w:szCs w:val="22"/>
          </w:rPr>
          <w:tab/>
        </w:r>
        <w:r w:rsidR="00B36EB9" w:rsidRPr="00EB0253">
          <w:rPr>
            <w:rStyle w:val="Hyperlink"/>
            <w:noProof/>
          </w:rPr>
          <w:t>Inlichtingen</w:t>
        </w:r>
        <w:r w:rsidR="00B36EB9">
          <w:rPr>
            <w:noProof/>
            <w:webHidden/>
          </w:rPr>
          <w:tab/>
        </w:r>
        <w:r w:rsidR="00B36EB9">
          <w:rPr>
            <w:noProof/>
            <w:webHidden/>
          </w:rPr>
          <w:fldChar w:fldCharType="begin"/>
        </w:r>
        <w:r w:rsidR="00B36EB9">
          <w:rPr>
            <w:noProof/>
            <w:webHidden/>
          </w:rPr>
          <w:instrText xml:space="preserve"> PAGEREF _Toc524419782 \h </w:instrText>
        </w:r>
        <w:r w:rsidR="00B36EB9">
          <w:rPr>
            <w:noProof/>
            <w:webHidden/>
          </w:rPr>
        </w:r>
        <w:r w:rsidR="00B36EB9">
          <w:rPr>
            <w:noProof/>
            <w:webHidden/>
          </w:rPr>
          <w:fldChar w:fldCharType="separate"/>
        </w:r>
        <w:r w:rsidR="00B36EB9">
          <w:rPr>
            <w:noProof/>
            <w:webHidden/>
          </w:rPr>
          <w:t>8</w:t>
        </w:r>
        <w:r w:rsidR="00B36EB9">
          <w:rPr>
            <w:noProof/>
            <w:webHidden/>
          </w:rPr>
          <w:fldChar w:fldCharType="end"/>
        </w:r>
      </w:hyperlink>
    </w:p>
    <w:p w:rsidR="00B36EB9" w:rsidRDefault="006114BD">
      <w:pPr>
        <w:pStyle w:val="Inhopg1"/>
        <w:rPr>
          <w:rFonts w:asciiTheme="minorHAnsi" w:eastAsiaTheme="minorEastAsia" w:hAnsiTheme="minorHAnsi" w:cstheme="minorBidi"/>
          <w:b w:val="0"/>
          <w:noProof/>
          <w:sz w:val="22"/>
          <w:szCs w:val="22"/>
        </w:rPr>
      </w:pPr>
      <w:hyperlink w:anchor="_Toc524419783" w:history="1">
        <w:r w:rsidR="00B36EB9" w:rsidRPr="00EB0253">
          <w:rPr>
            <w:rStyle w:val="Hyperlink"/>
            <w:noProof/>
          </w:rPr>
          <w:t>Hoofdstuk 3</w:t>
        </w:r>
        <w:r w:rsidR="00B36EB9">
          <w:rPr>
            <w:rFonts w:asciiTheme="minorHAnsi" w:eastAsiaTheme="minorEastAsia" w:hAnsiTheme="minorHAnsi" w:cstheme="minorBidi"/>
            <w:b w:val="0"/>
            <w:noProof/>
            <w:sz w:val="22"/>
            <w:szCs w:val="22"/>
          </w:rPr>
          <w:tab/>
        </w:r>
        <w:r w:rsidR="00B36EB9" w:rsidRPr="00EB0253">
          <w:rPr>
            <w:rStyle w:val="Hyperlink"/>
            <w:noProof/>
          </w:rPr>
          <w:t>Registratie op het platform en verzoek tot Toelating tot het DAS</w:t>
        </w:r>
        <w:r w:rsidR="00B36EB9">
          <w:rPr>
            <w:noProof/>
            <w:webHidden/>
          </w:rPr>
          <w:tab/>
        </w:r>
        <w:r w:rsidR="00B36EB9">
          <w:rPr>
            <w:noProof/>
            <w:webHidden/>
          </w:rPr>
          <w:fldChar w:fldCharType="begin"/>
        </w:r>
        <w:r w:rsidR="00B36EB9">
          <w:rPr>
            <w:noProof/>
            <w:webHidden/>
          </w:rPr>
          <w:instrText xml:space="preserve"> PAGEREF _Toc524419783 \h </w:instrText>
        </w:r>
        <w:r w:rsidR="00B36EB9">
          <w:rPr>
            <w:noProof/>
            <w:webHidden/>
          </w:rPr>
        </w:r>
        <w:r w:rsidR="00B36EB9">
          <w:rPr>
            <w:noProof/>
            <w:webHidden/>
          </w:rPr>
          <w:fldChar w:fldCharType="separate"/>
        </w:r>
        <w:r w:rsidR="00B36EB9">
          <w:rPr>
            <w:noProof/>
            <w:webHidden/>
          </w:rPr>
          <w:t>10</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784" w:history="1">
        <w:r w:rsidR="00B36EB9" w:rsidRPr="00EB0253">
          <w:rPr>
            <w:rStyle w:val="Hyperlink"/>
            <w:noProof/>
          </w:rPr>
          <w:t>3.1</w:t>
        </w:r>
        <w:r w:rsidR="00B36EB9">
          <w:rPr>
            <w:rFonts w:asciiTheme="minorHAnsi" w:eastAsiaTheme="minorEastAsia" w:hAnsiTheme="minorHAnsi" w:cstheme="minorBidi"/>
            <w:noProof/>
            <w:sz w:val="22"/>
            <w:szCs w:val="22"/>
          </w:rPr>
          <w:tab/>
        </w:r>
        <w:r w:rsidR="00B36EB9" w:rsidRPr="00EB0253">
          <w:rPr>
            <w:rStyle w:val="Hyperlink"/>
            <w:noProof/>
          </w:rPr>
          <w:t>Registratie op het platform</w:t>
        </w:r>
        <w:r w:rsidR="00B36EB9">
          <w:rPr>
            <w:noProof/>
            <w:webHidden/>
          </w:rPr>
          <w:tab/>
        </w:r>
        <w:r w:rsidR="00B36EB9">
          <w:rPr>
            <w:noProof/>
            <w:webHidden/>
          </w:rPr>
          <w:fldChar w:fldCharType="begin"/>
        </w:r>
        <w:r w:rsidR="00B36EB9">
          <w:rPr>
            <w:noProof/>
            <w:webHidden/>
          </w:rPr>
          <w:instrText xml:space="preserve"> PAGEREF _Toc524419784 \h </w:instrText>
        </w:r>
        <w:r w:rsidR="00B36EB9">
          <w:rPr>
            <w:noProof/>
            <w:webHidden/>
          </w:rPr>
        </w:r>
        <w:r w:rsidR="00B36EB9">
          <w:rPr>
            <w:noProof/>
            <w:webHidden/>
          </w:rPr>
          <w:fldChar w:fldCharType="separate"/>
        </w:r>
        <w:r w:rsidR="00B36EB9">
          <w:rPr>
            <w:noProof/>
            <w:webHidden/>
          </w:rPr>
          <w:t>10</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785" w:history="1">
        <w:r w:rsidR="00B36EB9" w:rsidRPr="00EB0253">
          <w:rPr>
            <w:rStyle w:val="Hyperlink"/>
            <w:noProof/>
          </w:rPr>
          <w:t>3.2</w:t>
        </w:r>
        <w:r w:rsidR="00B36EB9">
          <w:rPr>
            <w:rFonts w:asciiTheme="minorHAnsi" w:eastAsiaTheme="minorEastAsia" w:hAnsiTheme="minorHAnsi" w:cstheme="minorBidi"/>
            <w:noProof/>
            <w:sz w:val="22"/>
            <w:szCs w:val="22"/>
          </w:rPr>
          <w:tab/>
        </w:r>
        <w:r w:rsidR="00B36EB9" w:rsidRPr="00EB0253">
          <w:rPr>
            <w:rStyle w:val="Hyperlink"/>
            <w:noProof/>
          </w:rPr>
          <w:t>Proces rond het verzoek tot Toelating tot DAS SwiF</w:t>
        </w:r>
        <w:r w:rsidR="00B36EB9">
          <w:rPr>
            <w:noProof/>
            <w:webHidden/>
          </w:rPr>
          <w:tab/>
        </w:r>
        <w:r w:rsidR="00B36EB9">
          <w:rPr>
            <w:noProof/>
            <w:webHidden/>
          </w:rPr>
          <w:fldChar w:fldCharType="begin"/>
        </w:r>
        <w:r w:rsidR="00B36EB9">
          <w:rPr>
            <w:noProof/>
            <w:webHidden/>
          </w:rPr>
          <w:instrText xml:space="preserve"> PAGEREF _Toc524419785 \h </w:instrText>
        </w:r>
        <w:r w:rsidR="00B36EB9">
          <w:rPr>
            <w:noProof/>
            <w:webHidden/>
          </w:rPr>
        </w:r>
        <w:r w:rsidR="00B36EB9">
          <w:rPr>
            <w:noProof/>
            <w:webHidden/>
          </w:rPr>
          <w:fldChar w:fldCharType="separate"/>
        </w:r>
        <w:r w:rsidR="00B36EB9">
          <w:rPr>
            <w:noProof/>
            <w:webHidden/>
          </w:rPr>
          <w:t>10</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786" w:history="1">
        <w:r w:rsidR="00B36EB9" w:rsidRPr="00EB0253">
          <w:rPr>
            <w:rStyle w:val="Hyperlink"/>
            <w:noProof/>
          </w:rPr>
          <w:t>3.3</w:t>
        </w:r>
        <w:r w:rsidR="00B36EB9">
          <w:rPr>
            <w:rFonts w:asciiTheme="minorHAnsi" w:eastAsiaTheme="minorEastAsia" w:hAnsiTheme="minorHAnsi" w:cstheme="minorBidi"/>
            <w:noProof/>
            <w:sz w:val="22"/>
            <w:szCs w:val="22"/>
          </w:rPr>
          <w:tab/>
        </w:r>
        <w:r w:rsidR="00B36EB9" w:rsidRPr="00EB0253">
          <w:rPr>
            <w:rStyle w:val="Hyperlink"/>
            <w:noProof/>
          </w:rPr>
          <w:t>Eisen en voorwaarden tot Toelating</w:t>
        </w:r>
        <w:r w:rsidR="00B36EB9">
          <w:rPr>
            <w:noProof/>
            <w:webHidden/>
          </w:rPr>
          <w:tab/>
        </w:r>
        <w:r w:rsidR="00B36EB9">
          <w:rPr>
            <w:noProof/>
            <w:webHidden/>
          </w:rPr>
          <w:fldChar w:fldCharType="begin"/>
        </w:r>
        <w:r w:rsidR="00B36EB9">
          <w:rPr>
            <w:noProof/>
            <w:webHidden/>
          </w:rPr>
          <w:instrText xml:space="preserve"> PAGEREF _Toc524419786 \h </w:instrText>
        </w:r>
        <w:r w:rsidR="00B36EB9">
          <w:rPr>
            <w:noProof/>
            <w:webHidden/>
          </w:rPr>
        </w:r>
        <w:r w:rsidR="00B36EB9">
          <w:rPr>
            <w:noProof/>
            <w:webHidden/>
          </w:rPr>
          <w:fldChar w:fldCharType="separate"/>
        </w:r>
        <w:r w:rsidR="00B36EB9">
          <w:rPr>
            <w:noProof/>
            <w:webHidden/>
          </w:rPr>
          <w:t>11</w:t>
        </w:r>
        <w:r w:rsidR="00B36EB9">
          <w:rPr>
            <w:noProof/>
            <w:webHidden/>
          </w:rPr>
          <w:fldChar w:fldCharType="end"/>
        </w:r>
      </w:hyperlink>
    </w:p>
    <w:p w:rsidR="00B36EB9" w:rsidRDefault="006114BD">
      <w:pPr>
        <w:pStyle w:val="Inhopg3"/>
        <w:rPr>
          <w:rFonts w:asciiTheme="minorHAnsi" w:eastAsiaTheme="minorEastAsia" w:hAnsiTheme="minorHAnsi" w:cstheme="minorBidi"/>
          <w:noProof/>
          <w:sz w:val="22"/>
          <w:szCs w:val="22"/>
        </w:rPr>
      </w:pPr>
      <w:hyperlink w:anchor="_Toc524419787" w:history="1">
        <w:r w:rsidR="00B36EB9" w:rsidRPr="00EB0253">
          <w:rPr>
            <w:rStyle w:val="Hyperlink"/>
            <w:noProof/>
          </w:rPr>
          <w:t>3.3.1</w:t>
        </w:r>
        <w:r w:rsidR="00B36EB9">
          <w:rPr>
            <w:rFonts w:asciiTheme="minorHAnsi" w:eastAsiaTheme="minorEastAsia" w:hAnsiTheme="minorHAnsi" w:cstheme="minorBidi"/>
            <w:noProof/>
            <w:sz w:val="22"/>
            <w:szCs w:val="22"/>
          </w:rPr>
          <w:tab/>
        </w:r>
        <w:r w:rsidR="00B36EB9" w:rsidRPr="00EB0253">
          <w:rPr>
            <w:rStyle w:val="Hyperlink"/>
            <w:noProof/>
          </w:rPr>
          <w:t>Uitsluitingsgronden:</w:t>
        </w:r>
        <w:r w:rsidR="00B36EB9">
          <w:rPr>
            <w:noProof/>
            <w:webHidden/>
          </w:rPr>
          <w:tab/>
        </w:r>
        <w:r w:rsidR="00B36EB9">
          <w:rPr>
            <w:noProof/>
            <w:webHidden/>
          </w:rPr>
          <w:fldChar w:fldCharType="begin"/>
        </w:r>
        <w:r w:rsidR="00B36EB9">
          <w:rPr>
            <w:noProof/>
            <w:webHidden/>
          </w:rPr>
          <w:instrText xml:space="preserve"> PAGEREF _Toc524419787 \h </w:instrText>
        </w:r>
        <w:r w:rsidR="00B36EB9">
          <w:rPr>
            <w:noProof/>
            <w:webHidden/>
          </w:rPr>
        </w:r>
        <w:r w:rsidR="00B36EB9">
          <w:rPr>
            <w:noProof/>
            <w:webHidden/>
          </w:rPr>
          <w:fldChar w:fldCharType="separate"/>
        </w:r>
        <w:r w:rsidR="00B36EB9">
          <w:rPr>
            <w:noProof/>
            <w:webHidden/>
          </w:rPr>
          <w:t>11</w:t>
        </w:r>
        <w:r w:rsidR="00B36EB9">
          <w:rPr>
            <w:noProof/>
            <w:webHidden/>
          </w:rPr>
          <w:fldChar w:fldCharType="end"/>
        </w:r>
      </w:hyperlink>
    </w:p>
    <w:p w:rsidR="00B36EB9" w:rsidRDefault="006114BD">
      <w:pPr>
        <w:pStyle w:val="Inhopg3"/>
        <w:rPr>
          <w:rFonts w:asciiTheme="minorHAnsi" w:eastAsiaTheme="minorEastAsia" w:hAnsiTheme="minorHAnsi" w:cstheme="minorBidi"/>
          <w:noProof/>
          <w:sz w:val="22"/>
          <w:szCs w:val="22"/>
        </w:rPr>
      </w:pPr>
      <w:hyperlink w:anchor="_Toc524419788" w:history="1">
        <w:r w:rsidR="00B36EB9" w:rsidRPr="00EB0253">
          <w:rPr>
            <w:rStyle w:val="Hyperlink"/>
            <w:noProof/>
          </w:rPr>
          <w:t>3.3.2</w:t>
        </w:r>
        <w:r w:rsidR="00B36EB9">
          <w:rPr>
            <w:rFonts w:asciiTheme="minorHAnsi" w:eastAsiaTheme="minorEastAsia" w:hAnsiTheme="minorHAnsi" w:cstheme="minorBidi"/>
            <w:noProof/>
            <w:sz w:val="22"/>
            <w:szCs w:val="22"/>
          </w:rPr>
          <w:tab/>
        </w:r>
        <w:r w:rsidR="00B36EB9" w:rsidRPr="00EB0253">
          <w:rPr>
            <w:rStyle w:val="Hyperlink"/>
            <w:noProof/>
          </w:rPr>
          <w:t>Geschiktheidseisen:</w:t>
        </w:r>
        <w:r w:rsidR="00B36EB9">
          <w:rPr>
            <w:noProof/>
            <w:webHidden/>
          </w:rPr>
          <w:tab/>
        </w:r>
        <w:r w:rsidR="00B36EB9">
          <w:rPr>
            <w:noProof/>
            <w:webHidden/>
          </w:rPr>
          <w:fldChar w:fldCharType="begin"/>
        </w:r>
        <w:r w:rsidR="00B36EB9">
          <w:rPr>
            <w:noProof/>
            <w:webHidden/>
          </w:rPr>
          <w:instrText xml:space="preserve"> PAGEREF _Toc524419788 \h </w:instrText>
        </w:r>
        <w:r w:rsidR="00B36EB9">
          <w:rPr>
            <w:noProof/>
            <w:webHidden/>
          </w:rPr>
        </w:r>
        <w:r w:rsidR="00B36EB9">
          <w:rPr>
            <w:noProof/>
            <w:webHidden/>
          </w:rPr>
          <w:fldChar w:fldCharType="separate"/>
        </w:r>
        <w:r w:rsidR="00B36EB9">
          <w:rPr>
            <w:noProof/>
            <w:webHidden/>
          </w:rPr>
          <w:t>11</w:t>
        </w:r>
        <w:r w:rsidR="00B36EB9">
          <w:rPr>
            <w:noProof/>
            <w:webHidden/>
          </w:rPr>
          <w:fldChar w:fldCharType="end"/>
        </w:r>
      </w:hyperlink>
    </w:p>
    <w:p w:rsidR="00B36EB9" w:rsidRDefault="006114BD">
      <w:pPr>
        <w:pStyle w:val="Inhopg3"/>
        <w:rPr>
          <w:rFonts w:asciiTheme="minorHAnsi" w:eastAsiaTheme="minorEastAsia" w:hAnsiTheme="minorHAnsi" w:cstheme="minorBidi"/>
          <w:noProof/>
          <w:sz w:val="22"/>
          <w:szCs w:val="22"/>
        </w:rPr>
      </w:pPr>
      <w:hyperlink w:anchor="_Toc524419789" w:history="1">
        <w:r w:rsidR="00B36EB9" w:rsidRPr="00EB0253">
          <w:rPr>
            <w:rStyle w:val="Hyperlink"/>
            <w:noProof/>
          </w:rPr>
          <w:t>3.3.3</w:t>
        </w:r>
        <w:r w:rsidR="00B36EB9">
          <w:rPr>
            <w:rFonts w:asciiTheme="minorHAnsi" w:eastAsiaTheme="minorEastAsia" w:hAnsiTheme="minorHAnsi" w:cstheme="minorBidi"/>
            <w:noProof/>
            <w:sz w:val="22"/>
            <w:szCs w:val="22"/>
          </w:rPr>
          <w:tab/>
        </w:r>
        <w:r w:rsidR="00B36EB9" w:rsidRPr="00EB0253">
          <w:rPr>
            <w:rStyle w:val="Hyperlink"/>
            <w:noProof/>
          </w:rPr>
          <w:t>Overige bewijsstukken</w:t>
        </w:r>
        <w:r w:rsidR="00B36EB9">
          <w:rPr>
            <w:noProof/>
            <w:webHidden/>
          </w:rPr>
          <w:tab/>
        </w:r>
        <w:r w:rsidR="00B36EB9">
          <w:rPr>
            <w:noProof/>
            <w:webHidden/>
          </w:rPr>
          <w:fldChar w:fldCharType="begin"/>
        </w:r>
        <w:r w:rsidR="00B36EB9">
          <w:rPr>
            <w:noProof/>
            <w:webHidden/>
          </w:rPr>
          <w:instrText xml:space="preserve"> PAGEREF _Toc524419789 \h </w:instrText>
        </w:r>
        <w:r w:rsidR="00B36EB9">
          <w:rPr>
            <w:noProof/>
            <w:webHidden/>
          </w:rPr>
        </w:r>
        <w:r w:rsidR="00B36EB9">
          <w:rPr>
            <w:noProof/>
            <w:webHidden/>
          </w:rPr>
          <w:fldChar w:fldCharType="separate"/>
        </w:r>
        <w:r w:rsidR="00B36EB9">
          <w:rPr>
            <w:noProof/>
            <w:webHidden/>
          </w:rPr>
          <w:t>12</w:t>
        </w:r>
        <w:r w:rsidR="00B36EB9">
          <w:rPr>
            <w:noProof/>
            <w:webHidden/>
          </w:rPr>
          <w:fldChar w:fldCharType="end"/>
        </w:r>
      </w:hyperlink>
    </w:p>
    <w:p w:rsidR="00B36EB9" w:rsidRDefault="006114BD">
      <w:pPr>
        <w:pStyle w:val="Inhopg1"/>
        <w:rPr>
          <w:rFonts w:asciiTheme="minorHAnsi" w:eastAsiaTheme="minorEastAsia" w:hAnsiTheme="minorHAnsi" w:cstheme="minorBidi"/>
          <w:b w:val="0"/>
          <w:noProof/>
          <w:sz w:val="22"/>
          <w:szCs w:val="22"/>
        </w:rPr>
      </w:pPr>
      <w:hyperlink w:anchor="_Toc524419790" w:history="1">
        <w:r w:rsidR="00B36EB9" w:rsidRPr="00EB0253">
          <w:rPr>
            <w:rStyle w:val="Hyperlink"/>
            <w:noProof/>
          </w:rPr>
          <w:t>Hoofdstuk 4</w:t>
        </w:r>
        <w:r w:rsidR="00B36EB9">
          <w:rPr>
            <w:rFonts w:asciiTheme="minorHAnsi" w:eastAsiaTheme="minorEastAsia" w:hAnsiTheme="minorHAnsi" w:cstheme="minorBidi"/>
            <w:b w:val="0"/>
            <w:noProof/>
            <w:sz w:val="22"/>
            <w:szCs w:val="22"/>
          </w:rPr>
          <w:tab/>
        </w:r>
        <w:r w:rsidR="00B36EB9" w:rsidRPr="00EB0253">
          <w:rPr>
            <w:rStyle w:val="Hyperlink"/>
            <w:noProof/>
          </w:rPr>
          <w:t>Offerteaanvragen binnen het DAS</w:t>
        </w:r>
        <w:r w:rsidR="00B36EB9">
          <w:rPr>
            <w:noProof/>
            <w:webHidden/>
          </w:rPr>
          <w:tab/>
        </w:r>
        <w:r w:rsidR="00B36EB9">
          <w:rPr>
            <w:noProof/>
            <w:webHidden/>
          </w:rPr>
          <w:fldChar w:fldCharType="begin"/>
        </w:r>
        <w:r w:rsidR="00B36EB9">
          <w:rPr>
            <w:noProof/>
            <w:webHidden/>
          </w:rPr>
          <w:instrText xml:space="preserve"> PAGEREF _Toc524419790 \h </w:instrText>
        </w:r>
        <w:r w:rsidR="00B36EB9">
          <w:rPr>
            <w:noProof/>
            <w:webHidden/>
          </w:rPr>
        </w:r>
        <w:r w:rsidR="00B36EB9">
          <w:rPr>
            <w:noProof/>
            <w:webHidden/>
          </w:rPr>
          <w:fldChar w:fldCharType="separate"/>
        </w:r>
        <w:r w:rsidR="00B36EB9">
          <w:rPr>
            <w:noProof/>
            <w:webHidden/>
          </w:rPr>
          <w:t>13</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791" w:history="1">
        <w:r w:rsidR="00B36EB9" w:rsidRPr="00EB0253">
          <w:rPr>
            <w:rStyle w:val="Hyperlink"/>
            <w:noProof/>
          </w:rPr>
          <w:t>4.1</w:t>
        </w:r>
        <w:r w:rsidR="00B36EB9">
          <w:rPr>
            <w:rFonts w:asciiTheme="minorHAnsi" w:eastAsiaTheme="minorEastAsia" w:hAnsiTheme="minorHAnsi" w:cstheme="minorBidi"/>
            <w:noProof/>
            <w:sz w:val="22"/>
            <w:szCs w:val="22"/>
          </w:rPr>
          <w:tab/>
        </w:r>
        <w:r w:rsidR="00B36EB9" w:rsidRPr="00EB0253">
          <w:rPr>
            <w:rStyle w:val="Hyperlink"/>
            <w:noProof/>
          </w:rPr>
          <w:t>Aanvullende voorwaarden</w:t>
        </w:r>
        <w:r w:rsidR="00B36EB9">
          <w:rPr>
            <w:noProof/>
            <w:webHidden/>
          </w:rPr>
          <w:tab/>
        </w:r>
        <w:r w:rsidR="00B36EB9">
          <w:rPr>
            <w:noProof/>
            <w:webHidden/>
          </w:rPr>
          <w:fldChar w:fldCharType="begin"/>
        </w:r>
        <w:r w:rsidR="00B36EB9">
          <w:rPr>
            <w:noProof/>
            <w:webHidden/>
          </w:rPr>
          <w:instrText xml:space="preserve"> PAGEREF _Toc524419791 \h </w:instrText>
        </w:r>
        <w:r w:rsidR="00B36EB9">
          <w:rPr>
            <w:noProof/>
            <w:webHidden/>
          </w:rPr>
        </w:r>
        <w:r w:rsidR="00B36EB9">
          <w:rPr>
            <w:noProof/>
            <w:webHidden/>
          </w:rPr>
          <w:fldChar w:fldCharType="separate"/>
        </w:r>
        <w:r w:rsidR="00B36EB9">
          <w:rPr>
            <w:noProof/>
            <w:webHidden/>
          </w:rPr>
          <w:t>13</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792" w:history="1">
        <w:r w:rsidR="00B36EB9" w:rsidRPr="00EB0253">
          <w:rPr>
            <w:rStyle w:val="Hyperlink"/>
            <w:noProof/>
          </w:rPr>
          <w:t>4.2</w:t>
        </w:r>
        <w:r w:rsidR="00B36EB9">
          <w:rPr>
            <w:rFonts w:asciiTheme="minorHAnsi" w:eastAsiaTheme="minorEastAsia" w:hAnsiTheme="minorHAnsi" w:cstheme="minorBidi"/>
            <w:noProof/>
            <w:sz w:val="22"/>
            <w:szCs w:val="22"/>
          </w:rPr>
          <w:tab/>
        </w:r>
        <w:r w:rsidR="00B36EB9" w:rsidRPr="00EB0253">
          <w:rPr>
            <w:rStyle w:val="Hyperlink"/>
            <w:noProof/>
          </w:rPr>
          <w:t>De Offerteaanvraag</w:t>
        </w:r>
        <w:r w:rsidR="00B36EB9">
          <w:rPr>
            <w:noProof/>
            <w:webHidden/>
          </w:rPr>
          <w:tab/>
        </w:r>
        <w:r w:rsidR="00B36EB9">
          <w:rPr>
            <w:noProof/>
            <w:webHidden/>
          </w:rPr>
          <w:fldChar w:fldCharType="begin"/>
        </w:r>
        <w:r w:rsidR="00B36EB9">
          <w:rPr>
            <w:noProof/>
            <w:webHidden/>
          </w:rPr>
          <w:instrText xml:space="preserve"> PAGEREF _Toc524419792 \h </w:instrText>
        </w:r>
        <w:r w:rsidR="00B36EB9">
          <w:rPr>
            <w:noProof/>
            <w:webHidden/>
          </w:rPr>
        </w:r>
        <w:r w:rsidR="00B36EB9">
          <w:rPr>
            <w:noProof/>
            <w:webHidden/>
          </w:rPr>
          <w:fldChar w:fldCharType="separate"/>
        </w:r>
        <w:r w:rsidR="00B36EB9">
          <w:rPr>
            <w:noProof/>
            <w:webHidden/>
          </w:rPr>
          <w:t>13</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793" w:history="1">
        <w:r w:rsidR="00B36EB9" w:rsidRPr="00EB0253">
          <w:rPr>
            <w:rStyle w:val="Hyperlink"/>
            <w:noProof/>
          </w:rPr>
          <w:t>4.3</w:t>
        </w:r>
        <w:r w:rsidR="00B36EB9">
          <w:rPr>
            <w:rFonts w:asciiTheme="minorHAnsi" w:eastAsiaTheme="minorEastAsia" w:hAnsiTheme="minorHAnsi" w:cstheme="minorBidi"/>
            <w:noProof/>
            <w:sz w:val="22"/>
            <w:szCs w:val="22"/>
          </w:rPr>
          <w:tab/>
        </w:r>
        <w:r w:rsidR="00B36EB9" w:rsidRPr="00EB0253">
          <w:rPr>
            <w:rStyle w:val="Hyperlink"/>
            <w:noProof/>
          </w:rPr>
          <w:t>Deelname aan een lopende Offerteaanvraag</w:t>
        </w:r>
        <w:r w:rsidR="00B36EB9">
          <w:rPr>
            <w:noProof/>
            <w:webHidden/>
          </w:rPr>
          <w:tab/>
        </w:r>
        <w:r w:rsidR="00B36EB9">
          <w:rPr>
            <w:noProof/>
            <w:webHidden/>
          </w:rPr>
          <w:fldChar w:fldCharType="begin"/>
        </w:r>
        <w:r w:rsidR="00B36EB9">
          <w:rPr>
            <w:noProof/>
            <w:webHidden/>
          </w:rPr>
          <w:instrText xml:space="preserve"> PAGEREF _Toc524419793 \h </w:instrText>
        </w:r>
        <w:r w:rsidR="00B36EB9">
          <w:rPr>
            <w:noProof/>
            <w:webHidden/>
          </w:rPr>
        </w:r>
        <w:r w:rsidR="00B36EB9">
          <w:rPr>
            <w:noProof/>
            <w:webHidden/>
          </w:rPr>
          <w:fldChar w:fldCharType="separate"/>
        </w:r>
        <w:r w:rsidR="00B36EB9">
          <w:rPr>
            <w:noProof/>
            <w:webHidden/>
          </w:rPr>
          <w:t>13</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794" w:history="1">
        <w:r w:rsidR="00B36EB9" w:rsidRPr="00EB0253">
          <w:rPr>
            <w:rStyle w:val="Hyperlink"/>
            <w:noProof/>
          </w:rPr>
          <w:t>4.4</w:t>
        </w:r>
        <w:r w:rsidR="00B36EB9">
          <w:rPr>
            <w:rFonts w:asciiTheme="minorHAnsi" w:eastAsiaTheme="minorEastAsia" w:hAnsiTheme="minorHAnsi" w:cstheme="minorBidi"/>
            <w:noProof/>
            <w:sz w:val="22"/>
            <w:szCs w:val="22"/>
          </w:rPr>
          <w:tab/>
        </w:r>
        <w:r w:rsidR="00B36EB9" w:rsidRPr="00EB0253">
          <w:rPr>
            <w:rStyle w:val="Hyperlink"/>
            <w:noProof/>
          </w:rPr>
          <w:t>Vragenronde en overige communicatie</w:t>
        </w:r>
        <w:r w:rsidR="00B36EB9">
          <w:rPr>
            <w:noProof/>
            <w:webHidden/>
          </w:rPr>
          <w:tab/>
        </w:r>
        <w:r w:rsidR="00B36EB9">
          <w:rPr>
            <w:noProof/>
            <w:webHidden/>
          </w:rPr>
          <w:fldChar w:fldCharType="begin"/>
        </w:r>
        <w:r w:rsidR="00B36EB9">
          <w:rPr>
            <w:noProof/>
            <w:webHidden/>
          </w:rPr>
          <w:instrText xml:space="preserve"> PAGEREF _Toc524419794 \h </w:instrText>
        </w:r>
        <w:r w:rsidR="00B36EB9">
          <w:rPr>
            <w:noProof/>
            <w:webHidden/>
          </w:rPr>
        </w:r>
        <w:r w:rsidR="00B36EB9">
          <w:rPr>
            <w:noProof/>
            <w:webHidden/>
          </w:rPr>
          <w:fldChar w:fldCharType="separate"/>
        </w:r>
        <w:r w:rsidR="00B36EB9">
          <w:rPr>
            <w:noProof/>
            <w:webHidden/>
          </w:rPr>
          <w:t>13</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795" w:history="1">
        <w:r w:rsidR="00B36EB9" w:rsidRPr="00EB0253">
          <w:rPr>
            <w:rStyle w:val="Hyperlink"/>
            <w:noProof/>
          </w:rPr>
          <w:t>4.5</w:t>
        </w:r>
        <w:r w:rsidR="00B36EB9">
          <w:rPr>
            <w:rFonts w:asciiTheme="minorHAnsi" w:eastAsiaTheme="minorEastAsia" w:hAnsiTheme="minorHAnsi" w:cstheme="minorBidi"/>
            <w:noProof/>
            <w:sz w:val="22"/>
            <w:szCs w:val="22"/>
          </w:rPr>
          <w:tab/>
        </w:r>
        <w:r w:rsidR="00B36EB9" w:rsidRPr="00EB0253">
          <w:rPr>
            <w:rStyle w:val="Hyperlink"/>
            <w:noProof/>
          </w:rPr>
          <w:t>Indienen van Offertes</w:t>
        </w:r>
        <w:r w:rsidR="00B36EB9">
          <w:rPr>
            <w:noProof/>
            <w:webHidden/>
          </w:rPr>
          <w:tab/>
        </w:r>
        <w:r w:rsidR="00B36EB9">
          <w:rPr>
            <w:noProof/>
            <w:webHidden/>
          </w:rPr>
          <w:fldChar w:fldCharType="begin"/>
        </w:r>
        <w:r w:rsidR="00B36EB9">
          <w:rPr>
            <w:noProof/>
            <w:webHidden/>
          </w:rPr>
          <w:instrText xml:space="preserve"> PAGEREF _Toc524419795 \h </w:instrText>
        </w:r>
        <w:r w:rsidR="00B36EB9">
          <w:rPr>
            <w:noProof/>
            <w:webHidden/>
          </w:rPr>
        </w:r>
        <w:r w:rsidR="00B36EB9">
          <w:rPr>
            <w:noProof/>
            <w:webHidden/>
          </w:rPr>
          <w:fldChar w:fldCharType="separate"/>
        </w:r>
        <w:r w:rsidR="00B36EB9">
          <w:rPr>
            <w:noProof/>
            <w:webHidden/>
          </w:rPr>
          <w:t>14</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796" w:history="1">
        <w:r w:rsidR="00B36EB9" w:rsidRPr="00EB0253">
          <w:rPr>
            <w:rStyle w:val="Hyperlink"/>
            <w:noProof/>
          </w:rPr>
          <w:t>4.6</w:t>
        </w:r>
        <w:r w:rsidR="00B36EB9">
          <w:rPr>
            <w:rFonts w:asciiTheme="minorHAnsi" w:eastAsiaTheme="minorEastAsia" w:hAnsiTheme="minorHAnsi" w:cstheme="minorBidi"/>
            <w:noProof/>
            <w:sz w:val="22"/>
            <w:szCs w:val="22"/>
          </w:rPr>
          <w:tab/>
        </w:r>
        <w:r w:rsidR="00B36EB9" w:rsidRPr="00EB0253">
          <w:rPr>
            <w:rStyle w:val="Hyperlink"/>
            <w:noProof/>
          </w:rPr>
          <w:t>Beoordeling van de ingediende Offertes</w:t>
        </w:r>
        <w:r w:rsidR="00B36EB9">
          <w:rPr>
            <w:noProof/>
            <w:webHidden/>
          </w:rPr>
          <w:tab/>
        </w:r>
        <w:r w:rsidR="00B36EB9">
          <w:rPr>
            <w:noProof/>
            <w:webHidden/>
          </w:rPr>
          <w:fldChar w:fldCharType="begin"/>
        </w:r>
        <w:r w:rsidR="00B36EB9">
          <w:rPr>
            <w:noProof/>
            <w:webHidden/>
          </w:rPr>
          <w:instrText xml:space="preserve"> PAGEREF _Toc524419796 \h </w:instrText>
        </w:r>
        <w:r w:rsidR="00B36EB9">
          <w:rPr>
            <w:noProof/>
            <w:webHidden/>
          </w:rPr>
        </w:r>
        <w:r w:rsidR="00B36EB9">
          <w:rPr>
            <w:noProof/>
            <w:webHidden/>
          </w:rPr>
          <w:fldChar w:fldCharType="separate"/>
        </w:r>
        <w:r w:rsidR="00B36EB9">
          <w:rPr>
            <w:noProof/>
            <w:webHidden/>
          </w:rPr>
          <w:t>14</w:t>
        </w:r>
        <w:r w:rsidR="00B36EB9">
          <w:rPr>
            <w:noProof/>
            <w:webHidden/>
          </w:rPr>
          <w:fldChar w:fldCharType="end"/>
        </w:r>
      </w:hyperlink>
    </w:p>
    <w:p w:rsidR="00B36EB9" w:rsidRDefault="006114BD">
      <w:pPr>
        <w:pStyle w:val="Inhopg3"/>
        <w:rPr>
          <w:rFonts w:asciiTheme="minorHAnsi" w:eastAsiaTheme="minorEastAsia" w:hAnsiTheme="minorHAnsi" w:cstheme="minorBidi"/>
          <w:noProof/>
          <w:sz w:val="22"/>
          <w:szCs w:val="22"/>
        </w:rPr>
      </w:pPr>
      <w:hyperlink w:anchor="_Toc524419797" w:history="1">
        <w:r w:rsidR="00B36EB9" w:rsidRPr="00EB0253">
          <w:rPr>
            <w:rStyle w:val="Hyperlink"/>
            <w:noProof/>
          </w:rPr>
          <w:t>4.6.1</w:t>
        </w:r>
        <w:r w:rsidR="00B36EB9">
          <w:rPr>
            <w:rFonts w:asciiTheme="minorHAnsi" w:eastAsiaTheme="minorEastAsia" w:hAnsiTheme="minorHAnsi" w:cstheme="minorBidi"/>
            <w:noProof/>
            <w:sz w:val="22"/>
            <w:szCs w:val="22"/>
          </w:rPr>
          <w:tab/>
        </w:r>
        <w:r w:rsidR="00B36EB9" w:rsidRPr="00EB0253">
          <w:rPr>
            <w:rStyle w:val="Hyperlink"/>
            <w:noProof/>
          </w:rPr>
          <w:t>Beoordelen eisen en nadere voorwaarden:</w:t>
        </w:r>
        <w:r w:rsidR="00B36EB9">
          <w:rPr>
            <w:noProof/>
            <w:webHidden/>
          </w:rPr>
          <w:tab/>
        </w:r>
        <w:r w:rsidR="00B36EB9">
          <w:rPr>
            <w:noProof/>
            <w:webHidden/>
          </w:rPr>
          <w:fldChar w:fldCharType="begin"/>
        </w:r>
        <w:r w:rsidR="00B36EB9">
          <w:rPr>
            <w:noProof/>
            <w:webHidden/>
          </w:rPr>
          <w:instrText xml:space="preserve"> PAGEREF _Toc524419797 \h </w:instrText>
        </w:r>
        <w:r w:rsidR="00B36EB9">
          <w:rPr>
            <w:noProof/>
            <w:webHidden/>
          </w:rPr>
        </w:r>
        <w:r w:rsidR="00B36EB9">
          <w:rPr>
            <w:noProof/>
            <w:webHidden/>
          </w:rPr>
          <w:fldChar w:fldCharType="separate"/>
        </w:r>
        <w:r w:rsidR="00B36EB9">
          <w:rPr>
            <w:noProof/>
            <w:webHidden/>
          </w:rPr>
          <w:t>14</w:t>
        </w:r>
        <w:r w:rsidR="00B36EB9">
          <w:rPr>
            <w:noProof/>
            <w:webHidden/>
          </w:rPr>
          <w:fldChar w:fldCharType="end"/>
        </w:r>
      </w:hyperlink>
    </w:p>
    <w:p w:rsidR="00B36EB9" w:rsidRDefault="006114BD">
      <w:pPr>
        <w:pStyle w:val="Inhopg3"/>
        <w:rPr>
          <w:rFonts w:asciiTheme="minorHAnsi" w:eastAsiaTheme="minorEastAsia" w:hAnsiTheme="minorHAnsi" w:cstheme="minorBidi"/>
          <w:noProof/>
          <w:sz w:val="22"/>
          <w:szCs w:val="22"/>
        </w:rPr>
      </w:pPr>
      <w:hyperlink w:anchor="_Toc524419798" w:history="1">
        <w:r w:rsidR="00B36EB9" w:rsidRPr="00EB0253">
          <w:rPr>
            <w:rStyle w:val="Hyperlink"/>
            <w:noProof/>
          </w:rPr>
          <w:t>4.6.2</w:t>
        </w:r>
        <w:r w:rsidR="00B36EB9">
          <w:rPr>
            <w:rFonts w:asciiTheme="minorHAnsi" w:eastAsiaTheme="minorEastAsia" w:hAnsiTheme="minorHAnsi" w:cstheme="minorBidi"/>
            <w:noProof/>
            <w:sz w:val="22"/>
            <w:szCs w:val="22"/>
          </w:rPr>
          <w:tab/>
        </w:r>
        <w:r w:rsidR="00B36EB9" w:rsidRPr="00EB0253">
          <w:rPr>
            <w:rStyle w:val="Hyperlink"/>
            <w:noProof/>
          </w:rPr>
          <w:t>Beoordeling wensen:</w:t>
        </w:r>
        <w:r w:rsidR="00B36EB9">
          <w:rPr>
            <w:noProof/>
            <w:webHidden/>
          </w:rPr>
          <w:tab/>
        </w:r>
        <w:r w:rsidR="00B36EB9">
          <w:rPr>
            <w:noProof/>
            <w:webHidden/>
          </w:rPr>
          <w:fldChar w:fldCharType="begin"/>
        </w:r>
        <w:r w:rsidR="00B36EB9">
          <w:rPr>
            <w:noProof/>
            <w:webHidden/>
          </w:rPr>
          <w:instrText xml:space="preserve"> PAGEREF _Toc524419798 \h </w:instrText>
        </w:r>
        <w:r w:rsidR="00B36EB9">
          <w:rPr>
            <w:noProof/>
            <w:webHidden/>
          </w:rPr>
        </w:r>
        <w:r w:rsidR="00B36EB9">
          <w:rPr>
            <w:noProof/>
            <w:webHidden/>
          </w:rPr>
          <w:fldChar w:fldCharType="separate"/>
        </w:r>
        <w:r w:rsidR="00B36EB9">
          <w:rPr>
            <w:noProof/>
            <w:webHidden/>
          </w:rPr>
          <w:t>14</w:t>
        </w:r>
        <w:r w:rsidR="00B36EB9">
          <w:rPr>
            <w:noProof/>
            <w:webHidden/>
          </w:rPr>
          <w:fldChar w:fldCharType="end"/>
        </w:r>
      </w:hyperlink>
    </w:p>
    <w:p w:rsidR="00B36EB9" w:rsidRDefault="006114BD">
      <w:pPr>
        <w:pStyle w:val="Inhopg3"/>
        <w:rPr>
          <w:rFonts w:asciiTheme="minorHAnsi" w:eastAsiaTheme="minorEastAsia" w:hAnsiTheme="minorHAnsi" w:cstheme="minorBidi"/>
          <w:noProof/>
          <w:sz w:val="22"/>
          <w:szCs w:val="22"/>
        </w:rPr>
      </w:pPr>
      <w:hyperlink w:anchor="_Toc524419799" w:history="1">
        <w:r w:rsidR="00B36EB9" w:rsidRPr="00EB0253">
          <w:rPr>
            <w:rStyle w:val="Hyperlink"/>
            <w:noProof/>
          </w:rPr>
          <w:t>4.6.3</w:t>
        </w:r>
        <w:r w:rsidR="00B36EB9">
          <w:rPr>
            <w:rFonts w:asciiTheme="minorHAnsi" w:eastAsiaTheme="minorEastAsia" w:hAnsiTheme="minorHAnsi" w:cstheme="minorBidi"/>
            <w:noProof/>
            <w:sz w:val="22"/>
            <w:szCs w:val="22"/>
          </w:rPr>
          <w:tab/>
        </w:r>
        <w:r w:rsidR="00B36EB9" w:rsidRPr="00EB0253">
          <w:rPr>
            <w:rStyle w:val="Hyperlink"/>
            <w:noProof/>
          </w:rPr>
          <w:t>Het interview en beoordeling Interview</w:t>
        </w:r>
        <w:r w:rsidR="00B36EB9">
          <w:rPr>
            <w:noProof/>
            <w:webHidden/>
          </w:rPr>
          <w:tab/>
        </w:r>
        <w:r w:rsidR="00B36EB9">
          <w:rPr>
            <w:noProof/>
            <w:webHidden/>
          </w:rPr>
          <w:fldChar w:fldCharType="begin"/>
        </w:r>
        <w:r w:rsidR="00B36EB9">
          <w:rPr>
            <w:noProof/>
            <w:webHidden/>
          </w:rPr>
          <w:instrText xml:space="preserve"> PAGEREF _Toc524419799 \h </w:instrText>
        </w:r>
        <w:r w:rsidR="00B36EB9">
          <w:rPr>
            <w:noProof/>
            <w:webHidden/>
          </w:rPr>
        </w:r>
        <w:r w:rsidR="00B36EB9">
          <w:rPr>
            <w:noProof/>
            <w:webHidden/>
          </w:rPr>
          <w:fldChar w:fldCharType="separate"/>
        </w:r>
        <w:r w:rsidR="00B36EB9">
          <w:rPr>
            <w:noProof/>
            <w:webHidden/>
          </w:rPr>
          <w:t>15</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800" w:history="1">
        <w:r w:rsidR="00B36EB9" w:rsidRPr="00EB0253">
          <w:rPr>
            <w:rStyle w:val="Hyperlink"/>
            <w:noProof/>
          </w:rPr>
          <w:t>4.7</w:t>
        </w:r>
        <w:r w:rsidR="00B36EB9">
          <w:rPr>
            <w:rFonts w:asciiTheme="minorHAnsi" w:eastAsiaTheme="minorEastAsia" w:hAnsiTheme="minorHAnsi" w:cstheme="minorBidi"/>
            <w:noProof/>
            <w:sz w:val="22"/>
            <w:szCs w:val="22"/>
          </w:rPr>
          <w:tab/>
        </w:r>
        <w:r w:rsidR="00B36EB9" w:rsidRPr="00EB0253">
          <w:rPr>
            <w:rStyle w:val="Hyperlink"/>
            <w:noProof/>
          </w:rPr>
          <w:t>Gunningsbeslissing</w:t>
        </w:r>
        <w:r w:rsidR="00B36EB9">
          <w:rPr>
            <w:noProof/>
            <w:webHidden/>
          </w:rPr>
          <w:tab/>
        </w:r>
        <w:r w:rsidR="00B36EB9">
          <w:rPr>
            <w:noProof/>
            <w:webHidden/>
          </w:rPr>
          <w:fldChar w:fldCharType="begin"/>
        </w:r>
        <w:r w:rsidR="00B36EB9">
          <w:rPr>
            <w:noProof/>
            <w:webHidden/>
          </w:rPr>
          <w:instrText xml:space="preserve"> PAGEREF _Toc524419800 \h </w:instrText>
        </w:r>
        <w:r w:rsidR="00B36EB9">
          <w:rPr>
            <w:noProof/>
            <w:webHidden/>
          </w:rPr>
        </w:r>
        <w:r w:rsidR="00B36EB9">
          <w:rPr>
            <w:noProof/>
            <w:webHidden/>
          </w:rPr>
          <w:fldChar w:fldCharType="separate"/>
        </w:r>
        <w:r w:rsidR="00B36EB9">
          <w:rPr>
            <w:noProof/>
            <w:webHidden/>
          </w:rPr>
          <w:t>16</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801" w:history="1">
        <w:r w:rsidR="00B36EB9" w:rsidRPr="00EB0253">
          <w:rPr>
            <w:rStyle w:val="Hyperlink"/>
            <w:noProof/>
          </w:rPr>
          <w:t>4.8</w:t>
        </w:r>
        <w:r w:rsidR="00B36EB9">
          <w:rPr>
            <w:rFonts w:asciiTheme="minorHAnsi" w:eastAsiaTheme="minorEastAsia" w:hAnsiTheme="minorHAnsi" w:cstheme="minorBidi"/>
            <w:noProof/>
            <w:sz w:val="22"/>
            <w:szCs w:val="22"/>
          </w:rPr>
          <w:tab/>
        </w:r>
        <w:r w:rsidR="00B36EB9" w:rsidRPr="00EB0253">
          <w:rPr>
            <w:rStyle w:val="Hyperlink"/>
            <w:noProof/>
          </w:rPr>
          <w:t>Bewijsmiddelen</w:t>
        </w:r>
        <w:r w:rsidR="00B36EB9">
          <w:rPr>
            <w:noProof/>
            <w:webHidden/>
          </w:rPr>
          <w:tab/>
        </w:r>
        <w:r w:rsidR="00B36EB9">
          <w:rPr>
            <w:noProof/>
            <w:webHidden/>
          </w:rPr>
          <w:fldChar w:fldCharType="begin"/>
        </w:r>
        <w:r w:rsidR="00B36EB9">
          <w:rPr>
            <w:noProof/>
            <w:webHidden/>
          </w:rPr>
          <w:instrText xml:space="preserve"> PAGEREF _Toc524419801 \h </w:instrText>
        </w:r>
        <w:r w:rsidR="00B36EB9">
          <w:rPr>
            <w:noProof/>
            <w:webHidden/>
          </w:rPr>
        </w:r>
        <w:r w:rsidR="00B36EB9">
          <w:rPr>
            <w:noProof/>
            <w:webHidden/>
          </w:rPr>
          <w:fldChar w:fldCharType="separate"/>
        </w:r>
        <w:r w:rsidR="00B36EB9">
          <w:rPr>
            <w:noProof/>
            <w:webHidden/>
          </w:rPr>
          <w:t>16</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802" w:history="1">
        <w:r w:rsidR="00B36EB9" w:rsidRPr="00EB0253">
          <w:rPr>
            <w:rStyle w:val="Hyperlink"/>
            <w:noProof/>
          </w:rPr>
          <w:t>4.9</w:t>
        </w:r>
        <w:r w:rsidR="00B36EB9">
          <w:rPr>
            <w:rFonts w:asciiTheme="minorHAnsi" w:eastAsiaTheme="minorEastAsia" w:hAnsiTheme="minorHAnsi" w:cstheme="minorBidi"/>
            <w:noProof/>
            <w:sz w:val="22"/>
            <w:szCs w:val="22"/>
          </w:rPr>
          <w:tab/>
        </w:r>
        <w:r w:rsidR="00B36EB9" w:rsidRPr="00EB0253">
          <w:rPr>
            <w:rStyle w:val="Hyperlink"/>
            <w:noProof/>
          </w:rPr>
          <w:t>Bezwaarprocedure</w:t>
        </w:r>
        <w:r w:rsidR="00B36EB9">
          <w:rPr>
            <w:noProof/>
            <w:webHidden/>
          </w:rPr>
          <w:tab/>
        </w:r>
        <w:r w:rsidR="00B36EB9">
          <w:rPr>
            <w:noProof/>
            <w:webHidden/>
          </w:rPr>
          <w:fldChar w:fldCharType="begin"/>
        </w:r>
        <w:r w:rsidR="00B36EB9">
          <w:rPr>
            <w:noProof/>
            <w:webHidden/>
          </w:rPr>
          <w:instrText xml:space="preserve"> PAGEREF _Toc524419802 \h </w:instrText>
        </w:r>
        <w:r w:rsidR="00B36EB9">
          <w:rPr>
            <w:noProof/>
            <w:webHidden/>
          </w:rPr>
        </w:r>
        <w:r w:rsidR="00B36EB9">
          <w:rPr>
            <w:noProof/>
            <w:webHidden/>
          </w:rPr>
          <w:fldChar w:fldCharType="separate"/>
        </w:r>
        <w:r w:rsidR="00B36EB9">
          <w:rPr>
            <w:noProof/>
            <w:webHidden/>
          </w:rPr>
          <w:t>16</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803" w:history="1">
        <w:r w:rsidR="00B36EB9" w:rsidRPr="00EB0253">
          <w:rPr>
            <w:rStyle w:val="Hyperlink"/>
            <w:noProof/>
          </w:rPr>
          <w:t>4.10</w:t>
        </w:r>
        <w:r w:rsidR="00B36EB9">
          <w:rPr>
            <w:rFonts w:asciiTheme="minorHAnsi" w:eastAsiaTheme="minorEastAsia" w:hAnsiTheme="minorHAnsi" w:cstheme="minorBidi"/>
            <w:noProof/>
            <w:sz w:val="22"/>
            <w:szCs w:val="22"/>
          </w:rPr>
          <w:tab/>
        </w:r>
        <w:r w:rsidR="00B36EB9" w:rsidRPr="00EB0253">
          <w:rPr>
            <w:rStyle w:val="Hyperlink"/>
            <w:noProof/>
          </w:rPr>
          <w:t>Definitieve gunning</w:t>
        </w:r>
        <w:r w:rsidR="00B36EB9">
          <w:rPr>
            <w:noProof/>
            <w:webHidden/>
          </w:rPr>
          <w:tab/>
        </w:r>
        <w:r w:rsidR="00B36EB9">
          <w:rPr>
            <w:noProof/>
            <w:webHidden/>
          </w:rPr>
          <w:fldChar w:fldCharType="begin"/>
        </w:r>
        <w:r w:rsidR="00B36EB9">
          <w:rPr>
            <w:noProof/>
            <w:webHidden/>
          </w:rPr>
          <w:instrText xml:space="preserve"> PAGEREF _Toc524419803 \h </w:instrText>
        </w:r>
        <w:r w:rsidR="00B36EB9">
          <w:rPr>
            <w:noProof/>
            <w:webHidden/>
          </w:rPr>
        </w:r>
        <w:r w:rsidR="00B36EB9">
          <w:rPr>
            <w:noProof/>
            <w:webHidden/>
          </w:rPr>
          <w:fldChar w:fldCharType="separate"/>
        </w:r>
        <w:r w:rsidR="00B36EB9">
          <w:rPr>
            <w:noProof/>
            <w:webHidden/>
          </w:rPr>
          <w:t>17</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804" w:history="1">
        <w:r w:rsidR="00B36EB9" w:rsidRPr="00EB0253">
          <w:rPr>
            <w:rStyle w:val="Hyperlink"/>
            <w:noProof/>
          </w:rPr>
          <w:t>4.11</w:t>
        </w:r>
        <w:r w:rsidR="00B36EB9">
          <w:rPr>
            <w:rFonts w:asciiTheme="minorHAnsi" w:eastAsiaTheme="minorEastAsia" w:hAnsiTheme="minorHAnsi" w:cstheme="minorBidi"/>
            <w:noProof/>
            <w:sz w:val="22"/>
            <w:szCs w:val="22"/>
          </w:rPr>
          <w:tab/>
        </w:r>
        <w:r w:rsidR="00B36EB9" w:rsidRPr="00EB0253">
          <w:rPr>
            <w:rStyle w:val="Hyperlink"/>
            <w:noProof/>
          </w:rPr>
          <w:t>Intrekken van een Offerteaanvraag</w:t>
        </w:r>
        <w:r w:rsidR="00B36EB9">
          <w:rPr>
            <w:noProof/>
            <w:webHidden/>
          </w:rPr>
          <w:tab/>
        </w:r>
        <w:r w:rsidR="00B36EB9">
          <w:rPr>
            <w:noProof/>
            <w:webHidden/>
          </w:rPr>
          <w:fldChar w:fldCharType="begin"/>
        </w:r>
        <w:r w:rsidR="00B36EB9">
          <w:rPr>
            <w:noProof/>
            <w:webHidden/>
          </w:rPr>
          <w:instrText xml:space="preserve"> PAGEREF _Toc524419804 \h </w:instrText>
        </w:r>
        <w:r w:rsidR="00B36EB9">
          <w:rPr>
            <w:noProof/>
            <w:webHidden/>
          </w:rPr>
        </w:r>
        <w:r w:rsidR="00B36EB9">
          <w:rPr>
            <w:noProof/>
            <w:webHidden/>
          </w:rPr>
          <w:fldChar w:fldCharType="separate"/>
        </w:r>
        <w:r w:rsidR="00B36EB9">
          <w:rPr>
            <w:noProof/>
            <w:webHidden/>
          </w:rPr>
          <w:t>17</w:t>
        </w:r>
        <w:r w:rsidR="00B36EB9">
          <w:rPr>
            <w:noProof/>
            <w:webHidden/>
          </w:rPr>
          <w:fldChar w:fldCharType="end"/>
        </w:r>
      </w:hyperlink>
    </w:p>
    <w:p w:rsidR="00B36EB9" w:rsidRDefault="006114BD">
      <w:pPr>
        <w:pStyle w:val="Inhopg2"/>
        <w:rPr>
          <w:rFonts w:asciiTheme="minorHAnsi" w:eastAsiaTheme="minorEastAsia" w:hAnsiTheme="minorHAnsi" w:cstheme="minorBidi"/>
          <w:noProof/>
          <w:sz w:val="22"/>
          <w:szCs w:val="22"/>
        </w:rPr>
      </w:pPr>
      <w:hyperlink w:anchor="_Toc524419805" w:history="1">
        <w:r w:rsidR="00B36EB9" w:rsidRPr="00EB0253">
          <w:rPr>
            <w:rStyle w:val="Hyperlink"/>
            <w:noProof/>
          </w:rPr>
          <w:t>4.12</w:t>
        </w:r>
        <w:r w:rsidR="00B36EB9">
          <w:rPr>
            <w:rFonts w:asciiTheme="minorHAnsi" w:eastAsiaTheme="minorEastAsia" w:hAnsiTheme="minorHAnsi" w:cstheme="minorBidi"/>
            <w:noProof/>
            <w:sz w:val="22"/>
            <w:szCs w:val="22"/>
          </w:rPr>
          <w:tab/>
        </w:r>
        <w:r w:rsidR="00B36EB9" w:rsidRPr="00EB0253">
          <w:rPr>
            <w:rStyle w:val="Hyperlink"/>
            <w:noProof/>
          </w:rPr>
          <w:t>Social Return (SROI) bij Opdrachtwaarde groter € 200.000</w:t>
        </w:r>
        <w:r w:rsidR="00B36EB9">
          <w:rPr>
            <w:noProof/>
            <w:webHidden/>
          </w:rPr>
          <w:tab/>
        </w:r>
        <w:r w:rsidR="00B36EB9">
          <w:rPr>
            <w:noProof/>
            <w:webHidden/>
          </w:rPr>
          <w:fldChar w:fldCharType="begin"/>
        </w:r>
        <w:r w:rsidR="00B36EB9">
          <w:rPr>
            <w:noProof/>
            <w:webHidden/>
          </w:rPr>
          <w:instrText xml:space="preserve"> PAGEREF _Toc524419805 \h </w:instrText>
        </w:r>
        <w:r w:rsidR="00B36EB9">
          <w:rPr>
            <w:noProof/>
            <w:webHidden/>
          </w:rPr>
        </w:r>
        <w:r w:rsidR="00B36EB9">
          <w:rPr>
            <w:noProof/>
            <w:webHidden/>
          </w:rPr>
          <w:fldChar w:fldCharType="separate"/>
        </w:r>
        <w:r w:rsidR="00B36EB9">
          <w:rPr>
            <w:noProof/>
            <w:webHidden/>
          </w:rPr>
          <w:t>17</w:t>
        </w:r>
        <w:r w:rsidR="00B36EB9">
          <w:rPr>
            <w:noProof/>
            <w:webHidden/>
          </w:rPr>
          <w:fldChar w:fldCharType="end"/>
        </w:r>
      </w:hyperlink>
    </w:p>
    <w:p w:rsidR="00B36EB9" w:rsidRDefault="006114BD">
      <w:pPr>
        <w:pStyle w:val="Inhopg1"/>
        <w:rPr>
          <w:rFonts w:asciiTheme="minorHAnsi" w:eastAsiaTheme="minorEastAsia" w:hAnsiTheme="minorHAnsi" w:cstheme="minorBidi"/>
          <w:b w:val="0"/>
          <w:noProof/>
          <w:sz w:val="22"/>
          <w:szCs w:val="22"/>
        </w:rPr>
      </w:pPr>
      <w:hyperlink w:anchor="_Toc524419806" w:history="1">
        <w:r w:rsidR="00B36EB9" w:rsidRPr="00EB0253">
          <w:rPr>
            <w:rStyle w:val="Hyperlink"/>
            <w:noProof/>
          </w:rPr>
          <w:t>BIJLAGEN</w:t>
        </w:r>
        <w:r w:rsidR="00B36EB9">
          <w:rPr>
            <w:noProof/>
            <w:webHidden/>
          </w:rPr>
          <w:tab/>
        </w:r>
        <w:r w:rsidR="00B36EB9">
          <w:rPr>
            <w:noProof/>
            <w:webHidden/>
          </w:rPr>
          <w:fldChar w:fldCharType="begin"/>
        </w:r>
        <w:r w:rsidR="00B36EB9">
          <w:rPr>
            <w:noProof/>
            <w:webHidden/>
          </w:rPr>
          <w:instrText xml:space="preserve"> PAGEREF _Toc524419806 \h </w:instrText>
        </w:r>
        <w:r w:rsidR="00B36EB9">
          <w:rPr>
            <w:noProof/>
            <w:webHidden/>
          </w:rPr>
        </w:r>
        <w:r w:rsidR="00B36EB9">
          <w:rPr>
            <w:noProof/>
            <w:webHidden/>
          </w:rPr>
          <w:fldChar w:fldCharType="separate"/>
        </w:r>
        <w:r w:rsidR="00B36EB9">
          <w:rPr>
            <w:noProof/>
            <w:webHidden/>
          </w:rPr>
          <w:t>18</w:t>
        </w:r>
        <w:r w:rsidR="00B36EB9">
          <w:rPr>
            <w:noProof/>
            <w:webHidden/>
          </w:rPr>
          <w:fldChar w:fldCharType="end"/>
        </w:r>
      </w:hyperlink>
    </w:p>
    <w:p w:rsidR="00B36EB9" w:rsidRDefault="006114BD">
      <w:pPr>
        <w:pStyle w:val="Inhopg1"/>
        <w:rPr>
          <w:rFonts w:asciiTheme="minorHAnsi" w:eastAsiaTheme="minorEastAsia" w:hAnsiTheme="minorHAnsi" w:cstheme="minorBidi"/>
          <w:b w:val="0"/>
          <w:noProof/>
          <w:sz w:val="22"/>
          <w:szCs w:val="22"/>
        </w:rPr>
      </w:pPr>
      <w:hyperlink w:anchor="_Toc524419807" w:history="1">
        <w:r w:rsidR="00B36EB9" w:rsidRPr="00EB0253">
          <w:rPr>
            <w:rStyle w:val="Hyperlink"/>
            <w:noProof/>
          </w:rPr>
          <w:t>Bijlage  1</w:t>
        </w:r>
        <w:r w:rsidR="00B36EB9">
          <w:rPr>
            <w:rFonts w:asciiTheme="minorHAnsi" w:eastAsiaTheme="minorEastAsia" w:hAnsiTheme="minorHAnsi" w:cstheme="minorBidi"/>
            <w:b w:val="0"/>
            <w:noProof/>
            <w:sz w:val="22"/>
            <w:szCs w:val="22"/>
          </w:rPr>
          <w:tab/>
        </w:r>
        <w:r w:rsidR="00B36EB9" w:rsidRPr="00EB0253">
          <w:rPr>
            <w:rStyle w:val="Hyperlink"/>
            <w:noProof/>
          </w:rPr>
          <w:t>Voorwaarden Staffing Management Services</w:t>
        </w:r>
        <w:r w:rsidR="00B36EB9">
          <w:rPr>
            <w:noProof/>
            <w:webHidden/>
          </w:rPr>
          <w:tab/>
        </w:r>
        <w:r w:rsidR="00B36EB9">
          <w:rPr>
            <w:noProof/>
            <w:webHidden/>
          </w:rPr>
          <w:fldChar w:fldCharType="begin"/>
        </w:r>
        <w:r w:rsidR="00B36EB9">
          <w:rPr>
            <w:noProof/>
            <w:webHidden/>
          </w:rPr>
          <w:instrText xml:space="preserve"> PAGEREF _Toc524419807 \h </w:instrText>
        </w:r>
        <w:r w:rsidR="00B36EB9">
          <w:rPr>
            <w:noProof/>
            <w:webHidden/>
          </w:rPr>
        </w:r>
        <w:r w:rsidR="00B36EB9">
          <w:rPr>
            <w:noProof/>
            <w:webHidden/>
          </w:rPr>
          <w:fldChar w:fldCharType="separate"/>
        </w:r>
        <w:r w:rsidR="00B36EB9">
          <w:rPr>
            <w:noProof/>
            <w:webHidden/>
          </w:rPr>
          <w:t>18</w:t>
        </w:r>
        <w:r w:rsidR="00B36EB9">
          <w:rPr>
            <w:noProof/>
            <w:webHidden/>
          </w:rPr>
          <w:fldChar w:fldCharType="end"/>
        </w:r>
      </w:hyperlink>
    </w:p>
    <w:p w:rsidR="00B36EB9" w:rsidRDefault="006114BD">
      <w:pPr>
        <w:pStyle w:val="Inhopg1"/>
        <w:rPr>
          <w:rFonts w:asciiTheme="minorHAnsi" w:eastAsiaTheme="minorEastAsia" w:hAnsiTheme="minorHAnsi" w:cstheme="minorBidi"/>
          <w:b w:val="0"/>
          <w:noProof/>
          <w:sz w:val="22"/>
          <w:szCs w:val="22"/>
        </w:rPr>
      </w:pPr>
      <w:hyperlink w:anchor="_Toc524419808" w:history="1">
        <w:r w:rsidR="00B36EB9" w:rsidRPr="00EB0253">
          <w:rPr>
            <w:rStyle w:val="Hyperlink"/>
            <w:noProof/>
          </w:rPr>
          <w:t>Bijlage  2</w:t>
        </w:r>
        <w:r w:rsidR="00B36EB9">
          <w:rPr>
            <w:rFonts w:asciiTheme="minorHAnsi" w:eastAsiaTheme="minorEastAsia" w:hAnsiTheme="minorHAnsi" w:cstheme="minorBidi"/>
            <w:b w:val="0"/>
            <w:noProof/>
            <w:sz w:val="22"/>
            <w:szCs w:val="22"/>
          </w:rPr>
          <w:tab/>
        </w:r>
        <w:r w:rsidR="00B36EB9" w:rsidRPr="00EB0253">
          <w:rPr>
            <w:rStyle w:val="Hyperlink"/>
            <w:noProof/>
          </w:rPr>
          <w:t>Algemene Inhuurvoorwaarden SwIF (AIHV-SwiF2018)</w:t>
        </w:r>
        <w:r w:rsidR="00B36EB9">
          <w:rPr>
            <w:noProof/>
            <w:webHidden/>
          </w:rPr>
          <w:tab/>
        </w:r>
        <w:r w:rsidR="00B36EB9">
          <w:rPr>
            <w:noProof/>
            <w:webHidden/>
          </w:rPr>
          <w:fldChar w:fldCharType="begin"/>
        </w:r>
        <w:r w:rsidR="00B36EB9">
          <w:rPr>
            <w:noProof/>
            <w:webHidden/>
          </w:rPr>
          <w:instrText xml:space="preserve"> PAGEREF _Toc524419808 \h </w:instrText>
        </w:r>
        <w:r w:rsidR="00B36EB9">
          <w:rPr>
            <w:noProof/>
            <w:webHidden/>
          </w:rPr>
        </w:r>
        <w:r w:rsidR="00B36EB9">
          <w:rPr>
            <w:noProof/>
            <w:webHidden/>
          </w:rPr>
          <w:fldChar w:fldCharType="separate"/>
        </w:r>
        <w:r w:rsidR="00B36EB9">
          <w:rPr>
            <w:noProof/>
            <w:webHidden/>
          </w:rPr>
          <w:t>18</w:t>
        </w:r>
        <w:r w:rsidR="00B36EB9">
          <w:rPr>
            <w:noProof/>
            <w:webHidden/>
          </w:rPr>
          <w:fldChar w:fldCharType="end"/>
        </w:r>
      </w:hyperlink>
    </w:p>
    <w:p w:rsidR="00B36EB9" w:rsidRDefault="006114BD">
      <w:pPr>
        <w:pStyle w:val="Inhopg1"/>
        <w:rPr>
          <w:rFonts w:asciiTheme="minorHAnsi" w:eastAsiaTheme="minorEastAsia" w:hAnsiTheme="minorHAnsi" w:cstheme="minorBidi"/>
          <w:b w:val="0"/>
          <w:noProof/>
          <w:sz w:val="22"/>
          <w:szCs w:val="22"/>
        </w:rPr>
      </w:pPr>
      <w:hyperlink w:anchor="_Toc524419809" w:history="1">
        <w:r w:rsidR="00B36EB9" w:rsidRPr="00EB0253">
          <w:rPr>
            <w:rStyle w:val="Hyperlink"/>
            <w:noProof/>
          </w:rPr>
          <w:t>Bijlage  3</w:t>
        </w:r>
        <w:r w:rsidR="00B36EB9">
          <w:rPr>
            <w:rFonts w:asciiTheme="minorHAnsi" w:eastAsiaTheme="minorEastAsia" w:hAnsiTheme="minorHAnsi" w:cstheme="minorBidi"/>
            <w:b w:val="0"/>
            <w:noProof/>
            <w:sz w:val="22"/>
            <w:szCs w:val="22"/>
          </w:rPr>
          <w:tab/>
        </w:r>
        <w:r w:rsidR="00B36EB9" w:rsidRPr="00EB0253">
          <w:rPr>
            <w:rStyle w:val="Hyperlink"/>
            <w:noProof/>
          </w:rPr>
          <w:t>Uniform Europees Aanbestedingsdocument (UEA)</w:t>
        </w:r>
        <w:r w:rsidR="00B36EB9">
          <w:rPr>
            <w:noProof/>
            <w:webHidden/>
          </w:rPr>
          <w:tab/>
        </w:r>
        <w:r w:rsidR="00B36EB9">
          <w:rPr>
            <w:noProof/>
            <w:webHidden/>
          </w:rPr>
          <w:fldChar w:fldCharType="begin"/>
        </w:r>
        <w:r w:rsidR="00B36EB9">
          <w:rPr>
            <w:noProof/>
            <w:webHidden/>
          </w:rPr>
          <w:instrText xml:space="preserve"> PAGEREF _Toc524419809 \h </w:instrText>
        </w:r>
        <w:r w:rsidR="00B36EB9">
          <w:rPr>
            <w:noProof/>
            <w:webHidden/>
          </w:rPr>
        </w:r>
        <w:r w:rsidR="00B36EB9">
          <w:rPr>
            <w:noProof/>
            <w:webHidden/>
          </w:rPr>
          <w:fldChar w:fldCharType="separate"/>
        </w:r>
        <w:r w:rsidR="00B36EB9">
          <w:rPr>
            <w:noProof/>
            <w:webHidden/>
          </w:rPr>
          <w:t>18</w:t>
        </w:r>
        <w:r w:rsidR="00B36EB9">
          <w:rPr>
            <w:noProof/>
            <w:webHidden/>
          </w:rPr>
          <w:fldChar w:fldCharType="end"/>
        </w:r>
      </w:hyperlink>
    </w:p>
    <w:p w:rsidR="00B36EB9" w:rsidRDefault="006114BD">
      <w:pPr>
        <w:pStyle w:val="Inhopg1"/>
        <w:rPr>
          <w:rFonts w:asciiTheme="minorHAnsi" w:eastAsiaTheme="minorEastAsia" w:hAnsiTheme="minorHAnsi" w:cstheme="minorBidi"/>
          <w:b w:val="0"/>
          <w:noProof/>
          <w:sz w:val="22"/>
          <w:szCs w:val="22"/>
        </w:rPr>
      </w:pPr>
      <w:hyperlink w:anchor="_Toc524419810" w:history="1">
        <w:r w:rsidR="00B36EB9" w:rsidRPr="00EB0253">
          <w:rPr>
            <w:rStyle w:val="Hyperlink"/>
            <w:noProof/>
          </w:rPr>
          <w:t>Bijlage  4</w:t>
        </w:r>
        <w:r w:rsidR="00B36EB9">
          <w:rPr>
            <w:rFonts w:asciiTheme="minorHAnsi" w:eastAsiaTheme="minorEastAsia" w:hAnsiTheme="minorHAnsi" w:cstheme="minorBidi"/>
            <w:b w:val="0"/>
            <w:noProof/>
            <w:sz w:val="22"/>
            <w:szCs w:val="22"/>
          </w:rPr>
          <w:tab/>
        </w:r>
        <w:r w:rsidR="00B36EB9" w:rsidRPr="00EB0253">
          <w:rPr>
            <w:rStyle w:val="Hyperlink"/>
            <w:noProof/>
          </w:rPr>
          <w:t>Social Return (SROI)</w:t>
        </w:r>
        <w:r w:rsidR="00B36EB9">
          <w:rPr>
            <w:noProof/>
            <w:webHidden/>
          </w:rPr>
          <w:tab/>
        </w:r>
        <w:r w:rsidR="00B36EB9">
          <w:rPr>
            <w:noProof/>
            <w:webHidden/>
          </w:rPr>
          <w:fldChar w:fldCharType="begin"/>
        </w:r>
        <w:r w:rsidR="00B36EB9">
          <w:rPr>
            <w:noProof/>
            <w:webHidden/>
          </w:rPr>
          <w:instrText xml:space="preserve"> PAGEREF _Toc524419810 \h </w:instrText>
        </w:r>
        <w:r w:rsidR="00B36EB9">
          <w:rPr>
            <w:noProof/>
            <w:webHidden/>
          </w:rPr>
        </w:r>
        <w:r w:rsidR="00B36EB9">
          <w:rPr>
            <w:noProof/>
            <w:webHidden/>
          </w:rPr>
          <w:fldChar w:fldCharType="separate"/>
        </w:r>
        <w:r w:rsidR="00B36EB9">
          <w:rPr>
            <w:noProof/>
            <w:webHidden/>
          </w:rPr>
          <w:t>18</w:t>
        </w:r>
        <w:r w:rsidR="00B36EB9">
          <w:rPr>
            <w:noProof/>
            <w:webHidden/>
          </w:rPr>
          <w:fldChar w:fldCharType="end"/>
        </w:r>
      </w:hyperlink>
    </w:p>
    <w:p w:rsidR="00B36EB9" w:rsidRDefault="006114BD">
      <w:pPr>
        <w:pStyle w:val="Inhopg1"/>
        <w:rPr>
          <w:rFonts w:asciiTheme="minorHAnsi" w:eastAsiaTheme="minorEastAsia" w:hAnsiTheme="minorHAnsi" w:cstheme="minorBidi"/>
          <w:b w:val="0"/>
          <w:noProof/>
          <w:sz w:val="22"/>
          <w:szCs w:val="22"/>
        </w:rPr>
      </w:pPr>
      <w:hyperlink w:anchor="_Toc524419811" w:history="1">
        <w:r w:rsidR="00B36EB9" w:rsidRPr="00EB0253">
          <w:rPr>
            <w:rStyle w:val="Hyperlink"/>
            <w:noProof/>
          </w:rPr>
          <w:t>Bijlage  5</w:t>
        </w:r>
        <w:r w:rsidR="00B36EB9">
          <w:rPr>
            <w:rFonts w:asciiTheme="minorHAnsi" w:eastAsiaTheme="minorEastAsia" w:hAnsiTheme="minorHAnsi" w:cstheme="minorBidi"/>
            <w:b w:val="0"/>
            <w:noProof/>
            <w:sz w:val="22"/>
            <w:szCs w:val="22"/>
          </w:rPr>
          <w:tab/>
        </w:r>
        <w:r w:rsidR="00B36EB9" w:rsidRPr="00EB0253">
          <w:rPr>
            <w:rStyle w:val="Hyperlink"/>
            <w:noProof/>
          </w:rPr>
          <w:t>Inschrijfvoorwaarden Inhuurdesk</w:t>
        </w:r>
        <w:r w:rsidR="00B36EB9">
          <w:rPr>
            <w:noProof/>
            <w:webHidden/>
          </w:rPr>
          <w:tab/>
        </w:r>
        <w:r w:rsidR="00B36EB9">
          <w:rPr>
            <w:noProof/>
            <w:webHidden/>
          </w:rPr>
          <w:fldChar w:fldCharType="begin"/>
        </w:r>
        <w:r w:rsidR="00B36EB9">
          <w:rPr>
            <w:noProof/>
            <w:webHidden/>
          </w:rPr>
          <w:instrText xml:space="preserve"> PAGEREF _Toc524419811 \h </w:instrText>
        </w:r>
        <w:r w:rsidR="00B36EB9">
          <w:rPr>
            <w:noProof/>
            <w:webHidden/>
          </w:rPr>
        </w:r>
        <w:r w:rsidR="00B36EB9">
          <w:rPr>
            <w:noProof/>
            <w:webHidden/>
          </w:rPr>
          <w:fldChar w:fldCharType="separate"/>
        </w:r>
        <w:r w:rsidR="00B36EB9">
          <w:rPr>
            <w:noProof/>
            <w:webHidden/>
          </w:rPr>
          <w:t>18</w:t>
        </w:r>
        <w:r w:rsidR="00B36EB9">
          <w:rPr>
            <w:noProof/>
            <w:webHidden/>
          </w:rPr>
          <w:fldChar w:fldCharType="end"/>
        </w:r>
      </w:hyperlink>
    </w:p>
    <w:p w:rsidR="00B36EB9" w:rsidRDefault="006114BD">
      <w:pPr>
        <w:pStyle w:val="Inhopg1"/>
        <w:rPr>
          <w:rFonts w:asciiTheme="minorHAnsi" w:eastAsiaTheme="minorEastAsia" w:hAnsiTheme="minorHAnsi" w:cstheme="minorBidi"/>
          <w:b w:val="0"/>
          <w:noProof/>
          <w:sz w:val="22"/>
          <w:szCs w:val="22"/>
        </w:rPr>
      </w:pPr>
      <w:hyperlink w:anchor="_Toc524419812" w:history="1">
        <w:r w:rsidR="00B36EB9" w:rsidRPr="00EB0253">
          <w:rPr>
            <w:rStyle w:val="Hyperlink"/>
            <w:noProof/>
          </w:rPr>
          <w:t>Bijlage  6</w:t>
        </w:r>
        <w:r w:rsidR="00B36EB9">
          <w:rPr>
            <w:rFonts w:asciiTheme="minorHAnsi" w:eastAsiaTheme="minorEastAsia" w:hAnsiTheme="minorHAnsi" w:cstheme="minorBidi"/>
            <w:b w:val="0"/>
            <w:noProof/>
            <w:sz w:val="22"/>
            <w:szCs w:val="22"/>
          </w:rPr>
          <w:tab/>
        </w:r>
        <w:r w:rsidR="00B36EB9" w:rsidRPr="00EB0253">
          <w:rPr>
            <w:rStyle w:val="Hyperlink"/>
            <w:noProof/>
          </w:rPr>
          <w:t>Verklaring omtrent verzoek tot Toelating</w:t>
        </w:r>
        <w:r w:rsidR="00B36EB9">
          <w:rPr>
            <w:noProof/>
            <w:webHidden/>
          </w:rPr>
          <w:tab/>
        </w:r>
        <w:r w:rsidR="00B36EB9">
          <w:rPr>
            <w:noProof/>
            <w:webHidden/>
          </w:rPr>
          <w:fldChar w:fldCharType="begin"/>
        </w:r>
        <w:r w:rsidR="00B36EB9">
          <w:rPr>
            <w:noProof/>
            <w:webHidden/>
          </w:rPr>
          <w:instrText xml:space="preserve"> PAGEREF _Toc524419812 \h </w:instrText>
        </w:r>
        <w:r w:rsidR="00B36EB9">
          <w:rPr>
            <w:noProof/>
            <w:webHidden/>
          </w:rPr>
        </w:r>
        <w:r w:rsidR="00B36EB9">
          <w:rPr>
            <w:noProof/>
            <w:webHidden/>
          </w:rPr>
          <w:fldChar w:fldCharType="separate"/>
        </w:r>
        <w:r w:rsidR="00B36EB9">
          <w:rPr>
            <w:noProof/>
            <w:webHidden/>
          </w:rPr>
          <w:t>19</w:t>
        </w:r>
        <w:r w:rsidR="00B36EB9">
          <w:rPr>
            <w:noProof/>
            <w:webHidden/>
          </w:rPr>
          <w:fldChar w:fldCharType="end"/>
        </w:r>
      </w:hyperlink>
    </w:p>
    <w:p w:rsidR="00D7112C" w:rsidRPr="00D60A62" w:rsidRDefault="00ED52F8" w:rsidP="00D7112C">
      <w:pPr>
        <w:pStyle w:val="Kop1"/>
      </w:pPr>
      <w:r>
        <w:fldChar w:fldCharType="end"/>
      </w:r>
      <w:bookmarkStart w:id="17" w:name="_Toc200163706"/>
      <w:bookmarkStart w:id="18" w:name="_Toc200164153"/>
      <w:bookmarkStart w:id="19" w:name="_Toc200530466"/>
      <w:bookmarkStart w:id="20" w:name="_Hlk255555567"/>
      <w:r w:rsidR="00027AB6">
        <w:br w:type="page"/>
      </w:r>
      <w:bookmarkStart w:id="21" w:name="_Toc524419776"/>
      <w:r w:rsidR="00D7112C">
        <w:lastRenderedPageBreak/>
        <w:t>Leeswijzer</w:t>
      </w:r>
      <w:bookmarkEnd w:id="21"/>
    </w:p>
    <w:p w:rsidR="00D7112C" w:rsidRDefault="00D7112C" w:rsidP="009A2785">
      <w:pPr>
        <w:spacing w:line="240" w:lineRule="auto"/>
        <w:jc w:val="both"/>
      </w:pPr>
      <w:r>
        <w:t xml:space="preserve">Voor u ligt de Selectieleidraad van </w:t>
      </w:r>
      <w:r w:rsidR="003F6A8A">
        <w:t>SwiF</w:t>
      </w:r>
      <w:r>
        <w:t xml:space="preserve">. Deze Selectieleidraad is nodig om in aanmerking te kunnen komen voor Offerteaanvragen van </w:t>
      </w:r>
      <w:r w:rsidR="003F6A8A">
        <w:t>SwiF</w:t>
      </w:r>
      <w:r>
        <w:t xml:space="preserve"> voor inhuur van extern personeel.</w:t>
      </w:r>
    </w:p>
    <w:p w:rsidR="00D7112C" w:rsidRDefault="00D7112C" w:rsidP="009A2785">
      <w:pPr>
        <w:spacing w:line="240" w:lineRule="auto"/>
        <w:jc w:val="both"/>
      </w:pPr>
    </w:p>
    <w:p w:rsidR="00D7112C" w:rsidRDefault="00D7112C" w:rsidP="009A2785">
      <w:pPr>
        <w:spacing w:line="240" w:lineRule="auto"/>
        <w:jc w:val="both"/>
      </w:pPr>
      <w:r>
        <w:t>Hiervoor wordt gebruik gemaakt van het platform van de Inhuurdesk van Staffing Management Services.</w:t>
      </w:r>
      <w:r w:rsidR="00770785">
        <w:t xml:space="preserve"> Ook wel genoemd het Dynamisch Aankoop Systeem (DAS). Zij verlenen ook recruitmentdiensten aan Opdrachtgevers.</w:t>
      </w:r>
    </w:p>
    <w:p w:rsidR="00D7112C" w:rsidRDefault="00D7112C" w:rsidP="009A2785">
      <w:pPr>
        <w:spacing w:line="240" w:lineRule="auto"/>
        <w:jc w:val="both"/>
      </w:pPr>
    </w:p>
    <w:p w:rsidR="00D7112C" w:rsidRDefault="00770785" w:rsidP="009A2785">
      <w:pPr>
        <w:spacing w:line="240" w:lineRule="auto"/>
        <w:jc w:val="both"/>
      </w:pPr>
      <w:r>
        <w:t xml:space="preserve">Er zijn diverse fasen om uiteindelijk een Opdracht gegund te krijgen. We hebben getracht zoveel mogelijk éénduidige begrippen te gebruiken in deze Selectieleidraad en </w:t>
      </w:r>
      <w:r w:rsidR="002D7F5A">
        <w:t xml:space="preserve">in </w:t>
      </w:r>
      <w:r>
        <w:t>andere documenten. De begrippen zijn omschreven in de Begrippenlijst.</w:t>
      </w:r>
    </w:p>
    <w:p w:rsidR="00770785" w:rsidRDefault="00770785" w:rsidP="009A2785">
      <w:pPr>
        <w:spacing w:line="240" w:lineRule="auto"/>
        <w:jc w:val="both"/>
      </w:pPr>
    </w:p>
    <w:p w:rsidR="00770785" w:rsidRDefault="00770785" w:rsidP="009A2785">
      <w:pPr>
        <w:spacing w:line="240" w:lineRule="auto"/>
        <w:jc w:val="both"/>
      </w:pPr>
      <w:r>
        <w:t xml:space="preserve">De eerste fase is registratie op het platform van de Inhuurdesk. Met dat account kunt u een verzoek om toelating indienen voor toegang tot het DAS. De procedure en de vereisten voor </w:t>
      </w:r>
      <w:r w:rsidR="002D7F5A">
        <w:t xml:space="preserve">deze fase </w:t>
      </w:r>
      <w:r>
        <w:t>zijn beschreven in hoofdstuk 3.</w:t>
      </w:r>
    </w:p>
    <w:p w:rsidR="00770785" w:rsidRDefault="00770785" w:rsidP="009A2785">
      <w:pPr>
        <w:spacing w:line="240" w:lineRule="auto"/>
        <w:jc w:val="both"/>
      </w:pPr>
    </w:p>
    <w:p w:rsidR="00770785" w:rsidRDefault="00770785" w:rsidP="009A2785">
      <w:pPr>
        <w:spacing w:line="240" w:lineRule="auto"/>
        <w:jc w:val="both"/>
      </w:pPr>
      <w:r>
        <w:t xml:space="preserve">Hoofdstuk 1 is van algemene aard en gaat over wie is </w:t>
      </w:r>
      <w:r w:rsidR="003F6A8A">
        <w:t>SwiF</w:t>
      </w:r>
      <w:r>
        <w:t>, wat is het DAS en een aantal procedurele aspecten. Hoofdstuk 2 gaat over het openstellen/instellen</w:t>
      </w:r>
      <w:r w:rsidR="00123A3F">
        <w:t xml:space="preserve"> van het Dynam</w:t>
      </w:r>
      <w:r>
        <w:t>isch Aankoop Systeem.</w:t>
      </w:r>
    </w:p>
    <w:p w:rsidR="00770785" w:rsidRDefault="00770785" w:rsidP="009A2785">
      <w:pPr>
        <w:spacing w:line="240" w:lineRule="auto"/>
        <w:jc w:val="both"/>
      </w:pPr>
    </w:p>
    <w:p w:rsidR="00770785" w:rsidRDefault="00770785" w:rsidP="009A2785">
      <w:pPr>
        <w:spacing w:line="240" w:lineRule="auto"/>
        <w:jc w:val="both"/>
      </w:pPr>
      <w:r>
        <w:t xml:space="preserve">Nadat u bent toegelaten tot het DAS van </w:t>
      </w:r>
      <w:r w:rsidR="003F6A8A">
        <w:t>SwiF</w:t>
      </w:r>
      <w:r>
        <w:t xml:space="preserve"> kunt u meedingen naar Offerteaanvragen van Opdrachtgevers. De wijze van meedingen, het beoordelen van de Offertes en de gunning staan beschreven in hoofdstuk 4.</w:t>
      </w:r>
    </w:p>
    <w:p w:rsidR="00770785" w:rsidRDefault="00770785" w:rsidP="009A2785">
      <w:pPr>
        <w:spacing w:line="240" w:lineRule="auto"/>
        <w:jc w:val="both"/>
      </w:pPr>
    </w:p>
    <w:p w:rsidR="00770785" w:rsidRDefault="00770785" w:rsidP="009A2785">
      <w:pPr>
        <w:spacing w:line="240" w:lineRule="auto"/>
        <w:jc w:val="both"/>
      </w:pPr>
      <w:r>
        <w:t xml:space="preserve">Verder </w:t>
      </w:r>
      <w:r w:rsidR="00563448">
        <w:t xml:space="preserve">treft u </w:t>
      </w:r>
      <w:r>
        <w:t xml:space="preserve">nog een aantal bijlagen </w:t>
      </w:r>
      <w:r w:rsidR="00563448">
        <w:t xml:space="preserve">aan, </w:t>
      </w:r>
      <w:r>
        <w:t>die noodzakelijk zijn om geregistreerd en toegelaten te kunnen worden.</w:t>
      </w:r>
    </w:p>
    <w:p w:rsidR="00770785" w:rsidRDefault="00770785">
      <w:pPr>
        <w:spacing w:line="240" w:lineRule="auto"/>
      </w:pPr>
    </w:p>
    <w:p w:rsidR="00D7112C" w:rsidRDefault="00D7112C">
      <w:pPr>
        <w:spacing w:line="240" w:lineRule="auto"/>
        <w:rPr>
          <w:rFonts w:cs="Arial"/>
          <w:b/>
          <w:bCs/>
          <w:sz w:val="28"/>
          <w:szCs w:val="28"/>
        </w:rPr>
      </w:pPr>
      <w:r>
        <w:br w:type="page"/>
      </w:r>
    </w:p>
    <w:p w:rsidR="00671739" w:rsidRPr="00D60A62" w:rsidRDefault="00671739" w:rsidP="008B197B">
      <w:pPr>
        <w:pStyle w:val="Kop1"/>
      </w:pPr>
      <w:bookmarkStart w:id="22" w:name="_Toc524419777"/>
      <w:r w:rsidRPr="00D60A62">
        <w:lastRenderedPageBreak/>
        <w:t>Begrippenlijst</w:t>
      </w:r>
      <w:bookmarkEnd w:id="17"/>
      <w:bookmarkEnd w:id="18"/>
      <w:bookmarkEnd w:id="19"/>
      <w:bookmarkEnd w:id="22"/>
    </w:p>
    <w:p w:rsidR="00036D5A" w:rsidRDefault="001B3F23" w:rsidP="00036D5A">
      <w:r w:rsidRPr="00D60A62">
        <w:t xml:space="preserve">In </w:t>
      </w:r>
      <w:r w:rsidR="00036D5A">
        <w:t>de Selectieleidraad is een aantal begripp</w:t>
      </w:r>
      <w:r w:rsidR="00ED488B">
        <w:t>en met een hoofdletter gebruikt, deze worden hieronder nader toegelicht.</w:t>
      </w:r>
      <w:r w:rsidR="00036D5A">
        <w:t xml:space="preserve"> </w:t>
      </w:r>
    </w:p>
    <w:p w:rsidR="00ED488B" w:rsidRDefault="00ED488B" w:rsidP="00036D5A">
      <w:pPr>
        <w:rPr>
          <w:b/>
        </w:rPr>
      </w:pPr>
    </w:p>
    <w:tbl>
      <w:tblPr>
        <w:tblW w:w="0" w:type="auto"/>
        <w:tblLook w:val="04A0" w:firstRow="1" w:lastRow="0" w:firstColumn="1" w:lastColumn="0" w:noHBand="0" w:noVBand="1"/>
      </w:tblPr>
      <w:tblGrid>
        <w:gridCol w:w="3339"/>
        <w:gridCol w:w="5732"/>
      </w:tblGrid>
      <w:tr w:rsidR="00224E35" w:rsidRPr="006D0F57" w:rsidTr="006D0F57">
        <w:tc>
          <w:tcPr>
            <w:tcW w:w="3369" w:type="dxa"/>
          </w:tcPr>
          <w:p w:rsidR="00224E35" w:rsidRPr="006D0F57" w:rsidRDefault="00224E35" w:rsidP="006D0F57">
            <w:pPr>
              <w:outlineLvl w:val="0"/>
              <w:rPr>
                <w:b/>
              </w:rPr>
            </w:pPr>
            <w:bookmarkStart w:id="23" w:name="_Toc200164154"/>
            <w:r w:rsidRPr="006D0F57">
              <w:rPr>
                <w:b/>
              </w:rPr>
              <w:t xml:space="preserve">Algemene </w:t>
            </w:r>
            <w:r w:rsidR="00156086">
              <w:rPr>
                <w:b/>
              </w:rPr>
              <w:t>I</w:t>
            </w:r>
            <w:r w:rsidRPr="006D0F57">
              <w:rPr>
                <w:b/>
              </w:rPr>
              <w:t>n</w:t>
            </w:r>
            <w:r w:rsidR="00156086">
              <w:rPr>
                <w:b/>
              </w:rPr>
              <w:t>huur</w:t>
            </w:r>
            <w:r w:rsidRPr="006D0F57">
              <w:rPr>
                <w:b/>
              </w:rPr>
              <w:t>voorwaarden</w:t>
            </w:r>
            <w:bookmarkEnd w:id="23"/>
            <w:r w:rsidR="00156086">
              <w:rPr>
                <w:b/>
              </w:rPr>
              <w:t xml:space="preserve"> </w:t>
            </w:r>
          </w:p>
          <w:p w:rsidR="00224E35" w:rsidRPr="006D0F57" w:rsidRDefault="00224E35" w:rsidP="00671739">
            <w:pPr>
              <w:rPr>
                <w:b/>
              </w:rPr>
            </w:pPr>
          </w:p>
        </w:tc>
        <w:tc>
          <w:tcPr>
            <w:tcW w:w="5842" w:type="dxa"/>
          </w:tcPr>
          <w:p w:rsidR="00224E35" w:rsidRPr="006D0F57" w:rsidRDefault="00156086" w:rsidP="007945B9">
            <w:pPr>
              <w:pStyle w:val="StijlTabel"/>
            </w:pPr>
            <w:r>
              <w:t>Algemene</w:t>
            </w:r>
            <w:r w:rsidR="003F6A8A">
              <w:t xml:space="preserve"> Inhuurvoorwaarden SwiF</w:t>
            </w:r>
            <w:r>
              <w:t>.</w:t>
            </w:r>
          </w:p>
          <w:p w:rsidR="00224E35" w:rsidRPr="006D0F57" w:rsidRDefault="00224E35" w:rsidP="007945B9">
            <w:pPr>
              <w:pStyle w:val="StijlTabel"/>
              <w:rPr>
                <w:b/>
              </w:rPr>
            </w:pPr>
          </w:p>
        </w:tc>
      </w:tr>
      <w:tr w:rsidR="00D245E4" w:rsidRPr="006D0F57" w:rsidTr="006D0F57">
        <w:tc>
          <w:tcPr>
            <w:tcW w:w="3369" w:type="dxa"/>
          </w:tcPr>
          <w:p w:rsidR="00D245E4" w:rsidRPr="00AD7050" w:rsidRDefault="00485708" w:rsidP="00D245E4">
            <w:pPr>
              <w:contextualSpacing/>
              <w:rPr>
                <w:b/>
              </w:rPr>
            </w:pPr>
            <w:r>
              <w:rPr>
                <w:b/>
              </w:rPr>
              <w:t>Beroepsfouten</w:t>
            </w:r>
          </w:p>
          <w:p w:rsidR="00D245E4" w:rsidRPr="006D0F57" w:rsidRDefault="00D245E4" w:rsidP="006D0F57">
            <w:pPr>
              <w:outlineLvl w:val="0"/>
              <w:rPr>
                <w:b/>
              </w:rPr>
            </w:pPr>
          </w:p>
        </w:tc>
        <w:tc>
          <w:tcPr>
            <w:tcW w:w="5842" w:type="dxa"/>
          </w:tcPr>
          <w:p w:rsidR="00D245E4" w:rsidRPr="006D0F57" w:rsidRDefault="00485708" w:rsidP="003F6A8A">
            <w:pPr>
              <w:pStyle w:val="StijlTabel"/>
              <w:jc w:val="both"/>
            </w:pPr>
            <w:r>
              <w:t xml:space="preserve">Tekortkomingen, zoals vergissingen, onachtzaamheden, nalatigheden, verzuimen, onjuiste adviezen, die een vakbekwame en zorgvuldige </w:t>
            </w:r>
            <w:r w:rsidR="00C50468">
              <w:t>Opdracht</w:t>
            </w:r>
            <w:r>
              <w:t>nemer onder de gegeven omstandigheden met inachtneming van normale oplettendheid en bij een normale vakkennis en normale wijze van vak uitoefening behoort te vermijden.</w:t>
            </w:r>
          </w:p>
        </w:tc>
      </w:tr>
      <w:tr w:rsidR="00224E35" w:rsidRPr="006D0F57" w:rsidTr="006D0F57">
        <w:tc>
          <w:tcPr>
            <w:tcW w:w="3369" w:type="dxa"/>
          </w:tcPr>
          <w:p w:rsidR="008119D2" w:rsidRPr="006D0F57" w:rsidRDefault="00797D00" w:rsidP="00156086">
            <w:pPr>
              <w:outlineLvl w:val="0"/>
              <w:rPr>
                <w:b/>
              </w:rPr>
            </w:pPr>
            <w:r w:rsidRPr="00156086">
              <w:rPr>
                <w:b/>
              </w:rPr>
              <w:t>Segment</w:t>
            </w:r>
          </w:p>
        </w:tc>
        <w:tc>
          <w:tcPr>
            <w:tcW w:w="5842" w:type="dxa"/>
          </w:tcPr>
          <w:p w:rsidR="00224E35" w:rsidRPr="006D0F57" w:rsidRDefault="00797D00" w:rsidP="007945B9">
            <w:pPr>
              <w:pStyle w:val="StijlTabel"/>
            </w:pPr>
            <w:r>
              <w:t>E</w:t>
            </w:r>
            <w:r w:rsidR="00112D69">
              <w:t xml:space="preserve">en </w:t>
            </w:r>
            <w:r w:rsidR="0064318A">
              <w:t>samenhangend geheel van functies</w:t>
            </w:r>
            <w:r w:rsidR="00FE4659">
              <w:t>.</w:t>
            </w:r>
            <w:r w:rsidR="0064318A">
              <w:t xml:space="preserve"> </w:t>
            </w:r>
          </w:p>
        </w:tc>
      </w:tr>
      <w:tr w:rsidR="0064318A" w:rsidRPr="006D0F57" w:rsidTr="006D0F57">
        <w:tc>
          <w:tcPr>
            <w:tcW w:w="3369" w:type="dxa"/>
          </w:tcPr>
          <w:p w:rsidR="0064318A" w:rsidRDefault="0064318A" w:rsidP="00B55121">
            <w:pPr>
              <w:outlineLvl w:val="0"/>
              <w:rPr>
                <w:b/>
              </w:rPr>
            </w:pPr>
            <w:r>
              <w:rPr>
                <w:b/>
              </w:rPr>
              <w:t>DAS</w:t>
            </w:r>
          </w:p>
        </w:tc>
        <w:tc>
          <w:tcPr>
            <w:tcW w:w="5842" w:type="dxa"/>
          </w:tcPr>
          <w:p w:rsidR="0064318A" w:rsidRDefault="0064318A" w:rsidP="003F6A8A">
            <w:pPr>
              <w:pStyle w:val="StijlTabel"/>
              <w:jc w:val="both"/>
            </w:pPr>
            <w:r>
              <w:t xml:space="preserve">Het Dynamisch Aankoop Systeem </w:t>
            </w:r>
            <w:r w:rsidR="00B55121">
              <w:t xml:space="preserve">(DAS) </w:t>
            </w:r>
            <w:r>
              <w:t xml:space="preserve">dat Opdrachtgever inricht voor het inhuren van </w:t>
            </w:r>
            <w:r w:rsidR="00FE4659">
              <w:t xml:space="preserve">extern </w:t>
            </w:r>
            <w:r>
              <w:t>personeel.</w:t>
            </w:r>
          </w:p>
        </w:tc>
      </w:tr>
      <w:tr w:rsidR="00B61D1B" w:rsidRPr="006D0F57" w:rsidTr="006D0F57">
        <w:tc>
          <w:tcPr>
            <w:tcW w:w="3369" w:type="dxa"/>
          </w:tcPr>
          <w:p w:rsidR="00B61D1B" w:rsidRDefault="00B61D1B" w:rsidP="00485708">
            <w:pPr>
              <w:outlineLvl w:val="0"/>
              <w:rPr>
                <w:b/>
              </w:rPr>
            </w:pPr>
            <w:r w:rsidRPr="00B61D1B">
              <w:rPr>
                <w:b/>
              </w:rPr>
              <w:t>Diensten</w:t>
            </w:r>
          </w:p>
        </w:tc>
        <w:tc>
          <w:tcPr>
            <w:tcW w:w="5842" w:type="dxa"/>
          </w:tcPr>
          <w:p w:rsidR="00B61D1B" w:rsidRPr="00B61D1B" w:rsidRDefault="00B61D1B" w:rsidP="003F6A8A">
            <w:pPr>
              <w:pStyle w:val="StijlTabel"/>
              <w:jc w:val="both"/>
              <w:rPr>
                <w:rFonts w:ascii="Verdana" w:eastAsia="Verdana" w:hAnsi="Verdana"/>
              </w:rPr>
            </w:pPr>
            <w:r w:rsidRPr="00B61D1B">
              <w:t>Alle door Opdrachtnemer krachtens een Opdrachtovereenkomst te leveren capaciteit van tijdelijke inhuur van extern personeel voor het verrichten van werkzaamheden voor Opdrachtgever.</w:t>
            </w:r>
          </w:p>
        </w:tc>
      </w:tr>
      <w:tr w:rsidR="00D245E4" w:rsidRPr="006D0F57" w:rsidTr="006D0F57">
        <w:tc>
          <w:tcPr>
            <w:tcW w:w="3369" w:type="dxa"/>
          </w:tcPr>
          <w:p w:rsidR="00D245E4" w:rsidRPr="006D0F57" w:rsidRDefault="00485708" w:rsidP="00485708">
            <w:pPr>
              <w:outlineLvl w:val="0"/>
              <w:rPr>
                <w:b/>
              </w:rPr>
            </w:pPr>
            <w:r>
              <w:rPr>
                <w:b/>
              </w:rPr>
              <w:t>Externe</w:t>
            </w:r>
            <w:bookmarkStart w:id="24" w:name="_Ref522874716"/>
            <w:r w:rsidR="007945B9" w:rsidRPr="00D7112C">
              <w:rPr>
                <w:rStyle w:val="Voetnootmarkering"/>
                <w:b/>
                <w:sz w:val="24"/>
              </w:rPr>
              <w:footnoteReference w:id="1"/>
            </w:r>
            <w:bookmarkEnd w:id="24"/>
          </w:p>
        </w:tc>
        <w:tc>
          <w:tcPr>
            <w:tcW w:w="5842" w:type="dxa"/>
          </w:tcPr>
          <w:p w:rsidR="00485708" w:rsidRDefault="009C0042" w:rsidP="003F6A8A">
            <w:pPr>
              <w:pStyle w:val="StijlTabel"/>
              <w:jc w:val="both"/>
            </w:pPr>
            <w:r>
              <w:t>De door Leverancier ter beschikking gestelde externe m</w:t>
            </w:r>
            <w:r w:rsidR="0064318A">
              <w:t>edewerker</w:t>
            </w:r>
            <w:r>
              <w:t>.</w:t>
            </w:r>
          </w:p>
        </w:tc>
      </w:tr>
      <w:tr w:rsidR="0064318A" w:rsidRPr="006D0F57" w:rsidTr="006D0F57">
        <w:tc>
          <w:tcPr>
            <w:tcW w:w="3369" w:type="dxa"/>
          </w:tcPr>
          <w:p w:rsidR="0064318A" w:rsidRPr="00E162C2" w:rsidRDefault="0064318A" w:rsidP="00485708">
            <w:pPr>
              <w:outlineLvl w:val="0"/>
              <w:rPr>
                <w:b/>
              </w:rPr>
            </w:pPr>
            <w:r w:rsidRPr="00E162C2">
              <w:rPr>
                <w:b/>
              </w:rPr>
              <w:t>Gegadigde</w:t>
            </w:r>
            <w:r w:rsidR="003326EF" w:rsidRPr="003326EF">
              <w:rPr>
                <w:b/>
                <w:sz w:val="22"/>
                <w:vertAlign w:val="superscript"/>
              </w:rPr>
              <w:fldChar w:fldCharType="begin"/>
            </w:r>
            <w:r w:rsidR="003326EF" w:rsidRPr="003326EF">
              <w:rPr>
                <w:b/>
                <w:sz w:val="22"/>
                <w:vertAlign w:val="superscript"/>
              </w:rPr>
              <w:instrText xml:space="preserve"> NOTEREF _Ref522874716 \h </w:instrText>
            </w:r>
            <w:r w:rsidR="003326EF">
              <w:rPr>
                <w:b/>
                <w:sz w:val="22"/>
                <w:vertAlign w:val="superscript"/>
              </w:rPr>
              <w:instrText xml:space="preserve"> \* MERGEFORMAT </w:instrText>
            </w:r>
            <w:r w:rsidR="003326EF" w:rsidRPr="003326EF">
              <w:rPr>
                <w:b/>
                <w:sz w:val="22"/>
                <w:vertAlign w:val="superscript"/>
              </w:rPr>
            </w:r>
            <w:r w:rsidR="003326EF" w:rsidRPr="003326EF">
              <w:rPr>
                <w:b/>
                <w:sz w:val="22"/>
                <w:vertAlign w:val="superscript"/>
              </w:rPr>
              <w:fldChar w:fldCharType="separate"/>
            </w:r>
            <w:r w:rsidR="00A735F0">
              <w:rPr>
                <w:b/>
                <w:sz w:val="22"/>
                <w:vertAlign w:val="superscript"/>
              </w:rPr>
              <w:t>1</w:t>
            </w:r>
            <w:r w:rsidR="003326EF" w:rsidRPr="003326EF">
              <w:rPr>
                <w:b/>
                <w:sz w:val="22"/>
                <w:vertAlign w:val="superscript"/>
              </w:rPr>
              <w:fldChar w:fldCharType="end"/>
            </w:r>
          </w:p>
        </w:tc>
        <w:tc>
          <w:tcPr>
            <w:tcW w:w="5842" w:type="dxa"/>
          </w:tcPr>
          <w:p w:rsidR="0064318A" w:rsidRPr="00E162C2" w:rsidRDefault="0064318A" w:rsidP="003F6A8A">
            <w:pPr>
              <w:pStyle w:val="StijlTabel"/>
              <w:jc w:val="both"/>
            </w:pPr>
            <w:r w:rsidRPr="00E162C2">
              <w:t xml:space="preserve">Ondernemer </w:t>
            </w:r>
            <w:r w:rsidR="00F913FA" w:rsidRPr="00E162C2">
              <w:t>toegelaten tot het DAS</w:t>
            </w:r>
            <w:r w:rsidR="00FE4659" w:rsidRPr="00E162C2">
              <w:t xml:space="preserve"> voor 1 of meerdere Segmenten</w:t>
            </w:r>
            <w:r w:rsidRPr="00E162C2">
              <w:t>.</w:t>
            </w:r>
          </w:p>
        </w:tc>
      </w:tr>
      <w:tr w:rsidR="00D245E4" w:rsidRPr="006D0F57" w:rsidTr="006D0F57">
        <w:tc>
          <w:tcPr>
            <w:tcW w:w="3369" w:type="dxa"/>
          </w:tcPr>
          <w:p w:rsidR="00D245E4" w:rsidRPr="006D0F57" w:rsidRDefault="007945B9" w:rsidP="00B55121">
            <w:pPr>
              <w:rPr>
                <w:b/>
              </w:rPr>
            </w:pPr>
            <w:r>
              <w:rPr>
                <w:b/>
              </w:rPr>
              <w:t>Opdrachtovereenkomst</w:t>
            </w:r>
          </w:p>
        </w:tc>
        <w:tc>
          <w:tcPr>
            <w:tcW w:w="5842" w:type="dxa"/>
          </w:tcPr>
          <w:p w:rsidR="00D245E4" w:rsidRPr="006D0F57" w:rsidRDefault="0064318A" w:rsidP="003F6A8A">
            <w:pPr>
              <w:pStyle w:val="StijlTabel"/>
              <w:jc w:val="both"/>
            </w:pPr>
            <w:r>
              <w:t>D</w:t>
            </w:r>
            <w:r w:rsidR="00485708">
              <w:t xml:space="preserve">e schriftelijke overeenkomst tussen </w:t>
            </w:r>
            <w:r w:rsidR="00B55121">
              <w:t>Opdrachtgever</w:t>
            </w:r>
            <w:r w:rsidR="00D86740">
              <w:t xml:space="preserve"> </w:t>
            </w:r>
            <w:r w:rsidR="00485708">
              <w:t xml:space="preserve">en </w:t>
            </w:r>
            <w:r w:rsidR="002D51B4">
              <w:t>Opdrachtnemer.</w:t>
            </w:r>
          </w:p>
        </w:tc>
      </w:tr>
      <w:tr w:rsidR="00FC3F35" w:rsidRPr="006D0F57" w:rsidTr="006D0F57">
        <w:tc>
          <w:tcPr>
            <w:tcW w:w="3369" w:type="dxa"/>
          </w:tcPr>
          <w:p w:rsidR="00FC3F35" w:rsidRDefault="00FC3F35" w:rsidP="006A5517">
            <w:pPr>
              <w:rPr>
                <w:b/>
              </w:rPr>
            </w:pPr>
            <w:r>
              <w:rPr>
                <w:b/>
              </w:rPr>
              <w:t>In</w:t>
            </w:r>
            <w:r w:rsidR="006A5517">
              <w:rPr>
                <w:b/>
              </w:rPr>
              <w:t>huurdesk</w:t>
            </w:r>
          </w:p>
        </w:tc>
        <w:tc>
          <w:tcPr>
            <w:tcW w:w="5842" w:type="dxa"/>
          </w:tcPr>
          <w:p w:rsidR="00FC3F35" w:rsidRDefault="006A5517" w:rsidP="003F6A8A">
            <w:pPr>
              <w:pStyle w:val="StijlTabel"/>
              <w:jc w:val="both"/>
            </w:pPr>
            <w:r w:rsidRPr="006A5517">
              <w:t xml:space="preserve">Het coördinatiepunt dat Opdrachtgever gebruikt voor het inrichten van </w:t>
            </w:r>
            <w:r w:rsidR="00FE4659">
              <w:t>het</w:t>
            </w:r>
            <w:r w:rsidRPr="006A5517">
              <w:t xml:space="preserve"> DAS ten behoeve van het inhuren van extern personeel. </w:t>
            </w:r>
            <w:r w:rsidR="009C0042">
              <w:t>Hierbij wordt</w:t>
            </w:r>
            <w:r w:rsidRPr="006A5517">
              <w:t xml:space="preserve"> gebruik gemaakt van het platform </w:t>
            </w:r>
            <w:r w:rsidR="007945B9">
              <w:t xml:space="preserve">thans </w:t>
            </w:r>
            <w:r w:rsidR="002D51B4" w:rsidRPr="006A5517">
              <w:t xml:space="preserve">gefaciliteerd </w:t>
            </w:r>
            <w:r w:rsidRPr="006A5517">
              <w:t>door Staffing Management Services BV.</w:t>
            </w:r>
          </w:p>
        </w:tc>
      </w:tr>
      <w:tr w:rsidR="001110DE" w:rsidRPr="006D0F57" w:rsidTr="006D0F57">
        <w:tc>
          <w:tcPr>
            <w:tcW w:w="3369" w:type="dxa"/>
          </w:tcPr>
          <w:p w:rsidR="00473E50" w:rsidRDefault="00156086" w:rsidP="006D0F57">
            <w:pPr>
              <w:outlineLvl w:val="0"/>
              <w:rPr>
                <w:b/>
              </w:rPr>
            </w:pPr>
            <w:r>
              <w:rPr>
                <w:b/>
              </w:rPr>
              <w:t>Inschrijving</w:t>
            </w:r>
          </w:p>
          <w:p w:rsidR="001110DE" w:rsidRDefault="001110DE" w:rsidP="006D0F57">
            <w:pPr>
              <w:outlineLvl w:val="0"/>
              <w:rPr>
                <w:b/>
              </w:rPr>
            </w:pPr>
          </w:p>
        </w:tc>
        <w:tc>
          <w:tcPr>
            <w:tcW w:w="5842" w:type="dxa"/>
          </w:tcPr>
          <w:p w:rsidR="00485708" w:rsidRPr="00323733" w:rsidRDefault="00156086" w:rsidP="003F6A8A">
            <w:pPr>
              <w:pStyle w:val="StijlTabel"/>
              <w:jc w:val="both"/>
            </w:pPr>
            <w:r>
              <w:t xml:space="preserve">De registratie van een </w:t>
            </w:r>
            <w:r w:rsidR="00C50468">
              <w:t>Onderne</w:t>
            </w:r>
            <w:r>
              <w:t>mer t.b.v. het aanmaken van een account op het platform van Staffing Management Services BV.</w:t>
            </w:r>
          </w:p>
        </w:tc>
      </w:tr>
      <w:tr w:rsidR="00E44099" w:rsidRPr="006D0F57" w:rsidTr="006D0F57">
        <w:tc>
          <w:tcPr>
            <w:tcW w:w="3369" w:type="dxa"/>
          </w:tcPr>
          <w:p w:rsidR="00E44099" w:rsidRDefault="007945B9" w:rsidP="006D0F57">
            <w:pPr>
              <w:outlineLvl w:val="0"/>
              <w:rPr>
                <w:b/>
              </w:rPr>
            </w:pPr>
            <w:r>
              <w:rPr>
                <w:b/>
              </w:rPr>
              <w:t>Leverancier</w:t>
            </w:r>
            <w:r w:rsidR="003326EF" w:rsidRPr="003326EF">
              <w:rPr>
                <w:b/>
                <w:sz w:val="22"/>
                <w:vertAlign w:val="superscript"/>
              </w:rPr>
              <w:fldChar w:fldCharType="begin"/>
            </w:r>
            <w:r w:rsidR="003326EF" w:rsidRPr="003326EF">
              <w:rPr>
                <w:b/>
                <w:sz w:val="22"/>
                <w:vertAlign w:val="superscript"/>
              </w:rPr>
              <w:instrText xml:space="preserve"> NOTEREF _Ref522874716 \h </w:instrText>
            </w:r>
            <w:r w:rsidR="003326EF">
              <w:rPr>
                <w:b/>
                <w:sz w:val="22"/>
                <w:vertAlign w:val="superscript"/>
              </w:rPr>
              <w:instrText xml:space="preserve"> \* MERGEFORMAT </w:instrText>
            </w:r>
            <w:r w:rsidR="003326EF" w:rsidRPr="003326EF">
              <w:rPr>
                <w:b/>
                <w:sz w:val="22"/>
                <w:vertAlign w:val="superscript"/>
              </w:rPr>
            </w:r>
            <w:r w:rsidR="003326EF" w:rsidRPr="003326EF">
              <w:rPr>
                <w:b/>
                <w:sz w:val="22"/>
                <w:vertAlign w:val="superscript"/>
              </w:rPr>
              <w:fldChar w:fldCharType="separate"/>
            </w:r>
            <w:r w:rsidR="00A735F0">
              <w:rPr>
                <w:b/>
                <w:sz w:val="22"/>
                <w:vertAlign w:val="superscript"/>
              </w:rPr>
              <w:t>1</w:t>
            </w:r>
            <w:r w:rsidR="003326EF" w:rsidRPr="003326EF">
              <w:rPr>
                <w:b/>
                <w:sz w:val="22"/>
                <w:vertAlign w:val="superscript"/>
              </w:rPr>
              <w:fldChar w:fldCharType="end"/>
            </w:r>
          </w:p>
        </w:tc>
        <w:tc>
          <w:tcPr>
            <w:tcW w:w="5842" w:type="dxa"/>
          </w:tcPr>
          <w:p w:rsidR="00E44099" w:rsidRDefault="007945B9" w:rsidP="003F6A8A">
            <w:pPr>
              <w:pStyle w:val="StijlTabel"/>
              <w:jc w:val="both"/>
            </w:pPr>
            <w:r>
              <w:t>Een Gegadigde die deelneemt aan een Offerteprocedure.</w:t>
            </w:r>
          </w:p>
        </w:tc>
      </w:tr>
      <w:tr w:rsidR="007945B9" w:rsidRPr="006D0F57" w:rsidTr="007945B9">
        <w:tc>
          <w:tcPr>
            <w:tcW w:w="3369" w:type="dxa"/>
          </w:tcPr>
          <w:p w:rsidR="007945B9" w:rsidRDefault="007945B9" w:rsidP="007945B9">
            <w:pPr>
              <w:outlineLvl w:val="0"/>
              <w:rPr>
                <w:b/>
              </w:rPr>
            </w:pPr>
            <w:r>
              <w:rPr>
                <w:b/>
              </w:rPr>
              <w:t>Offerte</w:t>
            </w:r>
          </w:p>
        </w:tc>
        <w:tc>
          <w:tcPr>
            <w:tcW w:w="5842" w:type="dxa"/>
          </w:tcPr>
          <w:p w:rsidR="007945B9" w:rsidRDefault="007945B9" w:rsidP="003F6A8A">
            <w:pPr>
              <w:pStyle w:val="StijlTabel"/>
              <w:jc w:val="both"/>
            </w:pPr>
            <w:r>
              <w:t>Het aanbod dat Leverancier doet in het kader van een Offerteprocedure in het DAS.</w:t>
            </w:r>
          </w:p>
        </w:tc>
      </w:tr>
      <w:tr w:rsidR="00D245E4" w:rsidRPr="006D0F57" w:rsidTr="006D0F57">
        <w:tc>
          <w:tcPr>
            <w:tcW w:w="3369" w:type="dxa"/>
          </w:tcPr>
          <w:p w:rsidR="00D245E4" w:rsidRPr="006D0F57" w:rsidRDefault="00485708" w:rsidP="006D0F57">
            <w:pPr>
              <w:outlineLvl w:val="0"/>
              <w:rPr>
                <w:b/>
              </w:rPr>
            </w:pPr>
            <w:r>
              <w:rPr>
                <w:b/>
              </w:rPr>
              <w:t>Offerteprocedure</w:t>
            </w:r>
          </w:p>
        </w:tc>
        <w:tc>
          <w:tcPr>
            <w:tcW w:w="5842" w:type="dxa"/>
          </w:tcPr>
          <w:p w:rsidR="00D245E4" w:rsidRPr="00111D6C" w:rsidRDefault="00485708" w:rsidP="003F6A8A">
            <w:pPr>
              <w:pStyle w:val="StijlTabel"/>
              <w:jc w:val="both"/>
            </w:pPr>
            <w:r>
              <w:t xml:space="preserve">De procedure </w:t>
            </w:r>
            <w:r w:rsidR="002C2F7C">
              <w:t xml:space="preserve">die gevolgd wordt om tot opdrachtverlening van de </w:t>
            </w:r>
            <w:r w:rsidR="00FE4659">
              <w:t>O</w:t>
            </w:r>
            <w:r w:rsidR="002C2F7C">
              <w:t>pdracht te komen.</w:t>
            </w:r>
          </w:p>
        </w:tc>
      </w:tr>
      <w:tr w:rsidR="00D245E4" w:rsidRPr="006D0F57" w:rsidTr="006D0F57">
        <w:tc>
          <w:tcPr>
            <w:tcW w:w="3369" w:type="dxa"/>
          </w:tcPr>
          <w:p w:rsidR="00D245E4" w:rsidRPr="006D0F57" w:rsidRDefault="00485708" w:rsidP="006D0F57">
            <w:pPr>
              <w:outlineLvl w:val="0"/>
              <w:rPr>
                <w:b/>
              </w:rPr>
            </w:pPr>
            <w:r>
              <w:rPr>
                <w:b/>
              </w:rPr>
              <w:t>Opdracht</w:t>
            </w:r>
          </w:p>
        </w:tc>
        <w:tc>
          <w:tcPr>
            <w:tcW w:w="5842" w:type="dxa"/>
          </w:tcPr>
          <w:p w:rsidR="00A71095" w:rsidRDefault="00B55121" w:rsidP="003F6A8A">
            <w:pPr>
              <w:pStyle w:val="StijlTabel"/>
              <w:jc w:val="both"/>
            </w:pPr>
            <w:r w:rsidRPr="00B55121">
              <w:t xml:space="preserve">Naar aanleiding van een Offerteprocedure door Leverancier ten behoeve van </w:t>
            </w:r>
            <w:r w:rsidR="00473E50">
              <w:t>Opdrachtgever</w:t>
            </w:r>
            <w:r w:rsidRPr="00B55121">
              <w:t xml:space="preserve"> te verrichten Diensten, anders dan op grond van een arbeidsovereenkomst</w:t>
            </w:r>
          </w:p>
        </w:tc>
      </w:tr>
      <w:tr w:rsidR="007F020A" w:rsidRPr="006D0F57" w:rsidTr="006D0F57">
        <w:tc>
          <w:tcPr>
            <w:tcW w:w="3369" w:type="dxa"/>
          </w:tcPr>
          <w:p w:rsidR="007F020A" w:rsidRPr="0070450C" w:rsidRDefault="007F020A" w:rsidP="00FF3746">
            <w:pPr>
              <w:rPr>
                <w:b/>
              </w:rPr>
            </w:pPr>
            <w:r w:rsidRPr="0070450C">
              <w:rPr>
                <w:b/>
              </w:rPr>
              <w:t>O</w:t>
            </w:r>
            <w:r w:rsidR="00CE5B76" w:rsidRPr="0070450C">
              <w:rPr>
                <w:b/>
              </w:rPr>
              <w:t>fferteaanvraag</w:t>
            </w:r>
          </w:p>
        </w:tc>
        <w:tc>
          <w:tcPr>
            <w:tcW w:w="5842" w:type="dxa"/>
          </w:tcPr>
          <w:p w:rsidR="003A3091" w:rsidRPr="00111D6C" w:rsidRDefault="00CE5B76" w:rsidP="003F6A8A">
            <w:pPr>
              <w:pStyle w:val="StijlTabel"/>
              <w:jc w:val="both"/>
            </w:pPr>
            <w:r w:rsidRPr="0070450C">
              <w:t xml:space="preserve">De </w:t>
            </w:r>
            <w:r w:rsidR="00B55121" w:rsidRPr="0070450C">
              <w:t>aan</w:t>
            </w:r>
            <w:r w:rsidRPr="0070450C">
              <w:t xml:space="preserve">vraag </w:t>
            </w:r>
            <w:r w:rsidR="00FE4659">
              <w:t>voor inhuur van een Externe door</w:t>
            </w:r>
            <w:r w:rsidRPr="0070450C">
              <w:t xml:space="preserve"> </w:t>
            </w:r>
            <w:r w:rsidR="00473E50">
              <w:t>Opdrachtgever</w:t>
            </w:r>
            <w:r w:rsidRPr="0070450C">
              <w:t xml:space="preserve"> in het kader van een Offerteprocedure</w:t>
            </w:r>
            <w:r w:rsidR="002C2F7C" w:rsidRPr="0070450C">
              <w:t xml:space="preserve"> in het DAS</w:t>
            </w:r>
            <w:r w:rsidRPr="0070450C">
              <w:t>.</w:t>
            </w:r>
          </w:p>
        </w:tc>
      </w:tr>
      <w:tr w:rsidR="00413087" w:rsidRPr="006D0F57" w:rsidTr="006D0F57">
        <w:tc>
          <w:tcPr>
            <w:tcW w:w="3369" w:type="dxa"/>
          </w:tcPr>
          <w:p w:rsidR="00473E50" w:rsidRDefault="009308A8" w:rsidP="006D0F57">
            <w:pPr>
              <w:outlineLvl w:val="0"/>
              <w:rPr>
                <w:b/>
              </w:rPr>
            </w:pPr>
            <w:bookmarkStart w:id="25" w:name="_Toc200164167"/>
            <w:r>
              <w:rPr>
                <w:b/>
              </w:rPr>
              <w:t>Ondernemer</w:t>
            </w:r>
            <w:r w:rsidR="003326EF" w:rsidRPr="003326EF">
              <w:rPr>
                <w:b/>
                <w:sz w:val="22"/>
                <w:vertAlign w:val="superscript"/>
              </w:rPr>
              <w:fldChar w:fldCharType="begin"/>
            </w:r>
            <w:r w:rsidR="003326EF" w:rsidRPr="003326EF">
              <w:rPr>
                <w:b/>
                <w:sz w:val="22"/>
                <w:vertAlign w:val="superscript"/>
              </w:rPr>
              <w:instrText xml:space="preserve"> NOTEREF _Ref522874716 \h </w:instrText>
            </w:r>
            <w:r w:rsidR="003326EF">
              <w:rPr>
                <w:b/>
                <w:sz w:val="22"/>
                <w:vertAlign w:val="superscript"/>
              </w:rPr>
              <w:instrText xml:space="preserve"> \* MERGEFORMAT </w:instrText>
            </w:r>
            <w:r w:rsidR="003326EF" w:rsidRPr="003326EF">
              <w:rPr>
                <w:b/>
                <w:sz w:val="22"/>
                <w:vertAlign w:val="superscript"/>
              </w:rPr>
            </w:r>
            <w:r w:rsidR="003326EF" w:rsidRPr="003326EF">
              <w:rPr>
                <w:b/>
                <w:sz w:val="22"/>
                <w:vertAlign w:val="superscript"/>
              </w:rPr>
              <w:fldChar w:fldCharType="separate"/>
            </w:r>
            <w:r w:rsidR="00A735F0">
              <w:rPr>
                <w:b/>
                <w:sz w:val="22"/>
                <w:vertAlign w:val="superscript"/>
              </w:rPr>
              <w:t>1</w:t>
            </w:r>
            <w:r w:rsidR="003326EF" w:rsidRPr="003326EF">
              <w:rPr>
                <w:b/>
                <w:sz w:val="22"/>
                <w:vertAlign w:val="superscript"/>
              </w:rPr>
              <w:fldChar w:fldCharType="end"/>
            </w:r>
          </w:p>
          <w:bookmarkEnd w:id="25"/>
          <w:p w:rsidR="00413087" w:rsidRPr="006D0F57" w:rsidRDefault="00413087" w:rsidP="007945B9">
            <w:pPr>
              <w:outlineLvl w:val="0"/>
              <w:rPr>
                <w:b/>
              </w:rPr>
            </w:pPr>
          </w:p>
        </w:tc>
        <w:tc>
          <w:tcPr>
            <w:tcW w:w="5842" w:type="dxa"/>
          </w:tcPr>
          <w:p w:rsidR="00473E50" w:rsidRPr="006D0F57" w:rsidRDefault="009308A8" w:rsidP="003F6A8A">
            <w:pPr>
              <w:pStyle w:val="StijlTabel"/>
              <w:jc w:val="both"/>
            </w:pPr>
            <w:r w:rsidRPr="0070450C">
              <w:t>Bedrijf/ZZP</w:t>
            </w:r>
            <w:r w:rsidR="00FF3746">
              <w:t>’e</w:t>
            </w:r>
            <w:r w:rsidRPr="0070450C">
              <w:t xml:space="preserve">r dat </w:t>
            </w:r>
            <w:r w:rsidR="00FB110A" w:rsidRPr="0070450C">
              <w:t xml:space="preserve">zich wil registeren </w:t>
            </w:r>
            <w:r w:rsidR="00FE4659">
              <w:t>op het platform van de Inhuurdesk</w:t>
            </w:r>
            <w:r w:rsidR="00F72B73" w:rsidRPr="0070450C">
              <w:t xml:space="preserve"> en toegelaten wil worden tot het DAS</w:t>
            </w:r>
            <w:r w:rsidR="00473E50">
              <w:t>.</w:t>
            </w:r>
          </w:p>
        </w:tc>
      </w:tr>
      <w:tr w:rsidR="007945B9" w:rsidRPr="00EB5E7A" w:rsidTr="007945B9">
        <w:tc>
          <w:tcPr>
            <w:tcW w:w="3369" w:type="dxa"/>
          </w:tcPr>
          <w:p w:rsidR="007945B9" w:rsidRPr="006D0F57" w:rsidRDefault="007945B9" w:rsidP="007945B9">
            <w:pPr>
              <w:outlineLvl w:val="0"/>
              <w:rPr>
                <w:b/>
              </w:rPr>
            </w:pPr>
            <w:r w:rsidRPr="006D0F57">
              <w:rPr>
                <w:b/>
              </w:rPr>
              <w:t>Opdrachtgever</w:t>
            </w:r>
          </w:p>
          <w:p w:rsidR="007945B9" w:rsidRPr="001A485F" w:rsidRDefault="007945B9" w:rsidP="007945B9">
            <w:pPr>
              <w:rPr>
                <w:highlight w:val="yellow"/>
              </w:rPr>
            </w:pPr>
          </w:p>
        </w:tc>
        <w:tc>
          <w:tcPr>
            <w:tcW w:w="5842" w:type="dxa"/>
          </w:tcPr>
          <w:p w:rsidR="007945B9" w:rsidRPr="009B430A" w:rsidRDefault="007945B9" w:rsidP="003F6A8A">
            <w:pPr>
              <w:pStyle w:val="StijlTabel"/>
              <w:jc w:val="both"/>
            </w:pPr>
            <w:r w:rsidRPr="00B55121">
              <w:t>Ee</w:t>
            </w:r>
            <w:r w:rsidR="003F6A8A">
              <w:t>n deelnemer binnen SwiF, zijnde één</w:t>
            </w:r>
            <w:r w:rsidRPr="00B55121">
              <w:t xml:space="preserve"> van de volgende organisaties: </w:t>
            </w:r>
            <w:r>
              <w:t xml:space="preserve">gemeente </w:t>
            </w:r>
            <w:r w:rsidR="003F6A8A">
              <w:t>Almere, Lelystad, Noordoostpolder</w:t>
            </w:r>
            <w:r w:rsidRPr="00B55121">
              <w:t xml:space="preserve">, </w:t>
            </w:r>
            <w:r w:rsidR="003F6A8A">
              <w:lastRenderedPageBreak/>
              <w:t>Urk</w:t>
            </w:r>
            <w:r w:rsidRPr="00B55121">
              <w:t>,</w:t>
            </w:r>
            <w:r w:rsidR="003F6A8A">
              <w:t xml:space="preserve"> en</w:t>
            </w:r>
            <w:r w:rsidRPr="00B55121">
              <w:t xml:space="preserve"> </w:t>
            </w:r>
            <w:r w:rsidR="003F6A8A">
              <w:t>Omgevingsdienst Flevoland Gooi- en Vechtstreek.</w:t>
            </w:r>
            <w:r w:rsidR="00FF3746" w:rsidRPr="00DD1F39">
              <w:br/>
              <w:t>Gedurende de looptijd van het DAS kan dit wijzigen.</w:t>
            </w:r>
            <w:r w:rsidR="00FF3746">
              <w:rPr>
                <w:rFonts w:ascii="Verdana" w:eastAsia="Verdana" w:hAnsi="Verdana"/>
              </w:rPr>
              <w:t xml:space="preserve"> </w:t>
            </w:r>
          </w:p>
        </w:tc>
      </w:tr>
      <w:tr w:rsidR="007F020A" w:rsidRPr="006D0F57" w:rsidTr="006D0F57">
        <w:tc>
          <w:tcPr>
            <w:tcW w:w="3369" w:type="dxa"/>
          </w:tcPr>
          <w:p w:rsidR="007F020A" w:rsidRPr="006D0F57" w:rsidRDefault="007F020A" w:rsidP="00D82B6A">
            <w:pPr>
              <w:rPr>
                <w:b/>
              </w:rPr>
            </w:pPr>
            <w:r w:rsidRPr="006D0F57">
              <w:rPr>
                <w:b/>
              </w:rPr>
              <w:lastRenderedPageBreak/>
              <w:t>Opdrachtnemer</w:t>
            </w:r>
            <w:r w:rsidR="003326EF" w:rsidRPr="003326EF">
              <w:rPr>
                <w:b/>
                <w:sz w:val="22"/>
                <w:vertAlign w:val="superscript"/>
              </w:rPr>
              <w:fldChar w:fldCharType="begin"/>
            </w:r>
            <w:r w:rsidR="003326EF" w:rsidRPr="003326EF">
              <w:rPr>
                <w:b/>
                <w:sz w:val="22"/>
                <w:vertAlign w:val="superscript"/>
              </w:rPr>
              <w:instrText xml:space="preserve"> NOTEREF _Ref522874716 \h </w:instrText>
            </w:r>
            <w:r w:rsidR="003326EF">
              <w:rPr>
                <w:b/>
                <w:sz w:val="22"/>
                <w:vertAlign w:val="superscript"/>
              </w:rPr>
              <w:instrText xml:space="preserve"> \* MERGEFORMAT </w:instrText>
            </w:r>
            <w:r w:rsidR="003326EF" w:rsidRPr="003326EF">
              <w:rPr>
                <w:b/>
                <w:sz w:val="22"/>
                <w:vertAlign w:val="superscript"/>
              </w:rPr>
            </w:r>
            <w:r w:rsidR="003326EF" w:rsidRPr="003326EF">
              <w:rPr>
                <w:b/>
                <w:sz w:val="22"/>
                <w:vertAlign w:val="superscript"/>
              </w:rPr>
              <w:fldChar w:fldCharType="separate"/>
            </w:r>
            <w:r w:rsidR="00A735F0">
              <w:rPr>
                <w:b/>
                <w:sz w:val="22"/>
                <w:vertAlign w:val="superscript"/>
              </w:rPr>
              <w:t>1</w:t>
            </w:r>
            <w:r w:rsidR="003326EF" w:rsidRPr="003326EF">
              <w:rPr>
                <w:b/>
                <w:sz w:val="22"/>
                <w:vertAlign w:val="superscript"/>
              </w:rPr>
              <w:fldChar w:fldCharType="end"/>
            </w:r>
          </w:p>
        </w:tc>
        <w:tc>
          <w:tcPr>
            <w:tcW w:w="5842" w:type="dxa"/>
          </w:tcPr>
          <w:p w:rsidR="007F020A" w:rsidRPr="006D0F57" w:rsidRDefault="004F3653" w:rsidP="003F6A8A">
            <w:pPr>
              <w:pStyle w:val="StijlTabel"/>
              <w:jc w:val="both"/>
            </w:pPr>
            <w:r>
              <w:t>Leverancier</w:t>
            </w:r>
            <w:r w:rsidR="001E6B7B">
              <w:t xml:space="preserve"> die </w:t>
            </w:r>
            <w:r w:rsidR="002D51B4">
              <w:t xml:space="preserve">op basis van </w:t>
            </w:r>
            <w:r w:rsidR="001E6B7B">
              <w:t xml:space="preserve">een Offerteaanvraag </w:t>
            </w:r>
            <w:r w:rsidR="002D51B4">
              <w:t xml:space="preserve">een Opdracht </w:t>
            </w:r>
            <w:r w:rsidR="001E6B7B">
              <w:t>gegund heeft gekregen</w:t>
            </w:r>
            <w:r w:rsidR="007F020A" w:rsidRPr="006D0F57">
              <w:t>.</w:t>
            </w:r>
          </w:p>
        </w:tc>
      </w:tr>
      <w:tr w:rsidR="0084473F" w:rsidRPr="0070450C" w:rsidTr="006D0F57">
        <w:tc>
          <w:tcPr>
            <w:tcW w:w="3369" w:type="dxa"/>
          </w:tcPr>
          <w:p w:rsidR="00873031" w:rsidRPr="00EB5E7A" w:rsidRDefault="0084473F" w:rsidP="00EB5E7A">
            <w:pPr>
              <w:rPr>
                <w:b/>
              </w:rPr>
            </w:pPr>
            <w:r>
              <w:rPr>
                <w:b/>
              </w:rPr>
              <w:t>Selectieleidraad</w:t>
            </w:r>
          </w:p>
        </w:tc>
        <w:tc>
          <w:tcPr>
            <w:tcW w:w="5842" w:type="dxa"/>
          </w:tcPr>
          <w:p w:rsidR="00873031" w:rsidRPr="00C35E98" w:rsidRDefault="005338C2" w:rsidP="003F6A8A">
            <w:pPr>
              <w:pStyle w:val="StijlTabel"/>
              <w:jc w:val="both"/>
            </w:pPr>
            <w:r>
              <w:t>In</w:t>
            </w:r>
            <w:r w:rsidR="00563448">
              <w:t xml:space="preserve"> de</w:t>
            </w:r>
            <w:r>
              <w:t xml:space="preserve"> selectieleidraad staan de richtlijnen omtrent de </w:t>
            </w:r>
            <w:r w:rsidR="00D82B6A">
              <w:t xml:space="preserve">registratie en </w:t>
            </w:r>
            <w:r w:rsidR="00C50468">
              <w:t>Toelating</w:t>
            </w:r>
            <w:r>
              <w:t xml:space="preserve"> </w:t>
            </w:r>
            <w:r w:rsidR="002D51B4">
              <w:t xml:space="preserve">voor </w:t>
            </w:r>
            <w:r w:rsidR="00077960">
              <w:t>het</w:t>
            </w:r>
            <w:r w:rsidR="002D51B4">
              <w:t xml:space="preserve"> DAS</w:t>
            </w:r>
            <w:r>
              <w:t xml:space="preserve"> </w:t>
            </w:r>
            <w:r w:rsidR="00077960">
              <w:t xml:space="preserve">en </w:t>
            </w:r>
            <w:r>
              <w:t>de deelname aan een Offerteprocedure</w:t>
            </w:r>
            <w:r w:rsidR="00077960">
              <w:t xml:space="preserve"> binnen het DAS</w:t>
            </w:r>
            <w:r>
              <w:t>.</w:t>
            </w:r>
          </w:p>
        </w:tc>
      </w:tr>
      <w:tr w:rsidR="007945B9" w:rsidRPr="00EB5E7A" w:rsidTr="006D0F57">
        <w:tc>
          <w:tcPr>
            <w:tcW w:w="3369" w:type="dxa"/>
          </w:tcPr>
          <w:p w:rsidR="007945B9" w:rsidRDefault="007945B9" w:rsidP="007945B9">
            <w:pPr>
              <w:rPr>
                <w:b/>
              </w:rPr>
            </w:pPr>
            <w:r>
              <w:rPr>
                <w:b/>
              </w:rPr>
              <w:t>Toelating</w:t>
            </w:r>
          </w:p>
          <w:p w:rsidR="007945B9" w:rsidRPr="006A772D" w:rsidRDefault="007945B9" w:rsidP="006F3981">
            <w:pPr>
              <w:rPr>
                <w:b/>
              </w:rPr>
            </w:pPr>
          </w:p>
        </w:tc>
        <w:tc>
          <w:tcPr>
            <w:tcW w:w="5842" w:type="dxa"/>
          </w:tcPr>
          <w:p w:rsidR="007945B9" w:rsidRDefault="007945B9" w:rsidP="003F6A8A">
            <w:pPr>
              <w:pStyle w:val="StijlTabel"/>
              <w:jc w:val="both"/>
            </w:pPr>
            <w:r w:rsidRPr="0070450C">
              <w:t xml:space="preserve">Controle door de Inhuurdesk of voldaan wordt aan de eisen om </w:t>
            </w:r>
            <w:r>
              <w:t xml:space="preserve">een geregistreerde </w:t>
            </w:r>
            <w:r w:rsidR="00C50468">
              <w:t>Onderne</w:t>
            </w:r>
            <w:r>
              <w:t xml:space="preserve">mer </w:t>
            </w:r>
            <w:r w:rsidRPr="0070450C">
              <w:t>toe</w:t>
            </w:r>
            <w:r>
              <w:t xml:space="preserve"> te </w:t>
            </w:r>
            <w:r w:rsidRPr="0070450C">
              <w:t>laten tot het DAS</w:t>
            </w:r>
          </w:p>
        </w:tc>
      </w:tr>
      <w:tr w:rsidR="007945B9" w:rsidRPr="00EB5E7A" w:rsidTr="006D0F57">
        <w:tc>
          <w:tcPr>
            <w:tcW w:w="3369" w:type="dxa"/>
          </w:tcPr>
          <w:p w:rsidR="007945B9" w:rsidRPr="006A772D" w:rsidRDefault="007945B9" w:rsidP="006F3981">
            <w:pPr>
              <w:rPr>
                <w:b/>
              </w:rPr>
            </w:pPr>
            <w:r>
              <w:rPr>
                <w:b/>
              </w:rPr>
              <w:t>UEA</w:t>
            </w:r>
          </w:p>
        </w:tc>
        <w:tc>
          <w:tcPr>
            <w:tcW w:w="5842" w:type="dxa"/>
          </w:tcPr>
          <w:p w:rsidR="007945B9" w:rsidRDefault="007945B9" w:rsidP="003F6A8A">
            <w:pPr>
              <w:pStyle w:val="StijlTabel"/>
              <w:jc w:val="both"/>
            </w:pPr>
            <w:r>
              <w:t>Uniform Europees Aanbestedingsdocument.</w:t>
            </w:r>
          </w:p>
        </w:tc>
      </w:tr>
      <w:tr w:rsidR="005338C2" w:rsidRPr="00EB5E7A" w:rsidTr="006D0F57">
        <w:tc>
          <w:tcPr>
            <w:tcW w:w="3369" w:type="dxa"/>
          </w:tcPr>
          <w:p w:rsidR="005338C2" w:rsidRDefault="005338C2" w:rsidP="00FB12F9">
            <w:pPr>
              <w:rPr>
                <w:b/>
              </w:rPr>
            </w:pPr>
            <w:r>
              <w:rPr>
                <w:b/>
              </w:rPr>
              <w:t>Werkdag</w:t>
            </w:r>
          </w:p>
        </w:tc>
        <w:tc>
          <w:tcPr>
            <w:tcW w:w="5842" w:type="dxa"/>
          </w:tcPr>
          <w:p w:rsidR="00074A69" w:rsidRDefault="005338C2" w:rsidP="003F6A8A">
            <w:pPr>
              <w:pStyle w:val="StijlTabel"/>
              <w:jc w:val="both"/>
            </w:pPr>
            <w:r>
              <w:t>Kalenderdag, behoudens weekenden en algemeen erkende feestdagen in de zin van artikel 3, eerste lid, van de Algemene Termijnenwet.</w:t>
            </w:r>
          </w:p>
        </w:tc>
      </w:tr>
      <w:tr w:rsidR="006F1FF3" w:rsidRPr="00EB5E7A" w:rsidTr="006D0F57">
        <w:tc>
          <w:tcPr>
            <w:tcW w:w="3369" w:type="dxa"/>
          </w:tcPr>
          <w:p w:rsidR="006F1FF3" w:rsidRDefault="006F1FF3" w:rsidP="00FB12F9">
            <w:pPr>
              <w:rPr>
                <w:b/>
              </w:rPr>
            </w:pPr>
            <w:r>
              <w:rPr>
                <w:b/>
              </w:rPr>
              <w:t>ZZP-er</w:t>
            </w:r>
            <w:r w:rsidR="003326EF" w:rsidRPr="003326EF">
              <w:rPr>
                <w:b/>
                <w:sz w:val="22"/>
                <w:vertAlign w:val="superscript"/>
              </w:rPr>
              <w:fldChar w:fldCharType="begin"/>
            </w:r>
            <w:r w:rsidR="003326EF" w:rsidRPr="003326EF">
              <w:rPr>
                <w:b/>
                <w:sz w:val="22"/>
                <w:vertAlign w:val="superscript"/>
              </w:rPr>
              <w:instrText xml:space="preserve"> NOTEREF _Ref522874716 \h </w:instrText>
            </w:r>
            <w:r w:rsidR="003326EF">
              <w:rPr>
                <w:b/>
                <w:sz w:val="22"/>
                <w:vertAlign w:val="superscript"/>
              </w:rPr>
              <w:instrText xml:space="preserve"> \* MERGEFORMAT </w:instrText>
            </w:r>
            <w:r w:rsidR="003326EF" w:rsidRPr="003326EF">
              <w:rPr>
                <w:b/>
                <w:sz w:val="22"/>
                <w:vertAlign w:val="superscript"/>
              </w:rPr>
            </w:r>
            <w:r w:rsidR="003326EF" w:rsidRPr="003326EF">
              <w:rPr>
                <w:b/>
                <w:sz w:val="22"/>
                <w:vertAlign w:val="superscript"/>
              </w:rPr>
              <w:fldChar w:fldCharType="separate"/>
            </w:r>
            <w:r w:rsidR="00A735F0">
              <w:rPr>
                <w:b/>
                <w:sz w:val="22"/>
                <w:vertAlign w:val="superscript"/>
              </w:rPr>
              <w:t>1</w:t>
            </w:r>
            <w:r w:rsidR="003326EF" w:rsidRPr="003326EF">
              <w:rPr>
                <w:b/>
                <w:sz w:val="22"/>
                <w:vertAlign w:val="superscript"/>
              </w:rPr>
              <w:fldChar w:fldCharType="end"/>
            </w:r>
          </w:p>
        </w:tc>
        <w:tc>
          <w:tcPr>
            <w:tcW w:w="5842" w:type="dxa"/>
          </w:tcPr>
          <w:p w:rsidR="006F1FF3" w:rsidRDefault="006F1FF3" w:rsidP="003F6A8A">
            <w:pPr>
              <w:pStyle w:val="StijlTabel"/>
              <w:jc w:val="both"/>
            </w:pPr>
            <w:r>
              <w:t>Een ondernemer die geen personeel in dienst heeft, waarbij voor de vaststelling of er sprake is van een ondernemer de volgende criteria gelden: Een persoon die voor eigen rekening en risico zijn arbeid aanbiedt in een eigen bedrijf of praktijk, of in een zelfstandig uitgeoefend beroep en die daarbij geen personeel in dienst heeft.</w:t>
            </w:r>
          </w:p>
        </w:tc>
      </w:tr>
    </w:tbl>
    <w:p w:rsidR="007945B9" w:rsidRDefault="007945B9" w:rsidP="00417AED">
      <w:pPr>
        <w:pStyle w:val="Kop1"/>
      </w:pPr>
      <w:bookmarkStart w:id="26" w:name="_Toc200163742"/>
      <w:bookmarkStart w:id="27" w:name="_Toc200164181"/>
      <w:bookmarkStart w:id="28" w:name="_Toc200530471"/>
      <w:bookmarkStart w:id="29" w:name="_Toc456103122"/>
      <w:bookmarkStart w:id="30" w:name="_Toc45618829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20"/>
    </w:p>
    <w:p w:rsidR="007945B9" w:rsidRDefault="007945B9">
      <w:pPr>
        <w:spacing w:line="240" w:lineRule="auto"/>
        <w:rPr>
          <w:rFonts w:cs="Arial"/>
          <w:b/>
          <w:bCs/>
          <w:sz w:val="28"/>
          <w:szCs w:val="28"/>
        </w:rPr>
      </w:pPr>
      <w:r>
        <w:br w:type="page"/>
      </w:r>
    </w:p>
    <w:p w:rsidR="00075A28" w:rsidRPr="008B197B" w:rsidRDefault="00417AED" w:rsidP="008B197B">
      <w:pPr>
        <w:pStyle w:val="Kop1"/>
        <w:numPr>
          <w:ilvl w:val="0"/>
          <w:numId w:val="14"/>
        </w:numPr>
      </w:pPr>
      <w:bookmarkStart w:id="31" w:name="_Toc524419778"/>
      <w:bookmarkEnd w:id="26"/>
      <w:bookmarkEnd w:id="27"/>
      <w:bookmarkEnd w:id="28"/>
      <w:bookmarkEnd w:id="29"/>
      <w:bookmarkEnd w:id="30"/>
      <w:r>
        <w:lastRenderedPageBreak/>
        <w:t>Inleiding</w:t>
      </w:r>
      <w:bookmarkEnd w:id="31"/>
    </w:p>
    <w:p w:rsidR="003F6A8A" w:rsidRDefault="003F6A8A" w:rsidP="00DA37BC">
      <w:pPr>
        <w:jc w:val="both"/>
      </w:pPr>
      <w:bookmarkStart w:id="32" w:name="_Toc457297890"/>
      <w:r>
        <w:t>SwiF</w:t>
      </w:r>
      <w:r w:rsidR="000719FE" w:rsidRPr="0024071A">
        <w:t xml:space="preserve"> is een samenwerkingsverband tussen </w:t>
      </w:r>
      <w:r>
        <w:t>een aantal</w:t>
      </w:r>
      <w:r w:rsidR="000719FE" w:rsidRPr="0024071A">
        <w:t xml:space="preserve"> overheidsorganisaties</w:t>
      </w:r>
      <w:r w:rsidR="00A54121" w:rsidRPr="0024071A">
        <w:t xml:space="preserve"> in </w:t>
      </w:r>
      <w:r>
        <w:t>Flevoland</w:t>
      </w:r>
      <w:r w:rsidR="000719FE" w:rsidRPr="0024071A">
        <w:t xml:space="preserve">. </w:t>
      </w:r>
    </w:p>
    <w:p w:rsidR="003F6A8A" w:rsidRDefault="003F6A8A" w:rsidP="00DA37BC">
      <w:pPr>
        <w:jc w:val="both"/>
      </w:pPr>
    </w:p>
    <w:p w:rsidR="00D74041" w:rsidRDefault="00D74041" w:rsidP="00DA37BC">
      <w:pPr>
        <w:jc w:val="both"/>
      </w:pPr>
      <w:r>
        <w:t xml:space="preserve">Binnen </w:t>
      </w:r>
      <w:r w:rsidR="003F6A8A">
        <w:t>SwiF</w:t>
      </w:r>
      <w:r>
        <w:t xml:space="preserve"> </w:t>
      </w:r>
      <w:r w:rsidR="00D97FF1">
        <w:t xml:space="preserve">gaan de </w:t>
      </w:r>
      <w:r w:rsidR="001A067D">
        <w:t xml:space="preserve">onderstaande </w:t>
      </w:r>
      <w:r>
        <w:t xml:space="preserve">organisaties gebruik </w:t>
      </w:r>
      <w:r w:rsidR="00D97FF1">
        <w:t xml:space="preserve">maken </w:t>
      </w:r>
      <w:r>
        <w:t xml:space="preserve">van </w:t>
      </w:r>
      <w:r w:rsidR="001A067D">
        <w:t>een Dynamisch Aankoop Systeem (</w:t>
      </w:r>
      <w:r>
        <w:t xml:space="preserve"> DAS</w:t>
      </w:r>
      <w:r w:rsidR="001A067D">
        <w:t>) voor het inhuren van personeel</w:t>
      </w:r>
      <w:r>
        <w:t>:</w:t>
      </w:r>
    </w:p>
    <w:p w:rsidR="00D74041" w:rsidRDefault="00DA37BC" w:rsidP="00DA37BC">
      <w:pPr>
        <w:pStyle w:val="Lijstalinea"/>
        <w:numPr>
          <w:ilvl w:val="0"/>
          <w:numId w:val="47"/>
        </w:numPr>
        <w:jc w:val="both"/>
      </w:pPr>
      <w:r>
        <w:t>Gemeente Almere, Lelystad, Noordoostpolder</w:t>
      </w:r>
      <w:r w:rsidRPr="00B55121">
        <w:t xml:space="preserve">, </w:t>
      </w:r>
      <w:r>
        <w:t>Urk</w:t>
      </w:r>
      <w:r w:rsidRPr="00B55121">
        <w:t>,</w:t>
      </w:r>
      <w:r>
        <w:t xml:space="preserve"> en</w:t>
      </w:r>
      <w:r w:rsidRPr="00B55121">
        <w:t xml:space="preserve"> </w:t>
      </w:r>
      <w:r>
        <w:t>Omgevingsdienst Flevoland Gooi- en Vechtstreek.</w:t>
      </w:r>
    </w:p>
    <w:p w:rsidR="00D74041" w:rsidRDefault="00D74041" w:rsidP="00A734BA"/>
    <w:p w:rsidR="00D74041" w:rsidRPr="00D97FF1" w:rsidRDefault="00D74041" w:rsidP="00DA37BC">
      <w:pPr>
        <w:jc w:val="both"/>
        <w:rPr>
          <w:rFonts w:cs="Arial"/>
          <w:bCs/>
          <w:iCs/>
          <w:szCs w:val="20"/>
        </w:rPr>
      </w:pPr>
      <w:r>
        <w:t xml:space="preserve">Het is mogelijk dat organisaties </w:t>
      </w:r>
      <w:r w:rsidR="00563448">
        <w:t xml:space="preserve">die </w:t>
      </w:r>
      <w:r>
        <w:t xml:space="preserve">nu nog geen gebruik maken van </w:t>
      </w:r>
      <w:r w:rsidR="003A3311">
        <w:t>het DAS</w:t>
      </w:r>
      <w:r>
        <w:t xml:space="preserve"> dat later wel </w:t>
      </w:r>
      <w:r w:rsidR="001F53F1">
        <w:t xml:space="preserve">gaan doen. Voorwaarde is wel dat de organisatie op dat moment formeel deel uitmaakt van </w:t>
      </w:r>
      <w:r w:rsidR="00DA37BC">
        <w:t>SwiF</w:t>
      </w:r>
      <w:r w:rsidR="001F53F1">
        <w:t xml:space="preserve">. Indien er een nieuwe toetreder tot </w:t>
      </w:r>
      <w:r w:rsidR="005B5A4A">
        <w:t>het</w:t>
      </w:r>
      <w:r w:rsidR="001F53F1">
        <w:t xml:space="preserve"> DAS is, zal een </w:t>
      </w:r>
      <w:r w:rsidR="0070489E">
        <w:t xml:space="preserve">update/wijziging door middel van een zogenaamde </w:t>
      </w:r>
      <w:r w:rsidR="001F53F1">
        <w:t xml:space="preserve">rectificatie op de aangekondigde </w:t>
      </w:r>
      <w:r w:rsidR="001F53F1" w:rsidRPr="00D97FF1">
        <w:rPr>
          <w:rFonts w:cs="Arial"/>
          <w:bCs/>
          <w:iCs/>
          <w:szCs w:val="20"/>
        </w:rPr>
        <w:t xml:space="preserve">opdracht plaatsvinden via </w:t>
      </w:r>
      <w:r w:rsidR="005F06ED">
        <w:rPr>
          <w:rFonts w:cs="Arial"/>
          <w:bCs/>
          <w:iCs/>
          <w:szCs w:val="20"/>
        </w:rPr>
        <w:t>TenderNed</w:t>
      </w:r>
      <w:r w:rsidR="001F53F1" w:rsidRPr="00D97FF1">
        <w:rPr>
          <w:rFonts w:cs="Arial"/>
          <w:bCs/>
          <w:iCs/>
          <w:szCs w:val="20"/>
        </w:rPr>
        <w:t>.</w:t>
      </w:r>
    </w:p>
    <w:p w:rsidR="00D97FF1" w:rsidRPr="00D97FF1" w:rsidRDefault="00D97FF1" w:rsidP="00DA37BC">
      <w:pPr>
        <w:jc w:val="both"/>
        <w:rPr>
          <w:rFonts w:cs="Arial"/>
          <w:bCs/>
          <w:iCs/>
          <w:szCs w:val="20"/>
        </w:rPr>
      </w:pPr>
    </w:p>
    <w:p w:rsidR="00D97FF1" w:rsidRPr="00D97FF1" w:rsidRDefault="00D97FF1" w:rsidP="00DA37BC">
      <w:pPr>
        <w:jc w:val="both"/>
        <w:rPr>
          <w:rFonts w:cs="Arial"/>
          <w:bCs/>
          <w:iCs/>
          <w:szCs w:val="20"/>
        </w:rPr>
      </w:pPr>
      <w:r w:rsidRPr="00D97FF1">
        <w:rPr>
          <w:rFonts w:cs="Arial"/>
          <w:bCs/>
          <w:iCs/>
          <w:szCs w:val="20"/>
        </w:rPr>
        <w:t xml:space="preserve">Voor het instellen van </w:t>
      </w:r>
      <w:r w:rsidR="001A067D">
        <w:rPr>
          <w:rFonts w:cs="Arial"/>
          <w:bCs/>
          <w:iCs/>
          <w:szCs w:val="20"/>
        </w:rPr>
        <w:t>een</w:t>
      </w:r>
      <w:r w:rsidRPr="00D97FF1">
        <w:rPr>
          <w:rFonts w:cs="Arial"/>
          <w:bCs/>
          <w:iCs/>
          <w:szCs w:val="20"/>
        </w:rPr>
        <w:t xml:space="preserve"> DAS wordt gebruik gemaakt van een Europese aanbesteding conform de niet-openbare procedure.</w:t>
      </w:r>
    </w:p>
    <w:p w:rsidR="003C2AA5" w:rsidRDefault="003C2AA5" w:rsidP="00DA37BC">
      <w:pPr>
        <w:jc w:val="both"/>
        <w:rPr>
          <w:rFonts w:cs="Arial"/>
          <w:bCs/>
          <w:iCs/>
          <w:szCs w:val="20"/>
        </w:rPr>
      </w:pPr>
    </w:p>
    <w:p w:rsidR="00417AED" w:rsidRPr="0024071A" w:rsidRDefault="00417AED" w:rsidP="00DA37BC">
      <w:pPr>
        <w:jc w:val="both"/>
        <w:rPr>
          <w:rFonts w:cs="Arial"/>
          <w:bCs/>
          <w:iCs/>
          <w:szCs w:val="20"/>
        </w:rPr>
      </w:pPr>
      <w:r w:rsidRPr="0024071A">
        <w:rPr>
          <w:rFonts w:cs="Arial"/>
          <w:bCs/>
          <w:iCs/>
          <w:szCs w:val="20"/>
        </w:rPr>
        <w:t xml:space="preserve">Dit document bevat de beschrijving van de procedure die de </w:t>
      </w:r>
      <w:r w:rsidR="004B2039" w:rsidRPr="0024071A">
        <w:rPr>
          <w:rFonts w:cs="Arial"/>
          <w:bCs/>
          <w:iCs/>
          <w:szCs w:val="20"/>
        </w:rPr>
        <w:t xml:space="preserve">deelnemers binnen </w:t>
      </w:r>
      <w:r w:rsidR="00DA37BC">
        <w:rPr>
          <w:rFonts w:cs="Arial"/>
          <w:bCs/>
          <w:iCs/>
          <w:szCs w:val="20"/>
        </w:rPr>
        <w:t>SwiF</w:t>
      </w:r>
      <w:r w:rsidR="004B2039" w:rsidRPr="0024071A">
        <w:rPr>
          <w:rFonts w:cs="Arial"/>
          <w:bCs/>
          <w:iCs/>
          <w:szCs w:val="20"/>
        </w:rPr>
        <w:t xml:space="preserve"> </w:t>
      </w:r>
      <w:r w:rsidRPr="0024071A">
        <w:rPr>
          <w:rFonts w:cs="Arial"/>
          <w:bCs/>
          <w:iCs/>
          <w:szCs w:val="20"/>
        </w:rPr>
        <w:t>volg</w:t>
      </w:r>
      <w:r w:rsidR="004B2039" w:rsidRPr="0024071A">
        <w:rPr>
          <w:rFonts w:cs="Arial"/>
          <w:bCs/>
          <w:iCs/>
          <w:szCs w:val="20"/>
        </w:rPr>
        <w:t>en</w:t>
      </w:r>
      <w:r w:rsidRPr="0024071A">
        <w:rPr>
          <w:rFonts w:cs="Arial"/>
          <w:bCs/>
          <w:iCs/>
          <w:szCs w:val="20"/>
        </w:rPr>
        <w:t xml:space="preserve"> voor het instellen van </w:t>
      </w:r>
      <w:r w:rsidR="001A067D" w:rsidRPr="0024071A">
        <w:rPr>
          <w:rFonts w:cs="Arial"/>
          <w:bCs/>
          <w:iCs/>
          <w:szCs w:val="20"/>
        </w:rPr>
        <w:t xml:space="preserve">een </w:t>
      </w:r>
      <w:r w:rsidRPr="0024071A">
        <w:rPr>
          <w:rFonts w:cs="Arial"/>
          <w:bCs/>
          <w:iCs/>
          <w:szCs w:val="20"/>
        </w:rPr>
        <w:t>DAS</w:t>
      </w:r>
      <w:r w:rsidR="001A067D" w:rsidRPr="0024071A">
        <w:rPr>
          <w:rFonts w:cs="Arial"/>
          <w:bCs/>
          <w:iCs/>
          <w:szCs w:val="20"/>
        </w:rPr>
        <w:t xml:space="preserve"> voor </w:t>
      </w:r>
      <w:r w:rsidRPr="0024071A">
        <w:rPr>
          <w:rFonts w:cs="Arial"/>
          <w:bCs/>
          <w:iCs/>
          <w:szCs w:val="20"/>
        </w:rPr>
        <w:t xml:space="preserve">de tijdelijke inhuur </w:t>
      </w:r>
      <w:r w:rsidR="001A067D" w:rsidRPr="0024071A">
        <w:rPr>
          <w:rFonts w:cs="Arial"/>
          <w:bCs/>
          <w:iCs/>
          <w:szCs w:val="20"/>
        </w:rPr>
        <w:t xml:space="preserve">binnen </w:t>
      </w:r>
      <w:r w:rsidRPr="0024071A">
        <w:rPr>
          <w:rFonts w:cs="Arial"/>
          <w:bCs/>
          <w:iCs/>
          <w:szCs w:val="20"/>
        </w:rPr>
        <w:t xml:space="preserve">de volgende </w:t>
      </w:r>
      <w:r w:rsidR="008E2964">
        <w:rPr>
          <w:rFonts w:cs="Arial"/>
          <w:bCs/>
          <w:iCs/>
          <w:szCs w:val="20"/>
        </w:rPr>
        <w:t>S</w:t>
      </w:r>
      <w:r w:rsidR="004B2039" w:rsidRPr="0024071A">
        <w:rPr>
          <w:rFonts w:cs="Arial"/>
          <w:bCs/>
          <w:iCs/>
          <w:szCs w:val="20"/>
        </w:rPr>
        <w:t>egmenten</w:t>
      </w:r>
      <w:r w:rsidRPr="0024071A">
        <w:rPr>
          <w:rFonts w:cs="Arial"/>
          <w:bCs/>
          <w:iCs/>
          <w:szCs w:val="20"/>
        </w:rPr>
        <w:t>:</w:t>
      </w:r>
      <w:bookmarkEnd w:id="32"/>
    </w:p>
    <w:p w:rsidR="008E2964" w:rsidRPr="00D93B0A" w:rsidRDefault="008E2964" w:rsidP="00DA37BC">
      <w:pPr>
        <w:ind w:left="720"/>
        <w:jc w:val="both"/>
        <w:rPr>
          <w:rFonts w:cs="Arial"/>
          <w:szCs w:val="20"/>
        </w:rPr>
      </w:pPr>
      <w:r>
        <w:rPr>
          <w:rFonts w:cs="Arial"/>
          <w:szCs w:val="20"/>
        </w:rPr>
        <w:t>Administratief/Secretarieel, Algemeen Management, Beleidsadvies/Advies/Adviseur, Bestuur/Management, Communicatie/Public Relations, Faciliteit</w:t>
      </w:r>
      <w:r w:rsidR="00563448">
        <w:rPr>
          <w:rFonts w:cs="Arial"/>
          <w:szCs w:val="20"/>
        </w:rPr>
        <w:t>en</w:t>
      </w:r>
      <w:r>
        <w:rPr>
          <w:rFonts w:cs="Arial"/>
          <w:szCs w:val="20"/>
        </w:rPr>
        <w:t xml:space="preserve">, Financieel, ICT/Automatisering, Inkoop, Juridisch, Klantenservice/Callcenter/Support, Onderwijs/Wetenschap/Cultuur, Opleidingen/Training, Overheid Beheer Openbare Ruimte, Overheid Bouwkunde en Civiele Techniek, Overheid Buitendienst en Groenvoorziening, Overheid Burger- en Publiekszaken, Overheid Openbare Orde en Veiligheid, Overheid Reguleren, Overheid Ruimtelijke Ordening, Milieu en Verkeer, Overheid Sociale Zaken en Werkgelegenheid, Projectmanagement, Verkoop/Marketing. </w:t>
      </w:r>
    </w:p>
    <w:p w:rsidR="004566F2" w:rsidRDefault="004566F2" w:rsidP="00DA37BC">
      <w:pPr>
        <w:jc w:val="both"/>
      </w:pPr>
      <w:r w:rsidRPr="0024071A">
        <w:rPr>
          <w:rFonts w:cs="Arial"/>
          <w:bCs/>
          <w:iCs/>
          <w:szCs w:val="20"/>
        </w:rPr>
        <w:t xml:space="preserve">Het is mogelijk dat er op een later moment </w:t>
      </w:r>
      <w:r w:rsidR="00C50468">
        <w:rPr>
          <w:rFonts w:cs="Arial"/>
          <w:bCs/>
          <w:iCs/>
          <w:szCs w:val="20"/>
        </w:rPr>
        <w:t>Segment</w:t>
      </w:r>
      <w:r w:rsidR="005B5A4A" w:rsidRPr="0024071A">
        <w:rPr>
          <w:rFonts w:cs="Arial"/>
          <w:bCs/>
          <w:iCs/>
          <w:szCs w:val="20"/>
        </w:rPr>
        <w:t>en</w:t>
      </w:r>
      <w:r w:rsidRPr="0024071A">
        <w:rPr>
          <w:rFonts w:cs="Arial"/>
          <w:bCs/>
          <w:iCs/>
          <w:szCs w:val="20"/>
        </w:rPr>
        <w:t xml:space="preserve"> worden toegevoegd of gewijzigd</w:t>
      </w:r>
      <w:r>
        <w:t>.</w:t>
      </w:r>
    </w:p>
    <w:p w:rsidR="00D848EE" w:rsidRPr="004566F2" w:rsidRDefault="00D848EE" w:rsidP="004566F2"/>
    <w:p w:rsidR="00417AED" w:rsidRPr="0024071A" w:rsidRDefault="00FE31FA" w:rsidP="00DA37BC">
      <w:pPr>
        <w:jc w:val="both"/>
        <w:rPr>
          <w:rFonts w:cs="Arial"/>
          <w:bCs/>
          <w:iCs/>
          <w:szCs w:val="20"/>
        </w:rPr>
      </w:pPr>
      <w:bookmarkStart w:id="33" w:name="_Toc457297891"/>
      <w:bookmarkStart w:id="34" w:name="_Toc456953455"/>
      <w:r w:rsidRPr="0024071A">
        <w:rPr>
          <w:rFonts w:cs="Arial"/>
          <w:bCs/>
          <w:iCs/>
          <w:szCs w:val="20"/>
        </w:rPr>
        <w:t xml:space="preserve">Door het instellen van </w:t>
      </w:r>
      <w:r w:rsidR="001A067D" w:rsidRPr="0024071A">
        <w:rPr>
          <w:rFonts w:cs="Arial"/>
          <w:bCs/>
          <w:iCs/>
          <w:szCs w:val="20"/>
        </w:rPr>
        <w:t>een</w:t>
      </w:r>
      <w:r w:rsidR="00417AED" w:rsidRPr="0024071A">
        <w:rPr>
          <w:rFonts w:cs="Arial"/>
          <w:bCs/>
          <w:iCs/>
          <w:szCs w:val="20"/>
        </w:rPr>
        <w:t xml:space="preserve"> DAS beo</w:t>
      </w:r>
      <w:r w:rsidR="004B2039" w:rsidRPr="0024071A">
        <w:rPr>
          <w:rFonts w:cs="Arial"/>
          <w:bCs/>
          <w:iCs/>
          <w:szCs w:val="20"/>
        </w:rPr>
        <w:t>gen</w:t>
      </w:r>
      <w:r w:rsidR="00417AED" w:rsidRPr="0024071A">
        <w:rPr>
          <w:rFonts w:cs="Arial"/>
          <w:bCs/>
          <w:iCs/>
          <w:szCs w:val="20"/>
        </w:rPr>
        <w:t xml:space="preserve"> de </w:t>
      </w:r>
      <w:r w:rsidR="004B2039" w:rsidRPr="0024071A">
        <w:rPr>
          <w:rFonts w:cs="Arial"/>
          <w:bCs/>
          <w:iCs/>
          <w:szCs w:val="20"/>
        </w:rPr>
        <w:t xml:space="preserve">deelnemers binnen </w:t>
      </w:r>
      <w:r w:rsidR="00DA37BC">
        <w:t>SwiF</w:t>
      </w:r>
      <w:r w:rsidR="00DA37BC" w:rsidRPr="0024071A">
        <w:rPr>
          <w:rFonts w:cs="Arial"/>
          <w:bCs/>
          <w:iCs/>
          <w:szCs w:val="20"/>
        </w:rPr>
        <w:t xml:space="preserve"> </w:t>
      </w:r>
      <w:r w:rsidR="00417AED" w:rsidRPr="0024071A">
        <w:rPr>
          <w:rFonts w:cs="Arial"/>
          <w:bCs/>
          <w:iCs/>
          <w:szCs w:val="20"/>
        </w:rPr>
        <w:t>invulling te geven aan de behoefte aan de tijdelijke inhuur van interim personeel</w:t>
      </w:r>
      <w:r w:rsidR="004B2039" w:rsidRPr="0024071A">
        <w:rPr>
          <w:rFonts w:cs="Arial"/>
          <w:bCs/>
          <w:iCs/>
          <w:szCs w:val="20"/>
        </w:rPr>
        <w:t>.</w:t>
      </w:r>
      <w:r w:rsidRPr="0024071A">
        <w:rPr>
          <w:rFonts w:cs="Arial"/>
          <w:bCs/>
          <w:iCs/>
          <w:szCs w:val="20"/>
        </w:rPr>
        <w:t xml:space="preserve"> Het DAS</w:t>
      </w:r>
      <w:r w:rsidR="00417AED" w:rsidRPr="0024071A">
        <w:rPr>
          <w:rFonts w:cs="Arial"/>
          <w:bCs/>
          <w:iCs/>
          <w:szCs w:val="20"/>
        </w:rPr>
        <w:t xml:space="preserve"> wordt gebruikt voor de inhuur van</w:t>
      </w:r>
      <w:r w:rsidR="0070489E">
        <w:rPr>
          <w:rFonts w:cs="Arial"/>
          <w:bCs/>
          <w:iCs/>
          <w:szCs w:val="20"/>
        </w:rPr>
        <w:t xml:space="preserve"> extern</w:t>
      </w:r>
      <w:r w:rsidR="00417AED" w:rsidRPr="0024071A">
        <w:rPr>
          <w:rFonts w:cs="Arial"/>
          <w:bCs/>
          <w:iCs/>
          <w:szCs w:val="20"/>
        </w:rPr>
        <w:t xml:space="preserve"> personeel op basis van een inspanningsverplichting (en dus niet voor advies / resultaatopdrachten)</w:t>
      </w:r>
      <w:r w:rsidR="004B2039" w:rsidRPr="0024071A">
        <w:rPr>
          <w:rFonts w:cs="Arial"/>
          <w:bCs/>
          <w:iCs/>
          <w:szCs w:val="20"/>
        </w:rPr>
        <w:t>.</w:t>
      </w:r>
      <w:bookmarkEnd w:id="33"/>
      <w:r w:rsidR="00417AED" w:rsidRPr="0024071A">
        <w:rPr>
          <w:rFonts w:cs="Arial"/>
          <w:bCs/>
          <w:iCs/>
          <w:szCs w:val="20"/>
        </w:rPr>
        <w:t xml:space="preserve"> </w:t>
      </w:r>
      <w:r w:rsidR="00D97FF1" w:rsidRPr="0024071A">
        <w:rPr>
          <w:rFonts w:cs="Arial"/>
          <w:bCs/>
          <w:iCs/>
          <w:szCs w:val="20"/>
        </w:rPr>
        <w:t xml:space="preserve">Er bestaat voor de deelnemende organisaties </w:t>
      </w:r>
      <w:r w:rsidR="00663E66" w:rsidRPr="0024071A">
        <w:rPr>
          <w:rFonts w:cs="Arial"/>
          <w:bCs/>
          <w:iCs/>
          <w:szCs w:val="20"/>
        </w:rPr>
        <w:t xml:space="preserve">geen verplichting om alle inhuur van tijdelijk </w:t>
      </w:r>
      <w:r w:rsidR="0070489E">
        <w:rPr>
          <w:rFonts w:cs="Arial"/>
          <w:bCs/>
          <w:iCs/>
          <w:szCs w:val="20"/>
        </w:rPr>
        <w:t xml:space="preserve">extern </w:t>
      </w:r>
      <w:r w:rsidR="00663E66" w:rsidRPr="0024071A">
        <w:rPr>
          <w:rFonts w:cs="Arial"/>
          <w:bCs/>
          <w:iCs/>
          <w:szCs w:val="20"/>
        </w:rPr>
        <w:t xml:space="preserve">personeel via </w:t>
      </w:r>
      <w:r w:rsidR="003774B5" w:rsidRPr="0024071A">
        <w:rPr>
          <w:rFonts w:cs="Arial"/>
          <w:bCs/>
          <w:iCs/>
          <w:szCs w:val="20"/>
        </w:rPr>
        <w:t>het</w:t>
      </w:r>
      <w:r w:rsidR="00663E66" w:rsidRPr="0024071A">
        <w:rPr>
          <w:rFonts w:cs="Arial"/>
          <w:bCs/>
          <w:iCs/>
          <w:szCs w:val="20"/>
        </w:rPr>
        <w:t xml:space="preserve"> DAS te laten verlopen. </w:t>
      </w:r>
      <w:r w:rsidR="00972214" w:rsidRPr="0024071A">
        <w:rPr>
          <w:rFonts w:cs="Arial"/>
          <w:bCs/>
          <w:iCs/>
          <w:szCs w:val="20"/>
        </w:rPr>
        <w:t xml:space="preserve">Deelnemers willen niet en zijn niet verplicht om alle inhuur van tijdelijke arbeidskrachten via het DAS te laten verlopen. Soms zijn andere instrumenten effectiever en/of efficiënter en/of ingegeven door eigen beleid van een deelnemer. </w:t>
      </w:r>
      <w:r w:rsidR="00663E66" w:rsidRPr="0024071A">
        <w:rPr>
          <w:rFonts w:cs="Arial"/>
          <w:bCs/>
          <w:iCs/>
          <w:szCs w:val="20"/>
        </w:rPr>
        <w:t>Er kunnen</w:t>
      </w:r>
      <w:r w:rsidR="00972214" w:rsidRPr="0024071A">
        <w:rPr>
          <w:rFonts w:cs="Arial"/>
          <w:bCs/>
          <w:iCs/>
          <w:szCs w:val="20"/>
        </w:rPr>
        <w:t xml:space="preserve"> dan </w:t>
      </w:r>
      <w:r w:rsidR="00663E66" w:rsidRPr="0024071A">
        <w:rPr>
          <w:rFonts w:cs="Arial"/>
          <w:bCs/>
          <w:iCs/>
          <w:szCs w:val="20"/>
        </w:rPr>
        <w:t>ook andere</w:t>
      </w:r>
      <w:r w:rsidR="00797D00" w:rsidRPr="0024071A">
        <w:rPr>
          <w:rFonts w:cs="Arial"/>
          <w:bCs/>
          <w:iCs/>
          <w:szCs w:val="20"/>
        </w:rPr>
        <w:t xml:space="preserve"> </w:t>
      </w:r>
      <w:r w:rsidR="00A54121" w:rsidRPr="0024071A">
        <w:rPr>
          <w:rFonts w:cs="Arial"/>
          <w:bCs/>
          <w:iCs/>
          <w:szCs w:val="20"/>
        </w:rPr>
        <w:t>instrumenten worden in</w:t>
      </w:r>
      <w:r w:rsidR="00663E66" w:rsidRPr="0024071A">
        <w:rPr>
          <w:rFonts w:cs="Arial"/>
          <w:bCs/>
          <w:iCs/>
          <w:szCs w:val="20"/>
        </w:rPr>
        <w:t xml:space="preserve">gezet om te voorzien in tijdelijk </w:t>
      </w:r>
      <w:r w:rsidR="0070489E">
        <w:rPr>
          <w:rFonts w:cs="Arial"/>
          <w:bCs/>
          <w:iCs/>
          <w:szCs w:val="20"/>
        </w:rPr>
        <w:t xml:space="preserve">extern </w:t>
      </w:r>
      <w:r w:rsidR="00663E66" w:rsidRPr="0024071A">
        <w:rPr>
          <w:rFonts w:cs="Arial"/>
          <w:bCs/>
          <w:iCs/>
          <w:szCs w:val="20"/>
        </w:rPr>
        <w:t>personeel zoals bijv</w:t>
      </w:r>
      <w:r w:rsidR="0070489E">
        <w:rPr>
          <w:rFonts w:cs="Arial"/>
          <w:bCs/>
          <w:iCs/>
          <w:szCs w:val="20"/>
        </w:rPr>
        <w:t>oorbeeld</w:t>
      </w:r>
      <w:r w:rsidR="00663E66" w:rsidRPr="0024071A">
        <w:rPr>
          <w:rFonts w:cs="Arial"/>
          <w:bCs/>
          <w:iCs/>
          <w:szCs w:val="20"/>
        </w:rPr>
        <w:t xml:space="preserve"> raamovereenkomsten</w:t>
      </w:r>
      <w:r w:rsidR="001A067D" w:rsidRPr="0024071A">
        <w:rPr>
          <w:rFonts w:cs="Arial"/>
          <w:bCs/>
          <w:iCs/>
          <w:szCs w:val="20"/>
        </w:rPr>
        <w:t xml:space="preserve"> of onderhandse inkoopprocedures</w:t>
      </w:r>
      <w:r w:rsidR="00663E66" w:rsidRPr="0024071A">
        <w:rPr>
          <w:rFonts w:cs="Arial"/>
          <w:bCs/>
          <w:iCs/>
          <w:szCs w:val="20"/>
        </w:rPr>
        <w:t xml:space="preserve">. </w:t>
      </w:r>
      <w:r w:rsidR="00EB45A1" w:rsidRPr="0024071A">
        <w:rPr>
          <w:rFonts w:cs="Arial"/>
          <w:bCs/>
          <w:iCs/>
          <w:szCs w:val="20"/>
        </w:rPr>
        <w:t>Kortom: e</w:t>
      </w:r>
      <w:r w:rsidR="00663E66" w:rsidRPr="0024071A">
        <w:rPr>
          <w:rFonts w:cs="Arial"/>
          <w:bCs/>
          <w:iCs/>
          <w:szCs w:val="20"/>
        </w:rPr>
        <w:t xml:space="preserve">r is geen exclusiviteit voor </w:t>
      </w:r>
      <w:r w:rsidR="001A067D" w:rsidRPr="0024071A">
        <w:rPr>
          <w:rFonts w:cs="Arial"/>
          <w:bCs/>
          <w:iCs/>
          <w:szCs w:val="20"/>
        </w:rPr>
        <w:t xml:space="preserve">het gebruik van </w:t>
      </w:r>
      <w:r w:rsidR="003774B5" w:rsidRPr="0024071A">
        <w:rPr>
          <w:rFonts w:cs="Arial"/>
          <w:bCs/>
          <w:iCs/>
          <w:szCs w:val="20"/>
        </w:rPr>
        <w:t>het</w:t>
      </w:r>
      <w:r w:rsidR="001A067D" w:rsidRPr="0024071A">
        <w:rPr>
          <w:rFonts w:cs="Arial"/>
          <w:bCs/>
          <w:iCs/>
          <w:szCs w:val="20"/>
        </w:rPr>
        <w:t xml:space="preserve"> DAS.</w:t>
      </w:r>
    </w:p>
    <w:bookmarkEnd w:id="34"/>
    <w:p w:rsidR="00A54121" w:rsidRPr="0024071A" w:rsidRDefault="00A54121" w:rsidP="00DA37BC">
      <w:pPr>
        <w:jc w:val="both"/>
        <w:rPr>
          <w:rFonts w:cs="Arial"/>
          <w:bCs/>
          <w:iCs/>
          <w:szCs w:val="20"/>
        </w:rPr>
      </w:pPr>
      <w:r w:rsidRPr="0024071A">
        <w:rPr>
          <w:rFonts w:cs="Arial"/>
          <w:bCs/>
          <w:iCs/>
          <w:szCs w:val="20"/>
        </w:rPr>
        <w:t>Bij de instelling van het DAS wordt de procedure gevolgd zoals omschreven in de gewijzigde aanbestedingswet 2012</w:t>
      </w:r>
      <w:r w:rsidR="00CC54E4" w:rsidRPr="0024071A">
        <w:rPr>
          <w:rFonts w:cs="Arial"/>
          <w:bCs/>
          <w:iCs/>
          <w:szCs w:val="20"/>
        </w:rPr>
        <w:t xml:space="preserve"> § 2.2.3.4. Procedure voor een dynamisch aankoopsysteem.</w:t>
      </w:r>
    </w:p>
    <w:p w:rsidR="004566F2" w:rsidRDefault="004566F2" w:rsidP="00DA37BC">
      <w:pPr>
        <w:jc w:val="both"/>
      </w:pPr>
    </w:p>
    <w:p w:rsidR="00417AED" w:rsidRDefault="00417AED" w:rsidP="00DA37BC">
      <w:pPr>
        <w:jc w:val="both"/>
      </w:pPr>
      <w:r>
        <w:t xml:space="preserve">Het DAS wordt voor een onbepaalde tijd ingesteld. </w:t>
      </w:r>
      <w:r w:rsidR="00EB45A1">
        <w:t>Als</w:t>
      </w:r>
      <w:r>
        <w:t xml:space="preserve"> </w:t>
      </w:r>
      <w:r w:rsidR="00DA37BC">
        <w:t xml:space="preserve">SwiF </w:t>
      </w:r>
      <w:r>
        <w:t>het DAS beëindigt, dan zal dit tijdig gecommuniceerd worden.</w:t>
      </w:r>
      <w:r w:rsidR="00EB45A1">
        <w:t xml:space="preserve"> </w:t>
      </w:r>
      <w:r>
        <w:t xml:space="preserve">De verwachte ingangsdatum is </w:t>
      </w:r>
      <w:r w:rsidR="00DA37BC">
        <w:t>10</w:t>
      </w:r>
      <w:r w:rsidRPr="00380C5B">
        <w:t xml:space="preserve"> oktober 201</w:t>
      </w:r>
      <w:r w:rsidR="00797D00" w:rsidRPr="00380C5B">
        <w:t>8</w:t>
      </w:r>
      <w:r w:rsidRPr="00380C5B">
        <w:t>.</w:t>
      </w:r>
    </w:p>
    <w:p w:rsidR="00EB45A1" w:rsidRDefault="00EB45A1" w:rsidP="00DA37BC">
      <w:pPr>
        <w:jc w:val="both"/>
      </w:pPr>
    </w:p>
    <w:p w:rsidR="00B3575C" w:rsidRDefault="00417AED" w:rsidP="00DA37BC">
      <w:pPr>
        <w:jc w:val="both"/>
      </w:pPr>
      <w:r>
        <w:t xml:space="preserve">De </w:t>
      </w:r>
      <w:r w:rsidR="004C6E2E">
        <w:t>deelnemers binnen SwiF</w:t>
      </w:r>
      <w:r w:rsidR="00797D00">
        <w:t xml:space="preserve"> </w:t>
      </w:r>
      <w:r w:rsidRPr="00D30ABC">
        <w:t>nodig</w:t>
      </w:r>
      <w:r w:rsidR="004566F2">
        <w:t>en</w:t>
      </w:r>
      <w:r w:rsidRPr="00D30ABC">
        <w:t xml:space="preserve"> geïnteresseerde </w:t>
      </w:r>
      <w:r w:rsidR="00C50468">
        <w:t>Onderne</w:t>
      </w:r>
      <w:r w:rsidR="003774B5">
        <w:t>mers</w:t>
      </w:r>
      <w:r w:rsidR="00FE4659">
        <w:t xml:space="preserve"> uit</w:t>
      </w:r>
      <w:r w:rsidR="003774B5">
        <w:t xml:space="preserve"> </w:t>
      </w:r>
      <w:r w:rsidRPr="00D30ABC">
        <w:t xml:space="preserve">om zich te registreren en </w:t>
      </w:r>
      <w:r w:rsidR="00FE4659">
        <w:t xml:space="preserve">vervolgens een </w:t>
      </w:r>
      <w:r w:rsidR="003774B5">
        <w:t xml:space="preserve">verzoek tot </w:t>
      </w:r>
      <w:r w:rsidR="00C50468">
        <w:t>Toelating</w:t>
      </w:r>
      <w:r w:rsidR="003774B5">
        <w:t xml:space="preserve"> te doen </w:t>
      </w:r>
      <w:r w:rsidRPr="00D30ABC">
        <w:t>voor d</w:t>
      </w:r>
      <w:r w:rsidR="00FE31FA">
        <w:t xml:space="preserve">e diverse </w:t>
      </w:r>
      <w:r w:rsidR="00E162C2">
        <w:t>S</w:t>
      </w:r>
      <w:r w:rsidR="003774B5">
        <w:t>egmenten</w:t>
      </w:r>
      <w:r w:rsidR="00FE31FA">
        <w:t xml:space="preserve"> binnen het</w:t>
      </w:r>
      <w:r w:rsidRPr="00D30ABC">
        <w:t xml:space="preserve"> DAS</w:t>
      </w:r>
      <w:r>
        <w:t xml:space="preserve">. </w:t>
      </w:r>
      <w:r w:rsidRPr="00D30ABC">
        <w:t xml:space="preserve">Het DAS biedt u, </w:t>
      </w:r>
      <w:r w:rsidR="002D0C09">
        <w:t>nadat</w:t>
      </w:r>
      <w:r w:rsidRPr="00D30ABC">
        <w:t xml:space="preserve"> u bent toegelaten, de gelegenheid om iedere keer als </w:t>
      </w:r>
      <w:r w:rsidR="00797D00">
        <w:t xml:space="preserve">een deelnemer binnen </w:t>
      </w:r>
      <w:r w:rsidR="00DA37BC">
        <w:t>SwiF</w:t>
      </w:r>
      <w:r w:rsidR="00DA37BC" w:rsidRPr="00D30ABC">
        <w:t xml:space="preserve"> </w:t>
      </w:r>
      <w:r w:rsidRPr="00D30ABC">
        <w:t xml:space="preserve">een </w:t>
      </w:r>
      <w:r w:rsidR="00271070">
        <w:t>Offerteaanvraag</w:t>
      </w:r>
      <w:r w:rsidRPr="00D30ABC">
        <w:t xml:space="preserve"> plaatst in een </w:t>
      </w:r>
      <w:r w:rsidR="00E162C2">
        <w:t>S</w:t>
      </w:r>
      <w:r w:rsidR="003774B5">
        <w:t>egment</w:t>
      </w:r>
      <w:r w:rsidRPr="00D30ABC">
        <w:t xml:space="preserve">, mee te dingen </w:t>
      </w:r>
      <w:r w:rsidR="002D0C09">
        <w:t xml:space="preserve">door middel van de Offerteprocedure </w:t>
      </w:r>
      <w:r w:rsidRPr="00D30ABC">
        <w:t xml:space="preserve">naar de </w:t>
      </w:r>
      <w:r w:rsidR="00271070">
        <w:t>O</w:t>
      </w:r>
      <w:r w:rsidRPr="00D30ABC">
        <w:t xml:space="preserve">pdracht (mits u gekwalificeerd bent voor dit </w:t>
      </w:r>
      <w:r w:rsidR="00C50468">
        <w:t>Segment</w:t>
      </w:r>
      <w:r w:rsidRPr="00D30ABC">
        <w:t xml:space="preserve">). Toelating tot het DAS houdt dus nog geen </w:t>
      </w:r>
      <w:r w:rsidR="002D0C09">
        <w:t>O</w:t>
      </w:r>
      <w:r w:rsidRPr="00D30ABC">
        <w:t xml:space="preserve">pdracht in en evenmin kunt u hieraan rechten op </w:t>
      </w:r>
      <w:r w:rsidR="002D0C09">
        <w:t>O</w:t>
      </w:r>
      <w:r w:rsidRPr="00D30ABC">
        <w:t xml:space="preserve">pdrachten ontlenen. </w:t>
      </w:r>
    </w:p>
    <w:p w:rsidR="00417AED" w:rsidRDefault="00417AED" w:rsidP="00DA37BC">
      <w:pPr>
        <w:jc w:val="both"/>
      </w:pPr>
      <w:r w:rsidRPr="00D30ABC">
        <w:lastRenderedPageBreak/>
        <w:t xml:space="preserve">Het DAS heeft dus twee aspecten: het is zowel een register van </w:t>
      </w:r>
      <w:r w:rsidR="002D0C09">
        <w:t>Gegadigden</w:t>
      </w:r>
      <w:r w:rsidRPr="00D30ABC">
        <w:t xml:space="preserve"> als een </w:t>
      </w:r>
      <w:r w:rsidR="00271070">
        <w:t xml:space="preserve">platform </w:t>
      </w:r>
      <w:r w:rsidRPr="00D30ABC">
        <w:t xml:space="preserve">om </w:t>
      </w:r>
      <w:r w:rsidR="002D0C09">
        <w:t xml:space="preserve">een Offerte </w:t>
      </w:r>
      <w:r w:rsidRPr="00D30ABC">
        <w:t xml:space="preserve">in te </w:t>
      </w:r>
      <w:r w:rsidR="002D0C09">
        <w:t xml:space="preserve">dienen voor </w:t>
      </w:r>
      <w:r w:rsidRPr="00D30ABC">
        <w:t xml:space="preserve"> specifieke </w:t>
      </w:r>
      <w:r w:rsidR="00271070">
        <w:t xml:space="preserve">Opdrachten </w:t>
      </w:r>
      <w:r w:rsidRPr="00D30ABC">
        <w:t xml:space="preserve">van </w:t>
      </w:r>
      <w:r w:rsidR="00527700">
        <w:t xml:space="preserve">de </w:t>
      </w:r>
      <w:r w:rsidR="00797D00">
        <w:t xml:space="preserve">deelnemers binnen </w:t>
      </w:r>
      <w:r w:rsidR="00DA37BC">
        <w:t>SwiF.</w:t>
      </w:r>
    </w:p>
    <w:p w:rsidR="00417AED" w:rsidRDefault="00417AED" w:rsidP="00DA37BC">
      <w:pPr>
        <w:jc w:val="both"/>
      </w:pPr>
    </w:p>
    <w:p w:rsidR="000D66B9" w:rsidRDefault="00417AED" w:rsidP="004C6E2E">
      <w:pPr>
        <w:jc w:val="both"/>
      </w:pPr>
      <w:r w:rsidRPr="00C704AB">
        <w:t xml:space="preserve">Zowel de procedure van </w:t>
      </w:r>
      <w:r w:rsidR="00C50468">
        <w:t>Toelating</w:t>
      </w:r>
      <w:r w:rsidRPr="00C704AB">
        <w:t xml:space="preserve"> tot het DAS als de Offerteprocedure voor het plaatsen van de Opdrachten word</w:t>
      </w:r>
      <w:r w:rsidR="00EB45A1">
        <w:t>t</w:t>
      </w:r>
      <w:r w:rsidRPr="00C704AB">
        <w:t xml:space="preserve"> elektronisch uitgevoerd via </w:t>
      </w:r>
      <w:r w:rsidR="00EB45A1">
        <w:t xml:space="preserve">een </w:t>
      </w:r>
      <w:r w:rsidR="00797D00" w:rsidRPr="00271070">
        <w:t>platform</w:t>
      </w:r>
      <w:r w:rsidR="00797D00">
        <w:t xml:space="preserve"> </w:t>
      </w:r>
      <w:r w:rsidR="00D74041">
        <w:t>(</w:t>
      </w:r>
      <w:r w:rsidR="00271070">
        <w:t xml:space="preserve">onderdeel van </w:t>
      </w:r>
      <w:r w:rsidR="00D74041">
        <w:t>de Inhuurdesk)</w:t>
      </w:r>
      <w:r w:rsidR="00EA51BE">
        <w:t>. Deze Inhuurdesk</w:t>
      </w:r>
      <w:r w:rsidR="000719FE">
        <w:t xml:space="preserve"> wordt </w:t>
      </w:r>
      <w:r w:rsidR="00797D00">
        <w:t xml:space="preserve">gefaciliteerd </w:t>
      </w:r>
      <w:r w:rsidR="00EA51BE">
        <w:t xml:space="preserve">en </w:t>
      </w:r>
      <w:r w:rsidR="00B47C33">
        <w:t>bezet</w:t>
      </w:r>
      <w:r w:rsidR="00EA51BE">
        <w:t xml:space="preserve"> </w:t>
      </w:r>
      <w:r w:rsidR="00797D00">
        <w:t>door Staffing Management Services B.V.</w:t>
      </w:r>
      <w:r w:rsidRPr="00C704AB">
        <w:t xml:space="preserve"> </w:t>
      </w:r>
      <w:r w:rsidR="000719FE" w:rsidRPr="003774B5">
        <w:t xml:space="preserve">Het </w:t>
      </w:r>
      <w:r w:rsidRPr="003774B5">
        <w:t>platform</w:t>
      </w:r>
      <w:r w:rsidRPr="00C704AB">
        <w:t xml:space="preserve"> </w:t>
      </w:r>
      <w:r w:rsidR="000719FE">
        <w:t>is</w:t>
      </w:r>
      <w:r w:rsidRPr="00C704AB">
        <w:t xml:space="preserve"> te benaderen</w:t>
      </w:r>
      <w:r w:rsidR="000719FE">
        <w:t xml:space="preserve"> </w:t>
      </w:r>
      <w:r w:rsidRPr="00C704AB">
        <w:t xml:space="preserve">via: </w:t>
      </w:r>
      <w:hyperlink r:id="rId11" w:history="1">
        <w:r w:rsidR="004C6E2E" w:rsidRPr="009E0B6E">
          <w:rPr>
            <w:rStyle w:val="Hyperlink"/>
          </w:rPr>
          <w:t>www.flevolandhuurtin.nl</w:t>
        </w:r>
      </w:hyperlink>
      <w:r w:rsidR="004C6E2E">
        <w:rPr>
          <w:rStyle w:val="Hyperlink"/>
        </w:rPr>
        <w:t>.</w:t>
      </w:r>
      <w:r w:rsidR="000719FE">
        <w:t xml:space="preserve"> </w:t>
      </w:r>
    </w:p>
    <w:p w:rsidR="003A08D6" w:rsidRDefault="003A08D6" w:rsidP="004C6E2E">
      <w:pPr>
        <w:jc w:val="both"/>
      </w:pPr>
    </w:p>
    <w:p w:rsidR="00417AED" w:rsidRDefault="00417AED" w:rsidP="004C6E2E">
      <w:pPr>
        <w:jc w:val="both"/>
      </w:pPr>
      <w:r>
        <w:t xml:space="preserve">Als u belangstelling heeft voor de </w:t>
      </w:r>
      <w:r w:rsidR="00271070">
        <w:t xml:space="preserve">Opdrachten </w:t>
      </w:r>
      <w:r>
        <w:t xml:space="preserve">die via het DAS </w:t>
      </w:r>
      <w:r w:rsidR="0070489E">
        <w:t xml:space="preserve">van </w:t>
      </w:r>
      <w:r w:rsidR="004C6E2E">
        <w:t>SwiF</w:t>
      </w:r>
      <w:r w:rsidR="0070489E">
        <w:t xml:space="preserve"> </w:t>
      </w:r>
      <w:r>
        <w:t>worden geplaatst, dan kunt u</w:t>
      </w:r>
      <w:r w:rsidR="00D30A3E">
        <w:t>, na registratie</w:t>
      </w:r>
      <w:r w:rsidR="008F4CB1">
        <w:t xml:space="preserve"> op het platform van </w:t>
      </w:r>
      <w:r w:rsidR="00AA0411">
        <w:t>Staffing Management Services</w:t>
      </w:r>
      <w:r w:rsidR="0070489E">
        <w:t xml:space="preserve"> inclusief uw keuze voor 1 of meerdere Segmenten,</w:t>
      </w:r>
      <w:r>
        <w:t xml:space="preserve"> een verzoek tot </w:t>
      </w:r>
      <w:r w:rsidR="00C50468">
        <w:t>Toelating</w:t>
      </w:r>
      <w:r>
        <w:t xml:space="preserve"> </w:t>
      </w:r>
      <w:r w:rsidR="0070489E">
        <w:t xml:space="preserve">voor </w:t>
      </w:r>
      <w:r w:rsidR="00AA0411">
        <w:t xml:space="preserve">het DAS </w:t>
      </w:r>
      <w:r w:rsidR="004C6E2E">
        <w:t>SwiF</w:t>
      </w:r>
      <w:r w:rsidR="00143467">
        <w:t xml:space="preserve"> </w:t>
      </w:r>
      <w:r>
        <w:t xml:space="preserve">indienen. In deze </w:t>
      </w:r>
      <w:r w:rsidR="002D0C09">
        <w:t>S</w:t>
      </w:r>
      <w:r>
        <w:t xml:space="preserve">electieleidraad </w:t>
      </w:r>
      <w:r w:rsidR="00AA0411">
        <w:t xml:space="preserve">zijn de stappen omschreven hoe </w:t>
      </w:r>
      <w:r>
        <w:t xml:space="preserve">u </w:t>
      </w:r>
      <w:r w:rsidR="00B11262">
        <w:t xml:space="preserve">uw </w:t>
      </w:r>
      <w:r w:rsidR="002D0C09">
        <w:t xml:space="preserve">registratie en </w:t>
      </w:r>
      <w:r>
        <w:t xml:space="preserve">uw verzoek tot </w:t>
      </w:r>
      <w:r w:rsidR="00C50468">
        <w:t>Toelating</w:t>
      </w:r>
      <w:r>
        <w:t xml:space="preserve"> via dit platform kunt indienen. Als </w:t>
      </w:r>
      <w:r w:rsidR="004566F2">
        <w:t xml:space="preserve">een deelnemer binnen </w:t>
      </w:r>
      <w:r w:rsidR="004C6E2E">
        <w:t>SwiF (</w:t>
      </w:r>
      <w:r w:rsidR="007A7C58">
        <w:t xml:space="preserve">Opdrachtgever) </w:t>
      </w:r>
      <w:r>
        <w:t xml:space="preserve">voornemens is een </w:t>
      </w:r>
      <w:r w:rsidR="00271070">
        <w:t>O</w:t>
      </w:r>
      <w:r>
        <w:t xml:space="preserve">pdracht te plaatsen in het DAS (een </w:t>
      </w:r>
      <w:r w:rsidR="0070489E">
        <w:t>S</w:t>
      </w:r>
      <w:r w:rsidR="004566F2">
        <w:t>egment</w:t>
      </w:r>
      <w:r>
        <w:t xml:space="preserve">), ontvangen alle tot dat </w:t>
      </w:r>
      <w:r w:rsidR="0070489E">
        <w:t>S</w:t>
      </w:r>
      <w:r w:rsidR="00143467">
        <w:t>egment</w:t>
      </w:r>
      <w:r>
        <w:t xml:space="preserve"> toegelaten </w:t>
      </w:r>
      <w:r w:rsidR="00C50468">
        <w:t>Onderne</w:t>
      </w:r>
      <w:r w:rsidR="00143467">
        <w:t xml:space="preserve">mers </w:t>
      </w:r>
      <w:r w:rsidR="002D0C09">
        <w:t xml:space="preserve">(Gegadigden) </w:t>
      </w:r>
      <w:r>
        <w:t xml:space="preserve">een uitnodiging tot </w:t>
      </w:r>
      <w:r w:rsidR="00143467">
        <w:t xml:space="preserve">het </w:t>
      </w:r>
      <w:r w:rsidR="009308A8">
        <w:t>indienen van een Offerte</w:t>
      </w:r>
      <w:r>
        <w:t>.</w:t>
      </w:r>
    </w:p>
    <w:p w:rsidR="00E85873" w:rsidRDefault="00E85873" w:rsidP="004C6E2E">
      <w:pPr>
        <w:jc w:val="both"/>
      </w:pPr>
    </w:p>
    <w:p w:rsidR="002D0C09" w:rsidRDefault="002D0C09" w:rsidP="004C6E2E">
      <w:pPr>
        <w:jc w:val="both"/>
      </w:pPr>
      <w:r>
        <w:t xml:space="preserve">Voor de registratie en de </w:t>
      </w:r>
      <w:r w:rsidR="00C50468">
        <w:t>Toelating</w:t>
      </w:r>
      <w:r>
        <w:t xml:space="preserve"> dient u gegevens in te dienen en akkoord te gaan met diverse voorwaarden. Dit wordt in de volgende hoofdstukken nader uitgewerkt.</w:t>
      </w:r>
    </w:p>
    <w:p w:rsidR="002D0C09" w:rsidRDefault="002D0C09" w:rsidP="00B75847"/>
    <w:p w:rsidR="00E85873" w:rsidRPr="00271070" w:rsidRDefault="00E85873" w:rsidP="004C6E2E">
      <w:pPr>
        <w:jc w:val="both"/>
        <w:rPr>
          <w:u w:val="single"/>
        </w:rPr>
      </w:pPr>
      <w:r w:rsidRPr="00271070">
        <w:rPr>
          <w:u w:val="single"/>
        </w:rPr>
        <w:t>Klachten:</w:t>
      </w:r>
    </w:p>
    <w:p w:rsidR="004C6E2E" w:rsidRDefault="00164D24" w:rsidP="004C6E2E">
      <w:pPr>
        <w:tabs>
          <w:tab w:val="left" w:pos="6400"/>
        </w:tabs>
        <w:jc w:val="both"/>
      </w:pPr>
      <w:r w:rsidRPr="00904A7C">
        <w:t>Indien u klachten</w:t>
      </w:r>
      <w:r w:rsidR="00972214">
        <w:t xml:space="preserve"> heeft over het verloop van deze aanbestedingsprocedure</w:t>
      </w:r>
      <w:r w:rsidRPr="00904A7C">
        <w:t xml:space="preserve"> kunt u deze richten aan </w:t>
      </w:r>
      <w:hyperlink r:id="rId12" w:history="1">
        <w:r w:rsidR="004C6E2E" w:rsidRPr="009E0B6E">
          <w:rPr>
            <w:rStyle w:val="Hyperlink"/>
          </w:rPr>
          <w:t>klachtaanbesteding@lelystad.nl</w:t>
        </w:r>
      </w:hyperlink>
      <w:r w:rsidR="005F06ED">
        <w:t>.</w:t>
      </w:r>
    </w:p>
    <w:p w:rsidR="00164D24" w:rsidRDefault="00164D24" w:rsidP="004C6E2E">
      <w:pPr>
        <w:tabs>
          <w:tab w:val="left" w:pos="6400"/>
        </w:tabs>
        <w:jc w:val="both"/>
        <w:rPr>
          <w:color w:val="000000"/>
        </w:rPr>
      </w:pPr>
      <w:r w:rsidRPr="00904A7C">
        <w:t>Klachten kunnen betrekking hebben op het niet naleven van wettelijke bepalingen of inbreuk op algemene aanbestedingsbeginselen.</w:t>
      </w:r>
      <w:r w:rsidR="00972214">
        <w:t xml:space="preserve"> </w:t>
      </w:r>
      <w:r w:rsidRPr="00904A7C">
        <w:t xml:space="preserve">Een </w:t>
      </w:r>
      <w:r w:rsidRPr="00E207D4">
        <w:t>klacht moet schriftelijk worden</w:t>
      </w:r>
      <w:r w:rsidRPr="00904A7C">
        <w:t xml:space="preserve"> ingediend en moet duidelijk en gemotiveerd aangeven op welk aspect van de aanbestedingsprocedure de klacht betrekking heeft</w:t>
      </w:r>
      <w:r>
        <w:t xml:space="preserve"> en op welke wijze aan de klacht tegemoet gekomen kan worden</w:t>
      </w:r>
      <w:r w:rsidRPr="00904A7C">
        <w:t>. Een klacht wordt behandeld door ter zake deskundige functionarissen die niet betrokken zijn of zullen worden bij de onderhavige aanbestedingsprocedure. Een klacht wordt zo spoedig mogelijk afgehandeld; de klager wordt daarover geïnformeerd. Het indienen van een klacht zet de procedure niet stil.</w:t>
      </w:r>
    </w:p>
    <w:p w:rsidR="00B75847" w:rsidRDefault="00B75847" w:rsidP="004C6E2E">
      <w:pPr>
        <w:jc w:val="both"/>
      </w:pPr>
    </w:p>
    <w:p w:rsidR="00B75847" w:rsidRDefault="006261A6" w:rsidP="004C6E2E">
      <w:pPr>
        <w:jc w:val="both"/>
      </w:pPr>
      <w:r w:rsidRPr="006261A6">
        <w:t>Bij het niet of, naar de mening van de klager niet adequaat of niet-tijdig reageren</w:t>
      </w:r>
      <w:r>
        <w:t xml:space="preserve"> </w:t>
      </w:r>
      <w:r w:rsidRPr="006261A6">
        <w:t xml:space="preserve">op een klacht, heeft de klager de mogelijkheid om zich wenden tot de landelijke Commissie van Aanbestedingsexperts. Zie voor meer informatie de website van de commissie: </w:t>
      </w:r>
      <w:hyperlink r:id="rId13" w:history="1">
        <w:r w:rsidRPr="006A439A">
          <w:rPr>
            <w:rStyle w:val="Hyperlink"/>
          </w:rPr>
          <w:t>www.commissievanaanbestedingsexperts.nl</w:t>
        </w:r>
      </w:hyperlink>
    </w:p>
    <w:p w:rsidR="007E129D" w:rsidRDefault="007E129D" w:rsidP="004C6E2E">
      <w:pPr>
        <w:jc w:val="both"/>
      </w:pPr>
    </w:p>
    <w:p w:rsidR="00DD3A76" w:rsidRPr="00DD3A76" w:rsidRDefault="00DD3A76" w:rsidP="00DD3A76"/>
    <w:p w:rsidR="0044458E" w:rsidRPr="008B197B" w:rsidRDefault="00CE7CF6" w:rsidP="008B197B">
      <w:pPr>
        <w:pStyle w:val="Kop1"/>
        <w:numPr>
          <w:ilvl w:val="0"/>
          <w:numId w:val="14"/>
        </w:numPr>
      </w:pPr>
      <w:r>
        <w:br w:type="page"/>
      </w:r>
      <w:bookmarkStart w:id="35" w:name="_Toc524419779"/>
      <w:r w:rsidR="00035895" w:rsidRPr="008B197B">
        <w:lastRenderedPageBreak/>
        <w:t>Instellingsfase</w:t>
      </w:r>
      <w:r w:rsidR="00143467">
        <w:t xml:space="preserve">, </w:t>
      </w:r>
      <w:r w:rsidR="005C2404">
        <w:t>planning en inlichtingen</w:t>
      </w:r>
      <w:bookmarkEnd w:id="35"/>
    </w:p>
    <w:p w:rsidR="005100DA" w:rsidRPr="004C1CCE" w:rsidRDefault="00242D0E" w:rsidP="0044458E">
      <w:pPr>
        <w:pStyle w:val="Kop2"/>
      </w:pPr>
      <w:bookmarkStart w:id="36" w:name="_Toc524419780"/>
      <w:r>
        <w:t>Instellingsfase</w:t>
      </w:r>
      <w:bookmarkEnd w:id="36"/>
    </w:p>
    <w:p w:rsidR="0044458E" w:rsidRPr="0024071A" w:rsidRDefault="004B4737" w:rsidP="004C6E2E">
      <w:pPr>
        <w:jc w:val="both"/>
      </w:pPr>
      <w:bookmarkStart w:id="37" w:name="_Toc456188303"/>
      <w:bookmarkStart w:id="38" w:name="_Toc456953466"/>
      <w:bookmarkStart w:id="39" w:name="_Toc457297900"/>
      <w:r w:rsidRPr="0024071A">
        <w:t xml:space="preserve">Nadat </w:t>
      </w:r>
      <w:r w:rsidR="00242D0E" w:rsidRPr="0024071A">
        <w:t xml:space="preserve">de aankondiging van </w:t>
      </w:r>
      <w:r w:rsidR="00D848EE" w:rsidRPr="0024071A">
        <w:t>deze</w:t>
      </w:r>
      <w:r w:rsidR="00242D0E" w:rsidRPr="0024071A">
        <w:t xml:space="preserve"> DAS</w:t>
      </w:r>
      <w:r w:rsidR="00D848EE" w:rsidRPr="0024071A">
        <w:t xml:space="preserve"> </w:t>
      </w:r>
      <w:r w:rsidRPr="0024071A">
        <w:t xml:space="preserve">is gepubliceerd op </w:t>
      </w:r>
      <w:r w:rsidR="005F06ED">
        <w:t>TenderNed</w:t>
      </w:r>
      <w:r w:rsidRPr="0024071A">
        <w:t xml:space="preserve"> </w:t>
      </w:r>
      <w:r w:rsidR="00011B70" w:rsidRPr="0024071A">
        <w:t xml:space="preserve">(en TED) </w:t>
      </w:r>
      <w:r w:rsidRPr="0024071A">
        <w:t xml:space="preserve">geldt een periode van 30 dagen waarbinnen </w:t>
      </w:r>
      <w:r w:rsidR="00D848EE" w:rsidRPr="0024071A">
        <w:t xml:space="preserve">deelnemers binnen </w:t>
      </w:r>
      <w:r w:rsidR="004C6E2E">
        <w:t>SwiF</w:t>
      </w:r>
      <w:r w:rsidR="00D848EE" w:rsidRPr="0024071A">
        <w:t xml:space="preserve"> geen </w:t>
      </w:r>
      <w:r w:rsidR="00C50468">
        <w:t xml:space="preserve">Offerteaanvragen </w:t>
      </w:r>
      <w:r w:rsidR="00D848EE" w:rsidRPr="0024071A">
        <w:t>z</w:t>
      </w:r>
      <w:r w:rsidR="00143467" w:rsidRPr="0024071A">
        <w:t>ullen</w:t>
      </w:r>
      <w:r w:rsidR="00D848EE" w:rsidRPr="0024071A">
        <w:t xml:space="preserve"> uitzetten via deze DAS</w:t>
      </w:r>
      <w:r w:rsidRPr="0024071A">
        <w:t>. Deze fas</w:t>
      </w:r>
      <w:r w:rsidR="001907C0" w:rsidRPr="0024071A">
        <w:t>e heet de instelli</w:t>
      </w:r>
      <w:r w:rsidR="00242D0E" w:rsidRPr="0024071A">
        <w:t xml:space="preserve">ngsfase. </w:t>
      </w:r>
      <w:r w:rsidR="00143467" w:rsidRPr="0024071A">
        <w:t>Ondernemers</w:t>
      </w:r>
      <w:r w:rsidR="001907C0" w:rsidRPr="0024071A">
        <w:t xml:space="preserve"> </w:t>
      </w:r>
      <w:r w:rsidR="00242D0E" w:rsidRPr="0024071A">
        <w:t xml:space="preserve">kunnen </w:t>
      </w:r>
      <w:r w:rsidR="001907C0" w:rsidRPr="0024071A">
        <w:t>zich</w:t>
      </w:r>
      <w:r w:rsidRPr="0024071A">
        <w:t xml:space="preserve"> </w:t>
      </w:r>
      <w:r w:rsidR="00972214" w:rsidRPr="0024071A">
        <w:t>in die periode</w:t>
      </w:r>
      <w:r w:rsidR="00D848EE" w:rsidRPr="0024071A">
        <w:t xml:space="preserve"> </w:t>
      </w:r>
      <w:r w:rsidR="00143467" w:rsidRPr="0024071A">
        <w:t xml:space="preserve">registeren en/of </w:t>
      </w:r>
      <w:r w:rsidR="002D0C09" w:rsidRPr="0024071A">
        <w:t xml:space="preserve">een </w:t>
      </w:r>
      <w:r w:rsidR="00143467" w:rsidRPr="0024071A">
        <w:t xml:space="preserve">verzoek tot </w:t>
      </w:r>
      <w:r w:rsidR="00C50468">
        <w:t>Toelating</w:t>
      </w:r>
      <w:r w:rsidR="00143467" w:rsidRPr="0024071A">
        <w:t xml:space="preserve"> tot het DAS doen voor de </w:t>
      </w:r>
      <w:r w:rsidRPr="0024071A">
        <w:t xml:space="preserve">betreffende </w:t>
      </w:r>
      <w:r w:rsidR="00D848EE" w:rsidRPr="0024071A">
        <w:t>Segmenten</w:t>
      </w:r>
      <w:r w:rsidRPr="0024071A">
        <w:t>.</w:t>
      </w:r>
      <w:bookmarkEnd w:id="37"/>
      <w:bookmarkEnd w:id="38"/>
      <w:bookmarkEnd w:id="39"/>
    </w:p>
    <w:p w:rsidR="004B4737" w:rsidRPr="0024071A" w:rsidRDefault="004B4737" w:rsidP="004C6E2E">
      <w:pPr>
        <w:jc w:val="both"/>
      </w:pPr>
    </w:p>
    <w:p w:rsidR="00380C5B" w:rsidRDefault="00C32A28" w:rsidP="004C6E2E">
      <w:pPr>
        <w:jc w:val="both"/>
      </w:pPr>
      <w:bookmarkStart w:id="40" w:name="_Toc457297901"/>
      <w:bookmarkStart w:id="41" w:name="_Toc456188304"/>
      <w:bookmarkStart w:id="42" w:name="_Toc456953467"/>
      <w:r w:rsidRPr="0024071A">
        <w:t>Registratie en v</w:t>
      </w:r>
      <w:r w:rsidR="004B4737" w:rsidRPr="0024071A">
        <w:t xml:space="preserve">erzoek tot </w:t>
      </w:r>
      <w:r w:rsidR="00C50468">
        <w:t>Toelating</w:t>
      </w:r>
      <w:r w:rsidR="004B4737" w:rsidRPr="0024071A">
        <w:t xml:space="preserve"> tot </w:t>
      </w:r>
      <w:r w:rsidR="00972214" w:rsidRPr="0024071A">
        <w:t xml:space="preserve">het DAS en </w:t>
      </w:r>
      <w:r w:rsidR="00D848EE" w:rsidRPr="0024071A">
        <w:t>Segment</w:t>
      </w:r>
      <w:r w:rsidRPr="0024071A">
        <w:t>en</w:t>
      </w:r>
      <w:r w:rsidR="004B4737" w:rsidRPr="0024071A">
        <w:t xml:space="preserve"> </w:t>
      </w:r>
      <w:r w:rsidR="00972214" w:rsidRPr="0024071A">
        <w:t>kan via</w:t>
      </w:r>
      <w:r w:rsidR="004B4737" w:rsidRPr="0024071A">
        <w:t xml:space="preserve"> de website</w:t>
      </w:r>
      <w:bookmarkEnd w:id="40"/>
      <w:r w:rsidR="004B4737" w:rsidRPr="0024071A">
        <w:t xml:space="preserve"> </w:t>
      </w:r>
      <w:hyperlink r:id="rId14" w:history="1">
        <w:r w:rsidR="004C6E2E" w:rsidRPr="009E0B6E">
          <w:rPr>
            <w:rStyle w:val="Hyperlink"/>
            <w:bCs/>
            <w:iCs/>
          </w:rPr>
          <w:t>www.flevolandhuurtin.nl</w:t>
        </w:r>
      </w:hyperlink>
      <w:r w:rsidRPr="0024071A">
        <w:t>.</w:t>
      </w:r>
      <w:r w:rsidR="0024071A">
        <w:t xml:space="preserve"> </w:t>
      </w:r>
    </w:p>
    <w:p w:rsidR="004C6E2E" w:rsidRDefault="004C6E2E" w:rsidP="004C6E2E">
      <w:pPr>
        <w:jc w:val="both"/>
      </w:pPr>
    </w:p>
    <w:p w:rsidR="004B4737" w:rsidRPr="0024071A" w:rsidRDefault="004B4737" w:rsidP="004C6E2E">
      <w:pPr>
        <w:jc w:val="both"/>
      </w:pPr>
      <w:r w:rsidRPr="0024071A">
        <w:t>Regist</w:t>
      </w:r>
      <w:r w:rsidR="005F06ED">
        <w:t>r</w:t>
      </w:r>
      <w:r w:rsidRPr="0024071A">
        <w:t xml:space="preserve">eren is </w:t>
      </w:r>
      <w:r w:rsidRPr="0024071A">
        <w:rPr>
          <w:bCs/>
          <w:iCs/>
        </w:rPr>
        <w:t>eenmalig</w:t>
      </w:r>
      <w:r w:rsidRPr="0024071A">
        <w:t xml:space="preserve"> en kosteloos. Zie de website voor meer </w:t>
      </w:r>
      <w:r w:rsidRPr="0024071A">
        <w:rPr>
          <w:bCs/>
          <w:iCs/>
        </w:rPr>
        <w:t>informatie.</w:t>
      </w:r>
      <w:bookmarkEnd w:id="41"/>
      <w:bookmarkEnd w:id="42"/>
    </w:p>
    <w:p w:rsidR="007C0F5B" w:rsidRPr="004C1CCE" w:rsidRDefault="007C0F5B" w:rsidP="004C6E2E">
      <w:pPr>
        <w:pStyle w:val="Kop2"/>
        <w:jc w:val="both"/>
      </w:pPr>
      <w:bookmarkStart w:id="43" w:name="_Toc524419781"/>
      <w:r>
        <w:t>Planning</w:t>
      </w:r>
      <w:bookmarkEnd w:id="43"/>
    </w:p>
    <w:p w:rsidR="007C0F5B" w:rsidRPr="0024071A" w:rsidRDefault="00CA07B2" w:rsidP="004C6E2E">
      <w:pPr>
        <w:jc w:val="both"/>
        <w:rPr>
          <w:bCs/>
          <w:iCs/>
        </w:rPr>
      </w:pPr>
      <w:bookmarkStart w:id="44" w:name="_Toc457297903"/>
      <w:r w:rsidRPr="0024071A">
        <w:rPr>
          <w:bCs/>
          <w:iCs/>
        </w:rPr>
        <w:t>Hieronder is de planning</w:t>
      </w:r>
      <w:r w:rsidR="00952D97" w:rsidRPr="0024071A">
        <w:rPr>
          <w:bCs/>
          <w:iCs/>
        </w:rPr>
        <w:t xml:space="preserve"> </w:t>
      </w:r>
      <w:r w:rsidR="00F705A2" w:rsidRPr="0024071A">
        <w:rPr>
          <w:bCs/>
          <w:iCs/>
        </w:rPr>
        <w:t xml:space="preserve">van </w:t>
      </w:r>
      <w:r w:rsidR="00952D97" w:rsidRPr="0024071A">
        <w:rPr>
          <w:bCs/>
          <w:iCs/>
        </w:rPr>
        <w:t xml:space="preserve">de instellingsfase opgenomen. De </w:t>
      </w:r>
      <w:r w:rsidR="00F705A2" w:rsidRPr="0024071A">
        <w:rPr>
          <w:bCs/>
          <w:iCs/>
        </w:rPr>
        <w:t xml:space="preserve">vetgedrukte data zijn fatale data, de </w:t>
      </w:r>
      <w:r w:rsidR="00952D97" w:rsidRPr="0024071A">
        <w:rPr>
          <w:bCs/>
          <w:iCs/>
        </w:rPr>
        <w:t>andere data zijn indicatief en niet bindend.</w:t>
      </w:r>
      <w:bookmarkEnd w:id="44"/>
      <w:r w:rsidR="00F705A2" w:rsidRPr="0024071A">
        <w:rPr>
          <w:bCs/>
          <w:iCs/>
        </w:rPr>
        <w:t xml:space="preserve"> Er kan besloten worden om data aan te passen, Ondernemers ontvangen daarover dan bericht.</w:t>
      </w:r>
    </w:p>
    <w:p w:rsidR="00952D97" w:rsidRDefault="00952D97" w:rsidP="004C1CCE">
      <w:pPr>
        <w:contextualSpacing/>
        <w:rPr>
          <w:rStyle w:val="Kop2Char"/>
          <w:b w:val="0"/>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5885"/>
      </w:tblGrid>
      <w:tr w:rsidR="00952D97" w:rsidRPr="00380C5B" w:rsidTr="00681D6A">
        <w:tc>
          <w:tcPr>
            <w:tcW w:w="3119" w:type="dxa"/>
            <w:shd w:val="clear" w:color="auto" w:fill="auto"/>
          </w:tcPr>
          <w:p w:rsidR="00952D97" w:rsidRPr="00380C5B" w:rsidRDefault="004C6E2E" w:rsidP="002D0ADE">
            <w:pPr>
              <w:rPr>
                <w:bCs/>
                <w:iCs/>
              </w:rPr>
            </w:pPr>
            <w:bookmarkStart w:id="45" w:name="_Toc457297904"/>
            <w:r>
              <w:rPr>
                <w:bCs/>
                <w:iCs/>
              </w:rPr>
              <w:t>10</w:t>
            </w:r>
            <w:r w:rsidR="003A3010" w:rsidRPr="00380C5B">
              <w:rPr>
                <w:bCs/>
                <w:iCs/>
              </w:rPr>
              <w:t xml:space="preserve"> september </w:t>
            </w:r>
            <w:r w:rsidR="00952D97" w:rsidRPr="00380C5B">
              <w:rPr>
                <w:bCs/>
                <w:iCs/>
              </w:rPr>
              <w:t>201</w:t>
            </w:r>
            <w:r w:rsidR="00D848EE" w:rsidRPr="00380C5B">
              <w:rPr>
                <w:bCs/>
                <w:iCs/>
              </w:rPr>
              <w:t>8</w:t>
            </w:r>
            <w:bookmarkEnd w:id="45"/>
          </w:p>
        </w:tc>
        <w:tc>
          <w:tcPr>
            <w:tcW w:w="5984" w:type="dxa"/>
            <w:shd w:val="clear" w:color="auto" w:fill="auto"/>
          </w:tcPr>
          <w:p w:rsidR="00952D97" w:rsidRPr="00380C5B" w:rsidRDefault="00952D97" w:rsidP="004C6E2E">
            <w:pPr>
              <w:jc w:val="both"/>
              <w:rPr>
                <w:bCs/>
                <w:iCs/>
              </w:rPr>
            </w:pPr>
            <w:bookmarkStart w:id="46" w:name="_Toc457297905"/>
            <w:r w:rsidRPr="00380C5B">
              <w:rPr>
                <w:bCs/>
                <w:iCs/>
              </w:rPr>
              <w:t>Verzending aankondiging</w:t>
            </w:r>
            <w:bookmarkEnd w:id="46"/>
            <w:r w:rsidR="005F06ED">
              <w:rPr>
                <w:bCs/>
                <w:iCs/>
              </w:rPr>
              <w:t xml:space="preserve"> TenderNed</w:t>
            </w:r>
            <w:r w:rsidR="00B3353F" w:rsidRPr="00380C5B">
              <w:rPr>
                <w:bCs/>
                <w:iCs/>
              </w:rPr>
              <w:t xml:space="preserve"> en TED.</w:t>
            </w:r>
          </w:p>
          <w:p w:rsidR="00952D97" w:rsidRPr="00380C5B" w:rsidRDefault="00952D97" w:rsidP="004C6E2E">
            <w:pPr>
              <w:jc w:val="both"/>
              <w:rPr>
                <w:bCs/>
                <w:iCs/>
              </w:rPr>
            </w:pPr>
            <w:bookmarkStart w:id="47" w:name="_Toc457297906"/>
            <w:r w:rsidRPr="00380C5B">
              <w:rPr>
                <w:bCs/>
                <w:iCs/>
              </w:rPr>
              <w:t>Selectieleidraad</w:t>
            </w:r>
            <w:r w:rsidR="000F1BF0" w:rsidRPr="00380C5B">
              <w:rPr>
                <w:bCs/>
                <w:iCs/>
              </w:rPr>
              <w:t xml:space="preserve"> </w:t>
            </w:r>
            <w:r w:rsidR="002343D7" w:rsidRPr="00380C5B">
              <w:rPr>
                <w:bCs/>
                <w:iCs/>
              </w:rPr>
              <w:t xml:space="preserve">en bijlagen </w:t>
            </w:r>
            <w:r w:rsidRPr="00380C5B">
              <w:rPr>
                <w:bCs/>
                <w:iCs/>
              </w:rPr>
              <w:t>word</w:t>
            </w:r>
            <w:r w:rsidR="002343D7" w:rsidRPr="00380C5B">
              <w:rPr>
                <w:bCs/>
                <w:iCs/>
              </w:rPr>
              <w:t>en</w:t>
            </w:r>
            <w:r w:rsidRPr="00380C5B">
              <w:rPr>
                <w:bCs/>
                <w:iCs/>
              </w:rPr>
              <w:t xml:space="preserve"> beschikbaar gesteld op het aanbestedingsplatform</w:t>
            </w:r>
            <w:r w:rsidR="004C6E2E">
              <w:rPr>
                <w:bCs/>
                <w:iCs/>
              </w:rPr>
              <w:t>.</w:t>
            </w:r>
            <w:r w:rsidRPr="00380C5B">
              <w:rPr>
                <w:bCs/>
                <w:iCs/>
              </w:rPr>
              <w:t xml:space="preserve"> </w:t>
            </w:r>
            <w:bookmarkEnd w:id="47"/>
          </w:p>
        </w:tc>
      </w:tr>
      <w:tr w:rsidR="00952D97" w:rsidRPr="00380C5B" w:rsidTr="00681D6A">
        <w:tc>
          <w:tcPr>
            <w:tcW w:w="3119" w:type="dxa"/>
            <w:shd w:val="clear" w:color="auto" w:fill="auto"/>
          </w:tcPr>
          <w:p w:rsidR="00952D97" w:rsidRPr="00380C5B" w:rsidRDefault="00B3353F" w:rsidP="002D0ADE">
            <w:pPr>
              <w:rPr>
                <w:b/>
                <w:bCs/>
                <w:iCs/>
              </w:rPr>
            </w:pPr>
            <w:bookmarkStart w:id="48" w:name="_Toc457297907"/>
            <w:r w:rsidRPr="00380C5B">
              <w:rPr>
                <w:b/>
                <w:bCs/>
                <w:iCs/>
              </w:rPr>
              <w:t>1</w:t>
            </w:r>
            <w:r w:rsidR="003A3010" w:rsidRPr="00380C5B">
              <w:rPr>
                <w:b/>
                <w:bCs/>
                <w:iCs/>
              </w:rPr>
              <w:t>9</w:t>
            </w:r>
            <w:r w:rsidR="00952D97" w:rsidRPr="00380C5B">
              <w:rPr>
                <w:b/>
                <w:bCs/>
                <w:iCs/>
              </w:rPr>
              <w:t xml:space="preserve"> september 201</w:t>
            </w:r>
            <w:r w:rsidRPr="00380C5B">
              <w:rPr>
                <w:b/>
                <w:bCs/>
                <w:iCs/>
              </w:rPr>
              <w:t>8</w:t>
            </w:r>
            <w:r w:rsidR="003A3010" w:rsidRPr="00380C5B">
              <w:rPr>
                <w:b/>
                <w:bCs/>
                <w:iCs/>
              </w:rPr>
              <w:t>, 2</w:t>
            </w:r>
            <w:r w:rsidR="00952D97" w:rsidRPr="00380C5B">
              <w:rPr>
                <w:b/>
                <w:bCs/>
                <w:iCs/>
              </w:rPr>
              <w:t>2.00 uur</w:t>
            </w:r>
            <w:bookmarkEnd w:id="48"/>
          </w:p>
        </w:tc>
        <w:tc>
          <w:tcPr>
            <w:tcW w:w="5984" w:type="dxa"/>
            <w:shd w:val="clear" w:color="auto" w:fill="auto"/>
          </w:tcPr>
          <w:p w:rsidR="00952D97" w:rsidRPr="00380C5B" w:rsidRDefault="00952D97" w:rsidP="004C6E2E">
            <w:pPr>
              <w:jc w:val="both"/>
              <w:rPr>
                <w:bCs/>
                <w:iCs/>
              </w:rPr>
            </w:pPr>
            <w:bookmarkStart w:id="49" w:name="_Toc457297908"/>
            <w:r w:rsidRPr="00380C5B">
              <w:rPr>
                <w:bCs/>
                <w:iCs/>
              </w:rPr>
              <w:t xml:space="preserve">Sluiting termijn voor het indienen van vragen met betrekking tot </w:t>
            </w:r>
            <w:r w:rsidR="00D848EE" w:rsidRPr="00380C5B">
              <w:rPr>
                <w:bCs/>
                <w:iCs/>
              </w:rPr>
              <w:t>de</w:t>
            </w:r>
            <w:r w:rsidR="00734337" w:rsidRPr="00380C5B">
              <w:rPr>
                <w:bCs/>
                <w:iCs/>
              </w:rPr>
              <w:t>ze</w:t>
            </w:r>
            <w:r w:rsidRPr="00380C5B">
              <w:rPr>
                <w:bCs/>
                <w:iCs/>
              </w:rPr>
              <w:t xml:space="preserve"> </w:t>
            </w:r>
            <w:r w:rsidR="00265EFB" w:rsidRPr="00380C5B">
              <w:rPr>
                <w:bCs/>
                <w:iCs/>
              </w:rPr>
              <w:t>S</w:t>
            </w:r>
            <w:r w:rsidRPr="00380C5B">
              <w:rPr>
                <w:bCs/>
                <w:iCs/>
              </w:rPr>
              <w:t>electieleidraad</w:t>
            </w:r>
            <w:bookmarkEnd w:id="49"/>
            <w:r w:rsidR="002343D7" w:rsidRPr="00380C5B">
              <w:rPr>
                <w:bCs/>
                <w:iCs/>
              </w:rPr>
              <w:t xml:space="preserve"> en bijlagen.</w:t>
            </w:r>
          </w:p>
        </w:tc>
      </w:tr>
      <w:tr w:rsidR="00952D97" w:rsidRPr="00380C5B" w:rsidTr="00681D6A">
        <w:tc>
          <w:tcPr>
            <w:tcW w:w="3119" w:type="dxa"/>
            <w:shd w:val="clear" w:color="auto" w:fill="auto"/>
          </w:tcPr>
          <w:p w:rsidR="00952D97" w:rsidRPr="00380C5B" w:rsidRDefault="003A3010" w:rsidP="002D0ADE">
            <w:pPr>
              <w:rPr>
                <w:bCs/>
                <w:iCs/>
              </w:rPr>
            </w:pPr>
            <w:bookmarkStart w:id="50" w:name="_Toc457297909"/>
            <w:r w:rsidRPr="00380C5B">
              <w:rPr>
                <w:bCs/>
                <w:iCs/>
              </w:rPr>
              <w:t>26</w:t>
            </w:r>
            <w:r w:rsidR="00952D97" w:rsidRPr="00380C5B">
              <w:rPr>
                <w:bCs/>
                <w:iCs/>
              </w:rPr>
              <w:t xml:space="preserve"> september 201</w:t>
            </w:r>
            <w:bookmarkEnd w:id="50"/>
            <w:r w:rsidR="00B3353F" w:rsidRPr="00380C5B">
              <w:rPr>
                <w:bCs/>
                <w:iCs/>
              </w:rPr>
              <w:t>8</w:t>
            </w:r>
          </w:p>
        </w:tc>
        <w:tc>
          <w:tcPr>
            <w:tcW w:w="5984" w:type="dxa"/>
            <w:shd w:val="clear" w:color="auto" w:fill="auto"/>
          </w:tcPr>
          <w:p w:rsidR="00952D97" w:rsidRPr="00380C5B" w:rsidRDefault="002343D7" w:rsidP="004C6E2E">
            <w:pPr>
              <w:jc w:val="both"/>
              <w:rPr>
                <w:bCs/>
                <w:iCs/>
              </w:rPr>
            </w:pPr>
            <w:bookmarkStart w:id="51" w:name="_Toc457297910"/>
            <w:r w:rsidRPr="00380C5B">
              <w:rPr>
                <w:bCs/>
                <w:iCs/>
              </w:rPr>
              <w:t>Uiterlijk</w:t>
            </w:r>
            <w:r w:rsidR="00B11262" w:rsidRPr="00380C5B">
              <w:rPr>
                <w:bCs/>
                <w:iCs/>
              </w:rPr>
              <w:t>e</w:t>
            </w:r>
            <w:r w:rsidRPr="00380C5B">
              <w:rPr>
                <w:bCs/>
                <w:iCs/>
              </w:rPr>
              <w:t xml:space="preserve"> </w:t>
            </w:r>
            <w:r w:rsidR="00952D97" w:rsidRPr="00380C5B">
              <w:rPr>
                <w:bCs/>
                <w:iCs/>
              </w:rPr>
              <w:t>beschikbaarstelling nota van inlichtingen</w:t>
            </w:r>
            <w:bookmarkEnd w:id="51"/>
            <w:r w:rsidR="004C6E2E">
              <w:rPr>
                <w:bCs/>
                <w:iCs/>
              </w:rPr>
              <w:t xml:space="preserve"> via </w:t>
            </w:r>
            <w:r w:rsidR="005F06ED">
              <w:rPr>
                <w:bCs/>
                <w:iCs/>
              </w:rPr>
              <w:t>TenderNed</w:t>
            </w:r>
            <w:r w:rsidR="004C6E2E">
              <w:rPr>
                <w:bCs/>
                <w:iCs/>
              </w:rPr>
              <w:t>.</w:t>
            </w:r>
          </w:p>
        </w:tc>
      </w:tr>
      <w:tr w:rsidR="00952D97" w:rsidRPr="00380C5B" w:rsidTr="00681D6A">
        <w:tc>
          <w:tcPr>
            <w:tcW w:w="3119" w:type="dxa"/>
            <w:shd w:val="clear" w:color="auto" w:fill="auto"/>
          </w:tcPr>
          <w:p w:rsidR="00952D97" w:rsidRPr="00380C5B" w:rsidRDefault="00265EFB" w:rsidP="003A3010">
            <w:pPr>
              <w:rPr>
                <w:bCs/>
                <w:iCs/>
              </w:rPr>
            </w:pPr>
            <w:bookmarkStart w:id="52" w:name="_Toc457297918"/>
            <w:r w:rsidRPr="00380C5B">
              <w:rPr>
                <w:bCs/>
                <w:iCs/>
              </w:rPr>
              <w:t xml:space="preserve">Vanaf </w:t>
            </w:r>
            <w:r w:rsidR="004C6E2E">
              <w:rPr>
                <w:bCs/>
                <w:iCs/>
              </w:rPr>
              <w:t>10</w:t>
            </w:r>
            <w:r w:rsidR="003A3010" w:rsidRPr="00380C5B">
              <w:rPr>
                <w:bCs/>
                <w:iCs/>
              </w:rPr>
              <w:t xml:space="preserve"> september </w:t>
            </w:r>
            <w:r w:rsidRPr="00380C5B">
              <w:rPr>
                <w:bCs/>
                <w:iCs/>
              </w:rPr>
              <w:t>2018 en g</w:t>
            </w:r>
            <w:r w:rsidR="005D4E3C" w:rsidRPr="00380C5B">
              <w:rPr>
                <w:bCs/>
                <w:iCs/>
              </w:rPr>
              <w:t>edurende de looptijd van het Dynamisch Aankoop Systeem</w:t>
            </w:r>
            <w:bookmarkEnd w:id="52"/>
          </w:p>
        </w:tc>
        <w:tc>
          <w:tcPr>
            <w:tcW w:w="5984" w:type="dxa"/>
            <w:shd w:val="clear" w:color="auto" w:fill="auto"/>
          </w:tcPr>
          <w:p w:rsidR="00952D97" w:rsidRPr="00380C5B" w:rsidRDefault="00265EFB" w:rsidP="004C6E2E">
            <w:pPr>
              <w:jc w:val="both"/>
              <w:rPr>
                <w:bCs/>
                <w:iCs/>
              </w:rPr>
            </w:pPr>
            <w:r w:rsidRPr="00380C5B">
              <w:rPr>
                <w:bCs/>
                <w:iCs/>
              </w:rPr>
              <w:t xml:space="preserve">Gelegenheid tot registratie op </w:t>
            </w:r>
            <w:r w:rsidR="003F2DC2" w:rsidRPr="00380C5B">
              <w:rPr>
                <w:bCs/>
                <w:iCs/>
              </w:rPr>
              <w:t xml:space="preserve">het </w:t>
            </w:r>
            <w:r w:rsidRPr="00380C5B">
              <w:rPr>
                <w:bCs/>
                <w:iCs/>
              </w:rPr>
              <w:t xml:space="preserve">platform </w:t>
            </w:r>
            <w:r w:rsidR="00271070" w:rsidRPr="00380C5B">
              <w:rPr>
                <w:bCs/>
                <w:iCs/>
              </w:rPr>
              <w:t xml:space="preserve">van </w:t>
            </w:r>
            <w:r w:rsidRPr="00380C5B">
              <w:rPr>
                <w:bCs/>
                <w:iCs/>
              </w:rPr>
              <w:t>Staffing Management Services</w:t>
            </w:r>
            <w:r w:rsidR="00FD14EE" w:rsidRPr="00380C5B">
              <w:rPr>
                <w:bCs/>
                <w:iCs/>
              </w:rPr>
              <w:t>.</w:t>
            </w:r>
          </w:p>
          <w:p w:rsidR="005D4E3C" w:rsidRPr="00380C5B" w:rsidRDefault="005D4E3C" w:rsidP="004C6E2E">
            <w:pPr>
              <w:jc w:val="both"/>
              <w:rPr>
                <w:bCs/>
                <w:iCs/>
              </w:rPr>
            </w:pPr>
            <w:bookmarkStart w:id="53" w:name="_Toc457297920"/>
            <w:r w:rsidRPr="00380C5B">
              <w:rPr>
                <w:bCs/>
                <w:iCs/>
              </w:rPr>
              <w:t xml:space="preserve">Gelegenheid tot het indienen van een (verbeterd) verzoek tot </w:t>
            </w:r>
            <w:r w:rsidR="00C50468" w:rsidRPr="00380C5B">
              <w:rPr>
                <w:bCs/>
                <w:iCs/>
              </w:rPr>
              <w:t>Toelating</w:t>
            </w:r>
            <w:r w:rsidRPr="00380C5B">
              <w:rPr>
                <w:bCs/>
                <w:iCs/>
              </w:rPr>
              <w:t xml:space="preserve"> </w:t>
            </w:r>
            <w:r w:rsidR="00265EFB" w:rsidRPr="00380C5B">
              <w:rPr>
                <w:bCs/>
                <w:iCs/>
              </w:rPr>
              <w:t xml:space="preserve">tot DAS </w:t>
            </w:r>
            <w:r w:rsidR="005F06ED">
              <w:rPr>
                <w:bCs/>
                <w:iCs/>
              </w:rPr>
              <w:t>SwiF</w:t>
            </w:r>
            <w:r w:rsidRPr="00380C5B">
              <w:rPr>
                <w:bCs/>
                <w:iCs/>
              </w:rPr>
              <w:t>;</w:t>
            </w:r>
            <w:bookmarkEnd w:id="53"/>
          </w:p>
          <w:p w:rsidR="005D4E3C" w:rsidRPr="00380C5B" w:rsidRDefault="005D4E3C" w:rsidP="004C6E2E">
            <w:pPr>
              <w:jc w:val="both"/>
              <w:rPr>
                <w:bCs/>
                <w:iCs/>
              </w:rPr>
            </w:pPr>
            <w:bookmarkStart w:id="54" w:name="_Toc457297922"/>
            <w:r w:rsidRPr="00380C5B">
              <w:rPr>
                <w:bCs/>
                <w:iCs/>
              </w:rPr>
              <w:t xml:space="preserve">Uitnodigingen </w:t>
            </w:r>
            <w:r w:rsidR="00BE00F7" w:rsidRPr="00380C5B">
              <w:rPr>
                <w:bCs/>
                <w:iCs/>
              </w:rPr>
              <w:t xml:space="preserve">aan </w:t>
            </w:r>
            <w:r w:rsidR="00FA1933" w:rsidRPr="00380C5B">
              <w:rPr>
                <w:bCs/>
                <w:iCs/>
              </w:rPr>
              <w:t>Gegadigden</w:t>
            </w:r>
            <w:r w:rsidRPr="00380C5B">
              <w:rPr>
                <w:bCs/>
                <w:iCs/>
              </w:rPr>
              <w:t xml:space="preserve"> tot het indienen van een </w:t>
            </w:r>
            <w:r w:rsidR="00652C2A" w:rsidRPr="00380C5B">
              <w:rPr>
                <w:bCs/>
                <w:iCs/>
              </w:rPr>
              <w:t>Offerte</w:t>
            </w:r>
            <w:r w:rsidRPr="00380C5B">
              <w:rPr>
                <w:bCs/>
                <w:iCs/>
              </w:rPr>
              <w:t xml:space="preserve"> op specifieke </w:t>
            </w:r>
            <w:r w:rsidR="00265EFB" w:rsidRPr="00380C5B">
              <w:rPr>
                <w:bCs/>
                <w:iCs/>
              </w:rPr>
              <w:t>O</w:t>
            </w:r>
            <w:r w:rsidRPr="00380C5B">
              <w:rPr>
                <w:bCs/>
                <w:iCs/>
              </w:rPr>
              <w:t>fferteaanvragen.</w:t>
            </w:r>
            <w:bookmarkEnd w:id="54"/>
          </w:p>
        </w:tc>
      </w:tr>
      <w:tr w:rsidR="00DA5038" w:rsidRPr="00380C5B" w:rsidTr="00681D6A">
        <w:tc>
          <w:tcPr>
            <w:tcW w:w="3119" w:type="dxa"/>
            <w:shd w:val="clear" w:color="auto" w:fill="auto"/>
          </w:tcPr>
          <w:p w:rsidR="00DA5038" w:rsidRPr="00380C5B" w:rsidRDefault="00DA5038" w:rsidP="003A3010">
            <w:pPr>
              <w:rPr>
                <w:bCs/>
                <w:iCs/>
              </w:rPr>
            </w:pPr>
            <w:r w:rsidRPr="00380C5B">
              <w:rPr>
                <w:bCs/>
                <w:iCs/>
              </w:rPr>
              <w:t xml:space="preserve">Vanaf </w:t>
            </w:r>
            <w:r w:rsidR="004C6E2E">
              <w:rPr>
                <w:bCs/>
                <w:iCs/>
              </w:rPr>
              <w:t>10</w:t>
            </w:r>
            <w:r w:rsidRPr="00380C5B">
              <w:rPr>
                <w:bCs/>
                <w:iCs/>
              </w:rPr>
              <w:t xml:space="preserve"> september 2018</w:t>
            </w:r>
          </w:p>
        </w:tc>
        <w:tc>
          <w:tcPr>
            <w:tcW w:w="5984" w:type="dxa"/>
            <w:shd w:val="clear" w:color="auto" w:fill="auto"/>
          </w:tcPr>
          <w:p w:rsidR="00DA5038" w:rsidRPr="00380C5B" w:rsidRDefault="00DA5038" w:rsidP="004C6E2E">
            <w:pPr>
              <w:jc w:val="both"/>
              <w:rPr>
                <w:bCs/>
                <w:iCs/>
              </w:rPr>
            </w:pPr>
            <w:r w:rsidRPr="00380C5B">
              <w:rPr>
                <w:bCs/>
                <w:iCs/>
              </w:rPr>
              <w:t xml:space="preserve">Beoordelen van verzoeken tot </w:t>
            </w:r>
            <w:r w:rsidR="00C50468" w:rsidRPr="00380C5B">
              <w:rPr>
                <w:bCs/>
                <w:iCs/>
              </w:rPr>
              <w:t>Toelating</w:t>
            </w:r>
            <w:r w:rsidRPr="00380C5B">
              <w:rPr>
                <w:bCs/>
                <w:iCs/>
              </w:rPr>
              <w:t xml:space="preserve"> en bekendmaken van de mededeling omtrent </w:t>
            </w:r>
            <w:r w:rsidR="00C50468" w:rsidRPr="00380C5B">
              <w:rPr>
                <w:bCs/>
                <w:iCs/>
              </w:rPr>
              <w:t>Toelating</w:t>
            </w:r>
            <w:r w:rsidRPr="00380C5B">
              <w:rPr>
                <w:bCs/>
                <w:iCs/>
              </w:rPr>
              <w:t xml:space="preserve"> tot het DAS.</w:t>
            </w:r>
          </w:p>
        </w:tc>
      </w:tr>
      <w:tr w:rsidR="00DA5038" w:rsidRPr="00380C5B" w:rsidTr="00681D6A">
        <w:tc>
          <w:tcPr>
            <w:tcW w:w="3119" w:type="dxa"/>
            <w:shd w:val="clear" w:color="auto" w:fill="auto"/>
          </w:tcPr>
          <w:p w:rsidR="00DA5038" w:rsidRPr="00380C5B" w:rsidRDefault="004C6E2E" w:rsidP="003A3010">
            <w:pPr>
              <w:rPr>
                <w:bCs/>
                <w:iCs/>
              </w:rPr>
            </w:pPr>
            <w:r>
              <w:rPr>
                <w:bCs/>
                <w:iCs/>
              </w:rPr>
              <w:t>10</w:t>
            </w:r>
            <w:r w:rsidR="00DA5038" w:rsidRPr="00380C5B">
              <w:rPr>
                <w:bCs/>
                <w:iCs/>
              </w:rPr>
              <w:t xml:space="preserve"> oktober 2018</w:t>
            </w:r>
          </w:p>
        </w:tc>
        <w:tc>
          <w:tcPr>
            <w:tcW w:w="5984" w:type="dxa"/>
            <w:shd w:val="clear" w:color="auto" w:fill="auto"/>
          </w:tcPr>
          <w:p w:rsidR="00DA5038" w:rsidRPr="00380C5B" w:rsidRDefault="00DA5038" w:rsidP="004C6E2E">
            <w:pPr>
              <w:jc w:val="both"/>
              <w:rPr>
                <w:bCs/>
                <w:iCs/>
              </w:rPr>
            </w:pPr>
            <w:r w:rsidRPr="00380C5B">
              <w:rPr>
                <w:bCs/>
                <w:iCs/>
              </w:rPr>
              <w:t xml:space="preserve">Beoogde ingangsdatum van </w:t>
            </w:r>
            <w:r w:rsidR="003A3311" w:rsidRPr="00380C5B">
              <w:rPr>
                <w:bCs/>
                <w:iCs/>
              </w:rPr>
              <w:t>het DAS</w:t>
            </w:r>
            <w:r w:rsidRPr="00380C5B">
              <w:rPr>
                <w:bCs/>
                <w:iCs/>
              </w:rPr>
              <w:t>. Er kan gestart worden met het doen van Offerteaanvragen door</w:t>
            </w:r>
            <w:r w:rsidR="005F06ED">
              <w:rPr>
                <w:bCs/>
                <w:iCs/>
              </w:rPr>
              <w:t xml:space="preserve"> deelnemers binnen SwiF</w:t>
            </w:r>
            <w:r w:rsidRPr="00380C5B">
              <w:rPr>
                <w:bCs/>
                <w:iCs/>
              </w:rPr>
              <w:t xml:space="preserve"> via de Inhuurdesk.</w:t>
            </w:r>
          </w:p>
        </w:tc>
      </w:tr>
      <w:tr w:rsidR="00DA5038" w:rsidRPr="00681D6A" w:rsidTr="00681D6A">
        <w:tc>
          <w:tcPr>
            <w:tcW w:w="3119" w:type="dxa"/>
            <w:shd w:val="clear" w:color="auto" w:fill="auto"/>
          </w:tcPr>
          <w:p w:rsidR="00DA5038" w:rsidRPr="00380C5B" w:rsidRDefault="00DA5038" w:rsidP="002D0ADE">
            <w:pPr>
              <w:rPr>
                <w:bCs/>
                <w:iCs/>
              </w:rPr>
            </w:pPr>
            <w:bookmarkStart w:id="55" w:name="_Toc457297923"/>
            <w:r w:rsidRPr="00380C5B">
              <w:rPr>
                <w:bCs/>
                <w:iCs/>
              </w:rPr>
              <w:t>Einde looptijd DAS</w:t>
            </w:r>
            <w:bookmarkEnd w:id="55"/>
          </w:p>
        </w:tc>
        <w:tc>
          <w:tcPr>
            <w:tcW w:w="5984" w:type="dxa"/>
            <w:shd w:val="clear" w:color="auto" w:fill="auto"/>
          </w:tcPr>
          <w:p w:rsidR="00DA5038" w:rsidRPr="0024071A" w:rsidRDefault="00DA5038" w:rsidP="004C6E2E">
            <w:pPr>
              <w:jc w:val="both"/>
              <w:rPr>
                <w:bCs/>
                <w:iCs/>
              </w:rPr>
            </w:pPr>
            <w:r w:rsidRPr="00380C5B">
              <w:rPr>
                <w:bCs/>
                <w:iCs/>
              </w:rPr>
              <w:t xml:space="preserve">Het DAS wordt voor een onbepaalde tijd ingesteld. Indien de </w:t>
            </w:r>
            <w:r w:rsidR="004C6E2E">
              <w:rPr>
                <w:bCs/>
                <w:iCs/>
              </w:rPr>
              <w:t>SwiF</w:t>
            </w:r>
            <w:r w:rsidRPr="00380C5B">
              <w:rPr>
                <w:bCs/>
                <w:iCs/>
              </w:rPr>
              <w:t xml:space="preserve"> het DAS beëindigt, dan zal dit tijdig gecommuniceerd worden.</w:t>
            </w:r>
          </w:p>
        </w:tc>
      </w:tr>
    </w:tbl>
    <w:p w:rsidR="004B4737" w:rsidRDefault="004B4737" w:rsidP="004C1CCE">
      <w:pPr>
        <w:contextualSpacing/>
        <w:rPr>
          <w:rStyle w:val="Kop2Char"/>
          <w:b w:val="0"/>
          <w:sz w:val="20"/>
          <w:szCs w:val="20"/>
        </w:rPr>
      </w:pPr>
    </w:p>
    <w:p w:rsidR="00DA5038" w:rsidRPr="004C1CCE" w:rsidRDefault="00DA5038" w:rsidP="00DA5038">
      <w:pPr>
        <w:pStyle w:val="Kop2"/>
      </w:pPr>
      <w:bookmarkStart w:id="56" w:name="_Toc524419782"/>
      <w:r>
        <w:t>Inlichtingen</w:t>
      </w:r>
      <w:bookmarkEnd w:id="56"/>
    </w:p>
    <w:p w:rsidR="00DA5038" w:rsidRDefault="00DA5038" w:rsidP="004C6E2E">
      <w:pPr>
        <w:jc w:val="both"/>
      </w:pPr>
      <w:r>
        <w:t xml:space="preserve">Vragen </w:t>
      </w:r>
      <w:r w:rsidR="002343D7">
        <w:t xml:space="preserve">over </w:t>
      </w:r>
      <w:r>
        <w:t xml:space="preserve">de instelling van het DAS kunnen uitsluitend worden gesteld via </w:t>
      </w:r>
      <w:r w:rsidR="005F06ED">
        <w:t>TenderNed</w:t>
      </w:r>
      <w:r w:rsidRPr="006261A6">
        <w:t>.</w:t>
      </w:r>
      <w:r>
        <w:t xml:space="preserve"> Vragen dienen uiterlijk op de datum en het tijdstip als aangegeven in de paragraaf Planning </w:t>
      </w:r>
      <w:r w:rsidR="004C6E2E">
        <w:t xml:space="preserve">te zijn ontvangen via </w:t>
      </w:r>
      <w:r w:rsidR="005F06ED">
        <w:t>TenderNed</w:t>
      </w:r>
      <w:r>
        <w:t xml:space="preserve"> </w:t>
      </w:r>
    </w:p>
    <w:p w:rsidR="00DA5038" w:rsidRDefault="00DA5038" w:rsidP="004C6E2E">
      <w:pPr>
        <w:jc w:val="both"/>
      </w:pPr>
    </w:p>
    <w:p w:rsidR="00DA5038" w:rsidRDefault="00DA5038" w:rsidP="004C6E2E">
      <w:pPr>
        <w:jc w:val="both"/>
      </w:pPr>
      <w:r w:rsidRPr="008D0474">
        <w:t xml:space="preserve">De antwoorden op deze vragen zullen </w:t>
      </w:r>
      <w:r>
        <w:t xml:space="preserve">worden beantwoord </w:t>
      </w:r>
      <w:r w:rsidR="004C6E2E">
        <w:t>middels een Nota van I</w:t>
      </w:r>
      <w:r w:rsidRPr="008D0474">
        <w:t xml:space="preserve">nlichtingen </w:t>
      </w:r>
      <w:r>
        <w:t xml:space="preserve">welke </w:t>
      </w:r>
      <w:r w:rsidRPr="008D0474">
        <w:t xml:space="preserve">aan alle </w:t>
      </w:r>
      <w:r w:rsidR="00C50468">
        <w:t>Onderne</w:t>
      </w:r>
      <w:r w:rsidRPr="008D0474">
        <w:t>mers beschikbaar word</w:t>
      </w:r>
      <w:r w:rsidR="002343D7">
        <w:t>t</w:t>
      </w:r>
      <w:r w:rsidRPr="008D0474">
        <w:t xml:space="preserve"> gestel</w:t>
      </w:r>
      <w:r w:rsidR="004C6E2E">
        <w:t xml:space="preserve">d op </w:t>
      </w:r>
      <w:r w:rsidR="005F06ED">
        <w:t>TenderNed</w:t>
      </w:r>
      <w:r w:rsidRPr="006261A6">
        <w:t>.</w:t>
      </w:r>
      <w:r w:rsidRPr="008D0474">
        <w:t xml:space="preserve"> Deze</w:t>
      </w:r>
      <w:r w:rsidR="005F06ED">
        <w:t xml:space="preserve"> No</w:t>
      </w:r>
      <w:r w:rsidR="004C6E2E">
        <w:t>ta van I</w:t>
      </w:r>
      <w:r>
        <w:t xml:space="preserve">nlichtingen maakt integraal onderdeel uit van deze </w:t>
      </w:r>
      <w:r w:rsidR="003F2DC2">
        <w:t>S</w:t>
      </w:r>
      <w:r>
        <w:t>electieleidraad.</w:t>
      </w:r>
    </w:p>
    <w:p w:rsidR="00DA5038" w:rsidRDefault="00DA5038" w:rsidP="004C6E2E">
      <w:pPr>
        <w:jc w:val="both"/>
      </w:pPr>
    </w:p>
    <w:p w:rsidR="00DA5038" w:rsidRDefault="00DA5038" w:rsidP="004C6E2E">
      <w:pPr>
        <w:contextualSpacing/>
        <w:jc w:val="both"/>
        <w:rPr>
          <w:rFonts w:cs="Arial"/>
          <w:bCs/>
          <w:iCs/>
          <w:szCs w:val="20"/>
        </w:rPr>
      </w:pPr>
      <w:r w:rsidRPr="00724E12">
        <w:rPr>
          <w:rFonts w:cs="Arial"/>
          <w:bCs/>
          <w:iCs/>
          <w:szCs w:val="20"/>
        </w:rPr>
        <w:t>Telefonische vragen met betrekking tot de instelling van het DAS zullen niet worden beantwoord.</w:t>
      </w:r>
    </w:p>
    <w:p w:rsidR="002D0ADE" w:rsidRPr="0024071A" w:rsidRDefault="002D0ADE" w:rsidP="004C6E2E">
      <w:pPr>
        <w:jc w:val="both"/>
        <w:rPr>
          <w:bCs/>
          <w:iCs/>
        </w:rPr>
      </w:pPr>
    </w:p>
    <w:p w:rsidR="008F770B" w:rsidRDefault="008F770B" w:rsidP="004C6E2E">
      <w:pPr>
        <w:jc w:val="both"/>
        <w:rPr>
          <w:bCs/>
          <w:iCs/>
        </w:rPr>
      </w:pPr>
      <w:r w:rsidRPr="0024071A">
        <w:rPr>
          <w:bCs/>
          <w:iCs/>
        </w:rPr>
        <w:t xml:space="preserve">Voor informatie of vragen over technische werking rond registratie en </w:t>
      </w:r>
      <w:r w:rsidR="00C50468">
        <w:rPr>
          <w:bCs/>
          <w:iCs/>
        </w:rPr>
        <w:t>Toelating</w:t>
      </w:r>
      <w:r w:rsidRPr="0024071A">
        <w:rPr>
          <w:bCs/>
          <w:iCs/>
        </w:rPr>
        <w:t xml:space="preserve"> tot het DAS op het platform van Staffing Management Services kunt u </w:t>
      </w:r>
      <w:r w:rsidR="008E21B8" w:rsidRPr="0024071A">
        <w:rPr>
          <w:bCs/>
          <w:iCs/>
        </w:rPr>
        <w:t xml:space="preserve">gebruik maken van de contactmogelijkheden met de Inhuurdesk zoals die geboden worden </w:t>
      </w:r>
      <w:r w:rsidR="008E21B8" w:rsidRPr="00380C5B">
        <w:rPr>
          <w:bCs/>
          <w:iCs/>
        </w:rPr>
        <w:t>via de website</w:t>
      </w:r>
      <w:r w:rsidR="004C6E2E">
        <w:rPr>
          <w:bCs/>
          <w:iCs/>
        </w:rPr>
        <w:t>.</w:t>
      </w:r>
    </w:p>
    <w:p w:rsidR="004C6E2E" w:rsidRPr="0024071A" w:rsidRDefault="004C6E2E" w:rsidP="004C6E2E">
      <w:pPr>
        <w:jc w:val="both"/>
        <w:rPr>
          <w:bCs/>
          <w:iCs/>
        </w:rPr>
      </w:pPr>
    </w:p>
    <w:p w:rsidR="002D0ADE" w:rsidRPr="0024071A" w:rsidRDefault="002343D7" w:rsidP="004C6E2E">
      <w:pPr>
        <w:jc w:val="both"/>
        <w:rPr>
          <w:bCs/>
          <w:iCs/>
        </w:rPr>
      </w:pPr>
      <w:r w:rsidRPr="0024071A">
        <w:rPr>
          <w:bCs/>
          <w:iCs/>
        </w:rPr>
        <w:t>Dit document is met zorg samengesteld. Indien u meent dat dit document dan wel een nota van inlichtingen onduidelijkheden en/of tegenstrijdigheden bevat, dan wel geheel of ten dele strijdig zou zijn met het recht dan wel aanbestedingsbeginselen, dan dient u hierover een vraag te stellen in de nota van inlichtingen. Doet u dit niet, dan vervalt het recht om in een later stadium nog te ageren</w:t>
      </w:r>
      <w:r w:rsidR="002D7F5A">
        <w:rPr>
          <w:bCs/>
          <w:iCs/>
        </w:rPr>
        <w:t>.</w:t>
      </w:r>
    </w:p>
    <w:p w:rsidR="00DA5038" w:rsidRPr="0024071A" w:rsidRDefault="002343D7" w:rsidP="004C6E2E">
      <w:pPr>
        <w:jc w:val="both"/>
        <w:rPr>
          <w:bCs/>
          <w:iCs/>
        </w:rPr>
      </w:pPr>
      <w:r w:rsidRPr="0024071A">
        <w:rPr>
          <w:bCs/>
          <w:iCs/>
        </w:rPr>
        <w:t>.</w:t>
      </w:r>
      <w:r w:rsidR="005C2404" w:rsidRPr="0024071A">
        <w:rPr>
          <w:bCs/>
          <w:iCs/>
        </w:rPr>
        <w:br w:type="page"/>
      </w:r>
    </w:p>
    <w:p w:rsidR="00231721" w:rsidRPr="0024071A" w:rsidRDefault="00231721" w:rsidP="0060262D">
      <w:pPr>
        <w:pStyle w:val="Kop1"/>
        <w:numPr>
          <w:ilvl w:val="0"/>
          <w:numId w:val="1"/>
        </w:numPr>
        <w:jc w:val="both"/>
      </w:pPr>
      <w:bookmarkStart w:id="57" w:name="_Toc524419783"/>
      <w:r w:rsidRPr="0024071A">
        <w:lastRenderedPageBreak/>
        <w:t xml:space="preserve">Registratie op het platform en verzoek tot </w:t>
      </w:r>
      <w:r w:rsidR="00C50468">
        <w:t>Toelating</w:t>
      </w:r>
      <w:r w:rsidRPr="0024071A">
        <w:t xml:space="preserve"> tot het DAS</w:t>
      </w:r>
      <w:bookmarkEnd w:id="57"/>
    </w:p>
    <w:p w:rsidR="00B466EE" w:rsidRDefault="00B466EE" w:rsidP="0060262D">
      <w:pPr>
        <w:jc w:val="both"/>
        <w:rPr>
          <w:rFonts w:cs="Arial"/>
          <w:bCs/>
          <w:iCs/>
          <w:szCs w:val="20"/>
        </w:rPr>
      </w:pPr>
      <w:r w:rsidRPr="00B466EE">
        <w:rPr>
          <w:rFonts w:cs="Arial"/>
          <w:bCs/>
          <w:iCs/>
          <w:szCs w:val="20"/>
        </w:rPr>
        <w:t>Be</w:t>
      </w:r>
      <w:r>
        <w:rPr>
          <w:rFonts w:cs="Arial"/>
          <w:bCs/>
          <w:iCs/>
          <w:szCs w:val="20"/>
        </w:rPr>
        <w:t>nt u niet of onvoldoende beken</w:t>
      </w:r>
      <w:r w:rsidR="00B11262">
        <w:rPr>
          <w:rFonts w:cs="Arial"/>
          <w:bCs/>
          <w:iCs/>
          <w:szCs w:val="20"/>
        </w:rPr>
        <w:t>d</w:t>
      </w:r>
      <w:r>
        <w:rPr>
          <w:rFonts w:cs="Arial"/>
          <w:bCs/>
          <w:iCs/>
          <w:szCs w:val="20"/>
        </w:rPr>
        <w:t xml:space="preserve"> met het registreren</w:t>
      </w:r>
      <w:r w:rsidR="00B11262">
        <w:rPr>
          <w:rFonts w:cs="Arial"/>
          <w:bCs/>
          <w:iCs/>
          <w:szCs w:val="20"/>
        </w:rPr>
        <w:t xml:space="preserve"> en</w:t>
      </w:r>
      <w:r>
        <w:rPr>
          <w:rFonts w:cs="Arial"/>
          <w:bCs/>
          <w:iCs/>
          <w:szCs w:val="20"/>
        </w:rPr>
        <w:t xml:space="preserve"> toelaten dan wordt u de mogelijkheid geboden om 1 van de volgende inloopsessies te bezoeken. Medewerkers van Staffing MS zullen u dan begeleiden:</w:t>
      </w:r>
    </w:p>
    <w:p w:rsidR="00B466EE" w:rsidRDefault="00B466EE" w:rsidP="0060262D">
      <w:pPr>
        <w:jc w:val="both"/>
        <w:rPr>
          <w:rFonts w:cs="Arial"/>
          <w:bCs/>
          <w:iCs/>
          <w:szCs w:val="20"/>
        </w:rPr>
      </w:pPr>
    </w:p>
    <w:p w:rsidR="00B466EE" w:rsidRDefault="00B466EE" w:rsidP="0060262D">
      <w:pPr>
        <w:jc w:val="both"/>
        <w:rPr>
          <w:rFonts w:cs="Arial"/>
          <w:color w:val="000000"/>
          <w:szCs w:val="20"/>
        </w:rPr>
      </w:pPr>
      <w:r>
        <w:rPr>
          <w:rFonts w:cs="Arial"/>
          <w:color w:val="000000"/>
          <w:szCs w:val="20"/>
        </w:rPr>
        <w:t>10 september 2018:</w:t>
      </w:r>
    </w:p>
    <w:p w:rsidR="00B466EE" w:rsidRDefault="00B466EE" w:rsidP="0060262D">
      <w:pPr>
        <w:pStyle w:val="Lijstalinea"/>
        <w:numPr>
          <w:ilvl w:val="0"/>
          <w:numId w:val="45"/>
        </w:numPr>
        <w:spacing w:line="240" w:lineRule="auto"/>
        <w:jc w:val="both"/>
        <w:rPr>
          <w:rFonts w:cs="Arial"/>
          <w:color w:val="000000"/>
          <w:szCs w:val="20"/>
        </w:rPr>
      </w:pPr>
      <w:r>
        <w:rPr>
          <w:rFonts w:cs="Arial"/>
          <w:color w:val="000000"/>
          <w:szCs w:val="20"/>
        </w:rPr>
        <w:t>11.00 tot 12.30</w:t>
      </w:r>
    </w:p>
    <w:p w:rsidR="00B466EE" w:rsidRDefault="00B466EE" w:rsidP="0060262D">
      <w:pPr>
        <w:pStyle w:val="Lijstalinea"/>
        <w:numPr>
          <w:ilvl w:val="0"/>
          <w:numId w:val="45"/>
        </w:numPr>
        <w:spacing w:line="240" w:lineRule="auto"/>
        <w:jc w:val="both"/>
        <w:rPr>
          <w:rFonts w:cs="Arial"/>
          <w:color w:val="000000"/>
          <w:szCs w:val="20"/>
        </w:rPr>
      </w:pPr>
      <w:r>
        <w:rPr>
          <w:rFonts w:cs="Arial"/>
          <w:color w:val="000000"/>
          <w:szCs w:val="20"/>
        </w:rPr>
        <w:t>13.30 tot 15.00</w:t>
      </w:r>
    </w:p>
    <w:p w:rsidR="00B466EE" w:rsidRDefault="00B466EE" w:rsidP="0060262D">
      <w:pPr>
        <w:pStyle w:val="Lijstalinea"/>
        <w:numPr>
          <w:ilvl w:val="0"/>
          <w:numId w:val="45"/>
        </w:numPr>
        <w:spacing w:line="240" w:lineRule="auto"/>
        <w:jc w:val="both"/>
        <w:rPr>
          <w:rFonts w:cs="Arial"/>
          <w:color w:val="000000"/>
          <w:szCs w:val="20"/>
        </w:rPr>
      </w:pPr>
      <w:r>
        <w:rPr>
          <w:rFonts w:cs="Arial"/>
          <w:color w:val="000000"/>
          <w:szCs w:val="20"/>
        </w:rPr>
        <w:t>15.30 tot 17.00</w:t>
      </w:r>
    </w:p>
    <w:p w:rsidR="00B466EE" w:rsidRDefault="00B466EE" w:rsidP="0060262D">
      <w:pPr>
        <w:jc w:val="both"/>
        <w:rPr>
          <w:rFonts w:cs="Arial"/>
          <w:color w:val="000000"/>
          <w:szCs w:val="20"/>
        </w:rPr>
      </w:pPr>
    </w:p>
    <w:p w:rsidR="00B466EE" w:rsidRDefault="00B466EE" w:rsidP="0060262D">
      <w:pPr>
        <w:jc w:val="both"/>
        <w:rPr>
          <w:rFonts w:cs="Arial"/>
          <w:color w:val="000000"/>
          <w:szCs w:val="20"/>
        </w:rPr>
      </w:pPr>
      <w:r>
        <w:rPr>
          <w:rFonts w:cs="Arial"/>
          <w:color w:val="000000"/>
          <w:szCs w:val="20"/>
        </w:rPr>
        <w:t>11 september 2018:</w:t>
      </w:r>
    </w:p>
    <w:p w:rsidR="00B466EE" w:rsidRDefault="00B466EE" w:rsidP="0060262D">
      <w:pPr>
        <w:pStyle w:val="Lijstalinea"/>
        <w:numPr>
          <w:ilvl w:val="0"/>
          <w:numId w:val="46"/>
        </w:numPr>
        <w:spacing w:line="240" w:lineRule="auto"/>
        <w:jc w:val="both"/>
        <w:rPr>
          <w:rFonts w:cs="Arial"/>
          <w:color w:val="000000"/>
          <w:szCs w:val="20"/>
        </w:rPr>
      </w:pPr>
      <w:r>
        <w:rPr>
          <w:rFonts w:cs="Arial"/>
          <w:color w:val="000000"/>
          <w:szCs w:val="20"/>
        </w:rPr>
        <w:t>09.00 tot 10.30</w:t>
      </w:r>
    </w:p>
    <w:p w:rsidR="00B466EE" w:rsidRDefault="00B466EE" w:rsidP="0060262D">
      <w:pPr>
        <w:pStyle w:val="Lijstalinea"/>
        <w:numPr>
          <w:ilvl w:val="0"/>
          <w:numId w:val="46"/>
        </w:numPr>
        <w:spacing w:line="240" w:lineRule="auto"/>
        <w:jc w:val="both"/>
        <w:rPr>
          <w:rFonts w:cs="Arial"/>
          <w:color w:val="000000"/>
          <w:szCs w:val="20"/>
        </w:rPr>
      </w:pPr>
      <w:r>
        <w:rPr>
          <w:rFonts w:cs="Arial"/>
          <w:color w:val="000000"/>
          <w:szCs w:val="20"/>
        </w:rPr>
        <w:t>11.00 tot 12.30</w:t>
      </w:r>
    </w:p>
    <w:p w:rsidR="00B466EE" w:rsidRDefault="00B466EE" w:rsidP="0060262D">
      <w:pPr>
        <w:pStyle w:val="Lijstalinea"/>
        <w:numPr>
          <w:ilvl w:val="0"/>
          <w:numId w:val="46"/>
        </w:numPr>
        <w:spacing w:line="240" w:lineRule="auto"/>
        <w:jc w:val="both"/>
        <w:rPr>
          <w:rFonts w:cs="Arial"/>
          <w:color w:val="000000"/>
          <w:szCs w:val="20"/>
        </w:rPr>
      </w:pPr>
      <w:r>
        <w:rPr>
          <w:rFonts w:cs="Arial"/>
          <w:color w:val="000000"/>
          <w:szCs w:val="20"/>
        </w:rPr>
        <w:t>13.00 tot 15.00</w:t>
      </w:r>
    </w:p>
    <w:p w:rsidR="00B466EE" w:rsidRDefault="00B466EE" w:rsidP="0060262D">
      <w:pPr>
        <w:jc w:val="both"/>
        <w:rPr>
          <w:rFonts w:cs="Arial"/>
          <w:color w:val="000000"/>
          <w:szCs w:val="20"/>
        </w:rPr>
      </w:pPr>
    </w:p>
    <w:p w:rsidR="00B466EE" w:rsidRDefault="00B466EE" w:rsidP="0060262D">
      <w:pPr>
        <w:jc w:val="both"/>
        <w:rPr>
          <w:rFonts w:cs="Arial"/>
          <w:color w:val="000000"/>
          <w:szCs w:val="20"/>
        </w:rPr>
      </w:pPr>
      <w:r>
        <w:rPr>
          <w:rFonts w:cs="Arial"/>
          <w:color w:val="000000"/>
          <w:szCs w:val="20"/>
        </w:rPr>
        <w:t>Al deze sessies zullen plaatsvinden op het Stadhuis in Zwolle in de Van der Capellenzaal.</w:t>
      </w:r>
      <w:r>
        <w:rPr>
          <w:rFonts w:cs="Arial"/>
          <w:color w:val="000000"/>
          <w:szCs w:val="20"/>
        </w:rPr>
        <w:br/>
      </w:r>
      <w:r w:rsidRPr="003D0787">
        <w:rPr>
          <w:rFonts w:cs="Arial"/>
          <w:b/>
          <w:color w:val="000000"/>
          <w:szCs w:val="20"/>
          <w:u w:val="single"/>
        </w:rPr>
        <w:t>(LET OP!!! Niet het Stadskantoor achter het treinstation, maar het STADHUIS aan het Grote Kerkplein 15)</w:t>
      </w:r>
    </w:p>
    <w:p w:rsidR="00B466EE" w:rsidRDefault="00B466EE" w:rsidP="0060262D">
      <w:pPr>
        <w:jc w:val="both"/>
        <w:rPr>
          <w:rFonts w:cs="Arial"/>
          <w:bCs/>
          <w:iCs/>
          <w:szCs w:val="20"/>
        </w:rPr>
      </w:pPr>
    </w:p>
    <w:p w:rsidR="00B466EE" w:rsidRDefault="00B466EE" w:rsidP="0060262D">
      <w:pPr>
        <w:jc w:val="both"/>
        <w:rPr>
          <w:rFonts w:cs="Arial"/>
          <w:bCs/>
          <w:iCs/>
          <w:szCs w:val="20"/>
        </w:rPr>
      </w:pPr>
      <w:r>
        <w:rPr>
          <w:rFonts w:cs="Arial"/>
          <w:bCs/>
          <w:iCs/>
          <w:szCs w:val="20"/>
        </w:rPr>
        <w:t xml:space="preserve">Vooraf s.v.p. aanmelden op het volgende mailadres: </w:t>
      </w:r>
      <w:hyperlink r:id="rId15" w:history="1">
        <w:r w:rsidRPr="000F318F">
          <w:rPr>
            <w:rStyle w:val="Hyperlink"/>
            <w:rFonts w:cs="Arial"/>
            <w:bCs/>
            <w:iCs/>
            <w:szCs w:val="20"/>
          </w:rPr>
          <w:t>talentenregio@staffingms.com</w:t>
        </w:r>
      </w:hyperlink>
      <w:r>
        <w:rPr>
          <w:rFonts w:cs="Arial"/>
          <w:bCs/>
          <w:iCs/>
          <w:szCs w:val="20"/>
        </w:rPr>
        <w:t xml:space="preserve"> </w:t>
      </w:r>
    </w:p>
    <w:p w:rsidR="00B466EE" w:rsidRDefault="00B466EE" w:rsidP="00B466EE">
      <w:pPr>
        <w:rPr>
          <w:rFonts w:cs="Arial"/>
          <w:bCs/>
          <w:iCs/>
          <w:szCs w:val="20"/>
        </w:rPr>
      </w:pPr>
    </w:p>
    <w:p w:rsidR="00B466EE" w:rsidRDefault="00B466EE" w:rsidP="0060262D">
      <w:pPr>
        <w:autoSpaceDE w:val="0"/>
        <w:autoSpaceDN w:val="0"/>
        <w:adjustRightInd w:val="0"/>
        <w:jc w:val="both"/>
        <w:rPr>
          <w:rFonts w:cs="Segoe UI"/>
          <w:color w:val="000000"/>
        </w:rPr>
      </w:pPr>
      <w:r>
        <w:rPr>
          <w:rFonts w:cs="Segoe UI"/>
          <w:color w:val="000000"/>
        </w:rPr>
        <w:t xml:space="preserve">Daarna is meer informatie, zoals FAQ en handleidingen, te vinden op </w:t>
      </w:r>
      <w:hyperlink r:id="rId16" w:history="1">
        <w:r w:rsidRPr="00FC0B3A">
          <w:rPr>
            <w:rStyle w:val="Hyperlink"/>
            <w:rFonts w:cs="Segoe UI"/>
          </w:rPr>
          <w:t>www.staffingsupport.nl</w:t>
        </w:r>
      </w:hyperlink>
      <w:r w:rsidR="003D0787">
        <w:rPr>
          <w:rFonts w:cs="Segoe UI"/>
          <w:color w:val="000000"/>
        </w:rPr>
        <w:t xml:space="preserve"> , ook wordt telefonisch ondersteuning gegeven door de Inhuurdesk.</w:t>
      </w:r>
      <w:r>
        <w:rPr>
          <w:rFonts w:cs="Segoe UI"/>
          <w:color w:val="000000"/>
        </w:rPr>
        <w:t xml:space="preserve"> </w:t>
      </w:r>
    </w:p>
    <w:p w:rsidR="004B4737" w:rsidRPr="004C1CCE" w:rsidRDefault="00FD14EE" w:rsidP="0060262D">
      <w:pPr>
        <w:pStyle w:val="Kop2"/>
        <w:jc w:val="both"/>
      </w:pPr>
      <w:bookmarkStart w:id="58" w:name="_Toc524419784"/>
      <w:r>
        <w:t xml:space="preserve">Registratie </w:t>
      </w:r>
      <w:r w:rsidR="009F0733">
        <w:t>op het platform</w:t>
      </w:r>
      <w:bookmarkEnd w:id="58"/>
      <w:r w:rsidR="009F0733">
        <w:t xml:space="preserve"> </w:t>
      </w:r>
    </w:p>
    <w:p w:rsidR="00B07C91" w:rsidRDefault="002B4372" w:rsidP="0060262D">
      <w:pPr>
        <w:jc w:val="both"/>
        <w:rPr>
          <w:rFonts w:cs="Arial"/>
          <w:bCs/>
          <w:iCs/>
          <w:szCs w:val="20"/>
        </w:rPr>
      </w:pPr>
      <w:r>
        <w:rPr>
          <w:rFonts w:cs="Arial"/>
          <w:bCs/>
          <w:iCs/>
          <w:szCs w:val="20"/>
        </w:rPr>
        <w:t xml:space="preserve">Voordat u een verzoek kunt doen tot </w:t>
      </w:r>
      <w:r w:rsidR="00C50468">
        <w:rPr>
          <w:rFonts w:cs="Arial"/>
          <w:bCs/>
          <w:iCs/>
          <w:szCs w:val="20"/>
        </w:rPr>
        <w:t>Toelating</w:t>
      </w:r>
      <w:r>
        <w:rPr>
          <w:rFonts w:cs="Arial"/>
          <w:bCs/>
          <w:iCs/>
          <w:szCs w:val="20"/>
        </w:rPr>
        <w:t xml:space="preserve"> voor het DAS </w:t>
      </w:r>
      <w:r w:rsidR="0060262D">
        <w:rPr>
          <w:rFonts w:cs="Arial"/>
          <w:bCs/>
          <w:iCs/>
          <w:szCs w:val="20"/>
        </w:rPr>
        <w:t>SwiF</w:t>
      </w:r>
      <w:r>
        <w:rPr>
          <w:rFonts w:cs="Arial"/>
          <w:bCs/>
          <w:iCs/>
          <w:szCs w:val="20"/>
        </w:rPr>
        <w:t xml:space="preserve"> dient u een registratie te hebben op het platform van Staffing Management Services. </w:t>
      </w:r>
    </w:p>
    <w:p w:rsidR="00B07C91" w:rsidRDefault="00B07C91" w:rsidP="0060262D">
      <w:pPr>
        <w:jc w:val="both"/>
        <w:rPr>
          <w:rFonts w:cs="Arial"/>
          <w:bCs/>
          <w:iCs/>
          <w:szCs w:val="20"/>
        </w:rPr>
      </w:pPr>
    </w:p>
    <w:p w:rsidR="00B07C91" w:rsidRDefault="00B07C91" w:rsidP="0060262D">
      <w:pPr>
        <w:jc w:val="both"/>
      </w:pPr>
      <w:r>
        <w:t xml:space="preserve">Ondernemer kan zich registreren op het platform van de Inhuurdesk via </w:t>
      </w:r>
      <w:hyperlink r:id="rId17" w:history="1">
        <w:r w:rsidR="0060262D" w:rsidRPr="002B0886">
          <w:rPr>
            <w:rStyle w:val="Hyperlink"/>
          </w:rPr>
          <w:t>www.flevolandhuurtin.nl</w:t>
        </w:r>
      </w:hyperlink>
      <w:r>
        <w:t xml:space="preserve">. </w:t>
      </w:r>
    </w:p>
    <w:p w:rsidR="00646B18" w:rsidRDefault="00B07C91" w:rsidP="0060262D">
      <w:pPr>
        <w:jc w:val="both"/>
      </w:pPr>
      <w:r>
        <w:t>Via het tabblad “Inschrijven” hebt u de mogelijkheid om te kiezen voor ‘Leveranciers’ of ‘ZZP’er’. Aan de hand van het registratienummer van de Kamer van Koophandel kan de registratie voltooid worden. Bij het registeren dient Ondernemer</w:t>
      </w:r>
      <w:r w:rsidR="00646B18">
        <w:t xml:space="preserve"> het/de</w:t>
      </w:r>
      <w:r>
        <w:t xml:space="preserve"> Segment</w:t>
      </w:r>
      <w:r w:rsidR="00646B18">
        <w:t>(en)</w:t>
      </w:r>
      <w:r>
        <w:t xml:space="preserve"> aan te vinken waar</w:t>
      </w:r>
      <w:r w:rsidR="00646B18">
        <w:t>van</w:t>
      </w:r>
      <w:r>
        <w:t xml:space="preserve"> </w:t>
      </w:r>
      <w:r w:rsidR="00646B18">
        <w:t>de Ondernemer graag Offerteaanvragen ontvangt.</w:t>
      </w:r>
      <w:r w:rsidR="002732E2">
        <w:t xml:space="preserve"> Gedurende de looptijd van het DAS kan een Ondernemer zich registreren en/of een wijziging van 1 of meerdere Segmenten aangeven.</w:t>
      </w:r>
    </w:p>
    <w:p w:rsidR="00B07C91" w:rsidRDefault="00B07C91" w:rsidP="0060262D">
      <w:pPr>
        <w:jc w:val="both"/>
      </w:pPr>
      <w:r>
        <w:t xml:space="preserve"> </w:t>
      </w:r>
    </w:p>
    <w:p w:rsidR="00B07C91" w:rsidRDefault="00B07C91" w:rsidP="0060262D">
      <w:pPr>
        <w:autoSpaceDE w:val="0"/>
        <w:autoSpaceDN w:val="0"/>
        <w:adjustRightInd w:val="0"/>
        <w:jc w:val="both"/>
        <w:rPr>
          <w:rFonts w:cs="Segoe UI"/>
          <w:color w:val="000000"/>
        </w:rPr>
      </w:pPr>
      <w:r>
        <w:rPr>
          <w:rFonts w:cs="Segoe UI"/>
          <w:color w:val="000000"/>
        </w:rPr>
        <w:t>Meer informatie</w:t>
      </w:r>
      <w:r w:rsidR="00646B18">
        <w:rPr>
          <w:rFonts w:cs="Segoe UI"/>
          <w:color w:val="000000"/>
        </w:rPr>
        <w:t>, zoals FAQ en handleidingen,</w:t>
      </w:r>
      <w:r>
        <w:rPr>
          <w:rFonts w:cs="Segoe UI"/>
          <w:color w:val="000000"/>
        </w:rPr>
        <w:t xml:space="preserve"> kunt u vinden op </w:t>
      </w:r>
      <w:hyperlink r:id="rId18" w:history="1">
        <w:r w:rsidRPr="00FC0B3A">
          <w:rPr>
            <w:rStyle w:val="Hyperlink"/>
            <w:rFonts w:cs="Segoe UI"/>
          </w:rPr>
          <w:t>www.staffingsupport.nl</w:t>
        </w:r>
      </w:hyperlink>
      <w:r>
        <w:rPr>
          <w:rFonts w:cs="Segoe UI"/>
          <w:color w:val="000000"/>
        </w:rPr>
        <w:t xml:space="preserve">. </w:t>
      </w:r>
    </w:p>
    <w:p w:rsidR="00B07C91" w:rsidRDefault="00B07C91" w:rsidP="0060262D">
      <w:pPr>
        <w:jc w:val="both"/>
        <w:rPr>
          <w:rFonts w:cs="Arial"/>
          <w:bCs/>
          <w:iCs/>
          <w:szCs w:val="20"/>
        </w:rPr>
      </w:pPr>
    </w:p>
    <w:p w:rsidR="00646B18" w:rsidRDefault="00E052DC" w:rsidP="0060262D">
      <w:pPr>
        <w:jc w:val="both"/>
        <w:rPr>
          <w:rFonts w:cs="Arial"/>
          <w:bCs/>
          <w:iCs/>
          <w:szCs w:val="20"/>
        </w:rPr>
      </w:pPr>
      <w:r>
        <w:rPr>
          <w:rFonts w:cs="Arial"/>
          <w:bCs/>
          <w:iCs/>
          <w:szCs w:val="20"/>
        </w:rPr>
        <w:t>Bij registratie op het platform dient u akkoord te gaan met</w:t>
      </w:r>
      <w:r w:rsidR="00646B18">
        <w:rPr>
          <w:rFonts w:cs="Arial"/>
          <w:bCs/>
          <w:iCs/>
          <w:szCs w:val="20"/>
        </w:rPr>
        <w:t>:</w:t>
      </w:r>
    </w:p>
    <w:p w:rsidR="00646B18" w:rsidRDefault="00646B18" w:rsidP="0060262D">
      <w:pPr>
        <w:jc w:val="both"/>
        <w:rPr>
          <w:rFonts w:cs="Arial"/>
          <w:bCs/>
          <w:iCs/>
          <w:szCs w:val="20"/>
        </w:rPr>
      </w:pPr>
      <w:r>
        <w:rPr>
          <w:rFonts w:cs="Arial"/>
          <w:bCs/>
          <w:iCs/>
          <w:szCs w:val="20"/>
        </w:rPr>
        <w:t>-</w:t>
      </w:r>
      <w:r w:rsidR="00E052DC">
        <w:rPr>
          <w:rFonts w:cs="Arial"/>
          <w:bCs/>
          <w:iCs/>
          <w:szCs w:val="20"/>
        </w:rPr>
        <w:t xml:space="preserve"> de Gebruikersvoorwaarden Inhuurdesk van Staffing Management Services</w:t>
      </w:r>
    </w:p>
    <w:p w:rsidR="00646B18" w:rsidRDefault="00646B18" w:rsidP="0060262D">
      <w:pPr>
        <w:jc w:val="both"/>
        <w:rPr>
          <w:rFonts w:cs="Arial"/>
          <w:bCs/>
          <w:iCs/>
          <w:szCs w:val="20"/>
        </w:rPr>
      </w:pPr>
      <w:r>
        <w:rPr>
          <w:rFonts w:cs="Arial"/>
          <w:bCs/>
          <w:iCs/>
          <w:szCs w:val="20"/>
        </w:rPr>
        <w:t>- de Verwerkersovereenkomst van Staffing Management Services</w:t>
      </w:r>
    </w:p>
    <w:p w:rsidR="00257569" w:rsidRDefault="007D02E2" w:rsidP="0060262D">
      <w:pPr>
        <w:jc w:val="both"/>
        <w:rPr>
          <w:rFonts w:cs="Arial"/>
          <w:bCs/>
          <w:iCs/>
          <w:szCs w:val="20"/>
        </w:rPr>
      </w:pPr>
      <w:r>
        <w:rPr>
          <w:rFonts w:cs="Arial"/>
          <w:bCs/>
          <w:iCs/>
          <w:szCs w:val="20"/>
        </w:rPr>
        <w:t xml:space="preserve">Deze zijn ook opgenomen als bijlage </w:t>
      </w:r>
      <w:r w:rsidR="006261A6">
        <w:rPr>
          <w:rFonts w:cs="Arial"/>
          <w:bCs/>
          <w:iCs/>
          <w:szCs w:val="20"/>
        </w:rPr>
        <w:t>1</w:t>
      </w:r>
      <w:r>
        <w:rPr>
          <w:rFonts w:cs="Arial"/>
          <w:bCs/>
          <w:iCs/>
          <w:szCs w:val="20"/>
        </w:rPr>
        <w:t>.</w:t>
      </w:r>
    </w:p>
    <w:p w:rsidR="00231721" w:rsidRPr="004C1CCE" w:rsidRDefault="00231721" w:rsidP="0060262D">
      <w:pPr>
        <w:pStyle w:val="Kop2"/>
        <w:jc w:val="both"/>
      </w:pPr>
      <w:bookmarkStart w:id="59" w:name="_Toc524419785"/>
      <w:r>
        <w:t xml:space="preserve">Proces rond het verzoek tot </w:t>
      </w:r>
      <w:r w:rsidR="00C50468">
        <w:t>Toelating</w:t>
      </w:r>
      <w:r>
        <w:t xml:space="preserve"> tot DAS </w:t>
      </w:r>
      <w:r w:rsidR="0060262D">
        <w:t>SwiF</w:t>
      </w:r>
      <w:bookmarkEnd w:id="59"/>
      <w:r>
        <w:t xml:space="preserve"> </w:t>
      </w:r>
    </w:p>
    <w:p w:rsidR="00F26245" w:rsidRDefault="00DA2432" w:rsidP="0060262D">
      <w:pPr>
        <w:jc w:val="both"/>
        <w:rPr>
          <w:rFonts w:cs="Arial"/>
          <w:bCs/>
          <w:iCs/>
          <w:szCs w:val="20"/>
        </w:rPr>
      </w:pPr>
      <w:r w:rsidRPr="00DA2432">
        <w:rPr>
          <w:rFonts w:cs="Arial"/>
          <w:bCs/>
          <w:iCs/>
          <w:szCs w:val="20"/>
        </w:rPr>
        <w:t xml:space="preserve">Een registratie op de Inhuurdesk betekent niet dat u automatisch toegelaten wordt in </w:t>
      </w:r>
      <w:r>
        <w:rPr>
          <w:rFonts w:cs="Arial"/>
          <w:bCs/>
          <w:iCs/>
          <w:szCs w:val="20"/>
        </w:rPr>
        <w:t xml:space="preserve">het </w:t>
      </w:r>
      <w:r w:rsidRPr="00DA2432">
        <w:rPr>
          <w:rFonts w:cs="Arial"/>
          <w:bCs/>
          <w:iCs/>
          <w:szCs w:val="20"/>
        </w:rPr>
        <w:t>DAS</w:t>
      </w:r>
      <w:r w:rsidR="0060262D">
        <w:rPr>
          <w:rFonts w:cs="Arial"/>
          <w:bCs/>
          <w:iCs/>
          <w:szCs w:val="20"/>
        </w:rPr>
        <w:t xml:space="preserve"> SwiF</w:t>
      </w:r>
      <w:r w:rsidRPr="00DA2432">
        <w:rPr>
          <w:rFonts w:cs="Arial"/>
          <w:bCs/>
          <w:iCs/>
          <w:szCs w:val="20"/>
        </w:rPr>
        <w:t>. U dient zich hiervoor apart aan te melden door in de Inhuurdesk te klikken op Dynamisch Aankoop Systeem.</w:t>
      </w:r>
    </w:p>
    <w:p w:rsidR="00F26245" w:rsidRDefault="00F26245" w:rsidP="0060262D">
      <w:pPr>
        <w:jc w:val="both"/>
        <w:rPr>
          <w:rFonts w:cs="Arial"/>
          <w:bCs/>
          <w:iCs/>
          <w:szCs w:val="20"/>
        </w:rPr>
      </w:pPr>
    </w:p>
    <w:p w:rsidR="00F26245" w:rsidRDefault="00F26245" w:rsidP="0060262D">
      <w:pPr>
        <w:jc w:val="both"/>
        <w:rPr>
          <w:rFonts w:cs="Arial"/>
          <w:bCs/>
          <w:iCs/>
          <w:szCs w:val="20"/>
        </w:rPr>
      </w:pPr>
      <w:r>
        <w:rPr>
          <w:rFonts w:cs="Arial"/>
          <w:bCs/>
          <w:iCs/>
          <w:szCs w:val="20"/>
        </w:rPr>
        <w:lastRenderedPageBreak/>
        <w:t>Ondernemers</w:t>
      </w:r>
      <w:r w:rsidRPr="00DA2432">
        <w:rPr>
          <w:rFonts w:cs="Arial"/>
          <w:bCs/>
          <w:iCs/>
          <w:szCs w:val="20"/>
        </w:rPr>
        <w:t xml:space="preserve"> dienen eerst toegang tot </w:t>
      </w:r>
      <w:r w:rsidR="003A3311">
        <w:rPr>
          <w:rFonts w:cs="Arial"/>
          <w:bCs/>
          <w:iCs/>
          <w:szCs w:val="20"/>
        </w:rPr>
        <w:t>het</w:t>
      </w:r>
      <w:r w:rsidRPr="00DA2432">
        <w:rPr>
          <w:rFonts w:cs="Arial"/>
          <w:bCs/>
          <w:iCs/>
          <w:szCs w:val="20"/>
        </w:rPr>
        <w:t xml:space="preserve"> DAS te hebben voordat zij mee kunnen dingen naar aanvragen. Dit is mogelijk voor zowel een bemiddelende organisatie als ook ZZP’ers. </w:t>
      </w:r>
    </w:p>
    <w:p w:rsidR="003A3311" w:rsidRDefault="003A3311" w:rsidP="0060262D">
      <w:pPr>
        <w:jc w:val="both"/>
        <w:rPr>
          <w:rFonts w:cs="Arial"/>
          <w:bCs/>
          <w:iCs/>
          <w:szCs w:val="20"/>
        </w:rPr>
      </w:pPr>
    </w:p>
    <w:p w:rsidR="00DA2432" w:rsidRPr="00DD6DC0" w:rsidRDefault="003A3311" w:rsidP="0060262D">
      <w:pPr>
        <w:jc w:val="both"/>
        <w:rPr>
          <w:rFonts w:ascii="Calibri" w:hAnsi="Calibri" w:cs="Arial"/>
          <w:bCs/>
          <w:iCs/>
          <w:sz w:val="18"/>
          <w:szCs w:val="20"/>
        </w:rPr>
      </w:pPr>
      <w:r>
        <w:rPr>
          <w:rFonts w:cs="Arial"/>
          <w:bCs/>
          <w:iCs/>
          <w:noProof/>
          <w:szCs w:val="20"/>
        </w:rPr>
        <w:drawing>
          <wp:anchor distT="0" distB="0" distL="114300" distR="114300" simplePos="0" relativeHeight="251659264" behindDoc="1" locked="0" layoutInCell="1" allowOverlap="1" wp14:anchorId="424ACF8D" wp14:editId="4B092824">
            <wp:simplePos x="0" y="0"/>
            <wp:positionH relativeFrom="column">
              <wp:posOffset>93345</wp:posOffset>
            </wp:positionH>
            <wp:positionV relativeFrom="paragraph">
              <wp:posOffset>10795</wp:posOffset>
            </wp:positionV>
            <wp:extent cx="5328000" cy="554400"/>
            <wp:effectExtent l="0" t="0" r="6350" b="0"/>
            <wp:wrapTopAndBottom/>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28000" cy="55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F26245" w:rsidRPr="00DD6DC0">
        <w:rPr>
          <w:rFonts w:ascii="Calibri" w:hAnsi="Calibri" w:cs="Arial"/>
          <w:bCs/>
          <w:iCs/>
          <w:sz w:val="18"/>
          <w:szCs w:val="20"/>
        </w:rPr>
        <w:t>Schematisch proces registratie en toelating</w:t>
      </w:r>
    </w:p>
    <w:p w:rsidR="00F26245" w:rsidRPr="00DA2432" w:rsidRDefault="00F26245" w:rsidP="0060262D">
      <w:pPr>
        <w:jc w:val="both"/>
        <w:rPr>
          <w:rFonts w:cs="Arial"/>
          <w:bCs/>
          <w:iCs/>
          <w:szCs w:val="20"/>
        </w:rPr>
      </w:pPr>
    </w:p>
    <w:p w:rsidR="00BF315F" w:rsidRDefault="003F2DC2" w:rsidP="0060262D">
      <w:pPr>
        <w:jc w:val="both"/>
        <w:rPr>
          <w:rFonts w:cs="Arial"/>
          <w:bCs/>
          <w:iCs/>
          <w:szCs w:val="20"/>
        </w:rPr>
      </w:pPr>
      <w:r>
        <w:rPr>
          <w:rFonts w:cs="Arial"/>
          <w:bCs/>
          <w:iCs/>
          <w:szCs w:val="20"/>
        </w:rPr>
        <w:t>Het DAS</w:t>
      </w:r>
      <w:r w:rsidR="00DA2432" w:rsidRPr="00DA2432">
        <w:rPr>
          <w:rFonts w:cs="Arial"/>
          <w:bCs/>
          <w:iCs/>
          <w:szCs w:val="20"/>
        </w:rPr>
        <w:t xml:space="preserve"> is gepubliceerd</w:t>
      </w:r>
      <w:r>
        <w:rPr>
          <w:rFonts w:cs="Arial"/>
          <w:bCs/>
          <w:iCs/>
          <w:szCs w:val="20"/>
        </w:rPr>
        <w:t xml:space="preserve"> op zowel </w:t>
      </w:r>
      <w:r w:rsidR="005F06ED">
        <w:rPr>
          <w:rFonts w:cs="Arial"/>
          <w:bCs/>
          <w:iCs/>
          <w:szCs w:val="20"/>
        </w:rPr>
        <w:t>TenderNed</w:t>
      </w:r>
      <w:r>
        <w:rPr>
          <w:rFonts w:cs="Arial"/>
          <w:bCs/>
          <w:iCs/>
          <w:szCs w:val="20"/>
        </w:rPr>
        <w:t xml:space="preserve"> als TED en is</w:t>
      </w:r>
      <w:r w:rsidR="00F26245">
        <w:rPr>
          <w:rFonts w:cs="Arial"/>
          <w:bCs/>
          <w:iCs/>
          <w:szCs w:val="20"/>
        </w:rPr>
        <w:t xml:space="preserve"> </w:t>
      </w:r>
      <w:r w:rsidR="00DA2432" w:rsidRPr="00DA2432">
        <w:rPr>
          <w:rFonts w:cs="Arial"/>
          <w:bCs/>
          <w:iCs/>
          <w:szCs w:val="20"/>
        </w:rPr>
        <w:t xml:space="preserve">zichtbaar voor alle </w:t>
      </w:r>
      <w:r w:rsidR="00C50468">
        <w:rPr>
          <w:rFonts w:cs="Arial"/>
          <w:bCs/>
          <w:iCs/>
          <w:szCs w:val="20"/>
        </w:rPr>
        <w:t>Onderne</w:t>
      </w:r>
      <w:r w:rsidR="002343D7">
        <w:rPr>
          <w:rFonts w:cs="Arial"/>
          <w:bCs/>
          <w:iCs/>
          <w:szCs w:val="20"/>
        </w:rPr>
        <w:t xml:space="preserve">mers </w:t>
      </w:r>
      <w:r w:rsidR="00DA2432" w:rsidRPr="00DA2432">
        <w:rPr>
          <w:rFonts w:cs="Arial"/>
          <w:bCs/>
          <w:iCs/>
          <w:szCs w:val="20"/>
        </w:rPr>
        <w:t xml:space="preserve">die </w:t>
      </w:r>
      <w:r w:rsidR="00F26245">
        <w:rPr>
          <w:rFonts w:cs="Arial"/>
          <w:bCs/>
          <w:iCs/>
          <w:szCs w:val="20"/>
        </w:rPr>
        <w:t>op</w:t>
      </w:r>
      <w:r w:rsidR="00DA2432" w:rsidRPr="00DA2432">
        <w:rPr>
          <w:rFonts w:cs="Arial"/>
          <w:bCs/>
          <w:iCs/>
          <w:szCs w:val="20"/>
        </w:rPr>
        <w:t xml:space="preserve"> het </w:t>
      </w:r>
      <w:r w:rsidR="00F26245">
        <w:rPr>
          <w:rFonts w:cs="Arial"/>
          <w:bCs/>
          <w:iCs/>
          <w:szCs w:val="20"/>
        </w:rPr>
        <w:t xml:space="preserve">platform </w:t>
      </w:r>
      <w:r w:rsidR="00DA2432" w:rsidRPr="00DA2432">
        <w:rPr>
          <w:rFonts w:cs="Arial"/>
          <w:bCs/>
          <w:iCs/>
          <w:szCs w:val="20"/>
        </w:rPr>
        <w:t xml:space="preserve">geregistreerd zijn. </w:t>
      </w:r>
    </w:p>
    <w:p w:rsidR="00F26245" w:rsidRDefault="00F26245" w:rsidP="0060262D">
      <w:pPr>
        <w:jc w:val="both"/>
        <w:rPr>
          <w:rFonts w:cs="Arial"/>
          <w:bCs/>
          <w:iCs/>
          <w:szCs w:val="20"/>
        </w:rPr>
      </w:pPr>
    </w:p>
    <w:p w:rsidR="00DA2432" w:rsidRPr="00DA2432" w:rsidRDefault="00DA2432" w:rsidP="0060262D">
      <w:pPr>
        <w:jc w:val="both"/>
        <w:rPr>
          <w:rFonts w:cs="Arial"/>
          <w:bCs/>
          <w:iCs/>
          <w:szCs w:val="20"/>
        </w:rPr>
      </w:pPr>
      <w:r w:rsidRPr="00DA2432">
        <w:rPr>
          <w:rFonts w:cs="Arial"/>
          <w:bCs/>
          <w:iCs/>
          <w:szCs w:val="20"/>
        </w:rPr>
        <w:t>Door</w:t>
      </w:r>
      <w:r w:rsidR="00BF315F">
        <w:rPr>
          <w:rFonts w:cs="Arial"/>
          <w:bCs/>
          <w:iCs/>
          <w:szCs w:val="20"/>
        </w:rPr>
        <w:t>, na registratie,</w:t>
      </w:r>
      <w:r w:rsidRPr="00DA2432">
        <w:rPr>
          <w:rFonts w:cs="Arial"/>
          <w:bCs/>
          <w:iCs/>
          <w:szCs w:val="20"/>
        </w:rPr>
        <w:t xml:space="preserve"> vanuit het overzicht </w:t>
      </w:r>
      <w:r w:rsidR="00BF315F">
        <w:rPr>
          <w:rFonts w:cs="Arial"/>
          <w:bCs/>
          <w:iCs/>
          <w:szCs w:val="20"/>
        </w:rPr>
        <w:t>het</w:t>
      </w:r>
      <w:r w:rsidRPr="00DA2432">
        <w:rPr>
          <w:rFonts w:cs="Arial"/>
          <w:bCs/>
          <w:iCs/>
          <w:szCs w:val="20"/>
        </w:rPr>
        <w:t xml:space="preserve"> DAS </w:t>
      </w:r>
      <w:r w:rsidR="00BF315F">
        <w:rPr>
          <w:rFonts w:cs="Arial"/>
          <w:bCs/>
          <w:iCs/>
          <w:szCs w:val="20"/>
        </w:rPr>
        <w:t xml:space="preserve">van </w:t>
      </w:r>
      <w:r w:rsidR="0060262D">
        <w:rPr>
          <w:rFonts w:cs="Arial"/>
          <w:bCs/>
          <w:iCs/>
          <w:szCs w:val="20"/>
        </w:rPr>
        <w:t>SwiF</w:t>
      </w:r>
      <w:r w:rsidR="00BF315F">
        <w:rPr>
          <w:rFonts w:cs="Arial"/>
          <w:bCs/>
          <w:iCs/>
          <w:szCs w:val="20"/>
        </w:rPr>
        <w:t xml:space="preserve"> </w:t>
      </w:r>
      <w:r w:rsidRPr="00DA2432">
        <w:rPr>
          <w:rFonts w:cs="Arial"/>
          <w:bCs/>
          <w:iCs/>
          <w:szCs w:val="20"/>
        </w:rPr>
        <w:t>aan te klikken, kunt u de details bekijken</w:t>
      </w:r>
      <w:r w:rsidR="00BF315F">
        <w:rPr>
          <w:rFonts w:cs="Arial"/>
          <w:bCs/>
          <w:iCs/>
          <w:szCs w:val="20"/>
        </w:rPr>
        <w:t xml:space="preserve"> en</w:t>
      </w:r>
      <w:r w:rsidRPr="00DA2432">
        <w:rPr>
          <w:rFonts w:cs="Arial"/>
          <w:bCs/>
          <w:iCs/>
          <w:szCs w:val="20"/>
        </w:rPr>
        <w:t xml:space="preserve"> vindt u een knop </w:t>
      </w:r>
      <w:r w:rsidR="00BF315F">
        <w:rPr>
          <w:rFonts w:cs="Arial"/>
          <w:bCs/>
          <w:iCs/>
          <w:szCs w:val="20"/>
        </w:rPr>
        <w:t xml:space="preserve">voor het indienen van een verzoek om </w:t>
      </w:r>
      <w:r w:rsidR="00C50468">
        <w:rPr>
          <w:rFonts w:cs="Arial"/>
          <w:bCs/>
          <w:iCs/>
          <w:szCs w:val="20"/>
        </w:rPr>
        <w:t>Toelating</w:t>
      </w:r>
      <w:r w:rsidR="00BF315F">
        <w:rPr>
          <w:rFonts w:cs="Arial"/>
          <w:bCs/>
          <w:iCs/>
          <w:szCs w:val="20"/>
        </w:rPr>
        <w:t xml:space="preserve"> </w:t>
      </w:r>
      <w:r w:rsidRPr="00DA2432">
        <w:rPr>
          <w:rFonts w:cs="Arial"/>
          <w:bCs/>
          <w:iCs/>
          <w:szCs w:val="20"/>
        </w:rPr>
        <w:t xml:space="preserve">voor </w:t>
      </w:r>
      <w:r w:rsidR="00BF315F">
        <w:rPr>
          <w:rFonts w:cs="Arial"/>
          <w:bCs/>
          <w:iCs/>
          <w:szCs w:val="20"/>
        </w:rPr>
        <w:t>het</w:t>
      </w:r>
      <w:r w:rsidRPr="00DA2432">
        <w:rPr>
          <w:rFonts w:cs="Arial"/>
          <w:bCs/>
          <w:iCs/>
          <w:szCs w:val="20"/>
        </w:rPr>
        <w:t xml:space="preserve"> DAS. </w:t>
      </w:r>
    </w:p>
    <w:p w:rsidR="00257569" w:rsidRDefault="00257569" w:rsidP="0060262D">
      <w:pPr>
        <w:jc w:val="both"/>
        <w:rPr>
          <w:rFonts w:cs="Arial"/>
          <w:bCs/>
          <w:iCs/>
          <w:szCs w:val="20"/>
        </w:rPr>
      </w:pPr>
    </w:p>
    <w:p w:rsidR="00DA2432" w:rsidRDefault="00DA2432" w:rsidP="0060262D">
      <w:pPr>
        <w:jc w:val="both"/>
        <w:rPr>
          <w:rFonts w:cs="Arial"/>
          <w:bCs/>
          <w:iCs/>
          <w:szCs w:val="20"/>
        </w:rPr>
      </w:pPr>
      <w:r w:rsidRPr="00DA2432">
        <w:rPr>
          <w:rFonts w:cs="Arial"/>
          <w:bCs/>
          <w:iCs/>
          <w:szCs w:val="20"/>
        </w:rPr>
        <w:t xml:space="preserve">De Inhuurdesk ontvangt het verzoek tot </w:t>
      </w:r>
      <w:r w:rsidR="00C50468">
        <w:rPr>
          <w:rFonts w:cs="Arial"/>
          <w:bCs/>
          <w:iCs/>
          <w:szCs w:val="20"/>
        </w:rPr>
        <w:t>Toelating</w:t>
      </w:r>
      <w:r w:rsidRPr="00DA2432">
        <w:rPr>
          <w:rFonts w:cs="Arial"/>
          <w:bCs/>
          <w:iCs/>
          <w:szCs w:val="20"/>
        </w:rPr>
        <w:t xml:space="preserve"> en beoordeelt het verzoek op basis van de gestelde eisen</w:t>
      </w:r>
      <w:r w:rsidR="00231721">
        <w:rPr>
          <w:rFonts w:cs="Arial"/>
          <w:bCs/>
          <w:iCs/>
          <w:szCs w:val="20"/>
        </w:rPr>
        <w:t>.</w:t>
      </w:r>
      <w:r w:rsidRPr="00DA2432">
        <w:rPr>
          <w:rFonts w:cs="Arial"/>
          <w:bCs/>
          <w:iCs/>
          <w:szCs w:val="20"/>
        </w:rPr>
        <w:t xml:space="preserve"> De Inhuurdesk geeft </w:t>
      </w:r>
      <w:r w:rsidR="00231721">
        <w:rPr>
          <w:rFonts w:cs="Arial"/>
          <w:bCs/>
          <w:iCs/>
          <w:szCs w:val="20"/>
        </w:rPr>
        <w:t xml:space="preserve">binnen 10 dagen </w:t>
      </w:r>
      <w:r w:rsidRPr="00DA2432">
        <w:rPr>
          <w:rFonts w:cs="Arial"/>
          <w:bCs/>
          <w:iCs/>
          <w:szCs w:val="20"/>
        </w:rPr>
        <w:t xml:space="preserve">digitaal een terugkoppeling hierop en daaruit kan worden afgeleid of </w:t>
      </w:r>
      <w:r w:rsidR="003A3311">
        <w:rPr>
          <w:rFonts w:cs="Arial"/>
          <w:bCs/>
          <w:iCs/>
          <w:szCs w:val="20"/>
        </w:rPr>
        <w:t xml:space="preserve">u </w:t>
      </w:r>
      <w:r w:rsidRPr="00DA2432">
        <w:rPr>
          <w:rFonts w:cs="Arial"/>
          <w:bCs/>
          <w:iCs/>
          <w:szCs w:val="20"/>
        </w:rPr>
        <w:t xml:space="preserve">wel of </w:t>
      </w:r>
      <w:r w:rsidR="00512A00">
        <w:rPr>
          <w:rFonts w:cs="Arial"/>
          <w:bCs/>
          <w:iCs/>
          <w:szCs w:val="20"/>
        </w:rPr>
        <w:t>niet bent toegelaten.</w:t>
      </w:r>
    </w:p>
    <w:p w:rsidR="00F26245" w:rsidRPr="00DA2432" w:rsidRDefault="00F26245" w:rsidP="0060262D">
      <w:pPr>
        <w:jc w:val="both"/>
        <w:rPr>
          <w:rFonts w:cs="Arial"/>
          <w:bCs/>
          <w:iCs/>
          <w:szCs w:val="20"/>
        </w:rPr>
      </w:pPr>
    </w:p>
    <w:p w:rsidR="003A3311" w:rsidRDefault="00886E23" w:rsidP="0060262D">
      <w:pPr>
        <w:jc w:val="both"/>
        <w:rPr>
          <w:rFonts w:cs="Arial"/>
          <w:bCs/>
          <w:iCs/>
          <w:szCs w:val="20"/>
        </w:rPr>
      </w:pPr>
      <w:r>
        <w:rPr>
          <w:rFonts w:cs="Arial"/>
          <w:bCs/>
          <w:iCs/>
          <w:szCs w:val="20"/>
        </w:rPr>
        <w:t xml:space="preserve">Gedurende de gehele looptijd van het DAS hebben </w:t>
      </w:r>
      <w:r w:rsidR="00734337">
        <w:rPr>
          <w:rFonts w:cs="Arial"/>
          <w:bCs/>
          <w:iCs/>
          <w:szCs w:val="20"/>
        </w:rPr>
        <w:t>Ondernemers</w:t>
      </w:r>
      <w:r>
        <w:rPr>
          <w:rFonts w:cs="Arial"/>
          <w:bCs/>
          <w:iCs/>
          <w:szCs w:val="20"/>
        </w:rPr>
        <w:t xml:space="preserve"> de gelegenheid een verzoek tot </w:t>
      </w:r>
      <w:r w:rsidR="00C50468">
        <w:rPr>
          <w:rFonts w:cs="Arial"/>
          <w:bCs/>
          <w:iCs/>
          <w:szCs w:val="20"/>
        </w:rPr>
        <w:t>Toelating</w:t>
      </w:r>
      <w:r>
        <w:rPr>
          <w:rFonts w:cs="Arial"/>
          <w:bCs/>
          <w:iCs/>
          <w:szCs w:val="20"/>
        </w:rPr>
        <w:t xml:space="preserve"> in te dienen</w:t>
      </w:r>
      <w:r w:rsidR="003A3311">
        <w:rPr>
          <w:rFonts w:cs="Arial"/>
          <w:bCs/>
          <w:iCs/>
          <w:szCs w:val="20"/>
        </w:rPr>
        <w:t>.</w:t>
      </w:r>
    </w:p>
    <w:p w:rsidR="002732E2" w:rsidRDefault="002732E2" w:rsidP="0060262D">
      <w:pPr>
        <w:jc w:val="both"/>
        <w:rPr>
          <w:rFonts w:cs="Arial"/>
          <w:bCs/>
          <w:iCs/>
          <w:szCs w:val="20"/>
        </w:rPr>
      </w:pPr>
    </w:p>
    <w:p w:rsidR="00886E23" w:rsidRDefault="00886E23" w:rsidP="0060262D">
      <w:pPr>
        <w:jc w:val="both"/>
        <w:rPr>
          <w:rFonts w:cs="Arial"/>
          <w:bCs/>
          <w:iCs/>
          <w:szCs w:val="20"/>
        </w:rPr>
      </w:pPr>
      <w:r>
        <w:rPr>
          <w:rFonts w:cs="Arial"/>
          <w:bCs/>
          <w:iCs/>
          <w:szCs w:val="20"/>
        </w:rPr>
        <w:t>De In</w:t>
      </w:r>
      <w:r w:rsidR="006A5517">
        <w:rPr>
          <w:rFonts w:cs="Arial"/>
          <w:bCs/>
          <w:iCs/>
          <w:szCs w:val="20"/>
        </w:rPr>
        <w:t>huurdesk</w:t>
      </w:r>
      <w:r>
        <w:rPr>
          <w:rFonts w:cs="Arial"/>
          <w:bCs/>
          <w:iCs/>
          <w:szCs w:val="20"/>
        </w:rPr>
        <w:t xml:space="preserve"> beoordeelt verzoeken tot </w:t>
      </w:r>
      <w:r w:rsidR="00C50468">
        <w:rPr>
          <w:rFonts w:cs="Arial"/>
          <w:bCs/>
          <w:iCs/>
          <w:szCs w:val="20"/>
        </w:rPr>
        <w:t>Toelating</w:t>
      </w:r>
      <w:r>
        <w:rPr>
          <w:rFonts w:cs="Arial"/>
          <w:bCs/>
          <w:iCs/>
          <w:szCs w:val="20"/>
        </w:rPr>
        <w:t xml:space="preserve"> en laat binnen </w:t>
      </w:r>
      <w:r w:rsidR="009D3FE6">
        <w:rPr>
          <w:rFonts w:cs="Arial"/>
          <w:bCs/>
          <w:iCs/>
          <w:szCs w:val="20"/>
        </w:rPr>
        <w:t xml:space="preserve">10 kalenderdagen aan de </w:t>
      </w:r>
      <w:r w:rsidR="00734337">
        <w:rPr>
          <w:rFonts w:cs="Arial"/>
          <w:bCs/>
          <w:iCs/>
          <w:szCs w:val="20"/>
        </w:rPr>
        <w:t>Ondernemer</w:t>
      </w:r>
      <w:r>
        <w:rPr>
          <w:rFonts w:cs="Arial"/>
          <w:bCs/>
          <w:iCs/>
          <w:szCs w:val="20"/>
        </w:rPr>
        <w:t xml:space="preserve"> weten of hij toegelaten wordt tot het DAS</w:t>
      </w:r>
      <w:r w:rsidR="00C01D24">
        <w:rPr>
          <w:rFonts w:cs="Arial"/>
          <w:bCs/>
          <w:iCs/>
          <w:szCs w:val="20"/>
        </w:rPr>
        <w:t>.</w:t>
      </w:r>
      <w:r>
        <w:rPr>
          <w:rFonts w:cs="Arial"/>
          <w:bCs/>
          <w:iCs/>
          <w:szCs w:val="20"/>
        </w:rPr>
        <w:t xml:space="preserve"> </w:t>
      </w:r>
      <w:r w:rsidR="002732E2">
        <w:rPr>
          <w:rFonts w:cs="Arial"/>
          <w:bCs/>
          <w:iCs/>
          <w:szCs w:val="20"/>
        </w:rPr>
        <w:t xml:space="preserve">Wordt een verzoek </w:t>
      </w:r>
      <w:r w:rsidR="009D3FE6">
        <w:rPr>
          <w:rFonts w:cs="Arial"/>
          <w:bCs/>
          <w:iCs/>
          <w:szCs w:val="20"/>
        </w:rPr>
        <w:t>afgewezen</w:t>
      </w:r>
      <w:r w:rsidR="002732E2">
        <w:rPr>
          <w:rFonts w:cs="Arial"/>
          <w:bCs/>
          <w:iCs/>
          <w:szCs w:val="20"/>
        </w:rPr>
        <w:t xml:space="preserve"> dan is er één herkansing/mogelijkheid om </w:t>
      </w:r>
      <w:r>
        <w:rPr>
          <w:rFonts w:cs="Arial"/>
          <w:bCs/>
          <w:iCs/>
          <w:szCs w:val="20"/>
        </w:rPr>
        <w:t xml:space="preserve">een verbeterd verzoek tot </w:t>
      </w:r>
      <w:r w:rsidR="00C50468">
        <w:rPr>
          <w:rFonts w:cs="Arial"/>
          <w:bCs/>
          <w:iCs/>
          <w:szCs w:val="20"/>
        </w:rPr>
        <w:t>Toelating</w:t>
      </w:r>
      <w:r>
        <w:rPr>
          <w:rFonts w:cs="Arial"/>
          <w:bCs/>
          <w:iCs/>
          <w:szCs w:val="20"/>
        </w:rPr>
        <w:t xml:space="preserve"> in te dienen om alsnog tot het DAS te worden toegelaten.</w:t>
      </w:r>
      <w:r w:rsidR="002732E2">
        <w:rPr>
          <w:rFonts w:cs="Arial"/>
          <w:bCs/>
          <w:iCs/>
          <w:szCs w:val="20"/>
        </w:rPr>
        <w:t xml:space="preserve"> Wordt ook dit 2</w:t>
      </w:r>
      <w:r w:rsidR="002732E2" w:rsidRPr="002732E2">
        <w:rPr>
          <w:rFonts w:cs="Arial"/>
          <w:bCs/>
          <w:iCs/>
          <w:szCs w:val="20"/>
          <w:vertAlign w:val="superscript"/>
        </w:rPr>
        <w:t>e</w:t>
      </w:r>
      <w:r w:rsidR="002732E2">
        <w:rPr>
          <w:rFonts w:cs="Arial"/>
          <w:bCs/>
          <w:iCs/>
          <w:szCs w:val="20"/>
        </w:rPr>
        <w:t xml:space="preserve"> verzoek afgewezen dan kan 6 maanden later wederom een verzoek worden ingediend. Een verzoek eerder dan deze 6 maanden indienen is niet mogelijk.</w:t>
      </w:r>
    </w:p>
    <w:p w:rsidR="00257BF5" w:rsidRPr="004C1CCE" w:rsidRDefault="00257BF5" w:rsidP="00257BF5">
      <w:pPr>
        <w:pStyle w:val="Kop2"/>
      </w:pPr>
      <w:bookmarkStart w:id="60" w:name="_Toc524419786"/>
      <w:r>
        <w:t xml:space="preserve">Eisen en voorwaarden tot </w:t>
      </w:r>
      <w:r w:rsidR="00C50468">
        <w:t>Toelating</w:t>
      </w:r>
      <w:bookmarkEnd w:id="60"/>
      <w:r>
        <w:t xml:space="preserve"> </w:t>
      </w:r>
    </w:p>
    <w:p w:rsidR="00882266" w:rsidRDefault="00882266" w:rsidP="0044458E"/>
    <w:p w:rsidR="00B85DF5" w:rsidRDefault="00B85DF5" w:rsidP="0060262D">
      <w:pPr>
        <w:jc w:val="both"/>
      </w:pPr>
      <w:r>
        <w:t xml:space="preserve">In deze paragraaf is opgenomen aan welke eisen u moet voldoen om in aanmerking te komen voor </w:t>
      </w:r>
      <w:r w:rsidR="00C50468">
        <w:t>Toelating</w:t>
      </w:r>
      <w:r>
        <w:t xml:space="preserve"> tot het DAS </w:t>
      </w:r>
      <w:r w:rsidR="0060262D">
        <w:t>SwiF</w:t>
      </w:r>
      <w:r>
        <w:t xml:space="preserve">. </w:t>
      </w:r>
    </w:p>
    <w:p w:rsidR="008801F1" w:rsidRPr="00257BF5" w:rsidRDefault="008801F1" w:rsidP="0060262D">
      <w:pPr>
        <w:pStyle w:val="StijlKop3"/>
        <w:spacing w:line="240" w:lineRule="auto"/>
        <w:jc w:val="both"/>
      </w:pPr>
      <w:bookmarkStart w:id="61" w:name="_Toc524419787"/>
      <w:r w:rsidRPr="00257BF5">
        <w:t>U</w:t>
      </w:r>
      <w:r w:rsidR="00476423" w:rsidRPr="00257BF5">
        <w:t>i</w:t>
      </w:r>
      <w:r w:rsidRPr="00257BF5">
        <w:t>tsluitingsgronden</w:t>
      </w:r>
      <w:r w:rsidR="00476423" w:rsidRPr="00257BF5">
        <w:t>:</w:t>
      </w:r>
      <w:bookmarkEnd w:id="61"/>
    </w:p>
    <w:p w:rsidR="00B85DF5" w:rsidRDefault="00C00602" w:rsidP="0060262D">
      <w:pPr>
        <w:jc w:val="both"/>
      </w:pPr>
      <w:r>
        <w:t>D</w:t>
      </w:r>
      <w:r w:rsidR="00B85DF5">
        <w:t xml:space="preserve">e in het Uniform Europees Aanbestedingsdocument genoemde </w:t>
      </w:r>
      <w:r w:rsidR="00476423">
        <w:t xml:space="preserve">verplichte en facultatieve </w:t>
      </w:r>
      <w:r w:rsidR="00B85DF5">
        <w:t xml:space="preserve">uitsluitingsgronden </w:t>
      </w:r>
      <w:r w:rsidR="006008EF">
        <w:t xml:space="preserve">dienen </w:t>
      </w:r>
      <w:r>
        <w:t xml:space="preserve">niet </w:t>
      </w:r>
      <w:r w:rsidR="00B85DF5">
        <w:t xml:space="preserve">van toepassing </w:t>
      </w:r>
      <w:r w:rsidR="006008EF">
        <w:t xml:space="preserve">te </w:t>
      </w:r>
      <w:r w:rsidR="00B85DF5">
        <w:t>zijn</w:t>
      </w:r>
      <w:r w:rsidR="00476423">
        <w:t>.</w:t>
      </w:r>
      <w:r w:rsidR="00B85DF5">
        <w:t xml:space="preserve"> </w:t>
      </w:r>
      <w:r w:rsidR="00B85DF5" w:rsidRPr="00B85DF5">
        <w:t xml:space="preserve">Ondernemer dient stellig, zonder voorbehoud en onvoorwaardelijk het Uniform Europees Aanbestedingsdocument volledig en juist in te vullen en rechtsgeldig te ondertekenen (zie bijlage </w:t>
      </w:r>
      <w:r w:rsidR="006008EF">
        <w:t>3</w:t>
      </w:r>
      <w:r w:rsidR="00B85DF5" w:rsidRPr="00B85DF5">
        <w:t>).</w:t>
      </w:r>
    </w:p>
    <w:p w:rsidR="00B85DF5" w:rsidRPr="00257BF5" w:rsidRDefault="00B85DF5" w:rsidP="0060262D">
      <w:pPr>
        <w:pStyle w:val="StijlKop3"/>
        <w:spacing w:line="240" w:lineRule="auto"/>
        <w:jc w:val="both"/>
      </w:pPr>
      <w:bookmarkStart w:id="62" w:name="_Toc524419788"/>
      <w:r w:rsidRPr="00257BF5">
        <w:t>Geschiktheidseisen:</w:t>
      </w:r>
      <w:bookmarkEnd w:id="62"/>
    </w:p>
    <w:p w:rsidR="00B85DF5" w:rsidRDefault="00F57841" w:rsidP="0060262D">
      <w:pPr>
        <w:numPr>
          <w:ilvl w:val="0"/>
          <w:numId w:val="37"/>
        </w:numPr>
        <w:jc w:val="both"/>
      </w:pPr>
      <w:r>
        <w:t>Ondernemer</w:t>
      </w:r>
      <w:r w:rsidR="00B85DF5">
        <w:t xml:space="preserve"> dient ingeschreven te staan in nationaal beroeps-handelsregister. </w:t>
      </w:r>
      <w:r w:rsidR="002732E2">
        <w:t>Daar waar van toepassing dienen deze voorzien te zijn van de juiste SBI-codes (SBI-codes om personeel uit te lenen of het leveren van personeel)</w:t>
      </w:r>
      <w:r w:rsidR="00297C26">
        <w:t>. Ook zal, indien van toepassing, een Waadi check worden uitgevoerd.</w:t>
      </w:r>
    </w:p>
    <w:p w:rsidR="00B85DF5" w:rsidRDefault="00F57841" w:rsidP="0060262D">
      <w:pPr>
        <w:numPr>
          <w:ilvl w:val="0"/>
          <w:numId w:val="37"/>
        </w:numPr>
        <w:jc w:val="both"/>
      </w:pPr>
      <w:r>
        <w:t xml:space="preserve">Ondernemer dient adequaat verzekerd te zijn en zich adequaat verzekerd te houden voor aansprakelijkheid uit </w:t>
      </w:r>
      <w:r w:rsidR="007945B9">
        <w:t>Opdrachtovereenkomst</w:t>
      </w:r>
      <w:r>
        <w:t>en (</w:t>
      </w:r>
      <w:r w:rsidRPr="00380C5B">
        <w:t>zie artikel</w:t>
      </w:r>
      <w:r w:rsidR="00380C5B" w:rsidRPr="00380C5B">
        <w:t>en 20 en</w:t>
      </w:r>
      <w:r w:rsidRPr="00380C5B">
        <w:t xml:space="preserve"> 2</w:t>
      </w:r>
      <w:r w:rsidR="00AE05BE" w:rsidRPr="00380C5B">
        <w:t>2</w:t>
      </w:r>
      <w:r>
        <w:t xml:space="preserve"> AI</w:t>
      </w:r>
      <w:r w:rsidR="00AE05BE">
        <w:t>H</w:t>
      </w:r>
      <w:r>
        <w:t>V</w:t>
      </w:r>
      <w:r w:rsidR="00AE05BE">
        <w:t>-TR2018</w:t>
      </w:r>
      <w:r>
        <w:t>)</w:t>
      </w:r>
    </w:p>
    <w:p w:rsidR="00F57841" w:rsidRDefault="00F57841" w:rsidP="0060262D">
      <w:pPr>
        <w:numPr>
          <w:ilvl w:val="0"/>
          <w:numId w:val="37"/>
        </w:numPr>
        <w:jc w:val="both"/>
      </w:pPr>
      <w:r>
        <w:t xml:space="preserve">Ondernemer dient akkoord te gaan met al het gestelde in de </w:t>
      </w:r>
      <w:r w:rsidR="00F72B73">
        <w:t>S</w:t>
      </w:r>
      <w:r>
        <w:t>electieleidraad</w:t>
      </w:r>
      <w:r w:rsidR="009910BD">
        <w:t>.</w:t>
      </w:r>
    </w:p>
    <w:p w:rsidR="006008EF" w:rsidRDefault="006114BD" w:rsidP="0060262D">
      <w:pPr>
        <w:numPr>
          <w:ilvl w:val="0"/>
          <w:numId w:val="37"/>
        </w:numPr>
        <w:jc w:val="both"/>
      </w:pPr>
      <w:r>
        <w:t>Bijlage 6</w:t>
      </w:r>
      <w:bookmarkStart w:id="63" w:name="_GoBack"/>
      <w:bookmarkEnd w:id="63"/>
      <w:r w:rsidR="006008EF">
        <w:t xml:space="preserve"> dient </w:t>
      </w:r>
      <w:r w:rsidR="00C00602">
        <w:t xml:space="preserve">volledig </w:t>
      </w:r>
      <w:r w:rsidR="006008EF">
        <w:t>te zijn ingevuld/ondertekend.</w:t>
      </w:r>
    </w:p>
    <w:p w:rsidR="002D5A1B" w:rsidRDefault="002D5A1B" w:rsidP="0060262D">
      <w:pPr>
        <w:numPr>
          <w:ilvl w:val="0"/>
          <w:numId w:val="37"/>
        </w:numPr>
        <w:jc w:val="both"/>
      </w:pPr>
      <w:r>
        <w:t xml:space="preserve">Ondernemer dient akkoord te gaan met de </w:t>
      </w:r>
      <w:r w:rsidR="00E27251">
        <w:t>Algemene I</w:t>
      </w:r>
      <w:r w:rsidRPr="00C00602">
        <w:t xml:space="preserve">nhuurvoorwaarden </w:t>
      </w:r>
      <w:r w:rsidR="0060262D">
        <w:t>SwiF.</w:t>
      </w:r>
      <w:r w:rsidR="007D02E2">
        <w:t xml:space="preserve"> Deze zijn opgenomen in </w:t>
      </w:r>
      <w:r w:rsidR="00C000B3">
        <w:t>b</w:t>
      </w:r>
      <w:r>
        <w:t xml:space="preserve">ijlage </w:t>
      </w:r>
      <w:r w:rsidR="006008EF">
        <w:t>2</w:t>
      </w:r>
      <w:r w:rsidR="007D02E2">
        <w:t>.</w:t>
      </w:r>
      <w:r w:rsidR="006261A6">
        <w:t xml:space="preserve"> </w:t>
      </w:r>
    </w:p>
    <w:p w:rsidR="00B85DF5" w:rsidRPr="002B2D44" w:rsidRDefault="00B85DF5" w:rsidP="0060262D">
      <w:pPr>
        <w:jc w:val="both"/>
      </w:pPr>
    </w:p>
    <w:p w:rsidR="00257BF5" w:rsidRDefault="00257BF5" w:rsidP="0060262D">
      <w:pPr>
        <w:jc w:val="both"/>
      </w:pPr>
      <w:r>
        <w:lastRenderedPageBreak/>
        <w:t>In te dienen documenten</w:t>
      </w:r>
      <w:r w:rsidR="00F72B73">
        <w:t xml:space="preserve"> bij verzoek tot </w:t>
      </w:r>
      <w:r w:rsidR="00C50468">
        <w:t>Toelating</w:t>
      </w:r>
      <w:r>
        <w:t>:</w:t>
      </w:r>
    </w:p>
    <w:p w:rsidR="00882266" w:rsidRDefault="00F72B73" w:rsidP="0060262D">
      <w:pPr>
        <w:jc w:val="both"/>
      </w:pPr>
      <w:r>
        <w:t xml:space="preserve">De </w:t>
      </w:r>
      <w:r w:rsidR="009910BD">
        <w:t>vo</w:t>
      </w:r>
      <w:r w:rsidR="00921DFD">
        <w:t xml:space="preserve">lgende bijlagen </w:t>
      </w:r>
      <w:r>
        <w:t xml:space="preserve">moeten </w:t>
      </w:r>
      <w:r w:rsidR="009910BD">
        <w:t>ingediend</w:t>
      </w:r>
      <w:r>
        <w:t xml:space="preserve"> w</w:t>
      </w:r>
      <w:r w:rsidR="009910BD">
        <w:t>orden</w:t>
      </w:r>
      <w:r w:rsidR="00921DFD">
        <w:t>:</w:t>
      </w:r>
    </w:p>
    <w:p w:rsidR="00921DFD" w:rsidRPr="009910BD" w:rsidRDefault="009910BD" w:rsidP="0060262D">
      <w:pPr>
        <w:numPr>
          <w:ilvl w:val="0"/>
          <w:numId w:val="40"/>
        </w:numPr>
        <w:jc w:val="both"/>
      </w:pPr>
      <w:r w:rsidRPr="009910BD">
        <w:t>Ingevuld</w:t>
      </w:r>
      <w:r w:rsidR="00921DFD" w:rsidRPr="009910BD">
        <w:t xml:space="preserve"> Uniform Europees Aanbestedingsdocument</w:t>
      </w:r>
      <w:r w:rsidRPr="009910BD">
        <w:t xml:space="preserve"> en</w:t>
      </w:r>
      <w:r w:rsidR="00921DFD" w:rsidRPr="009910BD">
        <w:t xml:space="preserve"> rechtsgeldig ondertekend</w:t>
      </w:r>
      <w:r w:rsidR="00B3575C">
        <w:t xml:space="preserve"> (zie bijlage 3</w:t>
      </w:r>
      <w:r w:rsidR="00756C4B" w:rsidRPr="009910BD">
        <w:t>)</w:t>
      </w:r>
      <w:r w:rsidR="008801F1">
        <w:t>.</w:t>
      </w:r>
      <w:r w:rsidR="008801F1" w:rsidRPr="008801F1">
        <w:t xml:space="preserve"> Ter bevestiging dat aan de </w:t>
      </w:r>
      <w:r w:rsidR="002732E2">
        <w:t>(</w:t>
      </w:r>
      <w:r w:rsidR="008801F1" w:rsidRPr="008801F1">
        <w:t>geschi</w:t>
      </w:r>
      <w:r w:rsidR="002732E2">
        <w:t>ktheids)eisen wordt voldaan dienen</w:t>
      </w:r>
      <w:r w:rsidR="008801F1" w:rsidRPr="008801F1">
        <w:t xml:space="preserve"> in </w:t>
      </w:r>
      <w:r w:rsidR="00536B56">
        <w:t>het</w:t>
      </w:r>
      <w:r w:rsidR="008801F1" w:rsidRPr="008801F1">
        <w:t xml:space="preserve"> UEA </w:t>
      </w:r>
      <w:r w:rsidR="002732E2">
        <w:t xml:space="preserve">de </w:t>
      </w:r>
      <w:r w:rsidR="008801F1" w:rsidRPr="008801F1">
        <w:t>onderdel</w:t>
      </w:r>
      <w:r w:rsidR="002732E2">
        <w:t>en</w:t>
      </w:r>
      <w:r w:rsidR="008801F1" w:rsidRPr="008801F1">
        <w:t xml:space="preserve"> </w:t>
      </w:r>
      <w:r w:rsidR="002732E2">
        <w:t xml:space="preserve">Deel II, Deel III, </w:t>
      </w:r>
      <w:r w:rsidR="002732E2" w:rsidRPr="00536B56">
        <w:rPr>
          <w:b/>
        </w:rPr>
        <w:t xml:space="preserve">Deel IV </w:t>
      </w:r>
      <w:r w:rsidR="002732E2">
        <w:t xml:space="preserve">en Deel VI </w:t>
      </w:r>
      <w:r w:rsidR="008801F1" w:rsidRPr="008801F1">
        <w:t>te worden</w:t>
      </w:r>
      <w:r w:rsidR="002732E2">
        <w:t xml:space="preserve"> ingevuld</w:t>
      </w:r>
      <w:r w:rsidR="00921DFD" w:rsidRPr="009910BD">
        <w:t>;</w:t>
      </w:r>
      <w:r w:rsidR="00536B56">
        <w:t xml:space="preserve"> (In Deel IV van het UEA wordt met ‘selectiecriteria’ bedoeld de Geschiktheidseisen</w:t>
      </w:r>
      <w:r w:rsidR="00AE05BE">
        <w:t>)</w:t>
      </w:r>
    </w:p>
    <w:p w:rsidR="00B36EB9" w:rsidRPr="009910BD" w:rsidRDefault="00921DFD" w:rsidP="00B36EB9">
      <w:pPr>
        <w:numPr>
          <w:ilvl w:val="0"/>
          <w:numId w:val="40"/>
        </w:numPr>
        <w:jc w:val="both"/>
      </w:pPr>
      <w:r w:rsidRPr="009910BD">
        <w:t>Recent bewijs van inschrijving in nationaal beroeps- handelsregister. Niet ouder dan zes (6) maan</w:t>
      </w:r>
      <w:r w:rsidR="002732E2">
        <w:t xml:space="preserve">den vanaf verzoek tot </w:t>
      </w:r>
      <w:r w:rsidR="00C50468">
        <w:t>Toelating</w:t>
      </w:r>
      <w:r w:rsidR="002732E2">
        <w:t>;</w:t>
      </w:r>
    </w:p>
    <w:p w:rsidR="009910BD" w:rsidRPr="009910BD" w:rsidRDefault="009910BD" w:rsidP="0060262D">
      <w:pPr>
        <w:numPr>
          <w:ilvl w:val="0"/>
          <w:numId w:val="40"/>
        </w:numPr>
        <w:jc w:val="both"/>
      </w:pPr>
      <w:r w:rsidRPr="009910BD">
        <w:t xml:space="preserve">Verklaring omtrent </w:t>
      </w:r>
      <w:r w:rsidR="00C50468">
        <w:t xml:space="preserve">verzoek tot Toelating </w:t>
      </w:r>
      <w:r w:rsidRPr="009910BD">
        <w:t xml:space="preserve">(zie bijlage </w:t>
      </w:r>
      <w:r w:rsidR="00B36EB9">
        <w:t>6</w:t>
      </w:r>
      <w:r w:rsidRPr="009910BD">
        <w:t>);</w:t>
      </w:r>
      <w:r>
        <w:t xml:space="preserve"> Ingevuld en rechtsgeldig ondertekend</w:t>
      </w:r>
      <w:r w:rsidR="002732E2">
        <w:t>.</w:t>
      </w:r>
    </w:p>
    <w:p w:rsidR="009910BD" w:rsidRPr="00257BF5" w:rsidRDefault="00257BF5" w:rsidP="003C2AA5">
      <w:pPr>
        <w:pStyle w:val="StijlKop3"/>
        <w:spacing w:line="240" w:lineRule="auto"/>
      </w:pPr>
      <w:bookmarkStart w:id="64" w:name="_Toc524419789"/>
      <w:r w:rsidRPr="00257BF5">
        <w:t>Overige bewijsstukken</w:t>
      </w:r>
      <w:bookmarkEnd w:id="64"/>
    </w:p>
    <w:p w:rsidR="000A0429" w:rsidRDefault="008801F1" w:rsidP="0060262D">
      <w:pPr>
        <w:jc w:val="both"/>
      </w:pPr>
      <w:r w:rsidRPr="008801F1">
        <w:t xml:space="preserve">Het bewijs van adequate </w:t>
      </w:r>
      <w:r w:rsidR="005B5FC9">
        <w:t xml:space="preserve">verzekering </w:t>
      </w:r>
      <w:r w:rsidRPr="008801F1">
        <w:t xml:space="preserve">kan optioneel worden opgevraagd indien er sprake is van </w:t>
      </w:r>
      <w:r w:rsidR="000A0429">
        <w:t xml:space="preserve">het voornemen tot het afsluiten van </w:t>
      </w:r>
      <w:r w:rsidRPr="008801F1">
        <w:t>een da</w:t>
      </w:r>
      <w:r w:rsidR="00F72B73">
        <w:t xml:space="preserve">adwerkelijke </w:t>
      </w:r>
      <w:r w:rsidR="007945B9">
        <w:t>Opdrachtovereenkomst</w:t>
      </w:r>
      <w:r w:rsidR="00F72B73">
        <w:t>.</w:t>
      </w:r>
    </w:p>
    <w:p w:rsidR="003055A8" w:rsidRDefault="000A0429" w:rsidP="0060262D">
      <w:pPr>
        <w:jc w:val="both"/>
      </w:pPr>
      <w:r>
        <w:t>Het o</w:t>
      </w:r>
      <w:r w:rsidR="007D02E2">
        <w:t xml:space="preserve">ptioneel </w:t>
      </w:r>
      <w:r w:rsidR="003055A8">
        <w:t xml:space="preserve">opvragen van </w:t>
      </w:r>
      <w:r w:rsidR="007D02E2">
        <w:t xml:space="preserve">andere </w:t>
      </w:r>
      <w:r w:rsidR="003055A8">
        <w:t xml:space="preserve">nadere bewijsstukken m.b.t. de ingediende UEA en/of Offerte en/of om </w:t>
      </w:r>
      <w:r w:rsidR="002335DB">
        <w:t xml:space="preserve">andere </w:t>
      </w:r>
      <w:r w:rsidR="003055A8">
        <w:t>redenen die Inhuurdesk/Opdrachtgever</w:t>
      </w:r>
      <w:r w:rsidR="002335DB">
        <w:t xml:space="preserve"> noodzakelijk acht</w:t>
      </w:r>
      <w:r w:rsidR="007D02E2">
        <w:t xml:space="preserve">, </w:t>
      </w:r>
      <w:r w:rsidR="002335DB">
        <w:t xml:space="preserve">kunnen </w:t>
      </w:r>
      <w:r w:rsidR="00C00602">
        <w:t xml:space="preserve">onder andere </w:t>
      </w:r>
      <w:r w:rsidR="002335DB">
        <w:t>zijn:</w:t>
      </w:r>
    </w:p>
    <w:p w:rsidR="00C00602" w:rsidRPr="002732E2" w:rsidRDefault="00C00602" w:rsidP="0060262D">
      <w:pPr>
        <w:numPr>
          <w:ilvl w:val="0"/>
          <w:numId w:val="27"/>
        </w:numPr>
        <w:jc w:val="both"/>
      </w:pPr>
      <w:r w:rsidRPr="002732E2">
        <w:t xml:space="preserve">Verklaring Omtrent Gedrag (VOG) </w:t>
      </w:r>
    </w:p>
    <w:p w:rsidR="00703784" w:rsidRPr="002732E2" w:rsidRDefault="00703784" w:rsidP="0060262D">
      <w:pPr>
        <w:numPr>
          <w:ilvl w:val="0"/>
          <w:numId w:val="27"/>
        </w:numPr>
        <w:jc w:val="both"/>
      </w:pPr>
      <w:r w:rsidRPr="002732E2">
        <w:t xml:space="preserve">Geheimhoudingsverklaring </w:t>
      </w:r>
    </w:p>
    <w:p w:rsidR="006008EF" w:rsidRPr="008801F1" w:rsidRDefault="003055A8" w:rsidP="0060262D">
      <w:pPr>
        <w:jc w:val="both"/>
      </w:pPr>
      <w:r>
        <w:t xml:space="preserve">Bewijsstukken dienen desgevraagd binnen 5 </w:t>
      </w:r>
      <w:r w:rsidR="00C50468">
        <w:t>Werkd</w:t>
      </w:r>
      <w:r>
        <w:t>ag</w:t>
      </w:r>
      <w:r w:rsidR="002335DB">
        <w:t xml:space="preserve">en te kunnen worden overlegd. Kunnen de juiste bewijsstukken niet of niet tijdig worden aangeleverd dan kan dit reden zijn om de </w:t>
      </w:r>
      <w:r w:rsidR="007945B9">
        <w:t>Opdrachtovereenkomst</w:t>
      </w:r>
      <w:r w:rsidR="002335DB">
        <w:t xml:space="preserve"> niet aan te gaan cq. te ontbinden.</w:t>
      </w:r>
      <w:r w:rsidR="006008EF">
        <w:br w:type="page"/>
      </w:r>
    </w:p>
    <w:p w:rsidR="00BE72DE" w:rsidRPr="008B197B" w:rsidRDefault="00BE72DE" w:rsidP="00BE72DE">
      <w:pPr>
        <w:pStyle w:val="Kop1"/>
        <w:numPr>
          <w:ilvl w:val="0"/>
          <w:numId w:val="1"/>
        </w:numPr>
      </w:pPr>
      <w:bookmarkStart w:id="65" w:name="_Toc524419790"/>
      <w:r>
        <w:lastRenderedPageBreak/>
        <w:t xml:space="preserve">Offerteaanvragen binnen </w:t>
      </w:r>
      <w:r w:rsidR="00F113DE">
        <w:t>het</w:t>
      </w:r>
      <w:r>
        <w:t xml:space="preserve"> DAS</w:t>
      </w:r>
      <w:bookmarkEnd w:id="65"/>
    </w:p>
    <w:p w:rsidR="00BE72DE" w:rsidRPr="00D37142" w:rsidRDefault="00BE1D03" w:rsidP="0060262D">
      <w:pPr>
        <w:autoSpaceDE w:val="0"/>
        <w:autoSpaceDN w:val="0"/>
        <w:adjustRightInd w:val="0"/>
        <w:jc w:val="both"/>
        <w:rPr>
          <w:rFonts w:cs="Segoe UI"/>
          <w:color w:val="000000"/>
        </w:rPr>
      </w:pPr>
      <w:r>
        <w:rPr>
          <w:rFonts w:cs="Segoe UI"/>
          <w:color w:val="000000"/>
        </w:rPr>
        <w:t xml:space="preserve">Ondernemers </w:t>
      </w:r>
      <w:r w:rsidR="00BE72DE" w:rsidRPr="00D37142">
        <w:rPr>
          <w:rFonts w:cs="Segoe UI"/>
          <w:color w:val="000000"/>
        </w:rPr>
        <w:t xml:space="preserve">die </w:t>
      </w:r>
      <w:r w:rsidR="00707D9A">
        <w:rPr>
          <w:rFonts w:cs="Segoe UI"/>
          <w:color w:val="000000"/>
        </w:rPr>
        <w:t>z</w:t>
      </w:r>
      <w:r w:rsidR="00BE72DE" w:rsidRPr="00D37142">
        <w:rPr>
          <w:rFonts w:cs="Segoe UI"/>
          <w:color w:val="000000"/>
        </w:rPr>
        <w:t>ijn toegelaten</w:t>
      </w:r>
      <w:r w:rsidR="00BE72DE">
        <w:rPr>
          <w:rFonts w:cs="Segoe UI"/>
          <w:color w:val="000000"/>
        </w:rPr>
        <w:t xml:space="preserve"> tot </w:t>
      </w:r>
      <w:r w:rsidR="00707D9A">
        <w:rPr>
          <w:rFonts w:cs="Segoe UI"/>
          <w:color w:val="000000"/>
        </w:rPr>
        <w:t xml:space="preserve">het </w:t>
      </w:r>
      <w:r w:rsidR="00BE72DE">
        <w:rPr>
          <w:rFonts w:cs="Segoe UI"/>
          <w:color w:val="000000"/>
        </w:rPr>
        <w:t>DAS</w:t>
      </w:r>
      <w:r>
        <w:rPr>
          <w:rFonts w:cs="Segoe UI"/>
          <w:color w:val="000000"/>
        </w:rPr>
        <w:t xml:space="preserve"> (verder te noemen </w:t>
      </w:r>
      <w:r w:rsidR="00F72B73">
        <w:rPr>
          <w:rFonts w:cs="Segoe UI"/>
          <w:color w:val="000000"/>
        </w:rPr>
        <w:t>Gegadigden</w:t>
      </w:r>
      <w:r>
        <w:rPr>
          <w:rFonts w:cs="Segoe UI"/>
          <w:color w:val="000000"/>
        </w:rPr>
        <w:t>)</w:t>
      </w:r>
      <w:r w:rsidR="00BE72DE" w:rsidRPr="00D37142">
        <w:rPr>
          <w:rFonts w:cs="Segoe UI"/>
          <w:color w:val="000000"/>
        </w:rPr>
        <w:t>, hebben inzicht in de lopende Offerte</w:t>
      </w:r>
      <w:r>
        <w:rPr>
          <w:rFonts w:cs="Segoe UI"/>
          <w:color w:val="000000"/>
        </w:rPr>
        <w:t>aanvragen</w:t>
      </w:r>
      <w:r w:rsidR="006008EF">
        <w:rPr>
          <w:rFonts w:cs="Segoe UI"/>
          <w:color w:val="000000"/>
        </w:rPr>
        <w:t>.</w:t>
      </w:r>
      <w:r w:rsidR="00BE72DE" w:rsidRPr="00D37142">
        <w:rPr>
          <w:rFonts w:cs="Segoe UI"/>
          <w:color w:val="000000"/>
        </w:rPr>
        <w:t xml:space="preserve"> Van iedere nieuwe Offerteaanvraag </w:t>
      </w:r>
      <w:r w:rsidR="006008EF">
        <w:rPr>
          <w:rFonts w:cs="Segoe UI"/>
          <w:color w:val="000000"/>
        </w:rPr>
        <w:t xml:space="preserve">in het relevante Segment </w:t>
      </w:r>
      <w:r w:rsidR="00BE72DE" w:rsidRPr="00D37142">
        <w:rPr>
          <w:rFonts w:cs="Segoe UI"/>
          <w:color w:val="000000"/>
        </w:rPr>
        <w:t xml:space="preserve">ontvangen de </w:t>
      </w:r>
      <w:r w:rsidR="00AC023F">
        <w:rPr>
          <w:rFonts w:cs="Segoe UI"/>
          <w:color w:val="000000"/>
        </w:rPr>
        <w:t>Gegadigden</w:t>
      </w:r>
      <w:r w:rsidR="00BE72DE">
        <w:rPr>
          <w:rFonts w:cs="Segoe UI"/>
          <w:color w:val="000000"/>
        </w:rPr>
        <w:t xml:space="preserve"> een notificatie</w:t>
      </w:r>
      <w:r w:rsidR="00C00602">
        <w:rPr>
          <w:rFonts w:cs="Segoe UI"/>
          <w:color w:val="000000"/>
        </w:rPr>
        <w:t xml:space="preserve"> i.c. de uitnodiging om deel te nemen aan de Offerteprocedure</w:t>
      </w:r>
      <w:r w:rsidR="00BE72DE">
        <w:rPr>
          <w:rFonts w:cs="Segoe UI"/>
          <w:color w:val="000000"/>
        </w:rPr>
        <w:t>.</w:t>
      </w:r>
      <w:r w:rsidR="00405BA1">
        <w:rPr>
          <w:rFonts w:cs="Segoe UI"/>
          <w:color w:val="000000"/>
        </w:rPr>
        <w:t xml:space="preserve"> In dit hoofdstuk wordt het proces nader omschreven.</w:t>
      </w:r>
    </w:p>
    <w:p w:rsidR="00FE63A8" w:rsidRPr="005C2493" w:rsidRDefault="00BE168B" w:rsidP="0060262D">
      <w:pPr>
        <w:pStyle w:val="Kop2"/>
        <w:jc w:val="both"/>
      </w:pPr>
      <w:bookmarkStart w:id="66" w:name="_Toc524419791"/>
      <w:r>
        <w:t>Aanvullende v</w:t>
      </w:r>
      <w:r w:rsidR="00FE63A8">
        <w:t>oorwaarden</w:t>
      </w:r>
      <w:bookmarkEnd w:id="66"/>
      <w:r w:rsidR="00BE72DE">
        <w:t xml:space="preserve"> </w:t>
      </w:r>
    </w:p>
    <w:p w:rsidR="00CC3929" w:rsidRDefault="008E569E" w:rsidP="0060262D">
      <w:pPr>
        <w:spacing w:before="144" w:after="144"/>
        <w:jc w:val="both"/>
      </w:pPr>
      <w:r>
        <w:t xml:space="preserve">Zoals eerder beschreven hanteert </w:t>
      </w:r>
      <w:r w:rsidR="00545BA5" w:rsidRPr="00BE168B">
        <w:t xml:space="preserve">Staffing Management Services BV </w:t>
      </w:r>
      <w:r w:rsidR="009F0733" w:rsidRPr="00BE168B">
        <w:t>Gebruik</w:t>
      </w:r>
      <w:r w:rsidR="00E27251">
        <w:t>er</w:t>
      </w:r>
      <w:r w:rsidR="009F0733" w:rsidRPr="00BE168B">
        <w:t>sv</w:t>
      </w:r>
      <w:r w:rsidR="00545BA5" w:rsidRPr="00BE168B">
        <w:t xml:space="preserve">oorwaarden </w:t>
      </w:r>
      <w:r w:rsidR="002D7F5A">
        <w:t xml:space="preserve">en de verwerkersovereenkomst </w:t>
      </w:r>
      <w:r w:rsidR="00545BA5" w:rsidRPr="00BE168B">
        <w:t>voor het gebruik van de Inhuurdesk</w:t>
      </w:r>
      <w:r w:rsidR="002D7F5A">
        <w:t>. V</w:t>
      </w:r>
      <w:r w:rsidR="006008EF">
        <w:t xml:space="preserve">erder </w:t>
      </w:r>
      <w:r w:rsidR="00CC3929">
        <w:t xml:space="preserve">zijn </w:t>
      </w:r>
      <w:r w:rsidR="009F0733" w:rsidRPr="00CC3929">
        <w:t xml:space="preserve">de Algemene Inhuurvoorwaarden </w:t>
      </w:r>
      <w:r w:rsidR="0060262D">
        <w:t>SwiF</w:t>
      </w:r>
      <w:r w:rsidR="009F0733" w:rsidRPr="00BE168B">
        <w:t xml:space="preserve">van toepassing bij </w:t>
      </w:r>
      <w:r w:rsidR="00545BA5" w:rsidRPr="00BE168B">
        <w:t xml:space="preserve">deelname aan Offerteprocedures. Deze </w:t>
      </w:r>
      <w:r w:rsidR="00CC3929">
        <w:t>v</w:t>
      </w:r>
      <w:r w:rsidR="00545BA5" w:rsidRPr="00BE168B">
        <w:t>oorwaarden zijn</w:t>
      </w:r>
      <w:r w:rsidR="00BE168B" w:rsidRPr="00BE168B">
        <w:t xml:space="preserve"> toegevoegd als bijlagen bij deze </w:t>
      </w:r>
      <w:r w:rsidR="00C50468">
        <w:t>Selectiel</w:t>
      </w:r>
      <w:r w:rsidR="00BE168B" w:rsidRPr="00BE168B">
        <w:t>eidraad</w:t>
      </w:r>
      <w:r w:rsidR="009E3EB0">
        <w:t>.</w:t>
      </w:r>
    </w:p>
    <w:p w:rsidR="00FE63A8" w:rsidRDefault="00BA6A94" w:rsidP="0060262D">
      <w:pPr>
        <w:spacing w:before="144" w:after="144"/>
        <w:jc w:val="both"/>
      </w:pPr>
      <w:r w:rsidRPr="00BE168B">
        <w:t>Een</w:t>
      </w:r>
      <w:r w:rsidR="009F0733" w:rsidRPr="00BE168B">
        <w:t xml:space="preserve"> Opdrachtgever</w:t>
      </w:r>
      <w:r w:rsidRPr="00BE168B">
        <w:t xml:space="preserve"> kan aanvullende voorwaarden hanteren voor deelname aan </w:t>
      </w:r>
      <w:r w:rsidR="00BE168B" w:rsidRPr="00BE168B">
        <w:t>een</w:t>
      </w:r>
      <w:r w:rsidRPr="00BE168B">
        <w:t xml:space="preserve"> Offerteprocedures en ten aanzien van de daadwerkelijke inhuur. Deze </w:t>
      </w:r>
      <w:r w:rsidR="00BE168B">
        <w:t xml:space="preserve">aanvullende </w:t>
      </w:r>
      <w:r w:rsidRPr="00BE168B">
        <w:t xml:space="preserve">voorwaarden worden dan </w:t>
      </w:r>
      <w:r w:rsidR="00BE168B" w:rsidRPr="00BE168B">
        <w:t xml:space="preserve">in de specifieke Offerteaanvraag </w:t>
      </w:r>
      <w:r w:rsidRPr="00BE168B">
        <w:t>ter beschikking gesteld.</w:t>
      </w:r>
    </w:p>
    <w:p w:rsidR="000977D3" w:rsidRPr="005C2493" w:rsidRDefault="00545BA5" w:rsidP="000977D3">
      <w:pPr>
        <w:pStyle w:val="Kop2"/>
      </w:pPr>
      <w:bookmarkStart w:id="67" w:name="_Toc524419792"/>
      <w:r>
        <w:t>De Offerteaanvraag</w:t>
      </w:r>
      <w:bookmarkEnd w:id="67"/>
    </w:p>
    <w:p w:rsidR="00CC3929" w:rsidRDefault="00545BA5" w:rsidP="0060262D">
      <w:pPr>
        <w:spacing w:before="144" w:after="144"/>
        <w:jc w:val="both"/>
      </w:pPr>
      <w:r>
        <w:t xml:space="preserve">Een Offerteaanvraag wordt </w:t>
      </w:r>
      <w:r w:rsidR="00CC3929">
        <w:t xml:space="preserve">op het platform van </w:t>
      </w:r>
      <w:r>
        <w:t xml:space="preserve">de Inhuurdesk gepubliceerd binnen </w:t>
      </w:r>
      <w:r w:rsidR="00B11262">
        <w:t xml:space="preserve">het </w:t>
      </w:r>
      <w:r>
        <w:t xml:space="preserve">– naar de mening van de Opdrachtgever - best passende Segment of in gegeven geval binnen meerdere </w:t>
      </w:r>
      <w:r w:rsidR="006008EF">
        <w:t>S</w:t>
      </w:r>
      <w:r>
        <w:t xml:space="preserve">egmenten. In de </w:t>
      </w:r>
      <w:r w:rsidR="00CC3929">
        <w:t xml:space="preserve">Offerteaanvraag </w:t>
      </w:r>
      <w:r>
        <w:t xml:space="preserve">informeert Opdrachtgever de </w:t>
      </w:r>
      <w:r w:rsidR="00AC023F">
        <w:t>Gegadigden</w:t>
      </w:r>
      <w:r>
        <w:t xml:space="preserve"> nader over de Offerteprocedure en de Opdracht. </w:t>
      </w:r>
      <w:r w:rsidR="00CC3929">
        <w:t xml:space="preserve">Onderdeel van de Offerteaanvraag is </w:t>
      </w:r>
      <w:r w:rsidR="00CC3929" w:rsidRPr="00CC3929">
        <w:t>h</w:t>
      </w:r>
      <w:r w:rsidRPr="00CC3929">
        <w:t>et functieprofiel</w:t>
      </w:r>
      <w:r w:rsidR="00CC3929" w:rsidRPr="00CC3929">
        <w:t>,</w:t>
      </w:r>
      <w:r w:rsidR="00CC3929">
        <w:t xml:space="preserve"> dit</w:t>
      </w:r>
      <w:r>
        <w:t xml:space="preserve"> geeft </w:t>
      </w:r>
      <w:r w:rsidR="00CC3929">
        <w:t xml:space="preserve">de </w:t>
      </w:r>
      <w:r>
        <w:t xml:space="preserve"> </w:t>
      </w:r>
      <w:r w:rsidR="00CC3929">
        <w:t xml:space="preserve">gewenste </w:t>
      </w:r>
      <w:r>
        <w:t>inhuurbehoefte</w:t>
      </w:r>
      <w:r w:rsidR="00CC3929">
        <w:t xml:space="preserve"> weer</w:t>
      </w:r>
      <w:r>
        <w:t xml:space="preserve">. </w:t>
      </w:r>
    </w:p>
    <w:p w:rsidR="00545BA5" w:rsidRDefault="00545BA5" w:rsidP="0060262D">
      <w:pPr>
        <w:spacing w:before="144" w:after="144"/>
        <w:jc w:val="both"/>
      </w:pPr>
      <w:r>
        <w:t xml:space="preserve">In een Offerteaanvraag worden nadere specifieke eisen gesteld aan de in te dienen Offerte, zoals kwaliteit van de in te huren medewerker en de beschikbaarheid. De in de Offerteaanvraag genoemde </w:t>
      </w:r>
      <w:r w:rsidRPr="00CC3929">
        <w:t xml:space="preserve">eisen zijn </w:t>
      </w:r>
      <w:r w:rsidR="00CC3929" w:rsidRPr="00CC3929">
        <w:t xml:space="preserve">knock-out </w:t>
      </w:r>
      <w:r w:rsidRPr="00CC3929">
        <w:t>criteria en</w:t>
      </w:r>
      <w:r>
        <w:t xml:space="preserve"> gaan bijvoorbeeld over </w:t>
      </w:r>
      <w:r w:rsidR="0017508B">
        <w:t xml:space="preserve">voorwaarden, </w:t>
      </w:r>
      <w:r>
        <w:t>werkervaring, certificering, inze</w:t>
      </w:r>
      <w:r w:rsidR="003C2AA5">
        <w:t>tbaarheid en opleidingsniveau.</w:t>
      </w:r>
    </w:p>
    <w:p w:rsidR="003C2AA5" w:rsidRPr="005C2493" w:rsidRDefault="003C2AA5" w:rsidP="003C2AA5">
      <w:pPr>
        <w:pStyle w:val="Kop2"/>
      </w:pPr>
      <w:bookmarkStart w:id="68" w:name="_Toc524419793"/>
      <w:r>
        <w:t>Deelname aan een lopende Offerteaanvraag</w:t>
      </w:r>
      <w:bookmarkEnd w:id="68"/>
    </w:p>
    <w:p w:rsidR="003C2AA5" w:rsidRDefault="003C2AA5" w:rsidP="0060262D">
      <w:pPr>
        <w:jc w:val="both"/>
      </w:pPr>
      <w:r>
        <w:t>Gegadigden kunnen deelnemen aan een Offerteprocedure.</w:t>
      </w:r>
    </w:p>
    <w:p w:rsidR="003C2AA5" w:rsidRDefault="003C2AA5" w:rsidP="0060262D">
      <w:pPr>
        <w:jc w:val="both"/>
      </w:pPr>
      <w:r>
        <w:t>Is een Ondernemer nog niet geregistreerd en/of toegelaten en wil zij deelnemen aan een lopende Offerteaanvraag, dan kan zij contact opnemen met de Inhuurde</w:t>
      </w:r>
      <w:r w:rsidR="00B11262">
        <w:t>s</w:t>
      </w:r>
      <w:r>
        <w:t xml:space="preserve">k voor een versnelde registratie en </w:t>
      </w:r>
      <w:r w:rsidR="00C50468">
        <w:t>Toelating</w:t>
      </w:r>
      <w:r>
        <w:t>. De Inhuurdesk zal zo’n verzoek met voorrang behandelen. Voorwaarde blijft natuurlijk dat de Ondernemer aan de eisen en vereisten moet voldoen.</w:t>
      </w:r>
    </w:p>
    <w:p w:rsidR="003C2AA5" w:rsidRDefault="003C2AA5" w:rsidP="0060262D">
      <w:pPr>
        <w:jc w:val="both"/>
      </w:pPr>
    </w:p>
    <w:p w:rsidR="003C2AA5" w:rsidRDefault="003C2AA5" w:rsidP="0060262D">
      <w:pPr>
        <w:jc w:val="both"/>
      </w:pPr>
      <w:r>
        <w:t>Voor de Ondernemer die toegelaten is</w:t>
      </w:r>
      <w:r w:rsidR="00B11262">
        <w:t>,</w:t>
      </w:r>
      <w:r>
        <w:t xml:space="preserve"> beteken</w:t>
      </w:r>
      <w:r w:rsidR="00B11262">
        <w:t>t</w:t>
      </w:r>
      <w:r>
        <w:t xml:space="preserve"> dit dat zij deel kan nemen aan lopende Offerteaanvragen. Dat beteken</w:t>
      </w:r>
      <w:r w:rsidR="00B11262">
        <w:t>t</w:t>
      </w:r>
      <w:r>
        <w:t xml:space="preserve"> voor deze Ondernemer wel dat zij een kortere termijn heeft om een Offerte in te dienen, want de uiterste datum voor indienen van een Offerte blijft ongewijzigd.</w:t>
      </w:r>
    </w:p>
    <w:p w:rsidR="003C2AA5" w:rsidRDefault="003C2AA5" w:rsidP="0060262D">
      <w:pPr>
        <w:jc w:val="both"/>
      </w:pPr>
      <w:r>
        <w:t xml:space="preserve">Een Ondernemer die om een versnelde </w:t>
      </w:r>
      <w:r w:rsidR="00C50468">
        <w:t>Toelating</w:t>
      </w:r>
      <w:r>
        <w:t xml:space="preserve"> verzoekt om deel te nemen aan een lopende Offerteaanvraag gaat met voorgaande bepaling over de kortere termijn akkoord. Niet akkoord betekent dat niet deelgenomen kan worden aan een lopende Offerteaanvraag.</w:t>
      </w:r>
    </w:p>
    <w:p w:rsidR="005A74C3" w:rsidRDefault="005A74C3" w:rsidP="005A74C3">
      <w:pPr>
        <w:pStyle w:val="Kop2"/>
      </w:pPr>
      <w:bookmarkStart w:id="69" w:name="_Toc524419794"/>
      <w:r>
        <w:t>Vragenronde</w:t>
      </w:r>
      <w:r w:rsidR="00EE2418">
        <w:t xml:space="preserve"> en overige communicatie</w:t>
      </w:r>
      <w:bookmarkEnd w:id="69"/>
    </w:p>
    <w:p w:rsidR="005A74C3" w:rsidRDefault="005A74C3" w:rsidP="0060262D">
      <w:pPr>
        <w:spacing w:before="144" w:after="144"/>
        <w:jc w:val="both"/>
      </w:pPr>
      <w:r>
        <w:t>Tijdens een Offerteprocedure kan gebruik gemaakt worden van een vragenronde. In de Offerteaanvraag staat aangegeven hoe en tot wanneer in dat geval Leveranciers vragen kunnen stellen</w:t>
      </w:r>
      <w:r w:rsidR="00EE2418">
        <w:t xml:space="preserve"> </w:t>
      </w:r>
      <w:r>
        <w:t>inzake de Offerteaanvraag. De vragen en antwoorden worden geanonimiseerd en zichtbaar gepubliceerd voor alle Leveranciers die betrokken zijn bij de Offerteprocedure.</w:t>
      </w:r>
    </w:p>
    <w:p w:rsidR="00EE2418" w:rsidRDefault="00EE2418" w:rsidP="0060262D">
      <w:pPr>
        <w:spacing w:before="144" w:after="144"/>
        <w:jc w:val="both"/>
      </w:pPr>
      <w:r w:rsidRPr="00EE2418">
        <w:lastRenderedPageBreak/>
        <w:t>Op straffe van uitsluiting van de Offerteprocedure is contact met medewerkers van Opdrachtgever over de Offerteprocedures</w:t>
      </w:r>
      <w:r>
        <w:t xml:space="preserve"> </w:t>
      </w:r>
      <w:r w:rsidRPr="00EE2418">
        <w:t>vanaf de datum van publiceren van de Offerteaanvraag niet toegestaan. Contact na definitieve gunning van de Opdracht over evaluatie en voortgang is uiteraard wel mogelijk.</w:t>
      </w:r>
    </w:p>
    <w:p w:rsidR="005A74C3" w:rsidRDefault="005A74C3" w:rsidP="005A74C3">
      <w:pPr>
        <w:pStyle w:val="Kop2"/>
      </w:pPr>
      <w:bookmarkStart w:id="70" w:name="_Toc524419795"/>
      <w:r>
        <w:t>Indienen van Offertes</w:t>
      </w:r>
      <w:bookmarkEnd w:id="70"/>
    </w:p>
    <w:p w:rsidR="005A74C3" w:rsidRDefault="00BE168B" w:rsidP="0060262D">
      <w:pPr>
        <w:spacing w:before="144" w:after="144"/>
        <w:jc w:val="both"/>
      </w:pPr>
      <w:r>
        <w:t>Opdrachtgever/Inhuurdesk</w:t>
      </w:r>
      <w:r w:rsidR="005A74C3">
        <w:t xml:space="preserve"> wijst u erop dat het uw verantwoordelijkheid is zorg te dragen voor een correcte en tijdige indiening van uw Offerte.</w:t>
      </w:r>
    </w:p>
    <w:p w:rsidR="005A74C3" w:rsidRDefault="005A74C3" w:rsidP="0060262D">
      <w:pPr>
        <w:spacing w:before="144" w:after="144"/>
        <w:jc w:val="both"/>
      </w:pPr>
      <w:r>
        <w:t xml:space="preserve">Offertes dienen uiterlijk voor de in de Offerteaanvraag aangegeven indieningdatum via </w:t>
      </w:r>
      <w:r w:rsidR="0017508B">
        <w:t>het platform</w:t>
      </w:r>
      <w:r>
        <w:t xml:space="preserve"> te zijn ingediend conform de daartoe geldende werkwijze. Het is niet toegestaan om na de indieningdatum een Offerte in te dienen. </w:t>
      </w:r>
    </w:p>
    <w:p w:rsidR="005A74C3" w:rsidRDefault="005A74C3" w:rsidP="0060262D">
      <w:pPr>
        <w:spacing w:before="144" w:after="144"/>
        <w:jc w:val="both"/>
      </w:pPr>
      <w:r>
        <w:t xml:space="preserve">Let op: De Offerteprocedure sluit exact op het in de Offerteaanvraag aangegeven sluitingstijdstip. De reguliere inschrijftermijn bedraagt 10 dagen na bekendmaking van de aanvraag. Deze termijn kan indien nodig worden teruggebracht. Deze eventuele afwijking wordt gepubliceerd in de aanvraag. </w:t>
      </w:r>
    </w:p>
    <w:p w:rsidR="005A74C3" w:rsidRDefault="005A74C3" w:rsidP="0060262D">
      <w:pPr>
        <w:spacing w:before="144" w:after="144"/>
        <w:jc w:val="both"/>
      </w:pPr>
      <w:r>
        <w:t>Na dit tijdstip is het uploaden van Offertes niet meer mogelijk. Opdrachtgever adviseert dringend om niet tot het laatste moment te wachten met het indienen van een Offerte. Per post, via persoonlijke bezorging, fax en e-mail ingediende Offertes worden niet geaccepteerd, tenzij hiervan wordt afgeweken in de Offerteprocedure.</w:t>
      </w:r>
    </w:p>
    <w:p w:rsidR="001C216E" w:rsidRPr="005C2493" w:rsidRDefault="00BA6A94" w:rsidP="001C216E">
      <w:pPr>
        <w:pStyle w:val="Kop2"/>
      </w:pPr>
      <w:bookmarkStart w:id="71" w:name="_Toc524419796"/>
      <w:r>
        <w:t>Beoordeling</w:t>
      </w:r>
      <w:r w:rsidR="00CB0621">
        <w:t xml:space="preserve"> van de ingediende Offertes</w:t>
      </w:r>
      <w:bookmarkEnd w:id="71"/>
    </w:p>
    <w:p w:rsidR="00BA6A94" w:rsidRDefault="00BA6A94" w:rsidP="0060262D">
      <w:pPr>
        <w:spacing w:before="144" w:after="144"/>
        <w:jc w:val="both"/>
        <w:rPr>
          <w:color w:val="000000"/>
        </w:rPr>
      </w:pPr>
      <w:r w:rsidRPr="00BA6A94">
        <w:rPr>
          <w:color w:val="000000"/>
        </w:rPr>
        <w:t>Na de sluitingsdatum worden alle Offertes beoordeeld aan de hand van de gestelde eisen, nadere voorwaarden</w:t>
      </w:r>
      <w:r w:rsidR="006008EF">
        <w:rPr>
          <w:color w:val="000000"/>
        </w:rPr>
        <w:t xml:space="preserve"> en op de wensen</w:t>
      </w:r>
      <w:r w:rsidRPr="00BA6A94">
        <w:rPr>
          <w:color w:val="000000"/>
        </w:rPr>
        <w:t xml:space="preserve">. </w:t>
      </w:r>
    </w:p>
    <w:p w:rsidR="00231AFA" w:rsidRDefault="00231AFA" w:rsidP="0060262D">
      <w:pPr>
        <w:spacing w:before="144" w:after="144"/>
        <w:jc w:val="both"/>
        <w:rPr>
          <w:color w:val="000000"/>
        </w:rPr>
      </w:pPr>
      <w:r>
        <w:rPr>
          <w:color w:val="000000"/>
        </w:rPr>
        <w:t xml:space="preserve">Leveranciers kunnen </w:t>
      </w:r>
      <w:r w:rsidR="001C216E">
        <w:rPr>
          <w:color w:val="000000"/>
        </w:rPr>
        <w:t>zich onderscheiden op de wensen, de zogenaamde (sub)gunningscriteria</w:t>
      </w:r>
      <w:r w:rsidR="00271727">
        <w:rPr>
          <w:color w:val="000000"/>
        </w:rPr>
        <w:t>/wensen</w:t>
      </w:r>
      <w:r w:rsidR="000635E3">
        <w:rPr>
          <w:color w:val="000000"/>
        </w:rPr>
        <w:t xml:space="preserve">, </w:t>
      </w:r>
      <w:r w:rsidR="00663433">
        <w:rPr>
          <w:color w:val="000000"/>
        </w:rPr>
        <w:t>zijnde kwaliteit en prijs</w:t>
      </w:r>
      <w:r w:rsidR="00DC4E53">
        <w:rPr>
          <w:color w:val="000000"/>
        </w:rPr>
        <w:t>, en op de interviews</w:t>
      </w:r>
      <w:r w:rsidR="001C216E">
        <w:rPr>
          <w:color w:val="000000"/>
        </w:rPr>
        <w:t>. Voor iedere wens k</w:t>
      </w:r>
      <w:r w:rsidR="0017508B">
        <w:rPr>
          <w:color w:val="000000"/>
        </w:rPr>
        <w:t>unnen</w:t>
      </w:r>
      <w:r w:rsidR="001C216E">
        <w:rPr>
          <w:color w:val="000000"/>
        </w:rPr>
        <w:t xml:space="preserve"> punten </w:t>
      </w:r>
      <w:r w:rsidR="0017508B">
        <w:rPr>
          <w:color w:val="000000"/>
        </w:rPr>
        <w:t>worden ge</w:t>
      </w:r>
      <w:r w:rsidR="001C216E">
        <w:rPr>
          <w:color w:val="000000"/>
        </w:rPr>
        <w:t>sco</w:t>
      </w:r>
      <w:r w:rsidR="0017508B">
        <w:rPr>
          <w:color w:val="000000"/>
        </w:rPr>
        <w:t>o</w:t>
      </w:r>
      <w:r w:rsidR="001C216E">
        <w:rPr>
          <w:color w:val="000000"/>
        </w:rPr>
        <w:t>r</w:t>
      </w:r>
      <w:r w:rsidR="0017508B">
        <w:rPr>
          <w:color w:val="000000"/>
        </w:rPr>
        <w:t>d</w:t>
      </w:r>
      <w:r w:rsidR="00DC4E53">
        <w:rPr>
          <w:color w:val="000000"/>
        </w:rPr>
        <w:t>.</w:t>
      </w:r>
    </w:p>
    <w:p w:rsidR="00271727" w:rsidRDefault="001C216E" w:rsidP="0060262D">
      <w:pPr>
        <w:spacing w:before="144" w:after="144"/>
        <w:jc w:val="both"/>
        <w:rPr>
          <w:color w:val="000000"/>
        </w:rPr>
      </w:pPr>
      <w:r>
        <w:rPr>
          <w:color w:val="000000"/>
        </w:rPr>
        <w:t xml:space="preserve">Beoordeling bestaat uit </w:t>
      </w:r>
      <w:r w:rsidR="00271727">
        <w:rPr>
          <w:color w:val="000000"/>
        </w:rPr>
        <w:t xml:space="preserve">drie </w:t>
      </w:r>
      <w:r>
        <w:rPr>
          <w:color w:val="000000"/>
        </w:rPr>
        <w:t xml:space="preserve">fasen: </w:t>
      </w:r>
    </w:p>
    <w:p w:rsidR="0060262D" w:rsidRDefault="00271727" w:rsidP="0060262D">
      <w:pPr>
        <w:pStyle w:val="Lijstalinea"/>
        <w:numPr>
          <w:ilvl w:val="0"/>
          <w:numId w:val="49"/>
        </w:numPr>
        <w:spacing w:before="144" w:after="144"/>
        <w:ind w:hanging="513"/>
        <w:contextualSpacing/>
        <w:jc w:val="both"/>
        <w:rPr>
          <w:color w:val="000000"/>
        </w:rPr>
      </w:pPr>
      <w:r w:rsidRPr="0060262D">
        <w:rPr>
          <w:color w:val="000000"/>
        </w:rPr>
        <w:t>Eisen en nadere voorwaarden</w:t>
      </w:r>
      <w:r w:rsidR="0060262D">
        <w:rPr>
          <w:color w:val="000000"/>
        </w:rPr>
        <w:t>;</w:t>
      </w:r>
    </w:p>
    <w:p w:rsidR="0060262D" w:rsidRDefault="00271727" w:rsidP="0060262D">
      <w:pPr>
        <w:pStyle w:val="Lijstalinea"/>
        <w:numPr>
          <w:ilvl w:val="0"/>
          <w:numId w:val="49"/>
        </w:numPr>
        <w:spacing w:before="144" w:after="144"/>
        <w:ind w:hanging="513"/>
        <w:contextualSpacing/>
        <w:jc w:val="both"/>
        <w:rPr>
          <w:color w:val="000000"/>
        </w:rPr>
      </w:pPr>
      <w:r w:rsidRPr="0060262D">
        <w:rPr>
          <w:color w:val="000000"/>
        </w:rPr>
        <w:t>Beoordeling Wensen</w:t>
      </w:r>
      <w:r w:rsidR="0060262D">
        <w:rPr>
          <w:color w:val="000000"/>
        </w:rPr>
        <w:t>;</w:t>
      </w:r>
    </w:p>
    <w:p w:rsidR="004D6957" w:rsidRPr="0060262D" w:rsidRDefault="00DC4E53" w:rsidP="0060262D">
      <w:pPr>
        <w:pStyle w:val="Lijstalinea"/>
        <w:numPr>
          <w:ilvl w:val="0"/>
          <w:numId w:val="49"/>
        </w:numPr>
        <w:spacing w:before="144" w:after="144"/>
        <w:ind w:hanging="513"/>
        <w:jc w:val="both"/>
        <w:rPr>
          <w:color w:val="000000"/>
        </w:rPr>
      </w:pPr>
      <w:r w:rsidRPr="0060262D">
        <w:rPr>
          <w:color w:val="000000"/>
        </w:rPr>
        <w:t>De interviews</w:t>
      </w:r>
      <w:r w:rsidR="0060262D">
        <w:rPr>
          <w:color w:val="000000"/>
        </w:rPr>
        <w:t>.</w:t>
      </w:r>
    </w:p>
    <w:p w:rsidR="00231AFA" w:rsidRPr="0017508B" w:rsidRDefault="00231AFA" w:rsidP="003C2AA5">
      <w:pPr>
        <w:pStyle w:val="StijlKop3"/>
        <w:spacing w:line="240" w:lineRule="auto"/>
      </w:pPr>
      <w:bookmarkStart w:id="72" w:name="_Toc524419797"/>
      <w:r w:rsidRPr="0017508B">
        <w:t>Beoordelen eisen en nadere voorwaarden:</w:t>
      </w:r>
      <w:bookmarkEnd w:id="72"/>
    </w:p>
    <w:p w:rsidR="00DC4E53" w:rsidRDefault="0080547B" w:rsidP="0060262D">
      <w:pPr>
        <w:spacing w:before="144" w:after="144"/>
        <w:jc w:val="both"/>
        <w:rPr>
          <w:color w:val="000000"/>
        </w:rPr>
      </w:pPr>
      <w:r>
        <w:rPr>
          <w:color w:val="000000"/>
        </w:rPr>
        <w:t xml:space="preserve">In deze fase vindt de schriftelijke beoordeling plaats. Als eerste wordt beoordeeld of de Offertes voldoen aan de gestelde eisen en </w:t>
      </w:r>
      <w:r w:rsidR="00231AFA">
        <w:rPr>
          <w:color w:val="000000"/>
        </w:rPr>
        <w:t xml:space="preserve">nadere </w:t>
      </w:r>
      <w:r>
        <w:rPr>
          <w:color w:val="000000"/>
        </w:rPr>
        <w:t>voorwaarden</w:t>
      </w:r>
      <w:r w:rsidR="00231AFA">
        <w:rPr>
          <w:color w:val="000000"/>
        </w:rPr>
        <w:t>.</w:t>
      </w:r>
      <w:r w:rsidR="002E5823">
        <w:rPr>
          <w:color w:val="000000"/>
        </w:rPr>
        <w:t xml:space="preserve"> </w:t>
      </w:r>
      <w:r w:rsidR="00DC4E53" w:rsidRPr="00BA6A94">
        <w:rPr>
          <w:color w:val="000000"/>
        </w:rPr>
        <w:t xml:space="preserve">Offertes die niet voldoen aan de eisen en de nadere voorwaarden worden uitgesloten van </w:t>
      </w:r>
      <w:r w:rsidR="00DC4E53">
        <w:rPr>
          <w:color w:val="000000"/>
        </w:rPr>
        <w:t xml:space="preserve">verdere </w:t>
      </w:r>
      <w:r w:rsidR="00DC4E53" w:rsidRPr="00BA6A94">
        <w:rPr>
          <w:color w:val="000000"/>
        </w:rPr>
        <w:t xml:space="preserve">deelname aan de Offerteprocedure, tenzij dit naar het oordeel van de </w:t>
      </w:r>
      <w:r w:rsidR="00DC4E53">
        <w:rPr>
          <w:color w:val="000000"/>
        </w:rPr>
        <w:t xml:space="preserve">Inhuurdesk </w:t>
      </w:r>
      <w:r w:rsidR="00DC4E53" w:rsidRPr="00BA6A94">
        <w:rPr>
          <w:color w:val="000000"/>
        </w:rPr>
        <w:t>een kennelijke omissie of vergissing betreft</w:t>
      </w:r>
      <w:r w:rsidR="00DC4E53">
        <w:rPr>
          <w:color w:val="000000"/>
        </w:rPr>
        <w:t xml:space="preserve"> en voor herstel in aanmerking komt</w:t>
      </w:r>
      <w:r w:rsidR="00DC4E53" w:rsidRPr="00BA6A94">
        <w:rPr>
          <w:color w:val="000000"/>
        </w:rPr>
        <w:t xml:space="preserve">. In dat geval kan </w:t>
      </w:r>
      <w:r w:rsidR="00DC4E53">
        <w:rPr>
          <w:color w:val="000000"/>
        </w:rPr>
        <w:t xml:space="preserve">de Inhuurdesk </w:t>
      </w:r>
      <w:r w:rsidR="00DC4E53" w:rsidRPr="00BA6A94">
        <w:rPr>
          <w:color w:val="000000"/>
        </w:rPr>
        <w:t>de Leverancier in de gelegenheid stellen tot herstel.</w:t>
      </w:r>
    </w:p>
    <w:p w:rsidR="002E5823" w:rsidRPr="002E5823" w:rsidRDefault="00DC4E53" w:rsidP="0060262D">
      <w:pPr>
        <w:spacing w:before="144" w:after="144"/>
        <w:jc w:val="both"/>
        <w:rPr>
          <w:color w:val="000000"/>
        </w:rPr>
      </w:pPr>
      <w:r>
        <w:rPr>
          <w:color w:val="000000"/>
        </w:rPr>
        <w:t>Leveranciers die in deze fase worden afgewezen ontvangen zo spoedig mogelijk na vaststelling hierover bericht</w:t>
      </w:r>
      <w:r w:rsidR="00D560DE">
        <w:rPr>
          <w:color w:val="000000"/>
        </w:rPr>
        <w:t xml:space="preserve"> met daarin aangegeven de reden(en) waarop zij zijn afgewezen</w:t>
      </w:r>
      <w:r>
        <w:rPr>
          <w:color w:val="000000"/>
        </w:rPr>
        <w:t>.</w:t>
      </w:r>
    </w:p>
    <w:p w:rsidR="00231AFA" w:rsidRPr="0017508B" w:rsidRDefault="00231AFA" w:rsidP="003C2AA5">
      <w:pPr>
        <w:pStyle w:val="StijlKop3"/>
        <w:spacing w:line="240" w:lineRule="auto"/>
      </w:pPr>
      <w:bookmarkStart w:id="73" w:name="_Toc524419798"/>
      <w:r w:rsidRPr="0017508B">
        <w:t>Beoordeling wensen:</w:t>
      </w:r>
      <w:bookmarkEnd w:id="73"/>
    </w:p>
    <w:p w:rsidR="002E5823" w:rsidRPr="002E5823" w:rsidRDefault="002E5823" w:rsidP="0060262D">
      <w:pPr>
        <w:spacing w:before="144" w:after="144"/>
        <w:jc w:val="both"/>
        <w:rPr>
          <w:color w:val="000000"/>
        </w:rPr>
      </w:pPr>
      <w:r w:rsidRPr="002E5823">
        <w:rPr>
          <w:color w:val="000000"/>
        </w:rPr>
        <w:t xml:space="preserve">Beoordelen van de </w:t>
      </w:r>
      <w:r w:rsidR="00231AFA">
        <w:rPr>
          <w:color w:val="000000"/>
        </w:rPr>
        <w:t>wensen</w:t>
      </w:r>
      <w:r w:rsidRPr="002E5823">
        <w:rPr>
          <w:color w:val="000000"/>
        </w:rPr>
        <w:t xml:space="preserve"> zal middels EMVI-criteria worden beoordeeld. Deze </w:t>
      </w:r>
      <w:r w:rsidR="00F506B7" w:rsidRPr="002E5823">
        <w:rPr>
          <w:color w:val="000000"/>
        </w:rPr>
        <w:t>k</w:t>
      </w:r>
      <w:r w:rsidR="00F506B7">
        <w:rPr>
          <w:color w:val="000000"/>
        </w:rPr>
        <w:t xml:space="preserve">unnen </w:t>
      </w:r>
      <w:r w:rsidRPr="002E5823">
        <w:rPr>
          <w:color w:val="000000"/>
        </w:rPr>
        <w:t>op de volgende methodes worden beoordeeld:</w:t>
      </w:r>
    </w:p>
    <w:p w:rsidR="002E5823" w:rsidRPr="002E5823" w:rsidRDefault="002E5823" w:rsidP="0060262D">
      <w:pPr>
        <w:numPr>
          <w:ilvl w:val="0"/>
          <w:numId w:val="39"/>
        </w:numPr>
        <w:spacing w:before="144" w:after="144"/>
        <w:jc w:val="both"/>
        <w:rPr>
          <w:color w:val="000000"/>
        </w:rPr>
      </w:pPr>
      <w:r w:rsidRPr="002E5823">
        <w:rPr>
          <w:color w:val="000000"/>
        </w:rPr>
        <w:t>Het puntenmodel: kwaliteit en prijs worden uitgedrukt in punten en opgeteld. De hoogste score wint.</w:t>
      </w:r>
    </w:p>
    <w:p w:rsidR="002E5823" w:rsidRPr="002E5823" w:rsidRDefault="002E5823" w:rsidP="0060262D">
      <w:pPr>
        <w:numPr>
          <w:ilvl w:val="0"/>
          <w:numId w:val="39"/>
        </w:numPr>
        <w:spacing w:before="144" w:after="144"/>
        <w:jc w:val="both"/>
        <w:rPr>
          <w:color w:val="000000"/>
        </w:rPr>
      </w:pPr>
      <w:r w:rsidRPr="002E5823">
        <w:rPr>
          <w:color w:val="000000"/>
        </w:rPr>
        <w:t>Gunnen op waarde: vertaling naar meerwaarde in Euro's en in mindering gebracht op de prijs, resulteert in de Evaluatieprijs (fictieve inschrijfsom); de laagste wint.</w:t>
      </w:r>
    </w:p>
    <w:p w:rsidR="002E5823" w:rsidRPr="002E5823" w:rsidRDefault="002E5823" w:rsidP="0060262D">
      <w:pPr>
        <w:numPr>
          <w:ilvl w:val="0"/>
          <w:numId w:val="39"/>
        </w:numPr>
        <w:spacing w:before="144" w:after="144"/>
        <w:jc w:val="both"/>
        <w:rPr>
          <w:color w:val="000000"/>
        </w:rPr>
      </w:pPr>
      <w:r w:rsidRPr="002E5823">
        <w:rPr>
          <w:color w:val="000000"/>
        </w:rPr>
        <w:lastRenderedPageBreak/>
        <w:t>Waarde/prijs methode: het behaalde aantal punten wordt door de prijs gedeeld.</w:t>
      </w:r>
      <w:r w:rsidR="00231AFA">
        <w:rPr>
          <w:color w:val="000000"/>
        </w:rPr>
        <w:t xml:space="preserve"> De hoogste wint</w:t>
      </w:r>
      <w:r w:rsidR="006516A6">
        <w:rPr>
          <w:color w:val="000000"/>
        </w:rPr>
        <w:t>.</w:t>
      </w:r>
    </w:p>
    <w:p w:rsidR="002E5823" w:rsidRDefault="002E5823" w:rsidP="0060262D">
      <w:pPr>
        <w:spacing w:before="144" w:after="144"/>
        <w:jc w:val="both"/>
        <w:rPr>
          <w:color w:val="000000"/>
        </w:rPr>
      </w:pPr>
      <w:r w:rsidRPr="002E5823">
        <w:rPr>
          <w:color w:val="000000"/>
        </w:rPr>
        <w:t>De wegingen (verhouding) van de wensen worden per Offerteaanvraag vastgesteld en staan vermeld in de Offerteaanvraag</w:t>
      </w:r>
      <w:r w:rsidR="00DC4E53">
        <w:rPr>
          <w:color w:val="000000"/>
        </w:rPr>
        <w:t xml:space="preserve"> evenals de maximaal te behalen punten voor iedere wens</w:t>
      </w:r>
      <w:r w:rsidRPr="002E5823">
        <w:rPr>
          <w:color w:val="000000"/>
        </w:rPr>
        <w:t>.</w:t>
      </w:r>
    </w:p>
    <w:p w:rsidR="0017508B" w:rsidRPr="002E5823" w:rsidRDefault="0017508B" w:rsidP="0060262D">
      <w:pPr>
        <w:spacing w:before="144" w:after="144"/>
        <w:jc w:val="both"/>
        <w:rPr>
          <w:color w:val="000000"/>
        </w:rPr>
      </w:pPr>
      <w:r w:rsidRPr="00901F8A">
        <w:rPr>
          <w:color w:val="000000"/>
        </w:rPr>
        <w:t xml:space="preserve">De Inhuurdesk </w:t>
      </w:r>
      <w:r w:rsidR="00DC4E53">
        <w:rPr>
          <w:color w:val="000000"/>
        </w:rPr>
        <w:t>voert de beoordeling uit en kent dus de punten toe.</w:t>
      </w:r>
      <w:r w:rsidRPr="0017508B">
        <w:rPr>
          <w:color w:val="000000"/>
        </w:rPr>
        <w:t xml:space="preserve"> De score van een Offerte komt tot stand door de scores van de wensen</w:t>
      </w:r>
      <w:r w:rsidR="00DC4E53">
        <w:rPr>
          <w:color w:val="000000"/>
        </w:rPr>
        <w:t xml:space="preserve"> </w:t>
      </w:r>
      <w:r w:rsidRPr="0017508B">
        <w:rPr>
          <w:color w:val="000000"/>
        </w:rPr>
        <w:t>bij elkaar op te tellen. De wensen bestaan uit de prijs- en kwaliteitscriteria om zodoende de beste prijs- en kwaliteitsverhouding voor de Opdracht te</w:t>
      </w:r>
      <w:r w:rsidR="00DC4E53">
        <w:rPr>
          <w:color w:val="000000"/>
        </w:rPr>
        <w:t xml:space="preserve"> bepalen</w:t>
      </w:r>
      <w:r w:rsidRPr="0017508B">
        <w:rPr>
          <w:color w:val="000000"/>
        </w:rPr>
        <w:t>.</w:t>
      </w:r>
      <w:r w:rsidRPr="002E5823">
        <w:rPr>
          <w:color w:val="000000"/>
        </w:rPr>
        <w:t xml:space="preserve"> </w:t>
      </w:r>
    </w:p>
    <w:p w:rsidR="003C2AA5" w:rsidRDefault="003C2AA5" w:rsidP="002E5823">
      <w:pPr>
        <w:spacing w:before="144" w:after="144"/>
        <w:rPr>
          <w:color w:val="000000"/>
          <w:u w:val="single"/>
        </w:rPr>
      </w:pPr>
    </w:p>
    <w:p w:rsidR="002E5823" w:rsidRPr="002D0ADE" w:rsidRDefault="00231AFA" w:rsidP="002E5823">
      <w:pPr>
        <w:spacing w:before="144" w:after="144"/>
        <w:rPr>
          <w:color w:val="000000"/>
          <w:u w:val="single"/>
        </w:rPr>
      </w:pPr>
      <w:r w:rsidRPr="002D0ADE">
        <w:rPr>
          <w:color w:val="000000"/>
          <w:u w:val="single"/>
        </w:rPr>
        <w:t xml:space="preserve">Beoordeling </w:t>
      </w:r>
      <w:r w:rsidR="002E5823" w:rsidRPr="002D0ADE">
        <w:rPr>
          <w:color w:val="000000"/>
          <w:u w:val="single"/>
        </w:rPr>
        <w:t>Prijs</w:t>
      </w:r>
      <w:r w:rsidRPr="002D0ADE">
        <w:rPr>
          <w:color w:val="000000"/>
          <w:u w:val="single"/>
        </w:rPr>
        <w:t>:</w:t>
      </w:r>
    </w:p>
    <w:p w:rsidR="002E5823" w:rsidRPr="002E5823" w:rsidRDefault="002E5823" w:rsidP="0060262D">
      <w:pPr>
        <w:spacing w:before="144" w:after="144"/>
        <w:jc w:val="both"/>
        <w:rPr>
          <w:color w:val="000000"/>
        </w:rPr>
      </w:pPr>
      <w:r w:rsidRPr="002E5823">
        <w:rPr>
          <w:color w:val="000000"/>
        </w:rPr>
        <w:t>De Offerte met de laagste prijs ontvangt de maximale score voor het prijsonderdeel en de Offertes met een hogere prijs ontvangen een score die daarmee in verhouding staat. De formule voor toekenning van de score is als volgt:</w:t>
      </w:r>
    </w:p>
    <w:p w:rsidR="002E5823" w:rsidRDefault="002E5823" w:rsidP="0060262D">
      <w:pPr>
        <w:spacing w:before="144" w:after="144"/>
        <w:jc w:val="both"/>
        <w:rPr>
          <w:color w:val="000000"/>
        </w:rPr>
      </w:pPr>
      <w:r w:rsidRPr="002E5823">
        <w:rPr>
          <w:color w:val="000000"/>
        </w:rPr>
        <w:t>Prijsscore = ( 1 - ( ( uw prijs - laagste prijs ) / laagste prijs ) ) * 100, maar nooit lager dan 0.</w:t>
      </w:r>
    </w:p>
    <w:p w:rsidR="003C2AA5" w:rsidRDefault="003C2AA5" w:rsidP="004D6957">
      <w:pPr>
        <w:spacing w:before="144" w:after="144"/>
        <w:rPr>
          <w:color w:val="000000"/>
          <w:u w:val="single"/>
        </w:rPr>
      </w:pPr>
    </w:p>
    <w:p w:rsidR="0074516D" w:rsidRPr="002D0ADE" w:rsidRDefault="00231AFA" w:rsidP="004D6957">
      <w:pPr>
        <w:spacing w:before="144" w:after="144"/>
        <w:rPr>
          <w:color w:val="000000"/>
          <w:u w:val="single"/>
        </w:rPr>
      </w:pPr>
      <w:r w:rsidRPr="002D0ADE">
        <w:rPr>
          <w:color w:val="000000"/>
          <w:u w:val="single"/>
        </w:rPr>
        <w:t xml:space="preserve">Beoordeling </w:t>
      </w:r>
      <w:r w:rsidR="0074516D" w:rsidRPr="002D0ADE">
        <w:rPr>
          <w:color w:val="000000"/>
          <w:u w:val="single"/>
        </w:rPr>
        <w:t>Kwaliteit</w:t>
      </w:r>
      <w:r w:rsidRPr="002D0ADE">
        <w:rPr>
          <w:color w:val="000000"/>
          <w:u w:val="single"/>
        </w:rPr>
        <w:t>:</w:t>
      </w:r>
    </w:p>
    <w:p w:rsidR="0074516D" w:rsidRDefault="0074516D" w:rsidP="004D6957">
      <w:pPr>
        <w:spacing w:before="144" w:after="144"/>
        <w:rPr>
          <w:color w:val="000000"/>
        </w:rPr>
      </w:pPr>
      <w:r>
        <w:rPr>
          <w:color w:val="000000"/>
        </w:rPr>
        <w:t>De kwaliteitswensen zijn per Offerteaanvraag vastgesteld en worden bepaald door de specifieke kenmerken van de betreffende Opdracht en eventuele specifieke omstandigheden. Voorbeelden van die kenmerken zijn noodzaak, beschikbaarheid Externe, spoedaanvraag, complexiteit en specialisme.</w:t>
      </w:r>
    </w:p>
    <w:p w:rsidR="003C2AA5" w:rsidRDefault="003C2AA5" w:rsidP="004D6957">
      <w:pPr>
        <w:spacing w:before="144" w:after="144"/>
        <w:rPr>
          <w:color w:val="000000"/>
        </w:rPr>
      </w:pPr>
    </w:p>
    <w:p w:rsidR="0074516D" w:rsidRPr="002D0ADE" w:rsidRDefault="0074516D" w:rsidP="004D6957">
      <w:pPr>
        <w:spacing w:before="144" w:after="144"/>
        <w:rPr>
          <w:color w:val="000000"/>
          <w:u w:val="single"/>
        </w:rPr>
      </w:pPr>
      <w:r w:rsidRPr="002D0ADE">
        <w:rPr>
          <w:color w:val="000000"/>
          <w:u w:val="single"/>
        </w:rPr>
        <w:t>Rangorde</w:t>
      </w:r>
    </w:p>
    <w:p w:rsidR="005A74C3" w:rsidRPr="005A74C3" w:rsidRDefault="005A74C3" w:rsidP="0060262D">
      <w:pPr>
        <w:spacing w:before="144" w:after="144"/>
        <w:jc w:val="both"/>
        <w:rPr>
          <w:color w:val="000000"/>
        </w:rPr>
      </w:pPr>
      <w:r w:rsidRPr="005A74C3">
        <w:rPr>
          <w:color w:val="000000"/>
        </w:rPr>
        <w:t xml:space="preserve">De scores van de Offertes resulteren in een rangorde. De </w:t>
      </w:r>
      <w:r w:rsidR="00231AFA">
        <w:rPr>
          <w:color w:val="000000"/>
        </w:rPr>
        <w:t>best</w:t>
      </w:r>
      <w:r w:rsidRPr="005A74C3">
        <w:rPr>
          <w:color w:val="000000"/>
        </w:rPr>
        <w:t xml:space="preserve"> scorende Offerte staat op rangorde 1, de daaropvolgend scorende krijgt rangorde 2, etc. De rangorde bepaalt welke </w:t>
      </w:r>
      <w:r w:rsidR="00231AFA">
        <w:rPr>
          <w:color w:val="000000"/>
        </w:rPr>
        <w:t>Leveranciers</w:t>
      </w:r>
      <w:r w:rsidRPr="005A74C3">
        <w:rPr>
          <w:color w:val="000000"/>
        </w:rPr>
        <w:t xml:space="preserve"> doorgaan naar fase 2: het interview. De geselecteerde Externen worden via de Inhuurdesk uitgenodigd voor het interview.</w:t>
      </w:r>
    </w:p>
    <w:p w:rsidR="00EC221A" w:rsidRDefault="005A74C3" w:rsidP="0060262D">
      <w:pPr>
        <w:spacing w:before="144" w:after="144"/>
        <w:jc w:val="both"/>
        <w:rPr>
          <w:color w:val="000000"/>
        </w:rPr>
      </w:pPr>
      <w:r w:rsidRPr="005A74C3">
        <w:rPr>
          <w:color w:val="000000"/>
        </w:rPr>
        <w:t>De situatie kan zich voordoen dat het aantal uit te nodigen Externen voor het interview niet eenduidig kan worden bepaald omdat meerdere Leveranciers een gelijke score hebben behaald</w:t>
      </w:r>
      <w:r w:rsidR="0024168E">
        <w:rPr>
          <w:color w:val="000000"/>
        </w:rPr>
        <w:t>.</w:t>
      </w:r>
      <w:r w:rsidRPr="005A74C3">
        <w:rPr>
          <w:color w:val="000000"/>
        </w:rPr>
        <w:t xml:space="preserve"> In de Offerteaanvraag is opgenomen op </w:t>
      </w:r>
      <w:r w:rsidR="0024168E">
        <w:rPr>
          <w:color w:val="000000"/>
        </w:rPr>
        <w:t xml:space="preserve">basis van </w:t>
      </w:r>
      <w:r w:rsidRPr="005A74C3">
        <w:rPr>
          <w:color w:val="000000"/>
        </w:rPr>
        <w:t>welk</w:t>
      </w:r>
      <w:r w:rsidR="0024168E">
        <w:rPr>
          <w:color w:val="000000"/>
        </w:rPr>
        <w:t xml:space="preserve"> criterium</w:t>
      </w:r>
      <w:r w:rsidRPr="005A74C3">
        <w:rPr>
          <w:color w:val="000000"/>
        </w:rPr>
        <w:t xml:space="preserve"> wijze de </w:t>
      </w:r>
      <w:r w:rsidR="0024168E">
        <w:rPr>
          <w:color w:val="000000"/>
        </w:rPr>
        <w:t>rangorde van deze vervolgens bepaald wordt</w:t>
      </w:r>
      <w:r w:rsidRPr="005A74C3">
        <w:rPr>
          <w:color w:val="000000"/>
        </w:rPr>
        <w:t>.</w:t>
      </w:r>
      <w:r w:rsidR="0024168E">
        <w:rPr>
          <w:color w:val="000000"/>
        </w:rPr>
        <w:t xml:space="preserve"> </w:t>
      </w:r>
      <w:r w:rsidR="00EC221A">
        <w:rPr>
          <w:color w:val="000000"/>
        </w:rPr>
        <w:t>Per Offerteaanvraag kan dit anders zijn.</w:t>
      </w:r>
      <w:r w:rsidR="00EC221A" w:rsidRPr="00EC221A">
        <w:rPr>
          <w:color w:val="000000"/>
        </w:rPr>
        <w:t xml:space="preserve"> </w:t>
      </w:r>
    </w:p>
    <w:p w:rsidR="00EC221A" w:rsidRDefault="00EC221A" w:rsidP="0060262D">
      <w:pPr>
        <w:spacing w:before="144" w:after="144"/>
        <w:jc w:val="both"/>
        <w:rPr>
          <w:color w:val="000000"/>
        </w:rPr>
      </w:pPr>
      <w:r w:rsidRPr="005A74C3">
        <w:rPr>
          <w:color w:val="000000"/>
        </w:rPr>
        <w:t xml:space="preserve">In de Offerteaanvraag </w:t>
      </w:r>
      <w:r>
        <w:rPr>
          <w:color w:val="000000"/>
        </w:rPr>
        <w:t xml:space="preserve">is </w:t>
      </w:r>
      <w:r w:rsidRPr="005A74C3">
        <w:rPr>
          <w:color w:val="000000"/>
        </w:rPr>
        <w:t xml:space="preserve">aangegeven hoeveel Externen maximaal worden uitgenodigd </w:t>
      </w:r>
      <w:r>
        <w:rPr>
          <w:color w:val="000000"/>
        </w:rPr>
        <w:t xml:space="preserve">(top X) </w:t>
      </w:r>
      <w:r w:rsidRPr="005A74C3">
        <w:rPr>
          <w:color w:val="000000"/>
        </w:rPr>
        <w:t>voor het interview.</w:t>
      </w:r>
      <w:r>
        <w:rPr>
          <w:color w:val="000000"/>
        </w:rPr>
        <w:t xml:space="preserve"> Er is altijd, voor zover er geldige Offertes zijn, een ‘reservebank’ voor als er binnen de top X op basis van de interviews geen geschikte Externe blijkt te zitten.</w:t>
      </w:r>
    </w:p>
    <w:p w:rsidR="00D560DE" w:rsidRDefault="00D560DE" w:rsidP="0060262D">
      <w:pPr>
        <w:spacing w:before="144" w:after="144"/>
        <w:jc w:val="both"/>
        <w:rPr>
          <w:color w:val="000000"/>
        </w:rPr>
      </w:pPr>
      <w:r>
        <w:rPr>
          <w:color w:val="000000"/>
        </w:rPr>
        <w:t>Leveranciers die niet tot de top X behoren ontvangen zo spoedig mogelijk bericht, inclusief de scores en de motivatie van de scores.</w:t>
      </w:r>
    </w:p>
    <w:p w:rsidR="00964963" w:rsidRPr="00964963" w:rsidRDefault="00964963" w:rsidP="003C2AA5">
      <w:pPr>
        <w:pStyle w:val="StijlKop3"/>
        <w:spacing w:line="240" w:lineRule="auto"/>
        <w:rPr>
          <w:color w:val="000000"/>
        </w:rPr>
      </w:pPr>
      <w:bookmarkStart w:id="74" w:name="_Toc524419799"/>
      <w:r>
        <w:t>Het interview</w:t>
      </w:r>
      <w:r w:rsidR="0031557C">
        <w:t xml:space="preserve"> en beoordeling Interview</w:t>
      </w:r>
      <w:bookmarkEnd w:id="74"/>
    </w:p>
    <w:p w:rsidR="005A74C3" w:rsidRPr="005A74C3" w:rsidRDefault="005A74C3" w:rsidP="0060262D">
      <w:pPr>
        <w:spacing w:before="144" w:after="144"/>
        <w:jc w:val="both"/>
        <w:rPr>
          <w:color w:val="000000"/>
        </w:rPr>
      </w:pPr>
      <w:r w:rsidRPr="005A74C3">
        <w:rPr>
          <w:color w:val="000000"/>
        </w:rPr>
        <w:t>Het interview wordt alleen met de, in de Offertes voorgestelde, Externe(n) afgenomen</w:t>
      </w:r>
      <w:r w:rsidR="00EC221A">
        <w:rPr>
          <w:color w:val="000000"/>
        </w:rPr>
        <w:t xml:space="preserve">. </w:t>
      </w:r>
      <w:r w:rsidRPr="005A74C3">
        <w:rPr>
          <w:color w:val="000000"/>
        </w:rPr>
        <w:t xml:space="preserve">Tijdens het interview worden de hiervoor uitgenodigde </w:t>
      </w:r>
      <w:r w:rsidRPr="00EC221A">
        <w:rPr>
          <w:color w:val="000000"/>
        </w:rPr>
        <w:t>Externen geverifieerd en</w:t>
      </w:r>
      <w:r w:rsidRPr="005A74C3">
        <w:rPr>
          <w:color w:val="000000"/>
        </w:rPr>
        <w:t xml:space="preserve"> beoordeeld op basis van de in de Offerteaanvraag gestelde criteria en op basis van de Offerte. Als de </w:t>
      </w:r>
      <w:r w:rsidRPr="00EC221A">
        <w:rPr>
          <w:color w:val="000000"/>
        </w:rPr>
        <w:t xml:space="preserve">verificatie </w:t>
      </w:r>
      <w:r w:rsidRPr="005A74C3">
        <w:rPr>
          <w:color w:val="000000"/>
        </w:rPr>
        <w:t xml:space="preserve">door Opdrachtgever </w:t>
      </w:r>
      <w:r w:rsidR="00EC221A">
        <w:rPr>
          <w:color w:val="000000"/>
        </w:rPr>
        <w:t xml:space="preserve">akkoord </w:t>
      </w:r>
      <w:r w:rsidRPr="005A74C3">
        <w:rPr>
          <w:color w:val="000000"/>
        </w:rPr>
        <w:t xml:space="preserve">is bevonden, wordt de Externe beoordeeld op basis van het interview. </w:t>
      </w:r>
      <w:r w:rsidR="00EC221A">
        <w:rPr>
          <w:color w:val="000000"/>
        </w:rPr>
        <w:t>Indien de verificatie niet akkoord is, kan de Externe niet in aanmerking komen voor de Opdracht.</w:t>
      </w:r>
    </w:p>
    <w:p w:rsidR="00B3575C" w:rsidRDefault="005A74C3" w:rsidP="0060262D">
      <w:pPr>
        <w:spacing w:before="144" w:after="144"/>
        <w:jc w:val="both"/>
        <w:rPr>
          <w:color w:val="000000"/>
        </w:rPr>
      </w:pPr>
      <w:r w:rsidRPr="005A74C3">
        <w:rPr>
          <w:color w:val="000000"/>
        </w:rPr>
        <w:t xml:space="preserve">De interviews worden uitgevoerd door de interne opdrachtgever bij de betreffende </w:t>
      </w:r>
      <w:r w:rsidR="00EC221A">
        <w:rPr>
          <w:color w:val="000000"/>
        </w:rPr>
        <w:t xml:space="preserve">Opdrachtgever </w:t>
      </w:r>
      <w:r w:rsidRPr="005A74C3">
        <w:rPr>
          <w:color w:val="000000"/>
        </w:rPr>
        <w:t>en eventueel bij de Opdracht betrokken medewerkers van Opdrachtgever. Deze personen beoordelen de Externe op basis van de vooraf opgestelde interviewcriteria. De beoordeling</w:t>
      </w:r>
      <w:r w:rsidR="0031557C">
        <w:rPr>
          <w:color w:val="000000"/>
        </w:rPr>
        <w:t>en</w:t>
      </w:r>
      <w:r w:rsidRPr="005A74C3">
        <w:rPr>
          <w:color w:val="000000"/>
        </w:rPr>
        <w:t xml:space="preserve"> van het interview leidt tot </w:t>
      </w:r>
      <w:r w:rsidR="0031557C">
        <w:rPr>
          <w:color w:val="000000"/>
        </w:rPr>
        <w:t xml:space="preserve">een </w:t>
      </w:r>
      <w:r w:rsidR="008108CF">
        <w:rPr>
          <w:color w:val="000000"/>
        </w:rPr>
        <w:t xml:space="preserve">(1) </w:t>
      </w:r>
      <w:r w:rsidR="0031557C">
        <w:rPr>
          <w:color w:val="000000"/>
        </w:rPr>
        <w:t>puntenscore</w:t>
      </w:r>
      <w:r w:rsidR="008108CF">
        <w:rPr>
          <w:color w:val="000000"/>
        </w:rPr>
        <w:t xml:space="preserve"> per Externe.</w:t>
      </w:r>
      <w:r w:rsidR="008077C3">
        <w:rPr>
          <w:color w:val="000000"/>
        </w:rPr>
        <w:t xml:space="preserve"> </w:t>
      </w:r>
    </w:p>
    <w:p w:rsidR="008108CF" w:rsidRDefault="008077C3" w:rsidP="0060262D">
      <w:pPr>
        <w:spacing w:before="144" w:after="144"/>
        <w:jc w:val="both"/>
        <w:rPr>
          <w:color w:val="000000"/>
        </w:rPr>
      </w:pPr>
      <w:r>
        <w:rPr>
          <w:color w:val="000000"/>
        </w:rPr>
        <w:lastRenderedPageBreak/>
        <w:t xml:space="preserve">Diegene met de beste puntenscore </w:t>
      </w:r>
      <w:r w:rsidR="006F59F5">
        <w:rPr>
          <w:color w:val="000000"/>
        </w:rPr>
        <w:t xml:space="preserve">voor de interviews </w:t>
      </w:r>
      <w:r>
        <w:rPr>
          <w:color w:val="000000"/>
        </w:rPr>
        <w:t xml:space="preserve">komt in aanmerking voor de Opdracht. </w:t>
      </w:r>
      <w:r w:rsidR="006F59F5">
        <w:rPr>
          <w:color w:val="000000"/>
        </w:rPr>
        <w:t>Voor de goede orde: de</w:t>
      </w:r>
      <w:r w:rsidR="005A74C3" w:rsidRPr="005A74C3">
        <w:rPr>
          <w:color w:val="000000"/>
        </w:rPr>
        <w:t xml:space="preserve"> </w:t>
      </w:r>
      <w:r w:rsidR="008108CF">
        <w:rPr>
          <w:color w:val="000000"/>
        </w:rPr>
        <w:t>punten behaald op basis van prijs en kwaliteit</w:t>
      </w:r>
      <w:r w:rsidR="006F59F5">
        <w:rPr>
          <w:color w:val="000000"/>
        </w:rPr>
        <w:t xml:space="preserve"> worden niet opgeteld bij de puntenscores van de interviews.</w:t>
      </w:r>
    </w:p>
    <w:p w:rsidR="00EC221A" w:rsidRDefault="00EC221A" w:rsidP="0060262D">
      <w:pPr>
        <w:spacing w:before="144" w:after="144"/>
        <w:jc w:val="both"/>
        <w:rPr>
          <w:color w:val="000000"/>
        </w:rPr>
      </w:pPr>
      <w:r>
        <w:rPr>
          <w:color w:val="000000"/>
        </w:rPr>
        <w:t xml:space="preserve">Mocht er </w:t>
      </w:r>
      <w:r w:rsidR="00D560DE">
        <w:rPr>
          <w:color w:val="000000"/>
        </w:rPr>
        <w:t xml:space="preserve">op basis van de interviews </w:t>
      </w:r>
      <w:r>
        <w:rPr>
          <w:color w:val="000000"/>
        </w:rPr>
        <w:t>geen geschikte Externe naar voren komen dan zal de Inhuurdesk de ‘reservebank’ voorstellen, indien en voor zover de Opdrachtgever daar prijs op stelt.</w:t>
      </w:r>
    </w:p>
    <w:p w:rsidR="0081332F" w:rsidRPr="003C2AA5" w:rsidRDefault="0081332F" w:rsidP="003C2AA5">
      <w:pPr>
        <w:pStyle w:val="Kop2"/>
      </w:pPr>
      <w:bookmarkStart w:id="75" w:name="_Toc524419800"/>
      <w:r w:rsidRPr="003C2AA5">
        <w:t>Gunningsbeslissing</w:t>
      </w:r>
      <w:bookmarkEnd w:id="75"/>
    </w:p>
    <w:p w:rsidR="006F59F5" w:rsidRDefault="008108CF" w:rsidP="0060262D">
      <w:pPr>
        <w:spacing w:before="144" w:after="144"/>
        <w:jc w:val="both"/>
        <w:rPr>
          <w:color w:val="000000"/>
        </w:rPr>
      </w:pPr>
      <w:r>
        <w:rPr>
          <w:color w:val="000000"/>
        </w:rPr>
        <w:t xml:space="preserve">De </w:t>
      </w:r>
      <w:r w:rsidRPr="005A74C3">
        <w:rPr>
          <w:color w:val="000000"/>
        </w:rPr>
        <w:t xml:space="preserve">rangorde </w:t>
      </w:r>
      <w:r w:rsidR="006F59F5">
        <w:rPr>
          <w:color w:val="000000"/>
        </w:rPr>
        <w:t xml:space="preserve">op de interviews </w:t>
      </w:r>
      <w:r w:rsidRPr="005A74C3">
        <w:rPr>
          <w:color w:val="000000"/>
        </w:rPr>
        <w:t xml:space="preserve">bepaalt welke Leverancier het voornemen tot gunning ontvangt. </w:t>
      </w:r>
    </w:p>
    <w:p w:rsidR="008108CF" w:rsidRDefault="008108CF" w:rsidP="0060262D">
      <w:pPr>
        <w:spacing w:before="144" w:after="144"/>
        <w:jc w:val="both"/>
        <w:rPr>
          <w:color w:val="000000"/>
        </w:rPr>
      </w:pPr>
      <w:r w:rsidRPr="005A74C3">
        <w:rPr>
          <w:color w:val="000000"/>
        </w:rPr>
        <w:t xml:space="preserve">Indien in de Opdracht een inhuurbehoefte van meer dan 1 persoon wordt gevraagd worden de best scorende Externen geselecteerd. </w:t>
      </w:r>
    </w:p>
    <w:p w:rsidR="008108CF" w:rsidRDefault="008108CF" w:rsidP="0060262D">
      <w:pPr>
        <w:spacing w:before="144" w:after="144"/>
        <w:jc w:val="both"/>
        <w:rPr>
          <w:color w:val="000000"/>
        </w:rPr>
      </w:pPr>
      <w:r>
        <w:rPr>
          <w:color w:val="000000"/>
        </w:rPr>
        <w:t>I</w:t>
      </w:r>
      <w:r w:rsidRPr="005A74C3">
        <w:rPr>
          <w:color w:val="000000"/>
        </w:rPr>
        <w:t xml:space="preserve">n het geval </w:t>
      </w:r>
      <w:r>
        <w:rPr>
          <w:color w:val="000000"/>
        </w:rPr>
        <w:t xml:space="preserve">dat </w:t>
      </w:r>
      <w:r w:rsidRPr="005A74C3">
        <w:rPr>
          <w:color w:val="000000"/>
        </w:rPr>
        <w:t xml:space="preserve">meerdere Externen gelijk scoren, dan kan Opdrachtgever bepalen dat de score op een bepaald </w:t>
      </w:r>
      <w:r>
        <w:rPr>
          <w:color w:val="000000"/>
        </w:rPr>
        <w:t>(sub)</w:t>
      </w:r>
      <w:r w:rsidRPr="005A74C3">
        <w:rPr>
          <w:color w:val="000000"/>
        </w:rPr>
        <w:t xml:space="preserve">criterium doorslaggevend is voor de </w:t>
      </w:r>
      <w:r>
        <w:rPr>
          <w:color w:val="000000"/>
        </w:rPr>
        <w:t>g</w:t>
      </w:r>
      <w:r w:rsidRPr="005A74C3">
        <w:rPr>
          <w:color w:val="000000"/>
        </w:rPr>
        <w:t>unningbeslissing.</w:t>
      </w:r>
      <w:r w:rsidR="00DE1338">
        <w:rPr>
          <w:color w:val="000000"/>
        </w:rPr>
        <w:t xml:space="preserve"> Dit (sub)gunningscriterium staat opgenomen in de Offerteaanvraag.</w:t>
      </w:r>
    </w:p>
    <w:p w:rsidR="004D6957" w:rsidRDefault="0081332F" w:rsidP="0060262D">
      <w:pPr>
        <w:spacing w:before="144" w:after="144"/>
        <w:jc w:val="both"/>
        <w:rPr>
          <w:color w:val="000000"/>
        </w:rPr>
      </w:pPr>
      <w:r>
        <w:rPr>
          <w:color w:val="000000"/>
        </w:rPr>
        <w:t>Alle Leveranciers die meedoen met de betreffende Offerteprocedure</w:t>
      </w:r>
      <w:r w:rsidR="00D560DE">
        <w:rPr>
          <w:color w:val="000000"/>
        </w:rPr>
        <w:t>, voor zover niet al is uitgesloten en hierover geïnformeerd om dat niet aan de eisen en nadere voorwaarden is voldaan,</w:t>
      </w:r>
      <w:r>
        <w:rPr>
          <w:color w:val="000000"/>
        </w:rPr>
        <w:t xml:space="preserve"> worden op het moment van dit voornemen tot gunning gelijktijdig geïnformeerd </w:t>
      </w:r>
      <w:r w:rsidRPr="009970CF">
        <w:rPr>
          <w:color w:val="000000"/>
        </w:rPr>
        <w:t>over</w:t>
      </w:r>
      <w:r w:rsidR="00D560DE">
        <w:rPr>
          <w:color w:val="000000"/>
        </w:rPr>
        <w:t xml:space="preserve"> de uitslag</w:t>
      </w:r>
      <w:r w:rsidRPr="009970CF">
        <w:rPr>
          <w:color w:val="000000"/>
        </w:rPr>
        <w:t>.</w:t>
      </w:r>
      <w:r>
        <w:rPr>
          <w:color w:val="000000"/>
        </w:rPr>
        <w:t xml:space="preserve"> </w:t>
      </w:r>
      <w:r w:rsidR="00CB0621">
        <w:rPr>
          <w:color w:val="000000"/>
        </w:rPr>
        <w:t xml:space="preserve">Deze </w:t>
      </w:r>
      <w:r w:rsidR="00D560DE">
        <w:rPr>
          <w:color w:val="000000"/>
        </w:rPr>
        <w:t xml:space="preserve">mededeling gaat vergezeld van een </w:t>
      </w:r>
      <w:r w:rsidR="00CB0621">
        <w:rPr>
          <w:color w:val="000000"/>
        </w:rPr>
        <w:t xml:space="preserve">inhoudelijke </w:t>
      </w:r>
      <w:r w:rsidR="00CB0621" w:rsidRPr="00E020A3">
        <w:rPr>
          <w:color w:val="000000"/>
        </w:rPr>
        <w:t xml:space="preserve">terugkoppeling </w:t>
      </w:r>
      <w:r w:rsidR="00D560DE">
        <w:rPr>
          <w:color w:val="000000"/>
        </w:rPr>
        <w:t xml:space="preserve">en </w:t>
      </w:r>
      <w:r w:rsidR="00CB0621" w:rsidRPr="00E020A3">
        <w:rPr>
          <w:color w:val="000000"/>
        </w:rPr>
        <w:t xml:space="preserve">wordt bekendgemaakt via </w:t>
      </w:r>
      <w:r w:rsidR="00901F8A">
        <w:rPr>
          <w:color w:val="000000"/>
        </w:rPr>
        <w:t>het platform</w:t>
      </w:r>
      <w:r w:rsidR="00D560DE">
        <w:rPr>
          <w:color w:val="000000"/>
        </w:rPr>
        <w:t xml:space="preserve"> van de Inhuurdesk</w:t>
      </w:r>
      <w:r w:rsidR="00CB0621" w:rsidRPr="00E020A3">
        <w:rPr>
          <w:color w:val="000000"/>
        </w:rPr>
        <w:t>.</w:t>
      </w:r>
    </w:p>
    <w:p w:rsidR="00DE1338" w:rsidRPr="00DE1338" w:rsidRDefault="00DE1338" w:rsidP="0060262D">
      <w:pPr>
        <w:spacing w:before="144" w:after="144"/>
        <w:jc w:val="both"/>
        <w:rPr>
          <w:color w:val="000000"/>
        </w:rPr>
      </w:pPr>
      <w:r w:rsidRPr="00DE1338">
        <w:rPr>
          <w:color w:val="000000"/>
        </w:rPr>
        <w:t>Een Opdrachtovereenkomst komt tot stand wanneer een door Opdrachtnemer uitgebrachte Offerte door Opdrachtgever wordt aanvaard en dit resulteert in een schriftelijke Opdrachtovereenkomst</w:t>
      </w:r>
      <w:r w:rsidR="0060262D">
        <w:rPr>
          <w:color w:val="000000"/>
        </w:rPr>
        <w:t>, waarop de AIHV-SwiF</w:t>
      </w:r>
      <w:r>
        <w:rPr>
          <w:color w:val="000000"/>
        </w:rPr>
        <w:t>2018 van toepassing zijn,</w:t>
      </w:r>
      <w:r w:rsidRPr="00DE1338">
        <w:rPr>
          <w:color w:val="000000"/>
        </w:rPr>
        <w:t xml:space="preserve"> tot inhuur van Opdrachtnemer dan wel de Externe.</w:t>
      </w:r>
    </w:p>
    <w:p w:rsidR="00DE1338" w:rsidRPr="00DE1338" w:rsidRDefault="00DE1338" w:rsidP="0060262D">
      <w:pPr>
        <w:spacing w:before="144" w:after="144"/>
        <w:jc w:val="both"/>
        <w:rPr>
          <w:color w:val="000000"/>
        </w:rPr>
      </w:pPr>
      <w:r w:rsidRPr="00DE1338">
        <w:rPr>
          <w:color w:val="000000"/>
        </w:rPr>
        <w:t xml:space="preserve">Indien een ZZP-er start bij Opdrachtgever dan is Opdrachtgever verplicht aan Opdrachtnemer een geldige en op de uit te voeren Diensten van toepassing zijnde “modelovereenkomst” te overleggen en te laten tekenen. </w:t>
      </w:r>
    </w:p>
    <w:p w:rsidR="00EE665B" w:rsidRPr="005C2493" w:rsidRDefault="00EE665B" w:rsidP="00EE665B">
      <w:pPr>
        <w:pStyle w:val="Kop2"/>
      </w:pPr>
      <w:bookmarkStart w:id="76" w:name="_Toc524419801"/>
      <w:r>
        <w:t>Bewijsmiddelen</w:t>
      </w:r>
      <w:bookmarkEnd w:id="76"/>
    </w:p>
    <w:p w:rsidR="004D6957" w:rsidRDefault="00EE665B" w:rsidP="0060262D">
      <w:pPr>
        <w:spacing w:before="144" w:after="144"/>
        <w:jc w:val="both"/>
        <w:rPr>
          <w:color w:val="000000"/>
        </w:rPr>
      </w:pPr>
      <w:r>
        <w:rPr>
          <w:color w:val="000000"/>
        </w:rPr>
        <w:t xml:space="preserve">In </w:t>
      </w:r>
      <w:r w:rsidRPr="002C7837">
        <w:rPr>
          <w:color w:val="000000"/>
        </w:rPr>
        <w:t xml:space="preserve">het voornemen tot gunning wordt de winnende Leverancier gevraagd </w:t>
      </w:r>
      <w:r w:rsidR="00D92676">
        <w:rPr>
          <w:color w:val="000000"/>
        </w:rPr>
        <w:t>eventueel</w:t>
      </w:r>
      <w:r w:rsidRPr="002C7837">
        <w:rPr>
          <w:color w:val="000000"/>
        </w:rPr>
        <w:t xml:space="preserve"> </w:t>
      </w:r>
      <w:r w:rsidRPr="00E020A3">
        <w:rPr>
          <w:color w:val="000000"/>
        </w:rPr>
        <w:t>re</w:t>
      </w:r>
      <w:r w:rsidR="004A00EF" w:rsidRPr="00E020A3">
        <w:rPr>
          <w:color w:val="000000"/>
        </w:rPr>
        <w:t xml:space="preserve">sterende bewijsmiddelen </w:t>
      </w:r>
      <w:r w:rsidR="004A00EF" w:rsidRPr="00D560DE">
        <w:rPr>
          <w:color w:val="000000"/>
        </w:rPr>
        <w:t xml:space="preserve">binnen </w:t>
      </w:r>
      <w:r w:rsidR="00D560DE" w:rsidRPr="00D560DE">
        <w:rPr>
          <w:color w:val="000000"/>
        </w:rPr>
        <w:t xml:space="preserve">vijf </w:t>
      </w:r>
      <w:r w:rsidRPr="00D560DE">
        <w:rPr>
          <w:color w:val="000000"/>
        </w:rPr>
        <w:t>kalenderdagen</w:t>
      </w:r>
      <w:r w:rsidRPr="00E020A3">
        <w:rPr>
          <w:color w:val="000000"/>
        </w:rPr>
        <w:t xml:space="preserve"> te overleggen. De gevraagde bewijsmiddelen staan</w:t>
      </w:r>
      <w:r>
        <w:rPr>
          <w:color w:val="000000"/>
        </w:rPr>
        <w:t xml:space="preserve"> beschreven in de Offerteaanvraag. Correcte aanlevering van de gevraagde bewijsmiddelen is een voorwaarde voor definitieve gunning.</w:t>
      </w:r>
      <w:r w:rsidR="00577C68">
        <w:rPr>
          <w:color w:val="000000"/>
        </w:rPr>
        <w:t xml:space="preserve"> </w:t>
      </w:r>
      <w:r w:rsidR="00CB0621" w:rsidRPr="00CB0621">
        <w:rPr>
          <w:color w:val="000000"/>
        </w:rPr>
        <w:t>Voorbeelden</w:t>
      </w:r>
      <w:r w:rsidR="00D05B4B">
        <w:rPr>
          <w:color w:val="000000"/>
        </w:rPr>
        <w:t xml:space="preserve"> </w:t>
      </w:r>
      <w:r w:rsidR="00CB0621" w:rsidRPr="00CB0621">
        <w:rPr>
          <w:color w:val="000000"/>
        </w:rPr>
        <w:t xml:space="preserve">zijn KvK-uittreksel, geheimhoudingsverklaring, </w:t>
      </w:r>
      <w:r w:rsidR="00703784">
        <w:rPr>
          <w:color w:val="000000"/>
        </w:rPr>
        <w:t xml:space="preserve">VOG’s </w:t>
      </w:r>
      <w:r w:rsidR="00CB0621" w:rsidRPr="00CB0621">
        <w:rPr>
          <w:color w:val="000000"/>
        </w:rPr>
        <w:t>en diploma’s.</w:t>
      </w:r>
      <w:r w:rsidR="00CB0621">
        <w:rPr>
          <w:color w:val="000000"/>
        </w:rPr>
        <w:t xml:space="preserve"> </w:t>
      </w:r>
      <w:r w:rsidR="00577C68">
        <w:rPr>
          <w:color w:val="000000"/>
        </w:rPr>
        <w:t>Mocht blijken dat niet voldaan kan word</w:t>
      </w:r>
      <w:r w:rsidR="002C7837">
        <w:rPr>
          <w:color w:val="000000"/>
        </w:rPr>
        <w:t>en aan hetgeen is gesteld</w:t>
      </w:r>
      <w:r w:rsidR="00893C0B">
        <w:rPr>
          <w:color w:val="000000"/>
        </w:rPr>
        <w:t xml:space="preserve"> in de Offerteaanvraag</w:t>
      </w:r>
      <w:r w:rsidR="002C7837">
        <w:rPr>
          <w:color w:val="000000"/>
        </w:rPr>
        <w:t>, wordt alsnog afscheid genomen en komt nummer 2 in aanmerking, etc..</w:t>
      </w:r>
      <w:r w:rsidR="004A00EF">
        <w:rPr>
          <w:color w:val="000000"/>
        </w:rPr>
        <w:t xml:space="preserve"> </w:t>
      </w:r>
    </w:p>
    <w:p w:rsidR="007E285F" w:rsidRPr="007E285F" w:rsidRDefault="007E285F" w:rsidP="0060262D">
      <w:pPr>
        <w:spacing w:before="144" w:after="144"/>
        <w:jc w:val="both"/>
      </w:pPr>
      <w:r w:rsidRPr="007E285F">
        <w:t xml:space="preserve">Indien na gunning blijkt dat onjuiste informatie is verstrekt over opleiding, werkervaring of andere wezenlijke informatie dan zal Opdrachtgever de Opdrachtovereenkomst direct ontbinden, tenzij de gevolgen voor Opdrachtgever ernstig zijn. Wanneer blijkt dat </w:t>
      </w:r>
      <w:r>
        <w:t xml:space="preserve">door </w:t>
      </w:r>
      <w:r w:rsidRPr="007E285F">
        <w:t xml:space="preserve">deze Opdrachtnemer en/of </w:t>
      </w:r>
      <w:r>
        <w:t xml:space="preserve">deze </w:t>
      </w:r>
      <w:r w:rsidRPr="007E285F">
        <w:t xml:space="preserve">Externe eerder onjuiste informatie is verstrekt kunnen de Opdrachtgevers ervoor kiezen de betreffende Opdrachtnemer te blokkeren </w:t>
      </w:r>
      <w:r>
        <w:t>voor deelname aan toekomstige Offerteaanvragen</w:t>
      </w:r>
      <w:r w:rsidRPr="007E285F">
        <w:t>. Dit geldt voor een periode van maximaal</w:t>
      </w:r>
      <w:r w:rsidR="00536B56">
        <w:t xml:space="preserve"> 6 maanden</w:t>
      </w:r>
      <w:r w:rsidRPr="007E285F">
        <w:t>.</w:t>
      </w:r>
    </w:p>
    <w:p w:rsidR="00D26E7C" w:rsidRDefault="00CB0621" w:rsidP="00D26E7C">
      <w:pPr>
        <w:pStyle w:val="Kop2"/>
      </w:pPr>
      <w:bookmarkStart w:id="77" w:name="_Toc524419802"/>
      <w:r>
        <w:t>Bezwaar</w:t>
      </w:r>
      <w:r w:rsidR="00EE2418">
        <w:t>procedure</w:t>
      </w:r>
      <w:bookmarkEnd w:id="77"/>
    </w:p>
    <w:p w:rsidR="00B3575C" w:rsidRDefault="00EE2418" w:rsidP="0060262D">
      <w:pPr>
        <w:jc w:val="both"/>
      </w:pPr>
      <w:r w:rsidRPr="00EE2418">
        <w:t xml:space="preserve">Na bekendmaking van de gunningsbeslissing start </w:t>
      </w:r>
      <w:r w:rsidR="00D05B4B">
        <w:t>een</w:t>
      </w:r>
      <w:r w:rsidRPr="00EE2418">
        <w:t xml:space="preserve"> opschortende termijn van 5 kalenderdagen waarbinnen afgewezen Leveranciers een bezwaar kunnen indienen tegen de gunningsbeslissing door het aanhangig maken van een kort geding bij de bevoegde rechter. In het belang van een snelle en goede voortgang wordt iedere belanghebbende verzocht om de </w:t>
      </w:r>
      <w:r w:rsidR="00AC62FD" w:rsidRPr="00E020A3">
        <w:t>Inhuurdesk</w:t>
      </w:r>
      <w:r w:rsidRPr="00E020A3">
        <w:t xml:space="preserve"> tijdig op te hoogte te stellen van het bezwaar.</w:t>
      </w:r>
      <w:r w:rsidRPr="00EE2418">
        <w:t xml:space="preserve"> </w:t>
      </w:r>
    </w:p>
    <w:p w:rsidR="00EE2418" w:rsidRDefault="00EE2418" w:rsidP="0060262D">
      <w:pPr>
        <w:jc w:val="both"/>
      </w:pPr>
      <w:r w:rsidRPr="00EE2418">
        <w:lastRenderedPageBreak/>
        <w:t xml:space="preserve">Door het </w:t>
      </w:r>
      <w:r w:rsidR="00703784">
        <w:t xml:space="preserve">indienen van een verzoek tot </w:t>
      </w:r>
      <w:r w:rsidR="00C50468">
        <w:t>Toelating</w:t>
      </w:r>
      <w:r w:rsidR="00703784">
        <w:t xml:space="preserve"> als ook door het </w:t>
      </w:r>
      <w:r w:rsidRPr="00EE2418">
        <w:t xml:space="preserve">uitbrengen van een Offerte gaat Leverancier ermee akkoord dat bovengenoemde termijn van 5 kalenderdagen een vervaltermijn is, en dat het niet uitbrengen van een dagvaarding binnen deze termijn in kort geding zal leiden tot niet-ontvankelijk verklaring van de Leverancier, en verval van iedere aanspraak. Eventuele verzoeken om nadere toelichting op de gunningsbeslissing en een daarop eventueel door </w:t>
      </w:r>
      <w:r w:rsidR="00DA2B39">
        <w:t xml:space="preserve">Inhuurdesk/Opdrachtgever </w:t>
      </w:r>
      <w:r w:rsidRPr="00EE2418">
        <w:t>verstrekte toelichting laten deze vervaltermijn onverlet.</w:t>
      </w:r>
    </w:p>
    <w:p w:rsidR="005F2F96" w:rsidRPr="005C2493" w:rsidRDefault="005F2F96" w:rsidP="0060262D">
      <w:pPr>
        <w:pStyle w:val="Kop2"/>
        <w:jc w:val="both"/>
      </w:pPr>
      <w:bookmarkStart w:id="78" w:name="_Toc524419803"/>
      <w:r>
        <w:t>Definitieve gunning</w:t>
      </w:r>
      <w:bookmarkEnd w:id="78"/>
    </w:p>
    <w:p w:rsidR="00D05B4B" w:rsidRDefault="00EE2418" w:rsidP="0060262D">
      <w:pPr>
        <w:jc w:val="both"/>
      </w:pPr>
      <w:r w:rsidRPr="00EE2418">
        <w:t xml:space="preserve">Opdrachtgever bevestigt de definitieve gunning middels het verstrekken van een Opdracht aan Leverancier. </w:t>
      </w:r>
      <w:r w:rsidR="00D05B4B">
        <w:t xml:space="preserve">Dit gebeurt na afloop van de bezwaartermijn </w:t>
      </w:r>
      <w:r w:rsidR="003C2AA5">
        <w:t xml:space="preserve">zoals </w:t>
      </w:r>
      <w:r w:rsidR="003C2AA5" w:rsidRPr="00380C5B">
        <w:t>genoemd in 4.9</w:t>
      </w:r>
      <w:r w:rsidR="00D05B4B" w:rsidRPr="00380C5B">
        <w:t>.</w:t>
      </w:r>
      <w:r w:rsidR="00D05B4B">
        <w:t xml:space="preserve"> </w:t>
      </w:r>
      <w:r w:rsidRPr="00EE2418">
        <w:t xml:space="preserve">Na ontvangst van de Opdracht kan de </w:t>
      </w:r>
      <w:r>
        <w:t>Externe</w:t>
      </w:r>
      <w:r w:rsidRPr="00EE2418">
        <w:t xml:space="preserve"> in principe van start</w:t>
      </w:r>
      <w:r w:rsidR="007218E8">
        <w:t xml:space="preserve"> met de </w:t>
      </w:r>
      <w:r w:rsidR="00C50468">
        <w:t>Opdracht</w:t>
      </w:r>
      <w:r w:rsidRPr="00EE2418">
        <w:t xml:space="preserve">. </w:t>
      </w:r>
      <w:r w:rsidR="00D05B4B">
        <w:t xml:space="preserve">Mocht in overleg tussen </w:t>
      </w:r>
      <w:r w:rsidR="007218E8">
        <w:t xml:space="preserve">de beoogde </w:t>
      </w:r>
      <w:r w:rsidR="00D05B4B">
        <w:t xml:space="preserve">Opdrachtnemer en Opdrachtgever besloten worden om alvast te starten met </w:t>
      </w:r>
      <w:r w:rsidR="00D05B4B" w:rsidRPr="00D05B4B">
        <w:t xml:space="preserve">de </w:t>
      </w:r>
      <w:r w:rsidR="009970CF">
        <w:t>O</w:t>
      </w:r>
      <w:r w:rsidR="00D05B4B" w:rsidRPr="00D05B4B">
        <w:t>pdra</w:t>
      </w:r>
      <w:r w:rsidR="00D05B4B">
        <w:t>cht gedurende de bezwaartermijn, en er wordt een kort geding aangespannen tegen het voornemen tot gunnen</w:t>
      </w:r>
      <w:r w:rsidR="007218E8">
        <w:t>,</w:t>
      </w:r>
      <w:r w:rsidR="00D05B4B">
        <w:t xml:space="preserve"> is dit voor risico van de </w:t>
      </w:r>
      <w:r w:rsidR="006912AE">
        <w:t xml:space="preserve">beoogde </w:t>
      </w:r>
      <w:r w:rsidR="00D05B4B">
        <w:t>Opdrachtnemer.</w:t>
      </w:r>
      <w:r w:rsidR="007218E8">
        <w:t xml:space="preserve"> Er kan dan nooit sprake zijn van een </w:t>
      </w:r>
      <w:r w:rsidR="007945B9">
        <w:t>Opdrachtovereenkomst</w:t>
      </w:r>
      <w:r w:rsidR="007218E8">
        <w:t xml:space="preserve"> en er bestaat geen recht op schadevergoeding</w:t>
      </w:r>
      <w:r w:rsidR="00703784">
        <w:t xml:space="preserve"> met uitzondering van de reeds gemaakte uren door de Externe</w:t>
      </w:r>
      <w:r w:rsidR="007218E8">
        <w:t>. De uitspraak door de rechter in kort</w:t>
      </w:r>
      <w:r w:rsidR="006912AE">
        <w:t xml:space="preserve"> </w:t>
      </w:r>
      <w:r w:rsidR="007218E8">
        <w:t>geding zal bepalend zijn hoe het vervolg er uit zal zien.</w:t>
      </w:r>
    </w:p>
    <w:p w:rsidR="007218E8" w:rsidRDefault="007218E8" w:rsidP="0060262D">
      <w:pPr>
        <w:jc w:val="both"/>
      </w:pPr>
    </w:p>
    <w:p w:rsidR="007869C2" w:rsidRDefault="00EE2418" w:rsidP="0060262D">
      <w:pPr>
        <w:jc w:val="both"/>
      </w:pPr>
      <w:r w:rsidRPr="00EE2418">
        <w:t xml:space="preserve">De gegunde Opdrachten </w:t>
      </w:r>
      <w:r w:rsidR="00DA2B39">
        <w:t xml:space="preserve">worden openbaar gemaakt via het platform van Staffing Management Services binnen het DAS </w:t>
      </w:r>
      <w:r w:rsidR="0060262D">
        <w:t>SwiF</w:t>
      </w:r>
      <w:r w:rsidR="00DA2B39">
        <w:t xml:space="preserve">. </w:t>
      </w:r>
      <w:r>
        <w:t xml:space="preserve">De aankondigingen van gegunde </w:t>
      </w:r>
      <w:r w:rsidR="00893C0B">
        <w:t>O</w:t>
      </w:r>
      <w:r>
        <w:t xml:space="preserve">pdrachten worden periodiek gebundeld en gepubliceerd op </w:t>
      </w:r>
      <w:r w:rsidR="005F06ED">
        <w:t>TenderNed</w:t>
      </w:r>
      <w:r>
        <w:t xml:space="preserve"> (en TED).</w:t>
      </w:r>
    </w:p>
    <w:p w:rsidR="00151F41" w:rsidRPr="005C2493" w:rsidRDefault="00151F41" w:rsidP="00151F41">
      <w:pPr>
        <w:pStyle w:val="Kop2"/>
      </w:pPr>
      <w:bookmarkStart w:id="79" w:name="_Toc524419804"/>
      <w:r>
        <w:t>Intrekken van een Offerteaanvraag</w:t>
      </w:r>
      <w:bookmarkEnd w:id="79"/>
    </w:p>
    <w:p w:rsidR="00703784" w:rsidRDefault="00151F41" w:rsidP="0060262D">
      <w:pPr>
        <w:jc w:val="both"/>
      </w:pPr>
      <w:r>
        <w:t>Het is de Opdrachtgever toegestaan de Offerteprocedure ten allen tijde in te trekken. Indien de Opdracht verstrekt is, is de Offerteprocedure beëindigd en kan deze niet meer worden ingetrokken, er is dan sprake van een rechtsgeldige Opdrachtovereenkomst.</w:t>
      </w:r>
    </w:p>
    <w:p w:rsidR="00151F41" w:rsidRDefault="00151F41" w:rsidP="0060262D">
      <w:pPr>
        <w:jc w:val="both"/>
      </w:pPr>
      <w:r>
        <w:t>Indien de Opdrachtgever een Offerteprocedure moet intrekken</w:t>
      </w:r>
      <w:r w:rsidR="007577E4">
        <w:t xml:space="preserve"> dan</w:t>
      </w:r>
      <w:r>
        <w:t xml:space="preserve"> hebben de Gegadigden en Leveranciers geen recht op vergoeding van enige schade.</w:t>
      </w:r>
    </w:p>
    <w:p w:rsidR="00151F41" w:rsidRDefault="00B121D0" w:rsidP="0060262D">
      <w:pPr>
        <w:jc w:val="both"/>
      </w:pPr>
      <w:r>
        <w:t>Mocht een Offerteprocedure worden ingetrokken dan wordt dit zo spoedig mogelijk bekend gemaakt door de Inhuurdesk.</w:t>
      </w:r>
    </w:p>
    <w:p w:rsidR="006819E2" w:rsidRPr="005C2493" w:rsidRDefault="006819E2" w:rsidP="006819E2">
      <w:pPr>
        <w:pStyle w:val="Kop2"/>
      </w:pPr>
      <w:bookmarkStart w:id="80" w:name="_Toc524419805"/>
      <w:r>
        <w:t>Social Return (SROI) bij Opdrachtwaarde groter € 200.000</w:t>
      </w:r>
      <w:bookmarkEnd w:id="80"/>
    </w:p>
    <w:p w:rsidR="006819E2" w:rsidRDefault="006819E2" w:rsidP="0060262D">
      <w:pPr>
        <w:jc w:val="both"/>
        <w:rPr>
          <w:rFonts w:cs="Arial"/>
          <w:color w:val="000000"/>
          <w:szCs w:val="20"/>
        </w:rPr>
      </w:pPr>
      <w:r>
        <w:rPr>
          <w:rFonts w:cs="Arial"/>
          <w:color w:val="000000"/>
          <w:szCs w:val="20"/>
        </w:rPr>
        <w:t>Opdrachtgevers hechten er belang aan om conform hun inkoopbeleid Social Return van toepassing te verklaren op gegunde Opdrachten.</w:t>
      </w:r>
    </w:p>
    <w:p w:rsidR="006819E2" w:rsidRDefault="006819E2" w:rsidP="0060262D">
      <w:pPr>
        <w:jc w:val="both"/>
        <w:rPr>
          <w:rFonts w:cs="Arial"/>
          <w:color w:val="000000"/>
          <w:szCs w:val="20"/>
        </w:rPr>
      </w:pPr>
    </w:p>
    <w:p w:rsidR="006819E2" w:rsidRDefault="006819E2" w:rsidP="0060262D">
      <w:pPr>
        <w:jc w:val="both"/>
        <w:rPr>
          <w:rFonts w:cs="Arial"/>
          <w:color w:val="000000"/>
          <w:szCs w:val="20"/>
        </w:rPr>
      </w:pPr>
      <w:r>
        <w:rPr>
          <w:rFonts w:cs="Arial"/>
          <w:color w:val="000000"/>
          <w:szCs w:val="20"/>
        </w:rPr>
        <w:t xml:space="preserve">Zodra een Opdrachtnemer gedurende de gehele contractperiode van het DAS (3 jaar + 3 maal optie tot verlenging met 1 jaar) een gefactureerde omzet van meer dan € 200.000,- realiseert (omzet bij alle Opdrachtgevers van </w:t>
      </w:r>
      <w:r w:rsidR="0060262D">
        <w:rPr>
          <w:rFonts w:cs="Arial"/>
          <w:color w:val="000000"/>
          <w:szCs w:val="20"/>
        </w:rPr>
        <w:t>SwiF</w:t>
      </w:r>
      <w:r>
        <w:rPr>
          <w:rFonts w:cs="Arial"/>
          <w:color w:val="000000"/>
          <w:szCs w:val="20"/>
        </w:rPr>
        <w:t xml:space="preserve"> opgeteld), geldt de SROI verplichting.</w:t>
      </w:r>
    </w:p>
    <w:p w:rsidR="006819E2" w:rsidRDefault="006819E2" w:rsidP="0060262D">
      <w:pPr>
        <w:jc w:val="both"/>
        <w:rPr>
          <w:rFonts w:cs="Arial"/>
          <w:color w:val="000000"/>
          <w:szCs w:val="20"/>
        </w:rPr>
      </w:pPr>
    </w:p>
    <w:p w:rsidR="006819E2" w:rsidRDefault="006819E2" w:rsidP="0060262D">
      <w:pPr>
        <w:jc w:val="both"/>
        <w:rPr>
          <w:rFonts w:cs="Arial"/>
          <w:color w:val="000000"/>
          <w:szCs w:val="20"/>
        </w:rPr>
      </w:pPr>
      <w:r>
        <w:rPr>
          <w:rFonts w:cs="Arial"/>
          <w:color w:val="000000"/>
          <w:szCs w:val="20"/>
        </w:rPr>
        <w:t xml:space="preserve">Hiervoor wordt de blokkenmethode gehanteerd </w:t>
      </w:r>
      <w:r w:rsidR="0060262D">
        <w:rPr>
          <w:rFonts w:cs="Arial"/>
          <w:color w:val="000000"/>
          <w:szCs w:val="20"/>
        </w:rPr>
        <w:t>zoals is bijgevoegd (</w:t>
      </w:r>
      <w:r w:rsidR="00C000B3">
        <w:rPr>
          <w:rFonts w:cs="Arial"/>
          <w:color w:val="000000"/>
          <w:szCs w:val="20"/>
        </w:rPr>
        <w:t xml:space="preserve">zie </w:t>
      </w:r>
      <w:r w:rsidR="0060262D">
        <w:rPr>
          <w:rFonts w:cs="Arial"/>
          <w:color w:val="000000"/>
          <w:szCs w:val="20"/>
        </w:rPr>
        <w:t>bijlage</w:t>
      </w:r>
      <w:r w:rsidR="001F60E8">
        <w:rPr>
          <w:rFonts w:cs="Arial"/>
          <w:color w:val="000000"/>
          <w:szCs w:val="20"/>
        </w:rPr>
        <w:t xml:space="preserve"> 4</w:t>
      </w:r>
      <w:r w:rsidR="0060262D">
        <w:rPr>
          <w:rFonts w:cs="Arial"/>
          <w:color w:val="000000"/>
          <w:szCs w:val="20"/>
        </w:rPr>
        <w:t xml:space="preserve"> SROI).</w:t>
      </w:r>
      <w:r w:rsidR="00035885">
        <w:rPr>
          <w:rFonts w:cs="Arial"/>
          <w:color w:val="000000"/>
          <w:szCs w:val="20"/>
        </w:rPr>
        <w:t xml:space="preserve"> </w:t>
      </w:r>
    </w:p>
    <w:p w:rsidR="00035885" w:rsidRDefault="00035885" w:rsidP="0060262D">
      <w:pPr>
        <w:jc w:val="both"/>
        <w:rPr>
          <w:rFonts w:cs="Arial"/>
          <w:color w:val="000000"/>
          <w:szCs w:val="20"/>
        </w:rPr>
      </w:pPr>
      <w:r>
        <w:rPr>
          <w:rFonts w:cs="Arial"/>
          <w:color w:val="000000"/>
          <w:szCs w:val="20"/>
        </w:rPr>
        <w:t xml:space="preserve">Voor de SROI waarde berekening wordt uitgegaan </w:t>
      </w:r>
      <w:r w:rsidR="006819E2">
        <w:rPr>
          <w:rFonts w:cs="Arial"/>
          <w:color w:val="000000"/>
          <w:szCs w:val="20"/>
        </w:rPr>
        <w:t xml:space="preserve">van 5% van de </w:t>
      </w:r>
      <w:r>
        <w:rPr>
          <w:rFonts w:cs="Arial"/>
          <w:color w:val="000000"/>
          <w:szCs w:val="20"/>
        </w:rPr>
        <w:t xml:space="preserve">totaal </w:t>
      </w:r>
      <w:r w:rsidR="006819E2">
        <w:rPr>
          <w:rFonts w:cs="Arial"/>
          <w:color w:val="000000"/>
          <w:szCs w:val="20"/>
        </w:rPr>
        <w:t>gefactureerde omzet</w:t>
      </w:r>
      <w:r>
        <w:rPr>
          <w:rFonts w:cs="Arial"/>
          <w:color w:val="000000"/>
          <w:szCs w:val="20"/>
        </w:rPr>
        <w:t>, exclusief BTW</w:t>
      </w:r>
      <w:r w:rsidR="006819E2">
        <w:rPr>
          <w:rFonts w:cs="Arial"/>
          <w:color w:val="000000"/>
          <w:szCs w:val="20"/>
        </w:rPr>
        <w:t xml:space="preserve">. </w:t>
      </w:r>
    </w:p>
    <w:p w:rsidR="00035885" w:rsidRDefault="00035885" w:rsidP="0060262D">
      <w:pPr>
        <w:jc w:val="both"/>
        <w:rPr>
          <w:rFonts w:cs="Arial"/>
          <w:color w:val="000000"/>
          <w:szCs w:val="20"/>
        </w:rPr>
      </w:pPr>
    </w:p>
    <w:p w:rsidR="00DC78C0" w:rsidRDefault="00DC78C0" w:rsidP="0060262D">
      <w:pPr>
        <w:jc w:val="both"/>
        <w:rPr>
          <w:rFonts w:cs="Arial"/>
          <w:b/>
          <w:bCs/>
          <w:sz w:val="28"/>
          <w:szCs w:val="28"/>
        </w:rPr>
      </w:pPr>
      <w:r>
        <w:br w:type="page"/>
      </w:r>
    </w:p>
    <w:p w:rsidR="007B70D4" w:rsidRDefault="0024071A" w:rsidP="0024071A">
      <w:pPr>
        <w:pStyle w:val="Kop1"/>
      </w:pPr>
      <w:bookmarkStart w:id="81" w:name="_Toc524419806"/>
      <w:r>
        <w:lastRenderedPageBreak/>
        <w:t>BIJLAGEN</w:t>
      </w:r>
      <w:bookmarkEnd w:id="81"/>
    </w:p>
    <w:p w:rsidR="00521814" w:rsidRDefault="00521814" w:rsidP="0024071A">
      <w:pPr>
        <w:pStyle w:val="Kop1"/>
      </w:pPr>
    </w:p>
    <w:p w:rsidR="00756C4B" w:rsidRDefault="00756C4B" w:rsidP="004D6957">
      <w:pPr>
        <w:pStyle w:val="Plattetekst"/>
        <w:spacing w:after="144"/>
      </w:pPr>
    </w:p>
    <w:p w:rsidR="00756C4B" w:rsidRPr="0024071A" w:rsidRDefault="00756C4B" w:rsidP="0024071A">
      <w:pPr>
        <w:pStyle w:val="Kop1"/>
      </w:pPr>
      <w:bookmarkStart w:id="82" w:name="_Toc524419807"/>
      <w:r w:rsidRPr="0024071A">
        <w:t>Bijlage</w:t>
      </w:r>
      <w:r w:rsidR="00431A11" w:rsidRPr="0024071A">
        <w:t xml:space="preserve"> </w:t>
      </w:r>
      <w:r w:rsidRPr="0024071A">
        <w:t xml:space="preserve"> </w:t>
      </w:r>
      <w:r w:rsidR="00405BA1" w:rsidRPr="0024071A">
        <w:t>1</w:t>
      </w:r>
      <w:r w:rsidRPr="0024071A">
        <w:tab/>
      </w:r>
      <w:r w:rsidR="003A3010">
        <w:t>Voorwaarden Staffing Management Services</w:t>
      </w:r>
      <w:bookmarkEnd w:id="82"/>
    </w:p>
    <w:p w:rsidR="003A3010" w:rsidRPr="003A3010" w:rsidRDefault="003A3010" w:rsidP="003A3010">
      <w:pPr>
        <w:pStyle w:val="Plattetekst"/>
        <w:numPr>
          <w:ilvl w:val="0"/>
          <w:numId w:val="42"/>
        </w:numPr>
        <w:spacing w:after="144"/>
        <w:rPr>
          <w:sz w:val="20"/>
          <w:szCs w:val="20"/>
        </w:rPr>
      </w:pPr>
      <w:r w:rsidRPr="0024071A">
        <w:t>Gebruikersvoorwaarden Inhuurdesk</w:t>
      </w:r>
    </w:p>
    <w:p w:rsidR="003A3010" w:rsidRDefault="003A3010" w:rsidP="003A3010">
      <w:pPr>
        <w:pStyle w:val="Plattetekst"/>
        <w:numPr>
          <w:ilvl w:val="0"/>
          <w:numId w:val="42"/>
        </w:numPr>
        <w:spacing w:after="144"/>
        <w:rPr>
          <w:sz w:val="20"/>
          <w:szCs w:val="20"/>
        </w:rPr>
      </w:pPr>
      <w:r>
        <w:t>Verwerkersovereenkomst</w:t>
      </w:r>
      <w:r w:rsidRPr="00431A11">
        <w:rPr>
          <w:sz w:val="20"/>
          <w:szCs w:val="20"/>
        </w:rPr>
        <w:t xml:space="preserve"> </w:t>
      </w:r>
    </w:p>
    <w:p w:rsidR="005152C1" w:rsidRPr="00431A11" w:rsidRDefault="003A3010" w:rsidP="004D6957">
      <w:pPr>
        <w:pStyle w:val="Plattetekst"/>
        <w:spacing w:after="144"/>
        <w:rPr>
          <w:sz w:val="20"/>
          <w:szCs w:val="20"/>
        </w:rPr>
      </w:pPr>
      <w:r>
        <w:rPr>
          <w:sz w:val="20"/>
          <w:szCs w:val="20"/>
        </w:rPr>
        <w:t xml:space="preserve">Deze treft u </w:t>
      </w:r>
      <w:r w:rsidR="00C46BE4">
        <w:rPr>
          <w:sz w:val="20"/>
          <w:szCs w:val="20"/>
        </w:rPr>
        <w:t xml:space="preserve">ook </w:t>
      </w:r>
      <w:r>
        <w:rPr>
          <w:sz w:val="20"/>
          <w:szCs w:val="20"/>
        </w:rPr>
        <w:t>aan op het platform van de Inhuurdesk</w:t>
      </w:r>
      <w:r w:rsidR="00756C4B" w:rsidRPr="00431A11">
        <w:rPr>
          <w:sz w:val="20"/>
          <w:szCs w:val="20"/>
        </w:rPr>
        <w:t>.</w:t>
      </w:r>
    </w:p>
    <w:p w:rsidR="00DC78C0" w:rsidRDefault="00DC78C0" w:rsidP="004D6957">
      <w:pPr>
        <w:pStyle w:val="Plattetekst"/>
        <w:spacing w:after="144"/>
      </w:pPr>
    </w:p>
    <w:p w:rsidR="003A3010" w:rsidRDefault="003A3010" w:rsidP="004D6957">
      <w:pPr>
        <w:pStyle w:val="Plattetekst"/>
        <w:spacing w:after="144"/>
      </w:pPr>
    </w:p>
    <w:p w:rsidR="000E5925" w:rsidRPr="0024071A" w:rsidRDefault="000E5925" w:rsidP="0024071A">
      <w:pPr>
        <w:pStyle w:val="Kop1"/>
      </w:pPr>
      <w:bookmarkStart w:id="83" w:name="_Toc524419808"/>
      <w:r w:rsidRPr="0024071A">
        <w:t>Bijlage  2</w:t>
      </w:r>
      <w:r w:rsidRPr="0024071A">
        <w:tab/>
        <w:t xml:space="preserve">Algemene Inhuurvoorwaarden </w:t>
      </w:r>
      <w:r w:rsidR="0060262D">
        <w:t>SwIF (AIHV-SwiF</w:t>
      </w:r>
      <w:r w:rsidR="00123A3F">
        <w:t>2018</w:t>
      </w:r>
      <w:r w:rsidR="003A3010">
        <w:t>)</w:t>
      </w:r>
      <w:bookmarkEnd w:id="83"/>
    </w:p>
    <w:p w:rsidR="003A3010" w:rsidRPr="00431A11" w:rsidRDefault="003A3010" w:rsidP="003A3010">
      <w:pPr>
        <w:pStyle w:val="Plattetekst"/>
        <w:spacing w:after="144"/>
        <w:rPr>
          <w:sz w:val="20"/>
          <w:szCs w:val="20"/>
        </w:rPr>
      </w:pPr>
      <w:r>
        <w:rPr>
          <w:sz w:val="20"/>
          <w:szCs w:val="20"/>
        </w:rPr>
        <w:t xml:space="preserve">Deze treft u </w:t>
      </w:r>
      <w:r w:rsidR="00C46BE4">
        <w:rPr>
          <w:sz w:val="20"/>
          <w:szCs w:val="20"/>
        </w:rPr>
        <w:t xml:space="preserve">ook </w:t>
      </w:r>
      <w:r>
        <w:rPr>
          <w:sz w:val="20"/>
          <w:szCs w:val="20"/>
        </w:rPr>
        <w:t>aan op het platform van de Inhuurdesk</w:t>
      </w:r>
      <w:r w:rsidRPr="00431A11">
        <w:rPr>
          <w:sz w:val="20"/>
          <w:szCs w:val="20"/>
        </w:rPr>
        <w:t>.</w:t>
      </w:r>
    </w:p>
    <w:p w:rsidR="00756C4B" w:rsidRDefault="00756C4B" w:rsidP="004D6957">
      <w:pPr>
        <w:pStyle w:val="Plattetekst"/>
        <w:spacing w:after="144"/>
      </w:pPr>
    </w:p>
    <w:p w:rsidR="00DC78C0" w:rsidRDefault="00DC78C0" w:rsidP="004D6957">
      <w:pPr>
        <w:pStyle w:val="Plattetekst"/>
        <w:spacing w:after="144"/>
      </w:pPr>
    </w:p>
    <w:p w:rsidR="000E5925" w:rsidRPr="0024071A" w:rsidRDefault="000E5925" w:rsidP="0024071A">
      <w:pPr>
        <w:pStyle w:val="Kop1"/>
      </w:pPr>
      <w:bookmarkStart w:id="84" w:name="_Toc524419809"/>
      <w:r w:rsidRPr="0024071A">
        <w:t>Bijlage  3</w:t>
      </w:r>
      <w:r w:rsidRPr="0024071A">
        <w:tab/>
        <w:t>Uniform Europees Aanbestedingsdocument (UEA)</w:t>
      </w:r>
      <w:bookmarkEnd w:id="84"/>
    </w:p>
    <w:p w:rsidR="000E5925" w:rsidRDefault="000E5925" w:rsidP="00756C4B">
      <w:pPr>
        <w:pStyle w:val="Plattetekst"/>
        <w:spacing w:after="144"/>
        <w:rPr>
          <w:sz w:val="20"/>
          <w:szCs w:val="20"/>
        </w:rPr>
      </w:pPr>
      <w:r w:rsidRPr="008F4C84">
        <w:rPr>
          <w:sz w:val="20"/>
          <w:szCs w:val="20"/>
        </w:rPr>
        <w:t>Is als separate bijlage bijgevoegd.</w:t>
      </w:r>
    </w:p>
    <w:p w:rsidR="001F60E8" w:rsidRPr="00B36EB9" w:rsidRDefault="001F60E8" w:rsidP="001F60E8">
      <w:pPr>
        <w:pStyle w:val="Plattetekst"/>
        <w:spacing w:after="144"/>
        <w:rPr>
          <w:sz w:val="20"/>
          <w:szCs w:val="20"/>
        </w:rPr>
      </w:pPr>
    </w:p>
    <w:p w:rsidR="00B36EB9" w:rsidRPr="00B36EB9" w:rsidRDefault="00B36EB9" w:rsidP="00B36EB9">
      <w:pPr>
        <w:pStyle w:val="Plattetekst"/>
        <w:spacing w:after="144"/>
        <w:rPr>
          <w:sz w:val="20"/>
          <w:szCs w:val="20"/>
        </w:rPr>
      </w:pPr>
    </w:p>
    <w:p w:rsidR="001F60E8" w:rsidRPr="0024071A" w:rsidRDefault="001F60E8" w:rsidP="001F60E8">
      <w:pPr>
        <w:pStyle w:val="Kop1"/>
      </w:pPr>
      <w:bookmarkStart w:id="85" w:name="_Toc524419810"/>
      <w:r>
        <w:t>Bijlage  4</w:t>
      </w:r>
      <w:r w:rsidRPr="0024071A">
        <w:tab/>
      </w:r>
      <w:r>
        <w:t>Social Return (SROI)</w:t>
      </w:r>
      <w:bookmarkEnd w:id="85"/>
    </w:p>
    <w:p w:rsidR="001F60E8" w:rsidRDefault="001F60E8" w:rsidP="001F60E8">
      <w:pPr>
        <w:pStyle w:val="Plattetekst"/>
        <w:spacing w:after="144"/>
        <w:rPr>
          <w:sz w:val="20"/>
          <w:szCs w:val="20"/>
        </w:rPr>
      </w:pPr>
      <w:r w:rsidRPr="008F4C84">
        <w:rPr>
          <w:sz w:val="20"/>
          <w:szCs w:val="20"/>
        </w:rPr>
        <w:t>Is als separate bijlage bijgevoegd.</w:t>
      </w:r>
    </w:p>
    <w:p w:rsidR="001F60E8" w:rsidRDefault="001F60E8" w:rsidP="00756C4B">
      <w:pPr>
        <w:pStyle w:val="Plattetekst"/>
        <w:spacing w:after="144"/>
        <w:rPr>
          <w:sz w:val="20"/>
          <w:szCs w:val="20"/>
        </w:rPr>
      </w:pPr>
    </w:p>
    <w:p w:rsidR="00B36EB9" w:rsidRPr="008F4C84" w:rsidRDefault="00B36EB9" w:rsidP="00756C4B">
      <w:pPr>
        <w:pStyle w:val="Plattetekst"/>
        <w:spacing w:after="144"/>
        <w:rPr>
          <w:sz w:val="20"/>
          <w:szCs w:val="20"/>
        </w:rPr>
      </w:pPr>
    </w:p>
    <w:p w:rsidR="00B36EB9" w:rsidRPr="0024071A" w:rsidRDefault="00B36EB9" w:rsidP="00B36EB9">
      <w:pPr>
        <w:pStyle w:val="Kop1"/>
      </w:pPr>
      <w:bookmarkStart w:id="86" w:name="_Toc524419811"/>
      <w:r>
        <w:t>Bijlage  5</w:t>
      </w:r>
      <w:r w:rsidRPr="0024071A">
        <w:tab/>
      </w:r>
      <w:r>
        <w:t>Inschrijfvoorwaarden Inhuurdesk</w:t>
      </w:r>
      <w:bookmarkEnd w:id="86"/>
    </w:p>
    <w:p w:rsidR="00B36EB9" w:rsidRDefault="00B36EB9" w:rsidP="00B36EB9">
      <w:pPr>
        <w:pStyle w:val="Plattetekst"/>
        <w:spacing w:after="144"/>
        <w:rPr>
          <w:sz w:val="20"/>
          <w:szCs w:val="20"/>
        </w:rPr>
      </w:pPr>
      <w:r w:rsidRPr="008F4C84">
        <w:rPr>
          <w:sz w:val="20"/>
          <w:szCs w:val="20"/>
        </w:rPr>
        <w:t>Is als separate bijlage bijgevoegd.</w:t>
      </w:r>
    </w:p>
    <w:p w:rsidR="00C46BE4" w:rsidRPr="00B36EB9" w:rsidRDefault="00725940" w:rsidP="00B36EB9">
      <w:pPr>
        <w:pStyle w:val="Plattetekst"/>
        <w:spacing w:after="144"/>
        <w:rPr>
          <w:sz w:val="20"/>
          <w:szCs w:val="20"/>
        </w:rPr>
      </w:pPr>
      <w:r w:rsidRPr="00B36EB9">
        <w:rPr>
          <w:sz w:val="20"/>
          <w:szCs w:val="20"/>
        </w:rPr>
        <w:br w:type="page"/>
      </w:r>
    </w:p>
    <w:p w:rsidR="00756C4B" w:rsidRPr="00521814" w:rsidRDefault="00431A11" w:rsidP="0024071A">
      <w:pPr>
        <w:pStyle w:val="Kop1"/>
        <w:rPr>
          <w:b w:val="0"/>
        </w:rPr>
      </w:pPr>
      <w:bookmarkStart w:id="87" w:name="_Toc524419812"/>
      <w:r w:rsidRPr="0024071A">
        <w:lastRenderedPageBreak/>
        <w:t xml:space="preserve">Bijlage  </w:t>
      </w:r>
      <w:r w:rsidR="00B36EB9">
        <w:t>6</w:t>
      </w:r>
      <w:r w:rsidR="00756C4B" w:rsidRPr="0024071A">
        <w:tab/>
      </w:r>
      <w:r w:rsidR="00E6351C" w:rsidRPr="0024071A">
        <w:t xml:space="preserve">Verklaring omtrent verzoek tot </w:t>
      </w:r>
      <w:r w:rsidR="00C50468">
        <w:t>Toelating</w:t>
      </w:r>
      <w:bookmarkEnd w:id="87"/>
    </w:p>
    <w:p w:rsidR="00756C4B" w:rsidRPr="00431A11" w:rsidRDefault="00431A11" w:rsidP="004D6957">
      <w:pPr>
        <w:pStyle w:val="Plattetekst"/>
        <w:spacing w:after="144"/>
        <w:rPr>
          <w:sz w:val="20"/>
          <w:szCs w:val="20"/>
        </w:rPr>
      </w:pPr>
      <w:r w:rsidRPr="00431A11">
        <w:rPr>
          <w:sz w:val="20"/>
          <w:szCs w:val="20"/>
        </w:rPr>
        <w:t>Hierbij verklaart ondergetekende</w:t>
      </w:r>
    </w:p>
    <w:p w:rsidR="00431A11" w:rsidRDefault="00431A11" w:rsidP="0060262D">
      <w:pPr>
        <w:pStyle w:val="Plattetekst"/>
        <w:numPr>
          <w:ilvl w:val="0"/>
          <w:numId w:val="27"/>
        </w:numPr>
        <w:spacing w:after="144"/>
        <w:jc w:val="both"/>
        <w:rPr>
          <w:sz w:val="20"/>
          <w:szCs w:val="20"/>
        </w:rPr>
      </w:pPr>
      <w:r w:rsidRPr="00431A11">
        <w:rPr>
          <w:sz w:val="20"/>
          <w:szCs w:val="20"/>
        </w:rPr>
        <w:t>In te stemmen</w:t>
      </w:r>
      <w:r>
        <w:rPr>
          <w:sz w:val="20"/>
          <w:szCs w:val="20"/>
        </w:rPr>
        <w:t xml:space="preserve"> met de bepalin</w:t>
      </w:r>
      <w:r w:rsidR="00CB399B">
        <w:rPr>
          <w:sz w:val="20"/>
          <w:szCs w:val="20"/>
        </w:rPr>
        <w:t>gen i</w:t>
      </w:r>
      <w:r w:rsidR="00C34511">
        <w:rPr>
          <w:sz w:val="20"/>
          <w:szCs w:val="20"/>
        </w:rPr>
        <w:t xml:space="preserve">n de </w:t>
      </w:r>
      <w:r w:rsidR="00703784">
        <w:rPr>
          <w:sz w:val="20"/>
          <w:szCs w:val="20"/>
        </w:rPr>
        <w:t>S</w:t>
      </w:r>
      <w:r w:rsidR="00C34511">
        <w:rPr>
          <w:sz w:val="20"/>
          <w:szCs w:val="20"/>
        </w:rPr>
        <w:t>electieleidraad</w:t>
      </w:r>
      <w:r w:rsidR="004C3BB0">
        <w:rPr>
          <w:sz w:val="20"/>
          <w:szCs w:val="20"/>
        </w:rPr>
        <w:t xml:space="preserve"> met referentie </w:t>
      </w:r>
      <w:r w:rsidR="0060262D">
        <w:rPr>
          <w:sz w:val="20"/>
          <w:szCs w:val="20"/>
        </w:rPr>
        <w:t>TenderNed-kenmerk 196178,</w:t>
      </w:r>
      <w:r w:rsidR="004C3BB0">
        <w:rPr>
          <w:sz w:val="20"/>
          <w:szCs w:val="20"/>
        </w:rPr>
        <w:t xml:space="preserve"> versie Definitief 1.0</w:t>
      </w:r>
      <w:r>
        <w:rPr>
          <w:sz w:val="20"/>
          <w:szCs w:val="20"/>
        </w:rPr>
        <w:t>;</w:t>
      </w:r>
    </w:p>
    <w:p w:rsidR="00431A11" w:rsidRPr="004C3BB0" w:rsidRDefault="00431A11" w:rsidP="0060262D">
      <w:pPr>
        <w:pStyle w:val="Plattetekst"/>
        <w:numPr>
          <w:ilvl w:val="0"/>
          <w:numId w:val="27"/>
        </w:numPr>
        <w:spacing w:after="144"/>
        <w:jc w:val="both"/>
        <w:rPr>
          <w:sz w:val="20"/>
          <w:szCs w:val="20"/>
        </w:rPr>
      </w:pPr>
      <w:r w:rsidRPr="004C3BB0">
        <w:rPr>
          <w:sz w:val="20"/>
          <w:szCs w:val="20"/>
        </w:rPr>
        <w:t xml:space="preserve">Dat </w:t>
      </w:r>
      <w:r w:rsidR="009970CF" w:rsidRPr="004C3BB0">
        <w:rPr>
          <w:sz w:val="20"/>
          <w:szCs w:val="20"/>
        </w:rPr>
        <w:t xml:space="preserve">hij </w:t>
      </w:r>
      <w:r w:rsidRPr="004C3BB0">
        <w:rPr>
          <w:sz w:val="20"/>
          <w:szCs w:val="20"/>
        </w:rPr>
        <w:t>volledig voldoet aan</w:t>
      </w:r>
      <w:r w:rsidR="00697A3A" w:rsidRPr="004C3BB0">
        <w:rPr>
          <w:sz w:val="20"/>
          <w:szCs w:val="20"/>
        </w:rPr>
        <w:t xml:space="preserve"> de in de </w:t>
      </w:r>
      <w:r w:rsidR="006B6A2D" w:rsidRPr="004C3BB0">
        <w:rPr>
          <w:sz w:val="20"/>
          <w:szCs w:val="20"/>
        </w:rPr>
        <w:t>S</w:t>
      </w:r>
      <w:r w:rsidR="00C34511" w:rsidRPr="004C3BB0">
        <w:rPr>
          <w:sz w:val="20"/>
          <w:szCs w:val="20"/>
        </w:rPr>
        <w:t>electieleidraad</w:t>
      </w:r>
      <w:r w:rsidR="009970CF" w:rsidRPr="004C3BB0">
        <w:rPr>
          <w:sz w:val="20"/>
          <w:szCs w:val="20"/>
        </w:rPr>
        <w:t>,</w:t>
      </w:r>
      <w:r w:rsidR="008F75DE" w:rsidRPr="004C3BB0">
        <w:rPr>
          <w:sz w:val="20"/>
          <w:szCs w:val="20"/>
        </w:rPr>
        <w:t xml:space="preserve"> </w:t>
      </w:r>
      <w:r w:rsidR="0060262D">
        <w:rPr>
          <w:sz w:val="20"/>
          <w:szCs w:val="20"/>
        </w:rPr>
        <w:t xml:space="preserve">TenderNed-kenmerk 196178, versie Definitief 1.0 </w:t>
      </w:r>
      <w:r w:rsidR="009970CF" w:rsidRPr="004C3BB0">
        <w:rPr>
          <w:sz w:val="20"/>
          <w:szCs w:val="20"/>
        </w:rPr>
        <w:t>inclusief de bijlagen</w:t>
      </w:r>
      <w:r w:rsidR="004C3BB0" w:rsidRPr="004C3BB0">
        <w:rPr>
          <w:sz w:val="20"/>
          <w:szCs w:val="20"/>
        </w:rPr>
        <w:t>,</w:t>
      </w:r>
      <w:r w:rsidR="009970CF" w:rsidRPr="004C3BB0">
        <w:rPr>
          <w:sz w:val="20"/>
          <w:szCs w:val="20"/>
        </w:rPr>
        <w:t xml:space="preserve"> </w:t>
      </w:r>
      <w:r w:rsidRPr="004C3BB0">
        <w:rPr>
          <w:sz w:val="20"/>
          <w:szCs w:val="20"/>
        </w:rPr>
        <w:t>gestelde eisen;</w:t>
      </w:r>
    </w:p>
    <w:p w:rsidR="00431A11" w:rsidRDefault="00431A11" w:rsidP="0060262D">
      <w:pPr>
        <w:pStyle w:val="Plattetekst"/>
        <w:numPr>
          <w:ilvl w:val="0"/>
          <w:numId w:val="27"/>
        </w:numPr>
        <w:spacing w:after="144"/>
        <w:jc w:val="both"/>
        <w:rPr>
          <w:sz w:val="20"/>
          <w:szCs w:val="20"/>
        </w:rPr>
      </w:pPr>
      <w:r>
        <w:rPr>
          <w:sz w:val="20"/>
          <w:szCs w:val="20"/>
        </w:rPr>
        <w:t>Dat alle aangele</w:t>
      </w:r>
      <w:r w:rsidR="009970CF">
        <w:rPr>
          <w:sz w:val="20"/>
          <w:szCs w:val="20"/>
        </w:rPr>
        <w:t xml:space="preserve">verde gegevens en antwoorden ten behoeve van de registratie en in zijn verzoek om </w:t>
      </w:r>
      <w:r w:rsidR="00C50468">
        <w:rPr>
          <w:sz w:val="20"/>
          <w:szCs w:val="20"/>
        </w:rPr>
        <w:t>Toelating</w:t>
      </w:r>
      <w:r w:rsidR="009970CF">
        <w:rPr>
          <w:sz w:val="20"/>
          <w:szCs w:val="20"/>
        </w:rPr>
        <w:t xml:space="preserve"> j</w:t>
      </w:r>
      <w:r>
        <w:rPr>
          <w:sz w:val="20"/>
          <w:szCs w:val="20"/>
        </w:rPr>
        <w:t>uist en volledig zijn;</w:t>
      </w:r>
    </w:p>
    <w:p w:rsidR="0060262D" w:rsidRPr="0060262D" w:rsidRDefault="00431A11" w:rsidP="0060262D">
      <w:pPr>
        <w:pStyle w:val="Plattetekst"/>
        <w:numPr>
          <w:ilvl w:val="0"/>
          <w:numId w:val="27"/>
        </w:numPr>
        <w:spacing w:after="144"/>
        <w:jc w:val="both"/>
      </w:pPr>
      <w:r w:rsidRPr="00E6351C">
        <w:rPr>
          <w:sz w:val="20"/>
          <w:szCs w:val="20"/>
        </w:rPr>
        <w:t xml:space="preserve">Zonder voorbehoud akkoord te gaan met </w:t>
      </w:r>
      <w:r w:rsidR="004C3BB0">
        <w:rPr>
          <w:sz w:val="20"/>
          <w:szCs w:val="20"/>
        </w:rPr>
        <w:t xml:space="preserve">van </w:t>
      </w:r>
      <w:r w:rsidR="0060262D">
        <w:rPr>
          <w:sz w:val="20"/>
          <w:szCs w:val="20"/>
        </w:rPr>
        <w:t>Staffing Management Services:</w:t>
      </w:r>
    </w:p>
    <w:p w:rsidR="0060262D" w:rsidRPr="0060262D" w:rsidRDefault="00431A11" w:rsidP="0060262D">
      <w:pPr>
        <w:pStyle w:val="Plattetekst"/>
        <w:numPr>
          <w:ilvl w:val="1"/>
          <w:numId w:val="27"/>
        </w:numPr>
        <w:spacing w:after="144"/>
        <w:jc w:val="both"/>
      </w:pPr>
      <w:r w:rsidRPr="00E6351C">
        <w:rPr>
          <w:sz w:val="20"/>
          <w:szCs w:val="20"/>
        </w:rPr>
        <w:t xml:space="preserve">de </w:t>
      </w:r>
      <w:r w:rsidR="00E6351C" w:rsidRPr="00E6351C">
        <w:rPr>
          <w:sz w:val="20"/>
          <w:szCs w:val="20"/>
        </w:rPr>
        <w:t>Gebruikersvoorwaarden Inhuurdesk</w:t>
      </w:r>
    </w:p>
    <w:p w:rsidR="004C3BB0" w:rsidRPr="004C3BB0" w:rsidRDefault="004C3BB0" w:rsidP="0060262D">
      <w:pPr>
        <w:pStyle w:val="Plattetekst"/>
        <w:numPr>
          <w:ilvl w:val="1"/>
          <w:numId w:val="27"/>
        </w:numPr>
        <w:spacing w:after="144"/>
        <w:jc w:val="both"/>
      </w:pPr>
      <w:r>
        <w:rPr>
          <w:sz w:val="20"/>
          <w:szCs w:val="20"/>
        </w:rPr>
        <w:t>de Verwerkersovereenkomst</w:t>
      </w:r>
    </w:p>
    <w:p w:rsidR="005152C1" w:rsidRPr="004C3BB0" w:rsidRDefault="004C3BB0" w:rsidP="0060262D">
      <w:pPr>
        <w:pStyle w:val="Plattetekst"/>
        <w:numPr>
          <w:ilvl w:val="0"/>
          <w:numId w:val="27"/>
        </w:numPr>
        <w:spacing w:after="144"/>
        <w:jc w:val="both"/>
        <w:rPr>
          <w:sz w:val="20"/>
          <w:szCs w:val="20"/>
        </w:rPr>
      </w:pPr>
      <w:r w:rsidRPr="004C3BB0">
        <w:rPr>
          <w:sz w:val="20"/>
          <w:szCs w:val="20"/>
        </w:rPr>
        <w:t xml:space="preserve">Zonder voorbehoud akkoord te gaan </w:t>
      </w:r>
      <w:r w:rsidR="006B6A2D" w:rsidRPr="004C3BB0">
        <w:rPr>
          <w:sz w:val="20"/>
          <w:szCs w:val="20"/>
        </w:rPr>
        <w:t xml:space="preserve">met </w:t>
      </w:r>
      <w:r w:rsidR="00431A11" w:rsidRPr="004C3BB0">
        <w:rPr>
          <w:sz w:val="20"/>
          <w:szCs w:val="20"/>
        </w:rPr>
        <w:t xml:space="preserve">de </w:t>
      </w:r>
      <w:r w:rsidR="00E6351C" w:rsidRPr="004C3BB0">
        <w:rPr>
          <w:sz w:val="20"/>
          <w:szCs w:val="20"/>
        </w:rPr>
        <w:t>A</w:t>
      </w:r>
      <w:r w:rsidR="00431A11" w:rsidRPr="004C3BB0">
        <w:rPr>
          <w:sz w:val="20"/>
          <w:szCs w:val="20"/>
        </w:rPr>
        <w:t xml:space="preserve">lgemene </w:t>
      </w:r>
      <w:r w:rsidR="00E6351C" w:rsidRPr="004C3BB0">
        <w:rPr>
          <w:sz w:val="20"/>
          <w:szCs w:val="20"/>
        </w:rPr>
        <w:t>I</w:t>
      </w:r>
      <w:r w:rsidR="00431A11" w:rsidRPr="004C3BB0">
        <w:rPr>
          <w:sz w:val="20"/>
          <w:szCs w:val="20"/>
        </w:rPr>
        <w:t>n</w:t>
      </w:r>
      <w:r w:rsidR="008F75DE" w:rsidRPr="004C3BB0">
        <w:rPr>
          <w:sz w:val="20"/>
          <w:szCs w:val="20"/>
        </w:rPr>
        <w:t xml:space="preserve">huurvoorwaarden </w:t>
      </w:r>
      <w:r>
        <w:rPr>
          <w:sz w:val="20"/>
          <w:szCs w:val="20"/>
        </w:rPr>
        <w:t xml:space="preserve">van </w:t>
      </w:r>
      <w:r w:rsidR="0060262D">
        <w:rPr>
          <w:sz w:val="20"/>
          <w:szCs w:val="20"/>
        </w:rPr>
        <w:t>SwiF (AIHV-SwiF</w:t>
      </w:r>
      <w:r w:rsidR="00123A3F">
        <w:rPr>
          <w:sz w:val="20"/>
          <w:szCs w:val="20"/>
        </w:rPr>
        <w:t>2018</w:t>
      </w:r>
      <w:r>
        <w:rPr>
          <w:sz w:val="20"/>
          <w:szCs w:val="20"/>
        </w:rPr>
        <w:t>)</w:t>
      </w:r>
      <w:r w:rsidR="00725940" w:rsidRPr="004C3BB0">
        <w:rPr>
          <w:sz w:val="20"/>
          <w:szCs w:val="20"/>
        </w:rPr>
        <w:t>. Eventuele algemene, leverings- of betalingsvoorwaarden van ondergetekende zijn nooit van toepassing.</w:t>
      </w:r>
    </w:p>
    <w:p w:rsidR="00431A11" w:rsidRDefault="00431A11" w:rsidP="004D6957">
      <w:pPr>
        <w:pStyle w:val="Plattetekst"/>
        <w:spacing w:after="144"/>
      </w:pP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6036"/>
      </w:tblGrid>
      <w:tr w:rsidR="00921210" w:rsidRPr="00A7038A" w:rsidTr="00921210">
        <w:trPr>
          <w:trHeight w:val="448"/>
        </w:trPr>
        <w:tc>
          <w:tcPr>
            <w:tcW w:w="3189" w:type="dxa"/>
            <w:shd w:val="clear" w:color="auto" w:fill="auto"/>
            <w:vAlign w:val="center"/>
          </w:tcPr>
          <w:p w:rsidR="00921210" w:rsidRDefault="00921210" w:rsidP="00921210">
            <w:pPr>
              <w:pStyle w:val="AliBijlageNum"/>
              <w:numPr>
                <w:ilvl w:val="0"/>
                <w:numId w:val="0"/>
              </w:numPr>
              <w:spacing w:before="0"/>
              <w:rPr>
                <w:rFonts w:cs="Arial"/>
                <w:sz w:val="18"/>
              </w:rPr>
            </w:pPr>
            <w:r w:rsidRPr="00A7038A">
              <w:rPr>
                <w:rFonts w:cs="Arial"/>
                <w:sz w:val="18"/>
              </w:rPr>
              <w:t xml:space="preserve">Naam </w:t>
            </w:r>
            <w:r w:rsidR="00725940">
              <w:rPr>
                <w:rFonts w:cs="Arial"/>
                <w:sz w:val="18"/>
              </w:rPr>
              <w:t>Ondernemer</w:t>
            </w:r>
            <w:r w:rsidR="00EC0E8A">
              <w:rPr>
                <w:rFonts w:cs="Arial"/>
                <w:sz w:val="18"/>
              </w:rPr>
              <w:t>:</w:t>
            </w:r>
          </w:p>
          <w:p w:rsidR="00921210" w:rsidRPr="00A7038A" w:rsidRDefault="00921210" w:rsidP="00921210">
            <w:pPr>
              <w:pStyle w:val="AliBijlageNum"/>
              <w:numPr>
                <w:ilvl w:val="0"/>
                <w:numId w:val="0"/>
              </w:numPr>
              <w:spacing w:before="0"/>
              <w:rPr>
                <w:rFonts w:cs="Arial"/>
                <w:sz w:val="18"/>
              </w:rPr>
            </w:pPr>
          </w:p>
        </w:tc>
        <w:tc>
          <w:tcPr>
            <w:tcW w:w="6036" w:type="dxa"/>
            <w:vAlign w:val="center"/>
          </w:tcPr>
          <w:p w:rsidR="00921210" w:rsidRPr="00A7038A" w:rsidRDefault="00921210" w:rsidP="00921210">
            <w:pPr>
              <w:pStyle w:val="AliBijlageNum"/>
              <w:numPr>
                <w:ilvl w:val="0"/>
                <w:numId w:val="0"/>
              </w:numPr>
              <w:spacing w:before="0"/>
              <w:rPr>
                <w:rFonts w:cs="Arial"/>
                <w:sz w:val="18"/>
              </w:rPr>
            </w:pPr>
          </w:p>
        </w:tc>
      </w:tr>
      <w:tr w:rsidR="00921210" w:rsidRPr="00A7038A" w:rsidTr="00921210">
        <w:trPr>
          <w:trHeight w:val="413"/>
        </w:trPr>
        <w:tc>
          <w:tcPr>
            <w:tcW w:w="3189" w:type="dxa"/>
            <w:shd w:val="clear" w:color="auto" w:fill="auto"/>
            <w:vAlign w:val="center"/>
          </w:tcPr>
          <w:p w:rsidR="00921210" w:rsidRDefault="00921210" w:rsidP="00921210">
            <w:pPr>
              <w:pStyle w:val="AliBijlageNum"/>
              <w:numPr>
                <w:ilvl w:val="0"/>
                <w:numId w:val="0"/>
              </w:numPr>
              <w:spacing w:before="0"/>
              <w:rPr>
                <w:rFonts w:cs="Arial"/>
                <w:sz w:val="18"/>
              </w:rPr>
            </w:pPr>
            <w:r w:rsidRPr="00A7038A">
              <w:rPr>
                <w:rFonts w:cs="Arial"/>
                <w:sz w:val="18"/>
              </w:rPr>
              <w:t>Naam tekenbevoegde</w:t>
            </w:r>
            <w:r w:rsidR="00EC0E8A">
              <w:rPr>
                <w:rFonts w:cs="Arial"/>
                <w:sz w:val="18"/>
              </w:rPr>
              <w:t>:</w:t>
            </w:r>
          </w:p>
          <w:p w:rsidR="00921210" w:rsidRPr="00A7038A" w:rsidRDefault="00921210" w:rsidP="00921210">
            <w:pPr>
              <w:pStyle w:val="AliBijlageNum"/>
              <w:numPr>
                <w:ilvl w:val="0"/>
                <w:numId w:val="0"/>
              </w:numPr>
              <w:spacing w:before="0"/>
              <w:rPr>
                <w:rFonts w:cs="Arial"/>
                <w:sz w:val="18"/>
              </w:rPr>
            </w:pPr>
          </w:p>
        </w:tc>
        <w:tc>
          <w:tcPr>
            <w:tcW w:w="6036" w:type="dxa"/>
            <w:vAlign w:val="center"/>
          </w:tcPr>
          <w:p w:rsidR="00921210" w:rsidRPr="00A7038A" w:rsidRDefault="00921210" w:rsidP="00921210">
            <w:pPr>
              <w:pStyle w:val="AliBijlageNum"/>
              <w:numPr>
                <w:ilvl w:val="0"/>
                <w:numId w:val="0"/>
              </w:numPr>
              <w:spacing w:before="0"/>
              <w:rPr>
                <w:rFonts w:cs="Arial"/>
                <w:sz w:val="18"/>
              </w:rPr>
            </w:pPr>
          </w:p>
        </w:tc>
      </w:tr>
      <w:tr w:rsidR="00921210" w:rsidRPr="00A7038A" w:rsidTr="00725940">
        <w:trPr>
          <w:trHeight w:val="1438"/>
        </w:trPr>
        <w:tc>
          <w:tcPr>
            <w:tcW w:w="3189" w:type="dxa"/>
            <w:shd w:val="clear" w:color="auto" w:fill="auto"/>
            <w:vAlign w:val="center"/>
          </w:tcPr>
          <w:p w:rsidR="00921210" w:rsidRDefault="00921210" w:rsidP="00921210">
            <w:pPr>
              <w:pStyle w:val="AliBijlageNum"/>
              <w:numPr>
                <w:ilvl w:val="0"/>
                <w:numId w:val="0"/>
              </w:numPr>
              <w:spacing w:before="0"/>
              <w:rPr>
                <w:rFonts w:cs="Arial"/>
                <w:sz w:val="18"/>
              </w:rPr>
            </w:pPr>
            <w:r w:rsidRPr="00A7038A">
              <w:rPr>
                <w:rFonts w:cs="Arial"/>
                <w:sz w:val="18"/>
              </w:rPr>
              <w:t>Handtekening</w:t>
            </w:r>
            <w:r w:rsidR="00EC0E8A">
              <w:rPr>
                <w:rFonts w:cs="Arial"/>
                <w:sz w:val="18"/>
              </w:rPr>
              <w:t>:</w:t>
            </w:r>
          </w:p>
          <w:p w:rsidR="00921210" w:rsidRPr="00A7038A" w:rsidRDefault="00921210" w:rsidP="00921210">
            <w:pPr>
              <w:pStyle w:val="AliBijlageNum"/>
              <w:numPr>
                <w:ilvl w:val="0"/>
                <w:numId w:val="0"/>
              </w:numPr>
              <w:spacing w:before="0"/>
              <w:rPr>
                <w:rFonts w:cs="Arial"/>
                <w:sz w:val="18"/>
              </w:rPr>
            </w:pPr>
          </w:p>
        </w:tc>
        <w:tc>
          <w:tcPr>
            <w:tcW w:w="6036" w:type="dxa"/>
            <w:vAlign w:val="center"/>
          </w:tcPr>
          <w:p w:rsidR="00921210" w:rsidRPr="00A7038A" w:rsidRDefault="00921210" w:rsidP="00921210">
            <w:pPr>
              <w:pStyle w:val="AliBijlageNum"/>
              <w:numPr>
                <w:ilvl w:val="0"/>
                <w:numId w:val="0"/>
              </w:numPr>
              <w:spacing w:before="0"/>
              <w:rPr>
                <w:rFonts w:cs="Arial"/>
                <w:sz w:val="18"/>
              </w:rPr>
            </w:pPr>
          </w:p>
        </w:tc>
      </w:tr>
      <w:tr w:rsidR="00921210" w:rsidRPr="00A7038A" w:rsidTr="00921210">
        <w:trPr>
          <w:trHeight w:val="425"/>
        </w:trPr>
        <w:tc>
          <w:tcPr>
            <w:tcW w:w="3189" w:type="dxa"/>
            <w:shd w:val="clear" w:color="auto" w:fill="auto"/>
            <w:vAlign w:val="center"/>
          </w:tcPr>
          <w:p w:rsidR="00921210" w:rsidRDefault="00921210" w:rsidP="00921210">
            <w:pPr>
              <w:pStyle w:val="AliBijlageNum"/>
              <w:numPr>
                <w:ilvl w:val="0"/>
                <w:numId w:val="0"/>
              </w:numPr>
              <w:spacing w:before="0"/>
              <w:rPr>
                <w:rFonts w:cs="Arial"/>
                <w:sz w:val="18"/>
              </w:rPr>
            </w:pPr>
            <w:r>
              <w:rPr>
                <w:rFonts w:cs="Arial"/>
                <w:sz w:val="18"/>
              </w:rPr>
              <w:t>Plaats en d</w:t>
            </w:r>
            <w:r w:rsidRPr="00A7038A">
              <w:rPr>
                <w:rFonts w:cs="Arial"/>
                <w:sz w:val="18"/>
              </w:rPr>
              <w:t>atum</w:t>
            </w:r>
            <w:r w:rsidR="00EC0E8A">
              <w:rPr>
                <w:rFonts w:cs="Arial"/>
                <w:sz w:val="18"/>
              </w:rPr>
              <w:t>:</w:t>
            </w:r>
          </w:p>
          <w:p w:rsidR="00921210" w:rsidRPr="00A7038A" w:rsidRDefault="00921210" w:rsidP="00921210">
            <w:pPr>
              <w:pStyle w:val="AliBijlageNum"/>
              <w:numPr>
                <w:ilvl w:val="0"/>
                <w:numId w:val="0"/>
              </w:numPr>
              <w:spacing w:before="0"/>
              <w:rPr>
                <w:rFonts w:cs="Arial"/>
                <w:sz w:val="18"/>
              </w:rPr>
            </w:pPr>
          </w:p>
        </w:tc>
        <w:tc>
          <w:tcPr>
            <w:tcW w:w="6036" w:type="dxa"/>
            <w:vAlign w:val="center"/>
          </w:tcPr>
          <w:p w:rsidR="00921210" w:rsidRPr="00A7038A" w:rsidRDefault="00921210" w:rsidP="00921210">
            <w:pPr>
              <w:pStyle w:val="AliBijlageNum"/>
              <w:numPr>
                <w:ilvl w:val="0"/>
                <w:numId w:val="0"/>
              </w:numPr>
              <w:spacing w:before="0"/>
              <w:rPr>
                <w:rFonts w:cs="Arial"/>
                <w:sz w:val="18"/>
              </w:rPr>
            </w:pPr>
          </w:p>
        </w:tc>
      </w:tr>
    </w:tbl>
    <w:p w:rsidR="00431A11" w:rsidRDefault="00431A11" w:rsidP="004D6957">
      <w:pPr>
        <w:pStyle w:val="Plattetekst"/>
        <w:spacing w:after="144"/>
      </w:pPr>
    </w:p>
    <w:p w:rsidR="005152C1" w:rsidRDefault="005152C1" w:rsidP="004D6957">
      <w:pPr>
        <w:pStyle w:val="Plattetekst"/>
        <w:spacing w:after="144"/>
      </w:pPr>
    </w:p>
    <w:p w:rsidR="005152C1" w:rsidRDefault="005152C1" w:rsidP="004D6957">
      <w:pPr>
        <w:pStyle w:val="Plattetekst"/>
        <w:spacing w:after="144"/>
      </w:pPr>
    </w:p>
    <w:p w:rsidR="005152C1" w:rsidRDefault="005152C1" w:rsidP="004D6957">
      <w:pPr>
        <w:pStyle w:val="Plattetekst"/>
        <w:spacing w:after="144"/>
      </w:pPr>
    </w:p>
    <w:sectPr w:rsidR="005152C1" w:rsidSect="00DC78C0">
      <w:headerReference w:type="even" r:id="rId20"/>
      <w:headerReference w:type="default" r:id="rId21"/>
      <w:footerReference w:type="default" r:id="rId22"/>
      <w:headerReference w:type="first" r:id="rId23"/>
      <w:pgSz w:w="11907" w:h="16840" w:code="9"/>
      <w:pgMar w:top="1418" w:right="1418" w:bottom="1276" w:left="1418" w:header="709" w:footer="709"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14BD" w:rsidRDefault="006114BD">
      <w:pPr>
        <w:spacing w:line="240" w:lineRule="auto"/>
      </w:pPr>
      <w:r>
        <w:separator/>
      </w:r>
    </w:p>
  </w:endnote>
  <w:endnote w:type="continuationSeparator" w:id="0">
    <w:p w:rsidR="006114BD" w:rsidRDefault="006114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panose1 w:val="00000000000000000000"/>
    <w:charset w:val="00"/>
    <w:family w:val="swiss"/>
    <w:notTrueType/>
    <w:pitch w:val="variable"/>
    <w:sig w:usb0="00000003" w:usb1="00000000" w:usb2="00000000" w:usb3="00000000" w:csb0="00000001" w:csb1="00000000"/>
  </w:font>
  <w:font w:name="GAK TT Serif">
    <w:altName w:val="Century"/>
    <w:panose1 w:val="00000000000000000000"/>
    <w:charset w:val="00"/>
    <w:family w:val="roman"/>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4BD" w:rsidRPr="00867085" w:rsidRDefault="006114BD" w:rsidP="00DC78C0">
    <w:pPr>
      <w:pStyle w:val="Voettekst"/>
      <w:pBdr>
        <w:top w:val="single" w:sz="4" w:space="1" w:color="auto"/>
      </w:pBdr>
      <w:tabs>
        <w:tab w:val="clear" w:pos="4536"/>
        <w:tab w:val="center" w:pos="5670"/>
      </w:tabs>
      <w:rPr>
        <w:szCs w:val="16"/>
        <w:lang w:val="en-US"/>
      </w:rPr>
    </w:pPr>
    <w:r w:rsidRPr="00162DA7">
      <w:rPr>
        <w:szCs w:val="16"/>
        <w:lang w:val="en-US"/>
      </w:rPr>
      <w:fldChar w:fldCharType="begin"/>
    </w:r>
    <w:r w:rsidRPr="00162DA7">
      <w:rPr>
        <w:szCs w:val="16"/>
      </w:rPr>
      <w:instrText xml:space="preserve"> FILENAME   \* MERGEFORMAT </w:instrText>
    </w:r>
    <w:r w:rsidRPr="00162DA7">
      <w:rPr>
        <w:szCs w:val="16"/>
        <w:lang w:val="en-US"/>
      </w:rPr>
      <w:fldChar w:fldCharType="separate"/>
    </w:r>
    <w:r>
      <w:rPr>
        <w:noProof/>
        <w:szCs w:val="16"/>
      </w:rPr>
      <w:t>Selectieleidraad Instellen DAS</w:t>
    </w:r>
    <w:r w:rsidRPr="00162DA7">
      <w:rPr>
        <w:noProof/>
        <w:szCs w:val="16"/>
        <w:lang w:val="en-US"/>
      </w:rPr>
      <w:fldChar w:fldCharType="end"/>
    </w:r>
    <w:r w:rsidRPr="003F6A8A">
      <w:rPr>
        <w:noProof/>
        <w:szCs w:val="16"/>
      </w:rPr>
      <w:t>/</w:t>
    </w:r>
    <w:r>
      <w:rPr>
        <w:noProof/>
        <w:szCs w:val="16"/>
      </w:rPr>
      <w:t>SwiF</w:t>
    </w:r>
    <w:r w:rsidRPr="00162DA7">
      <w:rPr>
        <w:szCs w:val="16"/>
      </w:rPr>
      <w:tab/>
      <w:t xml:space="preserve">Referentie: </w:t>
    </w:r>
    <w:r>
      <w:t>TenderNed-kenmerk 196178</w:t>
    </w:r>
    <w:r w:rsidRPr="00162DA7">
      <w:rPr>
        <w:szCs w:val="16"/>
      </w:rPr>
      <w:tab/>
      <w:t xml:space="preserve">blz. </w:t>
    </w:r>
    <w:r w:rsidRPr="00162DA7">
      <w:rPr>
        <w:szCs w:val="16"/>
        <w:lang w:val="en-US"/>
      </w:rPr>
      <w:fldChar w:fldCharType="begin"/>
    </w:r>
    <w:r w:rsidRPr="00162DA7">
      <w:rPr>
        <w:szCs w:val="16"/>
      </w:rPr>
      <w:instrText xml:space="preserve"> PAGE   \* MERGEFORMAT </w:instrText>
    </w:r>
    <w:r w:rsidRPr="00162DA7">
      <w:rPr>
        <w:szCs w:val="16"/>
        <w:lang w:val="en-US"/>
      </w:rPr>
      <w:fldChar w:fldCharType="separate"/>
    </w:r>
    <w:r w:rsidR="00980BAA" w:rsidRPr="00980BAA">
      <w:rPr>
        <w:noProof/>
        <w:szCs w:val="16"/>
        <w:lang w:val="en-US"/>
      </w:rPr>
      <w:t>12</w:t>
    </w:r>
    <w:r w:rsidRPr="00162DA7">
      <w:rPr>
        <w:szCs w:val="16"/>
        <w:lang w:val="en-US"/>
      </w:rPr>
      <w:fldChar w:fldCharType="end"/>
    </w:r>
    <w:r w:rsidRPr="00162DA7">
      <w:rPr>
        <w:szCs w:val="16"/>
        <w:lang w:val="en-US"/>
      </w:rPr>
      <w:t>/</w:t>
    </w:r>
    <w:r w:rsidRPr="00162DA7">
      <w:rPr>
        <w:szCs w:val="16"/>
        <w:lang w:val="en-US"/>
      </w:rPr>
      <w:fldChar w:fldCharType="begin"/>
    </w:r>
    <w:r w:rsidRPr="00162DA7">
      <w:rPr>
        <w:szCs w:val="16"/>
        <w:lang w:val="en-US"/>
      </w:rPr>
      <w:instrText xml:space="preserve"> NUMPAGES   \* MERGEFORMAT </w:instrText>
    </w:r>
    <w:r w:rsidRPr="00162DA7">
      <w:rPr>
        <w:szCs w:val="16"/>
        <w:lang w:val="en-US"/>
      </w:rPr>
      <w:fldChar w:fldCharType="separate"/>
    </w:r>
    <w:r w:rsidR="00980BAA">
      <w:rPr>
        <w:noProof/>
        <w:szCs w:val="16"/>
        <w:lang w:val="en-US"/>
      </w:rPr>
      <w:t>19</w:t>
    </w:r>
    <w:r w:rsidRPr="00162DA7">
      <w:rPr>
        <w:noProof/>
        <w:szCs w:val="16"/>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14BD" w:rsidRDefault="006114BD">
      <w:pPr>
        <w:spacing w:line="240" w:lineRule="auto"/>
      </w:pPr>
      <w:r>
        <w:separator/>
      </w:r>
    </w:p>
  </w:footnote>
  <w:footnote w:type="continuationSeparator" w:id="0">
    <w:p w:rsidR="006114BD" w:rsidRDefault="006114BD">
      <w:pPr>
        <w:spacing w:line="240" w:lineRule="auto"/>
      </w:pPr>
      <w:r>
        <w:continuationSeparator/>
      </w:r>
    </w:p>
  </w:footnote>
  <w:footnote w:id="1">
    <w:p w:rsidR="006114BD" w:rsidRDefault="006114BD">
      <w:pPr>
        <w:pStyle w:val="Voetnoottekst"/>
      </w:pPr>
      <w:r>
        <w:rPr>
          <w:rStyle w:val="Voetnootmarkering"/>
        </w:rPr>
        <w:footnoteRef/>
      </w:r>
      <w:r>
        <w:t xml:space="preserve"> </w:t>
      </w:r>
      <w:r w:rsidRPr="003326EF">
        <w:rPr>
          <w:rStyle w:val="VoettekstChar"/>
        </w:rPr>
        <w:t>In geval van een ZZP’er is deze zowel Leverancier, Gegadigde Opdrachtnemer, Ondernemer.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4BD" w:rsidRDefault="006114BD">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4BD" w:rsidRPr="004C6627" w:rsidRDefault="006114BD" w:rsidP="004C6627">
    <w:pPr>
      <w:pStyle w:val="Koptekst"/>
      <w:jc w:val="right"/>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4BD" w:rsidRDefault="006114BD">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hybridMultilevel"/>
    <w:tmpl w:val="333AB1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F966B5"/>
    <w:multiLevelType w:val="hybridMultilevel"/>
    <w:tmpl w:val="098812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E9761E3"/>
    <w:multiLevelType w:val="hybridMultilevel"/>
    <w:tmpl w:val="33F824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0886991"/>
    <w:multiLevelType w:val="hybridMultilevel"/>
    <w:tmpl w:val="37AC1E6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128F2CA5"/>
    <w:multiLevelType w:val="hybridMultilevel"/>
    <w:tmpl w:val="C0143A8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2EC1ED3"/>
    <w:multiLevelType w:val="hybridMultilevel"/>
    <w:tmpl w:val="9BC094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8" w15:restartNumberingAfterBreak="0">
    <w:nsid w:val="155D4907"/>
    <w:multiLevelType w:val="hybridMultilevel"/>
    <w:tmpl w:val="90E29138"/>
    <w:lvl w:ilvl="0" w:tplc="53E0347A">
      <w:numFmt w:val="bullet"/>
      <w:lvlText w:val="-"/>
      <w:lvlJc w:val="left"/>
      <w:pPr>
        <w:ind w:left="720" w:hanging="360"/>
      </w:pPr>
      <w:rPr>
        <w:rFonts w:ascii="Arial" w:eastAsia="Times New Roman" w:hAnsi="Arial" w:cs="Arial" w:hint="default"/>
        <w:b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145D2D"/>
    <w:multiLevelType w:val="hybridMultilevel"/>
    <w:tmpl w:val="7D5488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1" w15:restartNumberingAfterBreak="0">
    <w:nsid w:val="1D866678"/>
    <w:multiLevelType w:val="hybridMultilevel"/>
    <w:tmpl w:val="15D4ED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13" w15:restartNumberingAfterBreak="0">
    <w:nsid w:val="1FCF03B6"/>
    <w:multiLevelType w:val="hybridMultilevel"/>
    <w:tmpl w:val="DCBEE29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5806783"/>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34A30DB8"/>
    <w:multiLevelType w:val="hybridMultilevel"/>
    <w:tmpl w:val="70B2C920"/>
    <w:lvl w:ilvl="0" w:tplc="0413000F">
      <w:start w:val="1"/>
      <w:numFmt w:val="decimal"/>
      <w:lvlText w:val="%1."/>
      <w:lvlJc w:val="left"/>
      <w:pPr>
        <w:ind w:left="360" w:hanging="360"/>
      </w:pPr>
    </w:lvl>
    <w:lvl w:ilvl="1" w:tplc="04130001">
      <w:start w:val="1"/>
      <w:numFmt w:val="bullet"/>
      <w:lvlText w:val=""/>
      <w:lvlJc w:val="left"/>
      <w:pPr>
        <w:ind w:left="1080" w:hanging="360"/>
      </w:pPr>
      <w:rPr>
        <w:rFonts w:ascii="Symbol" w:hAnsi="Symbol"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8A00009"/>
    <w:multiLevelType w:val="hybridMultilevel"/>
    <w:tmpl w:val="26FACF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8C81DD5"/>
    <w:multiLevelType w:val="hybridMultilevel"/>
    <w:tmpl w:val="3EE09DB2"/>
    <w:lvl w:ilvl="0" w:tplc="04130001">
      <w:start w:val="1"/>
      <w:numFmt w:val="bullet"/>
      <w:lvlText w:val=""/>
      <w:lvlJc w:val="left"/>
      <w:pPr>
        <w:ind w:left="360" w:hanging="360"/>
      </w:pPr>
      <w:rPr>
        <w:rFonts w:ascii="Symbol" w:hAnsi="Symbol" w:hint="default"/>
        <w:b w:val="0"/>
        <w:sz w:val="2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CBD7096"/>
    <w:multiLevelType w:val="hybridMultilevel"/>
    <w:tmpl w:val="CEF060E8"/>
    <w:lvl w:ilvl="0" w:tplc="6A8621D8">
      <w:start w:val="1"/>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3E7434F1"/>
    <w:multiLevelType w:val="hybridMultilevel"/>
    <w:tmpl w:val="A37C443C"/>
    <w:lvl w:ilvl="0" w:tplc="B052B198">
      <w:start w:val="1"/>
      <w:numFmt w:val="decimal"/>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20" w15:restartNumberingAfterBreak="0">
    <w:nsid w:val="431379EE"/>
    <w:multiLevelType w:val="hybridMultilevel"/>
    <w:tmpl w:val="01766D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79C71B2"/>
    <w:multiLevelType w:val="hybridMultilevel"/>
    <w:tmpl w:val="152A51E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AB37C3E"/>
    <w:multiLevelType w:val="hybridMultilevel"/>
    <w:tmpl w:val="3E0812B4"/>
    <w:lvl w:ilvl="0" w:tplc="142E9312">
      <w:start w:val="20"/>
      <w:numFmt w:val="bullet"/>
      <w:lvlText w:val="-"/>
      <w:lvlJc w:val="left"/>
      <w:pPr>
        <w:ind w:left="1440" w:hanging="360"/>
      </w:pPr>
      <w:rPr>
        <w:rFonts w:ascii="Verdana" w:eastAsia="Times New Roman" w:hAnsi="Verdana"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3" w15:restartNumberingAfterBreak="0">
    <w:nsid w:val="4CEF2C14"/>
    <w:multiLevelType w:val="hybridMultilevel"/>
    <w:tmpl w:val="1D9C695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5" w15:restartNumberingAfterBreak="0">
    <w:nsid w:val="546A2981"/>
    <w:multiLevelType w:val="hybridMultilevel"/>
    <w:tmpl w:val="F37A4F1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67C0848"/>
    <w:multiLevelType w:val="hybridMultilevel"/>
    <w:tmpl w:val="B5062030"/>
    <w:lvl w:ilvl="0" w:tplc="0413000F">
      <w:start w:val="1"/>
      <w:numFmt w:val="decimal"/>
      <w:lvlText w:val="%1."/>
      <w:lvlJc w:val="left"/>
      <w:pPr>
        <w:ind w:left="720" w:hanging="360"/>
      </w:pPr>
    </w:lvl>
    <w:lvl w:ilvl="1" w:tplc="B1FEE476">
      <w:numFmt w:val="bullet"/>
      <w:lvlText w:val="•"/>
      <w:lvlJc w:val="left"/>
      <w:pPr>
        <w:ind w:left="1440" w:hanging="360"/>
      </w:pPr>
      <w:rPr>
        <w:rFonts w:ascii="Arial" w:eastAsia="Times New Roman" w:hAnsi="Arial" w:cs="Aria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7"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28" w15:restartNumberingAfterBreak="0">
    <w:nsid w:val="62134A2D"/>
    <w:multiLevelType w:val="hybridMultilevel"/>
    <w:tmpl w:val="CEBC78D2"/>
    <w:lvl w:ilvl="0" w:tplc="0413000F">
      <w:start w:val="1"/>
      <w:numFmt w:val="decimal"/>
      <w:lvlText w:val="%1."/>
      <w:lvlJc w:val="left"/>
      <w:pPr>
        <w:ind w:left="360" w:hanging="360"/>
      </w:pPr>
      <w:rPr>
        <w:rFonts w:hint="default"/>
        <w:b w:val="0"/>
        <w:sz w:val="2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30" w15:restartNumberingAfterBreak="0">
    <w:nsid w:val="68C46B59"/>
    <w:multiLevelType w:val="hybridMultilevel"/>
    <w:tmpl w:val="65423342"/>
    <w:lvl w:ilvl="0" w:tplc="D6889F0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C1D6D7D"/>
    <w:multiLevelType w:val="multilevel"/>
    <w:tmpl w:val="B7527D6C"/>
    <w:lvl w:ilvl="0">
      <w:start w:val="1"/>
      <w:numFmt w:val="decimal"/>
      <w:lvlText w:val="Hoofdstuk %1"/>
      <w:lvlJc w:val="left"/>
      <w:pPr>
        <w:tabs>
          <w:tab w:val="num" w:pos="2552"/>
        </w:tabs>
        <w:ind w:left="2552" w:hanging="2552"/>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32" w15:restartNumberingAfterBreak="0">
    <w:nsid w:val="6C386168"/>
    <w:multiLevelType w:val="hybridMultilevel"/>
    <w:tmpl w:val="5428E7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CAB1F42"/>
    <w:multiLevelType w:val="hybridMultilevel"/>
    <w:tmpl w:val="AA1C7484"/>
    <w:lvl w:ilvl="0" w:tplc="04130001">
      <w:start w:val="1"/>
      <w:numFmt w:val="bullet"/>
      <w:lvlText w:val=""/>
      <w:lvlJc w:val="left"/>
      <w:pPr>
        <w:ind w:left="867" w:hanging="360"/>
      </w:pPr>
      <w:rPr>
        <w:rFonts w:ascii="Symbol" w:hAnsi="Symbol" w:hint="default"/>
      </w:rPr>
    </w:lvl>
    <w:lvl w:ilvl="1" w:tplc="04130003" w:tentative="1">
      <w:start w:val="1"/>
      <w:numFmt w:val="bullet"/>
      <w:lvlText w:val="o"/>
      <w:lvlJc w:val="left"/>
      <w:pPr>
        <w:ind w:left="1587" w:hanging="360"/>
      </w:pPr>
      <w:rPr>
        <w:rFonts w:ascii="Courier New" w:hAnsi="Courier New" w:cs="Courier New" w:hint="default"/>
      </w:rPr>
    </w:lvl>
    <w:lvl w:ilvl="2" w:tplc="04130005" w:tentative="1">
      <w:start w:val="1"/>
      <w:numFmt w:val="bullet"/>
      <w:lvlText w:val=""/>
      <w:lvlJc w:val="left"/>
      <w:pPr>
        <w:ind w:left="2307" w:hanging="360"/>
      </w:pPr>
      <w:rPr>
        <w:rFonts w:ascii="Wingdings" w:hAnsi="Wingdings" w:hint="default"/>
      </w:rPr>
    </w:lvl>
    <w:lvl w:ilvl="3" w:tplc="04130001" w:tentative="1">
      <w:start w:val="1"/>
      <w:numFmt w:val="bullet"/>
      <w:lvlText w:val=""/>
      <w:lvlJc w:val="left"/>
      <w:pPr>
        <w:ind w:left="3027" w:hanging="360"/>
      </w:pPr>
      <w:rPr>
        <w:rFonts w:ascii="Symbol" w:hAnsi="Symbol" w:hint="default"/>
      </w:rPr>
    </w:lvl>
    <w:lvl w:ilvl="4" w:tplc="04130003" w:tentative="1">
      <w:start w:val="1"/>
      <w:numFmt w:val="bullet"/>
      <w:lvlText w:val="o"/>
      <w:lvlJc w:val="left"/>
      <w:pPr>
        <w:ind w:left="3747" w:hanging="360"/>
      </w:pPr>
      <w:rPr>
        <w:rFonts w:ascii="Courier New" w:hAnsi="Courier New" w:cs="Courier New" w:hint="default"/>
      </w:rPr>
    </w:lvl>
    <w:lvl w:ilvl="5" w:tplc="04130005" w:tentative="1">
      <w:start w:val="1"/>
      <w:numFmt w:val="bullet"/>
      <w:lvlText w:val=""/>
      <w:lvlJc w:val="left"/>
      <w:pPr>
        <w:ind w:left="4467" w:hanging="360"/>
      </w:pPr>
      <w:rPr>
        <w:rFonts w:ascii="Wingdings" w:hAnsi="Wingdings" w:hint="default"/>
      </w:rPr>
    </w:lvl>
    <w:lvl w:ilvl="6" w:tplc="04130001" w:tentative="1">
      <w:start w:val="1"/>
      <w:numFmt w:val="bullet"/>
      <w:lvlText w:val=""/>
      <w:lvlJc w:val="left"/>
      <w:pPr>
        <w:ind w:left="5187" w:hanging="360"/>
      </w:pPr>
      <w:rPr>
        <w:rFonts w:ascii="Symbol" w:hAnsi="Symbol" w:hint="default"/>
      </w:rPr>
    </w:lvl>
    <w:lvl w:ilvl="7" w:tplc="04130003" w:tentative="1">
      <w:start w:val="1"/>
      <w:numFmt w:val="bullet"/>
      <w:lvlText w:val="o"/>
      <w:lvlJc w:val="left"/>
      <w:pPr>
        <w:ind w:left="5907" w:hanging="360"/>
      </w:pPr>
      <w:rPr>
        <w:rFonts w:ascii="Courier New" w:hAnsi="Courier New" w:cs="Courier New" w:hint="default"/>
      </w:rPr>
    </w:lvl>
    <w:lvl w:ilvl="8" w:tplc="04130005" w:tentative="1">
      <w:start w:val="1"/>
      <w:numFmt w:val="bullet"/>
      <w:lvlText w:val=""/>
      <w:lvlJc w:val="left"/>
      <w:pPr>
        <w:ind w:left="6627" w:hanging="360"/>
      </w:pPr>
      <w:rPr>
        <w:rFonts w:ascii="Wingdings" w:hAnsi="Wingdings" w:hint="default"/>
      </w:rPr>
    </w:lvl>
  </w:abstractNum>
  <w:abstractNum w:abstractNumId="34" w15:restartNumberingAfterBreak="0">
    <w:nsid w:val="6F957A94"/>
    <w:multiLevelType w:val="hybridMultilevel"/>
    <w:tmpl w:val="A8F683A4"/>
    <w:lvl w:ilvl="0" w:tplc="53E0347A">
      <w:numFmt w:val="bullet"/>
      <w:lvlText w:val="-"/>
      <w:lvlJc w:val="left"/>
      <w:pPr>
        <w:ind w:left="360" w:hanging="360"/>
      </w:pPr>
      <w:rPr>
        <w:rFonts w:ascii="Arial" w:eastAsia="Times New Roman" w:hAnsi="Arial" w:cs="Arial" w:hint="default"/>
        <w:b w:val="0"/>
        <w:sz w:val="20"/>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FFB4383"/>
    <w:multiLevelType w:val="hybridMultilevel"/>
    <w:tmpl w:val="9B6E5DF8"/>
    <w:lvl w:ilvl="0" w:tplc="0413000F">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6" w15:restartNumberingAfterBreak="0">
    <w:nsid w:val="767659AD"/>
    <w:multiLevelType w:val="hybridMultilevel"/>
    <w:tmpl w:val="6BECD8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38" w15:restartNumberingAfterBreak="0">
    <w:nsid w:val="7B8C6AF7"/>
    <w:multiLevelType w:val="hybridMultilevel"/>
    <w:tmpl w:val="CAF22F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tentative="1">
      <w:start w:val="1"/>
      <w:numFmt w:val="decimal"/>
      <w:lvlText w:val="%4."/>
      <w:lvlJc w:val="left"/>
      <w:pPr>
        <w:tabs>
          <w:tab w:val="num" w:pos="2880"/>
        </w:tabs>
        <w:ind w:left="2880" w:hanging="360"/>
      </w:pPr>
    </w:lvl>
    <w:lvl w:ilvl="4" w:tplc="B9F686B2" w:tentative="1">
      <w:start w:val="1"/>
      <w:numFmt w:val="lowerLetter"/>
      <w:lvlText w:val="%5."/>
      <w:lvlJc w:val="left"/>
      <w:pPr>
        <w:tabs>
          <w:tab w:val="num" w:pos="3600"/>
        </w:tabs>
        <w:ind w:left="3600" w:hanging="360"/>
      </w:pPr>
    </w:lvl>
    <w:lvl w:ilvl="5" w:tplc="D1009F00" w:tentative="1">
      <w:start w:val="1"/>
      <w:numFmt w:val="lowerRoman"/>
      <w:lvlText w:val="%6."/>
      <w:lvlJc w:val="right"/>
      <w:pPr>
        <w:tabs>
          <w:tab w:val="num" w:pos="4320"/>
        </w:tabs>
        <w:ind w:left="4320" w:hanging="180"/>
      </w:pPr>
    </w:lvl>
    <w:lvl w:ilvl="6" w:tplc="5E263690" w:tentative="1">
      <w:start w:val="1"/>
      <w:numFmt w:val="decimal"/>
      <w:lvlText w:val="%7."/>
      <w:lvlJc w:val="left"/>
      <w:pPr>
        <w:tabs>
          <w:tab w:val="num" w:pos="5040"/>
        </w:tabs>
        <w:ind w:left="5040" w:hanging="360"/>
      </w:pPr>
    </w:lvl>
    <w:lvl w:ilvl="7" w:tplc="B8F2AFBA" w:tentative="1">
      <w:start w:val="1"/>
      <w:numFmt w:val="lowerLetter"/>
      <w:lvlText w:val="%8."/>
      <w:lvlJc w:val="left"/>
      <w:pPr>
        <w:tabs>
          <w:tab w:val="num" w:pos="5760"/>
        </w:tabs>
        <w:ind w:left="5760" w:hanging="360"/>
      </w:pPr>
    </w:lvl>
    <w:lvl w:ilvl="8" w:tplc="FAC05076" w:tentative="1">
      <w:start w:val="1"/>
      <w:numFmt w:val="lowerRoman"/>
      <w:lvlText w:val="%9."/>
      <w:lvlJc w:val="right"/>
      <w:pPr>
        <w:tabs>
          <w:tab w:val="num" w:pos="6480"/>
        </w:tabs>
        <w:ind w:left="6480" w:hanging="180"/>
      </w:pPr>
    </w:lvl>
  </w:abstractNum>
  <w:abstractNum w:abstractNumId="40" w15:restartNumberingAfterBreak="0">
    <w:nsid w:val="7D894970"/>
    <w:multiLevelType w:val="hybridMultilevel"/>
    <w:tmpl w:val="324267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EA55B64"/>
    <w:multiLevelType w:val="hybridMultilevel"/>
    <w:tmpl w:val="B2D8972A"/>
    <w:lvl w:ilvl="0" w:tplc="3DEAC55A">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2" w15:restartNumberingAfterBreak="0">
    <w:nsid w:val="7F20339B"/>
    <w:multiLevelType w:val="hybridMultilevel"/>
    <w:tmpl w:val="DB5A8E88"/>
    <w:lvl w:ilvl="0" w:tplc="0413000F">
      <w:start w:val="1"/>
      <w:numFmt w:val="decimal"/>
      <w:lvlText w:val="%1."/>
      <w:lvlJc w:val="left"/>
      <w:pPr>
        <w:ind w:left="867" w:hanging="360"/>
      </w:pPr>
    </w:lvl>
    <w:lvl w:ilvl="1" w:tplc="04130019" w:tentative="1">
      <w:start w:val="1"/>
      <w:numFmt w:val="lowerLetter"/>
      <w:lvlText w:val="%2."/>
      <w:lvlJc w:val="left"/>
      <w:pPr>
        <w:ind w:left="1587" w:hanging="360"/>
      </w:pPr>
    </w:lvl>
    <w:lvl w:ilvl="2" w:tplc="0413001B" w:tentative="1">
      <w:start w:val="1"/>
      <w:numFmt w:val="lowerRoman"/>
      <w:lvlText w:val="%3."/>
      <w:lvlJc w:val="right"/>
      <w:pPr>
        <w:ind w:left="2307" w:hanging="180"/>
      </w:pPr>
    </w:lvl>
    <w:lvl w:ilvl="3" w:tplc="0413000F" w:tentative="1">
      <w:start w:val="1"/>
      <w:numFmt w:val="decimal"/>
      <w:lvlText w:val="%4."/>
      <w:lvlJc w:val="left"/>
      <w:pPr>
        <w:ind w:left="3027" w:hanging="360"/>
      </w:pPr>
    </w:lvl>
    <w:lvl w:ilvl="4" w:tplc="04130019" w:tentative="1">
      <w:start w:val="1"/>
      <w:numFmt w:val="lowerLetter"/>
      <w:lvlText w:val="%5."/>
      <w:lvlJc w:val="left"/>
      <w:pPr>
        <w:ind w:left="3747" w:hanging="360"/>
      </w:pPr>
    </w:lvl>
    <w:lvl w:ilvl="5" w:tplc="0413001B" w:tentative="1">
      <w:start w:val="1"/>
      <w:numFmt w:val="lowerRoman"/>
      <w:lvlText w:val="%6."/>
      <w:lvlJc w:val="right"/>
      <w:pPr>
        <w:ind w:left="4467" w:hanging="180"/>
      </w:pPr>
    </w:lvl>
    <w:lvl w:ilvl="6" w:tplc="0413000F" w:tentative="1">
      <w:start w:val="1"/>
      <w:numFmt w:val="decimal"/>
      <w:lvlText w:val="%7."/>
      <w:lvlJc w:val="left"/>
      <w:pPr>
        <w:ind w:left="5187" w:hanging="360"/>
      </w:pPr>
    </w:lvl>
    <w:lvl w:ilvl="7" w:tplc="04130019" w:tentative="1">
      <w:start w:val="1"/>
      <w:numFmt w:val="lowerLetter"/>
      <w:lvlText w:val="%8."/>
      <w:lvlJc w:val="left"/>
      <w:pPr>
        <w:ind w:left="5907" w:hanging="360"/>
      </w:pPr>
    </w:lvl>
    <w:lvl w:ilvl="8" w:tplc="0413001B" w:tentative="1">
      <w:start w:val="1"/>
      <w:numFmt w:val="lowerRoman"/>
      <w:lvlText w:val="%9."/>
      <w:lvlJc w:val="right"/>
      <w:pPr>
        <w:ind w:left="6627" w:hanging="180"/>
      </w:pPr>
    </w:lvl>
  </w:abstractNum>
  <w:abstractNum w:abstractNumId="43" w15:restartNumberingAfterBreak="0">
    <w:nsid w:val="7F251031"/>
    <w:multiLevelType w:val="hybridMultilevel"/>
    <w:tmpl w:val="C972B4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1"/>
  </w:num>
  <w:num w:numId="2">
    <w:abstractNumId w:val="27"/>
  </w:num>
  <w:num w:numId="3">
    <w:abstractNumId w:val="7"/>
  </w:num>
  <w:num w:numId="4">
    <w:abstractNumId w:val="24"/>
  </w:num>
  <w:num w:numId="5">
    <w:abstractNumId w:val="39"/>
  </w:num>
  <w:num w:numId="6">
    <w:abstractNumId w:val="29"/>
  </w:num>
  <w:num w:numId="7">
    <w:abstractNumId w:val="15"/>
  </w:num>
  <w:num w:numId="8">
    <w:abstractNumId w:val="10"/>
  </w:num>
  <w:num w:numId="9">
    <w:abstractNumId w:val="40"/>
  </w:num>
  <w:num w:numId="10">
    <w:abstractNumId w:val="14"/>
  </w:num>
  <w:num w:numId="11">
    <w:abstractNumId w:val="12"/>
  </w:num>
  <w:num w:numId="12">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3">
    <w:abstractNumId w:val="37"/>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8"/>
  </w:num>
  <w:num w:numId="17">
    <w:abstractNumId w:val="19"/>
  </w:num>
  <w:num w:numId="18">
    <w:abstractNumId w:val="13"/>
  </w:num>
  <w:num w:numId="19">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2"/>
  </w:num>
  <w:num w:numId="21">
    <w:abstractNumId w:val="32"/>
  </w:num>
  <w:num w:numId="22">
    <w:abstractNumId w:val="38"/>
  </w:num>
  <w:num w:numId="23">
    <w:abstractNumId w:val="33"/>
  </w:num>
  <w:num w:numId="24">
    <w:abstractNumId w:val="26"/>
  </w:num>
  <w:num w:numId="25">
    <w:abstractNumId w:val="22"/>
  </w:num>
  <w:num w:numId="26">
    <w:abstractNumId w:val="25"/>
  </w:num>
  <w:num w:numId="27">
    <w:abstractNumId w:val="34"/>
  </w:num>
  <w:num w:numId="28">
    <w:abstractNumId w:val="31"/>
  </w:num>
  <w:num w:numId="29">
    <w:abstractNumId w:val="31"/>
  </w:num>
  <w:num w:numId="30">
    <w:abstractNumId w:val="20"/>
  </w:num>
  <w:num w:numId="31">
    <w:abstractNumId w:val="43"/>
  </w:num>
  <w:num w:numId="32">
    <w:abstractNumId w:val="4"/>
  </w:num>
  <w:num w:numId="33">
    <w:abstractNumId w:val="11"/>
  </w:num>
  <w:num w:numId="34">
    <w:abstractNumId w:val="9"/>
  </w:num>
  <w:num w:numId="35">
    <w:abstractNumId w:val="3"/>
  </w:num>
  <w:num w:numId="36">
    <w:abstractNumId w:val="36"/>
  </w:num>
  <w:num w:numId="37">
    <w:abstractNumId w:val="23"/>
  </w:num>
  <w:num w:numId="38">
    <w:abstractNumId w:val="8"/>
  </w:num>
  <w:num w:numId="39">
    <w:abstractNumId w:val="17"/>
  </w:num>
  <w:num w:numId="40">
    <w:abstractNumId w:val="28"/>
  </w:num>
  <w:num w:numId="41">
    <w:abstractNumId w:val="21"/>
  </w:num>
  <w:num w:numId="42">
    <w:abstractNumId w:val="16"/>
  </w:num>
  <w:num w:numId="43">
    <w:abstractNumId w:val="31"/>
  </w:num>
  <w:num w:numId="44">
    <w:abstractNumId w:val="0"/>
  </w:num>
  <w:num w:numId="45">
    <w:abstractNumId w:val="5"/>
  </w:num>
  <w:num w:numId="46">
    <w:abstractNumId w:val="6"/>
  </w:num>
  <w:num w:numId="47">
    <w:abstractNumId w:val="30"/>
  </w:num>
  <w:num w:numId="48">
    <w:abstractNumId w:val="41"/>
  </w:num>
  <w:num w:numId="49">
    <w:abstractNumId w:val="3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10"/>
  <w:drawingGridVerticalSpacing w:val="299"/>
  <w:displayHorizontalDrawingGridEvery w:val="0"/>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DF2"/>
    <w:rsid w:val="0000119F"/>
    <w:rsid w:val="0000238F"/>
    <w:rsid w:val="00003774"/>
    <w:rsid w:val="00003FE4"/>
    <w:rsid w:val="00005A92"/>
    <w:rsid w:val="00005AEF"/>
    <w:rsid w:val="00005BC2"/>
    <w:rsid w:val="00006430"/>
    <w:rsid w:val="000072F6"/>
    <w:rsid w:val="00007DE1"/>
    <w:rsid w:val="000115C2"/>
    <w:rsid w:val="00011B70"/>
    <w:rsid w:val="00011BFC"/>
    <w:rsid w:val="00012088"/>
    <w:rsid w:val="00014058"/>
    <w:rsid w:val="000140CF"/>
    <w:rsid w:val="00015914"/>
    <w:rsid w:val="00015D3B"/>
    <w:rsid w:val="00016142"/>
    <w:rsid w:val="00017A93"/>
    <w:rsid w:val="000201E5"/>
    <w:rsid w:val="0002095A"/>
    <w:rsid w:val="00020E6D"/>
    <w:rsid w:val="000221EE"/>
    <w:rsid w:val="00022D34"/>
    <w:rsid w:val="00023EEC"/>
    <w:rsid w:val="000257A4"/>
    <w:rsid w:val="000266BF"/>
    <w:rsid w:val="000275FA"/>
    <w:rsid w:val="00027AB6"/>
    <w:rsid w:val="00027D4A"/>
    <w:rsid w:val="0003014B"/>
    <w:rsid w:val="00032001"/>
    <w:rsid w:val="000327A5"/>
    <w:rsid w:val="0003361F"/>
    <w:rsid w:val="00033F83"/>
    <w:rsid w:val="00034A09"/>
    <w:rsid w:val="00035885"/>
    <w:rsid w:val="00035895"/>
    <w:rsid w:val="00036D5A"/>
    <w:rsid w:val="00037346"/>
    <w:rsid w:val="00037D22"/>
    <w:rsid w:val="00040C75"/>
    <w:rsid w:val="00042032"/>
    <w:rsid w:val="000423C8"/>
    <w:rsid w:val="00046736"/>
    <w:rsid w:val="00047501"/>
    <w:rsid w:val="000475D3"/>
    <w:rsid w:val="00047CE8"/>
    <w:rsid w:val="0005054B"/>
    <w:rsid w:val="00050724"/>
    <w:rsid w:val="00050BCA"/>
    <w:rsid w:val="00051F6A"/>
    <w:rsid w:val="00053A56"/>
    <w:rsid w:val="00054E17"/>
    <w:rsid w:val="00055573"/>
    <w:rsid w:val="00057310"/>
    <w:rsid w:val="00057F3B"/>
    <w:rsid w:val="0006007D"/>
    <w:rsid w:val="00060543"/>
    <w:rsid w:val="00060808"/>
    <w:rsid w:val="000616D6"/>
    <w:rsid w:val="00062228"/>
    <w:rsid w:val="000635E3"/>
    <w:rsid w:val="00063681"/>
    <w:rsid w:val="00065D87"/>
    <w:rsid w:val="00066861"/>
    <w:rsid w:val="0006751C"/>
    <w:rsid w:val="00070768"/>
    <w:rsid w:val="00070EFF"/>
    <w:rsid w:val="000719FE"/>
    <w:rsid w:val="00071A85"/>
    <w:rsid w:val="00072551"/>
    <w:rsid w:val="00072934"/>
    <w:rsid w:val="00072B4A"/>
    <w:rsid w:val="00073207"/>
    <w:rsid w:val="0007441A"/>
    <w:rsid w:val="00074A69"/>
    <w:rsid w:val="00075A28"/>
    <w:rsid w:val="00075D5A"/>
    <w:rsid w:val="000765AE"/>
    <w:rsid w:val="00076E69"/>
    <w:rsid w:val="00077960"/>
    <w:rsid w:val="00077BD5"/>
    <w:rsid w:val="00080F0F"/>
    <w:rsid w:val="000823A4"/>
    <w:rsid w:val="00082716"/>
    <w:rsid w:val="000829AE"/>
    <w:rsid w:val="00084E49"/>
    <w:rsid w:val="00085710"/>
    <w:rsid w:val="00085738"/>
    <w:rsid w:val="000857D6"/>
    <w:rsid w:val="000857D9"/>
    <w:rsid w:val="00085868"/>
    <w:rsid w:val="00086065"/>
    <w:rsid w:val="00086E90"/>
    <w:rsid w:val="00090DD7"/>
    <w:rsid w:val="00091315"/>
    <w:rsid w:val="0009195C"/>
    <w:rsid w:val="00092292"/>
    <w:rsid w:val="000922D5"/>
    <w:rsid w:val="000931EC"/>
    <w:rsid w:val="00093333"/>
    <w:rsid w:val="000936A3"/>
    <w:rsid w:val="000945E9"/>
    <w:rsid w:val="00094DE6"/>
    <w:rsid w:val="00095EFB"/>
    <w:rsid w:val="000960A7"/>
    <w:rsid w:val="0009611E"/>
    <w:rsid w:val="0009612E"/>
    <w:rsid w:val="000967AA"/>
    <w:rsid w:val="000977D3"/>
    <w:rsid w:val="000A0429"/>
    <w:rsid w:val="000A0804"/>
    <w:rsid w:val="000A1D6D"/>
    <w:rsid w:val="000A2BA8"/>
    <w:rsid w:val="000A2E42"/>
    <w:rsid w:val="000A31D0"/>
    <w:rsid w:val="000A333A"/>
    <w:rsid w:val="000A3B20"/>
    <w:rsid w:val="000A3D47"/>
    <w:rsid w:val="000A47CB"/>
    <w:rsid w:val="000A4D0F"/>
    <w:rsid w:val="000A4D5B"/>
    <w:rsid w:val="000A5E19"/>
    <w:rsid w:val="000A6064"/>
    <w:rsid w:val="000A6F64"/>
    <w:rsid w:val="000A76ED"/>
    <w:rsid w:val="000A7D71"/>
    <w:rsid w:val="000B1536"/>
    <w:rsid w:val="000B22DF"/>
    <w:rsid w:val="000B2E02"/>
    <w:rsid w:val="000B349D"/>
    <w:rsid w:val="000B504E"/>
    <w:rsid w:val="000B6D75"/>
    <w:rsid w:val="000B7B43"/>
    <w:rsid w:val="000C16CF"/>
    <w:rsid w:val="000C2EE2"/>
    <w:rsid w:val="000C320B"/>
    <w:rsid w:val="000C3857"/>
    <w:rsid w:val="000C4210"/>
    <w:rsid w:val="000C4B0D"/>
    <w:rsid w:val="000C56DD"/>
    <w:rsid w:val="000C5F17"/>
    <w:rsid w:val="000C5FF6"/>
    <w:rsid w:val="000C7201"/>
    <w:rsid w:val="000D1006"/>
    <w:rsid w:val="000D1BF1"/>
    <w:rsid w:val="000D2137"/>
    <w:rsid w:val="000D22E0"/>
    <w:rsid w:val="000D2597"/>
    <w:rsid w:val="000D3E56"/>
    <w:rsid w:val="000D66B9"/>
    <w:rsid w:val="000D7256"/>
    <w:rsid w:val="000E0B3B"/>
    <w:rsid w:val="000E144E"/>
    <w:rsid w:val="000E183B"/>
    <w:rsid w:val="000E2D29"/>
    <w:rsid w:val="000E2D80"/>
    <w:rsid w:val="000E4673"/>
    <w:rsid w:val="000E4C80"/>
    <w:rsid w:val="000E5925"/>
    <w:rsid w:val="000E6C8E"/>
    <w:rsid w:val="000E6D6D"/>
    <w:rsid w:val="000E7CD6"/>
    <w:rsid w:val="000F032E"/>
    <w:rsid w:val="000F09A9"/>
    <w:rsid w:val="000F0B06"/>
    <w:rsid w:val="000F1BF0"/>
    <w:rsid w:val="000F333E"/>
    <w:rsid w:val="000F3ADF"/>
    <w:rsid w:val="000F468F"/>
    <w:rsid w:val="000F48D4"/>
    <w:rsid w:val="000F540C"/>
    <w:rsid w:val="000F55CD"/>
    <w:rsid w:val="000F5F5A"/>
    <w:rsid w:val="000F6982"/>
    <w:rsid w:val="000F6E6A"/>
    <w:rsid w:val="000F7419"/>
    <w:rsid w:val="001011F4"/>
    <w:rsid w:val="001018A6"/>
    <w:rsid w:val="00101F69"/>
    <w:rsid w:val="00102163"/>
    <w:rsid w:val="00102214"/>
    <w:rsid w:val="00102516"/>
    <w:rsid w:val="001033A5"/>
    <w:rsid w:val="00104ACC"/>
    <w:rsid w:val="00104AD4"/>
    <w:rsid w:val="00106093"/>
    <w:rsid w:val="00106E50"/>
    <w:rsid w:val="0010766E"/>
    <w:rsid w:val="00107796"/>
    <w:rsid w:val="001110DE"/>
    <w:rsid w:val="0011149A"/>
    <w:rsid w:val="00111D6C"/>
    <w:rsid w:val="00112D69"/>
    <w:rsid w:val="00113FB0"/>
    <w:rsid w:val="001146C8"/>
    <w:rsid w:val="00114C1C"/>
    <w:rsid w:val="001157BE"/>
    <w:rsid w:val="00116DD7"/>
    <w:rsid w:val="0011794C"/>
    <w:rsid w:val="00121528"/>
    <w:rsid w:val="00121DE3"/>
    <w:rsid w:val="001231EC"/>
    <w:rsid w:val="00123741"/>
    <w:rsid w:val="0012394A"/>
    <w:rsid w:val="00123A3F"/>
    <w:rsid w:val="00124BAE"/>
    <w:rsid w:val="00125D15"/>
    <w:rsid w:val="001261A0"/>
    <w:rsid w:val="00126E6A"/>
    <w:rsid w:val="001273AA"/>
    <w:rsid w:val="001275FD"/>
    <w:rsid w:val="00127E75"/>
    <w:rsid w:val="00127EFA"/>
    <w:rsid w:val="00130D6C"/>
    <w:rsid w:val="00130E85"/>
    <w:rsid w:val="00132406"/>
    <w:rsid w:val="00132D97"/>
    <w:rsid w:val="0013364D"/>
    <w:rsid w:val="00133EDB"/>
    <w:rsid w:val="00134A30"/>
    <w:rsid w:val="00141845"/>
    <w:rsid w:val="00143467"/>
    <w:rsid w:val="00144F75"/>
    <w:rsid w:val="001455D8"/>
    <w:rsid w:val="00145901"/>
    <w:rsid w:val="00145A1F"/>
    <w:rsid w:val="00146789"/>
    <w:rsid w:val="00150688"/>
    <w:rsid w:val="001515BC"/>
    <w:rsid w:val="00151F41"/>
    <w:rsid w:val="00152651"/>
    <w:rsid w:val="001548F4"/>
    <w:rsid w:val="00156086"/>
    <w:rsid w:val="00156A8D"/>
    <w:rsid w:val="00156DB5"/>
    <w:rsid w:val="0015718E"/>
    <w:rsid w:val="00160727"/>
    <w:rsid w:val="001617F1"/>
    <w:rsid w:val="00162DA7"/>
    <w:rsid w:val="00163A3D"/>
    <w:rsid w:val="0016428E"/>
    <w:rsid w:val="00164D24"/>
    <w:rsid w:val="00164DF3"/>
    <w:rsid w:val="00165336"/>
    <w:rsid w:val="001661D1"/>
    <w:rsid w:val="00166210"/>
    <w:rsid w:val="00167659"/>
    <w:rsid w:val="00167D33"/>
    <w:rsid w:val="0017037E"/>
    <w:rsid w:val="001709FE"/>
    <w:rsid w:val="001711FD"/>
    <w:rsid w:val="00171501"/>
    <w:rsid w:val="00171CAC"/>
    <w:rsid w:val="00173449"/>
    <w:rsid w:val="001739B0"/>
    <w:rsid w:val="00174497"/>
    <w:rsid w:val="001747B3"/>
    <w:rsid w:val="00174A1F"/>
    <w:rsid w:val="00174DE6"/>
    <w:rsid w:val="0017508B"/>
    <w:rsid w:val="001754B4"/>
    <w:rsid w:val="001776C0"/>
    <w:rsid w:val="0017775E"/>
    <w:rsid w:val="00180479"/>
    <w:rsid w:val="001804A9"/>
    <w:rsid w:val="001827FA"/>
    <w:rsid w:val="00182C07"/>
    <w:rsid w:val="001834F1"/>
    <w:rsid w:val="00183C42"/>
    <w:rsid w:val="00184113"/>
    <w:rsid w:val="0018566C"/>
    <w:rsid w:val="0018620F"/>
    <w:rsid w:val="00187A94"/>
    <w:rsid w:val="00187D96"/>
    <w:rsid w:val="001907C0"/>
    <w:rsid w:val="00191179"/>
    <w:rsid w:val="001912BA"/>
    <w:rsid w:val="00191BDB"/>
    <w:rsid w:val="0019429F"/>
    <w:rsid w:val="00194584"/>
    <w:rsid w:val="001963EB"/>
    <w:rsid w:val="001967D4"/>
    <w:rsid w:val="00196895"/>
    <w:rsid w:val="00197D78"/>
    <w:rsid w:val="00197EA9"/>
    <w:rsid w:val="001A046E"/>
    <w:rsid w:val="001A067D"/>
    <w:rsid w:val="001A068E"/>
    <w:rsid w:val="001A2933"/>
    <w:rsid w:val="001A3985"/>
    <w:rsid w:val="001A485F"/>
    <w:rsid w:val="001A52D9"/>
    <w:rsid w:val="001A6558"/>
    <w:rsid w:val="001A7268"/>
    <w:rsid w:val="001A76AA"/>
    <w:rsid w:val="001B11BC"/>
    <w:rsid w:val="001B20DC"/>
    <w:rsid w:val="001B2BC0"/>
    <w:rsid w:val="001B3F23"/>
    <w:rsid w:val="001B4A2D"/>
    <w:rsid w:val="001B4BA0"/>
    <w:rsid w:val="001B5198"/>
    <w:rsid w:val="001B5DE0"/>
    <w:rsid w:val="001B6033"/>
    <w:rsid w:val="001B69D8"/>
    <w:rsid w:val="001B6BD1"/>
    <w:rsid w:val="001B7355"/>
    <w:rsid w:val="001C1108"/>
    <w:rsid w:val="001C1EF1"/>
    <w:rsid w:val="001C216E"/>
    <w:rsid w:val="001C26F4"/>
    <w:rsid w:val="001C31DE"/>
    <w:rsid w:val="001C43B8"/>
    <w:rsid w:val="001C4D22"/>
    <w:rsid w:val="001C6861"/>
    <w:rsid w:val="001C7F67"/>
    <w:rsid w:val="001D05B5"/>
    <w:rsid w:val="001D22E8"/>
    <w:rsid w:val="001D296F"/>
    <w:rsid w:val="001D2A14"/>
    <w:rsid w:val="001D2E5F"/>
    <w:rsid w:val="001D3BE9"/>
    <w:rsid w:val="001D701F"/>
    <w:rsid w:val="001E0821"/>
    <w:rsid w:val="001E1A12"/>
    <w:rsid w:val="001E1B4B"/>
    <w:rsid w:val="001E1B51"/>
    <w:rsid w:val="001E1B5D"/>
    <w:rsid w:val="001E24C3"/>
    <w:rsid w:val="001E268A"/>
    <w:rsid w:val="001E2D2A"/>
    <w:rsid w:val="001E36DA"/>
    <w:rsid w:val="001E3F53"/>
    <w:rsid w:val="001E50F8"/>
    <w:rsid w:val="001E688A"/>
    <w:rsid w:val="001E6903"/>
    <w:rsid w:val="001E6B58"/>
    <w:rsid w:val="001E6B7B"/>
    <w:rsid w:val="001E7405"/>
    <w:rsid w:val="001E7FE7"/>
    <w:rsid w:val="001F0C40"/>
    <w:rsid w:val="001F21DB"/>
    <w:rsid w:val="001F2C31"/>
    <w:rsid w:val="001F2C82"/>
    <w:rsid w:val="001F3A72"/>
    <w:rsid w:val="001F53F1"/>
    <w:rsid w:val="001F5B54"/>
    <w:rsid w:val="001F60E8"/>
    <w:rsid w:val="001F6369"/>
    <w:rsid w:val="001F640E"/>
    <w:rsid w:val="001F78DD"/>
    <w:rsid w:val="001F7C45"/>
    <w:rsid w:val="002015C1"/>
    <w:rsid w:val="00202C17"/>
    <w:rsid w:val="00202D9B"/>
    <w:rsid w:val="00206309"/>
    <w:rsid w:val="00210384"/>
    <w:rsid w:val="00211B50"/>
    <w:rsid w:val="00211C96"/>
    <w:rsid w:val="0021306B"/>
    <w:rsid w:val="002146FC"/>
    <w:rsid w:val="00216648"/>
    <w:rsid w:val="0021693B"/>
    <w:rsid w:val="00216A9A"/>
    <w:rsid w:val="00216BE1"/>
    <w:rsid w:val="002174BD"/>
    <w:rsid w:val="0021759C"/>
    <w:rsid w:val="00217BD1"/>
    <w:rsid w:val="0022094E"/>
    <w:rsid w:val="00220BFF"/>
    <w:rsid w:val="0022130E"/>
    <w:rsid w:val="002222BA"/>
    <w:rsid w:val="002230E2"/>
    <w:rsid w:val="00224E35"/>
    <w:rsid w:val="00225354"/>
    <w:rsid w:val="00226EA0"/>
    <w:rsid w:val="00227E03"/>
    <w:rsid w:val="0023122F"/>
    <w:rsid w:val="00231721"/>
    <w:rsid w:val="00231AFA"/>
    <w:rsid w:val="00231B24"/>
    <w:rsid w:val="00231B78"/>
    <w:rsid w:val="002335DB"/>
    <w:rsid w:val="00233CCE"/>
    <w:rsid w:val="00234131"/>
    <w:rsid w:val="002343D7"/>
    <w:rsid w:val="00235E5C"/>
    <w:rsid w:val="00235EE5"/>
    <w:rsid w:val="00236D02"/>
    <w:rsid w:val="0024071A"/>
    <w:rsid w:val="0024168E"/>
    <w:rsid w:val="00242D0E"/>
    <w:rsid w:val="00243082"/>
    <w:rsid w:val="0024347B"/>
    <w:rsid w:val="00243CA4"/>
    <w:rsid w:val="00245DDC"/>
    <w:rsid w:val="00246111"/>
    <w:rsid w:val="00246DE2"/>
    <w:rsid w:val="0024700F"/>
    <w:rsid w:val="00250837"/>
    <w:rsid w:val="00250BB9"/>
    <w:rsid w:val="002516EC"/>
    <w:rsid w:val="002537FF"/>
    <w:rsid w:val="00255900"/>
    <w:rsid w:val="0025639E"/>
    <w:rsid w:val="00257147"/>
    <w:rsid w:val="0025748F"/>
    <w:rsid w:val="00257569"/>
    <w:rsid w:val="00257BF5"/>
    <w:rsid w:val="00262015"/>
    <w:rsid w:val="00262D99"/>
    <w:rsid w:val="00263907"/>
    <w:rsid w:val="00264AA0"/>
    <w:rsid w:val="00265EFB"/>
    <w:rsid w:val="00271070"/>
    <w:rsid w:val="00271157"/>
    <w:rsid w:val="00271727"/>
    <w:rsid w:val="002732E2"/>
    <w:rsid w:val="00274A0A"/>
    <w:rsid w:val="00274DFC"/>
    <w:rsid w:val="00275B5C"/>
    <w:rsid w:val="00275E95"/>
    <w:rsid w:val="002760CA"/>
    <w:rsid w:val="002767CA"/>
    <w:rsid w:val="0027702C"/>
    <w:rsid w:val="00277E5B"/>
    <w:rsid w:val="002832E5"/>
    <w:rsid w:val="00283F69"/>
    <w:rsid w:val="00283FE8"/>
    <w:rsid w:val="002848FC"/>
    <w:rsid w:val="00285418"/>
    <w:rsid w:val="0028572F"/>
    <w:rsid w:val="00285C8D"/>
    <w:rsid w:val="0028662F"/>
    <w:rsid w:val="00286EA7"/>
    <w:rsid w:val="00287AF5"/>
    <w:rsid w:val="00291484"/>
    <w:rsid w:val="002914EB"/>
    <w:rsid w:val="00291724"/>
    <w:rsid w:val="00291C4B"/>
    <w:rsid w:val="002921CE"/>
    <w:rsid w:val="00294E2F"/>
    <w:rsid w:val="00296563"/>
    <w:rsid w:val="0029724D"/>
    <w:rsid w:val="00297B4C"/>
    <w:rsid w:val="00297C26"/>
    <w:rsid w:val="002A2721"/>
    <w:rsid w:val="002A282B"/>
    <w:rsid w:val="002A2F1B"/>
    <w:rsid w:val="002A393C"/>
    <w:rsid w:val="002A42C7"/>
    <w:rsid w:val="002A49E9"/>
    <w:rsid w:val="002A4A21"/>
    <w:rsid w:val="002A628F"/>
    <w:rsid w:val="002A6A89"/>
    <w:rsid w:val="002A7511"/>
    <w:rsid w:val="002B0600"/>
    <w:rsid w:val="002B1F3D"/>
    <w:rsid w:val="002B2269"/>
    <w:rsid w:val="002B243F"/>
    <w:rsid w:val="002B3289"/>
    <w:rsid w:val="002B3591"/>
    <w:rsid w:val="002B3834"/>
    <w:rsid w:val="002B4372"/>
    <w:rsid w:val="002B488D"/>
    <w:rsid w:val="002B4C1C"/>
    <w:rsid w:val="002B5132"/>
    <w:rsid w:val="002B5156"/>
    <w:rsid w:val="002B6117"/>
    <w:rsid w:val="002B69C3"/>
    <w:rsid w:val="002B69D3"/>
    <w:rsid w:val="002B6ACC"/>
    <w:rsid w:val="002C00C4"/>
    <w:rsid w:val="002C1883"/>
    <w:rsid w:val="002C1CED"/>
    <w:rsid w:val="002C2903"/>
    <w:rsid w:val="002C2F7C"/>
    <w:rsid w:val="002C3251"/>
    <w:rsid w:val="002C4B1C"/>
    <w:rsid w:val="002C7837"/>
    <w:rsid w:val="002C7B78"/>
    <w:rsid w:val="002D0396"/>
    <w:rsid w:val="002D0ADE"/>
    <w:rsid w:val="002D0C09"/>
    <w:rsid w:val="002D137D"/>
    <w:rsid w:val="002D2489"/>
    <w:rsid w:val="002D3386"/>
    <w:rsid w:val="002D3F20"/>
    <w:rsid w:val="002D4C00"/>
    <w:rsid w:val="002D4FB9"/>
    <w:rsid w:val="002D51B4"/>
    <w:rsid w:val="002D5A1B"/>
    <w:rsid w:val="002D5AB4"/>
    <w:rsid w:val="002D5DD4"/>
    <w:rsid w:val="002D5E71"/>
    <w:rsid w:val="002D68FA"/>
    <w:rsid w:val="002D7F0A"/>
    <w:rsid w:val="002D7F5A"/>
    <w:rsid w:val="002E0A74"/>
    <w:rsid w:val="002E10BF"/>
    <w:rsid w:val="002E26D3"/>
    <w:rsid w:val="002E29E6"/>
    <w:rsid w:val="002E397E"/>
    <w:rsid w:val="002E56E3"/>
    <w:rsid w:val="002E5823"/>
    <w:rsid w:val="002F05D1"/>
    <w:rsid w:val="002F18E0"/>
    <w:rsid w:val="002F1F71"/>
    <w:rsid w:val="002F252E"/>
    <w:rsid w:val="002F2609"/>
    <w:rsid w:val="002F288B"/>
    <w:rsid w:val="002F586D"/>
    <w:rsid w:val="002F5BCD"/>
    <w:rsid w:val="002F77FC"/>
    <w:rsid w:val="002F7A58"/>
    <w:rsid w:val="002F7EF8"/>
    <w:rsid w:val="0030126C"/>
    <w:rsid w:val="00301488"/>
    <w:rsid w:val="00303744"/>
    <w:rsid w:val="00303B83"/>
    <w:rsid w:val="00303CD0"/>
    <w:rsid w:val="003055A8"/>
    <w:rsid w:val="00307256"/>
    <w:rsid w:val="00307C2C"/>
    <w:rsid w:val="00310354"/>
    <w:rsid w:val="0031079D"/>
    <w:rsid w:val="003127EC"/>
    <w:rsid w:val="0031527C"/>
    <w:rsid w:val="0031557C"/>
    <w:rsid w:val="00315C5A"/>
    <w:rsid w:val="003166BB"/>
    <w:rsid w:val="00316E5F"/>
    <w:rsid w:val="0032019D"/>
    <w:rsid w:val="00323A13"/>
    <w:rsid w:val="00326B8D"/>
    <w:rsid w:val="00330078"/>
    <w:rsid w:val="0033022D"/>
    <w:rsid w:val="003314C7"/>
    <w:rsid w:val="00332635"/>
    <w:rsid w:val="003326EF"/>
    <w:rsid w:val="00332A85"/>
    <w:rsid w:val="0033391B"/>
    <w:rsid w:val="00333C3A"/>
    <w:rsid w:val="00335C26"/>
    <w:rsid w:val="0033658D"/>
    <w:rsid w:val="00337749"/>
    <w:rsid w:val="003405A8"/>
    <w:rsid w:val="00341409"/>
    <w:rsid w:val="00341C49"/>
    <w:rsid w:val="00342A2C"/>
    <w:rsid w:val="00343110"/>
    <w:rsid w:val="00343189"/>
    <w:rsid w:val="003450F3"/>
    <w:rsid w:val="00346186"/>
    <w:rsid w:val="003464DE"/>
    <w:rsid w:val="00346D05"/>
    <w:rsid w:val="0034735C"/>
    <w:rsid w:val="00350A0D"/>
    <w:rsid w:val="003515DA"/>
    <w:rsid w:val="00351752"/>
    <w:rsid w:val="003532B4"/>
    <w:rsid w:val="003538F6"/>
    <w:rsid w:val="003558A0"/>
    <w:rsid w:val="00355FF7"/>
    <w:rsid w:val="00357771"/>
    <w:rsid w:val="003607C0"/>
    <w:rsid w:val="00361199"/>
    <w:rsid w:val="00362991"/>
    <w:rsid w:val="00365071"/>
    <w:rsid w:val="003650F3"/>
    <w:rsid w:val="0036564A"/>
    <w:rsid w:val="00367A73"/>
    <w:rsid w:val="00367A7E"/>
    <w:rsid w:val="00367CFF"/>
    <w:rsid w:val="00367FC4"/>
    <w:rsid w:val="0037015C"/>
    <w:rsid w:val="00370726"/>
    <w:rsid w:val="00370C52"/>
    <w:rsid w:val="003718DA"/>
    <w:rsid w:val="0037221F"/>
    <w:rsid w:val="003727A9"/>
    <w:rsid w:val="00372A5D"/>
    <w:rsid w:val="00374962"/>
    <w:rsid w:val="00374AC4"/>
    <w:rsid w:val="00374CAD"/>
    <w:rsid w:val="00376D1F"/>
    <w:rsid w:val="003770F4"/>
    <w:rsid w:val="003774B5"/>
    <w:rsid w:val="00380C5B"/>
    <w:rsid w:val="00382137"/>
    <w:rsid w:val="003835F7"/>
    <w:rsid w:val="0038593A"/>
    <w:rsid w:val="003879A3"/>
    <w:rsid w:val="00387A45"/>
    <w:rsid w:val="00391083"/>
    <w:rsid w:val="00392A6E"/>
    <w:rsid w:val="0039336E"/>
    <w:rsid w:val="00394D99"/>
    <w:rsid w:val="00396ED3"/>
    <w:rsid w:val="00397B00"/>
    <w:rsid w:val="003A020E"/>
    <w:rsid w:val="003A0763"/>
    <w:rsid w:val="003A08D6"/>
    <w:rsid w:val="003A1551"/>
    <w:rsid w:val="003A2D25"/>
    <w:rsid w:val="003A2D3D"/>
    <w:rsid w:val="003A3010"/>
    <w:rsid w:val="003A3091"/>
    <w:rsid w:val="003A320A"/>
    <w:rsid w:val="003A3311"/>
    <w:rsid w:val="003A6B2F"/>
    <w:rsid w:val="003A6D60"/>
    <w:rsid w:val="003A7059"/>
    <w:rsid w:val="003A752B"/>
    <w:rsid w:val="003A7CAF"/>
    <w:rsid w:val="003B0408"/>
    <w:rsid w:val="003B07EF"/>
    <w:rsid w:val="003B0EFB"/>
    <w:rsid w:val="003B1C07"/>
    <w:rsid w:val="003B2030"/>
    <w:rsid w:val="003B2345"/>
    <w:rsid w:val="003B575F"/>
    <w:rsid w:val="003B5F58"/>
    <w:rsid w:val="003B6A0D"/>
    <w:rsid w:val="003B6D29"/>
    <w:rsid w:val="003C0A41"/>
    <w:rsid w:val="003C18DB"/>
    <w:rsid w:val="003C2974"/>
    <w:rsid w:val="003C2AA5"/>
    <w:rsid w:val="003C3D76"/>
    <w:rsid w:val="003C3E5E"/>
    <w:rsid w:val="003C4DF2"/>
    <w:rsid w:val="003C7645"/>
    <w:rsid w:val="003C7929"/>
    <w:rsid w:val="003C7A7B"/>
    <w:rsid w:val="003C7CEC"/>
    <w:rsid w:val="003C7D3B"/>
    <w:rsid w:val="003D0787"/>
    <w:rsid w:val="003D2087"/>
    <w:rsid w:val="003D3677"/>
    <w:rsid w:val="003D3DFE"/>
    <w:rsid w:val="003D45F1"/>
    <w:rsid w:val="003D4940"/>
    <w:rsid w:val="003D5890"/>
    <w:rsid w:val="003D666D"/>
    <w:rsid w:val="003D66B0"/>
    <w:rsid w:val="003D7376"/>
    <w:rsid w:val="003D7D20"/>
    <w:rsid w:val="003E1245"/>
    <w:rsid w:val="003E17CE"/>
    <w:rsid w:val="003E1C0A"/>
    <w:rsid w:val="003E3D7E"/>
    <w:rsid w:val="003E5B89"/>
    <w:rsid w:val="003E5E73"/>
    <w:rsid w:val="003E6158"/>
    <w:rsid w:val="003E6BA3"/>
    <w:rsid w:val="003E70F1"/>
    <w:rsid w:val="003F071F"/>
    <w:rsid w:val="003F078E"/>
    <w:rsid w:val="003F175F"/>
    <w:rsid w:val="003F1CEE"/>
    <w:rsid w:val="003F2DC2"/>
    <w:rsid w:val="003F3602"/>
    <w:rsid w:val="003F3622"/>
    <w:rsid w:val="003F38CA"/>
    <w:rsid w:val="003F4676"/>
    <w:rsid w:val="003F542A"/>
    <w:rsid w:val="003F66F7"/>
    <w:rsid w:val="003F6A8A"/>
    <w:rsid w:val="003F6C90"/>
    <w:rsid w:val="003F774B"/>
    <w:rsid w:val="004027E6"/>
    <w:rsid w:val="00402FCA"/>
    <w:rsid w:val="00403FF1"/>
    <w:rsid w:val="0040417E"/>
    <w:rsid w:val="00404AA6"/>
    <w:rsid w:val="00405BA1"/>
    <w:rsid w:val="00410238"/>
    <w:rsid w:val="0041132B"/>
    <w:rsid w:val="00413087"/>
    <w:rsid w:val="00414BBB"/>
    <w:rsid w:val="00414C30"/>
    <w:rsid w:val="00415AE5"/>
    <w:rsid w:val="00417AED"/>
    <w:rsid w:val="00423866"/>
    <w:rsid w:val="00424210"/>
    <w:rsid w:val="004247B6"/>
    <w:rsid w:val="0042491B"/>
    <w:rsid w:val="00424E18"/>
    <w:rsid w:val="00425EF9"/>
    <w:rsid w:val="00426418"/>
    <w:rsid w:val="0042689D"/>
    <w:rsid w:val="0042762E"/>
    <w:rsid w:val="004276C5"/>
    <w:rsid w:val="00431A11"/>
    <w:rsid w:val="00432DFA"/>
    <w:rsid w:val="00435980"/>
    <w:rsid w:val="00435DE6"/>
    <w:rsid w:val="00435F76"/>
    <w:rsid w:val="00440749"/>
    <w:rsid w:val="004423EF"/>
    <w:rsid w:val="004433CF"/>
    <w:rsid w:val="00443C2B"/>
    <w:rsid w:val="0044434E"/>
    <w:rsid w:val="0044458E"/>
    <w:rsid w:val="00446A77"/>
    <w:rsid w:val="00451584"/>
    <w:rsid w:val="004516F7"/>
    <w:rsid w:val="00451B6C"/>
    <w:rsid w:val="00451C32"/>
    <w:rsid w:val="00451E6F"/>
    <w:rsid w:val="004520CA"/>
    <w:rsid w:val="004539EA"/>
    <w:rsid w:val="00453D69"/>
    <w:rsid w:val="004540B5"/>
    <w:rsid w:val="004566F2"/>
    <w:rsid w:val="00456D3F"/>
    <w:rsid w:val="0045774F"/>
    <w:rsid w:val="00460722"/>
    <w:rsid w:val="00460DF5"/>
    <w:rsid w:val="00461615"/>
    <w:rsid w:val="004617AA"/>
    <w:rsid w:val="004623F9"/>
    <w:rsid w:val="0046362B"/>
    <w:rsid w:val="00464B28"/>
    <w:rsid w:val="00464C00"/>
    <w:rsid w:val="00465C37"/>
    <w:rsid w:val="00466BC4"/>
    <w:rsid w:val="004677C5"/>
    <w:rsid w:val="00470154"/>
    <w:rsid w:val="004701C4"/>
    <w:rsid w:val="004708E3"/>
    <w:rsid w:val="00472268"/>
    <w:rsid w:val="00473E50"/>
    <w:rsid w:val="00476423"/>
    <w:rsid w:val="00476B96"/>
    <w:rsid w:val="004817A7"/>
    <w:rsid w:val="004834F6"/>
    <w:rsid w:val="004841AF"/>
    <w:rsid w:val="004855AB"/>
    <w:rsid w:val="00485708"/>
    <w:rsid w:val="004860DB"/>
    <w:rsid w:val="00486D2B"/>
    <w:rsid w:val="00487C07"/>
    <w:rsid w:val="00487C34"/>
    <w:rsid w:val="004905E9"/>
    <w:rsid w:val="0049069B"/>
    <w:rsid w:val="00491A6D"/>
    <w:rsid w:val="00491FEC"/>
    <w:rsid w:val="004931EC"/>
    <w:rsid w:val="00493E40"/>
    <w:rsid w:val="00494B6F"/>
    <w:rsid w:val="00497903"/>
    <w:rsid w:val="00497C52"/>
    <w:rsid w:val="004A00EF"/>
    <w:rsid w:val="004A0415"/>
    <w:rsid w:val="004A1746"/>
    <w:rsid w:val="004A2853"/>
    <w:rsid w:val="004A2C66"/>
    <w:rsid w:val="004A45AE"/>
    <w:rsid w:val="004A49E7"/>
    <w:rsid w:val="004A4BE4"/>
    <w:rsid w:val="004A7163"/>
    <w:rsid w:val="004A7A75"/>
    <w:rsid w:val="004B09F5"/>
    <w:rsid w:val="004B1170"/>
    <w:rsid w:val="004B12EF"/>
    <w:rsid w:val="004B1EA5"/>
    <w:rsid w:val="004B2039"/>
    <w:rsid w:val="004B208F"/>
    <w:rsid w:val="004B3144"/>
    <w:rsid w:val="004B332F"/>
    <w:rsid w:val="004B3FD1"/>
    <w:rsid w:val="004B4737"/>
    <w:rsid w:val="004B481D"/>
    <w:rsid w:val="004B5433"/>
    <w:rsid w:val="004B577F"/>
    <w:rsid w:val="004B5A66"/>
    <w:rsid w:val="004B5CCB"/>
    <w:rsid w:val="004B64AB"/>
    <w:rsid w:val="004B695B"/>
    <w:rsid w:val="004B6FF6"/>
    <w:rsid w:val="004B7917"/>
    <w:rsid w:val="004B7BEE"/>
    <w:rsid w:val="004C0692"/>
    <w:rsid w:val="004C170E"/>
    <w:rsid w:val="004C1CCE"/>
    <w:rsid w:val="004C20A0"/>
    <w:rsid w:val="004C2C43"/>
    <w:rsid w:val="004C30DD"/>
    <w:rsid w:val="004C3BB0"/>
    <w:rsid w:val="004C3F76"/>
    <w:rsid w:val="004C46B7"/>
    <w:rsid w:val="004C4DF3"/>
    <w:rsid w:val="004C526E"/>
    <w:rsid w:val="004C6627"/>
    <w:rsid w:val="004C6E2E"/>
    <w:rsid w:val="004C77B7"/>
    <w:rsid w:val="004D00EF"/>
    <w:rsid w:val="004D13B4"/>
    <w:rsid w:val="004D3112"/>
    <w:rsid w:val="004D3BCF"/>
    <w:rsid w:val="004D4277"/>
    <w:rsid w:val="004D6957"/>
    <w:rsid w:val="004D6DCA"/>
    <w:rsid w:val="004D75A1"/>
    <w:rsid w:val="004D7B96"/>
    <w:rsid w:val="004E046E"/>
    <w:rsid w:val="004E0E46"/>
    <w:rsid w:val="004E3C9C"/>
    <w:rsid w:val="004E4048"/>
    <w:rsid w:val="004E442E"/>
    <w:rsid w:val="004E4FB7"/>
    <w:rsid w:val="004E502F"/>
    <w:rsid w:val="004E5460"/>
    <w:rsid w:val="004E6B7E"/>
    <w:rsid w:val="004E6C86"/>
    <w:rsid w:val="004E6E9B"/>
    <w:rsid w:val="004F08A2"/>
    <w:rsid w:val="004F0A13"/>
    <w:rsid w:val="004F1045"/>
    <w:rsid w:val="004F111D"/>
    <w:rsid w:val="004F2231"/>
    <w:rsid w:val="004F3653"/>
    <w:rsid w:val="004F5C87"/>
    <w:rsid w:val="004F6B5F"/>
    <w:rsid w:val="004F6EC2"/>
    <w:rsid w:val="004F7239"/>
    <w:rsid w:val="00500039"/>
    <w:rsid w:val="0050053A"/>
    <w:rsid w:val="00501652"/>
    <w:rsid w:val="00501806"/>
    <w:rsid w:val="005022CE"/>
    <w:rsid w:val="005040BA"/>
    <w:rsid w:val="005043B7"/>
    <w:rsid w:val="0050538D"/>
    <w:rsid w:val="0050577C"/>
    <w:rsid w:val="0050788B"/>
    <w:rsid w:val="005100DA"/>
    <w:rsid w:val="00511381"/>
    <w:rsid w:val="005113F9"/>
    <w:rsid w:val="00511BCB"/>
    <w:rsid w:val="00512A00"/>
    <w:rsid w:val="0051482E"/>
    <w:rsid w:val="005152C1"/>
    <w:rsid w:val="005153EA"/>
    <w:rsid w:val="0051619B"/>
    <w:rsid w:val="00516398"/>
    <w:rsid w:val="00516545"/>
    <w:rsid w:val="00516856"/>
    <w:rsid w:val="00516873"/>
    <w:rsid w:val="00517894"/>
    <w:rsid w:val="00521814"/>
    <w:rsid w:val="00522141"/>
    <w:rsid w:val="00522DD1"/>
    <w:rsid w:val="0052380A"/>
    <w:rsid w:val="005251ED"/>
    <w:rsid w:val="0052643D"/>
    <w:rsid w:val="00526716"/>
    <w:rsid w:val="00527700"/>
    <w:rsid w:val="00527C06"/>
    <w:rsid w:val="00531342"/>
    <w:rsid w:val="00531A43"/>
    <w:rsid w:val="005329C9"/>
    <w:rsid w:val="00532AA3"/>
    <w:rsid w:val="00532B20"/>
    <w:rsid w:val="00532C5F"/>
    <w:rsid w:val="005338C2"/>
    <w:rsid w:val="005339A3"/>
    <w:rsid w:val="00534A81"/>
    <w:rsid w:val="00536B56"/>
    <w:rsid w:val="00536CF5"/>
    <w:rsid w:val="00540107"/>
    <w:rsid w:val="00541544"/>
    <w:rsid w:val="00542351"/>
    <w:rsid w:val="00542BE5"/>
    <w:rsid w:val="00543A85"/>
    <w:rsid w:val="005454F8"/>
    <w:rsid w:val="005456AF"/>
    <w:rsid w:val="00545820"/>
    <w:rsid w:val="00545BA5"/>
    <w:rsid w:val="00547A29"/>
    <w:rsid w:val="00547BE8"/>
    <w:rsid w:val="005510DB"/>
    <w:rsid w:val="005526C4"/>
    <w:rsid w:val="00552DDB"/>
    <w:rsid w:val="00553B19"/>
    <w:rsid w:val="005550DA"/>
    <w:rsid w:val="005575F3"/>
    <w:rsid w:val="00561263"/>
    <w:rsid w:val="00561542"/>
    <w:rsid w:val="00561F6C"/>
    <w:rsid w:val="005624A0"/>
    <w:rsid w:val="00562C18"/>
    <w:rsid w:val="00563448"/>
    <w:rsid w:val="00563794"/>
    <w:rsid w:val="00563B42"/>
    <w:rsid w:val="00565917"/>
    <w:rsid w:val="005667BB"/>
    <w:rsid w:val="005709C4"/>
    <w:rsid w:val="00571034"/>
    <w:rsid w:val="0057180F"/>
    <w:rsid w:val="00571E0B"/>
    <w:rsid w:val="005724BE"/>
    <w:rsid w:val="00573CB4"/>
    <w:rsid w:val="005754BC"/>
    <w:rsid w:val="00577375"/>
    <w:rsid w:val="00577BD5"/>
    <w:rsid w:val="00577C68"/>
    <w:rsid w:val="00580592"/>
    <w:rsid w:val="005814B0"/>
    <w:rsid w:val="0058166B"/>
    <w:rsid w:val="00581F96"/>
    <w:rsid w:val="00582C81"/>
    <w:rsid w:val="00583030"/>
    <w:rsid w:val="00583F81"/>
    <w:rsid w:val="00584284"/>
    <w:rsid w:val="0058598B"/>
    <w:rsid w:val="00586F09"/>
    <w:rsid w:val="00587380"/>
    <w:rsid w:val="00587DE1"/>
    <w:rsid w:val="005904FE"/>
    <w:rsid w:val="005907A5"/>
    <w:rsid w:val="00590EA4"/>
    <w:rsid w:val="00591CF4"/>
    <w:rsid w:val="00592572"/>
    <w:rsid w:val="00592F51"/>
    <w:rsid w:val="005931B2"/>
    <w:rsid w:val="005933B0"/>
    <w:rsid w:val="00594A23"/>
    <w:rsid w:val="005963FF"/>
    <w:rsid w:val="005A084C"/>
    <w:rsid w:val="005A158E"/>
    <w:rsid w:val="005A18E3"/>
    <w:rsid w:val="005A3B12"/>
    <w:rsid w:val="005A44D6"/>
    <w:rsid w:val="005A4C2F"/>
    <w:rsid w:val="005A4F24"/>
    <w:rsid w:val="005A5C68"/>
    <w:rsid w:val="005A74C3"/>
    <w:rsid w:val="005A7B35"/>
    <w:rsid w:val="005B0638"/>
    <w:rsid w:val="005B21CC"/>
    <w:rsid w:val="005B2267"/>
    <w:rsid w:val="005B2C84"/>
    <w:rsid w:val="005B3904"/>
    <w:rsid w:val="005B4AA4"/>
    <w:rsid w:val="005B4EA7"/>
    <w:rsid w:val="005B50A4"/>
    <w:rsid w:val="005B5A4A"/>
    <w:rsid w:val="005B5FC9"/>
    <w:rsid w:val="005B7133"/>
    <w:rsid w:val="005B73D7"/>
    <w:rsid w:val="005C00DB"/>
    <w:rsid w:val="005C03F7"/>
    <w:rsid w:val="005C0440"/>
    <w:rsid w:val="005C0910"/>
    <w:rsid w:val="005C0B63"/>
    <w:rsid w:val="005C2404"/>
    <w:rsid w:val="005C2493"/>
    <w:rsid w:val="005C26A3"/>
    <w:rsid w:val="005C2B04"/>
    <w:rsid w:val="005C32C7"/>
    <w:rsid w:val="005C3831"/>
    <w:rsid w:val="005C3E11"/>
    <w:rsid w:val="005C4123"/>
    <w:rsid w:val="005C4BF6"/>
    <w:rsid w:val="005C4E0B"/>
    <w:rsid w:val="005C6192"/>
    <w:rsid w:val="005C7A7D"/>
    <w:rsid w:val="005D0782"/>
    <w:rsid w:val="005D1CD0"/>
    <w:rsid w:val="005D263C"/>
    <w:rsid w:val="005D2E35"/>
    <w:rsid w:val="005D4E3C"/>
    <w:rsid w:val="005D6D37"/>
    <w:rsid w:val="005D6D95"/>
    <w:rsid w:val="005D7118"/>
    <w:rsid w:val="005D7549"/>
    <w:rsid w:val="005D77C4"/>
    <w:rsid w:val="005D7B81"/>
    <w:rsid w:val="005E2B2E"/>
    <w:rsid w:val="005E3C4E"/>
    <w:rsid w:val="005E53D7"/>
    <w:rsid w:val="005E5440"/>
    <w:rsid w:val="005E5947"/>
    <w:rsid w:val="005E68E4"/>
    <w:rsid w:val="005E69AD"/>
    <w:rsid w:val="005F031F"/>
    <w:rsid w:val="005F06ED"/>
    <w:rsid w:val="005F280E"/>
    <w:rsid w:val="005F2A70"/>
    <w:rsid w:val="005F2EA1"/>
    <w:rsid w:val="005F2F96"/>
    <w:rsid w:val="005F38A6"/>
    <w:rsid w:val="005F3B59"/>
    <w:rsid w:val="005F5DD2"/>
    <w:rsid w:val="005F61B7"/>
    <w:rsid w:val="005F656C"/>
    <w:rsid w:val="005F67B7"/>
    <w:rsid w:val="005F6B27"/>
    <w:rsid w:val="005F714B"/>
    <w:rsid w:val="005F7543"/>
    <w:rsid w:val="006008E9"/>
    <w:rsid w:val="006008EF"/>
    <w:rsid w:val="00600FF9"/>
    <w:rsid w:val="006015B5"/>
    <w:rsid w:val="00601CF4"/>
    <w:rsid w:val="0060262D"/>
    <w:rsid w:val="00602A06"/>
    <w:rsid w:val="00602F79"/>
    <w:rsid w:val="00603133"/>
    <w:rsid w:val="00604125"/>
    <w:rsid w:val="006045FF"/>
    <w:rsid w:val="0060514B"/>
    <w:rsid w:val="00605A82"/>
    <w:rsid w:val="00606570"/>
    <w:rsid w:val="00606EFF"/>
    <w:rsid w:val="006102EB"/>
    <w:rsid w:val="00610DBE"/>
    <w:rsid w:val="006114BD"/>
    <w:rsid w:val="006119F8"/>
    <w:rsid w:val="00612389"/>
    <w:rsid w:val="00612AFC"/>
    <w:rsid w:val="00612FB2"/>
    <w:rsid w:val="006172B0"/>
    <w:rsid w:val="00617FC4"/>
    <w:rsid w:val="00620C83"/>
    <w:rsid w:val="00620EB7"/>
    <w:rsid w:val="006261A6"/>
    <w:rsid w:val="00626257"/>
    <w:rsid w:val="00627B5C"/>
    <w:rsid w:val="006301B2"/>
    <w:rsid w:val="00630EB4"/>
    <w:rsid w:val="00631839"/>
    <w:rsid w:val="006318DA"/>
    <w:rsid w:val="00631D65"/>
    <w:rsid w:val="00632419"/>
    <w:rsid w:val="0063305C"/>
    <w:rsid w:val="00634AAD"/>
    <w:rsid w:val="00634B86"/>
    <w:rsid w:val="00636EF4"/>
    <w:rsid w:val="00637230"/>
    <w:rsid w:val="00637EC9"/>
    <w:rsid w:val="006409F5"/>
    <w:rsid w:val="006411D5"/>
    <w:rsid w:val="00641C4C"/>
    <w:rsid w:val="00641CA8"/>
    <w:rsid w:val="0064318A"/>
    <w:rsid w:val="006437AF"/>
    <w:rsid w:val="00643DC4"/>
    <w:rsid w:val="006448A8"/>
    <w:rsid w:val="0064524F"/>
    <w:rsid w:val="006453FE"/>
    <w:rsid w:val="00646B18"/>
    <w:rsid w:val="00650016"/>
    <w:rsid w:val="00650C7F"/>
    <w:rsid w:val="0065116F"/>
    <w:rsid w:val="006516A6"/>
    <w:rsid w:val="00651901"/>
    <w:rsid w:val="00651A62"/>
    <w:rsid w:val="00652C2A"/>
    <w:rsid w:val="0065323A"/>
    <w:rsid w:val="0065336A"/>
    <w:rsid w:val="0065380D"/>
    <w:rsid w:val="006539DA"/>
    <w:rsid w:val="00653F3B"/>
    <w:rsid w:val="006546FD"/>
    <w:rsid w:val="006548B4"/>
    <w:rsid w:val="00655F9D"/>
    <w:rsid w:val="00655FDC"/>
    <w:rsid w:val="006563E2"/>
    <w:rsid w:val="0065653F"/>
    <w:rsid w:val="0065700A"/>
    <w:rsid w:val="00660757"/>
    <w:rsid w:val="0066146A"/>
    <w:rsid w:val="006623BE"/>
    <w:rsid w:val="006631F1"/>
    <w:rsid w:val="00663433"/>
    <w:rsid w:val="00663ADF"/>
    <w:rsid w:val="00663E66"/>
    <w:rsid w:val="006648A6"/>
    <w:rsid w:val="00664F2C"/>
    <w:rsid w:val="00664F30"/>
    <w:rsid w:val="00664F52"/>
    <w:rsid w:val="006659F8"/>
    <w:rsid w:val="006662C8"/>
    <w:rsid w:val="00670BC8"/>
    <w:rsid w:val="00670D30"/>
    <w:rsid w:val="00671739"/>
    <w:rsid w:val="00671E90"/>
    <w:rsid w:val="00672D12"/>
    <w:rsid w:val="0067369F"/>
    <w:rsid w:val="006738E0"/>
    <w:rsid w:val="00676699"/>
    <w:rsid w:val="006776D9"/>
    <w:rsid w:val="006776E5"/>
    <w:rsid w:val="00677E8D"/>
    <w:rsid w:val="00680447"/>
    <w:rsid w:val="006819E2"/>
    <w:rsid w:val="00681D6A"/>
    <w:rsid w:val="006841B6"/>
    <w:rsid w:val="00685045"/>
    <w:rsid w:val="006865F2"/>
    <w:rsid w:val="006875AD"/>
    <w:rsid w:val="00690730"/>
    <w:rsid w:val="006912AE"/>
    <w:rsid w:val="0069152F"/>
    <w:rsid w:val="00691F35"/>
    <w:rsid w:val="00692DFD"/>
    <w:rsid w:val="006938F8"/>
    <w:rsid w:val="0069680C"/>
    <w:rsid w:val="006973A5"/>
    <w:rsid w:val="00697A3A"/>
    <w:rsid w:val="006A0B3B"/>
    <w:rsid w:val="006A0B62"/>
    <w:rsid w:val="006A1E72"/>
    <w:rsid w:val="006A24EC"/>
    <w:rsid w:val="006A258D"/>
    <w:rsid w:val="006A2D67"/>
    <w:rsid w:val="006A2FEC"/>
    <w:rsid w:val="006A3538"/>
    <w:rsid w:val="006A356B"/>
    <w:rsid w:val="006A45C4"/>
    <w:rsid w:val="006A53C0"/>
    <w:rsid w:val="006A5517"/>
    <w:rsid w:val="006A5E2D"/>
    <w:rsid w:val="006A5F9E"/>
    <w:rsid w:val="006A62F5"/>
    <w:rsid w:val="006A7503"/>
    <w:rsid w:val="006A772D"/>
    <w:rsid w:val="006B0E49"/>
    <w:rsid w:val="006B1781"/>
    <w:rsid w:val="006B34A5"/>
    <w:rsid w:val="006B448B"/>
    <w:rsid w:val="006B6A2D"/>
    <w:rsid w:val="006C0684"/>
    <w:rsid w:val="006C077E"/>
    <w:rsid w:val="006C1936"/>
    <w:rsid w:val="006C407C"/>
    <w:rsid w:val="006C42F6"/>
    <w:rsid w:val="006C5262"/>
    <w:rsid w:val="006C569D"/>
    <w:rsid w:val="006C5EA8"/>
    <w:rsid w:val="006C689D"/>
    <w:rsid w:val="006C7AF5"/>
    <w:rsid w:val="006C7DAA"/>
    <w:rsid w:val="006D0016"/>
    <w:rsid w:val="006D0047"/>
    <w:rsid w:val="006D0160"/>
    <w:rsid w:val="006D03A3"/>
    <w:rsid w:val="006D0D96"/>
    <w:rsid w:val="006D0F57"/>
    <w:rsid w:val="006D1D4D"/>
    <w:rsid w:val="006D1DAB"/>
    <w:rsid w:val="006D25D6"/>
    <w:rsid w:val="006D26E4"/>
    <w:rsid w:val="006D40A8"/>
    <w:rsid w:val="006D50C3"/>
    <w:rsid w:val="006D5500"/>
    <w:rsid w:val="006D5CBD"/>
    <w:rsid w:val="006D689A"/>
    <w:rsid w:val="006E05D0"/>
    <w:rsid w:val="006E100E"/>
    <w:rsid w:val="006E23DD"/>
    <w:rsid w:val="006E4D07"/>
    <w:rsid w:val="006E4EC9"/>
    <w:rsid w:val="006F075A"/>
    <w:rsid w:val="006F1FF3"/>
    <w:rsid w:val="006F2A17"/>
    <w:rsid w:val="006F3981"/>
    <w:rsid w:val="006F499F"/>
    <w:rsid w:val="006F4D4D"/>
    <w:rsid w:val="006F51BE"/>
    <w:rsid w:val="006F59F5"/>
    <w:rsid w:val="006F6320"/>
    <w:rsid w:val="006F667D"/>
    <w:rsid w:val="006F7712"/>
    <w:rsid w:val="006F79A2"/>
    <w:rsid w:val="006F7E5E"/>
    <w:rsid w:val="007002AA"/>
    <w:rsid w:val="00702CA9"/>
    <w:rsid w:val="00703784"/>
    <w:rsid w:val="00703B77"/>
    <w:rsid w:val="00704091"/>
    <w:rsid w:val="0070450C"/>
    <w:rsid w:val="007047FA"/>
    <w:rsid w:val="0070489E"/>
    <w:rsid w:val="00704BD1"/>
    <w:rsid w:val="0070682F"/>
    <w:rsid w:val="00706D4A"/>
    <w:rsid w:val="00707D9A"/>
    <w:rsid w:val="00707E53"/>
    <w:rsid w:val="00710321"/>
    <w:rsid w:val="007106B4"/>
    <w:rsid w:val="00711716"/>
    <w:rsid w:val="007118B5"/>
    <w:rsid w:val="00711A25"/>
    <w:rsid w:val="00714317"/>
    <w:rsid w:val="00714667"/>
    <w:rsid w:val="00714BBD"/>
    <w:rsid w:val="00714DFF"/>
    <w:rsid w:val="00714ED3"/>
    <w:rsid w:val="0071535D"/>
    <w:rsid w:val="00716112"/>
    <w:rsid w:val="007165AF"/>
    <w:rsid w:val="00717932"/>
    <w:rsid w:val="007218E8"/>
    <w:rsid w:val="00722EDD"/>
    <w:rsid w:val="00725940"/>
    <w:rsid w:val="0073168F"/>
    <w:rsid w:val="00732979"/>
    <w:rsid w:val="00733679"/>
    <w:rsid w:val="007336DC"/>
    <w:rsid w:val="00733EFA"/>
    <w:rsid w:val="00734337"/>
    <w:rsid w:val="00735672"/>
    <w:rsid w:val="0073597F"/>
    <w:rsid w:val="00735B65"/>
    <w:rsid w:val="0073754E"/>
    <w:rsid w:val="00737AA7"/>
    <w:rsid w:val="007418F7"/>
    <w:rsid w:val="00741A12"/>
    <w:rsid w:val="00741EE5"/>
    <w:rsid w:val="0074267C"/>
    <w:rsid w:val="00743BA4"/>
    <w:rsid w:val="00744BB6"/>
    <w:rsid w:val="0074516D"/>
    <w:rsid w:val="007456B2"/>
    <w:rsid w:val="007458C4"/>
    <w:rsid w:val="00750294"/>
    <w:rsid w:val="007515EA"/>
    <w:rsid w:val="00755555"/>
    <w:rsid w:val="0075565B"/>
    <w:rsid w:val="00755961"/>
    <w:rsid w:val="00755CB8"/>
    <w:rsid w:val="007567A4"/>
    <w:rsid w:val="00756C4B"/>
    <w:rsid w:val="007577E4"/>
    <w:rsid w:val="00760B83"/>
    <w:rsid w:val="0076168B"/>
    <w:rsid w:val="0076177D"/>
    <w:rsid w:val="0076376F"/>
    <w:rsid w:val="00763D2C"/>
    <w:rsid w:val="00763DC3"/>
    <w:rsid w:val="007700EE"/>
    <w:rsid w:val="00770785"/>
    <w:rsid w:val="00771835"/>
    <w:rsid w:val="00771DF1"/>
    <w:rsid w:val="00771F20"/>
    <w:rsid w:val="00772A50"/>
    <w:rsid w:val="00772DDC"/>
    <w:rsid w:val="00773169"/>
    <w:rsid w:val="00776557"/>
    <w:rsid w:val="00776812"/>
    <w:rsid w:val="00780961"/>
    <w:rsid w:val="00780C22"/>
    <w:rsid w:val="007816FC"/>
    <w:rsid w:val="00781C42"/>
    <w:rsid w:val="00782E11"/>
    <w:rsid w:val="0078356B"/>
    <w:rsid w:val="00785C25"/>
    <w:rsid w:val="007868D5"/>
    <w:rsid w:val="007869C2"/>
    <w:rsid w:val="0078722D"/>
    <w:rsid w:val="00790427"/>
    <w:rsid w:val="00791CEE"/>
    <w:rsid w:val="00792282"/>
    <w:rsid w:val="00792C40"/>
    <w:rsid w:val="00793C30"/>
    <w:rsid w:val="0079424B"/>
    <w:rsid w:val="007945B9"/>
    <w:rsid w:val="00796EC9"/>
    <w:rsid w:val="00797002"/>
    <w:rsid w:val="00797CC5"/>
    <w:rsid w:val="00797D00"/>
    <w:rsid w:val="007A0B53"/>
    <w:rsid w:val="007A0F19"/>
    <w:rsid w:val="007A16AF"/>
    <w:rsid w:val="007A2B8B"/>
    <w:rsid w:val="007A31D5"/>
    <w:rsid w:val="007A380D"/>
    <w:rsid w:val="007A4339"/>
    <w:rsid w:val="007A5A2E"/>
    <w:rsid w:val="007A6EA3"/>
    <w:rsid w:val="007A7010"/>
    <w:rsid w:val="007A7C58"/>
    <w:rsid w:val="007A7D54"/>
    <w:rsid w:val="007A7E4E"/>
    <w:rsid w:val="007B08AC"/>
    <w:rsid w:val="007B0B95"/>
    <w:rsid w:val="007B2B17"/>
    <w:rsid w:val="007B2D21"/>
    <w:rsid w:val="007B3240"/>
    <w:rsid w:val="007B3F99"/>
    <w:rsid w:val="007B5EAE"/>
    <w:rsid w:val="007B70D4"/>
    <w:rsid w:val="007B74F3"/>
    <w:rsid w:val="007B79C2"/>
    <w:rsid w:val="007C02CD"/>
    <w:rsid w:val="007C0794"/>
    <w:rsid w:val="007C0839"/>
    <w:rsid w:val="007C096D"/>
    <w:rsid w:val="007C0C62"/>
    <w:rsid w:val="007C0CD8"/>
    <w:rsid w:val="007C0F5B"/>
    <w:rsid w:val="007C1111"/>
    <w:rsid w:val="007C11D2"/>
    <w:rsid w:val="007C1C39"/>
    <w:rsid w:val="007C2333"/>
    <w:rsid w:val="007C3619"/>
    <w:rsid w:val="007C39B3"/>
    <w:rsid w:val="007C482A"/>
    <w:rsid w:val="007C4920"/>
    <w:rsid w:val="007C4B94"/>
    <w:rsid w:val="007C4E10"/>
    <w:rsid w:val="007C76BC"/>
    <w:rsid w:val="007D02E2"/>
    <w:rsid w:val="007D0683"/>
    <w:rsid w:val="007D09AD"/>
    <w:rsid w:val="007D10A4"/>
    <w:rsid w:val="007D261E"/>
    <w:rsid w:val="007D27EA"/>
    <w:rsid w:val="007D466C"/>
    <w:rsid w:val="007D65E2"/>
    <w:rsid w:val="007D6B37"/>
    <w:rsid w:val="007D7076"/>
    <w:rsid w:val="007D7D55"/>
    <w:rsid w:val="007E0802"/>
    <w:rsid w:val="007E0AC5"/>
    <w:rsid w:val="007E129D"/>
    <w:rsid w:val="007E252A"/>
    <w:rsid w:val="007E285F"/>
    <w:rsid w:val="007E3ED2"/>
    <w:rsid w:val="007E3F79"/>
    <w:rsid w:val="007E4476"/>
    <w:rsid w:val="007E4798"/>
    <w:rsid w:val="007E4BBB"/>
    <w:rsid w:val="007E52EE"/>
    <w:rsid w:val="007E5AAB"/>
    <w:rsid w:val="007E6B73"/>
    <w:rsid w:val="007E7A7E"/>
    <w:rsid w:val="007F020A"/>
    <w:rsid w:val="007F0257"/>
    <w:rsid w:val="007F31D1"/>
    <w:rsid w:val="007F4E30"/>
    <w:rsid w:val="007F571A"/>
    <w:rsid w:val="007F58D2"/>
    <w:rsid w:val="007F6025"/>
    <w:rsid w:val="007F7BC6"/>
    <w:rsid w:val="00800BA3"/>
    <w:rsid w:val="008026AF"/>
    <w:rsid w:val="00803A5C"/>
    <w:rsid w:val="008040FE"/>
    <w:rsid w:val="008044AD"/>
    <w:rsid w:val="00804EA1"/>
    <w:rsid w:val="00805102"/>
    <w:rsid w:val="0080547B"/>
    <w:rsid w:val="008055B3"/>
    <w:rsid w:val="00805C25"/>
    <w:rsid w:val="0080634B"/>
    <w:rsid w:val="00807511"/>
    <w:rsid w:val="008077C3"/>
    <w:rsid w:val="008108CF"/>
    <w:rsid w:val="00810DC9"/>
    <w:rsid w:val="008119D2"/>
    <w:rsid w:val="0081332F"/>
    <w:rsid w:val="008135A4"/>
    <w:rsid w:val="00814BBE"/>
    <w:rsid w:val="00815B9E"/>
    <w:rsid w:val="00816331"/>
    <w:rsid w:val="00816EB0"/>
    <w:rsid w:val="0081734C"/>
    <w:rsid w:val="00820A56"/>
    <w:rsid w:val="00821292"/>
    <w:rsid w:val="008213E9"/>
    <w:rsid w:val="00821A73"/>
    <w:rsid w:val="008224E2"/>
    <w:rsid w:val="008229A1"/>
    <w:rsid w:val="00823B3A"/>
    <w:rsid w:val="00827813"/>
    <w:rsid w:val="008301FB"/>
    <w:rsid w:val="00830B11"/>
    <w:rsid w:val="0083134B"/>
    <w:rsid w:val="008338BF"/>
    <w:rsid w:val="00835AC1"/>
    <w:rsid w:val="00835C6D"/>
    <w:rsid w:val="0084025C"/>
    <w:rsid w:val="00842AA5"/>
    <w:rsid w:val="00843202"/>
    <w:rsid w:val="00843BB3"/>
    <w:rsid w:val="008442B2"/>
    <w:rsid w:val="0084473F"/>
    <w:rsid w:val="00844E59"/>
    <w:rsid w:val="00845225"/>
    <w:rsid w:val="00845712"/>
    <w:rsid w:val="00845A29"/>
    <w:rsid w:val="008474B3"/>
    <w:rsid w:val="008478D9"/>
    <w:rsid w:val="00847EAA"/>
    <w:rsid w:val="008500F8"/>
    <w:rsid w:val="008504AB"/>
    <w:rsid w:val="00851642"/>
    <w:rsid w:val="00851B2B"/>
    <w:rsid w:val="00852867"/>
    <w:rsid w:val="00853766"/>
    <w:rsid w:val="008550CA"/>
    <w:rsid w:val="00855A24"/>
    <w:rsid w:val="00857E61"/>
    <w:rsid w:val="00860454"/>
    <w:rsid w:val="00862051"/>
    <w:rsid w:val="00862BAE"/>
    <w:rsid w:val="00863885"/>
    <w:rsid w:val="008640E6"/>
    <w:rsid w:val="008641C2"/>
    <w:rsid w:val="00864422"/>
    <w:rsid w:val="00865466"/>
    <w:rsid w:val="008657CC"/>
    <w:rsid w:val="00866D1D"/>
    <w:rsid w:val="00867085"/>
    <w:rsid w:val="008679A1"/>
    <w:rsid w:val="0087019B"/>
    <w:rsid w:val="00870DCC"/>
    <w:rsid w:val="00872629"/>
    <w:rsid w:val="00872F22"/>
    <w:rsid w:val="00873031"/>
    <w:rsid w:val="00873040"/>
    <w:rsid w:val="00873E58"/>
    <w:rsid w:val="00875F9F"/>
    <w:rsid w:val="008764D6"/>
    <w:rsid w:val="008764ED"/>
    <w:rsid w:val="008776D6"/>
    <w:rsid w:val="008801F1"/>
    <w:rsid w:val="00881611"/>
    <w:rsid w:val="0088180B"/>
    <w:rsid w:val="00882266"/>
    <w:rsid w:val="00882273"/>
    <w:rsid w:val="008847EA"/>
    <w:rsid w:val="00885C23"/>
    <w:rsid w:val="00886316"/>
    <w:rsid w:val="00886698"/>
    <w:rsid w:val="00886E23"/>
    <w:rsid w:val="008903AE"/>
    <w:rsid w:val="00890F6B"/>
    <w:rsid w:val="00891745"/>
    <w:rsid w:val="008922CA"/>
    <w:rsid w:val="00893879"/>
    <w:rsid w:val="00893B08"/>
    <w:rsid w:val="00893C0B"/>
    <w:rsid w:val="008944CB"/>
    <w:rsid w:val="00895C9C"/>
    <w:rsid w:val="008965C5"/>
    <w:rsid w:val="00896B05"/>
    <w:rsid w:val="00897698"/>
    <w:rsid w:val="00897D93"/>
    <w:rsid w:val="008A0484"/>
    <w:rsid w:val="008A04E0"/>
    <w:rsid w:val="008A0E5D"/>
    <w:rsid w:val="008A1D9C"/>
    <w:rsid w:val="008A2909"/>
    <w:rsid w:val="008A2D01"/>
    <w:rsid w:val="008A34DC"/>
    <w:rsid w:val="008A35D7"/>
    <w:rsid w:val="008A4723"/>
    <w:rsid w:val="008A4DFC"/>
    <w:rsid w:val="008A61FF"/>
    <w:rsid w:val="008B08D2"/>
    <w:rsid w:val="008B141D"/>
    <w:rsid w:val="008B18CB"/>
    <w:rsid w:val="008B197B"/>
    <w:rsid w:val="008B21F5"/>
    <w:rsid w:val="008B3A0A"/>
    <w:rsid w:val="008B3AE0"/>
    <w:rsid w:val="008B4E49"/>
    <w:rsid w:val="008B755B"/>
    <w:rsid w:val="008C043C"/>
    <w:rsid w:val="008C0A93"/>
    <w:rsid w:val="008C12F9"/>
    <w:rsid w:val="008C281C"/>
    <w:rsid w:val="008C29EB"/>
    <w:rsid w:val="008C2CA9"/>
    <w:rsid w:val="008C3346"/>
    <w:rsid w:val="008C4277"/>
    <w:rsid w:val="008C43BC"/>
    <w:rsid w:val="008C4EAC"/>
    <w:rsid w:val="008C4F19"/>
    <w:rsid w:val="008C68E3"/>
    <w:rsid w:val="008C6DF3"/>
    <w:rsid w:val="008C6E27"/>
    <w:rsid w:val="008C6EB1"/>
    <w:rsid w:val="008C71E9"/>
    <w:rsid w:val="008C773D"/>
    <w:rsid w:val="008C775B"/>
    <w:rsid w:val="008C7CCB"/>
    <w:rsid w:val="008C7EC2"/>
    <w:rsid w:val="008D0319"/>
    <w:rsid w:val="008D0474"/>
    <w:rsid w:val="008D1282"/>
    <w:rsid w:val="008D2F48"/>
    <w:rsid w:val="008D4041"/>
    <w:rsid w:val="008D655D"/>
    <w:rsid w:val="008D6BD1"/>
    <w:rsid w:val="008D76C7"/>
    <w:rsid w:val="008E0027"/>
    <w:rsid w:val="008E07FE"/>
    <w:rsid w:val="008E0EAE"/>
    <w:rsid w:val="008E146B"/>
    <w:rsid w:val="008E1B6B"/>
    <w:rsid w:val="008E21B8"/>
    <w:rsid w:val="008E2964"/>
    <w:rsid w:val="008E3119"/>
    <w:rsid w:val="008E33D0"/>
    <w:rsid w:val="008E4CA5"/>
    <w:rsid w:val="008E569E"/>
    <w:rsid w:val="008E5BED"/>
    <w:rsid w:val="008E710F"/>
    <w:rsid w:val="008F093B"/>
    <w:rsid w:val="008F133E"/>
    <w:rsid w:val="008F33D4"/>
    <w:rsid w:val="008F354A"/>
    <w:rsid w:val="008F3D1E"/>
    <w:rsid w:val="008F4B6F"/>
    <w:rsid w:val="008F4C84"/>
    <w:rsid w:val="008F4CB1"/>
    <w:rsid w:val="008F63D4"/>
    <w:rsid w:val="008F6641"/>
    <w:rsid w:val="008F75DE"/>
    <w:rsid w:val="008F770B"/>
    <w:rsid w:val="008F7D4E"/>
    <w:rsid w:val="009005CA"/>
    <w:rsid w:val="00900A96"/>
    <w:rsid w:val="00900C8E"/>
    <w:rsid w:val="009011B2"/>
    <w:rsid w:val="00901F8A"/>
    <w:rsid w:val="0090243C"/>
    <w:rsid w:val="009036A7"/>
    <w:rsid w:val="00903ECD"/>
    <w:rsid w:val="00904914"/>
    <w:rsid w:val="00904AC4"/>
    <w:rsid w:val="00905204"/>
    <w:rsid w:val="00905891"/>
    <w:rsid w:val="00906C1D"/>
    <w:rsid w:val="00906DCC"/>
    <w:rsid w:val="00907584"/>
    <w:rsid w:val="009076E9"/>
    <w:rsid w:val="00911F4A"/>
    <w:rsid w:val="009126DB"/>
    <w:rsid w:val="00914913"/>
    <w:rsid w:val="00915268"/>
    <w:rsid w:val="00915D20"/>
    <w:rsid w:val="00917E9B"/>
    <w:rsid w:val="00921210"/>
    <w:rsid w:val="00921DFD"/>
    <w:rsid w:val="00922261"/>
    <w:rsid w:val="00922632"/>
    <w:rsid w:val="00924CEF"/>
    <w:rsid w:val="0092746A"/>
    <w:rsid w:val="00930518"/>
    <w:rsid w:val="009308A8"/>
    <w:rsid w:val="00931509"/>
    <w:rsid w:val="00931857"/>
    <w:rsid w:val="0093187D"/>
    <w:rsid w:val="0093249C"/>
    <w:rsid w:val="00932CE5"/>
    <w:rsid w:val="0093444F"/>
    <w:rsid w:val="00934727"/>
    <w:rsid w:val="00936436"/>
    <w:rsid w:val="00937740"/>
    <w:rsid w:val="009406C3"/>
    <w:rsid w:val="0094089D"/>
    <w:rsid w:val="00940AA9"/>
    <w:rsid w:val="00941377"/>
    <w:rsid w:val="00943055"/>
    <w:rsid w:val="0094570B"/>
    <w:rsid w:val="00947D81"/>
    <w:rsid w:val="00952201"/>
    <w:rsid w:val="00952D97"/>
    <w:rsid w:val="00953903"/>
    <w:rsid w:val="009546D6"/>
    <w:rsid w:val="0095572B"/>
    <w:rsid w:val="0095681F"/>
    <w:rsid w:val="0095742D"/>
    <w:rsid w:val="00960E6B"/>
    <w:rsid w:val="00961595"/>
    <w:rsid w:val="00962D2F"/>
    <w:rsid w:val="00964963"/>
    <w:rsid w:val="0096500A"/>
    <w:rsid w:val="0096537C"/>
    <w:rsid w:val="0096687B"/>
    <w:rsid w:val="00966B9E"/>
    <w:rsid w:val="00966C9F"/>
    <w:rsid w:val="00967D3E"/>
    <w:rsid w:val="00971657"/>
    <w:rsid w:val="00971873"/>
    <w:rsid w:val="00971C53"/>
    <w:rsid w:val="00972214"/>
    <w:rsid w:val="00972620"/>
    <w:rsid w:val="0097385B"/>
    <w:rsid w:val="00974CED"/>
    <w:rsid w:val="00976A88"/>
    <w:rsid w:val="00976D06"/>
    <w:rsid w:val="009770A2"/>
    <w:rsid w:val="009770CD"/>
    <w:rsid w:val="00980BAA"/>
    <w:rsid w:val="00981216"/>
    <w:rsid w:val="00982919"/>
    <w:rsid w:val="00982F79"/>
    <w:rsid w:val="00984B29"/>
    <w:rsid w:val="00985051"/>
    <w:rsid w:val="00986A32"/>
    <w:rsid w:val="009870C0"/>
    <w:rsid w:val="00987536"/>
    <w:rsid w:val="00987CCD"/>
    <w:rsid w:val="00987DF1"/>
    <w:rsid w:val="009910BD"/>
    <w:rsid w:val="00991B0B"/>
    <w:rsid w:val="00992CC4"/>
    <w:rsid w:val="00993505"/>
    <w:rsid w:val="00993595"/>
    <w:rsid w:val="00995160"/>
    <w:rsid w:val="00996FC8"/>
    <w:rsid w:val="009970CF"/>
    <w:rsid w:val="00997F2F"/>
    <w:rsid w:val="00997F54"/>
    <w:rsid w:val="009A0375"/>
    <w:rsid w:val="009A0712"/>
    <w:rsid w:val="009A2785"/>
    <w:rsid w:val="009A5CBF"/>
    <w:rsid w:val="009A64E7"/>
    <w:rsid w:val="009A6781"/>
    <w:rsid w:val="009A7967"/>
    <w:rsid w:val="009A7C61"/>
    <w:rsid w:val="009B0F41"/>
    <w:rsid w:val="009B11EB"/>
    <w:rsid w:val="009B225D"/>
    <w:rsid w:val="009B383A"/>
    <w:rsid w:val="009B3D2D"/>
    <w:rsid w:val="009B430A"/>
    <w:rsid w:val="009B43E3"/>
    <w:rsid w:val="009B5B8A"/>
    <w:rsid w:val="009B692E"/>
    <w:rsid w:val="009C0042"/>
    <w:rsid w:val="009C06AB"/>
    <w:rsid w:val="009C2382"/>
    <w:rsid w:val="009C3165"/>
    <w:rsid w:val="009C4324"/>
    <w:rsid w:val="009C4DD5"/>
    <w:rsid w:val="009C7E6E"/>
    <w:rsid w:val="009D0B4A"/>
    <w:rsid w:val="009D14D5"/>
    <w:rsid w:val="009D14FD"/>
    <w:rsid w:val="009D18FA"/>
    <w:rsid w:val="009D1DD3"/>
    <w:rsid w:val="009D1F2A"/>
    <w:rsid w:val="009D209A"/>
    <w:rsid w:val="009D29D5"/>
    <w:rsid w:val="009D3FE6"/>
    <w:rsid w:val="009D64E4"/>
    <w:rsid w:val="009D66A0"/>
    <w:rsid w:val="009D66A5"/>
    <w:rsid w:val="009D69FE"/>
    <w:rsid w:val="009E0879"/>
    <w:rsid w:val="009E1B8A"/>
    <w:rsid w:val="009E1BBB"/>
    <w:rsid w:val="009E367B"/>
    <w:rsid w:val="009E3721"/>
    <w:rsid w:val="009E3EB0"/>
    <w:rsid w:val="009E4F10"/>
    <w:rsid w:val="009E54D8"/>
    <w:rsid w:val="009E5817"/>
    <w:rsid w:val="009E5B08"/>
    <w:rsid w:val="009E6CD7"/>
    <w:rsid w:val="009E7A5C"/>
    <w:rsid w:val="009F0733"/>
    <w:rsid w:val="009F0BB6"/>
    <w:rsid w:val="009F25FB"/>
    <w:rsid w:val="009F3C01"/>
    <w:rsid w:val="009F460D"/>
    <w:rsid w:val="009F4DC5"/>
    <w:rsid w:val="009F53E0"/>
    <w:rsid w:val="009F6BAE"/>
    <w:rsid w:val="009F7902"/>
    <w:rsid w:val="00A0014D"/>
    <w:rsid w:val="00A0070B"/>
    <w:rsid w:val="00A00D10"/>
    <w:rsid w:val="00A00FD6"/>
    <w:rsid w:val="00A015D9"/>
    <w:rsid w:val="00A01DBC"/>
    <w:rsid w:val="00A02ABE"/>
    <w:rsid w:val="00A035DA"/>
    <w:rsid w:val="00A0363E"/>
    <w:rsid w:val="00A038F8"/>
    <w:rsid w:val="00A04F0C"/>
    <w:rsid w:val="00A07118"/>
    <w:rsid w:val="00A10FEB"/>
    <w:rsid w:val="00A11740"/>
    <w:rsid w:val="00A1488E"/>
    <w:rsid w:val="00A15CDA"/>
    <w:rsid w:val="00A1735B"/>
    <w:rsid w:val="00A200A4"/>
    <w:rsid w:val="00A20E6D"/>
    <w:rsid w:val="00A213BD"/>
    <w:rsid w:val="00A21C72"/>
    <w:rsid w:val="00A21DCF"/>
    <w:rsid w:val="00A227DF"/>
    <w:rsid w:val="00A236E3"/>
    <w:rsid w:val="00A23BC5"/>
    <w:rsid w:val="00A25623"/>
    <w:rsid w:val="00A2635E"/>
    <w:rsid w:val="00A26543"/>
    <w:rsid w:val="00A265BE"/>
    <w:rsid w:val="00A269E1"/>
    <w:rsid w:val="00A31D56"/>
    <w:rsid w:val="00A324D6"/>
    <w:rsid w:val="00A33D82"/>
    <w:rsid w:val="00A349FE"/>
    <w:rsid w:val="00A34BE3"/>
    <w:rsid w:val="00A350E3"/>
    <w:rsid w:val="00A35470"/>
    <w:rsid w:val="00A35637"/>
    <w:rsid w:val="00A36A35"/>
    <w:rsid w:val="00A372D5"/>
    <w:rsid w:val="00A40221"/>
    <w:rsid w:val="00A408E4"/>
    <w:rsid w:val="00A41840"/>
    <w:rsid w:val="00A41DE1"/>
    <w:rsid w:val="00A429E0"/>
    <w:rsid w:val="00A42EB0"/>
    <w:rsid w:val="00A438C5"/>
    <w:rsid w:val="00A44D57"/>
    <w:rsid w:val="00A465C3"/>
    <w:rsid w:val="00A46A90"/>
    <w:rsid w:val="00A50467"/>
    <w:rsid w:val="00A5266B"/>
    <w:rsid w:val="00A52835"/>
    <w:rsid w:val="00A54121"/>
    <w:rsid w:val="00A56419"/>
    <w:rsid w:val="00A57C28"/>
    <w:rsid w:val="00A604F4"/>
    <w:rsid w:val="00A61250"/>
    <w:rsid w:val="00A616CC"/>
    <w:rsid w:val="00A62C4D"/>
    <w:rsid w:val="00A6420C"/>
    <w:rsid w:val="00A6449C"/>
    <w:rsid w:val="00A644F8"/>
    <w:rsid w:val="00A646EF"/>
    <w:rsid w:val="00A64E06"/>
    <w:rsid w:val="00A65736"/>
    <w:rsid w:val="00A71095"/>
    <w:rsid w:val="00A7121F"/>
    <w:rsid w:val="00A722F5"/>
    <w:rsid w:val="00A734BA"/>
    <w:rsid w:val="00A735F0"/>
    <w:rsid w:val="00A743A5"/>
    <w:rsid w:val="00A7443F"/>
    <w:rsid w:val="00A74D25"/>
    <w:rsid w:val="00A74F17"/>
    <w:rsid w:val="00A74FE1"/>
    <w:rsid w:val="00A75198"/>
    <w:rsid w:val="00A7528B"/>
    <w:rsid w:val="00A75B3C"/>
    <w:rsid w:val="00A776E1"/>
    <w:rsid w:val="00A80129"/>
    <w:rsid w:val="00A80222"/>
    <w:rsid w:val="00A81F86"/>
    <w:rsid w:val="00A85229"/>
    <w:rsid w:val="00A85C81"/>
    <w:rsid w:val="00A864BC"/>
    <w:rsid w:val="00A867C0"/>
    <w:rsid w:val="00A87642"/>
    <w:rsid w:val="00A87A9D"/>
    <w:rsid w:val="00A908F4"/>
    <w:rsid w:val="00A910AB"/>
    <w:rsid w:val="00A91480"/>
    <w:rsid w:val="00A91B2B"/>
    <w:rsid w:val="00A91DB6"/>
    <w:rsid w:val="00A949EE"/>
    <w:rsid w:val="00A956A9"/>
    <w:rsid w:val="00A95812"/>
    <w:rsid w:val="00A95CC6"/>
    <w:rsid w:val="00A96EDC"/>
    <w:rsid w:val="00A974C9"/>
    <w:rsid w:val="00AA0411"/>
    <w:rsid w:val="00AA0B44"/>
    <w:rsid w:val="00AA33DC"/>
    <w:rsid w:val="00AA5669"/>
    <w:rsid w:val="00AA70DA"/>
    <w:rsid w:val="00AB0566"/>
    <w:rsid w:val="00AB05AF"/>
    <w:rsid w:val="00AB1050"/>
    <w:rsid w:val="00AB15CC"/>
    <w:rsid w:val="00AB19EC"/>
    <w:rsid w:val="00AB1B62"/>
    <w:rsid w:val="00AB1BE2"/>
    <w:rsid w:val="00AB4371"/>
    <w:rsid w:val="00AB5A1D"/>
    <w:rsid w:val="00AB5CD6"/>
    <w:rsid w:val="00AB6C57"/>
    <w:rsid w:val="00AB77BD"/>
    <w:rsid w:val="00AC023F"/>
    <w:rsid w:val="00AC0520"/>
    <w:rsid w:val="00AC0FA7"/>
    <w:rsid w:val="00AC1055"/>
    <w:rsid w:val="00AC283A"/>
    <w:rsid w:val="00AC317A"/>
    <w:rsid w:val="00AC3B2A"/>
    <w:rsid w:val="00AC3FD9"/>
    <w:rsid w:val="00AC61E6"/>
    <w:rsid w:val="00AC62FD"/>
    <w:rsid w:val="00AD0790"/>
    <w:rsid w:val="00AD1B2A"/>
    <w:rsid w:val="00AD2C04"/>
    <w:rsid w:val="00AD2E3D"/>
    <w:rsid w:val="00AD44D3"/>
    <w:rsid w:val="00AD4B5A"/>
    <w:rsid w:val="00AD4D1C"/>
    <w:rsid w:val="00AD52B4"/>
    <w:rsid w:val="00AD5B73"/>
    <w:rsid w:val="00AD60BA"/>
    <w:rsid w:val="00AD6995"/>
    <w:rsid w:val="00AD6A72"/>
    <w:rsid w:val="00AD6A75"/>
    <w:rsid w:val="00AD6E3D"/>
    <w:rsid w:val="00AE05BE"/>
    <w:rsid w:val="00AE3FFC"/>
    <w:rsid w:val="00AE40AC"/>
    <w:rsid w:val="00AE4D1D"/>
    <w:rsid w:val="00AE52CF"/>
    <w:rsid w:val="00AE5624"/>
    <w:rsid w:val="00AE5A60"/>
    <w:rsid w:val="00AF1BEB"/>
    <w:rsid w:val="00AF374E"/>
    <w:rsid w:val="00AF44C4"/>
    <w:rsid w:val="00AF5113"/>
    <w:rsid w:val="00AF64B3"/>
    <w:rsid w:val="00B0063A"/>
    <w:rsid w:val="00B011AF"/>
    <w:rsid w:val="00B01AA1"/>
    <w:rsid w:val="00B01C7D"/>
    <w:rsid w:val="00B03CC7"/>
    <w:rsid w:val="00B04E20"/>
    <w:rsid w:val="00B077CB"/>
    <w:rsid w:val="00B077FC"/>
    <w:rsid w:val="00B07C91"/>
    <w:rsid w:val="00B11262"/>
    <w:rsid w:val="00B11857"/>
    <w:rsid w:val="00B11B30"/>
    <w:rsid w:val="00B121AD"/>
    <w:rsid w:val="00B121D0"/>
    <w:rsid w:val="00B13760"/>
    <w:rsid w:val="00B137E6"/>
    <w:rsid w:val="00B13CBF"/>
    <w:rsid w:val="00B14659"/>
    <w:rsid w:val="00B1486B"/>
    <w:rsid w:val="00B16E9F"/>
    <w:rsid w:val="00B1730E"/>
    <w:rsid w:val="00B1749A"/>
    <w:rsid w:val="00B203A6"/>
    <w:rsid w:val="00B20A7F"/>
    <w:rsid w:val="00B20CBE"/>
    <w:rsid w:val="00B20F18"/>
    <w:rsid w:val="00B211AE"/>
    <w:rsid w:val="00B21E3A"/>
    <w:rsid w:val="00B23469"/>
    <w:rsid w:val="00B236C7"/>
    <w:rsid w:val="00B23C22"/>
    <w:rsid w:val="00B26045"/>
    <w:rsid w:val="00B279AD"/>
    <w:rsid w:val="00B3029C"/>
    <w:rsid w:val="00B313BC"/>
    <w:rsid w:val="00B330BA"/>
    <w:rsid w:val="00B3347E"/>
    <w:rsid w:val="00B3353F"/>
    <w:rsid w:val="00B33852"/>
    <w:rsid w:val="00B33D16"/>
    <w:rsid w:val="00B33EED"/>
    <w:rsid w:val="00B3474D"/>
    <w:rsid w:val="00B3575C"/>
    <w:rsid w:val="00B368B9"/>
    <w:rsid w:val="00B36EB9"/>
    <w:rsid w:val="00B40C18"/>
    <w:rsid w:val="00B42211"/>
    <w:rsid w:val="00B4281C"/>
    <w:rsid w:val="00B42DFA"/>
    <w:rsid w:val="00B433F9"/>
    <w:rsid w:val="00B434CF"/>
    <w:rsid w:val="00B43C38"/>
    <w:rsid w:val="00B466EE"/>
    <w:rsid w:val="00B473BC"/>
    <w:rsid w:val="00B473D6"/>
    <w:rsid w:val="00B47C33"/>
    <w:rsid w:val="00B50763"/>
    <w:rsid w:val="00B52F28"/>
    <w:rsid w:val="00B5508A"/>
    <w:rsid w:val="00B55121"/>
    <w:rsid w:val="00B55515"/>
    <w:rsid w:val="00B55FA2"/>
    <w:rsid w:val="00B55FAC"/>
    <w:rsid w:val="00B57072"/>
    <w:rsid w:val="00B5757D"/>
    <w:rsid w:val="00B5794E"/>
    <w:rsid w:val="00B60D36"/>
    <w:rsid w:val="00B6105B"/>
    <w:rsid w:val="00B61BC8"/>
    <w:rsid w:val="00B61C94"/>
    <w:rsid w:val="00B61D1B"/>
    <w:rsid w:val="00B62141"/>
    <w:rsid w:val="00B634D4"/>
    <w:rsid w:val="00B63C77"/>
    <w:rsid w:val="00B64700"/>
    <w:rsid w:val="00B652C7"/>
    <w:rsid w:val="00B6614F"/>
    <w:rsid w:val="00B6641B"/>
    <w:rsid w:val="00B66622"/>
    <w:rsid w:val="00B66D0E"/>
    <w:rsid w:val="00B67050"/>
    <w:rsid w:val="00B679D3"/>
    <w:rsid w:val="00B7099F"/>
    <w:rsid w:val="00B71555"/>
    <w:rsid w:val="00B72D2A"/>
    <w:rsid w:val="00B72D98"/>
    <w:rsid w:val="00B73D14"/>
    <w:rsid w:val="00B73E50"/>
    <w:rsid w:val="00B747B1"/>
    <w:rsid w:val="00B7561E"/>
    <w:rsid w:val="00B75847"/>
    <w:rsid w:val="00B763CB"/>
    <w:rsid w:val="00B77278"/>
    <w:rsid w:val="00B80FE1"/>
    <w:rsid w:val="00B81291"/>
    <w:rsid w:val="00B81958"/>
    <w:rsid w:val="00B83CD7"/>
    <w:rsid w:val="00B84091"/>
    <w:rsid w:val="00B84E2F"/>
    <w:rsid w:val="00B85126"/>
    <w:rsid w:val="00B85534"/>
    <w:rsid w:val="00B85858"/>
    <w:rsid w:val="00B85DF5"/>
    <w:rsid w:val="00B86A78"/>
    <w:rsid w:val="00B86B58"/>
    <w:rsid w:val="00B878FE"/>
    <w:rsid w:val="00B919C4"/>
    <w:rsid w:val="00B92142"/>
    <w:rsid w:val="00B921EE"/>
    <w:rsid w:val="00B92CFE"/>
    <w:rsid w:val="00B94EAD"/>
    <w:rsid w:val="00B961EE"/>
    <w:rsid w:val="00B971CF"/>
    <w:rsid w:val="00B97616"/>
    <w:rsid w:val="00B97665"/>
    <w:rsid w:val="00B97CA7"/>
    <w:rsid w:val="00BA1FD4"/>
    <w:rsid w:val="00BA219F"/>
    <w:rsid w:val="00BA2657"/>
    <w:rsid w:val="00BA2887"/>
    <w:rsid w:val="00BA3041"/>
    <w:rsid w:val="00BA30F9"/>
    <w:rsid w:val="00BA377D"/>
    <w:rsid w:val="00BA55E7"/>
    <w:rsid w:val="00BA6A94"/>
    <w:rsid w:val="00BB0649"/>
    <w:rsid w:val="00BB47EC"/>
    <w:rsid w:val="00BB48F1"/>
    <w:rsid w:val="00BB4CC1"/>
    <w:rsid w:val="00BB6641"/>
    <w:rsid w:val="00BB789E"/>
    <w:rsid w:val="00BC0172"/>
    <w:rsid w:val="00BC0780"/>
    <w:rsid w:val="00BC11C2"/>
    <w:rsid w:val="00BC2AA0"/>
    <w:rsid w:val="00BC2F71"/>
    <w:rsid w:val="00BC32E0"/>
    <w:rsid w:val="00BC4B19"/>
    <w:rsid w:val="00BC7192"/>
    <w:rsid w:val="00BD009E"/>
    <w:rsid w:val="00BD1E90"/>
    <w:rsid w:val="00BD2295"/>
    <w:rsid w:val="00BD2F94"/>
    <w:rsid w:val="00BD32A4"/>
    <w:rsid w:val="00BD3C04"/>
    <w:rsid w:val="00BD3DD3"/>
    <w:rsid w:val="00BD5E93"/>
    <w:rsid w:val="00BD6102"/>
    <w:rsid w:val="00BD6B70"/>
    <w:rsid w:val="00BD769F"/>
    <w:rsid w:val="00BD7B60"/>
    <w:rsid w:val="00BE00F7"/>
    <w:rsid w:val="00BE079F"/>
    <w:rsid w:val="00BE168B"/>
    <w:rsid w:val="00BE1D02"/>
    <w:rsid w:val="00BE1D03"/>
    <w:rsid w:val="00BE1DBA"/>
    <w:rsid w:val="00BE256E"/>
    <w:rsid w:val="00BE2C50"/>
    <w:rsid w:val="00BE5017"/>
    <w:rsid w:val="00BE51FB"/>
    <w:rsid w:val="00BE57C7"/>
    <w:rsid w:val="00BE72DE"/>
    <w:rsid w:val="00BE7707"/>
    <w:rsid w:val="00BE7E41"/>
    <w:rsid w:val="00BF00D4"/>
    <w:rsid w:val="00BF1BA6"/>
    <w:rsid w:val="00BF26C8"/>
    <w:rsid w:val="00BF2EF9"/>
    <w:rsid w:val="00BF315F"/>
    <w:rsid w:val="00BF632F"/>
    <w:rsid w:val="00BF64E5"/>
    <w:rsid w:val="00C000B3"/>
    <w:rsid w:val="00C00602"/>
    <w:rsid w:val="00C0097B"/>
    <w:rsid w:val="00C01D24"/>
    <w:rsid w:val="00C02945"/>
    <w:rsid w:val="00C0449B"/>
    <w:rsid w:val="00C04C79"/>
    <w:rsid w:val="00C05351"/>
    <w:rsid w:val="00C05644"/>
    <w:rsid w:val="00C06460"/>
    <w:rsid w:val="00C06CB8"/>
    <w:rsid w:val="00C077BB"/>
    <w:rsid w:val="00C10510"/>
    <w:rsid w:val="00C1196F"/>
    <w:rsid w:val="00C128E2"/>
    <w:rsid w:val="00C1461F"/>
    <w:rsid w:val="00C160BE"/>
    <w:rsid w:val="00C169A5"/>
    <w:rsid w:val="00C179C2"/>
    <w:rsid w:val="00C20372"/>
    <w:rsid w:val="00C205B5"/>
    <w:rsid w:val="00C208B7"/>
    <w:rsid w:val="00C20BFA"/>
    <w:rsid w:val="00C215A1"/>
    <w:rsid w:val="00C215E3"/>
    <w:rsid w:val="00C21845"/>
    <w:rsid w:val="00C22676"/>
    <w:rsid w:val="00C2310E"/>
    <w:rsid w:val="00C24289"/>
    <w:rsid w:val="00C30E96"/>
    <w:rsid w:val="00C31EF6"/>
    <w:rsid w:val="00C32655"/>
    <w:rsid w:val="00C32A28"/>
    <w:rsid w:val="00C34511"/>
    <w:rsid w:val="00C3507B"/>
    <w:rsid w:val="00C35A29"/>
    <w:rsid w:val="00C35B2E"/>
    <w:rsid w:val="00C35E98"/>
    <w:rsid w:val="00C36016"/>
    <w:rsid w:val="00C36740"/>
    <w:rsid w:val="00C402D5"/>
    <w:rsid w:val="00C4068E"/>
    <w:rsid w:val="00C40BE2"/>
    <w:rsid w:val="00C41312"/>
    <w:rsid w:val="00C41677"/>
    <w:rsid w:val="00C41BA7"/>
    <w:rsid w:val="00C45597"/>
    <w:rsid w:val="00C45C6F"/>
    <w:rsid w:val="00C460BA"/>
    <w:rsid w:val="00C46BE4"/>
    <w:rsid w:val="00C50468"/>
    <w:rsid w:val="00C52198"/>
    <w:rsid w:val="00C52A69"/>
    <w:rsid w:val="00C52A88"/>
    <w:rsid w:val="00C53625"/>
    <w:rsid w:val="00C536BE"/>
    <w:rsid w:val="00C53998"/>
    <w:rsid w:val="00C54C15"/>
    <w:rsid w:val="00C55756"/>
    <w:rsid w:val="00C5610F"/>
    <w:rsid w:val="00C60FFC"/>
    <w:rsid w:val="00C61FAB"/>
    <w:rsid w:val="00C62E53"/>
    <w:rsid w:val="00C63DB4"/>
    <w:rsid w:val="00C648A0"/>
    <w:rsid w:val="00C653A7"/>
    <w:rsid w:val="00C70426"/>
    <w:rsid w:val="00C71D02"/>
    <w:rsid w:val="00C74366"/>
    <w:rsid w:val="00C75662"/>
    <w:rsid w:val="00C763D2"/>
    <w:rsid w:val="00C764EC"/>
    <w:rsid w:val="00C76CE9"/>
    <w:rsid w:val="00C77572"/>
    <w:rsid w:val="00C77B93"/>
    <w:rsid w:val="00C77C79"/>
    <w:rsid w:val="00C805B6"/>
    <w:rsid w:val="00C80F1D"/>
    <w:rsid w:val="00C8440A"/>
    <w:rsid w:val="00C853DE"/>
    <w:rsid w:val="00C86D47"/>
    <w:rsid w:val="00C902B1"/>
    <w:rsid w:val="00C9090A"/>
    <w:rsid w:val="00C90BA3"/>
    <w:rsid w:val="00C91605"/>
    <w:rsid w:val="00C91D3F"/>
    <w:rsid w:val="00C92A55"/>
    <w:rsid w:val="00C92CB7"/>
    <w:rsid w:val="00C92F1E"/>
    <w:rsid w:val="00C92F65"/>
    <w:rsid w:val="00C94064"/>
    <w:rsid w:val="00C95438"/>
    <w:rsid w:val="00C95F5A"/>
    <w:rsid w:val="00CA02F1"/>
    <w:rsid w:val="00CA07B2"/>
    <w:rsid w:val="00CA0A25"/>
    <w:rsid w:val="00CA105D"/>
    <w:rsid w:val="00CA1413"/>
    <w:rsid w:val="00CA1F81"/>
    <w:rsid w:val="00CA2186"/>
    <w:rsid w:val="00CA2FCA"/>
    <w:rsid w:val="00CA49BE"/>
    <w:rsid w:val="00CA4AD7"/>
    <w:rsid w:val="00CA4F4D"/>
    <w:rsid w:val="00CA5655"/>
    <w:rsid w:val="00CA6A1F"/>
    <w:rsid w:val="00CA7929"/>
    <w:rsid w:val="00CB0061"/>
    <w:rsid w:val="00CB0621"/>
    <w:rsid w:val="00CB1215"/>
    <w:rsid w:val="00CB2550"/>
    <w:rsid w:val="00CB399B"/>
    <w:rsid w:val="00CB5C61"/>
    <w:rsid w:val="00CB6576"/>
    <w:rsid w:val="00CB7C79"/>
    <w:rsid w:val="00CC17FB"/>
    <w:rsid w:val="00CC2CB0"/>
    <w:rsid w:val="00CC3929"/>
    <w:rsid w:val="00CC43EE"/>
    <w:rsid w:val="00CC54E4"/>
    <w:rsid w:val="00CC5B47"/>
    <w:rsid w:val="00CC6952"/>
    <w:rsid w:val="00CC6DC8"/>
    <w:rsid w:val="00CC6F8C"/>
    <w:rsid w:val="00CC74CA"/>
    <w:rsid w:val="00CC750F"/>
    <w:rsid w:val="00CD00D0"/>
    <w:rsid w:val="00CD01BF"/>
    <w:rsid w:val="00CD2D2B"/>
    <w:rsid w:val="00CD2FEB"/>
    <w:rsid w:val="00CD3017"/>
    <w:rsid w:val="00CD33A9"/>
    <w:rsid w:val="00CD445F"/>
    <w:rsid w:val="00CD5140"/>
    <w:rsid w:val="00CD5940"/>
    <w:rsid w:val="00CD5F27"/>
    <w:rsid w:val="00CD61C0"/>
    <w:rsid w:val="00CD622A"/>
    <w:rsid w:val="00CE095E"/>
    <w:rsid w:val="00CE1A4E"/>
    <w:rsid w:val="00CE2249"/>
    <w:rsid w:val="00CE2318"/>
    <w:rsid w:val="00CE24B9"/>
    <w:rsid w:val="00CE2B16"/>
    <w:rsid w:val="00CE2C4C"/>
    <w:rsid w:val="00CE584B"/>
    <w:rsid w:val="00CE5B76"/>
    <w:rsid w:val="00CE5FC7"/>
    <w:rsid w:val="00CE6B09"/>
    <w:rsid w:val="00CE7CF6"/>
    <w:rsid w:val="00CF0506"/>
    <w:rsid w:val="00CF08FD"/>
    <w:rsid w:val="00CF1341"/>
    <w:rsid w:val="00CF271E"/>
    <w:rsid w:val="00CF461D"/>
    <w:rsid w:val="00CF53D7"/>
    <w:rsid w:val="00CF64FB"/>
    <w:rsid w:val="00CF6E33"/>
    <w:rsid w:val="00CF79A4"/>
    <w:rsid w:val="00D02E71"/>
    <w:rsid w:val="00D04163"/>
    <w:rsid w:val="00D04239"/>
    <w:rsid w:val="00D04AE5"/>
    <w:rsid w:val="00D04C85"/>
    <w:rsid w:val="00D05B4B"/>
    <w:rsid w:val="00D07B0B"/>
    <w:rsid w:val="00D07DE7"/>
    <w:rsid w:val="00D1012B"/>
    <w:rsid w:val="00D10AEC"/>
    <w:rsid w:val="00D1137D"/>
    <w:rsid w:val="00D142BD"/>
    <w:rsid w:val="00D14822"/>
    <w:rsid w:val="00D14EA0"/>
    <w:rsid w:val="00D16DB5"/>
    <w:rsid w:val="00D17E3B"/>
    <w:rsid w:val="00D20346"/>
    <w:rsid w:val="00D210D1"/>
    <w:rsid w:val="00D2259C"/>
    <w:rsid w:val="00D2433B"/>
    <w:rsid w:val="00D245E4"/>
    <w:rsid w:val="00D25AC6"/>
    <w:rsid w:val="00D26E7C"/>
    <w:rsid w:val="00D304BC"/>
    <w:rsid w:val="00D30786"/>
    <w:rsid w:val="00D307F6"/>
    <w:rsid w:val="00D30A3E"/>
    <w:rsid w:val="00D30FDA"/>
    <w:rsid w:val="00D3151D"/>
    <w:rsid w:val="00D315DF"/>
    <w:rsid w:val="00D3218E"/>
    <w:rsid w:val="00D3279A"/>
    <w:rsid w:val="00D33BEC"/>
    <w:rsid w:val="00D343B7"/>
    <w:rsid w:val="00D350B7"/>
    <w:rsid w:val="00D36E98"/>
    <w:rsid w:val="00D410B6"/>
    <w:rsid w:val="00D42617"/>
    <w:rsid w:val="00D432DC"/>
    <w:rsid w:val="00D43C71"/>
    <w:rsid w:val="00D45A08"/>
    <w:rsid w:val="00D46E28"/>
    <w:rsid w:val="00D47446"/>
    <w:rsid w:val="00D52087"/>
    <w:rsid w:val="00D52DF6"/>
    <w:rsid w:val="00D53254"/>
    <w:rsid w:val="00D53F9D"/>
    <w:rsid w:val="00D548C6"/>
    <w:rsid w:val="00D560DE"/>
    <w:rsid w:val="00D56822"/>
    <w:rsid w:val="00D56F0C"/>
    <w:rsid w:val="00D60584"/>
    <w:rsid w:val="00D60A62"/>
    <w:rsid w:val="00D61808"/>
    <w:rsid w:val="00D6210D"/>
    <w:rsid w:val="00D626A0"/>
    <w:rsid w:val="00D629DF"/>
    <w:rsid w:val="00D637C4"/>
    <w:rsid w:val="00D63FEA"/>
    <w:rsid w:val="00D6470D"/>
    <w:rsid w:val="00D653B0"/>
    <w:rsid w:val="00D656E8"/>
    <w:rsid w:val="00D66687"/>
    <w:rsid w:val="00D66CCD"/>
    <w:rsid w:val="00D7084B"/>
    <w:rsid w:val="00D7112C"/>
    <w:rsid w:val="00D71375"/>
    <w:rsid w:val="00D72D05"/>
    <w:rsid w:val="00D731B1"/>
    <w:rsid w:val="00D733D9"/>
    <w:rsid w:val="00D74041"/>
    <w:rsid w:val="00D742B6"/>
    <w:rsid w:val="00D747F3"/>
    <w:rsid w:val="00D74D03"/>
    <w:rsid w:val="00D75BA5"/>
    <w:rsid w:val="00D769D6"/>
    <w:rsid w:val="00D7747E"/>
    <w:rsid w:val="00D77A54"/>
    <w:rsid w:val="00D77DA3"/>
    <w:rsid w:val="00D80698"/>
    <w:rsid w:val="00D823CE"/>
    <w:rsid w:val="00D823E9"/>
    <w:rsid w:val="00D826E3"/>
    <w:rsid w:val="00D82ABC"/>
    <w:rsid w:val="00D82B6A"/>
    <w:rsid w:val="00D83616"/>
    <w:rsid w:val="00D83BD5"/>
    <w:rsid w:val="00D8425A"/>
    <w:rsid w:val="00D848EE"/>
    <w:rsid w:val="00D86740"/>
    <w:rsid w:val="00D876A5"/>
    <w:rsid w:val="00D87B97"/>
    <w:rsid w:val="00D87F31"/>
    <w:rsid w:val="00D90012"/>
    <w:rsid w:val="00D923B2"/>
    <w:rsid w:val="00D92676"/>
    <w:rsid w:val="00D92B34"/>
    <w:rsid w:val="00D9333E"/>
    <w:rsid w:val="00D93AD2"/>
    <w:rsid w:val="00D94825"/>
    <w:rsid w:val="00D94E7F"/>
    <w:rsid w:val="00D9600A"/>
    <w:rsid w:val="00D96393"/>
    <w:rsid w:val="00D9644A"/>
    <w:rsid w:val="00D97FF1"/>
    <w:rsid w:val="00DA1BA9"/>
    <w:rsid w:val="00DA2432"/>
    <w:rsid w:val="00DA2B39"/>
    <w:rsid w:val="00DA2F4D"/>
    <w:rsid w:val="00DA3424"/>
    <w:rsid w:val="00DA37BC"/>
    <w:rsid w:val="00DA4F7A"/>
    <w:rsid w:val="00DA5038"/>
    <w:rsid w:val="00DA5FD9"/>
    <w:rsid w:val="00DA6620"/>
    <w:rsid w:val="00DA716D"/>
    <w:rsid w:val="00DA76C1"/>
    <w:rsid w:val="00DA7E37"/>
    <w:rsid w:val="00DA7E64"/>
    <w:rsid w:val="00DB121A"/>
    <w:rsid w:val="00DB2F8B"/>
    <w:rsid w:val="00DB6E09"/>
    <w:rsid w:val="00DB733F"/>
    <w:rsid w:val="00DB7834"/>
    <w:rsid w:val="00DB7C5D"/>
    <w:rsid w:val="00DB7CE1"/>
    <w:rsid w:val="00DC16B2"/>
    <w:rsid w:val="00DC1DCB"/>
    <w:rsid w:val="00DC3AAE"/>
    <w:rsid w:val="00DC47FE"/>
    <w:rsid w:val="00DC4E53"/>
    <w:rsid w:val="00DC78C0"/>
    <w:rsid w:val="00DD041C"/>
    <w:rsid w:val="00DD1673"/>
    <w:rsid w:val="00DD1E4C"/>
    <w:rsid w:val="00DD1F39"/>
    <w:rsid w:val="00DD2485"/>
    <w:rsid w:val="00DD3924"/>
    <w:rsid w:val="00DD3A76"/>
    <w:rsid w:val="00DD40AF"/>
    <w:rsid w:val="00DD5046"/>
    <w:rsid w:val="00DD52EE"/>
    <w:rsid w:val="00DD5FD5"/>
    <w:rsid w:val="00DD6DC0"/>
    <w:rsid w:val="00DD741E"/>
    <w:rsid w:val="00DD74FF"/>
    <w:rsid w:val="00DD7CA1"/>
    <w:rsid w:val="00DE0026"/>
    <w:rsid w:val="00DE09C6"/>
    <w:rsid w:val="00DE1338"/>
    <w:rsid w:val="00DE1700"/>
    <w:rsid w:val="00DE2093"/>
    <w:rsid w:val="00DE265C"/>
    <w:rsid w:val="00DE2E76"/>
    <w:rsid w:val="00DE3733"/>
    <w:rsid w:val="00DE5BF7"/>
    <w:rsid w:val="00DE5C61"/>
    <w:rsid w:val="00DE676C"/>
    <w:rsid w:val="00DF1272"/>
    <w:rsid w:val="00DF1F11"/>
    <w:rsid w:val="00DF22CD"/>
    <w:rsid w:val="00DF34E7"/>
    <w:rsid w:val="00DF3AD8"/>
    <w:rsid w:val="00DF4B2D"/>
    <w:rsid w:val="00DF4FA0"/>
    <w:rsid w:val="00DF7281"/>
    <w:rsid w:val="00DF742F"/>
    <w:rsid w:val="00DF765E"/>
    <w:rsid w:val="00DF7C73"/>
    <w:rsid w:val="00E020A3"/>
    <w:rsid w:val="00E0369D"/>
    <w:rsid w:val="00E052DC"/>
    <w:rsid w:val="00E0617C"/>
    <w:rsid w:val="00E075B2"/>
    <w:rsid w:val="00E1057D"/>
    <w:rsid w:val="00E10C05"/>
    <w:rsid w:val="00E10C99"/>
    <w:rsid w:val="00E119A1"/>
    <w:rsid w:val="00E130D4"/>
    <w:rsid w:val="00E135BA"/>
    <w:rsid w:val="00E14C93"/>
    <w:rsid w:val="00E1580E"/>
    <w:rsid w:val="00E15978"/>
    <w:rsid w:val="00E162C2"/>
    <w:rsid w:val="00E16A20"/>
    <w:rsid w:val="00E16B0D"/>
    <w:rsid w:val="00E16E8E"/>
    <w:rsid w:val="00E20032"/>
    <w:rsid w:val="00E207D4"/>
    <w:rsid w:val="00E2210C"/>
    <w:rsid w:val="00E227D2"/>
    <w:rsid w:val="00E22BCD"/>
    <w:rsid w:val="00E250DF"/>
    <w:rsid w:val="00E26264"/>
    <w:rsid w:val="00E26527"/>
    <w:rsid w:val="00E26720"/>
    <w:rsid w:val="00E26ABE"/>
    <w:rsid w:val="00E270AE"/>
    <w:rsid w:val="00E27251"/>
    <w:rsid w:val="00E27816"/>
    <w:rsid w:val="00E27DB0"/>
    <w:rsid w:val="00E302B5"/>
    <w:rsid w:val="00E31AFC"/>
    <w:rsid w:val="00E328E8"/>
    <w:rsid w:val="00E33189"/>
    <w:rsid w:val="00E33222"/>
    <w:rsid w:val="00E3346C"/>
    <w:rsid w:val="00E33FDC"/>
    <w:rsid w:val="00E34445"/>
    <w:rsid w:val="00E3546D"/>
    <w:rsid w:val="00E3669F"/>
    <w:rsid w:val="00E37345"/>
    <w:rsid w:val="00E37759"/>
    <w:rsid w:val="00E40171"/>
    <w:rsid w:val="00E40D68"/>
    <w:rsid w:val="00E42C7E"/>
    <w:rsid w:val="00E44099"/>
    <w:rsid w:val="00E444A1"/>
    <w:rsid w:val="00E47650"/>
    <w:rsid w:val="00E47852"/>
    <w:rsid w:val="00E47A05"/>
    <w:rsid w:val="00E47ECD"/>
    <w:rsid w:val="00E50360"/>
    <w:rsid w:val="00E51261"/>
    <w:rsid w:val="00E51724"/>
    <w:rsid w:val="00E5188C"/>
    <w:rsid w:val="00E53A11"/>
    <w:rsid w:val="00E55172"/>
    <w:rsid w:val="00E55368"/>
    <w:rsid w:val="00E554F9"/>
    <w:rsid w:val="00E55528"/>
    <w:rsid w:val="00E5594F"/>
    <w:rsid w:val="00E56166"/>
    <w:rsid w:val="00E57195"/>
    <w:rsid w:val="00E57A0C"/>
    <w:rsid w:val="00E57CE8"/>
    <w:rsid w:val="00E61640"/>
    <w:rsid w:val="00E616A8"/>
    <w:rsid w:val="00E618A5"/>
    <w:rsid w:val="00E6351C"/>
    <w:rsid w:val="00E644FF"/>
    <w:rsid w:val="00E65119"/>
    <w:rsid w:val="00E6517F"/>
    <w:rsid w:val="00E672F7"/>
    <w:rsid w:val="00E6796B"/>
    <w:rsid w:val="00E709AC"/>
    <w:rsid w:val="00E70FEC"/>
    <w:rsid w:val="00E717D5"/>
    <w:rsid w:val="00E727A2"/>
    <w:rsid w:val="00E727A6"/>
    <w:rsid w:val="00E72849"/>
    <w:rsid w:val="00E74D11"/>
    <w:rsid w:val="00E76BF3"/>
    <w:rsid w:val="00E76E88"/>
    <w:rsid w:val="00E778C1"/>
    <w:rsid w:val="00E80EE5"/>
    <w:rsid w:val="00E818B6"/>
    <w:rsid w:val="00E81E63"/>
    <w:rsid w:val="00E81F3C"/>
    <w:rsid w:val="00E83097"/>
    <w:rsid w:val="00E8359A"/>
    <w:rsid w:val="00E83F35"/>
    <w:rsid w:val="00E85014"/>
    <w:rsid w:val="00E85873"/>
    <w:rsid w:val="00E859E7"/>
    <w:rsid w:val="00E865A3"/>
    <w:rsid w:val="00E8674A"/>
    <w:rsid w:val="00E86813"/>
    <w:rsid w:val="00E86C3C"/>
    <w:rsid w:val="00E87752"/>
    <w:rsid w:val="00E87AB5"/>
    <w:rsid w:val="00E90C70"/>
    <w:rsid w:val="00E95287"/>
    <w:rsid w:val="00E96FAD"/>
    <w:rsid w:val="00E97A62"/>
    <w:rsid w:val="00E97A6F"/>
    <w:rsid w:val="00E97E5D"/>
    <w:rsid w:val="00EA121B"/>
    <w:rsid w:val="00EA1EF9"/>
    <w:rsid w:val="00EA2013"/>
    <w:rsid w:val="00EA32AA"/>
    <w:rsid w:val="00EA3FC1"/>
    <w:rsid w:val="00EA4513"/>
    <w:rsid w:val="00EA490D"/>
    <w:rsid w:val="00EA4BA7"/>
    <w:rsid w:val="00EA508E"/>
    <w:rsid w:val="00EA51BE"/>
    <w:rsid w:val="00EA606D"/>
    <w:rsid w:val="00EA6E21"/>
    <w:rsid w:val="00EB06FE"/>
    <w:rsid w:val="00EB0FD7"/>
    <w:rsid w:val="00EB13CA"/>
    <w:rsid w:val="00EB278D"/>
    <w:rsid w:val="00EB45A1"/>
    <w:rsid w:val="00EB5E7A"/>
    <w:rsid w:val="00EB5F54"/>
    <w:rsid w:val="00EB62C1"/>
    <w:rsid w:val="00EB6C85"/>
    <w:rsid w:val="00EC08FD"/>
    <w:rsid w:val="00EC0E8A"/>
    <w:rsid w:val="00EC1A25"/>
    <w:rsid w:val="00EC221A"/>
    <w:rsid w:val="00EC2854"/>
    <w:rsid w:val="00EC3C02"/>
    <w:rsid w:val="00EC4387"/>
    <w:rsid w:val="00ED103E"/>
    <w:rsid w:val="00ED1713"/>
    <w:rsid w:val="00ED2A62"/>
    <w:rsid w:val="00ED2B9E"/>
    <w:rsid w:val="00ED3D5C"/>
    <w:rsid w:val="00ED4842"/>
    <w:rsid w:val="00ED488B"/>
    <w:rsid w:val="00ED4E34"/>
    <w:rsid w:val="00ED5099"/>
    <w:rsid w:val="00ED52F8"/>
    <w:rsid w:val="00ED5DC9"/>
    <w:rsid w:val="00ED695C"/>
    <w:rsid w:val="00ED6A56"/>
    <w:rsid w:val="00ED6EFD"/>
    <w:rsid w:val="00ED7791"/>
    <w:rsid w:val="00ED7A7B"/>
    <w:rsid w:val="00EE01B5"/>
    <w:rsid w:val="00EE1D1B"/>
    <w:rsid w:val="00EE1E68"/>
    <w:rsid w:val="00EE2418"/>
    <w:rsid w:val="00EE2A20"/>
    <w:rsid w:val="00EE3203"/>
    <w:rsid w:val="00EE3E61"/>
    <w:rsid w:val="00EE4A6E"/>
    <w:rsid w:val="00EE665B"/>
    <w:rsid w:val="00EF0405"/>
    <w:rsid w:val="00EF0711"/>
    <w:rsid w:val="00EF0EE6"/>
    <w:rsid w:val="00EF27AA"/>
    <w:rsid w:val="00EF2C33"/>
    <w:rsid w:val="00EF3892"/>
    <w:rsid w:val="00EF3ED6"/>
    <w:rsid w:val="00EF4332"/>
    <w:rsid w:val="00EF477F"/>
    <w:rsid w:val="00EF4EE6"/>
    <w:rsid w:val="00F000BE"/>
    <w:rsid w:val="00F0110B"/>
    <w:rsid w:val="00F01967"/>
    <w:rsid w:val="00F03463"/>
    <w:rsid w:val="00F035B9"/>
    <w:rsid w:val="00F03D91"/>
    <w:rsid w:val="00F044FF"/>
    <w:rsid w:val="00F101F9"/>
    <w:rsid w:val="00F1092C"/>
    <w:rsid w:val="00F10B09"/>
    <w:rsid w:val="00F113DE"/>
    <w:rsid w:val="00F116F4"/>
    <w:rsid w:val="00F12DA1"/>
    <w:rsid w:val="00F12E04"/>
    <w:rsid w:val="00F13251"/>
    <w:rsid w:val="00F1437C"/>
    <w:rsid w:val="00F14451"/>
    <w:rsid w:val="00F150BE"/>
    <w:rsid w:val="00F151C7"/>
    <w:rsid w:val="00F15E58"/>
    <w:rsid w:val="00F16A32"/>
    <w:rsid w:val="00F1704C"/>
    <w:rsid w:val="00F17B2D"/>
    <w:rsid w:val="00F22E57"/>
    <w:rsid w:val="00F23F46"/>
    <w:rsid w:val="00F24361"/>
    <w:rsid w:val="00F24BED"/>
    <w:rsid w:val="00F2524F"/>
    <w:rsid w:val="00F25FE3"/>
    <w:rsid w:val="00F26245"/>
    <w:rsid w:val="00F27CA1"/>
    <w:rsid w:val="00F31318"/>
    <w:rsid w:val="00F31645"/>
    <w:rsid w:val="00F32F69"/>
    <w:rsid w:val="00F3388F"/>
    <w:rsid w:val="00F35ABF"/>
    <w:rsid w:val="00F35B1B"/>
    <w:rsid w:val="00F36498"/>
    <w:rsid w:val="00F36575"/>
    <w:rsid w:val="00F36C39"/>
    <w:rsid w:val="00F36D07"/>
    <w:rsid w:val="00F40475"/>
    <w:rsid w:val="00F4151C"/>
    <w:rsid w:val="00F427E8"/>
    <w:rsid w:val="00F42FAD"/>
    <w:rsid w:val="00F42FCF"/>
    <w:rsid w:val="00F43012"/>
    <w:rsid w:val="00F4305B"/>
    <w:rsid w:val="00F4474C"/>
    <w:rsid w:val="00F44F6B"/>
    <w:rsid w:val="00F45DC0"/>
    <w:rsid w:val="00F50315"/>
    <w:rsid w:val="00F506B7"/>
    <w:rsid w:val="00F50760"/>
    <w:rsid w:val="00F51078"/>
    <w:rsid w:val="00F51124"/>
    <w:rsid w:val="00F513D2"/>
    <w:rsid w:val="00F521AA"/>
    <w:rsid w:val="00F5225C"/>
    <w:rsid w:val="00F52645"/>
    <w:rsid w:val="00F52E32"/>
    <w:rsid w:val="00F53533"/>
    <w:rsid w:val="00F53561"/>
    <w:rsid w:val="00F559BC"/>
    <w:rsid w:val="00F55DB6"/>
    <w:rsid w:val="00F567EF"/>
    <w:rsid w:val="00F57841"/>
    <w:rsid w:val="00F579BA"/>
    <w:rsid w:val="00F57F7B"/>
    <w:rsid w:val="00F60247"/>
    <w:rsid w:val="00F61058"/>
    <w:rsid w:val="00F618FF"/>
    <w:rsid w:val="00F62365"/>
    <w:rsid w:val="00F640FD"/>
    <w:rsid w:val="00F650DE"/>
    <w:rsid w:val="00F65637"/>
    <w:rsid w:val="00F65D05"/>
    <w:rsid w:val="00F672FA"/>
    <w:rsid w:val="00F67AA9"/>
    <w:rsid w:val="00F705A2"/>
    <w:rsid w:val="00F71902"/>
    <w:rsid w:val="00F7221C"/>
    <w:rsid w:val="00F72932"/>
    <w:rsid w:val="00F72B73"/>
    <w:rsid w:val="00F73D77"/>
    <w:rsid w:val="00F75163"/>
    <w:rsid w:val="00F75E36"/>
    <w:rsid w:val="00F77A30"/>
    <w:rsid w:val="00F77C90"/>
    <w:rsid w:val="00F80A2D"/>
    <w:rsid w:val="00F812F6"/>
    <w:rsid w:val="00F8255C"/>
    <w:rsid w:val="00F82E73"/>
    <w:rsid w:val="00F83BC7"/>
    <w:rsid w:val="00F84025"/>
    <w:rsid w:val="00F85CD4"/>
    <w:rsid w:val="00F87D64"/>
    <w:rsid w:val="00F913FA"/>
    <w:rsid w:val="00F9170D"/>
    <w:rsid w:val="00F91A86"/>
    <w:rsid w:val="00F92C32"/>
    <w:rsid w:val="00F9373B"/>
    <w:rsid w:val="00F9377F"/>
    <w:rsid w:val="00F9392F"/>
    <w:rsid w:val="00F94396"/>
    <w:rsid w:val="00F95F07"/>
    <w:rsid w:val="00F96926"/>
    <w:rsid w:val="00FA002E"/>
    <w:rsid w:val="00FA0820"/>
    <w:rsid w:val="00FA16A1"/>
    <w:rsid w:val="00FA1933"/>
    <w:rsid w:val="00FA342A"/>
    <w:rsid w:val="00FA3883"/>
    <w:rsid w:val="00FA6F0A"/>
    <w:rsid w:val="00FA717E"/>
    <w:rsid w:val="00FA7F4A"/>
    <w:rsid w:val="00FB03C0"/>
    <w:rsid w:val="00FB0A2B"/>
    <w:rsid w:val="00FB110A"/>
    <w:rsid w:val="00FB12F9"/>
    <w:rsid w:val="00FB275D"/>
    <w:rsid w:val="00FB2C3F"/>
    <w:rsid w:val="00FC19AC"/>
    <w:rsid w:val="00FC1F98"/>
    <w:rsid w:val="00FC21DA"/>
    <w:rsid w:val="00FC3362"/>
    <w:rsid w:val="00FC3CF5"/>
    <w:rsid w:val="00FC3F35"/>
    <w:rsid w:val="00FC4B79"/>
    <w:rsid w:val="00FC521E"/>
    <w:rsid w:val="00FC541D"/>
    <w:rsid w:val="00FC6CA3"/>
    <w:rsid w:val="00FC7E75"/>
    <w:rsid w:val="00FD0889"/>
    <w:rsid w:val="00FD14EE"/>
    <w:rsid w:val="00FD2068"/>
    <w:rsid w:val="00FD267D"/>
    <w:rsid w:val="00FD403B"/>
    <w:rsid w:val="00FD5264"/>
    <w:rsid w:val="00FD5B27"/>
    <w:rsid w:val="00FE0341"/>
    <w:rsid w:val="00FE0512"/>
    <w:rsid w:val="00FE1E9D"/>
    <w:rsid w:val="00FE232D"/>
    <w:rsid w:val="00FE246B"/>
    <w:rsid w:val="00FE294F"/>
    <w:rsid w:val="00FE29AF"/>
    <w:rsid w:val="00FE31FA"/>
    <w:rsid w:val="00FE3CEF"/>
    <w:rsid w:val="00FE4604"/>
    <w:rsid w:val="00FE4659"/>
    <w:rsid w:val="00FE4C06"/>
    <w:rsid w:val="00FE63A8"/>
    <w:rsid w:val="00FE7DF2"/>
    <w:rsid w:val="00FE7E05"/>
    <w:rsid w:val="00FF027D"/>
    <w:rsid w:val="00FF18A0"/>
    <w:rsid w:val="00FF209D"/>
    <w:rsid w:val="00FF285B"/>
    <w:rsid w:val="00FF3746"/>
    <w:rsid w:val="00FF3F1C"/>
    <w:rsid w:val="00FF45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5:docId w15:val="{03B0A5DB-BAFF-4AA8-8C53-260EDE00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5925"/>
    <w:pPr>
      <w:spacing w:line="276" w:lineRule="auto"/>
    </w:pPr>
    <w:rPr>
      <w:szCs w:val="18"/>
    </w:rPr>
  </w:style>
  <w:style w:type="paragraph" w:styleId="Kop1">
    <w:name w:val="heading 1"/>
    <w:aliases w:val="hoofdstuk,Hoofdstuk,h1,ips_Hoofdstuk,H1,Univé Hoofdstuk,Section Heading,sectionHeading,sectionHeading Char"/>
    <w:basedOn w:val="Standaard"/>
    <w:next w:val="Standaard"/>
    <w:link w:val="Kop1Char"/>
    <w:autoRedefine/>
    <w:qFormat/>
    <w:rsid w:val="008B197B"/>
    <w:pPr>
      <w:spacing w:after="500"/>
      <w:outlineLvl w:val="0"/>
    </w:pPr>
    <w:rPr>
      <w:rFonts w:cs="Arial"/>
      <w:b/>
      <w:bCs/>
      <w:sz w:val="28"/>
      <w:szCs w:val="28"/>
    </w:rPr>
  </w:style>
  <w:style w:type="paragraph" w:styleId="Kop2">
    <w:name w:val="heading 2"/>
    <w:aliases w:val="paragraaf,Paragraaf,ips_paragraaf,H2,Paragrf 2,1.1Heading 2,2scr,Univé Paragraaf,Reset numbering,Bijlage"/>
    <w:basedOn w:val="Standaard"/>
    <w:next w:val="Standaard"/>
    <w:link w:val="Kop2Char"/>
    <w:qFormat/>
    <w:rsid w:val="003C2AA5"/>
    <w:pPr>
      <w:keepNext/>
      <w:numPr>
        <w:ilvl w:val="1"/>
        <w:numId w:val="1"/>
      </w:numPr>
      <w:spacing w:before="360" w:after="120"/>
      <w:outlineLvl w:val="1"/>
    </w:pPr>
    <w:rPr>
      <w:rFonts w:cs="Arial"/>
      <w:b/>
      <w:bCs/>
      <w:iCs/>
      <w:sz w:val="24"/>
    </w:rPr>
  </w:style>
  <w:style w:type="paragraph" w:styleId="Kop3">
    <w:name w:val="heading 3"/>
    <w:aliases w:val="subparagraaf,SubParagraaf,ips_subparagraaf,3scr,Episteem PvA Kop 3,Univé Subparagraaf,H3,Level 1 - 1,Voorwoord,Subparagraaf"/>
    <w:basedOn w:val="Standaard"/>
    <w:next w:val="Standaard"/>
    <w:link w:val="Kop3Char"/>
    <w:qFormat/>
    <w:rsid w:val="004C6627"/>
    <w:pPr>
      <w:keepNext/>
      <w:numPr>
        <w:ilvl w:val="2"/>
        <w:numId w:val="1"/>
      </w:numPr>
      <w:spacing w:after="60"/>
      <w:outlineLvl w:val="2"/>
    </w:pPr>
    <w:rPr>
      <w:rFonts w:cs="Arial"/>
      <w:b/>
      <w:bCs/>
    </w:rPr>
  </w:style>
  <w:style w:type="paragraph" w:styleId="Kop4">
    <w:name w:val="heading 4"/>
    <w:aliases w:val="h4,Level 2 - a"/>
    <w:basedOn w:val="Standaard"/>
    <w:next w:val="Standaard"/>
    <w:link w:val="Kop4Char"/>
    <w:qFormat/>
    <w:rsid w:val="003F4676"/>
    <w:pPr>
      <w:keepNext/>
      <w:numPr>
        <w:ilvl w:val="3"/>
        <w:numId w:val="1"/>
      </w:numPr>
      <w:spacing w:after="60"/>
      <w:outlineLvl w:val="3"/>
    </w:pPr>
    <w:rPr>
      <w:bCs/>
      <w:i/>
      <w:szCs w:val="28"/>
    </w:rPr>
  </w:style>
  <w:style w:type="paragraph" w:styleId="Kop5">
    <w:name w:val="heading 5"/>
    <w:aliases w:val="h5,Level 3 - i"/>
    <w:basedOn w:val="Standaard"/>
    <w:next w:val="Standaard"/>
    <w:qFormat/>
    <w:rsid w:val="004C6627"/>
    <w:pPr>
      <w:numPr>
        <w:ilvl w:val="4"/>
        <w:numId w:val="1"/>
      </w:numPr>
      <w:spacing w:before="240" w:after="60"/>
      <w:outlineLvl w:val="4"/>
    </w:pPr>
    <w:rPr>
      <w:b/>
      <w:bCs/>
      <w:i/>
      <w:iCs/>
      <w:sz w:val="26"/>
      <w:szCs w:val="26"/>
    </w:rPr>
  </w:style>
  <w:style w:type="paragraph" w:styleId="Kop6">
    <w:name w:val="heading 6"/>
    <w:aliases w:val="Legal Level 1."/>
    <w:basedOn w:val="Standaard"/>
    <w:next w:val="Standaard"/>
    <w:qFormat/>
    <w:rsid w:val="004C6627"/>
    <w:pPr>
      <w:numPr>
        <w:ilvl w:val="5"/>
        <w:numId w:val="1"/>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qFormat/>
    <w:rsid w:val="004C6627"/>
    <w:pPr>
      <w:numPr>
        <w:ilvl w:val="6"/>
        <w:numId w:val="1"/>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qFormat/>
    <w:rsid w:val="004C6627"/>
    <w:pPr>
      <w:numPr>
        <w:ilvl w:val="7"/>
        <w:numId w:val="1"/>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qFormat/>
    <w:rsid w:val="004C6627"/>
    <w:pPr>
      <w:numPr>
        <w:ilvl w:val="8"/>
        <w:numId w:val="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zondernummering">
    <w:name w:val="Kop 1 zonder nummering"/>
    <w:basedOn w:val="Kop1"/>
    <w:next w:val="Standaard"/>
    <w:rsid w:val="00906C1D"/>
  </w:style>
  <w:style w:type="paragraph" w:customStyle="1" w:styleId="Kop2zondernummering">
    <w:name w:val="Kop 2 zonder nummering"/>
    <w:basedOn w:val="Kop2"/>
    <w:next w:val="Standaard"/>
    <w:rsid w:val="00906C1D"/>
    <w:pPr>
      <w:numPr>
        <w:ilvl w:val="0"/>
        <w:numId w:val="0"/>
      </w:numPr>
    </w:pPr>
  </w:style>
  <w:style w:type="paragraph" w:customStyle="1" w:styleId="Kop3zondernummering">
    <w:name w:val="Kop 3 zonder nummering"/>
    <w:basedOn w:val="Kop3"/>
    <w:next w:val="Standaard"/>
    <w:rsid w:val="00906C1D"/>
    <w:pPr>
      <w:numPr>
        <w:ilvl w:val="0"/>
        <w:numId w:val="0"/>
      </w:numPr>
    </w:pPr>
  </w:style>
  <w:style w:type="paragraph" w:customStyle="1" w:styleId="Kop4zondernummering">
    <w:name w:val="Kop 4 zonder nummering"/>
    <w:basedOn w:val="Kop4"/>
    <w:next w:val="Standaard"/>
    <w:rsid w:val="003F4676"/>
    <w:pPr>
      <w:numPr>
        <w:ilvl w:val="0"/>
        <w:numId w:val="0"/>
      </w:numPr>
    </w:pPr>
  </w:style>
  <w:style w:type="paragraph" w:styleId="Koptekst">
    <w:name w:val="header"/>
    <w:basedOn w:val="Standaard"/>
    <w:link w:val="KoptekstChar"/>
    <w:uiPriority w:val="99"/>
    <w:rsid w:val="008550CA"/>
    <w:pPr>
      <w:tabs>
        <w:tab w:val="center" w:pos="4536"/>
        <w:tab w:val="right" w:pos="9072"/>
      </w:tabs>
      <w:jc w:val="center"/>
    </w:pPr>
    <w:rPr>
      <w:sz w:val="16"/>
    </w:rPr>
  </w:style>
  <w:style w:type="character" w:customStyle="1" w:styleId="briefkopjes">
    <w:name w:val="briefkopjes"/>
    <w:rsid w:val="00906C1D"/>
    <w:rPr>
      <w:rFonts w:ascii="Verdana" w:hAnsi="Verdana"/>
      <w:spacing w:val="0"/>
      <w:sz w:val="17"/>
    </w:rPr>
  </w:style>
  <w:style w:type="table" w:styleId="Tabelraster">
    <w:name w:val="Table Grid"/>
    <w:basedOn w:val="Standaardtabel"/>
    <w:rsid w:val="00906C1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rsid w:val="00150688"/>
    <w:pPr>
      <w:tabs>
        <w:tab w:val="center" w:pos="4536"/>
        <w:tab w:val="right" w:pos="9072"/>
      </w:tabs>
      <w:jc w:val="center"/>
    </w:pPr>
    <w:rPr>
      <w:sz w:val="16"/>
    </w:rPr>
  </w:style>
  <w:style w:type="character" w:styleId="Paginanummer">
    <w:name w:val="page number"/>
    <w:basedOn w:val="Standaardalinea-lettertype"/>
    <w:rsid w:val="00150688"/>
  </w:style>
  <w:style w:type="paragraph" w:styleId="Inhopg1">
    <w:name w:val="toc 1"/>
    <w:basedOn w:val="Standaard"/>
    <w:next w:val="Standaard"/>
    <w:autoRedefine/>
    <w:uiPriority w:val="39"/>
    <w:rsid w:val="003C2AA5"/>
    <w:pPr>
      <w:tabs>
        <w:tab w:val="right" w:leader="dot" w:pos="9061"/>
      </w:tabs>
      <w:spacing w:before="80"/>
      <w:ind w:left="1429" w:hanging="1429"/>
    </w:pPr>
    <w:rPr>
      <w:b/>
    </w:rPr>
  </w:style>
  <w:style w:type="paragraph" w:styleId="Inhopg2">
    <w:name w:val="toc 2"/>
    <w:basedOn w:val="Standaard"/>
    <w:next w:val="Standaard"/>
    <w:autoRedefine/>
    <w:uiPriority w:val="39"/>
    <w:rsid w:val="004C6627"/>
    <w:pPr>
      <w:tabs>
        <w:tab w:val="left" w:pos="1980"/>
        <w:tab w:val="right" w:leader="dot" w:pos="9061"/>
      </w:tabs>
      <w:spacing w:before="60"/>
      <w:ind w:left="1979" w:hanging="550"/>
    </w:pPr>
  </w:style>
  <w:style w:type="paragraph" w:styleId="Inhopg3">
    <w:name w:val="toc 3"/>
    <w:basedOn w:val="Standaard"/>
    <w:next w:val="Standaard"/>
    <w:autoRedefine/>
    <w:uiPriority w:val="39"/>
    <w:rsid w:val="004C6627"/>
    <w:pPr>
      <w:tabs>
        <w:tab w:val="left" w:pos="2750"/>
        <w:tab w:val="right" w:leader="dot" w:pos="9061"/>
      </w:tabs>
      <w:spacing w:before="20"/>
      <w:ind w:left="2750" w:hanging="771"/>
    </w:pPr>
  </w:style>
  <w:style w:type="character" w:styleId="Hyperlink">
    <w:name w:val="Hyperlink"/>
    <w:uiPriority w:val="99"/>
    <w:rsid w:val="004C6627"/>
    <w:rPr>
      <w:color w:val="0000FF"/>
      <w:u w:val="single"/>
    </w:rPr>
  </w:style>
  <w:style w:type="paragraph" w:customStyle="1" w:styleId="Inhoudsopgave">
    <w:name w:val="Inhoudsopgave"/>
    <w:basedOn w:val="Kop1zondernummering"/>
    <w:next w:val="Standaard"/>
    <w:rsid w:val="004C6627"/>
  </w:style>
  <w:style w:type="paragraph" w:customStyle="1" w:styleId="Bijlagegenummerd">
    <w:name w:val="Bijlage genummerd"/>
    <w:basedOn w:val="Standaard"/>
    <w:next w:val="Standaard"/>
    <w:rsid w:val="003F4676"/>
    <w:pPr>
      <w:spacing w:after="1000" w:line="240" w:lineRule="auto"/>
    </w:pPr>
    <w:rPr>
      <w:b/>
      <w:sz w:val="28"/>
    </w:rPr>
  </w:style>
  <w:style w:type="paragraph" w:customStyle="1" w:styleId="Offertetitel">
    <w:name w:val="Offerte titel"/>
    <w:basedOn w:val="Standaard"/>
    <w:rsid w:val="00174497"/>
    <w:pPr>
      <w:widowControl w:val="0"/>
    </w:pPr>
    <w:rPr>
      <w:b/>
      <w:snapToGrid w:val="0"/>
      <w:sz w:val="32"/>
    </w:rPr>
  </w:style>
  <w:style w:type="paragraph" w:styleId="Voetnoottekst">
    <w:name w:val="footnote text"/>
    <w:basedOn w:val="Standaard"/>
    <w:semiHidden/>
    <w:rsid w:val="00174497"/>
    <w:pPr>
      <w:spacing w:line="240" w:lineRule="auto"/>
    </w:pPr>
    <w:rPr>
      <w:lang w:eastAsia="en-US"/>
    </w:rPr>
  </w:style>
  <w:style w:type="paragraph" w:styleId="Ballontekst">
    <w:name w:val="Balloon Text"/>
    <w:basedOn w:val="Standaard"/>
    <w:link w:val="BallontekstChar"/>
    <w:uiPriority w:val="99"/>
    <w:semiHidden/>
    <w:unhideWhenUsed/>
    <w:rsid w:val="00A776E1"/>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A776E1"/>
    <w:rPr>
      <w:rFonts w:ascii="Tahoma" w:hAnsi="Tahoma" w:cs="Tahoma"/>
      <w:sz w:val="16"/>
      <w:szCs w:val="16"/>
    </w:rPr>
  </w:style>
  <w:style w:type="character" w:styleId="Verwijzingopmerking">
    <w:name w:val="annotation reference"/>
    <w:semiHidden/>
    <w:rsid w:val="008E3119"/>
    <w:rPr>
      <w:rFonts w:ascii="Univers" w:hAnsi="Univers"/>
      <w:dstrike w:val="0"/>
      <w:color w:val="auto"/>
      <w:sz w:val="20"/>
      <w:vertAlign w:val="baseline"/>
    </w:rPr>
  </w:style>
  <w:style w:type="paragraph" w:styleId="Tekstopmerking">
    <w:name w:val="annotation text"/>
    <w:basedOn w:val="Standaard"/>
    <w:link w:val="TekstopmerkingChar"/>
    <w:semiHidden/>
    <w:rsid w:val="008E3119"/>
    <w:pPr>
      <w:spacing w:line="300" w:lineRule="atLeast"/>
    </w:pPr>
    <w:rPr>
      <w:lang w:eastAsia="en-US"/>
    </w:rPr>
  </w:style>
  <w:style w:type="character" w:customStyle="1" w:styleId="TekstopmerkingChar">
    <w:name w:val="Tekst opmerking Char"/>
    <w:link w:val="Tekstopmerking"/>
    <w:semiHidden/>
    <w:rsid w:val="008E3119"/>
    <w:rPr>
      <w:rFonts w:ascii="Arial" w:hAnsi="Arial"/>
      <w:lang w:eastAsia="en-US"/>
    </w:rPr>
  </w:style>
  <w:style w:type="paragraph" w:customStyle="1" w:styleId="FormLabel">
    <w:name w:val="Form Label"/>
    <w:basedOn w:val="Standaard"/>
    <w:rsid w:val="008E3119"/>
    <w:pPr>
      <w:numPr>
        <w:numId w:val="2"/>
      </w:numPr>
      <w:tabs>
        <w:tab w:val="clear" w:pos="1080"/>
      </w:tabs>
      <w:spacing w:line="280" w:lineRule="exact"/>
      <w:ind w:left="0" w:firstLine="0"/>
    </w:pPr>
    <w:rPr>
      <w:lang w:val="en-GB" w:eastAsia="en-US"/>
    </w:rPr>
  </w:style>
  <w:style w:type="paragraph" w:styleId="Plattetekst">
    <w:name w:val="Body Text"/>
    <w:basedOn w:val="Standaard"/>
    <w:link w:val="PlattetekstChar"/>
    <w:rsid w:val="008E3119"/>
    <w:pPr>
      <w:spacing w:line="300" w:lineRule="atLeast"/>
    </w:pPr>
    <w:rPr>
      <w:sz w:val="24"/>
      <w:lang w:eastAsia="en-US"/>
    </w:rPr>
  </w:style>
  <w:style w:type="character" w:customStyle="1" w:styleId="PlattetekstChar">
    <w:name w:val="Platte tekst Char"/>
    <w:link w:val="Plattetekst"/>
    <w:rsid w:val="008E3119"/>
    <w:rPr>
      <w:rFonts w:ascii="Verdana" w:hAnsi="Verdana"/>
      <w:sz w:val="24"/>
      <w:lang w:eastAsia="en-US"/>
    </w:rPr>
  </w:style>
  <w:style w:type="paragraph" w:customStyle="1" w:styleId="bijschrift">
    <w:name w:val="bijschrift"/>
    <w:basedOn w:val="Standaard"/>
    <w:rsid w:val="008E3119"/>
    <w:pPr>
      <w:widowControl w:val="0"/>
      <w:spacing w:line="300" w:lineRule="atLeast"/>
    </w:pPr>
    <w:rPr>
      <w:snapToGrid w:val="0"/>
      <w:spacing w:val="-3"/>
    </w:rPr>
  </w:style>
  <w:style w:type="paragraph" w:customStyle="1" w:styleId="uitzend2">
    <w:name w:val="uitzend2"/>
    <w:basedOn w:val="Standaard"/>
    <w:next w:val="Standaard"/>
    <w:link w:val="uitzend2Char"/>
    <w:autoRedefine/>
    <w:rsid w:val="00075A28"/>
    <w:pPr>
      <w:numPr>
        <w:numId w:val="3"/>
      </w:numPr>
      <w:tabs>
        <w:tab w:val="clear" w:pos="796"/>
        <w:tab w:val="num" w:pos="426"/>
      </w:tabs>
      <w:spacing w:line="300" w:lineRule="atLeast"/>
      <w:ind w:left="284" w:hanging="284"/>
    </w:pPr>
    <w:rPr>
      <w:rFonts w:cs="Arial"/>
      <w:b/>
      <w:sz w:val="24"/>
      <w:lang w:eastAsia="en-US"/>
    </w:rPr>
  </w:style>
  <w:style w:type="paragraph" w:customStyle="1" w:styleId="uitzend4">
    <w:name w:val="uitzend4"/>
    <w:basedOn w:val="Kop3"/>
    <w:autoRedefine/>
    <w:rsid w:val="00075A28"/>
    <w:pPr>
      <w:numPr>
        <w:numId w:val="3"/>
      </w:numPr>
      <w:tabs>
        <w:tab w:val="num" w:pos="567"/>
      </w:tabs>
      <w:spacing w:before="240" w:after="120" w:line="300" w:lineRule="atLeast"/>
      <w:ind w:left="709"/>
    </w:pPr>
    <w:rPr>
      <w:bCs w:val="0"/>
      <w:lang w:eastAsia="en-US"/>
    </w:rPr>
  </w:style>
  <w:style w:type="character" w:customStyle="1" w:styleId="uitzend2Char">
    <w:name w:val="uitzend2 Char"/>
    <w:link w:val="uitzend2"/>
    <w:rsid w:val="00075A28"/>
    <w:rPr>
      <w:rFonts w:cs="Arial"/>
      <w:b/>
      <w:sz w:val="24"/>
      <w:szCs w:val="18"/>
      <w:lang w:eastAsia="en-US"/>
    </w:rPr>
  </w:style>
  <w:style w:type="paragraph" w:styleId="Lijstalinea">
    <w:name w:val="List Paragraph"/>
    <w:basedOn w:val="Standaard"/>
    <w:next w:val="Standaard"/>
    <w:uiPriority w:val="34"/>
    <w:qFormat/>
    <w:rsid w:val="00E34445"/>
    <w:pPr>
      <w:numPr>
        <w:numId w:val="8"/>
      </w:numPr>
    </w:pPr>
    <w:rPr>
      <w:lang w:eastAsia="en-US"/>
    </w:rPr>
  </w:style>
  <w:style w:type="paragraph" w:styleId="Plattetekstinspringen">
    <w:name w:val="Body Text Indent"/>
    <w:basedOn w:val="Standaard"/>
    <w:link w:val="PlattetekstinspringenChar"/>
    <w:uiPriority w:val="99"/>
    <w:semiHidden/>
    <w:unhideWhenUsed/>
    <w:rsid w:val="00D92B34"/>
    <w:pPr>
      <w:spacing w:after="120"/>
      <w:ind w:left="283"/>
    </w:pPr>
  </w:style>
  <w:style w:type="character" w:customStyle="1" w:styleId="PlattetekstinspringenChar">
    <w:name w:val="Platte tekst inspringen Char"/>
    <w:link w:val="Plattetekstinspringen"/>
    <w:uiPriority w:val="99"/>
    <w:semiHidden/>
    <w:rsid w:val="00D92B34"/>
    <w:rPr>
      <w:rFonts w:ascii="Verdana" w:hAnsi="Verdana"/>
      <w:sz w:val="18"/>
    </w:rPr>
  </w:style>
  <w:style w:type="paragraph" w:customStyle="1" w:styleId="Bullet1">
    <w:name w:val="Bullet 1"/>
    <w:basedOn w:val="Standaard"/>
    <w:rsid w:val="00D92B34"/>
    <w:pPr>
      <w:numPr>
        <w:ilvl w:val="6"/>
        <w:numId w:val="4"/>
      </w:numPr>
      <w:spacing w:line="300" w:lineRule="atLeast"/>
    </w:pPr>
    <w:rPr>
      <w:lang w:val="en-GB" w:eastAsia="en-US"/>
    </w:rPr>
  </w:style>
  <w:style w:type="paragraph" w:customStyle="1" w:styleId="Bullet2">
    <w:name w:val="Bullet 2"/>
    <w:basedOn w:val="Standaard"/>
    <w:rsid w:val="00D92B34"/>
    <w:pPr>
      <w:numPr>
        <w:ilvl w:val="8"/>
        <w:numId w:val="4"/>
      </w:numPr>
      <w:spacing w:line="300" w:lineRule="atLeast"/>
    </w:pPr>
    <w:rPr>
      <w:lang w:val="en-GB" w:eastAsia="en-US"/>
    </w:rPr>
  </w:style>
  <w:style w:type="paragraph" w:customStyle="1" w:styleId="AlineaNum">
    <w:name w:val="AlineaNum"/>
    <w:basedOn w:val="Standaard"/>
    <w:rsid w:val="00D92B34"/>
    <w:pPr>
      <w:keepLines/>
      <w:numPr>
        <w:ilvl w:val="4"/>
        <w:numId w:val="4"/>
      </w:numPr>
      <w:tabs>
        <w:tab w:val="left" w:pos="720"/>
      </w:tabs>
      <w:spacing w:before="240" w:line="280" w:lineRule="atLeast"/>
    </w:pPr>
    <w:rPr>
      <w:lang w:eastAsia="en-US"/>
    </w:rPr>
  </w:style>
  <w:style w:type="paragraph" w:customStyle="1" w:styleId="AliBijlageNum">
    <w:name w:val="AliBijlageNum"/>
    <w:basedOn w:val="Standaard"/>
    <w:rsid w:val="00D92B34"/>
    <w:pPr>
      <w:keepLines/>
      <w:numPr>
        <w:ilvl w:val="5"/>
        <w:numId w:val="4"/>
      </w:numPr>
      <w:tabs>
        <w:tab w:val="left" w:pos="720"/>
      </w:tabs>
      <w:spacing w:before="260" w:line="300" w:lineRule="atLeast"/>
    </w:pPr>
    <w:rPr>
      <w:lang w:eastAsia="en-US"/>
    </w:rPr>
  </w:style>
  <w:style w:type="paragraph" w:customStyle="1" w:styleId="AliNormalNum">
    <w:name w:val="AliNormalNum"/>
    <w:basedOn w:val="Standaard"/>
    <w:rsid w:val="00D92B34"/>
    <w:pPr>
      <w:keepLines/>
      <w:numPr>
        <w:ilvl w:val="3"/>
        <w:numId w:val="4"/>
      </w:numPr>
      <w:tabs>
        <w:tab w:val="left" w:pos="720"/>
      </w:tabs>
      <w:spacing w:before="240" w:line="280" w:lineRule="atLeast"/>
    </w:pPr>
    <w:rPr>
      <w:lang w:eastAsia="en-US"/>
    </w:rPr>
  </w:style>
  <w:style w:type="paragraph" w:customStyle="1" w:styleId="uitzend3">
    <w:name w:val="uitzend3"/>
    <w:basedOn w:val="Standaard"/>
    <w:next w:val="Standaard"/>
    <w:link w:val="uitzend3Char1"/>
    <w:autoRedefine/>
    <w:rsid w:val="00AD1B2A"/>
    <w:pPr>
      <w:numPr>
        <w:ilvl w:val="1"/>
        <w:numId w:val="5"/>
      </w:numPr>
      <w:tabs>
        <w:tab w:val="clear" w:pos="1440"/>
      </w:tabs>
      <w:spacing w:before="120" w:line="300" w:lineRule="atLeast"/>
      <w:ind w:left="1077" w:hanging="357"/>
    </w:pPr>
    <w:rPr>
      <w:rFonts w:cs="Arial"/>
      <w:bCs/>
      <w:color w:val="000000"/>
      <w:u w:color="666699"/>
      <w:lang w:eastAsia="en-US"/>
    </w:rPr>
  </w:style>
  <w:style w:type="character" w:customStyle="1" w:styleId="uitzend3Char1">
    <w:name w:val="uitzend3 Char1"/>
    <w:link w:val="uitzend3"/>
    <w:rsid w:val="00AD1B2A"/>
    <w:rPr>
      <w:rFonts w:cs="Arial"/>
      <w:bCs/>
      <w:color w:val="000000"/>
      <w:szCs w:val="18"/>
      <w:u w:color="666699"/>
      <w:lang w:eastAsia="en-US"/>
    </w:rPr>
  </w:style>
  <w:style w:type="paragraph" w:customStyle="1" w:styleId="TableBullet1">
    <w:name w:val="Table Bullet 1"/>
    <w:basedOn w:val="Bullet1"/>
    <w:rsid w:val="00AD1B2A"/>
    <w:pPr>
      <w:numPr>
        <w:ilvl w:val="0"/>
        <w:numId w:val="0"/>
      </w:numPr>
      <w:tabs>
        <w:tab w:val="num" w:pos="360"/>
      </w:tabs>
      <w:ind w:left="360" w:hanging="360"/>
    </w:pPr>
  </w:style>
  <w:style w:type="paragraph" w:customStyle="1" w:styleId="uitzend1">
    <w:name w:val="uitzend1"/>
    <w:basedOn w:val="Standaard"/>
    <w:next w:val="Standaard"/>
    <w:rsid w:val="0067369F"/>
    <w:pPr>
      <w:spacing w:line="300" w:lineRule="atLeast"/>
    </w:pPr>
    <w:rPr>
      <w:b/>
      <w:bCs/>
      <w:sz w:val="24"/>
      <w:lang w:eastAsia="en-US"/>
    </w:rPr>
  </w:style>
  <w:style w:type="paragraph" w:customStyle="1" w:styleId="Opsomming">
    <w:name w:val="Opsomming"/>
    <w:basedOn w:val="Standaard"/>
    <w:rsid w:val="0067369F"/>
    <w:pPr>
      <w:numPr>
        <w:numId w:val="6"/>
      </w:numPr>
      <w:spacing w:after="60" w:line="300" w:lineRule="atLeast"/>
    </w:pPr>
    <w:rPr>
      <w:rFonts w:ascii="GAK TT Serif" w:hAnsi="GAK TT Serif"/>
      <w:sz w:val="22"/>
    </w:rPr>
  </w:style>
  <w:style w:type="paragraph" w:customStyle="1" w:styleId="kopzondernummer">
    <w:name w:val="kop zonder nummer"/>
    <w:basedOn w:val="Kop3"/>
    <w:next w:val="Standaard"/>
    <w:rsid w:val="0067369F"/>
    <w:pPr>
      <w:numPr>
        <w:ilvl w:val="0"/>
        <w:numId w:val="0"/>
      </w:numPr>
      <w:spacing w:after="0" w:line="336" w:lineRule="auto"/>
      <w:ind w:left="624"/>
    </w:pPr>
    <w:rPr>
      <w:szCs w:val="26"/>
    </w:rPr>
  </w:style>
  <w:style w:type="paragraph" w:customStyle="1" w:styleId="OpmaakprofielRegelafstandMinimaal15pt">
    <w:name w:val="Opmaakprofiel Regelafstand:  Minimaal 15 pt"/>
    <w:basedOn w:val="Standaard"/>
    <w:rsid w:val="001834F1"/>
  </w:style>
  <w:style w:type="paragraph" w:customStyle="1" w:styleId="OpmaakprofielRegelafstand15regel">
    <w:name w:val="Opmaakprofiel Regelafstand:  15 regel"/>
    <w:basedOn w:val="Standaard"/>
    <w:rsid w:val="001834F1"/>
  </w:style>
  <w:style w:type="paragraph" w:customStyle="1" w:styleId="OpmaakprofielRegelafstand15regel1">
    <w:name w:val="Opmaakprofiel Regelafstand:  15 regel1"/>
    <w:basedOn w:val="Standaard"/>
    <w:rsid w:val="001834F1"/>
  </w:style>
  <w:style w:type="paragraph" w:customStyle="1" w:styleId="OpmaakprofielRegelafstand15regel2">
    <w:name w:val="Opmaakprofiel Regelafstand:  15 regel2"/>
    <w:basedOn w:val="Standaard"/>
    <w:rsid w:val="001834F1"/>
  </w:style>
  <w:style w:type="paragraph" w:customStyle="1" w:styleId="OpmaakprofielRegelafstand15regel3">
    <w:name w:val="Opmaakprofiel Regelafstand:  15 regel3"/>
    <w:basedOn w:val="Standaard"/>
    <w:rsid w:val="001834F1"/>
  </w:style>
  <w:style w:type="paragraph" w:styleId="Plattetekstinspringen2">
    <w:name w:val="Body Text Indent 2"/>
    <w:basedOn w:val="Standaard"/>
    <w:link w:val="Plattetekstinspringen2Char"/>
    <w:uiPriority w:val="99"/>
    <w:semiHidden/>
    <w:unhideWhenUsed/>
    <w:rsid w:val="008776D6"/>
    <w:pPr>
      <w:spacing w:after="120" w:line="480" w:lineRule="auto"/>
      <w:ind w:left="283"/>
    </w:pPr>
  </w:style>
  <w:style w:type="character" w:customStyle="1" w:styleId="Plattetekstinspringen2Char">
    <w:name w:val="Platte tekst inspringen 2 Char"/>
    <w:link w:val="Plattetekstinspringen2"/>
    <w:uiPriority w:val="99"/>
    <w:semiHidden/>
    <w:rsid w:val="008776D6"/>
    <w:rPr>
      <w:rFonts w:ascii="Verdana" w:hAnsi="Verdana"/>
      <w:sz w:val="18"/>
    </w:rPr>
  </w:style>
  <w:style w:type="paragraph" w:customStyle="1" w:styleId="Style0">
    <w:name w:val="Style0"/>
    <w:rsid w:val="00125D15"/>
    <w:rPr>
      <w:sz w:val="24"/>
      <w:szCs w:val="18"/>
    </w:rPr>
  </w:style>
  <w:style w:type="paragraph" w:styleId="Onderwerpvanopmerking">
    <w:name w:val="annotation subject"/>
    <w:basedOn w:val="Tekstopmerking"/>
    <w:next w:val="Tekstopmerking"/>
    <w:link w:val="OnderwerpvanopmerkingChar"/>
    <w:uiPriority w:val="99"/>
    <w:semiHidden/>
    <w:unhideWhenUsed/>
    <w:rsid w:val="00211B50"/>
    <w:pPr>
      <w:spacing w:line="260" w:lineRule="atLeast"/>
    </w:pPr>
    <w:rPr>
      <w:rFonts w:ascii="Verdana" w:hAnsi="Verdana"/>
      <w:b/>
      <w:bCs/>
      <w:lang w:eastAsia="nl-NL"/>
    </w:rPr>
  </w:style>
  <w:style w:type="character" w:customStyle="1" w:styleId="OnderwerpvanopmerkingChar">
    <w:name w:val="Onderwerp van opmerking Char"/>
    <w:link w:val="Onderwerpvanopmerking"/>
    <w:uiPriority w:val="99"/>
    <w:semiHidden/>
    <w:rsid w:val="00211B50"/>
    <w:rPr>
      <w:rFonts w:ascii="Verdana" w:hAnsi="Verdana"/>
      <w:b/>
      <w:bCs/>
      <w:lang w:eastAsia="en-US"/>
    </w:rPr>
  </w:style>
  <w:style w:type="paragraph" w:styleId="Plattetekstinspringen3">
    <w:name w:val="Body Text Indent 3"/>
    <w:basedOn w:val="Standaard"/>
    <w:link w:val="Plattetekstinspringen3Char"/>
    <w:semiHidden/>
    <w:rsid w:val="008301FB"/>
    <w:pPr>
      <w:spacing w:after="120" w:line="240" w:lineRule="auto"/>
      <w:ind w:left="283"/>
    </w:pPr>
    <w:rPr>
      <w:sz w:val="16"/>
      <w:szCs w:val="16"/>
    </w:rPr>
  </w:style>
  <w:style w:type="character" w:customStyle="1" w:styleId="Plattetekstinspringen3Char">
    <w:name w:val="Platte tekst inspringen 3 Char"/>
    <w:link w:val="Plattetekstinspringen3"/>
    <w:semiHidden/>
    <w:rsid w:val="008301FB"/>
    <w:rPr>
      <w:rFonts w:ascii="Arial" w:hAnsi="Arial"/>
      <w:sz w:val="16"/>
      <w:szCs w:val="16"/>
    </w:rPr>
  </w:style>
  <w:style w:type="paragraph" w:customStyle="1" w:styleId="RDsubtaak">
    <w:name w:val="RD subtaak"/>
    <w:basedOn w:val="Standaard"/>
    <w:rsid w:val="00F35ABF"/>
    <w:pPr>
      <w:tabs>
        <w:tab w:val="left" w:pos="1400"/>
      </w:tabs>
      <w:spacing w:line="240" w:lineRule="auto"/>
      <w:ind w:left="1485" w:hanging="425"/>
    </w:pPr>
  </w:style>
  <w:style w:type="paragraph" w:customStyle="1" w:styleId="RDhoofdtaak">
    <w:name w:val="RD hoofdtaak"/>
    <w:basedOn w:val="Standaard"/>
    <w:rsid w:val="00F35ABF"/>
    <w:pPr>
      <w:numPr>
        <w:numId w:val="11"/>
      </w:numPr>
      <w:spacing w:line="240" w:lineRule="auto"/>
    </w:pPr>
  </w:style>
  <w:style w:type="paragraph" w:customStyle="1" w:styleId="RDtekst">
    <w:name w:val="RD tekst"/>
    <w:basedOn w:val="RDhoofdtaak"/>
    <w:rsid w:val="00F35ABF"/>
    <w:pPr>
      <w:numPr>
        <w:numId w:val="0"/>
      </w:numPr>
      <w:tabs>
        <w:tab w:val="left" w:pos="720"/>
      </w:tabs>
      <w:ind w:left="357"/>
    </w:pPr>
  </w:style>
  <w:style w:type="paragraph" w:customStyle="1" w:styleId="Opmaakprofiel1">
    <w:name w:val="Opmaakprofiel1"/>
    <w:basedOn w:val="RDtekst"/>
    <w:rsid w:val="00F35ABF"/>
    <w:rPr>
      <w:b/>
      <w:bCs/>
    </w:rPr>
  </w:style>
  <w:style w:type="paragraph" w:styleId="Inhopg4">
    <w:name w:val="toc 4"/>
    <w:basedOn w:val="Standaard"/>
    <w:next w:val="Standaard"/>
    <w:autoRedefine/>
    <w:uiPriority w:val="39"/>
    <w:unhideWhenUsed/>
    <w:rsid w:val="00527C06"/>
    <w:pPr>
      <w:spacing w:after="100"/>
      <w:ind w:left="540"/>
    </w:pPr>
  </w:style>
  <w:style w:type="paragraph" w:customStyle="1" w:styleId="Level1">
    <w:name w:val="Level 1"/>
    <w:basedOn w:val="Standaard"/>
    <w:rsid w:val="00DD041C"/>
    <w:pPr>
      <w:widowControl w:val="0"/>
      <w:numPr>
        <w:numId w:val="12"/>
      </w:numPr>
      <w:autoSpaceDE w:val="0"/>
      <w:autoSpaceDN w:val="0"/>
      <w:adjustRightInd w:val="0"/>
      <w:spacing w:line="240" w:lineRule="auto"/>
      <w:ind w:left="288" w:hanging="288"/>
      <w:outlineLvl w:val="0"/>
    </w:pPr>
    <w:rPr>
      <w:rFonts w:ascii="PMingLiU" w:eastAsia="PMingLiU" w:hAnsi="Times New Roman"/>
      <w:szCs w:val="24"/>
      <w:lang w:val="en-US"/>
    </w:rPr>
  </w:style>
  <w:style w:type="paragraph" w:customStyle="1" w:styleId="Bijlagen">
    <w:name w:val="Bijlagen"/>
    <w:basedOn w:val="Standaard"/>
    <w:rsid w:val="002C3251"/>
    <w:pPr>
      <w:numPr>
        <w:numId w:val="13"/>
      </w:numPr>
      <w:tabs>
        <w:tab w:val="clear" w:pos="1080"/>
        <w:tab w:val="left" w:pos="1418"/>
      </w:tabs>
      <w:ind w:left="1418" w:hanging="1418"/>
    </w:pPr>
    <w:rPr>
      <w:b/>
      <w:sz w:val="28"/>
    </w:rPr>
  </w:style>
  <w:style w:type="paragraph" w:customStyle="1" w:styleId="Model">
    <w:name w:val="Model"/>
    <w:basedOn w:val="Kop1"/>
    <w:rsid w:val="00DB7C5D"/>
    <w:pPr>
      <w:keepNext/>
      <w:pBdr>
        <w:top w:val="single" w:sz="4" w:space="1" w:color="auto"/>
        <w:left w:val="single" w:sz="4" w:space="4" w:color="auto"/>
        <w:bottom w:val="single" w:sz="4" w:space="1" w:color="auto"/>
        <w:right w:val="single" w:sz="4" w:space="4" w:color="auto"/>
      </w:pBdr>
      <w:shd w:val="clear" w:color="auto" w:fill="E6E6E6"/>
      <w:autoSpaceDE w:val="0"/>
      <w:autoSpaceDN w:val="0"/>
      <w:spacing w:after="0" w:line="360" w:lineRule="auto"/>
      <w:ind w:left="1843" w:hanging="1843"/>
    </w:pPr>
    <w:rPr>
      <w:rFonts w:cs="Times New Roman"/>
      <w:szCs w:val="20"/>
    </w:rPr>
  </w:style>
  <w:style w:type="table" w:customStyle="1" w:styleId="Opmaakprofiel2">
    <w:name w:val="Opmaakprofiel2"/>
    <w:basedOn w:val="Standaardtabel"/>
    <w:uiPriority w:val="99"/>
    <w:qFormat/>
    <w:rsid w:val="007E0802"/>
    <w:tblPr/>
  </w:style>
  <w:style w:type="character" w:customStyle="1" w:styleId="Kop2Char">
    <w:name w:val="Kop 2 Char"/>
    <w:aliases w:val="paragraaf Char,Paragraaf Char,ips_paragraaf Char,H2 Char,Paragrf 2 Char,1.1Heading 2 Char,2scr Char,Univé Paragraaf Char,Reset numbering Char,Bijlage Char"/>
    <w:link w:val="Kop2"/>
    <w:rsid w:val="003C2AA5"/>
    <w:rPr>
      <w:rFonts w:cs="Arial"/>
      <w:b/>
      <w:bCs/>
      <w:iCs/>
      <w:sz w:val="24"/>
      <w:szCs w:val="18"/>
    </w:rPr>
  </w:style>
  <w:style w:type="character" w:customStyle="1" w:styleId="Kop3Char">
    <w:name w:val="Kop 3 Char"/>
    <w:aliases w:val="subparagraaf Char,SubParagraaf Char,ips_subparagraaf Char,3scr Char,Episteem PvA Kop 3 Char,Univé Subparagraaf Char,H3 Char,Level 1 - 1 Char,Voorwoord Char,Subparagraaf Char"/>
    <w:link w:val="Kop3"/>
    <w:rsid w:val="001C1108"/>
    <w:rPr>
      <w:rFonts w:cs="Arial"/>
      <w:b/>
      <w:bCs/>
      <w:szCs w:val="18"/>
    </w:rPr>
  </w:style>
  <w:style w:type="character" w:customStyle="1" w:styleId="Kop4Char">
    <w:name w:val="Kop 4 Char"/>
    <w:aliases w:val="h4 Char,Level 2 - a Char"/>
    <w:link w:val="Kop4"/>
    <w:rsid w:val="001C1108"/>
    <w:rPr>
      <w:bCs/>
      <w:i/>
      <w:szCs w:val="28"/>
    </w:rPr>
  </w:style>
  <w:style w:type="character" w:customStyle="1" w:styleId="Kop1Char">
    <w:name w:val="Kop 1 Char"/>
    <w:aliases w:val="hoofdstuk Char,Hoofdstuk Char,h1 Char,ips_Hoofdstuk Char,H1 Char,Univé Hoofdstuk Char,Section Heading Char,sectionHeading Char1,sectionHeading Char Char"/>
    <w:link w:val="Kop1"/>
    <w:rsid w:val="008B197B"/>
    <w:rPr>
      <w:rFonts w:cs="Arial"/>
      <w:b/>
      <w:bCs/>
      <w:sz w:val="28"/>
      <w:szCs w:val="28"/>
    </w:rPr>
  </w:style>
  <w:style w:type="paragraph" w:customStyle="1" w:styleId="definitiesomschrijving">
    <w:name w:val="definities omschrijving"/>
    <w:basedOn w:val="Standaard"/>
    <w:rsid w:val="00CA5655"/>
    <w:pPr>
      <w:spacing w:before="60" w:line="312" w:lineRule="auto"/>
      <w:ind w:left="57"/>
    </w:pPr>
    <w:rPr>
      <w:sz w:val="19"/>
      <w:szCs w:val="24"/>
    </w:rPr>
  </w:style>
  <w:style w:type="paragraph" w:customStyle="1" w:styleId="definitie">
    <w:name w:val="definitie"/>
    <w:basedOn w:val="definitiesomschrijving"/>
    <w:rsid w:val="00CA5655"/>
    <w:rPr>
      <w:b/>
      <w:szCs w:val="19"/>
    </w:rPr>
  </w:style>
  <w:style w:type="paragraph" w:customStyle="1" w:styleId="OpmaakprofielAliBijlageNumVerdana9ptVoor0pt">
    <w:name w:val="Opmaakprofiel AliBijlageNum + Verdana 9 pt Voor:  0 pt"/>
    <w:basedOn w:val="AliBijlageNum"/>
    <w:rsid w:val="00882266"/>
    <w:pPr>
      <w:spacing w:before="0"/>
    </w:pPr>
    <w:rPr>
      <w:rFonts w:ascii="Corbel" w:hAnsi="Corbel"/>
    </w:rPr>
  </w:style>
  <w:style w:type="character" w:customStyle="1" w:styleId="rtebodytekst">
    <w:name w:val="rtebodytekst"/>
    <w:basedOn w:val="Standaardalinea-lettertype"/>
    <w:rsid w:val="00882266"/>
  </w:style>
  <w:style w:type="character" w:styleId="Voetnootmarkering">
    <w:name w:val="footnote reference"/>
    <w:semiHidden/>
    <w:unhideWhenUsed/>
    <w:rsid w:val="00882266"/>
    <w:rPr>
      <w:vertAlign w:val="superscript"/>
    </w:rPr>
  </w:style>
  <w:style w:type="character" w:customStyle="1" w:styleId="VoettekstChar">
    <w:name w:val="Voettekst Char"/>
    <w:link w:val="Voettekst"/>
    <w:rsid w:val="00882266"/>
    <w:rPr>
      <w:rFonts w:ascii="Corbel" w:hAnsi="Corbel"/>
      <w:sz w:val="16"/>
    </w:rPr>
  </w:style>
  <w:style w:type="character" w:customStyle="1" w:styleId="KoptekstChar">
    <w:name w:val="Koptekst Char"/>
    <w:link w:val="Koptekst"/>
    <w:uiPriority w:val="99"/>
    <w:rsid w:val="00882266"/>
    <w:rPr>
      <w:rFonts w:ascii="Corbel" w:hAnsi="Corbel"/>
      <w:sz w:val="16"/>
    </w:rPr>
  </w:style>
  <w:style w:type="table" w:styleId="Tabelthema">
    <w:name w:val="Table Theme"/>
    <w:basedOn w:val="Standaardtabel"/>
    <w:rsid w:val="001617F1"/>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5CBF"/>
    <w:pPr>
      <w:autoSpaceDE w:val="0"/>
      <w:autoSpaceDN w:val="0"/>
      <w:adjustRightInd w:val="0"/>
    </w:pPr>
    <w:rPr>
      <w:rFonts w:ascii="Calibri" w:hAnsi="Calibri" w:cs="Calibri"/>
      <w:color w:val="000000"/>
      <w:sz w:val="24"/>
      <w:szCs w:val="24"/>
    </w:rPr>
  </w:style>
  <w:style w:type="paragraph" w:customStyle="1" w:styleId="StijlTabel">
    <w:name w:val="Stijl Tabel"/>
    <w:basedOn w:val="Standaard"/>
    <w:qFormat/>
    <w:rsid w:val="00FF3746"/>
    <w:pPr>
      <w:spacing w:after="120" w:line="240" w:lineRule="auto"/>
    </w:pPr>
    <w:rPr>
      <w:rFonts w:cs="Arial,Bold"/>
      <w:bCs/>
    </w:rPr>
  </w:style>
  <w:style w:type="paragraph" w:customStyle="1" w:styleId="StijlKop3">
    <w:name w:val="Stijl Kop 3"/>
    <w:basedOn w:val="Kop3"/>
    <w:rsid w:val="003C2AA5"/>
    <w:pPr>
      <w:spacing w:before="360" w:after="120"/>
    </w:pPr>
    <w:rPr>
      <w:rFont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125008120">
      <w:bodyDiv w:val="1"/>
      <w:marLeft w:val="0"/>
      <w:marRight w:val="0"/>
      <w:marTop w:val="0"/>
      <w:marBottom w:val="0"/>
      <w:divBdr>
        <w:top w:val="none" w:sz="0" w:space="0" w:color="auto"/>
        <w:left w:val="none" w:sz="0" w:space="0" w:color="auto"/>
        <w:bottom w:val="none" w:sz="0" w:space="0" w:color="auto"/>
        <w:right w:val="none" w:sz="0" w:space="0" w:color="auto"/>
      </w:divBdr>
    </w:div>
    <w:div w:id="202134335">
      <w:bodyDiv w:val="1"/>
      <w:marLeft w:val="0"/>
      <w:marRight w:val="0"/>
      <w:marTop w:val="0"/>
      <w:marBottom w:val="0"/>
      <w:divBdr>
        <w:top w:val="none" w:sz="0" w:space="0" w:color="auto"/>
        <w:left w:val="none" w:sz="0" w:space="0" w:color="auto"/>
        <w:bottom w:val="none" w:sz="0" w:space="0" w:color="auto"/>
        <w:right w:val="none" w:sz="0" w:space="0" w:color="auto"/>
      </w:divBdr>
    </w:div>
    <w:div w:id="478574817">
      <w:bodyDiv w:val="1"/>
      <w:marLeft w:val="0"/>
      <w:marRight w:val="0"/>
      <w:marTop w:val="0"/>
      <w:marBottom w:val="0"/>
      <w:divBdr>
        <w:top w:val="none" w:sz="0" w:space="0" w:color="auto"/>
        <w:left w:val="none" w:sz="0" w:space="0" w:color="auto"/>
        <w:bottom w:val="none" w:sz="0" w:space="0" w:color="auto"/>
        <w:right w:val="none" w:sz="0" w:space="0" w:color="auto"/>
      </w:divBdr>
    </w:div>
    <w:div w:id="480316179">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mmissievanaanbestedingsexperts.nl" TargetMode="External"/><Relationship Id="rId18" Type="http://schemas.openxmlformats.org/officeDocument/2006/relationships/hyperlink" Target="http://www.staffingsupport.nl"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klachtaanbesteding@lelystad.nl" TargetMode="External"/><Relationship Id="rId17" Type="http://schemas.openxmlformats.org/officeDocument/2006/relationships/hyperlink" Target="http://www.flevolandhuurtin.n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taffingsupport.n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levolandhuurtin.n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talentenregio@staffingms.com"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levolandhuurtin.nl" TargetMode="External"/><Relationship Id="rId22"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ennisgebieden xmlns="8bbd294e-f25b-455e-9168-7b8185695ce1">In- en uitstroom</Kennisgebieden>
    <Documentstatus xmlns="8bbd294e-f25b-455e-9168-7b8185695ce1">Werkdocument</Documentstatus>
    <Type_x0020_document xmlns="8bbd294e-f25b-455e-9168-7b8185695ce1">Achtergrondinformatie</Type_x0020_documen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0016E47F82A046902F20D7E80BA97F" ma:contentTypeVersion="3" ma:contentTypeDescription="Een nieuw document maken." ma:contentTypeScope="" ma:versionID="815c6772476c29da3be3d5b42a7fa21a">
  <xsd:schema xmlns:xsd="http://www.w3.org/2001/XMLSchema" xmlns:xs="http://www.w3.org/2001/XMLSchema" xmlns:p="http://schemas.microsoft.com/office/2006/metadata/properties" xmlns:ns2="8bbd294e-f25b-455e-9168-7b8185695ce1" targetNamespace="http://schemas.microsoft.com/office/2006/metadata/properties" ma:root="true" ma:fieldsID="86d86fb45056b05f23b5c65454e8b6dc" ns2:_="">
    <xsd:import namespace="8bbd294e-f25b-455e-9168-7b8185695ce1"/>
    <xsd:element name="properties">
      <xsd:complexType>
        <xsd:sequence>
          <xsd:element name="documentManagement">
            <xsd:complexType>
              <xsd:all>
                <xsd:element ref="ns2:Type_x0020_document" minOccurs="0"/>
                <xsd:element ref="ns2:Kennisgebieden"/>
                <xsd:element ref="ns2:Document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d294e-f25b-455e-9168-7b8185695ce1" elementFormDefault="qualified">
    <xsd:import namespace="http://schemas.microsoft.com/office/2006/documentManagement/types"/>
    <xsd:import namespace="http://schemas.microsoft.com/office/infopath/2007/PartnerControls"/>
    <xsd:element name="Type_x0020_document" ma:index="8" nillable="true" ma:displayName="Type document" ma:default="Achtergrondinformatie" ma:format="Dropdown" ma:internalName="Type_x0020_document">
      <xsd:simpleType>
        <xsd:restriction base="dms:Choice">
          <xsd:enumeration value="Achtergrondinformatie"/>
          <xsd:enumeration value="Afbeelding"/>
          <xsd:enumeration value="Agenda"/>
          <xsd:enumeration value="Beleidsnotitie"/>
          <xsd:enumeration value="B&amp;W besluit"/>
          <xsd:enumeration value="Bezwaar &amp; Beroep"/>
          <xsd:enumeration value="Brief"/>
          <xsd:enumeration value="Contract"/>
          <xsd:enumeration value="Directiebesluit"/>
          <xsd:enumeration value="Gespreksverslag"/>
          <xsd:enumeration value="Memo"/>
          <xsd:enumeration value="OR verzoek"/>
          <xsd:enumeration value="Plan van aanpak"/>
          <xsd:enumeration value="Raadsbesluit/mededeling"/>
          <xsd:enumeration value="Vacature"/>
          <xsd:enumeration value="Verplichting"/>
          <xsd:enumeration value="Voortgangsrapportage"/>
          <xsd:enumeration value="Werkdocument"/>
        </xsd:restriction>
      </xsd:simpleType>
    </xsd:element>
    <xsd:element name="Kennisgebieden" ma:index="9" ma:displayName="Kennisgebieden" ma:default="Arbeidsvoorwaarden" ma:format="Dropdown" ma:internalName="Kennisgebieden" ma:readOnly="false">
      <xsd:simpleType>
        <xsd:restriction base="dms:Choice">
          <xsd:enumeration value="Arbeidsvoorwaarden"/>
          <xsd:enumeration value="Arbo"/>
          <xsd:enumeration value="Diversiteit"/>
          <xsd:enumeration value="Functiewaardering"/>
          <xsd:enumeration value="Gesprekscyclus"/>
          <xsd:enumeration value="In- en uitstroom"/>
          <xsd:enumeration value="Integriteit"/>
          <xsd:enumeration value="Leren &amp; Ontwikkelen"/>
          <xsd:enumeration value="Maatschappelijk verantwoord ondernemen"/>
          <xsd:enumeration value="Mobiliteit"/>
          <xsd:enumeration value="Netwerk"/>
          <xsd:enumeration value="Organisatieontwikkeling"/>
          <xsd:enumeration value="Planning &amp; Control"/>
          <xsd:enumeration value="SPP"/>
          <xsd:enumeration value="Sturen &amp; Beheersen"/>
          <xsd:enumeration value="Teamzaken"/>
          <xsd:enumeration value="Werving &amp; Selectie"/>
        </xsd:restriction>
      </xsd:simpleType>
    </xsd:element>
    <xsd:element name="Documentstatus" ma:index="10" nillable="true" ma:displayName="Documentstatus" ma:default="Concept" ma:format="Dropdown" ma:internalName="Documentstatus">
      <xsd:simpleType>
        <xsd:restriction base="dms:Choice">
          <xsd:enumeration value="Concept"/>
          <xsd:enumeration value="Definitief"/>
          <xsd:enumeration value="Vastgesteld"/>
          <xsd:enumeration value="Werk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6694A-C8EC-4CCB-A154-90473720799F}">
  <ds:schemaRefs>
    <ds:schemaRef ds:uri="http://www.w3.org/XML/1998/namespace"/>
    <ds:schemaRef ds:uri="http://purl.org/dc/terms/"/>
    <ds:schemaRef ds:uri="http://schemas.microsoft.com/office/infopath/2007/PartnerControls"/>
    <ds:schemaRef ds:uri="http://purl.org/dc/elements/1.1/"/>
    <ds:schemaRef ds:uri="http://purl.org/dc/dcmitype/"/>
    <ds:schemaRef ds:uri="http://schemas.microsoft.com/office/2006/metadata/properties"/>
    <ds:schemaRef ds:uri="http://schemas.openxmlformats.org/package/2006/metadata/core-properties"/>
    <ds:schemaRef ds:uri="http://schemas.microsoft.com/office/2006/documentManagement/types"/>
    <ds:schemaRef ds:uri="8bbd294e-f25b-455e-9168-7b8185695ce1"/>
  </ds:schemaRefs>
</ds:datastoreItem>
</file>

<file path=customXml/itemProps2.xml><?xml version="1.0" encoding="utf-8"?>
<ds:datastoreItem xmlns:ds="http://schemas.openxmlformats.org/officeDocument/2006/customXml" ds:itemID="{B3F167D3-E513-4027-9795-D880B35E2E71}">
  <ds:schemaRefs>
    <ds:schemaRef ds:uri="http://schemas.microsoft.com/sharepoint/v3/contenttype/forms"/>
  </ds:schemaRefs>
</ds:datastoreItem>
</file>

<file path=customXml/itemProps3.xml><?xml version="1.0" encoding="utf-8"?>
<ds:datastoreItem xmlns:ds="http://schemas.openxmlformats.org/officeDocument/2006/customXml" ds:itemID="{C659F74C-CF66-4905-AC91-7815AA805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bd294e-f25b-455e-9168-7b8185695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E59794-DC11-4DC4-97F0-F40167200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5488</Words>
  <Characters>35657</Characters>
  <Application>Microsoft Office Word</Application>
  <DocSecurity>0</DocSecurity>
  <Lines>297</Lines>
  <Paragraphs>82</Paragraphs>
  <ScaleCrop>false</ScaleCrop>
  <HeadingPairs>
    <vt:vector size="2" baseType="variant">
      <vt:variant>
        <vt:lpstr>Titel</vt:lpstr>
      </vt:variant>
      <vt:variant>
        <vt:i4>1</vt:i4>
      </vt:variant>
    </vt:vector>
  </HeadingPairs>
  <TitlesOfParts>
    <vt:vector size="1" baseType="lpstr">
      <vt:lpstr>Selectieleidraad 2012_1</vt:lpstr>
    </vt:vector>
  </TitlesOfParts>
  <Company>HP</Company>
  <LinksUpToDate>false</LinksUpToDate>
  <CharactersWithSpaces>41063</CharactersWithSpaces>
  <SharedDoc>false</SharedDoc>
  <HLinks>
    <vt:vector size="204" baseType="variant">
      <vt:variant>
        <vt:i4>6815865</vt:i4>
      </vt:variant>
      <vt:variant>
        <vt:i4>189</vt:i4>
      </vt:variant>
      <vt:variant>
        <vt:i4>0</vt:i4>
      </vt:variant>
      <vt:variant>
        <vt:i4>5</vt:i4>
      </vt:variant>
      <vt:variant>
        <vt:lpwstr>http://www.staffingsupport.nl/</vt:lpwstr>
      </vt:variant>
      <vt:variant>
        <vt:lpwstr/>
      </vt:variant>
      <vt:variant>
        <vt:i4>7209003</vt:i4>
      </vt:variant>
      <vt:variant>
        <vt:i4>186</vt:i4>
      </vt:variant>
      <vt:variant>
        <vt:i4>0</vt:i4>
      </vt:variant>
      <vt:variant>
        <vt:i4>5</vt:i4>
      </vt:variant>
      <vt:variant>
        <vt:lpwstr>http://www.talentenregiohuurtin.nl/</vt:lpwstr>
      </vt:variant>
      <vt:variant>
        <vt:lpwstr/>
      </vt:variant>
      <vt:variant>
        <vt:i4>7209003</vt:i4>
      </vt:variant>
      <vt:variant>
        <vt:i4>183</vt:i4>
      </vt:variant>
      <vt:variant>
        <vt:i4>0</vt:i4>
      </vt:variant>
      <vt:variant>
        <vt:i4>5</vt:i4>
      </vt:variant>
      <vt:variant>
        <vt:lpwstr>http://www.talentenregiohuurtin.nl/</vt:lpwstr>
      </vt:variant>
      <vt:variant>
        <vt:lpwstr/>
      </vt:variant>
      <vt:variant>
        <vt:i4>7798833</vt:i4>
      </vt:variant>
      <vt:variant>
        <vt:i4>180</vt:i4>
      </vt:variant>
      <vt:variant>
        <vt:i4>0</vt:i4>
      </vt:variant>
      <vt:variant>
        <vt:i4>5</vt:i4>
      </vt:variant>
      <vt:variant>
        <vt:lpwstr>http://www.commissievanaanbestedingsexperts.nl/</vt:lpwstr>
      </vt:variant>
      <vt:variant>
        <vt:lpwstr/>
      </vt:variant>
      <vt:variant>
        <vt:i4>7209003</vt:i4>
      </vt:variant>
      <vt:variant>
        <vt:i4>177</vt:i4>
      </vt:variant>
      <vt:variant>
        <vt:i4>0</vt:i4>
      </vt:variant>
      <vt:variant>
        <vt:i4>5</vt:i4>
      </vt:variant>
      <vt:variant>
        <vt:lpwstr>http://www.talentenregiohuurtin.nl/</vt:lpwstr>
      </vt:variant>
      <vt:variant>
        <vt:lpwstr/>
      </vt:variant>
      <vt:variant>
        <vt:i4>196608</vt:i4>
      </vt:variant>
      <vt:variant>
        <vt:i4>174</vt:i4>
      </vt:variant>
      <vt:variant>
        <vt:i4>0</vt:i4>
      </vt:variant>
      <vt:variant>
        <vt:i4>5</vt:i4>
      </vt:variant>
      <vt:variant>
        <vt:lpwstr>http://www.talentenregio.nl/</vt:lpwstr>
      </vt:variant>
      <vt:variant>
        <vt:lpwstr/>
      </vt:variant>
      <vt:variant>
        <vt:i4>1245235</vt:i4>
      </vt:variant>
      <vt:variant>
        <vt:i4>167</vt:i4>
      </vt:variant>
      <vt:variant>
        <vt:i4>0</vt:i4>
      </vt:variant>
      <vt:variant>
        <vt:i4>5</vt:i4>
      </vt:variant>
      <vt:variant>
        <vt:lpwstr/>
      </vt:variant>
      <vt:variant>
        <vt:lpwstr>_Toc457297946</vt:lpwstr>
      </vt:variant>
      <vt:variant>
        <vt:i4>1245235</vt:i4>
      </vt:variant>
      <vt:variant>
        <vt:i4>161</vt:i4>
      </vt:variant>
      <vt:variant>
        <vt:i4>0</vt:i4>
      </vt:variant>
      <vt:variant>
        <vt:i4>5</vt:i4>
      </vt:variant>
      <vt:variant>
        <vt:lpwstr/>
      </vt:variant>
      <vt:variant>
        <vt:lpwstr>_Toc457297945</vt:lpwstr>
      </vt:variant>
      <vt:variant>
        <vt:i4>1245235</vt:i4>
      </vt:variant>
      <vt:variant>
        <vt:i4>155</vt:i4>
      </vt:variant>
      <vt:variant>
        <vt:i4>0</vt:i4>
      </vt:variant>
      <vt:variant>
        <vt:i4>5</vt:i4>
      </vt:variant>
      <vt:variant>
        <vt:lpwstr/>
      </vt:variant>
      <vt:variant>
        <vt:lpwstr>_Toc457297944</vt:lpwstr>
      </vt:variant>
      <vt:variant>
        <vt:i4>1245235</vt:i4>
      </vt:variant>
      <vt:variant>
        <vt:i4>149</vt:i4>
      </vt:variant>
      <vt:variant>
        <vt:i4>0</vt:i4>
      </vt:variant>
      <vt:variant>
        <vt:i4>5</vt:i4>
      </vt:variant>
      <vt:variant>
        <vt:lpwstr/>
      </vt:variant>
      <vt:variant>
        <vt:lpwstr>_Toc457297943</vt:lpwstr>
      </vt:variant>
      <vt:variant>
        <vt:i4>1245235</vt:i4>
      </vt:variant>
      <vt:variant>
        <vt:i4>143</vt:i4>
      </vt:variant>
      <vt:variant>
        <vt:i4>0</vt:i4>
      </vt:variant>
      <vt:variant>
        <vt:i4>5</vt:i4>
      </vt:variant>
      <vt:variant>
        <vt:lpwstr/>
      </vt:variant>
      <vt:variant>
        <vt:lpwstr>_Toc457297942</vt:lpwstr>
      </vt:variant>
      <vt:variant>
        <vt:i4>1245235</vt:i4>
      </vt:variant>
      <vt:variant>
        <vt:i4>137</vt:i4>
      </vt:variant>
      <vt:variant>
        <vt:i4>0</vt:i4>
      </vt:variant>
      <vt:variant>
        <vt:i4>5</vt:i4>
      </vt:variant>
      <vt:variant>
        <vt:lpwstr/>
      </vt:variant>
      <vt:variant>
        <vt:lpwstr>_Toc457297941</vt:lpwstr>
      </vt:variant>
      <vt:variant>
        <vt:i4>1245235</vt:i4>
      </vt:variant>
      <vt:variant>
        <vt:i4>131</vt:i4>
      </vt:variant>
      <vt:variant>
        <vt:i4>0</vt:i4>
      </vt:variant>
      <vt:variant>
        <vt:i4>5</vt:i4>
      </vt:variant>
      <vt:variant>
        <vt:lpwstr/>
      </vt:variant>
      <vt:variant>
        <vt:lpwstr>_Toc457297940</vt:lpwstr>
      </vt:variant>
      <vt:variant>
        <vt:i4>1310771</vt:i4>
      </vt:variant>
      <vt:variant>
        <vt:i4>125</vt:i4>
      </vt:variant>
      <vt:variant>
        <vt:i4>0</vt:i4>
      </vt:variant>
      <vt:variant>
        <vt:i4>5</vt:i4>
      </vt:variant>
      <vt:variant>
        <vt:lpwstr/>
      </vt:variant>
      <vt:variant>
        <vt:lpwstr>_Toc457297939</vt:lpwstr>
      </vt:variant>
      <vt:variant>
        <vt:i4>1310771</vt:i4>
      </vt:variant>
      <vt:variant>
        <vt:i4>119</vt:i4>
      </vt:variant>
      <vt:variant>
        <vt:i4>0</vt:i4>
      </vt:variant>
      <vt:variant>
        <vt:i4>5</vt:i4>
      </vt:variant>
      <vt:variant>
        <vt:lpwstr/>
      </vt:variant>
      <vt:variant>
        <vt:lpwstr>_Toc457297938</vt:lpwstr>
      </vt:variant>
      <vt:variant>
        <vt:i4>1310771</vt:i4>
      </vt:variant>
      <vt:variant>
        <vt:i4>113</vt:i4>
      </vt:variant>
      <vt:variant>
        <vt:i4>0</vt:i4>
      </vt:variant>
      <vt:variant>
        <vt:i4>5</vt:i4>
      </vt:variant>
      <vt:variant>
        <vt:lpwstr/>
      </vt:variant>
      <vt:variant>
        <vt:lpwstr>_Toc457297937</vt:lpwstr>
      </vt:variant>
      <vt:variant>
        <vt:i4>1310771</vt:i4>
      </vt:variant>
      <vt:variant>
        <vt:i4>107</vt:i4>
      </vt:variant>
      <vt:variant>
        <vt:i4>0</vt:i4>
      </vt:variant>
      <vt:variant>
        <vt:i4>5</vt:i4>
      </vt:variant>
      <vt:variant>
        <vt:lpwstr/>
      </vt:variant>
      <vt:variant>
        <vt:lpwstr>_Toc457297936</vt:lpwstr>
      </vt:variant>
      <vt:variant>
        <vt:i4>1310771</vt:i4>
      </vt:variant>
      <vt:variant>
        <vt:i4>101</vt:i4>
      </vt:variant>
      <vt:variant>
        <vt:i4>0</vt:i4>
      </vt:variant>
      <vt:variant>
        <vt:i4>5</vt:i4>
      </vt:variant>
      <vt:variant>
        <vt:lpwstr/>
      </vt:variant>
      <vt:variant>
        <vt:lpwstr>_Toc457297935</vt:lpwstr>
      </vt:variant>
      <vt:variant>
        <vt:i4>1310771</vt:i4>
      </vt:variant>
      <vt:variant>
        <vt:i4>95</vt:i4>
      </vt:variant>
      <vt:variant>
        <vt:i4>0</vt:i4>
      </vt:variant>
      <vt:variant>
        <vt:i4>5</vt:i4>
      </vt:variant>
      <vt:variant>
        <vt:lpwstr/>
      </vt:variant>
      <vt:variant>
        <vt:lpwstr>_Toc457297934</vt:lpwstr>
      </vt:variant>
      <vt:variant>
        <vt:i4>1310771</vt:i4>
      </vt:variant>
      <vt:variant>
        <vt:i4>89</vt:i4>
      </vt:variant>
      <vt:variant>
        <vt:i4>0</vt:i4>
      </vt:variant>
      <vt:variant>
        <vt:i4>5</vt:i4>
      </vt:variant>
      <vt:variant>
        <vt:lpwstr/>
      </vt:variant>
      <vt:variant>
        <vt:lpwstr>_Toc457297933</vt:lpwstr>
      </vt:variant>
      <vt:variant>
        <vt:i4>1310771</vt:i4>
      </vt:variant>
      <vt:variant>
        <vt:i4>83</vt:i4>
      </vt:variant>
      <vt:variant>
        <vt:i4>0</vt:i4>
      </vt:variant>
      <vt:variant>
        <vt:i4>5</vt:i4>
      </vt:variant>
      <vt:variant>
        <vt:lpwstr/>
      </vt:variant>
      <vt:variant>
        <vt:lpwstr>_Toc457297932</vt:lpwstr>
      </vt:variant>
      <vt:variant>
        <vt:i4>1310771</vt:i4>
      </vt:variant>
      <vt:variant>
        <vt:i4>77</vt:i4>
      </vt:variant>
      <vt:variant>
        <vt:i4>0</vt:i4>
      </vt:variant>
      <vt:variant>
        <vt:i4>5</vt:i4>
      </vt:variant>
      <vt:variant>
        <vt:lpwstr/>
      </vt:variant>
      <vt:variant>
        <vt:lpwstr>_Toc457297931</vt:lpwstr>
      </vt:variant>
      <vt:variant>
        <vt:i4>1310771</vt:i4>
      </vt:variant>
      <vt:variant>
        <vt:i4>71</vt:i4>
      </vt:variant>
      <vt:variant>
        <vt:i4>0</vt:i4>
      </vt:variant>
      <vt:variant>
        <vt:i4>5</vt:i4>
      </vt:variant>
      <vt:variant>
        <vt:lpwstr/>
      </vt:variant>
      <vt:variant>
        <vt:lpwstr>_Toc457297930</vt:lpwstr>
      </vt:variant>
      <vt:variant>
        <vt:i4>1376307</vt:i4>
      </vt:variant>
      <vt:variant>
        <vt:i4>65</vt:i4>
      </vt:variant>
      <vt:variant>
        <vt:i4>0</vt:i4>
      </vt:variant>
      <vt:variant>
        <vt:i4>5</vt:i4>
      </vt:variant>
      <vt:variant>
        <vt:lpwstr/>
      </vt:variant>
      <vt:variant>
        <vt:lpwstr>_Toc457297929</vt:lpwstr>
      </vt:variant>
      <vt:variant>
        <vt:i4>1376307</vt:i4>
      </vt:variant>
      <vt:variant>
        <vt:i4>59</vt:i4>
      </vt:variant>
      <vt:variant>
        <vt:i4>0</vt:i4>
      </vt:variant>
      <vt:variant>
        <vt:i4>5</vt:i4>
      </vt:variant>
      <vt:variant>
        <vt:lpwstr/>
      </vt:variant>
      <vt:variant>
        <vt:lpwstr>_Toc457297928</vt:lpwstr>
      </vt:variant>
      <vt:variant>
        <vt:i4>1376307</vt:i4>
      </vt:variant>
      <vt:variant>
        <vt:i4>53</vt:i4>
      </vt:variant>
      <vt:variant>
        <vt:i4>0</vt:i4>
      </vt:variant>
      <vt:variant>
        <vt:i4>5</vt:i4>
      </vt:variant>
      <vt:variant>
        <vt:lpwstr/>
      </vt:variant>
      <vt:variant>
        <vt:lpwstr>_Toc457297927</vt:lpwstr>
      </vt:variant>
      <vt:variant>
        <vt:i4>1376307</vt:i4>
      </vt:variant>
      <vt:variant>
        <vt:i4>47</vt:i4>
      </vt:variant>
      <vt:variant>
        <vt:i4>0</vt:i4>
      </vt:variant>
      <vt:variant>
        <vt:i4>5</vt:i4>
      </vt:variant>
      <vt:variant>
        <vt:lpwstr/>
      </vt:variant>
      <vt:variant>
        <vt:lpwstr>_Toc457297926</vt:lpwstr>
      </vt:variant>
      <vt:variant>
        <vt:i4>1376307</vt:i4>
      </vt:variant>
      <vt:variant>
        <vt:i4>41</vt:i4>
      </vt:variant>
      <vt:variant>
        <vt:i4>0</vt:i4>
      </vt:variant>
      <vt:variant>
        <vt:i4>5</vt:i4>
      </vt:variant>
      <vt:variant>
        <vt:lpwstr/>
      </vt:variant>
      <vt:variant>
        <vt:lpwstr>_Toc457297925</vt:lpwstr>
      </vt:variant>
      <vt:variant>
        <vt:i4>1376307</vt:i4>
      </vt:variant>
      <vt:variant>
        <vt:i4>35</vt:i4>
      </vt:variant>
      <vt:variant>
        <vt:i4>0</vt:i4>
      </vt:variant>
      <vt:variant>
        <vt:i4>5</vt:i4>
      </vt:variant>
      <vt:variant>
        <vt:lpwstr/>
      </vt:variant>
      <vt:variant>
        <vt:lpwstr>_Toc457297924</vt:lpwstr>
      </vt:variant>
      <vt:variant>
        <vt:i4>1507379</vt:i4>
      </vt:variant>
      <vt:variant>
        <vt:i4>29</vt:i4>
      </vt:variant>
      <vt:variant>
        <vt:i4>0</vt:i4>
      </vt:variant>
      <vt:variant>
        <vt:i4>5</vt:i4>
      </vt:variant>
      <vt:variant>
        <vt:lpwstr/>
      </vt:variant>
      <vt:variant>
        <vt:lpwstr>_Toc457297902</vt:lpwstr>
      </vt:variant>
      <vt:variant>
        <vt:i4>1966130</vt:i4>
      </vt:variant>
      <vt:variant>
        <vt:i4>23</vt:i4>
      </vt:variant>
      <vt:variant>
        <vt:i4>0</vt:i4>
      </vt:variant>
      <vt:variant>
        <vt:i4>5</vt:i4>
      </vt:variant>
      <vt:variant>
        <vt:lpwstr/>
      </vt:variant>
      <vt:variant>
        <vt:lpwstr>_Toc457297899</vt:lpwstr>
      </vt:variant>
      <vt:variant>
        <vt:i4>1966130</vt:i4>
      </vt:variant>
      <vt:variant>
        <vt:i4>17</vt:i4>
      </vt:variant>
      <vt:variant>
        <vt:i4>0</vt:i4>
      </vt:variant>
      <vt:variant>
        <vt:i4>5</vt:i4>
      </vt:variant>
      <vt:variant>
        <vt:lpwstr/>
      </vt:variant>
      <vt:variant>
        <vt:lpwstr>_Toc457297898</vt:lpwstr>
      </vt:variant>
      <vt:variant>
        <vt:i4>2031666</vt:i4>
      </vt:variant>
      <vt:variant>
        <vt:i4>11</vt:i4>
      </vt:variant>
      <vt:variant>
        <vt:i4>0</vt:i4>
      </vt:variant>
      <vt:variant>
        <vt:i4>5</vt:i4>
      </vt:variant>
      <vt:variant>
        <vt:lpwstr/>
      </vt:variant>
      <vt:variant>
        <vt:lpwstr>_Toc457297889</vt:lpwstr>
      </vt:variant>
      <vt:variant>
        <vt:i4>2031666</vt:i4>
      </vt:variant>
      <vt:variant>
        <vt:i4>5</vt:i4>
      </vt:variant>
      <vt:variant>
        <vt:i4>0</vt:i4>
      </vt:variant>
      <vt:variant>
        <vt:i4>5</vt:i4>
      </vt:variant>
      <vt:variant>
        <vt:lpwstr/>
      </vt:variant>
      <vt:variant>
        <vt:lpwstr>_Toc457297888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2012_1</dc:title>
  <dc:subject>Aanbesteding niet-openbaar</dc:subject>
  <dc:creator>haci</dc:creator>
  <cp:keywords>Document</cp:keywords>
  <dc:description/>
  <cp:lastModifiedBy>Bakker, PC (Peter)</cp:lastModifiedBy>
  <cp:revision>2</cp:revision>
  <cp:lastPrinted>2018-09-04T20:33:00Z</cp:lastPrinted>
  <dcterms:created xsi:type="dcterms:W3CDTF">2018-09-18T07:25:00Z</dcterms:created>
  <dcterms:modified xsi:type="dcterms:W3CDTF">2018-09-18T07:25:00Z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0x010100200016E47F82A046902F20D7E80BA97F</vt:lpwstr>
  </property>
</Properties>
</file>