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79049" w14:textId="37A15215" w:rsidR="00E53F5D" w:rsidRDefault="00E53F5D" w:rsidP="00EA12E6">
      <w:pPr>
        <w:pStyle w:val="Titel"/>
      </w:pPr>
      <w:r>
        <w:t>Bijlage 5</w:t>
      </w:r>
      <w:r w:rsidR="00EA12E6">
        <w:tab/>
        <w:t>Programma van Wensen</w:t>
      </w:r>
    </w:p>
    <w:p w14:paraId="4ADBAABB" w14:textId="77777777" w:rsidR="00E53F5D" w:rsidRDefault="00E53F5D" w:rsidP="00CE4653">
      <w:pPr>
        <w:pStyle w:val="Titel"/>
      </w:pPr>
    </w:p>
    <w:p w14:paraId="4B84CABD" w14:textId="77777777" w:rsidR="00EA12E6" w:rsidRDefault="00EA12E6" w:rsidP="00EA12E6">
      <w:pPr>
        <w:pStyle w:val="Titel"/>
      </w:pPr>
      <w:r>
        <w:t>Europese Aanbesteding Meubilair en Projectinrichting Albeda 2018</w:t>
      </w:r>
    </w:p>
    <w:p w14:paraId="3A0A8204" w14:textId="77777777" w:rsidR="006B6561" w:rsidRDefault="006B6561" w:rsidP="00CE4653">
      <w:pPr>
        <w:spacing w:after="0" w:line="240" w:lineRule="auto"/>
      </w:pPr>
    </w:p>
    <w:tbl>
      <w:tblPr>
        <w:tblStyle w:val="Tabelraster"/>
        <w:tblW w:w="0" w:type="auto"/>
        <w:tblLook w:val="04A0" w:firstRow="1" w:lastRow="0" w:firstColumn="1" w:lastColumn="0" w:noHBand="0" w:noVBand="1"/>
      </w:tblPr>
      <w:tblGrid>
        <w:gridCol w:w="9627"/>
      </w:tblGrid>
      <w:tr w:rsidR="006B6561" w14:paraId="41BF8271" w14:textId="77777777" w:rsidTr="004922E9">
        <w:tc>
          <w:tcPr>
            <w:tcW w:w="9627" w:type="dxa"/>
            <w:shd w:val="clear" w:color="auto" w:fill="9CC2E5" w:themeFill="accent1" w:themeFillTint="99"/>
          </w:tcPr>
          <w:p w14:paraId="402AB71C" w14:textId="77777777" w:rsidR="006B6561" w:rsidRDefault="006B6561" w:rsidP="00CE4653">
            <w:pPr>
              <w:pStyle w:val="Ondertitel"/>
            </w:pPr>
            <w:r>
              <w:t>Inleiding</w:t>
            </w:r>
          </w:p>
        </w:tc>
      </w:tr>
      <w:tr w:rsidR="006B6561" w14:paraId="62AF1A4A" w14:textId="77777777" w:rsidTr="00111E09">
        <w:tc>
          <w:tcPr>
            <w:tcW w:w="9627" w:type="dxa"/>
            <w:vAlign w:val="center"/>
          </w:tcPr>
          <w:p w14:paraId="6AFBF7A6" w14:textId="5A68FAA9" w:rsidR="00D7329A" w:rsidRDefault="00D7329A" w:rsidP="00CE4653">
            <w:pPr>
              <w:spacing w:after="0"/>
            </w:pPr>
            <w:r>
              <w:t>In deze paragraaf zijn de vragen en wensen van Albeda omtrent</w:t>
            </w:r>
            <w:r w:rsidRPr="00D7329A">
              <w:t xml:space="preserve"> meubilair</w:t>
            </w:r>
            <w:r w:rsidR="00BF6DF9">
              <w:t xml:space="preserve"> en projectinrichting</w:t>
            </w:r>
            <w:r>
              <w:t>,</w:t>
            </w:r>
            <w:r w:rsidRPr="00D7329A">
              <w:t xml:space="preserve"> de levering van meubilair </w:t>
            </w:r>
            <w:r>
              <w:t xml:space="preserve">en de dienstverlening van </w:t>
            </w:r>
            <w:r w:rsidR="00815815">
              <w:t>de inschrijver</w:t>
            </w:r>
            <w:r>
              <w:t xml:space="preserve"> geformuleerd. In het antwoord op de vragen/wensen dient de inschrijver een zodanige </w:t>
            </w:r>
            <w:r w:rsidR="00E53F5D">
              <w:t xml:space="preserve">smart geformuleerde </w:t>
            </w:r>
            <w:r>
              <w:t xml:space="preserve">omschrijving te geven dat een duidelijk beeld ontstaat hoe deze wens door de inschrijver wordt ingevuld. </w:t>
            </w:r>
          </w:p>
          <w:p w14:paraId="5F5889E6" w14:textId="7D3B596D" w:rsidR="006B6561" w:rsidRDefault="00D7329A" w:rsidP="00CE4653">
            <w:pPr>
              <w:spacing w:after="0"/>
            </w:pPr>
            <w:r>
              <w:t xml:space="preserve">Op basis van de toepasbaarheid van het antwoord worden punten aan de desbetreffende vraag gegeven (zie tevens de scoretabel in </w:t>
            </w:r>
            <w:r w:rsidRPr="00E53F5D">
              <w:t xml:space="preserve">§ </w:t>
            </w:r>
            <w:r w:rsidR="00E53F5D" w:rsidRPr="00E53F5D">
              <w:t xml:space="preserve">5.4 </w:t>
            </w:r>
            <w:r>
              <w:t>van het bestek). Het maximaal te behalen aantal punten is per vraag aangegeven in de kolom ‘Max. score’. De inschrijver dient voor de beantwoording</w:t>
            </w:r>
            <w:r w:rsidR="00E53F5D">
              <w:t xml:space="preserve"> gebruik te maken van Formulier I</w:t>
            </w:r>
            <w:r>
              <w:t>.</w:t>
            </w:r>
          </w:p>
        </w:tc>
      </w:tr>
    </w:tbl>
    <w:p w14:paraId="72906BA3" w14:textId="77777777" w:rsidR="006B6561" w:rsidRPr="006B6561" w:rsidRDefault="006B6561" w:rsidP="00CE4653">
      <w:pPr>
        <w:spacing w:after="0" w:line="240" w:lineRule="auto"/>
      </w:pPr>
    </w:p>
    <w:p w14:paraId="69D6DE30" w14:textId="77777777" w:rsidR="001D6029" w:rsidRDefault="001D6029" w:rsidP="00CE4653">
      <w:pPr>
        <w:spacing w:after="0" w:line="240" w:lineRule="auto"/>
      </w:pPr>
    </w:p>
    <w:tbl>
      <w:tblPr>
        <w:tblStyle w:val="Tabelraster"/>
        <w:tblW w:w="9622" w:type="dxa"/>
        <w:tblLook w:val="04A0" w:firstRow="1" w:lastRow="0" w:firstColumn="1" w:lastColumn="0" w:noHBand="0" w:noVBand="1"/>
      </w:tblPr>
      <w:tblGrid>
        <w:gridCol w:w="347"/>
        <w:gridCol w:w="4464"/>
        <w:gridCol w:w="3831"/>
        <w:gridCol w:w="980"/>
      </w:tblGrid>
      <w:tr w:rsidR="00C26187" w14:paraId="4E97DD89" w14:textId="77777777" w:rsidTr="000870B0">
        <w:tc>
          <w:tcPr>
            <w:tcW w:w="9622" w:type="dxa"/>
            <w:gridSpan w:val="4"/>
            <w:shd w:val="clear" w:color="auto" w:fill="9CC2E5" w:themeFill="accent1" w:themeFillTint="99"/>
          </w:tcPr>
          <w:p w14:paraId="7316D936" w14:textId="19BFDD63" w:rsidR="00C26187" w:rsidRDefault="00C26187" w:rsidP="00CE4653">
            <w:pPr>
              <w:pStyle w:val="Ondertitel"/>
            </w:pPr>
            <w:r>
              <w:t>Prestaties</w:t>
            </w:r>
          </w:p>
        </w:tc>
      </w:tr>
      <w:tr w:rsidR="000C4AE0" w14:paraId="66B56C3A" w14:textId="77777777" w:rsidTr="00825E4B">
        <w:tc>
          <w:tcPr>
            <w:tcW w:w="4811" w:type="dxa"/>
            <w:gridSpan w:val="2"/>
            <w:shd w:val="clear" w:color="auto" w:fill="D9E2F3" w:themeFill="accent5" w:themeFillTint="33"/>
          </w:tcPr>
          <w:p w14:paraId="331AA06B" w14:textId="77777777" w:rsidR="000C4AE0" w:rsidRDefault="000C4AE0" w:rsidP="00CE4653">
            <w:pPr>
              <w:pStyle w:val="Ondertitel"/>
            </w:pPr>
            <w:r>
              <w:t>D</w:t>
            </w:r>
            <w:r w:rsidRPr="00CF13B9">
              <w:t>ienstverlening</w:t>
            </w:r>
            <w:r>
              <w:t xml:space="preserve"> en Kwaliteit</w:t>
            </w:r>
          </w:p>
        </w:tc>
        <w:tc>
          <w:tcPr>
            <w:tcW w:w="4811" w:type="dxa"/>
            <w:gridSpan w:val="2"/>
            <w:shd w:val="clear" w:color="auto" w:fill="D9E2F3" w:themeFill="accent5" w:themeFillTint="33"/>
          </w:tcPr>
          <w:p w14:paraId="1F8905EF" w14:textId="77777777" w:rsidR="000C4AE0" w:rsidRDefault="000C4AE0" w:rsidP="00CE4653">
            <w:pPr>
              <w:pStyle w:val="Ondertitel"/>
            </w:pPr>
          </w:p>
        </w:tc>
      </w:tr>
      <w:tr w:rsidR="00C26187" w:rsidRPr="00930F0B" w14:paraId="705FA230" w14:textId="77777777" w:rsidTr="009B74E5">
        <w:trPr>
          <w:trHeight w:val="5892"/>
        </w:trPr>
        <w:tc>
          <w:tcPr>
            <w:tcW w:w="347" w:type="dxa"/>
          </w:tcPr>
          <w:p w14:paraId="5905D512" w14:textId="77777777" w:rsidR="00C26187" w:rsidRDefault="00C26187" w:rsidP="00CE4653">
            <w:pPr>
              <w:pStyle w:val="Lijstalinea"/>
              <w:numPr>
                <w:ilvl w:val="0"/>
                <w:numId w:val="22"/>
              </w:numPr>
              <w:spacing w:after="0"/>
              <w:ind w:left="0" w:firstLine="0"/>
            </w:pPr>
          </w:p>
        </w:tc>
        <w:tc>
          <w:tcPr>
            <w:tcW w:w="8295" w:type="dxa"/>
            <w:gridSpan w:val="2"/>
            <w:vAlign w:val="center"/>
          </w:tcPr>
          <w:p w14:paraId="4FCBF1E0" w14:textId="715B4533" w:rsidR="00C26187" w:rsidRPr="001D6C17" w:rsidRDefault="00C26187" w:rsidP="00CE4653">
            <w:pPr>
              <w:spacing w:after="0"/>
              <w:rPr>
                <w:rFonts w:asciiTheme="minorHAnsi" w:hAnsiTheme="minorHAnsi" w:cstheme="minorHAnsi"/>
                <w:sz w:val="22"/>
              </w:rPr>
            </w:pPr>
            <w:r w:rsidRPr="001D6C17">
              <w:rPr>
                <w:rFonts w:asciiTheme="minorHAnsi" w:hAnsiTheme="minorHAnsi" w:cstheme="minorHAnsi"/>
                <w:sz w:val="22"/>
              </w:rPr>
              <w:t xml:space="preserve">Albeda verwacht van </w:t>
            </w:r>
            <w:r w:rsidR="00815815">
              <w:rPr>
                <w:rFonts w:asciiTheme="minorHAnsi" w:hAnsiTheme="minorHAnsi" w:cstheme="minorHAnsi"/>
                <w:sz w:val="22"/>
              </w:rPr>
              <w:t>de inschrijver</w:t>
            </w:r>
            <w:r w:rsidRPr="001D6C17">
              <w:rPr>
                <w:rFonts w:asciiTheme="minorHAnsi" w:hAnsiTheme="minorHAnsi" w:cstheme="minorHAnsi"/>
                <w:sz w:val="22"/>
              </w:rPr>
              <w:t xml:space="preserve"> de meest efficiënte inrichting van de gewenste dienstverlening waarbij Albeda wordt ondersteund en ontzorgd.</w:t>
            </w:r>
          </w:p>
          <w:p w14:paraId="2E59F767" w14:textId="68AC86CC" w:rsidR="00270040" w:rsidRPr="001D6C17" w:rsidRDefault="007412FF" w:rsidP="00CE4653">
            <w:pPr>
              <w:spacing w:after="0"/>
              <w:rPr>
                <w:rFonts w:asciiTheme="minorHAnsi" w:hAnsiTheme="minorHAnsi" w:cstheme="minorHAnsi"/>
                <w:sz w:val="22"/>
              </w:rPr>
            </w:pPr>
            <w:r w:rsidRPr="001D6C17">
              <w:rPr>
                <w:rFonts w:asciiTheme="minorHAnsi" w:hAnsiTheme="minorHAnsi" w:cstheme="minorHAnsi"/>
                <w:sz w:val="22"/>
              </w:rPr>
              <w:t>Beschrijf helder en duidelijk</w:t>
            </w:r>
            <w:r w:rsidR="00C26187" w:rsidRPr="001D6C17">
              <w:rPr>
                <w:rFonts w:asciiTheme="minorHAnsi" w:hAnsiTheme="minorHAnsi" w:cstheme="minorHAnsi"/>
                <w:sz w:val="22"/>
              </w:rPr>
              <w:t xml:space="preserve"> op welke wijze </w:t>
            </w:r>
            <w:r w:rsidRPr="001D6C17">
              <w:rPr>
                <w:rFonts w:asciiTheme="minorHAnsi" w:hAnsiTheme="minorHAnsi" w:cstheme="minorHAnsi"/>
                <w:sz w:val="22"/>
              </w:rPr>
              <w:t xml:space="preserve">u </w:t>
            </w:r>
            <w:r w:rsidR="00C26187" w:rsidRPr="001D6C17">
              <w:rPr>
                <w:rFonts w:asciiTheme="minorHAnsi" w:hAnsiTheme="minorHAnsi" w:cstheme="minorHAnsi"/>
                <w:sz w:val="22"/>
              </w:rPr>
              <w:t xml:space="preserve">invulling wil geven aan deze opdracht </w:t>
            </w:r>
            <w:r w:rsidR="00815815">
              <w:rPr>
                <w:rFonts w:asciiTheme="minorHAnsi" w:hAnsiTheme="minorHAnsi" w:cstheme="minorHAnsi"/>
                <w:sz w:val="22"/>
              </w:rPr>
              <w:t>aan de hand van een plan van a</w:t>
            </w:r>
            <w:r w:rsidR="00C26187" w:rsidRPr="001D6C17">
              <w:rPr>
                <w:rFonts w:asciiTheme="minorHAnsi" w:hAnsiTheme="minorHAnsi" w:cstheme="minorHAnsi"/>
                <w:sz w:val="22"/>
              </w:rPr>
              <w:t xml:space="preserve">anpak </w:t>
            </w:r>
            <w:r w:rsidRPr="001D6C17">
              <w:rPr>
                <w:rFonts w:asciiTheme="minorHAnsi" w:hAnsiTheme="minorHAnsi" w:cstheme="minorHAnsi"/>
                <w:sz w:val="22"/>
              </w:rPr>
              <w:t>D</w:t>
            </w:r>
            <w:r w:rsidR="00C26187" w:rsidRPr="001D6C17">
              <w:rPr>
                <w:rFonts w:asciiTheme="minorHAnsi" w:hAnsiTheme="minorHAnsi" w:cstheme="minorHAnsi"/>
                <w:sz w:val="22"/>
              </w:rPr>
              <w:t xml:space="preserve">ienstverlening inclusief tijdspad van </w:t>
            </w:r>
            <w:r w:rsidRPr="001D6C17">
              <w:rPr>
                <w:rFonts w:asciiTheme="minorHAnsi" w:hAnsiTheme="minorHAnsi" w:cstheme="minorHAnsi"/>
                <w:sz w:val="22"/>
              </w:rPr>
              <w:t>uw</w:t>
            </w:r>
            <w:r w:rsidR="00C26187" w:rsidRPr="001D6C17">
              <w:rPr>
                <w:rFonts w:asciiTheme="minorHAnsi" w:hAnsiTheme="minorHAnsi" w:cstheme="minorHAnsi"/>
                <w:sz w:val="22"/>
              </w:rPr>
              <w:t xml:space="preserve"> procedures en dienstverlening </w:t>
            </w:r>
            <w:r w:rsidR="00D276B8" w:rsidRPr="001D6C17">
              <w:rPr>
                <w:rFonts w:asciiTheme="minorHAnsi" w:hAnsiTheme="minorHAnsi" w:cstheme="minorHAnsi"/>
                <w:sz w:val="22"/>
              </w:rPr>
              <w:t>vanaf het moment dat Albeda zich meldt met een inrichtingsvraag</w:t>
            </w:r>
            <w:r w:rsidR="00D276B8" w:rsidRPr="001D6C17" w:rsidDel="00D276B8">
              <w:rPr>
                <w:rFonts w:asciiTheme="minorHAnsi" w:hAnsiTheme="minorHAnsi" w:cstheme="minorHAnsi"/>
                <w:sz w:val="22"/>
              </w:rPr>
              <w:t xml:space="preserve"> </w:t>
            </w:r>
            <w:r w:rsidR="00C26187" w:rsidRPr="001D6C17">
              <w:rPr>
                <w:rFonts w:asciiTheme="minorHAnsi" w:hAnsiTheme="minorHAnsi" w:cstheme="minorHAnsi"/>
                <w:sz w:val="22"/>
              </w:rPr>
              <w:t>t/m oplevering, plaatsing en nazorg van de bestelling.</w:t>
            </w:r>
            <w:r w:rsidR="00F17ED3" w:rsidRPr="001D6C17">
              <w:rPr>
                <w:rFonts w:asciiTheme="minorHAnsi" w:hAnsiTheme="minorHAnsi" w:cstheme="minorHAnsi"/>
                <w:sz w:val="22"/>
              </w:rPr>
              <w:t xml:space="preserve"> </w:t>
            </w:r>
            <w:r w:rsidR="00BE05E5" w:rsidRPr="001D6C17">
              <w:rPr>
                <w:rFonts w:asciiTheme="minorHAnsi" w:hAnsiTheme="minorHAnsi" w:cstheme="minorHAnsi"/>
                <w:sz w:val="22"/>
              </w:rPr>
              <w:t xml:space="preserve">Bij deze inrichtingsvraag kan het gaan </w:t>
            </w:r>
            <w:r w:rsidR="00F17ED3" w:rsidRPr="001D6C17">
              <w:rPr>
                <w:rFonts w:asciiTheme="minorHAnsi" w:hAnsiTheme="minorHAnsi" w:cstheme="minorHAnsi"/>
                <w:sz w:val="22"/>
              </w:rPr>
              <w:t xml:space="preserve">om een compleet nieuw project, maar ook om </w:t>
            </w:r>
            <w:r w:rsidR="00BE05E5" w:rsidRPr="001D6C17">
              <w:rPr>
                <w:rFonts w:asciiTheme="minorHAnsi" w:hAnsiTheme="minorHAnsi" w:cstheme="minorHAnsi"/>
                <w:sz w:val="22"/>
              </w:rPr>
              <w:t xml:space="preserve">de aanvraag van een </w:t>
            </w:r>
            <w:r w:rsidR="00F17ED3" w:rsidRPr="001D6C17">
              <w:rPr>
                <w:rFonts w:asciiTheme="minorHAnsi" w:hAnsiTheme="minorHAnsi" w:cstheme="minorHAnsi"/>
                <w:sz w:val="22"/>
              </w:rPr>
              <w:t>bestelling van enkele stuk</w:t>
            </w:r>
            <w:r w:rsidR="00270040" w:rsidRPr="001D6C17">
              <w:rPr>
                <w:rFonts w:asciiTheme="minorHAnsi" w:hAnsiTheme="minorHAnsi" w:cstheme="minorHAnsi"/>
                <w:sz w:val="22"/>
              </w:rPr>
              <w:t>s uit het standaard assor</w:t>
            </w:r>
            <w:r w:rsidR="00815815">
              <w:rPr>
                <w:rFonts w:asciiTheme="minorHAnsi" w:hAnsiTheme="minorHAnsi" w:cstheme="minorHAnsi"/>
                <w:sz w:val="22"/>
              </w:rPr>
              <w:t xml:space="preserve">timent en Albeda wil weten hoe de inschrijver Albeda </w:t>
            </w:r>
            <w:r w:rsidR="00F87E25" w:rsidRPr="001D6C17">
              <w:rPr>
                <w:rFonts w:asciiTheme="minorHAnsi" w:hAnsiTheme="minorHAnsi" w:cstheme="minorHAnsi"/>
                <w:sz w:val="22"/>
              </w:rPr>
              <w:t>ondersteunt en ontzorgt b</w:t>
            </w:r>
            <w:r w:rsidR="00417F7B" w:rsidRPr="001D6C17">
              <w:rPr>
                <w:rFonts w:asciiTheme="minorHAnsi" w:hAnsiTheme="minorHAnsi" w:cstheme="minorHAnsi"/>
                <w:sz w:val="22"/>
              </w:rPr>
              <w:t>ij die</w:t>
            </w:r>
            <w:r w:rsidR="00F87E25" w:rsidRPr="001D6C17">
              <w:rPr>
                <w:rFonts w:asciiTheme="minorHAnsi" w:hAnsiTheme="minorHAnsi" w:cstheme="minorHAnsi"/>
                <w:sz w:val="22"/>
              </w:rPr>
              <w:t xml:space="preserve"> inrichtingsvraag</w:t>
            </w:r>
          </w:p>
          <w:p w14:paraId="64125C79" w14:textId="6060EFAE" w:rsidR="00237B80" w:rsidRPr="001D6C17" w:rsidRDefault="00237B80" w:rsidP="00CE4653">
            <w:pPr>
              <w:spacing w:after="0"/>
              <w:rPr>
                <w:rFonts w:asciiTheme="minorHAnsi" w:hAnsiTheme="minorHAnsi" w:cstheme="minorHAnsi"/>
                <w:sz w:val="22"/>
              </w:rPr>
            </w:pPr>
            <w:r w:rsidRPr="001D6C17">
              <w:rPr>
                <w:rFonts w:asciiTheme="minorHAnsi" w:hAnsiTheme="minorHAnsi" w:cstheme="minorHAnsi"/>
                <w:sz w:val="22"/>
              </w:rPr>
              <w:t xml:space="preserve">Ook moet duidelijk zijn wat bij </w:t>
            </w:r>
            <w:r w:rsidR="00815815">
              <w:rPr>
                <w:rFonts w:asciiTheme="minorHAnsi" w:hAnsiTheme="minorHAnsi" w:cstheme="minorHAnsi"/>
                <w:sz w:val="22"/>
              </w:rPr>
              <w:t>de inschrijver</w:t>
            </w:r>
            <w:r w:rsidRPr="001D6C17">
              <w:rPr>
                <w:rFonts w:asciiTheme="minorHAnsi" w:hAnsiTheme="minorHAnsi" w:cstheme="minorHAnsi"/>
                <w:sz w:val="22"/>
              </w:rPr>
              <w:t xml:space="preserve"> onder nazorg valt en hoe daar invulling aan wordt gegeven. Daarnaast wil Albeda weten welke mogelijkheden </w:t>
            </w:r>
            <w:r w:rsidR="00815815">
              <w:rPr>
                <w:rFonts w:asciiTheme="minorHAnsi" w:hAnsiTheme="minorHAnsi" w:cstheme="minorHAnsi"/>
                <w:sz w:val="22"/>
              </w:rPr>
              <w:t>de inschrijver</w:t>
            </w:r>
            <w:r w:rsidRPr="001D6C17">
              <w:rPr>
                <w:rFonts w:asciiTheme="minorHAnsi" w:hAnsiTheme="minorHAnsi" w:cstheme="minorHAnsi"/>
                <w:sz w:val="22"/>
              </w:rPr>
              <w:t xml:space="preserve"> biedt indien blijkt dat Albeda een afgesproken opleverdatum niet haalt en </w:t>
            </w:r>
            <w:r w:rsidR="00815815">
              <w:rPr>
                <w:rFonts w:asciiTheme="minorHAnsi" w:hAnsiTheme="minorHAnsi" w:cstheme="minorHAnsi"/>
                <w:sz w:val="22"/>
              </w:rPr>
              <w:t>de inschrijver</w:t>
            </w:r>
            <w:r w:rsidRPr="001D6C17">
              <w:rPr>
                <w:rFonts w:asciiTheme="minorHAnsi" w:hAnsiTheme="minorHAnsi" w:cstheme="minorHAnsi"/>
                <w:sz w:val="22"/>
              </w:rPr>
              <w:t xml:space="preserve"> het gevraagde meubilair dus nog niet kan leveren en plaatsen.</w:t>
            </w:r>
          </w:p>
          <w:p w14:paraId="12CEA8E5" w14:textId="0BE22073" w:rsidR="009B74E5" w:rsidRDefault="00815815" w:rsidP="00605D97">
            <w:pPr>
              <w:spacing w:after="0"/>
              <w:rPr>
                <w:sz w:val="22"/>
              </w:rPr>
            </w:pPr>
            <w:r>
              <w:rPr>
                <w:rFonts w:asciiTheme="minorHAnsi" w:hAnsiTheme="minorHAnsi" w:cstheme="minorHAnsi"/>
                <w:sz w:val="22"/>
              </w:rPr>
              <w:t>Uit dit plan van aanpak</w:t>
            </w:r>
            <w:r w:rsidR="00270040" w:rsidRPr="001D6C17">
              <w:rPr>
                <w:rFonts w:asciiTheme="minorHAnsi" w:hAnsiTheme="minorHAnsi" w:cstheme="minorHAnsi"/>
                <w:sz w:val="22"/>
              </w:rPr>
              <w:t xml:space="preserve"> Dienstverlening moet duidelijk blijken welke beschreven acties en dienstverlening zijn inbegrepen bij de prijs van het meubilair. </w:t>
            </w:r>
            <w:r>
              <w:rPr>
                <w:rFonts w:asciiTheme="minorHAnsi" w:hAnsiTheme="minorHAnsi" w:cstheme="minorHAnsi"/>
                <w:sz w:val="22"/>
              </w:rPr>
              <w:t>In dit plan van aanpak</w:t>
            </w:r>
            <w:r w:rsidR="007412FF" w:rsidRPr="001D6C17">
              <w:rPr>
                <w:rFonts w:asciiTheme="minorHAnsi" w:hAnsiTheme="minorHAnsi" w:cstheme="minorHAnsi"/>
                <w:sz w:val="22"/>
              </w:rPr>
              <w:t xml:space="preserve"> D</w:t>
            </w:r>
            <w:r w:rsidR="00C26187" w:rsidRPr="001D6C17">
              <w:rPr>
                <w:rFonts w:asciiTheme="minorHAnsi" w:hAnsiTheme="minorHAnsi" w:cstheme="minorHAnsi"/>
                <w:sz w:val="22"/>
              </w:rPr>
              <w:t xml:space="preserve">ienstverlening zijn minimaal alle uitgevraagde eisen verwerkt (zie ook eis 20 t/m eis 24). Het opnemen in de beschrijving </w:t>
            </w:r>
            <w:r w:rsidR="00237B80" w:rsidRPr="001D6C17">
              <w:rPr>
                <w:rFonts w:asciiTheme="minorHAnsi" w:hAnsiTheme="minorHAnsi" w:cstheme="minorHAnsi"/>
                <w:sz w:val="22"/>
              </w:rPr>
              <w:t xml:space="preserve">van </w:t>
            </w:r>
            <w:r w:rsidR="00C26187" w:rsidRPr="001D6C17">
              <w:rPr>
                <w:rFonts w:asciiTheme="minorHAnsi" w:hAnsiTheme="minorHAnsi" w:cstheme="minorHAnsi"/>
                <w:sz w:val="22"/>
              </w:rPr>
              <w:t xml:space="preserve">en minimaal voldoen aan deze eisen levert geen meerwaarde op. Als uit de beschrijving blijkt dat </w:t>
            </w:r>
            <w:r>
              <w:rPr>
                <w:rFonts w:asciiTheme="minorHAnsi" w:hAnsiTheme="minorHAnsi" w:cstheme="minorHAnsi"/>
                <w:sz w:val="22"/>
              </w:rPr>
              <w:t>de inschrijver</w:t>
            </w:r>
            <w:r w:rsidR="00C26187" w:rsidRPr="001D6C17">
              <w:rPr>
                <w:rFonts w:asciiTheme="minorHAnsi" w:hAnsiTheme="minorHAnsi" w:cstheme="minorHAnsi"/>
                <w:sz w:val="22"/>
              </w:rPr>
              <w:t xml:space="preserve"> efficiënter werkt en meer ontzorging en ondersteuning biedt dan minimaal uitgevraagd </w:t>
            </w:r>
            <w:r w:rsidR="007F3256" w:rsidRPr="001D6C17">
              <w:rPr>
                <w:rFonts w:asciiTheme="minorHAnsi" w:hAnsiTheme="minorHAnsi" w:cstheme="minorHAnsi"/>
                <w:sz w:val="22"/>
              </w:rPr>
              <w:t xml:space="preserve">is, </w:t>
            </w:r>
            <w:r w:rsidR="00C26187" w:rsidRPr="001D6C17">
              <w:rPr>
                <w:rFonts w:asciiTheme="minorHAnsi" w:hAnsiTheme="minorHAnsi" w:cstheme="minorHAnsi"/>
                <w:sz w:val="22"/>
              </w:rPr>
              <w:t>kan dit wel van meerwaarde zijn.</w:t>
            </w:r>
            <w:r w:rsidR="009B74E5">
              <w:rPr>
                <w:sz w:val="22"/>
              </w:rPr>
              <w:t xml:space="preserve"> </w:t>
            </w:r>
          </w:p>
          <w:p w14:paraId="18920B80" w14:textId="659F1099" w:rsidR="009B74E5" w:rsidRDefault="009B74E5" w:rsidP="00605D97">
            <w:pPr>
              <w:spacing w:after="0"/>
              <w:rPr>
                <w:sz w:val="22"/>
              </w:rPr>
            </w:pPr>
          </w:p>
          <w:p w14:paraId="224CA13D" w14:textId="74F25135" w:rsidR="009B74E5" w:rsidRPr="009B74E5" w:rsidRDefault="009B74E5" w:rsidP="00605D97">
            <w:pPr>
              <w:spacing w:after="0"/>
              <w:rPr>
                <w:rFonts w:asciiTheme="minorHAnsi" w:hAnsiTheme="minorHAnsi" w:cstheme="minorHAnsi"/>
                <w:sz w:val="22"/>
              </w:rPr>
            </w:pPr>
            <w:r w:rsidRPr="009B74E5">
              <w:rPr>
                <w:rFonts w:asciiTheme="minorHAnsi" w:hAnsiTheme="minorHAnsi" w:cstheme="minorHAnsi"/>
                <w:sz w:val="22"/>
              </w:rPr>
              <w:t>Uw plan van aanpak dient smart ge</w:t>
            </w:r>
            <w:r w:rsidR="00A256E2">
              <w:rPr>
                <w:rFonts w:asciiTheme="minorHAnsi" w:hAnsiTheme="minorHAnsi" w:cstheme="minorHAnsi"/>
                <w:sz w:val="22"/>
              </w:rPr>
              <w:t>formuleerd te zijn en mag max. 3</w:t>
            </w:r>
            <w:r w:rsidRPr="009B74E5">
              <w:rPr>
                <w:rFonts w:asciiTheme="minorHAnsi" w:hAnsiTheme="minorHAnsi" w:cstheme="minorHAnsi"/>
                <w:sz w:val="22"/>
              </w:rPr>
              <w:t xml:space="preserve"> A4 bevatten</w:t>
            </w:r>
          </w:p>
          <w:p w14:paraId="35CB3692" w14:textId="77777777" w:rsidR="009B74E5" w:rsidRDefault="009B74E5" w:rsidP="00605D97">
            <w:pPr>
              <w:spacing w:after="0"/>
              <w:rPr>
                <w:sz w:val="22"/>
              </w:rPr>
            </w:pPr>
          </w:p>
          <w:tbl>
            <w:tblPr>
              <w:tblpPr w:leftFromText="141" w:rightFromText="141" w:vertAnchor="text" w:tblpY="-94"/>
              <w:tblOverlap w:val="never"/>
              <w:tblW w:w="526" w:type="dxa"/>
              <w:tblBorders>
                <w:top w:val="nil"/>
                <w:left w:val="nil"/>
                <w:bottom w:val="nil"/>
                <w:right w:val="nil"/>
              </w:tblBorders>
              <w:tblLook w:val="0000" w:firstRow="0" w:lastRow="0" w:firstColumn="0" w:lastColumn="0" w:noHBand="0" w:noVBand="0"/>
            </w:tblPr>
            <w:tblGrid>
              <w:gridCol w:w="263"/>
              <w:gridCol w:w="263"/>
            </w:tblGrid>
            <w:tr w:rsidR="00A256E2" w14:paraId="008A42FE" w14:textId="587DD745" w:rsidTr="00A256E2">
              <w:trPr>
                <w:trHeight w:val="104"/>
              </w:trPr>
              <w:tc>
                <w:tcPr>
                  <w:tcW w:w="0" w:type="auto"/>
                </w:tcPr>
                <w:p w14:paraId="269D6DCE" w14:textId="77777777" w:rsidR="00A256E2" w:rsidRDefault="00A256E2" w:rsidP="009B74E5">
                  <w:pPr>
                    <w:pStyle w:val="Default"/>
                    <w:rPr>
                      <w:sz w:val="22"/>
                      <w:szCs w:val="22"/>
                    </w:rPr>
                  </w:pPr>
                </w:p>
              </w:tc>
              <w:tc>
                <w:tcPr>
                  <w:tcW w:w="0" w:type="auto"/>
                </w:tcPr>
                <w:p w14:paraId="6EB858CA" w14:textId="77777777" w:rsidR="00A256E2" w:rsidRDefault="00A256E2" w:rsidP="009B74E5">
                  <w:pPr>
                    <w:pStyle w:val="Default"/>
                    <w:rPr>
                      <w:sz w:val="22"/>
                      <w:szCs w:val="22"/>
                    </w:rPr>
                  </w:pPr>
                </w:p>
              </w:tc>
            </w:tr>
          </w:tbl>
          <w:p w14:paraId="2F7272A9" w14:textId="00BC8C89" w:rsidR="00605D97" w:rsidRPr="009B74E5" w:rsidRDefault="00605D97" w:rsidP="00605D97">
            <w:pPr>
              <w:spacing w:after="0"/>
              <w:rPr>
                <w:rFonts w:asciiTheme="minorHAnsi" w:hAnsiTheme="minorHAnsi" w:cstheme="minorHAnsi"/>
                <w:sz w:val="22"/>
              </w:rPr>
            </w:pPr>
          </w:p>
        </w:tc>
        <w:tc>
          <w:tcPr>
            <w:tcW w:w="980" w:type="dxa"/>
          </w:tcPr>
          <w:p w14:paraId="54A59C07" w14:textId="77777777" w:rsidR="00C26187" w:rsidRDefault="000C4AE0" w:rsidP="00F2710F">
            <w:pPr>
              <w:spacing w:after="0"/>
            </w:pPr>
            <w:r w:rsidRPr="000870B0">
              <w:rPr>
                <w:sz w:val="14"/>
              </w:rPr>
              <w:t xml:space="preserve">Max score </w:t>
            </w:r>
            <w:r w:rsidR="00F2710F">
              <w:t>1</w:t>
            </w:r>
            <w:r w:rsidR="00BA474D">
              <w:t>0</w:t>
            </w:r>
            <w:r w:rsidR="00F2710F">
              <w:t>0</w:t>
            </w:r>
          </w:p>
        </w:tc>
      </w:tr>
      <w:tr w:rsidR="00C26187" w:rsidRPr="00930F0B" w14:paraId="2587E732" w14:textId="77777777" w:rsidTr="00B80B00">
        <w:tc>
          <w:tcPr>
            <w:tcW w:w="347" w:type="dxa"/>
          </w:tcPr>
          <w:p w14:paraId="1FDE0FFD" w14:textId="77777777" w:rsidR="00C26187" w:rsidRDefault="00C26187" w:rsidP="00CE4653">
            <w:pPr>
              <w:pStyle w:val="Lijstalinea"/>
              <w:numPr>
                <w:ilvl w:val="0"/>
                <w:numId w:val="22"/>
              </w:numPr>
              <w:spacing w:after="0"/>
            </w:pPr>
          </w:p>
        </w:tc>
        <w:tc>
          <w:tcPr>
            <w:tcW w:w="8295" w:type="dxa"/>
            <w:gridSpan w:val="2"/>
            <w:vAlign w:val="center"/>
          </w:tcPr>
          <w:p w14:paraId="25181CD3" w14:textId="794D12FB" w:rsidR="00C26187" w:rsidRPr="009B74E5" w:rsidRDefault="007412FF" w:rsidP="00CE4653">
            <w:pPr>
              <w:spacing w:after="0"/>
              <w:rPr>
                <w:rFonts w:asciiTheme="minorHAnsi" w:hAnsiTheme="minorHAnsi" w:cstheme="minorHAnsi"/>
                <w:sz w:val="22"/>
              </w:rPr>
            </w:pPr>
            <w:r w:rsidRPr="009B74E5">
              <w:rPr>
                <w:rFonts w:asciiTheme="minorHAnsi" w:hAnsiTheme="minorHAnsi" w:cstheme="minorHAnsi"/>
                <w:sz w:val="22"/>
              </w:rPr>
              <w:t>Beschr</w:t>
            </w:r>
            <w:r w:rsidR="00815815">
              <w:rPr>
                <w:rFonts w:asciiTheme="minorHAnsi" w:hAnsiTheme="minorHAnsi" w:cstheme="minorHAnsi"/>
                <w:sz w:val="22"/>
              </w:rPr>
              <w:t>ijf helder en duidelijk in een plan van a</w:t>
            </w:r>
            <w:r w:rsidRPr="009B74E5">
              <w:rPr>
                <w:rFonts w:asciiTheme="minorHAnsi" w:hAnsiTheme="minorHAnsi" w:cstheme="minorHAnsi"/>
                <w:sz w:val="22"/>
              </w:rPr>
              <w:t xml:space="preserve">anpak Onderhoud </w:t>
            </w:r>
            <w:r w:rsidR="00C26187" w:rsidRPr="009B74E5">
              <w:rPr>
                <w:rFonts w:asciiTheme="minorHAnsi" w:hAnsiTheme="minorHAnsi" w:cstheme="minorHAnsi"/>
                <w:sz w:val="22"/>
              </w:rPr>
              <w:t xml:space="preserve">hoe en wanneer onderhoud van het meubilair uitgevoerd dient te worden voor een langere levensduur. Daarin is ook opgenomen welke eenvoudige reparaties </w:t>
            </w:r>
            <w:r w:rsidRPr="009B74E5">
              <w:rPr>
                <w:rFonts w:asciiTheme="minorHAnsi" w:hAnsiTheme="minorHAnsi" w:cstheme="minorHAnsi"/>
                <w:sz w:val="22"/>
              </w:rPr>
              <w:t>door Albeda</w:t>
            </w:r>
            <w:r w:rsidR="00C26187" w:rsidRPr="009B74E5">
              <w:rPr>
                <w:rFonts w:asciiTheme="minorHAnsi" w:hAnsiTheme="minorHAnsi" w:cstheme="minorHAnsi"/>
                <w:sz w:val="22"/>
              </w:rPr>
              <w:t xml:space="preserve"> uitgevoerd kunnen worden zonder gebruik te moeten maken van speciaal gereedschap.</w:t>
            </w:r>
          </w:p>
          <w:p w14:paraId="33F51CC7" w14:textId="397277EA" w:rsidR="00605D97" w:rsidRDefault="00815815" w:rsidP="00605D97">
            <w:pPr>
              <w:spacing w:after="0"/>
              <w:rPr>
                <w:rFonts w:asciiTheme="minorHAnsi" w:hAnsiTheme="minorHAnsi" w:cstheme="minorHAnsi"/>
                <w:sz w:val="22"/>
              </w:rPr>
            </w:pPr>
            <w:r>
              <w:rPr>
                <w:rFonts w:asciiTheme="minorHAnsi" w:hAnsiTheme="minorHAnsi" w:cstheme="minorHAnsi"/>
                <w:sz w:val="22"/>
              </w:rPr>
              <w:t xml:space="preserve">Uit dit plan van aanpak </w:t>
            </w:r>
            <w:r w:rsidR="007412FF" w:rsidRPr="009B74E5">
              <w:rPr>
                <w:rFonts w:asciiTheme="minorHAnsi" w:hAnsiTheme="minorHAnsi" w:cstheme="minorHAnsi"/>
                <w:sz w:val="22"/>
              </w:rPr>
              <w:t>O</w:t>
            </w:r>
            <w:r w:rsidR="00C26187" w:rsidRPr="009B74E5">
              <w:rPr>
                <w:rFonts w:asciiTheme="minorHAnsi" w:hAnsiTheme="minorHAnsi" w:cstheme="minorHAnsi"/>
                <w:sz w:val="22"/>
              </w:rPr>
              <w:t xml:space="preserve">nderhoud moet duidelijk blijken welke vorm van onderhoud door </w:t>
            </w:r>
            <w:r>
              <w:rPr>
                <w:rFonts w:asciiTheme="minorHAnsi" w:hAnsiTheme="minorHAnsi" w:cstheme="minorHAnsi"/>
                <w:sz w:val="22"/>
              </w:rPr>
              <w:t>de inschrijver</w:t>
            </w:r>
            <w:r w:rsidR="00C26187" w:rsidRPr="009B74E5">
              <w:rPr>
                <w:rFonts w:asciiTheme="minorHAnsi" w:hAnsiTheme="minorHAnsi" w:cstheme="minorHAnsi"/>
                <w:sz w:val="22"/>
              </w:rPr>
              <w:t xml:space="preserve"> is inbegrepen bij de prij</w:t>
            </w:r>
            <w:r>
              <w:rPr>
                <w:rFonts w:asciiTheme="minorHAnsi" w:hAnsiTheme="minorHAnsi" w:cstheme="minorHAnsi"/>
                <w:sz w:val="22"/>
              </w:rPr>
              <w:t>s van het meubilair (zie ook plan van aanpak</w:t>
            </w:r>
            <w:r w:rsidR="00C26187" w:rsidRPr="009B74E5">
              <w:rPr>
                <w:rFonts w:asciiTheme="minorHAnsi" w:hAnsiTheme="minorHAnsi" w:cstheme="minorHAnsi"/>
                <w:sz w:val="22"/>
              </w:rPr>
              <w:t xml:space="preserve"> </w:t>
            </w:r>
            <w:r w:rsidR="009B3CD4" w:rsidRPr="009B74E5">
              <w:rPr>
                <w:rFonts w:asciiTheme="minorHAnsi" w:hAnsiTheme="minorHAnsi" w:cstheme="minorHAnsi"/>
                <w:sz w:val="22"/>
              </w:rPr>
              <w:t>D</w:t>
            </w:r>
            <w:r w:rsidR="00C26187" w:rsidRPr="009B74E5">
              <w:rPr>
                <w:rFonts w:asciiTheme="minorHAnsi" w:hAnsiTheme="minorHAnsi" w:cstheme="minorHAnsi"/>
                <w:sz w:val="22"/>
              </w:rPr>
              <w:t>ienstverlening) en voor welk soort onderhoud aanvullende prijsafspraken gemaakt dienen te worden.</w:t>
            </w:r>
          </w:p>
          <w:p w14:paraId="08301903" w14:textId="77777777" w:rsidR="009B74E5" w:rsidRPr="009B74E5" w:rsidRDefault="009B74E5" w:rsidP="00605D97">
            <w:pPr>
              <w:spacing w:after="0"/>
              <w:rPr>
                <w:rFonts w:ascii="Calibri" w:hAnsi="Calibri" w:cs="Calibri"/>
                <w:sz w:val="22"/>
              </w:rPr>
            </w:pPr>
          </w:p>
          <w:p w14:paraId="2916A22C" w14:textId="7D79102F" w:rsidR="009B74E5" w:rsidRPr="00C02C91" w:rsidRDefault="00815815" w:rsidP="00605D97">
            <w:pPr>
              <w:spacing w:after="0"/>
            </w:pPr>
            <w:r>
              <w:rPr>
                <w:rFonts w:ascii="Calibri" w:hAnsi="Calibri" w:cs="Calibri"/>
                <w:sz w:val="22"/>
              </w:rPr>
              <w:t>P</w:t>
            </w:r>
            <w:r w:rsidR="009B74E5" w:rsidRPr="009B74E5">
              <w:rPr>
                <w:rFonts w:ascii="Calibri" w:hAnsi="Calibri" w:cs="Calibri"/>
                <w:sz w:val="22"/>
              </w:rPr>
              <w:t xml:space="preserve">lan van aanpak </w:t>
            </w:r>
            <w:r>
              <w:rPr>
                <w:rFonts w:ascii="Calibri" w:hAnsi="Calibri" w:cs="Calibri"/>
                <w:sz w:val="22"/>
              </w:rPr>
              <w:t xml:space="preserve">Onderhoud </w:t>
            </w:r>
            <w:r w:rsidR="009B74E5" w:rsidRPr="009B74E5">
              <w:rPr>
                <w:rFonts w:ascii="Calibri" w:hAnsi="Calibri" w:cs="Calibri"/>
                <w:sz w:val="22"/>
              </w:rPr>
              <w:t xml:space="preserve">dient smart geformuleerd te zijn en mag </w:t>
            </w:r>
            <w:r w:rsidR="009B74E5">
              <w:rPr>
                <w:rFonts w:ascii="Calibri" w:hAnsi="Calibri" w:cs="Calibri"/>
                <w:sz w:val="22"/>
              </w:rPr>
              <w:t>max. 1</w:t>
            </w:r>
            <w:r w:rsidR="009B74E5" w:rsidRPr="009B74E5">
              <w:rPr>
                <w:rFonts w:ascii="Calibri" w:hAnsi="Calibri" w:cs="Calibri"/>
                <w:sz w:val="22"/>
              </w:rPr>
              <w:t xml:space="preserve"> A4 bevatten.</w:t>
            </w:r>
          </w:p>
        </w:tc>
        <w:tc>
          <w:tcPr>
            <w:tcW w:w="980" w:type="dxa"/>
          </w:tcPr>
          <w:p w14:paraId="64582B74" w14:textId="5873FAA8" w:rsidR="00C26187" w:rsidRPr="00211EF6" w:rsidRDefault="00B80B00" w:rsidP="00CE4653">
            <w:pPr>
              <w:spacing w:after="0"/>
            </w:pPr>
            <w:r w:rsidRPr="000870B0">
              <w:rPr>
                <w:sz w:val="14"/>
              </w:rPr>
              <w:t xml:space="preserve">Max score </w:t>
            </w:r>
            <w:r w:rsidR="00F2710F">
              <w:t>20</w:t>
            </w:r>
          </w:p>
        </w:tc>
      </w:tr>
      <w:tr w:rsidR="00AB70A8" w:rsidRPr="00930F0B" w14:paraId="5EA0B3EF" w14:textId="77777777" w:rsidTr="00B80B00">
        <w:tc>
          <w:tcPr>
            <w:tcW w:w="347" w:type="dxa"/>
          </w:tcPr>
          <w:p w14:paraId="69BD2BC6" w14:textId="77777777" w:rsidR="00AB70A8" w:rsidRDefault="00AB70A8" w:rsidP="00CE4653">
            <w:pPr>
              <w:pStyle w:val="Lijstalinea"/>
              <w:numPr>
                <w:ilvl w:val="0"/>
                <w:numId w:val="22"/>
              </w:numPr>
              <w:spacing w:after="0"/>
            </w:pPr>
          </w:p>
        </w:tc>
        <w:tc>
          <w:tcPr>
            <w:tcW w:w="8295" w:type="dxa"/>
            <w:gridSpan w:val="2"/>
            <w:vAlign w:val="center"/>
          </w:tcPr>
          <w:p w14:paraId="19453721" w14:textId="6807B610" w:rsidR="00AB70A8" w:rsidRPr="00076E40" w:rsidRDefault="009B3CD4" w:rsidP="00CE4653">
            <w:pPr>
              <w:spacing w:after="0"/>
              <w:rPr>
                <w:rFonts w:asciiTheme="minorHAnsi" w:hAnsiTheme="minorHAnsi" w:cstheme="minorHAnsi"/>
                <w:sz w:val="22"/>
              </w:rPr>
            </w:pPr>
            <w:r w:rsidRPr="00076E40">
              <w:rPr>
                <w:rFonts w:asciiTheme="minorHAnsi" w:hAnsiTheme="minorHAnsi" w:cstheme="minorHAnsi"/>
                <w:sz w:val="22"/>
              </w:rPr>
              <w:t xml:space="preserve">Beschrijf helder en duidelijk in een </w:t>
            </w:r>
            <w:r w:rsidR="00815815">
              <w:rPr>
                <w:rFonts w:asciiTheme="minorHAnsi" w:hAnsiTheme="minorHAnsi" w:cstheme="minorHAnsi"/>
                <w:sz w:val="22"/>
              </w:rPr>
              <w:t>plan van aanpak</w:t>
            </w:r>
            <w:r w:rsidRPr="00076E40">
              <w:rPr>
                <w:rFonts w:asciiTheme="minorHAnsi" w:hAnsiTheme="minorHAnsi" w:cstheme="minorHAnsi"/>
                <w:sz w:val="22"/>
              </w:rPr>
              <w:t xml:space="preserve"> K</w:t>
            </w:r>
            <w:r w:rsidR="00AB70A8" w:rsidRPr="00076E40">
              <w:rPr>
                <w:rFonts w:asciiTheme="minorHAnsi" w:hAnsiTheme="minorHAnsi" w:cstheme="minorHAnsi"/>
                <w:sz w:val="22"/>
              </w:rPr>
              <w:t xml:space="preserve">waliteit </w:t>
            </w:r>
            <w:r w:rsidRPr="00076E40">
              <w:rPr>
                <w:rFonts w:asciiTheme="minorHAnsi" w:hAnsiTheme="minorHAnsi" w:cstheme="minorHAnsi"/>
                <w:sz w:val="22"/>
              </w:rPr>
              <w:t xml:space="preserve">hoe </w:t>
            </w:r>
            <w:r w:rsidR="00AB70A8" w:rsidRPr="00076E40">
              <w:rPr>
                <w:rFonts w:asciiTheme="minorHAnsi" w:hAnsiTheme="minorHAnsi" w:cstheme="minorHAnsi"/>
                <w:sz w:val="22"/>
              </w:rPr>
              <w:t>de kwaliteit van de</w:t>
            </w:r>
            <w:r w:rsidR="00BA0C2D">
              <w:rPr>
                <w:rFonts w:asciiTheme="minorHAnsi" w:hAnsiTheme="minorHAnsi" w:cstheme="minorHAnsi"/>
                <w:sz w:val="22"/>
              </w:rPr>
              <w:t xml:space="preserve"> door de inschrijver</w:t>
            </w:r>
            <w:r w:rsidR="00AB70A8" w:rsidRPr="00076E40">
              <w:rPr>
                <w:rFonts w:asciiTheme="minorHAnsi" w:hAnsiTheme="minorHAnsi" w:cstheme="minorHAnsi"/>
                <w:sz w:val="22"/>
              </w:rPr>
              <w:t xml:space="preserve"> geleverde producten</w:t>
            </w:r>
            <w:r w:rsidR="00815815">
              <w:rPr>
                <w:rFonts w:asciiTheme="minorHAnsi" w:hAnsiTheme="minorHAnsi" w:cstheme="minorHAnsi"/>
                <w:sz w:val="22"/>
              </w:rPr>
              <w:t xml:space="preserve">, </w:t>
            </w:r>
            <w:r w:rsidR="00AB70A8" w:rsidRPr="00076E40">
              <w:rPr>
                <w:rFonts w:asciiTheme="minorHAnsi" w:hAnsiTheme="minorHAnsi" w:cstheme="minorHAnsi"/>
                <w:sz w:val="22"/>
              </w:rPr>
              <w:t>dienstverlening</w:t>
            </w:r>
            <w:r w:rsidR="00815815">
              <w:rPr>
                <w:rFonts w:asciiTheme="minorHAnsi" w:hAnsiTheme="minorHAnsi" w:cstheme="minorHAnsi"/>
                <w:sz w:val="22"/>
              </w:rPr>
              <w:t xml:space="preserve"> en </w:t>
            </w:r>
            <w:r w:rsidR="00AB70A8" w:rsidRPr="00076E40">
              <w:rPr>
                <w:rFonts w:asciiTheme="minorHAnsi" w:hAnsiTheme="minorHAnsi" w:cstheme="minorHAnsi"/>
                <w:sz w:val="22"/>
              </w:rPr>
              <w:t xml:space="preserve">de tevredenheid van </w:t>
            </w:r>
            <w:r w:rsidR="00815815">
              <w:rPr>
                <w:rFonts w:asciiTheme="minorHAnsi" w:hAnsiTheme="minorHAnsi" w:cstheme="minorHAnsi"/>
                <w:sz w:val="22"/>
              </w:rPr>
              <w:t>Albeda</w:t>
            </w:r>
            <w:r w:rsidR="00AB70A8" w:rsidRPr="00076E40">
              <w:rPr>
                <w:rFonts w:asciiTheme="minorHAnsi" w:hAnsiTheme="minorHAnsi" w:cstheme="minorHAnsi"/>
                <w:sz w:val="22"/>
              </w:rPr>
              <w:t xml:space="preserve"> gedurende de looptijd van de overeenkomst</w:t>
            </w:r>
            <w:r w:rsidR="00815815">
              <w:rPr>
                <w:rFonts w:asciiTheme="minorHAnsi" w:hAnsiTheme="minorHAnsi" w:cstheme="minorHAnsi"/>
                <w:sz w:val="22"/>
              </w:rPr>
              <w:t xml:space="preserve"> wordt geborgd</w:t>
            </w:r>
            <w:r w:rsidR="00AB70A8" w:rsidRPr="00076E40">
              <w:rPr>
                <w:rFonts w:asciiTheme="minorHAnsi" w:hAnsiTheme="minorHAnsi" w:cstheme="minorHAnsi"/>
                <w:sz w:val="22"/>
              </w:rPr>
              <w:t xml:space="preserve">. </w:t>
            </w:r>
          </w:p>
          <w:p w14:paraId="0F60AB8F" w14:textId="0AE07675" w:rsidR="00237B80" w:rsidRPr="00076E40" w:rsidRDefault="00E820CA" w:rsidP="00CE4653">
            <w:pPr>
              <w:spacing w:after="0"/>
              <w:rPr>
                <w:rFonts w:asciiTheme="minorHAnsi" w:hAnsiTheme="minorHAnsi" w:cstheme="minorHAnsi"/>
                <w:sz w:val="22"/>
              </w:rPr>
            </w:pPr>
            <w:r w:rsidRPr="00076E40">
              <w:rPr>
                <w:rFonts w:asciiTheme="minorHAnsi" w:hAnsiTheme="minorHAnsi" w:cstheme="minorHAnsi"/>
                <w:sz w:val="22"/>
              </w:rPr>
              <w:t xml:space="preserve">Onder meer moet </w:t>
            </w:r>
            <w:r w:rsidR="00A006A3" w:rsidRPr="00076E40">
              <w:rPr>
                <w:rFonts w:asciiTheme="minorHAnsi" w:hAnsiTheme="minorHAnsi" w:cstheme="minorHAnsi"/>
                <w:sz w:val="22"/>
              </w:rPr>
              <w:t xml:space="preserve">duidelijk zijn wat </w:t>
            </w:r>
            <w:r w:rsidR="00815815">
              <w:rPr>
                <w:rFonts w:asciiTheme="minorHAnsi" w:hAnsiTheme="minorHAnsi" w:cstheme="minorHAnsi"/>
                <w:sz w:val="22"/>
              </w:rPr>
              <w:t>de inschrijver</w:t>
            </w:r>
            <w:r w:rsidR="0063223A" w:rsidRPr="00076E40">
              <w:rPr>
                <w:rFonts w:asciiTheme="minorHAnsi" w:hAnsiTheme="minorHAnsi" w:cstheme="minorHAnsi"/>
                <w:sz w:val="22"/>
              </w:rPr>
              <w:t xml:space="preserve"> doet om bij levering schade bij </w:t>
            </w:r>
            <w:r w:rsidR="00815815">
              <w:rPr>
                <w:rFonts w:asciiTheme="minorHAnsi" w:hAnsiTheme="minorHAnsi" w:cstheme="minorHAnsi"/>
                <w:sz w:val="22"/>
              </w:rPr>
              <w:t>Albeda</w:t>
            </w:r>
            <w:r w:rsidR="00815815" w:rsidRPr="00076E40">
              <w:rPr>
                <w:rFonts w:asciiTheme="minorHAnsi" w:hAnsiTheme="minorHAnsi" w:cstheme="minorHAnsi"/>
                <w:sz w:val="22"/>
              </w:rPr>
              <w:t xml:space="preserve"> </w:t>
            </w:r>
            <w:r w:rsidR="0063223A" w:rsidRPr="00076E40">
              <w:rPr>
                <w:rFonts w:asciiTheme="minorHAnsi" w:hAnsiTheme="minorHAnsi" w:cstheme="minorHAnsi"/>
                <w:sz w:val="22"/>
              </w:rPr>
              <w:t xml:space="preserve">en aan het meubilair te voorkomen; wat </w:t>
            </w:r>
            <w:r w:rsidR="00A006A3" w:rsidRPr="00076E40">
              <w:rPr>
                <w:rFonts w:asciiTheme="minorHAnsi" w:hAnsiTheme="minorHAnsi" w:cstheme="minorHAnsi"/>
                <w:sz w:val="22"/>
              </w:rPr>
              <w:t xml:space="preserve">de minimaal te verwachte technische levensduur inclusief </w:t>
            </w:r>
            <w:r w:rsidR="00463A22" w:rsidRPr="00076E40">
              <w:rPr>
                <w:rFonts w:asciiTheme="minorHAnsi" w:hAnsiTheme="minorHAnsi" w:cstheme="minorHAnsi"/>
                <w:sz w:val="22"/>
              </w:rPr>
              <w:t xml:space="preserve">een </w:t>
            </w:r>
            <w:r w:rsidR="00A006A3" w:rsidRPr="00076E40">
              <w:rPr>
                <w:rFonts w:asciiTheme="minorHAnsi" w:hAnsiTheme="minorHAnsi" w:cstheme="minorHAnsi"/>
                <w:sz w:val="22"/>
              </w:rPr>
              <w:t>onveranderde goede kwaliteit, kleur en vormbehoud van het meubilair is</w:t>
            </w:r>
            <w:r w:rsidR="0063223A" w:rsidRPr="00076E40">
              <w:rPr>
                <w:rFonts w:asciiTheme="minorHAnsi" w:hAnsiTheme="minorHAnsi" w:cstheme="minorHAnsi"/>
                <w:sz w:val="22"/>
              </w:rPr>
              <w:t>;</w:t>
            </w:r>
            <w:r w:rsidR="00A006A3" w:rsidRPr="00076E40">
              <w:rPr>
                <w:rFonts w:asciiTheme="minorHAnsi" w:hAnsiTheme="minorHAnsi" w:cstheme="minorHAnsi"/>
                <w:sz w:val="22"/>
              </w:rPr>
              <w:t xml:space="preserve"> wat </w:t>
            </w:r>
            <w:r w:rsidR="00463A22" w:rsidRPr="00076E40">
              <w:rPr>
                <w:rFonts w:asciiTheme="minorHAnsi" w:hAnsiTheme="minorHAnsi" w:cstheme="minorHAnsi"/>
                <w:sz w:val="22"/>
              </w:rPr>
              <w:t xml:space="preserve">er </w:t>
            </w:r>
            <w:r w:rsidR="00A006A3" w:rsidRPr="00076E40">
              <w:rPr>
                <w:rFonts w:asciiTheme="minorHAnsi" w:hAnsiTheme="minorHAnsi" w:cstheme="minorHAnsi"/>
                <w:sz w:val="22"/>
              </w:rPr>
              <w:t xml:space="preserve">bij </w:t>
            </w:r>
            <w:r w:rsidR="00815815">
              <w:rPr>
                <w:rFonts w:asciiTheme="minorHAnsi" w:hAnsiTheme="minorHAnsi" w:cstheme="minorHAnsi"/>
                <w:sz w:val="22"/>
              </w:rPr>
              <w:t>de inschrijver</w:t>
            </w:r>
            <w:r w:rsidRPr="00076E40">
              <w:rPr>
                <w:rFonts w:asciiTheme="minorHAnsi" w:hAnsiTheme="minorHAnsi" w:cstheme="minorHAnsi"/>
                <w:sz w:val="22"/>
              </w:rPr>
              <w:t xml:space="preserve"> onder </w:t>
            </w:r>
            <w:r w:rsidR="00A006A3" w:rsidRPr="00076E40">
              <w:rPr>
                <w:rFonts w:asciiTheme="minorHAnsi" w:hAnsiTheme="minorHAnsi" w:cstheme="minorHAnsi"/>
                <w:sz w:val="22"/>
              </w:rPr>
              <w:t xml:space="preserve">de </w:t>
            </w:r>
            <w:r w:rsidRPr="00076E40">
              <w:rPr>
                <w:rFonts w:asciiTheme="minorHAnsi" w:hAnsiTheme="minorHAnsi" w:cstheme="minorHAnsi"/>
                <w:sz w:val="22"/>
              </w:rPr>
              <w:t xml:space="preserve">garantie </w:t>
            </w:r>
            <w:r w:rsidR="00A006A3" w:rsidRPr="00076E40">
              <w:rPr>
                <w:rFonts w:asciiTheme="minorHAnsi" w:hAnsiTheme="minorHAnsi" w:cstheme="minorHAnsi"/>
                <w:sz w:val="22"/>
              </w:rPr>
              <w:t>valt en hoe lang de garantieperiode duurt.</w:t>
            </w:r>
            <w:r w:rsidR="00237B80" w:rsidRPr="00076E40">
              <w:rPr>
                <w:rFonts w:asciiTheme="minorHAnsi" w:hAnsiTheme="minorHAnsi" w:cstheme="minorHAnsi"/>
                <w:sz w:val="22"/>
              </w:rPr>
              <w:t xml:space="preserve"> </w:t>
            </w:r>
          </w:p>
          <w:p w14:paraId="2B59BB01" w14:textId="602D1688" w:rsidR="00605D97" w:rsidRPr="00076E40" w:rsidRDefault="00237B80" w:rsidP="00605D97">
            <w:pPr>
              <w:spacing w:after="0"/>
              <w:rPr>
                <w:rFonts w:asciiTheme="minorHAnsi" w:hAnsiTheme="minorHAnsi" w:cstheme="minorHAnsi"/>
                <w:sz w:val="22"/>
              </w:rPr>
            </w:pPr>
            <w:r w:rsidRPr="00076E40">
              <w:rPr>
                <w:rFonts w:asciiTheme="minorHAnsi" w:hAnsiTheme="minorHAnsi" w:cstheme="minorHAnsi"/>
                <w:sz w:val="22"/>
              </w:rPr>
              <w:t xml:space="preserve">In dit </w:t>
            </w:r>
            <w:r w:rsidR="00815815">
              <w:rPr>
                <w:rFonts w:asciiTheme="minorHAnsi" w:hAnsiTheme="minorHAnsi" w:cstheme="minorHAnsi"/>
                <w:sz w:val="22"/>
              </w:rPr>
              <w:t xml:space="preserve">plan van aanpak </w:t>
            </w:r>
            <w:r w:rsidRPr="00076E40">
              <w:rPr>
                <w:rFonts w:asciiTheme="minorHAnsi" w:hAnsiTheme="minorHAnsi" w:cstheme="minorHAnsi"/>
                <w:sz w:val="22"/>
              </w:rPr>
              <w:t xml:space="preserve">Kwaliteit zijn minimaal alle uitgevraagde eisen verwerkt (zie ook eis 28 t/m eis 31). Het opnemen in de beschrijving van en minimaal voldoen aan deze eisen levert geen meerwaarde op. Als uit de beschrijving blijkt dat </w:t>
            </w:r>
            <w:r w:rsidR="00815815">
              <w:rPr>
                <w:rFonts w:asciiTheme="minorHAnsi" w:hAnsiTheme="minorHAnsi" w:cstheme="minorHAnsi"/>
                <w:sz w:val="22"/>
              </w:rPr>
              <w:t>de inschrijver</w:t>
            </w:r>
            <w:r w:rsidRPr="00076E40">
              <w:rPr>
                <w:rFonts w:asciiTheme="minorHAnsi" w:hAnsiTheme="minorHAnsi" w:cstheme="minorHAnsi"/>
                <w:sz w:val="22"/>
              </w:rPr>
              <w:t xml:space="preserve"> meer ontzorging en ondersteuning biedt en ook duidelijk wordt hoe dat wordt vormgegeven en/of een langere garantieperiode</w:t>
            </w:r>
            <w:r w:rsidR="007F3256" w:rsidRPr="00076E40">
              <w:rPr>
                <w:rFonts w:asciiTheme="minorHAnsi" w:hAnsiTheme="minorHAnsi" w:cstheme="minorHAnsi"/>
                <w:sz w:val="22"/>
              </w:rPr>
              <w:t xml:space="preserve"> biedt </w:t>
            </w:r>
            <w:r w:rsidRPr="00076E40">
              <w:rPr>
                <w:rFonts w:asciiTheme="minorHAnsi" w:hAnsiTheme="minorHAnsi" w:cstheme="minorHAnsi"/>
                <w:sz w:val="22"/>
              </w:rPr>
              <w:t>dan minimaal uitgevraagd</w:t>
            </w:r>
            <w:r w:rsidR="007F3256" w:rsidRPr="00076E40">
              <w:rPr>
                <w:rFonts w:asciiTheme="minorHAnsi" w:hAnsiTheme="minorHAnsi" w:cstheme="minorHAnsi"/>
                <w:sz w:val="22"/>
              </w:rPr>
              <w:t xml:space="preserve"> is, </w:t>
            </w:r>
            <w:r w:rsidRPr="00076E40">
              <w:rPr>
                <w:rFonts w:asciiTheme="minorHAnsi" w:hAnsiTheme="minorHAnsi" w:cstheme="minorHAnsi"/>
                <w:sz w:val="22"/>
              </w:rPr>
              <w:t>kan dit wel van meerwaarde zijn.</w:t>
            </w:r>
          </w:p>
          <w:p w14:paraId="603BAB79" w14:textId="77777777" w:rsidR="009B74E5" w:rsidRDefault="009B74E5" w:rsidP="00605D97">
            <w:pPr>
              <w:spacing w:after="0"/>
            </w:pPr>
          </w:p>
          <w:p w14:paraId="0AA233C4" w14:textId="3CC649CE" w:rsidR="009B74E5" w:rsidRPr="00A256E2" w:rsidRDefault="00815815" w:rsidP="00605D97">
            <w:pPr>
              <w:spacing w:after="0"/>
              <w:rPr>
                <w:rFonts w:asciiTheme="minorHAnsi" w:hAnsiTheme="minorHAnsi" w:cstheme="minorHAnsi"/>
                <w:sz w:val="22"/>
              </w:rPr>
            </w:pPr>
            <w:r>
              <w:rPr>
                <w:rFonts w:asciiTheme="minorHAnsi" w:hAnsiTheme="minorHAnsi" w:cstheme="minorHAnsi"/>
                <w:sz w:val="22"/>
              </w:rPr>
              <w:t>Het plan</w:t>
            </w:r>
            <w:r w:rsidR="009B74E5" w:rsidRPr="009B74E5">
              <w:rPr>
                <w:rFonts w:asciiTheme="minorHAnsi" w:hAnsiTheme="minorHAnsi" w:cstheme="minorHAnsi"/>
                <w:sz w:val="22"/>
              </w:rPr>
              <w:t xml:space="preserve"> van aanpak</w:t>
            </w:r>
            <w:r>
              <w:rPr>
                <w:rFonts w:asciiTheme="minorHAnsi" w:hAnsiTheme="minorHAnsi" w:cstheme="minorHAnsi"/>
                <w:sz w:val="22"/>
              </w:rPr>
              <w:t xml:space="preserve"> Kwaliteit</w:t>
            </w:r>
            <w:r w:rsidR="009B74E5" w:rsidRPr="009B74E5">
              <w:rPr>
                <w:rFonts w:asciiTheme="minorHAnsi" w:hAnsiTheme="minorHAnsi" w:cstheme="minorHAnsi"/>
                <w:sz w:val="22"/>
              </w:rPr>
              <w:t xml:space="preserve"> dient smart geformuleerd te zijn en mag max. 2 A4 bevatten</w:t>
            </w:r>
            <w:r w:rsidR="00A256E2">
              <w:rPr>
                <w:rFonts w:asciiTheme="minorHAnsi" w:hAnsiTheme="minorHAnsi" w:cstheme="minorHAnsi"/>
                <w:sz w:val="22"/>
              </w:rPr>
              <w:t>.</w:t>
            </w:r>
          </w:p>
        </w:tc>
        <w:tc>
          <w:tcPr>
            <w:tcW w:w="980" w:type="dxa"/>
          </w:tcPr>
          <w:p w14:paraId="0BA89D21" w14:textId="39DD929C" w:rsidR="00AB70A8" w:rsidRPr="00211EF6" w:rsidRDefault="00B80B00" w:rsidP="00CE4653">
            <w:pPr>
              <w:spacing w:after="0"/>
            </w:pPr>
            <w:r w:rsidRPr="000870B0">
              <w:rPr>
                <w:sz w:val="14"/>
              </w:rPr>
              <w:t xml:space="preserve">Max score </w:t>
            </w:r>
            <w:r w:rsidR="00BA474D">
              <w:t>7</w:t>
            </w:r>
            <w:r w:rsidR="00F2710F">
              <w:t>0</w:t>
            </w:r>
          </w:p>
        </w:tc>
      </w:tr>
      <w:tr w:rsidR="00C26187" w14:paraId="32A89554" w14:textId="77777777" w:rsidTr="000870B0">
        <w:tc>
          <w:tcPr>
            <w:tcW w:w="9622" w:type="dxa"/>
            <w:gridSpan w:val="4"/>
            <w:shd w:val="clear" w:color="auto" w:fill="D9E2F3" w:themeFill="accent5" w:themeFillTint="33"/>
          </w:tcPr>
          <w:p w14:paraId="5623B376" w14:textId="77777777" w:rsidR="00C26187" w:rsidRDefault="00C26187" w:rsidP="00CE4653">
            <w:pPr>
              <w:pStyle w:val="Ondertitel"/>
            </w:pPr>
            <w:r>
              <w:t>Communicatie - M</w:t>
            </w:r>
            <w:r w:rsidRPr="005B6844">
              <w:t>anagementrapportages</w:t>
            </w:r>
          </w:p>
        </w:tc>
      </w:tr>
      <w:tr w:rsidR="00C26187" w14:paraId="64ED858D" w14:textId="77777777" w:rsidTr="00B80B00">
        <w:tc>
          <w:tcPr>
            <w:tcW w:w="347" w:type="dxa"/>
          </w:tcPr>
          <w:p w14:paraId="08757ABB" w14:textId="77777777" w:rsidR="00C26187" w:rsidRDefault="00C26187" w:rsidP="00CE4653">
            <w:pPr>
              <w:pStyle w:val="Lijstalinea"/>
              <w:numPr>
                <w:ilvl w:val="0"/>
                <w:numId w:val="22"/>
              </w:numPr>
              <w:spacing w:after="0"/>
            </w:pPr>
          </w:p>
        </w:tc>
        <w:tc>
          <w:tcPr>
            <w:tcW w:w="8295" w:type="dxa"/>
            <w:gridSpan w:val="2"/>
          </w:tcPr>
          <w:p w14:paraId="1DF208CA" w14:textId="1E0A3AFB" w:rsidR="00C26187" w:rsidRPr="00C55F0F" w:rsidRDefault="00C26187" w:rsidP="00CE4653">
            <w:pPr>
              <w:spacing w:after="0"/>
              <w:rPr>
                <w:rFonts w:asciiTheme="minorHAnsi" w:hAnsiTheme="minorHAnsi" w:cstheme="minorHAnsi"/>
                <w:sz w:val="22"/>
              </w:rPr>
            </w:pPr>
            <w:r w:rsidRPr="00C55F0F">
              <w:rPr>
                <w:rFonts w:asciiTheme="minorHAnsi" w:hAnsiTheme="minorHAnsi" w:cstheme="minorHAnsi"/>
                <w:sz w:val="22"/>
              </w:rPr>
              <w:t xml:space="preserve">Gedurende de looptijd van </w:t>
            </w:r>
            <w:r w:rsidR="00815815">
              <w:rPr>
                <w:rFonts w:asciiTheme="minorHAnsi" w:hAnsiTheme="minorHAnsi" w:cstheme="minorHAnsi"/>
                <w:sz w:val="22"/>
              </w:rPr>
              <w:t>de overeenkomst</w:t>
            </w:r>
            <w:r w:rsidRPr="00C55F0F">
              <w:rPr>
                <w:rFonts w:asciiTheme="minorHAnsi" w:hAnsiTheme="minorHAnsi" w:cstheme="minorHAnsi"/>
                <w:sz w:val="22"/>
              </w:rPr>
              <w:t xml:space="preserve"> verwacht Albeda van </w:t>
            </w:r>
            <w:r w:rsidR="00815815">
              <w:rPr>
                <w:rFonts w:asciiTheme="minorHAnsi" w:hAnsiTheme="minorHAnsi" w:cstheme="minorHAnsi"/>
                <w:sz w:val="22"/>
              </w:rPr>
              <w:t>de inschrijver</w:t>
            </w:r>
            <w:r w:rsidRPr="00C55F0F">
              <w:rPr>
                <w:rFonts w:asciiTheme="minorHAnsi" w:hAnsiTheme="minorHAnsi" w:cstheme="minorHAnsi"/>
                <w:sz w:val="22"/>
              </w:rPr>
              <w:t xml:space="preserve"> heldere, duidelijke en efficiënte communicatie, een zorgvuldige en complete informatievoorziening en een proactieve houding en instelling.</w:t>
            </w:r>
          </w:p>
          <w:p w14:paraId="6AFE5DC4" w14:textId="5E93CEA4" w:rsidR="00605D97" w:rsidRPr="00C55F0F" w:rsidRDefault="00463A22" w:rsidP="00CE4653">
            <w:pPr>
              <w:spacing w:after="0"/>
              <w:rPr>
                <w:rFonts w:asciiTheme="minorHAnsi" w:hAnsiTheme="minorHAnsi" w:cstheme="minorHAnsi"/>
                <w:sz w:val="22"/>
              </w:rPr>
            </w:pPr>
            <w:r w:rsidRPr="00C55F0F">
              <w:rPr>
                <w:rFonts w:asciiTheme="minorHAnsi" w:hAnsiTheme="minorHAnsi" w:cstheme="minorHAnsi"/>
                <w:sz w:val="22"/>
              </w:rPr>
              <w:t xml:space="preserve">Beschrijf helder en duidelijk in </w:t>
            </w:r>
            <w:r w:rsidR="00C26187" w:rsidRPr="00C55F0F">
              <w:rPr>
                <w:rFonts w:asciiTheme="minorHAnsi" w:hAnsiTheme="minorHAnsi" w:cstheme="minorHAnsi"/>
                <w:sz w:val="22"/>
              </w:rPr>
              <w:t xml:space="preserve">een </w:t>
            </w:r>
            <w:r w:rsidR="00815815">
              <w:rPr>
                <w:rFonts w:asciiTheme="minorHAnsi" w:hAnsiTheme="minorHAnsi" w:cstheme="minorHAnsi"/>
                <w:sz w:val="22"/>
              </w:rPr>
              <w:t>c</w:t>
            </w:r>
            <w:r w:rsidR="00C26187" w:rsidRPr="00C55F0F">
              <w:rPr>
                <w:rFonts w:asciiTheme="minorHAnsi" w:hAnsiTheme="minorHAnsi" w:cstheme="minorHAnsi"/>
                <w:sz w:val="22"/>
              </w:rPr>
              <w:t xml:space="preserve">ommunicatieplan hoe de communicatie tussen </w:t>
            </w:r>
            <w:r w:rsidR="00815815">
              <w:rPr>
                <w:rFonts w:asciiTheme="minorHAnsi" w:hAnsiTheme="minorHAnsi" w:cstheme="minorHAnsi"/>
                <w:sz w:val="22"/>
              </w:rPr>
              <w:t>Albeda</w:t>
            </w:r>
            <w:r w:rsidR="00815815" w:rsidRPr="00C55F0F">
              <w:rPr>
                <w:rFonts w:asciiTheme="minorHAnsi" w:hAnsiTheme="minorHAnsi" w:cstheme="minorHAnsi"/>
                <w:sz w:val="22"/>
              </w:rPr>
              <w:t xml:space="preserve"> </w:t>
            </w:r>
            <w:r w:rsidR="00C26187" w:rsidRPr="00C55F0F">
              <w:rPr>
                <w:rFonts w:asciiTheme="minorHAnsi" w:hAnsiTheme="minorHAnsi" w:cstheme="minorHAnsi"/>
                <w:sz w:val="22"/>
              </w:rPr>
              <w:t xml:space="preserve">en </w:t>
            </w:r>
            <w:r w:rsidR="00815815">
              <w:rPr>
                <w:rFonts w:asciiTheme="minorHAnsi" w:hAnsiTheme="minorHAnsi" w:cstheme="minorHAnsi"/>
                <w:sz w:val="22"/>
              </w:rPr>
              <w:t>de inschrijver</w:t>
            </w:r>
            <w:r w:rsidR="00C26187" w:rsidRPr="00C55F0F">
              <w:rPr>
                <w:rFonts w:asciiTheme="minorHAnsi" w:hAnsiTheme="minorHAnsi" w:cstheme="minorHAnsi"/>
                <w:sz w:val="22"/>
              </w:rPr>
              <w:t xml:space="preserve"> zal plaatsvinden. Hierin zijn minimaal alle uitgevraagde eisen verwerkt (zie ook eis 26 en eis 27). Het opnemen in de beschrijving en minimaal voldoen aan deze eisen levert geen meerwaarde op. Als uit de beschrijving blijkt dat </w:t>
            </w:r>
            <w:r w:rsidR="00815815">
              <w:rPr>
                <w:rFonts w:asciiTheme="minorHAnsi" w:hAnsiTheme="minorHAnsi" w:cstheme="minorHAnsi"/>
                <w:sz w:val="22"/>
              </w:rPr>
              <w:t>de inschrijver</w:t>
            </w:r>
            <w:r w:rsidR="00C26187" w:rsidRPr="00C55F0F">
              <w:rPr>
                <w:rFonts w:asciiTheme="minorHAnsi" w:hAnsiTheme="minorHAnsi" w:cstheme="minorHAnsi"/>
                <w:sz w:val="22"/>
              </w:rPr>
              <w:t xml:space="preserve"> efficiënter werkt, proactief is en meer ontzorging en ondersteuning biedt dan minimaal uitgevraagd </w:t>
            </w:r>
            <w:r w:rsidR="007F3256" w:rsidRPr="00C55F0F">
              <w:rPr>
                <w:rFonts w:asciiTheme="minorHAnsi" w:hAnsiTheme="minorHAnsi" w:cstheme="minorHAnsi"/>
                <w:sz w:val="22"/>
              </w:rPr>
              <w:t xml:space="preserve">is, </w:t>
            </w:r>
            <w:r w:rsidR="00C26187" w:rsidRPr="00C55F0F">
              <w:rPr>
                <w:rFonts w:asciiTheme="minorHAnsi" w:hAnsiTheme="minorHAnsi" w:cstheme="minorHAnsi"/>
                <w:sz w:val="22"/>
              </w:rPr>
              <w:t xml:space="preserve">kan dit wel van meerwaarde zijn. </w:t>
            </w:r>
          </w:p>
          <w:p w14:paraId="30797E08" w14:textId="77777777" w:rsidR="00C55F0F" w:rsidRPr="00C55F0F" w:rsidRDefault="00C55F0F" w:rsidP="00CE4653">
            <w:pPr>
              <w:spacing w:after="0"/>
              <w:rPr>
                <w:rFonts w:asciiTheme="minorHAnsi" w:hAnsiTheme="minorHAnsi" w:cstheme="minorHAnsi"/>
                <w:sz w:val="22"/>
              </w:rPr>
            </w:pPr>
          </w:p>
          <w:p w14:paraId="6947F157" w14:textId="676B50AD" w:rsidR="00076E40" w:rsidRPr="00A256E2" w:rsidRDefault="00815815" w:rsidP="00CE4653">
            <w:pPr>
              <w:spacing w:after="0"/>
              <w:rPr>
                <w:rFonts w:asciiTheme="minorHAnsi" w:hAnsiTheme="minorHAnsi" w:cstheme="minorHAnsi"/>
                <w:sz w:val="22"/>
              </w:rPr>
            </w:pPr>
            <w:r>
              <w:rPr>
                <w:rFonts w:asciiTheme="minorHAnsi" w:hAnsiTheme="minorHAnsi" w:cstheme="minorHAnsi"/>
                <w:sz w:val="22"/>
              </w:rPr>
              <w:t>Het communicatieplan</w:t>
            </w:r>
            <w:r w:rsidR="00A256E2">
              <w:rPr>
                <w:rFonts w:asciiTheme="minorHAnsi" w:hAnsiTheme="minorHAnsi" w:cstheme="minorHAnsi"/>
                <w:sz w:val="22"/>
              </w:rPr>
              <w:t xml:space="preserve"> </w:t>
            </w:r>
            <w:r w:rsidR="00C55F0F" w:rsidRPr="00C55F0F">
              <w:rPr>
                <w:rFonts w:asciiTheme="minorHAnsi" w:hAnsiTheme="minorHAnsi" w:cstheme="minorHAnsi"/>
                <w:sz w:val="22"/>
              </w:rPr>
              <w:t>dient smart geformuleerd te zijn en mag max. 2 A4 bevatten</w:t>
            </w:r>
            <w:r w:rsidR="00A256E2">
              <w:rPr>
                <w:rFonts w:asciiTheme="minorHAnsi" w:hAnsiTheme="minorHAnsi" w:cstheme="minorHAnsi"/>
                <w:sz w:val="22"/>
              </w:rPr>
              <w:t>.</w:t>
            </w:r>
          </w:p>
        </w:tc>
        <w:tc>
          <w:tcPr>
            <w:tcW w:w="980" w:type="dxa"/>
          </w:tcPr>
          <w:p w14:paraId="08028D25" w14:textId="044E2F89" w:rsidR="00C26187" w:rsidRDefault="00B80B00" w:rsidP="00CE4653">
            <w:pPr>
              <w:spacing w:after="0"/>
            </w:pPr>
            <w:r w:rsidRPr="000870B0">
              <w:rPr>
                <w:sz w:val="14"/>
              </w:rPr>
              <w:t xml:space="preserve">Max score </w:t>
            </w:r>
            <w:r w:rsidR="00FD061A">
              <w:t>7</w:t>
            </w:r>
            <w:r w:rsidR="00F2710F">
              <w:t>0</w:t>
            </w:r>
          </w:p>
        </w:tc>
      </w:tr>
      <w:tr w:rsidR="00C26187" w14:paraId="5B347B7C" w14:textId="77777777" w:rsidTr="000870B0">
        <w:tc>
          <w:tcPr>
            <w:tcW w:w="9622" w:type="dxa"/>
            <w:gridSpan w:val="4"/>
            <w:shd w:val="clear" w:color="auto" w:fill="9CC2E5" w:themeFill="accent1" w:themeFillTint="99"/>
          </w:tcPr>
          <w:p w14:paraId="07296C82" w14:textId="0C17DEA5" w:rsidR="00C26187" w:rsidRDefault="00C26187" w:rsidP="00CE4653">
            <w:pPr>
              <w:pStyle w:val="Ondertitel"/>
            </w:pPr>
            <w:r>
              <w:t>MVO/ SROI en Duurzaamheid</w:t>
            </w:r>
          </w:p>
        </w:tc>
      </w:tr>
      <w:tr w:rsidR="00C26187" w14:paraId="42ABDFB6" w14:textId="77777777" w:rsidTr="000870B0">
        <w:tc>
          <w:tcPr>
            <w:tcW w:w="9622" w:type="dxa"/>
            <w:gridSpan w:val="4"/>
            <w:shd w:val="clear" w:color="auto" w:fill="DEEAF6" w:themeFill="accent1" w:themeFillTint="33"/>
          </w:tcPr>
          <w:p w14:paraId="07723019" w14:textId="77777777" w:rsidR="00C26187" w:rsidRDefault="00C26187" w:rsidP="00CE4653">
            <w:pPr>
              <w:pStyle w:val="Ondertitel"/>
            </w:pPr>
            <w:r>
              <w:t>D</w:t>
            </w:r>
            <w:r w:rsidRPr="00D06946">
              <w:t>uurzaamheid en milieuvoorschriften producten</w:t>
            </w:r>
          </w:p>
        </w:tc>
      </w:tr>
      <w:tr w:rsidR="00C26187" w14:paraId="6720390E" w14:textId="77777777" w:rsidTr="00B80B00">
        <w:tc>
          <w:tcPr>
            <w:tcW w:w="347" w:type="dxa"/>
          </w:tcPr>
          <w:p w14:paraId="56B21E89" w14:textId="77777777" w:rsidR="00C26187" w:rsidRDefault="00C26187" w:rsidP="00CE4653">
            <w:pPr>
              <w:pStyle w:val="Lijstalinea"/>
              <w:numPr>
                <w:ilvl w:val="0"/>
                <w:numId w:val="22"/>
              </w:numPr>
              <w:spacing w:after="0"/>
            </w:pPr>
          </w:p>
        </w:tc>
        <w:tc>
          <w:tcPr>
            <w:tcW w:w="8295" w:type="dxa"/>
            <w:gridSpan w:val="2"/>
          </w:tcPr>
          <w:p w14:paraId="0A4A4A4F" w14:textId="59A28243" w:rsidR="007F3256" w:rsidRPr="00822C48" w:rsidRDefault="007F3256" w:rsidP="00CE4653">
            <w:pPr>
              <w:spacing w:after="0"/>
              <w:rPr>
                <w:rFonts w:asciiTheme="minorHAnsi" w:hAnsiTheme="minorHAnsi" w:cstheme="minorHAnsi"/>
                <w:iCs/>
                <w:color w:val="000000"/>
                <w:sz w:val="22"/>
              </w:rPr>
            </w:pPr>
            <w:r w:rsidRPr="00822C48">
              <w:rPr>
                <w:rFonts w:asciiTheme="minorHAnsi" w:hAnsiTheme="minorHAnsi" w:cstheme="minorHAnsi"/>
                <w:iCs/>
                <w:color w:val="000000"/>
                <w:sz w:val="22"/>
              </w:rPr>
              <w:t xml:space="preserve">Albeda wil een voorbeeldfunctie vervullen op het gebied van duurzaam en maatschappelijk verantwoord inkopen en </w:t>
            </w:r>
            <w:r w:rsidR="00FB3975" w:rsidRPr="00822C48">
              <w:rPr>
                <w:rFonts w:asciiTheme="minorHAnsi" w:hAnsiTheme="minorHAnsi" w:cstheme="minorHAnsi"/>
                <w:iCs/>
                <w:color w:val="000000"/>
                <w:sz w:val="22"/>
              </w:rPr>
              <w:t>wil graag samenwerken me</w:t>
            </w:r>
            <w:r w:rsidRPr="00822C48">
              <w:rPr>
                <w:rFonts w:asciiTheme="minorHAnsi" w:hAnsiTheme="minorHAnsi" w:cstheme="minorHAnsi"/>
                <w:iCs/>
                <w:color w:val="000000"/>
                <w:sz w:val="22"/>
              </w:rPr>
              <w:t xml:space="preserve">t een </w:t>
            </w:r>
            <w:r w:rsidR="00815815">
              <w:rPr>
                <w:rFonts w:asciiTheme="minorHAnsi" w:hAnsiTheme="minorHAnsi" w:cstheme="minorHAnsi"/>
                <w:iCs/>
                <w:color w:val="000000"/>
                <w:sz w:val="22"/>
              </w:rPr>
              <w:t>de inschrijver</w:t>
            </w:r>
            <w:r w:rsidRPr="00822C48">
              <w:rPr>
                <w:rFonts w:asciiTheme="minorHAnsi" w:hAnsiTheme="minorHAnsi" w:cstheme="minorHAnsi"/>
                <w:iCs/>
                <w:color w:val="000000"/>
                <w:sz w:val="22"/>
              </w:rPr>
              <w:t xml:space="preserve"> die voldoet aan duurzaamheidscriteria.</w:t>
            </w:r>
          </w:p>
          <w:p w14:paraId="5F1178B0" w14:textId="04E59895" w:rsidR="00C26187" w:rsidRPr="00822C48" w:rsidRDefault="00BA0C2D" w:rsidP="00CE4653">
            <w:pPr>
              <w:spacing w:after="0"/>
              <w:rPr>
                <w:rFonts w:asciiTheme="minorHAnsi" w:hAnsiTheme="minorHAnsi" w:cstheme="minorHAnsi"/>
                <w:iCs/>
                <w:color w:val="000000"/>
                <w:sz w:val="22"/>
              </w:rPr>
            </w:pPr>
            <w:r>
              <w:rPr>
                <w:rFonts w:asciiTheme="minorHAnsi" w:hAnsiTheme="minorHAnsi" w:cstheme="minorHAnsi"/>
                <w:iCs/>
                <w:color w:val="000000"/>
                <w:sz w:val="22"/>
              </w:rPr>
              <w:t xml:space="preserve">De inschrijver beschrijft </w:t>
            </w:r>
            <w:r w:rsidR="00FB3975" w:rsidRPr="00822C48">
              <w:rPr>
                <w:rFonts w:asciiTheme="minorHAnsi" w:hAnsiTheme="minorHAnsi" w:cstheme="minorHAnsi"/>
                <w:iCs/>
                <w:color w:val="000000"/>
                <w:sz w:val="22"/>
              </w:rPr>
              <w:t xml:space="preserve">helder en duidelijk in een plan Duurzaamheid Productie hoe </w:t>
            </w:r>
            <w:r>
              <w:rPr>
                <w:rFonts w:asciiTheme="minorHAnsi" w:hAnsiTheme="minorHAnsi" w:cstheme="minorHAnsi"/>
                <w:iCs/>
                <w:color w:val="000000"/>
                <w:sz w:val="22"/>
              </w:rPr>
              <w:t>er door de inschrijver wordt omgegaan</w:t>
            </w:r>
            <w:r w:rsidR="00C26187" w:rsidRPr="00822C48">
              <w:rPr>
                <w:rFonts w:asciiTheme="minorHAnsi" w:hAnsiTheme="minorHAnsi" w:cstheme="minorHAnsi"/>
                <w:iCs/>
                <w:color w:val="000000"/>
                <w:sz w:val="22"/>
              </w:rPr>
              <w:t xml:space="preserve"> met MVO en Duurzaamheid bij de productie van </w:t>
            </w:r>
            <w:r w:rsidR="00FB3975" w:rsidRPr="00822C48">
              <w:rPr>
                <w:rFonts w:asciiTheme="minorHAnsi" w:hAnsiTheme="minorHAnsi" w:cstheme="minorHAnsi"/>
                <w:iCs/>
                <w:color w:val="000000"/>
                <w:sz w:val="22"/>
              </w:rPr>
              <w:t>het</w:t>
            </w:r>
            <w:r>
              <w:rPr>
                <w:rFonts w:asciiTheme="minorHAnsi" w:hAnsiTheme="minorHAnsi" w:cstheme="minorHAnsi"/>
                <w:iCs/>
                <w:color w:val="000000"/>
                <w:sz w:val="22"/>
              </w:rPr>
              <w:t xml:space="preserve"> door de inschrijver aan Albeda aangeboden</w:t>
            </w:r>
            <w:r w:rsidR="00C26187" w:rsidRPr="00822C48">
              <w:rPr>
                <w:rFonts w:asciiTheme="minorHAnsi" w:hAnsiTheme="minorHAnsi" w:cstheme="minorHAnsi"/>
                <w:iCs/>
                <w:color w:val="000000"/>
                <w:sz w:val="22"/>
              </w:rPr>
              <w:t xml:space="preserve"> meubilair.</w:t>
            </w:r>
            <w:r w:rsidR="00FB3975" w:rsidRPr="00822C48">
              <w:rPr>
                <w:rFonts w:asciiTheme="minorHAnsi" w:hAnsiTheme="minorHAnsi" w:cstheme="minorHAnsi"/>
                <w:iCs/>
                <w:color w:val="000000"/>
                <w:sz w:val="22"/>
              </w:rPr>
              <w:t xml:space="preserve"> </w:t>
            </w:r>
          </w:p>
          <w:p w14:paraId="3C4FD66C" w14:textId="77777777" w:rsidR="008578E2" w:rsidRPr="00822C48" w:rsidRDefault="008578E2" w:rsidP="00CE4653">
            <w:pPr>
              <w:spacing w:after="0"/>
              <w:rPr>
                <w:rFonts w:asciiTheme="minorHAnsi" w:hAnsiTheme="minorHAnsi" w:cstheme="minorHAnsi"/>
                <w:iCs/>
                <w:color w:val="000000"/>
                <w:sz w:val="22"/>
              </w:rPr>
            </w:pPr>
            <w:r w:rsidRPr="00822C48">
              <w:rPr>
                <w:rFonts w:asciiTheme="minorHAnsi" w:hAnsiTheme="minorHAnsi" w:cstheme="minorHAnsi"/>
                <w:iCs/>
                <w:color w:val="000000"/>
                <w:sz w:val="22"/>
              </w:rPr>
              <w:t>Vermeld</w:t>
            </w:r>
            <w:r w:rsidR="00FB3975" w:rsidRPr="00822C48">
              <w:rPr>
                <w:rFonts w:asciiTheme="minorHAnsi" w:hAnsiTheme="minorHAnsi" w:cstheme="minorHAnsi"/>
                <w:iCs/>
                <w:color w:val="000000"/>
                <w:sz w:val="22"/>
              </w:rPr>
              <w:t xml:space="preserve"> o.a. of </w:t>
            </w:r>
            <w:r w:rsidR="00C26187" w:rsidRPr="00822C48">
              <w:rPr>
                <w:rFonts w:asciiTheme="minorHAnsi" w:hAnsiTheme="minorHAnsi" w:cstheme="minorHAnsi"/>
                <w:iCs/>
                <w:color w:val="000000"/>
                <w:sz w:val="22"/>
              </w:rPr>
              <w:t xml:space="preserve">de gebruikte materialen </w:t>
            </w:r>
            <w:r w:rsidR="00FB3975" w:rsidRPr="00822C48">
              <w:rPr>
                <w:rFonts w:asciiTheme="minorHAnsi" w:hAnsiTheme="minorHAnsi" w:cstheme="minorHAnsi"/>
                <w:iCs/>
                <w:color w:val="000000"/>
                <w:sz w:val="22"/>
              </w:rPr>
              <w:t xml:space="preserve">voorzien zijn van </w:t>
            </w:r>
            <w:r w:rsidR="00C26187" w:rsidRPr="00822C48">
              <w:rPr>
                <w:rFonts w:asciiTheme="minorHAnsi" w:hAnsiTheme="minorHAnsi" w:cstheme="minorHAnsi"/>
                <w:iCs/>
                <w:color w:val="000000"/>
                <w:sz w:val="22"/>
              </w:rPr>
              <w:t xml:space="preserve">duurzaamheidscertificaten, </w:t>
            </w:r>
            <w:r w:rsidR="00FB3975" w:rsidRPr="00822C48">
              <w:rPr>
                <w:rFonts w:asciiTheme="minorHAnsi" w:hAnsiTheme="minorHAnsi" w:cstheme="minorHAnsi"/>
                <w:iCs/>
                <w:color w:val="000000"/>
                <w:sz w:val="22"/>
              </w:rPr>
              <w:t xml:space="preserve">of </w:t>
            </w:r>
            <w:r w:rsidR="00C26187" w:rsidRPr="00822C48">
              <w:rPr>
                <w:rFonts w:asciiTheme="minorHAnsi" w:hAnsiTheme="minorHAnsi" w:cstheme="minorHAnsi"/>
                <w:iCs/>
                <w:color w:val="000000"/>
                <w:sz w:val="22"/>
              </w:rPr>
              <w:t xml:space="preserve">er rekening </w:t>
            </w:r>
            <w:r w:rsidR="00FB3975" w:rsidRPr="00822C48">
              <w:rPr>
                <w:rFonts w:asciiTheme="minorHAnsi" w:hAnsiTheme="minorHAnsi" w:cstheme="minorHAnsi"/>
                <w:iCs/>
                <w:color w:val="000000"/>
                <w:sz w:val="22"/>
              </w:rPr>
              <w:t xml:space="preserve">wordt </w:t>
            </w:r>
            <w:r w:rsidR="00C26187" w:rsidRPr="00822C48">
              <w:rPr>
                <w:rFonts w:asciiTheme="minorHAnsi" w:hAnsiTheme="minorHAnsi" w:cstheme="minorHAnsi"/>
                <w:iCs/>
                <w:color w:val="000000"/>
                <w:sz w:val="22"/>
              </w:rPr>
              <w:t xml:space="preserve">gehouden met CO2 neutraal produceren en transport, hoe afvalstoffen </w:t>
            </w:r>
            <w:r w:rsidR="00FB3975" w:rsidRPr="00822C48">
              <w:rPr>
                <w:rFonts w:asciiTheme="minorHAnsi" w:hAnsiTheme="minorHAnsi" w:cstheme="minorHAnsi"/>
                <w:iCs/>
                <w:color w:val="000000"/>
                <w:sz w:val="22"/>
              </w:rPr>
              <w:t xml:space="preserve">worden verwijderd en hoe de </w:t>
            </w:r>
            <w:r w:rsidR="00C26187" w:rsidRPr="00822C48">
              <w:rPr>
                <w:rFonts w:asciiTheme="minorHAnsi" w:hAnsiTheme="minorHAnsi" w:cstheme="minorHAnsi"/>
                <w:iCs/>
                <w:color w:val="000000"/>
                <w:sz w:val="22"/>
              </w:rPr>
              <w:t>werkomstandigheden in de fabriek</w:t>
            </w:r>
            <w:r w:rsidR="00FB3975" w:rsidRPr="00822C48">
              <w:rPr>
                <w:rFonts w:asciiTheme="minorHAnsi" w:hAnsiTheme="minorHAnsi" w:cstheme="minorHAnsi"/>
                <w:iCs/>
                <w:color w:val="000000"/>
                <w:sz w:val="22"/>
              </w:rPr>
              <w:t xml:space="preserve"> zijn.</w:t>
            </w:r>
            <w:r w:rsidRPr="00822C48">
              <w:rPr>
                <w:rFonts w:asciiTheme="minorHAnsi" w:hAnsiTheme="minorHAnsi" w:cstheme="minorHAnsi"/>
                <w:iCs/>
                <w:color w:val="000000"/>
                <w:sz w:val="22"/>
              </w:rPr>
              <w:t xml:space="preserve"> </w:t>
            </w:r>
          </w:p>
          <w:p w14:paraId="5462EAEE" w14:textId="3275295F" w:rsidR="00605D97" w:rsidRDefault="008578E2" w:rsidP="00F35C55">
            <w:pPr>
              <w:spacing w:after="0"/>
              <w:rPr>
                <w:rFonts w:asciiTheme="minorHAnsi" w:hAnsiTheme="minorHAnsi" w:cstheme="minorHAnsi"/>
                <w:iCs/>
                <w:color w:val="000000"/>
                <w:sz w:val="22"/>
              </w:rPr>
            </w:pPr>
            <w:r w:rsidRPr="00822C48">
              <w:rPr>
                <w:rFonts w:asciiTheme="minorHAnsi" w:hAnsiTheme="minorHAnsi" w:cstheme="minorHAnsi"/>
                <w:iCs/>
                <w:color w:val="000000"/>
                <w:sz w:val="22"/>
              </w:rPr>
              <w:t xml:space="preserve">In de beschrijving zijn minimaal alle uitgevraagde eisen verwerkt (zie ook eis 33 en eis 38). Het minimaal voldoen aan deze eisen levert geen meerwaarde op. Als uit de beschrijving blijkt dat </w:t>
            </w:r>
            <w:r w:rsidR="00815815">
              <w:rPr>
                <w:rFonts w:asciiTheme="minorHAnsi" w:hAnsiTheme="minorHAnsi" w:cstheme="minorHAnsi"/>
                <w:iCs/>
                <w:color w:val="000000"/>
                <w:sz w:val="22"/>
              </w:rPr>
              <w:t>de inschrijver</w:t>
            </w:r>
            <w:r w:rsidRPr="00822C48">
              <w:rPr>
                <w:rFonts w:asciiTheme="minorHAnsi" w:hAnsiTheme="minorHAnsi" w:cstheme="minorHAnsi"/>
                <w:iCs/>
                <w:color w:val="000000"/>
                <w:sz w:val="22"/>
              </w:rPr>
              <w:t xml:space="preserve"> bij de productie van het meubilair en ook als werkgever</w:t>
            </w:r>
            <w:bookmarkStart w:id="0" w:name="_GoBack"/>
            <w:bookmarkEnd w:id="0"/>
            <w:r w:rsidRPr="00822C48">
              <w:rPr>
                <w:rFonts w:asciiTheme="minorHAnsi" w:hAnsiTheme="minorHAnsi" w:cstheme="minorHAnsi"/>
                <w:iCs/>
                <w:color w:val="000000"/>
                <w:sz w:val="22"/>
              </w:rPr>
              <w:t xml:space="preserve"> duurzamer is dan minimaal uitgevraagd is, kan dit wel van meerwaarde zijn.</w:t>
            </w:r>
          </w:p>
          <w:p w14:paraId="2C478989" w14:textId="77777777" w:rsidR="00822C48" w:rsidRDefault="00822C48" w:rsidP="00F35C55">
            <w:pPr>
              <w:spacing w:after="0"/>
              <w:rPr>
                <w:rFonts w:asciiTheme="minorHAnsi" w:hAnsiTheme="minorHAnsi" w:cstheme="minorHAnsi"/>
                <w:iCs/>
                <w:color w:val="000000"/>
                <w:sz w:val="22"/>
              </w:rPr>
            </w:pPr>
          </w:p>
          <w:p w14:paraId="5DE1C8F2" w14:textId="771B4E5D" w:rsidR="00822C48" w:rsidRPr="00A256E2" w:rsidRDefault="00815815" w:rsidP="00F35C55">
            <w:pPr>
              <w:spacing w:after="0"/>
              <w:rPr>
                <w:rFonts w:asciiTheme="minorHAnsi" w:hAnsiTheme="minorHAnsi" w:cstheme="minorHAnsi"/>
                <w:sz w:val="22"/>
              </w:rPr>
            </w:pPr>
            <w:r>
              <w:rPr>
                <w:rFonts w:asciiTheme="minorHAnsi" w:hAnsiTheme="minorHAnsi" w:cstheme="minorHAnsi"/>
                <w:sz w:val="22"/>
              </w:rPr>
              <w:t>Het plan Duurzaamheid Productie</w:t>
            </w:r>
            <w:r w:rsidR="00A256E2">
              <w:rPr>
                <w:rFonts w:asciiTheme="minorHAnsi" w:hAnsiTheme="minorHAnsi" w:cstheme="minorHAnsi"/>
                <w:sz w:val="22"/>
              </w:rPr>
              <w:t xml:space="preserve"> </w:t>
            </w:r>
            <w:r w:rsidR="00822C48" w:rsidRPr="00C55F0F">
              <w:rPr>
                <w:rFonts w:asciiTheme="minorHAnsi" w:hAnsiTheme="minorHAnsi" w:cstheme="minorHAnsi"/>
                <w:sz w:val="22"/>
              </w:rPr>
              <w:t>dient smart ge</w:t>
            </w:r>
            <w:r w:rsidR="00A256E2">
              <w:rPr>
                <w:rFonts w:asciiTheme="minorHAnsi" w:hAnsiTheme="minorHAnsi" w:cstheme="minorHAnsi"/>
                <w:sz w:val="22"/>
              </w:rPr>
              <w:t>formuleerd te zijn en mag max. 1</w:t>
            </w:r>
            <w:r w:rsidR="00822C48" w:rsidRPr="00C55F0F">
              <w:rPr>
                <w:rFonts w:asciiTheme="minorHAnsi" w:hAnsiTheme="minorHAnsi" w:cstheme="minorHAnsi"/>
                <w:sz w:val="22"/>
              </w:rPr>
              <w:t xml:space="preserve"> A4 bevatten</w:t>
            </w:r>
            <w:r w:rsidR="00A256E2">
              <w:rPr>
                <w:rFonts w:asciiTheme="minorHAnsi" w:hAnsiTheme="minorHAnsi" w:cstheme="minorHAnsi"/>
                <w:sz w:val="22"/>
              </w:rPr>
              <w:t>.</w:t>
            </w:r>
          </w:p>
        </w:tc>
        <w:tc>
          <w:tcPr>
            <w:tcW w:w="980" w:type="dxa"/>
          </w:tcPr>
          <w:p w14:paraId="12310228" w14:textId="77777777" w:rsidR="00B80B00" w:rsidRDefault="00B80B00" w:rsidP="00B80B00">
            <w:pPr>
              <w:spacing w:after="0"/>
              <w:rPr>
                <w:sz w:val="14"/>
              </w:rPr>
            </w:pPr>
            <w:r w:rsidRPr="000870B0">
              <w:rPr>
                <w:sz w:val="14"/>
              </w:rPr>
              <w:t xml:space="preserve">Max </w:t>
            </w:r>
            <w:r>
              <w:rPr>
                <w:sz w:val="14"/>
              </w:rPr>
              <w:t>score</w:t>
            </w:r>
          </w:p>
          <w:p w14:paraId="39E6D257" w14:textId="40518390" w:rsidR="00C26187" w:rsidRPr="00923823" w:rsidRDefault="00755FDF" w:rsidP="00B80B00">
            <w:pPr>
              <w:spacing w:after="0"/>
              <w:rPr>
                <w:iCs/>
                <w:color w:val="000000"/>
              </w:rPr>
            </w:pPr>
            <w:r>
              <w:rPr>
                <w:iCs/>
                <w:color w:val="000000"/>
              </w:rPr>
              <w:t>40</w:t>
            </w:r>
          </w:p>
        </w:tc>
      </w:tr>
      <w:tr w:rsidR="00C26187" w14:paraId="7655826E" w14:textId="77777777" w:rsidTr="000870B0">
        <w:tc>
          <w:tcPr>
            <w:tcW w:w="9622" w:type="dxa"/>
            <w:gridSpan w:val="4"/>
            <w:shd w:val="clear" w:color="auto" w:fill="DEEAF6" w:themeFill="accent1" w:themeFillTint="33"/>
          </w:tcPr>
          <w:p w14:paraId="5A39CC0A" w14:textId="6D9A3580" w:rsidR="00C26187" w:rsidRDefault="00C26187" w:rsidP="00CE4653">
            <w:pPr>
              <w:pStyle w:val="Ondertitel"/>
            </w:pPr>
            <w:r>
              <w:t>D</w:t>
            </w:r>
            <w:r w:rsidRPr="00D06946">
              <w:t xml:space="preserve">ienstverlening </w:t>
            </w:r>
            <w:r w:rsidR="00815815">
              <w:t>met betrekking tot</w:t>
            </w:r>
            <w:r w:rsidRPr="00D06946">
              <w:t xml:space="preserve"> duurzaamheid</w:t>
            </w:r>
          </w:p>
        </w:tc>
      </w:tr>
      <w:tr w:rsidR="00C26187" w14:paraId="0DB145F0" w14:textId="77777777" w:rsidTr="00B80B00">
        <w:tc>
          <w:tcPr>
            <w:tcW w:w="347" w:type="dxa"/>
          </w:tcPr>
          <w:p w14:paraId="4979BE41" w14:textId="77777777" w:rsidR="00C26187" w:rsidRDefault="00C26187" w:rsidP="00CE4653">
            <w:pPr>
              <w:pStyle w:val="Lijstalinea"/>
              <w:numPr>
                <w:ilvl w:val="0"/>
                <w:numId w:val="22"/>
              </w:numPr>
              <w:spacing w:after="0"/>
            </w:pPr>
          </w:p>
        </w:tc>
        <w:tc>
          <w:tcPr>
            <w:tcW w:w="8295" w:type="dxa"/>
            <w:gridSpan w:val="2"/>
          </w:tcPr>
          <w:p w14:paraId="5E84AD09" w14:textId="2B861465" w:rsidR="00412A23" w:rsidRPr="00A256E2" w:rsidRDefault="00412A23" w:rsidP="00CE4653">
            <w:pPr>
              <w:spacing w:after="0"/>
              <w:rPr>
                <w:rFonts w:ascii="Calibri" w:hAnsi="Calibri" w:cs="Calibri"/>
                <w:sz w:val="22"/>
              </w:rPr>
            </w:pPr>
            <w:r w:rsidRPr="00A256E2">
              <w:rPr>
                <w:rFonts w:ascii="Calibri" w:hAnsi="Calibri" w:cs="Calibri"/>
                <w:sz w:val="22"/>
              </w:rPr>
              <w:t>Albeda wil ook in de eigen bedrijfsvoering duurzaam en maatschappelijk verantwoord ondernemen.</w:t>
            </w:r>
          </w:p>
          <w:p w14:paraId="22EF21EA" w14:textId="38B36624" w:rsidR="00C26187" w:rsidRPr="00A256E2" w:rsidRDefault="00BA0C2D" w:rsidP="00CE4653">
            <w:pPr>
              <w:spacing w:after="0"/>
              <w:rPr>
                <w:rFonts w:ascii="Calibri" w:hAnsi="Calibri" w:cs="Calibri"/>
                <w:sz w:val="22"/>
              </w:rPr>
            </w:pPr>
            <w:r>
              <w:rPr>
                <w:rFonts w:ascii="Calibri" w:hAnsi="Calibri" w:cs="Calibri"/>
                <w:sz w:val="22"/>
              </w:rPr>
              <w:t>De inschrijver be</w:t>
            </w:r>
            <w:r w:rsidR="00412A23" w:rsidRPr="00A256E2">
              <w:rPr>
                <w:rFonts w:ascii="Calibri" w:hAnsi="Calibri" w:cs="Calibri"/>
                <w:sz w:val="22"/>
              </w:rPr>
              <w:t>schrijf</w:t>
            </w:r>
            <w:r>
              <w:rPr>
                <w:rFonts w:ascii="Calibri" w:hAnsi="Calibri" w:cs="Calibri"/>
                <w:sz w:val="22"/>
              </w:rPr>
              <w:t>t</w:t>
            </w:r>
            <w:r w:rsidR="00412A23" w:rsidRPr="00A256E2">
              <w:rPr>
                <w:rFonts w:ascii="Calibri" w:hAnsi="Calibri" w:cs="Calibri"/>
                <w:sz w:val="22"/>
              </w:rPr>
              <w:t xml:space="preserve"> helder en duidelijk in een plan</w:t>
            </w:r>
            <w:r w:rsidR="00C26187" w:rsidRPr="00A256E2">
              <w:rPr>
                <w:rFonts w:ascii="Calibri" w:hAnsi="Calibri" w:cs="Calibri"/>
                <w:sz w:val="22"/>
              </w:rPr>
              <w:t xml:space="preserve"> </w:t>
            </w:r>
            <w:r w:rsidR="00412A23" w:rsidRPr="00A256E2">
              <w:rPr>
                <w:rFonts w:ascii="Calibri" w:hAnsi="Calibri" w:cs="Calibri"/>
                <w:sz w:val="22"/>
              </w:rPr>
              <w:t>D</w:t>
            </w:r>
            <w:r w:rsidR="00C26187" w:rsidRPr="00A256E2">
              <w:rPr>
                <w:rFonts w:ascii="Calibri" w:hAnsi="Calibri" w:cs="Calibri"/>
                <w:sz w:val="22"/>
              </w:rPr>
              <w:t xml:space="preserve">ienstverlening </w:t>
            </w:r>
            <w:r w:rsidR="00A70383" w:rsidRPr="00A256E2">
              <w:rPr>
                <w:rFonts w:ascii="Calibri" w:hAnsi="Calibri" w:cs="Calibri"/>
                <w:sz w:val="22"/>
              </w:rPr>
              <w:t>m</w:t>
            </w:r>
            <w:r w:rsidR="00815815">
              <w:rPr>
                <w:rFonts w:ascii="Calibri" w:hAnsi="Calibri" w:cs="Calibri"/>
                <w:sz w:val="22"/>
              </w:rPr>
              <w:t xml:space="preserve">et betrekking tot </w:t>
            </w:r>
            <w:r w:rsidR="00412A23" w:rsidRPr="00A256E2">
              <w:rPr>
                <w:rFonts w:ascii="Calibri" w:hAnsi="Calibri" w:cs="Calibri"/>
                <w:sz w:val="22"/>
              </w:rPr>
              <w:t>D</w:t>
            </w:r>
            <w:r w:rsidR="00C26187" w:rsidRPr="00A256E2">
              <w:rPr>
                <w:rFonts w:ascii="Calibri" w:hAnsi="Calibri" w:cs="Calibri"/>
                <w:sz w:val="22"/>
              </w:rPr>
              <w:t xml:space="preserve">uurzaamheid </w:t>
            </w:r>
            <w:r w:rsidR="00412A23" w:rsidRPr="00A256E2">
              <w:rPr>
                <w:rFonts w:ascii="Calibri" w:hAnsi="Calibri" w:cs="Calibri"/>
                <w:sz w:val="22"/>
              </w:rPr>
              <w:t xml:space="preserve">hoe </w:t>
            </w:r>
            <w:r>
              <w:rPr>
                <w:rFonts w:ascii="Calibri" w:hAnsi="Calibri" w:cs="Calibri"/>
                <w:sz w:val="22"/>
              </w:rPr>
              <w:t xml:space="preserve">deze </w:t>
            </w:r>
            <w:r w:rsidR="00412A23" w:rsidRPr="00A256E2">
              <w:rPr>
                <w:rFonts w:ascii="Calibri" w:hAnsi="Calibri" w:cs="Calibri"/>
                <w:sz w:val="22"/>
              </w:rPr>
              <w:t xml:space="preserve">Albeda </w:t>
            </w:r>
            <w:r w:rsidR="00C26187" w:rsidRPr="00A256E2">
              <w:rPr>
                <w:rFonts w:ascii="Calibri" w:hAnsi="Calibri" w:cs="Calibri"/>
                <w:sz w:val="22"/>
              </w:rPr>
              <w:t xml:space="preserve">kan </w:t>
            </w:r>
            <w:r>
              <w:rPr>
                <w:rFonts w:ascii="Calibri" w:hAnsi="Calibri" w:cs="Calibri"/>
                <w:sz w:val="22"/>
              </w:rPr>
              <w:t>ondersteuenen</w:t>
            </w:r>
            <w:r w:rsidR="00815815">
              <w:rPr>
                <w:rFonts w:ascii="Calibri" w:hAnsi="Calibri" w:cs="Calibri"/>
                <w:sz w:val="22"/>
              </w:rPr>
              <w:t xml:space="preserve"> </w:t>
            </w:r>
            <w:r w:rsidR="00C26187" w:rsidRPr="00A256E2">
              <w:rPr>
                <w:rFonts w:ascii="Calibri" w:hAnsi="Calibri" w:cs="Calibri"/>
                <w:sz w:val="22"/>
              </w:rPr>
              <w:t xml:space="preserve">op het gebied van MVO en Duurzaamheid </w:t>
            </w:r>
            <w:r w:rsidR="00A70383" w:rsidRPr="00A256E2">
              <w:rPr>
                <w:rFonts w:ascii="Calibri" w:hAnsi="Calibri" w:cs="Calibri"/>
                <w:sz w:val="22"/>
              </w:rPr>
              <w:t>m</w:t>
            </w:r>
            <w:r w:rsidR="00815815">
              <w:rPr>
                <w:rFonts w:ascii="Calibri" w:hAnsi="Calibri" w:cs="Calibri"/>
                <w:sz w:val="22"/>
              </w:rPr>
              <w:t>et betrekking tot</w:t>
            </w:r>
            <w:r w:rsidR="00C26187" w:rsidRPr="00A256E2">
              <w:rPr>
                <w:rFonts w:ascii="Calibri" w:hAnsi="Calibri" w:cs="Calibri"/>
                <w:sz w:val="22"/>
              </w:rPr>
              <w:t xml:space="preserve"> het circulair inzetten van meubilair.</w:t>
            </w:r>
          </w:p>
          <w:p w14:paraId="4AF4DA36" w14:textId="77777777" w:rsidR="009B4D9E" w:rsidRPr="00A256E2" w:rsidRDefault="00E57380" w:rsidP="00CE4653">
            <w:pPr>
              <w:spacing w:after="0"/>
              <w:rPr>
                <w:rFonts w:ascii="Calibri" w:hAnsi="Calibri" w:cs="Calibri"/>
                <w:sz w:val="22"/>
              </w:rPr>
            </w:pPr>
            <w:r w:rsidRPr="00A256E2">
              <w:rPr>
                <w:rFonts w:ascii="Calibri" w:hAnsi="Calibri" w:cs="Calibri"/>
                <w:sz w:val="22"/>
              </w:rPr>
              <w:t xml:space="preserve">Het gaat hierbij om zowel het bestaande meubilair en om </w:t>
            </w:r>
            <w:r w:rsidR="009B4D9E" w:rsidRPr="00A256E2">
              <w:rPr>
                <w:rFonts w:ascii="Calibri" w:hAnsi="Calibri" w:cs="Calibri"/>
                <w:sz w:val="22"/>
              </w:rPr>
              <w:t>wat er nieuw wordt uitgevraagd.</w:t>
            </w:r>
          </w:p>
          <w:p w14:paraId="664BD390" w14:textId="66494616" w:rsidR="00605D97" w:rsidRDefault="009B4D9E" w:rsidP="00F35C55">
            <w:pPr>
              <w:spacing w:after="0"/>
              <w:rPr>
                <w:rFonts w:ascii="Calibri" w:hAnsi="Calibri" w:cs="Calibri"/>
                <w:sz w:val="22"/>
              </w:rPr>
            </w:pPr>
            <w:r w:rsidRPr="00A256E2">
              <w:rPr>
                <w:rFonts w:ascii="Calibri" w:hAnsi="Calibri" w:cs="Calibri"/>
                <w:sz w:val="22"/>
              </w:rPr>
              <w:t>Bij de beoordeling wordt onder meer</w:t>
            </w:r>
            <w:r w:rsidR="00E57380" w:rsidRPr="00A256E2">
              <w:rPr>
                <w:rFonts w:ascii="Calibri" w:hAnsi="Calibri" w:cs="Calibri"/>
                <w:sz w:val="22"/>
              </w:rPr>
              <w:t xml:space="preserve"> </w:t>
            </w:r>
            <w:r w:rsidRPr="00A256E2">
              <w:rPr>
                <w:rFonts w:ascii="Calibri" w:hAnsi="Calibri" w:cs="Calibri"/>
                <w:sz w:val="22"/>
              </w:rPr>
              <w:t>gekeken naar</w:t>
            </w:r>
            <w:r w:rsidR="00E57380" w:rsidRPr="00A256E2">
              <w:rPr>
                <w:rFonts w:ascii="Calibri" w:hAnsi="Calibri" w:cs="Calibri"/>
                <w:sz w:val="22"/>
              </w:rPr>
              <w:t xml:space="preserve"> innovatie en toepasbaarheid</w:t>
            </w:r>
            <w:r w:rsidRPr="00A256E2">
              <w:rPr>
                <w:rFonts w:ascii="Calibri" w:hAnsi="Calibri" w:cs="Calibri"/>
                <w:sz w:val="22"/>
              </w:rPr>
              <w:t xml:space="preserve"> voor en </w:t>
            </w:r>
            <w:r w:rsidR="007332BF" w:rsidRPr="00A256E2">
              <w:rPr>
                <w:rFonts w:ascii="Calibri" w:hAnsi="Calibri" w:cs="Calibri"/>
                <w:sz w:val="22"/>
              </w:rPr>
              <w:t>bij</w:t>
            </w:r>
            <w:r w:rsidRPr="00A256E2">
              <w:rPr>
                <w:rFonts w:ascii="Calibri" w:hAnsi="Calibri" w:cs="Calibri"/>
                <w:sz w:val="22"/>
              </w:rPr>
              <w:t xml:space="preserve"> Albeda.</w:t>
            </w:r>
          </w:p>
          <w:p w14:paraId="2412A165" w14:textId="77777777" w:rsidR="00A256E2" w:rsidRDefault="00A256E2" w:rsidP="00F35C55">
            <w:pPr>
              <w:spacing w:after="0"/>
              <w:rPr>
                <w:rFonts w:ascii="Calibri" w:hAnsi="Calibri" w:cs="Calibri"/>
                <w:sz w:val="22"/>
              </w:rPr>
            </w:pPr>
          </w:p>
          <w:p w14:paraId="2E64190B" w14:textId="55623218" w:rsidR="00A256E2" w:rsidRPr="00923823" w:rsidRDefault="00815815" w:rsidP="00F35C55">
            <w:pPr>
              <w:spacing w:after="0"/>
            </w:pPr>
            <w:r>
              <w:rPr>
                <w:rFonts w:asciiTheme="minorHAnsi" w:hAnsiTheme="minorHAnsi" w:cstheme="minorHAnsi"/>
                <w:sz w:val="22"/>
              </w:rPr>
              <w:t>Het plan Dienstverlening met betrekking tot duurzaamheid</w:t>
            </w:r>
            <w:r w:rsidR="00A256E2">
              <w:rPr>
                <w:rFonts w:asciiTheme="minorHAnsi" w:hAnsiTheme="minorHAnsi" w:cstheme="minorHAnsi"/>
                <w:sz w:val="22"/>
              </w:rPr>
              <w:t xml:space="preserve"> </w:t>
            </w:r>
            <w:r w:rsidR="00A256E2" w:rsidRPr="00C55F0F">
              <w:rPr>
                <w:rFonts w:asciiTheme="minorHAnsi" w:hAnsiTheme="minorHAnsi" w:cstheme="minorHAnsi"/>
                <w:sz w:val="22"/>
              </w:rPr>
              <w:t>dient smart ge</w:t>
            </w:r>
            <w:r w:rsidR="00A256E2">
              <w:rPr>
                <w:rFonts w:asciiTheme="minorHAnsi" w:hAnsiTheme="minorHAnsi" w:cstheme="minorHAnsi"/>
                <w:sz w:val="22"/>
              </w:rPr>
              <w:t>formuleerd te zijn en mag max. 1</w:t>
            </w:r>
            <w:r w:rsidR="00A256E2" w:rsidRPr="00C55F0F">
              <w:rPr>
                <w:rFonts w:asciiTheme="minorHAnsi" w:hAnsiTheme="minorHAnsi" w:cstheme="minorHAnsi"/>
                <w:sz w:val="22"/>
              </w:rPr>
              <w:t xml:space="preserve"> A4 bevatten</w:t>
            </w:r>
            <w:r w:rsidR="00A256E2">
              <w:rPr>
                <w:rFonts w:asciiTheme="minorHAnsi" w:hAnsiTheme="minorHAnsi" w:cstheme="minorHAnsi"/>
                <w:sz w:val="22"/>
              </w:rPr>
              <w:t>.</w:t>
            </w:r>
          </w:p>
        </w:tc>
        <w:tc>
          <w:tcPr>
            <w:tcW w:w="980" w:type="dxa"/>
          </w:tcPr>
          <w:p w14:paraId="0C614554" w14:textId="77777777" w:rsidR="00B80B00" w:rsidRDefault="00B80B00" w:rsidP="00755FDF">
            <w:pPr>
              <w:spacing w:after="0"/>
              <w:rPr>
                <w:sz w:val="14"/>
              </w:rPr>
            </w:pPr>
            <w:r w:rsidRPr="000870B0">
              <w:rPr>
                <w:sz w:val="14"/>
              </w:rPr>
              <w:t xml:space="preserve">Max score </w:t>
            </w:r>
          </w:p>
          <w:p w14:paraId="51218327" w14:textId="2F37D7DF" w:rsidR="00C26187" w:rsidRDefault="00755FDF" w:rsidP="00755FDF">
            <w:pPr>
              <w:spacing w:after="0"/>
            </w:pPr>
            <w:r>
              <w:t>40</w:t>
            </w:r>
          </w:p>
        </w:tc>
      </w:tr>
      <w:tr w:rsidR="00C26187" w14:paraId="522463ED" w14:textId="77777777" w:rsidTr="000870B0">
        <w:tc>
          <w:tcPr>
            <w:tcW w:w="9622" w:type="dxa"/>
            <w:gridSpan w:val="4"/>
            <w:shd w:val="clear" w:color="auto" w:fill="DEEAF6" w:themeFill="accent1" w:themeFillTint="33"/>
          </w:tcPr>
          <w:p w14:paraId="64D4C8B3" w14:textId="77777777" w:rsidR="00C26187" w:rsidRDefault="00C26187" w:rsidP="00CE4653">
            <w:pPr>
              <w:pStyle w:val="Ondertitel"/>
            </w:pPr>
            <w:r>
              <w:t>W</w:t>
            </w:r>
            <w:r w:rsidRPr="00D06946">
              <w:t>ederkerigheid voor onderwijs</w:t>
            </w:r>
          </w:p>
        </w:tc>
      </w:tr>
      <w:tr w:rsidR="00C26187" w14:paraId="7C8016B8" w14:textId="77777777" w:rsidTr="00B80B00">
        <w:tc>
          <w:tcPr>
            <w:tcW w:w="347" w:type="dxa"/>
          </w:tcPr>
          <w:p w14:paraId="591A6053" w14:textId="77777777" w:rsidR="00C26187" w:rsidRDefault="00C26187" w:rsidP="00CE4653">
            <w:pPr>
              <w:pStyle w:val="Lijstalinea"/>
              <w:numPr>
                <w:ilvl w:val="0"/>
                <w:numId w:val="22"/>
              </w:numPr>
              <w:spacing w:after="0"/>
            </w:pPr>
          </w:p>
        </w:tc>
        <w:tc>
          <w:tcPr>
            <w:tcW w:w="8295" w:type="dxa"/>
            <w:gridSpan w:val="2"/>
          </w:tcPr>
          <w:p w14:paraId="63EE3933" w14:textId="2E99D04E" w:rsidR="007504E9" w:rsidRPr="00A256E2" w:rsidRDefault="007504E9" w:rsidP="00CE4653">
            <w:pPr>
              <w:spacing w:after="0"/>
              <w:rPr>
                <w:rFonts w:ascii="Calibri" w:hAnsi="Calibri" w:cs="Calibri"/>
                <w:sz w:val="22"/>
              </w:rPr>
            </w:pPr>
            <w:r w:rsidRPr="00A256E2">
              <w:rPr>
                <w:rFonts w:ascii="Calibri" w:hAnsi="Calibri" w:cs="Calibri"/>
                <w:sz w:val="22"/>
              </w:rPr>
              <w:t>Albeda bestaat uit dertien verschillende colleges die zeer verscheidene opleidingen op niveau 1 t/</w:t>
            </w:r>
            <w:r w:rsidR="0098777A" w:rsidRPr="00A256E2">
              <w:rPr>
                <w:rFonts w:ascii="Calibri" w:hAnsi="Calibri" w:cs="Calibri"/>
                <w:sz w:val="22"/>
              </w:rPr>
              <w:t>m</w:t>
            </w:r>
            <w:r w:rsidRPr="00A256E2">
              <w:rPr>
                <w:rFonts w:ascii="Calibri" w:hAnsi="Calibri" w:cs="Calibri"/>
                <w:sz w:val="22"/>
              </w:rPr>
              <w:t xml:space="preserve"> 4 verzorgen. Albeda verwacht dat </w:t>
            </w:r>
            <w:r w:rsidR="00815815">
              <w:rPr>
                <w:rFonts w:ascii="Calibri" w:hAnsi="Calibri" w:cs="Calibri"/>
                <w:sz w:val="22"/>
              </w:rPr>
              <w:t>de inschrijver</w:t>
            </w:r>
            <w:r w:rsidRPr="00A256E2">
              <w:rPr>
                <w:rFonts w:ascii="Calibri" w:hAnsi="Calibri" w:cs="Calibri"/>
                <w:sz w:val="22"/>
              </w:rPr>
              <w:t xml:space="preserve"> uit het oogpunt van SROI </w:t>
            </w:r>
            <w:r w:rsidR="0047520F" w:rsidRPr="00A256E2">
              <w:rPr>
                <w:rFonts w:ascii="Calibri" w:hAnsi="Calibri" w:cs="Calibri"/>
                <w:sz w:val="22"/>
              </w:rPr>
              <w:t xml:space="preserve">bij diverse colleges </w:t>
            </w:r>
            <w:r w:rsidRPr="00A256E2">
              <w:rPr>
                <w:rFonts w:ascii="Calibri" w:hAnsi="Calibri" w:cs="Calibri"/>
                <w:sz w:val="22"/>
              </w:rPr>
              <w:t xml:space="preserve">een deel van de opleidingen </w:t>
            </w:r>
            <w:r w:rsidR="0047520F" w:rsidRPr="00A256E2">
              <w:rPr>
                <w:rFonts w:ascii="Calibri" w:hAnsi="Calibri" w:cs="Calibri"/>
                <w:sz w:val="22"/>
              </w:rPr>
              <w:t>en studenten kan ondersteunen.</w:t>
            </w:r>
          </w:p>
          <w:p w14:paraId="1486D57E" w14:textId="51512F36" w:rsidR="00605D97" w:rsidRDefault="00BA0C2D" w:rsidP="00F35C55">
            <w:pPr>
              <w:spacing w:after="0"/>
              <w:rPr>
                <w:rFonts w:ascii="Calibri" w:hAnsi="Calibri" w:cs="Calibri"/>
                <w:sz w:val="22"/>
              </w:rPr>
            </w:pPr>
            <w:r>
              <w:rPr>
                <w:rFonts w:ascii="Calibri" w:hAnsi="Calibri" w:cs="Calibri"/>
                <w:sz w:val="22"/>
              </w:rPr>
              <w:t>De inschrijver b</w:t>
            </w:r>
            <w:r w:rsidR="007504E9" w:rsidRPr="00A256E2">
              <w:rPr>
                <w:rFonts w:ascii="Calibri" w:hAnsi="Calibri" w:cs="Calibri"/>
                <w:sz w:val="22"/>
              </w:rPr>
              <w:t>eschrijf</w:t>
            </w:r>
            <w:r>
              <w:rPr>
                <w:rFonts w:ascii="Calibri" w:hAnsi="Calibri" w:cs="Calibri"/>
                <w:sz w:val="22"/>
              </w:rPr>
              <w:t>t</w:t>
            </w:r>
            <w:r w:rsidR="007504E9" w:rsidRPr="00A256E2">
              <w:rPr>
                <w:rFonts w:ascii="Calibri" w:hAnsi="Calibri" w:cs="Calibri"/>
                <w:sz w:val="22"/>
              </w:rPr>
              <w:t xml:space="preserve"> helder, duidelijk</w:t>
            </w:r>
            <w:r w:rsidR="0047520F" w:rsidRPr="00A256E2">
              <w:rPr>
                <w:rFonts w:ascii="Calibri" w:hAnsi="Calibri" w:cs="Calibri"/>
                <w:sz w:val="22"/>
              </w:rPr>
              <w:t xml:space="preserve"> en specifiek</w:t>
            </w:r>
            <w:r w:rsidR="007504E9" w:rsidRPr="00A256E2">
              <w:rPr>
                <w:rFonts w:ascii="Calibri" w:hAnsi="Calibri" w:cs="Calibri"/>
                <w:sz w:val="22"/>
              </w:rPr>
              <w:t xml:space="preserve"> in</w:t>
            </w:r>
            <w:r w:rsidR="00C26187" w:rsidRPr="00A256E2">
              <w:rPr>
                <w:rFonts w:ascii="Calibri" w:hAnsi="Calibri" w:cs="Calibri"/>
                <w:sz w:val="22"/>
              </w:rPr>
              <w:t xml:space="preserve"> een </w:t>
            </w:r>
            <w:r>
              <w:rPr>
                <w:rFonts w:ascii="Calibri" w:hAnsi="Calibri" w:cs="Calibri"/>
                <w:sz w:val="22"/>
              </w:rPr>
              <w:t>plan van aanpak</w:t>
            </w:r>
            <w:r w:rsidR="00C26187" w:rsidRPr="00A256E2">
              <w:rPr>
                <w:rFonts w:ascii="Calibri" w:hAnsi="Calibri" w:cs="Calibri"/>
                <w:sz w:val="22"/>
              </w:rPr>
              <w:t xml:space="preserve"> </w:t>
            </w:r>
            <w:r w:rsidR="0047520F" w:rsidRPr="00A256E2">
              <w:rPr>
                <w:rFonts w:ascii="Calibri" w:hAnsi="Calibri" w:cs="Calibri"/>
                <w:sz w:val="22"/>
              </w:rPr>
              <w:t>W</w:t>
            </w:r>
            <w:r w:rsidR="00C26187" w:rsidRPr="00A256E2">
              <w:rPr>
                <w:rFonts w:ascii="Calibri" w:hAnsi="Calibri" w:cs="Calibri"/>
                <w:sz w:val="22"/>
              </w:rPr>
              <w:t>ederkerigheid voor het onderwijs hoe</w:t>
            </w:r>
            <w:r>
              <w:rPr>
                <w:rFonts w:ascii="Calibri" w:hAnsi="Calibri" w:cs="Calibri"/>
                <w:sz w:val="22"/>
              </w:rPr>
              <w:t xml:space="preserve"> hij</w:t>
            </w:r>
            <w:r w:rsidR="00C26187" w:rsidRPr="00A256E2">
              <w:rPr>
                <w:rFonts w:ascii="Calibri" w:hAnsi="Calibri" w:cs="Calibri"/>
                <w:sz w:val="22"/>
              </w:rPr>
              <w:t xml:space="preserve"> het onderwijs en de studenten van </w:t>
            </w:r>
            <w:r w:rsidR="007504E9" w:rsidRPr="00A256E2">
              <w:rPr>
                <w:rFonts w:ascii="Calibri" w:hAnsi="Calibri" w:cs="Calibri"/>
                <w:sz w:val="22"/>
              </w:rPr>
              <w:t>Albeda</w:t>
            </w:r>
            <w:r w:rsidR="0047520F" w:rsidRPr="00A256E2">
              <w:rPr>
                <w:rFonts w:ascii="Calibri" w:hAnsi="Calibri" w:cs="Calibri"/>
                <w:sz w:val="22"/>
              </w:rPr>
              <w:t xml:space="preserve"> kan </w:t>
            </w:r>
            <w:r>
              <w:rPr>
                <w:rFonts w:ascii="Calibri" w:hAnsi="Calibri" w:cs="Calibri"/>
                <w:sz w:val="22"/>
              </w:rPr>
              <w:t xml:space="preserve">ondersteunen </w:t>
            </w:r>
            <w:r w:rsidR="0047520F" w:rsidRPr="00A256E2">
              <w:rPr>
                <w:rFonts w:ascii="Calibri" w:hAnsi="Calibri" w:cs="Calibri"/>
                <w:sz w:val="22"/>
              </w:rPr>
              <w:t>en wat de meerwaarde voor</w:t>
            </w:r>
            <w:r>
              <w:rPr>
                <w:rFonts w:ascii="Calibri" w:hAnsi="Calibri" w:cs="Calibri"/>
                <w:sz w:val="22"/>
              </w:rPr>
              <w:t xml:space="preserve"> de s</w:t>
            </w:r>
            <w:r w:rsidR="0047520F" w:rsidRPr="00A256E2">
              <w:rPr>
                <w:rFonts w:ascii="Calibri" w:hAnsi="Calibri" w:cs="Calibri"/>
                <w:sz w:val="22"/>
              </w:rPr>
              <w:t xml:space="preserve">tudenten </w:t>
            </w:r>
            <w:r>
              <w:rPr>
                <w:rFonts w:ascii="Calibri" w:hAnsi="Calibri" w:cs="Calibri"/>
                <w:sz w:val="22"/>
              </w:rPr>
              <w:t xml:space="preserve">van Albeda </w:t>
            </w:r>
            <w:r w:rsidR="0047520F" w:rsidRPr="00A256E2">
              <w:rPr>
                <w:rFonts w:ascii="Calibri" w:hAnsi="Calibri" w:cs="Calibri"/>
                <w:sz w:val="22"/>
              </w:rPr>
              <w:t>is.</w:t>
            </w:r>
            <w:r w:rsidR="007504E9" w:rsidRPr="00A256E2">
              <w:rPr>
                <w:rFonts w:ascii="Calibri" w:hAnsi="Calibri" w:cs="Calibri"/>
                <w:sz w:val="22"/>
              </w:rPr>
              <w:t xml:space="preserve"> </w:t>
            </w:r>
            <w:r w:rsidR="0047520F" w:rsidRPr="00A256E2">
              <w:rPr>
                <w:rFonts w:ascii="Calibri" w:hAnsi="Calibri" w:cs="Calibri"/>
                <w:sz w:val="22"/>
              </w:rPr>
              <w:t>Hou</w:t>
            </w:r>
            <w:r>
              <w:rPr>
                <w:rFonts w:ascii="Calibri" w:hAnsi="Calibri" w:cs="Calibri"/>
                <w:sz w:val="22"/>
              </w:rPr>
              <w:t>d er</w:t>
            </w:r>
            <w:r w:rsidR="0047520F" w:rsidRPr="00A256E2">
              <w:rPr>
                <w:rFonts w:ascii="Calibri" w:hAnsi="Calibri" w:cs="Calibri"/>
                <w:sz w:val="22"/>
              </w:rPr>
              <w:t xml:space="preserve"> rekening met het type en niveau van de opleidingen en wat toepasbaar is voor het onderwijs van Albeda.</w:t>
            </w:r>
          </w:p>
          <w:p w14:paraId="40A87C8E" w14:textId="77777777" w:rsidR="00A256E2" w:rsidRDefault="00A256E2" w:rsidP="00F35C55">
            <w:pPr>
              <w:spacing w:after="0"/>
              <w:rPr>
                <w:rFonts w:ascii="Calibri" w:hAnsi="Calibri" w:cs="Calibri"/>
                <w:sz w:val="22"/>
              </w:rPr>
            </w:pPr>
          </w:p>
          <w:p w14:paraId="45154CB1" w14:textId="328D10BF" w:rsidR="00A256E2" w:rsidRPr="007A1A08" w:rsidRDefault="00BA0C2D" w:rsidP="00F35C55">
            <w:pPr>
              <w:spacing w:after="0"/>
            </w:pPr>
            <w:r>
              <w:rPr>
                <w:rFonts w:asciiTheme="minorHAnsi" w:hAnsiTheme="minorHAnsi" w:cstheme="minorHAnsi"/>
                <w:sz w:val="22"/>
              </w:rPr>
              <w:t>Het plan</w:t>
            </w:r>
            <w:r w:rsidR="00A256E2">
              <w:rPr>
                <w:rFonts w:asciiTheme="minorHAnsi" w:hAnsiTheme="minorHAnsi" w:cstheme="minorHAnsi"/>
                <w:sz w:val="22"/>
              </w:rPr>
              <w:t xml:space="preserve"> van aanpak</w:t>
            </w:r>
            <w:r>
              <w:rPr>
                <w:rFonts w:asciiTheme="minorHAnsi" w:hAnsiTheme="minorHAnsi" w:cstheme="minorHAnsi"/>
                <w:sz w:val="22"/>
              </w:rPr>
              <w:t xml:space="preserve"> Wederkerigheid</w:t>
            </w:r>
            <w:r w:rsidR="00A256E2">
              <w:rPr>
                <w:rFonts w:asciiTheme="minorHAnsi" w:hAnsiTheme="minorHAnsi" w:cstheme="minorHAnsi"/>
                <w:sz w:val="22"/>
              </w:rPr>
              <w:t xml:space="preserve"> </w:t>
            </w:r>
            <w:r w:rsidR="00A256E2" w:rsidRPr="00C55F0F">
              <w:rPr>
                <w:rFonts w:asciiTheme="minorHAnsi" w:hAnsiTheme="minorHAnsi" w:cstheme="minorHAnsi"/>
                <w:sz w:val="22"/>
              </w:rPr>
              <w:t>dient smart ge</w:t>
            </w:r>
            <w:r w:rsidR="00A256E2">
              <w:rPr>
                <w:rFonts w:asciiTheme="minorHAnsi" w:hAnsiTheme="minorHAnsi" w:cstheme="minorHAnsi"/>
                <w:sz w:val="22"/>
              </w:rPr>
              <w:t>formuleerd te zijn en mag max. 1</w:t>
            </w:r>
            <w:r w:rsidR="00A256E2" w:rsidRPr="00C55F0F">
              <w:rPr>
                <w:rFonts w:asciiTheme="minorHAnsi" w:hAnsiTheme="minorHAnsi" w:cstheme="minorHAnsi"/>
                <w:sz w:val="22"/>
              </w:rPr>
              <w:t xml:space="preserve"> A4 bevatten</w:t>
            </w:r>
            <w:r w:rsidR="00A256E2">
              <w:rPr>
                <w:rFonts w:asciiTheme="minorHAnsi" w:hAnsiTheme="minorHAnsi" w:cstheme="minorHAnsi"/>
                <w:sz w:val="22"/>
              </w:rPr>
              <w:t>.</w:t>
            </w:r>
          </w:p>
        </w:tc>
        <w:tc>
          <w:tcPr>
            <w:tcW w:w="980" w:type="dxa"/>
          </w:tcPr>
          <w:p w14:paraId="5D2C031B" w14:textId="75D43182" w:rsidR="00C26187" w:rsidRPr="007A1A08" w:rsidRDefault="00B80B00" w:rsidP="00CE4653">
            <w:pPr>
              <w:spacing w:after="0"/>
            </w:pPr>
            <w:r w:rsidRPr="000870B0">
              <w:rPr>
                <w:sz w:val="14"/>
              </w:rPr>
              <w:t xml:space="preserve">Max score </w:t>
            </w:r>
            <w:r w:rsidR="00FD061A">
              <w:t>4</w:t>
            </w:r>
            <w:r w:rsidR="00755FDF">
              <w:t>0</w:t>
            </w:r>
          </w:p>
        </w:tc>
      </w:tr>
    </w:tbl>
    <w:p w14:paraId="3AF632E7" w14:textId="68C838F7" w:rsidR="00605D97" w:rsidRDefault="00605D97"/>
    <w:tbl>
      <w:tblPr>
        <w:tblStyle w:val="Tabelraster"/>
        <w:tblW w:w="9622" w:type="dxa"/>
        <w:tblLook w:val="04A0" w:firstRow="1" w:lastRow="0" w:firstColumn="1" w:lastColumn="0" w:noHBand="0" w:noVBand="1"/>
      </w:tblPr>
      <w:tblGrid>
        <w:gridCol w:w="347"/>
        <w:gridCol w:w="8295"/>
        <w:gridCol w:w="980"/>
      </w:tblGrid>
      <w:tr w:rsidR="00C26187" w14:paraId="396A6B50" w14:textId="77777777" w:rsidTr="000870B0">
        <w:tc>
          <w:tcPr>
            <w:tcW w:w="9622" w:type="dxa"/>
            <w:gridSpan w:val="3"/>
            <w:shd w:val="clear" w:color="auto" w:fill="9CC2E5" w:themeFill="accent1" w:themeFillTint="99"/>
          </w:tcPr>
          <w:p w14:paraId="58F490F8" w14:textId="514764E3" w:rsidR="00C26187" w:rsidRPr="00981C64" w:rsidRDefault="00C26187" w:rsidP="00CE4653">
            <w:pPr>
              <w:pStyle w:val="Ondertitel"/>
            </w:pPr>
            <w:r w:rsidRPr="00981C64">
              <w:t>Algemene bepalingen</w:t>
            </w:r>
          </w:p>
        </w:tc>
      </w:tr>
      <w:tr w:rsidR="00C26187" w14:paraId="4A209D09" w14:textId="77777777" w:rsidTr="00B80B00">
        <w:tc>
          <w:tcPr>
            <w:tcW w:w="347" w:type="dxa"/>
          </w:tcPr>
          <w:p w14:paraId="42A3A126" w14:textId="77777777" w:rsidR="00C26187" w:rsidRDefault="00C26187" w:rsidP="00CE4653">
            <w:pPr>
              <w:pStyle w:val="Lijstalinea"/>
              <w:numPr>
                <w:ilvl w:val="0"/>
                <w:numId w:val="22"/>
              </w:numPr>
              <w:spacing w:after="0"/>
            </w:pPr>
          </w:p>
        </w:tc>
        <w:tc>
          <w:tcPr>
            <w:tcW w:w="8295" w:type="dxa"/>
          </w:tcPr>
          <w:p w14:paraId="1A69F46A" w14:textId="643E43CE" w:rsidR="00C26187" w:rsidRPr="00971CFB" w:rsidRDefault="00C26187" w:rsidP="00CE4653">
            <w:pPr>
              <w:spacing w:after="0"/>
              <w:rPr>
                <w:rFonts w:asciiTheme="minorHAnsi" w:hAnsiTheme="minorHAnsi" w:cstheme="minorHAnsi"/>
                <w:sz w:val="22"/>
              </w:rPr>
            </w:pPr>
            <w:r w:rsidRPr="00971CFB">
              <w:rPr>
                <w:rFonts w:asciiTheme="minorHAnsi" w:hAnsiTheme="minorHAnsi" w:cstheme="minorHAnsi"/>
                <w:sz w:val="22"/>
              </w:rPr>
              <w:t xml:space="preserve">Onderdeel van </w:t>
            </w:r>
            <w:r w:rsidR="00BA0C2D">
              <w:rPr>
                <w:rFonts w:asciiTheme="minorHAnsi" w:hAnsiTheme="minorHAnsi" w:cstheme="minorHAnsi"/>
                <w:sz w:val="22"/>
              </w:rPr>
              <w:t>de overeenkomst</w:t>
            </w:r>
            <w:r w:rsidRPr="00971CFB">
              <w:rPr>
                <w:rFonts w:asciiTheme="minorHAnsi" w:hAnsiTheme="minorHAnsi" w:cstheme="minorHAnsi"/>
                <w:sz w:val="22"/>
              </w:rPr>
              <w:t xml:space="preserve"> is een Service Level Agreement met bijbehorende KPI’s (gekoppeld aan de opgenomen eisen en invulling van de wensen) betreffende de gevraagde:</w:t>
            </w:r>
          </w:p>
          <w:p w14:paraId="6DD25687" w14:textId="77777777" w:rsidR="00C26187" w:rsidRPr="00971CFB" w:rsidRDefault="00C26187" w:rsidP="00CE4653">
            <w:pPr>
              <w:spacing w:after="0"/>
              <w:rPr>
                <w:rFonts w:asciiTheme="minorHAnsi" w:hAnsiTheme="minorHAnsi" w:cstheme="minorHAnsi"/>
                <w:sz w:val="22"/>
              </w:rPr>
            </w:pPr>
            <w:r w:rsidRPr="00971CFB">
              <w:rPr>
                <w:rFonts w:asciiTheme="minorHAnsi" w:hAnsiTheme="minorHAnsi" w:cstheme="minorHAnsi"/>
                <w:sz w:val="22"/>
              </w:rPr>
              <w:t>•</w:t>
            </w:r>
            <w:r w:rsidRPr="00971CFB">
              <w:rPr>
                <w:rFonts w:asciiTheme="minorHAnsi" w:hAnsiTheme="minorHAnsi" w:cstheme="minorHAnsi"/>
                <w:sz w:val="22"/>
              </w:rPr>
              <w:tab/>
              <w:t xml:space="preserve">Prestaties (producten, dienstverlening en managementrapportages); </w:t>
            </w:r>
          </w:p>
          <w:p w14:paraId="394E78F2" w14:textId="77777777" w:rsidR="00C26187" w:rsidRPr="00971CFB" w:rsidRDefault="00C26187" w:rsidP="00CE4653">
            <w:pPr>
              <w:spacing w:after="0"/>
              <w:rPr>
                <w:rFonts w:asciiTheme="minorHAnsi" w:hAnsiTheme="minorHAnsi" w:cstheme="minorHAnsi"/>
                <w:sz w:val="22"/>
              </w:rPr>
            </w:pPr>
            <w:r w:rsidRPr="00971CFB">
              <w:rPr>
                <w:rFonts w:asciiTheme="minorHAnsi" w:hAnsiTheme="minorHAnsi" w:cstheme="minorHAnsi"/>
                <w:sz w:val="22"/>
              </w:rPr>
              <w:t>•</w:t>
            </w:r>
            <w:r w:rsidRPr="00971CFB">
              <w:rPr>
                <w:rFonts w:asciiTheme="minorHAnsi" w:hAnsiTheme="minorHAnsi" w:cstheme="minorHAnsi"/>
                <w:sz w:val="22"/>
              </w:rPr>
              <w:tab/>
              <w:t xml:space="preserve">Kwaliteit en Klanttevredenheid; (referentie onderwijs, prijs/kwaliteit) </w:t>
            </w:r>
          </w:p>
          <w:p w14:paraId="1282B827" w14:textId="77777777" w:rsidR="00C26187" w:rsidRPr="00971CFB" w:rsidRDefault="00C26187" w:rsidP="00CE4653">
            <w:pPr>
              <w:spacing w:after="0"/>
              <w:rPr>
                <w:rFonts w:asciiTheme="minorHAnsi" w:hAnsiTheme="minorHAnsi" w:cstheme="minorHAnsi"/>
                <w:sz w:val="22"/>
              </w:rPr>
            </w:pPr>
            <w:r w:rsidRPr="00971CFB">
              <w:rPr>
                <w:rFonts w:asciiTheme="minorHAnsi" w:hAnsiTheme="minorHAnsi" w:cstheme="minorHAnsi"/>
                <w:sz w:val="22"/>
              </w:rPr>
              <w:t>•</w:t>
            </w:r>
            <w:r w:rsidRPr="00971CFB">
              <w:rPr>
                <w:rFonts w:asciiTheme="minorHAnsi" w:hAnsiTheme="minorHAnsi" w:cstheme="minorHAnsi"/>
                <w:sz w:val="22"/>
              </w:rPr>
              <w:tab/>
              <w:t>MVO/ SROI en Duurzaamheid;</w:t>
            </w:r>
          </w:p>
          <w:p w14:paraId="3BDF7AA6" w14:textId="77777777" w:rsidR="00C26187" w:rsidRPr="00971CFB" w:rsidRDefault="00C26187" w:rsidP="00CE4653">
            <w:pPr>
              <w:spacing w:after="0"/>
              <w:rPr>
                <w:rFonts w:asciiTheme="minorHAnsi" w:hAnsiTheme="minorHAnsi" w:cstheme="minorHAnsi"/>
                <w:sz w:val="22"/>
              </w:rPr>
            </w:pPr>
            <w:r w:rsidRPr="00971CFB">
              <w:rPr>
                <w:rFonts w:asciiTheme="minorHAnsi" w:hAnsiTheme="minorHAnsi" w:cstheme="minorHAnsi"/>
                <w:sz w:val="22"/>
              </w:rPr>
              <w:t>•</w:t>
            </w:r>
            <w:r w:rsidRPr="00971CFB">
              <w:rPr>
                <w:rFonts w:asciiTheme="minorHAnsi" w:hAnsiTheme="minorHAnsi" w:cstheme="minorHAnsi"/>
                <w:sz w:val="22"/>
              </w:rPr>
              <w:tab/>
              <w:t>Prijzen en Facturatie.</w:t>
            </w:r>
          </w:p>
          <w:p w14:paraId="0770FAEA" w14:textId="6D9A18D6" w:rsidR="00C26187" w:rsidRPr="00971CFB" w:rsidRDefault="00C26187" w:rsidP="00CE4653">
            <w:pPr>
              <w:spacing w:after="0"/>
              <w:rPr>
                <w:rFonts w:asciiTheme="minorHAnsi" w:hAnsiTheme="minorHAnsi" w:cstheme="minorHAnsi"/>
                <w:sz w:val="22"/>
              </w:rPr>
            </w:pPr>
            <w:r w:rsidRPr="00971CFB">
              <w:rPr>
                <w:rFonts w:asciiTheme="minorHAnsi" w:hAnsiTheme="minorHAnsi" w:cstheme="minorHAnsi"/>
                <w:sz w:val="22"/>
              </w:rPr>
              <w:t xml:space="preserve">Deze SLA met KPI’s zullen Albeda en </w:t>
            </w:r>
            <w:r w:rsidR="00815815">
              <w:rPr>
                <w:rFonts w:asciiTheme="minorHAnsi" w:hAnsiTheme="minorHAnsi" w:cstheme="minorHAnsi"/>
                <w:sz w:val="22"/>
              </w:rPr>
              <w:t>de inschrijver</w:t>
            </w:r>
            <w:r w:rsidRPr="00971CFB">
              <w:rPr>
                <w:rFonts w:asciiTheme="minorHAnsi" w:hAnsiTheme="minorHAnsi" w:cstheme="minorHAnsi"/>
                <w:sz w:val="22"/>
              </w:rPr>
              <w:t xml:space="preserve"> na de gunning vaststellen. De uitwerking is SMART geformuleerd en bevat consequenties voor het niet behalen van KPI’s.</w:t>
            </w:r>
          </w:p>
          <w:p w14:paraId="145696DC" w14:textId="7A84CB05" w:rsidR="00C26187" w:rsidRPr="00971CFB" w:rsidRDefault="00C26187" w:rsidP="00CE4653">
            <w:pPr>
              <w:spacing w:after="0"/>
              <w:rPr>
                <w:rFonts w:asciiTheme="minorHAnsi" w:hAnsiTheme="minorHAnsi" w:cstheme="minorHAnsi"/>
                <w:sz w:val="22"/>
              </w:rPr>
            </w:pPr>
            <w:r w:rsidRPr="00971CFB">
              <w:rPr>
                <w:rFonts w:asciiTheme="minorHAnsi" w:hAnsiTheme="minorHAnsi" w:cstheme="minorHAnsi"/>
                <w:sz w:val="22"/>
              </w:rPr>
              <w:t xml:space="preserve">Albeda wil een beeld krijgen van het vertrouwen dat </w:t>
            </w:r>
            <w:r w:rsidR="00815815">
              <w:rPr>
                <w:rFonts w:asciiTheme="minorHAnsi" w:hAnsiTheme="minorHAnsi" w:cstheme="minorHAnsi"/>
                <w:sz w:val="22"/>
              </w:rPr>
              <w:t>de inschrijver</w:t>
            </w:r>
            <w:r w:rsidRPr="00971CFB">
              <w:rPr>
                <w:rFonts w:asciiTheme="minorHAnsi" w:hAnsiTheme="minorHAnsi" w:cstheme="minorHAnsi"/>
                <w:sz w:val="22"/>
              </w:rPr>
              <w:t xml:space="preserve"> in diens eigen prestaties en kwaliteit heeft en vraagt </w:t>
            </w:r>
            <w:r w:rsidR="00815815">
              <w:rPr>
                <w:rFonts w:asciiTheme="minorHAnsi" w:hAnsiTheme="minorHAnsi" w:cstheme="minorHAnsi"/>
                <w:sz w:val="22"/>
              </w:rPr>
              <w:t>de inschrijver</w:t>
            </w:r>
            <w:r w:rsidRPr="00971CFB">
              <w:rPr>
                <w:rFonts w:asciiTheme="minorHAnsi" w:hAnsiTheme="minorHAnsi" w:cstheme="minorHAnsi"/>
                <w:sz w:val="22"/>
              </w:rPr>
              <w:t xml:space="preserve"> een korte SLA uit te werken en aan te leveren met de daaraan gekoppelde KPI’s én per KPI aangeven welke consequenties zij zouden verbinden aan het niet behalen van die KPI.</w:t>
            </w:r>
          </w:p>
          <w:p w14:paraId="13C6B5E7" w14:textId="77777777" w:rsidR="00C26187" w:rsidRPr="00971CFB" w:rsidRDefault="00C26187" w:rsidP="00CE4653">
            <w:pPr>
              <w:spacing w:after="0"/>
              <w:rPr>
                <w:rFonts w:asciiTheme="minorHAnsi" w:hAnsiTheme="minorHAnsi" w:cstheme="minorHAnsi"/>
                <w:sz w:val="22"/>
              </w:rPr>
            </w:pPr>
            <w:r w:rsidRPr="00971CFB">
              <w:rPr>
                <w:rFonts w:asciiTheme="minorHAnsi" w:hAnsiTheme="minorHAnsi" w:cstheme="minorHAnsi"/>
                <w:sz w:val="22"/>
              </w:rPr>
              <w:t>Na gunning zullen onderdelen uit dit korte SLA met KPI’s én consequenties opgenomen kunnen worden in de uiteindelijke SLA.</w:t>
            </w:r>
          </w:p>
          <w:p w14:paraId="413BA068" w14:textId="77777777" w:rsidR="00BA0C2D" w:rsidRDefault="00BA0C2D" w:rsidP="00CE4653">
            <w:pPr>
              <w:spacing w:after="0"/>
              <w:rPr>
                <w:rFonts w:asciiTheme="minorHAnsi" w:hAnsiTheme="minorHAnsi" w:cstheme="minorHAnsi"/>
                <w:sz w:val="22"/>
              </w:rPr>
            </w:pPr>
          </w:p>
          <w:p w14:paraId="58E64412" w14:textId="2269FDBC" w:rsidR="00A256E2" w:rsidRPr="007A1A08" w:rsidRDefault="00BA0C2D" w:rsidP="00CE4653">
            <w:pPr>
              <w:spacing w:after="0"/>
            </w:pPr>
            <w:r>
              <w:rPr>
                <w:rFonts w:asciiTheme="minorHAnsi" w:hAnsiTheme="minorHAnsi" w:cstheme="minorHAnsi"/>
                <w:sz w:val="22"/>
              </w:rPr>
              <w:t>De</w:t>
            </w:r>
            <w:r w:rsidR="00A256E2" w:rsidRPr="00971CFB">
              <w:rPr>
                <w:rFonts w:asciiTheme="minorHAnsi" w:hAnsiTheme="minorHAnsi" w:cstheme="minorHAnsi"/>
                <w:sz w:val="22"/>
              </w:rPr>
              <w:t xml:space="preserve"> SLA dient smart geformuleerd te zijn en mag max. 2 A4 bevatten.</w:t>
            </w:r>
          </w:p>
        </w:tc>
        <w:tc>
          <w:tcPr>
            <w:tcW w:w="980" w:type="dxa"/>
          </w:tcPr>
          <w:p w14:paraId="14CE51B1" w14:textId="687C3818" w:rsidR="00C26187" w:rsidRDefault="00B80B00" w:rsidP="00CE4653">
            <w:pPr>
              <w:spacing w:after="0"/>
            </w:pPr>
            <w:r w:rsidRPr="000870B0">
              <w:rPr>
                <w:sz w:val="14"/>
              </w:rPr>
              <w:t xml:space="preserve">Max score </w:t>
            </w:r>
            <w:r w:rsidR="00BA474D">
              <w:t>7</w:t>
            </w:r>
            <w:r w:rsidR="00F2710F">
              <w:t>0</w:t>
            </w:r>
          </w:p>
        </w:tc>
      </w:tr>
    </w:tbl>
    <w:p w14:paraId="603542C7" w14:textId="77777777" w:rsidR="00107550" w:rsidRDefault="00107550" w:rsidP="00CE4653">
      <w:pPr>
        <w:spacing w:after="0" w:line="240" w:lineRule="auto"/>
      </w:pPr>
    </w:p>
    <w:p w14:paraId="764FA455" w14:textId="77777777" w:rsidR="00107550" w:rsidRPr="000C146E" w:rsidRDefault="00107550" w:rsidP="00CE4653">
      <w:pPr>
        <w:spacing w:after="0" w:line="240" w:lineRule="auto"/>
      </w:pPr>
    </w:p>
    <w:sectPr w:rsidR="00107550" w:rsidRPr="000C146E" w:rsidSect="00644BBB">
      <w:headerReference w:type="default" r:id="rId8"/>
      <w:footerReference w:type="default" r:id="rId9"/>
      <w:pgSz w:w="11906" w:h="16838" w:code="9"/>
      <w:pgMar w:top="2126" w:right="1418" w:bottom="2268" w:left="851" w:header="397"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43AFE" w14:textId="77777777" w:rsidR="00E6601E" w:rsidRDefault="00E6601E" w:rsidP="005A64FC">
      <w:pPr>
        <w:spacing w:after="0" w:line="240" w:lineRule="auto"/>
      </w:pPr>
      <w:r>
        <w:separator/>
      </w:r>
    </w:p>
  </w:endnote>
  <w:endnote w:type="continuationSeparator" w:id="0">
    <w:p w14:paraId="21E66EB5" w14:textId="77777777" w:rsidR="00E6601E" w:rsidRDefault="00E6601E" w:rsidP="005A6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143014"/>
      <w:docPartObj>
        <w:docPartGallery w:val="Page Numbers (Bottom of Page)"/>
        <w:docPartUnique/>
      </w:docPartObj>
    </w:sdtPr>
    <w:sdtEndPr/>
    <w:sdtContent>
      <w:p w14:paraId="28946D27" w14:textId="4A5FB2C5" w:rsidR="00376174" w:rsidRDefault="00376174">
        <w:pPr>
          <w:pStyle w:val="Voettekst"/>
          <w:jc w:val="right"/>
        </w:pPr>
        <w:r>
          <w:fldChar w:fldCharType="begin"/>
        </w:r>
        <w:r>
          <w:instrText>PAGE   \* MERGEFORMAT</w:instrText>
        </w:r>
        <w:r>
          <w:fldChar w:fldCharType="separate"/>
        </w:r>
        <w:r w:rsidR="00BF6DF9">
          <w:rPr>
            <w:noProof/>
          </w:rPr>
          <w:t>2</w:t>
        </w:r>
        <w:r>
          <w:fldChar w:fldCharType="end"/>
        </w:r>
      </w:p>
    </w:sdtContent>
  </w:sdt>
  <w:p w14:paraId="768961E9" w14:textId="2BB72660" w:rsidR="00C26D4C" w:rsidRPr="00644BBB" w:rsidRDefault="00C26D4C" w:rsidP="001977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B86BB" w14:textId="77777777" w:rsidR="00E6601E" w:rsidRDefault="00E6601E" w:rsidP="005A64FC">
      <w:pPr>
        <w:spacing w:after="0" w:line="240" w:lineRule="auto"/>
      </w:pPr>
      <w:r>
        <w:separator/>
      </w:r>
    </w:p>
  </w:footnote>
  <w:footnote w:type="continuationSeparator" w:id="0">
    <w:p w14:paraId="2D5A1A18" w14:textId="77777777" w:rsidR="00E6601E" w:rsidRDefault="00E6601E" w:rsidP="005A6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2A96" w14:textId="77777777" w:rsidR="00644BBB" w:rsidRDefault="005A64FC">
    <w:pPr>
      <w:pStyle w:val="Koptekst"/>
    </w:pPr>
    <w:r>
      <w:rPr>
        <w:noProof/>
        <w:lang w:eastAsia="nl-NL"/>
      </w:rPr>
      <w:drawing>
        <wp:anchor distT="0" distB="0" distL="114300" distR="114300" simplePos="0" relativeHeight="251659264" behindDoc="0" locked="0" layoutInCell="1" allowOverlap="1" wp14:anchorId="410D6FD5" wp14:editId="3B8826E8">
          <wp:simplePos x="0" y="0"/>
          <wp:positionH relativeFrom="column">
            <wp:posOffset>0</wp:posOffset>
          </wp:positionH>
          <wp:positionV relativeFrom="paragraph">
            <wp:posOffset>0</wp:posOffset>
          </wp:positionV>
          <wp:extent cx="6505200" cy="878400"/>
          <wp:effectExtent l="0" t="0" r="0" b="0"/>
          <wp:wrapTopAndBottom/>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DEF_TEST1.jpg"/>
                  <pic:cNvPicPr/>
                </pic:nvPicPr>
                <pic:blipFill>
                  <a:blip r:embed="rId1">
                    <a:extLst>
                      <a:ext uri="{28A0092B-C50C-407E-A947-70E740481C1C}">
                        <a14:useLocalDpi xmlns:a14="http://schemas.microsoft.com/office/drawing/2010/main" val="0"/>
                      </a:ext>
                    </a:extLst>
                  </a:blip>
                  <a:stretch>
                    <a:fillRect/>
                  </a:stretch>
                </pic:blipFill>
                <pic:spPr>
                  <a:xfrm>
                    <a:off x="0" y="0"/>
                    <a:ext cx="6505200" cy="87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0D87"/>
    <w:multiLevelType w:val="hybridMultilevel"/>
    <w:tmpl w:val="3B9C49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EF4473"/>
    <w:multiLevelType w:val="hybridMultilevel"/>
    <w:tmpl w:val="D5E20142"/>
    <w:lvl w:ilvl="0" w:tplc="8AA2E13E">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ED1657"/>
    <w:multiLevelType w:val="hybridMultilevel"/>
    <w:tmpl w:val="6FDA95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0A5FD4"/>
    <w:multiLevelType w:val="hybridMultilevel"/>
    <w:tmpl w:val="40B8668E"/>
    <w:lvl w:ilvl="0" w:tplc="8AA2E13E">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5C2AD5"/>
    <w:multiLevelType w:val="hybridMultilevel"/>
    <w:tmpl w:val="4B5EC8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35A41E8A"/>
    <w:multiLevelType w:val="hybridMultilevel"/>
    <w:tmpl w:val="914C75D8"/>
    <w:lvl w:ilvl="0" w:tplc="7B9A6148">
      <w:start w:val="1"/>
      <w:numFmt w:val="decimal"/>
      <w:lvlText w:val="%1."/>
      <w:lvlJc w:val="left"/>
      <w:pPr>
        <w:ind w:left="100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20C7F42"/>
    <w:multiLevelType w:val="hybridMultilevel"/>
    <w:tmpl w:val="7A08E99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4732355"/>
    <w:multiLevelType w:val="hybridMultilevel"/>
    <w:tmpl w:val="DC566488"/>
    <w:lvl w:ilvl="0" w:tplc="8B84D3C0">
      <w:start w:val="1"/>
      <w:numFmt w:val="decimal"/>
      <w:suff w:val="nothing"/>
      <w:lvlText w:val="%1."/>
      <w:lvlJc w:val="left"/>
      <w:pPr>
        <w:ind w:left="284"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7FD04B6"/>
    <w:multiLevelType w:val="hybridMultilevel"/>
    <w:tmpl w:val="D6F05634"/>
    <w:lvl w:ilvl="0" w:tplc="0413000B">
      <w:start w:val="1"/>
      <w:numFmt w:val="bullet"/>
      <w:lvlText w:val=""/>
      <w:lvlJc w:val="left"/>
      <w:pPr>
        <w:ind w:left="1440" w:hanging="360"/>
      </w:pPr>
      <w:rPr>
        <w:rFonts w:ascii="Wingdings" w:hAnsi="Wingdings"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9" w15:restartNumberingAfterBreak="0">
    <w:nsid w:val="492427EB"/>
    <w:multiLevelType w:val="hybridMultilevel"/>
    <w:tmpl w:val="2D80F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A71AA0"/>
    <w:multiLevelType w:val="hybridMultilevel"/>
    <w:tmpl w:val="F572DD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F751351"/>
    <w:multiLevelType w:val="hybridMultilevel"/>
    <w:tmpl w:val="79A4FE60"/>
    <w:lvl w:ilvl="0" w:tplc="0413000B">
      <w:start w:val="1"/>
      <w:numFmt w:val="bullet"/>
      <w:lvlText w:val=""/>
      <w:lvlJc w:val="left"/>
      <w:pPr>
        <w:ind w:left="1440" w:hanging="360"/>
      </w:pPr>
      <w:rPr>
        <w:rFonts w:ascii="Wingdings" w:hAnsi="Wingdings"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12" w15:restartNumberingAfterBreak="0">
    <w:nsid w:val="547429AD"/>
    <w:multiLevelType w:val="hybridMultilevel"/>
    <w:tmpl w:val="FCBEB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50D0C8F"/>
    <w:multiLevelType w:val="hybridMultilevel"/>
    <w:tmpl w:val="78582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6897AE8"/>
    <w:multiLevelType w:val="hybridMultilevel"/>
    <w:tmpl w:val="81369ACC"/>
    <w:lvl w:ilvl="0" w:tplc="63DECBAE">
      <w:start w:val="1"/>
      <w:numFmt w:val="decimal"/>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89C20F3"/>
    <w:multiLevelType w:val="hybridMultilevel"/>
    <w:tmpl w:val="8A8E0760"/>
    <w:lvl w:ilvl="0" w:tplc="0413000B">
      <w:start w:val="1"/>
      <w:numFmt w:val="bullet"/>
      <w:lvlText w:val=""/>
      <w:lvlJc w:val="left"/>
      <w:pPr>
        <w:ind w:left="1440" w:hanging="360"/>
      </w:pPr>
      <w:rPr>
        <w:rFonts w:ascii="Wingdings" w:hAnsi="Wingdings"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16" w15:restartNumberingAfterBreak="0">
    <w:nsid w:val="593C10DC"/>
    <w:multiLevelType w:val="hybridMultilevel"/>
    <w:tmpl w:val="F97805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A135823"/>
    <w:multiLevelType w:val="hybridMultilevel"/>
    <w:tmpl w:val="E2A68C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EA1BF1"/>
    <w:multiLevelType w:val="multilevel"/>
    <w:tmpl w:val="02CEF846"/>
    <w:lvl w:ilvl="0">
      <w:start w:val="1"/>
      <w:numFmt w:val="decimal"/>
      <w:pStyle w:val="Kop1"/>
      <w:lvlText w:val="%1."/>
      <w:lvlJc w:val="left"/>
      <w:pPr>
        <w:ind w:left="360" w:hanging="360"/>
      </w:pPr>
      <w:rPr>
        <w:rFonts w:hint="default"/>
      </w:rPr>
    </w:lvl>
    <w:lvl w:ilvl="1">
      <w:start w:val="1"/>
      <w:numFmt w:val="decimal"/>
      <w:pStyle w:val="Kop2"/>
      <w:lvlText w:val="%1.%2."/>
      <w:lvlJc w:val="left"/>
      <w:pPr>
        <w:ind w:left="720" w:hanging="360"/>
      </w:pPr>
      <w:rPr>
        <w:rFonts w:hint="default"/>
      </w:rPr>
    </w:lvl>
    <w:lvl w:ilvl="2">
      <w:start w:val="1"/>
      <w:numFmt w:val="decimal"/>
      <w:pStyle w:val="Kop3"/>
      <w:lvlText w:val="%1.%2.%3."/>
      <w:lvlJc w:val="left"/>
      <w:pPr>
        <w:ind w:left="1080" w:hanging="360"/>
      </w:pPr>
      <w:rPr>
        <w:rFonts w:hint="default"/>
      </w:rPr>
    </w:lvl>
    <w:lvl w:ilvl="3">
      <w:start w:val="1"/>
      <w:numFmt w:val="decimal"/>
      <w:pStyle w:val="Kop4"/>
      <w:lvlText w:val="%1.%2.%3.%4."/>
      <w:lvlJc w:val="left"/>
      <w:pPr>
        <w:ind w:left="1440" w:hanging="360"/>
      </w:pPr>
      <w:rPr>
        <w:rFonts w:hint="default"/>
      </w:rPr>
    </w:lvl>
    <w:lvl w:ilvl="4">
      <w:start w:val="1"/>
      <w:numFmt w:val="lowerLetter"/>
      <w:pStyle w:val="Kop5"/>
      <w:lvlText w:val="(%5)"/>
      <w:lvlJc w:val="left"/>
      <w:pPr>
        <w:ind w:left="1800" w:hanging="360"/>
      </w:pPr>
      <w:rPr>
        <w:rFonts w:hint="default"/>
      </w:rPr>
    </w:lvl>
    <w:lvl w:ilvl="5">
      <w:start w:val="1"/>
      <w:numFmt w:val="lowerRoman"/>
      <w:pStyle w:val="Kop6"/>
      <w:lvlText w:val="(%6)"/>
      <w:lvlJc w:val="left"/>
      <w:pPr>
        <w:ind w:left="2160" w:hanging="360"/>
      </w:pPr>
      <w:rPr>
        <w:rFonts w:hint="default"/>
      </w:rPr>
    </w:lvl>
    <w:lvl w:ilvl="6">
      <w:start w:val="1"/>
      <w:numFmt w:val="lowerLetter"/>
      <w:pStyle w:val="Kop7"/>
      <w:lvlText w:val="%7."/>
      <w:lvlJc w:val="left"/>
      <w:pPr>
        <w:ind w:left="2520" w:hanging="360"/>
      </w:pPr>
      <w:rPr>
        <w:rFonts w:hint="default"/>
      </w:rPr>
    </w:lvl>
    <w:lvl w:ilvl="7">
      <w:start w:val="1"/>
      <w:numFmt w:val="lowerRoman"/>
      <w:pStyle w:val="Kop8"/>
      <w:lvlText w:val="%8."/>
      <w:lvlJc w:val="left"/>
      <w:pPr>
        <w:ind w:left="2880" w:hanging="360"/>
      </w:pPr>
      <w:rPr>
        <w:rFonts w:hint="default"/>
      </w:rPr>
    </w:lvl>
    <w:lvl w:ilvl="8">
      <w:start w:val="1"/>
      <w:numFmt w:val="lowerLetter"/>
      <w:pStyle w:val="Kop9"/>
      <w:lvlText w:val="%9."/>
      <w:lvlJc w:val="left"/>
      <w:pPr>
        <w:ind w:left="3240" w:hanging="360"/>
      </w:pPr>
      <w:rPr>
        <w:rFonts w:hint="default"/>
      </w:rPr>
    </w:lvl>
  </w:abstractNum>
  <w:abstractNum w:abstractNumId="19" w15:restartNumberingAfterBreak="0">
    <w:nsid w:val="68444553"/>
    <w:multiLevelType w:val="hybridMultilevel"/>
    <w:tmpl w:val="F9EA14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8"/>
  </w:num>
  <w:num w:numId="2">
    <w:abstractNumId w:val="18"/>
  </w:num>
  <w:num w:numId="3">
    <w:abstractNumId w:val="7"/>
  </w:num>
  <w:num w:numId="4">
    <w:abstractNumId w:val="14"/>
  </w:num>
  <w:num w:numId="5">
    <w:abstractNumId w:val="6"/>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5"/>
  </w:num>
  <w:num w:numId="11">
    <w:abstractNumId w:val="8"/>
  </w:num>
  <w:num w:numId="12">
    <w:abstractNumId w:val="4"/>
  </w:num>
  <w:num w:numId="13">
    <w:abstractNumId w:val="2"/>
  </w:num>
  <w:num w:numId="14">
    <w:abstractNumId w:val="9"/>
  </w:num>
  <w:num w:numId="15">
    <w:abstractNumId w:val="13"/>
  </w:num>
  <w:num w:numId="16">
    <w:abstractNumId w:val="12"/>
  </w:num>
  <w:num w:numId="17">
    <w:abstractNumId w:val="10"/>
  </w:num>
  <w:num w:numId="18">
    <w:abstractNumId w:val="17"/>
  </w:num>
  <w:num w:numId="19">
    <w:abstractNumId w:val="5"/>
  </w:num>
  <w:num w:numId="20">
    <w:abstractNumId w:val="16"/>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8E8"/>
    <w:rsid w:val="0001397E"/>
    <w:rsid w:val="00054E21"/>
    <w:rsid w:val="00065C37"/>
    <w:rsid w:val="00076161"/>
    <w:rsid w:val="00076E40"/>
    <w:rsid w:val="000870B0"/>
    <w:rsid w:val="000A24A0"/>
    <w:rsid w:val="000C146E"/>
    <w:rsid w:val="000C4AE0"/>
    <w:rsid w:val="000C5706"/>
    <w:rsid w:val="000D2976"/>
    <w:rsid w:val="000E4171"/>
    <w:rsid w:val="00103799"/>
    <w:rsid w:val="00107550"/>
    <w:rsid w:val="0010781E"/>
    <w:rsid w:val="00111E09"/>
    <w:rsid w:val="00121066"/>
    <w:rsid w:val="0012484E"/>
    <w:rsid w:val="001261FF"/>
    <w:rsid w:val="00136B8D"/>
    <w:rsid w:val="00153B20"/>
    <w:rsid w:val="00172D9D"/>
    <w:rsid w:val="00190AA7"/>
    <w:rsid w:val="001913D3"/>
    <w:rsid w:val="00197753"/>
    <w:rsid w:val="001A58CF"/>
    <w:rsid w:val="001B37E4"/>
    <w:rsid w:val="001B56BC"/>
    <w:rsid w:val="001C2F92"/>
    <w:rsid w:val="001C73A1"/>
    <w:rsid w:val="001D4659"/>
    <w:rsid w:val="001D6029"/>
    <w:rsid w:val="001D6C17"/>
    <w:rsid w:val="001E18EB"/>
    <w:rsid w:val="001F346F"/>
    <w:rsid w:val="001F3EB4"/>
    <w:rsid w:val="00211EF6"/>
    <w:rsid w:val="00232FF2"/>
    <w:rsid w:val="00237B80"/>
    <w:rsid w:val="00240CCC"/>
    <w:rsid w:val="00256910"/>
    <w:rsid w:val="00256EBE"/>
    <w:rsid w:val="00266C0C"/>
    <w:rsid w:val="00270040"/>
    <w:rsid w:val="00280F96"/>
    <w:rsid w:val="00281E24"/>
    <w:rsid w:val="00294485"/>
    <w:rsid w:val="002A2233"/>
    <w:rsid w:val="002C14D7"/>
    <w:rsid w:val="002C6030"/>
    <w:rsid w:val="002D4A77"/>
    <w:rsid w:val="002D5D20"/>
    <w:rsid w:val="002E45FF"/>
    <w:rsid w:val="002E6EE3"/>
    <w:rsid w:val="002F43CD"/>
    <w:rsid w:val="00305BFF"/>
    <w:rsid w:val="003228A2"/>
    <w:rsid w:val="003279C7"/>
    <w:rsid w:val="0033122F"/>
    <w:rsid w:val="00331968"/>
    <w:rsid w:val="0033347A"/>
    <w:rsid w:val="00335824"/>
    <w:rsid w:val="00343470"/>
    <w:rsid w:val="00345B1E"/>
    <w:rsid w:val="00355C52"/>
    <w:rsid w:val="003733C6"/>
    <w:rsid w:val="00376174"/>
    <w:rsid w:val="003A01AA"/>
    <w:rsid w:val="003A690B"/>
    <w:rsid w:val="003B632E"/>
    <w:rsid w:val="003D5E4B"/>
    <w:rsid w:val="003E3F10"/>
    <w:rsid w:val="004017FF"/>
    <w:rsid w:val="00412A23"/>
    <w:rsid w:val="00416F99"/>
    <w:rsid w:val="00417F7B"/>
    <w:rsid w:val="00435AAA"/>
    <w:rsid w:val="004542A9"/>
    <w:rsid w:val="00463A22"/>
    <w:rsid w:val="0047520F"/>
    <w:rsid w:val="004C3804"/>
    <w:rsid w:val="004D4B5C"/>
    <w:rsid w:val="00500A8B"/>
    <w:rsid w:val="005231BC"/>
    <w:rsid w:val="005328AD"/>
    <w:rsid w:val="0054368E"/>
    <w:rsid w:val="005448CE"/>
    <w:rsid w:val="005500D9"/>
    <w:rsid w:val="0055385D"/>
    <w:rsid w:val="0058252B"/>
    <w:rsid w:val="00582644"/>
    <w:rsid w:val="00596B1E"/>
    <w:rsid w:val="00596D73"/>
    <w:rsid w:val="005A2669"/>
    <w:rsid w:val="005A64FC"/>
    <w:rsid w:val="005B236D"/>
    <w:rsid w:val="006024E3"/>
    <w:rsid w:val="00603490"/>
    <w:rsid w:val="00605D97"/>
    <w:rsid w:val="006166CB"/>
    <w:rsid w:val="00630590"/>
    <w:rsid w:val="0063223A"/>
    <w:rsid w:val="0064024A"/>
    <w:rsid w:val="006414A5"/>
    <w:rsid w:val="00644BBB"/>
    <w:rsid w:val="0064539E"/>
    <w:rsid w:val="00653562"/>
    <w:rsid w:val="0066329F"/>
    <w:rsid w:val="00665840"/>
    <w:rsid w:val="00673AF7"/>
    <w:rsid w:val="006933B7"/>
    <w:rsid w:val="00693EB8"/>
    <w:rsid w:val="006A2BC7"/>
    <w:rsid w:val="006B6561"/>
    <w:rsid w:val="006E034E"/>
    <w:rsid w:val="006E68B6"/>
    <w:rsid w:val="006F0425"/>
    <w:rsid w:val="006F75EE"/>
    <w:rsid w:val="00702F78"/>
    <w:rsid w:val="00710F95"/>
    <w:rsid w:val="00727B2F"/>
    <w:rsid w:val="007332BF"/>
    <w:rsid w:val="007412FF"/>
    <w:rsid w:val="00741554"/>
    <w:rsid w:val="007504E9"/>
    <w:rsid w:val="0075567D"/>
    <w:rsid w:val="00755FDF"/>
    <w:rsid w:val="00762B47"/>
    <w:rsid w:val="007A1A08"/>
    <w:rsid w:val="007A59CA"/>
    <w:rsid w:val="007C734A"/>
    <w:rsid w:val="007E028C"/>
    <w:rsid w:val="007F09A8"/>
    <w:rsid w:val="007F3256"/>
    <w:rsid w:val="00814681"/>
    <w:rsid w:val="00815815"/>
    <w:rsid w:val="00822C48"/>
    <w:rsid w:val="008305F3"/>
    <w:rsid w:val="00853429"/>
    <w:rsid w:val="008578E2"/>
    <w:rsid w:val="00873DCE"/>
    <w:rsid w:val="0088144D"/>
    <w:rsid w:val="00882A5C"/>
    <w:rsid w:val="008B1C55"/>
    <w:rsid w:val="008C151E"/>
    <w:rsid w:val="008D1853"/>
    <w:rsid w:val="008E043B"/>
    <w:rsid w:val="008E519B"/>
    <w:rsid w:val="008E5583"/>
    <w:rsid w:val="008F078F"/>
    <w:rsid w:val="008F5A9D"/>
    <w:rsid w:val="00905C93"/>
    <w:rsid w:val="00923823"/>
    <w:rsid w:val="00930F0B"/>
    <w:rsid w:val="00931EC8"/>
    <w:rsid w:val="00935342"/>
    <w:rsid w:val="00953550"/>
    <w:rsid w:val="009536F0"/>
    <w:rsid w:val="00954FD0"/>
    <w:rsid w:val="009553DB"/>
    <w:rsid w:val="0096198F"/>
    <w:rsid w:val="00971CFB"/>
    <w:rsid w:val="00981C64"/>
    <w:rsid w:val="0098777A"/>
    <w:rsid w:val="009A3700"/>
    <w:rsid w:val="009A4C91"/>
    <w:rsid w:val="009B3CD4"/>
    <w:rsid w:val="009B4D9E"/>
    <w:rsid w:val="009B74E5"/>
    <w:rsid w:val="009E18E8"/>
    <w:rsid w:val="009E1FF4"/>
    <w:rsid w:val="009F0261"/>
    <w:rsid w:val="009F608F"/>
    <w:rsid w:val="00A006A3"/>
    <w:rsid w:val="00A06D46"/>
    <w:rsid w:val="00A16029"/>
    <w:rsid w:val="00A256E2"/>
    <w:rsid w:val="00A34B1F"/>
    <w:rsid w:val="00A35572"/>
    <w:rsid w:val="00A44970"/>
    <w:rsid w:val="00A44DA8"/>
    <w:rsid w:val="00A70383"/>
    <w:rsid w:val="00A8193E"/>
    <w:rsid w:val="00AB2EA0"/>
    <w:rsid w:val="00AB70A8"/>
    <w:rsid w:val="00AC7105"/>
    <w:rsid w:val="00AD3533"/>
    <w:rsid w:val="00AE1335"/>
    <w:rsid w:val="00AF4EEA"/>
    <w:rsid w:val="00B07373"/>
    <w:rsid w:val="00B116EA"/>
    <w:rsid w:val="00B12A32"/>
    <w:rsid w:val="00B16E2D"/>
    <w:rsid w:val="00B355F8"/>
    <w:rsid w:val="00B41110"/>
    <w:rsid w:val="00B45403"/>
    <w:rsid w:val="00B77112"/>
    <w:rsid w:val="00B80B00"/>
    <w:rsid w:val="00BA0C2D"/>
    <w:rsid w:val="00BA3B58"/>
    <w:rsid w:val="00BA474D"/>
    <w:rsid w:val="00BC0809"/>
    <w:rsid w:val="00BC3869"/>
    <w:rsid w:val="00BE054F"/>
    <w:rsid w:val="00BE05E5"/>
    <w:rsid w:val="00BF3242"/>
    <w:rsid w:val="00BF682F"/>
    <w:rsid w:val="00BF6DF9"/>
    <w:rsid w:val="00C00CFC"/>
    <w:rsid w:val="00C02C91"/>
    <w:rsid w:val="00C02DE8"/>
    <w:rsid w:val="00C26187"/>
    <w:rsid w:val="00C266E5"/>
    <w:rsid w:val="00C26D4C"/>
    <w:rsid w:val="00C40412"/>
    <w:rsid w:val="00C41ACF"/>
    <w:rsid w:val="00C55F0F"/>
    <w:rsid w:val="00C645B8"/>
    <w:rsid w:val="00C66DBF"/>
    <w:rsid w:val="00C71F5B"/>
    <w:rsid w:val="00C758E8"/>
    <w:rsid w:val="00C75AD9"/>
    <w:rsid w:val="00C8225E"/>
    <w:rsid w:val="00C831D2"/>
    <w:rsid w:val="00C85168"/>
    <w:rsid w:val="00CA0148"/>
    <w:rsid w:val="00CA300D"/>
    <w:rsid w:val="00CA6EB5"/>
    <w:rsid w:val="00CE1BA6"/>
    <w:rsid w:val="00CE4653"/>
    <w:rsid w:val="00CF316C"/>
    <w:rsid w:val="00CF6D1D"/>
    <w:rsid w:val="00D12E1B"/>
    <w:rsid w:val="00D149B5"/>
    <w:rsid w:val="00D276B8"/>
    <w:rsid w:val="00D347A8"/>
    <w:rsid w:val="00D43892"/>
    <w:rsid w:val="00D7329A"/>
    <w:rsid w:val="00D94224"/>
    <w:rsid w:val="00D9514D"/>
    <w:rsid w:val="00DA15D5"/>
    <w:rsid w:val="00DE3BAF"/>
    <w:rsid w:val="00DE5D50"/>
    <w:rsid w:val="00DE7161"/>
    <w:rsid w:val="00E14B1B"/>
    <w:rsid w:val="00E30543"/>
    <w:rsid w:val="00E42F3A"/>
    <w:rsid w:val="00E53F5D"/>
    <w:rsid w:val="00E57380"/>
    <w:rsid w:val="00E6601E"/>
    <w:rsid w:val="00E720B0"/>
    <w:rsid w:val="00E820CA"/>
    <w:rsid w:val="00E823D7"/>
    <w:rsid w:val="00E86CF5"/>
    <w:rsid w:val="00EA12E6"/>
    <w:rsid w:val="00EB0965"/>
    <w:rsid w:val="00EC0B74"/>
    <w:rsid w:val="00EF216E"/>
    <w:rsid w:val="00F05757"/>
    <w:rsid w:val="00F17ED3"/>
    <w:rsid w:val="00F21D8A"/>
    <w:rsid w:val="00F2710F"/>
    <w:rsid w:val="00F35C55"/>
    <w:rsid w:val="00F4275F"/>
    <w:rsid w:val="00F47DBD"/>
    <w:rsid w:val="00F5104C"/>
    <w:rsid w:val="00F52CA3"/>
    <w:rsid w:val="00F60D6C"/>
    <w:rsid w:val="00F73C15"/>
    <w:rsid w:val="00F80D51"/>
    <w:rsid w:val="00F87229"/>
    <w:rsid w:val="00F87609"/>
    <w:rsid w:val="00F87E25"/>
    <w:rsid w:val="00F90029"/>
    <w:rsid w:val="00FA2A33"/>
    <w:rsid w:val="00FA7553"/>
    <w:rsid w:val="00FB30E1"/>
    <w:rsid w:val="00FB356D"/>
    <w:rsid w:val="00FB3975"/>
    <w:rsid w:val="00FB5BAA"/>
    <w:rsid w:val="00FD061A"/>
    <w:rsid w:val="00FD2511"/>
    <w:rsid w:val="00FD2B8E"/>
    <w:rsid w:val="00FE2A5C"/>
    <w:rsid w:val="00FF5B3E"/>
    <w:rsid w:val="00FF7E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41FB6A"/>
  <w15:chartTrackingRefBased/>
  <w15:docId w15:val="{0E476E0D-5887-401B-960E-97654D14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07550"/>
    <w:pPr>
      <w:spacing w:after="40"/>
    </w:pPr>
    <w:rPr>
      <w:rFonts w:ascii="Arial" w:hAnsi="Arial"/>
      <w:sz w:val="20"/>
    </w:rPr>
  </w:style>
  <w:style w:type="paragraph" w:styleId="Kop1">
    <w:name w:val="heading 1"/>
    <w:basedOn w:val="Standaard"/>
    <w:next w:val="Standaard"/>
    <w:link w:val="Kop1Char"/>
    <w:uiPriority w:val="9"/>
    <w:qFormat/>
    <w:rsid w:val="00280F96"/>
    <w:pPr>
      <w:keepNext/>
      <w:keepLines/>
      <w:numPr>
        <w:numId w:val="2"/>
      </w:numPr>
      <w:spacing w:before="240" w:after="0"/>
      <w:outlineLvl w:val="0"/>
    </w:pPr>
    <w:rPr>
      <w:rFonts w:eastAsiaTheme="majorEastAsia" w:cstheme="majorBidi"/>
      <w:color w:val="0A62AF"/>
      <w:sz w:val="32"/>
      <w:szCs w:val="32"/>
    </w:rPr>
  </w:style>
  <w:style w:type="paragraph" w:styleId="Kop2">
    <w:name w:val="heading 2"/>
    <w:basedOn w:val="Standaard"/>
    <w:next w:val="Standaard"/>
    <w:link w:val="Kop2Char"/>
    <w:uiPriority w:val="9"/>
    <w:unhideWhenUsed/>
    <w:qFormat/>
    <w:rsid w:val="00280F96"/>
    <w:pPr>
      <w:keepNext/>
      <w:keepLines/>
      <w:numPr>
        <w:ilvl w:val="1"/>
        <w:numId w:val="2"/>
      </w:numPr>
      <w:spacing w:before="40" w:after="0"/>
      <w:ind w:left="0" w:firstLine="0"/>
      <w:outlineLvl w:val="1"/>
    </w:pPr>
    <w:rPr>
      <w:rFonts w:eastAsiaTheme="majorEastAsia" w:cstheme="majorBidi"/>
      <w:color w:val="0A62AF"/>
      <w:sz w:val="26"/>
      <w:szCs w:val="26"/>
    </w:rPr>
  </w:style>
  <w:style w:type="paragraph" w:styleId="Kop3">
    <w:name w:val="heading 3"/>
    <w:basedOn w:val="Standaard"/>
    <w:next w:val="Standaard"/>
    <w:link w:val="Kop3Char"/>
    <w:uiPriority w:val="9"/>
    <w:unhideWhenUsed/>
    <w:qFormat/>
    <w:rsid w:val="00280F96"/>
    <w:pPr>
      <w:keepNext/>
      <w:keepLines/>
      <w:numPr>
        <w:ilvl w:val="2"/>
        <w:numId w:val="2"/>
      </w:numPr>
      <w:spacing w:before="40" w:after="0"/>
      <w:ind w:left="0" w:firstLine="0"/>
      <w:outlineLvl w:val="2"/>
    </w:pPr>
    <w:rPr>
      <w:rFonts w:eastAsiaTheme="majorEastAsia" w:cstheme="majorBidi"/>
      <w:color w:val="0A62AF"/>
      <w:sz w:val="24"/>
      <w:szCs w:val="24"/>
    </w:rPr>
  </w:style>
  <w:style w:type="paragraph" w:styleId="Kop4">
    <w:name w:val="heading 4"/>
    <w:basedOn w:val="Standaard"/>
    <w:next w:val="Standaard"/>
    <w:link w:val="Kop4Char"/>
    <w:uiPriority w:val="9"/>
    <w:unhideWhenUsed/>
    <w:qFormat/>
    <w:rsid w:val="00280F96"/>
    <w:pPr>
      <w:keepNext/>
      <w:keepLines/>
      <w:numPr>
        <w:ilvl w:val="3"/>
        <w:numId w:val="2"/>
      </w:numPr>
      <w:spacing w:before="40" w:after="0"/>
      <w:ind w:left="0" w:firstLine="0"/>
      <w:outlineLvl w:val="3"/>
    </w:pPr>
    <w:rPr>
      <w:rFonts w:eastAsiaTheme="majorEastAsia" w:cstheme="majorBidi"/>
      <w:i/>
      <w:iCs/>
      <w:color w:val="0A62AF"/>
    </w:rPr>
  </w:style>
  <w:style w:type="paragraph" w:styleId="Kop5">
    <w:name w:val="heading 5"/>
    <w:basedOn w:val="Standaard"/>
    <w:next w:val="Standaard"/>
    <w:link w:val="Kop5Char"/>
    <w:uiPriority w:val="9"/>
    <w:unhideWhenUsed/>
    <w:qFormat/>
    <w:rsid w:val="00280F96"/>
    <w:pPr>
      <w:keepNext/>
      <w:keepLines/>
      <w:numPr>
        <w:ilvl w:val="4"/>
        <w:numId w:val="2"/>
      </w:numPr>
      <w:spacing w:before="40" w:after="0"/>
      <w:outlineLvl w:val="4"/>
    </w:pPr>
    <w:rPr>
      <w:rFonts w:eastAsiaTheme="majorEastAsia" w:cstheme="majorBidi"/>
    </w:rPr>
  </w:style>
  <w:style w:type="paragraph" w:styleId="Kop6">
    <w:name w:val="heading 6"/>
    <w:basedOn w:val="Standaard"/>
    <w:next w:val="Standaard"/>
    <w:link w:val="Kop6Char"/>
    <w:uiPriority w:val="9"/>
    <w:unhideWhenUsed/>
    <w:qFormat/>
    <w:rsid w:val="00280F96"/>
    <w:pPr>
      <w:keepNext/>
      <w:keepLines/>
      <w:numPr>
        <w:ilvl w:val="5"/>
        <w:numId w:val="2"/>
      </w:numPr>
      <w:spacing w:before="40" w:after="0"/>
      <w:outlineLvl w:val="5"/>
    </w:pPr>
    <w:rPr>
      <w:rFonts w:eastAsiaTheme="majorEastAsia" w:cstheme="majorBidi"/>
    </w:rPr>
  </w:style>
  <w:style w:type="paragraph" w:styleId="Kop7">
    <w:name w:val="heading 7"/>
    <w:basedOn w:val="Standaard"/>
    <w:next w:val="Standaard"/>
    <w:link w:val="Kop7Char"/>
    <w:uiPriority w:val="9"/>
    <w:unhideWhenUsed/>
    <w:qFormat/>
    <w:rsid w:val="006933B7"/>
    <w:pPr>
      <w:keepNext/>
      <w:keepLines/>
      <w:numPr>
        <w:ilvl w:val="6"/>
        <w:numId w:val="2"/>
      </w:numPr>
      <w:spacing w:before="40" w:after="0"/>
      <w:outlineLvl w:val="6"/>
    </w:pPr>
    <w:rPr>
      <w:rFonts w:eastAsiaTheme="majorEastAsia" w:cstheme="majorBidi"/>
      <w:i/>
      <w:iCs/>
      <w:color w:val="1F4D78" w:themeColor="accent1" w:themeShade="7F"/>
    </w:rPr>
  </w:style>
  <w:style w:type="paragraph" w:styleId="Kop8">
    <w:name w:val="heading 8"/>
    <w:basedOn w:val="Standaard"/>
    <w:next w:val="Standaard"/>
    <w:link w:val="Kop8Char"/>
    <w:uiPriority w:val="9"/>
    <w:unhideWhenUsed/>
    <w:qFormat/>
    <w:rsid w:val="006933B7"/>
    <w:pPr>
      <w:keepNext/>
      <w:keepLines/>
      <w:numPr>
        <w:ilvl w:val="7"/>
        <w:numId w:val="2"/>
      </w:numPr>
      <w:spacing w:before="40" w:after="0"/>
      <w:outlineLvl w:val="7"/>
    </w:pPr>
    <w:rPr>
      <w:rFonts w:eastAsiaTheme="majorEastAsia" w:cstheme="majorBidi"/>
      <w:color w:val="272727" w:themeColor="text1" w:themeTint="D8"/>
      <w:sz w:val="21"/>
      <w:szCs w:val="21"/>
    </w:rPr>
  </w:style>
  <w:style w:type="paragraph" w:styleId="Kop9">
    <w:name w:val="heading 9"/>
    <w:basedOn w:val="Standaard"/>
    <w:next w:val="Standaard"/>
    <w:link w:val="Kop9Char"/>
    <w:uiPriority w:val="9"/>
    <w:unhideWhenUsed/>
    <w:qFormat/>
    <w:rsid w:val="006933B7"/>
    <w:pPr>
      <w:keepNext/>
      <w:keepLines/>
      <w:numPr>
        <w:ilvl w:val="8"/>
        <w:numId w:val="2"/>
      </w:numPr>
      <w:spacing w:before="40" w:after="0"/>
      <w:outlineLvl w:val="8"/>
    </w:pPr>
    <w:rPr>
      <w:rFonts w:eastAsiaTheme="majorEastAsia"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A6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A64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64FC"/>
    <w:rPr>
      <w:rFonts w:ascii="Arial" w:hAnsi="Arial"/>
      <w:sz w:val="20"/>
    </w:rPr>
  </w:style>
  <w:style w:type="paragraph" w:styleId="Voettekst">
    <w:name w:val="footer"/>
    <w:basedOn w:val="Standaard"/>
    <w:link w:val="VoettekstChar"/>
    <w:uiPriority w:val="99"/>
    <w:unhideWhenUsed/>
    <w:rsid w:val="005A64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64FC"/>
    <w:rPr>
      <w:rFonts w:ascii="Arial" w:hAnsi="Arial"/>
      <w:sz w:val="20"/>
    </w:rPr>
  </w:style>
  <w:style w:type="character" w:styleId="Subtieleverwijzing">
    <w:name w:val="Subtle Reference"/>
    <w:basedOn w:val="Standaardalinea-lettertype"/>
    <w:uiPriority w:val="31"/>
    <w:qFormat/>
    <w:rsid w:val="006F0425"/>
    <w:rPr>
      <w:smallCaps/>
      <w:color w:val="5A5A5A" w:themeColor="text1" w:themeTint="A5"/>
    </w:rPr>
  </w:style>
  <w:style w:type="character" w:customStyle="1" w:styleId="Kop1Char">
    <w:name w:val="Kop 1 Char"/>
    <w:basedOn w:val="Standaardalinea-lettertype"/>
    <w:link w:val="Kop1"/>
    <w:uiPriority w:val="9"/>
    <w:rsid w:val="00280F96"/>
    <w:rPr>
      <w:rFonts w:ascii="Arial" w:eastAsiaTheme="majorEastAsia" w:hAnsi="Arial" w:cstheme="majorBidi"/>
      <w:color w:val="0A62AF"/>
      <w:sz w:val="32"/>
      <w:szCs w:val="32"/>
    </w:rPr>
  </w:style>
  <w:style w:type="character" w:customStyle="1" w:styleId="Kop2Char">
    <w:name w:val="Kop 2 Char"/>
    <w:basedOn w:val="Standaardalinea-lettertype"/>
    <w:link w:val="Kop2"/>
    <w:uiPriority w:val="9"/>
    <w:rsid w:val="00280F96"/>
    <w:rPr>
      <w:rFonts w:ascii="Arial" w:eastAsiaTheme="majorEastAsia" w:hAnsi="Arial" w:cstheme="majorBidi"/>
      <w:color w:val="0A62AF"/>
      <w:sz w:val="26"/>
      <w:szCs w:val="26"/>
    </w:rPr>
  </w:style>
  <w:style w:type="paragraph" w:styleId="Titel">
    <w:name w:val="Title"/>
    <w:basedOn w:val="Standaard"/>
    <w:next w:val="Standaard"/>
    <w:link w:val="TitelChar"/>
    <w:uiPriority w:val="10"/>
    <w:qFormat/>
    <w:rsid w:val="000C146E"/>
    <w:pPr>
      <w:spacing w:after="0" w:line="240" w:lineRule="auto"/>
      <w:contextualSpacing/>
    </w:pPr>
    <w:rPr>
      <w:rFonts w:eastAsiaTheme="majorEastAsia" w:cstheme="majorBidi"/>
      <w:spacing w:val="-10"/>
      <w:kern w:val="28"/>
      <w:sz w:val="32"/>
      <w:szCs w:val="56"/>
    </w:rPr>
  </w:style>
  <w:style w:type="character" w:customStyle="1" w:styleId="TitelChar">
    <w:name w:val="Titel Char"/>
    <w:basedOn w:val="Standaardalinea-lettertype"/>
    <w:link w:val="Titel"/>
    <w:uiPriority w:val="10"/>
    <w:rsid w:val="000C146E"/>
    <w:rPr>
      <w:rFonts w:ascii="Arial" w:eastAsiaTheme="majorEastAsia" w:hAnsi="Arial" w:cstheme="majorBidi"/>
      <w:spacing w:val="-10"/>
      <w:kern w:val="28"/>
      <w:sz w:val="32"/>
      <w:szCs w:val="56"/>
    </w:rPr>
  </w:style>
  <w:style w:type="paragraph" w:styleId="Ondertitel">
    <w:name w:val="Subtitle"/>
    <w:basedOn w:val="Standaard"/>
    <w:next w:val="Standaard"/>
    <w:link w:val="OndertitelChar"/>
    <w:uiPriority w:val="11"/>
    <w:qFormat/>
    <w:rsid w:val="000C146E"/>
    <w:pPr>
      <w:numPr>
        <w:ilvl w:val="1"/>
      </w:numPr>
      <w:spacing w:after="0"/>
    </w:pPr>
    <w:rPr>
      <w:rFonts w:eastAsiaTheme="minorEastAsia"/>
      <w:b/>
      <w:color w:val="5A5A5A" w:themeColor="text1" w:themeTint="A5"/>
      <w:spacing w:val="15"/>
      <w:sz w:val="22"/>
    </w:rPr>
  </w:style>
  <w:style w:type="character" w:customStyle="1" w:styleId="OndertitelChar">
    <w:name w:val="Ondertitel Char"/>
    <w:basedOn w:val="Standaardalinea-lettertype"/>
    <w:link w:val="Ondertitel"/>
    <w:uiPriority w:val="11"/>
    <w:rsid w:val="000C146E"/>
    <w:rPr>
      <w:rFonts w:ascii="Arial" w:eastAsiaTheme="minorEastAsia" w:hAnsi="Arial"/>
      <w:b/>
      <w:color w:val="5A5A5A" w:themeColor="text1" w:themeTint="A5"/>
      <w:spacing w:val="15"/>
    </w:rPr>
  </w:style>
  <w:style w:type="paragraph" w:styleId="Lijstalinea">
    <w:name w:val="List Paragraph"/>
    <w:basedOn w:val="Standaard"/>
    <w:uiPriority w:val="34"/>
    <w:qFormat/>
    <w:rsid w:val="006933B7"/>
    <w:pPr>
      <w:ind w:left="720"/>
      <w:contextualSpacing/>
    </w:pPr>
  </w:style>
  <w:style w:type="character" w:styleId="Titelvanboek">
    <w:name w:val="Book Title"/>
    <w:basedOn w:val="Standaardalinea-lettertype"/>
    <w:uiPriority w:val="33"/>
    <w:qFormat/>
    <w:rsid w:val="006933B7"/>
    <w:rPr>
      <w:b/>
      <w:bCs/>
      <w:i/>
      <w:iCs/>
      <w:spacing w:val="5"/>
    </w:rPr>
  </w:style>
  <w:style w:type="character" w:styleId="Intensieveverwijzing">
    <w:name w:val="Intense Reference"/>
    <w:basedOn w:val="Standaardalinea-lettertype"/>
    <w:uiPriority w:val="32"/>
    <w:qFormat/>
    <w:rsid w:val="006933B7"/>
    <w:rPr>
      <w:b/>
      <w:bCs/>
      <w:smallCaps/>
      <w:color w:val="5B9BD5" w:themeColor="accent1"/>
      <w:spacing w:val="5"/>
    </w:rPr>
  </w:style>
  <w:style w:type="paragraph" w:styleId="Duidelijkcitaat">
    <w:name w:val="Intense Quote"/>
    <w:basedOn w:val="Standaard"/>
    <w:next w:val="Standaard"/>
    <w:link w:val="DuidelijkcitaatChar"/>
    <w:uiPriority w:val="30"/>
    <w:qFormat/>
    <w:rsid w:val="006933B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6933B7"/>
    <w:rPr>
      <w:rFonts w:ascii="Arial" w:hAnsi="Arial"/>
      <w:i/>
      <w:iCs/>
      <w:color w:val="5B9BD5" w:themeColor="accent1"/>
      <w:sz w:val="20"/>
    </w:rPr>
  </w:style>
  <w:style w:type="paragraph" w:styleId="Citaat">
    <w:name w:val="Quote"/>
    <w:basedOn w:val="Standaard"/>
    <w:next w:val="Standaard"/>
    <w:link w:val="CitaatChar"/>
    <w:uiPriority w:val="29"/>
    <w:qFormat/>
    <w:rsid w:val="006933B7"/>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6933B7"/>
    <w:rPr>
      <w:rFonts w:ascii="Arial" w:hAnsi="Arial"/>
      <w:i/>
      <w:iCs/>
      <w:color w:val="404040" w:themeColor="text1" w:themeTint="BF"/>
      <w:sz w:val="20"/>
    </w:rPr>
  </w:style>
  <w:style w:type="character" w:styleId="Zwaar">
    <w:name w:val="Strong"/>
    <w:basedOn w:val="Standaardalinea-lettertype"/>
    <w:uiPriority w:val="22"/>
    <w:qFormat/>
    <w:rsid w:val="006933B7"/>
    <w:rPr>
      <w:b/>
      <w:bCs/>
    </w:rPr>
  </w:style>
  <w:style w:type="character" w:styleId="Intensievebenadrukking">
    <w:name w:val="Intense Emphasis"/>
    <w:basedOn w:val="Standaardalinea-lettertype"/>
    <w:uiPriority w:val="21"/>
    <w:qFormat/>
    <w:rsid w:val="006933B7"/>
    <w:rPr>
      <w:i/>
      <w:iCs/>
      <w:color w:val="5B9BD5" w:themeColor="accent1"/>
    </w:rPr>
  </w:style>
  <w:style w:type="character" w:styleId="Nadruk">
    <w:name w:val="Emphasis"/>
    <w:basedOn w:val="Standaardalinea-lettertype"/>
    <w:uiPriority w:val="20"/>
    <w:qFormat/>
    <w:rsid w:val="006933B7"/>
    <w:rPr>
      <w:i/>
      <w:iCs/>
    </w:rPr>
  </w:style>
  <w:style w:type="character" w:styleId="Subtielebenadrukking">
    <w:name w:val="Subtle Emphasis"/>
    <w:basedOn w:val="Standaardalinea-lettertype"/>
    <w:uiPriority w:val="19"/>
    <w:qFormat/>
    <w:rsid w:val="006933B7"/>
    <w:rPr>
      <w:i/>
      <w:iCs/>
      <w:color w:val="404040" w:themeColor="text1" w:themeTint="BF"/>
    </w:rPr>
  </w:style>
  <w:style w:type="paragraph" w:styleId="Geenafstand">
    <w:name w:val="No Spacing"/>
    <w:uiPriority w:val="1"/>
    <w:qFormat/>
    <w:rsid w:val="006933B7"/>
    <w:pPr>
      <w:spacing w:after="0" w:line="240" w:lineRule="auto"/>
    </w:pPr>
    <w:rPr>
      <w:rFonts w:ascii="Arial" w:hAnsi="Arial"/>
      <w:sz w:val="20"/>
    </w:rPr>
  </w:style>
  <w:style w:type="character" w:customStyle="1" w:styleId="Kop3Char">
    <w:name w:val="Kop 3 Char"/>
    <w:basedOn w:val="Standaardalinea-lettertype"/>
    <w:link w:val="Kop3"/>
    <w:uiPriority w:val="9"/>
    <w:rsid w:val="00280F96"/>
    <w:rPr>
      <w:rFonts w:ascii="Arial" w:eastAsiaTheme="majorEastAsia" w:hAnsi="Arial" w:cstheme="majorBidi"/>
      <w:color w:val="0A62AF"/>
      <w:sz w:val="24"/>
      <w:szCs w:val="24"/>
    </w:rPr>
  </w:style>
  <w:style w:type="character" w:customStyle="1" w:styleId="Kop4Char">
    <w:name w:val="Kop 4 Char"/>
    <w:basedOn w:val="Standaardalinea-lettertype"/>
    <w:link w:val="Kop4"/>
    <w:uiPriority w:val="9"/>
    <w:rsid w:val="00280F96"/>
    <w:rPr>
      <w:rFonts w:ascii="Arial" w:eastAsiaTheme="majorEastAsia" w:hAnsi="Arial" w:cstheme="majorBidi"/>
      <w:i/>
      <w:iCs/>
      <w:color w:val="0A62AF"/>
      <w:sz w:val="20"/>
    </w:rPr>
  </w:style>
  <w:style w:type="character" w:customStyle="1" w:styleId="Kop5Char">
    <w:name w:val="Kop 5 Char"/>
    <w:basedOn w:val="Standaardalinea-lettertype"/>
    <w:link w:val="Kop5"/>
    <w:uiPriority w:val="9"/>
    <w:rsid w:val="00280F96"/>
    <w:rPr>
      <w:rFonts w:ascii="Arial" w:eastAsiaTheme="majorEastAsia" w:hAnsi="Arial" w:cstheme="majorBidi"/>
      <w:sz w:val="20"/>
    </w:rPr>
  </w:style>
  <w:style w:type="character" w:customStyle="1" w:styleId="Kop6Char">
    <w:name w:val="Kop 6 Char"/>
    <w:basedOn w:val="Standaardalinea-lettertype"/>
    <w:link w:val="Kop6"/>
    <w:uiPriority w:val="9"/>
    <w:rsid w:val="00280F96"/>
    <w:rPr>
      <w:rFonts w:ascii="Arial" w:eastAsiaTheme="majorEastAsia" w:hAnsi="Arial" w:cstheme="majorBidi"/>
      <w:sz w:val="20"/>
    </w:rPr>
  </w:style>
  <w:style w:type="character" w:customStyle="1" w:styleId="Kop7Char">
    <w:name w:val="Kop 7 Char"/>
    <w:basedOn w:val="Standaardalinea-lettertype"/>
    <w:link w:val="Kop7"/>
    <w:uiPriority w:val="9"/>
    <w:rsid w:val="006933B7"/>
    <w:rPr>
      <w:rFonts w:ascii="Arial" w:eastAsiaTheme="majorEastAsia" w:hAnsi="Arial" w:cstheme="majorBidi"/>
      <w:i/>
      <w:iCs/>
      <w:color w:val="1F4D78" w:themeColor="accent1" w:themeShade="7F"/>
      <w:sz w:val="20"/>
    </w:rPr>
  </w:style>
  <w:style w:type="character" w:customStyle="1" w:styleId="Kop8Char">
    <w:name w:val="Kop 8 Char"/>
    <w:basedOn w:val="Standaardalinea-lettertype"/>
    <w:link w:val="Kop8"/>
    <w:uiPriority w:val="9"/>
    <w:rsid w:val="006933B7"/>
    <w:rPr>
      <w:rFonts w:ascii="Arial" w:eastAsiaTheme="majorEastAsia" w:hAnsi="Arial" w:cstheme="majorBidi"/>
      <w:color w:val="272727" w:themeColor="text1" w:themeTint="D8"/>
      <w:sz w:val="21"/>
      <w:szCs w:val="21"/>
    </w:rPr>
  </w:style>
  <w:style w:type="character" w:customStyle="1" w:styleId="Kop9Char">
    <w:name w:val="Kop 9 Char"/>
    <w:basedOn w:val="Standaardalinea-lettertype"/>
    <w:link w:val="Kop9"/>
    <w:uiPriority w:val="9"/>
    <w:rsid w:val="006933B7"/>
    <w:rPr>
      <w:rFonts w:ascii="Arial" w:eastAsiaTheme="majorEastAsia" w:hAnsi="Arial" w:cstheme="majorBidi"/>
      <w:i/>
      <w:iCs/>
      <w:color w:val="272727" w:themeColor="text1" w:themeTint="D8"/>
      <w:sz w:val="21"/>
      <w:szCs w:val="21"/>
    </w:rPr>
  </w:style>
  <w:style w:type="character" w:styleId="Verwijzingopmerking">
    <w:name w:val="annotation reference"/>
    <w:basedOn w:val="Standaardalinea-lettertype"/>
    <w:uiPriority w:val="99"/>
    <w:semiHidden/>
    <w:unhideWhenUsed/>
    <w:rsid w:val="006B6561"/>
    <w:rPr>
      <w:sz w:val="16"/>
      <w:szCs w:val="16"/>
    </w:rPr>
  </w:style>
  <w:style w:type="paragraph" w:styleId="Tekstopmerking">
    <w:name w:val="annotation text"/>
    <w:basedOn w:val="Standaard"/>
    <w:link w:val="TekstopmerkingChar"/>
    <w:uiPriority w:val="99"/>
    <w:unhideWhenUsed/>
    <w:rsid w:val="006B6561"/>
    <w:pPr>
      <w:spacing w:after="160" w:line="240" w:lineRule="auto"/>
    </w:pPr>
    <w:rPr>
      <w:szCs w:val="20"/>
    </w:rPr>
  </w:style>
  <w:style w:type="character" w:customStyle="1" w:styleId="TekstopmerkingChar">
    <w:name w:val="Tekst opmerking Char"/>
    <w:basedOn w:val="Standaardalinea-lettertype"/>
    <w:link w:val="Tekstopmerking"/>
    <w:uiPriority w:val="99"/>
    <w:rsid w:val="006B6561"/>
    <w:rPr>
      <w:rFonts w:ascii="Arial" w:hAnsi="Arial"/>
      <w:sz w:val="20"/>
      <w:szCs w:val="20"/>
    </w:rPr>
  </w:style>
  <w:style w:type="paragraph" w:styleId="Ballontekst">
    <w:name w:val="Balloon Text"/>
    <w:basedOn w:val="Standaard"/>
    <w:link w:val="BallontekstChar"/>
    <w:uiPriority w:val="99"/>
    <w:semiHidden/>
    <w:unhideWhenUsed/>
    <w:rsid w:val="006B656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B6561"/>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B77112"/>
    <w:pPr>
      <w:spacing w:after="40"/>
    </w:pPr>
    <w:rPr>
      <w:b/>
      <w:bCs/>
    </w:rPr>
  </w:style>
  <w:style w:type="character" w:customStyle="1" w:styleId="OnderwerpvanopmerkingChar">
    <w:name w:val="Onderwerp van opmerking Char"/>
    <w:basedOn w:val="TekstopmerkingChar"/>
    <w:link w:val="Onderwerpvanopmerking"/>
    <w:uiPriority w:val="99"/>
    <w:semiHidden/>
    <w:rsid w:val="00B77112"/>
    <w:rPr>
      <w:rFonts w:ascii="Arial" w:hAnsi="Arial"/>
      <w:b/>
      <w:bCs/>
      <w:sz w:val="20"/>
      <w:szCs w:val="20"/>
    </w:rPr>
  </w:style>
  <w:style w:type="table" w:customStyle="1" w:styleId="Tabelraster1">
    <w:name w:val="Tabelraster1"/>
    <w:basedOn w:val="Standaardtabel"/>
    <w:next w:val="Tabelraster"/>
    <w:uiPriority w:val="59"/>
    <w:rsid w:val="00F87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FB3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107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6C1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55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ac.local\apps$\Apps\OfficeTemplates\Albeda%20Corporate\Factshe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6A25-3602-48E1-88AE-C539A99F4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Template>
  <TotalTime>0</TotalTime>
  <Pages>4</Pages>
  <Words>1266</Words>
  <Characters>7596</Characters>
  <Application>Microsoft Office Word</Application>
  <DocSecurity>4</DocSecurity>
  <Lines>115</Lines>
  <Paragraphs>47</Paragraphs>
  <ScaleCrop>false</ScaleCrop>
  <HeadingPairs>
    <vt:vector size="2" baseType="variant">
      <vt:variant>
        <vt:lpstr>Titel</vt:lpstr>
      </vt:variant>
      <vt:variant>
        <vt:i4>1</vt:i4>
      </vt:variant>
    </vt:vector>
  </HeadingPairs>
  <TitlesOfParts>
    <vt:vector size="1" baseType="lpstr">
      <vt:lpstr/>
    </vt:vector>
  </TitlesOfParts>
  <Company>Albeda College</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Leendertse</dc:creator>
  <cp:keywords/>
  <dc:description/>
  <cp:lastModifiedBy>Gwen van Dalen</cp:lastModifiedBy>
  <cp:revision>2</cp:revision>
  <cp:lastPrinted>2018-06-29T14:40:00Z</cp:lastPrinted>
  <dcterms:created xsi:type="dcterms:W3CDTF">2018-08-06T09:27:00Z</dcterms:created>
  <dcterms:modified xsi:type="dcterms:W3CDTF">2018-08-06T09:27:00Z</dcterms:modified>
</cp:coreProperties>
</file>