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4A" w:rsidRPr="002F519A" w:rsidRDefault="002F519A" w:rsidP="00002FE9">
      <w:pPr>
        <w:spacing w:after="0" w:line="360" w:lineRule="auto"/>
        <w:ind w:left="-426"/>
        <w:rPr>
          <w:b/>
        </w:rPr>
      </w:pPr>
      <w:r w:rsidRPr="00012792">
        <w:rPr>
          <w:b/>
        </w:rPr>
        <w:t>BIJLAGE 2:</w:t>
      </w:r>
      <w:r w:rsidRPr="00012792">
        <w:rPr>
          <w:b/>
        </w:rPr>
        <w:tab/>
      </w:r>
      <w:r w:rsidRPr="002F519A">
        <w:rPr>
          <w:b/>
        </w:rPr>
        <w:t>GESCHIKTHEIDSEISEN</w:t>
      </w:r>
    </w:p>
    <w:p w:rsidR="00397C4A" w:rsidRPr="00270FE7" w:rsidRDefault="00397C4A" w:rsidP="00012792">
      <w:pPr>
        <w:spacing w:after="0" w:line="240" w:lineRule="auto"/>
        <w:rPr>
          <w:sz w:val="20"/>
          <w:szCs w:val="20"/>
        </w:rPr>
      </w:pPr>
    </w:p>
    <w:p w:rsidR="004D29E7" w:rsidRDefault="00397C4A" w:rsidP="007703CC">
      <w:pPr>
        <w:spacing w:after="0" w:line="240" w:lineRule="auto"/>
        <w:ind w:hanging="426"/>
        <w:rPr>
          <w:rFonts w:cs="Arial"/>
          <w:sz w:val="20"/>
          <w:szCs w:val="20"/>
        </w:rPr>
      </w:pPr>
      <w:r w:rsidRPr="00270FE7">
        <w:rPr>
          <w:sz w:val="20"/>
          <w:szCs w:val="20"/>
        </w:rPr>
        <w:t xml:space="preserve">Behorende bij de </w:t>
      </w:r>
      <w:r w:rsidR="005B093F" w:rsidRPr="00270FE7">
        <w:rPr>
          <w:sz w:val="20"/>
          <w:szCs w:val="20"/>
        </w:rPr>
        <w:t>Europese aanbesteding</w:t>
      </w:r>
      <w:r w:rsidRPr="00270FE7">
        <w:rPr>
          <w:sz w:val="20"/>
          <w:szCs w:val="20"/>
        </w:rPr>
        <w:t xml:space="preserve"> inzake </w:t>
      </w:r>
      <w:r w:rsidR="002F519A">
        <w:rPr>
          <w:rFonts w:cs="Arial"/>
          <w:sz w:val="20"/>
          <w:szCs w:val="20"/>
        </w:rPr>
        <w:t xml:space="preserve">de levering van </w:t>
      </w:r>
      <w:r w:rsidR="00C577AD">
        <w:rPr>
          <w:rFonts w:cs="Arial"/>
          <w:sz w:val="20"/>
          <w:szCs w:val="20"/>
        </w:rPr>
        <w:t xml:space="preserve">een </w:t>
      </w:r>
      <w:proofErr w:type="spellStart"/>
      <w:r w:rsidR="00C577AD">
        <w:rPr>
          <w:rFonts w:cs="Arial"/>
          <w:sz w:val="20"/>
          <w:szCs w:val="20"/>
        </w:rPr>
        <w:t>MR-Linac</w:t>
      </w:r>
      <w:proofErr w:type="spellEnd"/>
      <w:r w:rsidR="00C577AD">
        <w:rPr>
          <w:rFonts w:cs="Arial"/>
          <w:sz w:val="20"/>
          <w:szCs w:val="20"/>
        </w:rPr>
        <w:t xml:space="preserve"> systeem</w:t>
      </w:r>
      <w:r w:rsidR="002F519A">
        <w:rPr>
          <w:rFonts w:cs="Arial"/>
          <w:sz w:val="20"/>
          <w:szCs w:val="20"/>
        </w:rPr>
        <w:t>,</w:t>
      </w:r>
      <w:r w:rsidR="007703CC">
        <w:rPr>
          <w:rFonts w:cs="Arial"/>
          <w:sz w:val="20"/>
          <w:szCs w:val="20"/>
        </w:rPr>
        <w:t xml:space="preserve"> kenmerk</w:t>
      </w:r>
      <w:r w:rsidRPr="00270FE7">
        <w:rPr>
          <w:rFonts w:cs="Arial"/>
          <w:sz w:val="20"/>
          <w:szCs w:val="20"/>
        </w:rPr>
        <w:t xml:space="preserve"> </w:t>
      </w:r>
      <w:r w:rsidR="007703CC">
        <w:rPr>
          <w:rFonts w:cs="Arial"/>
          <w:sz w:val="20"/>
          <w:szCs w:val="20"/>
        </w:rPr>
        <w:t>2048</w:t>
      </w:r>
      <w:r w:rsidR="00012792">
        <w:rPr>
          <w:rFonts w:cs="Arial"/>
          <w:sz w:val="20"/>
          <w:szCs w:val="20"/>
        </w:rPr>
        <w:t>/S</w:t>
      </w:r>
      <w:r w:rsidR="007703CC">
        <w:rPr>
          <w:rFonts w:cs="Arial"/>
          <w:sz w:val="20"/>
          <w:szCs w:val="20"/>
        </w:rPr>
        <w:t xml:space="preserve">P </w:t>
      </w:r>
    </w:p>
    <w:p w:rsidR="0092329F" w:rsidRDefault="0092329F" w:rsidP="007703CC">
      <w:pPr>
        <w:spacing w:after="0" w:line="240" w:lineRule="auto"/>
        <w:ind w:hanging="426"/>
        <w:rPr>
          <w:rFonts w:cs="Arial"/>
          <w:sz w:val="20"/>
          <w:szCs w:val="20"/>
        </w:rPr>
      </w:pPr>
    </w:p>
    <w:p w:rsidR="0092329F" w:rsidRPr="00270FE7" w:rsidRDefault="0092329F" w:rsidP="007703CC">
      <w:pPr>
        <w:spacing w:after="0" w:line="240" w:lineRule="auto"/>
        <w:ind w:hanging="426"/>
        <w:rPr>
          <w:rFonts w:cs="Arial"/>
          <w:sz w:val="20"/>
          <w:szCs w:val="20"/>
        </w:rPr>
      </w:pPr>
      <w:r>
        <w:rPr>
          <w:rFonts w:cs="Arial"/>
          <w:sz w:val="20"/>
          <w:szCs w:val="20"/>
        </w:rPr>
        <w:t>Versie zoals gepubliceerd bij de 1</w:t>
      </w:r>
      <w:r w:rsidRPr="0092329F">
        <w:rPr>
          <w:rFonts w:cs="Arial"/>
          <w:sz w:val="20"/>
          <w:szCs w:val="20"/>
          <w:vertAlign w:val="superscript"/>
        </w:rPr>
        <w:t>e</w:t>
      </w:r>
      <w:r>
        <w:rPr>
          <w:rFonts w:cs="Arial"/>
          <w:sz w:val="20"/>
          <w:szCs w:val="20"/>
        </w:rPr>
        <w:t xml:space="preserve"> Nota van inlichtingen </w:t>
      </w:r>
    </w:p>
    <w:p w:rsidR="009C1221" w:rsidRPr="00270FE7" w:rsidRDefault="009C1221" w:rsidP="009C1221">
      <w:pPr>
        <w:spacing w:after="0" w:line="360" w:lineRule="auto"/>
        <w:rPr>
          <w:rFonts w:cs="Arial"/>
          <w:sz w:val="20"/>
          <w:szCs w:val="20"/>
        </w:rPr>
      </w:pPr>
    </w:p>
    <w:p w:rsidR="002F1C8A" w:rsidRPr="00270FE7" w:rsidRDefault="002F1C8A" w:rsidP="009C1221">
      <w:pPr>
        <w:pStyle w:val="Lijstalinea"/>
        <w:spacing w:line="240" w:lineRule="auto"/>
        <w:ind w:left="0"/>
        <w:contextualSpacing w:val="0"/>
        <w:rPr>
          <w:rFonts w:cs="Arial"/>
          <w:b/>
          <w:color w:val="0070C0"/>
          <w:szCs w:val="20"/>
        </w:rPr>
        <w:sectPr w:rsidR="002F1C8A" w:rsidRPr="00270FE7" w:rsidSect="00402C67">
          <w:headerReference w:type="default" r:id="rId8"/>
          <w:footerReference w:type="default" r:id="rId9"/>
          <w:footerReference w:type="first" r:id="rId10"/>
          <w:pgSz w:w="11906" w:h="16838" w:code="9"/>
          <w:pgMar w:top="2097" w:right="1466" w:bottom="1418" w:left="2040" w:header="0" w:footer="0" w:gutter="0"/>
          <w:cols w:space="708"/>
          <w:docGrid w:linePitch="360"/>
        </w:sectPr>
      </w:pPr>
    </w:p>
    <w:p w:rsidR="005B093F" w:rsidRPr="00012792" w:rsidRDefault="00012792" w:rsidP="00002FE9">
      <w:pPr>
        <w:spacing w:after="0" w:line="360" w:lineRule="auto"/>
        <w:ind w:hanging="426"/>
        <w:rPr>
          <w:b/>
          <w:sz w:val="20"/>
          <w:szCs w:val="20"/>
        </w:rPr>
      </w:pPr>
      <w:r w:rsidRPr="00012792">
        <w:rPr>
          <w:b/>
          <w:sz w:val="20"/>
          <w:szCs w:val="20"/>
        </w:rPr>
        <w:lastRenderedPageBreak/>
        <w:t>GEBRUIKSINSTRUCTIE</w:t>
      </w:r>
    </w:p>
    <w:p w:rsidR="005B093F" w:rsidRPr="00270FE7" w:rsidRDefault="005B093F" w:rsidP="00002FE9">
      <w:pPr>
        <w:numPr>
          <w:ilvl w:val="0"/>
          <w:numId w:val="24"/>
        </w:numPr>
        <w:tabs>
          <w:tab w:val="clear" w:pos="360"/>
        </w:tabs>
        <w:spacing w:after="0" w:line="240" w:lineRule="auto"/>
        <w:ind w:left="0" w:hanging="426"/>
        <w:jc w:val="both"/>
        <w:rPr>
          <w:sz w:val="20"/>
          <w:szCs w:val="20"/>
        </w:rPr>
      </w:pPr>
      <w:r w:rsidRPr="00270FE7">
        <w:rPr>
          <w:sz w:val="20"/>
          <w:szCs w:val="20"/>
        </w:rPr>
        <w:t xml:space="preserve">Dit document </w:t>
      </w:r>
      <w:proofErr w:type="spellStart"/>
      <w:r w:rsidRPr="00270FE7">
        <w:rPr>
          <w:sz w:val="20"/>
          <w:szCs w:val="20"/>
        </w:rPr>
        <w:t>Geschiktheidseisen</w:t>
      </w:r>
      <w:proofErr w:type="spellEnd"/>
      <w:r w:rsidRPr="00270FE7">
        <w:rPr>
          <w:sz w:val="20"/>
          <w:szCs w:val="20"/>
        </w:rPr>
        <w:t xml:space="preserve"> (het origineel) dient volledig te worden ingevuld en bij de Inschrijving te worden gevoegd.</w:t>
      </w:r>
    </w:p>
    <w:p w:rsidR="005B093F" w:rsidRPr="00270FE7" w:rsidRDefault="005B093F" w:rsidP="00002FE9">
      <w:pPr>
        <w:numPr>
          <w:ilvl w:val="0"/>
          <w:numId w:val="24"/>
        </w:numPr>
        <w:tabs>
          <w:tab w:val="clear" w:pos="360"/>
        </w:tabs>
        <w:spacing w:after="0" w:line="240" w:lineRule="auto"/>
        <w:ind w:left="0" w:hanging="426"/>
        <w:jc w:val="both"/>
        <w:rPr>
          <w:sz w:val="20"/>
          <w:szCs w:val="20"/>
        </w:rPr>
      </w:pPr>
      <w:r w:rsidRPr="00270FE7">
        <w:rPr>
          <w:sz w:val="20"/>
          <w:szCs w:val="20"/>
        </w:rPr>
        <w:t xml:space="preserve">De tekst van dit document </w:t>
      </w:r>
      <w:proofErr w:type="spellStart"/>
      <w:r w:rsidRPr="00270FE7">
        <w:rPr>
          <w:sz w:val="20"/>
          <w:szCs w:val="20"/>
        </w:rPr>
        <w:t>Geschiktheidseisen</w:t>
      </w:r>
      <w:proofErr w:type="spellEnd"/>
      <w:r w:rsidRPr="00270FE7">
        <w:rPr>
          <w:sz w:val="20"/>
          <w:szCs w:val="20"/>
        </w:rPr>
        <w:t xml:space="preserve"> mag niet worden overgetypt, aangevuld noch gewijzigd.</w:t>
      </w:r>
    </w:p>
    <w:p w:rsidR="005B093F" w:rsidRPr="00270FE7" w:rsidRDefault="005B093F" w:rsidP="00002FE9">
      <w:pPr>
        <w:numPr>
          <w:ilvl w:val="0"/>
          <w:numId w:val="24"/>
        </w:numPr>
        <w:tabs>
          <w:tab w:val="clear" w:pos="360"/>
        </w:tabs>
        <w:spacing w:after="0" w:line="240" w:lineRule="auto"/>
        <w:ind w:left="0" w:hanging="426"/>
        <w:jc w:val="both"/>
        <w:rPr>
          <w:sz w:val="20"/>
          <w:szCs w:val="20"/>
        </w:rPr>
      </w:pPr>
      <w:r w:rsidRPr="00270FE7">
        <w:rPr>
          <w:sz w:val="20"/>
          <w:szCs w:val="20"/>
        </w:rPr>
        <w:t>Indien er in dit document te weinig ruimte is voor antwoorden dan dienen de antwoorden in apart toe te voegen bijlagen te worden vermeld.</w:t>
      </w:r>
    </w:p>
    <w:p w:rsidR="005B093F" w:rsidRPr="00270FE7" w:rsidRDefault="005B093F" w:rsidP="00002FE9">
      <w:pPr>
        <w:numPr>
          <w:ilvl w:val="0"/>
          <w:numId w:val="24"/>
        </w:numPr>
        <w:tabs>
          <w:tab w:val="clear" w:pos="360"/>
        </w:tabs>
        <w:spacing w:after="0" w:line="240" w:lineRule="auto"/>
        <w:ind w:left="0" w:hanging="426"/>
        <w:jc w:val="both"/>
        <w:rPr>
          <w:sz w:val="20"/>
          <w:szCs w:val="20"/>
        </w:rPr>
      </w:pPr>
      <w:r w:rsidRPr="00270FE7">
        <w:rPr>
          <w:sz w:val="20"/>
          <w:szCs w:val="20"/>
        </w:rPr>
        <w:t xml:space="preserve">Indien Ondernemer zich inschrijft in combinatie met anderen, dient voor elke </w:t>
      </w:r>
      <w:proofErr w:type="spellStart"/>
      <w:r w:rsidRPr="00270FE7">
        <w:rPr>
          <w:sz w:val="20"/>
          <w:szCs w:val="20"/>
        </w:rPr>
        <w:t>combinant</w:t>
      </w:r>
      <w:proofErr w:type="spellEnd"/>
      <w:r w:rsidRPr="00270FE7">
        <w:rPr>
          <w:sz w:val="20"/>
          <w:szCs w:val="20"/>
        </w:rPr>
        <w:t xml:space="preserve"> een ingevuld exemplaar van deze verklaring ingediend te worden.</w:t>
      </w:r>
    </w:p>
    <w:p w:rsidR="00A45883" w:rsidRPr="00270FE7" w:rsidRDefault="005B093F" w:rsidP="00002FE9">
      <w:pPr>
        <w:numPr>
          <w:ilvl w:val="0"/>
          <w:numId w:val="24"/>
        </w:numPr>
        <w:tabs>
          <w:tab w:val="clear" w:pos="360"/>
        </w:tabs>
        <w:spacing w:after="0" w:line="240" w:lineRule="auto"/>
        <w:ind w:left="0" w:hanging="426"/>
        <w:jc w:val="both"/>
        <w:rPr>
          <w:sz w:val="20"/>
          <w:szCs w:val="20"/>
        </w:rPr>
      </w:pPr>
      <w:r w:rsidRPr="00270FE7">
        <w:rPr>
          <w:sz w:val="20"/>
          <w:szCs w:val="20"/>
        </w:rPr>
        <w:t>Ondernemer dient door middel van het ondertekenen van dit document, zelf te verklaren of hij in de toestand verkeert waarop de verklaring is gericht. Met de ondertekening van dit document geeft de ondertekenaar de garantie voor de rechtsgeldigheid van de totale Inschrijving. De ondertekenaar dient dus door de onderneming gemachtigd te zijn. Dit dient te blijken uit een inschrijving in het nationale beroeps/handelsregister, in Nederland kan hiervoor de inschrijving bij de Kamer van Koophandel ge</w:t>
      </w:r>
      <w:r w:rsidRPr="00270FE7">
        <w:rPr>
          <w:sz w:val="20"/>
          <w:szCs w:val="20"/>
        </w:rPr>
        <w:t>l</w:t>
      </w:r>
      <w:r w:rsidRPr="00270FE7">
        <w:rPr>
          <w:sz w:val="20"/>
          <w:szCs w:val="20"/>
        </w:rPr>
        <w:t>den. Dit document mag niet ouder zijn dan 6 maanden, gerekend vanaf de datum van Inschrijving.</w:t>
      </w:r>
    </w:p>
    <w:p w:rsidR="00A45883" w:rsidRPr="00270FE7" w:rsidRDefault="00A45883">
      <w:pPr>
        <w:rPr>
          <w:sz w:val="20"/>
          <w:szCs w:val="20"/>
        </w:rPr>
      </w:pPr>
      <w:r w:rsidRPr="00270FE7">
        <w:rPr>
          <w:sz w:val="20"/>
          <w:szCs w:val="20"/>
        </w:rPr>
        <w:br w:type="page"/>
      </w:r>
    </w:p>
    <w:tbl>
      <w:tblPr>
        <w:tblStyle w:val="Lichtearcering-accent11"/>
        <w:tblW w:w="0" w:type="auto"/>
        <w:tblInd w:w="-459" w:type="dxa"/>
        <w:tblLayout w:type="fixed"/>
        <w:tblLook w:val="04A0"/>
      </w:tblPr>
      <w:tblGrid>
        <w:gridCol w:w="709"/>
        <w:gridCol w:w="4778"/>
        <w:gridCol w:w="1080"/>
        <w:gridCol w:w="2432"/>
      </w:tblGrid>
      <w:tr w:rsidR="000A1A0F" w:rsidRPr="00270FE7" w:rsidTr="00406FB8">
        <w:trPr>
          <w:cnfStyle w:val="100000000000"/>
        </w:trPr>
        <w:tc>
          <w:tcPr>
            <w:cnfStyle w:val="001000000000"/>
            <w:tcW w:w="709" w:type="dxa"/>
            <w:tcBorders>
              <w:top w:val="single" w:sz="4" w:space="0" w:color="auto"/>
              <w:left w:val="single" w:sz="4" w:space="0" w:color="auto"/>
              <w:bottom w:val="single" w:sz="4" w:space="0" w:color="auto"/>
            </w:tcBorders>
            <w:shd w:val="clear" w:color="auto" w:fill="DCDCDC"/>
          </w:tcPr>
          <w:p w:rsidR="000A1A0F" w:rsidRPr="00B32344" w:rsidRDefault="00232256" w:rsidP="00A45883">
            <w:pPr>
              <w:jc w:val="both"/>
              <w:rPr>
                <w:color w:val="auto"/>
                <w:sz w:val="20"/>
                <w:szCs w:val="20"/>
              </w:rPr>
            </w:pPr>
            <w:r w:rsidRPr="00B32344">
              <w:rPr>
                <w:color w:val="auto"/>
                <w:sz w:val="20"/>
                <w:szCs w:val="20"/>
              </w:rPr>
              <w:lastRenderedPageBreak/>
              <w:t>1</w:t>
            </w:r>
          </w:p>
        </w:tc>
        <w:tc>
          <w:tcPr>
            <w:tcW w:w="8290" w:type="dxa"/>
            <w:gridSpan w:val="3"/>
            <w:tcBorders>
              <w:top w:val="single" w:sz="4" w:space="0" w:color="auto"/>
              <w:bottom w:val="single" w:sz="4" w:space="0" w:color="auto"/>
              <w:right w:val="single" w:sz="4" w:space="0" w:color="auto"/>
            </w:tcBorders>
            <w:shd w:val="clear" w:color="auto" w:fill="DCDCDC"/>
          </w:tcPr>
          <w:p w:rsidR="00F477F5" w:rsidRPr="00B32344" w:rsidRDefault="000A1A0F" w:rsidP="00A45883">
            <w:pPr>
              <w:jc w:val="both"/>
              <w:cnfStyle w:val="100000000000"/>
              <w:rPr>
                <w:color w:val="auto"/>
                <w:sz w:val="20"/>
                <w:szCs w:val="20"/>
              </w:rPr>
            </w:pPr>
            <w:proofErr w:type="spellStart"/>
            <w:r w:rsidRPr="00B32344">
              <w:rPr>
                <w:color w:val="auto"/>
                <w:sz w:val="20"/>
                <w:szCs w:val="20"/>
              </w:rPr>
              <w:t>Geschiktheidseisen</w:t>
            </w:r>
            <w:proofErr w:type="spellEnd"/>
          </w:p>
        </w:tc>
      </w:tr>
      <w:tr w:rsidR="00A45883" w:rsidRPr="00270FE7" w:rsidTr="00406FB8">
        <w:trPr>
          <w:cnfStyle w:val="000000100000"/>
        </w:trPr>
        <w:tc>
          <w:tcPr>
            <w:cnfStyle w:val="001000000000"/>
            <w:tcW w:w="709" w:type="dxa"/>
            <w:tcBorders>
              <w:top w:val="single" w:sz="4" w:space="0" w:color="auto"/>
              <w:left w:val="single" w:sz="4" w:space="0" w:color="auto"/>
            </w:tcBorders>
            <w:shd w:val="clear" w:color="auto" w:fill="auto"/>
          </w:tcPr>
          <w:p w:rsidR="00B32344" w:rsidRPr="00AC0859" w:rsidRDefault="00B32344" w:rsidP="00A45883">
            <w:pPr>
              <w:rPr>
                <w:bCs w:val="0"/>
                <w:color w:val="auto"/>
                <w:sz w:val="20"/>
                <w:szCs w:val="20"/>
              </w:rPr>
            </w:pPr>
            <w:r w:rsidRPr="00AC0859">
              <w:rPr>
                <w:bCs w:val="0"/>
                <w:color w:val="auto"/>
                <w:sz w:val="20"/>
                <w:szCs w:val="20"/>
              </w:rPr>
              <w:t xml:space="preserve">1.1 </w:t>
            </w:r>
          </w:p>
          <w:p w:rsidR="00AC0859" w:rsidRDefault="00AC0859" w:rsidP="00A45883">
            <w:pPr>
              <w:rPr>
                <w:b w:val="0"/>
                <w:bCs w:val="0"/>
                <w:color w:val="auto"/>
                <w:sz w:val="20"/>
                <w:szCs w:val="20"/>
              </w:rPr>
            </w:pPr>
          </w:p>
          <w:p w:rsidR="00A45883" w:rsidRPr="003E1075" w:rsidRDefault="00A45883" w:rsidP="00A45883">
            <w:pPr>
              <w:rPr>
                <w:b w:val="0"/>
                <w:bCs w:val="0"/>
                <w:color w:val="auto"/>
                <w:sz w:val="20"/>
                <w:szCs w:val="20"/>
              </w:rPr>
            </w:pPr>
            <w:r w:rsidRPr="003E1075">
              <w:rPr>
                <w:b w:val="0"/>
                <w:bCs w:val="0"/>
                <w:color w:val="auto"/>
                <w:sz w:val="20"/>
                <w:szCs w:val="20"/>
              </w:rPr>
              <w:t>a.</w:t>
            </w:r>
          </w:p>
        </w:tc>
        <w:tc>
          <w:tcPr>
            <w:tcW w:w="4778" w:type="dxa"/>
            <w:tcBorders>
              <w:top w:val="single" w:sz="4" w:space="0" w:color="auto"/>
            </w:tcBorders>
            <w:shd w:val="clear" w:color="auto" w:fill="auto"/>
          </w:tcPr>
          <w:p w:rsidR="00B32344" w:rsidRPr="00B91140" w:rsidRDefault="00740B51" w:rsidP="00A45883">
            <w:pPr>
              <w:jc w:val="both"/>
              <w:cnfStyle w:val="000000100000"/>
              <w:rPr>
                <w:color w:val="auto"/>
                <w:sz w:val="20"/>
                <w:szCs w:val="20"/>
              </w:rPr>
            </w:pPr>
            <w:r>
              <w:rPr>
                <w:b/>
                <w:color w:val="auto"/>
                <w:sz w:val="20"/>
                <w:szCs w:val="20"/>
              </w:rPr>
              <w:t>Economisch en financiële draagkracht</w:t>
            </w:r>
          </w:p>
          <w:p w:rsidR="00AC0859" w:rsidRPr="00B91140" w:rsidRDefault="00AC0859" w:rsidP="00A45883">
            <w:pPr>
              <w:jc w:val="both"/>
              <w:cnfStyle w:val="000000100000"/>
              <w:rPr>
                <w:color w:val="auto"/>
                <w:sz w:val="20"/>
                <w:szCs w:val="20"/>
              </w:rPr>
            </w:pPr>
          </w:p>
          <w:p w:rsidR="00B91140" w:rsidRPr="00B91140" w:rsidRDefault="00B91140" w:rsidP="00B91140">
            <w:pPr>
              <w:jc w:val="both"/>
              <w:cnfStyle w:val="000000100000"/>
              <w:rPr>
                <w:color w:val="auto"/>
                <w:sz w:val="20"/>
                <w:szCs w:val="20"/>
              </w:rPr>
            </w:pPr>
            <w:r w:rsidRPr="00B91140">
              <w:rPr>
                <w:color w:val="auto"/>
                <w:sz w:val="20"/>
                <w:szCs w:val="20"/>
              </w:rPr>
              <w:t>Beschikt u over een verzekering of andere voorziening voor wettelij</w:t>
            </w:r>
            <w:r w:rsidR="00635D10">
              <w:rPr>
                <w:color w:val="auto"/>
                <w:sz w:val="20"/>
                <w:szCs w:val="20"/>
              </w:rPr>
              <w:t xml:space="preserve">ke aansprakelijkheid, </w:t>
            </w:r>
            <w:proofErr w:type="spellStart"/>
            <w:r w:rsidR="00635D10">
              <w:rPr>
                <w:color w:val="auto"/>
                <w:sz w:val="20"/>
                <w:szCs w:val="20"/>
              </w:rPr>
              <w:t>bedrijfs</w:t>
            </w:r>
            <w:proofErr w:type="spellEnd"/>
            <w:r w:rsidR="00635D10">
              <w:rPr>
                <w:color w:val="auto"/>
                <w:sz w:val="20"/>
                <w:szCs w:val="20"/>
              </w:rPr>
              <w:t xml:space="preserve">- </w:t>
            </w:r>
            <w:r w:rsidRPr="00B91140">
              <w:rPr>
                <w:color w:val="auto"/>
                <w:sz w:val="20"/>
                <w:szCs w:val="20"/>
              </w:rPr>
              <w:t>en beroep</w:t>
            </w:r>
            <w:r w:rsidRPr="00B91140">
              <w:rPr>
                <w:color w:val="auto"/>
                <w:sz w:val="20"/>
                <w:szCs w:val="20"/>
              </w:rPr>
              <w:t>s</w:t>
            </w:r>
            <w:r w:rsidRPr="00B91140">
              <w:rPr>
                <w:color w:val="auto"/>
                <w:sz w:val="20"/>
                <w:szCs w:val="20"/>
              </w:rPr>
              <w:t xml:space="preserve">risico’s van tenminste </w:t>
            </w:r>
            <w:r w:rsidRPr="0092329F">
              <w:rPr>
                <w:color w:val="FF0000"/>
                <w:sz w:val="20"/>
                <w:szCs w:val="20"/>
              </w:rPr>
              <w:t>€</w:t>
            </w:r>
            <w:r w:rsidR="0092329F" w:rsidRPr="0092329F">
              <w:rPr>
                <w:color w:val="FF0000"/>
                <w:sz w:val="20"/>
                <w:szCs w:val="20"/>
              </w:rPr>
              <w:t>10.0</w:t>
            </w:r>
            <w:r w:rsidR="001D3EA7" w:rsidRPr="0092329F">
              <w:rPr>
                <w:color w:val="FF0000"/>
                <w:sz w:val="20"/>
                <w:szCs w:val="20"/>
              </w:rPr>
              <w:t>00.000,-</w:t>
            </w:r>
            <w:r w:rsidRPr="00B91140">
              <w:rPr>
                <w:color w:val="auto"/>
                <w:sz w:val="20"/>
                <w:szCs w:val="20"/>
              </w:rPr>
              <w:t xml:space="preserve"> per jaar?  </w:t>
            </w:r>
          </w:p>
          <w:p w:rsidR="0066247F" w:rsidRPr="00B91140" w:rsidRDefault="0066247F" w:rsidP="00A45883">
            <w:pPr>
              <w:jc w:val="both"/>
              <w:cnfStyle w:val="000000100000"/>
              <w:rPr>
                <w:color w:val="auto"/>
                <w:sz w:val="20"/>
                <w:szCs w:val="20"/>
              </w:rPr>
            </w:pPr>
          </w:p>
        </w:tc>
        <w:tc>
          <w:tcPr>
            <w:tcW w:w="1080" w:type="dxa"/>
            <w:tcBorders>
              <w:top w:val="single" w:sz="4" w:space="0" w:color="auto"/>
            </w:tcBorders>
            <w:shd w:val="clear" w:color="auto" w:fill="auto"/>
          </w:tcPr>
          <w:p w:rsidR="00AC0859" w:rsidRPr="00AC0859" w:rsidRDefault="00AC0859" w:rsidP="0066247F">
            <w:pPr>
              <w:jc w:val="center"/>
              <w:cnfStyle w:val="000000100000"/>
              <w:rPr>
                <w:b/>
                <w:color w:val="auto"/>
                <w:sz w:val="20"/>
                <w:szCs w:val="20"/>
              </w:rPr>
            </w:pPr>
            <w:r w:rsidRPr="00AC0859">
              <w:rPr>
                <w:b/>
                <w:color w:val="auto"/>
                <w:sz w:val="20"/>
                <w:szCs w:val="20"/>
              </w:rPr>
              <w:t xml:space="preserve">Antwoord </w:t>
            </w:r>
          </w:p>
          <w:p w:rsidR="00AC0859" w:rsidRDefault="00AC0859" w:rsidP="0066247F">
            <w:pPr>
              <w:jc w:val="center"/>
              <w:cnfStyle w:val="000000100000"/>
              <w:rPr>
                <w:sz w:val="20"/>
                <w:szCs w:val="20"/>
              </w:rPr>
            </w:pPr>
          </w:p>
          <w:p w:rsidR="00F539FD" w:rsidRDefault="00DD4912" w:rsidP="00F539FD">
            <w:pPr>
              <w:jc w:val="center"/>
              <w:cnfStyle w:val="000000100000"/>
              <w:rPr>
                <w:sz w:val="20"/>
                <w:szCs w:val="20"/>
              </w:rPr>
            </w:pPr>
            <w:r w:rsidRPr="00270FE7">
              <w:rPr>
                <w:sz w:val="20"/>
                <w:szCs w:val="20"/>
              </w:rPr>
              <w:fldChar w:fldCharType="begin">
                <w:ffData>
                  <w:name w:val=""/>
                  <w:enabled/>
                  <w:calcOnExit w:val="0"/>
                  <w:textInput>
                    <w:default w:val="ja / nee"/>
                  </w:textInput>
                </w:ffData>
              </w:fldChar>
            </w:r>
            <w:r w:rsidR="00F539FD" w:rsidRPr="00270FE7">
              <w:rPr>
                <w:color w:val="auto"/>
                <w:sz w:val="20"/>
                <w:szCs w:val="20"/>
              </w:rPr>
              <w:instrText xml:space="preserve"> FORMTEXT </w:instrText>
            </w:r>
            <w:r w:rsidRPr="00270FE7">
              <w:rPr>
                <w:sz w:val="20"/>
                <w:szCs w:val="20"/>
              </w:rPr>
            </w:r>
            <w:r w:rsidRPr="00270FE7">
              <w:rPr>
                <w:sz w:val="20"/>
                <w:szCs w:val="20"/>
              </w:rPr>
              <w:fldChar w:fldCharType="separate"/>
            </w:r>
            <w:r w:rsidR="00F539FD" w:rsidRPr="00270FE7">
              <w:rPr>
                <w:noProof/>
                <w:color w:val="auto"/>
                <w:sz w:val="20"/>
                <w:szCs w:val="20"/>
              </w:rPr>
              <w:t>ja / nee</w:t>
            </w:r>
            <w:r w:rsidRPr="00270FE7">
              <w:rPr>
                <w:sz w:val="20"/>
                <w:szCs w:val="20"/>
              </w:rPr>
              <w:fldChar w:fldCharType="end"/>
            </w:r>
          </w:p>
          <w:p w:rsidR="00A45883" w:rsidRPr="00270FE7" w:rsidRDefault="00A45883" w:rsidP="0066247F">
            <w:pPr>
              <w:jc w:val="center"/>
              <w:cnfStyle w:val="000000100000"/>
              <w:rPr>
                <w:color w:val="auto"/>
                <w:sz w:val="20"/>
                <w:szCs w:val="20"/>
              </w:rPr>
            </w:pPr>
          </w:p>
        </w:tc>
        <w:tc>
          <w:tcPr>
            <w:tcW w:w="2432" w:type="dxa"/>
            <w:tcBorders>
              <w:top w:val="single" w:sz="4" w:space="0" w:color="auto"/>
              <w:right w:val="single" w:sz="4" w:space="0" w:color="auto"/>
            </w:tcBorders>
            <w:shd w:val="clear" w:color="auto" w:fill="auto"/>
          </w:tcPr>
          <w:p w:rsidR="00A45883" w:rsidRPr="00B91140" w:rsidRDefault="00AC0859" w:rsidP="00B91140">
            <w:pPr>
              <w:cnfStyle w:val="000000100000"/>
              <w:rPr>
                <w:b/>
                <w:color w:val="auto"/>
                <w:sz w:val="20"/>
                <w:szCs w:val="20"/>
              </w:rPr>
            </w:pPr>
            <w:r w:rsidRPr="00B91140">
              <w:rPr>
                <w:b/>
                <w:color w:val="auto"/>
                <w:sz w:val="20"/>
                <w:szCs w:val="20"/>
              </w:rPr>
              <w:t>Bewijsmiddel</w:t>
            </w:r>
          </w:p>
          <w:p w:rsidR="00B91140" w:rsidRPr="00B91140" w:rsidRDefault="00B91140" w:rsidP="00B91140">
            <w:pPr>
              <w:cnfStyle w:val="000000100000"/>
              <w:rPr>
                <w:b/>
                <w:color w:val="auto"/>
                <w:sz w:val="20"/>
                <w:szCs w:val="20"/>
              </w:rPr>
            </w:pPr>
          </w:p>
          <w:p w:rsidR="00B91140" w:rsidRPr="00B91140" w:rsidRDefault="00C867A9" w:rsidP="00B91140">
            <w:pPr>
              <w:cnfStyle w:val="000000100000"/>
              <w:rPr>
                <w:b/>
                <w:color w:val="auto"/>
                <w:sz w:val="20"/>
                <w:szCs w:val="20"/>
              </w:rPr>
            </w:pPr>
            <w:r>
              <w:rPr>
                <w:color w:val="auto"/>
                <w:sz w:val="20"/>
                <w:szCs w:val="20"/>
              </w:rPr>
              <w:t>Ondernemer wordt ve</w:t>
            </w:r>
            <w:r>
              <w:rPr>
                <w:color w:val="auto"/>
                <w:sz w:val="20"/>
                <w:szCs w:val="20"/>
              </w:rPr>
              <w:t>r</w:t>
            </w:r>
            <w:r>
              <w:rPr>
                <w:color w:val="auto"/>
                <w:sz w:val="20"/>
                <w:szCs w:val="20"/>
              </w:rPr>
              <w:t>zocht een bewijs van ve</w:t>
            </w:r>
            <w:r>
              <w:rPr>
                <w:color w:val="auto"/>
                <w:sz w:val="20"/>
                <w:szCs w:val="20"/>
              </w:rPr>
              <w:t>r</w:t>
            </w:r>
            <w:r>
              <w:rPr>
                <w:color w:val="auto"/>
                <w:sz w:val="20"/>
                <w:szCs w:val="20"/>
              </w:rPr>
              <w:t>zekering of andere voo</w:t>
            </w:r>
            <w:r>
              <w:rPr>
                <w:color w:val="auto"/>
                <w:sz w:val="20"/>
                <w:szCs w:val="20"/>
              </w:rPr>
              <w:t>r</w:t>
            </w:r>
            <w:r>
              <w:rPr>
                <w:color w:val="auto"/>
                <w:sz w:val="20"/>
                <w:szCs w:val="20"/>
              </w:rPr>
              <w:t xml:space="preserve">ziening toe te voegen.  </w:t>
            </w:r>
          </w:p>
        </w:tc>
      </w:tr>
      <w:tr w:rsidR="00A45883" w:rsidRPr="00270FE7" w:rsidTr="00406FB8">
        <w:tc>
          <w:tcPr>
            <w:cnfStyle w:val="001000000000"/>
            <w:tcW w:w="709" w:type="dxa"/>
            <w:tcBorders>
              <w:left w:val="single" w:sz="4" w:space="0" w:color="auto"/>
            </w:tcBorders>
            <w:shd w:val="clear" w:color="auto" w:fill="auto"/>
          </w:tcPr>
          <w:p w:rsidR="00A45883" w:rsidRPr="003E1075" w:rsidRDefault="00A45883" w:rsidP="00A45883">
            <w:pPr>
              <w:rPr>
                <w:b w:val="0"/>
                <w:bCs w:val="0"/>
                <w:color w:val="auto"/>
                <w:sz w:val="20"/>
                <w:szCs w:val="20"/>
              </w:rPr>
            </w:pPr>
          </w:p>
        </w:tc>
        <w:tc>
          <w:tcPr>
            <w:tcW w:w="4778" w:type="dxa"/>
            <w:shd w:val="clear" w:color="auto" w:fill="auto"/>
          </w:tcPr>
          <w:p w:rsidR="0066247F" w:rsidRPr="00B91140" w:rsidRDefault="0066247F" w:rsidP="008C4383">
            <w:pPr>
              <w:jc w:val="both"/>
              <w:cnfStyle w:val="000000000000"/>
              <w:rPr>
                <w:color w:val="auto"/>
                <w:sz w:val="20"/>
                <w:szCs w:val="20"/>
              </w:rPr>
            </w:pPr>
          </w:p>
        </w:tc>
        <w:tc>
          <w:tcPr>
            <w:tcW w:w="1080" w:type="dxa"/>
            <w:shd w:val="clear" w:color="auto" w:fill="auto"/>
          </w:tcPr>
          <w:p w:rsidR="00A45883" w:rsidRPr="00270FE7" w:rsidRDefault="00A45883" w:rsidP="0066247F">
            <w:pPr>
              <w:jc w:val="center"/>
              <w:cnfStyle w:val="000000000000"/>
              <w:rPr>
                <w:color w:val="auto"/>
                <w:sz w:val="20"/>
                <w:szCs w:val="20"/>
              </w:rPr>
            </w:pPr>
          </w:p>
        </w:tc>
        <w:tc>
          <w:tcPr>
            <w:tcW w:w="2432" w:type="dxa"/>
            <w:tcBorders>
              <w:right w:val="single" w:sz="4" w:space="0" w:color="auto"/>
            </w:tcBorders>
            <w:shd w:val="clear" w:color="auto" w:fill="auto"/>
          </w:tcPr>
          <w:p w:rsidR="00A45883" w:rsidRPr="00B91140" w:rsidRDefault="00A45883" w:rsidP="00B91140">
            <w:pPr>
              <w:jc w:val="both"/>
              <w:cnfStyle w:val="000000000000"/>
              <w:rPr>
                <w:color w:val="auto"/>
                <w:sz w:val="20"/>
                <w:szCs w:val="20"/>
              </w:rPr>
            </w:pPr>
          </w:p>
        </w:tc>
      </w:tr>
      <w:tr w:rsidR="00B32344" w:rsidRPr="00270FE7" w:rsidTr="00406FB8">
        <w:trPr>
          <w:cnfStyle w:val="000000100000"/>
        </w:trPr>
        <w:tc>
          <w:tcPr>
            <w:cnfStyle w:val="001000000000"/>
            <w:tcW w:w="709" w:type="dxa"/>
            <w:tcBorders>
              <w:left w:val="single" w:sz="4" w:space="0" w:color="auto"/>
            </w:tcBorders>
            <w:shd w:val="clear" w:color="auto" w:fill="auto"/>
          </w:tcPr>
          <w:p w:rsidR="00B32344" w:rsidRPr="003E1075" w:rsidRDefault="00B32344" w:rsidP="00B32344">
            <w:pPr>
              <w:rPr>
                <w:b w:val="0"/>
                <w:bCs w:val="0"/>
                <w:color w:val="auto"/>
                <w:sz w:val="20"/>
                <w:szCs w:val="20"/>
              </w:rPr>
            </w:pPr>
          </w:p>
        </w:tc>
        <w:tc>
          <w:tcPr>
            <w:tcW w:w="4778" w:type="dxa"/>
            <w:shd w:val="clear" w:color="auto" w:fill="auto"/>
          </w:tcPr>
          <w:p w:rsidR="00B32344" w:rsidRPr="002E3CCE" w:rsidRDefault="00B32344" w:rsidP="00B91140">
            <w:pPr>
              <w:jc w:val="both"/>
              <w:cnfStyle w:val="000000100000"/>
              <w:rPr>
                <w:color w:val="FF0000"/>
                <w:sz w:val="20"/>
                <w:szCs w:val="20"/>
              </w:rPr>
            </w:pPr>
          </w:p>
        </w:tc>
        <w:tc>
          <w:tcPr>
            <w:tcW w:w="1080" w:type="dxa"/>
            <w:shd w:val="clear" w:color="auto" w:fill="auto"/>
          </w:tcPr>
          <w:p w:rsidR="00B32344" w:rsidRPr="00270FE7" w:rsidRDefault="00B32344" w:rsidP="00B32344">
            <w:pPr>
              <w:jc w:val="center"/>
              <w:cnfStyle w:val="000000100000"/>
              <w:rPr>
                <w:color w:val="auto"/>
                <w:sz w:val="20"/>
                <w:szCs w:val="20"/>
              </w:rPr>
            </w:pPr>
          </w:p>
        </w:tc>
        <w:tc>
          <w:tcPr>
            <w:tcW w:w="2432" w:type="dxa"/>
            <w:tcBorders>
              <w:right w:val="single" w:sz="4" w:space="0" w:color="auto"/>
            </w:tcBorders>
            <w:shd w:val="clear" w:color="auto" w:fill="auto"/>
          </w:tcPr>
          <w:p w:rsidR="00B32344" w:rsidRPr="00270FE7" w:rsidRDefault="00B32344" w:rsidP="00B32344">
            <w:pPr>
              <w:jc w:val="both"/>
              <w:cnfStyle w:val="000000100000"/>
              <w:rPr>
                <w:color w:val="auto"/>
                <w:sz w:val="20"/>
                <w:szCs w:val="20"/>
              </w:rPr>
            </w:pPr>
          </w:p>
        </w:tc>
      </w:tr>
      <w:tr w:rsidR="00B32344" w:rsidRPr="00270FE7" w:rsidTr="00406FB8">
        <w:tc>
          <w:tcPr>
            <w:cnfStyle w:val="001000000000"/>
            <w:tcW w:w="709" w:type="dxa"/>
            <w:tcBorders>
              <w:left w:val="single" w:sz="4" w:space="0" w:color="auto"/>
            </w:tcBorders>
            <w:shd w:val="clear" w:color="auto" w:fill="auto"/>
          </w:tcPr>
          <w:p w:rsidR="00B32344" w:rsidRPr="00AC0859" w:rsidRDefault="00B32344" w:rsidP="00B32344">
            <w:pPr>
              <w:rPr>
                <w:bCs w:val="0"/>
                <w:color w:val="auto"/>
                <w:sz w:val="20"/>
                <w:szCs w:val="20"/>
              </w:rPr>
            </w:pPr>
          </w:p>
        </w:tc>
        <w:tc>
          <w:tcPr>
            <w:tcW w:w="4778" w:type="dxa"/>
            <w:shd w:val="clear" w:color="auto" w:fill="auto"/>
          </w:tcPr>
          <w:p w:rsidR="00AC0859" w:rsidRPr="00AC0859" w:rsidRDefault="00AC0859" w:rsidP="00B32344">
            <w:pPr>
              <w:jc w:val="both"/>
              <w:cnfStyle w:val="000000000000"/>
              <w:rPr>
                <w:b/>
                <w:color w:val="auto"/>
                <w:sz w:val="20"/>
                <w:szCs w:val="20"/>
              </w:rPr>
            </w:pPr>
          </w:p>
        </w:tc>
        <w:tc>
          <w:tcPr>
            <w:tcW w:w="1080" w:type="dxa"/>
            <w:shd w:val="clear" w:color="auto" w:fill="auto"/>
          </w:tcPr>
          <w:p w:rsidR="00B32344" w:rsidRPr="00270FE7" w:rsidRDefault="00B32344" w:rsidP="00B32344">
            <w:pPr>
              <w:jc w:val="center"/>
              <w:cnfStyle w:val="000000000000"/>
              <w:rPr>
                <w:color w:val="auto"/>
                <w:sz w:val="20"/>
                <w:szCs w:val="20"/>
              </w:rPr>
            </w:pPr>
          </w:p>
        </w:tc>
        <w:tc>
          <w:tcPr>
            <w:tcW w:w="2432" w:type="dxa"/>
            <w:tcBorders>
              <w:right w:val="single" w:sz="4" w:space="0" w:color="auto"/>
            </w:tcBorders>
            <w:shd w:val="clear" w:color="auto" w:fill="auto"/>
          </w:tcPr>
          <w:p w:rsidR="00AC0859" w:rsidRPr="00270FE7" w:rsidRDefault="00AC0859" w:rsidP="00B32344">
            <w:pPr>
              <w:jc w:val="both"/>
              <w:cnfStyle w:val="000000000000"/>
              <w:rPr>
                <w:color w:val="auto"/>
                <w:sz w:val="20"/>
                <w:szCs w:val="20"/>
              </w:rPr>
            </w:pPr>
          </w:p>
        </w:tc>
      </w:tr>
      <w:tr w:rsidR="00B32344" w:rsidRPr="00270FE7" w:rsidTr="00406FB8">
        <w:trPr>
          <w:cnfStyle w:val="000000100000"/>
        </w:trPr>
        <w:tc>
          <w:tcPr>
            <w:cnfStyle w:val="001000000000"/>
            <w:tcW w:w="709" w:type="dxa"/>
            <w:tcBorders>
              <w:left w:val="single" w:sz="4" w:space="0" w:color="auto"/>
            </w:tcBorders>
            <w:shd w:val="clear" w:color="auto" w:fill="auto"/>
          </w:tcPr>
          <w:p w:rsidR="00AC0859" w:rsidRPr="00AC0859" w:rsidRDefault="00AC0859" w:rsidP="00B32344">
            <w:pPr>
              <w:rPr>
                <w:b w:val="0"/>
                <w:color w:val="auto"/>
                <w:sz w:val="20"/>
                <w:szCs w:val="20"/>
              </w:rPr>
            </w:pPr>
          </w:p>
        </w:tc>
        <w:tc>
          <w:tcPr>
            <w:tcW w:w="4778" w:type="dxa"/>
            <w:shd w:val="clear" w:color="auto" w:fill="auto"/>
          </w:tcPr>
          <w:p w:rsidR="00B32344" w:rsidRPr="00635D10" w:rsidRDefault="00B32344" w:rsidP="007703CC">
            <w:pPr>
              <w:ind w:left="360"/>
              <w:jc w:val="both"/>
              <w:cnfStyle w:val="000000100000"/>
              <w:rPr>
                <w:color w:val="auto"/>
                <w:sz w:val="20"/>
                <w:szCs w:val="20"/>
              </w:rPr>
            </w:pPr>
          </w:p>
        </w:tc>
        <w:tc>
          <w:tcPr>
            <w:tcW w:w="1080" w:type="dxa"/>
            <w:shd w:val="clear" w:color="auto" w:fill="auto"/>
          </w:tcPr>
          <w:p w:rsidR="00AC0859" w:rsidRPr="00270FE7" w:rsidRDefault="00AC0859" w:rsidP="00B32344">
            <w:pPr>
              <w:jc w:val="center"/>
              <w:cnfStyle w:val="000000100000"/>
              <w:rPr>
                <w:color w:val="auto"/>
                <w:sz w:val="20"/>
                <w:szCs w:val="20"/>
              </w:rPr>
            </w:pPr>
          </w:p>
        </w:tc>
        <w:tc>
          <w:tcPr>
            <w:tcW w:w="2432" w:type="dxa"/>
            <w:tcBorders>
              <w:right w:val="single" w:sz="4" w:space="0" w:color="auto"/>
            </w:tcBorders>
            <w:shd w:val="clear" w:color="auto" w:fill="auto"/>
          </w:tcPr>
          <w:p w:rsidR="00B32344" w:rsidRPr="00270FE7" w:rsidRDefault="00B32344" w:rsidP="00B32344">
            <w:pPr>
              <w:jc w:val="both"/>
              <w:cnfStyle w:val="000000100000"/>
              <w:rPr>
                <w:color w:val="auto"/>
                <w:sz w:val="20"/>
                <w:szCs w:val="20"/>
              </w:rPr>
            </w:pPr>
          </w:p>
        </w:tc>
      </w:tr>
    </w:tbl>
    <w:p w:rsidR="003D7CF6" w:rsidRDefault="003D7CF6" w:rsidP="00F477F5">
      <w:pPr>
        <w:spacing w:after="0" w:line="240" w:lineRule="auto"/>
        <w:jc w:val="both"/>
        <w:rPr>
          <w:b/>
          <w:sz w:val="20"/>
          <w:szCs w:val="20"/>
        </w:rPr>
      </w:pPr>
    </w:p>
    <w:p w:rsidR="00B91140" w:rsidRDefault="00B91140" w:rsidP="00F477F5">
      <w:pPr>
        <w:spacing w:after="0" w:line="240" w:lineRule="auto"/>
        <w:jc w:val="both"/>
        <w:rPr>
          <w:b/>
          <w:sz w:val="20"/>
          <w:szCs w:val="20"/>
        </w:rPr>
      </w:pPr>
    </w:p>
    <w:p w:rsidR="00B91140" w:rsidRDefault="00B91140" w:rsidP="00F477F5">
      <w:pPr>
        <w:spacing w:after="0" w:line="240" w:lineRule="auto"/>
        <w:jc w:val="both"/>
        <w:rPr>
          <w:b/>
          <w:sz w:val="20"/>
          <w:szCs w:val="20"/>
        </w:rPr>
      </w:pPr>
    </w:p>
    <w:p w:rsidR="00B91140" w:rsidRDefault="00B91140" w:rsidP="00F477F5">
      <w:pPr>
        <w:spacing w:after="0" w:line="240" w:lineRule="auto"/>
        <w:jc w:val="both"/>
        <w:rPr>
          <w:b/>
          <w:sz w:val="20"/>
          <w:szCs w:val="20"/>
        </w:rPr>
      </w:pPr>
    </w:p>
    <w:p w:rsidR="00635D10" w:rsidRDefault="00635D10" w:rsidP="00F477F5">
      <w:pPr>
        <w:spacing w:after="0" w:line="240" w:lineRule="auto"/>
        <w:jc w:val="both"/>
        <w:rPr>
          <w:b/>
          <w:sz w:val="20"/>
          <w:szCs w:val="20"/>
        </w:rPr>
      </w:pPr>
    </w:p>
    <w:p w:rsidR="00635D10" w:rsidRDefault="00635D10" w:rsidP="00F477F5">
      <w:pPr>
        <w:spacing w:after="0" w:line="240" w:lineRule="auto"/>
        <w:jc w:val="both"/>
        <w:rPr>
          <w:b/>
          <w:sz w:val="20"/>
          <w:szCs w:val="20"/>
        </w:rPr>
      </w:pPr>
    </w:p>
    <w:p w:rsidR="00635D10" w:rsidRDefault="00635D10" w:rsidP="00F477F5">
      <w:pPr>
        <w:spacing w:after="0" w:line="240" w:lineRule="auto"/>
        <w:jc w:val="both"/>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7703CC" w:rsidRDefault="007703CC" w:rsidP="00002FE9">
      <w:pPr>
        <w:ind w:hanging="426"/>
        <w:rPr>
          <w:b/>
          <w:sz w:val="20"/>
          <w:szCs w:val="20"/>
        </w:rPr>
      </w:pPr>
    </w:p>
    <w:p w:rsidR="00B555FA" w:rsidRDefault="00B555FA">
      <w:pPr>
        <w:rPr>
          <w:b/>
          <w:sz w:val="20"/>
          <w:szCs w:val="20"/>
        </w:rPr>
      </w:pPr>
      <w:r>
        <w:rPr>
          <w:b/>
          <w:sz w:val="20"/>
          <w:szCs w:val="20"/>
        </w:rPr>
        <w:br w:type="page"/>
      </w:r>
    </w:p>
    <w:p w:rsidR="00002FE9" w:rsidRDefault="00402C67" w:rsidP="00002FE9">
      <w:pPr>
        <w:ind w:hanging="426"/>
        <w:rPr>
          <w:b/>
          <w:sz w:val="20"/>
          <w:szCs w:val="20"/>
        </w:rPr>
      </w:pPr>
      <w:r w:rsidRPr="00270FE7">
        <w:rPr>
          <w:b/>
          <w:sz w:val="20"/>
          <w:szCs w:val="20"/>
        </w:rPr>
        <w:lastRenderedPageBreak/>
        <w:t>ONDERTEKENING VAN DIT DOCUMEN</w:t>
      </w:r>
      <w:r>
        <w:rPr>
          <w:b/>
          <w:sz w:val="20"/>
          <w:szCs w:val="20"/>
        </w:rPr>
        <w:t>T</w:t>
      </w:r>
    </w:p>
    <w:p w:rsidR="005B093F" w:rsidRPr="00002FE9" w:rsidRDefault="005B093F" w:rsidP="00002FE9">
      <w:pPr>
        <w:pStyle w:val="Geenafstand"/>
        <w:ind w:left="-426"/>
        <w:jc w:val="both"/>
        <w:rPr>
          <w:sz w:val="20"/>
          <w:szCs w:val="20"/>
        </w:rPr>
      </w:pPr>
      <w:r w:rsidRPr="00002FE9">
        <w:rPr>
          <w:sz w:val="20"/>
          <w:szCs w:val="20"/>
        </w:rPr>
        <w:t>Ondergetekende verklaart alle vragen en bijlagen volledig en naar waarh</w:t>
      </w:r>
      <w:r w:rsidR="00002FE9" w:rsidRPr="00002FE9">
        <w:rPr>
          <w:sz w:val="20"/>
          <w:szCs w:val="20"/>
        </w:rPr>
        <w:t xml:space="preserve">eid te hebben beantwoord en dat </w:t>
      </w:r>
      <w:r w:rsidRPr="00002FE9">
        <w:rPr>
          <w:sz w:val="20"/>
          <w:szCs w:val="20"/>
        </w:rPr>
        <w:t>de in dit vragenformulier verstrekte inlichtingen met de werkelijkheid overeenstemmen, juist en volle</w:t>
      </w:r>
      <w:r w:rsidR="00002FE9" w:rsidRPr="00002FE9">
        <w:rPr>
          <w:sz w:val="20"/>
          <w:szCs w:val="20"/>
        </w:rPr>
        <w:t xml:space="preserve">dig </w:t>
      </w:r>
      <w:r w:rsidRPr="00002FE9">
        <w:rPr>
          <w:sz w:val="20"/>
          <w:szCs w:val="20"/>
        </w:rPr>
        <w:t>zijn.</w:t>
      </w:r>
    </w:p>
    <w:p w:rsidR="005B093F" w:rsidRPr="00002FE9" w:rsidRDefault="005B093F" w:rsidP="00002FE9">
      <w:pPr>
        <w:pStyle w:val="Geenafstand"/>
        <w:ind w:left="-426"/>
        <w:jc w:val="both"/>
        <w:rPr>
          <w:sz w:val="20"/>
          <w:szCs w:val="20"/>
        </w:rPr>
      </w:pPr>
    </w:p>
    <w:p w:rsidR="00002FE9" w:rsidRPr="00002FE9" w:rsidRDefault="005B093F" w:rsidP="00002FE9">
      <w:pPr>
        <w:pStyle w:val="Geenafstand"/>
        <w:ind w:left="-426"/>
        <w:jc w:val="both"/>
        <w:rPr>
          <w:sz w:val="20"/>
          <w:szCs w:val="20"/>
        </w:rPr>
      </w:pPr>
      <w:r w:rsidRPr="00002FE9">
        <w:rPr>
          <w:sz w:val="20"/>
          <w:szCs w:val="20"/>
        </w:rPr>
        <w:t>Ondergetekende is ermee b</w:t>
      </w:r>
      <w:r w:rsidR="003E1075" w:rsidRPr="00002FE9">
        <w:rPr>
          <w:sz w:val="20"/>
          <w:szCs w:val="20"/>
        </w:rPr>
        <w:t xml:space="preserve">ekend en stemt daarmee in </w:t>
      </w:r>
      <w:r w:rsidR="007703CC">
        <w:rPr>
          <w:sz w:val="20"/>
          <w:szCs w:val="20"/>
        </w:rPr>
        <w:t xml:space="preserve">dat </w:t>
      </w:r>
      <w:proofErr w:type="spellStart"/>
      <w:r w:rsidR="007703CC">
        <w:rPr>
          <w:sz w:val="20"/>
          <w:szCs w:val="20"/>
        </w:rPr>
        <w:t>Radboudumc</w:t>
      </w:r>
      <w:proofErr w:type="spellEnd"/>
      <w:r w:rsidR="003E1075" w:rsidRPr="00002FE9">
        <w:rPr>
          <w:sz w:val="20"/>
          <w:szCs w:val="20"/>
        </w:rPr>
        <w:t xml:space="preserve"> </w:t>
      </w:r>
      <w:r w:rsidRPr="00002FE9">
        <w:rPr>
          <w:sz w:val="20"/>
          <w:szCs w:val="20"/>
        </w:rPr>
        <w:t>dit document en de overlegde bewijzen en bijlagen eventueel verifieert of zal laten verifië</w:t>
      </w:r>
      <w:r w:rsidR="007703CC">
        <w:rPr>
          <w:sz w:val="20"/>
          <w:szCs w:val="20"/>
        </w:rPr>
        <w:t>ren. Ondergetekende zal, indien</w:t>
      </w:r>
      <w:r w:rsidR="007703CC" w:rsidRPr="007703CC">
        <w:rPr>
          <w:sz w:val="20"/>
          <w:szCs w:val="20"/>
        </w:rPr>
        <w:t xml:space="preserve"> </w:t>
      </w:r>
      <w:proofErr w:type="spellStart"/>
      <w:r w:rsidR="007703CC">
        <w:rPr>
          <w:sz w:val="20"/>
          <w:szCs w:val="20"/>
        </w:rPr>
        <w:t>Radboudumc</w:t>
      </w:r>
      <w:proofErr w:type="spellEnd"/>
      <w:r w:rsidR="007703CC" w:rsidRPr="00002FE9">
        <w:rPr>
          <w:sz w:val="20"/>
          <w:szCs w:val="20"/>
        </w:rPr>
        <w:t xml:space="preserve"> </w:t>
      </w:r>
      <w:r w:rsidRPr="00002FE9">
        <w:rPr>
          <w:sz w:val="20"/>
          <w:szCs w:val="20"/>
        </w:rPr>
        <w:t xml:space="preserve">tot verificatie van gegevens wenst over te gaan, daaraan zijn medewerking verlenen. Ondergetekende zal eveneens zijn medewerking verlenen aan een door of namens </w:t>
      </w:r>
      <w:proofErr w:type="spellStart"/>
      <w:r w:rsidR="007703CC">
        <w:rPr>
          <w:sz w:val="20"/>
          <w:szCs w:val="20"/>
        </w:rPr>
        <w:t>Radboudumc</w:t>
      </w:r>
      <w:proofErr w:type="spellEnd"/>
      <w:r w:rsidRPr="00002FE9">
        <w:rPr>
          <w:sz w:val="20"/>
          <w:szCs w:val="20"/>
        </w:rPr>
        <w:t xml:space="preserve"> uit te voeren onderzoek naar de ‘herkomst van middelen’.</w:t>
      </w:r>
    </w:p>
    <w:p w:rsidR="00002FE9" w:rsidRPr="00002FE9" w:rsidRDefault="00002FE9" w:rsidP="00002FE9">
      <w:pPr>
        <w:pStyle w:val="Geenafstand"/>
        <w:ind w:left="-426"/>
        <w:jc w:val="both"/>
        <w:rPr>
          <w:sz w:val="20"/>
          <w:szCs w:val="20"/>
        </w:rPr>
      </w:pPr>
    </w:p>
    <w:p w:rsidR="00F477F5" w:rsidRPr="00002FE9" w:rsidRDefault="005B093F" w:rsidP="00002FE9">
      <w:pPr>
        <w:pStyle w:val="Geenafstand"/>
        <w:ind w:left="-426"/>
        <w:jc w:val="both"/>
        <w:rPr>
          <w:sz w:val="20"/>
          <w:szCs w:val="20"/>
        </w:rPr>
      </w:pPr>
      <w:r w:rsidRPr="00002FE9">
        <w:rPr>
          <w:sz w:val="20"/>
          <w:szCs w:val="20"/>
        </w:rPr>
        <w:t xml:space="preserve">Aldus, naar waarheid opgemaakt </w:t>
      </w:r>
      <w:r w:rsidR="002A4401" w:rsidRPr="00002FE9">
        <w:rPr>
          <w:sz w:val="20"/>
          <w:szCs w:val="20"/>
        </w:rPr>
        <w:t xml:space="preserve">en ondertekend, </w:t>
      </w:r>
    </w:p>
    <w:tbl>
      <w:tblPr>
        <w:tblpPr w:leftFromText="141" w:rightFromText="141" w:vertAnchor="text" w:horzAnchor="margin" w:tblpY="223"/>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9"/>
        <w:gridCol w:w="5603"/>
      </w:tblGrid>
      <w:tr w:rsidR="00002FE9" w:rsidRPr="003E1075" w:rsidTr="00002FE9">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rsidR="00002FE9" w:rsidRPr="003E1075" w:rsidRDefault="00002FE9" w:rsidP="00002FE9">
            <w:pPr>
              <w:spacing w:before="40" w:after="40"/>
              <w:rPr>
                <w:rFonts w:ascii="Calibri" w:eastAsia="Calibri" w:hAnsi="Calibri" w:cs="Times New Roman"/>
                <w:b/>
                <w:sz w:val="20"/>
                <w:szCs w:val="20"/>
              </w:rPr>
            </w:pPr>
            <w:r w:rsidRPr="003E1075">
              <w:rPr>
                <w:rFonts w:ascii="Calibri" w:eastAsia="Calibri" w:hAnsi="Calibri" w:cs="Times New Roman"/>
                <w:b/>
                <w:sz w:val="20"/>
                <w:szCs w:val="20"/>
              </w:rPr>
              <w:t xml:space="preserve">Naam ondernemer </w:t>
            </w:r>
          </w:p>
        </w:tc>
        <w:tc>
          <w:tcPr>
            <w:tcW w:w="5603" w:type="dxa"/>
            <w:tcBorders>
              <w:top w:val="single" w:sz="4" w:space="0" w:color="auto"/>
              <w:left w:val="single" w:sz="4" w:space="0" w:color="auto"/>
              <w:bottom w:val="single" w:sz="4" w:space="0" w:color="auto"/>
              <w:right w:val="single" w:sz="4" w:space="0" w:color="auto"/>
            </w:tcBorders>
            <w:hideMark/>
          </w:tcPr>
          <w:p w:rsidR="00002FE9" w:rsidRPr="003E1075" w:rsidRDefault="00002FE9" w:rsidP="00002FE9">
            <w:pPr>
              <w:spacing w:before="40" w:after="40"/>
              <w:rPr>
                <w:rFonts w:ascii="Times New Roman" w:eastAsia="Calibri" w:hAnsi="Times New Roman" w:cs="Times New Roman"/>
                <w:sz w:val="20"/>
                <w:szCs w:val="20"/>
              </w:rPr>
            </w:pPr>
          </w:p>
          <w:p w:rsidR="00002FE9" w:rsidRDefault="00002FE9" w:rsidP="00002FE9">
            <w:pPr>
              <w:spacing w:before="40" w:after="40"/>
              <w:rPr>
                <w:rFonts w:ascii="Times New Roman" w:hAnsi="Times New Roman"/>
                <w:sz w:val="20"/>
                <w:szCs w:val="20"/>
              </w:rPr>
            </w:pPr>
          </w:p>
          <w:p w:rsidR="00002FE9" w:rsidRPr="003E1075" w:rsidRDefault="00002FE9" w:rsidP="00002FE9">
            <w:pPr>
              <w:spacing w:before="40" w:after="40"/>
              <w:rPr>
                <w:rFonts w:ascii="Times New Roman" w:eastAsia="Calibri" w:hAnsi="Times New Roman" w:cs="Times New Roman"/>
                <w:sz w:val="20"/>
                <w:szCs w:val="20"/>
              </w:rPr>
            </w:pPr>
          </w:p>
        </w:tc>
      </w:tr>
      <w:tr w:rsidR="00002FE9" w:rsidRPr="003E1075" w:rsidTr="00002FE9">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rsidR="000233DB" w:rsidRDefault="00002FE9" w:rsidP="00002FE9">
            <w:pPr>
              <w:spacing w:before="40" w:after="40"/>
              <w:rPr>
                <w:rFonts w:ascii="Calibri" w:eastAsia="Calibri" w:hAnsi="Calibri" w:cs="Times New Roman"/>
                <w:b/>
                <w:sz w:val="20"/>
                <w:szCs w:val="20"/>
              </w:rPr>
            </w:pPr>
            <w:r w:rsidRPr="003E1075">
              <w:rPr>
                <w:rFonts w:ascii="Calibri" w:eastAsia="Calibri" w:hAnsi="Calibri" w:cs="Times New Roman"/>
                <w:b/>
                <w:sz w:val="20"/>
                <w:szCs w:val="20"/>
              </w:rPr>
              <w:t>Naam</w:t>
            </w:r>
            <w:r>
              <w:rPr>
                <w:b/>
                <w:sz w:val="20"/>
                <w:szCs w:val="20"/>
              </w:rPr>
              <w:t xml:space="preserve"> rechtsgeldige</w:t>
            </w:r>
            <w:r w:rsidRPr="003E1075">
              <w:rPr>
                <w:rFonts w:ascii="Calibri" w:eastAsia="Calibri" w:hAnsi="Calibri" w:cs="Times New Roman"/>
                <w:b/>
                <w:sz w:val="20"/>
                <w:szCs w:val="20"/>
              </w:rPr>
              <w:t xml:space="preserve"> </w:t>
            </w:r>
          </w:p>
          <w:p w:rsidR="00002FE9" w:rsidRPr="003E1075" w:rsidRDefault="00002FE9" w:rsidP="00002FE9">
            <w:pPr>
              <w:spacing w:before="40" w:after="40"/>
              <w:rPr>
                <w:rFonts w:ascii="Calibri" w:eastAsia="Calibri" w:hAnsi="Calibri" w:cs="Times New Roman"/>
                <w:b/>
                <w:sz w:val="20"/>
                <w:szCs w:val="20"/>
              </w:rPr>
            </w:pPr>
            <w:r w:rsidRPr="003E1075">
              <w:rPr>
                <w:rFonts w:ascii="Calibri" w:eastAsia="Calibri" w:hAnsi="Calibri" w:cs="Times New Roman"/>
                <w:b/>
                <w:sz w:val="20"/>
                <w:szCs w:val="20"/>
              </w:rPr>
              <w:t xml:space="preserve">ondertekenaar </w:t>
            </w:r>
            <w:r>
              <w:rPr>
                <w:b/>
                <w:sz w:val="20"/>
                <w:szCs w:val="20"/>
              </w:rPr>
              <w:br/>
            </w:r>
          </w:p>
        </w:tc>
        <w:tc>
          <w:tcPr>
            <w:tcW w:w="5603" w:type="dxa"/>
            <w:tcBorders>
              <w:top w:val="single" w:sz="4" w:space="0" w:color="auto"/>
              <w:left w:val="single" w:sz="4" w:space="0" w:color="auto"/>
              <w:bottom w:val="single" w:sz="4" w:space="0" w:color="auto"/>
              <w:right w:val="single" w:sz="4" w:space="0" w:color="auto"/>
            </w:tcBorders>
            <w:hideMark/>
          </w:tcPr>
          <w:p w:rsidR="00002FE9" w:rsidRPr="003E1075" w:rsidRDefault="00002FE9" w:rsidP="00002FE9">
            <w:pPr>
              <w:spacing w:before="40" w:after="40"/>
              <w:rPr>
                <w:rFonts w:ascii="Times New Roman" w:eastAsia="Calibri" w:hAnsi="Times New Roman" w:cs="Times New Roman"/>
                <w:sz w:val="20"/>
                <w:szCs w:val="20"/>
              </w:rPr>
            </w:pPr>
          </w:p>
          <w:p w:rsidR="00002FE9" w:rsidRPr="003E1075" w:rsidRDefault="00002FE9" w:rsidP="00002FE9">
            <w:pPr>
              <w:spacing w:before="40" w:after="40"/>
              <w:rPr>
                <w:rFonts w:ascii="Times New Roman" w:eastAsia="Calibri" w:hAnsi="Times New Roman" w:cs="Times New Roman"/>
                <w:sz w:val="20"/>
                <w:szCs w:val="20"/>
              </w:rPr>
            </w:pPr>
          </w:p>
        </w:tc>
      </w:tr>
      <w:tr w:rsidR="00002FE9" w:rsidRPr="003E1075" w:rsidTr="00002FE9">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rsidR="00002FE9" w:rsidRPr="003E1075" w:rsidRDefault="00002FE9" w:rsidP="00002FE9">
            <w:pPr>
              <w:spacing w:before="40" w:after="40"/>
              <w:rPr>
                <w:rFonts w:ascii="Calibri" w:eastAsia="Calibri" w:hAnsi="Calibri" w:cs="Times New Roman"/>
                <w:b/>
                <w:sz w:val="20"/>
                <w:szCs w:val="20"/>
              </w:rPr>
            </w:pPr>
            <w:r w:rsidRPr="003E1075">
              <w:rPr>
                <w:rFonts w:ascii="Calibri" w:eastAsia="Calibri" w:hAnsi="Calibri" w:cs="Times New Roman"/>
                <w:b/>
                <w:sz w:val="20"/>
                <w:szCs w:val="20"/>
              </w:rPr>
              <w:t>Datum</w:t>
            </w:r>
          </w:p>
        </w:tc>
        <w:tc>
          <w:tcPr>
            <w:tcW w:w="5603" w:type="dxa"/>
            <w:tcBorders>
              <w:top w:val="single" w:sz="4" w:space="0" w:color="auto"/>
              <w:left w:val="single" w:sz="4" w:space="0" w:color="auto"/>
              <w:bottom w:val="single" w:sz="4" w:space="0" w:color="auto"/>
              <w:right w:val="single" w:sz="4" w:space="0" w:color="auto"/>
            </w:tcBorders>
            <w:hideMark/>
          </w:tcPr>
          <w:p w:rsidR="00002FE9" w:rsidRPr="003E1075" w:rsidRDefault="00002FE9" w:rsidP="00002FE9">
            <w:pPr>
              <w:spacing w:before="40" w:after="40"/>
              <w:rPr>
                <w:rFonts w:ascii="Times New Roman" w:eastAsia="Calibri" w:hAnsi="Times New Roman" w:cs="Times New Roman"/>
                <w:sz w:val="20"/>
                <w:szCs w:val="20"/>
              </w:rPr>
            </w:pPr>
          </w:p>
          <w:p w:rsidR="00002FE9" w:rsidRDefault="00002FE9" w:rsidP="00002FE9">
            <w:pPr>
              <w:spacing w:before="40" w:after="40"/>
              <w:rPr>
                <w:rFonts w:ascii="Times New Roman" w:hAnsi="Times New Roman"/>
                <w:sz w:val="20"/>
                <w:szCs w:val="20"/>
              </w:rPr>
            </w:pPr>
          </w:p>
          <w:p w:rsidR="00002FE9" w:rsidRPr="003E1075" w:rsidRDefault="00002FE9" w:rsidP="00002FE9">
            <w:pPr>
              <w:spacing w:before="40" w:after="40"/>
              <w:rPr>
                <w:rFonts w:ascii="Times New Roman" w:eastAsia="Calibri" w:hAnsi="Times New Roman" w:cs="Times New Roman"/>
                <w:sz w:val="20"/>
                <w:szCs w:val="20"/>
              </w:rPr>
            </w:pPr>
          </w:p>
        </w:tc>
      </w:tr>
      <w:tr w:rsidR="00002FE9" w:rsidRPr="003E1075" w:rsidTr="00002FE9">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rsidR="00002FE9" w:rsidRPr="003E1075" w:rsidRDefault="00002FE9" w:rsidP="00002FE9">
            <w:pPr>
              <w:spacing w:after="40"/>
              <w:rPr>
                <w:rFonts w:ascii="Calibri" w:eastAsia="Calibri" w:hAnsi="Calibri" w:cs="Times New Roman"/>
                <w:b/>
                <w:sz w:val="20"/>
                <w:szCs w:val="20"/>
              </w:rPr>
            </w:pPr>
            <w:r w:rsidRPr="003E1075">
              <w:rPr>
                <w:rFonts w:ascii="Calibri" w:eastAsia="Calibri" w:hAnsi="Calibri" w:cs="Times New Roman"/>
                <w:b/>
                <w:sz w:val="20"/>
                <w:szCs w:val="20"/>
              </w:rPr>
              <w:t>Handtekening</w:t>
            </w:r>
          </w:p>
        </w:tc>
        <w:tc>
          <w:tcPr>
            <w:tcW w:w="5603" w:type="dxa"/>
            <w:tcBorders>
              <w:top w:val="single" w:sz="4" w:space="0" w:color="auto"/>
              <w:left w:val="single" w:sz="4" w:space="0" w:color="auto"/>
              <w:bottom w:val="single" w:sz="4" w:space="0" w:color="auto"/>
              <w:right w:val="single" w:sz="4" w:space="0" w:color="auto"/>
            </w:tcBorders>
            <w:hideMark/>
          </w:tcPr>
          <w:p w:rsidR="00002FE9" w:rsidRPr="003E1075" w:rsidRDefault="00002FE9" w:rsidP="00002FE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rsidR="00002FE9" w:rsidRPr="003E1075" w:rsidRDefault="00002FE9" w:rsidP="00002FE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rsidR="00002FE9" w:rsidRPr="003E1075" w:rsidRDefault="00002FE9" w:rsidP="00002FE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tc>
      </w:tr>
    </w:tbl>
    <w:p w:rsidR="00F477F5" w:rsidRPr="00270FE7" w:rsidRDefault="00F477F5" w:rsidP="00F477F5">
      <w:pPr>
        <w:spacing w:after="0" w:line="240" w:lineRule="auto"/>
        <w:jc w:val="both"/>
        <w:rPr>
          <w:sz w:val="20"/>
          <w:szCs w:val="20"/>
        </w:rPr>
      </w:pPr>
    </w:p>
    <w:p w:rsidR="00B32344" w:rsidRDefault="00B32344" w:rsidP="00F477F5">
      <w:pPr>
        <w:pStyle w:val="kop2ovk"/>
        <w:jc w:val="both"/>
        <w:rPr>
          <w:rFonts w:asciiTheme="minorHAnsi" w:hAnsiTheme="minorHAnsi"/>
          <w:sz w:val="20"/>
          <w:szCs w:val="20"/>
        </w:rPr>
      </w:pPr>
    </w:p>
    <w:p w:rsidR="00002FE9" w:rsidRDefault="00002FE9" w:rsidP="00B32344"/>
    <w:p w:rsidR="00002FE9" w:rsidRDefault="00002FE9" w:rsidP="00B32344"/>
    <w:p w:rsidR="00002FE9" w:rsidRDefault="00002FE9" w:rsidP="00B32344"/>
    <w:p w:rsidR="00002FE9" w:rsidRDefault="00002FE9" w:rsidP="00B32344"/>
    <w:p w:rsidR="00002FE9" w:rsidRDefault="00002FE9" w:rsidP="00B32344"/>
    <w:p w:rsidR="00002FE9" w:rsidRDefault="00002FE9" w:rsidP="00B32344"/>
    <w:p w:rsidR="00002FE9" w:rsidRDefault="00002FE9" w:rsidP="00B32344"/>
    <w:p w:rsidR="00002FE9" w:rsidRDefault="00002FE9" w:rsidP="00B32344"/>
    <w:p w:rsidR="00002FE9" w:rsidRDefault="00002FE9" w:rsidP="00B32344"/>
    <w:p w:rsidR="00002FE9" w:rsidRDefault="00002FE9" w:rsidP="00B32344"/>
    <w:p w:rsidR="00002FE9" w:rsidRDefault="00002FE9" w:rsidP="00B32344"/>
    <w:p w:rsidR="00876519" w:rsidRPr="00270FE7" w:rsidRDefault="00876519" w:rsidP="00635D10"/>
    <w:sectPr w:rsidR="00876519" w:rsidRPr="00270FE7" w:rsidSect="00117866">
      <w:headerReference w:type="default" r:id="rId11"/>
      <w:footerReference w:type="default" r:id="rId12"/>
      <w:pgSz w:w="11906" w:h="16838" w:code="9"/>
      <w:pgMar w:top="1752" w:right="1466" w:bottom="1418" w:left="2040" w:header="480" w:footer="2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FE4" w:rsidRPr="003D044B" w:rsidRDefault="00777FE4" w:rsidP="002F1C8A">
      <w:pPr>
        <w:spacing w:after="0" w:line="240" w:lineRule="auto"/>
      </w:pPr>
      <w:r>
        <w:separator/>
      </w:r>
    </w:p>
  </w:endnote>
  <w:endnote w:type="continuationSeparator" w:id="0">
    <w:p w:rsidR="00777FE4" w:rsidRPr="003D044B" w:rsidRDefault="00777FE4" w:rsidP="002F1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19" w:rsidRDefault="00DD4912" w:rsidP="002F1C8A">
    <w:pPr>
      <w:pStyle w:val="Koptekst"/>
      <w:ind w:left="-2835"/>
    </w:pPr>
    <w:r>
      <w:rPr>
        <w:rStyle w:val="stlContactGegevensKop"/>
        <w:rFonts w:eastAsiaTheme="majorEastAsia"/>
        <w:b w:val="0"/>
      </w:rPr>
      <w:fldChar w:fldCharType="begin"/>
    </w:r>
    <w:r w:rsidR="00876519">
      <w:rPr>
        <w:rStyle w:val="stlContactGegevensKop"/>
        <w:rFonts w:eastAsiaTheme="majorEastAsia"/>
        <w:b w:val="0"/>
      </w:rPr>
      <w:instrText xml:space="preserve"> PAGE   \* MERGEFORMAT </w:instrText>
    </w:r>
    <w:r>
      <w:rPr>
        <w:rStyle w:val="stlContactGegevensKop"/>
        <w:rFonts w:eastAsiaTheme="majorEastAsia"/>
        <w:b w:val="0"/>
      </w:rPr>
      <w:fldChar w:fldCharType="separate"/>
    </w:r>
    <w:r w:rsidR="0092329F">
      <w:rPr>
        <w:rStyle w:val="stlContactGegevensKop"/>
        <w:rFonts w:eastAsiaTheme="majorEastAsia"/>
        <w:b w:val="0"/>
        <w:noProof/>
      </w:rPr>
      <w:t>1</w:t>
    </w:r>
    <w:r>
      <w:rPr>
        <w:rStyle w:val="stlContactGegevensKop"/>
        <w:rFonts w:eastAsiaTheme="majorEastAsia"/>
        <w:b w:val="0"/>
      </w:rPr>
      <w:fldChar w:fldCharType="end"/>
    </w:r>
    <w:r w:rsidR="00876519">
      <w:rPr>
        <w:rStyle w:val="stlContactGegevensKop"/>
        <w:rFonts w:eastAsiaTheme="majorEastAsia"/>
        <w:b w:val="0"/>
      </w:rPr>
      <w:t>/</w:t>
    </w:r>
    <w:fldSimple w:instr=" NUMPAGES   \* MERGEFORMAT ">
      <w:r w:rsidR="0092329F" w:rsidRPr="0092329F">
        <w:rPr>
          <w:rStyle w:val="stlContactGegevensKop"/>
          <w:rFonts w:eastAsiaTheme="majorEastAsia"/>
          <w:b w:val="0"/>
          <w:noProof/>
        </w:rPr>
        <w:t>4</w:t>
      </w:r>
    </w:fldSimple>
  </w:p>
  <w:p w:rsidR="00876519" w:rsidRDefault="00876519" w:rsidP="002F1C8A">
    <w:pPr>
      <w:pStyle w:val="Voettekst"/>
    </w:pPr>
    <w:r>
      <w:rPr>
        <w:noProof/>
      </w:rPr>
      <w:drawing>
        <wp:anchor distT="0" distB="0" distL="114300" distR="114300" simplePos="0" relativeHeight="251663360" behindDoc="1" locked="1" layoutInCell="0" allowOverlap="1">
          <wp:simplePos x="0" y="0"/>
          <wp:positionH relativeFrom="page">
            <wp:posOffset>4569460</wp:posOffset>
          </wp:positionH>
          <wp:positionV relativeFrom="page">
            <wp:posOffset>9983470</wp:posOffset>
          </wp:positionV>
          <wp:extent cx="533400" cy="722630"/>
          <wp:effectExtent l="19050" t="0" r="0" b="0"/>
          <wp:wrapNone/>
          <wp:docPr id="6"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wmf"/>
                  <pic:cNvPicPr/>
                </pic:nvPicPr>
                <pic:blipFill>
                  <a:blip r:embed="rId1"/>
                  <a:stretch>
                    <a:fillRect/>
                  </a:stretch>
                </pic:blipFill>
                <pic:spPr>
                  <a:xfrm>
                    <a:off x="0" y="0"/>
                    <a:ext cx="533400" cy="722630"/>
                  </a:xfrm>
                  <a:prstGeom prst="rect">
                    <a:avLst/>
                  </a:prstGeom>
                </pic:spPr>
              </pic:pic>
            </a:graphicData>
          </a:graphic>
        </wp:anchor>
      </w:drawing>
    </w:r>
  </w:p>
  <w:tbl>
    <w:tblPr>
      <w:tblStyle w:val="Tabelraster"/>
      <w:tblW w:w="8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520"/>
    </w:tblGrid>
    <w:tr w:rsidR="00402C67" w:rsidRPr="00CA11E7" w:rsidTr="00FF7A11">
      <w:trPr>
        <w:trHeight w:val="360"/>
      </w:trPr>
      <w:tc>
        <w:tcPr>
          <w:tcW w:w="4417" w:type="dxa"/>
          <w:vAlign w:val="center"/>
        </w:tcPr>
        <w:p w:rsidR="00402C67" w:rsidRPr="00CA11E7" w:rsidRDefault="00DD4912" w:rsidP="00FF7A11">
          <w:pPr>
            <w:pStyle w:val="stlPaginanummer"/>
            <w:ind w:right="167"/>
            <w:rPr>
              <w:sz w:val="18"/>
              <w:szCs w:val="18"/>
            </w:rPr>
          </w:pPr>
          <w:r w:rsidRPr="00CA11E7">
            <w:rPr>
              <w:sz w:val="18"/>
              <w:szCs w:val="18"/>
            </w:rPr>
            <w:fldChar w:fldCharType="begin"/>
          </w:r>
          <w:r w:rsidR="00402C67" w:rsidRPr="00CA11E7">
            <w:rPr>
              <w:sz w:val="18"/>
              <w:szCs w:val="18"/>
            </w:rPr>
            <w:instrText xml:space="preserve"> PAGE   \* MERGEFORMAT </w:instrText>
          </w:r>
          <w:r w:rsidRPr="00CA11E7">
            <w:rPr>
              <w:sz w:val="18"/>
              <w:szCs w:val="18"/>
            </w:rPr>
            <w:fldChar w:fldCharType="separate"/>
          </w:r>
          <w:r w:rsidR="0092329F">
            <w:rPr>
              <w:noProof/>
              <w:sz w:val="18"/>
              <w:szCs w:val="18"/>
            </w:rPr>
            <w:t>1</w:t>
          </w:r>
          <w:r w:rsidRPr="00CA11E7">
            <w:rPr>
              <w:sz w:val="18"/>
              <w:szCs w:val="18"/>
            </w:rPr>
            <w:fldChar w:fldCharType="end"/>
          </w:r>
          <w:r w:rsidR="00402C67" w:rsidRPr="00CA11E7">
            <w:rPr>
              <w:sz w:val="18"/>
              <w:szCs w:val="18"/>
            </w:rPr>
            <w:t xml:space="preserve">  van </w:t>
          </w:r>
          <w:r w:rsidR="00402C67" w:rsidRPr="00CA11E7">
            <w:rPr>
              <w:rFonts w:cs="Arial"/>
              <w:sz w:val="18"/>
              <w:szCs w:val="18"/>
            </w:rPr>
            <w:t xml:space="preserve"> </w:t>
          </w:r>
          <w:r w:rsidRPr="00CA11E7">
            <w:rPr>
              <w:rFonts w:cs="Arial"/>
              <w:sz w:val="18"/>
              <w:szCs w:val="18"/>
            </w:rPr>
            <w:fldChar w:fldCharType="begin"/>
          </w:r>
          <w:r w:rsidR="00402C67" w:rsidRPr="00CA11E7">
            <w:rPr>
              <w:rFonts w:cs="Arial"/>
              <w:sz w:val="18"/>
              <w:szCs w:val="18"/>
            </w:rPr>
            <w:instrText>NUMPAGES</w:instrText>
          </w:r>
          <w:r w:rsidRPr="00CA11E7">
            <w:rPr>
              <w:rFonts w:cs="Arial"/>
              <w:sz w:val="18"/>
              <w:szCs w:val="18"/>
            </w:rPr>
            <w:fldChar w:fldCharType="separate"/>
          </w:r>
          <w:r w:rsidR="0092329F">
            <w:rPr>
              <w:rFonts w:cs="Arial"/>
              <w:noProof/>
              <w:sz w:val="18"/>
              <w:szCs w:val="18"/>
            </w:rPr>
            <w:t>4</w:t>
          </w:r>
          <w:r w:rsidRPr="00CA11E7">
            <w:rPr>
              <w:rFonts w:cs="Arial"/>
              <w:sz w:val="18"/>
              <w:szCs w:val="18"/>
            </w:rPr>
            <w:fldChar w:fldCharType="end"/>
          </w:r>
        </w:p>
      </w:tc>
    </w:tr>
  </w:tbl>
  <w:p w:rsidR="00876519" w:rsidRPr="00362A71" w:rsidRDefault="00876519" w:rsidP="002F1C8A">
    <w:pPr>
      <w:pStyle w:val="Voettekst"/>
    </w:pPr>
  </w:p>
  <w:p w:rsidR="00876519" w:rsidRDefault="00876519" w:rsidP="002F1C8A">
    <w:pPr>
      <w:pStyle w:val="Voettekst"/>
    </w:pPr>
  </w:p>
  <w:p w:rsidR="00876519" w:rsidRDefault="00876519" w:rsidP="002F1C8A">
    <w:pPr>
      <w:pStyle w:val="Voettekst"/>
    </w:pPr>
  </w:p>
  <w:p w:rsidR="00876519" w:rsidRPr="002F1C8A" w:rsidRDefault="00876519" w:rsidP="002F1C8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19" w:rsidRDefault="00DD4912" w:rsidP="002F1C8A">
    <w:pPr>
      <w:pStyle w:val="Koptekst"/>
      <w:ind w:left="-2835"/>
    </w:pPr>
    <w:r>
      <w:rPr>
        <w:rStyle w:val="stlContactGegevensKop"/>
        <w:rFonts w:eastAsiaTheme="majorEastAsia"/>
        <w:b w:val="0"/>
      </w:rPr>
      <w:fldChar w:fldCharType="begin"/>
    </w:r>
    <w:r w:rsidR="00876519">
      <w:rPr>
        <w:rStyle w:val="stlContactGegevensKop"/>
        <w:rFonts w:eastAsiaTheme="majorEastAsia"/>
        <w:b w:val="0"/>
      </w:rPr>
      <w:instrText xml:space="preserve"> PAGE   \* MERGEFORMAT </w:instrText>
    </w:r>
    <w:r>
      <w:rPr>
        <w:rStyle w:val="stlContactGegevensKop"/>
        <w:rFonts w:eastAsiaTheme="majorEastAsia"/>
        <w:b w:val="0"/>
      </w:rPr>
      <w:fldChar w:fldCharType="separate"/>
    </w:r>
    <w:r w:rsidR="00876519">
      <w:rPr>
        <w:rStyle w:val="stlContactGegevensKop"/>
        <w:rFonts w:eastAsiaTheme="majorEastAsia"/>
        <w:b w:val="0"/>
        <w:noProof/>
      </w:rPr>
      <w:t>2</w:t>
    </w:r>
    <w:r>
      <w:rPr>
        <w:rStyle w:val="stlContactGegevensKop"/>
        <w:rFonts w:eastAsiaTheme="majorEastAsia"/>
        <w:b w:val="0"/>
      </w:rPr>
      <w:fldChar w:fldCharType="end"/>
    </w:r>
    <w:r w:rsidR="00876519">
      <w:rPr>
        <w:rStyle w:val="stlContactGegevensKop"/>
        <w:rFonts w:eastAsiaTheme="majorEastAsia"/>
        <w:b w:val="0"/>
      </w:rPr>
      <w:t>/</w:t>
    </w:r>
    <w:fldSimple w:instr=" NUMPAGES   \* MERGEFORMAT ">
      <w:r w:rsidR="00876519" w:rsidRPr="00F477F5">
        <w:rPr>
          <w:rStyle w:val="stlContactGegevensKop"/>
          <w:rFonts w:eastAsiaTheme="majorEastAsia"/>
          <w:b w:val="0"/>
          <w:noProof/>
        </w:rPr>
        <w:t>5</w:t>
      </w:r>
    </w:fldSimple>
    <w:r w:rsidR="00876519">
      <w:rPr>
        <w:noProof/>
      </w:rPr>
      <w:drawing>
        <wp:anchor distT="0" distB="0" distL="114300" distR="114300" simplePos="0" relativeHeight="251659264" behindDoc="0" locked="0" layoutInCell="1" allowOverlap="1">
          <wp:simplePos x="0" y="0"/>
          <wp:positionH relativeFrom="page">
            <wp:posOffset>3726815</wp:posOffset>
          </wp:positionH>
          <wp:positionV relativeFrom="page">
            <wp:posOffset>514985</wp:posOffset>
          </wp:positionV>
          <wp:extent cx="2429640" cy="302400"/>
          <wp:effectExtent l="19050" t="0" r="8760" b="0"/>
          <wp:wrapNone/>
          <wp:docPr id="13" name="LogoVoor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boudumc_logo.em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29640" cy="302400"/>
                  </a:xfrm>
                  <a:prstGeom prst="rect">
                    <a:avLst/>
                  </a:prstGeom>
                </pic:spPr>
              </pic:pic>
            </a:graphicData>
          </a:graphic>
        </wp:anchor>
      </w:drawing>
    </w:r>
  </w:p>
  <w:p w:rsidR="00876519" w:rsidRDefault="00876519" w:rsidP="002F1C8A">
    <w:pPr>
      <w:pStyle w:val="Voettekst"/>
    </w:pPr>
    <w:r>
      <w:rPr>
        <w:noProof/>
      </w:rPr>
      <w:drawing>
        <wp:anchor distT="0" distB="0" distL="114300" distR="114300" simplePos="0" relativeHeight="251660288" behindDoc="1" locked="1" layoutInCell="0" allowOverlap="1">
          <wp:simplePos x="0" y="0"/>
          <wp:positionH relativeFrom="page">
            <wp:posOffset>4565650</wp:posOffset>
          </wp:positionH>
          <wp:positionV relativeFrom="page">
            <wp:posOffset>9973310</wp:posOffset>
          </wp:positionV>
          <wp:extent cx="539640" cy="719640"/>
          <wp:effectExtent l="19050" t="0" r="0" b="0"/>
          <wp:wrapNone/>
          <wp:docPr id="14"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wmf"/>
                  <pic:cNvPicPr/>
                </pic:nvPicPr>
                <pic:blipFill>
                  <a:blip r:embed="rId2"/>
                  <a:stretch>
                    <a:fillRect/>
                  </a:stretch>
                </pic:blipFill>
                <pic:spPr>
                  <a:xfrm>
                    <a:off x="0" y="0"/>
                    <a:ext cx="539640" cy="719640"/>
                  </a:xfrm>
                  <a:prstGeom prst="rect">
                    <a:avLst/>
                  </a:prstGeom>
                </pic:spPr>
              </pic:pic>
            </a:graphicData>
          </a:graphic>
        </wp:anchor>
      </w:drawing>
    </w:r>
  </w:p>
  <w:p w:rsidR="00876519" w:rsidRPr="00362A71" w:rsidRDefault="00876519" w:rsidP="002F1C8A">
    <w:pPr>
      <w:pStyle w:val="Voettekst"/>
    </w:pPr>
  </w:p>
  <w:p w:rsidR="00876519" w:rsidRDefault="00876519" w:rsidP="002F1C8A">
    <w:pPr>
      <w:pStyle w:val="Voettekst"/>
    </w:pPr>
  </w:p>
  <w:p w:rsidR="00876519" w:rsidRDefault="00876519" w:rsidP="002F1C8A">
    <w:pPr>
      <w:pStyle w:val="Voettekst"/>
    </w:pPr>
  </w:p>
  <w:p w:rsidR="00876519" w:rsidRPr="002F1C8A" w:rsidRDefault="00876519" w:rsidP="002F1C8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8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103"/>
      <w:gridCol w:w="4417"/>
    </w:tblGrid>
    <w:tr w:rsidR="00876519" w:rsidRPr="00CA11E7" w:rsidTr="005B093F">
      <w:trPr>
        <w:trHeight w:val="360"/>
      </w:trPr>
      <w:tc>
        <w:tcPr>
          <w:tcW w:w="4103" w:type="dxa"/>
          <w:vAlign w:val="center"/>
        </w:tcPr>
        <w:p w:rsidR="00876519" w:rsidRPr="00CA11E7" w:rsidRDefault="00402C67" w:rsidP="00635D10">
          <w:pPr>
            <w:pStyle w:val="stlPaginanummer"/>
            <w:tabs>
              <w:tab w:val="right" w:pos="3817"/>
            </w:tabs>
            <w:jc w:val="left"/>
            <w:rPr>
              <w:sz w:val="18"/>
              <w:szCs w:val="18"/>
            </w:rPr>
          </w:pPr>
          <w:r>
            <w:rPr>
              <w:sz w:val="18"/>
              <w:szCs w:val="18"/>
            </w:rPr>
            <w:t xml:space="preserve">Bijlage 2: </w:t>
          </w:r>
          <w:proofErr w:type="spellStart"/>
          <w:r>
            <w:rPr>
              <w:sz w:val="18"/>
              <w:szCs w:val="18"/>
            </w:rPr>
            <w:t>Geschiktheidseisen</w:t>
          </w:r>
          <w:proofErr w:type="spellEnd"/>
        </w:p>
      </w:tc>
      <w:tc>
        <w:tcPr>
          <w:tcW w:w="4417" w:type="dxa"/>
          <w:vAlign w:val="center"/>
        </w:tcPr>
        <w:p w:rsidR="00876519" w:rsidRPr="00CA11E7" w:rsidRDefault="00DD4912" w:rsidP="005B093F">
          <w:pPr>
            <w:pStyle w:val="stlPaginanummer"/>
            <w:ind w:right="167"/>
            <w:rPr>
              <w:sz w:val="18"/>
              <w:szCs w:val="18"/>
            </w:rPr>
          </w:pPr>
          <w:r w:rsidRPr="00CA11E7">
            <w:rPr>
              <w:sz w:val="18"/>
              <w:szCs w:val="18"/>
            </w:rPr>
            <w:fldChar w:fldCharType="begin"/>
          </w:r>
          <w:r w:rsidR="00876519" w:rsidRPr="00CA11E7">
            <w:rPr>
              <w:sz w:val="18"/>
              <w:szCs w:val="18"/>
            </w:rPr>
            <w:instrText xml:space="preserve"> PAGE   \* MERGEFORMAT </w:instrText>
          </w:r>
          <w:r w:rsidRPr="00CA11E7">
            <w:rPr>
              <w:sz w:val="18"/>
              <w:szCs w:val="18"/>
            </w:rPr>
            <w:fldChar w:fldCharType="separate"/>
          </w:r>
          <w:r w:rsidR="0092329F">
            <w:rPr>
              <w:noProof/>
              <w:sz w:val="18"/>
              <w:szCs w:val="18"/>
            </w:rPr>
            <w:t>2</w:t>
          </w:r>
          <w:r w:rsidRPr="00CA11E7">
            <w:rPr>
              <w:sz w:val="18"/>
              <w:szCs w:val="18"/>
            </w:rPr>
            <w:fldChar w:fldCharType="end"/>
          </w:r>
          <w:r w:rsidR="00876519" w:rsidRPr="00CA11E7">
            <w:rPr>
              <w:sz w:val="18"/>
              <w:szCs w:val="18"/>
            </w:rPr>
            <w:t xml:space="preserve">  van </w:t>
          </w:r>
          <w:r w:rsidR="00876519" w:rsidRPr="00CA11E7">
            <w:rPr>
              <w:rFonts w:cs="Arial"/>
              <w:sz w:val="18"/>
              <w:szCs w:val="18"/>
            </w:rPr>
            <w:t xml:space="preserve"> </w:t>
          </w:r>
          <w:r w:rsidRPr="00CA11E7">
            <w:rPr>
              <w:rFonts w:cs="Arial"/>
              <w:sz w:val="18"/>
              <w:szCs w:val="18"/>
            </w:rPr>
            <w:fldChar w:fldCharType="begin"/>
          </w:r>
          <w:r w:rsidR="00876519" w:rsidRPr="00CA11E7">
            <w:rPr>
              <w:rFonts w:cs="Arial"/>
              <w:sz w:val="18"/>
              <w:szCs w:val="18"/>
            </w:rPr>
            <w:instrText>NUMPAGES</w:instrText>
          </w:r>
          <w:r w:rsidRPr="00CA11E7">
            <w:rPr>
              <w:rFonts w:cs="Arial"/>
              <w:sz w:val="18"/>
              <w:szCs w:val="18"/>
            </w:rPr>
            <w:fldChar w:fldCharType="separate"/>
          </w:r>
          <w:r w:rsidR="0092329F">
            <w:rPr>
              <w:rFonts w:cs="Arial"/>
              <w:noProof/>
              <w:sz w:val="18"/>
              <w:szCs w:val="18"/>
            </w:rPr>
            <w:t>4</w:t>
          </w:r>
          <w:r w:rsidRPr="00CA11E7">
            <w:rPr>
              <w:rFonts w:cs="Arial"/>
              <w:sz w:val="18"/>
              <w:szCs w:val="18"/>
            </w:rPr>
            <w:fldChar w:fldCharType="end"/>
          </w:r>
        </w:p>
      </w:tc>
    </w:tr>
    <w:tr w:rsidR="00876519" w:rsidRPr="00CA11E7" w:rsidTr="005B093F">
      <w:trPr>
        <w:trHeight w:val="360"/>
      </w:trPr>
      <w:tc>
        <w:tcPr>
          <w:tcW w:w="4103" w:type="dxa"/>
          <w:vAlign w:val="center"/>
        </w:tcPr>
        <w:p w:rsidR="00876519" w:rsidRPr="00CA11E7" w:rsidRDefault="00876519" w:rsidP="005B093F">
          <w:pPr>
            <w:pStyle w:val="stlPaginanummer"/>
            <w:tabs>
              <w:tab w:val="right" w:pos="3817"/>
            </w:tabs>
            <w:jc w:val="left"/>
            <w:rPr>
              <w:sz w:val="18"/>
              <w:szCs w:val="18"/>
            </w:rPr>
          </w:pPr>
        </w:p>
      </w:tc>
      <w:tc>
        <w:tcPr>
          <w:tcW w:w="4417" w:type="dxa"/>
          <w:vAlign w:val="center"/>
        </w:tcPr>
        <w:p w:rsidR="00876519" w:rsidRPr="00CA11E7" w:rsidRDefault="00876519" w:rsidP="005B093F">
          <w:pPr>
            <w:pStyle w:val="stlPaginanummer"/>
            <w:ind w:right="167"/>
            <w:rPr>
              <w:sz w:val="18"/>
              <w:szCs w:val="18"/>
            </w:rPr>
          </w:pPr>
        </w:p>
      </w:tc>
    </w:tr>
  </w:tbl>
  <w:p w:rsidR="00876519" w:rsidRPr="005B093F" w:rsidRDefault="00876519" w:rsidP="005B093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FE4" w:rsidRPr="003D044B" w:rsidRDefault="00777FE4" w:rsidP="002F1C8A">
      <w:pPr>
        <w:spacing w:after="0" w:line="240" w:lineRule="auto"/>
      </w:pPr>
      <w:r>
        <w:separator/>
      </w:r>
    </w:p>
  </w:footnote>
  <w:footnote w:type="continuationSeparator" w:id="0">
    <w:p w:rsidR="00777FE4" w:rsidRPr="003D044B" w:rsidRDefault="00777FE4" w:rsidP="002F1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19" w:rsidRDefault="00876519" w:rsidP="002F1C8A">
    <w:pPr>
      <w:pStyle w:val="Koptekst"/>
    </w:pPr>
  </w:p>
  <w:p w:rsidR="00876519" w:rsidRPr="002F1C8A" w:rsidRDefault="00876519" w:rsidP="002F1C8A">
    <w:pPr>
      <w:pStyle w:val="Koptekst"/>
    </w:pPr>
    <w:r>
      <w:rPr>
        <w:noProof/>
      </w:rPr>
      <w:drawing>
        <wp:anchor distT="0" distB="0" distL="114300" distR="114300" simplePos="0" relativeHeight="251667456" behindDoc="0" locked="0" layoutInCell="1" allowOverlap="1">
          <wp:simplePos x="0" y="0"/>
          <wp:positionH relativeFrom="page">
            <wp:posOffset>5005720</wp:posOffset>
          </wp:positionH>
          <wp:positionV relativeFrom="page">
            <wp:posOffset>903767</wp:posOffset>
          </wp:positionV>
          <wp:extent cx="1633586" cy="202019"/>
          <wp:effectExtent l="19050" t="0" r="4714" b="0"/>
          <wp:wrapNone/>
          <wp:docPr id="8" name="LogoVoor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boudumc_logo.em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3586" cy="20201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19" w:rsidRPr="005B093F" w:rsidRDefault="00876519" w:rsidP="005B093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BD8"/>
    <w:multiLevelType w:val="hybridMultilevel"/>
    <w:tmpl w:val="21CAA0A6"/>
    <w:lvl w:ilvl="0" w:tplc="0413000F">
      <w:start w:val="1"/>
      <w:numFmt w:val="decimal"/>
      <w:lvlText w:val="%1."/>
      <w:lvlJc w:val="left"/>
      <w:pPr>
        <w:ind w:left="360" w:hanging="360"/>
      </w:pPr>
    </w:lvl>
    <w:lvl w:ilvl="1" w:tplc="FBFCB3BC">
      <w:start w:val="1"/>
      <w:numFmt w:val="decimal"/>
      <w:lvlText w:val="%2."/>
      <w:lvlJc w:val="left"/>
      <w:pPr>
        <w:ind w:left="1080" w:hanging="360"/>
      </w:pPr>
      <w:rPr>
        <w:rFonts w:ascii="Arial" w:eastAsiaTheme="minorHAnsi" w:hAnsi="Arial" w:cs="Arial"/>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FCA5CE2"/>
    <w:multiLevelType w:val="hybridMultilevel"/>
    <w:tmpl w:val="CC6854A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6CC43FF"/>
    <w:multiLevelType w:val="hybridMultilevel"/>
    <w:tmpl w:val="8C10BE0E"/>
    <w:lvl w:ilvl="0" w:tplc="ACB87F4C">
      <w:start w:val="5"/>
      <w:numFmt w:val="bullet"/>
      <w:lvlText w:val="-"/>
      <w:lvlJc w:val="left"/>
      <w:pPr>
        <w:tabs>
          <w:tab w:val="num" w:pos="360"/>
        </w:tabs>
        <w:ind w:left="360" w:hanging="360"/>
      </w:pPr>
      <w:rPr>
        <w:rFonts w:ascii="Arial" w:eastAsiaTheme="minorHAnsi" w:hAnsi="Arial" w:cs="Arial" w:hint="default"/>
        <w:color w:val="auto"/>
      </w:rPr>
    </w:lvl>
    <w:lvl w:ilvl="1" w:tplc="04130003" w:tentative="1">
      <w:start w:val="1"/>
      <w:numFmt w:val="bullet"/>
      <w:lvlText w:val="o"/>
      <w:lvlJc w:val="left"/>
      <w:pPr>
        <w:tabs>
          <w:tab w:val="num" w:pos="1298"/>
        </w:tabs>
        <w:ind w:left="1298" w:hanging="360"/>
      </w:pPr>
      <w:rPr>
        <w:rFonts w:ascii="Courier New" w:hAnsi="Courier New" w:cs="Courier New" w:hint="default"/>
      </w:rPr>
    </w:lvl>
    <w:lvl w:ilvl="2" w:tplc="04130005" w:tentative="1">
      <w:start w:val="1"/>
      <w:numFmt w:val="bullet"/>
      <w:lvlText w:val=""/>
      <w:lvlJc w:val="left"/>
      <w:pPr>
        <w:tabs>
          <w:tab w:val="num" w:pos="2018"/>
        </w:tabs>
        <w:ind w:left="2018" w:hanging="360"/>
      </w:pPr>
      <w:rPr>
        <w:rFonts w:ascii="Wingdings" w:hAnsi="Wingdings" w:hint="default"/>
      </w:rPr>
    </w:lvl>
    <w:lvl w:ilvl="3" w:tplc="04130001" w:tentative="1">
      <w:start w:val="1"/>
      <w:numFmt w:val="bullet"/>
      <w:lvlText w:val=""/>
      <w:lvlJc w:val="left"/>
      <w:pPr>
        <w:tabs>
          <w:tab w:val="num" w:pos="2738"/>
        </w:tabs>
        <w:ind w:left="2738" w:hanging="360"/>
      </w:pPr>
      <w:rPr>
        <w:rFonts w:ascii="Symbol" w:hAnsi="Symbol" w:hint="default"/>
      </w:rPr>
    </w:lvl>
    <w:lvl w:ilvl="4" w:tplc="04130003" w:tentative="1">
      <w:start w:val="1"/>
      <w:numFmt w:val="bullet"/>
      <w:lvlText w:val="o"/>
      <w:lvlJc w:val="left"/>
      <w:pPr>
        <w:tabs>
          <w:tab w:val="num" w:pos="3458"/>
        </w:tabs>
        <w:ind w:left="3458" w:hanging="360"/>
      </w:pPr>
      <w:rPr>
        <w:rFonts w:ascii="Courier New" w:hAnsi="Courier New" w:cs="Courier New" w:hint="default"/>
      </w:rPr>
    </w:lvl>
    <w:lvl w:ilvl="5" w:tplc="04130005" w:tentative="1">
      <w:start w:val="1"/>
      <w:numFmt w:val="bullet"/>
      <w:lvlText w:val=""/>
      <w:lvlJc w:val="left"/>
      <w:pPr>
        <w:tabs>
          <w:tab w:val="num" w:pos="4178"/>
        </w:tabs>
        <w:ind w:left="4178" w:hanging="360"/>
      </w:pPr>
      <w:rPr>
        <w:rFonts w:ascii="Wingdings" w:hAnsi="Wingdings" w:hint="default"/>
      </w:rPr>
    </w:lvl>
    <w:lvl w:ilvl="6" w:tplc="04130001" w:tentative="1">
      <w:start w:val="1"/>
      <w:numFmt w:val="bullet"/>
      <w:lvlText w:val=""/>
      <w:lvlJc w:val="left"/>
      <w:pPr>
        <w:tabs>
          <w:tab w:val="num" w:pos="4898"/>
        </w:tabs>
        <w:ind w:left="4898" w:hanging="360"/>
      </w:pPr>
      <w:rPr>
        <w:rFonts w:ascii="Symbol" w:hAnsi="Symbol" w:hint="default"/>
      </w:rPr>
    </w:lvl>
    <w:lvl w:ilvl="7" w:tplc="04130003" w:tentative="1">
      <w:start w:val="1"/>
      <w:numFmt w:val="bullet"/>
      <w:lvlText w:val="o"/>
      <w:lvlJc w:val="left"/>
      <w:pPr>
        <w:tabs>
          <w:tab w:val="num" w:pos="5618"/>
        </w:tabs>
        <w:ind w:left="5618" w:hanging="360"/>
      </w:pPr>
      <w:rPr>
        <w:rFonts w:ascii="Courier New" w:hAnsi="Courier New" w:cs="Courier New" w:hint="default"/>
      </w:rPr>
    </w:lvl>
    <w:lvl w:ilvl="8" w:tplc="04130005" w:tentative="1">
      <w:start w:val="1"/>
      <w:numFmt w:val="bullet"/>
      <w:lvlText w:val=""/>
      <w:lvlJc w:val="left"/>
      <w:pPr>
        <w:tabs>
          <w:tab w:val="num" w:pos="6338"/>
        </w:tabs>
        <w:ind w:left="6338" w:hanging="360"/>
      </w:pPr>
      <w:rPr>
        <w:rFonts w:ascii="Wingdings" w:hAnsi="Wingdings" w:hint="default"/>
      </w:rPr>
    </w:lvl>
  </w:abstractNum>
  <w:abstractNum w:abstractNumId="3">
    <w:nsid w:val="209532A3"/>
    <w:multiLevelType w:val="hybridMultilevel"/>
    <w:tmpl w:val="8A58FD42"/>
    <w:lvl w:ilvl="0" w:tplc="ED80D9CA">
      <w:start w:val="4"/>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5C35523"/>
    <w:multiLevelType w:val="hybridMultilevel"/>
    <w:tmpl w:val="B07E4AC4"/>
    <w:lvl w:ilvl="0" w:tplc="ACB87F4C">
      <w:start w:val="5"/>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CEE6138"/>
    <w:multiLevelType w:val="hybridMultilevel"/>
    <w:tmpl w:val="C474205E"/>
    <w:lvl w:ilvl="0" w:tplc="387A19B4">
      <w:start w:val="5"/>
      <w:numFmt w:val="bullet"/>
      <w:lvlText w:val="-"/>
      <w:lvlJc w:val="left"/>
      <w:pPr>
        <w:ind w:left="1320" w:hanging="360"/>
      </w:pPr>
      <w:rPr>
        <w:rFonts w:ascii="Times New Roman" w:eastAsia="Times New Roman" w:hAnsi="Times New Roman" w:cs="Times New Roman" w:hint="default"/>
      </w:rPr>
    </w:lvl>
    <w:lvl w:ilvl="1" w:tplc="04130003">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7">
    <w:nsid w:val="2D9435FD"/>
    <w:multiLevelType w:val="hybridMultilevel"/>
    <w:tmpl w:val="F8EE4E8C"/>
    <w:lvl w:ilvl="0" w:tplc="ED80D9CA">
      <w:start w:val="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2E50773A"/>
    <w:multiLevelType w:val="hybridMultilevel"/>
    <w:tmpl w:val="736E9E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0707297"/>
    <w:multiLevelType w:val="hybridMultilevel"/>
    <w:tmpl w:val="6F929572"/>
    <w:lvl w:ilvl="0" w:tplc="CE345E8A">
      <w:start w:val="2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7E1690B"/>
    <w:multiLevelType w:val="hybridMultilevel"/>
    <w:tmpl w:val="17BE1F6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401B1ECB"/>
    <w:multiLevelType w:val="hybridMultilevel"/>
    <w:tmpl w:val="31529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0CC18B9"/>
    <w:multiLevelType w:val="hybridMultilevel"/>
    <w:tmpl w:val="CC6854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40C414B"/>
    <w:multiLevelType w:val="hybridMultilevel"/>
    <w:tmpl w:val="169E0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4217680"/>
    <w:multiLevelType w:val="multilevel"/>
    <w:tmpl w:val="5F74557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AC64641"/>
    <w:multiLevelType w:val="hybridMultilevel"/>
    <w:tmpl w:val="16226DBE"/>
    <w:lvl w:ilvl="0" w:tplc="ED80D9CA">
      <w:start w:val="4"/>
      <w:numFmt w:val="bullet"/>
      <w:lvlText w:val="-"/>
      <w:lvlJc w:val="left"/>
      <w:pPr>
        <w:tabs>
          <w:tab w:val="num" w:pos="900"/>
        </w:tabs>
        <w:ind w:left="900" w:hanging="360"/>
      </w:pPr>
      <w:rPr>
        <w:rFonts w:ascii="Arial" w:eastAsia="Times New Roman" w:hAnsi="Arial" w:cs="Aria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16">
    <w:nsid w:val="5262446C"/>
    <w:multiLevelType w:val="hybridMultilevel"/>
    <w:tmpl w:val="E7009A1C"/>
    <w:lvl w:ilvl="0" w:tplc="ACB87F4C">
      <w:start w:val="5"/>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5C044BCB"/>
    <w:multiLevelType w:val="hybridMultilevel"/>
    <w:tmpl w:val="BFA229C2"/>
    <w:lvl w:ilvl="0" w:tplc="8BDA8D1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2AB7FD5"/>
    <w:multiLevelType w:val="hybridMultilevel"/>
    <w:tmpl w:val="E5AED788"/>
    <w:lvl w:ilvl="0" w:tplc="387A19B4">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3074E8B"/>
    <w:multiLevelType w:val="hybridMultilevel"/>
    <w:tmpl w:val="619E6212"/>
    <w:lvl w:ilvl="0" w:tplc="04130015">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5757C4B"/>
    <w:multiLevelType w:val="hybridMultilevel"/>
    <w:tmpl w:val="4A9A49CE"/>
    <w:lvl w:ilvl="0" w:tplc="ACB87F4C">
      <w:start w:val="5"/>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66440B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171693"/>
    <w:multiLevelType w:val="hybridMultilevel"/>
    <w:tmpl w:val="6DCEF8CE"/>
    <w:lvl w:ilvl="0" w:tplc="ACB87F4C">
      <w:start w:val="5"/>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7D3F1E82"/>
    <w:multiLevelType w:val="hybridMultilevel"/>
    <w:tmpl w:val="0B028DC8"/>
    <w:lvl w:ilvl="0" w:tplc="D1B6DFB2">
      <w:start w:val="1"/>
      <w:numFmt w:val="bullet"/>
      <w:lvlText w:val=""/>
      <w:lvlJc w:val="left"/>
      <w:pPr>
        <w:tabs>
          <w:tab w:val="num" w:pos="502"/>
        </w:tabs>
        <w:ind w:left="502"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7"/>
  </w:num>
  <w:num w:numId="8">
    <w:abstractNumId w:val="7"/>
  </w:num>
  <w:num w:numId="9">
    <w:abstractNumId w:val="3"/>
  </w:num>
  <w:num w:numId="10">
    <w:abstractNumId w:val="15"/>
  </w:num>
  <w:num w:numId="11">
    <w:abstractNumId w:val="10"/>
  </w:num>
  <w:num w:numId="12">
    <w:abstractNumId w:val="21"/>
  </w:num>
  <w:num w:numId="13">
    <w:abstractNumId w:val="18"/>
  </w:num>
  <w:num w:numId="14">
    <w:abstractNumId w:val="6"/>
  </w:num>
  <w:num w:numId="15">
    <w:abstractNumId w:val="19"/>
  </w:num>
  <w:num w:numId="16">
    <w:abstractNumId w:val="23"/>
  </w:num>
  <w:num w:numId="17">
    <w:abstractNumId w:val="13"/>
  </w:num>
  <w:num w:numId="18">
    <w:abstractNumId w:val="5"/>
  </w:num>
  <w:num w:numId="19">
    <w:abstractNumId w:val="0"/>
  </w:num>
  <w:num w:numId="20">
    <w:abstractNumId w:val="8"/>
  </w:num>
  <w:num w:numId="21">
    <w:abstractNumId w:val="9"/>
  </w:num>
  <w:num w:numId="22">
    <w:abstractNumId w:val="12"/>
  </w:num>
  <w:num w:numId="23">
    <w:abstractNumId w:val="1"/>
  </w:num>
  <w:num w:numId="24">
    <w:abstractNumId w:val="2"/>
  </w:num>
  <w:num w:numId="25">
    <w:abstractNumId w:val="16"/>
  </w:num>
  <w:num w:numId="26">
    <w:abstractNumId w:val="20"/>
  </w:num>
  <w:num w:numId="27">
    <w:abstractNumId w:val="22"/>
  </w:num>
  <w:num w:numId="28">
    <w:abstractNumId w:val="11"/>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97C4A"/>
    <w:rsid w:val="00002A3C"/>
    <w:rsid w:val="00002FE9"/>
    <w:rsid w:val="00012792"/>
    <w:rsid w:val="000233DB"/>
    <w:rsid w:val="0005542D"/>
    <w:rsid w:val="00065826"/>
    <w:rsid w:val="00093B18"/>
    <w:rsid w:val="000975CF"/>
    <w:rsid w:val="000A1A0F"/>
    <w:rsid w:val="000A1C6A"/>
    <w:rsid w:val="000B54B8"/>
    <w:rsid w:val="000D4D98"/>
    <w:rsid w:val="000E2740"/>
    <w:rsid w:val="00103AB3"/>
    <w:rsid w:val="00117866"/>
    <w:rsid w:val="00141E24"/>
    <w:rsid w:val="00174190"/>
    <w:rsid w:val="001A595E"/>
    <w:rsid w:val="001A7AE1"/>
    <w:rsid w:val="001C0F41"/>
    <w:rsid w:val="001C3181"/>
    <w:rsid w:val="001D3EA7"/>
    <w:rsid w:val="00210857"/>
    <w:rsid w:val="00232256"/>
    <w:rsid w:val="00241CD7"/>
    <w:rsid w:val="00266D0B"/>
    <w:rsid w:val="00270FE7"/>
    <w:rsid w:val="002A4401"/>
    <w:rsid w:val="002E3CCE"/>
    <w:rsid w:val="002F1C8A"/>
    <w:rsid w:val="002F519A"/>
    <w:rsid w:val="003425C8"/>
    <w:rsid w:val="00356344"/>
    <w:rsid w:val="00397C4A"/>
    <w:rsid w:val="003D7CF6"/>
    <w:rsid w:val="003E1075"/>
    <w:rsid w:val="003E4A74"/>
    <w:rsid w:val="00402C67"/>
    <w:rsid w:val="00406531"/>
    <w:rsid w:val="00406FB8"/>
    <w:rsid w:val="00431F3A"/>
    <w:rsid w:val="004756EC"/>
    <w:rsid w:val="004D29E7"/>
    <w:rsid w:val="004D7C42"/>
    <w:rsid w:val="00512BFE"/>
    <w:rsid w:val="00523EAE"/>
    <w:rsid w:val="0054587B"/>
    <w:rsid w:val="00572583"/>
    <w:rsid w:val="00580604"/>
    <w:rsid w:val="005B093F"/>
    <w:rsid w:val="005F0E32"/>
    <w:rsid w:val="00615159"/>
    <w:rsid w:val="00635D10"/>
    <w:rsid w:val="00637B1B"/>
    <w:rsid w:val="0066247F"/>
    <w:rsid w:val="006953DD"/>
    <w:rsid w:val="006A547F"/>
    <w:rsid w:val="00740B51"/>
    <w:rsid w:val="00751A69"/>
    <w:rsid w:val="007703CC"/>
    <w:rsid w:val="00776BAA"/>
    <w:rsid w:val="00777FE4"/>
    <w:rsid w:val="007E3E44"/>
    <w:rsid w:val="0080417A"/>
    <w:rsid w:val="008515B1"/>
    <w:rsid w:val="00876519"/>
    <w:rsid w:val="00885B9A"/>
    <w:rsid w:val="008C4383"/>
    <w:rsid w:val="0092329F"/>
    <w:rsid w:val="009518F0"/>
    <w:rsid w:val="00960556"/>
    <w:rsid w:val="00962961"/>
    <w:rsid w:val="00972C79"/>
    <w:rsid w:val="00981942"/>
    <w:rsid w:val="009901B5"/>
    <w:rsid w:val="00995C2D"/>
    <w:rsid w:val="009C1221"/>
    <w:rsid w:val="00A45883"/>
    <w:rsid w:val="00A577B4"/>
    <w:rsid w:val="00AA139D"/>
    <w:rsid w:val="00AC0859"/>
    <w:rsid w:val="00AE1EEF"/>
    <w:rsid w:val="00AF7E54"/>
    <w:rsid w:val="00B22A09"/>
    <w:rsid w:val="00B32344"/>
    <w:rsid w:val="00B508D8"/>
    <w:rsid w:val="00B555FA"/>
    <w:rsid w:val="00B91140"/>
    <w:rsid w:val="00C12A42"/>
    <w:rsid w:val="00C14455"/>
    <w:rsid w:val="00C24D23"/>
    <w:rsid w:val="00C577AD"/>
    <w:rsid w:val="00C867A9"/>
    <w:rsid w:val="00D01CC4"/>
    <w:rsid w:val="00D22937"/>
    <w:rsid w:val="00D2725C"/>
    <w:rsid w:val="00D5509F"/>
    <w:rsid w:val="00D73516"/>
    <w:rsid w:val="00D83609"/>
    <w:rsid w:val="00DD4174"/>
    <w:rsid w:val="00DD4912"/>
    <w:rsid w:val="00E21F6F"/>
    <w:rsid w:val="00E32937"/>
    <w:rsid w:val="00E37043"/>
    <w:rsid w:val="00E41EFA"/>
    <w:rsid w:val="00E51602"/>
    <w:rsid w:val="00E524F6"/>
    <w:rsid w:val="00EA32EA"/>
    <w:rsid w:val="00EA72D8"/>
    <w:rsid w:val="00EC5823"/>
    <w:rsid w:val="00ED6DFE"/>
    <w:rsid w:val="00EF2A29"/>
    <w:rsid w:val="00F477F5"/>
    <w:rsid w:val="00F539FD"/>
    <w:rsid w:val="00F804A6"/>
    <w:rsid w:val="00FA5A8D"/>
    <w:rsid w:val="00FD0939"/>
    <w:rsid w:val="00FD6052"/>
    <w:rsid w:val="00FD7B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6D0B"/>
  </w:style>
  <w:style w:type="paragraph" w:styleId="Kop1">
    <w:name w:val="heading 1"/>
    <w:basedOn w:val="Standaard"/>
    <w:next w:val="Standaard"/>
    <w:link w:val="Kop1Char"/>
    <w:qFormat/>
    <w:rsid w:val="001A595E"/>
    <w:pPr>
      <w:keepNext/>
      <w:keepLines/>
      <w:numPr>
        <w:numId w:val="6"/>
      </w:numPr>
      <w:spacing w:after="0" w:line="240" w:lineRule="auto"/>
      <w:outlineLvl w:val="0"/>
    </w:pPr>
    <w:rPr>
      <w:rFonts w:ascii="Times New Roman" w:eastAsiaTheme="majorEastAsia" w:hAnsi="Times New Roman" w:cstheme="majorBidi"/>
      <w:bCs/>
      <w:szCs w:val="28"/>
    </w:rPr>
  </w:style>
  <w:style w:type="paragraph" w:styleId="Kop2">
    <w:name w:val="heading 2"/>
    <w:basedOn w:val="Standaard"/>
    <w:next w:val="Standaard"/>
    <w:link w:val="Kop2Char"/>
    <w:unhideWhenUsed/>
    <w:qFormat/>
    <w:rsid w:val="001A595E"/>
    <w:pPr>
      <w:keepNext/>
      <w:keepLines/>
      <w:numPr>
        <w:ilvl w:val="1"/>
        <w:numId w:val="6"/>
      </w:numPr>
      <w:spacing w:after="0" w:line="240" w:lineRule="auto"/>
      <w:outlineLvl w:val="1"/>
    </w:pPr>
    <w:rPr>
      <w:rFonts w:ascii="Times New Roman" w:eastAsiaTheme="majorEastAsia" w:hAnsi="Times New Roman" w:cstheme="majorBidi"/>
      <w:bCs/>
      <w:szCs w:val="26"/>
    </w:rPr>
  </w:style>
  <w:style w:type="paragraph" w:styleId="Kop3">
    <w:name w:val="heading 3"/>
    <w:basedOn w:val="Standaard"/>
    <w:next w:val="Standaard"/>
    <w:link w:val="Kop3Char"/>
    <w:uiPriority w:val="9"/>
    <w:unhideWhenUsed/>
    <w:qFormat/>
    <w:rsid w:val="001A595E"/>
    <w:pPr>
      <w:keepNext/>
      <w:keepLines/>
      <w:numPr>
        <w:ilvl w:val="2"/>
        <w:numId w:val="6"/>
      </w:numPr>
      <w:spacing w:after="0" w:line="240" w:lineRule="auto"/>
      <w:outlineLvl w:val="2"/>
    </w:pPr>
    <w:rPr>
      <w:rFonts w:ascii="Times New Roman" w:eastAsiaTheme="majorEastAsia" w:hAnsi="Times New Roman" w:cstheme="majorBid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A595E"/>
    <w:rPr>
      <w:rFonts w:ascii="Times New Roman" w:eastAsiaTheme="majorEastAsia" w:hAnsi="Times New Roman" w:cstheme="majorBidi"/>
      <w:bCs/>
      <w:szCs w:val="28"/>
    </w:rPr>
  </w:style>
  <w:style w:type="character" w:customStyle="1" w:styleId="Kop2Char">
    <w:name w:val="Kop 2 Char"/>
    <w:basedOn w:val="Standaardalinea-lettertype"/>
    <w:link w:val="Kop2"/>
    <w:rsid w:val="001A595E"/>
    <w:rPr>
      <w:rFonts w:ascii="Times New Roman" w:eastAsiaTheme="majorEastAsia" w:hAnsi="Times New Roman" w:cstheme="majorBidi"/>
      <w:bCs/>
      <w:szCs w:val="26"/>
    </w:rPr>
  </w:style>
  <w:style w:type="character" w:customStyle="1" w:styleId="Kop3Char">
    <w:name w:val="Kop 3 Char"/>
    <w:basedOn w:val="Standaardalinea-lettertype"/>
    <w:link w:val="Kop3"/>
    <w:uiPriority w:val="9"/>
    <w:rsid w:val="001A595E"/>
    <w:rPr>
      <w:rFonts w:ascii="Times New Roman" w:eastAsiaTheme="majorEastAsia" w:hAnsi="Times New Roman" w:cstheme="majorBidi"/>
      <w:bCs/>
    </w:rPr>
  </w:style>
  <w:style w:type="table" w:styleId="Tabelraster">
    <w:name w:val="Table Grid"/>
    <w:basedOn w:val="Standaardtabel"/>
    <w:uiPriority w:val="59"/>
    <w:rsid w:val="009C1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uiPriority w:val="99"/>
    <w:unhideWhenUsed/>
    <w:rsid w:val="009C1221"/>
    <w:pPr>
      <w:tabs>
        <w:tab w:val="center" w:pos="4536"/>
        <w:tab w:val="right" w:pos="9072"/>
      </w:tabs>
      <w:spacing w:after="0" w:line="240" w:lineRule="auto"/>
    </w:pPr>
    <w:rPr>
      <w:sz w:val="20"/>
    </w:rPr>
  </w:style>
  <w:style w:type="character" w:customStyle="1" w:styleId="VoettekstChar">
    <w:name w:val="Voettekst Char"/>
    <w:basedOn w:val="Standaardalinea-lettertype"/>
    <w:link w:val="Voettekst"/>
    <w:uiPriority w:val="99"/>
    <w:rsid w:val="009C1221"/>
    <w:rPr>
      <w:sz w:val="20"/>
    </w:rPr>
  </w:style>
  <w:style w:type="paragraph" w:styleId="Lijstalinea">
    <w:name w:val="List Paragraph"/>
    <w:basedOn w:val="Standaard"/>
    <w:uiPriority w:val="34"/>
    <w:qFormat/>
    <w:rsid w:val="009C1221"/>
    <w:pPr>
      <w:spacing w:after="0" w:line="255" w:lineRule="atLeast"/>
      <w:ind w:left="720"/>
      <w:contextualSpacing/>
    </w:pPr>
    <w:rPr>
      <w:sz w:val="20"/>
    </w:rPr>
  </w:style>
  <w:style w:type="paragraph" w:customStyle="1" w:styleId="stlVoettekst">
    <w:name w:val="stlVoettekst"/>
    <w:qFormat/>
    <w:rsid w:val="009C1221"/>
    <w:pPr>
      <w:spacing w:after="0" w:line="255" w:lineRule="exact"/>
    </w:pPr>
    <w:rPr>
      <w:sz w:val="17"/>
    </w:rPr>
  </w:style>
  <w:style w:type="paragraph" w:customStyle="1" w:styleId="stlPaginanummer">
    <w:name w:val="stlPaginanummer"/>
    <w:basedOn w:val="Standaard"/>
    <w:qFormat/>
    <w:rsid w:val="009C1221"/>
    <w:pPr>
      <w:spacing w:after="0" w:line="255" w:lineRule="atLeast"/>
      <w:jc w:val="right"/>
    </w:pPr>
    <w:rPr>
      <w:sz w:val="20"/>
    </w:rPr>
  </w:style>
  <w:style w:type="character" w:styleId="Hyperlink">
    <w:name w:val="Hyperlink"/>
    <w:basedOn w:val="Standaardalinea-lettertype"/>
    <w:uiPriority w:val="99"/>
    <w:unhideWhenUsed/>
    <w:rsid w:val="002F1C8A"/>
    <w:rPr>
      <w:color w:val="0000FF" w:themeColor="hyperlink"/>
      <w:u w:val="single"/>
    </w:rPr>
  </w:style>
  <w:style w:type="paragraph" w:styleId="Koptekst">
    <w:name w:val="header"/>
    <w:basedOn w:val="Standaard"/>
    <w:link w:val="KoptekstChar"/>
    <w:uiPriority w:val="99"/>
    <w:unhideWhenUsed/>
    <w:rsid w:val="002F1C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C8A"/>
  </w:style>
  <w:style w:type="character" w:customStyle="1" w:styleId="stlContactGegevensKop">
    <w:name w:val="stlContactGegevensKop"/>
    <w:uiPriority w:val="1"/>
    <w:qFormat/>
    <w:rsid w:val="002F1C8A"/>
    <w:rPr>
      <w:b/>
    </w:rPr>
  </w:style>
  <w:style w:type="paragraph" w:styleId="Ballontekst">
    <w:name w:val="Balloon Text"/>
    <w:basedOn w:val="Standaard"/>
    <w:link w:val="BallontekstChar"/>
    <w:uiPriority w:val="99"/>
    <w:semiHidden/>
    <w:unhideWhenUsed/>
    <w:rsid w:val="002F1C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1C8A"/>
    <w:rPr>
      <w:rFonts w:ascii="Tahoma" w:hAnsi="Tahoma" w:cs="Tahoma"/>
      <w:sz w:val="16"/>
      <w:szCs w:val="16"/>
    </w:rPr>
  </w:style>
  <w:style w:type="character" w:styleId="Verwijzingopmerking">
    <w:name w:val="annotation reference"/>
    <w:semiHidden/>
    <w:rsid w:val="00572583"/>
    <w:rPr>
      <w:sz w:val="16"/>
      <w:szCs w:val="16"/>
    </w:rPr>
  </w:style>
  <w:style w:type="paragraph" w:customStyle="1" w:styleId="kop2ovk">
    <w:name w:val="kop 2 ovk"/>
    <w:basedOn w:val="Standaard"/>
    <w:next w:val="Standaard"/>
    <w:link w:val="kop2ovkChar"/>
    <w:rsid w:val="00572583"/>
    <w:pPr>
      <w:spacing w:after="0" w:line="240" w:lineRule="auto"/>
    </w:pPr>
    <w:rPr>
      <w:rFonts w:ascii="Arial" w:eastAsia="Times New Roman" w:hAnsi="Arial" w:cs="Arial"/>
      <w:b/>
      <w:szCs w:val="28"/>
    </w:rPr>
  </w:style>
  <w:style w:type="character" w:customStyle="1" w:styleId="kop2ovkChar">
    <w:name w:val="kop 2 ovk Char"/>
    <w:link w:val="kop2ovk"/>
    <w:rsid w:val="00572583"/>
    <w:rPr>
      <w:rFonts w:ascii="Arial" w:eastAsia="Times New Roman" w:hAnsi="Arial" w:cs="Arial"/>
      <w:b/>
      <w:szCs w:val="28"/>
      <w:lang w:eastAsia="nl-NL"/>
    </w:rPr>
  </w:style>
  <w:style w:type="paragraph" w:styleId="Plattetekstinspringen2">
    <w:name w:val="Body Text Indent 2"/>
    <w:basedOn w:val="Standaard"/>
    <w:link w:val="Plattetekstinspringen2Char"/>
    <w:rsid w:val="005B093F"/>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ind w:left="2268"/>
    </w:pPr>
    <w:rPr>
      <w:rFonts w:ascii="Univers" w:eastAsia="Times New Roman" w:hAnsi="Univers" w:cs="Times New Roman"/>
      <w:sz w:val="20"/>
      <w:szCs w:val="20"/>
    </w:rPr>
  </w:style>
  <w:style w:type="character" w:customStyle="1" w:styleId="Plattetekstinspringen2Char">
    <w:name w:val="Platte tekst inspringen 2 Char"/>
    <w:basedOn w:val="Standaardalinea-lettertype"/>
    <w:link w:val="Plattetekstinspringen2"/>
    <w:rsid w:val="005B093F"/>
    <w:rPr>
      <w:rFonts w:ascii="Univers" w:eastAsia="Times New Roman" w:hAnsi="Univers" w:cs="Times New Roman"/>
      <w:sz w:val="20"/>
      <w:szCs w:val="20"/>
      <w:lang w:eastAsia="nl-NL"/>
    </w:rPr>
  </w:style>
  <w:style w:type="paragraph" w:styleId="Inhopg2">
    <w:name w:val="toc 2"/>
    <w:basedOn w:val="Standaard"/>
    <w:next w:val="Standaard"/>
    <w:autoRedefine/>
    <w:semiHidden/>
    <w:rsid w:val="005B093F"/>
    <w:pPr>
      <w:spacing w:after="120" w:line="360" w:lineRule="auto"/>
      <w:jc w:val="both"/>
    </w:pPr>
    <w:rPr>
      <w:rFonts w:ascii="Arial" w:eastAsia="Times New Roman" w:hAnsi="Arial" w:cs="Arial"/>
      <w:b/>
      <w:sz w:val="20"/>
      <w:szCs w:val="20"/>
    </w:rPr>
  </w:style>
  <w:style w:type="table" w:customStyle="1" w:styleId="Lichtearcering-accent11">
    <w:name w:val="Lichte arcering - accent 11"/>
    <w:basedOn w:val="Standaardtabel"/>
    <w:uiPriority w:val="60"/>
    <w:rsid w:val="000A1A0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27">
    <w:name w:val="xl27"/>
    <w:basedOn w:val="Standaard"/>
    <w:rsid w:val="003E1075"/>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rPr>
  </w:style>
  <w:style w:type="paragraph" w:styleId="Geenafstand">
    <w:name w:val="No Spacing"/>
    <w:uiPriority w:val="1"/>
    <w:qFormat/>
    <w:rsid w:val="00AC0859"/>
    <w:pPr>
      <w:spacing w:after="0" w:line="240" w:lineRule="auto"/>
    </w:pPr>
  </w:style>
  <w:style w:type="paragraph" w:styleId="Plattetekst">
    <w:name w:val="Body Text"/>
    <w:basedOn w:val="Standaard"/>
    <w:link w:val="PlattetekstChar"/>
    <w:uiPriority w:val="99"/>
    <w:semiHidden/>
    <w:unhideWhenUsed/>
    <w:rsid w:val="002E3CCE"/>
    <w:pPr>
      <w:spacing w:after="120"/>
    </w:pPr>
  </w:style>
  <w:style w:type="character" w:customStyle="1" w:styleId="PlattetekstChar">
    <w:name w:val="Platte tekst Char"/>
    <w:basedOn w:val="Standaardalinea-lettertype"/>
    <w:link w:val="Plattetekst"/>
    <w:uiPriority w:val="99"/>
    <w:semiHidden/>
    <w:rsid w:val="002E3CCE"/>
  </w:style>
  <w:style w:type="paragraph" w:styleId="Tekstopmerking">
    <w:name w:val="annotation text"/>
    <w:basedOn w:val="Standaard"/>
    <w:link w:val="TekstopmerkingChar"/>
    <w:uiPriority w:val="99"/>
    <w:semiHidden/>
    <w:unhideWhenUsed/>
    <w:rsid w:val="00002F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2FE9"/>
    <w:rPr>
      <w:sz w:val="20"/>
      <w:szCs w:val="20"/>
    </w:rPr>
  </w:style>
  <w:style w:type="paragraph" w:styleId="Onderwerpvanopmerking">
    <w:name w:val="annotation subject"/>
    <w:basedOn w:val="Tekstopmerking"/>
    <w:next w:val="Tekstopmerking"/>
    <w:link w:val="OnderwerpvanopmerkingChar"/>
    <w:uiPriority w:val="99"/>
    <w:semiHidden/>
    <w:unhideWhenUsed/>
    <w:rsid w:val="00002FE9"/>
    <w:rPr>
      <w:b/>
      <w:bCs/>
    </w:rPr>
  </w:style>
  <w:style w:type="character" w:customStyle="1" w:styleId="OnderwerpvanopmerkingChar">
    <w:name w:val="Onderwerp van opmerking Char"/>
    <w:basedOn w:val="TekstopmerkingChar"/>
    <w:link w:val="Onderwerpvanopmerking"/>
    <w:uiPriority w:val="99"/>
    <w:semiHidden/>
    <w:rsid w:val="00002F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1A595E"/>
    <w:pPr>
      <w:keepNext/>
      <w:keepLines/>
      <w:numPr>
        <w:numId w:val="6"/>
      </w:numPr>
      <w:spacing w:after="0" w:line="240" w:lineRule="auto"/>
      <w:outlineLvl w:val="0"/>
    </w:pPr>
    <w:rPr>
      <w:rFonts w:ascii="Times New Roman" w:eastAsiaTheme="majorEastAsia" w:hAnsi="Times New Roman" w:cstheme="majorBidi"/>
      <w:bCs/>
      <w:szCs w:val="28"/>
    </w:rPr>
  </w:style>
  <w:style w:type="paragraph" w:styleId="Kop2">
    <w:name w:val="heading 2"/>
    <w:basedOn w:val="Standaard"/>
    <w:next w:val="Standaard"/>
    <w:link w:val="Kop2Char"/>
    <w:unhideWhenUsed/>
    <w:qFormat/>
    <w:rsid w:val="001A595E"/>
    <w:pPr>
      <w:keepNext/>
      <w:keepLines/>
      <w:numPr>
        <w:ilvl w:val="1"/>
        <w:numId w:val="6"/>
      </w:numPr>
      <w:spacing w:after="0" w:line="240" w:lineRule="auto"/>
      <w:outlineLvl w:val="1"/>
    </w:pPr>
    <w:rPr>
      <w:rFonts w:ascii="Times New Roman" w:eastAsiaTheme="majorEastAsia" w:hAnsi="Times New Roman" w:cstheme="majorBidi"/>
      <w:bCs/>
      <w:szCs w:val="26"/>
    </w:rPr>
  </w:style>
  <w:style w:type="paragraph" w:styleId="Kop3">
    <w:name w:val="heading 3"/>
    <w:basedOn w:val="Standaard"/>
    <w:next w:val="Standaard"/>
    <w:link w:val="Kop3Char"/>
    <w:uiPriority w:val="9"/>
    <w:unhideWhenUsed/>
    <w:qFormat/>
    <w:rsid w:val="001A595E"/>
    <w:pPr>
      <w:keepNext/>
      <w:keepLines/>
      <w:numPr>
        <w:ilvl w:val="2"/>
        <w:numId w:val="6"/>
      </w:numPr>
      <w:spacing w:after="0" w:line="240" w:lineRule="auto"/>
      <w:outlineLvl w:val="2"/>
    </w:pPr>
    <w:rPr>
      <w:rFonts w:ascii="Times New Roman" w:eastAsiaTheme="majorEastAsia" w:hAnsi="Times New Roman" w:cstheme="majorBid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A595E"/>
    <w:rPr>
      <w:rFonts w:ascii="Times New Roman" w:eastAsiaTheme="majorEastAsia" w:hAnsi="Times New Roman" w:cstheme="majorBidi"/>
      <w:bCs/>
      <w:szCs w:val="28"/>
    </w:rPr>
  </w:style>
  <w:style w:type="character" w:customStyle="1" w:styleId="Kop2Char">
    <w:name w:val="Kop 2 Char"/>
    <w:basedOn w:val="Standaardalinea-lettertype"/>
    <w:link w:val="Kop2"/>
    <w:rsid w:val="001A595E"/>
    <w:rPr>
      <w:rFonts w:ascii="Times New Roman" w:eastAsiaTheme="majorEastAsia" w:hAnsi="Times New Roman" w:cstheme="majorBidi"/>
      <w:bCs/>
      <w:szCs w:val="26"/>
    </w:rPr>
  </w:style>
  <w:style w:type="character" w:customStyle="1" w:styleId="Kop3Char">
    <w:name w:val="Kop 3 Char"/>
    <w:basedOn w:val="Standaardalinea-lettertype"/>
    <w:link w:val="Kop3"/>
    <w:uiPriority w:val="9"/>
    <w:rsid w:val="001A595E"/>
    <w:rPr>
      <w:rFonts w:ascii="Times New Roman" w:eastAsiaTheme="majorEastAsia" w:hAnsi="Times New Roman" w:cstheme="majorBidi"/>
      <w:bCs/>
    </w:rPr>
  </w:style>
  <w:style w:type="table" w:styleId="Tabelraster">
    <w:name w:val="Table Grid"/>
    <w:basedOn w:val="Standaardtabel"/>
    <w:uiPriority w:val="59"/>
    <w:rsid w:val="009C1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C1221"/>
    <w:pPr>
      <w:tabs>
        <w:tab w:val="center" w:pos="4536"/>
        <w:tab w:val="right" w:pos="9072"/>
      </w:tabs>
      <w:spacing w:after="0" w:line="240" w:lineRule="auto"/>
    </w:pPr>
    <w:rPr>
      <w:sz w:val="20"/>
    </w:rPr>
  </w:style>
  <w:style w:type="character" w:customStyle="1" w:styleId="VoettekstChar">
    <w:name w:val="Voettekst Char"/>
    <w:basedOn w:val="Standaardalinea-lettertype"/>
    <w:link w:val="Voettekst"/>
    <w:uiPriority w:val="99"/>
    <w:rsid w:val="009C1221"/>
    <w:rPr>
      <w:sz w:val="20"/>
    </w:rPr>
  </w:style>
  <w:style w:type="paragraph" w:styleId="Lijstalinea">
    <w:name w:val="List Paragraph"/>
    <w:basedOn w:val="Standaard"/>
    <w:uiPriority w:val="34"/>
    <w:qFormat/>
    <w:rsid w:val="009C1221"/>
    <w:pPr>
      <w:spacing w:after="0" w:line="255" w:lineRule="atLeast"/>
      <w:ind w:left="720"/>
      <w:contextualSpacing/>
    </w:pPr>
    <w:rPr>
      <w:sz w:val="20"/>
    </w:rPr>
  </w:style>
  <w:style w:type="paragraph" w:customStyle="1" w:styleId="stlVoettekst">
    <w:name w:val="stlVoettekst"/>
    <w:qFormat/>
    <w:rsid w:val="009C1221"/>
    <w:pPr>
      <w:spacing w:after="0" w:line="255" w:lineRule="exact"/>
    </w:pPr>
    <w:rPr>
      <w:sz w:val="17"/>
    </w:rPr>
  </w:style>
  <w:style w:type="paragraph" w:customStyle="1" w:styleId="stlPaginanummer">
    <w:name w:val="stlPaginanummer"/>
    <w:basedOn w:val="Standaard"/>
    <w:qFormat/>
    <w:rsid w:val="009C1221"/>
    <w:pPr>
      <w:spacing w:after="0" w:line="255" w:lineRule="atLeast"/>
      <w:jc w:val="right"/>
    </w:pPr>
    <w:rPr>
      <w:sz w:val="20"/>
    </w:rPr>
  </w:style>
  <w:style w:type="character" w:styleId="Hyperlink">
    <w:name w:val="Hyperlink"/>
    <w:basedOn w:val="Standaardalinea-lettertype"/>
    <w:uiPriority w:val="99"/>
    <w:unhideWhenUsed/>
    <w:rsid w:val="002F1C8A"/>
    <w:rPr>
      <w:color w:val="0000FF" w:themeColor="hyperlink"/>
      <w:u w:val="single"/>
    </w:rPr>
  </w:style>
  <w:style w:type="paragraph" w:styleId="Koptekst">
    <w:name w:val="header"/>
    <w:basedOn w:val="Standaard"/>
    <w:link w:val="KoptekstChar"/>
    <w:uiPriority w:val="99"/>
    <w:unhideWhenUsed/>
    <w:rsid w:val="002F1C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C8A"/>
  </w:style>
  <w:style w:type="character" w:customStyle="1" w:styleId="stlContactGegevensKop">
    <w:name w:val="stlContactGegevensKop"/>
    <w:uiPriority w:val="1"/>
    <w:qFormat/>
    <w:rsid w:val="002F1C8A"/>
    <w:rPr>
      <w:b/>
    </w:rPr>
  </w:style>
  <w:style w:type="paragraph" w:styleId="Ballontekst">
    <w:name w:val="Balloon Text"/>
    <w:basedOn w:val="Standaard"/>
    <w:link w:val="BallontekstChar"/>
    <w:uiPriority w:val="99"/>
    <w:semiHidden/>
    <w:unhideWhenUsed/>
    <w:rsid w:val="002F1C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1C8A"/>
    <w:rPr>
      <w:rFonts w:ascii="Tahoma" w:hAnsi="Tahoma" w:cs="Tahoma"/>
      <w:sz w:val="16"/>
      <w:szCs w:val="16"/>
    </w:rPr>
  </w:style>
  <w:style w:type="character" w:styleId="Verwijzingopmerking">
    <w:name w:val="annotation reference"/>
    <w:semiHidden/>
    <w:rsid w:val="00572583"/>
    <w:rPr>
      <w:sz w:val="16"/>
      <w:szCs w:val="16"/>
    </w:rPr>
  </w:style>
  <w:style w:type="paragraph" w:customStyle="1" w:styleId="kop2ovk">
    <w:name w:val="kop 2 ovk"/>
    <w:basedOn w:val="Standaard"/>
    <w:next w:val="Standaard"/>
    <w:link w:val="kop2ovkChar"/>
    <w:rsid w:val="00572583"/>
    <w:pPr>
      <w:spacing w:after="0" w:line="240" w:lineRule="auto"/>
    </w:pPr>
    <w:rPr>
      <w:rFonts w:ascii="Arial" w:eastAsia="Times New Roman" w:hAnsi="Arial" w:cs="Arial"/>
      <w:b/>
      <w:szCs w:val="28"/>
    </w:rPr>
  </w:style>
  <w:style w:type="character" w:customStyle="1" w:styleId="kop2ovkChar">
    <w:name w:val="kop 2 ovk Char"/>
    <w:link w:val="kop2ovk"/>
    <w:rsid w:val="00572583"/>
    <w:rPr>
      <w:rFonts w:ascii="Arial" w:eastAsia="Times New Roman" w:hAnsi="Arial" w:cs="Arial"/>
      <w:b/>
      <w:szCs w:val="28"/>
      <w:lang w:eastAsia="nl-NL"/>
    </w:rPr>
  </w:style>
  <w:style w:type="paragraph" w:styleId="Plattetekstinspringen2">
    <w:name w:val="Body Text Indent 2"/>
    <w:basedOn w:val="Standaard"/>
    <w:link w:val="Plattetekstinspringen2Char"/>
    <w:rsid w:val="005B093F"/>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ind w:left="2268"/>
    </w:pPr>
    <w:rPr>
      <w:rFonts w:ascii="Univers" w:eastAsia="Times New Roman" w:hAnsi="Univers" w:cs="Times New Roman"/>
      <w:sz w:val="20"/>
      <w:szCs w:val="20"/>
    </w:rPr>
  </w:style>
  <w:style w:type="character" w:customStyle="1" w:styleId="Plattetekstinspringen2Char">
    <w:name w:val="Platte tekst inspringen 2 Char"/>
    <w:basedOn w:val="Standaardalinea-lettertype"/>
    <w:link w:val="Plattetekstinspringen2"/>
    <w:rsid w:val="005B093F"/>
    <w:rPr>
      <w:rFonts w:ascii="Univers" w:eastAsia="Times New Roman" w:hAnsi="Univers" w:cs="Times New Roman"/>
      <w:sz w:val="20"/>
      <w:szCs w:val="20"/>
      <w:lang w:eastAsia="nl-NL"/>
    </w:rPr>
  </w:style>
  <w:style w:type="paragraph" w:styleId="Inhopg2">
    <w:name w:val="toc 2"/>
    <w:basedOn w:val="Standaard"/>
    <w:next w:val="Standaard"/>
    <w:autoRedefine/>
    <w:semiHidden/>
    <w:rsid w:val="005B093F"/>
    <w:pPr>
      <w:spacing w:after="120" w:line="360" w:lineRule="auto"/>
      <w:jc w:val="both"/>
    </w:pPr>
    <w:rPr>
      <w:rFonts w:ascii="Arial" w:eastAsia="Times New Roman" w:hAnsi="Arial" w:cs="Arial"/>
      <w:b/>
      <w:sz w:val="20"/>
      <w:szCs w:val="20"/>
    </w:rPr>
  </w:style>
  <w:style w:type="table" w:customStyle="1" w:styleId="Lichtearcering-accent11">
    <w:name w:val="Lichte arcering - accent 11"/>
    <w:basedOn w:val="Standaardtabel"/>
    <w:uiPriority w:val="60"/>
    <w:rsid w:val="000A1A0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27">
    <w:name w:val="xl27"/>
    <w:basedOn w:val="Standaard"/>
    <w:rsid w:val="003E1075"/>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rPr>
  </w:style>
  <w:style w:type="paragraph" w:styleId="Geenafstand">
    <w:name w:val="No Spacing"/>
    <w:uiPriority w:val="1"/>
    <w:qFormat/>
    <w:rsid w:val="00AC0859"/>
    <w:pPr>
      <w:spacing w:after="0" w:line="240" w:lineRule="auto"/>
    </w:pPr>
  </w:style>
  <w:style w:type="paragraph" w:styleId="Plattetekst">
    <w:name w:val="Body Text"/>
    <w:basedOn w:val="Standaard"/>
    <w:link w:val="PlattetekstChar"/>
    <w:uiPriority w:val="99"/>
    <w:semiHidden/>
    <w:unhideWhenUsed/>
    <w:rsid w:val="002E3CCE"/>
    <w:pPr>
      <w:spacing w:after="120"/>
    </w:pPr>
  </w:style>
  <w:style w:type="character" w:customStyle="1" w:styleId="PlattetekstChar">
    <w:name w:val="Platte tekst Char"/>
    <w:basedOn w:val="Standaardalinea-lettertype"/>
    <w:link w:val="Plattetekst"/>
    <w:uiPriority w:val="99"/>
    <w:semiHidden/>
    <w:rsid w:val="002E3CCE"/>
  </w:style>
  <w:style w:type="paragraph" w:styleId="Tekstopmerking">
    <w:name w:val="annotation text"/>
    <w:basedOn w:val="Standaard"/>
    <w:link w:val="TekstopmerkingChar"/>
    <w:uiPriority w:val="99"/>
    <w:semiHidden/>
    <w:unhideWhenUsed/>
    <w:rsid w:val="00002F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2FE9"/>
    <w:rPr>
      <w:sz w:val="20"/>
      <w:szCs w:val="20"/>
    </w:rPr>
  </w:style>
  <w:style w:type="paragraph" w:styleId="Onderwerpvanopmerking">
    <w:name w:val="annotation subject"/>
    <w:basedOn w:val="Tekstopmerking"/>
    <w:next w:val="Tekstopmerking"/>
    <w:link w:val="OnderwerpvanopmerkingChar"/>
    <w:uiPriority w:val="99"/>
    <w:semiHidden/>
    <w:unhideWhenUsed/>
    <w:rsid w:val="00002FE9"/>
    <w:rPr>
      <w:b/>
      <w:bCs/>
    </w:rPr>
  </w:style>
  <w:style w:type="character" w:customStyle="1" w:styleId="OnderwerpvanopmerkingChar">
    <w:name w:val="Onderwerp van opmerking Char"/>
    <w:basedOn w:val="TekstopmerkingChar"/>
    <w:link w:val="Onderwerpvanopmerking"/>
    <w:uiPriority w:val="99"/>
    <w:semiHidden/>
    <w:rsid w:val="00002FE9"/>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7BF1-ECFA-45CD-9910-59DF4529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UMC St Radboud</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 van der Boor</dc:creator>
  <cp:lastModifiedBy>Z645182</cp:lastModifiedBy>
  <cp:revision>2</cp:revision>
  <dcterms:created xsi:type="dcterms:W3CDTF">2018-07-24T08:12:00Z</dcterms:created>
  <dcterms:modified xsi:type="dcterms:W3CDTF">2018-07-24T08:12:00Z</dcterms:modified>
</cp:coreProperties>
</file>