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D" w:rsidRPr="00711890" w:rsidRDefault="00B4448D" w:rsidP="00B4448D">
      <w:pPr>
        <w:rPr>
          <w:sz w:val="28"/>
          <w:szCs w:val="28"/>
        </w:rPr>
      </w:pPr>
      <w:r w:rsidRPr="00711890">
        <w:rPr>
          <w:sz w:val="28"/>
          <w:szCs w:val="28"/>
        </w:rPr>
        <w:t xml:space="preserve">Mededeling met betrekking tot aanbesteding </w:t>
      </w:r>
      <w:proofErr w:type="spellStart"/>
      <w:r w:rsidRPr="00711890">
        <w:rPr>
          <w:sz w:val="28"/>
          <w:szCs w:val="28"/>
        </w:rPr>
        <w:t>Robotics</w:t>
      </w:r>
      <w:proofErr w:type="spellEnd"/>
      <w:r w:rsidRPr="00711890">
        <w:rPr>
          <w:sz w:val="28"/>
          <w:szCs w:val="28"/>
        </w:rPr>
        <w:t xml:space="preserve"> </w:t>
      </w:r>
      <w:proofErr w:type="spellStart"/>
      <w:r w:rsidRPr="00711890">
        <w:rPr>
          <w:sz w:val="28"/>
          <w:szCs w:val="28"/>
        </w:rPr>
        <w:t>Process</w:t>
      </w:r>
      <w:proofErr w:type="spellEnd"/>
      <w:r w:rsidRPr="00711890">
        <w:rPr>
          <w:sz w:val="28"/>
          <w:szCs w:val="28"/>
        </w:rPr>
        <w:t xml:space="preserve"> Automation</w:t>
      </w:r>
    </w:p>
    <w:p w:rsidR="00B4448D" w:rsidRDefault="00B4448D" w:rsidP="00B4448D"/>
    <w:p w:rsidR="00B4448D" w:rsidRPr="00B4448D" w:rsidRDefault="00B4448D" w:rsidP="00B4448D">
      <w:pPr>
        <w:rPr>
          <w:b/>
          <w:u w:val="single"/>
        </w:rPr>
      </w:pPr>
      <w:r w:rsidRPr="00B4448D">
        <w:rPr>
          <w:b/>
          <w:u w:val="single"/>
        </w:rPr>
        <w:t>Herformulering punt 3 van de projectscope:</w:t>
      </w:r>
    </w:p>
    <w:p w:rsidR="00B4448D" w:rsidRDefault="00B4448D" w:rsidP="00B4448D"/>
    <w:p w:rsidR="00B4448D" w:rsidRDefault="00B4448D" w:rsidP="00B4448D">
      <w:r>
        <w:t xml:space="preserve">Wij vragen één oplossing, waarbij het advies voor de selectie van de </w:t>
      </w:r>
      <w:proofErr w:type="spellStart"/>
      <w:r>
        <w:t>Robotics</w:t>
      </w:r>
      <w:proofErr w:type="spellEnd"/>
      <w:r>
        <w:t xml:space="preserve"> software voor het havenbedrijf moeten blijken uit de inschrijving en de demo. Hiertoe willen we in de inschrijvingsleidraad punt 3 van de projectscope (paragraaf 2.2.) als volgt herformuleren:</w:t>
      </w:r>
    </w:p>
    <w:p w:rsidR="00B4448D" w:rsidRDefault="00B4448D" w:rsidP="00B4448D">
      <w:r>
        <w:t xml:space="preserve"> </w:t>
      </w:r>
    </w:p>
    <w:p w:rsidR="00B4448D" w:rsidRDefault="00B4448D" w:rsidP="00B4448D">
      <w:pPr>
        <w:ind w:left="708"/>
      </w:pPr>
      <w:r>
        <w:t>3</w:t>
      </w:r>
      <w:r w:rsidR="00386688">
        <w:t>. He</w:t>
      </w:r>
      <w:r w:rsidR="00386688" w:rsidRPr="00386688">
        <w:t>t leveren en imp</w:t>
      </w:r>
      <w:bookmarkStart w:id="0" w:name="_GoBack"/>
      <w:bookmarkEnd w:id="0"/>
      <w:r w:rsidR="00386688" w:rsidRPr="00386688">
        <w:t xml:space="preserve">lementeren van één </w:t>
      </w:r>
      <w:proofErr w:type="spellStart"/>
      <w:r w:rsidR="00386688" w:rsidRPr="00386688">
        <w:t>Robotic</w:t>
      </w:r>
      <w:proofErr w:type="spellEnd"/>
      <w:r w:rsidR="00386688" w:rsidRPr="00386688">
        <w:t xml:space="preserve"> </w:t>
      </w:r>
      <w:proofErr w:type="spellStart"/>
      <w:r w:rsidR="00386688">
        <w:t>Process</w:t>
      </w:r>
      <w:proofErr w:type="spellEnd"/>
      <w:r w:rsidR="00386688" w:rsidRPr="00386688">
        <w:t xml:space="preserve"> Automation softwarepakket/oplossing. Beschrijf bij de inschrijving uw keuze voor het softwarepakket/de oplossing, welke naar uw inzicht het beste past bij het havenbedrijf. Onderbouw uw keuze in het plan van aanpak. Factoren die u hiervoor mee kunt nemen in uw overweging, zijn ons applicatielandschap (zie bijlage L), de wens om géén IT-kennis als voorkennis te hebben (geen eis dat medewerkers van het havenbedrijf kunnen programmeren) en de door ons geanalyseerde processen (zie bijlage L).</w:t>
      </w:r>
    </w:p>
    <w:p w:rsidR="00B4448D" w:rsidRDefault="00B4448D" w:rsidP="00B4448D">
      <w:pPr>
        <w:ind w:left="708"/>
      </w:pPr>
    </w:p>
    <w:p w:rsidR="00B4448D" w:rsidRDefault="00B4448D" w:rsidP="00B4448D">
      <w:pPr>
        <w:ind w:left="708"/>
      </w:pPr>
      <w:r>
        <w:t>5. Het voorzien in beheer en 3</w:t>
      </w:r>
      <w:r>
        <w:rPr>
          <w:vertAlign w:val="superscript"/>
        </w:rPr>
        <w:t>de</w:t>
      </w:r>
      <w:r>
        <w:t xml:space="preserve">-lijns support voor de </w:t>
      </w:r>
      <w:proofErr w:type="spellStart"/>
      <w:r>
        <w:t>Robotics</w:t>
      </w:r>
      <w:proofErr w:type="spellEnd"/>
      <w:r>
        <w:t xml:space="preserve"> software voor de periode van het contract. </w:t>
      </w:r>
      <w:proofErr w:type="spellStart"/>
      <w:r>
        <w:t>H</w:t>
      </w:r>
      <w:r w:rsidR="00711890">
        <w:t>bR</w:t>
      </w:r>
      <w:proofErr w:type="spellEnd"/>
      <w:r>
        <w:t xml:space="preserve"> heeft na  6 maanden de behoefte om nog flexibel resources af te kunnen nemen vanaf 0</w:t>
      </w:r>
      <w:r w:rsidR="00386688">
        <w:t>%</w:t>
      </w:r>
      <w:r>
        <w:t>.</w:t>
      </w:r>
    </w:p>
    <w:p w:rsidR="00B4448D" w:rsidRDefault="00B4448D" w:rsidP="00FB760D">
      <w:pPr>
        <w:spacing w:line="284" w:lineRule="atLeast"/>
        <w:rPr>
          <w:szCs w:val="19"/>
        </w:rPr>
      </w:pPr>
    </w:p>
    <w:p w:rsidR="00B4448D" w:rsidRDefault="00B4448D" w:rsidP="00FB760D">
      <w:pPr>
        <w:spacing w:line="284" w:lineRule="atLeast"/>
        <w:rPr>
          <w:bCs/>
        </w:rPr>
      </w:pPr>
      <w:r>
        <w:rPr>
          <w:szCs w:val="19"/>
        </w:rPr>
        <w:t xml:space="preserve">Voorts delen wij u hierbij mede dat </w:t>
      </w:r>
      <w:r w:rsidRPr="00B4448D">
        <w:rPr>
          <w:szCs w:val="19"/>
        </w:rPr>
        <w:t xml:space="preserve">de </w:t>
      </w:r>
      <w:r w:rsidRPr="00B4448D">
        <w:rPr>
          <w:bCs/>
        </w:rPr>
        <w:t>Demonstraties &amp; interviews van de beste drie inschrijvingen zullen plaatsvinden op</w:t>
      </w:r>
      <w:r>
        <w:rPr>
          <w:b/>
          <w:bCs/>
        </w:rPr>
        <w:t xml:space="preserve"> Donderdag 9 augustus 2018 </w:t>
      </w:r>
      <w:r>
        <w:rPr>
          <w:bCs/>
        </w:rPr>
        <w:t xml:space="preserve">(eerder was vermeld dat deze op woensdag 8 augustus zullen plaatsvinden). </w:t>
      </w:r>
    </w:p>
    <w:p w:rsidR="00B4448D" w:rsidRDefault="00B4448D" w:rsidP="00FB760D">
      <w:pPr>
        <w:spacing w:line="284" w:lineRule="atLeast"/>
        <w:rPr>
          <w:bCs/>
        </w:rPr>
      </w:pPr>
    </w:p>
    <w:p w:rsidR="00B4448D" w:rsidRPr="00B4448D" w:rsidRDefault="00B4448D" w:rsidP="00FB760D">
      <w:pPr>
        <w:spacing w:line="284" w:lineRule="atLeast"/>
        <w:rPr>
          <w:szCs w:val="19"/>
        </w:rPr>
      </w:pPr>
    </w:p>
    <w:p w:rsidR="00B4448D" w:rsidRPr="00AA5A1C" w:rsidRDefault="00B4448D" w:rsidP="00FB760D">
      <w:pPr>
        <w:spacing w:line="284" w:lineRule="atLeast"/>
        <w:rPr>
          <w:szCs w:val="19"/>
        </w:rPr>
      </w:pPr>
    </w:p>
    <w:sectPr w:rsidR="00B4448D" w:rsidRPr="00AA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A8C26E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396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3B62B04E"/>
    <w:lvl w:ilvl="0">
      <w:start w:val="1"/>
      <w:numFmt w:val="decimal"/>
      <w:pStyle w:val="Kop1"/>
      <w:lvlText w:val="%1"/>
      <w:lvlJc w:val="left"/>
      <w:pPr>
        <w:tabs>
          <w:tab w:val="num" w:pos="-274"/>
        </w:tabs>
        <w:ind w:left="720" w:hanging="72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3">
      <w:start w:val="1"/>
      <w:numFmt w:val="none"/>
      <w:pStyle w:val="Kop4"/>
      <w:lvlText w:val="%1.%2.%3%4."/>
      <w:lvlJc w:val="left"/>
      <w:pPr>
        <w:tabs>
          <w:tab w:val="num" w:pos="-274"/>
        </w:tabs>
        <w:ind w:left="2606" w:hanging="2606"/>
      </w:pPr>
      <w:rPr>
        <w:rFonts w:hint="default"/>
      </w:rPr>
    </w:lvl>
    <w:lvl w:ilvl="4">
      <w:start w:val="1"/>
      <w:numFmt w:val="none"/>
      <w:pStyle w:val="Kop5"/>
      <w:lvlText w:val="%1.%2.%3%4.%5."/>
      <w:lvlJc w:val="left"/>
      <w:pPr>
        <w:tabs>
          <w:tab w:val="num" w:pos="-274"/>
        </w:tabs>
        <w:ind w:left="3326" w:hanging="720"/>
      </w:pPr>
      <w:rPr>
        <w:rFonts w:hint="default"/>
      </w:rPr>
    </w:lvl>
    <w:lvl w:ilvl="5">
      <w:start w:val="1"/>
      <w:numFmt w:val="none"/>
      <w:pStyle w:val="Kop6"/>
      <w:lvlText w:val="%1.%2.%3%4.%5.%6."/>
      <w:lvlJc w:val="left"/>
      <w:pPr>
        <w:tabs>
          <w:tab w:val="num" w:pos="-274"/>
        </w:tabs>
        <w:ind w:left="4046" w:hanging="720"/>
      </w:pPr>
      <w:rPr>
        <w:rFonts w:hint="default"/>
      </w:rPr>
    </w:lvl>
    <w:lvl w:ilvl="6">
      <w:start w:val="1"/>
      <w:numFmt w:val="none"/>
      <w:pStyle w:val="Kop7"/>
      <w:lvlText w:val="%1.%2.%3%4.%5.%6.%7."/>
      <w:lvlJc w:val="left"/>
      <w:pPr>
        <w:tabs>
          <w:tab w:val="num" w:pos="-274"/>
        </w:tabs>
        <w:ind w:left="4766" w:hanging="720"/>
      </w:pPr>
      <w:rPr>
        <w:rFonts w:hint="default"/>
      </w:rPr>
    </w:lvl>
    <w:lvl w:ilvl="7">
      <w:start w:val="1"/>
      <w:numFmt w:val="decimal"/>
      <w:pStyle w:val="Kop8"/>
      <w:lvlText w:val="%1.%2.%3%4.%5.%6.%7.%8."/>
      <w:lvlJc w:val="left"/>
      <w:pPr>
        <w:tabs>
          <w:tab w:val="num" w:pos="-274"/>
        </w:tabs>
        <w:ind w:left="5486" w:hanging="720"/>
      </w:pPr>
      <w:rPr>
        <w:rFonts w:hint="default"/>
      </w:rPr>
    </w:lvl>
    <w:lvl w:ilvl="8">
      <w:start w:val="1"/>
      <w:numFmt w:val="none"/>
      <w:pStyle w:val="Kop9"/>
      <w:lvlText w:val="%1.%2.%3%4.%5.%6.%7.%8.%9"/>
      <w:lvlJc w:val="left"/>
      <w:pPr>
        <w:tabs>
          <w:tab w:val="num" w:pos="-274"/>
        </w:tabs>
        <w:ind w:left="6206" w:hanging="720"/>
      </w:pPr>
      <w:rPr>
        <w:rFonts w:hint="default"/>
      </w:rPr>
    </w:lvl>
  </w:abstractNum>
  <w:abstractNum w:abstractNumId="3">
    <w:nsid w:val="0F956DFF"/>
    <w:multiLevelType w:val="multilevel"/>
    <w:tmpl w:val="45380904"/>
    <w:styleLink w:val="Huidigelij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47FFE"/>
    <w:multiLevelType w:val="multilevel"/>
    <w:tmpl w:val="D5F81824"/>
    <w:lvl w:ilvl="0">
      <w:start w:val="1"/>
      <w:numFmt w:val="bullet"/>
      <w:pStyle w:val="NiveauOpsomm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8"/>
        <w:szCs w:val="28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k Topper">
    <w15:presenceInfo w15:providerId="None" w15:userId="Mark Top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8D"/>
    <w:rsid w:val="00135596"/>
    <w:rsid w:val="00144A74"/>
    <w:rsid w:val="00146AC8"/>
    <w:rsid w:val="00205A29"/>
    <w:rsid w:val="0031540B"/>
    <w:rsid w:val="00386688"/>
    <w:rsid w:val="0057042F"/>
    <w:rsid w:val="006467D7"/>
    <w:rsid w:val="00711890"/>
    <w:rsid w:val="0077252C"/>
    <w:rsid w:val="00820DDF"/>
    <w:rsid w:val="00893747"/>
    <w:rsid w:val="009172D9"/>
    <w:rsid w:val="009B724A"/>
    <w:rsid w:val="00AA5A1C"/>
    <w:rsid w:val="00B4448D"/>
    <w:rsid w:val="00B60326"/>
    <w:rsid w:val="00D221E3"/>
    <w:rsid w:val="00D75876"/>
    <w:rsid w:val="00E77B11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448D"/>
    <w:rPr>
      <w:rFonts w:ascii="Calibri" w:eastAsiaTheme="minorHAnsi" w:hAnsi="Calibri"/>
      <w:sz w:val="22"/>
      <w:szCs w:val="22"/>
      <w:lang w:val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rFonts w:ascii="Arial" w:eastAsia="Times New Roman" w:hAnsi="Arial"/>
      <w:b/>
      <w:kern w:val="28"/>
      <w:sz w:val="42"/>
      <w:szCs w:val="42"/>
      <w:lang w:eastAsia="nl-NL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 w:line="280" w:lineRule="atLeast"/>
      <w:outlineLvl w:val="1"/>
    </w:pPr>
    <w:rPr>
      <w:rFonts w:ascii="Arial" w:eastAsia="Times New Roman" w:hAnsi="Arial"/>
      <w:b/>
      <w:sz w:val="24"/>
      <w:szCs w:val="20"/>
      <w:lang w:eastAsia="nl-NL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spacing w:line="280" w:lineRule="atLeast"/>
      <w:outlineLvl w:val="2"/>
    </w:pPr>
    <w:rPr>
      <w:rFonts w:ascii="Arial" w:eastAsia="Times New Roman" w:hAnsi="Arial"/>
      <w:b/>
      <w:sz w:val="19"/>
      <w:szCs w:val="20"/>
      <w:lang w:eastAsia="nl-NL"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 w:line="280" w:lineRule="atLeast"/>
      <w:outlineLvl w:val="3"/>
    </w:pPr>
    <w:rPr>
      <w:rFonts w:ascii="Times New Roman" w:eastAsia="Times New Roman" w:hAnsi="Times New Roman"/>
      <w:b/>
      <w:i/>
      <w:sz w:val="24"/>
      <w:szCs w:val="20"/>
      <w:lang w:eastAsia="nl-NL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 w:line="280" w:lineRule="atLeast"/>
      <w:outlineLvl w:val="4"/>
    </w:pPr>
    <w:rPr>
      <w:rFonts w:ascii="Arial" w:eastAsia="Times New Roman" w:hAnsi="Arial"/>
      <w:szCs w:val="20"/>
      <w:lang w:eastAsia="nl-NL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 w:line="280" w:lineRule="atLeast"/>
      <w:outlineLvl w:val="5"/>
    </w:pPr>
    <w:rPr>
      <w:rFonts w:ascii="Arial" w:eastAsia="Times New Roman" w:hAnsi="Arial"/>
      <w:i/>
      <w:szCs w:val="20"/>
      <w:lang w:eastAsia="nl-NL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 w:line="280" w:lineRule="atLeast"/>
      <w:outlineLvl w:val="6"/>
    </w:pPr>
    <w:rPr>
      <w:rFonts w:ascii="Arial" w:eastAsia="Times New Roman" w:hAnsi="Arial"/>
      <w:sz w:val="20"/>
      <w:szCs w:val="20"/>
      <w:lang w:eastAsia="nl-NL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 w:line="280" w:lineRule="atLeast"/>
      <w:outlineLvl w:val="7"/>
    </w:pPr>
    <w:rPr>
      <w:rFonts w:ascii="Arial" w:eastAsia="Times New Roman" w:hAnsi="Arial"/>
      <w:i/>
      <w:sz w:val="20"/>
      <w:szCs w:val="20"/>
      <w:lang w:eastAsia="nl-NL"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 w:line="280" w:lineRule="atLeast"/>
      <w:outlineLvl w:val="8"/>
    </w:pPr>
    <w:rPr>
      <w:rFonts w:ascii="Arial" w:eastAsia="Times New Roman" w:hAnsi="Arial"/>
      <w:i/>
      <w:sz w:val="19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pPr>
      <w:spacing w:line="280" w:lineRule="atLeast"/>
    </w:pPr>
    <w:rPr>
      <w:rFonts w:ascii="Arial" w:eastAsia="Times New Roman" w:hAnsi="Arial"/>
      <w:i/>
      <w:sz w:val="19"/>
      <w:szCs w:val="20"/>
      <w:lang w:eastAsia="nl-NL"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rFonts w:ascii="Arial" w:eastAsia="Times New Roman" w:hAnsi="Arial"/>
      <w:sz w:val="15"/>
      <w:szCs w:val="20"/>
      <w:lang w:eastAsia="nl-NL"/>
    </w:rPr>
  </w:style>
  <w:style w:type="paragraph" w:styleId="Ballontekst">
    <w:name w:val="Balloon Text"/>
    <w:basedOn w:val="Standaard"/>
    <w:semiHidden/>
    <w:rsid w:val="006467D7"/>
    <w:pPr>
      <w:spacing w:line="280" w:lineRule="atLeast"/>
    </w:pPr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 w:line="280" w:lineRule="atLeast"/>
    </w:pPr>
    <w:rPr>
      <w:rFonts w:ascii="Arial" w:eastAsia="Times New Roman" w:hAnsi="Arial"/>
      <w:b/>
      <w:sz w:val="21"/>
      <w:szCs w:val="20"/>
      <w:lang w:eastAsia="nl-NL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 w:line="280" w:lineRule="atLeast"/>
      <w:ind w:left="567" w:hanging="567"/>
    </w:pPr>
    <w:rPr>
      <w:rFonts w:ascii="Arial" w:eastAsia="Times New Roman" w:hAnsi="Arial"/>
      <w:b/>
      <w:sz w:val="21"/>
      <w:szCs w:val="20"/>
      <w:lang w:eastAsia="nl-NL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spacing w:line="280" w:lineRule="atLeast"/>
      <w:ind w:left="567"/>
    </w:pPr>
    <w:rPr>
      <w:rFonts w:ascii="Arial" w:eastAsia="Times New Roman" w:hAnsi="Arial"/>
      <w:b/>
      <w:sz w:val="19"/>
      <w:szCs w:val="20"/>
      <w:lang w:eastAsia="nl-NL"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spacing w:line="280" w:lineRule="atLeast"/>
      <w:ind w:left="1134"/>
    </w:pPr>
    <w:rPr>
      <w:rFonts w:ascii="Arial" w:eastAsia="Times New Roman" w:hAnsi="Arial"/>
      <w:sz w:val="19"/>
      <w:szCs w:val="20"/>
      <w:lang w:eastAsia="nl-NL"/>
    </w:r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54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72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90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08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26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44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  <w:spacing w:line="280" w:lineRule="atLeast"/>
    </w:pPr>
    <w:rPr>
      <w:rFonts w:ascii="Arial" w:eastAsia="Times New Roman" w:hAnsi="Arial"/>
      <w:sz w:val="19"/>
      <w:szCs w:val="20"/>
      <w:lang w:eastAsia="nl-NL"/>
    </w:rPr>
  </w:style>
  <w:style w:type="paragraph" w:styleId="Lijstopsomteken">
    <w:name w:val="List Bullet"/>
    <w:basedOn w:val="Standaard"/>
    <w:rsid w:val="006467D7"/>
    <w:pPr>
      <w:numPr>
        <w:numId w:val="12"/>
      </w:numPr>
      <w:spacing w:line="280" w:lineRule="atLeast"/>
    </w:pPr>
    <w:rPr>
      <w:rFonts w:ascii="Arial" w:eastAsia="Times New Roman" w:hAnsi="Arial"/>
      <w:sz w:val="19"/>
      <w:szCs w:val="20"/>
      <w:lang w:eastAsia="nl-NL"/>
    </w:r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  <w:spacing w:line="280" w:lineRule="atLeast"/>
    </w:pPr>
    <w:rPr>
      <w:rFonts w:ascii="Arial" w:eastAsia="Times New Roman" w:hAnsi="Arial"/>
      <w:sz w:val="19"/>
      <w:szCs w:val="20"/>
      <w:lang w:eastAsia="nl-NL"/>
    </w:r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rFonts w:ascii="Arial" w:eastAsia="Times New Roman" w:hAnsi="Arial"/>
      <w:sz w:val="20"/>
      <w:szCs w:val="24"/>
      <w:lang w:eastAsia="nl-NL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pPr>
      <w:spacing w:line="280" w:lineRule="atLeast"/>
    </w:pPr>
    <w:rPr>
      <w:rFonts w:ascii="Arial" w:eastAsia="Times New Roman" w:hAnsi="Arial"/>
      <w:sz w:val="14"/>
      <w:szCs w:val="20"/>
      <w:lang w:eastAsia="nl-NL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rFonts w:ascii="Arial" w:eastAsia="Times New Roman" w:hAnsi="Arial"/>
      <w:b/>
      <w:sz w:val="24"/>
      <w:szCs w:val="20"/>
      <w:lang w:eastAsia="nl-NL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rFonts w:ascii="Arial" w:eastAsia="Times New Roman" w:hAnsi="Arial"/>
      <w:b/>
      <w:sz w:val="36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pPr>
      <w:spacing w:line="280" w:lineRule="atLeast"/>
    </w:pPr>
    <w:rPr>
      <w:rFonts w:ascii="Arial" w:eastAsia="Times New Roman" w:hAnsi="Arial"/>
      <w:sz w:val="14"/>
      <w:szCs w:val="20"/>
      <w:lang w:eastAsia="nl-NL"/>
    </w:rPr>
  </w:style>
  <w:style w:type="paragraph" w:styleId="Voettekst">
    <w:name w:val="footer"/>
    <w:basedOn w:val="Standaard"/>
    <w:rsid w:val="006467D7"/>
    <w:pPr>
      <w:tabs>
        <w:tab w:val="right" w:pos="8789"/>
      </w:tabs>
      <w:spacing w:line="280" w:lineRule="atLeast"/>
    </w:pPr>
    <w:rPr>
      <w:rFonts w:ascii="Arial" w:eastAsia="Times New Roman" w:hAnsi="Arial"/>
      <w:sz w:val="14"/>
      <w:szCs w:val="20"/>
      <w:lang w:eastAsia="nl-NL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alweb">
    <w:name w:val="Normal (Web)"/>
    <w:basedOn w:val="Standaard"/>
    <w:uiPriority w:val="99"/>
    <w:unhideWhenUsed/>
    <w:rsid w:val="00B4448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448D"/>
    <w:rPr>
      <w:rFonts w:ascii="Calibri" w:eastAsiaTheme="minorHAnsi" w:hAnsi="Calibri"/>
      <w:sz w:val="22"/>
      <w:szCs w:val="22"/>
      <w:lang w:val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rFonts w:ascii="Arial" w:eastAsia="Times New Roman" w:hAnsi="Arial"/>
      <w:b/>
      <w:kern w:val="28"/>
      <w:sz w:val="42"/>
      <w:szCs w:val="42"/>
      <w:lang w:eastAsia="nl-NL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 w:line="280" w:lineRule="atLeast"/>
      <w:outlineLvl w:val="1"/>
    </w:pPr>
    <w:rPr>
      <w:rFonts w:ascii="Arial" w:eastAsia="Times New Roman" w:hAnsi="Arial"/>
      <w:b/>
      <w:sz w:val="24"/>
      <w:szCs w:val="20"/>
      <w:lang w:eastAsia="nl-NL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spacing w:line="280" w:lineRule="atLeast"/>
      <w:outlineLvl w:val="2"/>
    </w:pPr>
    <w:rPr>
      <w:rFonts w:ascii="Arial" w:eastAsia="Times New Roman" w:hAnsi="Arial"/>
      <w:b/>
      <w:sz w:val="19"/>
      <w:szCs w:val="20"/>
      <w:lang w:eastAsia="nl-NL"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 w:line="280" w:lineRule="atLeast"/>
      <w:outlineLvl w:val="3"/>
    </w:pPr>
    <w:rPr>
      <w:rFonts w:ascii="Times New Roman" w:eastAsia="Times New Roman" w:hAnsi="Times New Roman"/>
      <w:b/>
      <w:i/>
      <w:sz w:val="24"/>
      <w:szCs w:val="20"/>
      <w:lang w:eastAsia="nl-NL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 w:line="280" w:lineRule="atLeast"/>
      <w:outlineLvl w:val="4"/>
    </w:pPr>
    <w:rPr>
      <w:rFonts w:ascii="Arial" w:eastAsia="Times New Roman" w:hAnsi="Arial"/>
      <w:szCs w:val="20"/>
      <w:lang w:eastAsia="nl-NL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 w:line="280" w:lineRule="atLeast"/>
      <w:outlineLvl w:val="5"/>
    </w:pPr>
    <w:rPr>
      <w:rFonts w:ascii="Arial" w:eastAsia="Times New Roman" w:hAnsi="Arial"/>
      <w:i/>
      <w:szCs w:val="20"/>
      <w:lang w:eastAsia="nl-NL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 w:line="280" w:lineRule="atLeast"/>
      <w:outlineLvl w:val="6"/>
    </w:pPr>
    <w:rPr>
      <w:rFonts w:ascii="Arial" w:eastAsia="Times New Roman" w:hAnsi="Arial"/>
      <w:sz w:val="20"/>
      <w:szCs w:val="20"/>
      <w:lang w:eastAsia="nl-NL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 w:line="280" w:lineRule="atLeast"/>
      <w:outlineLvl w:val="7"/>
    </w:pPr>
    <w:rPr>
      <w:rFonts w:ascii="Arial" w:eastAsia="Times New Roman" w:hAnsi="Arial"/>
      <w:i/>
      <w:sz w:val="20"/>
      <w:szCs w:val="20"/>
      <w:lang w:eastAsia="nl-NL"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 w:line="280" w:lineRule="atLeast"/>
      <w:outlineLvl w:val="8"/>
    </w:pPr>
    <w:rPr>
      <w:rFonts w:ascii="Arial" w:eastAsia="Times New Roman" w:hAnsi="Arial"/>
      <w:i/>
      <w:sz w:val="19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pPr>
      <w:spacing w:line="280" w:lineRule="atLeast"/>
    </w:pPr>
    <w:rPr>
      <w:rFonts w:ascii="Arial" w:eastAsia="Times New Roman" w:hAnsi="Arial"/>
      <w:i/>
      <w:sz w:val="19"/>
      <w:szCs w:val="20"/>
      <w:lang w:eastAsia="nl-NL"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rFonts w:ascii="Arial" w:eastAsia="Times New Roman" w:hAnsi="Arial"/>
      <w:sz w:val="15"/>
      <w:szCs w:val="20"/>
      <w:lang w:eastAsia="nl-NL"/>
    </w:rPr>
  </w:style>
  <w:style w:type="paragraph" w:styleId="Ballontekst">
    <w:name w:val="Balloon Text"/>
    <w:basedOn w:val="Standaard"/>
    <w:semiHidden/>
    <w:rsid w:val="006467D7"/>
    <w:pPr>
      <w:spacing w:line="280" w:lineRule="atLeast"/>
    </w:pPr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 w:line="280" w:lineRule="atLeast"/>
    </w:pPr>
    <w:rPr>
      <w:rFonts w:ascii="Arial" w:eastAsia="Times New Roman" w:hAnsi="Arial"/>
      <w:b/>
      <w:sz w:val="21"/>
      <w:szCs w:val="20"/>
      <w:lang w:eastAsia="nl-NL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 w:line="280" w:lineRule="atLeast"/>
      <w:ind w:left="567" w:hanging="567"/>
    </w:pPr>
    <w:rPr>
      <w:rFonts w:ascii="Arial" w:eastAsia="Times New Roman" w:hAnsi="Arial"/>
      <w:b/>
      <w:sz w:val="21"/>
      <w:szCs w:val="20"/>
      <w:lang w:eastAsia="nl-NL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spacing w:line="280" w:lineRule="atLeast"/>
      <w:ind w:left="567"/>
    </w:pPr>
    <w:rPr>
      <w:rFonts w:ascii="Arial" w:eastAsia="Times New Roman" w:hAnsi="Arial"/>
      <w:b/>
      <w:sz w:val="19"/>
      <w:szCs w:val="20"/>
      <w:lang w:eastAsia="nl-NL"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spacing w:line="280" w:lineRule="atLeast"/>
      <w:ind w:left="1134"/>
    </w:pPr>
    <w:rPr>
      <w:rFonts w:ascii="Arial" w:eastAsia="Times New Roman" w:hAnsi="Arial"/>
      <w:sz w:val="19"/>
      <w:szCs w:val="20"/>
      <w:lang w:eastAsia="nl-NL"/>
    </w:r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54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72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90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08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26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440"/>
    </w:pPr>
    <w:rPr>
      <w:rFonts w:ascii="Times New Roman" w:eastAsia="Times New Roman" w:hAnsi="Times New Roman"/>
      <w:sz w:val="20"/>
      <w:szCs w:val="20"/>
      <w:lang w:eastAsia="nl-NL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  <w:spacing w:line="280" w:lineRule="atLeast"/>
    </w:pPr>
    <w:rPr>
      <w:rFonts w:ascii="Arial" w:eastAsia="Times New Roman" w:hAnsi="Arial"/>
      <w:sz w:val="19"/>
      <w:szCs w:val="20"/>
      <w:lang w:eastAsia="nl-NL"/>
    </w:rPr>
  </w:style>
  <w:style w:type="paragraph" w:styleId="Lijstopsomteken">
    <w:name w:val="List Bullet"/>
    <w:basedOn w:val="Standaard"/>
    <w:rsid w:val="006467D7"/>
    <w:pPr>
      <w:numPr>
        <w:numId w:val="12"/>
      </w:numPr>
      <w:spacing w:line="280" w:lineRule="atLeast"/>
    </w:pPr>
    <w:rPr>
      <w:rFonts w:ascii="Arial" w:eastAsia="Times New Roman" w:hAnsi="Arial"/>
      <w:sz w:val="19"/>
      <w:szCs w:val="20"/>
      <w:lang w:eastAsia="nl-NL"/>
    </w:r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  <w:spacing w:line="280" w:lineRule="atLeast"/>
    </w:pPr>
    <w:rPr>
      <w:rFonts w:ascii="Arial" w:eastAsia="Times New Roman" w:hAnsi="Arial"/>
      <w:sz w:val="19"/>
      <w:szCs w:val="20"/>
      <w:lang w:eastAsia="nl-NL"/>
    </w:r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rFonts w:ascii="Arial" w:eastAsia="Times New Roman" w:hAnsi="Arial"/>
      <w:sz w:val="20"/>
      <w:szCs w:val="24"/>
      <w:lang w:eastAsia="nl-NL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pPr>
      <w:spacing w:line="280" w:lineRule="atLeast"/>
    </w:pPr>
    <w:rPr>
      <w:rFonts w:ascii="Arial" w:eastAsia="Times New Roman" w:hAnsi="Arial"/>
      <w:sz w:val="14"/>
      <w:szCs w:val="20"/>
      <w:lang w:eastAsia="nl-NL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rFonts w:ascii="Arial" w:eastAsia="Times New Roman" w:hAnsi="Arial"/>
      <w:b/>
      <w:sz w:val="24"/>
      <w:szCs w:val="20"/>
      <w:lang w:eastAsia="nl-NL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rFonts w:ascii="Arial" w:eastAsia="Times New Roman" w:hAnsi="Arial"/>
      <w:b/>
      <w:sz w:val="36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pPr>
      <w:spacing w:line="280" w:lineRule="atLeast"/>
    </w:pPr>
    <w:rPr>
      <w:rFonts w:ascii="Arial" w:eastAsia="Times New Roman" w:hAnsi="Arial"/>
      <w:sz w:val="14"/>
      <w:szCs w:val="20"/>
      <w:lang w:eastAsia="nl-NL"/>
    </w:rPr>
  </w:style>
  <w:style w:type="paragraph" w:styleId="Voettekst">
    <w:name w:val="footer"/>
    <w:basedOn w:val="Standaard"/>
    <w:rsid w:val="006467D7"/>
    <w:pPr>
      <w:tabs>
        <w:tab w:val="right" w:pos="8789"/>
      </w:tabs>
      <w:spacing w:line="280" w:lineRule="atLeast"/>
    </w:pPr>
    <w:rPr>
      <w:rFonts w:ascii="Arial" w:eastAsia="Times New Roman" w:hAnsi="Arial"/>
      <w:sz w:val="14"/>
      <w:szCs w:val="20"/>
      <w:lang w:eastAsia="nl-NL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alweb">
    <w:name w:val="Normal (Web)"/>
    <w:basedOn w:val="Standaard"/>
    <w:uiPriority w:val="99"/>
    <w:unhideWhenUsed/>
    <w:rsid w:val="00B4448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Havenbedrijf Rotterdam N.V.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Slabbekoorn</dc:creator>
  <cp:lastModifiedBy>Saskia Slabbekoorn</cp:lastModifiedBy>
  <cp:revision>2</cp:revision>
  <dcterms:created xsi:type="dcterms:W3CDTF">2018-07-10T13:18:00Z</dcterms:created>
  <dcterms:modified xsi:type="dcterms:W3CDTF">2018-07-10T13:18:00Z</dcterms:modified>
</cp:coreProperties>
</file>