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E5258" w14:textId="77777777" w:rsidR="000E2180" w:rsidRDefault="006F04E8" w:rsidP="000E2180">
      <w:pPr>
        <w:pStyle w:val="Kop1"/>
        <w:numPr>
          <w:ilvl w:val="0"/>
          <w:numId w:val="0"/>
        </w:numPr>
        <w:rPr>
          <w:lang w:val="nl-NL"/>
        </w:rPr>
      </w:pPr>
      <w:r>
        <w:rPr>
          <w:lang w:val="nl-NL"/>
        </w:rPr>
        <w:t xml:space="preserve">Schouw datum en </w:t>
      </w:r>
      <w:r w:rsidR="000E2180">
        <w:rPr>
          <w:lang w:val="nl-NL"/>
        </w:rPr>
        <w:t>locaties</w:t>
      </w:r>
    </w:p>
    <w:p w14:paraId="756C22E9" w14:textId="0F49FA40" w:rsidR="00B815B8" w:rsidRPr="000E2180" w:rsidRDefault="006F04E8" w:rsidP="000E2180">
      <w:pPr>
        <w:pStyle w:val="Kop1"/>
        <w:numPr>
          <w:ilvl w:val="0"/>
          <w:numId w:val="0"/>
        </w:numPr>
        <w:rPr>
          <w:b w:val="0"/>
        </w:rPr>
      </w:pPr>
      <w:r w:rsidRPr="000E2180">
        <w:rPr>
          <w:b w:val="0"/>
        </w:rPr>
        <w:t xml:space="preserve">Betreft: Europese aanbesteding </w:t>
      </w:r>
      <w:r w:rsidR="00E0603A" w:rsidRPr="000E2180">
        <w:rPr>
          <w:b w:val="0"/>
        </w:rPr>
        <w:t xml:space="preserve">WSHD </w:t>
      </w:r>
      <w:r w:rsidRPr="000E2180">
        <w:rPr>
          <w:b w:val="0"/>
        </w:rPr>
        <w:t>Afvalbeheer 2018 – 2026</w:t>
      </w:r>
    </w:p>
    <w:p w14:paraId="7811F2FF" w14:textId="77777777" w:rsidR="006F04E8" w:rsidRDefault="006F04E8" w:rsidP="00285187">
      <w:pPr>
        <w:spacing w:line="276" w:lineRule="auto"/>
      </w:pPr>
    </w:p>
    <w:p w14:paraId="6F31EF12" w14:textId="28FBBA58" w:rsidR="006F04E8" w:rsidRDefault="006F04E8" w:rsidP="00285187">
      <w:pPr>
        <w:spacing w:line="276" w:lineRule="auto"/>
      </w:pPr>
      <w:r>
        <w:t>In het kader van bovengenoemde aanbesteding is WSHD voornemens een schouw te organiseren.</w:t>
      </w:r>
    </w:p>
    <w:p w14:paraId="0141802E" w14:textId="115FA81A" w:rsidR="003100DA" w:rsidRPr="00CA7F90" w:rsidRDefault="003100DA" w:rsidP="00285187">
      <w:pPr>
        <w:spacing w:line="276" w:lineRule="auto"/>
      </w:pPr>
      <w:r w:rsidRPr="00CA7F90">
        <w:t>De</w:t>
      </w:r>
      <w:r>
        <w:t xml:space="preserve">ze schouw </w:t>
      </w:r>
      <w:r w:rsidRPr="00CA7F90">
        <w:t xml:space="preserve">vindt plaats </w:t>
      </w:r>
      <w:r w:rsidR="00C27833">
        <w:t xml:space="preserve">d.d. </w:t>
      </w:r>
      <w:r w:rsidR="00C27833" w:rsidRPr="00E0603A">
        <w:rPr>
          <w:b/>
        </w:rPr>
        <w:t>5 maart 2018</w:t>
      </w:r>
      <w:r w:rsidR="00C27833">
        <w:t xml:space="preserve"> </w:t>
      </w:r>
      <w:r>
        <w:t>op onderstaande locaties. Doel van deze schouw is om de beoogde opdracht toe te lichten aan gegadigden. Gegadigden kunnen zich tijdens deze schouw op de hoogte stellen van de bestaande situatie. Vragen dienen vervolgens schriftelijk te worden ingediend en zullen worden beantwoord in de nota van inlichtingen.</w:t>
      </w:r>
    </w:p>
    <w:p w14:paraId="48DF121E" w14:textId="77777777" w:rsidR="003100DA" w:rsidRPr="00CA7F90" w:rsidRDefault="003100DA" w:rsidP="00285187">
      <w:pPr>
        <w:spacing w:line="276" w:lineRule="auto"/>
      </w:pPr>
    </w:p>
    <w:p w14:paraId="30C6E596" w14:textId="5E2285E6" w:rsidR="003100DA" w:rsidRPr="00CA7F90" w:rsidRDefault="003100DA" w:rsidP="00285187">
      <w:pPr>
        <w:spacing w:line="276" w:lineRule="auto"/>
      </w:pPr>
      <w:r w:rsidRPr="00CA7F90">
        <w:t xml:space="preserve">Gegadigden </w:t>
      </w:r>
      <w:r>
        <w:t xml:space="preserve">dienen </w:t>
      </w:r>
      <w:r w:rsidRPr="00CA7F90">
        <w:t xml:space="preserve">uiterlijk </w:t>
      </w:r>
      <w:r>
        <w:t xml:space="preserve">2 </w:t>
      </w:r>
      <w:r w:rsidR="003B40CD">
        <w:t>werk</w:t>
      </w:r>
      <w:r>
        <w:t xml:space="preserve">dagen voor </w:t>
      </w:r>
      <w:r w:rsidR="003B40CD">
        <w:t xml:space="preserve">de </w:t>
      </w:r>
      <w:r>
        <w:t xml:space="preserve">gestelde datum </w:t>
      </w:r>
      <w:r w:rsidRPr="00CA7F90">
        <w:t xml:space="preserve">aan te geven </w:t>
      </w:r>
      <w:r>
        <w:t xml:space="preserve">of en </w:t>
      </w:r>
      <w:r w:rsidRPr="00CA7F90">
        <w:t xml:space="preserve">met </w:t>
      </w:r>
      <w:r>
        <w:t>welke personen (met een maximum van 2 personen)</w:t>
      </w:r>
      <w:r w:rsidR="00901818">
        <w:t xml:space="preserve"> ze </w:t>
      </w:r>
      <w:bookmarkStart w:id="0" w:name="_GoBack"/>
      <w:bookmarkEnd w:id="0"/>
      <w:r w:rsidR="00901818">
        <w:t>aanwezig zullen zijn</w:t>
      </w:r>
      <w:r>
        <w:t xml:space="preserve">. </w:t>
      </w:r>
    </w:p>
    <w:p w14:paraId="596284E1" w14:textId="77777777" w:rsidR="003100DA" w:rsidRPr="00CA7F90" w:rsidRDefault="003100DA" w:rsidP="00285187">
      <w:pPr>
        <w:spacing w:line="276" w:lineRule="auto"/>
      </w:pPr>
    </w:p>
    <w:p w14:paraId="3390A054" w14:textId="77777777" w:rsidR="003100DA" w:rsidRPr="00CA7F90" w:rsidRDefault="003100DA" w:rsidP="00285187">
      <w:pPr>
        <w:spacing w:line="276" w:lineRule="auto"/>
      </w:pPr>
      <w:r>
        <w:t xml:space="preserve">Aan eventuele mondeling gegeven antwoorden tijdens de schouw kunnen geen rechten worden ontleend. Mocht er onverhoopt informatie naar voren komen tijdens de schouw die van belang is voor de inschrijving dan wordt dit in de nota van inlichtingen beschreven. De antwoorden in de nota van inlichtingen zijn bindend. </w:t>
      </w:r>
    </w:p>
    <w:p w14:paraId="6BBB954F" w14:textId="77777777" w:rsidR="006F04E8" w:rsidRDefault="006F04E8" w:rsidP="00285187">
      <w:pPr>
        <w:spacing w:line="276" w:lineRule="auto"/>
      </w:pPr>
    </w:p>
    <w:p w14:paraId="0F9EF8F4" w14:textId="77777777" w:rsidR="00F3704D" w:rsidRDefault="00F3704D" w:rsidP="00B815B8"/>
    <w:tbl>
      <w:tblPr>
        <w:tblStyle w:val="Tabelraster"/>
        <w:tblW w:w="0" w:type="auto"/>
        <w:tblLook w:val="04A0" w:firstRow="1" w:lastRow="0" w:firstColumn="1" w:lastColumn="0" w:noHBand="0" w:noVBand="1"/>
      </w:tblPr>
      <w:tblGrid>
        <w:gridCol w:w="1809"/>
        <w:gridCol w:w="2410"/>
        <w:gridCol w:w="2690"/>
        <w:gridCol w:w="2303"/>
      </w:tblGrid>
      <w:tr w:rsidR="002D5353" w14:paraId="79FE94E1" w14:textId="77777777" w:rsidTr="006D5E2A">
        <w:tc>
          <w:tcPr>
            <w:tcW w:w="1809" w:type="dxa"/>
          </w:tcPr>
          <w:p w14:paraId="63F34633" w14:textId="4B2D92BC" w:rsidR="002D5353" w:rsidRDefault="002D5353" w:rsidP="00B815B8">
            <w:r>
              <w:t>Tijd</w:t>
            </w:r>
          </w:p>
        </w:tc>
        <w:tc>
          <w:tcPr>
            <w:tcW w:w="2410" w:type="dxa"/>
          </w:tcPr>
          <w:p w14:paraId="06D90E2A" w14:textId="2E631B60" w:rsidR="002D5353" w:rsidRDefault="002D5353" w:rsidP="00B815B8">
            <w:r>
              <w:t>Locatie</w:t>
            </w:r>
          </w:p>
        </w:tc>
        <w:tc>
          <w:tcPr>
            <w:tcW w:w="2690" w:type="dxa"/>
          </w:tcPr>
          <w:p w14:paraId="5001097E" w14:textId="0C5FB7C6" w:rsidR="002D5353" w:rsidRDefault="007C2BA4" w:rsidP="007C2BA4">
            <w:r>
              <w:t>Aanwezig van WSHD</w:t>
            </w:r>
          </w:p>
        </w:tc>
        <w:tc>
          <w:tcPr>
            <w:tcW w:w="2303" w:type="dxa"/>
          </w:tcPr>
          <w:p w14:paraId="52D6155E" w14:textId="4F19DFA6" w:rsidR="002D5353" w:rsidRDefault="007C2BA4" w:rsidP="00B815B8">
            <w:r>
              <w:t>Aanwezig van gegadigde</w:t>
            </w:r>
          </w:p>
        </w:tc>
      </w:tr>
      <w:tr w:rsidR="002D5353" w14:paraId="3E3D925D" w14:textId="77777777" w:rsidTr="006D5E2A">
        <w:tc>
          <w:tcPr>
            <w:tcW w:w="1809" w:type="dxa"/>
          </w:tcPr>
          <w:p w14:paraId="36A284DC" w14:textId="2C4A596F" w:rsidR="002D5353" w:rsidRDefault="007C2BA4" w:rsidP="00B815B8">
            <w:r>
              <w:t>10:00 – 10:30</w:t>
            </w:r>
          </w:p>
        </w:tc>
        <w:tc>
          <w:tcPr>
            <w:tcW w:w="2410" w:type="dxa"/>
          </w:tcPr>
          <w:p w14:paraId="0E9F49D9" w14:textId="77777777" w:rsidR="002D5353" w:rsidRDefault="00474EBC" w:rsidP="00B815B8">
            <w:r>
              <w:t>RWZI Ridderkerk</w:t>
            </w:r>
          </w:p>
          <w:p w14:paraId="3A7B0081" w14:textId="77777777" w:rsidR="00474EBC" w:rsidRDefault="00474EBC" w:rsidP="00B815B8">
            <w:r>
              <w:t>Havenkanaal 18</w:t>
            </w:r>
          </w:p>
          <w:p w14:paraId="212F0C82" w14:textId="77777777" w:rsidR="00474EBC" w:rsidRDefault="00474EBC" w:rsidP="00B815B8">
            <w:r>
              <w:t>29844 BP  Ridderkerk</w:t>
            </w:r>
          </w:p>
          <w:p w14:paraId="13CFAED6" w14:textId="73B2FE6B" w:rsidR="0038511A" w:rsidRDefault="0038511A" w:rsidP="00B815B8"/>
        </w:tc>
        <w:tc>
          <w:tcPr>
            <w:tcW w:w="2690" w:type="dxa"/>
          </w:tcPr>
          <w:p w14:paraId="2E939E36" w14:textId="13618D32" w:rsidR="00F54AF1" w:rsidRDefault="00683391" w:rsidP="00B815B8">
            <w:r>
              <w:t xml:space="preserve">Dhr. </w:t>
            </w:r>
            <w:r w:rsidR="00F54AF1">
              <w:t>Dennis Swart</w:t>
            </w:r>
          </w:p>
          <w:p w14:paraId="3FCD05F7" w14:textId="78E56506" w:rsidR="002D5353" w:rsidRDefault="00F54AF1" w:rsidP="00B815B8">
            <w:r>
              <w:t xml:space="preserve">Dhr. </w:t>
            </w:r>
            <w:r w:rsidR="00683391">
              <w:t xml:space="preserve">Arvid </w:t>
            </w:r>
            <w:r>
              <w:t>Gaakeer</w:t>
            </w:r>
          </w:p>
          <w:p w14:paraId="21730316" w14:textId="31EA044F" w:rsidR="00F54AF1" w:rsidRDefault="00F54AF1" w:rsidP="00B815B8"/>
        </w:tc>
        <w:tc>
          <w:tcPr>
            <w:tcW w:w="2303" w:type="dxa"/>
          </w:tcPr>
          <w:p w14:paraId="544A376F" w14:textId="77777777" w:rsidR="002D5353" w:rsidRDefault="002D5353" w:rsidP="00B815B8"/>
        </w:tc>
      </w:tr>
      <w:tr w:rsidR="002D5353" w14:paraId="7152FDEC" w14:textId="77777777" w:rsidTr="006D5E2A">
        <w:tc>
          <w:tcPr>
            <w:tcW w:w="1809" w:type="dxa"/>
          </w:tcPr>
          <w:p w14:paraId="5B24C8FC" w14:textId="376AAB59" w:rsidR="002D5353" w:rsidRDefault="007C2BA4" w:rsidP="00B815B8">
            <w:r>
              <w:t>11:00 – 11:30</w:t>
            </w:r>
          </w:p>
        </w:tc>
        <w:tc>
          <w:tcPr>
            <w:tcW w:w="2410" w:type="dxa"/>
          </w:tcPr>
          <w:p w14:paraId="34D73706" w14:textId="77777777" w:rsidR="002D5353" w:rsidRDefault="00474EBC" w:rsidP="00B815B8">
            <w:r>
              <w:t>RWZI Dokhaven</w:t>
            </w:r>
          </w:p>
          <w:p w14:paraId="6898ECF9" w14:textId="77777777" w:rsidR="00474EBC" w:rsidRDefault="00683391" w:rsidP="00683391">
            <w:r>
              <w:t>B</w:t>
            </w:r>
            <w:r w:rsidR="00474EBC">
              <w:t>onn en Meeswerf 205</w:t>
            </w:r>
          </w:p>
          <w:p w14:paraId="24FFA89A" w14:textId="77777777" w:rsidR="00683391" w:rsidRDefault="00683391" w:rsidP="00683391">
            <w:r>
              <w:t>3087 EH  Rotterdam</w:t>
            </w:r>
          </w:p>
          <w:p w14:paraId="2D3F452A" w14:textId="4DC7E88B" w:rsidR="0038511A" w:rsidRDefault="0038511A" w:rsidP="00683391"/>
        </w:tc>
        <w:tc>
          <w:tcPr>
            <w:tcW w:w="2690" w:type="dxa"/>
          </w:tcPr>
          <w:p w14:paraId="0ABD43EB" w14:textId="19E33FE7" w:rsidR="00F54AF1" w:rsidRDefault="00F54AF1" w:rsidP="00B815B8">
            <w:r>
              <w:t>Dhr. Dennis Swart</w:t>
            </w:r>
          </w:p>
          <w:p w14:paraId="6F4D1906" w14:textId="79B408A9" w:rsidR="002D5353" w:rsidRDefault="00F54AF1" w:rsidP="00B815B8">
            <w:r>
              <w:t>Dhr. Jeroen van Waveren</w:t>
            </w:r>
          </w:p>
        </w:tc>
        <w:tc>
          <w:tcPr>
            <w:tcW w:w="2303" w:type="dxa"/>
          </w:tcPr>
          <w:p w14:paraId="7BC5E0EE" w14:textId="77777777" w:rsidR="002D5353" w:rsidRDefault="002D5353" w:rsidP="00B815B8"/>
        </w:tc>
      </w:tr>
      <w:tr w:rsidR="002D5353" w14:paraId="22A265F1" w14:textId="77777777" w:rsidTr="006D5E2A">
        <w:tc>
          <w:tcPr>
            <w:tcW w:w="1809" w:type="dxa"/>
          </w:tcPr>
          <w:p w14:paraId="17E4437E" w14:textId="3F66A717" w:rsidR="002D5353" w:rsidRDefault="00474EBC" w:rsidP="00B815B8">
            <w:r>
              <w:t>12:00 – 12:30</w:t>
            </w:r>
          </w:p>
        </w:tc>
        <w:tc>
          <w:tcPr>
            <w:tcW w:w="2410" w:type="dxa"/>
          </w:tcPr>
          <w:p w14:paraId="0930FF68" w14:textId="77777777" w:rsidR="002D5353" w:rsidRDefault="00683391" w:rsidP="00B815B8">
            <w:r>
              <w:t>Hoofdkantoor WSHD</w:t>
            </w:r>
          </w:p>
          <w:p w14:paraId="4A95812B" w14:textId="77777777" w:rsidR="00683391" w:rsidRDefault="00683391" w:rsidP="00B815B8">
            <w:r>
              <w:t>Handelsweg 100</w:t>
            </w:r>
          </w:p>
          <w:p w14:paraId="7EF3D975" w14:textId="77777777" w:rsidR="00683391" w:rsidRDefault="00683391" w:rsidP="00B815B8">
            <w:r>
              <w:t>2988 DC  Ridderkerk</w:t>
            </w:r>
          </w:p>
          <w:p w14:paraId="2AFDFCE3" w14:textId="7C2FD08E" w:rsidR="0038511A" w:rsidRDefault="0038511A" w:rsidP="00B815B8"/>
        </w:tc>
        <w:tc>
          <w:tcPr>
            <w:tcW w:w="2690" w:type="dxa"/>
          </w:tcPr>
          <w:p w14:paraId="3E1736DE" w14:textId="77777777" w:rsidR="002D5353" w:rsidRDefault="00F54AF1" w:rsidP="00B815B8">
            <w:r>
              <w:t>Dhr. Dennis Swart</w:t>
            </w:r>
          </w:p>
          <w:p w14:paraId="6CDB4836" w14:textId="39367B68" w:rsidR="00F54AF1" w:rsidRDefault="00F54AF1" w:rsidP="00B815B8">
            <w:r>
              <w:t>Dhr. Job Heerink</w:t>
            </w:r>
          </w:p>
        </w:tc>
        <w:tc>
          <w:tcPr>
            <w:tcW w:w="2303" w:type="dxa"/>
          </w:tcPr>
          <w:p w14:paraId="336E1EDA" w14:textId="77777777" w:rsidR="002D5353" w:rsidRDefault="002D5353" w:rsidP="00B815B8"/>
        </w:tc>
      </w:tr>
    </w:tbl>
    <w:p w14:paraId="60C16136" w14:textId="1BA0B419" w:rsidR="00F3704D" w:rsidRDefault="00F3704D" w:rsidP="00B815B8"/>
    <w:sectPr w:rsidR="00F3704D" w:rsidSect="00A22CE3">
      <w:footerReference w:type="defaul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5E0BF" w14:textId="77777777" w:rsidR="00F3704D" w:rsidRDefault="00F3704D" w:rsidP="00F3704D">
      <w:r>
        <w:separator/>
      </w:r>
    </w:p>
  </w:endnote>
  <w:endnote w:type="continuationSeparator" w:id="0">
    <w:p w14:paraId="48E91434" w14:textId="77777777" w:rsidR="00F3704D" w:rsidRDefault="00F3704D" w:rsidP="00F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974DE" w14:textId="0492C968" w:rsidR="00F3704D" w:rsidRDefault="00F3704D">
    <w:pPr>
      <w:pStyle w:val="Voettekst"/>
    </w:pPr>
    <w:r>
      <w:t>Schouw EU aanbesteding Afvalbeheer 2018 – 2026</w:t>
    </w:r>
    <w:r>
      <w:tab/>
    </w:r>
    <w:r w:rsidR="00C27833">
      <w:t>26 februari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8744E" w14:textId="77777777" w:rsidR="00F3704D" w:rsidRDefault="00F3704D" w:rsidP="00F3704D">
      <w:r>
        <w:separator/>
      </w:r>
    </w:p>
  </w:footnote>
  <w:footnote w:type="continuationSeparator" w:id="0">
    <w:p w14:paraId="767B2FCE" w14:textId="77777777" w:rsidR="00F3704D" w:rsidRDefault="00F3704D" w:rsidP="00F37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62EFC"/>
    <w:multiLevelType w:val="multilevel"/>
    <w:tmpl w:val="EA2ADA52"/>
    <w:lvl w:ilvl="0">
      <w:start w:val="1"/>
      <w:numFmt w:val="decimal"/>
      <w:pStyle w:val="Kop1"/>
      <w:lvlText w:val="%1"/>
      <w:lvlJc w:val="left"/>
      <w:pPr>
        <w:ind w:left="432" w:hanging="432"/>
      </w:pPr>
    </w:lvl>
    <w:lvl w:ilvl="1">
      <w:start w:val="1"/>
      <w:numFmt w:val="decimal"/>
      <w:pStyle w:val="Kop2"/>
      <w:lvlText w:val="%1.%2"/>
      <w:lvlJc w:val="left"/>
      <w:pPr>
        <w:ind w:left="576" w:hanging="576"/>
      </w:pPr>
      <w:rPr>
        <w:b/>
        <w:color w:val="auto"/>
        <w:sz w:val="20"/>
        <w:szCs w:val="20"/>
      </w:rPr>
    </w:lvl>
    <w:lvl w:ilvl="2">
      <w:start w:val="1"/>
      <w:numFmt w:val="decimal"/>
      <w:pStyle w:val="Kop3"/>
      <w:lvlText w:val="%1.%2.%3"/>
      <w:lvlJc w:val="left"/>
      <w:pPr>
        <w:ind w:left="720" w:hanging="720"/>
      </w:pPr>
      <w:rPr>
        <w:b/>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B8"/>
    <w:rsid w:val="00002D46"/>
    <w:rsid w:val="00036554"/>
    <w:rsid w:val="000542F9"/>
    <w:rsid w:val="00060FC1"/>
    <w:rsid w:val="000640E2"/>
    <w:rsid w:val="00080AF9"/>
    <w:rsid w:val="000934F6"/>
    <w:rsid w:val="000C174D"/>
    <w:rsid w:val="000D33CA"/>
    <w:rsid w:val="000E2180"/>
    <w:rsid w:val="000F546C"/>
    <w:rsid w:val="00114D28"/>
    <w:rsid w:val="00124EB0"/>
    <w:rsid w:val="00130B6C"/>
    <w:rsid w:val="0013274B"/>
    <w:rsid w:val="0013728A"/>
    <w:rsid w:val="00143BD1"/>
    <w:rsid w:val="001548BF"/>
    <w:rsid w:val="00156F2E"/>
    <w:rsid w:val="00157655"/>
    <w:rsid w:val="00160B44"/>
    <w:rsid w:val="00171DB6"/>
    <w:rsid w:val="0018451F"/>
    <w:rsid w:val="001B658E"/>
    <w:rsid w:val="00230CA5"/>
    <w:rsid w:val="0025347E"/>
    <w:rsid w:val="00272853"/>
    <w:rsid w:val="0028466F"/>
    <w:rsid w:val="00285187"/>
    <w:rsid w:val="00290901"/>
    <w:rsid w:val="002963B7"/>
    <w:rsid w:val="002A1073"/>
    <w:rsid w:val="002A16EE"/>
    <w:rsid w:val="002D5353"/>
    <w:rsid w:val="002E4941"/>
    <w:rsid w:val="0030118B"/>
    <w:rsid w:val="003100DA"/>
    <w:rsid w:val="00315E0F"/>
    <w:rsid w:val="00332F22"/>
    <w:rsid w:val="00362887"/>
    <w:rsid w:val="00373A51"/>
    <w:rsid w:val="0038511A"/>
    <w:rsid w:val="00397B9D"/>
    <w:rsid w:val="003A5E5F"/>
    <w:rsid w:val="003B2B1B"/>
    <w:rsid w:val="003B40CD"/>
    <w:rsid w:val="003C39B5"/>
    <w:rsid w:val="0040070B"/>
    <w:rsid w:val="00413F18"/>
    <w:rsid w:val="004349F8"/>
    <w:rsid w:val="004442EA"/>
    <w:rsid w:val="00446768"/>
    <w:rsid w:val="0045274B"/>
    <w:rsid w:val="00454D17"/>
    <w:rsid w:val="00474EBC"/>
    <w:rsid w:val="004D0659"/>
    <w:rsid w:val="004E61FD"/>
    <w:rsid w:val="00502509"/>
    <w:rsid w:val="00507CC1"/>
    <w:rsid w:val="00576826"/>
    <w:rsid w:val="00596C9D"/>
    <w:rsid w:val="005A539F"/>
    <w:rsid w:val="005B11A2"/>
    <w:rsid w:val="005C3F45"/>
    <w:rsid w:val="005C4F4B"/>
    <w:rsid w:val="005C7F03"/>
    <w:rsid w:val="005E4007"/>
    <w:rsid w:val="00607D85"/>
    <w:rsid w:val="00643A5A"/>
    <w:rsid w:val="00644274"/>
    <w:rsid w:val="006500B9"/>
    <w:rsid w:val="0067397E"/>
    <w:rsid w:val="00674141"/>
    <w:rsid w:val="00683391"/>
    <w:rsid w:val="00683D33"/>
    <w:rsid w:val="006853B6"/>
    <w:rsid w:val="006C4E84"/>
    <w:rsid w:val="006D5E2A"/>
    <w:rsid w:val="006F04E8"/>
    <w:rsid w:val="00706627"/>
    <w:rsid w:val="00722745"/>
    <w:rsid w:val="007434A3"/>
    <w:rsid w:val="0075309A"/>
    <w:rsid w:val="00784E27"/>
    <w:rsid w:val="007A4A7E"/>
    <w:rsid w:val="007C2BA4"/>
    <w:rsid w:val="007E0611"/>
    <w:rsid w:val="007F5173"/>
    <w:rsid w:val="00806260"/>
    <w:rsid w:val="008513D3"/>
    <w:rsid w:val="00852B20"/>
    <w:rsid w:val="0085388E"/>
    <w:rsid w:val="00857290"/>
    <w:rsid w:val="00871F2F"/>
    <w:rsid w:val="00897C3E"/>
    <w:rsid w:val="008B5875"/>
    <w:rsid w:val="008D5FA6"/>
    <w:rsid w:val="008E7383"/>
    <w:rsid w:val="008F6606"/>
    <w:rsid w:val="00901818"/>
    <w:rsid w:val="009021AE"/>
    <w:rsid w:val="00970C34"/>
    <w:rsid w:val="009B588A"/>
    <w:rsid w:val="009D272D"/>
    <w:rsid w:val="009E16E4"/>
    <w:rsid w:val="009F0D2C"/>
    <w:rsid w:val="00A10305"/>
    <w:rsid w:val="00A22CE3"/>
    <w:rsid w:val="00A33635"/>
    <w:rsid w:val="00A4251E"/>
    <w:rsid w:val="00A43761"/>
    <w:rsid w:val="00A6737B"/>
    <w:rsid w:val="00A76BED"/>
    <w:rsid w:val="00A803BA"/>
    <w:rsid w:val="00A92734"/>
    <w:rsid w:val="00AA3518"/>
    <w:rsid w:val="00AB5E26"/>
    <w:rsid w:val="00B31CC2"/>
    <w:rsid w:val="00B3330D"/>
    <w:rsid w:val="00B44CBD"/>
    <w:rsid w:val="00B46FEB"/>
    <w:rsid w:val="00B52E84"/>
    <w:rsid w:val="00B62126"/>
    <w:rsid w:val="00B64466"/>
    <w:rsid w:val="00B70EC6"/>
    <w:rsid w:val="00B815B8"/>
    <w:rsid w:val="00B8533C"/>
    <w:rsid w:val="00B86728"/>
    <w:rsid w:val="00B973DE"/>
    <w:rsid w:val="00BC785B"/>
    <w:rsid w:val="00BE652B"/>
    <w:rsid w:val="00BE7383"/>
    <w:rsid w:val="00BF4CE6"/>
    <w:rsid w:val="00C021CD"/>
    <w:rsid w:val="00C05015"/>
    <w:rsid w:val="00C05B70"/>
    <w:rsid w:val="00C21354"/>
    <w:rsid w:val="00C236CD"/>
    <w:rsid w:val="00C27833"/>
    <w:rsid w:val="00C35326"/>
    <w:rsid w:val="00C86011"/>
    <w:rsid w:val="00C93FD4"/>
    <w:rsid w:val="00CC45B5"/>
    <w:rsid w:val="00CE108B"/>
    <w:rsid w:val="00CE200F"/>
    <w:rsid w:val="00D069CF"/>
    <w:rsid w:val="00D21640"/>
    <w:rsid w:val="00D3002F"/>
    <w:rsid w:val="00D30B1B"/>
    <w:rsid w:val="00D449B6"/>
    <w:rsid w:val="00DA5B89"/>
    <w:rsid w:val="00DA6EDF"/>
    <w:rsid w:val="00DD61A0"/>
    <w:rsid w:val="00DD633A"/>
    <w:rsid w:val="00E0603A"/>
    <w:rsid w:val="00E33EF8"/>
    <w:rsid w:val="00E4743A"/>
    <w:rsid w:val="00E6118B"/>
    <w:rsid w:val="00E86DDE"/>
    <w:rsid w:val="00E94E49"/>
    <w:rsid w:val="00EA2A24"/>
    <w:rsid w:val="00EA3F9B"/>
    <w:rsid w:val="00EB6F20"/>
    <w:rsid w:val="00EE1C8D"/>
    <w:rsid w:val="00F34A75"/>
    <w:rsid w:val="00F3704D"/>
    <w:rsid w:val="00F40203"/>
    <w:rsid w:val="00F54AF1"/>
    <w:rsid w:val="00F837E2"/>
    <w:rsid w:val="00F84CF1"/>
    <w:rsid w:val="00F92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5B8"/>
    <w:pPr>
      <w:spacing w:after="0" w:line="24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B815B8"/>
    <w:pPr>
      <w:keepNext/>
      <w:numPr>
        <w:numId w:val="1"/>
      </w:numPr>
      <w:spacing w:after="220"/>
      <w:outlineLvl w:val="0"/>
    </w:pPr>
    <w:rPr>
      <w:b/>
      <w:bCs/>
      <w:kern w:val="32"/>
      <w:sz w:val="24"/>
      <w:szCs w:val="32"/>
      <w:lang w:val="x-none" w:eastAsia="x-none"/>
    </w:rPr>
  </w:style>
  <w:style w:type="paragraph" w:styleId="Kop2">
    <w:name w:val="heading 2"/>
    <w:basedOn w:val="Standaard"/>
    <w:next w:val="Standaard"/>
    <w:link w:val="Kop2Char"/>
    <w:qFormat/>
    <w:rsid w:val="00B815B8"/>
    <w:pPr>
      <w:keepNext/>
      <w:numPr>
        <w:ilvl w:val="1"/>
        <w:numId w:val="1"/>
      </w:numPr>
      <w:spacing w:after="220"/>
      <w:outlineLvl w:val="1"/>
    </w:pPr>
    <w:rPr>
      <w:b/>
      <w:bCs/>
      <w:iCs/>
      <w:sz w:val="22"/>
      <w:szCs w:val="28"/>
      <w:lang w:val="x-none" w:eastAsia="x-none"/>
    </w:rPr>
  </w:style>
  <w:style w:type="paragraph" w:styleId="Kop3">
    <w:name w:val="heading 3"/>
    <w:basedOn w:val="Standaard"/>
    <w:next w:val="Standaard"/>
    <w:link w:val="Kop3Char"/>
    <w:qFormat/>
    <w:rsid w:val="00B815B8"/>
    <w:pPr>
      <w:keepNext/>
      <w:numPr>
        <w:ilvl w:val="2"/>
        <w:numId w:val="1"/>
      </w:numPr>
      <w:outlineLvl w:val="2"/>
    </w:pPr>
    <w:rPr>
      <w:b/>
      <w:bCs/>
      <w:sz w:val="20"/>
      <w:szCs w:val="26"/>
      <w:lang w:val="x-none" w:eastAsia="x-none"/>
    </w:rPr>
  </w:style>
  <w:style w:type="paragraph" w:styleId="Kop4">
    <w:name w:val="heading 4"/>
    <w:basedOn w:val="Standaard"/>
    <w:next w:val="Standaard"/>
    <w:link w:val="Kop4Char"/>
    <w:qFormat/>
    <w:rsid w:val="00B815B8"/>
    <w:pPr>
      <w:keepNext/>
      <w:numPr>
        <w:ilvl w:val="3"/>
        <w:numId w:val="1"/>
      </w:numPr>
      <w:outlineLvl w:val="3"/>
    </w:pPr>
    <w:rPr>
      <w:b/>
      <w:bCs/>
      <w:sz w:val="24"/>
      <w:szCs w:val="28"/>
      <w:lang w:val="x-none" w:eastAsia="x-none"/>
    </w:rPr>
  </w:style>
  <w:style w:type="paragraph" w:styleId="Kop5">
    <w:name w:val="heading 5"/>
    <w:basedOn w:val="Standaard"/>
    <w:next w:val="Standaard"/>
    <w:link w:val="Kop5Char"/>
    <w:autoRedefine/>
    <w:qFormat/>
    <w:rsid w:val="00B815B8"/>
    <w:pPr>
      <w:keepLines/>
      <w:numPr>
        <w:ilvl w:val="4"/>
        <w:numId w:val="1"/>
      </w:numPr>
      <w:autoSpaceDE w:val="0"/>
      <w:autoSpaceDN w:val="0"/>
      <w:adjustRightInd w:val="0"/>
      <w:outlineLvl w:val="4"/>
    </w:pPr>
    <w:rPr>
      <w:rFonts w:cs="Tahoma"/>
      <w:b/>
      <w:iCs/>
      <w:sz w:val="22"/>
      <w:szCs w:val="22"/>
    </w:rPr>
  </w:style>
  <w:style w:type="paragraph" w:styleId="Kop6">
    <w:name w:val="heading 6"/>
    <w:basedOn w:val="Standaard"/>
    <w:next w:val="Standaard"/>
    <w:link w:val="Kop6Char"/>
    <w:qFormat/>
    <w:rsid w:val="00B815B8"/>
    <w:pPr>
      <w:keepNext/>
      <w:numPr>
        <w:ilvl w:val="5"/>
        <w:numId w:val="1"/>
      </w:numPr>
      <w:outlineLvl w:val="5"/>
    </w:pPr>
    <w:rPr>
      <w:rFonts w:cs="Tahoma"/>
      <w:b/>
      <w:bCs/>
      <w:sz w:val="20"/>
      <w:szCs w:val="20"/>
    </w:rPr>
  </w:style>
  <w:style w:type="paragraph" w:styleId="Kop7">
    <w:name w:val="heading 7"/>
    <w:basedOn w:val="Standaard"/>
    <w:next w:val="Standaard"/>
    <w:link w:val="Kop7Char"/>
    <w:qFormat/>
    <w:rsid w:val="00B815B8"/>
    <w:pPr>
      <w:keepLines/>
      <w:numPr>
        <w:ilvl w:val="6"/>
        <w:numId w:val="1"/>
      </w:numPr>
      <w:autoSpaceDE w:val="0"/>
      <w:autoSpaceDN w:val="0"/>
      <w:adjustRightInd w:val="0"/>
      <w:spacing w:before="240" w:after="60"/>
      <w:outlineLvl w:val="6"/>
    </w:pPr>
    <w:rPr>
      <w:bCs/>
      <w:sz w:val="20"/>
      <w:u w:val="single"/>
    </w:rPr>
  </w:style>
  <w:style w:type="paragraph" w:styleId="Kop8">
    <w:name w:val="heading 8"/>
    <w:basedOn w:val="Standaard"/>
    <w:next w:val="Standaard"/>
    <w:link w:val="Kop8Char"/>
    <w:qFormat/>
    <w:rsid w:val="00B815B8"/>
    <w:pPr>
      <w:keepLines/>
      <w:numPr>
        <w:ilvl w:val="7"/>
        <w:numId w:val="1"/>
      </w:numPr>
      <w:autoSpaceDE w:val="0"/>
      <w:autoSpaceDN w:val="0"/>
      <w:adjustRightInd w:val="0"/>
      <w:spacing w:before="240" w:after="60"/>
      <w:outlineLvl w:val="7"/>
    </w:pPr>
    <w:rPr>
      <w:bCs/>
      <w:i/>
      <w:iCs/>
      <w:sz w:val="20"/>
    </w:rPr>
  </w:style>
  <w:style w:type="paragraph" w:styleId="Kop9">
    <w:name w:val="heading 9"/>
    <w:basedOn w:val="Standaard"/>
    <w:next w:val="Standaard"/>
    <w:link w:val="Kop9Char"/>
    <w:qFormat/>
    <w:rsid w:val="00B815B8"/>
    <w:pPr>
      <w:keepLines/>
      <w:numPr>
        <w:ilvl w:val="8"/>
        <w:numId w:val="1"/>
      </w:numPr>
      <w:autoSpaceDE w:val="0"/>
      <w:autoSpaceDN w:val="0"/>
      <w:adjustRightInd w:val="0"/>
      <w:spacing w:before="240" w:after="60"/>
      <w:outlineLvl w:val="8"/>
    </w:pPr>
    <w:rPr>
      <w:rFonts w:cs="Arial"/>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15B8"/>
    <w:rPr>
      <w:rFonts w:ascii="Verdana" w:eastAsia="Times New Roman" w:hAnsi="Verdana" w:cs="Times New Roman"/>
      <w:b/>
      <w:bCs/>
      <w:kern w:val="32"/>
      <w:sz w:val="24"/>
      <w:szCs w:val="32"/>
      <w:lang w:val="x-none" w:eastAsia="x-none"/>
    </w:rPr>
  </w:style>
  <w:style w:type="character" w:customStyle="1" w:styleId="Kop2Char">
    <w:name w:val="Kop 2 Char"/>
    <w:basedOn w:val="Standaardalinea-lettertype"/>
    <w:link w:val="Kop2"/>
    <w:rsid w:val="00B815B8"/>
    <w:rPr>
      <w:rFonts w:ascii="Verdana" w:eastAsia="Times New Roman" w:hAnsi="Verdana" w:cs="Times New Roman"/>
      <w:b/>
      <w:bCs/>
      <w:iCs/>
      <w:szCs w:val="28"/>
      <w:lang w:val="x-none" w:eastAsia="x-none"/>
    </w:rPr>
  </w:style>
  <w:style w:type="character" w:customStyle="1" w:styleId="Kop3Char">
    <w:name w:val="Kop 3 Char"/>
    <w:basedOn w:val="Standaardalinea-lettertype"/>
    <w:link w:val="Kop3"/>
    <w:rsid w:val="00B815B8"/>
    <w:rPr>
      <w:rFonts w:ascii="Verdana" w:eastAsia="Times New Roman" w:hAnsi="Verdana" w:cs="Times New Roman"/>
      <w:b/>
      <w:bCs/>
      <w:sz w:val="20"/>
      <w:szCs w:val="26"/>
      <w:lang w:val="x-none" w:eastAsia="x-none"/>
    </w:rPr>
  </w:style>
  <w:style w:type="character" w:customStyle="1" w:styleId="Kop4Char">
    <w:name w:val="Kop 4 Char"/>
    <w:basedOn w:val="Standaardalinea-lettertype"/>
    <w:link w:val="Kop4"/>
    <w:rsid w:val="00B815B8"/>
    <w:rPr>
      <w:rFonts w:ascii="Verdana" w:eastAsia="Times New Roman" w:hAnsi="Verdana" w:cs="Times New Roman"/>
      <w:b/>
      <w:bCs/>
      <w:sz w:val="24"/>
      <w:szCs w:val="28"/>
      <w:lang w:val="x-none" w:eastAsia="x-none"/>
    </w:rPr>
  </w:style>
  <w:style w:type="character" w:customStyle="1" w:styleId="Kop5Char">
    <w:name w:val="Kop 5 Char"/>
    <w:basedOn w:val="Standaardalinea-lettertype"/>
    <w:link w:val="Kop5"/>
    <w:rsid w:val="00B815B8"/>
    <w:rPr>
      <w:rFonts w:ascii="Verdana" w:eastAsia="Times New Roman" w:hAnsi="Verdana" w:cs="Tahoma"/>
      <w:b/>
      <w:iCs/>
      <w:lang w:eastAsia="nl-NL"/>
    </w:rPr>
  </w:style>
  <w:style w:type="character" w:customStyle="1" w:styleId="Kop6Char">
    <w:name w:val="Kop 6 Char"/>
    <w:basedOn w:val="Standaardalinea-lettertype"/>
    <w:link w:val="Kop6"/>
    <w:rsid w:val="00B815B8"/>
    <w:rPr>
      <w:rFonts w:ascii="Verdana" w:eastAsia="Times New Roman" w:hAnsi="Verdana" w:cs="Tahoma"/>
      <w:b/>
      <w:bCs/>
      <w:sz w:val="20"/>
      <w:szCs w:val="20"/>
      <w:lang w:eastAsia="nl-NL"/>
    </w:rPr>
  </w:style>
  <w:style w:type="character" w:customStyle="1" w:styleId="Kop7Char">
    <w:name w:val="Kop 7 Char"/>
    <w:basedOn w:val="Standaardalinea-lettertype"/>
    <w:link w:val="Kop7"/>
    <w:rsid w:val="00B815B8"/>
    <w:rPr>
      <w:rFonts w:ascii="Verdana" w:eastAsia="Times New Roman" w:hAnsi="Verdana" w:cs="Times New Roman"/>
      <w:bCs/>
      <w:sz w:val="20"/>
      <w:szCs w:val="24"/>
      <w:u w:val="single"/>
      <w:lang w:eastAsia="nl-NL"/>
    </w:rPr>
  </w:style>
  <w:style w:type="character" w:customStyle="1" w:styleId="Kop8Char">
    <w:name w:val="Kop 8 Char"/>
    <w:basedOn w:val="Standaardalinea-lettertype"/>
    <w:link w:val="Kop8"/>
    <w:rsid w:val="00B815B8"/>
    <w:rPr>
      <w:rFonts w:ascii="Verdana" w:eastAsia="Times New Roman" w:hAnsi="Verdana" w:cs="Times New Roman"/>
      <w:bCs/>
      <w:i/>
      <w:iCs/>
      <w:sz w:val="20"/>
      <w:szCs w:val="24"/>
      <w:lang w:eastAsia="nl-NL"/>
    </w:rPr>
  </w:style>
  <w:style w:type="character" w:customStyle="1" w:styleId="Kop9Char">
    <w:name w:val="Kop 9 Char"/>
    <w:basedOn w:val="Standaardalinea-lettertype"/>
    <w:link w:val="Kop9"/>
    <w:rsid w:val="00B815B8"/>
    <w:rPr>
      <w:rFonts w:ascii="Verdana" w:eastAsia="Times New Roman" w:hAnsi="Verdana" w:cs="Arial"/>
      <w:bCs/>
      <w:sz w:val="18"/>
      <w:lang w:eastAsia="nl-NL"/>
    </w:rPr>
  </w:style>
  <w:style w:type="table" w:styleId="Tabelraster">
    <w:name w:val="Table Grid"/>
    <w:basedOn w:val="Standaardtabel"/>
    <w:uiPriority w:val="59"/>
    <w:rsid w:val="00A2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3704D"/>
    <w:pPr>
      <w:tabs>
        <w:tab w:val="center" w:pos="4536"/>
        <w:tab w:val="right" w:pos="9072"/>
      </w:tabs>
    </w:pPr>
  </w:style>
  <w:style w:type="character" w:customStyle="1" w:styleId="KoptekstChar">
    <w:name w:val="Koptekst Char"/>
    <w:basedOn w:val="Standaardalinea-lettertype"/>
    <w:link w:val="Koptekst"/>
    <w:uiPriority w:val="99"/>
    <w:rsid w:val="00F3704D"/>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F3704D"/>
    <w:pPr>
      <w:tabs>
        <w:tab w:val="center" w:pos="4536"/>
        <w:tab w:val="right" w:pos="9072"/>
      </w:tabs>
    </w:pPr>
  </w:style>
  <w:style w:type="character" w:customStyle="1" w:styleId="VoettekstChar">
    <w:name w:val="Voettekst Char"/>
    <w:basedOn w:val="Standaardalinea-lettertype"/>
    <w:link w:val="Voettekst"/>
    <w:uiPriority w:val="99"/>
    <w:rsid w:val="00F3704D"/>
    <w:rPr>
      <w:rFonts w:ascii="Verdana" w:eastAsia="Times New Roman" w:hAnsi="Verdan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5B8"/>
    <w:pPr>
      <w:spacing w:after="0" w:line="240" w:lineRule="auto"/>
    </w:pPr>
    <w:rPr>
      <w:rFonts w:ascii="Verdana" w:eastAsia="Times New Roman" w:hAnsi="Verdana" w:cs="Times New Roman"/>
      <w:sz w:val="18"/>
      <w:szCs w:val="24"/>
      <w:lang w:eastAsia="nl-NL"/>
    </w:rPr>
  </w:style>
  <w:style w:type="paragraph" w:styleId="Kop1">
    <w:name w:val="heading 1"/>
    <w:basedOn w:val="Standaard"/>
    <w:next w:val="Standaard"/>
    <w:link w:val="Kop1Char"/>
    <w:qFormat/>
    <w:rsid w:val="00B815B8"/>
    <w:pPr>
      <w:keepNext/>
      <w:numPr>
        <w:numId w:val="1"/>
      </w:numPr>
      <w:spacing w:after="220"/>
      <w:outlineLvl w:val="0"/>
    </w:pPr>
    <w:rPr>
      <w:b/>
      <w:bCs/>
      <w:kern w:val="32"/>
      <w:sz w:val="24"/>
      <w:szCs w:val="32"/>
      <w:lang w:val="x-none" w:eastAsia="x-none"/>
    </w:rPr>
  </w:style>
  <w:style w:type="paragraph" w:styleId="Kop2">
    <w:name w:val="heading 2"/>
    <w:basedOn w:val="Standaard"/>
    <w:next w:val="Standaard"/>
    <w:link w:val="Kop2Char"/>
    <w:qFormat/>
    <w:rsid w:val="00B815B8"/>
    <w:pPr>
      <w:keepNext/>
      <w:numPr>
        <w:ilvl w:val="1"/>
        <w:numId w:val="1"/>
      </w:numPr>
      <w:spacing w:after="220"/>
      <w:outlineLvl w:val="1"/>
    </w:pPr>
    <w:rPr>
      <w:b/>
      <w:bCs/>
      <w:iCs/>
      <w:sz w:val="22"/>
      <w:szCs w:val="28"/>
      <w:lang w:val="x-none" w:eastAsia="x-none"/>
    </w:rPr>
  </w:style>
  <w:style w:type="paragraph" w:styleId="Kop3">
    <w:name w:val="heading 3"/>
    <w:basedOn w:val="Standaard"/>
    <w:next w:val="Standaard"/>
    <w:link w:val="Kop3Char"/>
    <w:qFormat/>
    <w:rsid w:val="00B815B8"/>
    <w:pPr>
      <w:keepNext/>
      <w:numPr>
        <w:ilvl w:val="2"/>
        <w:numId w:val="1"/>
      </w:numPr>
      <w:outlineLvl w:val="2"/>
    </w:pPr>
    <w:rPr>
      <w:b/>
      <w:bCs/>
      <w:sz w:val="20"/>
      <w:szCs w:val="26"/>
      <w:lang w:val="x-none" w:eastAsia="x-none"/>
    </w:rPr>
  </w:style>
  <w:style w:type="paragraph" w:styleId="Kop4">
    <w:name w:val="heading 4"/>
    <w:basedOn w:val="Standaard"/>
    <w:next w:val="Standaard"/>
    <w:link w:val="Kop4Char"/>
    <w:qFormat/>
    <w:rsid w:val="00B815B8"/>
    <w:pPr>
      <w:keepNext/>
      <w:numPr>
        <w:ilvl w:val="3"/>
        <w:numId w:val="1"/>
      </w:numPr>
      <w:outlineLvl w:val="3"/>
    </w:pPr>
    <w:rPr>
      <w:b/>
      <w:bCs/>
      <w:sz w:val="24"/>
      <w:szCs w:val="28"/>
      <w:lang w:val="x-none" w:eastAsia="x-none"/>
    </w:rPr>
  </w:style>
  <w:style w:type="paragraph" w:styleId="Kop5">
    <w:name w:val="heading 5"/>
    <w:basedOn w:val="Standaard"/>
    <w:next w:val="Standaard"/>
    <w:link w:val="Kop5Char"/>
    <w:autoRedefine/>
    <w:qFormat/>
    <w:rsid w:val="00B815B8"/>
    <w:pPr>
      <w:keepLines/>
      <w:numPr>
        <w:ilvl w:val="4"/>
        <w:numId w:val="1"/>
      </w:numPr>
      <w:autoSpaceDE w:val="0"/>
      <w:autoSpaceDN w:val="0"/>
      <w:adjustRightInd w:val="0"/>
      <w:outlineLvl w:val="4"/>
    </w:pPr>
    <w:rPr>
      <w:rFonts w:cs="Tahoma"/>
      <w:b/>
      <w:iCs/>
      <w:sz w:val="22"/>
      <w:szCs w:val="22"/>
    </w:rPr>
  </w:style>
  <w:style w:type="paragraph" w:styleId="Kop6">
    <w:name w:val="heading 6"/>
    <w:basedOn w:val="Standaard"/>
    <w:next w:val="Standaard"/>
    <w:link w:val="Kop6Char"/>
    <w:qFormat/>
    <w:rsid w:val="00B815B8"/>
    <w:pPr>
      <w:keepNext/>
      <w:numPr>
        <w:ilvl w:val="5"/>
        <w:numId w:val="1"/>
      </w:numPr>
      <w:outlineLvl w:val="5"/>
    </w:pPr>
    <w:rPr>
      <w:rFonts w:cs="Tahoma"/>
      <w:b/>
      <w:bCs/>
      <w:sz w:val="20"/>
      <w:szCs w:val="20"/>
    </w:rPr>
  </w:style>
  <w:style w:type="paragraph" w:styleId="Kop7">
    <w:name w:val="heading 7"/>
    <w:basedOn w:val="Standaard"/>
    <w:next w:val="Standaard"/>
    <w:link w:val="Kop7Char"/>
    <w:qFormat/>
    <w:rsid w:val="00B815B8"/>
    <w:pPr>
      <w:keepLines/>
      <w:numPr>
        <w:ilvl w:val="6"/>
        <w:numId w:val="1"/>
      </w:numPr>
      <w:autoSpaceDE w:val="0"/>
      <w:autoSpaceDN w:val="0"/>
      <w:adjustRightInd w:val="0"/>
      <w:spacing w:before="240" w:after="60"/>
      <w:outlineLvl w:val="6"/>
    </w:pPr>
    <w:rPr>
      <w:bCs/>
      <w:sz w:val="20"/>
      <w:u w:val="single"/>
    </w:rPr>
  </w:style>
  <w:style w:type="paragraph" w:styleId="Kop8">
    <w:name w:val="heading 8"/>
    <w:basedOn w:val="Standaard"/>
    <w:next w:val="Standaard"/>
    <w:link w:val="Kop8Char"/>
    <w:qFormat/>
    <w:rsid w:val="00B815B8"/>
    <w:pPr>
      <w:keepLines/>
      <w:numPr>
        <w:ilvl w:val="7"/>
        <w:numId w:val="1"/>
      </w:numPr>
      <w:autoSpaceDE w:val="0"/>
      <w:autoSpaceDN w:val="0"/>
      <w:adjustRightInd w:val="0"/>
      <w:spacing w:before="240" w:after="60"/>
      <w:outlineLvl w:val="7"/>
    </w:pPr>
    <w:rPr>
      <w:bCs/>
      <w:i/>
      <w:iCs/>
      <w:sz w:val="20"/>
    </w:rPr>
  </w:style>
  <w:style w:type="paragraph" w:styleId="Kop9">
    <w:name w:val="heading 9"/>
    <w:basedOn w:val="Standaard"/>
    <w:next w:val="Standaard"/>
    <w:link w:val="Kop9Char"/>
    <w:qFormat/>
    <w:rsid w:val="00B815B8"/>
    <w:pPr>
      <w:keepLines/>
      <w:numPr>
        <w:ilvl w:val="8"/>
        <w:numId w:val="1"/>
      </w:numPr>
      <w:autoSpaceDE w:val="0"/>
      <w:autoSpaceDN w:val="0"/>
      <w:adjustRightInd w:val="0"/>
      <w:spacing w:before="240" w:after="60"/>
      <w:outlineLvl w:val="8"/>
    </w:pPr>
    <w:rPr>
      <w:rFonts w:cs="Arial"/>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815B8"/>
    <w:rPr>
      <w:rFonts w:ascii="Verdana" w:eastAsia="Times New Roman" w:hAnsi="Verdana" w:cs="Times New Roman"/>
      <w:b/>
      <w:bCs/>
      <w:kern w:val="32"/>
      <w:sz w:val="24"/>
      <w:szCs w:val="32"/>
      <w:lang w:val="x-none" w:eastAsia="x-none"/>
    </w:rPr>
  </w:style>
  <w:style w:type="character" w:customStyle="1" w:styleId="Kop2Char">
    <w:name w:val="Kop 2 Char"/>
    <w:basedOn w:val="Standaardalinea-lettertype"/>
    <w:link w:val="Kop2"/>
    <w:rsid w:val="00B815B8"/>
    <w:rPr>
      <w:rFonts w:ascii="Verdana" w:eastAsia="Times New Roman" w:hAnsi="Verdana" w:cs="Times New Roman"/>
      <w:b/>
      <w:bCs/>
      <w:iCs/>
      <w:szCs w:val="28"/>
      <w:lang w:val="x-none" w:eastAsia="x-none"/>
    </w:rPr>
  </w:style>
  <w:style w:type="character" w:customStyle="1" w:styleId="Kop3Char">
    <w:name w:val="Kop 3 Char"/>
    <w:basedOn w:val="Standaardalinea-lettertype"/>
    <w:link w:val="Kop3"/>
    <w:rsid w:val="00B815B8"/>
    <w:rPr>
      <w:rFonts w:ascii="Verdana" w:eastAsia="Times New Roman" w:hAnsi="Verdana" w:cs="Times New Roman"/>
      <w:b/>
      <w:bCs/>
      <w:sz w:val="20"/>
      <w:szCs w:val="26"/>
      <w:lang w:val="x-none" w:eastAsia="x-none"/>
    </w:rPr>
  </w:style>
  <w:style w:type="character" w:customStyle="1" w:styleId="Kop4Char">
    <w:name w:val="Kop 4 Char"/>
    <w:basedOn w:val="Standaardalinea-lettertype"/>
    <w:link w:val="Kop4"/>
    <w:rsid w:val="00B815B8"/>
    <w:rPr>
      <w:rFonts w:ascii="Verdana" w:eastAsia="Times New Roman" w:hAnsi="Verdana" w:cs="Times New Roman"/>
      <w:b/>
      <w:bCs/>
      <w:sz w:val="24"/>
      <w:szCs w:val="28"/>
      <w:lang w:val="x-none" w:eastAsia="x-none"/>
    </w:rPr>
  </w:style>
  <w:style w:type="character" w:customStyle="1" w:styleId="Kop5Char">
    <w:name w:val="Kop 5 Char"/>
    <w:basedOn w:val="Standaardalinea-lettertype"/>
    <w:link w:val="Kop5"/>
    <w:rsid w:val="00B815B8"/>
    <w:rPr>
      <w:rFonts w:ascii="Verdana" w:eastAsia="Times New Roman" w:hAnsi="Verdana" w:cs="Tahoma"/>
      <w:b/>
      <w:iCs/>
      <w:lang w:eastAsia="nl-NL"/>
    </w:rPr>
  </w:style>
  <w:style w:type="character" w:customStyle="1" w:styleId="Kop6Char">
    <w:name w:val="Kop 6 Char"/>
    <w:basedOn w:val="Standaardalinea-lettertype"/>
    <w:link w:val="Kop6"/>
    <w:rsid w:val="00B815B8"/>
    <w:rPr>
      <w:rFonts w:ascii="Verdana" w:eastAsia="Times New Roman" w:hAnsi="Verdana" w:cs="Tahoma"/>
      <w:b/>
      <w:bCs/>
      <w:sz w:val="20"/>
      <w:szCs w:val="20"/>
      <w:lang w:eastAsia="nl-NL"/>
    </w:rPr>
  </w:style>
  <w:style w:type="character" w:customStyle="1" w:styleId="Kop7Char">
    <w:name w:val="Kop 7 Char"/>
    <w:basedOn w:val="Standaardalinea-lettertype"/>
    <w:link w:val="Kop7"/>
    <w:rsid w:val="00B815B8"/>
    <w:rPr>
      <w:rFonts w:ascii="Verdana" w:eastAsia="Times New Roman" w:hAnsi="Verdana" w:cs="Times New Roman"/>
      <w:bCs/>
      <w:sz w:val="20"/>
      <w:szCs w:val="24"/>
      <w:u w:val="single"/>
      <w:lang w:eastAsia="nl-NL"/>
    </w:rPr>
  </w:style>
  <w:style w:type="character" w:customStyle="1" w:styleId="Kop8Char">
    <w:name w:val="Kop 8 Char"/>
    <w:basedOn w:val="Standaardalinea-lettertype"/>
    <w:link w:val="Kop8"/>
    <w:rsid w:val="00B815B8"/>
    <w:rPr>
      <w:rFonts w:ascii="Verdana" w:eastAsia="Times New Roman" w:hAnsi="Verdana" w:cs="Times New Roman"/>
      <w:bCs/>
      <w:i/>
      <w:iCs/>
      <w:sz w:val="20"/>
      <w:szCs w:val="24"/>
      <w:lang w:eastAsia="nl-NL"/>
    </w:rPr>
  </w:style>
  <w:style w:type="character" w:customStyle="1" w:styleId="Kop9Char">
    <w:name w:val="Kop 9 Char"/>
    <w:basedOn w:val="Standaardalinea-lettertype"/>
    <w:link w:val="Kop9"/>
    <w:rsid w:val="00B815B8"/>
    <w:rPr>
      <w:rFonts w:ascii="Verdana" w:eastAsia="Times New Roman" w:hAnsi="Verdana" w:cs="Arial"/>
      <w:bCs/>
      <w:sz w:val="18"/>
      <w:lang w:eastAsia="nl-NL"/>
    </w:rPr>
  </w:style>
  <w:style w:type="table" w:styleId="Tabelraster">
    <w:name w:val="Table Grid"/>
    <w:basedOn w:val="Standaardtabel"/>
    <w:uiPriority w:val="59"/>
    <w:rsid w:val="00A2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3704D"/>
    <w:pPr>
      <w:tabs>
        <w:tab w:val="center" w:pos="4536"/>
        <w:tab w:val="right" w:pos="9072"/>
      </w:tabs>
    </w:pPr>
  </w:style>
  <w:style w:type="character" w:customStyle="1" w:styleId="KoptekstChar">
    <w:name w:val="Koptekst Char"/>
    <w:basedOn w:val="Standaardalinea-lettertype"/>
    <w:link w:val="Koptekst"/>
    <w:uiPriority w:val="99"/>
    <w:rsid w:val="00F3704D"/>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F3704D"/>
    <w:pPr>
      <w:tabs>
        <w:tab w:val="center" w:pos="4536"/>
        <w:tab w:val="right" w:pos="9072"/>
      </w:tabs>
    </w:pPr>
  </w:style>
  <w:style w:type="character" w:customStyle="1" w:styleId="VoettekstChar">
    <w:name w:val="Voettekst Char"/>
    <w:basedOn w:val="Standaardalinea-lettertype"/>
    <w:link w:val="Voettekst"/>
    <w:uiPriority w:val="99"/>
    <w:rsid w:val="00F3704D"/>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4d59d442-2920-4080-99df-ce7358517ae5" ContentTypeId="0x010100AC2A83EF6307B340B61D35038F8082D2" PreviousValue="false"/>
</file>

<file path=customXml/item3.xml><?xml version="1.0" encoding="utf-8"?>
<ct:contentTypeSchema xmlns:ct="http://schemas.microsoft.com/office/2006/metadata/contentType" xmlns:ma="http://schemas.microsoft.com/office/2006/metadata/properties/metaAttributes" ct:_="" ma:_="" ma:contentTypeName="WSHD procesdocument" ma:contentTypeID="0x010100AC2A83EF6307B340B61D35038F8082D20084B8F8ED2F6FC5449B5E0E7AFCF330EE" ma:contentTypeVersion="111" ma:contentTypeDescription="Leeg document WSHD huisstijl met basis procesmetadata." ma:contentTypeScope="" ma:versionID="5c8a2358228eb2225f978fdc39f7ae05">
  <xsd:schema xmlns:xsd="http://www.w3.org/2001/XMLSchema" xmlns:xs="http://www.w3.org/2001/XMLSchema" xmlns:p="http://schemas.microsoft.com/office/2006/metadata/properties" xmlns:ns2="bb762d5f-97c5-4809-94f1-d95c42dff925" xmlns:ns4="0430df24-9d2f-4654-b537-eb20c0b3dfd8" targetNamespace="http://schemas.microsoft.com/office/2006/metadata/properties" ma:root="true" ma:fieldsID="e59dcd3e1ac21b65b67c3b9e6f6389f0" ns2:_="" ns4:_="">
    <xsd:import namespace="bb762d5f-97c5-4809-94f1-d95c42dff925"/>
    <xsd:import namespace="0430df24-9d2f-4654-b537-eb20c0b3dfd8"/>
    <xsd:element name="properties">
      <xsd:complexType>
        <xsd:sequence>
          <xsd:element name="documentManagement">
            <xsd:complexType>
              <xsd:all>
                <xsd:element ref="ns2:Zaaknummer" minOccurs="0"/>
                <xsd:element ref="ns2:Inhoudsomschrijving" minOccurs="0"/>
                <xsd:element ref="ns2:datum_x0020_document" minOccurs="0"/>
                <xsd:element ref="ns2:_dlc_DocId" minOccurs="0"/>
                <xsd:element ref="ns2:_dlc_DocIdUrl" minOccurs="0"/>
                <xsd:element ref="ns2:_dlc_DocIdPersistId" minOccurs="0"/>
                <xsd:element ref="ns2:TaxCatchAll" minOccurs="0"/>
                <xsd:element ref="ns2:TaxCatchAllLabel" minOccurs="0"/>
                <xsd:element ref="ns2:Leverancier" minOccurs="0"/>
                <xsd:element ref="ns2:Zaakstatus" minOccurs="0"/>
                <xsd:element ref="ns2:od8f4f44ef0a41568d8fa967ffee4b42" minOccurs="0"/>
                <xsd:element ref="ns2:ProjectNaam" minOccurs="0"/>
                <xsd:element ref="ns2:Zaakeigenaar" minOccurs="0"/>
                <xsd:element ref="ns2:Werkcode" minOccurs="0"/>
                <xsd:element ref="ns2:Locatiecode" minOccurs="0"/>
                <xsd:element ref="ns2:Resultaattype_x0020_inkoop" minOccurs="0"/>
                <xsd:element ref="ns4:WFSD_Zaaknummer" minOccurs="0"/>
                <xsd:element ref="ns2:Documenten_x0020_inkoopproces" minOccurs="0"/>
                <xsd:element ref="ns2:e837910c51b944659506bc018c7834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62d5f-97c5-4809-94f1-d95c42dff925" elementFormDefault="qualified">
    <xsd:import namespace="http://schemas.microsoft.com/office/2006/documentManagement/types"/>
    <xsd:import namespace="http://schemas.microsoft.com/office/infopath/2007/PartnerControls"/>
    <xsd:element name="Zaaknummer" ma:index="1" nillable="true" ma:displayName="Zaaknummer" ma:description="Door SharePoint aangemaakt nummer" ma:internalName="Zaaknummer" ma:readOnly="false">
      <xsd:simpleType>
        <xsd:restriction base="dms:Text">
          <xsd:maxLength value="25"/>
        </xsd:restriction>
      </xsd:simpleType>
    </xsd:element>
    <xsd:element name="Inhoudsomschrijving" ma:index="3" nillable="true" ma:displayName="Inhoudsomschrijving" ma:internalName="Inhoudsomschrijving">
      <xsd:simpleType>
        <xsd:restriction base="dms:Text">
          <xsd:maxLength value="255"/>
        </xsd:restriction>
      </xsd:simpleType>
    </xsd:element>
    <xsd:element name="datum_x0020_document" ma:index="5" nillable="true" ma:displayName="Datum document" ma:default="[today]" ma:format="DateOnly" ma:internalName="datum_x0020_document" ma:readOnly="false">
      <xsd:simpleType>
        <xsd:restriction base="dms:DateTime"/>
      </xsd:simpleType>
    </xsd:element>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3" nillable="true" ma:displayName="Taxonomy Catch All Column" ma:description="" ma:hidden="true" ma:list="{e6e643ab-aa30-4148-85d1-d9fd66927596}" ma:internalName="TaxCatchAll" ma:showField="CatchAllData" ma:web="c68482e0-cfc3-45e5-bcf6-f0fc2ea3fe6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e6e643ab-aa30-4148-85d1-d9fd66927596}" ma:internalName="TaxCatchAllLabel" ma:readOnly="true" ma:showField="CatchAllDataLabel" ma:web="c68482e0-cfc3-45e5-bcf6-f0fc2ea3fe6c">
      <xsd:complexType>
        <xsd:complexContent>
          <xsd:extension base="dms:MultiChoiceLookup">
            <xsd:sequence>
              <xsd:element name="Value" type="dms:Lookup" maxOccurs="unbounded" minOccurs="0" nillable="true"/>
            </xsd:sequence>
          </xsd:extension>
        </xsd:complexContent>
      </xsd:complexType>
    </xsd:element>
    <xsd:element name="Leverancier" ma:index="21" nillable="true" ma:displayName="Leverancier" ma:description="Type hier de naam van de leverancier" ma:internalName="Leverancier" ma:readOnly="false">
      <xsd:simpleType>
        <xsd:restriction base="dms:Text">
          <xsd:maxLength value="255"/>
        </xsd:restriction>
      </xsd:simpleType>
    </xsd:element>
    <xsd:element name="Zaakstatus" ma:index="22" nillable="true" ma:displayName="Zaakstatus" ma:default="04. In behandeling" ma:format="Dropdown" ma:internalName="Zaakstatus">
      <xsd:simpleType>
        <xsd:restriction base="dms:Choice">
          <xsd:enumeration value="01. Geregistreerd"/>
          <xsd:enumeration value="02. Toegewezen"/>
          <xsd:enumeration value="03. Geaccepteerd"/>
          <xsd:enumeration value="04. In behandeling"/>
          <xsd:enumeration value="05. Afgesloten"/>
          <xsd:enumeration value="06. Gearchiveerd"/>
        </xsd:restriction>
      </xsd:simpleType>
    </xsd:element>
    <xsd:element name="od8f4f44ef0a41568d8fa967ffee4b42" ma:index="23" nillable="true" ma:taxonomy="true" ma:internalName="od8f4f44ef0a41568d8fa967ffee4b42" ma:taxonomyFieldName="Programma" ma:displayName="Programma (begroting)" ma:default="" ma:fieldId="{8d8f4f44-ef0a-4156-8d8f-a967ffee4b42}" ma:taxonomyMulti="true" ma:sspId="4d59d442-2920-4080-99df-ce7358517ae5" ma:termSetId="574d82ef-da86-4193-b4e4-71eff12b6c1a" ma:anchorId="00000000-0000-0000-0000-000000000000" ma:open="false" ma:isKeyword="false">
      <xsd:complexType>
        <xsd:sequence>
          <xsd:element ref="pc:Terms" minOccurs="0" maxOccurs="1"/>
        </xsd:sequence>
      </xsd:complexType>
    </xsd:element>
    <xsd:element name="ProjectNaam" ma:index="25" nillable="true" ma:displayName="Projectnaam" ma:internalName="ProjectNaam">
      <xsd:simpleType>
        <xsd:restriction base="dms:Text">
          <xsd:maxLength value="255"/>
        </xsd:restriction>
      </xsd:simpleType>
    </xsd:element>
    <xsd:element name="Zaakeigenaar" ma:index="26" nillable="true" ma:displayName="Zaakeigenaar" ma:description="Degene die verantwoordelijk is voor de inhoud en tijdige afhandeling van de zaak of dossier." ma:list="UserInfo" ma:SharePointGroup="0" ma:internalName="Zaak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rkcode" ma:index="27" nillable="true" ma:displayName="Werkcode" ma:internalName="Werkcode">
      <xsd:simpleType>
        <xsd:restriction base="dms:Text">
          <xsd:maxLength value="255"/>
        </xsd:restriction>
      </xsd:simpleType>
    </xsd:element>
    <xsd:element name="Locatiecode" ma:index="28" nillable="true" ma:displayName="Locatiecode" ma:description="Asset" ma:internalName="Locatiecode" ma:readOnly="false">
      <xsd:simpleType>
        <xsd:restriction base="dms:Text">
          <xsd:maxLength value="255"/>
        </xsd:restriction>
      </xsd:simpleType>
    </xsd:element>
    <xsd:element name="Resultaattype_x0020_inkoop" ma:index="29" nillable="true" ma:displayName="Resultaattype inkoop" ma:format="RadioButtons" ma:internalName="Resultaattype_x0020_inkoop" ma:readOnly="false">
      <xsd:simpleType>
        <xsd:restriction base="dms:Choice">
          <xsd:enumeration value="Afgebroken"/>
          <xsd:enumeration value="Niet doorgegaan"/>
          <xsd:enumeration value="Doorgegaan"/>
        </xsd:restriction>
      </xsd:simpleType>
    </xsd:element>
    <xsd:element name="Documenten_x0020_inkoopproces" ma:index="32" nillable="true" ma:displayName="Documenten inkoopproces" ma:format="Dropdown" ma:internalName="Documenten_x0020_inkoopproces" ma:readOnly="false">
      <xsd:simpleType>
        <xsd:restriction base="dms:Choice">
          <xsd:enumeration value="01 Voorbereiding"/>
          <xsd:enumeration value="02 Startnotitie"/>
          <xsd:enumeration value="03 Planning"/>
          <xsd:enumeration value="04 Kostenraming"/>
          <xsd:enumeration value="05 Aanbestedingsdocument selectiefase"/>
          <xsd:enumeration value="06 Nota van inlichtingen selectiefase"/>
          <xsd:enumeration value="07 Aanmeldingsdocument"/>
          <xsd:enumeration value="08 Beoordeling selectiefase"/>
          <xsd:enumeration value="09 Selectiebrief"/>
          <xsd:enumeration value="10 Aanbestedingsdocument inschrijvingsfase"/>
          <xsd:enumeration value="11 Offerteaanvraag"/>
          <xsd:enumeration value="12 Nota van inlichtingen inschrijvingsfase"/>
          <xsd:enumeration value="13 Inschrijvingsdocument"/>
          <xsd:enumeration value="14 Beoordeling inschrijvingsfase"/>
          <xsd:enumeration value="15 Gunningsbrief"/>
          <xsd:enumeration value="16 Overeenkomst"/>
          <xsd:enumeration value="17 Opdrachtbrief"/>
          <xsd:enumeration value="18 Algemeen"/>
        </xsd:restriction>
      </xsd:simpleType>
    </xsd:element>
    <xsd:element name="e837910c51b944659506bc018c7834f9" ma:index="35" nillable="true" ma:taxonomy="true" ma:internalName="e837910c51b944659506bc018c7834f9" ma:taxonomyFieldName="Inkoopprodukt" ma:displayName="Inkooppakket" ma:readOnly="false" ma:default="" ma:fieldId="{e837910c-51b9-4465-9506-bc018c7834f9}" ma:taxonomyMulti="true" ma:sspId="4d59d442-2920-4080-99df-ce7358517ae5" ma:termSetId="169aa274-3492-4b4e-a6b1-34f97171ca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0df24-9d2f-4654-b537-eb20c0b3dfd8" elementFormDefault="qualified">
    <xsd:import namespace="http://schemas.microsoft.com/office/2006/documentManagement/types"/>
    <xsd:import namespace="http://schemas.microsoft.com/office/infopath/2007/PartnerControls"/>
    <xsd:element name="WFSD_Zaaknummer" ma:index="30" nillable="true" ma:displayName="WFSD_Zaaknummer" ma:internalName="WFSD_Zaaknummer">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12"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_x0020_document xmlns="bb762d5f-97c5-4809-94f1-d95c42dff925">2018-02-19T13:57:00+00:00</datum_x0020_document>
    <Werkcode xmlns="bb762d5f-97c5-4809-94f1-d95c42dff925" xsi:nil="true"/>
    <Locatiecode xmlns="bb762d5f-97c5-4809-94f1-d95c42dff925" xsi:nil="true"/>
    <WFSD_Zaaknummer xmlns="0430df24-9d2f-4654-b537-eb20c0b3dfd8">
      <Url xsi:nil="true"/>
      <Description xsi:nil="true"/>
    </WFSD_Zaaknummer>
    <Zaakstatus xmlns="bb762d5f-97c5-4809-94f1-d95c42dff925">04. In behandeling</Zaakstatus>
    <ProjectNaam xmlns="bb762d5f-97c5-4809-94f1-d95c42dff925" xsi:nil="true"/>
    <Zaakeigenaar xmlns="bb762d5f-97c5-4809-94f1-d95c42dff925">
      <UserInfo>
        <DisplayName/>
        <AccountId>62</AccountId>
        <AccountType/>
      </UserInfo>
    </Zaakeigenaar>
    <TaxCatchAll xmlns="bb762d5f-97c5-4809-94f1-d95c42dff925"/>
    <od8f4f44ef0a41568d8fa967ffee4b42 xmlns="bb762d5f-97c5-4809-94f1-d95c42dff925">
      <Terms xmlns="http://schemas.microsoft.com/office/infopath/2007/PartnerControls"/>
    </od8f4f44ef0a41568d8fa967ffee4b42>
    <Documenten_x0020_inkoopproces xmlns="bb762d5f-97c5-4809-94f1-d95c42dff925" xsi:nil="true"/>
    <Leverancier xmlns="bb762d5f-97c5-4809-94f1-d95c42dff925" xsi:nil="true"/>
    <Inhoudsomschrijving xmlns="bb762d5f-97c5-4809-94f1-d95c42dff925" xsi:nil="true"/>
    <e837910c51b944659506bc018c7834f9 xmlns="bb762d5f-97c5-4809-94f1-d95c42dff925">
      <Terms xmlns="http://schemas.microsoft.com/office/infopath/2007/PartnerControls"/>
    </e837910c51b944659506bc018c7834f9>
    <Zaaknummer xmlns="bb762d5f-97c5-4809-94f1-d95c42dff925">WSHDINK-745830436-1787</Zaaknummer>
    <Resultaattype_x0020_inkoop xmlns="bb762d5f-97c5-4809-94f1-d95c42dff925" xsi:nil="true"/>
    <_dlc_DocId xmlns="bb762d5f-97c5-4809-94f1-d95c42dff925">WSHDINK-745830436-3916</_dlc_DocId>
    <_dlc_DocIdUrl xmlns="bb762d5f-97c5-4809-94f1-d95c42dff925">
      <Url>https://proces.wshd.nl/sites/02/_layouts/15/DocIdRedir.aspx?ID=WSHDINK-745830436-3916</Url>
      <Description>WSHDINK-745830436-3916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3D8359-62C7-46A2-BAD7-B349ED84F782}">
  <ds:schemaRefs>
    <ds:schemaRef ds:uri="http://schemas.microsoft.com/office/2006/metadata/customXsn"/>
  </ds:schemaRefs>
</ds:datastoreItem>
</file>

<file path=customXml/itemProps2.xml><?xml version="1.0" encoding="utf-8"?>
<ds:datastoreItem xmlns:ds="http://schemas.openxmlformats.org/officeDocument/2006/customXml" ds:itemID="{07752B34-33BE-4921-829E-102913F58772}">
  <ds:schemaRefs>
    <ds:schemaRef ds:uri="Microsoft.SharePoint.Taxonomy.ContentTypeSync"/>
  </ds:schemaRefs>
</ds:datastoreItem>
</file>

<file path=customXml/itemProps3.xml><?xml version="1.0" encoding="utf-8"?>
<ds:datastoreItem xmlns:ds="http://schemas.openxmlformats.org/officeDocument/2006/customXml" ds:itemID="{3C08F26C-7ACA-4AEB-8199-E676C136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62d5f-97c5-4809-94f1-d95c42dff925"/>
    <ds:schemaRef ds:uri="0430df24-9d2f-4654-b537-eb20c0b3d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AE950-4FE4-4BBE-BBB7-5EA075573EA5}">
  <ds:schemaRefs>
    <ds:schemaRef ds:uri="http://purl.org/dc/elements/1.1/"/>
    <ds:schemaRef ds:uri="0430df24-9d2f-4654-b537-eb20c0b3dfd8"/>
    <ds:schemaRef ds:uri="http://schemas.microsoft.com/office/2006/documentManagement/types"/>
    <ds:schemaRef ds:uri="http://www.w3.org/XML/1998/namespace"/>
    <ds:schemaRef ds:uri="http://purl.org/dc/terms/"/>
    <ds:schemaRef ds:uri="bb762d5f-97c5-4809-94f1-d95c42dff925"/>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B8D4E12B-09D0-4DEA-B8CF-0F0E9AA722FE}">
  <ds:schemaRefs>
    <ds:schemaRef ds:uri="http://schemas.microsoft.com/sharepoint/v3/contenttype/forms"/>
  </ds:schemaRefs>
</ds:datastoreItem>
</file>

<file path=customXml/itemProps6.xml><?xml version="1.0" encoding="utf-8"?>
<ds:datastoreItem xmlns:ds="http://schemas.openxmlformats.org/officeDocument/2006/customXml" ds:itemID="{A1540F60-2D6B-4464-A425-2A96598F17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213</Words>
  <Characters>1175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waterschap Hollandse Delta</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van Meurs</dc:creator>
  <cp:lastModifiedBy>Geert Mans</cp:lastModifiedBy>
  <cp:revision>5</cp:revision>
  <dcterms:created xsi:type="dcterms:W3CDTF">2018-02-26T13:00:00Z</dcterms:created>
  <dcterms:modified xsi:type="dcterms:W3CDTF">2018-02-26T13:07:00Z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0x010100AC2A83EF6307B340B61D35038F8082D20084B8F8ED2F6FC5449B5E0E7AFCF330EE</vt:lpwstr>
  </property>
  <property fmtid="{D5CDD505-2E9C-101B-9397-08002B2CF9AE}" pid="3" name="Programma">
    <vt:lpwstr/>
  </property>
  <property fmtid="{D5CDD505-2E9C-101B-9397-08002B2CF9AE}" pid="4" name="Inkoopprodukt">
    <vt:lpwstr/>
  </property>
  <property fmtid="{D5CDD505-2E9C-101B-9397-08002B2CF9AE}" pid="5" name="_dlc_DocIdItemGuid">
    <vt:lpwstr>ac0c9d80-1575-4370-af93-79b874aff368</vt:lpwstr>
  </property>
  <property fmtid="{D5CDD505-2E9C-101B-9397-08002B2CF9AE}" pid="6" name="WorkflowChangePath">
    <vt:lpwstr>80e87df2-c695-42b6-8a74-cd116dbd0f3c,2;</vt:lpwstr>
  </property>
</Properties>
</file>