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HHNKGegevenstabel"/>
        <w:tblW w:w="0" w:type="auto"/>
        <w:tblLayout w:type="fixed"/>
        <w:tblLook w:val="04A0" w:firstRow="1" w:lastRow="0" w:firstColumn="1" w:lastColumn="0" w:noHBand="0" w:noVBand="1"/>
      </w:tblPr>
      <w:tblGrid>
        <w:gridCol w:w="5670"/>
      </w:tblGrid>
      <w:tr w:rsidR="005C467F" w:rsidTr="00771C45">
        <w:tc>
          <w:tcPr>
            <w:tcW w:w="5670" w:type="dxa"/>
          </w:tcPr>
          <w:p w:rsidR="00524F1B" w:rsidRDefault="00C1141F" w:rsidP="00771C45">
            <w:pPr>
              <w:pStyle w:val="HHNKDocumentnaam0"/>
              <w:rPr>
                <w:rFonts w:ascii="Verdana" w:eastAsia="Verdana" w:hAnsi="Verdana" w:cs="Times New Roman"/>
              </w:rPr>
            </w:pPr>
            <w:bookmarkStart w:id="0" w:name="dpStart"/>
            <w:bookmarkStart w:id="1" w:name="_GoBack"/>
            <w:bookmarkEnd w:id="0"/>
            <w:bookmarkEnd w:id="1"/>
            <w:r>
              <w:rPr>
                <w:rFonts w:ascii="Verdana" w:eastAsia="Verdana" w:hAnsi="Verdana" w:cs="Times New Roman"/>
              </w:rPr>
              <w:t>Memo</w:t>
            </w:r>
          </w:p>
        </w:tc>
      </w:tr>
      <w:tr w:rsidR="005C467F" w:rsidTr="00771C45">
        <w:tc>
          <w:tcPr>
            <w:tcW w:w="5670" w:type="dxa"/>
          </w:tcPr>
          <w:p w:rsidR="00524F1B" w:rsidRDefault="00524F1B" w:rsidP="00771C45">
            <w:pPr>
              <w:pStyle w:val="Koptekst"/>
              <w:spacing w:line="260" w:lineRule="atLeast"/>
            </w:pPr>
          </w:p>
        </w:tc>
      </w:tr>
      <w:tr w:rsidR="005C467F" w:rsidTr="00771C45">
        <w:tc>
          <w:tcPr>
            <w:tcW w:w="5670" w:type="dxa"/>
          </w:tcPr>
          <w:p w:rsidR="00524F1B" w:rsidRDefault="00524F1B" w:rsidP="00771C45">
            <w:pPr>
              <w:pStyle w:val="Koptekst"/>
              <w:spacing w:line="260" w:lineRule="atLeast"/>
            </w:pPr>
          </w:p>
        </w:tc>
      </w:tr>
    </w:tbl>
    <w:p w:rsidR="00524F1B" w:rsidRDefault="00524F1B" w:rsidP="00524F1B">
      <w:pPr>
        <w:pStyle w:val="HHNKTabelNa"/>
        <w:spacing w:line="260" w:lineRule="atLeast"/>
      </w:pPr>
    </w:p>
    <w:tbl>
      <w:tblPr>
        <w:tblStyle w:val="HHNKGegevenstabel"/>
        <w:tblW w:w="9242" w:type="dxa"/>
        <w:tblLayout w:type="fixed"/>
        <w:tblLook w:val="04A0" w:firstRow="1" w:lastRow="0" w:firstColumn="1" w:lastColumn="0" w:noHBand="0" w:noVBand="1"/>
      </w:tblPr>
      <w:tblGrid>
        <w:gridCol w:w="3515"/>
        <w:gridCol w:w="284"/>
        <w:gridCol w:w="2948"/>
        <w:gridCol w:w="284"/>
        <w:gridCol w:w="2211"/>
      </w:tblGrid>
      <w:tr w:rsidR="005C467F" w:rsidTr="00771C45">
        <w:tc>
          <w:tcPr>
            <w:tcW w:w="3515" w:type="dxa"/>
          </w:tcPr>
          <w:p w:rsidR="00524F1B" w:rsidRDefault="00C1141F" w:rsidP="00771C45">
            <w:pPr>
              <w:pStyle w:val="HHNKReferentiekopje0"/>
              <w:rPr>
                <w:rFonts w:ascii="Verdana" w:eastAsia="Verdana" w:hAnsi="Verdana" w:cs="Times New Roman"/>
              </w:rPr>
            </w:pPr>
            <w:r>
              <w:rPr>
                <w:rFonts w:ascii="Verdana" w:eastAsia="Verdana" w:hAnsi="Verdana" w:cs="Times New Roman"/>
              </w:rPr>
              <w:t>Van</w:t>
            </w:r>
          </w:p>
          <w:p w:rsidR="00524F1B" w:rsidRPr="00C818E9" w:rsidRDefault="00787B24" w:rsidP="00771C45">
            <w:r>
              <w:t>Gerdie van Duin</w:t>
            </w:r>
          </w:p>
        </w:tc>
        <w:tc>
          <w:tcPr>
            <w:tcW w:w="284" w:type="dxa"/>
          </w:tcPr>
          <w:p w:rsidR="00524F1B" w:rsidRDefault="00524F1B" w:rsidP="00771C45">
            <w:pPr>
              <w:pStyle w:val="Koptekst"/>
              <w:spacing w:line="260" w:lineRule="atLeast"/>
            </w:pPr>
          </w:p>
        </w:tc>
        <w:tc>
          <w:tcPr>
            <w:tcW w:w="2948" w:type="dxa"/>
          </w:tcPr>
          <w:p w:rsidR="00524F1B" w:rsidRPr="000A4F2C" w:rsidRDefault="00524F1B" w:rsidP="00771C45"/>
        </w:tc>
        <w:tc>
          <w:tcPr>
            <w:tcW w:w="284" w:type="dxa"/>
          </w:tcPr>
          <w:p w:rsidR="00524F1B" w:rsidRDefault="00524F1B" w:rsidP="00771C45">
            <w:pPr>
              <w:pStyle w:val="HHNKReferentiekopje0"/>
              <w:rPr>
                <w:rFonts w:ascii="Verdana" w:eastAsia="Verdana" w:hAnsi="Verdana" w:cs="Times New Roman"/>
              </w:rPr>
            </w:pPr>
          </w:p>
        </w:tc>
        <w:tc>
          <w:tcPr>
            <w:tcW w:w="2211" w:type="dxa"/>
          </w:tcPr>
          <w:p w:rsidR="00524F1B" w:rsidRDefault="00C1141F" w:rsidP="00771C45">
            <w:pPr>
              <w:pStyle w:val="HHNKReferentiekopje0"/>
              <w:rPr>
                <w:rFonts w:ascii="Verdana" w:eastAsia="Verdana" w:hAnsi="Verdana" w:cs="Times New Roman"/>
              </w:rPr>
            </w:pPr>
            <w:r>
              <w:rPr>
                <w:rFonts w:ascii="Verdana" w:eastAsia="Verdana" w:hAnsi="Verdana" w:cs="Times New Roman"/>
              </w:rPr>
              <w:t>E-mail</w:t>
            </w:r>
          </w:p>
          <w:p w:rsidR="00787B24" w:rsidRPr="00787B24" w:rsidRDefault="00842CD5" w:rsidP="00787B24">
            <w:hyperlink r:id="rId8" w:history="1">
              <w:r w:rsidR="00787B24" w:rsidRPr="005C2227">
                <w:rPr>
                  <w:rStyle w:val="Hyperlink"/>
                </w:rPr>
                <w:t>g.vanduin@hhnk.nl</w:t>
              </w:r>
            </w:hyperlink>
            <w:r w:rsidR="00787B24">
              <w:t xml:space="preserve"> </w:t>
            </w:r>
          </w:p>
        </w:tc>
      </w:tr>
      <w:tr w:rsidR="005C467F" w:rsidTr="00771C45">
        <w:tc>
          <w:tcPr>
            <w:tcW w:w="3515" w:type="dxa"/>
          </w:tcPr>
          <w:p w:rsidR="00524F1B" w:rsidRDefault="00C1141F" w:rsidP="00771C45">
            <w:pPr>
              <w:pStyle w:val="HHNKReferentiekopje0"/>
              <w:rPr>
                <w:rFonts w:ascii="Verdana" w:eastAsia="Verdana" w:hAnsi="Verdana" w:cs="Times New Roman"/>
              </w:rPr>
            </w:pPr>
            <w:r>
              <w:rPr>
                <w:rFonts w:ascii="Verdana" w:eastAsia="Verdana" w:hAnsi="Verdana" w:cs="Times New Roman"/>
              </w:rPr>
              <w:t>Onderwerp</w:t>
            </w:r>
          </w:p>
          <w:p w:rsidR="00524F1B" w:rsidRPr="000A4F2C" w:rsidRDefault="00787B24" w:rsidP="00771C45">
            <w:r>
              <w:rPr>
                <w:rFonts w:ascii="Verdana" w:eastAsia="Verdana" w:hAnsi="Verdana" w:cs="Times New Roman"/>
              </w:rPr>
              <w:t>Gunning zonder voorafgaande bekendmaking 3Di en Control NEXT</w:t>
            </w:r>
          </w:p>
        </w:tc>
        <w:tc>
          <w:tcPr>
            <w:tcW w:w="284" w:type="dxa"/>
          </w:tcPr>
          <w:p w:rsidR="00524F1B" w:rsidRDefault="00524F1B" w:rsidP="00771C45">
            <w:pPr>
              <w:pStyle w:val="Koptekst"/>
              <w:spacing w:line="260" w:lineRule="atLeast"/>
            </w:pPr>
          </w:p>
        </w:tc>
        <w:tc>
          <w:tcPr>
            <w:tcW w:w="2948" w:type="dxa"/>
          </w:tcPr>
          <w:p w:rsidR="00524F1B" w:rsidRDefault="00C1141F" w:rsidP="00771C45">
            <w:pPr>
              <w:pStyle w:val="HHNKReferentiekopje0"/>
              <w:rPr>
                <w:rFonts w:ascii="Verdana" w:eastAsia="Verdana" w:hAnsi="Verdana" w:cs="Times New Roman"/>
              </w:rPr>
            </w:pPr>
            <w:r>
              <w:rPr>
                <w:rFonts w:ascii="Verdana" w:eastAsia="Verdana" w:hAnsi="Verdana" w:cs="Times New Roman"/>
              </w:rPr>
              <w:t>Registratienummer</w:t>
            </w:r>
          </w:p>
        </w:tc>
        <w:tc>
          <w:tcPr>
            <w:tcW w:w="284" w:type="dxa"/>
          </w:tcPr>
          <w:p w:rsidR="00524F1B" w:rsidRDefault="00524F1B" w:rsidP="00771C45">
            <w:pPr>
              <w:pStyle w:val="HHNKReferentiekopje0"/>
              <w:rPr>
                <w:rFonts w:ascii="Verdana" w:eastAsia="Verdana" w:hAnsi="Verdana" w:cs="Times New Roman"/>
              </w:rPr>
            </w:pPr>
          </w:p>
        </w:tc>
        <w:tc>
          <w:tcPr>
            <w:tcW w:w="2211" w:type="dxa"/>
          </w:tcPr>
          <w:p w:rsidR="00524F1B" w:rsidRDefault="00C1141F" w:rsidP="00771C45">
            <w:pPr>
              <w:pStyle w:val="HHNKReferentiekopje0"/>
              <w:rPr>
                <w:rFonts w:ascii="Verdana" w:eastAsia="Verdana" w:hAnsi="Verdana" w:cs="Times New Roman"/>
              </w:rPr>
            </w:pPr>
            <w:r>
              <w:rPr>
                <w:rFonts w:ascii="Verdana" w:eastAsia="Verdana" w:hAnsi="Verdana" w:cs="Times New Roman"/>
              </w:rPr>
              <w:t>Datum</w:t>
            </w:r>
          </w:p>
          <w:p w:rsidR="00524F1B" w:rsidRPr="00BF26F0" w:rsidRDefault="00C1141F" w:rsidP="00771C45">
            <w:r>
              <w:rPr>
                <w:rFonts w:ascii="Verdana" w:eastAsia="Verdana" w:hAnsi="Verdana" w:cs="Times New Roman"/>
              </w:rPr>
              <w:t xml:space="preserve">25 mei 2018 </w:t>
            </w:r>
          </w:p>
        </w:tc>
      </w:tr>
    </w:tbl>
    <w:p w:rsidR="00524F1B" w:rsidRDefault="00524F1B" w:rsidP="00524F1B"/>
    <w:p w:rsidR="005C467F" w:rsidRDefault="005C467F"/>
    <w:p w:rsidR="00787B24" w:rsidRPr="00787B24" w:rsidRDefault="00787B24" w:rsidP="00787B24">
      <w:pPr>
        <w:rPr>
          <w:rFonts w:ascii="Verdana" w:hAnsi="Verdana"/>
        </w:rPr>
      </w:pPr>
      <w:bookmarkStart w:id="2" w:name="__cursor__"/>
      <w:bookmarkEnd w:id="2"/>
      <w:r w:rsidRPr="00787B24">
        <w:rPr>
          <w:rFonts w:ascii="Verdana" w:hAnsi="Verdana"/>
        </w:rPr>
        <w:t>Op 10 april heeft HHNK een marktconsultatie gehouden t.b.v. het onderwerp "Koppeling 3Di en Control NEXT". De marktconsultatie betrof het deelproject "model predictive control". Dit deel project is onderdeel van het energieproject Texel. Voor de ontwikkeling van model predictive control heeft HHNK als partner in de Low Carbon off Grid Community een Europese subsidie gekregen</w:t>
      </w:r>
    </w:p>
    <w:p w:rsidR="00787B24" w:rsidRPr="00787B24" w:rsidRDefault="00787B24" w:rsidP="00787B24">
      <w:pPr>
        <w:pStyle w:val="Normaalweb"/>
        <w:spacing w:before="0" w:beforeAutospacing="0" w:after="0" w:afterAutospacing="0" w:line="260" w:lineRule="atLeast"/>
        <w:rPr>
          <w:rFonts w:ascii="Verdana" w:hAnsi="Verdana"/>
          <w:sz w:val="18"/>
          <w:szCs w:val="18"/>
        </w:rPr>
      </w:pPr>
      <w:r w:rsidRPr="00787B24">
        <w:rPr>
          <w:rFonts w:ascii="Verdana" w:hAnsi="Verdana"/>
          <w:sz w:val="18"/>
          <w:szCs w:val="18"/>
        </w:rPr>
        <w:t>Het ontwikkelen van model predictive control is een belangrijke innovatie om in de toekomst vraag en aanbod van energie op elkaar af te stemmen in de watersector. HHNK is al een aantal jaren bezig met sturen op energie. De ontwikkeling van model predictive control (MPC) gaat een stap verder en kent een tweetal belangrijke innovaties. De eerste innovatie in dit project is een gecombineerd model predictive control regeling voor een oppervlaktewatersysteem en een afvalwatersysteem. Deze regeling wordt gecombineerd met een voorspellende zonne-energiepark sturing, energieopslag en APX sturing. Tweede innovatie is dat de sturing wordt gebaseerd op een neerslag- afvoermodel waarvoor het moduleringssysteem 3Di in operationele sturing wordt ingezet.</w:t>
      </w:r>
    </w:p>
    <w:p w:rsidR="00787B24" w:rsidRPr="00787B24" w:rsidRDefault="00787B24" w:rsidP="00787B24">
      <w:pPr>
        <w:rPr>
          <w:rFonts w:ascii="Verdana" w:hAnsi="Verdana"/>
        </w:rPr>
      </w:pPr>
    </w:p>
    <w:p w:rsidR="00787B24" w:rsidRPr="00787B24" w:rsidRDefault="00787B24" w:rsidP="00787B24">
      <w:pPr>
        <w:rPr>
          <w:rFonts w:ascii="Verdana" w:hAnsi="Verdana"/>
        </w:rPr>
      </w:pPr>
      <w:r w:rsidRPr="00787B24">
        <w:rPr>
          <w:rFonts w:ascii="Verdana" w:hAnsi="Verdana"/>
        </w:rPr>
        <w:t>Voor de marktconsultatie hebben zich de partijen Deltaris, Nelen en Schuurmans en HKV aang</w:t>
      </w:r>
      <w:r>
        <w:rPr>
          <w:rFonts w:ascii="Verdana" w:hAnsi="Verdana"/>
        </w:rPr>
        <w:t xml:space="preserve">emeld. De partijen Deltaris en </w:t>
      </w:r>
      <w:r w:rsidRPr="00787B24">
        <w:rPr>
          <w:rFonts w:ascii="Verdana" w:hAnsi="Verdana"/>
        </w:rPr>
        <w:t>Nelen en Schuurmans zijn de o</w:t>
      </w:r>
      <w:r>
        <w:rPr>
          <w:rFonts w:ascii="Verdana" w:hAnsi="Verdana"/>
        </w:rPr>
        <w:t>riginele ontwikkelaars van de 3</w:t>
      </w:r>
      <w:r w:rsidRPr="00787B24">
        <w:rPr>
          <w:rFonts w:ascii="Verdana" w:hAnsi="Verdana"/>
        </w:rPr>
        <w:t xml:space="preserve">DI software en hebben hierdoor unieke kennis van deze software. Doelstelling van deze bijeenkomst was om te bepalen of er nog een andere partij was die dezelfde functionaliteit kan uitvoeren als de originele ontwikkelaars. </w:t>
      </w:r>
    </w:p>
    <w:p w:rsidR="00787B24" w:rsidRPr="00787B24" w:rsidRDefault="00787B24" w:rsidP="00787B24">
      <w:pPr>
        <w:rPr>
          <w:rFonts w:ascii="Verdana" w:hAnsi="Verdana"/>
        </w:rPr>
      </w:pPr>
      <w:r w:rsidRPr="00787B24">
        <w:rPr>
          <w:rFonts w:ascii="Verdana" w:hAnsi="Verdana"/>
        </w:rPr>
        <w:t>De scope van de marktconsultatie bestond uit de volgende onderdelen:</w:t>
      </w:r>
    </w:p>
    <w:p w:rsidR="00787B24" w:rsidRPr="00787B24" w:rsidRDefault="00787B24" w:rsidP="00787B24">
      <w:pPr>
        <w:pStyle w:val="Lijstalinea"/>
        <w:numPr>
          <w:ilvl w:val="0"/>
          <w:numId w:val="12"/>
        </w:numPr>
        <w:rPr>
          <w:rFonts w:ascii="Verdana" w:hAnsi="Verdana"/>
        </w:rPr>
      </w:pPr>
      <w:r>
        <w:rPr>
          <w:rFonts w:ascii="Verdana" w:hAnsi="Verdana"/>
        </w:rPr>
        <w:t>E</w:t>
      </w:r>
      <w:r w:rsidRPr="00787B24">
        <w:rPr>
          <w:rFonts w:ascii="Verdana" w:hAnsi="Verdana"/>
        </w:rPr>
        <w:t>r moet een koppeling worden gemaakt tussen modulering-softwarepakket 3Di en reële time controle systeem ControlNext.</w:t>
      </w:r>
    </w:p>
    <w:p w:rsidR="00787B24" w:rsidRPr="00787B24" w:rsidRDefault="00787B24" w:rsidP="00787B24">
      <w:pPr>
        <w:numPr>
          <w:ilvl w:val="0"/>
          <w:numId w:val="12"/>
        </w:numPr>
        <w:rPr>
          <w:rFonts w:ascii="Verdana" w:hAnsi="Verdana"/>
        </w:rPr>
      </w:pPr>
      <w:r w:rsidRPr="00787B24">
        <w:rPr>
          <w:rFonts w:ascii="Verdana" w:hAnsi="Verdana"/>
        </w:rPr>
        <w:t>3Di moet worden aangepast en geschikt worden gemaakt voor reële time gebruik.</w:t>
      </w:r>
    </w:p>
    <w:p w:rsidR="00787B24" w:rsidRPr="00787B24" w:rsidRDefault="00787B24" w:rsidP="00787B24">
      <w:pPr>
        <w:numPr>
          <w:ilvl w:val="0"/>
          <w:numId w:val="12"/>
        </w:numPr>
        <w:rPr>
          <w:rFonts w:ascii="Verdana" w:hAnsi="Verdana"/>
        </w:rPr>
      </w:pPr>
      <w:r w:rsidRPr="00787B24">
        <w:rPr>
          <w:rFonts w:ascii="Verdana" w:hAnsi="Verdana"/>
        </w:rPr>
        <w:t>Er moet een lees- &amp; schrijfkoppeling worden gemaakt tussen 3Di en WinCC OA.</w:t>
      </w:r>
    </w:p>
    <w:p w:rsidR="00787B24" w:rsidRPr="00787B24" w:rsidRDefault="00787B24" w:rsidP="00787B24">
      <w:pPr>
        <w:pStyle w:val="Lijstalinea"/>
        <w:numPr>
          <w:ilvl w:val="0"/>
          <w:numId w:val="12"/>
        </w:numPr>
        <w:rPr>
          <w:rFonts w:ascii="Verdana" w:hAnsi="Verdana"/>
        </w:rPr>
      </w:pPr>
      <w:r w:rsidRPr="00787B24">
        <w:rPr>
          <w:rFonts w:ascii="Verdana" w:hAnsi="Verdana"/>
        </w:rPr>
        <w:t>Het bestaande 3Di oppervlakte water model van Texel moet worden omgebouwd naar een neerslag &amp; afvoermodel. Het afvalwatersysteem moet aan dit model worden toegevoegd.</w:t>
      </w:r>
    </w:p>
    <w:p w:rsidR="00787B24" w:rsidRPr="00787B24" w:rsidRDefault="00787B24" w:rsidP="00787B24">
      <w:pPr>
        <w:rPr>
          <w:rFonts w:ascii="Verdana" w:hAnsi="Verdana"/>
        </w:rPr>
      </w:pPr>
    </w:p>
    <w:p w:rsidR="00787B24" w:rsidRPr="00787B24" w:rsidRDefault="00787B24" w:rsidP="00787B24">
      <w:pPr>
        <w:rPr>
          <w:rFonts w:ascii="Verdana" w:hAnsi="Verdana"/>
        </w:rPr>
      </w:pPr>
      <w:r w:rsidRPr="00787B24">
        <w:rPr>
          <w:rFonts w:ascii="Verdana" w:hAnsi="Verdana"/>
        </w:rPr>
        <w:t>Tijdens de marktconsultatie is besproken of de bovengenoemde werkzaamheden zouden kunnen worden uitgevoerd door de aanwezige partijen. De conclusie tijdens het overleg, was dat de werkzaamheden waarbij een ontwikkeling moet worden gerealiseerd binnen het 3D-model( onderdelen 1, 2, 3) alleen kan worden uitgevoerd door Deltaris of Nelen Schuurmans, of een combinatie van deze twee partijen. Deltaris is een partij die door haar bedrijfsstructuur alleen in combinatie kan inschrijven.</w:t>
      </w:r>
    </w:p>
    <w:p w:rsidR="00787B24" w:rsidRPr="00787B24" w:rsidRDefault="00787B24" w:rsidP="00787B24">
      <w:pPr>
        <w:rPr>
          <w:rFonts w:ascii="Verdana" w:hAnsi="Verdana"/>
        </w:rPr>
      </w:pPr>
      <w:r w:rsidRPr="00787B24">
        <w:rPr>
          <w:rFonts w:ascii="Verdana" w:hAnsi="Verdana"/>
        </w:rPr>
        <w:t xml:space="preserve">De werkzaamheden in onderdeel 4 zouden mogelijk door een andere partij kunnen worden uitgevoerd. </w:t>
      </w:r>
    </w:p>
    <w:p w:rsidR="00787B24" w:rsidRDefault="00787B24" w:rsidP="00787B24">
      <w:pPr>
        <w:rPr>
          <w:rFonts w:ascii="Verdana" w:hAnsi="Verdana"/>
        </w:rPr>
      </w:pPr>
      <w:r w:rsidRPr="00787B24">
        <w:rPr>
          <w:rFonts w:ascii="Verdana" w:hAnsi="Verdana"/>
        </w:rPr>
        <w:t>Naar aanleiding van deze conclusie heeft HHNK onderzocht of dit technisch mogelijk is en wat de consequenties van deze splitsing zijn voor het project.</w:t>
      </w:r>
    </w:p>
    <w:p w:rsidR="00787B24" w:rsidRPr="00787B24" w:rsidRDefault="00787B24" w:rsidP="00787B24">
      <w:pPr>
        <w:rPr>
          <w:rFonts w:ascii="Verdana" w:hAnsi="Verdana"/>
        </w:rPr>
      </w:pPr>
    </w:p>
    <w:p w:rsidR="00787B24" w:rsidRPr="00787B24" w:rsidRDefault="00787B24" w:rsidP="00787B24">
      <w:pPr>
        <w:rPr>
          <w:rFonts w:ascii="Verdana" w:hAnsi="Verdana"/>
        </w:rPr>
      </w:pPr>
      <w:r w:rsidRPr="00787B24">
        <w:rPr>
          <w:rFonts w:ascii="Verdana" w:hAnsi="Verdana"/>
        </w:rPr>
        <w:lastRenderedPageBreak/>
        <w:t>De geïnventariseerde risico's betreffen onder andere:</w:t>
      </w:r>
    </w:p>
    <w:p w:rsidR="00787B24" w:rsidRPr="00787B24" w:rsidRDefault="00787B24" w:rsidP="00787B24">
      <w:pPr>
        <w:pStyle w:val="Lijstalinea"/>
        <w:numPr>
          <w:ilvl w:val="0"/>
          <w:numId w:val="13"/>
        </w:numPr>
        <w:rPr>
          <w:rFonts w:ascii="Verdana" w:hAnsi="Verdana"/>
        </w:rPr>
      </w:pPr>
      <w:r w:rsidRPr="00787B24">
        <w:rPr>
          <w:rFonts w:ascii="Verdana" w:hAnsi="Verdana"/>
        </w:rPr>
        <w:t>Innovatieproject waarbij de specificatie pas vastgesteld wordt tijdens het project. Dit vereist een hoge mate van kennis van de specifieke software, haar toepassing en de mogelijkheden. HKV beschikt niet over kennis van de 3Di software.</w:t>
      </w:r>
    </w:p>
    <w:p w:rsidR="00787B24" w:rsidRPr="00787B24" w:rsidRDefault="00787B24" w:rsidP="00787B24">
      <w:pPr>
        <w:pStyle w:val="Lijstalinea"/>
        <w:numPr>
          <w:ilvl w:val="0"/>
          <w:numId w:val="13"/>
        </w:numPr>
        <w:rPr>
          <w:rFonts w:ascii="Verdana" w:hAnsi="Verdana"/>
        </w:rPr>
      </w:pPr>
      <w:r w:rsidRPr="00787B24">
        <w:rPr>
          <w:rFonts w:ascii="Verdana" w:hAnsi="Verdana"/>
        </w:rPr>
        <w:t>Het uitvoeren van de programmeringswerkzaamheden is een testomgeving voor de innovatieve ontwikkelingen. Dit vereist een grote kennis van de achtergronden van de gemaakte keuzes in het innovatieproject.</w:t>
      </w:r>
    </w:p>
    <w:p w:rsidR="00787B24" w:rsidRPr="00787B24" w:rsidRDefault="00787B24" w:rsidP="00787B24">
      <w:pPr>
        <w:pStyle w:val="Lijstalinea"/>
        <w:numPr>
          <w:ilvl w:val="0"/>
          <w:numId w:val="13"/>
        </w:numPr>
        <w:rPr>
          <w:rFonts w:ascii="Verdana" w:hAnsi="Verdana"/>
        </w:rPr>
      </w:pPr>
      <w:r w:rsidRPr="00787B24">
        <w:rPr>
          <w:rFonts w:ascii="Verdana" w:hAnsi="Verdana"/>
        </w:rPr>
        <w:t>De coördinatie tussen de partijen en het verschil in kennis leidt tot een groot technisch afbreukrisico.</w:t>
      </w:r>
    </w:p>
    <w:p w:rsidR="00787B24" w:rsidRPr="00787B24" w:rsidRDefault="00787B24" w:rsidP="00787B24">
      <w:pPr>
        <w:pStyle w:val="Lijstalinea"/>
        <w:numPr>
          <w:ilvl w:val="0"/>
          <w:numId w:val="13"/>
        </w:numPr>
        <w:rPr>
          <w:rFonts w:ascii="Verdana" w:hAnsi="Verdana"/>
        </w:rPr>
      </w:pPr>
      <w:r w:rsidRPr="00787B24">
        <w:rPr>
          <w:rFonts w:ascii="Verdana" w:hAnsi="Verdana"/>
        </w:rPr>
        <w:t>Verschillende visies tussen beide partijen kan leiden tot een technisch onverenigbaar eindproduct.</w:t>
      </w:r>
    </w:p>
    <w:p w:rsidR="00787B24" w:rsidRPr="00787B24" w:rsidRDefault="00787B24" w:rsidP="00787B24">
      <w:pPr>
        <w:pStyle w:val="Lijstalinea"/>
        <w:numPr>
          <w:ilvl w:val="0"/>
          <w:numId w:val="13"/>
        </w:numPr>
        <w:rPr>
          <w:rFonts w:ascii="Verdana" w:hAnsi="Verdana"/>
        </w:rPr>
      </w:pPr>
      <w:r w:rsidRPr="00787B24">
        <w:rPr>
          <w:rFonts w:ascii="Verdana" w:hAnsi="Verdana"/>
        </w:rPr>
        <w:t>Groot afbreukrisico op vertraging binnen het project.</w:t>
      </w:r>
    </w:p>
    <w:p w:rsidR="00787B24" w:rsidRPr="00787B24" w:rsidRDefault="00787B24" w:rsidP="00787B24">
      <w:pPr>
        <w:rPr>
          <w:rFonts w:ascii="Verdana" w:hAnsi="Verdana"/>
        </w:rPr>
      </w:pPr>
    </w:p>
    <w:p w:rsidR="00787B24" w:rsidRDefault="00787B24" w:rsidP="00787B24">
      <w:pPr>
        <w:rPr>
          <w:rFonts w:ascii="Verdana" w:hAnsi="Verdana"/>
        </w:rPr>
      </w:pPr>
      <w:r w:rsidRPr="00787B24">
        <w:rPr>
          <w:rFonts w:ascii="Verdana" w:hAnsi="Verdana"/>
        </w:rPr>
        <w:t xml:space="preserve">Op basis van bovengenoemde risico's, heeft HHNK besloten om deze opdracht te gunnen aan Nelen en Schuurmans op basis van de onderhandelingsprocedure zonder voorafgaande aankondiging. Hierbij wordt een beroep gedaan op de Aanbestedingswet 2012 artikel 2.32.1 lid b. Er is hier sprake van technische afhankelijkheid, het vervaardigen van dit model, op basis van de kennis van de door Nelen en Schuurmans ontwikkelde software, betreft een prestatie die alleen door Nelen en Schuurmans kan worden geleverd. </w:t>
      </w:r>
    </w:p>
    <w:p w:rsidR="00D03184" w:rsidRDefault="00D03184" w:rsidP="00787B24">
      <w:pPr>
        <w:rPr>
          <w:rFonts w:ascii="Verdana" w:hAnsi="Verdana"/>
        </w:rPr>
      </w:pPr>
    </w:p>
    <w:p w:rsidR="00D03184" w:rsidRPr="00787B24" w:rsidRDefault="00D03184" w:rsidP="00787B24">
      <w:pPr>
        <w:rPr>
          <w:rFonts w:ascii="Verdana" w:hAnsi="Verdana"/>
        </w:rPr>
      </w:pPr>
      <w:r>
        <w:rPr>
          <w:rFonts w:ascii="Verdana" w:hAnsi="Verdana"/>
        </w:rPr>
        <w:t>Bij de gunning van deze opdracht wordt een standstill termijn van 20 dagen in acht genomen, waarin u eventuele bezwaren tegen de verlening van deze opdracht kenbaar kunt maken.</w:t>
      </w:r>
    </w:p>
    <w:p w:rsidR="005C467F" w:rsidRDefault="005C467F"/>
    <w:sectPr w:rsidR="005C467F" w:rsidSect="00861794">
      <w:headerReference w:type="default" r:id="rId9"/>
      <w:footerReference w:type="default" r:id="rId10"/>
      <w:headerReference w:type="first" r:id="rId11"/>
      <w:footerReference w:type="first" r:id="rId12"/>
      <w:pgSz w:w="11906" w:h="16838"/>
      <w:pgMar w:top="851" w:right="1287" w:bottom="1077" w:left="1418" w:header="851" w:footer="68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1F" w:rsidRDefault="00C1141F">
      <w:pPr>
        <w:spacing w:line="240" w:lineRule="auto"/>
      </w:pPr>
      <w:r>
        <w:separator/>
      </w:r>
    </w:p>
  </w:endnote>
  <w:endnote w:type="continuationSeparator" w:id="0">
    <w:p w:rsidR="00C1141F" w:rsidRDefault="00C11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294" w:rsidRDefault="00737294">
    <w:pPr>
      <w:pStyle w:val="Voettekst"/>
    </w:pPr>
    <w:bookmarkStart w:id="6" w:name="dpVoettekstVolgblad"/>
    <w:bookmarkEnd w:id="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79D" w:rsidRDefault="0055779D" w:rsidP="0055779D"/>
  <w:tbl>
    <w:tblPr>
      <w:tblW w:w="0" w:type="auto"/>
      <w:tblLayout w:type="fixed"/>
      <w:tblCellMar>
        <w:left w:w="0" w:type="dxa"/>
        <w:right w:w="0" w:type="dxa"/>
      </w:tblCellMar>
      <w:tblLook w:val="04A0" w:firstRow="1" w:lastRow="0" w:firstColumn="1" w:lastColumn="0" w:noHBand="0" w:noVBand="1"/>
    </w:tblPr>
    <w:tblGrid>
      <w:gridCol w:w="3487"/>
      <w:gridCol w:w="284"/>
      <w:gridCol w:w="2920"/>
      <w:gridCol w:w="284"/>
      <w:gridCol w:w="2155"/>
    </w:tblGrid>
    <w:tr w:rsidR="005C467F" w:rsidTr="006E4080">
      <w:tc>
        <w:tcPr>
          <w:tcW w:w="3487" w:type="dxa"/>
        </w:tcPr>
        <w:p w:rsidR="0055779D" w:rsidRPr="006668A4" w:rsidRDefault="00C1141F" w:rsidP="006E4080">
          <w:pPr>
            <w:pStyle w:val="Voettekst"/>
            <w:spacing w:line="260" w:lineRule="atLeast"/>
          </w:pPr>
          <w:r w:rsidRPr="006668A4">
            <w:rPr>
              <w:rFonts w:ascii="Verdana" w:eastAsia="Verdana" w:hAnsi="Verdana" w:cs="Times New Roman"/>
            </w:rPr>
            <w:t>Hoogheemraadschap</w:t>
          </w:r>
        </w:p>
        <w:p w:rsidR="005C467F" w:rsidRPr="006668A4" w:rsidRDefault="00C1141F" w:rsidP="006E4080">
          <w:pPr>
            <w:pStyle w:val="Voettekst"/>
            <w:spacing w:line="260" w:lineRule="atLeast"/>
          </w:pPr>
          <w:r w:rsidRPr="006668A4">
            <w:rPr>
              <w:rFonts w:ascii="Verdana" w:eastAsia="Verdana" w:hAnsi="Verdana" w:cs="Times New Roman"/>
            </w:rPr>
            <w:t>Hollands Noorderkwartier</w:t>
          </w:r>
        </w:p>
        <w:p w:rsidR="0055779D" w:rsidRPr="006668A4" w:rsidRDefault="00C1141F" w:rsidP="006E4080">
          <w:pPr>
            <w:pStyle w:val="Voettekst"/>
            <w:spacing w:line="260" w:lineRule="atLeast"/>
          </w:pPr>
          <w:r w:rsidRPr="006668A4">
            <w:rPr>
              <w:rFonts w:ascii="Verdana" w:eastAsia="Verdana" w:hAnsi="Verdana" w:cs="Times New Roman"/>
            </w:rPr>
            <w:t>Postbus 250, 1700 AG  Heerhugowaard</w:t>
          </w:r>
        </w:p>
        <w:p w:rsidR="0055779D" w:rsidRPr="006668A4" w:rsidRDefault="00C1141F" w:rsidP="006E4080">
          <w:pPr>
            <w:pStyle w:val="Voettekst"/>
            <w:spacing w:line="260" w:lineRule="atLeast"/>
          </w:pPr>
          <w:r w:rsidRPr="006668A4">
            <w:rPr>
              <w:rFonts w:ascii="Verdana" w:eastAsia="Verdana" w:hAnsi="Verdana" w:cs="Times New Roman"/>
            </w:rPr>
            <w:t>Stationsplein 136, 1703 WC  Heerhugowaard</w:t>
          </w:r>
        </w:p>
      </w:tc>
      <w:tc>
        <w:tcPr>
          <w:tcW w:w="284" w:type="dxa"/>
        </w:tcPr>
        <w:p w:rsidR="0055779D" w:rsidRPr="006668A4" w:rsidRDefault="0055779D" w:rsidP="006E4080">
          <w:pPr>
            <w:pStyle w:val="Voettekst"/>
            <w:spacing w:line="260" w:lineRule="atLeast"/>
          </w:pPr>
        </w:p>
      </w:tc>
      <w:tc>
        <w:tcPr>
          <w:tcW w:w="2920" w:type="dxa"/>
        </w:tcPr>
        <w:p w:rsidR="0055779D" w:rsidRPr="006668A4" w:rsidRDefault="00C1141F" w:rsidP="006E4080">
          <w:pPr>
            <w:pStyle w:val="Voettekst"/>
            <w:spacing w:line="260" w:lineRule="atLeast"/>
          </w:pPr>
          <w:r w:rsidRPr="006668A4">
            <w:rPr>
              <w:rFonts w:ascii="Verdana" w:eastAsia="Verdana" w:hAnsi="Verdana" w:cs="Times New Roman"/>
            </w:rPr>
            <w:t>T 072-582 8282</w:t>
          </w:r>
        </w:p>
        <w:p w:rsidR="0055779D" w:rsidRPr="006668A4" w:rsidRDefault="00C1141F" w:rsidP="006E4080">
          <w:pPr>
            <w:pStyle w:val="Voettekst"/>
            <w:spacing w:line="260" w:lineRule="atLeast"/>
          </w:pPr>
          <w:r w:rsidRPr="006668A4">
            <w:rPr>
              <w:rFonts w:ascii="Verdana" w:eastAsia="Verdana" w:hAnsi="Verdana" w:cs="Times New Roman"/>
            </w:rPr>
            <w:t>F 072-582 7010</w:t>
          </w:r>
        </w:p>
        <w:p w:rsidR="0055779D" w:rsidRPr="006668A4" w:rsidRDefault="00C1141F" w:rsidP="006E4080">
          <w:pPr>
            <w:pStyle w:val="Voettekst"/>
            <w:spacing w:line="260" w:lineRule="atLeast"/>
          </w:pPr>
          <w:r w:rsidRPr="006668A4">
            <w:rPr>
              <w:rFonts w:ascii="Verdana" w:eastAsia="Verdana" w:hAnsi="Verdana" w:cs="Times New Roman"/>
            </w:rPr>
            <w:t>post@hhnk.nl</w:t>
          </w:r>
        </w:p>
        <w:p w:rsidR="0055779D" w:rsidRPr="006668A4" w:rsidRDefault="00C1141F" w:rsidP="006E4080">
          <w:pPr>
            <w:pStyle w:val="Voettekst"/>
            <w:spacing w:line="260" w:lineRule="atLeast"/>
          </w:pPr>
          <w:r w:rsidRPr="006668A4">
            <w:rPr>
              <w:rFonts w:ascii="Verdana" w:eastAsia="Verdana" w:hAnsi="Verdana" w:cs="Times New Roman"/>
            </w:rPr>
            <w:t>www.hhnk.nl</w:t>
          </w:r>
        </w:p>
      </w:tc>
      <w:tc>
        <w:tcPr>
          <w:tcW w:w="284" w:type="dxa"/>
        </w:tcPr>
        <w:p w:rsidR="0055779D" w:rsidRPr="006668A4" w:rsidRDefault="0055779D" w:rsidP="006E4080">
          <w:pPr>
            <w:pStyle w:val="Voettekst"/>
            <w:spacing w:line="260" w:lineRule="atLeast"/>
          </w:pPr>
        </w:p>
      </w:tc>
      <w:tc>
        <w:tcPr>
          <w:tcW w:w="2155" w:type="dxa"/>
        </w:tcPr>
        <w:p w:rsidR="0055779D" w:rsidRPr="006668A4" w:rsidRDefault="00C1141F" w:rsidP="006E4080">
          <w:pPr>
            <w:pStyle w:val="Voettekst"/>
            <w:spacing w:line="260" w:lineRule="atLeast"/>
          </w:pPr>
          <w:r w:rsidRPr="006668A4">
            <w:rPr>
              <w:rFonts w:ascii="Verdana" w:eastAsia="Verdana" w:hAnsi="Verdana" w:cs="Times New Roman"/>
            </w:rPr>
            <w:t>NL66 NWAB 0636 7537 78</w:t>
          </w:r>
        </w:p>
        <w:p w:rsidR="0055779D" w:rsidRPr="006668A4" w:rsidRDefault="00C1141F" w:rsidP="006E4080">
          <w:pPr>
            <w:pStyle w:val="Voettekst"/>
            <w:spacing w:line="260" w:lineRule="atLeast"/>
          </w:pPr>
          <w:r w:rsidRPr="006668A4">
            <w:rPr>
              <w:rFonts w:ascii="Verdana" w:eastAsia="Verdana" w:hAnsi="Verdana" w:cs="Times New Roman"/>
            </w:rPr>
            <w:t>KvK 37161516</w:t>
          </w:r>
        </w:p>
      </w:tc>
    </w:tr>
  </w:tbl>
  <w:p w:rsidR="005C467F" w:rsidRDefault="005C467F" w:rsidP="0055779D">
    <w:pPr>
      <w:pStyle w:val="HHNKTabel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1F" w:rsidRDefault="00C1141F">
      <w:pPr>
        <w:spacing w:line="240" w:lineRule="auto"/>
      </w:pPr>
      <w:r>
        <w:separator/>
      </w:r>
    </w:p>
  </w:footnote>
  <w:footnote w:type="continuationSeparator" w:id="0">
    <w:p w:rsidR="00C1141F" w:rsidRDefault="00C114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HHNKGegevenstabel"/>
      <w:tblW w:w="0" w:type="auto"/>
      <w:tblLayout w:type="fixed"/>
      <w:tblLook w:val="04A0" w:firstRow="1" w:lastRow="0" w:firstColumn="1" w:lastColumn="0" w:noHBand="0" w:noVBand="1"/>
    </w:tblPr>
    <w:tblGrid>
      <w:gridCol w:w="3515"/>
      <w:gridCol w:w="284"/>
      <w:gridCol w:w="2948"/>
    </w:tblGrid>
    <w:tr w:rsidR="005C467F" w:rsidTr="001B2001">
      <w:tc>
        <w:tcPr>
          <w:tcW w:w="3515" w:type="dxa"/>
        </w:tcPr>
        <w:p w:rsidR="000A4F2C" w:rsidRDefault="00C1141F" w:rsidP="001B2001">
          <w:pPr>
            <w:pStyle w:val="HHNKReferentiekopje"/>
          </w:pPr>
          <w:r w:rsidRPr="001B2001">
            <w:t>Registratienummer</w:t>
          </w:r>
        </w:p>
        <w:p w:rsidR="000A4F2C" w:rsidRPr="000A4F2C" w:rsidRDefault="000A4F2C" w:rsidP="000A4F2C">
          <w:bookmarkStart w:id="3" w:name="dvRegistratienummerVolgblad"/>
          <w:bookmarkEnd w:id="3"/>
        </w:p>
      </w:tc>
      <w:tc>
        <w:tcPr>
          <w:tcW w:w="284" w:type="dxa"/>
        </w:tcPr>
        <w:p w:rsidR="000A4F2C" w:rsidRDefault="000A4F2C">
          <w:pPr>
            <w:pStyle w:val="Koptekst"/>
          </w:pPr>
        </w:p>
      </w:tc>
      <w:tc>
        <w:tcPr>
          <w:tcW w:w="2948" w:type="dxa"/>
        </w:tcPr>
        <w:p w:rsidR="000A4F2C" w:rsidRDefault="00C1141F" w:rsidP="001B2001">
          <w:pPr>
            <w:pStyle w:val="HHNKReferentiekopje"/>
          </w:pPr>
          <w:r w:rsidRPr="001B2001">
            <w:t>Pagina</w:t>
          </w:r>
        </w:p>
        <w:p w:rsidR="000A4F2C" w:rsidRPr="000A4F2C" w:rsidRDefault="00C1141F" w:rsidP="000A4F2C">
          <w:r>
            <w:fldChar w:fldCharType="begin"/>
          </w:r>
          <w:r>
            <w:instrText xml:space="preserve"> PAGE </w:instrText>
          </w:r>
          <w:r>
            <w:fldChar w:fldCharType="separate"/>
          </w:r>
          <w:r w:rsidR="00842CD5">
            <w:rPr>
              <w:noProof/>
            </w:rPr>
            <w:t>2</w:t>
          </w:r>
          <w:r>
            <w:fldChar w:fldCharType="end"/>
          </w:r>
          <w:r>
            <w:t xml:space="preserve"> van </w:t>
          </w:r>
          <w:r w:rsidR="007C3122">
            <w:fldChar w:fldCharType="begin"/>
          </w:r>
          <w:r>
            <w:instrText xml:space="preserve"> NUMPAGES </w:instrText>
          </w:r>
          <w:r w:rsidR="007C3122">
            <w:fldChar w:fldCharType="separate"/>
          </w:r>
          <w:r w:rsidR="00842CD5">
            <w:rPr>
              <w:noProof/>
            </w:rPr>
            <w:t>2</w:t>
          </w:r>
          <w:r w:rsidR="007C3122">
            <w:rPr>
              <w:noProof/>
            </w:rPr>
            <w:fldChar w:fldCharType="end"/>
          </w:r>
        </w:p>
      </w:tc>
    </w:tr>
    <w:tr w:rsidR="005C467F" w:rsidTr="001B2001">
      <w:tc>
        <w:tcPr>
          <w:tcW w:w="3515" w:type="dxa"/>
        </w:tcPr>
        <w:p w:rsidR="000A4F2C" w:rsidRDefault="00C1141F" w:rsidP="000A4F2C">
          <w:pPr>
            <w:pStyle w:val="HHNKReferentiekopje"/>
          </w:pPr>
          <w:r>
            <w:t>Datum</w:t>
          </w:r>
        </w:p>
        <w:p w:rsidR="000A4F2C" w:rsidRPr="000A4F2C" w:rsidRDefault="00C1141F" w:rsidP="000A4F2C">
          <w:bookmarkStart w:id="4" w:name="dvDatumVolgblad"/>
          <w:r w:rsidRPr="000E6762">
            <w:t>25 mei 2018</w:t>
          </w:r>
          <w:bookmarkEnd w:id="4"/>
        </w:p>
      </w:tc>
      <w:tc>
        <w:tcPr>
          <w:tcW w:w="284" w:type="dxa"/>
        </w:tcPr>
        <w:p w:rsidR="000A4F2C" w:rsidRDefault="000A4F2C">
          <w:pPr>
            <w:pStyle w:val="Koptekst"/>
          </w:pPr>
        </w:p>
      </w:tc>
      <w:tc>
        <w:tcPr>
          <w:tcW w:w="2948" w:type="dxa"/>
        </w:tcPr>
        <w:p w:rsidR="000A4F2C" w:rsidRDefault="000A4F2C">
          <w:pPr>
            <w:pStyle w:val="Koptekst"/>
          </w:pPr>
        </w:p>
      </w:tc>
    </w:tr>
  </w:tbl>
  <w:p w:rsidR="00B12EE1" w:rsidRDefault="00B12EE1">
    <w:pPr>
      <w:pStyle w:val="Koptekst"/>
    </w:pPr>
  </w:p>
  <w:p w:rsidR="000A4F2C" w:rsidRDefault="00C1141F" w:rsidP="00B12EE1">
    <w:pPr>
      <w:pStyle w:val="HHNKLogoVolgblad"/>
      <w:framePr w:wrap="around"/>
    </w:pPr>
    <w:bookmarkStart w:id="5" w:name="dpLogoVolgblad"/>
    <w:r>
      <w:rPr>
        <w:noProof/>
        <w:lang w:eastAsia="nl-NL"/>
      </w:rPr>
      <w:drawing>
        <wp:inline distT="0" distB="0" distL="0" distR="0">
          <wp:extent cx="1476000" cy="1539648"/>
          <wp:effectExtent l="0" t="0" r="0" b="0"/>
          <wp:docPr id="100002" name="Afbeelding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26564" name=""/>
                  <pic:cNvPicPr>
                    <a:picLocks noChangeAspect="1"/>
                  </pic:cNvPicPr>
                </pic:nvPicPr>
                <pic:blipFill>
                  <a:blip r:embed="rId1"/>
                  <a:stretch>
                    <a:fillRect/>
                  </a:stretch>
                </pic:blipFill>
                <pic:spPr>
                  <a:xfrm>
                    <a:off x="0" y="0"/>
                    <a:ext cx="1476000" cy="1539648"/>
                  </a:xfrm>
                  <a:prstGeom prst="rect">
                    <a:avLst/>
                  </a:prstGeom>
                </pic:spPr>
              </pic:pic>
            </a:graphicData>
          </a:graphic>
        </wp:inline>
      </w:drawing>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2F0" w:rsidRPr="00951B30" w:rsidRDefault="00C1141F" w:rsidP="00951B30">
    <w:pPr>
      <w:pStyle w:val="HHNKLogoVoorblad"/>
      <w:framePr w:wrap="around"/>
    </w:pPr>
    <w:bookmarkStart w:id="7" w:name="dpLogoVoorblad"/>
    <w:r w:rsidRPr="00951B30">
      <w:rPr>
        <w:noProof/>
        <w:lang w:eastAsia="nl-NL"/>
      </w:rPr>
      <w:drawing>
        <wp:inline distT="0" distB="0" distL="0" distR="0">
          <wp:extent cx="1476000" cy="1539648"/>
          <wp:effectExtent l="0" t="0" r="0" b="0"/>
          <wp:docPr id="100001" name="Afbeelding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02551" name=""/>
                  <pic:cNvPicPr>
                    <a:picLocks noChangeAspect="1"/>
                  </pic:cNvPicPr>
                </pic:nvPicPr>
                <pic:blipFill>
                  <a:blip r:embed="rId1"/>
                  <a:stretch>
                    <a:fillRect/>
                  </a:stretch>
                </pic:blipFill>
                <pic:spPr>
                  <a:xfrm>
                    <a:off x="0" y="0"/>
                    <a:ext cx="1476000" cy="1539648"/>
                  </a:xfrm>
                  <a:prstGeom prst="rect">
                    <a:avLst/>
                  </a:prstGeom>
                </pic:spPr>
              </pic:pic>
            </a:graphicData>
          </a:graphic>
        </wp:inline>
      </w:drawing>
    </w:r>
    <w:bookmarkEnd w:id="7"/>
  </w:p>
  <w:p w:rsidR="000A4F2C" w:rsidRDefault="000A4F2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5214"/>
    <w:multiLevelType w:val="multilevel"/>
    <w:tmpl w:val="66C879BE"/>
    <w:numStyleLink w:val="HHNKOpsommingNumeriekLijst"/>
  </w:abstractNum>
  <w:abstractNum w:abstractNumId="1" w15:restartNumberingAfterBreak="0">
    <w:nsid w:val="0BD63AF1"/>
    <w:multiLevelType w:val="multilevel"/>
    <w:tmpl w:val="E8B289A0"/>
    <w:styleLink w:val="HHNKSectieNummering"/>
    <w:lvl w:ilvl="0">
      <w:start w:val="1"/>
      <w:numFmt w:val="upperRoman"/>
      <w:pStyle w:val="HHNKSectiekop"/>
      <w:lvlText w:val="%1"/>
      <w:lvlJc w:val="left"/>
      <w:pPr>
        <w:ind w:left="851" w:hanging="851"/>
      </w:pPr>
      <w:rPr>
        <w:rFonts w:hint="default"/>
      </w:rPr>
    </w:lvl>
    <w:lvl w:ilvl="1">
      <w:start w:val="1"/>
      <w:numFmt w:val="upperRoman"/>
      <w:lvlText w:val="%2"/>
      <w:lvlJc w:val="left"/>
      <w:pPr>
        <w:ind w:left="851" w:hanging="851"/>
      </w:pPr>
      <w:rPr>
        <w:rFonts w:hint="default"/>
      </w:rPr>
    </w:lvl>
    <w:lvl w:ilvl="2">
      <w:start w:val="1"/>
      <w:numFmt w:val="upperRoman"/>
      <w:lvlText w:val="%3"/>
      <w:lvlJc w:val="left"/>
      <w:pPr>
        <w:ind w:left="851" w:hanging="851"/>
      </w:pPr>
      <w:rPr>
        <w:rFonts w:hint="default"/>
      </w:rPr>
    </w:lvl>
    <w:lvl w:ilvl="3">
      <w:start w:val="1"/>
      <w:numFmt w:val="upperRoman"/>
      <w:lvlText w:val="%4"/>
      <w:lvlJc w:val="left"/>
      <w:pPr>
        <w:ind w:left="851" w:hanging="851"/>
      </w:pPr>
      <w:rPr>
        <w:rFonts w:hint="default"/>
      </w:rPr>
    </w:lvl>
    <w:lvl w:ilvl="4">
      <w:start w:val="1"/>
      <w:numFmt w:val="upperRoman"/>
      <w:lvlText w:val="%5"/>
      <w:lvlJc w:val="left"/>
      <w:pPr>
        <w:ind w:left="851" w:hanging="851"/>
      </w:pPr>
      <w:rPr>
        <w:rFonts w:hint="default"/>
      </w:rPr>
    </w:lvl>
    <w:lvl w:ilvl="5">
      <w:start w:val="1"/>
      <w:numFmt w:val="upperRoman"/>
      <w:lvlText w:val="%6"/>
      <w:lvlJc w:val="left"/>
      <w:pPr>
        <w:ind w:left="851" w:hanging="851"/>
      </w:pPr>
      <w:rPr>
        <w:rFonts w:hint="default"/>
      </w:rPr>
    </w:lvl>
    <w:lvl w:ilvl="6">
      <w:start w:val="1"/>
      <w:numFmt w:val="upperRoman"/>
      <w:lvlText w:val="%7"/>
      <w:lvlJc w:val="left"/>
      <w:pPr>
        <w:ind w:left="851" w:hanging="851"/>
      </w:pPr>
      <w:rPr>
        <w:rFonts w:hint="default"/>
      </w:rPr>
    </w:lvl>
    <w:lvl w:ilvl="7">
      <w:start w:val="1"/>
      <w:numFmt w:val="upperRoman"/>
      <w:lvlText w:val="%8"/>
      <w:lvlJc w:val="left"/>
      <w:pPr>
        <w:ind w:left="851" w:hanging="851"/>
      </w:pPr>
      <w:rPr>
        <w:rFonts w:hint="default"/>
      </w:rPr>
    </w:lvl>
    <w:lvl w:ilvl="8">
      <w:start w:val="1"/>
      <w:numFmt w:val="upperRoman"/>
      <w:lvlText w:val="%9"/>
      <w:lvlJc w:val="left"/>
      <w:pPr>
        <w:ind w:left="851" w:hanging="851"/>
      </w:pPr>
      <w:rPr>
        <w:rFonts w:hint="default"/>
      </w:rPr>
    </w:lvl>
  </w:abstractNum>
  <w:abstractNum w:abstractNumId="2" w15:restartNumberingAfterBreak="0">
    <w:nsid w:val="1E9D1823"/>
    <w:multiLevelType w:val="multilevel"/>
    <w:tmpl w:val="A33CAE4A"/>
    <w:styleLink w:val="HHNKOpsommingStreepjeLijst"/>
    <w:lvl w:ilvl="0">
      <w:start w:val="1"/>
      <w:numFmt w:val="bullet"/>
      <w:pStyle w:val="HHNKOpsommingstreepje"/>
      <w:lvlText w:val="-"/>
      <w:lvlJc w:val="left"/>
      <w:pPr>
        <w:ind w:left="567" w:hanging="567"/>
      </w:pPr>
      <w:rPr>
        <w:rFonts w:ascii="Verdana" w:hAnsi="Verdana" w:hint="default"/>
        <w:color w:val="auto"/>
      </w:rPr>
    </w:lvl>
    <w:lvl w:ilvl="1">
      <w:start w:val="1"/>
      <w:numFmt w:val="bullet"/>
      <w:lvlText w:val="-"/>
      <w:lvlJc w:val="left"/>
      <w:pPr>
        <w:ind w:left="1134" w:hanging="567"/>
      </w:pPr>
      <w:rPr>
        <w:rFonts w:ascii="Verdana" w:hAnsi="Verdana" w:hint="default"/>
        <w:color w:val="auto"/>
      </w:rPr>
    </w:lvl>
    <w:lvl w:ilvl="2">
      <w:start w:val="1"/>
      <w:numFmt w:val="bullet"/>
      <w:lvlText w:val="-"/>
      <w:lvlJc w:val="left"/>
      <w:pPr>
        <w:ind w:left="1701" w:hanging="567"/>
      </w:pPr>
      <w:rPr>
        <w:rFonts w:ascii="Verdana" w:hAnsi="Verdana" w:hint="default"/>
        <w:color w:val="auto"/>
      </w:rPr>
    </w:lvl>
    <w:lvl w:ilvl="3">
      <w:start w:val="1"/>
      <w:numFmt w:val="bullet"/>
      <w:lvlText w:val="-"/>
      <w:lvlJc w:val="left"/>
      <w:pPr>
        <w:ind w:left="2268" w:hanging="567"/>
      </w:pPr>
      <w:rPr>
        <w:rFonts w:ascii="Verdana" w:hAnsi="Verdana" w:hint="default"/>
        <w:color w:val="auto"/>
      </w:rPr>
    </w:lvl>
    <w:lvl w:ilvl="4">
      <w:start w:val="1"/>
      <w:numFmt w:val="bullet"/>
      <w:lvlText w:val="-"/>
      <w:lvlJc w:val="left"/>
      <w:pPr>
        <w:ind w:left="2835" w:hanging="567"/>
      </w:pPr>
      <w:rPr>
        <w:rFonts w:ascii="Verdana" w:hAnsi="Verdana" w:hint="default"/>
        <w:color w:val="auto"/>
      </w:rPr>
    </w:lvl>
    <w:lvl w:ilvl="5">
      <w:start w:val="1"/>
      <w:numFmt w:val="bullet"/>
      <w:lvlText w:val="-"/>
      <w:lvlJc w:val="left"/>
      <w:pPr>
        <w:ind w:left="3402" w:hanging="567"/>
      </w:pPr>
      <w:rPr>
        <w:rFonts w:ascii="Verdana" w:hAnsi="Verdana" w:hint="default"/>
        <w:color w:val="auto"/>
      </w:rPr>
    </w:lvl>
    <w:lvl w:ilvl="6">
      <w:start w:val="1"/>
      <w:numFmt w:val="bullet"/>
      <w:lvlText w:val="-"/>
      <w:lvlJc w:val="left"/>
      <w:pPr>
        <w:ind w:left="3969" w:hanging="567"/>
      </w:pPr>
      <w:rPr>
        <w:rFonts w:ascii="Verdana" w:hAnsi="Verdana" w:hint="default"/>
        <w:color w:val="auto"/>
      </w:rPr>
    </w:lvl>
    <w:lvl w:ilvl="7">
      <w:start w:val="1"/>
      <w:numFmt w:val="bullet"/>
      <w:lvlText w:val="-"/>
      <w:lvlJc w:val="left"/>
      <w:pPr>
        <w:ind w:left="4536" w:hanging="567"/>
      </w:pPr>
      <w:rPr>
        <w:rFonts w:ascii="Verdana" w:hAnsi="Verdana" w:hint="default"/>
        <w:color w:val="auto"/>
      </w:rPr>
    </w:lvl>
    <w:lvl w:ilvl="8">
      <w:start w:val="1"/>
      <w:numFmt w:val="bullet"/>
      <w:lvlText w:val="-"/>
      <w:lvlJc w:val="left"/>
      <w:pPr>
        <w:ind w:left="5103" w:hanging="567"/>
      </w:pPr>
      <w:rPr>
        <w:rFonts w:ascii="Verdana" w:hAnsi="Verdana" w:hint="default"/>
        <w:color w:val="auto"/>
      </w:rPr>
    </w:lvl>
  </w:abstractNum>
  <w:abstractNum w:abstractNumId="3" w15:restartNumberingAfterBreak="0">
    <w:nsid w:val="203B3D99"/>
    <w:multiLevelType w:val="hybridMultilevel"/>
    <w:tmpl w:val="C3122A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D80459A"/>
    <w:multiLevelType w:val="multilevel"/>
    <w:tmpl w:val="FE9C6FDC"/>
    <w:lvl w:ilvl="0">
      <w:start w:val="1"/>
      <w:numFmt w:val="upperRoman"/>
      <w:lvlText w:val="%1"/>
      <w:lvlJc w:val="left"/>
      <w:pPr>
        <w:ind w:left="851" w:hanging="851"/>
      </w:pPr>
      <w:rPr>
        <w:rFonts w:hint="default"/>
      </w:rPr>
    </w:lvl>
    <w:lvl w:ilvl="1">
      <w:start w:val="1"/>
      <w:numFmt w:val="upperRoman"/>
      <w:lvlText w:val="%2"/>
      <w:lvlJc w:val="left"/>
      <w:pPr>
        <w:ind w:left="851" w:hanging="851"/>
      </w:pPr>
      <w:rPr>
        <w:rFonts w:hint="default"/>
      </w:rPr>
    </w:lvl>
    <w:lvl w:ilvl="2">
      <w:start w:val="1"/>
      <w:numFmt w:val="upperRoman"/>
      <w:lvlText w:val="%3"/>
      <w:lvlJc w:val="left"/>
      <w:pPr>
        <w:ind w:left="851" w:hanging="851"/>
      </w:pPr>
      <w:rPr>
        <w:rFonts w:hint="default"/>
      </w:rPr>
    </w:lvl>
    <w:lvl w:ilvl="3">
      <w:start w:val="1"/>
      <w:numFmt w:val="upperRoman"/>
      <w:lvlText w:val="%4"/>
      <w:lvlJc w:val="left"/>
      <w:pPr>
        <w:ind w:left="851" w:hanging="851"/>
      </w:pPr>
      <w:rPr>
        <w:rFonts w:hint="default"/>
      </w:rPr>
    </w:lvl>
    <w:lvl w:ilvl="4">
      <w:start w:val="1"/>
      <w:numFmt w:val="upperRoman"/>
      <w:lvlText w:val="%5"/>
      <w:lvlJc w:val="left"/>
      <w:pPr>
        <w:ind w:left="851" w:hanging="851"/>
      </w:pPr>
      <w:rPr>
        <w:rFonts w:hint="default"/>
      </w:rPr>
    </w:lvl>
    <w:lvl w:ilvl="5">
      <w:start w:val="1"/>
      <w:numFmt w:val="upperRoman"/>
      <w:lvlText w:val="%6"/>
      <w:lvlJc w:val="left"/>
      <w:pPr>
        <w:ind w:left="851" w:hanging="851"/>
      </w:pPr>
      <w:rPr>
        <w:rFonts w:hint="default"/>
      </w:rPr>
    </w:lvl>
    <w:lvl w:ilvl="6">
      <w:start w:val="1"/>
      <w:numFmt w:val="upperRoman"/>
      <w:lvlText w:val="%7"/>
      <w:lvlJc w:val="left"/>
      <w:pPr>
        <w:ind w:left="851" w:hanging="851"/>
      </w:pPr>
      <w:rPr>
        <w:rFonts w:hint="default"/>
      </w:rPr>
    </w:lvl>
    <w:lvl w:ilvl="7">
      <w:start w:val="1"/>
      <w:numFmt w:val="upperRoman"/>
      <w:lvlText w:val="%8"/>
      <w:lvlJc w:val="left"/>
      <w:pPr>
        <w:ind w:left="851" w:hanging="851"/>
      </w:pPr>
      <w:rPr>
        <w:rFonts w:hint="default"/>
      </w:rPr>
    </w:lvl>
    <w:lvl w:ilvl="8">
      <w:start w:val="1"/>
      <w:numFmt w:val="upperRoman"/>
      <w:lvlText w:val="%9"/>
      <w:lvlJc w:val="left"/>
      <w:pPr>
        <w:ind w:left="851" w:hanging="851"/>
      </w:pPr>
      <w:rPr>
        <w:rFonts w:hint="default"/>
      </w:rPr>
    </w:lvl>
  </w:abstractNum>
  <w:abstractNum w:abstractNumId="5" w15:restartNumberingAfterBreak="0">
    <w:nsid w:val="354C6339"/>
    <w:multiLevelType w:val="multilevel"/>
    <w:tmpl w:val="66C879BE"/>
    <w:styleLink w:val="HHNKOpsommingNumeriekLijst"/>
    <w:lvl w:ilvl="0">
      <w:start w:val="1"/>
      <w:numFmt w:val="decimal"/>
      <w:pStyle w:val="HHNKOpsommingnumeriek"/>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361E4D45"/>
    <w:multiLevelType w:val="multilevel"/>
    <w:tmpl w:val="EF9274FC"/>
    <w:lvl w:ilvl="0">
      <w:start w:val="1"/>
      <w:numFmt w:val="bullet"/>
      <w:lvlText w:val="•"/>
      <w:lvlJc w:val="left"/>
      <w:pPr>
        <w:ind w:left="567" w:hanging="567"/>
      </w:pPr>
      <w:rPr>
        <w:rFonts w:ascii="Verdana" w:hAnsi="Verdana" w:hint="default"/>
        <w:color w:val="auto"/>
      </w:rPr>
    </w:lvl>
    <w:lvl w:ilvl="1">
      <w:start w:val="1"/>
      <w:numFmt w:val="bullet"/>
      <w:lvlText w:val="•"/>
      <w:lvlJc w:val="left"/>
      <w:pPr>
        <w:ind w:left="1134" w:hanging="567"/>
      </w:pPr>
      <w:rPr>
        <w:rFonts w:ascii="Verdana" w:hAnsi="Verdana" w:hint="default"/>
        <w:color w:val="auto"/>
      </w:rPr>
    </w:lvl>
    <w:lvl w:ilvl="2">
      <w:start w:val="1"/>
      <w:numFmt w:val="bullet"/>
      <w:lvlText w:val="•"/>
      <w:lvlJc w:val="left"/>
      <w:pPr>
        <w:ind w:left="1701" w:hanging="567"/>
      </w:pPr>
      <w:rPr>
        <w:rFonts w:ascii="Verdana" w:hAnsi="Verdana" w:hint="default"/>
        <w:color w:val="auto"/>
      </w:rPr>
    </w:lvl>
    <w:lvl w:ilvl="3">
      <w:start w:val="1"/>
      <w:numFmt w:val="bullet"/>
      <w:lvlText w:val="•"/>
      <w:lvlJc w:val="left"/>
      <w:pPr>
        <w:ind w:left="2268" w:hanging="567"/>
      </w:pPr>
      <w:rPr>
        <w:rFonts w:ascii="Verdana" w:hAnsi="Verdana" w:hint="default"/>
        <w:color w:val="auto"/>
      </w:rPr>
    </w:lvl>
    <w:lvl w:ilvl="4">
      <w:start w:val="1"/>
      <w:numFmt w:val="bullet"/>
      <w:lvlText w:val="•"/>
      <w:lvlJc w:val="left"/>
      <w:pPr>
        <w:ind w:left="2835" w:hanging="567"/>
      </w:pPr>
      <w:rPr>
        <w:rFonts w:ascii="Verdana" w:hAnsi="Verdana" w:hint="default"/>
        <w:color w:val="auto"/>
      </w:rPr>
    </w:lvl>
    <w:lvl w:ilvl="5">
      <w:start w:val="1"/>
      <w:numFmt w:val="bullet"/>
      <w:lvlText w:val="•"/>
      <w:lvlJc w:val="left"/>
      <w:pPr>
        <w:ind w:left="3402" w:hanging="567"/>
      </w:pPr>
      <w:rPr>
        <w:rFonts w:ascii="Verdana" w:hAnsi="Verdana" w:hint="default"/>
        <w:color w:val="auto"/>
      </w:rPr>
    </w:lvl>
    <w:lvl w:ilvl="6">
      <w:start w:val="1"/>
      <w:numFmt w:val="bullet"/>
      <w:lvlText w:val="•"/>
      <w:lvlJc w:val="left"/>
      <w:pPr>
        <w:ind w:left="3969" w:hanging="567"/>
      </w:pPr>
      <w:rPr>
        <w:rFonts w:ascii="Verdana" w:hAnsi="Verdana" w:hint="default"/>
        <w:color w:val="auto"/>
      </w:rPr>
    </w:lvl>
    <w:lvl w:ilvl="7">
      <w:start w:val="1"/>
      <w:numFmt w:val="bullet"/>
      <w:lvlText w:val="•"/>
      <w:lvlJc w:val="left"/>
      <w:pPr>
        <w:ind w:left="4536" w:hanging="567"/>
      </w:pPr>
      <w:rPr>
        <w:rFonts w:ascii="Verdana" w:hAnsi="Verdana" w:hint="default"/>
        <w:color w:val="auto"/>
      </w:rPr>
    </w:lvl>
    <w:lvl w:ilvl="8">
      <w:start w:val="1"/>
      <w:numFmt w:val="bullet"/>
      <w:lvlText w:val="•"/>
      <w:lvlJc w:val="left"/>
      <w:pPr>
        <w:ind w:left="5103" w:hanging="567"/>
      </w:pPr>
      <w:rPr>
        <w:rFonts w:ascii="Verdana" w:hAnsi="Verdana" w:hint="default"/>
        <w:color w:val="auto"/>
      </w:rPr>
    </w:lvl>
  </w:abstractNum>
  <w:abstractNum w:abstractNumId="7" w15:restartNumberingAfterBreak="0">
    <w:nsid w:val="4E153A71"/>
    <w:multiLevelType w:val="multilevel"/>
    <w:tmpl w:val="66C879BE"/>
    <w:numStyleLink w:val="HHNKOpsommingNumeriekLijst"/>
  </w:abstractNum>
  <w:abstractNum w:abstractNumId="8" w15:restartNumberingAfterBreak="0">
    <w:nsid w:val="4E781D06"/>
    <w:multiLevelType w:val="multilevel"/>
    <w:tmpl w:val="BD12FFCA"/>
    <w:styleLink w:val="HHNKOpsommingBulletLijst"/>
    <w:lvl w:ilvl="0">
      <w:start w:val="1"/>
      <w:numFmt w:val="bullet"/>
      <w:pStyle w:val="HHNKOpsommingbullet"/>
      <w:lvlText w:val="•"/>
      <w:lvlJc w:val="left"/>
      <w:pPr>
        <w:ind w:left="567" w:hanging="567"/>
      </w:pPr>
      <w:rPr>
        <w:rFonts w:ascii="Verdana" w:hAnsi="Verdana" w:hint="default"/>
        <w:color w:val="auto"/>
      </w:rPr>
    </w:lvl>
    <w:lvl w:ilvl="1">
      <w:start w:val="1"/>
      <w:numFmt w:val="bullet"/>
      <w:lvlText w:val="•"/>
      <w:lvlJc w:val="left"/>
      <w:pPr>
        <w:ind w:left="1134" w:hanging="567"/>
      </w:pPr>
      <w:rPr>
        <w:rFonts w:ascii="Verdana" w:hAnsi="Verdana" w:hint="default"/>
        <w:color w:val="auto"/>
      </w:rPr>
    </w:lvl>
    <w:lvl w:ilvl="2">
      <w:start w:val="1"/>
      <w:numFmt w:val="bullet"/>
      <w:lvlText w:val="•"/>
      <w:lvlJc w:val="left"/>
      <w:pPr>
        <w:ind w:left="1701" w:hanging="567"/>
      </w:pPr>
      <w:rPr>
        <w:rFonts w:ascii="Verdana" w:hAnsi="Verdana" w:hint="default"/>
        <w:color w:val="auto"/>
      </w:rPr>
    </w:lvl>
    <w:lvl w:ilvl="3">
      <w:start w:val="1"/>
      <w:numFmt w:val="bullet"/>
      <w:lvlText w:val="•"/>
      <w:lvlJc w:val="left"/>
      <w:pPr>
        <w:ind w:left="2268" w:hanging="567"/>
      </w:pPr>
      <w:rPr>
        <w:rFonts w:ascii="Verdana" w:hAnsi="Verdana" w:hint="default"/>
        <w:color w:val="auto"/>
      </w:rPr>
    </w:lvl>
    <w:lvl w:ilvl="4">
      <w:start w:val="1"/>
      <w:numFmt w:val="bullet"/>
      <w:lvlText w:val="•"/>
      <w:lvlJc w:val="left"/>
      <w:pPr>
        <w:ind w:left="2835" w:hanging="567"/>
      </w:pPr>
      <w:rPr>
        <w:rFonts w:ascii="Verdana" w:hAnsi="Verdana" w:hint="default"/>
        <w:color w:val="auto"/>
      </w:rPr>
    </w:lvl>
    <w:lvl w:ilvl="5">
      <w:start w:val="1"/>
      <w:numFmt w:val="bullet"/>
      <w:lvlText w:val="•"/>
      <w:lvlJc w:val="left"/>
      <w:pPr>
        <w:ind w:left="3402" w:hanging="567"/>
      </w:pPr>
      <w:rPr>
        <w:rFonts w:ascii="Verdana" w:hAnsi="Verdana" w:hint="default"/>
        <w:color w:val="auto"/>
      </w:rPr>
    </w:lvl>
    <w:lvl w:ilvl="6">
      <w:start w:val="1"/>
      <w:numFmt w:val="bullet"/>
      <w:lvlText w:val="•"/>
      <w:lvlJc w:val="left"/>
      <w:pPr>
        <w:ind w:left="3969" w:hanging="567"/>
      </w:pPr>
      <w:rPr>
        <w:rFonts w:ascii="Verdana" w:hAnsi="Verdana" w:hint="default"/>
        <w:color w:val="auto"/>
      </w:rPr>
    </w:lvl>
    <w:lvl w:ilvl="7">
      <w:start w:val="1"/>
      <w:numFmt w:val="bullet"/>
      <w:lvlText w:val="•"/>
      <w:lvlJc w:val="left"/>
      <w:pPr>
        <w:ind w:left="4536" w:hanging="567"/>
      </w:pPr>
      <w:rPr>
        <w:rFonts w:ascii="Verdana" w:hAnsi="Verdana" w:hint="default"/>
        <w:color w:val="auto"/>
      </w:rPr>
    </w:lvl>
    <w:lvl w:ilvl="8">
      <w:start w:val="1"/>
      <w:numFmt w:val="bullet"/>
      <w:lvlText w:val="•"/>
      <w:lvlJc w:val="left"/>
      <w:pPr>
        <w:ind w:left="5103" w:hanging="567"/>
      </w:pPr>
      <w:rPr>
        <w:rFonts w:ascii="Verdana" w:hAnsi="Verdana" w:hint="default"/>
        <w:color w:val="auto"/>
      </w:rPr>
    </w:lvl>
  </w:abstractNum>
  <w:abstractNum w:abstractNumId="9" w15:restartNumberingAfterBreak="0">
    <w:nsid w:val="5E1D426F"/>
    <w:multiLevelType w:val="multilevel"/>
    <w:tmpl w:val="4EFA27AE"/>
    <w:numStyleLink w:val="HHNKKoppen"/>
  </w:abstractNum>
  <w:abstractNum w:abstractNumId="10" w15:restartNumberingAfterBreak="0">
    <w:nsid w:val="633822E2"/>
    <w:multiLevelType w:val="multilevel"/>
    <w:tmpl w:val="584E2D76"/>
    <w:lvl w:ilvl="0">
      <w:start w:val="1"/>
      <w:numFmt w:val="bullet"/>
      <w:lvlText w:val="-"/>
      <w:lvlJc w:val="left"/>
      <w:pPr>
        <w:ind w:left="567" w:hanging="567"/>
      </w:pPr>
      <w:rPr>
        <w:rFonts w:ascii="Verdana" w:hAnsi="Verdana" w:hint="default"/>
        <w:color w:val="auto"/>
      </w:rPr>
    </w:lvl>
    <w:lvl w:ilvl="1">
      <w:start w:val="1"/>
      <w:numFmt w:val="bullet"/>
      <w:lvlText w:val="-"/>
      <w:lvlJc w:val="left"/>
      <w:pPr>
        <w:ind w:left="1134" w:hanging="567"/>
      </w:pPr>
      <w:rPr>
        <w:rFonts w:ascii="Verdana" w:hAnsi="Verdana" w:hint="default"/>
        <w:color w:val="auto"/>
      </w:rPr>
    </w:lvl>
    <w:lvl w:ilvl="2">
      <w:start w:val="1"/>
      <w:numFmt w:val="bullet"/>
      <w:lvlText w:val="-"/>
      <w:lvlJc w:val="left"/>
      <w:pPr>
        <w:ind w:left="1701" w:hanging="567"/>
      </w:pPr>
      <w:rPr>
        <w:rFonts w:ascii="Verdana" w:hAnsi="Verdana" w:hint="default"/>
        <w:color w:val="auto"/>
      </w:rPr>
    </w:lvl>
    <w:lvl w:ilvl="3">
      <w:start w:val="1"/>
      <w:numFmt w:val="bullet"/>
      <w:lvlText w:val="-"/>
      <w:lvlJc w:val="left"/>
      <w:pPr>
        <w:ind w:left="2268" w:hanging="567"/>
      </w:pPr>
      <w:rPr>
        <w:rFonts w:ascii="Verdana" w:hAnsi="Verdana" w:hint="default"/>
        <w:color w:val="auto"/>
      </w:rPr>
    </w:lvl>
    <w:lvl w:ilvl="4">
      <w:start w:val="1"/>
      <w:numFmt w:val="bullet"/>
      <w:lvlText w:val="-"/>
      <w:lvlJc w:val="left"/>
      <w:pPr>
        <w:ind w:left="2835" w:hanging="567"/>
      </w:pPr>
      <w:rPr>
        <w:rFonts w:ascii="Verdana" w:hAnsi="Verdana" w:hint="default"/>
        <w:color w:val="auto"/>
      </w:rPr>
    </w:lvl>
    <w:lvl w:ilvl="5">
      <w:start w:val="1"/>
      <w:numFmt w:val="bullet"/>
      <w:lvlText w:val="-"/>
      <w:lvlJc w:val="left"/>
      <w:pPr>
        <w:ind w:left="3402" w:hanging="567"/>
      </w:pPr>
      <w:rPr>
        <w:rFonts w:ascii="Verdana" w:hAnsi="Verdana" w:hint="default"/>
        <w:color w:val="auto"/>
      </w:rPr>
    </w:lvl>
    <w:lvl w:ilvl="6">
      <w:start w:val="1"/>
      <w:numFmt w:val="bullet"/>
      <w:lvlText w:val="-"/>
      <w:lvlJc w:val="left"/>
      <w:pPr>
        <w:ind w:left="3969" w:hanging="567"/>
      </w:pPr>
      <w:rPr>
        <w:rFonts w:ascii="Verdana" w:hAnsi="Verdana" w:hint="default"/>
        <w:color w:val="auto"/>
      </w:rPr>
    </w:lvl>
    <w:lvl w:ilvl="7">
      <w:start w:val="1"/>
      <w:numFmt w:val="bullet"/>
      <w:lvlText w:val="-"/>
      <w:lvlJc w:val="left"/>
      <w:pPr>
        <w:ind w:left="4536" w:hanging="567"/>
      </w:pPr>
      <w:rPr>
        <w:rFonts w:ascii="Verdana" w:hAnsi="Verdana" w:hint="default"/>
        <w:color w:val="auto"/>
      </w:rPr>
    </w:lvl>
    <w:lvl w:ilvl="8">
      <w:start w:val="1"/>
      <w:numFmt w:val="bullet"/>
      <w:lvlText w:val="-"/>
      <w:lvlJc w:val="left"/>
      <w:pPr>
        <w:ind w:left="5103" w:hanging="567"/>
      </w:pPr>
      <w:rPr>
        <w:rFonts w:ascii="Verdana" w:hAnsi="Verdana" w:hint="default"/>
        <w:color w:val="auto"/>
      </w:rPr>
    </w:lvl>
  </w:abstractNum>
  <w:abstractNum w:abstractNumId="11" w15:restartNumberingAfterBreak="0">
    <w:nsid w:val="73AB4904"/>
    <w:multiLevelType w:val="multilevel"/>
    <w:tmpl w:val="4EFA27AE"/>
    <w:styleLink w:val="HHNKKoppen"/>
    <w:lvl w:ilvl="0">
      <w:start w:val="1"/>
      <w:numFmt w:val="decimal"/>
      <w:pStyle w:val="Kop1"/>
      <w:lvlText w:val="%1"/>
      <w:lvlJc w:val="left"/>
      <w:pPr>
        <w:ind w:left="431" w:hanging="431"/>
      </w:pPr>
      <w:rPr>
        <w:rFonts w:hint="default"/>
      </w:rPr>
    </w:lvl>
    <w:lvl w:ilvl="1">
      <w:start w:val="1"/>
      <w:numFmt w:val="decimal"/>
      <w:pStyle w:val="Kop2"/>
      <w:lvlText w:val="%1.%2"/>
      <w:lvlJc w:val="left"/>
      <w:pPr>
        <w:ind w:left="578" w:hanging="578"/>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1440" w:hanging="1440"/>
      </w:pPr>
      <w:rPr>
        <w:rFonts w:hint="default"/>
      </w:rPr>
    </w:lvl>
    <w:lvl w:ilvl="4">
      <w:start w:val="1"/>
      <w:numFmt w:val="decimal"/>
      <w:pStyle w:val="Kop5"/>
      <w:lvlText w:val="%1.%2.%3.%4.%5"/>
      <w:lvlJc w:val="left"/>
      <w:pPr>
        <w:ind w:left="1800" w:hanging="1800"/>
      </w:pPr>
      <w:rPr>
        <w:rFonts w:hint="default"/>
      </w:rPr>
    </w:lvl>
    <w:lvl w:ilvl="5">
      <w:start w:val="1"/>
      <w:numFmt w:val="decimal"/>
      <w:pStyle w:val="Kop6"/>
      <w:lvlText w:val="%1.%2.%3.%4.%5.%6"/>
      <w:lvlJc w:val="left"/>
      <w:pPr>
        <w:ind w:left="2160" w:hanging="2160"/>
      </w:pPr>
      <w:rPr>
        <w:rFonts w:hint="default"/>
      </w:rPr>
    </w:lvl>
    <w:lvl w:ilvl="6">
      <w:start w:val="1"/>
      <w:numFmt w:val="decimal"/>
      <w:pStyle w:val="Kop7"/>
      <w:lvlText w:val="%1.%2.%3.%4.%5.%6.%7"/>
      <w:lvlJc w:val="left"/>
      <w:pPr>
        <w:ind w:left="2520" w:hanging="2520"/>
      </w:pPr>
      <w:rPr>
        <w:rFonts w:hint="default"/>
      </w:rPr>
    </w:lvl>
    <w:lvl w:ilvl="7">
      <w:start w:val="1"/>
      <w:numFmt w:val="decimal"/>
      <w:pStyle w:val="Kop8"/>
      <w:lvlText w:val="%1.%2.%3.%4.%5.%6.%7.%8"/>
      <w:lvlJc w:val="left"/>
      <w:pPr>
        <w:ind w:left="2880" w:hanging="2880"/>
      </w:pPr>
      <w:rPr>
        <w:rFonts w:hint="default"/>
      </w:rPr>
    </w:lvl>
    <w:lvl w:ilvl="8">
      <w:start w:val="1"/>
      <w:numFmt w:val="decimal"/>
      <w:pStyle w:val="Kop9"/>
      <w:lvlText w:val="%1.%2.%3.%4.%5.%6.%7.%8.%9"/>
      <w:lvlJc w:val="left"/>
      <w:pPr>
        <w:ind w:left="3240" w:hanging="3240"/>
      </w:pPr>
      <w:rPr>
        <w:rFonts w:hint="default"/>
      </w:rPr>
    </w:lvl>
  </w:abstractNum>
  <w:abstractNum w:abstractNumId="12" w15:restartNumberingAfterBreak="0">
    <w:nsid w:val="7E0E37D4"/>
    <w:multiLevelType w:val="hybridMultilevel"/>
    <w:tmpl w:val="19D8D58E"/>
    <w:lvl w:ilvl="0" w:tplc="47CA62E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
  </w:num>
  <w:num w:numId="8">
    <w:abstractNumId w:val="6"/>
  </w:num>
  <w:num w:numId="9">
    <w:abstractNumId w:val="10"/>
  </w:num>
  <w:num w:numId="10">
    <w:abstractNumId w:val="8"/>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DbsDocumentInfo" w:val="&lt;?xml version=&quot;1.0&quot; encoding=&quot;utf-16&quot;?&gt;_x000d__x000a_&lt;documentinfo version=&quot;1.0&quot; projectname=&quot;default&quot; projectid=&quot;a9e7d5d1-590d-4305-910d-0a0278f757d7&quot; pagemasterid=&quot;00000000-0000-0000-0000-000000000000&quot; documentid=&quot;eb0a5f5644de4a26a43d570f3bbc96b7&quot; profileid=&quot;00000000-0000-0000-0000-000000000000&quot; culture=&quot;nl-NL&quot;&gt;_x000d__x000a_  &lt;content&gt;_x000d__x000a_    &lt;document sourcepath=&quot;\Interne documenten\Memo-Advies&quot; sourceid=&quot;525148ad-a997-44af-aee2-8fcb8d31c350&quot;&gt;_x000d__x000a_      &lt;variables&gt;_x000d__x000a_        &lt;Template&gt;_x000d__x000a_          &lt;Dossiercode /&gt;_x000d__x000a_          &lt;Onderwerp&gt;xxxx&lt;/Onderwerp&gt;_x000d__x000a_          &lt;Datum&gt;25-5-2018 00:00:00&lt;/Datum&gt;_x000d__x000a_          &lt;LogoType&gt;C&lt;/LogoType&gt;_x000d__x000a_          &lt;VoettekstInvoegen&gt;True&lt;/VoettekstInvoegen&gt;_x000d__x000a_          &lt;Bankgegevens&gt;True&lt;/Bankgegevens&gt;_x000d__x000a_        &lt;/Template&gt;_x000d__x000a_        &lt;Corsa&gt;_x000d__x000a_          &lt;OptioneelRegistreren&gt;True&lt;/OptioneelRegistreren&gt;_x000d__x000a_          &lt;AdresSelectie&gt;False&lt;/AdresSelectie&gt;_x000d__x000a_          &lt;Dossierkeuze&gt;False&lt;/Dossierkeuze&gt;_x000d__x000a_          &lt;Registreren&gt;False&lt;/Registreren&gt;_x000d__x000a_          &lt;Adressering /&gt;_x000d__x000a_          &lt;DocumentID /&gt;_x000d__x000a_        &lt;/Corsa&gt;_x000d__x000a_        &lt;Afzender&gt;_x000d__x000a_          &lt;OnderdeelId&gt;b9ef0104-c56d-4d24-922a-dd8839a05ba8&lt;/OnderdeelId&gt;_x000d__x000a_          &lt;AuteurId&gt;8edef041-062a-4349-8461-9b4a8b9b7abe&lt;/AuteurId&gt;_x000d__x000a_        &lt;/Afzender&gt;_x000d__x000a_        &lt;DocNaam&gt;Memo&lt;/DocNaam&gt;_x000d__x000a_        &lt;Aan&gt;xxx&lt;/Aan&gt;_x000d__x000a_        &lt;KopieAan&gt;xxx&lt;/KopieAan&gt;_x000d__x000a_        &lt;KopjeMemo&gt;Aanleiding&lt;/KopjeMemo&gt;_x000d__x000a_        &lt;AanleidingAnders /&gt;_x000d__x000a_        &lt;KopjeUiteenzettingFeiten&gt;Uiteenzetting feiten&lt;/KopjeUiteenzettingFeiten&gt;_x000d__x000a_        &lt;KopjeConclusie&gt;Conclusie&lt;/KopjeConclusie&gt;_x000d__x000a_        &lt;Groetregel&gt;Met vriendelijke groet&lt;/Groetregel&gt;_x000d__x000a_        &lt;BijlagenInvoegen&gt;False&lt;/BijlagenInvoegen&gt;_x000d__x000a_        &lt;Bijlage1 /&gt;_x000d__x000a_        &lt;Bijlage2 /&gt;_x000d__x000a_        &lt;Bijlage3 /&gt;_x000d__x000a_        &lt;Bijlage4 /&gt;_x000d__x000a_      &lt;/variables&gt;_x000d__x000a_    &lt;/document&gt;_x000d__x000a_  &lt;/content&gt;_x000d__x000a_&lt;/documentinfo&gt;"/>
    <w:docVar w:name="eDbsPath" w:val="\Interne documenten\Memo-Advies"/>
  </w:docVars>
  <w:rsids>
    <w:rsidRoot w:val="00B1471F"/>
    <w:rsid w:val="000434B7"/>
    <w:rsid w:val="000A4F2C"/>
    <w:rsid w:val="000E6762"/>
    <w:rsid w:val="001B2001"/>
    <w:rsid w:val="00216194"/>
    <w:rsid w:val="002427EE"/>
    <w:rsid w:val="00333258"/>
    <w:rsid w:val="003D6CD4"/>
    <w:rsid w:val="00404FDC"/>
    <w:rsid w:val="004F50E8"/>
    <w:rsid w:val="00524F1B"/>
    <w:rsid w:val="005254F0"/>
    <w:rsid w:val="0055779D"/>
    <w:rsid w:val="005B678F"/>
    <w:rsid w:val="005C467F"/>
    <w:rsid w:val="00625581"/>
    <w:rsid w:val="00660507"/>
    <w:rsid w:val="006668A4"/>
    <w:rsid w:val="006E4080"/>
    <w:rsid w:val="007167DE"/>
    <w:rsid w:val="00737294"/>
    <w:rsid w:val="00771C45"/>
    <w:rsid w:val="00787B24"/>
    <w:rsid w:val="007C0B27"/>
    <w:rsid w:val="007C3122"/>
    <w:rsid w:val="007F6D37"/>
    <w:rsid w:val="008245BF"/>
    <w:rsid w:val="00842CD5"/>
    <w:rsid w:val="008569E0"/>
    <w:rsid w:val="00867132"/>
    <w:rsid w:val="00951B30"/>
    <w:rsid w:val="009822F0"/>
    <w:rsid w:val="00A82E9F"/>
    <w:rsid w:val="00AA3582"/>
    <w:rsid w:val="00B12EE1"/>
    <w:rsid w:val="00B1471F"/>
    <w:rsid w:val="00B26BC8"/>
    <w:rsid w:val="00B47120"/>
    <w:rsid w:val="00BF26F0"/>
    <w:rsid w:val="00C1141F"/>
    <w:rsid w:val="00C818E9"/>
    <w:rsid w:val="00D03184"/>
    <w:rsid w:val="00D37EA1"/>
    <w:rsid w:val="00E31477"/>
    <w:rsid w:val="00E56FFA"/>
    <w:rsid w:val="00E67D37"/>
    <w:rsid w:val="00F21338"/>
    <w:rsid w:val="00F663E9"/>
    <w:rsid w:val="00F75B4C"/>
    <w:rsid w:val="00F914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48FBB-2E1D-45AF-AD75-B5AD3533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18"/>
        <w:lang w:val="nl-NL"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14CB"/>
  </w:style>
  <w:style w:type="paragraph" w:styleId="Kop1">
    <w:name w:val="heading 1"/>
    <w:basedOn w:val="Standaard"/>
    <w:next w:val="Standaard"/>
    <w:link w:val="Kop1Char"/>
    <w:uiPriority w:val="9"/>
    <w:qFormat/>
    <w:rsid w:val="00E56FFA"/>
    <w:pPr>
      <w:keepNext/>
      <w:keepLines/>
      <w:numPr>
        <w:numId w:val="1"/>
      </w:numPr>
      <w:spacing w:before="360" w:after="260"/>
      <w:outlineLvl w:val="0"/>
    </w:pPr>
    <w:rPr>
      <w:rFonts w:asciiTheme="majorHAnsi" w:eastAsiaTheme="majorEastAsia" w:hAnsiTheme="majorHAnsi" w:cstheme="majorBidi"/>
      <w:b/>
      <w:sz w:val="22"/>
      <w:szCs w:val="32"/>
    </w:rPr>
  </w:style>
  <w:style w:type="paragraph" w:styleId="Kop2">
    <w:name w:val="heading 2"/>
    <w:basedOn w:val="Standaard"/>
    <w:next w:val="Standaard"/>
    <w:link w:val="Kop2Char"/>
    <w:uiPriority w:val="9"/>
    <w:unhideWhenUsed/>
    <w:qFormat/>
    <w:rsid w:val="00E56FFA"/>
    <w:pPr>
      <w:keepNext/>
      <w:keepLines/>
      <w:numPr>
        <w:ilvl w:val="1"/>
        <w:numId w:val="1"/>
      </w:numPr>
      <w:spacing w:before="360" w:after="260"/>
      <w:outlineLvl w:val="1"/>
    </w:pPr>
    <w:rPr>
      <w:rFonts w:asciiTheme="majorHAnsi" w:eastAsiaTheme="majorEastAsia" w:hAnsiTheme="majorHAnsi" w:cstheme="majorBidi"/>
      <w:sz w:val="22"/>
      <w:szCs w:val="26"/>
    </w:rPr>
  </w:style>
  <w:style w:type="paragraph" w:styleId="Kop3">
    <w:name w:val="heading 3"/>
    <w:basedOn w:val="Standaard"/>
    <w:next w:val="Standaard"/>
    <w:link w:val="Kop3Char"/>
    <w:uiPriority w:val="9"/>
    <w:unhideWhenUsed/>
    <w:qFormat/>
    <w:rsid w:val="00E56FFA"/>
    <w:pPr>
      <w:keepNext/>
      <w:keepLines/>
      <w:numPr>
        <w:ilvl w:val="2"/>
        <w:numId w:val="1"/>
      </w:numPr>
      <w:spacing w:before="260"/>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9"/>
    <w:semiHidden/>
    <w:unhideWhenUsed/>
    <w:rsid w:val="00E67D3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67D3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E67D3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67D3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67D3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67D3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FFA"/>
    <w:rPr>
      <w:rFonts w:asciiTheme="majorHAnsi" w:eastAsiaTheme="majorEastAsia" w:hAnsiTheme="majorHAnsi" w:cstheme="majorBidi"/>
      <w:b/>
      <w:sz w:val="22"/>
      <w:szCs w:val="32"/>
    </w:rPr>
  </w:style>
  <w:style w:type="character" w:customStyle="1" w:styleId="Kop2Char">
    <w:name w:val="Kop 2 Char"/>
    <w:basedOn w:val="Standaardalinea-lettertype"/>
    <w:link w:val="Kop2"/>
    <w:uiPriority w:val="9"/>
    <w:rsid w:val="00E56FFA"/>
    <w:rPr>
      <w:rFonts w:asciiTheme="majorHAnsi" w:eastAsiaTheme="majorEastAsia" w:hAnsiTheme="majorHAnsi" w:cstheme="majorBidi"/>
      <w:sz w:val="22"/>
      <w:szCs w:val="26"/>
    </w:rPr>
  </w:style>
  <w:style w:type="character" w:customStyle="1" w:styleId="Kop3Char">
    <w:name w:val="Kop 3 Char"/>
    <w:basedOn w:val="Standaardalinea-lettertype"/>
    <w:link w:val="Kop3"/>
    <w:uiPriority w:val="9"/>
    <w:rsid w:val="00E56FFA"/>
    <w:rPr>
      <w:rFonts w:asciiTheme="majorHAnsi" w:eastAsiaTheme="majorEastAsia" w:hAnsiTheme="majorHAnsi" w:cstheme="majorBidi"/>
      <w:b/>
      <w:szCs w:val="24"/>
    </w:rPr>
  </w:style>
  <w:style w:type="numbering" w:customStyle="1" w:styleId="HHNKKoppen">
    <w:name w:val="HHNK_Koppen"/>
    <w:basedOn w:val="Geenlijst"/>
    <w:uiPriority w:val="99"/>
    <w:rsid w:val="00E67D37"/>
    <w:pPr>
      <w:numPr>
        <w:numId w:val="1"/>
      </w:numPr>
    </w:pPr>
  </w:style>
  <w:style w:type="paragraph" w:styleId="Lijstalinea">
    <w:name w:val="List Paragraph"/>
    <w:basedOn w:val="Standaard"/>
    <w:uiPriority w:val="34"/>
    <w:qFormat/>
    <w:rsid w:val="00E67D37"/>
    <w:pPr>
      <w:ind w:left="720"/>
      <w:contextualSpacing/>
    </w:pPr>
  </w:style>
  <w:style w:type="paragraph" w:customStyle="1" w:styleId="HHNKKopjecursief">
    <w:name w:val="HHNK Kopje cursief"/>
    <w:basedOn w:val="Standaard"/>
    <w:next w:val="Standaard"/>
    <w:qFormat/>
    <w:rsid w:val="00E56FFA"/>
    <w:pPr>
      <w:keepNext/>
      <w:keepLines/>
      <w:spacing w:before="120"/>
      <w:outlineLvl w:val="3"/>
    </w:pPr>
    <w:rPr>
      <w:i/>
    </w:rPr>
  </w:style>
  <w:style w:type="character" w:customStyle="1" w:styleId="Kop4Char">
    <w:name w:val="Kop 4 Char"/>
    <w:basedOn w:val="Standaardalinea-lettertype"/>
    <w:link w:val="Kop4"/>
    <w:uiPriority w:val="9"/>
    <w:semiHidden/>
    <w:rsid w:val="00E67D37"/>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E67D37"/>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E67D37"/>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E67D3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E67D3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67D37"/>
    <w:rPr>
      <w:rFonts w:asciiTheme="majorHAnsi" w:eastAsiaTheme="majorEastAsia" w:hAnsiTheme="majorHAnsi" w:cstheme="majorBidi"/>
      <w:i/>
      <w:iCs/>
      <w:color w:val="272727" w:themeColor="text1" w:themeTint="D8"/>
      <w:sz w:val="21"/>
      <w:szCs w:val="21"/>
    </w:rPr>
  </w:style>
  <w:style w:type="paragraph" w:customStyle="1" w:styleId="HHNKKopjevet">
    <w:name w:val="HHNK Kopje vet"/>
    <w:basedOn w:val="Standaard"/>
    <w:next w:val="Standaard"/>
    <w:qFormat/>
    <w:rsid w:val="00E56FFA"/>
    <w:pPr>
      <w:keepNext/>
      <w:keepLines/>
      <w:spacing w:before="120"/>
    </w:pPr>
    <w:rPr>
      <w:b/>
    </w:rPr>
  </w:style>
  <w:style w:type="numbering" w:customStyle="1" w:styleId="HHNKOpsommingNumeriekLijst">
    <w:name w:val="HHNK_OpsommingNumeriekLijst"/>
    <w:basedOn w:val="Geenlijst"/>
    <w:uiPriority w:val="99"/>
    <w:rsid w:val="00E56FFA"/>
    <w:pPr>
      <w:numPr>
        <w:numId w:val="3"/>
      </w:numPr>
    </w:pPr>
  </w:style>
  <w:style w:type="paragraph" w:customStyle="1" w:styleId="HHNKOpsommingnumeriek">
    <w:name w:val="HHNK Opsomming numeriek"/>
    <w:basedOn w:val="Standaard"/>
    <w:qFormat/>
    <w:rsid w:val="00E56FFA"/>
    <w:pPr>
      <w:numPr>
        <w:numId w:val="5"/>
      </w:numPr>
    </w:pPr>
  </w:style>
  <w:style w:type="paragraph" w:customStyle="1" w:styleId="HHNKReferentiekopje">
    <w:name w:val="HHNK Referentiekopje"/>
    <w:basedOn w:val="Standaard"/>
    <w:next w:val="Standaard"/>
    <w:rsid w:val="00E56FFA"/>
    <w:rPr>
      <w:sz w:val="14"/>
    </w:rPr>
  </w:style>
  <w:style w:type="paragraph" w:styleId="Bijschrift">
    <w:name w:val="caption"/>
    <w:basedOn w:val="Standaard"/>
    <w:next w:val="Standaard"/>
    <w:uiPriority w:val="35"/>
    <w:unhideWhenUsed/>
    <w:rsid w:val="00F914CB"/>
    <w:pPr>
      <w:spacing w:after="120" w:line="240" w:lineRule="auto"/>
    </w:pPr>
    <w:rPr>
      <w:i/>
      <w:iCs/>
      <w:sz w:val="14"/>
    </w:rPr>
  </w:style>
  <w:style w:type="paragraph" w:styleId="Koptekst">
    <w:name w:val="header"/>
    <w:basedOn w:val="Standaard"/>
    <w:link w:val="KoptekstChar"/>
    <w:uiPriority w:val="99"/>
    <w:unhideWhenUsed/>
    <w:rsid w:val="00F914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14CB"/>
  </w:style>
  <w:style w:type="paragraph" w:styleId="Voettekst">
    <w:name w:val="footer"/>
    <w:basedOn w:val="Standaard"/>
    <w:link w:val="VoettekstChar"/>
    <w:uiPriority w:val="99"/>
    <w:unhideWhenUsed/>
    <w:rsid w:val="00A82E9F"/>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A82E9F"/>
    <w:rPr>
      <w:sz w:val="14"/>
    </w:rPr>
  </w:style>
  <w:style w:type="paragraph" w:styleId="Voetnoottekst">
    <w:name w:val="footnote text"/>
    <w:basedOn w:val="Standaard"/>
    <w:link w:val="VoetnoottekstChar"/>
    <w:uiPriority w:val="99"/>
    <w:semiHidden/>
    <w:unhideWhenUsed/>
    <w:rsid w:val="00F914CB"/>
    <w:pPr>
      <w:spacing w:line="240" w:lineRule="auto"/>
      <w:ind w:left="113" w:hanging="113"/>
    </w:pPr>
    <w:rPr>
      <w:i/>
      <w:sz w:val="14"/>
      <w:szCs w:val="20"/>
    </w:rPr>
  </w:style>
  <w:style w:type="character" w:customStyle="1" w:styleId="VoetnoottekstChar">
    <w:name w:val="Voetnoottekst Char"/>
    <w:basedOn w:val="Standaardalinea-lettertype"/>
    <w:link w:val="Voetnoottekst"/>
    <w:uiPriority w:val="99"/>
    <w:semiHidden/>
    <w:rsid w:val="00F914CB"/>
    <w:rPr>
      <w:i/>
      <w:sz w:val="14"/>
      <w:szCs w:val="20"/>
    </w:rPr>
  </w:style>
  <w:style w:type="character" w:styleId="Voetnootmarkering">
    <w:name w:val="footnote reference"/>
    <w:basedOn w:val="Standaardalinea-lettertype"/>
    <w:uiPriority w:val="99"/>
    <w:semiHidden/>
    <w:unhideWhenUsed/>
    <w:rsid w:val="00F914CB"/>
    <w:rPr>
      <w:vertAlign w:val="superscript"/>
    </w:rPr>
  </w:style>
  <w:style w:type="table" w:styleId="Tabelraster">
    <w:name w:val="Table Grid"/>
    <w:basedOn w:val="Standaardtabel"/>
    <w:uiPriority w:val="39"/>
    <w:rsid w:val="000A4F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NKLogoVoorblad">
    <w:name w:val="HHNK_LogoVoorblad"/>
    <w:basedOn w:val="Standaard"/>
    <w:rsid w:val="005254F0"/>
    <w:pPr>
      <w:framePr w:h="567" w:wrap="around" w:vAnchor="page" w:hAnchor="margin" w:xAlign="right" w:y="511"/>
      <w:jc w:val="right"/>
    </w:pPr>
  </w:style>
  <w:style w:type="paragraph" w:customStyle="1" w:styleId="HHNKLogoVolgblad">
    <w:name w:val="HHNK_LogoVolgblad"/>
    <w:basedOn w:val="HHNKLogoVoorblad"/>
    <w:rsid w:val="00B12EE1"/>
    <w:pPr>
      <w:framePr w:wrap="around"/>
    </w:pPr>
  </w:style>
  <w:style w:type="paragraph" w:customStyle="1" w:styleId="HHNKTabelNa">
    <w:name w:val="HHNK_TabelNa"/>
    <w:basedOn w:val="Standaard"/>
    <w:rsid w:val="00216194"/>
    <w:pPr>
      <w:spacing w:line="14" w:lineRule="exact"/>
    </w:pPr>
    <w:rPr>
      <w:noProof/>
    </w:rPr>
  </w:style>
  <w:style w:type="table" w:customStyle="1" w:styleId="HHNKGegevenstabel">
    <w:name w:val="HHNK_Gegevenstabel"/>
    <w:basedOn w:val="Standaardtabel"/>
    <w:uiPriority w:val="99"/>
    <w:rsid w:val="00333258"/>
    <w:tblPr>
      <w:tblCellMar>
        <w:left w:w="0" w:type="dxa"/>
        <w:bottom w:w="170" w:type="dxa"/>
        <w:right w:w="0" w:type="dxa"/>
      </w:tblCellMar>
    </w:tblPr>
  </w:style>
  <w:style w:type="table" w:customStyle="1" w:styleId="HHNKTabel">
    <w:name w:val="HHNK_Tabel"/>
    <w:basedOn w:val="Standaardtabel"/>
    <w:uiPriority w:val="99"/>
    <w:rsid w:val="0033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shd w:val="clear" w:color="auto" w:fill="969696"/>
      </w:tcPr>
    </w:tblStylePr>
  </w:style>
  <w:style w:type="paragraph" w:customStyle="1" w:styleId="HHNKDocumentnaam">
    <w:name w:val="HHNK Documentnaam"/>
    <w:basedOn w:val="Standaard"/>
    <w:next w:val="Standaard"/>
    <w:qFormat/>
    <w:rsid w:val="00A82E9F"/>
    <w:pPr>
      <w:spacing w:before="360" w:after="260" w:line="320" w:lineRule="atLeast"/>
    </w:pPr>
    <w:rPr>
      <w:rFonts w:asciiTheme="majorHAnsi" w:hAnsiTheme="majorHAnsi"/>
      <w:b/>
      <w:sz w:val="26"/>
    </w:rPr>
  </w:style>
  <w:style w:type="paragraph" w:customStyle="1" w:styleId="HHNKTitel">
    <w:name w:val="HHNK Titel"/>
    <w:basedOn w:val="Standaard"/>
    <w:next w:val="Standaard"/>
    <w:rsid w:val="00B47120"/>
    <w:pPr>
      <w:spacing w:before="360" w:after="260" w:line="320" w:lineRule="atLeast"/>
    </w:pPr>
    <w:rPr>
      <w:rFonts w:asciiTheme="majorHAnsi" w:hAnsiTheme="majorHAnsi"/>
      <w:b/>
      <w:sz w:val="26"/>
    </w:rPr>
  </w:style>
  <w:style w:type="paragraph" w:customStyle="1" w:styleId="HHNKSubtitel">
    <w:name w:val="HHNK Subtitel"/>
    <w:basedOn w:val="Standaard"/>
    <w:next w:val="Standaard"/>
    <w:rsid w:val="00B47120"/>
    <w:pPr>
      <w:spacing w:before="260" w:after="120"/>
    </w:pPr>
    <w:rPr>
      <w:rFonts w:asciiTheme="majorHAnsi" w:hAnsiTheme="majorHAnsi"/>
      <w:sz w:val="22"/>
    </w:rPr>
  </w:style>
  <w:style w:type="paragraph" w:customStyle="1" w:styleId="HHNKOngenummerdhoofdstuk">
    <w:name w:val="HHNK Ongenummerd hoofdstuk"/>
    <w:basedOn w:val="Standaard"/>
    <w:next w:val="Standaard"/>
    <w:rsid w:val="002427EE"/>
    <w:pPr>
      <w:keepNext/>
      <w:keepLines/>
      <w:spacing w:before="360" w:after="260"/>
      <w:outlineLvl w:val="0"/>
    </w:pPr>
    <w:rPr>
      <w:rFonts w:asciiTheme="majorHAnsi" w:hAnsiTheme="majorHAnsi"/>
      <w:b/>
      <w:sz w:val="22"/>
    </w:rPr>
  </w:style>
  <w:style w:type="paragraph" w:customStyle="1" w:styleId="HHNKSectiekop">
    <w:name w:val="HHNK Sectiekop"/>
    <w:basedOn w:val="Standaard"/>
    <w:next w:val="Standaard"/>
    <w:rsid w:val="002427EE"/>
    <w:pPr>
      <w:keepNext/>
      <w:keepLines/>
      <w:numPr>
        <w:numId w:val="7"/>
      </w:numPr>
      <w:spacing w:before="360" w:after="260" w:line="320" w:lineRule="atLeast"/>
      <w:outlineLvl w:val="8"/>
    </w:pPr>
    <w:rPr>
      <w:b/>
      <w:sz w:val="26"/>
    </w:rPr>
  </w:style>
  <w:style w:type="numbering" w:customStyle="1" w:styleId="HHNKSectieNummering">
    <w:name w:val="HHNK SectieNummering"/>
    <w:basedOn w:val="Geenlijst"/>
    <w:uiPriority w:val="99"/>
    <w:rsid w:val="002427EE"/>
    <w:pPr>
      <w:numPr>
        <w:numId w:val="7"/>
      </w:numPr>
    </w:pPr>
  </w:style>
  <w:style w:type="paragraph" w:styleId="Inhopg1">
    <w:name w:val="toc 1"/>
    <w:basedOn w:val="Standaard"/>
    <w:next w:val="Standaard"/>
    <w:autoRedefine/>
    <w:uiPriority w:val="39"/>
    <w:unhideWhenUsed/>
    <w:rsid w:val="002427EE"/>
    <w:pPr>
      <w:tabs>
        <w:tab w:val="left" w:pos="567"/>
        <w:tab w:val="right" w:pos="9185"/>
      </w:tabs>
      <w:spacing w:before="200" w:after="200"/>
      <w:ind w:left="567" w:right="567" w:hanging="567"/>
    </w:pPr>
    <w:rPr>
      <w:b/>
    </w:rPr>
  </w:style>
  <w:style w:type="paragraph" w:styleId="Inhopg2">
    <w:name w:val="toc 2"/>
    <w:basedOn w:val="Standaard"/>
    <w:next w:val="Standaard"/>
    <w:autoRedefine/>
    <w:uiPriority w:val="39"/>
    <w:unhideWhenUsed/>
    <w:rsid w:val="002427EE"/>
    <w:pPr>
      <w:tabs>
        <w:tab w:val="left" w:pos="567"/>
        <w:tab w:val="right" w:pos="9185"/>
      </w:tabs>
      <w:spacing w:before="200" w:after="200"/>
      <w:ind w:left="567" w:right="567" w:hanging="567"/>
    </w:pPr>
  </w:style>
  <w:style w:type="paragraph" w:styleId="Inhopg3">
    <w:name w:val="toc 3"/>
    <w:basedOn w:val="Standaard"/>
    <w:next w:val="Standaard"/>
    <w:autoRedefine/>
    <w:uiPriority w:val="39"/>
    <w:unhideWhenUsed/>
    <w:rsid w:val="008569E0"/>
    <w:pPr>
      <w:tabs>
        <w:tab w:val="left" w:pos="1559"/>
        <w:tab w:val="right" w:pos="9185"/>
      </w:tabs>
      <w:ind w:left="1559" w:right="567" w:hanging="992"/>
    </w:pPr>
  </w:style>
  <w:style w:type="paragraph" w:styleId="Inhopg9">
    <w:name w:val="toc 9"/>
    <w:basedOn w:val="Standaard"/>
    <w:next w:val="Standaard"/>
    <w:autoRedefine/>
    <w:uiPriority w:val="39"/>
    <w:unhideWhenUsed/>
    <w:rsid w:val="002427EE"/>
    <w:pPr>
      <w:tabs>
        <w:tab w:val="left" w:pos="567"/>
        <w:tab w:val="right" w:pos="9185"/>
      </w:tabs>
      <w:spacing w:before="200" w:after="200"/>
      <w:ind w:left="567" w:right="567" w:hanging="567"/>
    </w:pPr>
    <w:rPr>
      <w:b/>
      <w:sz w:val="22"/>
    </w:rPr>
  </w:style>
  <w:style w:type="paragraph" w:customStyle="1" w:styleId="HHNKOpsommingbullet">
    <w:name w:val="HHNK Opsomming bullet"/>
    <w:basedOn w:val="Standaard"/>
    <w:qFormat/>
    <w:rsid w:val="008245BF"/>
    <w:pPr>
      <w:numPr>
        <w:numId w:val="10"/>
      </w:numPr>
    </w:pPr>
  </w:style>
  <w:style w:type="paragraph" w:customStyle="1" w:styleId="HHNKOpsommingstreepje">
    <w:name w:val="HHNK Opsomming streepje"/>
    <w:basedOn w:val="Standaard"/>
    <w:qFormat/>
    <w:rsid w:val="008245BF"/>
    <w:pPr>
      <w:numPr>
        <w:numId w:val="11"/>
      </w:numPr>
    </w:pPr>
  </w:style>
  <w:style w:type="numbering" w:customStyle="1" w:styleId="HHNKOpsommingBulletLijst">
    <w:name w:val="HHNK OpsommingBulletLijst"/>
    <w:basedOn w:val="Geenlijst"/>
    <w:uiPriority w:val="99"/>
    <w:rsid w:val="008245BF"/>
    <w:pPr>
      <w:numPr>
        <w:numId w:val="10"/>
      </w:numPr>
    </w:pPr>
  </w:style>
  <w:style w:type="paragraph" w:customStyle="1" w:styleId="HHNKTOC">
    <w:name w:val="HHNK TOC"/>
    <w:basedOn w:val="Standaard"/>
    <w:next w:val="Standaard"/>
    <w:rsid w:val="008245BF"/>
    <w:pPr>
      <w:spacing w:before="360" w:after="260"/>
    </w:pPr>
    <w:rPr>
      <w:b/>
      <w:sz w:val="22"/>
    </w:rPr>
  </w:style>
  <w:style w:type="numbering" w:customStyle="1" w:styleId="HHNKOpsommingStreepjeLijst">
    <w:name w:val="HHNK_OpsommingStreepjeLijst"/>
    <w:basedOn w:val="Geenlijst"/>
    <w:uiPriority w:val="99"/>
    <w:rsid w:val="008245BF"/>
    <w:pPr>
      <w:numPr>
        <w:numId w:val="11"/>
      </w:numPr>
    </w:pPr>
  </w:style>
  <w:style w:type="table" w:customStyle="1" w:styleId="HHNKTekstkader">
    <w:name w:val="HHNK Tekstkader"/>
    <w:basedOn w:val="Tabelraster1"/>
    <w:uiPriority w:val="99"/>
    <w:rsid w:val="00333258"/>
    <w:tblPr>
      <w:tblCellMar>
        <w:top w:w="57" w:type="dxa"/>
        <w:bottom w:w="57"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F213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HNKTabelSchoon">
    <w:name w:val="HHNK_TabelSchoon"/>
    <w:basedOn w:val="HHNKGegevenstabel"/>
    <w:uiPriority w:val="99"/>
    <w:rsid w:val="00333258"/>
    <w:tblPr>
      <w:tblCellMar>
        <w:bottom w:w="0" w:type="dxa"/>
      </w:tblCellMar>
    </w:tblPr>
  </w:style>
  <w:style w:type="paragraph" w:customStyle="1" w:styleId="HHNKDocumentnaam0">
    <w:name w:val="HHNK_Documentnaam"/>
    <w:basedOn w:val="Standaard"/>
    <w:next w:val="Standaard"/>
    <w:rsid w:val="00D54532"/>
    <w:pPr>
      <w:pBdr>
        <w:top w:val="nil"/>
        <w:left w:val="nil"/>
        <w:bottom w:val="nil"/>
        <w:right w:val="nil"/>
        <w:between w:val="nil"/>
        <w:bar w:val="nil"/>
      </w:pBdr>
      <w:spacing w:before="120" w:line="400" w:lineRule="atLeast"/>
    </w:pPr>
    <w:rPr>
      <w:b/>
      <w:sz w:val="26"/>
      <w:bdr w:val="nil"/>
    </w:rPr>
  </w:style>
  <w:style w:type="paragraph" w:customStyle="1" w:styleId="HHNKReferentiekopje0">
    <w:name w:val="HHNK_Referentiekopje"/>
    <w:basedOn w:val="Standaard"/>
    <w:next w:val="Standaard"/>
    <w:rsid w:val="00D54532"/>
    <w:pPr>
      <w:pBdr>
        <w:top w:val="nil"/>
        <w:left w:val="nil"/>
        <w:bottom w:val="nil"/>
        <w:right w:val="nil"/>
        <w:between w:val="nil"/>
        <w:bar w:val="nil"/>
      </w:pBdr>
    </w:pPr>
    <w:rPr>
      <w:sz w:val="14"/>
      <w:bdr w:val="nil"/>
    </w:rPr>
  </w:style>
  <w:style w:type="paragraph" w:customStyle="1" w:styleId="HHNKKopje">
    <w:name w:val="HHNK Kopje"/>
    <w:basedOn w:val="Standaard"/>
    <w:next w:val="Standaard"/>
    <w:rsid w:val="00416264"/>
    <w:pPr>
      <w:pBdr>
        <w:top w:val="nil"/>
        <w:left w:val="nil"/>
        <w:bottom w:val="nil"/>
        <w:right w:val="nil"/>
        <w:between w:val="nil"/>
        <w:bar w:val="nil"/>
      </w:pBdr>
      <w:spacing w:before="120"/>
    </w:pPr>
    <w:rPr>
      <w:rFonts w:eastAsia="Times New Roman"/>
      <w:b/>
      <w:szCs w:val="24"/>
      <w:bdr w:val="nil"/>
      <w:lang w:eastAsia="nl-NL"/>
    </w:rPr>
  </w:style>
  <w:style w:type="character" w:styleId="Hyperlink">
    <w:name w:val="Hyperlink"/>
    <w:basedOn w:val="Standaardalinea-lettertype"/>
    <w:uiPriority w:val="99"/>
    <w:unhideWhenUsed/>
    <w:rsid w:val="00787B24"/>
    <w:rPr>
      <w:color w:val="0563C1" w:themeColor="hyperlink"/>
      <w:u w:val="single"/>
    </w:rPr>
  </w:style>
  <w:style w:type="paragraph" w:styleId="Normaalweb">
    <w:name w:val="Normal (Web)"/>
    <w:basedOn w:val="Standaard"/>
    <w:uiPriority w:val="99"/>
    <w:unhideWhenUsed/>
    <w:rsid w:val="00787B24"/>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nduin@hhnk.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HNK">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FF3A-701A-45B6-8C57-627229E5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CC882CFC</Template>
  <TotalTime>0</TotalTime>
  <Pages>2</Pages>
  <Words>681</Words>
  <Characters>3749</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 document solutions b.v.</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Roest, Nancy</dc:creator>
  <cp:lastModifiedBy>Duin, Gerdie van</cp:lastModifiedBy>
  <cp:revision>3</cp:revision>
  <dcterms:created xsi:type="dcterms:W3CDTF">2018-05-25T13:46:00Z</dcterms:created>
  <dcterms:modified xsi:type="dcterms:W3CDTF">2018-05-25T13:46:00Z</dcterms:modified>
</cp:coreProperties>
</file>