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0A3A2" w14:textId="0AEB2518" w:rsidR="00BE1D07" w:rsidRPr="00BB06D3" w:rsidRDefault="000E7554" w:rsidP="00407D72">
      <w:pPr>
        <w:pStyle w:val="Kop1"/>
      </w:pPr>
      <w:bookmarkStart w:id="0" w:name="_Toc462518718"/>
      <w:r w:rsidRPr="00BB06D3">
        <w:rPr>
          <w:noProof/>
        </w:rPr>
        <w:drawing>
          <wp:anchor distT="0" distB="0" distL="114300" distR="114300" simplePos="0" relativeHeight="251658240" behindDoc="0" locked="0" layoutInCell="1" allowOverlap="1" wp14:anchorId="2985E133" wp14:editId="7205AD8C">
            <wp:simplePos x="0" y="0"/>
            <wp:positionH relativeFrom="column">
              <wp:posOffset>4757420</wp:posOffset>
            </wp:positionH>
            <wp:positionV relativeFrom="paragraph">
              <wp:posOffset>0</wp:posOffset>
            </wp:positionV>
            <wp:extent cx="1744980" cy="940435"/>
            <wp:effectExtent l="0" t="0" r="7620" b="0"/>
            <wp:wrapSquare wrapText="bothSides"/>
            <wp:docPr id="1" name="Afbeelding 1" descr="M:\Bedrijfsvoering I. en A\Meierijstad\Huisstijl\Logo Meierijs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edrijfsvoering I. en A\Meierijstad\Huisstijl\Logo Meierijst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940435"/>
                    </a:xfrm>
                    <a:prstGeom prst="rect">
                      <a:avLst/>
                    </a:prstGeom>
                    <a:noFill/>
                    <a:ln>
                      <a:noFill/>
                    </a:ln>
                  </pic:spPr>
                </pic:pic>
              </a:graphicData>
            </a:graphic>
          </wp:anchor>
        </w:drawing>
      </w:r>
      <w:r w:rsidR="001C179A" w:rsidRPr="00B168A3">
        <w:rPr>
          <w:sz w:val="36"/>
        </w:rPr>
        <w:t>Verwerker</w:t>
      </w:r>
      <w:bookmarkEnd w:id="0"/>
      <w:r w:rsidR="00545834" w:rsidRPr="00B168A3">
        <w:rPr>
          <w:sz w:val="36"/>
        </w:rPr>
        <w:t>sovereenkomst</w:t>
      </w:r>
      <w:bookmarkStart w:id="1" w:name="_GoBack"/>
      <w:bookmarkEnd w:id="1"/>
    </w:p>
    <w:p w14:paraId="684277AF" w14:textId="77777777" w:rsidR="00BE1D07" w:rsidRPr="00BB06D3" w:rsidRDefault="00BE1D07" w:rsidP="00331691">
      <w:pPr>
        <w:spacing w:line="280" w:lineRule="atLeast"/>
        <w:jc w:val="both"/>
        <w:rPr>
          <w:rFonts w:ascii="Arial" w:hAnsi="Arial" w:cs="Arial"/>
        </w:rPr>
      </w:pPr>
    </w:p>
    <w:p w14:paraId="58F65BC0" w14:textId="0824D284" w:rsidR="00BE1D07" w:rsidRPr="00BB06D3" w:rsidRDefault="00545834" w:rsidP="00331691">
      <w:pPr>
        <w:spacing w:line="280" w:lineRule="atLeast"/>
        <w:rPr>
          <w:rFonts w:ascii="Arial" w:hAnsi="Arial" w:cs="Arial"/>
          <w:b/>
          <w:lang w:eastAsia="en-US"/>
        </w:rPr>
      </w:pPr>
      <w:r>
        <w:rPr>
          <w:rFonts w:ascii="Arial" w:hAnsi="Arial" w:cs="Arial"/>
          <w:lang w:eastAsia="en-US"/>
        </w:rPr>
        <w:t>Verwerker</w:t>
      </w:r>
      <w:r w:rsidR="00BE1D07" w:rsidRPr="00331691">
        <w:rPr>
          <w:rFonts w:ascii="Arial" w:hAnsi="Arial" w:cs="Arial"/>
          <w:lang w:eastAsia="en-US"/>
        </w:rPr>
        <w:t xml:space="preserve">sovereenkomst op grond van </w:t>
      </w:r>
      <w:r w:rsidR="00407D72">
        <w:rPr>
          <w:rFonts w:ascii="Arial" w:hAnsi="Arial" w:cs="Arial"/>
          <w:lang w:eastAsia="en-US"/>
        </w:rPr>
        <w:t>de</w:t>
      </w:r>
      <w:r w:rsidR="00BE1D07" w:rsidRPr="00331691">
        <w:rPr>
          <w:rFonts w:ascii="Arial" w:hAnsi="Arial" w:cs="Arial"/>
          <w:lang w:eastAsia="en-US"/>
        </w:rPr>
        <w:t xml:space="preserve"> Algemene Verordening Gegevensbescherming (AVG) van de gemeente Meierijstad met</w:t>
      </w:r>
      <w:r w:rsidR="00BE1D07" w:rsidRPr="00BB06D3">
        <w:rPr>
          <w:rFonts w:ascii="Arial" w:hAnsi="Arial" w:cs="Arial"/>
          <w:b/>
          <w:lang w:eastAsia="en-US"/>
        </w:rPr>
        <w:t xml:space="preserve"> </w:t>
      </w:r>
      <w:r w:rsidR="00222652" w:rsidRPr="00222652">
        <w:rPr>
          <w:rFonts w:ascii="Arial" w:hAnsi="Arial" w:cs="Arial"/>
          <w:highlight w:val="yellow"/>
          <w:lang w:eastAsia="en-US"/>
        </w:rPr>
        <w:t>[NAAM LEVERANCIER].</w:t>
      </w:r>
    </w:p>
    <w:p w14:paraId="7E2AB328" w14:textId="77777777" w:rsidR="00BE1D07" w:rsidRPr="00BB06D3" w:rsidRDefault="00BE1D07" w:rsidP="00331691">
      <w:pPr>
        <w:spacing w:line="280" w:lineRule="atLeast"/>
        <w:ind w:left="851" w:hanging="851"/>
        <w:rPr>
          <w:rFonts w:ascii="Arial" w:hAnsi="Arial" w:cs="Arial"/>
          <w:lang w:eastAsia="en-US"/>
        </w:rPr>
      </w:pPr>
    </w:p>
    <w:p w14:paraId="472800A3" w14:textId="77777777" w:rsidR="00BE1D07" w:rsidRPr="00BB06D3" w:rsidRDefault="00BE1D07" w:rsidP="00331691">
      <w:pPr>
        <w:spacing w:line="280" w:lineRule="atLeast"/>
        <w:rPr>
          <w:rFonts w:ascii="Arial" w:hAnsi="Arial" w:cs="Arial"/>
          <w:lang w:eastAsia="en-US"/>
        </w:rPr>
      </w:pPr>
    </w:p>
    <w:p w14:paraId="64AD57D6" w14:textId="77777777" w:rsidR="00BE1D07" w:rsidRPr="00BB06D3" w:rsidRDefault="00BE1D07" w:rsidP="00331691">
      <w:pPr>
        <w:spacing w:line="280" w:lineRule="atLeast"/>
        <w:rPr>
          <w:rFonts w:ascii="Arial" w:hAnsi="Arial" w:cs="Arial"/>
          <w:lang w:eastAsia="en-US"/>
        </w:rPr>
      </w:pPr>
      <w:r w:rsidRPr="00BB06D3">
        <w:rPr>
          <w:rFonts w:ascii="Arial" w:hAnsi="Arial" w:cs="Arial"/>
          <w:lang w:eastAsia="en-US"/>
        </w:rPr>
        <w:t>De ondergetekenden:</w:t>
      </w:r>
    </w:p>
    <w:p w14:paraId="690F98C9" w14:textId="77777777" w:rsidR="00BE1D07" w:rsidRPr="00BB06D3" w:rsidRDefault="00BE1D07" w:rsidP="00331691">
      <w:pPr>
        <w:spacing w:line="280" w:lineRule="atLeast"/>
        <w:rPr>
          <w:rFonts w:ascii="Arial" w:hAnsi="Arial" w:cs="Arial"/>
          <w:lang w:eastAsia="en-US"/>
        </w:rPr>
      </w:pPr>
    </w:p>
    <w:p w14:paraId="16655461" w14:textId="2C1E0179" w:rsidR="00BE1D07" w:rsidRPr="00BB06D3" w:rsidRDefault="001C179A" w:rsidP="00331691">
      <w:pPr>
        <w:spacing w:line="280" w:lineRule="atLeast"/>
        <w:rPr>
          <w:rFonts w:ascii="Arial" w:hAnsi="Arial" w:cs="Arial"/>
          <w:lang w:eastAsia="en-US"/>
        </w:rPr>
      </w:pPr>
      <w:r>
        <w:rPr>
          <w:rFonts w:ascii="Arial" w:hAnsi="Arial" w:cs="Arial"/>
          <w:lang w:eastAsia="en-US"/>
        </w:rPr>
        <w:t>Het College van Burgemeester en Wethouders van de</w:t>
      </w:r>
      <w:r w:rsidR="00BE1D07" w:rsidRPr="00BB06D3">
        <w:rPr>
          <w:rFonts w:ascii="Arial" w:hAnsi="Arial" w:cs="Arial"/>
          <w:lang w:eastAsia="en-US"/>
        </w:rPr>
        <w:t xml:space="preserve"> gemeente </w:t>
      </w:r>
      <w:r w:rsidR="006B7552">
        <w:rPr>
          <w:rFonts w:ascii="Arial" w:hAnsi="Arial" w:cs="Arial"/>
          <w:lang w:eastAsia="en-US"/>
        </w:rPr>
        <w:t>Meierijstad</w:t>
      </w:r>
      <w:r>
        <w:rPr>
          <w:rFonts w:ascii="Arial" w:hAnsi="Arial" w:cs="Arial"/>
          <w:lang w:eastAsia="en-US"/>
        </w:rPr>
        <w:t xml:space="preserve">, </w:t>
      </w:r>
      <w:r w:rsidR="00BE1D07" w:rsidRPr="00BB06D3">
        <w:rPr>
          <w:rFonts w:ascii="Arial" w:hAnsi="Arial" w:cs="Arial"/>
          <w:lang w:eastAsia="en-US"/>
        </w:rPr>
        <w:t>op grond van artikel 171</w:t>
      </w:r>
      <w:r w:rsidR="001D5800" w:rsidRPr="00BB06D3">
        <w:rPr>
          <w:rFonts w:ascii="Arial" w:hAnsi="Arial" w:cs="Arial"/>
          <w:lang w:eastAsia="en-US"/>
        </w:rPr>
        <w:t xml:space="preserve"> </w:t>
      </w:r>
      <w:r w:rsidR="00BE1D07" w:rsidRPr="00BB06D3">
        <w:rPr>
          <w:rFonts w:ascii="Arial" w:hAnsi="Arial" w:cs="Arial"/>
          <w:lang w:eastAsia="en-US"/>
        </w:rPr>
        <w:t xml:space="preserve">van de Gemeentewet en op basis van de volmachten d.d. rechtsgeldig vertegenwoordigd door </w:t>
      </w:r>
      <w:r w:rsidR="006B7552">
        <w:rPr>
          <w:rFonts w:ascii="Arial" w:hAnsi="Arial" w:cs="Arial"/>
          <w:lang w:eastAsia="en-US"/>
        </w:rPr>
        <w:t>M. Wilms-Wils</w:t>
      </w:r>
      <w:r w:rsidR="00BE1D07" w:rsidRPr="00BB06D3">
        <w:rPr>
          <w:rFonts w:ascii="Arial" w:hAnsi="Arial" w:cs="Arial"/>
          <w:lang w:eastAsia="en-US"/>
        </w:rPr>
        <w:t xml:space="preserve"> in de functie van </w:t>
      </w:r>
      <w:r w:rsidR="006B7552">
        <w:rPr>
          <w:rFonts w:ascii="Arial" w:hAnsi="Arial" w:cs="Arial"/>
          <w:lang w:eastAsia="en-US"/>
        </w:rPr>
        <w:t>gemeentesecretaris</w:t>
      </w:r>
      <w:r>
        <w:rPr>
          <w:rFonts w:ascii="Arial" w:hAnsi="Arial" w:cs="Arial"/>
          <w:lang w:eastAsia="en-US"/>
        </w:rPr>
        <w:t>,</w:t>
      </w:r>
    </w:p>
    <w:p w14:paraId="4862BC4B" w14:textId="77777777" w:rsidR="00BE1D07" w:rsidRPr="00BB06D3" w:rsidRDefault="00BE1D07" w:rsidP="00331691">
      <w:pPr>
        <w:spacing w:line="280" w:lineRule="atLeast"/>
        <w:rPr>
          <w:rFonts w:ascii="Arial" w:hAnsi="Arial" w:cs="Arial"/>
          <w:lang w:eastAsia="en-US"/>
        </w:rPr>
      </w:pPr>
    </w:p>
    <w:p w14:paraId="0EDE65C9" w14:textId="338B094A" w:rsidR="00BE1D07" w:rsidRPr="00BB06D3" w:rsidRDefault="001C179A" w:rsidP="00331691">
      <w:pPr>
        <w:spacing w:line="280" w:lineRule="atLeast"/>
        <w:rPr>
          <w:rFonts w:ascii="Arial" w:hAnsi="Arial" w:cs="Arial"/>
          <w:lang w:eastAsia="en-US"/>
        </w:rPr>
      </w:pPr>
      <w:r>
        <w:rPr>
          <w:rFonts w:ascii="Arial" w:hAnsi="Arial" w:cs="Arial"/>
          <w:lang w:eastAsia="en-US"/>
        </w:rPr>
        <w:t>verder</w:t>
      </w:r>
      <w:r w:rsidR="00BE1D07" w:rsidRPr="00BB06D3">
        <w:rPr>
          <w:rFonts w:ascii="Arial" w:hAnsi="Arial" w:cs="Arial"/>
          <w:lang w:eastAsia="en-US"/>
        </w:rPr>
        <w:t xml:space="preserve"> te noemen: ‘</w:t>
      </w:r>
      <w:r>
        <w:rPr>
          <w:rFonts w:ascii="Arial" w:hAnsi="Arial" w:cs="Arial"/>
          <w:lang w:eastAsia="en-US"/>
        </w:rPr>
        <w:t xml:space="preserve">de </w:t>
      </w:r>
      <w:r w:rsidR="00BE1D07" w:rsidRPr="00BB06D3">
        <w:rPr>
          <w:rFonts w:ascii="Arial" w:hAnsi="Arial" w:cs="Arial"/>
          <w:lang w:eastAsia="en-US"/>
        </w:rPr>
        <w:t>V</w:t>
      </w:r>
      <w:r>
        <w:rPr>
          <w:rFonts w:ascii="Arial" w:hAnsi="Arial" w:cs="Arial"/>
          <w:lang w:eastAsia="en-US"/>
        </w:rPr>
        <w:t>erwerkingsv</w:t>
      </w:r>
      <w:r w:rsidR="00BE1D07" w:rsidRPr="00BB06D3">
        <w:rPr>
          <w:rFonts w:ascii="Arial" w:hAnsi="Arial" w:cs="Arial"/>
          <w:lang w:eastAsia="en-US"/>
        </w:rPr>
        <w:t>erantwoordelijke’</w:t>
      </w:r>
    </w:p>
    <w:p w14:paraId="04F39003" w14:textId="77777777" w:rsidR="00BE1D07" w:rsidRPr="00BB06D3" w:rsidRDefault="00BE1D07" w:rsidP="00331691">
      <w:pPr>
        <w:spacing w:line="280" w:lineRule="atLeast"/>
        <w:ind w:left="851" w:hanging="851"/>
        <w:rPr>
          <w:rFonts w:ascii="Arial" w:hAnsi="Arial" w:cs="Arial"/>
          <w:lang w:eastAsia="en-US"/>
        </w:rPr>
      </w:pPr>
    </w:p>
    <w:p w14:paraId="0EE87B37" w14:textId="77777777" w:rsidR="00BE1D07" w:rsidRPr="00BB06D3" w:rsidRDefault="00605DDB" w:rsidP="00331691">
      <w:pPr>
        <w:tabs>
          <w:tab w:val="left" w:pos="2415"/>
        </w:tabs>
        <w:spacing w:line="280" w:lineRule="atLeast"/>
        <w:ind w:left="851" w:hanging="851"/>
        <w:rPr>
          <w:rFonts w:ascii="Arial" w:hAnsi="Arial" w:cs="Arial"/>
          <w:lang w:eastAsia="en-US"/>
        </w:rPr>
      </w:pPr>
      <w:r>
        <w:rPr>
          <w:rFonts w:ascii="Arial" w:hAnsi="Arial" w:cs="Arial"/>
          <w:lang w:eastAsia="en-US"/>
        </w:rPr>
        <w:t>en</w:t>
      </w:r>
    </w:p>
    <w:p w14:paraId="07CBA255" w14:textId="77777777" w:rsidR="00BE1D07" w:rsidRPr="00BB06D3" w:rsidRDefault="00BE1D07" w:rsidP="00331691">
      <w:pPr>
        <w:spacing w:line="280" w:lineRule="atLeast"/>
        <w:ind w:left="851" w:hanging="851"/>
        <w:rPr>
          <w:rFonts w:ascii="Arial" w:hAnsi="Arial" w:cs="Arial"/>
          <w:b/>
          <w:lang w:eastAsia="en-US"/>
        </w:rPr>
      </w:pPr>
    </w:p>
    <w:p w14:paraId="2A1F56F2" w14:textId="77777777" w:rsidR="00BE1D07" w:rsidRPr="00BB06D3" w:rsidRDefault="00222652" w:rsidP="00331691">
      <w:pPr>
        <w:spacing w:line="280" w:lineRule="atLeast"/>
        <w:rPr>
          <w:rFonts w:ascii="Arial" w:hAnsi="Arial" w:cs="Arial"/>
          <w:lang w:eastAsia="en-US"/>
        </w:rPr>
      </w:pPr>
      <w:r w:rsidRPr="00222652">
        <w:rPr>
          <w:rFonts w:ascii="Arial" w:hAnsi="Arial" w:cs="Arial"/>
          <w:highlight w:val="yellow"/>
          <w:lang w:eastAsia="en-US"/>
        </w:rPr>
        <w:t>[NAAM LEVERANCIER]</w:t>
      </w:r>
      <w:r w:rsidR="00BB06D3" w:rsidRPr="00BB06D3">
        <w:rPr>
          <w:rFonts w:ascii="Arial" w:hAnsi="Arial" w:cs="Arial"/>
          <w:lang w:eastAsia="en-US"/>
        </w:rPr>
        <w:t xml:space="preserve">, gevestigd te </w:t>
      </w:r>
      <w:r w:rsidRPr="00222652">
        <w:rPr>
          <w:rFonts w:ascii="Arial" w:hAnsi="Arial" w:cs="Arial"/>
          <w:highlight w:val="yellow"/>
          <w:lang w:eastAsia="en-US"/>
        </w:rPr>
        <w:t>[ADRES LEVERANCIER]</w:t>
      </w:r>
      <w:r>
        <w:rPr>
          <w:rFonts w:ascii="Arial" w:hAnsi="Arial" w:cs="Arial"/>
          <w:lang w:eastAsia="en-US"/>
        </w:rPr>
        <w:t>,</w:t>
      </w:r>
      <w:r w:rsidR="00BE1D07" w:rsidRPr="00BB06D3">
        <w:rPr>
          <w:rFonts w:ascii="Arial" w:hAnsi="Arial" w:cs="Arial"/>
          <w:lang w:eastAsia="en-US"/>
        </w:rPr>
        <w:t xml:space="preserve"> hierbij rechtsgeldig vertegenwoordigd door </w:t>
      </w:r>
      <w:r w:rsidRPr="00222652">
        <w:rPr>
          <w:rFonts w:ascii="Arial" w:hAnsi="Arial" w:cs="Arial"/>
          <w:highlight w:val="yellow"/>
          <w:lang w:eastAsia="en-US"/>
        </w:rPr>
        <w:t>[NAAM VERTEGENWOORDIGER LEVERANCIER]</w:t>
      </w:r>
      <w:r w:rsidR="00BE1D07" w:rsidRPr="00BB06D3">
        <w:rPr>
          <w:rFonts w:ascii="Arial" w:hAnsi="Arial" w:cs="Arial"/>
          <w:lang w:eastAsia="en-US"/>
        </w:rPr>
        <w:t xml:space="preserve">, in de functie van </w:t>
      </w:r>
      <w:r w:rsidRPr="00222652">
        <w:rPr>
          <w:rFonts w:ascii="Arial" w:hAnsi="Arial" w:cs="Arial"/>
          <w:highlight w:val="yellow"/>
          <w:lang w:eastAsia="en-US"/>
        </w:rPr>
        <w:t>[FUNCTIE VERTEGENWOORDIGER LEVERANCIER]</w:t>
      </w:r>
      <w:r w:rsidR="00BE1D07" w:rsidRPr="00222652">
        <w:rPr>
          <w:rFonts w:ascii="Arial" w:hAnsi="Arial" w:cs="Arial"/>
          <w:highlight w:val="yellow"/>
          <w:lang w:eastAsia="en-US"/>
        </w:rPr>
        <w:t>,</w:t>
      </w:r>
    </w:p>
    <w:p w14:paraId="0F574102" w14:textId="77777777" w:rsidR="00BE1D07" w:rsidRPr="00BB06D3" w:rsidRDefault="00BE1D07" w:rsidP="00331691">
      <w:pPr>
        <w:spacing w:line="280" w:lineRule="atLeast"/>
        <w:rPr>
          <w:rFonts w:ascii="Arial" w:hAnsi="Arial" w:cs="Arial"/>
          <w:lang w:eastAsia="en-US"/>
        </w:rPr>
      </w:pPr>
    </w:p>
    <w:p w14:paraId="21659AF5" w14:textId="349634A9" w:rsidR="00BE1D07" w:rsidRPr="00BB06D3" w:rsidRDefault="001C179A" w:rsidP="00331691">
      <w:pPr>
        <w:spacing w:line="280" w:lineRule="atLeast"/>
        <w:rPr>
          <w:rFonts w:ascii="Arial" w:hAnsi="Arial" w:cs="Arial"/>
          <w:lang w:eastAsia="en-US"/>
        </w:rPr>
      </w:pPr>
      <w:r>
        <w:rPr>
          <w:rFonts w:ascii="Arial" w:hAnsi="Arial" w:cs="Arial"/>
          <w:lang w:eastAsia="en-US"/>
        </w:rPr>
        <w:t>verder</w:t>
      </w:r>
      <w:r w:rsidRPr="00BB06D3">
        <w:rPr>
          <w:rFonts w:ascii="Arial" w:hAnsi="Arial" w:cs="Arial"/>
          <w:lang w:eastAsia="en-US"/>
        </w:rPr>
        <w:t xml:space="preserve"> </w:t>
      </w:r>
      <w:r w:rsidR="00BE1D07" w:rsidRPr="00BB06D3">
        <w:rPr>
          <w:rFonts w:ascii="Arial" w:hAnsi="Arial" w:cs="Arial"/>
          <w:lang w:eastAsia="en-US"/>
        </w:rPr>
        <w:t>te noemen: ‘</w:t>
      </w:r>
      <w:r>
        <w:rPr>
          <w:rFonts w:ascii="Arial" w:hAnsi="Arial" w:cs="Arial"/>
          <w:lang w:eastAsia="en-US"/>
        </w:rPr>
        <w:t xml:space="preserve">de </w:t>
      </w:r>
      <w:r w:rsidR="00990797">
        <w:rPr>
          <w:rFonts w:ascii="Arial" w:hAnsi="Arial" w:cs="Arial"/>
          <w:lang w:eastAsia="en-US"/>
        </w:rPr>
        <w:t>Verwerker’</w:t>
      </w:r>
    </w:p>
    <w:p w14:paraId="4E8731C4" w14:textId="77777777" w:rsidR="00BB06D3" w:rsidRPr="00BB06D3" w:rsidRDefault="00BB06D3" w:rsidP="00331691">
      <w:pPr>
        <w:spacing w:line="280" w:lineRule="atLeast"/>
        <w:rPr>
          <w:rFonts w:ascii="Arial" w:hAnsi="Arial" w:cs="Arial"/>
          <w:lang w:eastAsia="en-US"/>
        </w:rPr>
      </w:pPr>
    </w:p>
    <w:p w14:paraId="338D169A" w14:textId="2AEC6DDB" w:rsidR="00BE1D07" w:rsidRDefault="001C179A" w:rsidP="000E6913">
      <w:pPr>
        <w:spacing w:line="280" w:lineRule="atLeast"/>
        <w:rPr>
          <w:rFonts w:ascii="Arial" w:hAnsi="Arial" w:cs="Arial"/>
          <w:lang w:eastAsia="en-US"/>
        </w:rPr>
      </w:pPr>
      <w:r>
        <w:rPr>
          <w:rFonts w:ascii="Arial" w:hAnsi="Arial" w:cs="Arial"/>
          <w:lang w:eastAsia="en-US"/>
        </w:rPr>
        <w:t>verklaren te zijn overeengekomen ee</w:t>
      </w:r>
      <w:r w:rsidR="007C348C">
        <w:rPr>
          <w:rFonts w:ascii="Arial" w:hAnsi="Arial" w:cs="Arial"/>
          <w:lang w:eastAsia="en-US"/>
        </w:rPr>
        <w:t>n verwerker</w:t>
      </w:r>
      <w:r>
        <w:rPr>
          <w:rFonts w:ascii="Arial" w:hAnsi="Arial" w:cs="Arial"/>
          <w:lang w:eastAsia="en-US"/>
        </w:rPr>
        <w:t>sovereenkomst als b</w:t>
      </w:r>
      <w:r w:rsidR="007C348C">
        <w:rPr>
          <w:rFonts w:ascii="Arial" w:hAnsi="Arial" w:cs="Arial"/>
          <w:lang w:eastAsia="en-US"/>
        </w:rPr>
        <w:t xml:space="preserve">edoeld in </w:t>
      </w:r>
      <w:r w:rsidR="007C348C" w:rsidRPr="00E076E8">
        <w:rPr>
          <w:rFonts w:ascii="Arial" w:hAnsi="Arial" w:cs="Arial"/>
          <w:lang w:eastAsia="en-US"/>
        </w:rPr>
        <w:t xml:space="preserve">artikel </w:t>
      </w:r>
      <w:r w:rsidR="00E076E8" w:rsidRPr="00B168A3">
        <w:rPr>
          <w:rFonts w:ascii="Arial" w:hAnsi="Arial" w:cs="Arial"/>
          <w:lang w:eastAsia="en-US"/>
        </w:rPr>
        <w:t>28</w:t>
      </w:r>
      <w:r w:rsidR="007C348C" w:rsidRPr="00E076E8">
        <w:rPr>
          <w:rFonts w:ascii="Arial" w:hAnsi="Arial" w:cs="Arial"/>
          <w:lang w:eastAsia="en-US"/>
        </w:rPr>
        <w:t xml:space="preserve">, </w:t>
      </w:r>
      <w:r w:rsidR="00E076E8" w:rsidRPr="00B168A3">
        <w:rPr>
          <w:rFonts w:ascii="Arial" w:hAnsi="Arial" w:cs="Arial"/>
          <w:lang w:eastAsia="en-US"/>
        </w:rPr>
        <w:t>derde</w:t>
      </w:r>
      <w:r w:rsidR="007C348C" w:rsidRPr="00E076E8">
        <w:rPr>
          <w:rFonts w:ascii="Arial" w:hAnsi="Arial" w:cs="Arial"/>
          <w:lang w:eastAsia="en-US"/>
        </w:rPr>
        <w:t xml:space="preserve"> lid</w:t>
      </w:r>
      <w:r w:rsidRPr="00E076E8">
        <w:rPr>
          <w:rFonts w:ascii="Arial" w:hAnsi="Arial" w:cs="Arial"/>
          <w:lang w:eastAsia="en-US"/>
        </w:rPr>
        <w:t>, van de</w:t>
      </w:r>
      <w:r w:rsidR="00E076E8">
        <w:rPr>
          <w:rFonts w:ascii="Arial" w:hAnsi="Arial" w:cs="Arial"/>
          <w:lang w:eastAsia="en-US"/>
        </w:rPr>
        <w:t xml:space="preserve"> </w:t>
      </w:r>
      <w:r w:rsidR="00E076E8" w:rsidRPr="00B168A3">
        <w:rPr>
          <w:rFonts w:ascii="Arial" w:hAnsi="Arial" w:cs="Arial"/>
          <w:lang w:eastAsia="en-US"/>
        </w:rPr>
        <w:t>AVG</w:t>
      </w:r>
      <w:r w:rsidRPr="00E076E8">
        <w:rPr>
          <w:rFonts w:ascii="Arial" w:hAnsi="Arial" w:cs="Arial"/>
          <w:lang w:eastAsia="en-US"/>
        </w:rPr>
        <w:t>, tussen</w:t>
      </w:r>
      <w:r>
        <w:rPr>
          <w:rFonts w:ascii="Arial" w:hAnsi="Arial" w:cs="Arial"/>
          <w:lang w:eastAsia="en-US"/>
        </w:rPr>
        <w:t xml:space="preserve"> de Verwerkingsverantwoordelijke en de Verwerker.</w:t>
      </w:r>
      <w:r w:rsidR="000E6913">
        <w:rPr>
          <w:rFonts w:ascii="Arial" w:hAnsi="Arial" w:cs="Arial"/>
          <w:lang w:eastAsia="en-US"/>
        </w:rPr>
        <w:t xml:space="preserve"> </w:t>
      </w:r>
      <w:r w:rsidR="000E6913" w:rsidRPr="000E6913">
        <w:rPr>
          <w:rFonts w:ascii="Arial" w:hAnsi="Arial" w:cs="Arial"/>
          <w:lang w:eastAsia="en-US"/>
        </w:rPr>
        <w:t>Waar in deze verwerkersovereenkomst termen</w:t>
      </w:r>
      <w:r w:rsidR="000E6913">
        <w:rPr>
          <w:rFonts w:ascii="Arial" w:hAnsi="Arial" w:cs="Arial"/>
          <w:lang w:eastAsia="en-US"/>
        </w:rPr>
        <w:t xml:space="preserve"> </w:t>
      </w:r>
      <w:r w:rsidR="000E6913" w:rsidRPr="000E6913">
        <w:rPr>
          <w:rFonts w:ascii="Arial" w:hAnsi="Arial" w:cs="Arial"/>
          <w:lang w:eastAsia="en-US"/>
        </w:rPr>
        <w:t xml:space="preserve">worden gebruikt die overeenstemmen met definities uit artikel </w:t>
      </w:r>
      <w:r w:rsidR="000E6913">
        <w:rPr>
          <w:rFonts w:ascii="Arial" w:hAnsi="Arial" w:cs="Arial"/>
          <w:lang w:eastAsia="en-US"/>
        </w:rPr>
        <w:t>4</w:t>
      </w:r>
      <w:r w:rsidR="000E6913" w:rsidRPr="000E6913">
        <w:rPr>
          <w:rFonts w:ascii="Arial" w:hAnsi="Arial" w:cs="Arial"/>
          <w:lang w:eastAsia="en-US"/>
        </w:rPr>
        <w:t xml:space="preserve"> </w:t>
      </w:r>
      <w:r w:rsidR="000E6913">
        <w:rPr>
          <w:rFonts w:ascii="Arial" w:hAnsi="Arial" w:cs="Arial"/>
          <w:lang w:eastAsia="en-US"/>
        </w:rPr>
        <w:t>AVG</w:t>
      </w:r>
      <w:r w:rsidR="000E6913" w:rsidRPr="000E6913">
        <w:rPr>
          <w:rFonts w:ascii="Arial" w:hAnsi="Arial" w:cs="Arial"/>
          <w:lang w:eastAsia="en-US"/>
        </w:rPr>
        <w:t>, wordt aan deze termen de</w:t>
      </w:r>
      <w:r w:rsidR="000E6913">
        <w:rPr>
          <w:rFonts w:ascii="Arial" w:hAnsi="Arial" w:cs="Arial"/>
          <w:lang w:eastAsia="en-US"/>
        </w:rPr>
        <w:t xml:space="preserve"> </w:t>
      </w:r>
      <w:r w:rsidR="000E6913" w:rsidRPr="000E6913">
        <w:rPr>
          <w:rFonts w:ascii="Arial" w:hAnsi="Arial" w:cs="Arial"/>
          <w:lang w:eastAsia="en-US"/>
        </w:rPr>
        <w:t xml:space="preserve">betekenis van de definities uit de </w:t>
      </w:r>
      <w:r w:rsidR="000E6913">
        <w:rPr>
          <w:rFonts w:ascii="Arial" w:hAnsi="Arial" w:cs="Arial"/>
          <w:lang w:eastAsia="en-US"/>
        </w:rPr>
        <w:t>AVG</w:t>
      </w:r>
      <w:r w:rsidR="000E6913" w:rsidRPr="000E6913">
        <w:rPr>
          <w:rFonts w:ascii="Arial" w:hAnsi="Arial" w:cs="Arial"/>
          <w:lang w:eastAsia="en-US"/>
        </w:rPr>
        <w:t xml:space="preserve"> toegekend.</w:t>
      </w:r>
    </w:p>
    <w:p w14:paraId="36D95C08" w14:textId="77777777" w:rsidR="008C02DA" w:rsidRDefault="008C02DA" w:rsidP="000E6913">
      <w:pPr>
        <w:spacing w:line="280" w:lineRule="atLeast"/>
        <w:rPr>
          <w:rFonts w:ascii="Arial" w:hAnsi="Arial" w:cs="Arial"/>
          <w:lang w:eastAsia="en-US"/>
        </w:rPr>
      </w:pPr>
    </w:p>
    <w:p w14:paraId="291ADEC4" w14:textId="65794D86" w:rsidR="008C02DA" w:rsidRPr="00BB06D3" w:rsidRDefault="008C02DA" w:rsidP="000E6913">
      <w:pPr>
        <w:spacing w:line="280" w:lineRule="atLeast"/>
        <w:rPr>
          <w:rFonts w:ascii="Arial" w:hAnsi="Arial" w:cs="Arial"/>
          <w:lang w:eastAsia="en-US"/>
        </w:rPr>
      </w:pPr>
      <w:r>
        <w:rPr>
          <w:rFonts w:ascii="Arial" w:hAnsi="Arial" w:cs="Arial"/>
          <w:lang w:eastAsia="en-US"/>
        </w:rPr>
        <w:t>De verwerkersovereenkomst noemt de Verwerker en de Verwerkingsverantwoordelijke gezamenlijk ‘Partijen’ en ook separaat van elkaar een ‘Partij’.</w:t>
      </w:r>
    </w:p>
    <w:p w14:paraId="46A8E916" w14:textId="77777777" w:rsidR="00BB06D3" w:rsidRPr="00BB06D3" w:rsidRDefault="00BB06D3" w:rsidP="00331691">
      <w:pPr>
        <w:spacing w:line="280" w:lineRule="atLeast"/>
        <w:rPr>
          <w:rFonts w:ascii="Arial" w:hAnsi="Arial" w:cs="Arial"/>
          <w:b/>
          <w:lang w:eastAsia="en-US"/>
        </w:rPr>
      </w:pPr>
    </w:p>
    <w:p w14:paraId="5902D459" w14:textId="77777777" w:rsidR="00BE1D07" w:rsidRPr="00BB06D3" w:rsidRDefault="00DD4779" w:rsidP="00DD4779">
      <w:pPr>
        <w:spacing w:line="280" w:lineRule="atLeast"/>
        <w:ind w:left="851" w:hanging="851"/>
        <w:rPr>
          <w:rFonts w:ascii="Arial" w:hAnsi="Arial" w:cs="Arial"/>
          <w:b/>
          <w:lang w:eastAsia="en-US"/>
        </w:rPr>
      </w:pPr>
      <w:r>
        <w:rPr>
          <w:rFonts w:ascii="Arial" w:hAnsi="Arial" w:cs="Arial"/>
          <w:lang w:eastAsia="en-US"/>
        </w:rPr>
        <w:t xml:space="preserve">Artikel 1: </w:t>
      </w:r>
      <w:r w:rsidR="00BE1D07" w:rsidRPr="00BB06D3">
        <w:rPr>
          <w:rFonts w:ascii="Arial" w:hAnsi="Arial" w:cs="Arial"/>
          <w:b/>
          <w:lang w:eastAsia="en-US"/>
        </w:rPr>
        <w:t>Definities</w:t>
      </w:r>
    </w:p>
    <w:p w14:paraId="5C992EA0" w14:textId="05CECA76" w:rsidR="00BE1D07" w:rsidRPr="00BB06D3" w:rsidRDefault="00BE1D07" w:rsidP="00331691">
      <w:pPr>
        <w:spacing w:line="280" w:lineRule="atLeast"/>
        <w:ind w:left="851" w:hanging="851"/>
        <w:rPr>
          <w:rFonts w:ascii="Arial" w:hAnsi="Arial" w:cs="Arial"/>
          <w:lang w:eastAsia="en-US"/>
        </w:rPr>
      </w:pPr>
      <w:r w:rsidRPr="00BB06D3">
        <w:rPr>
          <w:rFonts w:ascii="Arial" w:hAnsi="Arial" w:cs="Arial"/>
          <w:lang w:eastAsia="en-US"/>
        </w:rPr>
        <w:t>1.1</w:t>
      </w:r>
      <w:r w:rsidRPr="00BB06D3">
        <w:rPr>
          <w:rFonts w:ascii="Arial" w:hAnsi="Arial" w:cs="Arial"/>
          <w:lang w:eastAsia="en-US"/>
        </w:rPr>
        <w:tab/>
      </w:r>
      <w:r w:rsidRPr="00BB06D3">
        <w:rPr>
          <w:rFonts w:ascii="Arial" w:hAnsi="Arial" w:cs="Arial"/>
          <w:b/>
          <w:lang w:eastAsia="en-US"/>
        </w:rPr>
        <w:t>Bijlagen:</w:t>
      </w:r>
      <w:r w:rsidRPr="00BB06D3">
        <w:rPr>
          <w:rFonts w:ascii="Arial" w:hAnsi="Arial" w:cs="Arial"/>
          <w:lang w:eastAsia="en-US"/>
        </w:rPr>
        <w:t xml:space="preserve"> aanhangsels bij deze </w:t>
      </w:r>
      <w:r w:rsidR="007C348C">
        <w:rPr>
          <w:rFonts w:ascii="Arial" w:hAnsi="Arial" w:cs="Arial"/>
          <w:lang w:eastAsia="en-US"/>
        </w:rPr>
        <w:t>verwerkers</w:t>
      </w:r>
      <w:r w:rsidRPr="00BB06D3">
        <w:rPr>
          <w:rFonts w:ascii="Arial" w:hAnsi="Arial" w:cs="Arial"/>
          <w:lang w:eastAsia="en-US"/>
        </w:rPr>
        <w:t xml:space="preserve">overeenkomst, die na door beide Partijen te zijn geparafeerd, deel uitmaken van deze </w:t>
      </w:r>
      <w:r w:rsidR="000E6913">
        <w:rPr>
          <w:rFonts w:ascii="Arial" w:hAnsi="Arial" w:cs="Arial"/>
          <w:lang w:eastAsia="en-US"/>
        </w:rPr>
        <w:t>verwerkers</w:t>
      </w:r>
      <w:r w:rsidRPr="00BB06D3">
        <w:rPr>
          <w:rFonts w:ascii="Arial" w:hAnsi="Arial" w:cs="Arial"/>
          <w:lang w:eastAsia="en-US"/>
        </w:rPr>
        <w:t>overeenkomst.</w:t>
      </w:r>
    </w:p>
    <w:p w14:paraId="0E1C6384" w14:textId="74F2AF76" w:rsidR="00BE1D07" w:rsidRPr="00BB06D3" w:rsidRDefault="00BE1D07" w:rsidP="008C02DA">
      <w:pPr>
        <w:spacing w:line="280" w:lineRule="atLeast"/>
        <w:ind w:left="851" w:hanging="851"/>
        <w:rPr>
          <w:rFonts w:ascii="Arial" w:hAnsi="Arial" w:cs="Arial"/>
          <w:lang w:eastAsia="en-US"/>
        </w:rPr>
      </w:pPr>
      <w:r w:rsidRPr="00BB06D3">
        <w:rPr>
          <w:rFonts w:ascii="Arial" w:hAnsi="Arial" w:cs="Arial"/>
          <w:lang w:eastAsia="en-US"/>
        </w:rPr>
        <w:t>1.2</w:t>
      </w:r>
      <w:r w:rsidRPr="00BB06D3">
        <w:rPr>
          <w:rFonts w:ascii="Arial" w:hAnsi="Arial" w:cs="Arial"/>
          <w:lang w:eastAsia="en-US"/>
        </w:rPr>
        <w:tab/>
      </w:r>
      <w:r w:rsidRPr="00BB06D3">
        <w:rPr>
          <w:rFonts w:ascii="Arial" w:hAnsi="Arial" w:cs="Arial"/>
          <w:b/>
          <w:lang w:eastAsia="en-US"/>
        </w:rPr>
        <w:t xml:space="preserve">Normen en standaarden: </w:t>
      </w:r>
      <w:r w:rsidRPr="00BB06D3">
        <w:rPr>
          <w:rFonts w:ascii="Arial" w:hAnsi="Arial" w:cs="Arial"/>
          <w:lang w:eastAsia="en-US"/>
        </w:rPr>
        <w:t xml:space="preserve">de door de </w:t>
      </w:r>
      <w:r w:rsidR="000E6913">
        <w:rPr>
          <w:rFonts w:ascii="Arial" w:hAnsi="Arial" w:cs="Arial"/>
          <w:lang w:eastAsia="en-US"/>
        </w:rPr>
        <w:t>Verweringsv</w:t>
      </w:r>
      <w:r w:rsidRPr="00BB06D3">
        <w:rPr>
          <w:rFonts w:ascii="Arial" w:hAnsi="Arial" w:cs="Arial"/>
          <w:lang w:eastAsia="en-US"/>
        </w:rPr>
        <w:t xml:space="preserve">erantwoordelijke vastgestelde normen en standaarden ter zake van methoden, technieken, procedures, projecten, productiekenmerken en documentatievoorschriften die bij de uitvoering van de werkzaamheden door </w:t>
      </w:r>
      <w:r w:rsidR="000E6913">
        <w:rPr>
          <w:rFonts w:ascii="Arial" w:hAnsi="Arial" w:cs="Arial"/>
          <w:lang w:eastAsia="en-US"/>
        </w:rPr>
        <w:t xml:space="preserve">de </w:t>
      </w:r>
      <w:r w:rsidR="00545834">
        <w:rPr>
          <w:rFonts w:ascii="Arial" w:hAnsi="Arial" w:cs="Arial"/>
          <w:lang w:eastAsia="en-US"/>
        </w:rPr>
        <w:t>Verwerker</w:t>
      </w:r>
      <w:r w:rsidRPr="00BB06D3">
        <w:rPr>
          <w:rFonts w:ascii="Arial" w:hAnsi="Arial" w:cs="Arial"/>
          <w:lang w:eastAsia="en-US"/>
        </w:rPr>
        <w:t xml:space="preserve"> zullen worden gevolgd als vastgelegd in </w:t>
      </w:r>
      <w:r w:rsidRPr="00407D72">
        <w:rPr>
          <w:rFonts w:ascii="Arial" w:hAnsi="Arial" w:cs="Arial"/>
          <w:highlight w:val="yellow"/>
          <w:lang w:eastAsia="en-US"/>
        </w:rPr>
        <w:t>bijlage 1</w:t>
      </w:r>
      <w:r w:rsidR="008C02DA" w:rsidRPr="00407D72">
        <w:rPr>
          <w:rFonts w:ascii="Arial" w:hAnsi="Arial" w:cs="Arial"/>
          <w:highlight w:val="yellow"/>
          <w:lang w:eastAsia="en-US"/>
        </w:rPr>
        <w:t>.</w:t>
      </w:r>
    </w:p>
    <w:p w14:paraId="0C40B7DC" w14:textId="31B498F0" w:rsidR="00BE1D07" w:rsidRPr="00BB06D3" w:rsidRDefault="003A362B" w:rsidP="00331691">
      <w:pPr>
        <w:spacing w:line="280" w:lineRule="atLeast"/>
        <w:ind w:left="851" w:hanging="851"/>
        <w:rPr>
          <w:rFonts w:ascii="Arial" w:hAnsi="Arial" w:cs="Arial"/>
          <w:lang w:eastAsia="en-US"/>
        </w:rPr>
      </w:pPr>
      <w:r>
        <w:rPr>
          <w:rFonts w:ascii="Arial" w:hAnsi="Arial" w:cs="Arial"/>
          <w:lang w:eastAsia="en-US"/>
        </w:rPr>
        <w:t>1.3</w:t>
      </w:r>
      <w:r w:rsidR="00BE1D07" w:rsidRPr="00BB06D3">
        <w:rPr>
          <w:rFonts w:ascii="Arial" w:hAnsi="Arial" w:cs="Arial"/>
          <w:lang w:eastAsia="en-US"/>
        </w:rPr>
        <w:tab/>
      </w:r>
      <w:r w:rsidR="00BE1D07" w:rsidRPr="00BB06D3">
        <w:rPr>
          <w:rFonts w:ascii="Arial" w:hAnsi="Arial" w:cs="Arial"/>
          <w:b/>
          <w:lang w:eastAsia="en-US"/>
        </w:rPr>
        <w:t>Betrokkene:</w:t>
      </w:r>
      <w:r w:rsidR="00BE1D07" w:rsidRPr="00BB06D3">
        <w:rPr>
          <w:rFonts w:ascii="Arial" w:hAnsi="Arial" w:cs="Arial"/>
          <w:lang w:eastAsia="en-US"/>
        </w:rPr>
        <w:t xml:space="preserve"> degene op wie een persoonsgegeven betrekking heeft. </w:t>
      </w:r>
    </w:p>
    <w:p w14:paraId="324E4657" w14:textId="7C045808" w:rsidR="00BE1D07" w:rsidRPr="00BB06D3" w:rsidRDefault="003A362B" w:rsidP="00331691">
      <w:pPr>
        <w:spacing w:line="280" w:lineRule="atLeast"/>
        <w:ind w:left="851" w:hanging="851"/>
        <w:rPr>
          <w:rFonts w:ascii="Arial" w:hAnsi="Arial" w:cs="Arial"/>
          <w:lang w:eastAsia="en-US"/>
        </w:rPr>
      </w:pPr>
      <w:r>
        <w:rPr>
          <w:rFonts w:ascii="Arial" w:hAnsi="Arial" w:cs="Arial"/>
          <w:lang w:eastAsia="en-US"/>
        </w:rPr>
        <w:t>1.4</w:t>
      </w:r>
      <w:r w:rsidR="00BE1D07" w:rsidRPr="00BB06D3">
        <w:rPr>
          <w:rFonts w:ascii="Arial" w:hAnsi="Arial" w:cs="Arial"/>
          <w:lang w:eastAsia="en-US"/>
        </w:rPr>
        <w:tab/>
      </w:r>
      <w:r w:rsidR="00BE1D07" w:rsidRPr="00BB06D3">
        <w:rPr>
          <w:rFonts w:ascii="Arial" w:hAnsi="Arial" w:cs="Arial"/>
          <w:b/>
          <w:lang w:eastAsia="en-US"/>
        </w:rPr>
        <w:t>Verstrekken van persoonsgegevens:</w:t>
      </w:r>
      <w:r w:rsidR="00BE1D07" w:rsidRPr="00BB06D3">
        <w:rPr>
          <w:rFonts w:ascii="Arial" w:hAnsi="Arial" w:cs="Arial"/>
          <w:lang w:eastAsia="en-US"/>
        </w:rPr>
        <w:t xml:space="preserve"> het bekend maken of ter beschikking stellen van persoonsgegevens.</w:t>
      </w:r>
    </w:p>
    <w:p w14:paraId="7FED4886" w14:textId="48D05009" w:rsidR="00BE1D07" w:rsidRPr="00BB06D3" w:rsidRDefault="003A362B" w:rsidP="00652FFA">
      <w:pPr>
        <w:spacing w:line="280" w:lineRule="atLeast"/>
        <w:ind w:left="851" w:hanging="851"/>
        <w:rPr>
          <w:rFonts w:ascii="Arial" w:hAnsi="Arial" w:cs="Arial"/>
          <w:lang w:eastAsia="en-US"/>
        </w:rPr>
      </w:pPr>
      <w:r>
        <w:rPr>
          <w:rFonts w:ascii="Arial" w:hAnsi="Arial" w:cs="Arial"/>
          <w:lang w:eastAsia="en-US"/>
        </w:rPr>
        <w:t>1.5</w:t>
      </w:r>
      <w:r w:rsidR="00BE1D07" w:rsidRPr="00BB06D3">
        <w:rPr>
          <w:rFonts w:ascii="Arial" w:hAnsi="Arial" w:cs="Arial"/>
          <w:lang w:eastAsia="en-US"/>
        </w:rPr>
        <w:tab/>
      </w:r>
      <w:r w:rsidR="00652FFA">
        <w:rPr>
          <w:rFonts w:ascii="Arial" w:hAnsi="Arial" w:cs="Arial"/>
          <w:b/>
          <w:lang w:eastAsia="en-US"/>
        </w:rPr>
        <w:t xml:space="preserve">Toezichthouder: </w:t>
      </w:r>
      <w:r w:rsidR="00652FFA" w:rsidRPr="00652FFA">
        <w:rPr>
          <w:rFonts w:ascii="Arial" w:hAnsi="Arial" w:cs="Arial"/>
          <w:lang w:eastAsia="en-US"/>
        </w:rPr>
        <w:t>het zelfstandig bestuursorgaan</w:t>
      </w:r>
      <w:r w:rsidR="00652FFA">
        <w:rPr>
          <w:rFonts w:ascii="Arial" w:hAnsi="Arial" w:cs="Arial"/>
          <w:lang w:eastAsia="en-US"/>
        </w:rPr>
        <w:t xml:space="preserve"> </w:t>
      </w:r>
      <w:r w:rsidR="00652FFA" w:rsidRPr="00652FFA">
        <w:rPr>
          <w:rFonts w:ascii="Arial" w:hAnsi="Arial" w:cs="Arial"/>
          <w:lang w:eastAsia="en-US"/>
        </w:rPr>
        <w:t>dat in Nederland bij wet als toezichthouder is aangesteld voor het toezicht op het</w:t>
      </w:r>
      <w:r w:rsidR="00652FFA">
        <w:rPr>
          <w:rFonts w:ascii="Arial" w:hAnsi="Arial" w:cs="Arial"/>
          <w:lang w:eastAsia="en-US"/>
        </w:rPr>
        <w:t xml:space="preserve"> </w:t>
      </w:r>
      <w:r w:rsidR="00652FFA" w:rsidRPr="00652FFA">
        <w:rPr>
          <w:rFonts w:ascii="Arial" w:hAnsi="Arial" w:cs="Arial"/>
          <w:lang w:eastAsia="en-US"/>
        </w:rPr>
        <w:t>verwerken van persoonsgegevens</w:t>
      </w:r>
      <w:r w:rsidR="00652FFA">
        <w:rPr>
          <w:rFonts w:ascii="Arial" w:hAnsi="Arial" w:cs="Arial"/>
          <w:lang w:eastAsia="en-US"/>
        </w:rPr>
        <w:t>, te weten de Autoriteit Persoonsgegevens (AP).</w:t>
      </w:r>
    </w:p>
    <w:p w14:paraId="4D04437A" w14:textId="34361AA5" w:rsidR="00BE1D07" w:rsidRPr="00BB06D3" w:rsidRDefault="003A362B" w:rsidP="00652FFA">
      <w:pPr>
        <w:spacing w:line="280" w:lineRule="atLeast"/>
        <w:ind w:left="851" w:hanging="851"/>
        <w:rPr>
          <w:rFonts w:ascii="Arial" w:hAnsi="Arial" w:cs="Arial"/>
          <w:lang w:eastAsia="en-US"/>
        </w:rPr>
      </w:pPr>
      <w:r>
        <w:rPr>
          <w:rFonts w:ascii="Arial" w:hAnsi="Arial" w:cs="Arial"/>
          <w:lang w:eastAsia="en-US"/>
        </w:rPr>
        <w:t>1.6</w:t>
      </w:r>
      <w:r w:rsidR="00BE1D07" w:rsidRPr="00BB06D3">
        <w:rPr>
          <w:rFonts w:ascii="Arial" w:hAnsi="Arial" w:cs="Arial"/>
          <w:lang w:eastAsia="en-US"/>
        </w:rPr>
        <w:tab/>
      </w:r>
      <w:r w:rsidR="00BE1D07" w:rsidRPr="00BB06D3">
        <w:rPr>
          <w:rFonts w:ascii="Arial" w:hAnsi="Arial" w:cs="Arial"/>
          <w:b/>
          <w:lang w:eastAsia="en-US"/>
        </w:rPr>
        <w:t>Functionaris:</w:t>
      </w:r>
      <w:r w:rsidR="00BE1D07" w:rsidRPr="00BB06D3">
        <w:rPr>
          <w:rFonts w:ascii="Arial" w:hAnsi="Arial" w:cs="Arial"/>
          <w:lang w:eastAsia="en-US"/>
        </w:rPr>
        <w:t xml:space="preserve"> de functionaris voor de gegevensbescherming als bedoel in</w:t>
      </w:r>
      <w:r w:rsidR="00BE1D07" w:rsidRPr="00E076E8">
        <w:rPr>
          <w:rFonts w:ascii="Arial" w:hAnsi="Arial" w:cs="Arial"/>
          <w:lang w:eastAsia="en-US"/>
        </w:rPr>
        <w:t xml:space="preserve"> artikel </w:t>
      </w:r>
      <w:r w:rsidR="00E076E8" w:rsidRPr="00407D72">
        <w:rPr>
          <w:rFonts w:ascii="Arial" w:hAnsi="Arial" w:cs="Arial"/>
          <w:lang w:eastAsia="en-US"/>
        </w:rPr>
        <w:t>37</w:t>
      </w:r>
      <w:r w:rsidR="00BE1D07" w:rsidRPr="00E076E8">
        <w:rPr>
          <w:rFonts w:ascii="Arial" w:hAnsi="Arial" w:cs="Arial"/>
          <w:lang w:eastAsia="en-US"/>
        </w:rPr>
        <w:t xml:space="preserve"> van de</w:t>
      </w:r>
      <w:r w:rsidR="00652FFA" w:rsidRPr="00E076E8">
        <w:rPr>
          <w:rFonts w:ascii="Arial" w:hAnsi="Arial" w:cs="Arial"/>
          <w:lang w:eastAsia="en-US"/>
        </w:rPr>
        <w:t xml:space="preserve"> </w:t>
      </w:r>
      <w:r w:rsidR="00BE1D07" w:rsidRPr="00E076E8">
        <w:rPr>
          <w:rFonts w:ascii="Arial" w:hAnsi="Arial" w:cs="Arial"/>
          <w:lang w:eastAsia="en-US"/>
        </w:rPr>
        <w:t>AVG.</w:t>
      </w:r>
    </w:p>
    <w:p w14:paraId="2DF07A92" w14:textId="5CF44D81" w:rsidR="00BE1D07" w:rsidRPr="00BB06D3" w:rsidRDefault="003A362B" w:rsidP="00331691">
      <w:pPr>
        <w:spacing w:line="280" w:lineRule="atLeast"/>
        <w:ind w:left="851" w:hanging="851"/>
        <w:rPr>
          <w:rFonts w:ascii="Arial" w:hAnsi="Arial" w:cs="Arial"/>
          <w:lang w:eastAsia="en-US"/>
        </w:rPr>
      </w:pPr>
      <w:r>
        <w:rPr>
          <w:rFonts w:ascii="Arial" w:hAnsi="Arial" w:cs="Arial"/>
          <w:lang w:eastAsia="en-US"/>
        </w:rPr>
        <w:t>1.7</w:t>
      </w:r>
      <w:r w:rsidR="00BE1D07" w:rsidRPr="00BB06D3">
        <w:rPr>
          <w:rFonts w:ascii="Arial" w:hAnsi="Arial" w:cs="Arial"/>
          <w:lang w:eastAsia="en-US"/>
        </w:rPr>
        <w:tab/>
      </w:r>
      <w:r w:rsidR="00BE1D07" w:rsidRPr="00BB06D3">
        <w:rPr>
          <w:rFonts w:ascii="Arial" w:hAnsi="Arial" w:cs="Arial"/>
          <w:b/>
          <w:lang w:eastAsia="en-US"/>
        </w:rPr>
        <w:t>Applicatie:</w:t>
      </w:r>
      <w:r w:rsidR="00BE1D07" w:rsidRPr="00BB06D3">
        <w:rPr>
          <w:rFonts w:ascii="Arial" w:hAnsi="Arial" w:cs="Arial"/>
          <w:lang w:eastAsia="en-US"/>
        </w:rPr>
        <w:t xml:space="preserve"> samenhangend geheel van softwarecomponenten waarmee de door </w:t>
      </w:r>
      <w:r w:rsidR="00652FFA">
        <w:rPr>
          <w:rFonts w:ascii="Arial" w:hAnsi="Arial" w:cs="Arial"/>
          <w:lang w:eastAsia="en-US"/>
        </w:rPr>
        <w:t xml:space="preserve">de </w:t>
      </w:r>
      <w:r w:rsidR="00BE1D07" w:rsidRPr="00BB06D3">
        <w:rPr>
          <w:rFonts w:ascii="Arial" w:hAnsi="Arial" w:cs="Arial"/>
          <w:lang w:eastAsia="en-US"/>
        </w:rPr>
        <w:t>V</w:t>
      </w:r>
      <w:r w:rsidR="00652FFA">
        <w:rPr>
          <w:rFonts w:ascii="Arial" w:hAnsi="Arial" w:cs="Arial"/>
          <w:lang w:eastAsia="en-US"/>
        </w:rPr>
        <w:t>erwerkingsv</w:t>
      </w:r>
      <w:r w:rsidR="00BE1D07" w:rsidRPr="00BB06D3">
        <w:rPr>
          <w:rFonts w:ascii="Arial" w:hAnsi="Arial" w:cs="Arial"/>
          <w:lang w:eastAsia="en-US"/>
        </w:rPr>
        <w:t xml:space="preserve">erantwoordelijke gewenste functionaliteit kan worden uitgevoerd. Een applicatie kan bestaan uit </w:t>
      </w:r>
      <w:r w:rsidR="00652FFA">
        <w:rPr>
          <w:rFonts w:ascii="Arial" w:hAnsi="Arial" w:cs="Arial"/>
          <w:lang w:eastAsia="en-US"/>
        </w:rPr>
        <w:t>éé</w:t>
      </w:r>
      <w:r w:rsidR="00BE1D07" w:rsidRPr="00BB06D3">
        <w:rPr>
          <w:rFonts w:ascii="Arial" w:hAnsi="Arial" w:cs="Arial"/>
          <w:lang w:eastAsia="en-US"/>
        </w:rPr>
        <w:t xml:space="preserve">n of meerdere softwarecomponenten zoals </w:t>
      </w:r>
      <w:r w:rsidR="00BE1D07" w:rsidRPr="00BB06D3">
        <w:rPr>
          <w:rFonts w:ascii="Arial" w:hAnsi="Arial" w:cs="Arial"/>
          <w:lang w:eastAsia="en-US"/>
        </w:rPr>
        <w:lastRenderedPageBreak/>
        <w:t>softwareprogramma’s, systemen, portals, websites, databases, bestanden, koppelingen voor uitwisselen van gegevens, apps, elektronische formulieren, etc</w:t>
      </w:r>
      <w:r w:rsidR="00BB06D3" w:rsidRPr="00BB06D3">
        <w:rPr>
          <w:rFonts w:ascii="Arial" w:hAnsi="Arial" w:cs="Arial"/>
          <w:lang w:eastAsia="en-US"/>
        </w:rPr>
        <w:t>.</w:t>
      </w:r>
    </w:p>
    <w:p w14:paraId="383CFA2D" w14:textId="77777777" w:rsidR="00407D72" w:rsidRDefault="00407D72" w:rsidP="00331691">
      <w:pPr>
        <w:spacing w:line="280" w:lineRule="atLeast"/>
        <w:ind w:left="851" w:hanging="851"/>
        <w:rPr>
          <w:rFonts w:ascii="Arial" w:hAnsi="Arial" w:cs="Arial"/>
          <w:b/>
          <w:lang w:eastAsia="en-US"/>
        </w:rPr>
      </w:pPr>
    </w:p>
    <w:p w14:paraId="3D1F49E1" w14:textId="77777777" w:rsidR="00331691" w:rsidRPr="00BB06D3" w:rsidRDefault="00331691" w:rsidP="00B168A3">
      <w:pPr>
        <w:spacing w:line="280" w:lineRule="atLeast"/>
        <w:rPr>
          <w:rFonts w:ascii="Arial" w:hAnsi="Arial" w:cs="Arial"/>
          <w:b/>
          <w:lang w:eastAsia="en-US"/>
        </w:rPr>
      </w:pPr>
    </w:p>
    <w:p w14:paraId="7462215D" w14:textId="77777777" w:rsidR="00BE1D07" w:rsidRPr="00BB06D3" w:rsidRDefault="00DD4779" w:rsidP="00331691">
      <w:pPr>
        <w:spacing w:line="280" w:lineRule="atLeast"/>
        <w:ind w:left="851" w:hanging="851"/>
        <w:rPr>
          <w:rFonts w:ascii="Arial" w:hAnsi="Arial" w:cs="Arial"/>
          <w:b/>
          <w:lang w:eastAsia="en-US"/>
        </w:rPr>
      </w:pPr>
      <w:r w:rsidRPr="00BB06D3">
        <w:rPr>
          <w:rFonts w:ascii="Arial" w:hAnsi="Arial" w:cs="Arial"/>
          <w:lang w:eastAsia="en-US"/>
        </w:rPr>
        <w:t>Artikel 2</w:t>
      </w:r>
      <w:r>
        <w:rPr>
          <w:rFonts w:ascii="Arial" w:hAnsi="Arial" w:cs="Arial"/>
          <w:lang w:eastAsia="en-US"/>
        </w:rPr>
        <w:t xml:space="preserve">: </w:t>
      </w:r>
      <w:r w:rsidR="00BE1D07" w:rsidRPr="00BB06D3">
        <w:rPr>
          <w:rFonts w:ascii="Arial" w:hAnsi="Arial" w:cs="Arial"/>
          <w:b/>
          <w:lang w:eastAsia="en-US"/>
        </w:rPr>
        <w:t>Ingangsdatum en duur</w:t>
      </w:r>
    </w:p>
    <w:p w14:paraId="73A6EAD0" w14:textId="7B969018" w:rsidR="00BE1D07" w:rsidRPr="00BB06D3" w:rsidRDefault="00BE1D07" w:rsidP="00222652">
      <w:pPr>
        <w:spacing w:line="280" w:lineRule="atLeast"/>
        <w:ind w:left="851"/>
        <w:rPr>
          <w:rFonts w:ascii="Arial" w:hAnsi="Arial" w:cs="Arial"/>
          <w:lang w:eastAsia="en-US"/>
        </w:rPr>
      </w:pPr>
      <w:r w:rsidRPr="00BB06D3">
        <w:rPr>
          <w:rFonts w:ascii="Arial" w:hAnsi="Arial" w:cs="Arial"/>
          <w:lang w:eastAsia="en-US"/>
        </w:rPr>
        <w:t xml:space="preserve">Deze overeenkomst gaat in op </w:t>
      </w:r>
      <w:r w:rsidR="00222652" w:rsidRPr="00222652">
        <w:rPr>
          <w:rFonts w:ascii="Arial" w:hAnsi="Arial" w:cs="Arial"/>
          <w:highlight w:val="yellow"/>
          <w:lang w:eastAsia="en-US"/>
        </w:rPr>
        <w:t>[INGANGSDATUM CONTRACT]</w:t>
      </w:r>
      <w:r w:rsidR="00222652">
        <w:rPr>
          <w:rFonts w:ascii="Arial" w:hAnsi="Arial" w:cs="Arial"/>
          <w:lang w:eastAsia="en-US"/>
        </w:rPr>
        <w:t xml:space="preserve"> </w:t>
      </w:r>
      <w:r w:rsidRPr="00BB06D3">
        <w:rPr>
          <w:rFonts w:ascii="Arial" w:hAnsi="Arial" w:cs="Arial"/>
          <w:lang w:eastAsia="en-US"/>
        </w:rPr>
        <w:t xml:space="preserve">en </w:t>
      </w:r>
      <w:r w:rsidR="00222652">
        <w:rPr>
          <w:rFonts w:ascii="Arial" w:hAnsi="Arial" w:cs="Arial"/>
          <w:lang w:eastAsia="en-US"/>
        </w:rPr>
        <w:t xml:space="preserve">duurt voort zolang </w:t>
      </w:r>
      <w:r w:rsidR="00990797">
        <w:rPr>
          <w:rFonts w:ascii="Arial" w:hAnsi="Arial" w:cs="Arial"/>
          <w:lang w:eastAsia="en-US"/>
        </w:rPr>
        <w:t xml:space="preserve">de </w:t>
      </w:r>
      <w:r w:rsidR="00545834">
        <w:rPr>
          <w:rFonts w:ascii="Arial" w:hAnsi="Arial" w:cs="Arial"/>
          <w:lang w:eastAsia="en-US"/>
        </w:rPr>
        <w:t>Verwerker</w:t>
      </w:r>
      <w:r w:rsidR="00222652">
        <w:rPr>
          <w:rFonts w:ascii="Arial" w:hAnsi="Arial" w:cs="Arial"/>
          <w:lang w:eastAsia="en-US"/>
        </w:rPr>
        <w:t xml:space="preserve"> als </w:t>
      </w:r>
      <w:r w:rsidR="00545834">
        <w:rPr>
          <w:rFonts w:ascii="Arial" w:hAnsi="Arial" w:cs="Arial"/>
          <w:lang w:eastAsia="en-US"/>
        </w:rPr>
        <w:t>Verwerker</w:t>
      </w:r>
      <w:r w:rsidRPr="00BB06D3">
        <w:rPr>
          <w:rFonts w:ascii="Arial" w:hAnsi="Arial" w:cs="Arial"/>
          <w:lang w:eastAsia="en-US"/>
        </w:rPr>
        <w:t xml:space="preserve"> van persoonsgegevens optreedt in het kader van de door </w:t>
      </w:r>
      <w:r w:rsidR="001C179A">
        <w:rPr>
          <w:rFonts w:ascii="Arial" w:hAnsi="Arial" w:cs="Arial"/>
          <w:lang w:eastAsia="en-US"/>
        </w:rPr>
        <w:t xml:space="preserve">de </w:t>
      </w:r>
      <w:r w:rsidRPr="00BB06D3">
        <w:rPr>
          <w:rFonts w:ascii="Arial" w:hAnsi="Arial" w:cs="Arial"/>
          <w:lang w:eastAsia="en-US"/>
        </w:rPr>
        <w:t>Verantwoord</w:t>
      </w:r>
      <w:r w:rsidR="00222652">
        <w:rPr>
          <w:rFonts w:ascii="Arial" w:hAnsi="Arial" w:cs="Arial"/>
          <w:lang w:eastAsia="en-US"/>
        </w:rPr>
        <w:t xml:space="preserve">elijke ter beschikking gestelde </w:t>
      </w:r>
      <w:r w:rsidRPr="00BB06D3">
        <w:rPr>
          <w:rFonts w:ascii="Arial" w:hAnsi="Arial" w:cs="Arial"/>
          <w:lang w:eastAsia="en-US"/>
        </w:rPr>
        <w:t>persoonsgegevens</w:t>
      </w:r>
      <w:r w:rsidR="001C179A">
        <w:rPr>
          <w:rFonts w:ascii="Arial" w:hAnsi="Arial" w:cs="Arial"/>
          <w:lang w:eastAsia="en-US"/>
        </w:rPr>
        <w:t xml:space="preserve"> voor [</w:t>
      </w:r>
      <w:r w:rsidR="001C179A" w:rsidRPr="00B168A3">
        <w:rPr>
          <w:rFonts w:ascii="Arial" w:hAnsi="Arial" w:cs="Arial"/>
          <w:highlight w:val="yellow"/>
          <w:lang w:eastAsia="en-US"/>
        </w:rPr>
        <w:t>omschrijving doel</w:t>
      </w:r>
      <w:r w:rsidR="001C179A">
        <w:rPr>
          <w:rFonts w:ascii="Arial" w:hAnsi="Arial" w:cs="Arial"/>
          <w:lang w:eastAsia="en-US"/>
        </w:rPr>
        <w:t>]</w:t>
      </w:r>
      <w:r w:rsidRPr="00BB06D3">
        <w:rPr>
          <w:rFonts w:ascii="Arial" w:hAnsi="Arial" w:cs="Arial"/>
          <w:lang w:eastAsia="en-US"/>
        </w:rPr>
        <w:t xml:space="preserve">. </w:t>
      </w:r>
    </w:p>
    <w:p w14:paraId="658B1B7B" w14:textId="77777777" w:rsidR="00BE1D07" w:rsidRDefault="00BE1D07" w:rsidP="00331691">
      <w:pPr>
        <w:spacing w:line="280" w:lineRule="atLeast"/>
        <w:ind w:left="851" w:hanging="851"/>
        <w:rPr>
          <w:rFonts w:ascii="Arial" w:hAnsi="Arial" w:cs="Arial"/>
          <w:lang w:eastAsia="en-US"/>
        </w:rPr>
      </w:pPr>
    </w:p>
    <w:p w14:paraId="6B73021F" w14:textId="77777777" w:rsidR="00407D72" w:rsidRPr="00BB06D3" w:rsidRDefault="00407D72" w:rsidP="00331691">
      <w:pPr>
        <w:spacing w:line="280" w:lineRule="atLeast"/>
        <w:ind w:left="851" w:hanging="851"/>
        <w:rPr>
          <w:rFonts w:ascii="Arial" w:hAnsi="Arial" w:cs="Arial"/>
          <w:lang w:eastAsia="en-US"/>
        </w:rPr>
      </w:pPr>
    </w:p>
    <w:p w14:paraId="24AA2982" w14:textId="1CA9CE5C" w:rsidR="00BE1D07" w:rsidRPr="00BB06D3" w:rsidRDefault="00DD4779" w:rsidP="00331691">
      <w:pPr>
        <w:keepNext/>
        <w:spacing w:line="280" w:lineRule="atLeast"/>
        <w:ind w:left="851" w:hanging="851"/>
        <w:rPr>
          <w:rFonts w:ascii="Arial" w:hAnsi="Arial" w:cs="Arial"/>
          <w:b/>
          <w:lang w:eastAsia="en-US"/>
        </w:rPr>
      </w:pPr>
      <w:r w:rsidRPr="00BB06D3">
        <w:rPr>
          <w:rFonts w:ascii="Arial" w:hAnsi="Arial" w:cs="Arial"/>
          <w:lang w:eastAsia="en-US"/>
        </w:rPr>
        <w:t>Artikel 3</w:t>
      </w:r>
      <w:r>
        <w:rPr>
          <w:rFonts w:ascii="Arial" w:hAnsi="Arial" w:cs="Arial"/>
          <w:lang w:eastAsia="en-US"/>
        </w:rPr>
        <w:t xml:space="preserve">: </w:t>
      </w:r>
      <w:r w:rsidR="00BE1D07" w:rsidRPr="00BB06D3">
        <w:rPr>
          <w:rFonts w:ascii="Arial" w:hAnsi="Arial" w:cs="Arial"/>
          <w:b/>
          <w:lang w:eastAsia="en-US"/>
        </w:rPr>
        <w:t xml:space="preserve">Onderwerp van deze </w:t>
      </w:r>
      <w:r w:rsidR="008C02DA">
        <w:rPr>
          <w:rFonts w:ascii="Arial" w:hAnsi="Arial" w:cs="Arial"/>
          <w:b/>
          <w:lang w:eastAsia="en-US"/>
        </w:rPr>
        <w:t>verwerkers</w:t>
      </w:r>
      <w:r w:rsidR="00BE1D07" w:rsidRPr="00BB06D3">
        <w:rPr>
          <w:rFonts w:ascii="Arial" w:hAnsi="Arial" w:cs="Arial"/>
          <w:b/>
          <w:lang w:eastAsia="en-US"/>
        </w:rPr>
        <w:t>overeenkomst</w:t>
      </w:r>
    </w:p>
    <w:p w14:paraId="2F072251" w14:textId="513A0ED8" w:rsidR="00BE1D07" w:rsidRPr="00BB06D3" w:rsidRDefault="00BE1D07" w:rsidP="00331691">
      <w:pPr>
        <w:keepNext/>
        <w:spacing w:line="280" w:lineRule="atLeast"/>
        <w:ind w:left="851" w:hanging="851"/>
        <w:rPr>
          <w:rFonts w:ascii="Arial" w:hAnsi="Arial" w:cs="Arial"/>
          <w:lang w:eastAsia="en-US"/>
        </w:rPr>
      </w:pPr>
      <w:r w:rsidRPr="00BB06D3">
        <w:rPr>
          <w:rFonts w:ascii="Arial" w:hAnsi="Arial" w:cs="Arial"/>
          <w:lang w:eastAsia="en-US"/>
        </w:rPr>
        <w:t>3.1</w:t>
      </w:r>
      <w:r w:rsidRPr="00BB06D3">
        <w:rPr>
          <w:rFonts w:ascii="Arial" w:hAnsi="Arial" w:cs="Arial"/>
          <w:lang w:eastAsia="en-US"/>
        </w:rPr>
        <w:tab/>
      </w:r>
      <w:r w:rsidR="008C02DA">
        <w:rPr>
          <w:rFonts w:ascii="Arial" w:hAnsi="Arial" w:cs="Arial"/>
          <w:lang w:eastAsia="en-US"/>
        </w:rPr>
        <w:t xml:space="preserve">De </w:t>
      </w:r>
      <w:r w:rsidR="00545834">
        <w:rPr>
          <w:rFonts w:ascii="Arial" w:hAnsi="Arial" w:cs="Arial"/>
          <w:lang w:eastAsia="en-US"/>
        </w:rPr>
        <w:t>Verwerker</w:t>
      </w:r>
      <w:r w:rsidRPr="00BB06D3">
        <w:rPr>
          <w:rFonts w:ascii="Arial" w:hAnsi="Arial" w:cs="Arial"/>
        </w:rPr>
        <w:t xml:space="preserve"> verwerkt </w:t>
      </w:r>
      <w:r w:rsidR="008C02DA">
        <w:rPr>
          <w:rFonts w:ascii="Arial" w:hAnsi="Arial" w:cs="Arial"/>
        </w:rPr>
        <w:t xml:space="preserve">de door of via de Verwerkingsverantwoordelijke ter beschikking gestelde </w:t>
      </w:r>
      <w:r w:rsidRPr="00BB06D3">
        <w:rPr>
          <w:rFonts w:ascii="Arial" w:hAnsi="Arial" w:cs="Arial"/>
        </w:rPr>
        <w:t xml:space="preserve">persoonsgegevens </w:t>
      </w:r>
      <w:r w:rsidR="008C02DA">
        <w:rPr>
          <w:rFonts w:ascii="Arial" w:hAnsi="Arial" w:cs="Arial"/>
        </w:rPr>
        <w:t xml:space="preserve">uitsluitend </w:t>
      </w:r>
      <w:r w:rsidRPr="00BB06D3">
        <w:rPr>
          <w:rFonts w:ascii="Arial" w:hAnsi="Arial" w:cs="Arial"/>
        </w:rPr>
        <w:t xml:space="preserve">in opdracht van </w:t>
      </w:r>
      <w:r w:rsidR="008C02DA">
        <w:rPr>
          <w:rFonts w:ascii="Arial" w:hAnsi="Arial" w:cs="Arial"/>
        </w:rPr>
        <w:t xml:space="preserve">de </w:t>
      </w:r>
      <w:r w:rsidRPr="00BB06D3">
        <w:rPr>
          <w:rFonts w:ascii="Arial" w:hAnsi="Arial" w:cs="Arial"/>
        </w:rPr>
        <w:t>V</w:t>
      </w:r>
      <w:r w:rsidR="008C02DA">
        <w:rPr>
          <w:rFonts w:ascii="Arial" w:hAnsi="Arial" w:cs="Arial"/>
        </w:rPr>
        <w:t>erwerkingsv</w:t>
      </w:r>
      <w:r w:rsidRPr="00BB06D3">
        <w:rPr>
          <w:rFonts w:ascii="Arial" w:hAnsi="Arial" w:cs="Arial"/>
        </w:rPr>
        <w:t>erantwoordelijke</w:t>
      </w:r>
      <w:r w:rsidRPr="00BB06D3">
        <w:rPr>
          <w:rFonts w:ascii="Arial" w:hAnsi="Arial" w:cs="Arial"/>
          <w:lang w:eastAsia="en-US"/>
        </w:rPr>
        <w:t xml:space="preserve"> in het kader van </w:t>
      </w:r>
      <w:r w:rsidR="000E15C9" w:rsidRPr="000E15C9">
        <w:rPr>
          <w:rFonts w:ascii="Arial" w:hAnsi="Arial" w:cs="Arial"/>
          <w:highlight w:val="yellow"/>
          <w:lang w:eastAsia="en-US"/>
        </w:rPr>
        <w:t>[</w:t>
      </w:r>
      <w:r w:rsidR="008C02DA">
        <w:rPr>
          <w:rFonts w:ascii="Arial" w:hAnsi="Arial" w:cs="Arial"/>
          <w:highlight w:val="yellow"/>
          <w:lang w:eastAsia="en-US"/>
        </w:rPr>
        <w:t>Contract, nummer</w:t>
      </w:r>
      <w:r w:rsidR="000E15C9" w:rsidRPr="00B168A3">
        <w:rPr>
          <w:rFonts w:ascii="Arial" w:hAnsi="Arial" w:cs="Arial"/>
          <w:lang w:eastAsia="en-US"/>
        </w:rPr>
        <w:t>]</w:t>
      </w:r>
      <w:r w:rsidR="008C02DA" w:rsidRPr="00B168A3">
        <w:rPr>
          <w:rFonts w:ascii="Arial" w:hAnsi="Arial" w:cs="Arial"/>
          <w:lang w:eastAsia="en-US"/>
        </w:rPr>
        <w:t>; dit is de onderliggende hoofdovereenkomst.</w:t>
      </w:r>
      <w:r w:rsidR="008C02DA">
        <w:rPr>
          <w:rFonts w:ascii="Arial" w:hAnsi="Arial" w:cs="Arial"/>
          <w:lang w:eastAsia="en-US"/>
        </w:rPr>
        <w:t xml:space="preserve"> De door de Verwerker uit te voeren werkzaamheden waar deze verwerkersovereenkomst betrekking op heeft, worden nader, uitputtend omschreven in </w:t>
      </w:r>
      <w:r w:rsidR="008C02DA" w:rsidRPr="00B168A3">
        <w:rPr>
          <w:rFonts w:ascii="Arial" w:hAnsi="Arial" w:cs="Arial"/>
          <w:highlight w:val="yellow"/>
          <w:lang w:eastAsia="en-US"/>
        </w:rPr>
        <w:t>bijlage 2.</w:t>
      </w:r>
    </w:p>
    <w:p w14:paraId="32DD91E2" w14:textId="6C2531DB" w:rsidR="00BE1D07" w:rsidRPr="00BB06D3" w:rsidRDefault="00BE1D07" w:rsidP="003A362B">
      <w:pPr>
        <w:keepNext/>
        <w:spacing w:line="280" w:lineRule="atLeast"/>
        <w:ind w:left="851" w:hanging="851"/>
        <w:rPr>
          <w:rFonts w:ascii="Arial" w:hAnsi="Arial" w:cs="Arial"/>
          <w:lang w:eastAsia="en-US"/>
        </w:rPr>
      </w:pPr>
      <w:r w:rsidRPr="00BB06D3">
        <w:rPr>
          <w:rFonts w:ascii="Arial" w:hAnsi="Arial" w:cs="Arial"/>
          <w:lang w:eastAsia="en-US"/>
        </w:rPr>
        <w:t>3.2</w:t>
      </w:r>
      <w:r w:rsidRPr="00BB06D3">
        <w:rPr>
          <w:rFonts w:ascii="Arial" w:hAnsi="Arial" w:cs="Arial"/>
          <w:lang w:eastAsia="en-US"/>
        </w:rPr>
        <w:tab/>
      </w:r>
      <w:r w:rsidR="008C02DA">
        <w:rPr>
          <w:rFonts w:ascii="Arial" w:hAnsi="Arial" w:cs="Arial"/>
          <w:lang w:eastAsia="en-US"/>
        </w:rPr>
        <w:t xml:space="preserve">De </w:t>
      </w:r>
      <w:r w:rsidR="00545834">
        <w:rPr>
          <w:rFonts w:ascii="Arial" w:hAnsi="Arial" w:cs="Arial"/>
          <w:lang w:eastAsia="en-US"/>
        </w:rPr>
        <w:t>Verwerker</w:t>
      </w:r>
      <w:r w:rsidRPr="00BB06D3">
        <w:rPr>
          <w:rFonts w:ascii="Arial" w:hAnsi="Arial" w:cs="Arial"/>
          <w:lang w:eastAsia="en-US"/>
        </w:rPr>
        <w:t xml:space="preserve"> verwerkt in het kader van die werkzaamheden de door </w:t>
      </w:r>
      <w:r w:rsidR="00245240" w:rsidRPr="00245240">
        <w:rPr>
          <w:rFonts w:ascii="Arial" w:hAnsi="Arial" w:cs="Arial"/>
          <w:lang w:eastAsia="en-US"/>
        </w:rPr>
        <w:t xml:space="preserve">of via de Verwerkingsverantwoordelijke </w:t>
      </w:r>
      <w:r w:rsidRPr="00BB06D3">
        <w:rPr>
          <w:rFonts w:ascii="Arial" w:hAnsi="Arial" w:cs="Arial"/>
          <w:lang w:eastAsia="en-US"/>
        </w:rPr>
        <w:t xml:space="preserve">ter beschikking gestelde persoonsgegevens op behoorlijke en zorgvuldige wijze en in overeenstemming met de </w:t>
      </w:r>
      <w:r w:rsidR="00245240">
        <w:rPr>
          <w:rFonts w:ascii="Arial" w:hAnsi="Arial" w:cs="Arial"/>
          <w:lang w:eastAsia="en-US"/>
        </w:rPr>
        <w:t>AVG</w:t>
      </w:r>
      <w:r w:rsidR="00245240" w:rsidRPr="00BB06D3">
        <w:rPr>
          <w:rFonts w:ascii="Arial" w:hAnsi="Arial" w:cs="Arial"/>
          <w:lang w:eastAsia="en-US"/>
        </w:rPr>
        <w:t xml:space="preserve"> </w:t>
      </w:r>
      <w:r w:rsidRPr="00BB06D3">
        <w:rPr>
          <w:rFonts w:ascii="Arial" w:hAnsi="Arial" w:cs="Arial"/>
          <w:lang w:eastAsia="en-US"/>
        </w:rPr>
        <w:t xml:space="preserve">en andere toepasselijke regelgeving betreffende de verwerking van persoonsgegevens. </w:t>
      </w:r>
    </w:p>
    <w:p w14:paraId="793255A7" w14:textId="77777777" w:rsidR="00BE1D07" w:rsidRPr="00AC7473" w:rsidRDefault="00BE1D07" w:rsidP="00331691">
      <w:pPr>
        <w:spacing w:line="280" w:lineRule="atLeast"/>
        <w:ind w:left="851" w:hanging="851"/>
        <w:rPr>
          <w:rFonts w:ascii="Arial" w:hAnsi="Arial" w:cs="Arial"/>
          <w:lang w:eastAsia="en-US"/>
        </w:rPr>
      </w:pPr>
    </w:p>
    <w:p w14:paraId="1B0CDD9C" w14:textId="77777777" w:rsidR="00331691" w:rsidRPr="00AC7473" w:rsidRDefault="00331691" w:rsidP="00331691">
      <w:pPr>
        <w:spacing w:line="280" w:lineRule="atLeast"/>
        <w:ind w:left="851" w:hanging="851"/>
        <w:rPr>
          <w:rFonts w:ascii="Arial" w:hAnsi="Arial" w:cs="Arial"/>
          <w:lang w:eastAsia="en-US"/>
        </w:rPr>
      </w:pPr>
    </w:p>
    <w:p w14:paraId="579E598D" w14:textId="5E3ED2FE" w:rsidR="00BE1D07" w:rsidRPr="00AC7473" w:rsidRDefault="00DD4779" w:rsidP="00331691">
      <w:pPr>
        <w:spacing w:line="280" w:lineRule="atLeast"/>
        <w:ind w:left="851" w:hanging="851"/>
        <w:rPr>
          <w:rFonts w:ascii="Arial" w:hAnsi="Arial" w:cs="Arial"/>
          <w:b/>
          <w:lang w:eastAsia="en-US"/>
        </w:rPr>
      </w:pPr>
      <w:r w:rsidRPr="00AC7473">
        <w:rPr>
          <w:rFonts w:ascii="Arial" w:hAnsi="Arial" w:cs="Arial"/>
          <w:lang w:eastAsia="en-US"/>
        </w:rPr>
        <w:t xml:space="preserve">Artikel 4: </w:t>
      </w:r>
      <w:r w:rsidR="00BE1D07" w:rsidRPr="00AC7473">
        <w:rPr>
          <w:rFonts w:ascii="Arial" w:hAnsi="Arial" w:cs="Arial"/>
          <w:b/>
          <w:lang w:eastAsia="en-US"/>
        </w:rPr>
        <w:t xml:space="preserve">Verplichtingen </w:t>
      </w:r>
      <w:r w:rsidR="00545834" w:rsidRPr="00AC7473">
        <w:rPr>
          <w:rFonts w:ascii="Arial" w:hAnsi="Arial" w:cs="Arial"/>
          <w:b/>
          <w:lang w:eastAsia="en-US"/>
        </w:rPr>
        <w:t>Verwerker</w:t>
      </w:r>
    </w:p>
    <w:p w14:paraId="34CB8C3C" w14:textId="2675F76D" w:rsidR="009517F6" w:rsidRPr="00AC7473" w:rsidRDefault="009517F6" w:rsidP="00331691">
      <w:pPr>
        <w:spacing w:line="280" w:lineRule="atLeast"/>
        <w:ind w:left="851" w:hanging="851"/>
        <w:rPr>
          <w:rFonts w:ascii="Arial" w:hAnsi="Arial" w:cs="Arial"/>
          <w:lang w:eastAsia="en-US"/>
        </w:rPr>
      </w:pPr>
      <w:r w:rsidRPr="00AC7473">
        <w:rPr>
          <w:rFonts w:ascii="Arial" w:hAnsi="Arial" w:cs="Arial"/>
          <w:lang w:eastAsia="en-US"/>
        </w:rPr>
        <w:t>4.1</w:t>
      </w:r>
      <w:r w:rsidRPr="00AC7473">
        <w:rPr>
          <w:rFonts w:ascii="Arial" w:hAnsi="Arial" w:cs="Arial"/>
          <w:lang w:eastAsia="en-US"/>
        </w:rPr>
        <w:tab/>
        <w:t>De Verwerker verwerkt gegevens ten behoeve van de Verwerkingsverantwoordelijke in overeenstemming met diens instructies.</w:t>
      </w:r>
    </w:p>
    <w:p w14:paraId="70DE52AE" w14:textId="09C47DAF" w:rsidR="00BE1D07" w:rsidRPr="00AC7473" w:rsidRDefault="009517F6" w:rsidP="00331691">
      <w:pPr>
        <w:spacing w:line="280" w:lineRule="atLeast"/>
        <w:ind w:left="851" w:hanging="851"/>
        <w:rPr>
          <w:rFonts w:ascii="Arial" w:hAnsi="Arial" w:cs="Arial"/>
          <w:i/>
          <w:lang w:eastAsia="en-US"/>
        </w:rPr>
      </w:pPr>
      <w:r w:rsidRPr="00AC7473">
        <w:rPr>
          <w:rFonts w:ascii="Arial" w:hAnsi="Arial" w:cs="Arial"/>
          <w:lang w:eastAsia="en-US"/>
        </w:rPr>
        <w:t>4.2</w:t>
      </w:r>
      <w:r w:rsidR="00BE1D07" w:rsidRPr="00AC7473">
        <w:rPr>
          <w:rFonts w:ascii="Arial" w:hAnsi="Arial" w:cs="Arial"/>
          <w:lang w:eastAsia="en-US"/>
        </w:rPr>
        <w:tab/>
      </w:r>
      <w:r w:rsidRPr="00AC7473">
        <w:rPr>
          <w:rFonts w:ascii="Arial" w:hAnsi="Arial" w:cs="Arial"/>
          <w:lang w:eastAsia="en-US"/>
        </w:rPr>
        <w:t xml:space="preserve">De </w:t>
      </w:r>
      <w:r w:rsidR="00545834" w:rsidRPr="00AC7473">
        <w:rPr>
          <w:rFonts w:ascii="Arial" w:hAnsi="Arial" w:cs="Arial"/>
          <w:lang w:eastAsia="en-US"/>
        </w:rPr>
        <w:t>Verwerker</w:t>
      </w:r>
      <w:r w:rsidR="00BE1D07" w:rsidRPr="00AC7473">
        <w:rPr>
          <w:rFonts w:ascii="Arial" w:hAnsi="Arial" w:cs="Arial"/>
          <w:lang w:eastAsia="en-US"/>
        </w:rPr>
        <w:t xml:space="preserve"> heeft geen zeggenschap over de ter beschikking gestelde persoonsgegevens. Zo neemt hij geen beslissingen over ontvangst en gebruik van de gegevens, de verstrekking aan Derden en de duur van de opslag van gegevens. De zeggenschap over de persoonsgegevens verstrekt onder deze </w:t>
      </w:r>
      <w:r w:rsidRPr="00AC7473">
        <w:rPr>
          <w:rFonts w:ascii="Arial" w:hAnsi="Arial" w:cs="Arial"/>
          <w:lang w:eastAsia="en-US"/>
        </w:rPr>
        <w:t>verwerkers</w:t>
      </w:r>
      <w:r w:rsidR="00BE1D07" w:rsidRPr="00AC7473">
        <w:rPr>
          <w:rFonts w:ascii="Arial" w:hAnsi="Arial" w:cs="Arial"/>
          <w:lang w:eastAsia="en-US"/>
        </w:rPr>
        <w:t xml:space="preserve">overeenkomst komt nimmer bij </w:t>
      </w:r>
      <w:r w:rsidRPr="00AC7473">
        <w:rPr>
          <w:rFonts w:ascii="Arial" w:hAnsi="Arial" w:cs="Arial"/>
          <w:lang w:eastAsia="en-US"/>
        </w:rPr>
        <w:t xml:space="preserve">de </w:t>
      </w:r>
      <w:r w:rsidR="00545834" w:rsidRPr="00AC7473">
        <w:rPr>
          <w:rFonts w:ascii="Arial" w:hAnsi="Arial" w:cs="Arial"/>
          <w:lang w:eastAsia="en-US"/>
        </w:rPr>
        <w:t>Verwerker</w:t>
      </w:r>
      <w:r w:rsidR="00BE1D07" w:rsidRPr="00AC7473">
        <w:rPr>
          <w:rFonts w:ascii="Arial" w:hAnsi="Arial" w:cs="Arial"/>
          <w:lang w:eastAsia="en-US"/>
        </w:rPr>
        <w:t xml:space="preserve"> te berusten. </w:t>
      </w:r>
    </w:p>
    <w:p w14:paraId="350DB3AF" w14:textId="09A0C27F" w:rsidR="00BE1D07" w:rsidRPr="00AC7473" w:rsidRDefault="009517F6" w:rsidP="00E2750F">
      <w:pPr>
        <w:spacing w:line="280" w:lineRule="atLeast"/>
        <w:ind w:left="851" w:hanging="851"/>
        <w:rPr>
          <w:rFonts w:ascii="Arial" w:hAnsi="Arial" w:cs="Arial"/>
          <w:lang w:eastAsia="en-US"/>
        </w:rPr>
      </w:pPr>
      <w:r w:rsidRPr="00AC7473">
        <w:rPr>
          <w:rFonts w:ascii="Arial" w:hAnsi="Arial" w:cs="Arial"/>
          <w:lang w:eastAsia="en-US"/>
        </w:rPr>
        <w:t>4.3</w:t>
      </w:r>
      <w:r w:rsidR="00BE1D07" w:rsidRPr="00AC7473">
        <w:rPr>
          <w:rFonts w:ascii="Arial" w:hAnsi="Arial" w:cs="Arial"/>
          <w:lang w:eastAsia="en-US"/>
        </w:rPr>
        <w:tab/>
      </w:r>
      <w:r w:rsidRPr="00AC7473">
        <w:rPr>
          <w:rFonts w:ascii="Arial" w:hAnsi="Arial" w:cs="Arial"/>
          <w:lang w:eastAsia="en-US"/>
        </w:rPr>
        <w:t xml:space="preserve">De </w:t>
      </w:r>
      <w:r w:rsidR="00545834" w:rsidRPr="00AC7473">
        <w:rPr>
          <w:rFonts w:ascii="Arial" w:hAnsi="Arial" w:cs="Arial"/>
          <w:lang w:eastAsia="en-US"/>
        </w:rPr>
        <w:t>Verwerker</w:t>
      </w:r>
      <w:r w:rsidR="00BE1D07" w:rsidRPr="00AC7473">
        <w:rPr>
          <w:rFonts w:ascii="Arial" w:hAnsi="Arial" w:cs="Arial"/>
          <w:lang w:eastAsia="en-US"/>
        </w:rPr>
        <w:t xml:space="preserve"> zal het ontdekken van beveiligings</w:t>
      </w:r>
      <w:r w:rsidRPr="00AC7473">
        <w:rPr>
          <w:rFonts w:ascii="Arial" w:hAnsi="Arial" w:cs="Arial"/>
          <w:lang w:eastAsia="en-US"/>
        </w:rPr>
        <w:t xml:space="preserve">inbreuken of datalekken </w:t>
      </w:r>
      <w:r w:rsidR="00E2750F">
        <w:rPr>
          <w:rFonts w:ascii="Arial" w:hAnsi="Arial" w:cs="Arial"/>
          <w:lang w:eastAsia="en-US"/>
        </w:rPr>
        <w:t>zo spoedig mogelijk – doch binnen 24 uur na de eerste ontdekking,</w:t>
      </w:r>
      <w:r w:rsidR="00BE1D07" w:rsidRPr="00AC7473">
        <w:rPr>
          <w:rFonts w:ascii="Arial" w:hAnsi="Arial" w:cs="Arial"/>
          <w:lang w:eastAsia="en-US"/>
        </w:rPr>
        <w:t xml:space="preserve"> en met verstrekking van alle voor het doen van een eventuele melding aan de Autoriteit Persoonsgegevens benodigde informatie melden aan </w:t>
      </w:r>
      <w:r w:rsidRPr="00AC7473">
        <w:rPr>
          <w:rFonts w:ascii="Arial" w:hAnsi="Arial" w:cs="Arial"/>
          <w:lang w:eastAsia="en-US"/>
        </w:rPr>
        <w:t xml:space="preserve">de </w:t>
      </w:r>
      <w:r w:rsidR="00BE1D07" w:rsidRPr="00AC7473">
        <w:rPr>
          <w:rFonts w:ascii="Arial" w:hAnsi="Arial" w:cs="Arial"/>
          <w:lang w:eastAsia="en-US"/>
        </w:rPr>
        <w:t>V</w:t>
      </w:r>
      <w:r w:rsidRPr="00AC7473">
        <w:rPr>
          <w:rFonts w:ascii="Arial" w:hAnsi="Arial" w:cs="Arial"/>
          <w:lang w:eastAsia="en-US"/>
        </w:rPr>
        <w:t>erwerkingsv</w:t>
      </w:r>
      <w:r w:rsidR="00BE1D07" w:rsidRPr="00AC7473">
        <w:rPr>
          <w:rFonts w:ascii="Arial" w:hAnsi="Arial" w:cs="Arial"/>
          <w:lang w:eastAsia="en-US"/>
        </w:rPr>
        <w:t xml:space="preserve">erantwoordelijke. </w:t>
      </w:r>
    </w:p>
    <w:p w14:paraId="69B322E1" w14:textId="0C2D09D6" w:rsidR="00BE1D07" w:rsidRPr="00AC7473" w:rsidRDefault="003A362B" w:rsidP="00331691">
      <w:pPr>
        <w:spacing w:line="280" w:lineRule="atLeast"/>
        <w:ind w:left="851" w:hanging="851"/>
        <w:rPr>
          <w:rFonts w:ascii="Arial" w:hAnsi="Arial" w:cs="Arial"/>
          <w:lang w:eastAsia="en-US"/>
        </w:rPr>
      </w:pPr>
      <w:r>
        <w:rPr>
          <w:rFonts w:ascii="Arial" w:hAnsi="Arial" w:cs="Arial"/>
          <w:lang w:eastAsia="en-US"/>
        </w:rPr>
        <w:t>4.4</w:t>
      </w:r>
      <w:r w:rsidR="00BE1D07" w:rsidRPr="00AC7473">
        <w:rPr>
          <w:rFonts w:ascii="Arial" w:hAnsi="Arial" w:cs="Arial"/>
          <w:lang w:eastAsia="en-US"/>
        </w:rPr>
        <w:tab/>
      </w:r>
      <w:r w:rsidR="009517F6" w:rsidRPr="00AC7473">
        <w:rPr>
          <w:rFonts w:ascii="Arial" w:hAnsi="Arial" w:cs="Arial"/>
          <w:lang w:eastAsia="en-US"/>
        </w:rPr>
        <w:t xml:space="preserve">De </w:t>
      </w:r>
      <w:r w:rsidR="00545834" w:rsidRPr="00AC7473">
        <w:rPr>
          <w:rFonts w:ascii="Arial" w:hAnsi="Arial" w:cs="Arial"/>
          <w:lang w:eastAsia="en-US"/>
        </w:rPr>
        <w:t>Verwerker</w:t>
      </w:r>
      <w:r w:rsidR="00BE1D07" w:rsidRPr="00AC7473">
        <w:rPr>
          <w:rFonts w:ascii="Arial" w:hAnsi="Arial" w:cs="Arial"/>
          <w:lang w:eastAsia="en-US"/>
        </w:rPr>
        <w:t xml:space="preserve"> zal te allen tijde op eerste verzoek van </w:t>
      </w:r>
      <w:r w:rsidR="009517F6" w:rsidRPr="00AC7473">
        <w:rPr>
          <w:rFonts w:ascii="Arial" w:hAnsi="Arial" w:cs="Arial"/>
          <w:lang w:eastAsia="en-US"/>
        </w:rPr>
        <w:t xml:space="preserve">de </w:t>
      </w:r>
      <w:r w:rsidR="00BE1D07" w:rsidRPr="00AC7473">
        <w:rPr>
          <w:rFonts w:ascii="Arial" w:hAnsi="Arial" w:cs="Arial"/>
          <w:lang w:eastAsia="en-US"/>
        </w:rPr>
        <w:t>V</w:t>
      </w:r>
      <w:r w:rsidR="009517F6" w:rsidRPr="00AC7473">
        <w:rPr>
          <w:rFonts w:ascii="Arial" w:hAnsi="Arial" w:cs="Arial"/>
          <w:lang w:eastAsia="en-US"/>
        </w:rPr>
        <w:t>erwerkingsv</w:t>
      </w:r>
      <w:r w:rsidR="00BE1D07" w:rsidRPr="00AC7473">
        <w:rPr>
          <w:rFonts w:ascii="Arial" w:hAnsi="Arial" w:cs="Arial"/>
          <w:lang w:eastAsia="en-US"/>
        </w:rPr>
        <w:t xml:space="preserve">erantwoordelijke onmiddellijk alle </w:t>
      </w:r>
      <w:r w:rsidR="009517F6" w:rsidRPr="00AC7473">
        <w:rPr>
          <w:rFonts w:ascii="Arial" w:hAnsi="Arial" w:cs="Arial"/>
          <w:lang w:eastAsia="en-US"/>
        </w:rPr>
        <w:t>door</w:t>
      </w:r>
      <w:r w:rsidR="00BE1D07" w:rsidRPr="00AC7473">
        <w:rPr>
          <w:rFonts w:ascii="Arial" w:hAnsi="Arial" w:cs="Arial"/>
          <w:lang w:eastAsia="en-US"/>
        </w:rPr>
        <w:t xml:space="preserve"> de </w:t>
      </w:r>
      <w:r w:rsidR="009517F6" w:rsidRPr="00AC7473">
        <w:rPr>
          <w:rFonts w:ascii="Arial" w:hAnsi="Arial" w:cs="Arial"/>
          <w:lang w:eastAsia="en-US"/>
        </w:rPr>
        <w:t>Verwerkingsv</w:t>
      </w:r>
      <w:r w:rsidR="00BE1D07" w:rsidRPr="00AC7473">
        <w:rPr>
          <w:rFonts w:ascii="Arial" w:hAnsi="Arial" w:cs="Arial"/>
          <w:lang w:eastAsia="en-US"/>
        </w:rPr>
        <w:t>erantwoordelijke</w:t>
      </w:r>
      <w:r w:rsidR="009517F6" w:rsidRPr="00AC7473">
        <w:rPr>
          <w:rFonts w:ascii="Arial" w:hAnsi="Arial" w:cs="Arial"/>
          <w:lang w:eastAsia="en-US"/>
        </w:rPr>
        <w:t xml:space="preserve"> ter beschikking gestelde </w:t>
      </w:r>
      <w:r w:rsidR="00BE1D07" w:rsidRPr="00AC7473">
        <w:rPr>
          <w:rFonts w:ascii="Arial" w:hAnsi="Arial" w:cs="Arial"/>
          <w:lang w:eastAsia="en-US"/>
        </w:rPr>
        <w:t xml:space="preserve">persoonsgegevens met betrekking tot deze </w:t>
      </w:r>
      <w:r w:rsidR="009517F6" w:rsidRPr="00AC7473">
        <w:rPr>
          <w:rFonts w:ascii="Arial" w:hAnsi="Arial" w:cs="Arial"/>
          <w:lang w:eastAsia="en-US"/>
        </w:rPr>
        <w:t>verwerkers</w:t>
      </w:r>
      <w:r w:rsidR="00BE1D07" w:rsidRPr="00AC7473">
        <w:rPr>
          <w:rFonts w:ascii="Arial" w:hAnsi="Arial" w:cs="Arial"/>
          <w:lang w:eastAsia="en-US"/>
        </w:rPr>
        <w:t>overeenkomst ter hand stellen.</w:t>
      </w:r>
    </w:p>
    <w:p w14:paraId="184DF792" w14:textId="415C3EC7" w:rsidR="00BE1D07" w:rsidRPr="00AC7473" w:rsidRDefault="009517F6" w:rsidP="00331691">
      <w:pPr>
        <w:spacing w:line="280" w:lineRule="atLeast"/>
        <w:ind w:left="851" w:hanging="851"/>
        <w:rPr>
          <w:rFonts w:ascii="Arial" w:hAnsi="Arial" w:cs="Arial"/>
          <w:i/>
          <w:lang w:eastAsia="en-US"/>
        </w:rPr>
      </w:pPr>
      <w:r w:rsidRPr="00AC7473">
        <w:rPr>
          <w:rFonts w:ascii="Arial" w:hAnsi="Arial" w:cs="Arial"/>
          <w:lang w:eastAsia="en-US"/>
        </w:rPr>
        <w:t>4.</w:t>
      </w:r>
      <w:r w:rsidR="003A362B">
        <w:rPr>
          <w:rFonts w:ascii="Arial" w:hAnsi="Arial" w:cs="Arial"/>
          <w:lang w:eastAsia="en-US"/>
        </w:rPr>
        <w:t>5</w:t>
      </w:r>
      <w:r w:rsidR="003A362B">
        <w:rPr>
          <w:rFonts w:ascii="Arial" w:hAnsi="Arial" w:cs="Arial"/>
          <w:lang w:eastAsia="en-US"/>
        </w:rPr>
        <w:tab/>
      </w:r>
      <w:r w:rsidR="00BE1D07" w:rsidRPr="00AC7473">
        <w:rPr>
          <w:rFonts w:ascii="Arial" w:hAnsi="Arial" w:cs="Arial"/>
          <w:lang w:eastAsia="en-US"/>
        </w:rPr>
        <w:t xml:space="preserve">Op verzoek van </w:t>
      </w:r>
      <w:r w:rsidR="00AC7473" w:rsidRPr="00AC7473">
        <w:rPr>
          <w:rFonts w:ascii="Arial" w:hAnsi="Arial" w:cs="Arial"/>
          <w:lang w:eastAsia="en-US"/>
        </w:rPr>
        <w:t xml:space="preserve">de </w:t>
      </w:r>
      <w:r w:rsidR="00BE1D07" w:rsidRPr="00AC7473">
        <w:rPr>
          <w:rFonts w:ascii="Arial" w:hAnsi="Arial" w:cs="Arial"/>
          <w:lang w:eastAsia="en-US"/>
        </w:rPr>
        <w:t>V</w:t>
      </w:r>
      <w:r w:rsidR="00AC7473" w:rsidRPr="00AC7473">
        <w:rPr>
          <w:rFonts w:ascii="Arial" w:hAnsi="Arial" w:cs="Arial"/>
          <w:lang w:eastAsia="en-US"/>
        </w:rPr>
        <w:t>erwerkingsv</w:t>
      </w:r>
      <w:r w:rsidR="00BE1D07" w:rsidRPr="00AC7473">
        <w:rPr>
          <w:rFonts w:ascii="Arial" w:hAnsi="Arial" w:cs="Arial"/>
          <w:lang w:eastAsia="en-US"/>
        </w:rPr>
        <w:t xml:space="preserve">erantwoordelijke wordt binnen een door </w:t>
      </w:r>
      <w:r w:rsidR="00AC7473" w:rsidRPr="00AC7473">
        <w:rPr>
          <w:rFonts w:ascii="Arial" w:hAnsi="Arial" w:cs="Arial"/>
          <w:lang w:eastAsia="en-US"/>
        </w:rPr>
        <w:t xml:space="preserve">de </w:t>
      </w:r>
      <w:r w:rsidR="00BE1D07" w:rsidRPr="00AC7473">
        <w:rPr>
          <w:rFonts w:ascii="Arial" w:hAnsi="Arial" w:cs="Arial"/>
          <w:lang w:eastAsia="en-US"/>
        </w:rPr>
        <w:t>V</w:t>
      </w:r>
      <w:r w:rsidR="00AC7473" w:rsidRPr="00AC7473">
        <w:rPr>
          <w:rFonts w:ascii="Arial" w:hAnsi="Arial" w:cs="Arial"/>
          <w:lang w:eastAsia="en-US"/>
        </w:rPr>
        <w:t>erwerkingsv</w:t>
      </w:r>
      <w:r w:rsidR="00BE1D07" w:rsidRPr="00AC7473">
        <w:rPr>
          <w:rFonts w:ascii="Arial" w:hAnsi="Arial" w:cs="Arial"/>
          <w:lang w:eastAsia="en-US"/>
        </w:rPr>
        <w:t>erantwoordelijke bepaalde</w:t>
      </w:r>
      <w:r w:rsidR="009276E3">
        <w:rPr>
          <w:rFonts w:ascii="Arial" w:hAnsi="Arial" w:cs="Arial"/>
          <w:lang w:eastAsia="en-US"/>
        </w:rPr>
        <w:t xml:space="preserve"> redelijke</w:t>
      </w:r>
      <w:r w:rsidR="00BE1D07" w:rsidRPr="00AC7473">
        <w:rPr>
          <w:rFonts w:ascii="Arial" w:hAnsi="Arial" w:cs="Arial"/>
          <w:lang w:eastAsia="en-US"/>
        </w:rPr>
        <w:t xml:space="preserve"> termijn door </w:t>
      </w:r>
      <w:r w:rsidR="00AC7473" w:rsidRPr="00AC7473">
        <w:rPr>
          <w:rFonts w:ascii="Arial" w:hAnsi="Arial" w:cs="Arial"/>
          <w:lang w:eastAsia="en-US"/>
        </w:rPr>
        <w:t xml:space="preserve">de </w:t>
      </w:r>
      <w:r w:rsidR="00545834" w:rsidRPr="00AC7473">
        <w:rPr>
          <w:rFonts w:ascii="Arial" w:hAnsi="Arial" w:cs="Arial"/>
          <w:lang w:eastAsia="en-US"/>
        </w:rPr>
        <w:t>Verwerker</w:t>
      </w:r>
      <w:r w:rsidR="00BE1D07" w:rsidRPr="00AC7473">
        <w:rPr>
          <w:rFonts w:ascii="Arial" w:hAnsi="Arial" w:cs="Arial"/>
          <w:lang w:eastAsia="en-US"/>
        </w:rPr>
        <w:t xml:space="preserve"> (een deel van) de verwerking van persoonsgegevens overgebracht naar een archiefbewaarplaats, overgedragen aan een Derde of worden persoonsgegevens in een andere vorm door </w:t>
      </w:r>
      <w:r w:rsidR="00AC7473" w:rsidRPr="00AC7473">
        <w:rPr>
          <w:rFonts w:ascii="Arial" w:hAnsi="Arial" w:cs="Arial"/>
          <w:lang w:eastAsia="en-US"/>
        </w:rPr>
        <w:t xml:space="preserve">de </w:t>
      </w:r>
      <w:r w:rsidR="00545834" w:rsidRPr="00AC7473">
        <w:rPr>
          <w:rFonts w:ascii="Arial" w:hAnsi="Arial" w:cs="Arial"/>
          <w:lang w:eastAsia="en-US"/>
        </w:rPr>
        <w:t>Verwerker</w:t>
      </w:r>
      <w:r w:rsidR="00BE1D07" w:rsidRPr="00AC7473">
        <w:rPr>
          <w:rFonts w:ascii="Arial" w:hAnsi="Arial" w:cs="Arial"/>
          <w:lang w:eastAsia="en-US"/>
        </w:rPr>
        <w:t xml:space="preserve"> bewaard of worden deze persoonsgegevens op een door </w:t>
      </w:r>
      <w:r w:rsidR="00AC7473" w:rsidRPr="00AC7473">
        <w:rPr>
          <w:rFonts w:ascii="Arial" w:hAnsi="Arial" w:cs="Arial"/>
          <w:lang w:eastAsia="en-US"/>
        </w:rPr>
        <w:t xml:space="preserve">de </w:t>
      </w:r>
      <w:r w:rsidR="00BE1D07" w:rsidRPr="00AC7473">
        <w:rPr>
          <w:rFonts w:ascii="Arial" w:hAnsi="Arial" w:cs="Arial"/>
          <w:lang w:eastAsia="en-US"/>
        </w:rPr>
        <w:t>V</w:t>
      </w:r>
      <w:r w:rsidR="00AC7473" w:rsidRPr="00AC7473">
        <w:rPr>
          <w:rFonts w:ascii="Arial" w:hAnsi="Arial" w:cs="Arial"/>
          <w:lang w:eastAsia="en-US"/>
        </w:rPr>
        <w:t>erwerkingsv</w:t>
      </w:r>
      <w:r w:rsidR="00BE1D07" w:rsidRPr="00AC7473">
        <w:rPr>
          <w:rFonts w:ascii="Arial" w:hAnsi="Arial" w:cs="Arial"/>
          <w:lang w:eastAsia="en-US"/>
        </w:rPr>
        <w:t>erantwoordelijke nader te bepalen wijze vernietigd</w:t>
      </w:r>
      <w:r w:rsidR="009276E3">
        <w:rPr>
          <w:rFonts w:ascii="Arial" w:hAnsi="Arial" w:cs="Arial"/>
          <w:lang w:eastAsia="en-US"/>
        </w:rPr>
        <w:t xml:space="preserve"> – op een nader te bepalen wijze, in onderling overleg.</w:t>
      </w:r>
    </w:p>
    <w:p w14:paraId="021F49C0" w14:textId="40BCEE69" w:rsidR="00BE1D07" w:rsidRPr="00AC7473" w:rsidRDefault="00BE1D07" w:rsidP="00331691">
      <w:pPr>
        <w:spacing w:line="280" w:lineRule="atLeast"/>
        <w:ind w:left="851" w:hanging="851"/>
        <w:rPr>
          <w:rFonts w:ascii="Arial" w:hAnsi="Arial" w:cs="Arial"/>
          <w:i/>
          <w:lang w:eastAsia="en-US"/>
        </w:rPr>
      </w:pPr>
      <w:r w:rsidRPr="00AC7473">
        <w:rPr>
          <w:rFonts w:ascii="Arial" w:hAnsi="Arial" w:cs="Arial"/>
          <w:lang w:eastAsia="en-US"/>
        </w:rPr>
        <w:t>4.</w:t>
      </w:r>
      <w:r w:rsidR="003A362B">
        <w:rPr>
          <w:rFonts w:ascii="Arial" w:hAnsi="Arial" w:cs="Arial"/>
          <w:lang w:eastAsia="en-US"/>
        </w:rPr>
        <w:t>6</w:t>
      </w:r>
      <w:r w:rsidRPr="00AC7473">
        <w:rPr>
          <w:rFonts w:ascii="Arial" w:hAnsi="Arial" w:cs="Arial"/>
          <w:i/>
          <w:lang w:eastAsia="en-US"/>
        </w:rPr>
        <w:tab/>
      </w:r>
      <w:r w:rsidR="00AC7473" w:rsidRPr="00AC7473">
        <w:rPr>
          <w:rFonts w:ascii="Arial" w:hAnsi="Arial" w:cs="Arial"/>
          <w:lang w:eastAsia="en-US"/>
        </w:rPr>
        <w:t xml:space="preserve">De </w:t>
      </w:r>
      <w:r w:rsidR="00545834" w:rsidRPr="00AC7473">
        <w:rPr>
          <w:rFonts w:ascii="Arial" w:hAnsi="Arial" w:cs="Arial"/>
          <w:lang w:eastAsia="en-US"/>
        </w:rPr>
        <w:t>Verwerker</w:t>
      </w:r>
      <w:r w:rsidRPr="00AC7473">
        <w:rPr>
          <w:rFonts w:ascii="Arial" w:hAnsi="Arial" w:cs="Arial"/>
          <w:lang w:eastAsia="en-US"/>
        </w:rPr>
        <w:t xml:space="preserve"> zal te allen tijde op eerste verzoek van </w:t>
      </w:r>
      <w:r w:rsidR="00AC7473" w:rsidRPr="00AC7473">
        <w:rPr>
          <w:rFonts w:ascii="Arial" w:hAnsi="Arial" w:cs="Arial"/>
          <w:lang w:eastAsia="en-US"/>
        </w:rPr>
        <w:t xml:space="preserve">de </w:t>
      </w:r>
      <w:r w:rsidRPr="00AC7473">
        <w:rPr>
          <w:rFonts w:ascii="Arial" w:hAnsi="Arial" w:cs="Arial"/>
          <w:lang w:eastAsia="en-US"/>
        </w:rPr>
        <w:t>V</w:t>
      </w:r>
      <w:r w:rsidR="00AC7473" w:rsidRPr="00AC7473">
        <w:rPr>
          <w:rFonts w:ascii="Arial" w:hAnsi="Arial" w:cs="Arial"/>
          <w:lang w:eastAsia="en-US"/>
        </w:rPr>
        <w:t>erwerkingsv</w:t>
      </w:r>
      <w:r w:rsidRPr="00AC7473">
        <w:rPr>
          <w:rFonts w:ascii="Arial" w:hAnsi="Arial" w:cs="Arial"/>
          <w:lang w:eastAsia="en-US"/>
        </w:rPr>
        <w:t xml:space="preserve">erantwoordelijke onmiddellijk alle afschriften en kopieën van </w:t>
      </w:r>
      <w:r w:rsidR="00AC7473" w:rsidRPr="00AC7473">
        <w:rPr>
          <w:rFonts w:ascii="Arial" w:hAnsi="Arial" w:cs="Arial"/>
          <w:lang w:eastAsia="en-US"/>
        </w:rPr>
        <w:t xml:space="preserve">de </w:t>
      </w:r>
      <w:r w:rsidRPr="00AC7473">
        <w:rPr>
          <w:rFonts w:ascii="Arial" w:hAnsi="Arial" w:cs="Arial"/>
          <w:lang w:eastAsia="en-US"/>
        </w:rPr>
        <w:t>V</w:t>
      </w:r>
      <w:r w:rsidR="00AC7473" w:rsidRPr="00AC7473">
        <w:rPr>
          <w:rFonts w:ascii="Arial" w:hAnsi="Arial" w:cs="Arial"/>
          <w:lang w:eastAsia="en-US"/>
        </w:rPr>
        <w:t>erwerkingsv</w:t>
      </w:r>
      <w:r w:rsidRPr="00AC7473">
        <w:rPr>
          <w:rFonts w:ascii="Arial" w:hAnsi="Arial" w:cs="Arial"/>
          <w:lang w:eastAsia="en-US"/>
        </w:rPr>
        <w:t xml:space="preserve">erantwoordelijke afkomstig en/of in opdracht van </w:t>
      </w:r>
      <w:r w:rsidR="00AC7473" w:rsidRPr="00AC7473">
        <w:rPr>
          <w:rFonts w:ascii="Arial" w:hAnsi="Arial" w:cs="Arial"/>
          <w:lang w:eastAsia="en-US"/>
        </w:rPr>
        <w:t xml:space="preserve">de Verwerkingsverantwoordelijke </w:t>
      </w:r>
      <w:r w:rsidRPr="00AC7473">
        <w:rPr>
          <w:rFonts w:ascii="Arial" w:hAnsi="Arial" w:cs="Arial"/>
          <w:lang w:eastAsia="en-US"/>
        </w:rPr>
        <w:t xml:space="preserve">verwerkte gegevens met betrekking tot de </w:t>
      </w:r>
      <w:r w:rsidR="00AC7473" w:rsidRPr="00AC7473">
        <w:rPr>
          <w:rFonts w:ascii="Arial" w:hAnsi="Arial" w:cs="Arial"/>
          <w:lang w:eastAsia="en-US"/>
        </w:rPr>
        <w:t>Verwerkingsverantwoordelijke</w:t>
      </w:r>
      <w:r w:rsidRPr="00AC7473">
        <w:rPr>
          <w:rFonts w:ascii="Arial" w:hAnsi="Arial" w:cs="Arial"/>
          <w:lang w:eastAsia="en-US"/>
        </w:rPr>
        <w:t xml:space="preserve"> vernietigen</w:t>
      </w:r>
      <w:r w:rsidR="009276E3">
        <w:rPr>
          <w:rFonts w:ascii="Arial" w:hAnsi="Arial" w:cs="Arial"/>
          <w:lang w:eastAsia="en-US"/>
        </w:rPr>
        <w:t xml:space="preserve"> – op een nader te bepalen wijze, in onderling overleg.</w:t>
      </w:r>
    </w:p>
    <w:p w14:paraId="055CF696" w14:textId="2B12FB6D" w:rsidR="00BE1D07" w:rsidRDefault="003A362B" w:rsidP="00331691">
      <w:pPr>
        <w:spacing w:line="280" w:lineRule="atLeast"/>
        <w:ind w:left="851" w:hanging="851"/>
        <w:rPr>
          <w:rFonts w:ascii="Arial" w:hAnsi="Arial" w:cs="Arial"/>
          <w:lang w:eastAsia="en-US"/>
        </w:rPr>
      </w:pPr>
      <w:r>
        <w:rPr>
          <w:rFonts w:ascii="Arial" w:hAnsi="Arial" w:cs="Arial"/>
          <w:lang w:eastAsia="en-US"/>
        </w:rPr>
        <w:t>4.7</w:t>
      </w:r>
      <w:r w:rsidR="00BE1D07" w:rsidRPr="00AC7473">
        <w:rPr>
          <w:rFonts w:ascii="Arial" w:hAnsi="Arial" w:cs="Arial"/>
          <w:lang w:eastAsia="en-US"/>
        </w:rPr>
        <w:tab/>
      </w:r>
      <w:r w:rsidR="00545834" w:rsidRPr="00AC7473">
        <w:rPr>
          <w:rFonts w:ascii="Arial" w:hAnsi="Arial" w:cs="Arial"/>
          <w:lang w:eastAsia="en-US"/>
        </w:rPr>
        <w:t>Verwerker</w:t>
      </w:r>
      <w:r w:rsidR="00BE1D07" w:rsidRPr="00AC7473">
        <w:rPr>
          <w:rFonts w:ascii="Arial" w:hAnsi="Arial" w:cs="Arial"/>
          <w:lang w:eastAsia="en-US"/>
        </w:rPr>
        <w:t xml:space="preserve"> stelt Verantwoordelijke te allen tijde in staat om binnen de wettelijke termijnen te voldoen aan de verplichtingen op grond van de </w:t>
      </w:r>
      <w:r>
        <w:rPr>
          <w:rFonts w:ascii="Arial" w:hAnsi="Arial" w:cs="Arial"/>
          <w:lang w:eastAsia="en-US"/>
        </w:rPr>
        <w:t>A</w:t>
      </w:r>
      <w:r w:rsidR="009276E3">
        <w:rPr>
          <w:rFonts w:ascii="Arial" w:hAnsi="Arial" w:cs="Arial"/>
          <w:lang w:eastAsia="en-US"/>
        </w:rPr>
        <w:t>V</w:t>
      </w:r>
      <w:r>
        <w:rPr>
          <w:rFonts w:ascii="Arial" w:hAnsi="Arial" w:cs="Arial"/>
          <w:lang w:eastAsia="en-US"/>
        </w:rPr>
        <w:t>G</w:t>
      </w:r>
      <w:r w:rsidR="00BE1D07" w:rsidRPr="00AC7473">
        <w:rPr>
          <w:rFonts w:ascii="Arial" w:hAnsi="Arial" w:cs="Arial"/>
          <w:lang w:eastAsia="en-US"/>
        </w:rPr>
        <w:t xml:space="preserve">, meer in het bijzonder de rechten van Betrokkenen, zoals de rechten tot een verzoek om inzage, verbetering, aanvulling, verwijdering of afscherming van persoonsgegevens en het uitvoeren van een gehonoreerd aangetekend verzet. </w:t>
      </w:r>
    </w:p>
    <w:p w14:paraId="599319E6" w14:textId="58DD43A0" w:rsidR="00AC7473" w:rsidRPr="00AC7473" w:rsidRDefault="00AC7473" w:rsidP="00AC7473">
      <w:pPr>
        <w:spacing w:line="280" w:lineRule="atLeast"/>
        <w:ind w:left="851" w:hanging="851"/>
        <w:rPr>
          <w:rFonts w:ascii="Arial" w:hAnsi="Arial" w:cs="Arial"/>
          <w:lang w:eastAsia="en-US"/>
        </w:rPr>
      </w:pPr>
      <w:r>
        <w:rPr>
          <w:rFonts w:ascii="Arial" w:hAnsi="Arial" w:cs="Arial"/>
          <w:lang w:eastAsia="en-US"/>
        </w:rPr>
        <w:lastRenderedPageBreak/>
        <w:t>4.</w:t>
      </w:r>
      <w:r w:rsidR="003A362B">
        <w:rPr>
          <w:rFonts w:ascii="Arial" w:hAnsi="Arial" w:cs="Arial"/>
          <w:lang w:eastAsia="en-US"/>
        </w:rPr>
        <w:t>8</w:t>
      </w:r>
      <w:r>
        <w:rPr>
          <w:rFonts w:ascii="Arial" w:hAnsi="Arial" w:cs="Arial"/>
          <w:lang w:eastAsia="en-US"/>
        </w:rPr>
        <w:tab/>
      </w:r>
      <w:r w:rsidR="003A362B">
        <w:rPr>
          <w:rFonts w:ascii="Arial" w:hAnsi="Arial" w:cs="Arial"/>
          <w:lang w:eastAsia="en-US"/>
        </w:rPr>
        <w:t>De V</w:t>
      </w:r>
      <w:r w:rsidRPr="00AC7473">
        <w:rPr>
          <w:rFonts w:ascii="Arial" w:hAnsi="Arial" w:cs="Arial"/>
          <w:lang w:eastAsia="en-US"/>
        </w:rPr>
        <w:t>erwerker zal bij de verwerking van persoonsgegevens in het kader van de in artikel 3</w:t>
      </w:r>
    </w:p>
    <w:p w14:paraId="7B55627F" w14:textId="77777777" w:rsidR="00AC7473" w:rsidRPr="00AC7473" w:rsidRDefault="00AC7473" w:rsidP="003A362B">
      <w:pPr>
        <w:spacing w:line="280" w:lineRule="atLeast"/>
        <w:ind w:left="851"/>
        <w:rPr>
          <w:rFonts w:ascii="Arial" w:hAnsi="Arial" w:cs="Arial"/>
          <w:lang w:eastAsia="en-US"/>
        </w:rPr>
      </w:pPr>
      <w:r w:rsidRPr="00AC7473">
        <w:rPr>
          <w:rFonts w:ascii="Arial" w:hAnsi="Arial" w:cs="Arial"/>
          <w:lang w:eastAsia="en-US"/>
        </w:rPr>
        <w:t>genoemde werkzaamheden, handelen in overeenstemming met de toepasselijke wet- en</w:t>
      </w:r>
    </w:p>
    <w:p w14:paraId="15B08917" w14:textId="446499EC" w:rsidR="00AC7473" w:rsidRPr="00AC7473" w:rsidRDefault="00AC7473" w:rsidP="003A362B">
      <w:pPr>
        <w:spacing w:line="280" w:lineRule="atLeast"/>
        <w:ind w:left="851"/>
        <w:rPr>
          <w:rFonts w:ascii="Arial" w:hAnsi="Arial" w:cs="Arial"/>
          <w:lang w:eastAsia="en-US"/>
        </w:rPr>
      </w:pPr>
      <w:r w:rsidRPr="00AC7473">
        <w:rPr>
          <w:rFonts w:ascii="Arial" w:hAnsi="Arial" w:cs="Arial"/>
          <w:lang w:eastAsia="en-US"/>
        </w:rPr>
        <w:t>regelgeving betreffende de verwe</w:t>
      </w:r>
      <w:r>
        <w:rPr>
          <w:rFonts w:ascii="Arial" w:hAnsi="Arial" w:cs="Arial"/>
          <w:lang w:eastAsia="en-US"/>
        </w:rPr>
        <w:t>rking van persoonsgegevens. De V</w:t>
      </w:r>
      <w:r w:rsidRPr="00AC7473">
        <w:rPr>
          <w:rFonts w:ascii="Arial" w:hAnsi="Arial" w:cs="Arial"/>
          <w:lang w:eastAsia="en-US"/>
        </w:rPr>
        <w:t>erwerker zal alle</w:t>
      </w:r>
    </w:p>
    <w:p w14:paraId="30880103" w14:textId="77777777" w:rsidR="00AC7473" w:rsidRPr="00AC7473" w:rsidRDefault="00AC7473" w:rsidP="003A362B">
      <w:pPr>
        <w:spacing w:line="280" w:lineRule="atLeast"/>
        <w:ind w:left="851"/>
        <w:rPr>
          <w:rFonts w:ascii="Arial" w:hAnsi="Arial" w:cs="Arial"/>
          <w:lang w:eastAsia="en-US"/>
        </w:rPr>
      </w:pPr>
      <w:r w:rsidRPr="00AC7473">
        <w:rPr>
          <w:rFonts w:ascii="Arial" w:hAnsi="Arial" w:cs="Arial"/>
          <w:lang w:eastAsia="en-US"/>
        </w:rPr>
        <w:t>redelijke instructies van de contactpersoon, als bedoeld in artikel 12.2, opvolgen,</w:t>
      </w:r>
    </w:p>
    <w:p w14:paraId="32D3B615" w14:textId="7EFD027D" w:rsidR="003A362B" w:rsidRDefault="00AC7473" w:rsidP="003A362B">
      <w:pPr>
        <w:spacing w:line="280" w:lineRule="atLeast"/>
        <w:ind w:left="851"/>
        <w:rPr>
          <w:rFonts w:ascii="Arial" w:hAnsi="Arial" w:cs="Arial"/>
          <w:lang w:eastAsia="en-US"/>
        </w:rPr>
      </w:pPr>
      <w:r w:rsidRPr="00AC7473">
        <w:rPr>
          <w:rFonts w:ascii="Arial" w:hAnsi="Arial" w:cs="Arial"/>
          <w:lang w:eastAsia="en-US"/>
        </w:rPr>
        <w:t>behoudens afwijkende wettelijke verplichtingen.</w:t>
      </w:r>
    </w:p>
    <w:p w14:paraId="01C2E7BB" w14:textId="05AEE730" w:rsidR="00AC7473" w:rsidRPr="00AC7473" w:rsidRDefault="00AC7473" w:rsidP="003A362B">
      <w:pPr>
        <w:spacing w:line="280" w:lineRule="atLeast"/>
        <w:ind w:left="851" w:hanging="851"/>
        <w:rPr>
          <w:rFonts w:ascii="Arial" w:hAnsi="Arial" w:cs="Arial"/>
          <w:lang w:eastAsia="en-US"/>
        </w:rPr>
      </w:pPr>
      <w:r>
        <w:rPr>
          <w:rFonts w:ascii="Arial" w:hAnsi="Arial" w:cs="Arial"/>
          <w:lang w:eastAsia="en-US"/>
        </w:rPr>
        <w:t>4.</w:t>
      </w:r>
      <w:r w:rsidR="003A362B">
        <w:rPr>
          <w:rFonts w:ascii="Arial" w:hAnsi="Arial" w:cs="Arial"/>
          <w:lang w:eastAsia="en-US"/>
        </w:rPr>
        <w:t>9</w:t>
      </w:r>
      <w:r>
        <w:rPr>
          <w:rFonts w:ascii="Arial" w:hAnsi="Arial" w:cs="Arial"/>
          <w:lang w:eastAsia="en-US"/>
        </w:rPr>
        <w:tab/>
        <w:t>De Verwerker</w:t>
      </w:r>
      <w:r w:rsidRPr="00BB06D3">
        <w:rPr>
          <w:rFonts w:ascii="Arial" w:hAnsi="Arial" w:cs="Arial"/>
          <w:lang w:eastAsia="en-US"/>
        </w:rPr>
        <w:t xml:space="preserve"> staat ervoor in dat het personeel van </w:t>
      </w:r>
      <w:r>
        <w:rPr>
          <w:rFonts w:ascii="Arial" w:hAnsi="Arial" w:cs="Arial"/>
          <w:lang w:eastAsia="en-US"/>
        </w:rPr>
        <w:t>de Verwerker</w:t>
      </w:r>
      <w:r w:rsidRPr="00BB06D3">
        <w:rPr>
          <w:rFonts w:ascii="Arial" w:hAnsi="Arial" w:cs="Arial"/>
          <w:lang w:eastAsia="en-US"/>
        </w:rPr>
        <w:t xml:space="preserve"> en ieder ander die is ingeschakeld door </w:t>
      </w:r>
      <w:r>
        <w:rPr>
          <w:rFonts w:ascii="Arial" w:hAnsi="Arial" w:cs="Arial"/>
          <w:lang w:eastAsia="en-US"/>
        </w:rPr>
        <w:t>de Verwerker</w:t>
      </w:r>
      <w:r w:rsidRPr="00BB06D3">
        <w:rPr>
          <w:rFonts w:ascii="Arial" w:hAnsi="Arial" w:cs="Arial"/>
          <w:lang w:eastAsia="en-US"/>
        </w:rPr>
        <w:t xml:space="preserve"> zich houdt aan de voorschriften van de </w:t>
      </w:r>
      <w:r>
        <w:rPr>
          <w:rFonts w:ascii="Arial" w:hAnsi="Arial" w:cs="Arial"/>
          <w:lang w:eastAsia="en-US"/>
        </w:rPr>
        <w:t>AVG</w:t>
      </w:r>
      <w:r w:rsidRPr="00BB06D3">
        <w:rPr>
          <w:rFonts w:ascii="Arial" w:hAnsi="Arial" w:cs="Arial"/>
          <w:lang w:eastAsia="en-US"/>
        </w:rPr>
        <w:t xml:space="preserve"> en het gestelde in deze </w:t>
      </w:r>
      <w:r>
        <w:rPr>
          <w:rFonts w:ascii="Arial" w:hAnsi="Arial" w:cs="Arial"/>
          <w:lang w:eastAsia="en-US"/>
        </w:rPr>
        <w:t>verwerkers</w:t>
      </w:r>
      <w:r w:rsidRPr="00BB06D3">
        <w:rPr>
          <w:rFonts w:ascii="Arial" w:hAnsi="Arial" w:cs="Arial"/>
          <w:lang w:eastAsia="en-US"/>
        </w:rPr>
        <w:t xml:space="preserve">overeenkomst, indien en voor zover zij op enigerlei wijze betrokken zijn bij de verwerking van persoonsgegevens. </w:t>
      </w:r>
      <w:r>
        <w:rPr>
          <w:rFonts w:ascii="Arial" w:hAnsi="Arial" w:cs="Arial"/>
          <w:lang w:eastAsia="en-US"/>
        </w:rPr>
        <w:t>De Verwerker</w:t>
      </w:r>
      <w:r w:rsidRPr="00BB06D3">
        <w:rPr>
          <w:rFonts w:ascii="Arial" w:hAnsi="Arial" w:cs="Arial"/>
          <w:lang w:eastAsia="en-US"/>
        </w:rPr>
        <w:t xml:space="preserve"> legt alle verplichtingen die voortvloeien uit deze overeenkomst door aan ieder ander die door hem is ingeschakeld.</w:t>
      </w:r>
    </w:p>
    <w:p w14:paraId="5A6C95EF" w14:textId="77777777" w:rsidR="00BE1D07" w:rsidRPr="00AC7473" w:rsidRDefault="00BE1D07" w:rsidP="00331691">
      <w:pPr>
        <w:spacing w:line="280" w:lineRule="atLeast"/>
        <w:ind w:left="851" w:hanging="851"/>
        <w:rPr>
          <w:rFonts w:ascii="Arial" w:hAnsi="Arial" w:cs="Arial"/>
          <w:lang w:eastAsia="en-US"/>
        </w:rPr>
      </w:pPr>
    </w:p>
    <w:p w14:paraId="12C0E090" w14:textId="77777777" w:rsidR="00331691" w:rsidRPr="00AC7473" w:rsidRDefault="00331691" w:rsidP="00331691">
      <w:pPr>
        <w:spacing w:line="280" w:lineRule="atLeast"/>
        <w:ind w:left="851" w:hanging="851"/>
        <w:rPr>
          <w:rFonts w:ascii="Arial" w:hAnsi="Arial" w:cs="Arial"/>
          <w:lang w:eastAsia="en-US"/>
        </w:rPr>
      </w:pPr>
    </w:p>
    <w:p w14:paraId="0C73AA57" w14:textId="77777777" w:rsidR="00BE1D07" w:rsidRPr="0083183E" w:rsidRDefault="00DD4779" w:rsidP="00331691">
      <w:pPr>
        <w:keepNext/>
        <w:spacing w:line="280" w:lineRule="atLeast"/>
        <w:ind w:left="851" w:hanging="851"/>
        <w:rPr>
          <w:rFonts w:ascii="Arial" w:hAnsi="Arial" w:cs="Arial"/>
          <w:b/>
          <w:lang w:eastAsia="en-US"/>
        </w:rPr>
      </w:pPr>
      <w:r w:rsidRPr="0083183E">
        <w:rPr>
          <w:rFonts w:ascii="Arial" w:hAnsi="Arial" w:cs="Arial"/>
          <w:lang w:eastAsia="en-US"/>
        </w:rPr>
        <w:t xml:space="preserve">Artikel 5: </w:t>
      </w:r>
      <w:r w:rsidR="00BE1D07" w:rsidRPr="0083183E">
        <w:rPr>
          <w:rFonts w:ascii="Arial" w:hAnsi="Arial" w:cs="Arial"/>
          <w:b/>
          <w:lang w:eastAsia="en-US"/>
        </w:rPr>
        <w:t>Geheimhoudingsplicht</w:t>
      </w:r>
    </w:p>
    <w:p w14:paraId="4C5A7DA8" w14:textId="68004837" w:rsidR="00BE1D07" w:rsidRPr="0083183E" w:rsidRDefault="00BE1D07" w:rsidP="00331691">
      <w:pPr>
        <w:keepNext/>
        <w:spacing w:line="280" w:lineRule="atLeast"/>
        <w:ind w:left="851" w:hanging="851"/>
        <w:rPr>
          <w:rFonts w:ascii="Arial" w:hAnsi="Arial" w:cs="Arial"/>
          <w:lang w:eastAsia="en-US"/>
        </w:rPr>
      </w:pPr>
      <w:r w:rsidRPr="0083183E">
        <w:rPr>
          <w:rFonts w:ascii="Arial" w:hAnsi="Arial" w:cs="Arial"/>
          <w:lang w:eastAsia="en-US"/>
        </w:rPr>
        <w:t>5.1</w:t>
      </w:r>
      <w:r w:rsidRPr="0083183E">
        <w:rPr>
          <w:rFonts w:ascii="Arial" w:hAnsi="Arial" w:cs="Arial"/>
          <w:lang w:eastAsia="en-US"/>
        </w:rPr>
        <w:tab/>
        <w:t xml:space="preserve">Personen in dienst van, dan wel werkzaam ten behoeve van </w:t>
      </w:r>
      <w:r w:rsidR="0083183E" w:rsidRPr="0083183E">
        <w:rPr>
          <w:rFonts w:ascii="Arial" w:hAnsi="Arial" w:cs="Arial"/>
          <w:lang w:eastAsia="en-US"/>
        </w:rPr>
        <w:t xml:space="preserve">de </w:t>
      </w:r>
      <w:r w:rsidR="00545834" w:rsidRPr="0083183E">
        <w:rPr>
          <w:rFonts w:ascii="Arial" w:hAnsi="Arial" w:cs="Arial"/>
          <w:lang w:eastAsia="en-US"/>
        </w:rPr>
        <w:t>Verwerker</w:t>
      </w:r>
      <w:r w:rsidRPr="0083183E">
        <w:rPr>
          <w:rFonts w:ascii="Arial" w:hAnsi="Arial" w:cs="Arial"/>
          <w:lang w:eastAsia="en-US"/>
        </w:rPr>
        <w:t xml:space="preserve">, evenals </w:t>
      </w:r>
      <w:r w:rsidR="0083183E" w:rsidRPr="0083183E">
        <w:rPr>
          <w:rFonts w:ascii="Arial" w:hAnsi="Arial" w:cs="Arial"/>
          <w:lang w:eastAsia="en-US"/>
        </w:rPr>
        <w:t xml:space="preserve">de </w:t>
      </w:r>
      <w:r w:rsidR="00545834" w:rsidRPr="0083183E">
        <w:rPr>
          <w:rFonts w:ascii="Arial" w:hAnsi="Arial" w:cs="Arial"/>
          <w:lang w:eastAsia="en-US"/>
        </w:rPr>
        <w:t>Verwerker</w:t>
      </w:r>
      <w:r w:rsidRPr="0083183E">
        <w:rPr>
          <w:rFonts w:ascii="Arial" w:hAnsi="Arial" w:cs="Arial"/>
          <w:lang w:eastAsia="en-US"/>
        </w:rPr>
        <w:t xml:space="preserve"> zelf, zijn verplicht tot geheimhouding met betrekking tot de persoonsgegevens waarvan zij kennis kunnen nemen, behoudens voor zover een bij</w:t>
      </w:r>
      <w:r w:rsidR="0083183E" w:rsidRPr="0083183E">
        <w:rPr>
          <w:rFonts w:ascii="Arial" w:hAnsi="Arial" w:cs="Arial"/>
          <w:lang w:eastAsia="en-US"/>
        </w:rPr>
        <w:t>,</w:t>
      </w:r>
      <w:r w:rsidRPr="0083183E">
        <w:rPr>
          <w:rFonts w:ascii="Arial" w:hAnsi="Arial" w:cs="Arial"/>
          <w:lang w:eastAsia="en-US"/>
        </w:rPr>
        <w:t xml:space="preserve"> of krachtens de wet gegeven voorschrift tot verstrekking verplicht of zijn taak daartoe noodzaakt. Deze personen tekenen hiertoe een geheimhoudingsverklaring. </w:t>
      </w:r>
    </w:p>
    <w:p w14:paraId="46937CC2" w14:textId="6A02A018" w:rsidR="00BE1D07" w:rsidRPr="0083183E" w:rsidRDefault="00BE1D07" w:rsidP="00331691">
      <w:pPr>
        <w:keepNext/>
        <w:spacing w:line="280" w:lineRule="atLeast"/>
        <w:ind w:left="851" w:hanging="851"/>
        <w:rPr>
          <w:rFonts w:ascii="Arial" w:hAnsi="Arial" w:cs="Arial"/>
          <w:lang w:eastAsia="en-US"/>
        </w:rPr>
      </w:pPr>
      <w:r w:rsidRPr="0083183E">
        <w:rPr>
          <w:rFonts w:ascii="Arial" w:hAnsi="Arial" w:cs="Arial"/>
          <w:lang w:eastAsia="en-US"/>
        </w:rPr>
        <w:t>5.2</w:t>
      </w:r>
      <w:r w:rsidRPr="0083183E">
        <w:rPr>
          <w:rFonts w:ascii="Arial" w:hAnsi="Arial" w:cs="Arial"/>
          <w:lang w:eastAsia="en-US"/>
        </w:rPr>
        <w:tab/>
        <w:t xml:space="preserve">Indien </w:t>
      </w:r>
      <w:r w:rsidR="0083183E" w:rsidRPr="0083183E">
        <w:rPr>
          <w:rFonts w:ascii="Arial" w:hAnsi="Arial" w:cs="Arial"/>
          <w:lang w:eastAsia="en-US"/>
        </w:rPr>
        <w:t xml:space="preserve">de </w:t>
      </w:r>
      <w:r w:rsidR="00545834" w:rsidRPr="0083183E">
        <w:rPr>
          <w:rFonts w:ascii="Arial" w:hAnsi="Arial" w:cs="Arial"/>
          <w:lang w:eastAsia="en-US"/>
        </w:rPr>
        <w:t>Verwerker</w:t>
      </w:r>
      <w:r w:rsidRPr="0083183E">
        <w:rPr>
          <w:rFonts w:ascii="Arial" w:hAnsi="Arial" w:cs="Arial"/>
          <w:lang w:eastAsia="en-US"/>
        </w:rPr>
        <w:t xml:space="preserve"> op grond van een wettelijke verplichting gegevens dient te verstrekken, zal </w:t>
      </w:r>
      <w:r w:rsidR="0083183E" w:rsidRPr="0083183E">
        <w:rPr>
          <w:rFonts w:ascii="Arial" w:hAnsi="Arial" w:cs="Arial"/>
          <w:lang w:eastAsia="en-US"/>
        </w:rPr>
        <w:t xml:space="preserve">de </w:t>
      </w:r>
      <w:r w:rsidR="00545834" w:rsidRPr="0083183E">
        <w:rPr>
          <w:rFonts w:ascii="Arial" w:hAnsi="Arial" w:cs="Arial"/>
          <w:lang w:eastAsia="en-US"/>
        </w:rPr>
        <w:t>Verwerker</w:t>
      </w:r>
      <w:r w:rsidRPr="0083183E">
        <w:rPr>
          <w:rFonts w:ascii="Arial" w:hAnsi="Arial" w:cs="Arial"/>
          <w:lang w:eastAsia="en-US"/>
        </w:rPr>
        <w:t xml:space="preserve"> de grondslag van het verzoek en de identiteit van de verzoeker verifiëren en zal </w:t>
      </w:r>
      <w:r w:rsidR="0083183E" w:rsidRPr="0083183E">
        <w:rPr>
          <w:rFonts w:ascii="Arial" w:hAnsi="Arial" w:cs="Arial"/>
          <w:lang w:eastAsia="en-US"/>
        </w:rPr>
        <w:t xml:space="preserve">de </w:t>
      </w:r>
      <w:r w:rsidR="00545834" w:rsidRPr="0083183E">
        <w:rPr>
          <w:rFonts w:ascii="Arial" w:hAnsi="Arial" w:cs="Arial"/>
          <w:lang w:eastAsia="en-US"/>
        </w:rPr>
        <w:t>Verwerker</w:t>
      </w:r>
      <w:r w:rsidRPr="0083183E">
        <w:rPr>
          <w:rFonts w:ascii="Arial" w:hAnsi="Arial" w:cs="Arial"/>
          <w:lang w:eastAsia="en-US"/>
        </w:rPr>
        <w:t xml:space="preserve"> onmiddellijk, voorafgaand aan de verstrekking, </w:t>
      </w:r>
      <w:r w:rsidR="0083183E" w:rsidRPr="0083183E">
        <w:rPr>
          <w:rFonts w:ascii="Arial" w:hAnsi="Arial" w:cs="Arial"/>
          <w:lang w:eastAsia="en-US"/>
        </w:rPr>
        <w:t xml:space="preserve">de </w:t>
      </w:r>
      <w:r w:rsidRPr="0083183E">
        <w:rPr>
          <w:rFonts w:ascii="Arial" w:hAnsi="Arial" w:cs="Arial"/>
          <w:lang w:eastAsia="en-US"/>
        </w:rPr>
        <w:t>V</w:t>
      </w:r>
      <w:r w:rsidR="0083183E" w:rsidRPr="0083183E">
        <w:rPr>
          <w:rFonts w:ascii="Arial" w:hAnsi="Arial" w:cs="Arial"/>
          <w:lang w:eastAsia="en-US"/>
        </w:rPr>
        <w:t>erwerkingsv</w:t>
      </w:r>
      <w:r w:rsidRPr="0083183E">
        <w:rPr>
          <w:rFonts w:ascii="Arial" w:hAnsi="Arial" w:cs="Arial"/>
          <w:lang w:eastAsia="en-US"/>
        </w:rPr>
        <w:t>erantwoordelijke ter zake informeren, tenzij wettelijke bepalingen dit verbieden.</w:t>
      </w:r>
    </w:p>
    <w:p w14:paraId="2325F971" w14:textId="26EB19C9" w:rsidR="00BE1D07" w:rsidRPr="0083183E" w:rsidRDefault="00BE1D07" w:rsidP="00331691">
      <w:pPr>
        <w:spacing w:line="280" w:lineRule="atLeast"/>
        <w:ind w:left="851" w:hanging="851"/>
        <w:rPr>
          <w:rFonts w:ascii="Arial" w:hAnsi="Arial" w:cs="Arial"/>
          <w:lang w:eastAsia="en-US"/>
        </w:rPr>
      </w:pPr>
      <w:r w:rsidRPr="0083183E">
        <w:rPr>
          <w:rFonts w:ascii="Arial" w:hAnsi="Arial" w:cs="Arial"/>
          <w:lang w:eastAsia="en-US"/>
        </w:rPr>
        <w:t>5.3</w:t>
      </w:r>
      <w:r w:rsidRPr="0083183E">
        <w:rPr>
          <w:rFonts w:ascii="Arial" w:hAnsi="Arial" w:cs="Arial"/>
          <w:lang w:eastAsia="en-US"/>
        </w:rPr>
        <w:tab/>
        <w:t xml:space="preserve">Na het beëindigen van deze </w:t>
      </w:r>
      <w:r w:rsidR="0083183E" w:rsidRPr="0083183E">
        <w:rPr>
          <w:rFonts w:ascii="Arial" w:hAnsi="Arial" w:cs="Arial"/>
          <w:lang w:eastAsia="en-US"/>
        </w:rPr>
        <w:t>verwerkers</w:t>
      </w:r>
      <w:r w:rsidRPr="0083183E">
        <w:rPr>
          <w:rFonts w:ascii="Arial" w:hAnsi="Arial" w:cs="Arial"/>
          <w:lang w:eastAsia="en-US"/>
        </w:rPr>
        <w:t>overeenkomst zal de in dit artikel genoemde geheimhoudingsplicht van kracht blijven.</w:t>
      </w:r>
    </w:p>
    <w:p w14:paraId="02DF2B29" w14:textId="77777777" w:rsidR="00BE1D07" w:rsidRPr="00B168A3" w:rsidRDefault="00BE1D07" w:rsidP="00331691">
      <w:pPr>
        <w:spacing w:line="280" w:lineRule="atLeast"/>
        <w:ind w:left="851" w:hanging="851"/>
        <w:rPr>
          <w:rFonts w:ascii="Arial" w:hAnsi="Arial" w:cs="Arial"/>
          <w:color w:val="FF0000"/>
          <w:lang w:eastAsia="en-US"/>
        </w:rPr>
      </w:pPr>
    </w:p>
    <w:p w14:paraId="1EBC9CF5" w14:textId="77777777" w:rsidR="00407D72" w:rsidRPr="00B168A3" w:rsidRDefault="00407D72" w:rsidP="00331691">
      <w:pPr>
        <w:spacing w:line="280" w:lineRule="atLeast"/>
        <w:ind w:left="851" w:hanging="851"/>
        <w:rPr>
          <w:rFonts w:ascii="Arial" w:hAnsi="Arial" w:cs="Arial"/>
          <w:lang w:eastAsia="en-US"/>
        </w:rPr>
      </w:pPr>
    </w:p>
    <w:p w14:paraId="6B1D9FD5" w14:textId="77777777" w:rsidR="003C4D49" w:rsidRPr="00407D72" w:rsidRDefault="003C4D49" w:rsidP="003C4D49">
      <w:pPr>
        <w:spacing w:line="280" w:lineRule="atLeast"/>
        <w:ind w:left="851" w:hanging="851"/>
        <w:rPr>
          <w:rFonts w:ascii="Arial" w:hAnsi="Arial" w:cs="Arial"/>
          <w:lang w:eastAsia="en-US"/>
        </w:rPr>
      </w:pPr>
      <w:r>
        <w:rPr>
          <w:rFonts w:ascii="Arial" w:hAnsi="Arial" w:cs="Arial"/>
          <w:lang w:eastAsia="en-US"/>
        </w:rPr>
        <w:t>Artikel 6:</w:t>
      </w:r>
      <w:r>
        <w:rPr>
          <w:rFonts w:ascii="Arial" w:hAnsi="Arial" w:cs="Arial"/>
          <w:lang w:eastAsia="en-US"/>
        </w:rPr>
        <w:tab/>
      </w:r>
      <w:r w:rsidRPr="00B168A3">
        <w:rPr>
          <w:rFonts w:ascii="Arial" w:hAnsi="Arial" w:cs="Arial"/>
          <w:b/>
          <w:lang w:eastAsia="en-US"/>
        </w:rPr>
        <w:t>Meldplicht datalekken en beveiligingsincidenten</w:t>
      </w:r>
    </w:p>
    <w:p w14:paraId="6A89A30A" w14:textId="38FE0E9F" w:rsidR="003C4D49" w:rsidRPr="00407D72" w:rsidRDefault="003C4D49" w:rsidP="003C4D49">
      <w:pPr>
        <w:spacing w:line="280" w:lineRule="atLeast"/>
        <w:ind w:left="851" w:hanging="851"/>
        <w:rPr>
          <w:rFonts w:ascii="Arial" w:hAnsi="Arial" w:cs="Arial"/>
          <w:lang w:eastAsia="en-US"/>
        </w:rPr>
      </w:pPr>
      <w:r>
        <w:rPr>
          <w:rFonts w:ascii="Arial" w:hAnsi="Arial" w:cs="Arial"/>
          <w:lang w:eastAsia="en-US"/>
        </w:rPr>
        <w:t>6.1</w:t>
      </w:r>
      <w:r>
        <w:rPr>
          <w:rFonts w:ascii="Arial" w:hAnsi="Arial" w:cs="Arial"/>
          <w:lang w:eastAsia="en-US"/>
        </w:rPr>
        <w:tab/>
        <w:t>De Verwerker zal de V</w:t>
      </w:r>
      <w:r w:rsidRPr="00407D72">
        <w:rPr>
          <w:rFonts w:ascii="Arial" w:hAnsi="Arial" w:cs="Arial"/>
          <w:lang w:eastAsia="en-US"/>
        </w:rPr>
        <w:t>erwerkingsverantwoordelijke zo spoedig mogelijk – doch uiterlijk</w:t>
      </w:r>
      <w:r>
        <w:rPr>
          <w:rFonts w:ascii="Arial" w:hAnsi="Arial" w:cs="Arial"/>
          <w:lang w:eastAsia="en-US"/>
        </w:rPr>
        <w:t xml:space="preserve"> </w:t>
      </w:r>
      <w:r w:rsidRPr="00407D72">
        <w:rPr>
          <w:rFonts w:ascii="Arial" w:hAnsi="Arial" w:cs="Arial"/>
          <w:lang w:eastAsia="en-US"/>
        </w:rPr>
        <w:t>binnen 24 uur na de eerste ontdekking – informeren over alle (vermoedelijke) inbreuken</w:t>
      </w:r>
      <w:r>
        <w:rPr>
          <w:rFonts w:ascii="Arial" w:hAnsi="Arial" w:cs="Arial"/>
          <w:lang w:eastAsia="en-US"/>
        </w:rPr>
        <w:t xml:space="preserve"> </w:t>
      </w:r>
      <w:r w:rsidRPr="00407D72">
        <w:rPr>
          <w:rFonts w:ascii="Arial" w:hAnsi="Arial" w:cs="Arial"/>
          <w:lang w:eastAsia="en-US"/>
        </w:rPr>
        <w:t>op de beveiliging alsmede andere incidenten die op grond van wetgeving moeten worden</w:t>
      </w:r>
      <w:r>
        <w:rPr>
          <w:rFonts w:ascii="Arial" w:hAnsi="Arial" w:cs="Arial"/>
          <w:lang w:eastAsia="en-US"/>
        </w:rPr>
        <w:t xml:space="preserve"> </w:t>
      </w:r>
      <w:r w:rsidRPr="00407D72">
        <w:rPr>
          <w:rFonts w:ascii="Arial" w:hAnsi="Arial" w:cs="Arial"/>
          <w:lang w:eastAsia="en-US"/>
        </w:rPr>
        <w:t>gemeld aan de toezichthouder of betrokkene, onverminderd de verplichting de gevolgen</w:t>
      </w:r>
      <w:r>
        <w:rPr>
          <w:rFonts w:ascii="Arial" w:hAnsi="Arial" w:cs="Arial"/>
          <w:lang w:eastAsia="en-US"/>
        </w:rPr>
        <w:t xml:space="preserve"> </w:t>
      </w:r>
      <w:r w:rsidRPr="00407D72">
        <w:rPr>
          <w:rFonts w:ascii="Arial" w:hAnsi="Arial" w:cs="Arial"/>
          <w:lang w:eastAsia="en-US"/>
        </w:rPr>
        <w:t>van dergelijke inbreuken en incidenten zo snel mogelijk ongedaan te maken dan wel te</w:t>
      </w:r>
      <w:r>
        <w:rPr>
          <w:rFonts w:ascii="Arial" w:hAnsi="Arial" w:cs="Arial"/>
          <w:lang w:eastAsia="en-US"/>
        </w:rPr>
        <w:t xml:space="preserve"> </w:t>
      </w:r>
      <w:r w:rsidRPr="00407D72">
        <w:rPr>
          <w:rFonts w:ascii="Arial" w:hAnsi="Arial" w:cs="Arial"/>
          <w:lang w:eastAsia="en-US"/>
        </w:rPr>
        <w:t>beperken, al dan niet onder verbeurte van een boete in geval van niet-nakoming,</w:t>
      </w:r>
      <w:r>
        <w:rPr>
          <w:rFonts w:ascii="Arial" w:hAnsi="Arial" w:cs="Arial"/>
          <w:lang w:eastAsia="en-US"/>
        </w:rPr>
        <w:t xml:space="preserve"> </w:t>
      </w:r>
      <w:r w:rsidRPr="00407D72">
        <w:rPr>
          <w:rFonts w:ascii="Arial" w:hAnsi="Arial" w:cs="Arial"/>
          <w:lang w:eastAsia="en-US"/>
        </w:rPr>
        <w:t>conform artikel 10.</w:t>
      </w:r>
      <w:r w:rsidR="000702E5">
        <w:rPr>
          <w:rFonts w:ascii="Arial" w:hAnsi="Arial" w:cs="Arial"/>
          <w:lang w:eastAsia="en-US"/>
        </w:rPr>
        <w:t>5</w:t>
      </w:r>
      <w:r w:rsidRPr="00407D72">
        <w:rPr>
          <w:rFonts w:ascii="Arial" w:hAnsi="Arial" w:cs="Arial"/>
          <w:lang w:eastAsia="en-US"/>
        </w:rPr>
        <w:t xml:space="preserve"> van deze verwerkersovereenkomst. </w:t>
      </w:r>
      <w:r>
        <w:rPr>
          <w:rFonts w:ascii="Arial" w:hAnsi="Arial" w:cs="Arial"/>
          <w:lang w:eastAsia="en-US"/>
        </w:rPr>
        <w:t xml:space="preserve">De </w:t>
      </w:r>
      <w:r w:rsidRPr="00407D72">
        <w:rPr>
          <w:rFonts w:ascii="Arial" w:hAnsi="Arial" w:cs="Arial"/>
          <w:lang w:eastAsia="en-US"/>
        </w:rPr>
        <w:t>Verwerker zal voorts, op het</w:t>
      </w:r>
      <w:r>
        <w:rPr>
          <w:rFonts w:ascii="Arial" w:hAnsi="Arial" w:cs="Arial"/>
          <w:lang w:eastAsia="en-US"/>
        </w:rPr>
        <w:t xml:space="preserve"> eerste verzoek van de V</w:t>
      </w:r>
      <w:r w:rsidRPr="00407D72">
        <w:rPr>
          <w:rFonts w:ascii="Arial" w:hAnsi="Arial" w:cs="Arial"/>
          <w:lang w:eastAsia="en-US"/>
        </w:rPr>
        <w:t>erwerkingsverantwoordelijke, alle inlichtingen verschaffen die de</w:t>
      </w:r>
      <w:r>
        <w:rPr>
          <w:rFonts w:ascii="Arial" w:hAnsi="Arial" w:cs="Arial"/>
          <w:lang w:eastAsia="en-US"/>
        </w:rPr>
        <w:t xml:space="preserve"> V</w:t>
      </w:r>
      <w:r w:rsidRPr="00407D72">
        <w:rPr>
          <w:rFonts w:ascii="Arial" w:hAnsi="Arial" w:cs="Arial"/>
          <w:lang w:eastAsia="en-US"/>
        </w:rPr>
        <w:t>erwerkingsverantwoordelijke noodzakelijk acht om het incident te kunnen beoordelen.</w:t>
      </w:r>
      <w:r>
        <w:rPr>
          <w:rFonts w:ascii="Arial" w:hAnsi="Arial" w:cs="Arial"/>
          <w:lang w:eastAsia="en-US"/>
        </w:rPr>
        <w:t xml:space="preserve"> Daarbij verschaft de V</w:t>
      </w:r>
      <w:r w:rsidRPr="00407D72">
        <w:rPr>
          <w:rFonts w:ascii="Arial" w:hAnsi="Arial" w:cs="Arial"/>
          <w:lang w:eastAsia="en-US"/>
        </w:rPr>
        <w:t>erwerker in ieder geval de informatie aan de</w:t>
      </w:r>
      <w:r>
        <w:rPr>
          <w:rFonts w:ascii="Arial" w:hAnsi="Arial" w:cs="Arial"/>
          <w:lang w:eastAsia="en-US"/>
        </w:rPr>
        <w:t xml:space="preserve"> V</w:t>
      </w:r>
      <w:r w:rsidRPr="00407D72">
        <w:rPr>
          <w:rFonts w:ascii="Arial" w:hAnsi="Arial" w:cs="Arial"/>
          <w:lang w:eastAsia="en-US"/>
        </w:rPr>
        <w:t xml:space="preserve">erwerkingsverantwoordelijke zoals omschreven in </w:t>
      </w:r>
      <w:r w:rsidRPr="003C4D49">
        <w:rPr>
          <w:rFonts w:ascii="Arial" w:hAnsi="Arial" w:cs="Arial"/>
          <w:highlight w:val="yellow"/>
          <w:lang w:eastAsia="en-US"/>
        </w:rPr>
        <w:t>bijlage 3</w:t>
      </w:r>
      <w:r w:rsidRPr="00407D72">
        <w:rPr>
          <w:rFonts w:ascii="Arial" w:hAnsi="Arial" w:cs="Arial"/>
          <w:lang w:eastAsia="en-US"/>
        </w:rPr>
        <w:t>.</w:t>
      </w:r>
    </w:p>
    <w:p w14:paraId="3D40AFCB" w14:textId="77777777" w:rsidR="003C4D49" w:rsidRPr="00407D72" w:rsidRDefault="003C4D49" w:rsidP="003C4D49">
      <w:pPr>
        <w:spacing w:line="280" w:lineRule="atLeast"/>
        <w:ind w:left="851" w:hanging="851"/>
        <w:rPr>
          <w:rFonts w:ascii="Arial" w:hAnsi="Arial" w:cs="Arial"/>
          <w:lang w:eastAsia="en-US"/>
        </w:rPr>
      </w:pPr>
      <w:r w:rsidRPr="00407D72">
        <w:rPr>
          <w:rFonts w:ascii="Arial" w:hAnsi="Arial" w:cs="Arial"/>
          <w:lang w:eastAsia="en-US"/>
        </w:rPr>
        <w:t xml:space="preserve">6.2 </w:t>
      </w:r>
      <w:r>
        <w:rPr>
          <w:rFonts w:ascii="Arial" w:hAnsi="Arial" w:cs="Arial"/>
          <w:lang w:eastAsia="en-US"/>
        </w:rPr>
        <w:tab/>
        <w:t>De V</w:t>
      </w:r>
      <w:r w:rsidRPr="00407D72">
        <w:rPr>
          <w:rFonts w:ascii="Arial" w:hAnsi="Arial" w:cs="Arial"/>
          <w:lang w:eastAsia="en-US"/>
        </w:rPr>
        <w:t>erwerker beschikt over een gedegen plan van aanpak betreffende de omgang met en</w:t>
      </w:r>
      <w:r>
        <w:rPr>
          <w:rFonts w:ascii="Arial" w:hAnsi="Arial" w:cs="Arial"/>
          <w:lang w:eastAsia="en-US"/>
        </w:rPr>
        <w:t xml:space="preserve"> </w:t>
      </w:r>
      <w:r w:rsidRPr="00407D72">
        <w:rPr>
          <w:rFonts w:ascii="Arial" w:hAnsi="Arial" w:cs="Arial"/>
          <w:lang w:eastAsia="en-US"/>
        </w:rPr>
        <w:t>afhan</w:t>
      </w:r>
      <w:r>
        <w:rPr>
          <w:rFonts w:ascii="Arial" w:hAnsi="Arial" w:cs="Arial"/>
          <w:lang w:eastAsia="en-US"/>
        </w:rPr>
        <w:t>deling van inbreuken en zal de V</w:t>
      </w:r>
      <w:r w:rsidRPr="00407D72">
        <w:rPr>
          <w:rFonts w:ascii="Arial" w:hAnsi="Arial" w:cs="Arial"/>
          <w:lang w:eastAsia="en-US"/>
        </w:rPr>
        <w:t>erwerkingsverantwoordelijke, op diens verzoek,</w:t>
      </w:r>
      <w:r>
        <w:rPr>
          <w:rFonts w:ascii="Arial" w:hAnsi="Arial" w:cs="Arial"/>
          <w:lang w:eastAsia="en-US"/>
        </w:rPr>
        <w:t xml:space="preserve"> </w:t>
      </w:r>
      <w:r w:rsidRPr="00407D72">
        <w:rPr>
          <w:rFonts w:ascii="Arial" w:hAnsi="Arial" w:cs="Arial"/>
          <w:lang w:eastAsia="en-US"/>
        </w:rPr>
        <w:t xml:space="preserve">inzage verschaffen in het plan. </w:t>
      </w:r>
      <w:r>
        <w:rPr>
          <w:rFonts w:ascii="Arial" w:hAnsi="Arial" w:cs="Arial"/>
          <w:lang w:eastAsia="en-US"/>
        </w:rPr>
        <w:t>De Verwerker stelt de V</w:t>
      </w:r>
      <w:r w:rsidRPr="00407D72">
        <w:rPr>
          <w:rFonts w:ascii="Arial" w:hAnsi="Arial" w:cs="Arial"/>
          <w:lang w:eastAsia="en-US"/>
        </w:rPr>
        <w:t>erwerkingsverantwoordelijke op de</w:t>
      </w:r>
      <w:r>
        <w:rPr>
          <w:rFonts w:ascii="Arial" w:hAnsi="Arial" w:cs="Arial"/>
          <w:lang w:eastAsia="en-US"/>
        </w:rPr>
        <w:t xml:space="preserve"> </w:t>
      </w:r>
      <w:r w:rsidRPr="00407D72">
        <w:rPr>
          <w:rFonts w:ascii="Arial" w:hAnsi="Arial" w:cs="Arial"/>
          <w:lang w:eastAsia="en-US"/>
        </w:rPr>
        <w:t>hoogte van materiële wijzigingen in het plan van aanpak.</w:t>
      </w:r>
    </w:p>
    <w:p w14:paraId="75A4CD91" w14:textId="77777777" w:rsidR="003C4D49" w:rsidRPr="00407D72" w:rsidRDefault="003C4D49" w:rsidP="003C4D49">
      <w:pPr>
        <w:spacing w:line="280" w:lineRule="atLeast"/>
        <w:ind w:left="851" w:hanging="851"/>
        <w:rPr>
          <w:rFonts w:ascii="Arial" w:hAnsi="Arial" w:cs="Arial"/>
          <w:lang w:eastAsia="en-US"/>
        </w:rPr>
      </w:pPr>
      <w:r w:rsidRPr="00407D72">
        <w:rPr>
          <w:rFonts w:ascii="Arial" w:hAnsi="Arial" w:cs="Arial"/>
          <w:lang w:eastAsia="en-US"/>
        </w:rPr>
        <w:t xml:space="preserve">6.3 </w:t>
      </w:r>
      <w:r>
        <w:rPr>
          <w:rFonts w:ascii="Arial" w:hAnsi="Arial" w:cs="Arial"/>
          <w:lang w:eastAsia="en-US"/>
        </w:rPr>
        <w:tab/>
        <w:t>De V</w:t>
      </w:r>
      <w:r w:rsidRPr="00407D72">
        <w:rPr>
          <w:rFonts w:ascii="Arial" w:hAnsi="Arial" w:cs="Arial"/>
          <w:lang w:eastAsia="en-US"/>
        </w:rPr>
        <w:t>erwerker zal het doen van meldingen aan de toezichthouder(s) overlaten aan de</w:t>
      </w:r>
      <w:r>
        <w:rPr>
          <w:rFonts w:ascii="Arial" w:hAnsi="Arial" w:cs="Arial"/>
          <w:lang w:eastAsia="en-US"/>
        </w:rPr>
        <w:t xml:space="preserve"> V</w:t>
      </w:r>
      <w:r w:rsidRPr="00407D72">
        <w:rPr>
          <w:rFonts w:ascii="Arial" w:hAnsi="Arial" w:cs="Arial"/>
          <w:lang w:eastAsia="en-US"/>
        </w:rPr>
        <w:t>erwerkingsverantwoordelijke.</w:t>
      </w:r>
    </w:p>
    <w:p w14:paraId="4E6F372D" w14:textId="77777777" w:rsidR="003C4D49" w:rsidRPr="00407D72" w:rsidRDefault="003C4D49" w:rsidP="003C4D49">
      <w:pPr>
        <w:spacing w:line="280" w:lineRule="atLeast"/>
        <w:ind w:left="851" w:hanging="851"/>
        <w:rPr>
          <w:rFonts w:ascii="Arial" w:hAnsi="Arial" w:cs="Arial"/>
          <w:lang w:eastAsia="en-US"/>
        </w:rPr>
      </w:pPr>
      <w:r w:rsidRPr="00407D72">
        <w:rPr>
          <w:rFonts w:ascii="Arial" w:hAnsi="Arial" w:cs="Arial"/>
          <w:lang w:eastAsia="en-US"/>
        </w:rPr>
        <w:t xml:space="preserve">6.4 </w:t>
      </w:r>
      <w:r>
        <w:rPr>
          <w:rFonts w:ascii="Arial" w:hAnsi="Arial" w:cs="Arial"/>
          <w:lang w:eastAsia="en-US"/>
        </w:rPr>
        <w:tab/>
        <w:t>De V</w:t>
      </w:r>
      <w:r w:rsidRPr="00407D72">
        <w:rPr>
          <w:rFonts w:ascii="Arial" w:hAnsi="Arial" w:cs="Arial"/>
          <w:lang w:eastAsia="en-US"/>
        </w:rPr>
        <w:t>erwerker zal alle noodzakelijke medewerking verlenen aan het zo nodig, op de kortst</w:t>
      </w:r>
      <w:r>
        <w:rPr>
          <w:rFonts w:ascii="Arial" w:hAnsi="Arial" w:cs="Arial"/>
          <w:lang w:eastAsia="en-US"/>
        </w:rPr>
        <w:t xml:space="preserve"> </w:t>
      </w:r>
      <w:r w:rsidRPr="00407D72">
        <w:rPr>
          <w:rFonts w:ascii="Arial" w:hAnsi="Arial" w:cs="Arial"/>
          <w:lang w:eastAsia="en-US"/>
        </w:rPr>
        <w:t>mogelijke termijn, verschaffen van aanvullende informatie aan de toezichthouder(s) en/of</w:t>
      </w:r>
      <w:r>
        <w:rPr>
          <w:rFonts w:ascii="Arial" w:hAnsi="Arial" w:cs="Arial"/>
          <w:lang w:eastAsia="en-US"/>
        </w:rPr>
        <w:t xml:space="preserve"> </w:t>
      </w:r>
      <w:r w:rsidRPr="00407D72">
        <w:rPr>
          <w:rFonts w:ascii="Arial" w:hAnsi="Arial" w:cs="Arial"/>
          <w:lang w:eastAsia="en-US"/>
        </w:rPr>
        <w:t>betrokkene(n). Daarbij versc</w:t>
      </w:r>
      <w:r>
        <w:rPr>
          <w:rFonts w:ascii="Arial" w:hAnsi="Arial" w:cs="Arial"/>
          <w:lang w:eastAsia="en-US"/>
        </w:rPr>
        <w:t>haft de V</w:t>
      </w:r>
      <w:r w:rsidRPr="00407D72">
        <w:rPr>
          <w:rFonts w:ascii="Arial" w:hAnsi="Arial" w:cs="Arial"/>
          <w:lang w:eastAsia="en-US"/>
        </w:rPr>
        <w:t>erwerker in ieder geval de informatie, zoals beschreven</w:t>
      </w:r>
      <w:r>
        <w:rPr>
          <w:rFonts w:ascii="Arial" w:hAnsi="Arial" w:cs="Arial"/>
          <w:lang w:eastAsia="en-US"/>
        </w:rPr>
        <w:t xml:space="preserve"> in bijlage 3, aan de V</w:t>
      </w:r>
      <w:r w:rsidRPr="00407D72">
        <w:rPr>
          <w:rFonts w:ascii="Arial" w:hAnsi="Arial" w:cs="Arial"/>
          <w:lang w:eastAsia="en-US"/>
        </w:rPr>
        <w:t>erwerkingsverantwoordelijke.</w:t>
      </w:r>
    </w:p>
    <w:p w14:paraId="1BA48ACC" w14:textId="77777777" w:rsidR="003C4D49" w:rsidRDefault="003C4D49" w:rsidP="003C4D49">
      <w:pPr>
        <w:spacing w:line="280" w:lineRule="atLeast"/>
        <w:ind w:left="851" w:hanging="851"/>
        <w:rPr>
          <w:rFonts w:ascii="Arial" w:hAnsi="Arial" w:cs="Arial"/>
          <w:lang w:eastAsia="en-US"/>
        </w:rPr>
      </w:pPr>
      <w:r w:rsidRPr="00407D72">
        <w:rPr>
          <w:rFonts w:ascii="Arial" w:hAnsi="Arial" w:cs="Arial"/>
          <w:lang w:eastAsia="en-US"/>
        </w:rPr>
        <w:t xml:space="preserve">6.5 </w:t>
      </w:r>
      <w:r>
        <w:rPr>
          <w:rFonts w:ascii="Arial" w:hAnsi="Arial" w:cs="Arial"/>
          <w:lang w:eastAsia="en-US"/>
        </w:rPr>
        <w:tab/>
        <w:t>De V</w:t>
      </w:r>
      <w:r w:rsidRPr="00407D72">
        <w:rPr>
          <w:rFonts w:ascii="Arial" w:hAnsi="Arial" w:cs="Arial"/>
          <w:lang w:eastAsia="en-US"/>
        </w:rPr>
        <w:t>erwerker houdt een gedetailleerd logboek bij van alle (vermoedens van) inbreuken</w:t>
      </w:r>
      <w:r>
        <w:rPr>
          <w:rFonts w:ascii="Arial" w:hAnsi="Arial" w:cs="Arial"/>
          <w:lang w:eastAsia="en-US"/>
        </w:rPr>
        <w:t xml:space="preserve"> </w:t>
      </w:r>
      <w:r w:rsidRPr="00407D72">
        <w:rPr>
          <w:rFonts w:ascii="Arial" w:hAnsi="Arial" w:cs="Arial"/>
          <w:lang w:eastAsia="en-US"/>
        </w:rPr>
        <w:t>op de beveiliging, evenals de maatregelen die in vervolg op dergelijke inbreuken zijn</w:t>
      </w:r>
      <w:r>
        <w:rPr>
          <w:rFonts w:ascii="Arial" w:hAnsi="Arial" w:cs="Arial"/>
          <w:lang w:eastAsia="en-US"/>
        </w:rPr>
        <w:t xml:space="preserve"> </w:t>
      </w:r>
      <w:r w:rsidRPr="00407D72">
        <w:rPr>
          <w:rFonts w:ascii="Arial" w:hAnsi="Arial" w:cs="Arial"/>
          <w:lang w:eastAsia="en-US"/>
        </w:rPr>
        <w:t>genomen waarin minimaal de informatie zoals bedoeld in bijlage 3 is opgenomen,</w:t>
      </w:r>
      <w:r>
        <w:rPr>
          <w:rFonts w:ascii="Arial" w:hAnsi="Arial" w:cs="Arial"/>
          <w:lang w:eastAsia="en-US"/>
        </w:rPr>
        <w:t xml:space="preserve"> en geeft daar op eerste verzoek van de V</w:t>
      </w:r>
      <w:r w:rsidRPr="00407D72">
        <w:rPr>
          <w:rFonts w:ascii="Arial" w:hAnsi="Arial" w:cs="Arial"/>
          <w:lang w:eastAsia="en-US"/>
        </w:rPr>
        <w:t>erwerkingsverantwoordelijke inzage in.</w:t>
      </w:r>
    </w:p>
    <w:p w14:paraId="439F87BD" w14:textId="77777777" w:rsidR="00407D72" w:rsidRDefault="00407D72" w:rsidP="00407D72">
      <w:pPr>
        <w:spacing w:line="280" w:lineRule="atLeast"/>
        <w:ind w:left="851" w:hanging="851"/>
        <w:rPr>
          <w:rFonts w:ascii="Arial" w:hAnsi="Arial" w:cs="Arial"/>
          <w:lang w:eastAsia="en-US"/>
        </w:rPr>
      </w:pPr>
    </w:p>
    <w:p w14:paraId="4510C570" w14:textId="77777777" w:rsidR="00407D72" w:rsidRPr="00331691" w:rsidRDefault="00407D72" w:rsidP="00407D72">
      <w:pPr>
        <w:spacing w:line="280" w:lineRule="atLeast"/>
        <w:ind w:left="851" w:hanging="851"/>
        <w:rPr>
          <w:rFonts w:ascii="Arial" w:hAnsi="Arial" w:cs="Arial"/>
          <w:lang w:eastAsia="en-US"/>
        </w:rPr>
      </w:pPr>
    </w:p>
    <w:p w14:paraId="5826103A" w14:textId="02F03B7A" w:rsidR="00BE1D07" w:rsidRPr="00355E07" w:rsidRDefault="003C4D49" w:rsidP="00331691">
      <w:pPr>
        <w:spacing w:line="280" w:lineRule="atLeast"/>
        <w:ind w:left="851" w:hanging="851"/>
        <w:rPr>
          <w:rFonts w:ascii="Arial" w:hAnsi="Arial" w:cs="Arial"/>
          <w:b/>
          <w:lang w:eastAsia="en-US"/>
        </w:rPr>
      </w:pPr>
      <w:r w:rsidRPr="00355E07">
        <w:rPr>
          <w:rFonts w:ascii="Arial" w:hAnsi="Arial" w:cs="Arial"/>
          <w:lang w:eastAsia="en-US"/>
        </w:rPr>
        <w:t>Artikel 7</w:t>
      </w:r>
      <w:r w:rsidR="00DD4779" w:rsidRPr="00355E07">
        <w:rPr>
          <w:rFonts w:ascii="Arial" w:hAnsi="Arial" w:cs="Arial"/>
          <w:lang w:eastAsia="en-US"/>
        </w:rPr>
        <w:t xml:space="preserve">: </w:t>
      </w:r>
      <w:r w:rsidR="00BE1D07" w:rsidRPr="00355E07">
        <w:rPr>
          <w:rFonts w:ascii="Arial" w:hAnsi="Arial" w:cs="Arial"/>
          <w:b/>
          <w:lang w:eastAsia="en-US"/>
        </w:rPr>
        <w:t>Beveiligingsmaatregelen</w:t>
      </w:r>
      <w:r w:rsidR="00D87E22" w:rsidRPr="00355E07">
        <w:rPr>
          <w:rFonts w:ascii="Arial" w:hAnsi="Arial" w:cs="Arial"/>
          <w:b/>
          <w:lang w:eastAsia="en-US"/>
        </w:rPr>
        <w:t xml:space="preserve"> en controle</w:t>
      </w:r>
    </w:p>
    <w:p w14:paraId="4749555D" w14:textId="5BCB5AFA" w:rsidR="00BE1D07" w:rsidRPr="00355E07" w:rsidRDefault="003C4D49" w:rsidP="00331691">
      <w:pPr>
        <w:spacing w:line="280" w:lineRule="atLeast"/>
        <w:ind w:left="851" w:hanging="851"/>
        <w:rPr>
          <w:rFonts w:ascii="Arial" w:hAnsi="Arial" w:cs="Arial"/>
          <w:b/>
          <w:lang w:eastAsia="en-US"/>
        </w:rPr>
      </w:pPr>
      <w:r w:rsidRPr="00355E07">
        <w:rPr>
          <w:rFonts w:ascii="Arial" w:hAnsi="Arial" w:cs="Arial"/>
          <w:lang w:eastAsia="en-US"/>
        </w:rPr>
        <w:t>7</w:t>
      </w:r>
      <w:r w:rsidR="00BE1D07" w:rsidRPr="00355E07">
        <w:rPr>
          <w:rFonts w:ascii="Arial" w:hAnsi="Arial" w:cs="Arial"/>
          <w:lang w:eastAsia="en-US"/>
        </w:rPr>
        <w:t>.1</w:t>
      </w:r>
      <w:r w:rsidR="00BE1D07" w:rsidRPr="00355E07">
        <w:rPr>
          <w:rFonts w:ascii="Arial" w:hAnsi="Arial" w:cs="Arial"/>
          <w:lang w:eastAsia="en-US"/>
        </w:rPr>
        <w:tab/>
      </w:r>
      <w:r w:rsidR="00D87E22"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neemt</w:t>
      </w:r>
      <w:r w:rsidR="009276E3">
        <w:rPr>
          <w:rFonts w:ascii="Arial" w:hAnsi="Arial" w:cs="Arial"/>
          <w:lang w:eastAsia="en-US"/>
        </w:rPr>
        <w:t>,</w:t>
      </w:r>
      <w:r w:rsidR="00BE1D07" w:rsidRPr="00355E07">
        <w:rPr>
          <w:rFonts w:ascii="Arial" w:hAnsi="Arial" w:cs="Arial"/>
          <w:lang w:eastAsia="en-US"/>
        </w:rPr>
        <w:t xml:space="preserve"> </w:t>
      </w:r>
      <w:r w:rsidR="009276E3">
        <w:rPr>
          <w:rFonts w:ascii="Arial" w:hAnsi="Arial" w:cs="Arial"/>
          <w:lang w:eastAsia="en-US"/>
        </w:rPr>
        <w:t xml:space="preserve">conform art. 32 AVG, </w:t>
      </w:r>
      <w:r w:rsidR="00BE1D07" w:rsidRPr="00355E07">
        <w:rPr>
          <w:rFonts w:ascii="Arial" w:hAnsi="Arial" w:cs="Arial"/>
          <w:lang w:eastAsia="en-US"/>
        </w:rPr>
        <w:t xml:space="preserve">alle passende technische en organisatorische maatregelen om de persoonsgegevens die worden verwerkt voor </w:t>
      </w:r>
      <w:r w:rsidR="00D87E22" w:rsidRPr="00355E07">
        <w:rPr>
          <w:rFonts w:ascii="Arial" w:hAnsi="Arial" w:cs="Arial"/>
          <w:lang w:eastAsia="en-US"/>
        </w:rPr>
        <w:t>de verwerkingsv</w:t>
      </w:r>
      <w:r w:rsidR="00BE1D07" w:rsidRPr="00355E07">
        <w:rPr>
          <w:rFonts w:ascii="Arial" w:hAnsi="Arial" w:cs="Arial"/>
          <w:lang w:eastAsia="en-US"/>
        </w:rPr>
        <w:t xml:space="preserve">erantwoordelijke te beveiligen en beveiligd te houden tegen verlies of tegen enige vorm van onzorgvuldig, ondeskundig of ongeoorloofd gebruik. Tevens verklaart </w:t>
      </w:r>
      <w:r w:rsidR="00D87E22"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zich te houden aan de normen en standaarden van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 xml:space="preserve">erantwoordelijke, zoals beschreven in </w:t>
      </w:r>
      <w:r w:rsidR="00BE1D07" w:rsidRPr="00355E07">
        <w:rPr>
          <w:rFonts w:ascii="Arial" w:hAnsi="Arial" w:cs="Arial"/>
          <w:highlight w:val="yellow"/>
          <w:lang w:eastAsia="en-US"/>
        </w:rPr>
        <w:t>bijlage 1</w:t>
      </w:r>
      <w:r w:rsidR="00BE1D07" w:rsidRPr="00355E07">
        <w:rPr>
          <w:rFonts w:ascii="Arial" w:hAnsi="Arial" w:cs="Arial"/>
          <w:b/>
          <w:lang w:eastAsia="en-US"/>
        </w:rPr>
        <w:t>.</w:t>
      </w:r>
    </w:p>
    <w:p w14:paraId="635CB7E2" w14:textId="698664E8" w:rsidR="00BE1D07" w:rsidRPr="00355E07" w:rsidRDefault="003C4D49" w:rsidP="00331691">
      <w:pPr>
        <w:spacing w:line="280" w:lineRule="atLeast"/>
        <w:ind w:left="851" w:hanging="851"/>
        <w:rPr>
          <w:rFonts w:ascii="Arial" w:hAnsi="Arial" w:cs="Arial"/>
          <w:lang w:eastAsia="en-US"/>
        </w:rPr>
      </w:pPr>
      <w:r w:rsidRPr="00355E07">
        <w:rPr>
          <w:rFonts w:ascii="Arial" w:hAnsi="Arial" w:cs="Arial"/>
          <w:lang w:eastAsia="en-US"/>
        </w:rPr>
        <w:t>7</w:t>
      </w:r>
      <w:r w:rsidR="00BE1D07" w:rsidRPr="00355E07">
        <w:rPr>
          <w:rFonts w:ascii="Arial" w:hAnsi="Arial" w:cs="Arial"/>
          <w:lang w:eastAsia="en-US"/>
        </w:rPr>
        <w:t>.2</w:t>
      </w:r>
      <w:r w:rsidR="00BE1D07" w:rsidRPr="00355E07">
        <w:rPr>
          <w:rFonts w:ascii="Arial" w:hAnsi="Arial" w:cs="Arial"/>
          <w:lang w:eastAsia="en-US"/>
        </w:rPr>
        <w:tab/>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 xml:space="preserve">erantwoordelijke is te allen tijde gerechtigd de verwerking van persoonsgegevens te </w:t>
      </w:r>
      <w:r w:rsidR="00D87E22" w:rsidRPr="00355E07">
        <w:rPr>
          <w:rFonts w:ascii="Arial" w:hAnsi="Arial" w:cs="Arial"/>
          <w:lang w:eastAsia="en-US"/>
        </w:rPr>
        <w:t>(</w:t>
      </w:r>
      <w:r w:rsidR="00BE1D07" w:rsidRPr="00355E07">
        <w:rPr>
          <w:rFonts w:ascii="Arial" w:hAnsi="Arial" w:cs="Arial"/>
          <w:lang w:eastAsia="en-US"/>
        </w:rPr>
        <w:t>doen</w:t>
      </w:r>
      <w:r w:rsidR="00D87E22" w:rsidRPr="00355E07">
        <w:rPr>
          <w:rFonts w:ascii="Arial" w:hAnsi="Arial" w:cs="Arial"/>
          <w:lang w:eastAsia="en-US"/>
        </w:rPr>
        <w:t>)</w:t>
      </w:r>
      <w:r w:rsidR="00BE1D07" w:rsidRPr="00355E07">
        <w:rPr>
          <w:rFonts w:ascii="Arial" w:hAnsi="Arial" w:cs="Arial"/>
          <w:lang w:eastAsia="en-US"/>
        </w:rPr>
        <w:t xml:space="preserve"> controleren. </w:t>
      </w:r>
      <w:r w:rsidR="00D87E22"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is verplicht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 xml:space="preserve">erantwoordelijke of controlerende instantie in opdracht van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erweringsv</w:t>
      </w:r>
      <w:r w:rsidR="00BE1D07" w:rsidRPr="00355E07">
        <w:rPr>
          <w:rFonts w:ascii="Arial" w:hAnsi="Arial" w:cs="Arial"/>
          <w:lang w:eastAsia="en-US"/>
        </w:rPr>
        <w:t>erantwoordelijke toe te laten en medewerking te verlenen, zodat de controle daadwerkelijk uitgevoerd kan worden</w:t>
      </w:r>
    </w:p>
    <w:p w14:paraId="770756E7" w14:textId="75CC73BE" w:rsidR="00BE1D07" w:rsidRPr="00355E07" w:rsidRDefault="003C4D49" w:rsidP="00331691">
      <w:pPr>
        <w:spacing w:line="280" w:lineRule="atLeast"/>
        <w:ind w:left="851" w:hanging="851"/>
        <w:rPr>
          <w:rFonts w:ascii="Arial" w:hAnsi="Arial" w:cs="Arial"/>
          <w:lang w:eastAsia="en-US"/>
        </w:rPr>
      </w:pPr>
      <w:r w:rsidRPr="00355E07">
        <w:rPr>
          <w:rFonts w:ascii="Arial" w:hAnsi="Arial" w:cs="Arial"/>
          <w:lang w:eastAsia="en-US"/>
        </w:rPr>
        <w:t>7</w:t>
      </w:r>
      <w:r w:rsidR="00BE1D07" w:rsidRPr="00355E07">
        <w:rPr>
          <w:rFonts w:ascii="Arial" w:hAnsi="Arial" w:cs="Arial"/>
          <w:lang w:eastAsia="en-US"/>
        </w:rPr>
        <w:t xml:space="preserve">.3 </w:t>
      </w:r>
      <w:r w:rsidR="00BE1D07" w:rsidRPr="00355E07">
        <w:rPr>
          <w:rFonts w:ascii="Arial" w:hAnsi="Arial" w:cs="Arial"/>
          <w:lang w:eastAsia="en-US"/>
        </w:rPr>
        <w:tab/>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 xml:space="preserve">erantwoordelijke zal de </w:t>
      </w:r>
      <w:r w:rsidR="00D87E22" w:rsidRPr="00355E07">
        <w:rPr>
          <w:rFonts w:ascii="Arial" w:hAnsi="Arial" w:cs="Arial"/>
          <w:lang w:eastAsia="en-US"/>
        </w:rPr>
        <w:t>controle</w:t>
      </w:r>
      <w:r w:rsidR="00BE1D07" w:rsidRPr="00355E07">
        <w:rPr>
          <w:rFonts w:ascii="Arial" w:hAnsi="Arial" w:cs="Arial"/>
          <w:lang w:eastAsia="en-US"/>
        </w:rPr>
        <w:t xml:space="preserve"> slechts (laten) uitvoeren na een voorafgaande schriftelijke melding aan de </w:t>
      </w:r>
      <w:r w:rsidR="00545834" w:rsidRPr="00355E07">
        <w:rPr>
          <w:rFonts w:ascii="Arial" w:hAnsi="Arial" w:cs="Arial"/>
          <w:lang w:eastAsia="en-US"/>
        </w:rPr>
        <w:t>Verwerker</w:t>
      </w:r>
      <w:r w:rsidR="00BE1D07" w:rsidRPr="00355E07">
        <w:rPr>
          <w:rFonts w:ascii="Arial" w:hAnsi="Arial" w:cs="Arial"/>
          <w:lang w:eastAsia="en-US"/>
        </w:rPr>
        <w:t>.</w:t>
      </w:r>
    </w:p>
    <w:p w14:paraId="6F9DDB25" w14:textId="612EAAAF" w:rsidR="00BE1D07" w:rsidRPr="00355E07" w:rsidRDefault="003C4D49" w:rsidP="00331691">
      <w:pPr>
        <w:spacing w:line="280" w:lineRule="atLeast"/>
        <w:ind w:left="851" w:hanging="851"/>
        <w:rPr>
          <w:rFonts w:ascii="Arial" w:hAnsi="Arial" w:cs="Arial"/>
          <w:lang w:eastAsia="en-US"/>
        </w:rPr>
      </w:pPr>
      <w:r w:rsidRPr="00355E07">
        <w:rPr>
          <w:rFonts w:ascii="Arial" w:hAnsi="Arial" w:cs="Arial"/>
          <w:lang w:eastAsia="en-US"/>
        </w:rPr>
        <w:t>7</w:t>
      </w:r>
      <w:r w:rsidR="00BE1D07" w:rsidRPr="00355E07">
        <w:rPr>
          <w:rFonts w:ascii="Arial" w:hAnsi="Arial" w:cs="Arial"/>
          <w:lang w:eastAsia="en-US"/>
        </w:rPr>
        <w:t>.4</w:t>
      </w:r>
      <w:r w:rsidR="00BE1D07" w:rsidRPr="00355E07">
        <w:rPr>
          <w:rFonts w:ascii="Arial" w:hAnsi="Arial" w:cs="Arial"/>
          <w:lang w:eastAsia="en-US"/>
        </w:rPr>
        <w:tab/>
      </w:r>
      <w:r w:rsidR="00D87E22"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verbindt zich om binnen een door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 xml:space="preserve">erantwoordelijke te bepalen termijn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 xml:space="preserve">erwerkingsverantwoordelijke, </w:t>
      </w:r>
      <w:r w:rsidR="00BE1D07" w:rsidRPr="00355E07">
        <w:rPr>
          <w:rFonts w:ascii="Arial" w:hAnsi="Arial" w:cs="Arial"/>
          <w:lang w:eastAsia="en-US"/>
        </w:rPr>
        <w:t xml:space="preserve">of de door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erantwoordelijke ingeschakelde Derde</w:t>
      </w:r>
      <w:r w:rsidR="00D87E22" w:rsidRPr="00355E07">
        <w:rPr>
          <w:rFonts w:ascii="Arial" w:hAnsi="Arial" w:cs="Arial"/>
          <w:lang w:eastAsia="en-US"/>
        </w:rPr>
        <w:t>,</w:t>
      </w:r>
      <w:r w:rsidR="00BE1D07" w:rsidRPr="00355E07">
        <w:rPr>
          <w:rFonts w:ascii="Arial" w:hAnsi="Arial" w:cs="Arial"/>
          <w:lang w:eastAsia="en-US"/>
        </w:rPr>
        <w:t xml:space="preserve"> te voorzien van de verlangde informatie. Hierdoor kan </w:t>
      </w:r>
      <w:r w:rsidR="00D87E22" w:rsidRPr="00355E07">
        <w:rPr>
          <w:rFonts w:ascii="Arial" w:hAnsi="Arial" w:cs="Arial"/>
          <w:lang w:eastAsia="en-US"/>
        </w:rPr>
        <w:t>de Verweringsv</w:t>
      </w:r>
      <w:r w:rsidR="00BE1D07" w:rsidRPr="00355E07">
        <w:rPr>
          <w:rFonts w:ascii="Arial" w:hAnsi="Arial" w:cs="Arial"/>
          <w:lang w:eastAsia="en-US"/>
        </w:rPr>
        <w:t>erantwoordelijke</w:t>
      </w:r>
      <w:r w:rsidR="00D87E22" w:rsidRPr="00355E07">
        <w:rPr>
          <w:rFonts w:ascii="Arial" w:hAnsi="Arial" w:cs="Arial"/>
          <w:lang w:eastAsia="en-US"/>
        </w:rPr>
        <w:t>,</w:t>
      </w:r>
      <w:r w:rsidR="00BE1D07" w:rsidRPr="00355E07">
        <w:rPr>
          <w:rFonts w:ascii="Arial" w:hAnsi="Arial" w:cs="Arial"/>
          <w:lang w:eastAsia="en-US"/>
        </w:rPr>
        <w:t xml:space="preserve"> of de door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erantwoordelijke ingeschakelde Derde</w:t>
      </w:r>
      <w:r w:rsidR="00D87E22" w:rsidRPr="00355E07">
        <w:rPr>
          <w:rFonts w:ascii="Arial" w:hAnsi="Arial" w:cs="Arial"/>
          <w:lang w:eastAsia="en-US"/>
        </w:rPr>
        <w:t>,</w:t>
      </w:r>
      <w:r w:rsidR="00BE1D07" w:rsidRPr="00355E07">
        <w:rPr>
          <w:rFonts w:ascii="Arial" w:hAnsi="Arial" w:cs="Arial"/>
          <w:lang w:eastAsia="en-US"/>
        </w:rPr>
        <w:t xml:space="preserve"> zich een oordeel vormen over de naleving door</w:t>
      </w:r>
      <w:r w:rsidR="00D87E22" w:rsidRPr="00355E07">
        <w:rPr>
          <w:rFonts w:ascii="Arial" w:hAnsi="Arial" w:cs="Arial"/>
          <w:lang w:eastAsia="en-US"/>
        </w:rPr>
        <w:t xml:space="preserve"> de</w:t>
      </w:r>
      <w:r w:rsidR="00BE1D07" w:rsidRPr="00355E07">
        <w:rPr>
          <w:rFonts w:ascii="Arial" w:hAnsi="Arial" w:cs="Arial"/>
          <w:lang w:eastAsia="en-US"/>
        </w:rPr>
        <w:t xml:space="preserve"> </w:t>
      </w:r>
      <w:r w:rsidR="00545834" w:rsidRPr="00355E07">
        <w:rPr>
          <w:rFonts w:ascii="Arial" w:hAnsi="Arial" w:cs="Arial"/>
          <w:lang w:eastAsia="en-US"/>
        </w:rPr>
        <w:t>Verwerker</w:t>
      </w:r>
      <w:r w:rsidR="00BE1D07" w:rsidRPr="00355E07">
        <w:rPr>
          <w:rFonts w:ascii="Arial" w:hAnsi="Arial" w:cs="Arial"/>
          <w:lang w:eastAsia="en-US"/>
        </w:rPr>
        <w:t xml:space="preserve"> van deze </w:t>
      </w:r>
      <w:r w:rsidR="00D87E22" w:rsidRPr="00355E07">
        <w:rPr>
          <w:rFonts w:ascii="Arial" w:hAnsi="Arial" w:cs="Arial"/>
          <w:lang w:eastAsia="en-US"/>
        </w:rPr>
        <w:t>verwerkers</w:t>
      </w:r>
      <w:r w:rsidR="00BE1D07" w:rsidRPr="00355E07">
        <w:rPr>
          <w:rFonts w:ascii="Arial" w:hAnsi="Arial" w:cs="Arial"/>
          <w:lang w:eastAsia="en-US"/>
        </w:rPr>
        <w:t>overeenkomst.</w:t>
      </w:r>
      <w:r w:rsidR="00D87E22" w:rsidRPr="00355E07">
        <w:rPr>
          <w:rFonts w:ascii="Arial" w:hAnsi="Arial" w:cs="Arial"/>
          <w:lang w:eastAsia="en-US"/>
        </w:rPr>
        <w:t xml:space="preserve"> De</w:t>
      </w:r>
      <w:r w:rsidR="00BE1D07" w:rsidRPr="00355E07">
        <w:rPr>
          <w:rFonts w:ascii="Arial" w:hAnsi="Arial" w:cs="Arial"/>
          <w:lang w:eastAsia="en-US"/>
        </w:rPr>
        <w:t xml:space="preserve"> V</w:t>
      </w:r>
      <w:r w:rsidR="00D87E22" w:rsidRPr="00355E07">
        <w:rPr>
          <w:rFonts w:ascii="Arial" w:hAnsi="Arial" w:cs="Arial"/>
          <w:lang w:eastAsia="en-US"/>
        </w:rPr>
        <w:t>erwerkingsv</w:t>
      </w:r>
      <w:r w:rsidR="00BE1D07" w:rsidRPr="00355E07">
        <w:rPr>
          <w:rFonts w:ascii="Arial" w:hAnsi="Arial" w:cs="Arial"/>
          <w:lang w:eastAsia="en-US"/>
        </w:rPr>
        <w:t>erantwoordelijke</w:t>
      </w:r>
      <w:r w:rsidR="00D87E22" w:rsidRPr="00355E07">
        <w:rPr>
          <w:rFonts w:ascii="Arial" w:hAnsi="Arial" w:cs="Arial"/>
          <w:lang w:eastAsia="en-US"/>
        </w:rPr>
        <w:t>,</w:t>
      </w:r>
      <w:r w:rsidR="00BE1D07" w:rsidRPr="00355E07">
        <w:rPr>
          <w:rFonts w:ascii="Arial" w:hAnsi="Arial" w:cs="Arial"/>
          <w:lang w:eastAsia="en-US"/>
        </w:rPr>
        <w:t xml:space="preserve"> of de door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erantwoordelijke ingeschakelde Derde</w:t>
      </w:r>
      <w:r w:rsidR="00D87E22" w:rsidRPr="00355E07">
        <w:rPr>
          <w:rFonts w:ascii="Arial" w:hAnsi="Arial" w:cs="Arial"/>
          <w:lang w:eastAsia="en-US"/>
        </w:rPr>
        <w:t>,</w:t>
      </w:r>
      <w:r w:rsidR="00BE1D07" w:rsidRPr="00355E07">
        <w:rPr>
          <w:rFonts w:ascii="Arial" w:hAnsi="Arial" w:cs="Arial"/>
          <w:lang w:eastAsia="en-US"/>
        </w:rPr>
        <w:t xml:space="preserve"> is gehouden alle informatie betreffende deze controles vertrouwelijk te behandelen.</w:t>
      </w:r>
    </w:p>
    <w:p w14:paraId="40DCA374" w14:textId="6671B6C0" w:rsidR="00BE1D07" w:rsidRPr="00355E07" w:rsidRDefault="003C4D49" w:rsidP="003A47BB">
      <w:pPr>
        <w:spacing w:line="280" w:lineRule="atLeast"/>
        <w:ind w:left="851" w:hanging="851"/>
        <w:rPr>
          <w:rFonts w:ascii="Arial" w:hAnsi="Arial" w:cs="Arial"/>
          <w:lang w:eastAsia="en-US"/>
        </w:rPr>
      </w:pPr>
      <w:r w:rsidRPr="00355E07">
        <w:rPr>
          <w:rFonts w:ascii="Arial" w:hAnsi="Arial" w:cs="Arial"/>
          <w:lang w:eastAsia="en-US"/>
        </w:rPr>
        <w:t>7</w:t>
      </w:r>
      <w:r w:rsidR="00BE1D07" w:rsidRPr="00355E07">
        <w:rPr>
          <w:rFonts w:ascii="Arial" w:hAnsi="Arial" w:cs="Arial"/>
          <w:lang w:eastAsia="en-US"/>
        </w:rPr>
        <w:t>.5</w:t>
      </w:r>
      <w:r w:rsidR="00BE1D07" w:rsidRPr="00355E07">
        <w:rPr>
          <w:rFonts w:ascii="Arial" w:hAnsi="Arial" w:cs="Arial"/>
          <w:lang w:eastAsia="en-US"/>
        </w:rPr>
        <w:tab/>
      </w:r>
      <w:r w:rsidR="00D87E22"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staat er voor in de door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erantwoordelijke</w:t>
      </w:r>
      <w:r w:rsidR="00D87E22" w:rsidRPr="00355E07">
        <w:rPr>
          <w:rFonts w:ascii="Arial" w:hAnsi="Arial" w:cs="Arial"/>
          <w:lang w:eastAsia="en-US"/>
        </w:rPr>
        <w:t>,</w:t>
      </w:r>
      <w:r w:rsidR="00BE1D07" w:rsidRPr="00355E07">
        <w:rPr>
          <w:rFonts w:ascii="Arial" w:hAnsi="Arial" w:cs="Arial"/>
          <w:lang w:eastAsia="en-US"/>
        </w:rPr>
        <w:t xml:space="preserve"> of ingeschakelde Derde</w:t>
      </w:r>
      <w:r w:rsidR="00D87E22" w:rsidRPr="00355E07">
        <w:rPr>
          <w:rFonts w:ascii="Arial" w:hAnsi="Arial" w:cs="Arial"/>
          <w:lang w:eastAsia="en-US"/>
        </w:rPr>
        <w:t>,</w:t>
      </w:r>
      <w:r w:rsidR="00BE1D07" w:rsidRPr="00355E07">
        <w:rPr>
          <w:rFonts w:ascii="Arial" w:hAnsi="Arial" w:cs="Arial"/>
          <w:lang w:eastAsia="en-US"/>
        </w:rPr>
        <w:t xml:space="preserve"> aangegeven aanbevelingen ter verbetering binnen de daartoe door </w:t>
      </w:r>
      <w:r w:rsidR="00D87E22" w:rsidRPr="00355E07">
        <w:rPr>
          <w:rFonts w:ascii="Arial" w:hAnsi="Arial" w:cs="Arial"/>
          <w:lang w:eastAsia="en-US"/>
        </w:rPr>
        <w:t xml:space="preserve">de </w:t>
      </w:r>
      <w:r w:rsidR="00BE1D07" w:rsidRPr="00355E07">
        <w:rPr>
          <w:rFonts w:ascii="Arial" w:hAnsi="Arial" w:cs="Arial"/>
          <w:lang w:eastAsia="en-US"/>
        </w:rPr>
        <w:t>V</w:t>
      </w:r>
      <w:r w:rsidR="00D87E22" w:rsidRPr="00355E07">
        <w:rPr>
          <w:rFonts w:ascii="Arial" w:hAnsi="Arial" w:cs="Arial"/>
          <w:lang w:eastAsia="en-US"/>
        </w:rPr>
        <w:t>erwerkingsv</w:t>
      </w:r>
      <w:r w:rsidR="00BE1D07" w:rsidRPr="00355E07">
        <w:rPr>
          <w:rFonts w:ascii="Arial" w:hAnsi="Arial" w:cs="Arial"/>
          <w:lang w:eastAsia="en-US"/>
        </w:rPr>
        <w:t xml:space="preserve">erantwoordelijke te bepalen </w:t>
      </w:r>
      <w:r w:rsidR="00D87E22" w:rsidRPr="00355E07">
        <w:rPr>
          <w:rFonts w:ascii="Arial" w:hAnsi="Arial" w:cs="Arial"/>
          <w:lang w:eastAsia="en-US"/>
        </w:rPr>
        <w:t xml:space="preserve">redelijke </w:t>
      </w:r>
      <w:r w:rsidR="00BE1D07" w:rsidRPr="00355E07">
        <w:rPr>
          <w:rFonts w:ascii="Arial" w:hAnsi="Arial" w:cs="Arial"/>
          <w:lang w:eastAsia="en-US"/>
        </w:rPr>
        <w:t xml:space="preserve">termijn uit te voeren. </w:t>
      </w:r>
    </w:p>
    <w:p w14:paraId="10B5A510" w14:textId="54B5ADB0" w:rsidR="003A47BB" w:rsidRPr="00355E07" w:rsidRDefault="003A47BB" w:rsidP="003A47BB">
      <w:pPr>
        <w:spacing w:line="280" w:lineRule="atLeast"/>
        <w:ind w:left="851" w:hanging="851"/>
        <w:rPr>
          <w:rFonts w:ascii="Arial" w:hAnsi="Arial" w:cs="Arial"/>
          <w:lang w:eastAsia="en-US"/>
        </w:rPr>
      </w:pPr>
      <w:r w:rsidRPr="00355E07">
        <w:rPr>
          <w:rFonts w:ascii="Arial" w:hAnsi="Arial" w:cs="Arial"/>
          <w:lang w:eastAsia="en-US"/>
        </w:rPr>
        <w:t>7.6</w:t>
      </w:r>
      <w:r w:rsidRPr="00355E07">
        <w:rPr>
          <w:rFonts w:ascii="Arial" w:hAnsi="Arial" w:cs="Arial"/>
          <w:lang w:eastAsia="en-US"/>
        </w:rPr>
        <w:tab/>
        <w:t>De Verwerker rapporteert jaarlijks over de opzet en werking van het stelsel van maatregelen en procedures, gericht op naleving van deze verwerkersovereenkomst.</w:t>
      </w:r>
    </w:p>
    <w:p w14:paraId="25833768" w14:textId="04156D40" w:rsidR="003A47BB" w:rsidRPr="00355E07" w:rsidRDefault="003A47BB" w:rsidP="003A47BB">
      <w:pPr>
        <w:spacing w:line="280" w:lineRule="atLeast"/>
        <w:ind w:left="851" w:hanging="851"/>
        <w:rPr>
          <w:rFonts w:ascii="Arial" w:hAnsi="Arial" w:cs="Arial"/>
          <w:lang w:eastAsia="en-US"/>
        </w:rPr>
      </w:pPr>
      <w:r w:rsidRPr="00355E07">
        <w:rPr>
          <w:rFonts w:ascii="Arial" w:hAnsi="Arial" w:cs="Arial"/>
          <w:lang w:eastAsia="en-US"/>
        </w:rPr>
        <w:t>7.7</w:t>
      </w:r>
      <w:r w:rsidRPr="00355E07">
        <w:rPr>
          <w:rFonts w:ascii="Arial" w:hAnsi="Arial" w:cs="Arial"/>
          <w:lang w:eastAsia="en-US"/>
        </w:rPr>
        <w:tab/>
        <w:t>Naast rapportages door de Verwerker en controles door de Verwerkingsverantwoordelijke of controlerende instantie in opdracht van de Verwerkingsverantwoordelijke, kunnen beide Partijen ook overeenkomen gebruik te maken van een Third Party Memorandum (TPM) opgesteld door een onafhankelijke externe deskundige.</w:t>
      </w:r>
    </w:p>
    <w:p w14:paraId="7777C168" w14:textId="197254CA" w:rsidR="003A47BB" w:rsidRPr="00355E07" w:rsidRDefault="003A47BB" w:rsidP="003A47BB">
      <w:pPr>
        <w:spacing w:line="280" w:lineRule="atLeast"/>
        <w:ind w:left="851" w:hanging="851"/>
        <w:rPr>
          <w:rFonts w:ascii="Arial" w:hAnsi="Arial" w:cs="Arial"/>
          <w:lang w:eastAsia="en-US"/>
        </w:rPr>
      </w:pPr>
      <w:r w:rsidRPr="00355E07">
        <w:rPr>
          <w:rFonts w:ascii="Arial" w:hAnsi="Arial" w:cs="Arial"/>
          <w:lang w:eastAsia="en-US"/>
        </w:rPr>
        <w:t>7.8</w:t>
      </w:r>
      <w:r w:rsidRPr="00355E07">
        <w:rPr>
          <w:rFonts w:ascii="Arial" w:hAnsi="Arial" w:cs="Arial"/>
          <w:lang w:eastAsia="en-US"/>
        </w:rPr>
        <w:tab/>
        <w:t>De redelijke kosten van de controle worden gedragen door de Partij die de kosten maakt, tenzij uit de controle blijkt dat de Verwerker enig punt uit deze verwerkersovereenkomst niet heeft nageleefd. In dat geval worden de kosten van de controle gedragen door de Verwerker.</w:t>
      </w:r>
    </w:p>
    <w:p w14:paraId="6B776138" w14:textId="77777777" w:rsidR="00BE1D07" w:rsidRPr="00355E07" w:rsidRDefault="00BE1D07" w:rsidP="00331691">
      <w:pPr>
        <w:spacing w:line="280" w:lineRule="atLeast"/>
        <w:ind w:left="851" w:hanging="851"/>
        <w:rPr>
          <w:rFonts w:ascii="Arial" w:hAnsi="Arial" w:cs="Arial"/>
          <w:lang w:eastAsia="en-US"/>
        </w:rPr>
      </w:pPr>
    </w:p>
    <w:p w14:paraId="5DD99781" w14:textId="77777777" w:rsidR="00331691" w:rsidRPr="00355E07" w:rsidRDefault="00331691" w:rsidP="00331691">
      <w:pPr>
        <w:spacing w:line="280" w:lineRule="atLeast"/>
        <w:ind w:left="851" w:hanging="851"/>
        <w:rPr>
          <w:rFonts w:ascii="Arial" w:hAnsi="Arial" w:cs="Arial"/>
          <w:lang w:eastAsia="en-US"/>
        </w:rPr>
      </w:pPr>
    </w:p>
    <w:p w14:paraId="7F961AEF" w14:textId="5A656649" w:rsidR="00BE1D07" w:rsidRPr="00355E07" w:rsidRDefault="00DD4779" w:rsidP="00331691">
      <w:pPr>
        <w:spacing w:line="280" w:lineRule="atLeast"/>
        <w:ind w:left="851" w:hanging="851"/>
        <w:rPr>
          <w:rFonts w:ascii="Arial" w:hAnsi="Arial" w:cs="Arial"/>
          <w:b/>
          <w:lang w:eastAsia="en-US"/>
        </w:rPr>
      </w:pPr>
      <w:r w:rsidRPr="00355E07">
        <w:rPr>
          <w:rFonts w:ascii="Arial" w:hAnsi="Arial" w:cs="Arial"/>
          <w:lang w:eastAsia="en-US"/>
        </w:rPr>
        <w:t xml:space="preserve">Artikel </w:t>
      </w:r>
      <w:r w:rsidR="003C4D49" w:rsidRPr="00355E07">
        <w:rPr>
          <w:rFonts w:ascii="Arial" w:hAnsi="Arial" w:cs="Arial"/>
          <w:lang w:eastAsia="en-US"/>
        </w:rPr>
        <w:t>8</w:t>
      </w:r>
      <w:r w:rsidRPr="00355E07">
        <w:rPr>
          <w:rFonts w:ascii="Arial" w:hAnsi="Arial" w:cs="Arial"/>
          <w:lang w:eastAsia="en-US"/>
        </w:rPr>
        <w:t xml:space="preserve">: </w:t>
      </w:r>
      <w:r w:rsidR="00BE1D07" w:rsidRPr="00355E07">
        <w:rPr>
          <w:rFonts w:ascii="Arial" w:hAnsi="Arial" w:cs="Arial"/>
          <w:b/>
          <w:lang w:eastAsia="en-US"/>
        </w:rPr>
        <w:t>Inschakeling Derden</w:t>
      </w:r>
    </w:p>
    <w:p w14:paraId="3C943251" w14:textId="2CF0A7B1" w:rsidR="00BE1D07" w:rsidRPr="00355E07" w:rsidRDefault="003C4D49" w:rsidP="00331691">
      <w:pPr>
        <w:spacing w:line="280" w:lineRule="atLeast"/>
        <w:ind w:left="851" w:hanging="851"/>
        <w:rPr>
          <w:rFonts w:ascii="Arial" w:hAnsi="Arial" w:cs="Arial"/>
          <w:lang w:eastAsia="en-US"/>
        </w:rPr>
      </w:pPr>
      <w:r w:rsidRPr="00355E07">
        <w:rPr>
          <w:rFonts w:ascii="Arial" w:hAnsi="Arial" w:cs="Arial"/>
          <w:lang w:eastAsia="en-US"/>
        </w:rPr>
        <w:t>8</w:t>
      </w:r>
      <w:r w:rsidR="00BE1D07" w:rsidRPr="00355E07">
        <w:rPr>
          <w:rFonts w:ascii="Arial" w:hAnsi="Arial" w:cs="Arial"/>
          <w:lang w:eastAsia="en-US"/>
        </w:rPr>
        <w:t>.1</w:t>
      </w:r>
      <w:r w:rsidR="00BE1D07" w:rsidRPr="00355E07">
        <w:rPr>
          <w:rFonts w:ascii="Arial" w:hAnsi="Arial" w:cs="Arial"/>
          <w:lang w:eastAsia="en-US"/>
        </w:rPr>
        <w:tab/>
      </w:r>
      <w:r w:rsidR="00355E07"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is slechts gerechtigd de uitvoering van de werkzaamheden geheel of ten dele uit te besteden aan Derden na voorafgaande schriftelijke toestemming van </w:t>
      </w:r>
      <w:r w:rsidR="00355E07" w:rsidRPr="00355E07">
        <w:rPr>
          <w:rFonts w:ascii="Arial" w:hAnsi="Arial" w:cs="Arial"/>
          <w:lang w:eastAsia="en-US"/>
        </w:rPr>
        <w:t xml:space="preserve">de </w:t>
      </w:r>
      <w:r w:rsidR="00BE1D07" w:rsidRPr="00355E07">
        <w:rPr>
          <w:rFonts w:ascii="Arial" w:hAnsi="Arial" w:cs="Arial"/>
          <w:lang w:eastAsia="en-US"/>
        </w:rPr>
        <w:t>V</w:t>
      </w:r>
      <w:r w:rsidR="00355E07" w:rsidRPr="00355E07">
        <w:rPr>
          <w:rFonts w:ascii="Arial" w:hAnsi="Arial" w:cs="Arial"/>
          <w:lang w:eastAsia="en-US"/>
        </w:rPr>
        <w:t>erwerkingsv</w:t>
      </w:r>
      <w:r w:rsidR="00BE1D07" w:rsidRPr="00355E07">
        <w:rPr>
          <w:rFonts w:ascii="Arial" w:hAnsi="Arial" w:cs="Arial"/>
          <w:lang w:eastAsia="en-US"/>
        </w:rPr>
        <w:t>erantwoordelijke.</w:t>
      </w:r>
    </w:p>
    <w:p w14:paraId="1C5B320F" w14:textId="746F73B0" w:rsidR="00BE1D07" w:rsidRPr="00355E07" w:rsidRDefault="003C4D49" w:rsidP="00331691">
      <w:pPr>
        <w:spacing w:line="280" w:lineRule="atLeast"/>
        <w:ind w:left="851" w:hanging="851"/>
        <w:rPr>
          <w:rFonts w:ascii="Arial" w:hAnsi="Arial" w:cs="Arial"/>
          <w:lang w:eastAsia="en-US"/>
        </w:rPr>
      </w:pPr>
      <w:r w:rsidRPr="00355E07">
        <w:rPr>
          <w:rFonts w:ascii="Arial" w:hAnsi="Arial" w:cs="Arial"/>
          <w:lang w:eastAsia="en-US"/>
        </w:rPr>
        <w:t>8</w:t>
      </w:r>
      <w:r w:rsidR="00BE1D07" w:rsidRPr="00355E07">
        <w:rPr>
          <w:rFonts w:ascii="Arial" w:hAnsi="Arial" w:cs="Arial"/>
          <w:lang w:eastAsia="en-US"/>
        </w:rPr>
        <w:t>.2</w:t>
      </w:r>
      <w:r w:rsidR="00BE1D07" w:rsidRPr="00355E07">
        <w:rPr>
          <w:rFonts w:ascii="Arial" w:hAnsi="Arial" w:cs="Arial"/>
          <w:lang w:eastAsia="en-US"/>
        </w:rPr>
        <w:tab/>
      </w:r>
      <w:r w:rsidR="00355E07" w:rsidRPr="00355E07">
        <w:rPr>
          <w:rFonts w:ascii="Arial" w:hAnsi="Arial" w:cs="Arial"/>
          <w:lang w:eastAsia="en-US"/>
        </w:rPr>
        <w:t xml:space="preserve">De </w:t>
      </w:r>
      <w:r w:rsidR="00BE1D07" w:rsidRPr="00355E07">
        <w:rPr>
          <w:rFonts w:ascii="Arial" w:hAnsi="Arial" w:cs="Arial"/>
          <w:lang w:eastAsia="en-US"/>
        </w:rPr>
        <w:t>V</w:t>
      </w:r>
      <w:r w:rsidR="00355E07" w:rsidRPr="00355E07">
        <w:rPr>
          <w:rFonts w:ascii="Arial" w:hAnsi="Arial" w:cs="Arial"/>
          <w:lang w:eastAsia="en-US"/>
        </w:rPr>
        <w:t>erwerkingsv</w:t>
      </w:r>
      <w:r w:rsidR="00BE1D07" w:rsidRPr="00355E07">
        <w:rPr>
          <w:rFonts w:ascii="Arial" w:hAnsi="Arial" w:cs="Arial"/>
          <w:lang w:eastAsia="en-US"/>
        </w:rPr>
        <w:t>erantwoordelijke kan aan de schriftelijke toestemming voorwaarden verbinden</w:t>
      </w:r>
      <w:r w:rsidR="003A47BB" w:rsidRPr="00355E07">
        <w:rPr>
          <w:rFonts w:ascii="Arial" w:hAnsi="Arial" w:cs="Arial"/>
          <w:lang w:eastAsia="en-US"/>
        </w:rPr>
        <w:t>,</w:t>
      </w:r>
      <w:r w:rsidR="00BE1D07" w:rsidRPr="00355E07">
        <w:rPr>
          <w:rFonts w:ascii="Arial" w:hAnsi="Arial" w:cs="Arial"/>
          <w:lang w:eastAsia="en-US"/>
        </w:rPr>
        <w:t xml:space="preserve"> op het gebied van geheimhouding en ter naleving van de verplichtingen uit deze </w:t>
      </w:r>
      <w:r w:rsidR="00355E07" w:rsidRPr="00355E07">
        <w:rPr>
          <w:rFonts w:ascii="Arial" w:hAnsi="Arial" w:cs="Arial"/>
          <w:lang w:eastAsia="en-US"/>
        </w:rPr>
        <w:t>v</w:t>
      </w:r>
      <w:r w:rsidR="00545834" w:rsidRPr="00355E07">
        <w:rPr>
          <w:rFonts w:ascii="Arial" w:hAnsi="Arial" w:cs="Arial"/>
          <w:lang w:eastAsia="en-US"/>
        </w:rPr>
        <w:t>erwerker</w:t>
      </w:r>
      <w:r w:rsidR="00BE1D07" w:rsidRPr="00355E07">
        <w:rPr>
          <w:rFonts w:ascii="Arial" w:hAnsi="Arial" w:cs="Arial"/>
          <w:lang w:eastAsia="en-US"/>
        </w:rPr>
        <w:t>sovereenkomst.</w:t>
      </w:r>
    </w:p>
    <w:p w14:paraId="719C1AC0" w14:textId="50B96D67" w:rsidR="00BE1D07" w:rsidRPr="00355E07" w:rsidRDefault="003C4D49" w:rsidP="00355E07">
      <w:pPr>
        <w:spacing w:line="280" w:lineRule="atLeast"/>
        <w:ind w:left="851" w:hanging="851"/>
        <w:rPr>
          <w:rFonts w:ascii="Arial" w:hAnsi="Arial" w:cs="Arial"/>
          <w:lang w:eastAsia="en-US"/>
        </w:rPr>
      </w:pPr>
      <w:r w:rsidRPr="00355E07">
        <w:rPr>
          <w:rFonts w:ascii="Arial" w:hAnsi="Arial" w:cs="Arial"/>
          <w:lang w:eastAsia="en-US"/>
        </w:rPr>
        <w:t>8</w:t>
      </w:r>
      <w:r w:rsidR="00BE1D07" w:rsidRPr="00355E07">
        <w:rPr>
          <w:rFonts w:ascii="Arial" w:hAnsi="Arial" w:cs="Arial"/>
          <w:lang w:eastAsia="en-US"/>
        </w:rPr>
        <w:t>.3</w:t>
      </w:r>
      <w:r w:rsidR="00BE1D07" w:rsidRPr="00355E07">
        <w:rPr>
          <w:rFonts w:ascii="Arial" w:hAnsi="Arial" w:cs="Arial"/>
          <w:lang w:eastAsia="en-US"/>
        </w:rPr>
        <w:tab/>
      </w:r>
      <w:r w:rsidR="00355E07" w:rsidRPr="00355E07">
        <w:rPr>
          <w:rFonts w:ascii="Arial" w:hAnsi="Arial" w:cs="Arial"/>
          <w:lang w:eastAsia="en-US"/>
        </w:rPr>
        <w:t xml:space="preserve">De </w:t>
      </w:r>
      <w:r w:rsidR="00545834" w:rsidRPr="00355E07">
        <w:rPr>
          <w:rFonts w:ascii="Arial" w:hAnsi="Arial" w:cs="Arial"/>
          <w:lang w:eastAsia="en-US"/>
        </w:rPr>
        <w:t>Verwerker</w:t>
      </w:r>
      <w:r w:rsidR="00BE1D07" w:rsidRPr="00355E07">
        <w:rPr>
          <w:rFonts w:ascii="Arial" w:hAnsi="Arial" w:cs="Arial"/>
          <w:lang w:eastAsia="en-US"/>
        </w:rPr>
        <w:t xml:space="preserve"> blijft in deze gevallen te allen tijde aanspreekpunt en verantwoordelijk voor de naleving van de bepalingen uit deze </w:t>
      </w:r>
      <w:r w:rsidR="00B168A3" w:rsidRPr="00355E07">
        <w:rPr>
          <w:rFonts w:ascii="Arial" w:hAnsi="Arial" w:cs="Arial"/>
          <w:lang w:eastAsia="en-US"/>
        </w:rPr>
        <w:t>v</w:t>
      </w:r>
      <w:r w:rsidR="00545834" w:rsidRPr="00355E07">
        <w:rPr>
          <w:rFonts w:ascii="Arial" w:hAnsi="Arial" w:cs="Arial"/>
          <w:lang w:eastAsia="en-US"/>
        </w:rPr>
        <w:t>erwerker</w:t>
      </w:r>
      <w:r w:rsidR="00BE1D07" w:rsidRPr="00355E07">
        <w:rPr>
          <w:rFonts w:ascii="Arial" w:hAnsi="Arial" w:cs="Arial"/>
          <w:lang w:eastAsia="en-US"/>
        </w:rPr>
        <w:t>sovereenkomst.</w:t>
      </w:r>
      <w:r w:rsidR="003A47BB" w:rsidRPr="00355E07">
        <w:rPr>
          <w:rFonts w:ascii="Arial" w:hAnsi="Arial" w:cs="Arial"/>
          <w:lang w:eastAsia="en-US"/>
        </w:rPr>
        <w:t xml:space="preserve"> D</w:t>
      </w:r>
      <w:r w:rsidR="00355E07" w:rsidRPr="00355E07">
        <w:rPr>
          <w:rFonts w:ascii="Arial" w:hAnsi="Arial" w:cs="Arial"/>
          <w:lang w:eastAsia="en-US"/>
        </w:rPr>
        <w:t>e V</w:t>
      </w:r>
      <w:r w:rsidR="003A47BB" w:rsidRPr="00355E07">
        <w:rPr>
          <w:rFonts w:ascii="Arial" w:hAnsi="Arial" w:cs="Arial"/>
          <w:lang w:eastAsia="en-US"/>
        </w:rPr>
        <w:t>erwerker</w:t>
      </w:r>
      <w:r w:rsidR="00355E07" w:rsidRPr="00355E07">
        <w:rPr>
          <w:rFonts w:ascii="Arial" w:hAnsi="Arial" w:cs="Arial"/>
          <w:lang w:eastAsia="en-US"/>
        </w:rPr>
        <w:t xml:space="preserve"> garandeert dat deze D</w:t>
      </w:r>
      <w:r w:rsidR="003A47BB" w:rsidRPr="00355E07">
        <w:rPr>
          <w:rFonts w:ascii="Arial" w:hAnsi="Arial" w:cs="Arial"/>
          <w:lang w:eastAsia="en-US"/>
        </w:rPr>
        <w:t>erden schriftelijk minimaal dezelfde plichten op zich nemen als</w:t>
      </w:r>
      <w:r w:rsidR="00355E07" w:rsidRPr="00355E07">
        <w:rPr>
          <w:rFonts w:ascii="Arial" w:hAnsi="Arial" w:cs="Arial"/>
          <w:lang w:eastAsia="en-US"/>
        </w:rPr>
        <w:t xml:space="preserve"> tussen de V</w:t>
      </w:r>
      <w:r w:rsidR="003A47BB" w:rsidRPr="00355E07">
        <w:rPr>
          <w:rFonts w:ascii="Arial" w:hAnsi="Arial" w:cs="Arial"/>
          <w:lang w:eastAsia="en-US"/>
        </w:rPr>
        <w:t>erw</w:t>
      </w:r>
      <w:r w:rsidR="00355E07" w:rsidRPr="00355E07">
        <w:rPr>
          <w:rFonts w:ascii="Arial" w:hAnsi="Arial" w:cs="Arial"/>
          <w:lang w:eastAsia="en-US"/>
        </w:rPr>
        <w:t>erkingsverantwoordelijke en de V</w:t>
      </w:r>
      <w:r w:rsidR="003A47BB" w:rsidRPr="00355E07">
        <w:rPr>
          <w:rFonts w:ascii="Arial" w:hAnsi="Arial" w:cs="Arial"/>
          <w:lang w:eastAsia="en-US"/>
        </w:rPr>
        <w:t>erwerker zijn overeengekomen en zal de</w:t>
      </w:r>
      <w:r w:rsidR="00355E07" w:rsidRPr="00355E07">
        <w:rPr>
          <w:rFonts w:ascii="Arial" w:hAnsi="Arial" w:cs="Arial"/>
          <w:lang w:eastAsia="en-US"/>
        </w:rPr>
        <w:t xml:space="preserve"> V</w:t>
      </w:r>
      <w:r w:rsidR="003A47BB" w:rsidRPr="00355E07">
        <w:rPr>
          <w:rFonts w:ascii="Arial" w:hAnsi="Arial" w:cs="Arial"/>
          <w:lang w:eastAsia="en-US"/>
        </w:rPr>
        <w:t>erwerkingsverantwoordelijke, op diens verzoek, inzage verschaffen in de</w:t>
      </w:r>
      <w:r w:rsidR="00355E07" w:rsidRPr="00355E07">
        <w:rPr>
          <w:rFonts w:ascii="Arial" w:hAnsi="Arial" w:cs="Arial"/>
          <w:lang w:eastAsia="en-US"/>
        </w:rPr>
        <w:t xml:space="preserve"> overeenkomsten met deze D</w:t>
      </w:r>
      <w:r w:rsidR="003A47BB" w:rsidRPr="00355E07">
        <w:rPr>
          <w:rFonts w:ascii="Arial" w:hAnsi="Arial" w:cs="Arial"/>
          <w:lang w:eastAsia="en-US"/>
        </w:rPr>
        <w:t>erden waarin deze plichten zijn opgenomen.</w:t>
      </w:r>
    </w:p>
    <w:p w14:paraId="522B8C85" w14:textId="70C874C1" w:rsidR="003A47BB" w:rsidRPr="00355E07" w:rsidRDefault="003A47BB" w:rsidP="00331691">
      <w:pPr>
        <w:spacing w:line="280" w:lineRule="atLeast"/>
        <w:ind w:left="851" w:hanging="851"/>
        <w:rPr>
          <w:rFonts w:ascii="Arial" w:hAnsi="Arial" w:cs="Arial"/>
          <w:lang w:eastAsia="en-US"/>
        </w:rPr>
      </w:pPr>
      <w:r w:rsidRPr="00355E07">
        <w:rPr>
          <w:rFonts w:ascii="Arial" w:hAnsi="Arial" w:cs="Arial"/>
          <w:lang w:eastAsia="en-US"/>
        </w:rPr>
        <w:t>8.4</w:t>
      </w:r>
      <w:r w:rsidRPr="00355E07">
        <w:rPr>
          <w:rFonts w:ascii="Arial" w:hAnsi="Arial" w:cs="Arial"/>
          <w:lang w:eastAsia="en-US"/>
        </w:rPr>
        <w:tab/>
        <w:t>De Verwerker verwerkt geen persoonsgegevens buiten Nederland, tenzij hij daarvoor uitdrukkelijk schriftelijk toestemming heeft verkregen van de Verwerkingsverantwoordelijke.</w:t>
      </w:r>
    </w:p>
    <w:p w14:paraId="5534066D" w14:textId="1F72EC22" w:rsidR="003A47BB" w:rsidRPr="00355E07" w:rsidRDefault="003A47BB" w:rsidP="003C18CB">
      <w:pPr>
        <w:spacing w:line="280" w:lineRule="atLeast"/>
        <w:ind w:left="851" w:hanging="851"/>
        <w:rPr>
          <w:rFonts w:ascii="Arial" w:hAnsi="Arial" w:cs="Arial"/>
          <w:lang w:eastAsia="en-US"/>
        </w:rPr>
      </w:pPr>
      <w:r w:rsidRPr="00355E07">
        <w:rPr>
          <w:rFonts w:ascii="Arial" w:hAnsi="Arial" w:cs="Arial"/>
          <w:lang w:eastAsia="en-US"/>
        </w:rPr>
        <w:lastRenderedPageBreak/>
        <w:t>8.5</w:t>
      </w:r>
      <w:r w:rsidRPr="00355E07">
        <w:rPr>
          <w:rFonts w:ascii="Arial" w:hAnsi="Arial" w:cs="Arial"/>
          <w:lang w:eastAsia="en-US"/>
        </w:rPr>
        <w:tab/>
      </w:r>
      <w:r w:rsidR="003C18CB">
        <w:rPr>
          <w:rFonts w:ascii="Arial" w:hAnsi="Arial" w:cs="Arial"/>
          <w:lang w:eastAsia="en-US"/>
        </w:rPr>
        <w:t>De Verwerker garandeert dat deze D</w:t>
      </w:r>
      <w:r w:rsidR="003C18CB" w:rsidRPr="003C18CB">
        <w:rPr>
          <w:rFonts w:ascii="Arial" w:hAnsi="Arial" w:cs="Arial"/>
          <w:lang w:eastAsia="en-US"/>
        </w:rPr>
        <w:t>erden schriftelijk minimaal dezelfde plichten op zich nemen als</w:t>
      </w:r>
      <w:r w:rsidR="003C18CB">
        <w:rPr>
          <w:rFonts w:ascii="Arial" w:hAnsi="Arial" w:cs="Arial"/>
          <w:lang w:eastAsia="en-US"/>
        </w:rPr>
        <w:t xml:space="preserve"> tussen de Ve</w:t>
      </w:r>
      <w:r w:rsidR="003C18CB" w:rsidRPr="003C18CB">
        <w:rPr>
          <w:rFonts w:ascii="Arial" w:hAnsi="Arial" w:cs="Arial"/>
          <w:lang w:eastAsia="en-US"/>
        </w:rPr>
        <w:t>rw</w:t>
      </w:r>
      <w:r w:rsidR="003C18CB">
        <w:rPr>
          <w:rFonts w:ascii="Arial" w:hAnsi="Arial" w:cs="Arial"/>
          <w:lang w:eastAsia="en-US"/>
        </w:rPr>
        <w:t>erkingsverantwoordelijke en de V</w:t>
      </w:r>
      <w:r w:rsidR="003C18CB" w:rsidRPr="003C18CB">
        <w:rPr>
          <w:rFonts w:ascii="Arial" w:hAnsi="Arial" w:cs="Arial"/>
          <w:lang w:eastAsia="en-US"/>
        </w:rPr>
        <w:t>erwerker zijn overeengekomen en zal de</w:t>
      </w:r>
      <w:r w:rsidR="003C18CB">
        <w:rPr>
          <w:rFonts w:ascii="Arial" w:hAnsi="Arial" w:cs="Arial"/>
          <w:lang w:eastAsia="en-US"/>
        </w:rPr>
        <w:t xml:space="preserve"> V</w:t>
      </w:r>
      <w:r w:rsidR="003C18CB" w:rsidRPr="003C18CB">
        <w:rPr>
          <w:rFonts w:ascii="Arial" w:hAnsi="Arial" w:cs="Arial"/>
          <w:lang w:eastAsia="en-US"/>
        </w:rPr>
        <w:t>erwerkingsverantwoordelijke, op diens verzoek, inzage verschaffen in de</w:t>
      </w:r>
      <w:r w:rsidR="003C18CB">
        <w:rPr>
          <w:rFonts w:ascii="Arial" w:hAnsi="Arial" w:cs="Arial"/>
          <w:lang w:eastAsia="en-US"/>
        </w:rPr>
        <w:t xml:space="preserve"> overeenkomsten met deze D</w:t>
      </w:r>
      <w:r w:rsidR="003C18CB" w:rsidRPr="003C18CB">
        <w:rPr>
          <w:rFonts w:ascii="Arial" w:hAnsi="Arial" w:cs="Arial"/>
          <w:lang w:eastAsia="en-US"/>
        </w:rPr>
        <w:t>erden waarin deze plichten zijn opgenomen.</w:t>
      </w:r>
    </w:p>
    <w:p w14:paraId="0CBB2586" w14:textId="77777777" w:rsidR="00BE1D07" w:rsidRPr="00B168A3" w:rsidRDefault="00BE1D07" w:rsidP="00331691">
      <w:pPr>
        <w:spacing w:line="280" w:lineRule="atLeast"/>
        <w:ind w:left="851" w:hanging="851"/>
        <w:rPr>
          <w:rFonts w:ascii="Arial" w:hAnsi="Arial" w:cs="Arial"/>
          <w:color w:val="FF0000"/>
          <w:lang w:eastAsia="en-US"/>
        </w:rPr>
      </w:pPr>
    </w:p>
    <w:p w14:paraId="029B3D35" w14:textId="77777777" w:rsidR="00331691" w:rsidRPr="00B168A3" w:rsidRDefault="00331691" w:rsidP="00331691">
      <w:pPr>
        <w:spacing w:line="280" w:lineRule="atLeast"/>
        <w:ind w:left="851" w:hanging="851"/>
        <w:rPr>
          <w:rFonts w:ascii="Arial" w:hAnsi="Arial" w:cs="Arial"/>
          <w:color w:val="FF0000"/>
          <w:lang w:eastAsia="en-US"/>
        </w:rPr>
      </w:pPr>
    </w:p>
    <w:p w14:paraId="1887BE39" w14:textId="06FB443F" w:rsidR="00BE1D07" w:rsidRPr="003C18CB" w:rsidRDefault="00DD4779" w:rsidP="00331691">
      <w:pPr>
        <w:spacing w:line="280" w:lineRule="atLeast"/>
        <w:ind w:left="851" w:hanging="851"/>
        <w:rPr>
          <w:rFonts w:ascii="Arial" w:hAnsi="Arial" w:cs="Arial"/>
          <w:b/>
          <w:lang w:eastAsia="en-US"/>
        </w:rPr>
      </w:pPr>
      <w:r w:rsidRPr="003C18CB">
        <w:rPr>
          <w:rFonts w:ascii="Arial" w:hAnsi="Arial" w:cs="Arial"/>
          <w:lang w:eastAsia="en-US"/>
        </w:rPr>
        <w:t xml:space="preserve">Artikel </w:t>
      </w:r>
      <w:r w:rsidR="003C4D49" w:rsidRPr="003C18CB">
        <w:rPr>
          <w:rFonts w:ascii="Arial" w:hAnsi="Arial" w:cs="Arial"/>
          <w:lang w:eastAsia="en-US"/>
        </w:rPr>
        <w:t>9</w:t>
      </w:r>
      <w:r w:rsidRPr="003C18CB">
        <w:rPr>
          <w:rFonts w:ascii="Arial" w:hAnsi="Arial" w:cs="Arial"/>
          <w:lang w:eastAsia="en-US"/>
        </w:rPr>
        <w:t xml:space="preserve">: </w:t>
      </w:r>
      <w:r w:rsidR="00BE1D07" w:rsidRPr="003C18CB">
        <w:rPr>
          <w:rFonts w:ascii="Arial" w:hAnsi="Arial" w:cs="Arial"/>
          <w:b/>
          <w:lang w:eastAsia="en-US"/>
        </w:rPr>
        <w:t xml:space="preserve">Wijziging </w:t>
      </w:r>
      <w:r w:rsidR="003C18CB" w:rsidRPr="003C18CB">
        <w:rPr>
          <w:rFonts w:ascii="Arial" w:hAnsi="Arial" w:cs="Arial"/>
          <w:b/>
          <w:lang w:eastAsia="en-US"/>
        </w:rPr>
        <w:t>en beëindiging verwerkers</w:t>
      </w:r>
      <w:r w:rsidR="00BE1D07" w:rsidRPr="003C18CB">
        <w:rPr>
          <w:rFonts w:ascii="Arial" w:hAnsi="Arial" w:cs="Arial"/>
          <w:b/>
          <w:lang w:eastAsia="en-US"/>
        </w:rPr>
        <w:t>overeenkomst</w:t>
      </w:r>
    </w:p>
    <w:p w14:paraId="2A994B61" w14:textId="7075CDA5" w:rsidR="00BE1D07" w:rsidRPr="003C18CB" w:rsidRDefault="003C4D49" w:rsidP="00331691">
      <w:pPr>
        <w:spacing w:line="280" w:lineRule="atLeast"/>
        <w:ind w:left="851" w:hanging="851"/>
        <w:rPr>
          <w:rFonts w:ascii="Arial" w:hAnsi="Arial" w:cs="Arial"/>
          <w:lang w:eastAsia="en-US"/>
        </w:rPr>
      </w:pPr>
      <w:r w:rsidRPr="003C18CB">
        <w:rPr>
          <w:rFonts w:ascii="Arial" w:hAnsi="Arial" w:cs="Arial"/>
          <w:lang w:eastAsia="en-US"/>
        </w:rPr>
        <w:t>9</w:t>
      </w:r>
      <w:r w:rsidR="00BE1D07" w:rsidRPr="003C18CB">
        <w:rPr>
          <w:rFonts w:ascii="Arial" w:hAnsi="Arial" w:cs="Arial"/>
          <w:lang w:eastAsia="en-US"/>
        </w:rPr>
        <w:t>.1</w:t>
      </w:r>
      <w:r w:rsidR="00BE1D07" w:rsidRPr="003C18CB">
        <w:rPr>
          <w:rFonts w:ascii="Arial" w:hAnsi="Arial" w:cs="Arial"/>
          <w:lang w:eastAsia="en-US"/>
        </w:rPr>
        <w:tab/>
        <w:t xml:space="preserve">Wijziging van deze </w:t>
      </w:r>
      <w:r w:rsidR="003C18CB" w:rsidRPr="003C18CB">
        <w:rPr>
          <w:rFonts w:ascii="Arial" w:hAnsi="Arial" w:cs="Arial"/>
          <w:lang w:eastAsia="en-US"/>
        </w:rPr>
        <w:t>verwerkers</w:t>
      </w:r>
      <w:r w:rsidR="00BE1D07" w:rsidRPr="003C18CB">
        <w:rPr>
          <w:rFonts w:ascii="Arial" w:hAnsi="Arial" w:cs="Arial"/>
          <w:lang w:eastAsia="en-US"/>
        </w:rPr>
        <w:t>overeenkomst kan slechts schriftelijk plaatsvinden door middel van een door Partijen geaccordeerd voorstel.</w:t>
      </w:r>
    </w:p>
    <w:p w14:paraId="55ED9B55" w14:textId="0728599F" w:rsidR="00BE1D07" w:rsidRPr="003C18CB" w:rsidRDefault="003C4D49" w:rsidP="00331691">
      <w:pPr>
        <w:spacing w:line="280" w:lineRule="atLeast"/>
        <w:ind w:left="851" w:hanging="851"/>
        <w:rPr>
          <w:rFonts w:ascii="Arial" w:hAnsi="Arial" w:cs="Arial"/>
          <w:i/>
          <w:lang w:eastAsia="en-US"/>
        </w:rPr>
      </w:pPr>
      <w:r w:rsidRPr="003C18CB">
        <w:rPr>
          <w:rFonts w:ascii="Arial" w:hAnsi="Arial" w:cs="Arial"/>
          <w:lang w:eastAsia="en-US"/>
        </w:rPr>
        <w:t>9</w:t>
      </w:r>
      <w:r w:rsidR="00BE1D07" w:rsidRPr="003C18CB">
        <w:rPr>
          <w:rFonts w:ascii="Arial" w:hAnsi="Arial" w:cs="Arial"/>
          <w:lang w:eastAsia="en-US"/>
        </w:rPr>
        <w:t>.2</w:t>
      </w:r>
      <w:r w:rsidR="00BE1D07" w:rsidRPr="003C18CB">
        <w:rPr>
          <w:rFonts w:ascii="Arial" w:hAnsi="Arial" w:cs="Arial"/>
          <w:lang w:eastAsia="en-US"/>
        </w:rPr>
        <w:tab/>
        <w:t xml:space="preserve">Zodra de samenwerking is beëindigd, vernietigt </w:t>
      </w:r>
      <w:r w:rsidR="003C18CB" w:rsidRPr="003C18CB">
        <w:rPr>
          <w:rFonts w:ascii="Arial" w:hAnsi="Arial" w:cs="Arial"/>
          <w:lang w:eastAsia="en-US"/>
        </w:rPr>
        <w:t xml:space="preserve">de </w:t>
      </w:r>
      <w:r w:rsidR="00545834" w:rsidRPr="003C18CB">
        <w:rPr>
          <w:rFonts w:ascii="Arial" w:hAnsi="Arial" w:cs="Arial"/>
          <w:lang w:eastAsia="en-US"/>
        </w:rPr>
        <w:t>Verwerker</w:t>
      </w:r>
      <w:r w:rsidR="00BE1D07" w:rsidRPr="003C18CB">
        <w:rPr>
          <w:rFonts w:ascii="Arial" w:hAnsi="Arial" w:cs="Arial"/>
          <w:lang w:eastAsia="en-US"/>
        </w:rPr>
        <w:t xml:space="preserve"> de persoonsgegevens die hij in welke vorm dan ook van</w:t>
      </w:r>
      <w:r w:rsidR="003C18CB" w:rsidRPr="003C18CB">
        <w:rPr>
          <w:rFonts w:ascii="Arial" w:hAnsi="Arial" w:cs="Arial"/>
          <w:lang w:eastAsia="en-US"/>
        </w:rPr>
        <w:t xml:space="preserve"> de</w:t>
      </w:r>
      <w:r w:rsidR="00BE1D07" w:rsidRPr="003C18CB">
        <w:rPr>
          <w:rFonts w:ascii="Arial" w:hAnsi="Arial" w:cs="Arial"/>
          <w:lang w:eastAsia="en-US"/>
        </w:rPr>
        <w:t xml:space="preserve"> V</w:t>
      </w:r>
      <w:r w:rsidR="003C18CB" w:rsidRPr="003C18CB">
        <w:rPr>
          <w:rFonts w:ascii="Arial" w:hAnsi="Arial" w:cs="Arial"/>
          <w:lang w:eastAsia="en-US"/>
        </w:rPr>
        <w:t>erwerkingsv</w:t>
      </w:r>
      <w:r w:rsidR="00BE1D07" w:rsidRPr="003C18CB">
        <w:rPr>
          <w:rFonts w:ascii="Arial" w:hAnsi="Arial" w:cs="Arial"/>
          <w:lang w:eastAsia="en-US"/>
        </w:rPr>
        <w:t>erantwoordelijke heeft ontvangen, tenzij</w:t>
      </w:r>
      <w:r w:rsidR="003C18CB" w:rsidRPr="003C18CB">
        <w:rPr>
          <w:rFonts w:ascii="Arial" w:hAnsi="Arial" w:cs="Arial"/>
          <w:lang w:eastAsia="en-US"/>
        </w:rPr>
        <w:t xml:space="preserve"> de</w:t>
      </w:r>
      <w:r w:rsidR="00BE1D07" w:rsidRPr="003C18CB">
        <w:rPr>
          <w:rFonts w:ascii="Arial" w:hAnsi="Arial" w:cs="Arial"/>
          <w:lang w:eastAsia="en-US"/>
        </w:rPr>
        <w:t xml:space="preserve"> Partijen iets anders overeenkomen. Deze vernietiging moet binnen nader overeen te komen termijn uitgevoerd worden. Hiervan wordt een verslag gemaakt.</w:t>
      </w:r>
    </w:p>
    <w:p w14:paraId="176CF694" w14:textId="42B1F616" w:rsidR="00BE1D07" w:rsidRDefault="003C4D49" w:rsidP="00331691">
      <w:pPr>
        <w:spacing w:line="280" w:lineRule="atLeast"/>
        <w:ind w:left="851" w:hanging="851"/>
        <w:rPr>
          <w:rFonts w:ascii="Arial" w:hAnsi="Arial" w:cs="Arial"/>
          <w:lang w:eastAsia="en-US"/>
        </w:rPr>
      </w:pPr>
      <w:r w:rsidRPr="003C18CB">
        <w:rPr>
          <w:rFonts w:ascii="Arial" w:hAnsi="Arial" w:cs="Arial"/>
          <w:lang w:eastAsia="en-US"/>
        </w:rPr>
        <w:t>9</w:t>
      </w:r>
      <w:r w:rsidR="00BE1D07" w:rsidRPr="003C18CB">
        <w:rPr>
          <w:rFonts w:ascii="Arial" w:hAnsi="Arial" w:cs="Arial"/>
          <w:lang w:eastAsia="en-US"/>
        </w:rPr>
        <w:t>.3</w:t>
      </w:r>
      <w:r w:rsidR="00BE1D07" w:rsidRPr="003C18CB">
        <w:rPr>
          <w:rFonts w:ascii="Arial" w:hAnsi="Arial" w:cs="Arial"/>
          <w:lang w:eastAsia="en-US"/>
        </w:rPr>
        <w:tab/>
        <w:t>Elk van de Partijen is gerechtigd schriftelijk</w:t>
      </w:r>
      <w:r w:rsidR="00BE1D07" w:rsidRPr="003C18CB">
        <w:rPr>
          <w:rFonts w:ascii="Arial" w:hAnsi="Arial" w:cs="Arial"/>
          <w:i/>
          <w:lang w:eastAsia="en-US"/>
        </w:rPr>
        <w:t xml:space="preserve"> </w:t>
      </w:r>
      <w:r w:rsidR="00BE1D07" w:rsidRPr="003C18CB">
        <w:rPr>
          <w:rFonts w:ascii="Arial" w:hAnsi="Arial" w:cs="Arial"/>
          <w:lang w:eastAsia="en-US"/>
        </w:rPr>
        <w:t xml:space="preserve">de </w:t>
      </w:r>
      <w:r w:rsidR="003C18CB" w:rsidRPr="003C18CB">
        <w:rPr>
          <w:rFonts w:ascii="Arial" w:hAnsi="Arial" w:cs="Arial"/>
          <w:lang w:eastAsia="en-US"/>
        </w:rPr>
        <w:t>verwerkers</w:t>
      </w:r>
      <w:r w:rsidR="00BE1D07" w:rsidRPr="003C18CB">
        <w:rPr>
          <w:rFonts w:ascii="Arial" w:hAnsi="Arial" w:cs="Arial"/>
          <w:lang w:eastAsia="en-US"/>
        </w:rPr>
        <w:t xml:space="preserve">overeenkomst met onmiddellijke ingang te beëindigen in geval van overmacht, waaronder mede begrepen een zodanige wijziging van wettelijke regels dat een verdere voortzetting van de </w:t>
      </w:r>
      <w:r w:rsidR="003C18CB" w:rsidRPr="003C18CB">
        <w:rPr>
          <w:rFonts w:ascii="Arial" w:hAnsi="Arial" w:cs="Arial"/>
          <w:lang w:eastAsia="en-US"/>
        </w:rPr>
        <w:t>verwerkers</w:t>
      </w:r>
      <w:r w:rsidR="00BE1D07" w:rsidRPr="003C18CB">
        <w:rPr>
          <w:rFonts w:ascii="Arial" w:hAnsi="Arial" w:cs="Arial"/>
          <w:lang w:eastAsia="en-US"/>
        </w:rPr>
        <w:t>overeenkomst niet kan worden verlangd. In de brief wordt de reden van beëindiging vermeld.</w:t>
      </w:r>
    </w:p>
    <w:p w14:paraId="7EB8894E" w14:textId="3F3FE28B" w:rsidR="003C18CB" w:rsidRDefault="003C18CB" w:rsidP="003C18CB">
      <w:pPr>
        <w:spacing w:line="280" w:lineRule="atLeast"/>
        <w:ind w:left="851" w:hanging="851"/>
        <w:rPr>
          <w:rFonts w:ascii="Arial" w:hAnsi="Arial" w:cs="Arial"/>
          <w:lang w:eastAsia="en-US"/>
        </w:rPr>
      </w:pPr>
      <w:r>
        <w:rPr>
          <w:rFonts w:ascii="Arial" w:hAnsi="Arial" w:cs="Arial"/>
          <w:lang w:eastAsia="en-US"/>
        </w:rPr>
        <w:t>9.4</w:t>
      </w:r>
      <w:r>
        <w:rPr>
          <w:rFonts w:ascii="Arial" w:hAnsi="Arial" w:cs="Arial"/>
          <w:lang w:eastAsia="en-US"/>
        </w:rPr>
        <w:tab/>
        <w:t xml:space="preserve">De </w:t>
      </w:r>
      <w:r w:rsidRPr="003C18CB">
        <w:rPr>
          <w:rFonts w:ascii="Arial" w:hAnsi="Arial" w:cs="Arial"/>
          <w:lang w:eastAsia="en-US"/>
        </w:rPr>
        <w:t xml:space="preserve">Verwerkingsverantwoordelijke en </w:t>
      </w:r>
      <w:r>
        <w:rPr>
          <w:rFonts w:ascii="Arial" w:hAnsi="Arial" w:cs="Arial"/>
          <w:lang w:eastAsia="en-US"/>
        </w:rPr>
        <w:t>de V</w:t>
      </w:r>
      <w:r w:rsidRPr="003C18CB">
        <w:rPr>
          <w:rFonts w:ascii="Arial" w:hAnsi="Arial" w:cs="Arial"/>
          <w:lang w:eastAsia="en-US"/>
        </w:rPr>
        <w:t>erwerker treden met elkaar in overleg over wijzigingen</w:t>
      </w:r>
      <w:r>
        <w:rPr>
          <w:rFonts w:ascii="Arial" w:hAnsi="Arial" w:cs="Arial"/>
          <w:lang w:eastAsia="en-US"/>
        </w:rPr>
        <w:t xml:space="preserve"> </w:t>
      </w:r>
      <w:r w:rsidRPr="003C18CB">
        <w:rPr>
          <w:rFonts w:ascii="Arial" w:hAnsi="Arial" w:cs="Arial"/>
          <w:lang w:eastAsia="en-US"/>
        </w:rPr>
        <w:t>in deze verwerkersovereenkomst als een wijziging in regelgeving of een wijziging in de</w:t>
      </w:r>
      <w:r>
        <w:rPr>
          <w:rFonts w:ascii="Arial" w:hAnsi="Arial" w:cs="Arial"/>
          <w:lang w:eastAsia="en-US"/>
        </w:rPr>
        <w:t xml:space="preserve"> </w:t>
      </w:r>
      <w:r w:rsidRPr="003C18CB">
        <w:rPr>
          <w:rFonts w:ascii="Arial" w:hAnsi="Arial" w:cs="Arial"/>
          <w:lang w:eastAsia="en-US"/>
        </w:rPr>
        <w:t>uitleg van regelgeving daartoe aanleiding geven.</w:t>
      </w:r>
    </w:p>
    <w:p w14:paraId="73543601" w14:textId="5B4C139E" w:rsidR="003C18CB" w:rsidRDefault="003C18CB" w:rsidP="00E44E5A">
      <w:pPr>
        <w:spacing w:line="280" w:lineRule="atLeast"/>
        <w:ind w:left="851" w:hanging="851"/>
        <w:rPr>
          <w:rFonts w:ascii="Arial" w:hAnsi="Arial" w:cs="Arial"/>
          <w:lang w:eastAsia="en-US"/>
        </w:rPr>
      </w:pPr>
      <w:r>
        <w:rPr>
          <w:rFonts w:ascii="Arial" w:hAnsi="Arial" w:cs="Arial"/>
          <w:lang w:eastAsia="en-US"/>
        </w:rPr>
        <w:t>9.5</w:t>
      </w:r>
      <w:r>
        <w:rPr>
          <w:rFonts w:ascii="Arial" w:hAnsi="Arial" w:cs="Arial"/>
          <w:lang w:eastAsia="en-US"/>
        </w:rPr>
        <w:tab/>
      </w:r>
      <w:r w:rsidR="00E44E5A">
        <w:rPr>
          <w:rFonts w:ascii="Arial" w:hAnsi="Arial" w:cs="Arial"/>
          <w:lang w:eastAsia="en-US"/>
        </w:rPr>
        <w:t>Indien een P</w:t>
      </w:r>
      <w:r w:rsidRPr="003C18CB">
        <w:rPr>
          <w:rFonts w:ascii="Arial" w:hAnsi="Arial" w:cs="Arial"/>
          <w:lang w:eastAsia="en-US"/>
        </w:rPr>
        <w:t>artij tekortschiet in de nakoming van een overeengekomen verplichting, kan</w:t>
      </w:r>
      <w:r>
        <w:rPr>
          <w:rFonts w:ascii="Arial" w:hAnsi="Arial" w:cs="Arial"/>
          <w:lang w:eastAsia="en-US"/>
        </w:rPr>
        <w:t xml:space="preserve"> </w:t>
      </w:r>
      <w:r w:rsidR="00E44E5A">
        <w:rPr>
          <w:rFonts w:ascii="Arial" w:hAnsi="Arial" w:cs="Arial"/>
          <w:lang w:eastAsia="en-US"/>
        </w:rPr>
        <w:t>de andere P</w:t>
      </w:r>
      <w:r w:rsidRPr="003C18CB">
        <w:rPr>
          <w:rFonts w:ascii="Arial" w:hAnsi="Arial" w:cs="Arial"/>
          <w:lang w:eastAsia="en-US"/>
        </w:rPr>
        <w:t>artij haar in gebre</w:t>
      </w:r>
      <w:r w:rsidR="00E44E5A">
        <w:rPr>
          <w:rFonts w:ascii="Arial" w:hAnsi="Arial" w:cs="Arial"/>
          <w:lang w:eastAsia="en-US"/>
        </w:rPr>
        <w:t>ke stellen waarbij de nalatige P</w:t>
      </w:r>
      <w:r w:rsidRPr="003C18CB">
        <w:rPr>
          <w:rFonts w:ascii="Arial" w:hAnsi="Arial" w:cs="Arial"/>
          <w:lang w:eastAsia="en-US"/>
        </w:rPr>
        <w:t>artij alsnog een redelijke</w:t>
      </w:r>
      <w:r>
        <w:rPr>
          <w:rFonts w:ascii="Arial" w:hAnsi="Arial" w:cs="Arial"/>
          <w:lang w:eastAsia="en-US"/>
        </w:rPr>
        <w:t xml:space="preserve"> </w:t>
      </w:r>
      <w:r w:rsidRPr="003C18CB">
        <w:rPr>
          <w:rFonts w:ascii="Arial" w:hAnsi="Arial" w:cs="Arial"/>
          <w:lang w:eastAsia="en-US"/>
        </w:rPr>
        <w:t>termijn voor de nakoming wordt gegund. Blijft nakoming ook dan uit dan is de nalatige</w:t>
      </w:r>
      <w:r>
        <w:rPr>
          <w:rFonts w:ascii="Arial" w:hAnsi="Arial" w:cs="Arial"/>
          <w:lang w:eastAsia="en-US"/>
        </w:rPr>
        <w:t xml:space="preserve"> </w:t>
      </w:r>
      <w:r w:rsidR="00E44E5A">
        <w:rPr>
          <w:rFonts w:ascii="Arial" w:hAnsi="Arial" w:cs="Arial"/>
          <w:lang w:eastAsia="en-US"/>
        </w:rPr>
        <w:t>P</w:t>
      </w:r>
      <w:r w:rsidRPr="003C18CB">
        <w:rPr>
          <w:rFonts w:ascii="Arial" w:hAnsi="Arial" w:cs="Arial"/>
          <w:lang w:eastAsia="en-US"/>
        </w:rPr>
        <w:t>artij in verzuim. Ingebrekestelling is niet nodig wanneer voor de nakoming een fatale</w:t>
      </w:r>
      <w:r>
        <w:rPr>
          <w:rFonts w:ascii="Arial" w:hAnsi="Arial" w:cs="Arial"/>
          <w:lang w:eastAsia="en-US"/>
        </w:rPr>
        <w:t xml:space="preserve"> </w:t>
      </w:r>
      <w:r w:rsidRPr="003C18CB">
        <w:rPr>
          <w:rFonts w:ascii="Arial" w:hAnsi="Arial" w:cs="Arial"/>
          <w:lang w:eastAsia="en-US"/>
        </w:rPr>
        <w:t>termijn geldt, nakoming blijvend onmogelijk is of indien uit een mededeling dan wel de</w:t>
      </w:r>
      <w:r>
        <w:rPr>
          <w:rFonts w:ascii="Arial" w:hAnsi="Arial" w:cs="Arial"/>
          <w:lang w:eastAsia="en-US"/>
        </w:rPr>
        <w:t xml:space="preserve"> </w:t>
      </w:r>
      <w:r w:rsidR="00E44E5A">
        <w:rPr>
          <w:rFonts w:ascii="Arial" w:hAnsi="Arial" w:cs="Arial"/>
          <w:lang w:eastAsia="en-US"/>
        </w:rPr>
        <w:t>houding van de andere P</w:t>
      </w:r>
      <w:r w:rsidRPr="003C18CB">
        <w:rPr>
          <w:rFonts w:ascii="Arial" w:hAnsi="Arial" w:cs="Arial"/>
          <w:lang w:eastAsia="en-US"/>
        </w:rPr>
        <w:t>artij moet worden afgeleid dat deze in de nakoming van haar</w:t>
      </w:r>
      <w:r>
        <w:rPr>
          <w:rFonts w:ascii="Arial" w:hAnsi="Arial" w:cs="Arial"/>
          <w:lang w:eastAsia="en-US"/>
        </w:rPr>
        <w:t xml:space="preserve"> </w:t>
      </w:r>
      <w:r w:rsidRPr="003C18CB">
        <w:rPr>
          <w:rFonts w:ascii="Arial" w:hAnsi="Arial" w:cs="Arial"/>
          <w:lang w:eastAsia="en-US"/>
        </w:rPr>
        <w:t>verplichting zal tekortschieten</w:t>
      </w:r>
      <w:r>
        <w:rPr>
          <w:rFonts w:ascii="Arial" w:hAnsi="Arial" w:cs="Arial"/>
          <w:lang w:eastAsia="en-US"/>
        </w:rPr>
        <w:t>.</w:t>
      </w:r>
    </w:p>
    <w:p w14:paraId="17B3F2BB" w14:textId="5D16A3F4" w:rsidR="003C18CB" w:rsidRDefault="003C18CB" w:rsidP="003C18CB">
      <w:pPr>
        <w:spacing w:line="280" w:lineRule="atLeast"/>
        <w:ind w:left="851" w:hanging="851"/>
        <w:rPr>
          <w:rFonts w:ascii="Arial" w:hAnsi="Arial" w:cs="Arial"/>
          <w:lang w:eastAsia="en-US"/>
        </w:rPr>
      </w:pPr>
      <w:r>
        <w:rPr>
          <w:rFonts w:ascii="Arial" w:hAnsi="Arial" w:cs="Arial"/>
          <w:lang w:eastAsia="en-US"/>
        </w:rPr>
        <w:t>9.6</w:t>
      </w:r>
      <w:r>
        <w:rPr>
          <w:rFonts w:ascii="Arial" w:hAnsi="Arial" w:cs="Arial"/>
          <w:lang w:eastAsia="en-US"/>
        </w:rPr>
        <w:tab/>
      </w:r>
      <w:r w:rsidR="00E44E5A">
        <w:rPr>
          <w:rFonts w:ascii="Arial" w:hAnsi="Arial" w:cs="Arial"/>
          <w:lang w:eastAsia="en-US"/>
        </w:rPr>
        <w:t>De V</w:t>
      </w:r>
      <w:r w:rsidRPr="003C18CB">
        <w:rPr>
          <w:rFonts w:ascii="Arial" w:hAnsi="Arial" w:cs="Arial"/>
          <w:lang w:eastAsia="en-US"/>
        </w:rPr>
        <w:t>erwerkingsverantwoordelijke is gerechtigd, onverminderd hetgeen daartoe bepaald is</w:t>
      </w:r>
      <w:r>
        <w:rPr>
          <w:rFonts w:ascii="Arial" w:hAnsi="Arial" w:cs="Arial"/>
          <w:lang w:eastAsia="en-US"/>
        </w:rPr>
        <w:t xml:space="preserve"> </w:t>
      </w:r>
      <w:r w:rsidRPr="003C18CB">
        <w:rPr>
          <w:rFonts w:ascii="Arial" w:hAnsi="Arial" w:cs="Arial"/>
          <w:lang w:eastAsia="en-US"/>
        </w:rPr>
        <w:t>in de verwerkersovereenkomst en de daarmee samenhangende hoofdovereenkomst, en</w:t>
      </w:r>
      <w:r>
        <w:rPr>
          <w:rFonts w:ascii="Arial" w:hAnsi="Arial" w:cs="Arial"/>
          <w:lang w:eastAsia="en-US"/>
        </w:rPr>
        <w:t xml:space="preserve"> </w:t>
      </w:r>
      <w:r w:rsidRPr="003C18CB">
        <w:rPr>
          <w:rFonts w:ascii="Arial" w:hAnsi="Arial" w:cs="Arial"/>
          <w:lang w:eastAsia="en-US"/>
        </w:rPr>
        <w:t>onverminderd hetgeen overigens in de wet is bepaald, de uitvoering van deze</w:t>
      </w:r>
      <w:r>
        <w:rPr>
          <w:rFonts w:ascii="Arial" w:hAnsi="Arial" w:cs="Arial"/>
          <w:lang w:eastAsia="en-US"/>
        </w:rPr>
        <w:t xml:space="preserve"> </w:t>
      </w:r>
      <w:r w:rsidRPr="003C18CB">
        <w:rPr>
          <w:rFonts w:ascii="Arial" w:hAnsi="Arial" w:cs="Arial"/>
          <w:lang w:eastAsia="en-US"/>
        </w:rPr>
        <w:t>verwerkersovereenkomst door middel van een aangetekend schrijven op te schorten, dan</w:t>
      </w:r>
      <w:r>
        <w:rPr>
          <w:rFonts w:ascii="Arial" w:hAnsi="Arial" w:cs="Arial"/>
          <w:lang w:eastAsia="en-US"/>
        </w:rPr>
        <w:t xml:space="preserve"> </w:t>
      </w:r>
      <w:r w:rsidRPr="003C18CB">
        <w:rPr>
          <w:rFonts w:ascii="Arial" w:hAnsi="Arial" w:cs="Arial"/>
          <w:lang w:eastAsia="en-US"/>
        </w:rPr>
        <w:t>wel zonder rechterlijke tussenkomst met onmiddellijke ingang geheel of gedeeltelijk te</w:t>
      </w:r>
      <w:r>
        <w:rPr>
          <w:rFonts w:ascii="Arial" w:hAnsi="Arial" w:cs="Arial"/>
          <w:lang w:eastAsia="en-US"/>
        </w:rPr>
        <w:t xml:space="preserve"> </w:t>
      </w:r>
      <w:r w:rsidR="00E44E5A">
        <w:rPr>
          <w:rFonts w:ascii="Arial" w:hAnsi="Arial" w:cs="Arial"/>
          <w:lang w:eastAsia="en-US"/>
        </w:rPr>
        <w:t>ontbinden, nadat de V</w:t>
      </w:r>
      <w:r w:rsidRPr="003C18CB">
        <w:rPr>
          <w:rFonts w:ascii="Arial" w:hAnsi="Arial" w:cs="Arial"/>
          <w:lang w:eastAsia="en-US"/>
        </w:rPr>
        <w:t>erwerkingsverantwoordelijke constateert dat:</w:t>
      </w:r>
    </w:p>
    <w:p w14:paraId="44DC53A9" w14:textId="7DACBF4F"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de V</w:t>
      </w:r>
      <w:r w:rsidR="003C18CB" w:rsidRPr="00553E8A">
        <w:rPr>
          <w:rFonts w:ascii="Arial" w:hAnsi="Arial" w:cs="Arial"/>
          <w:lang w:eastAsia="en-US"/>
        </w:rPr>
        <w:t>erwerker (voorlopige) surseance van betaling aanvraagt; of</w:t>
      </w:r>
    </w:p>
    <w:p w14:paraId="23BFA4AA" w14:textId="6D85D312"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de V</w:t>
      </w:r>
      <w:r w:rsidR="003C18CB" w:rsidRPr="00553E8A">
        <w:rPr>
          <w:rFonts w:ascii="Arial" w:hAnsi="Arial" w:cs="Arial"/>
          <w:lang w:eastAsia="en-US"/>
        </w:rPr>
        <w:t>erwerker zijn faillissement aanvraagt of in staat van faillissement wordt verklaard; of</w:t>
      </w:r>
    </w:p>
    <w:p w14:paraId="058CF750" w14:textId="761F20CD"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de onderneming van de V</w:t>
      </w:r>
      <w:r w:rsidR="003C18CB" w:rsidRPr="00553E8A">
        <w:rPr>
          <w:rFonts w:ascii="Arial" w:hAnsi="Arial" w:cs="Arial"/>
          <w:lang w:eastAsia="en-US"/>
        </w:rPr>
        <w:t>erwerker wordt ontbonden; of</w:t>
      </w:r>
    </w:p>
    <w:p w14:paraId="05B368BD" w14:textId="241302CA"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de V</w:t>
      </w:r>
      <w:r w:rsidR="003C18CB" w:rsidRPr="00553E8A">
        <w:rPr>
          <w:rFonts w:ascii="Arial" w:hAnsi="Arial" w:cs="Arial"/>
          <w:lang w:eastAsia="en-US"/>
        </w:rPr>
        <w:t>erwerker zijn onderneming staakt; of</w:t>
      </w:r>
    </w:p>
    <w:p w14:paraId="22349598" w14:textId="760F968B"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 xml:space="preserve">er </w:t>
      </w:r>
      <w:r w:rsidR="003C18CB" w:rsidRPr="00553E8A">
        <w:rPr>
          <w:rFonts w:ascii="Arial" w:hAnsi="Arial" w:cs="Arial"/>
          <w:lang w:eastAsia="en-US"/>
        </w:rPr>
        <w:t xml:space="preserve">sprake is van een ingrijpende wijziging in de zeggenschap over de activiteiten van de onderneming van </w:t>
      </w:r>
      <w:r w:rsidRPr="00553E8A">
        <w:rPr>
          <w:rFonts w:ascii="Arial" w:hAnsi="Arial" w:cs="Arial"/>
          <w:lang w:eastAsia="en-US"/>
        </w:rPr>
        <w:t>de V</w:t>
      </w:r>
      <w:r w:rsidR="003C18CB" w:rsidRPr="00553E8A">
        <w:rPr>
          <w:rFonts w:ascii="Arial" w:hAnsi="Arial" w:cs="Arial"/>
          <w:lang w:eastAsia="en-US"/>
        </w:rPr>
        <w:t xml:space="preserve">erwerker die maakt dat het in alle redelijkheid niet van de </w:t>
      </w:r>
      <w:r w:rsidRPr="00553E8A">
        <w:rPr>
          <w:rFonts w:ascii="Arial" w:hAnsi="Arial" w:cs="Arial"/>
          <w:lang w:eastAsia="en-US"/>
        </w:rPr>
        <w:t>V</w:t>
      </w:r>
      <w:r w:rsidR="003C18CB" w:rsidRPr="00553E8A">
        <w:rPr>
          <w:rFonts w:ascii="Arial" w:hAnsi="Arial" w:cs="Arial"/>
          <w:lang w:eastAsia="en-US"/>
        </w:rPr>
        <w:t>erwerkingsverantwoordelijke kan worden verwacht dat zij de verwerkersovereenkomst in stand houdt; of</w:t>
      </w:r>
    </w:p>
    <w:p w14:paraId="325C262D" w14:textId="1E7B9F26"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 xml:space="preserve">er </w:t>
      </w:r>
      <w:r w:rsidR="003C18CB" w:rsidRPr="00553E8A">
        <w:rPr>
          <w:rFonts w:ascii="Arial" w:hAnsi="Arial" w:cs="Arial"/>
          <w:lang w:eastAsia="en-US"/>
        </w:rPr>
        <w:t>op een aanmerke</w:t>
      </w:r>
      <w:r w:rsidRPr="00553E8A">
        <w:rPr>
          <w:rFonts w:ascii="Arial" w:hAnsi="Arial" w:cs="Arial"/>
          <w:lang w:eastAsia="en-US"/>
        </w:rPr>
        <w:t>lijk deel van het vermogen van de V</w:t>
      </w:r>
      <w:r w:rsidR="003C18CB" w:rsidRPr="00553E8A">
        <w:rPr>
          <w:rFonts w:ascii="Arial" w:hAnsi="Arial" w:cs="Arial"/>
          <w:lang w:eastAsia="en-US"/>
        </w:rPr>
        <w:t xml:space="preserve">erwerker beslag wordt gelegd (anders dan door </w:t>
      </w:r>
      <w:r w:rsidRPr="00553E8A">
        <w:rPr>
          <w:rFonts w:ascii="Arial" w:hAnsi="Arial" w:cs="Arial"/>
          <w:lang w:eastAsia="en-US"/>
        </w:rPr>
        <w:t>verantwoordelijke</w:t>
      </w:r>
      <w:r w:rsidR="003C18CB" w:rsidRPr="00553E8A">
        <w:rPr>
          <w:rFonts w:ascii="Arial" w:hAnsi="Arial" w:cs="Arial"/>
          <w:lang w:eastAsia="en-US"/>
        </w:rPr>
        <w:t>); of</w:t>
      </w:r>
    </w:p>
    <w:p w14:paraId="29F1523D" w14:textId="4B16EBB8" w:rsidR="003C18CB" w:rsidRPr="00553E8A" w:rsidRDefault="00E44E5A" w:rsidP="00553E8A">
      <w:pPr>
        <w:pStyle w:val="Lijstalinea"/>
        <w:numPr>
          <w:ilvl w:val="0"/>
          <w:numId w:val="25"/>
        </w:numPr>
        <w:spacing w:line="280" w:lineRule="atLeast"/>
        <w:rPr>
          <w:rFonts w:ascii="Arial" w:hAnsi="Arial" w:cs="Arial"/>
          <w:lang w:eastAsia="en-US"/>
        </w:rPr>
      </w:pPr>
      <w:r w:rsidRPr="00553E8A">
        <w:rPr>
          <w:rFonts w:ascii="Arial" w:hAnsi="Arial" w:cs="Arial"/>
          <w:lang w:eastAsia="en-US"/>
        </w:rPr>
        <w:t>de andere P</w:t>
      </w:r>
      <w:r w:rsidR="003C18CB" w:rsidRPr="00553E8A">
        <w:rPr>
          <w:rFonts w:ascii="Arial" w:hAnsi="Arial" w:cs="Arial"/>
          <w:lang w:eastAsia="en-US"/>
        </w:rPr>
        <w:t>artij aantoonbaar tekortschiet in de nakoming van de verplichtingen die voortvloeien uit deze verwerkersovereenkomst en die ernstige toerekenbare tekortkoming niet binnen 30 dagen is hersteld na een daartoe strekkende schriftelijke ingebrekestelling dan wel een van de overige situaties bedoeld in artikel 9.5 zich voordoet.</w:t>
      </w:r>
    </w:p>
    <w:p w14:paraId="3474E886" w14:textId="748250A4" w:rsidR="003C18CB" w:rsidRPr="003C18CB" w:rsidRDefault="003C18CB" w:rsidP="003C18CB">
      <w:pPr>
        <w:spacing w:line="280" w:lineRule="atLeast"/>
        <w:ind w:left="851" w:hanging="851"/>
        <w:rPr>
          <w:rFonts w:ascii="Arial" w:hAnsi="Arial" w:cs="Arial"/>
          <w:lang w:eastAsia="en-US"/>
        </w:rPr>
      </w:pPr>
      <w:r w:rsidRPr="003C18CB">
        <w:rPr>
          <w:rFonts w:ascii="Arial" w:hAnsi="Arial" w:cs="Arial"/>
          <w:lang w:eastAsia="en-US"/>
        </w:rPr>
        <w:t xml:space="preserve">9.7 </w:t>
      </w:r>
      <w:r>
        <w:rPr>
          <w:rFonts w:ascii="Arial" w:hAnsi="Arial" w:cs="Arial"/>
          <w:lang w:eastAsia="en-US"/>
        </w:rPr>
        <w:tab/>
      </w:r>
      <w:r w:rsidR="00E44E5A">
        <w:rPr>
          <w:rFonts w:ascii="Arial" w:hAnsi="Arial" w:cs="Arial"/>
          <w:lang w:eastAsia="en-US"/>
        </w:rPr>
        <w:t xml:space="preserve">De </w:t>
      </w:r>
      <w:r w:rsidRPr="003C18CB">
        <w:rPr>
          <w:rFonts w:ascii="Arial" w:hAnsi="Arial" w:cs="Arial"/>
          <w:lang w:eastAsia="en-US"/>
        </w:rPr>
        <w:t>Verwerke</w:t>
      </w:r>
      <w:r w:rsidR="00E44E5A">
        <w:rPr>
          <w:rFonts w:ascii="Arial" w:hAnsi="Arial" w:cs="Arial"/>
          <w:lang w:eastAsia="en-US"/>
        </w:rPr>
        <w:t>r informeert ogenblikkelijk de V</w:t>
      </w:r>
      <w:r w:rsidRPr="003C18CB">
        <w:rPr>
          <w:rFonts w:ascii="Arial" w:hAnsi="Arial" w:cs="Arial"/>
          <w:lang w:eastAsia="en-US"/>
        </w:rPr>
        <w:t>erwerkingsverantwoordelijke indien een</w:t>
      </w:r>
      <w:r>
        <w:rPr>
          <w:rFonts w:ascii="Arial" w:hAnsi="Arial" w:cs="Arial"/>
          <w:lang w:eastAsia="en-US"/>
        </w:rPr>
        <w:t xml:space="preserve"> </w:t>
      </w:r>
      <w:r w:rsidRPr="003C18CB">
        <w:rPr>
          <w:rFonts w:ascii="Arial" w:hAnsi="Arial" w:cs="Arial"/>
          <w:lang w:eastAsia="en-US"/>
        </w:rPr>
        <w:t xml:space="preserve">faillissement dreigt dan wel </w:t>
      </w:r>
      <w:r w:rsidR="00E44E5A" w:rsidRPr="003C18CB">
        <w:rPr>
          <w:rFonts w:ascii="Arial" w:hAnsi="Arial" w:cs="Arial"/>
          <w:lang w:eastAsia="en-US"/>
        </w:rPr>
        <w:t>surseance</w:t>
      </w:r>
      <w:r w:rsidRPr="003C18CB">
        <w:rPr>
          <w:rFonts w:ascii="Arial" w:hAnsi="Arial" w:cs="Arial"/>
          <w:lang w:eastAsia="en-US"/>
        </w:rPr>
        <w:t xml:space="preserve"> van betaling, zodat de</w:t>
      </w:r>
      <w:r>
        <w:rPr>
          <w:rFonts w:ascii="Arial" w:hAnsi="Arial" w:cs="Arial"/>
          <w:lang w:eastAsia="en-US"/>
        </w:rPr>
        <w:t xml:space="preserve"> </w:t>
      </w:r>
      <w:r w:rsidR="00E44E5A">
        <w:rPr>
          <w:rFonts w:ascii="Arial" w:hAnsi="Arial" w:cs="Arial"/>
          <w:lang w:eastAsia="en-US"/>
        </w:rPr>
        <w:t>V</w:t>
      </w:r>
      <w:r w:rsidRPr="003C18CB">
        <w:rPr>
          <w:rFonts w:ascii="Arial" w:hAnsi="Arial" w:cs="Arial"/>
          <w:lang w:eastAsia="en-US"/>
        </w:rPr>
        <w:t>erwerkingsverantwoordelijke tijdig kan beslissen de persoonsgegevens terug te vorderen</w:t>
      </w:r>
      <w:r>
        <w:rPr>
          <w:rFonts w:ascii="Arial" w:hAnsi="Arial" w:cs="Arial"/>
          <w:lang w:eastAsia="en-US"/>
        </w:rPr>
        <w:t xml:space="preserve"> </w:t>
      </w:r>
      <w:r w:rsidRPr="003C18CB">
        <w:rPr>
          <w:rFonts w:ascii="Arial" w:hAnsi="Arial" w:cs="Arial"/>
          <w:lang w:eastAsia="en-US"/>
        </w:rPr>
        <w:t>alvorens faillissement wordt uitgesproken.</w:t>
      </w:r>
    </w:p>
    <w:p w14:paraId="24EAF9F4" w14:textId="7AA2A07E" w:rsidR="003C18CB" w:rsidRPr="003C18CB" w:rsidRDefault="003C18CB" w:rsidP="003C18CB">
      <w:pPr>
        <w:spacing w:line="280" w:lineRule="atLeast"/>
        <w:ind w:left="851" w:hanging="851"/>
        <w:rPr>
          <w:rFonts w:ascii="Arial" w:hAnsi="Arial" w:cs="Arial"/>
          <w:lang w:eastAsia="en-US"/>
        </w:rPr>
      </w:pPr>
      <w:r w:rsidRPr="003C18CB">
        <w:rPr>
          <w:rFonts w:ascii="Arial" w:hAnsi="Arial" w:cs="Arial"/>
          <w:lang w:eastAsia="en-US"/>
        </w:rPr>
        <w:t>9.8</w:t>
      </w:r>
      <w:r>
        <w:rPr>
          <w:rFonts w:ascii="Arial" w:hAnsi="Arial" w:cs="Arial"/>
          <w:lang w:eastAsia="en-US"/>
        </w:rPr>
        <w:tab/>
      </w:r>
      <w:r w:rsidR="00E44E5A">
        <w:rPr>
          <w:rFonts w:ascii="Arial" w:hAnsi="Arial" w:cs="Arial"/>
          <w:lang w:eastAsia="en-US"/>
        </w:rPr>
        <w:t xml:space="preserve">De </w:t>
      </w:r>
      <w:r w:rsidRPr="003C18CB">
        <w:rPr>
          <w:rFonts w:ascii="Arial" w:hAnsi="Arial" w:cs="Arial"/>
          <w:lang w:eastAsia="en-US"/>
        </w:rPr>
        <w:t>Verwerkingsverantwoordelijke is gerechtigd deze verwerkersovereenkomst en de</w:t>
      </w:r>
      <w:r>
        <w:rPr>
          <w:rFonts w:ascii="Arial" w:hAnsi="Arial" w:cs="Arial"/>
          <w:lang w:eastAsia="en-US"/>
        </w:rPr>
        <w:t xml:space="preserve"> </w:t>
      </w:r>
      <w:r w:rsidRPr="003C18CB">
        <w:rPr>
          <w:rFonts w:ascii="Arial" w:hAnsi="Arial" w:cs="Arial"/>
          <w:lang w:eastAsia="en-US"/>
        </w:rPr>
        <w:t xml:space="preserve">hoofdovereenkomst </w:t>
      </w:r>
      <w:r w:rsidR="00E44E5A">
        <w:rPr>
          <w:rFonts w:ascii="Arial" w:hAnsi="Arial" w:cs="Arial"/>
          <w:lang w:eastAsia="en-US"/>
        </w:rPr>
        <w:t>per direct te ontbinden indien de V</w:t>
      </w:r>
      <w:r w:rsidRPr="003C18CB">
        <w:rPr>
          <w:rFonts w:ascii="Arial" w:hAnsi="Arial" w:cs="Arial"/>
          <w:lang w:eastAsia="en-US"/>
        </w:rPr>
        <w:t>erwerker te kennen geeft niet (langer)</w:t>
      </w:r>
      <w:r>
        <w:rPr>
          <w:rFonts w:ascii="Arial" w:hAnsi="Arial" w:cs="Arial"/>
          <w:lang w:eastAsia="en-US"/>
        </w:rPr>
        <w:t xml:space="preserve"> </w:t>
      </w:r>
      <w:r w:rsidRPr="003C18CB">
        <w:rPr>
          <w:rFonts w:ascii="Arial" w:hAnsi="Arial" w:cs="Arial"/>
          <w:lang w:eastAsia="en-US"/>
        </w:rPr>
        <w:t>te kunnen voldoen aan de betrouwbaarheidseisen die op grond van ontwikkelingen in de</w:t>
      </w:r>
      <w:r>
        <w:rPr>
          <w:rFonts w:ascii="Arial" w:hAnsi="Arial" w:cs="Arial"/>
          <w:lang w:eastAsia="en-US"/>
        </w:rPr>
        <w:t xml:space="preserve"> </w:t>
      </w:r>
      <w:r w:rsidRPr="003C18CB">
        <w:rPr>
          <w:rFonts w:ascii="Arial" w:hAnsi="Arial" w:cs="Arial"/>
          <w:lang w:eastAsia="en-US"/>
        </w:rPr>
        <w:t>wet en/of de rechtspraak aan de verwerking van de persoonsgegevens worden gesteld.</w:t>
      </w:r>
    </w:p>
    <w:p w14:paraId="166AFC73" w14:textId="04CB8C51" w:rsidR="003C18CB" w:rsidRPr="003C18CB" w:rsidRDefault="003C18CB" w:rsidP="003C18CB">
      <w:pPr>
        <w:spacing w:line="280" w:lineRule="atLeast"/>
        <w:ind w:left="851" w:hanging="851"/>
        <w:rPr>
          <w:rFonts w:ascii="Arial" w:hAnsi="Arial" w:cs="Arial"/>
          <w:lang w:eastAsia="en-US"/>
        </w:rPr>
      </w:pPr>
      <w:r>
        <w:rPr>
          <w:rFonts w:ascii="Arial" w:hAnsi="Arial" w:cs="Arial"/>
          <w:lang w:eastAsia="en-US"/>
        </w:rPr>
        <w:t>9.9</w:t>
      </w:r>
      <w:r>
        <w:rPr>
          <w:rFonts w:ascii="Arial" w:hAnsi="Arial" w:cs="Arial"/>
          <w:lang w:eastAsia="en-US"/>
        </w:rPr>
        <w:tab/>
      </w:r>
      <w:r w:rsidRPr="003C18CB">
        <w:rPr>
          <w:rFonts w:ascii="Arial" w:hAnsi="Arial" w:cs="Arial"/>
          <w:lang w:eastAsia="en-US"/>
        </w:rPr>
        <w:t xml:space="preserve">Indien de verwerkersovereenkomst voortijdig wordt </w:t>
      </w:r>
      <w:r w:rsidR="00E44E5A" w:rsidRPr="003C18CB">
        <w:rPr>
          <w:rFonts w:ascii="Arial" w:hAnsi="Arial" w:cs="Arial"/>
          <w:lang w:eastAsia="en-US"/>
        </w:rPr>
        <w:t>beëindigd</w:t>
      </w:r>
      <w:r w:rsidR="00E44E5A">
        <w:rPr>
          <w:rFonts w:ascii="Arial" w:hAnsi="Arial" w:cs="Arial"/>
          <w:lang w:eastAsia="en-US"/>
        </w:rPr>
        <w:t xml:space="preserve"> is artikel 9 lid 2 </w:t>
      </w:r>
      <w:r w:rsidRPr="003C18CB">
        <w:rPr>
          <w:rFonts w:ascii="Arial" w:hAnsi="Arial" w:cs="Arial"/>
          <w:lang w:eastAsia="en-US"/>
        </w:rPr>
        <w:t>van</w:t>
      </w:r>
      <w:r>
        <w:rPr>
          <w:rFonts w:ascii="Arial" w:hAnsi="Arial" w:cs="Arial"/>
          <w:lang w:eastAsia="en-US"/>
        </w:rPr>
        <w:t xml:space="preserve"> </w:t>
      </w:r>
      <w:r w:rsidRPr="003C18CB">
        <w:rPr>
          <w:rFonts w:ascii="Arial" w:hAnsi="Arial" w:cs="Arial"/>
          <w:lang w:eastAsia="en-US"/>
        </w:rPr>
        <w:t>overeenkomstige toepassing.</w:t>
      </w:r>
    </w:p>
    <w:p w14:paraId="4A3C586B" w14:textId="77777777" w:rsidR="00BE1D07" w:rsidRPr="00B168A3" w:rsidRDefault="00BE1D07" w:rsidP="00331691">
      <w:pPr>
        <w:spacing w:line="280" w:lineRule="atLeast"/>
        <w:ind w:left="851" w:hanging="851"/>
        <w:rPr>
          <w:rFonts w:ascii="Arial" w:hAnsi="Arial" w:cs="Arial"/>
          <w:color w:val="FF0000"/>
          <w:lang w:eastAsia="en-US"/>
        </w:rPr>
      </w:pPr>
    </w:p>
    <w:p w14:paraId="0818D3BF" w14:textId="77777777" w:rsidR="00331691" w:rsidRPr="00B168A3" w:rsidRDefault="00331691" w:rsidP="00331691">
      <w:pPr>
        <w:spacing w:line="280" w:lineRule="atLeast"/>
        <w:ind w:left="851" w:hanging="851"/>
        <w:rPr>
          <w:rFonts w:ascii="Arial" w:hAnsi="Arial" w:cs="Arial"/>
          <w:color w:val="FF0000"/>
          <w:lang w:eastAsia="en-US"/>
        </w:rPr>
      </w:pPr>
    </w:p>
    <w:p w14:paraId="3B7FF5D1" w14:textId="6CF9071E" w:rsidR="00BE1D07" w:rsidRPr="00E75294" w:rsidRDefault="00DD4779" w:rsidP="00331691">
      <w:pPr>
        <w:spacing w:line="280" w:lineRule="atLeast"/>
        <w:ind w:left="851" w:hanging="851"/>
        <w:rPr>
          <w:rFonts w:ascii="Arial" w:hAnsi="Arial" w:cs="Arial"/>
          <w:b/>
          <w:lang w:eastAsia="en-US"/>
        </w:rPr>
      </w:pPr>
      <w:r w:rsidRPr="00E75294">
        <w:rPr>
          <w:rFonts w:ascii="Arial" w:hAnsi="Arial" w:cs="Arial"/>
          <w:lang w:eastAsia="en-US"/>
        </w:rPr>
        <w:t xml:space="preserve">Artikel </w:t>
      </w:r>
      <w:r w:rsidR="003C4D49" w:rsidRPr="00E75294">
        <w:rPr>
          <w:rFonts w:ascii="Arial" w:hAnsi="Arial" w:cs="Arial"/>
          <w:lang w:eastAsia="en-US"/>
        </w:rPr>
        <w:t>10</w:t>
      </w:r>
      <w:r w:rsidRPr="00E75294">
        <w:rPr>
          <w:rFonts w:ascii="Arial" w:hAnsi="Arial" w:cs="Arial"/>
          <w:lang w:eastAsia="en-US"/>
        </w:rPr>
        <w:t xml:space="preserve">: </w:t>
      </w:r>
      <w:r w:rsidR="00BE1D07" w:rsidRPr="00E75294">
        <w:rPr>
          <w:rFonts w:ascii="Arial" w:hAnsi="Arial" w:cs="Arial"/>
          <w:b/>
          <w:lang w:eastAsia="en-US"/>
        </w:rPr>
        <w:t>Aansprakelijkheid</w:t>
      </w:r>
    </w:p>
    <w:p w14:paraId="37062BF1" w14:textId="241C9D72" w:rsidR="00BE1D07" w:rsidRPr="00E75294" w:rsidRDefault="003C4D49" w:rsidP="00331691">
      <w:pPr>
        <w:spacing w:line="280" w:lineRule="atLeast"/>
        <w:ind w:left="851" w:hanging="851"/>
        <w:rPr>
          <w:rFonts w:ascii="Arial" w:hAnsi="Arial" w:cs="Arial"/>
          <w:lang w:eastAsia="en-US"/>
        </w:rPr>
      </w:pPr>
      <w:r w:rsidRPr="00E75294">
        <w:rPr>
          <w:rFonts w:ascii="Arial" w:hAnsi="Arial" w:cs="Arial"/>
          <w:lang w:eastAsia="en-US"/>
        </w:rPr>
        <w:t>10</w:t>
      </w:r>
      <w:r w:rsidR="00BE1D07" w:rsidRPr="00E75294">
        <w:rPr>
          <w:rFonts w:ascii="Arial" w:hAnsi="Arial" w:cs="Arial"/>
          <w:lang w:eastAsia="en-US"/>
        </w:rPr>
        <w:t>.1</w:t>
      </w:r>
      <w:r w:rsidR="00BE1D07" w:rsidRPr="00E75294">
        <w:rPr>
          <w:rFonts w:ascii="Arial" w:hAnsi="Arial" w:cs="Arial"/>
          <w:lang w:eastAsia="en-US"/>
        </w:rPr>
        <w:tab/>
        <w:t>Indien</w:t>
      </w:r>
      <w:r w:rsidR="00E44E5A" w:rsidRPr="00E75294">
        <w:rPr>
          <w:rFonts w:ascii="Arial" w:hAnsi="Arial" w:cs="Arial"/>
          <w:lang w:eastAsia="en-US"/>
        </w:rPr>
        <w:t xml:space="preserve"> de</w:t>
      </w:r>
      <w:r w:rsidR="00BE1D07" w:rsidRPr="00E75294">
        <w:rPr>
          <w:rFonts w:ascii="Arial" w:hAnsi="Arial" w:cs="Arial"/>
          <w:lang w:eastAsia="en-US"/>
        </w:rPr>
        <w:t xml:space="preserve"> </w:t>
      </w:r>
      <w:r w:rsidR="00545834" w:rsidRPr="00E75294">
        <w:rPr>
          <w:rFonts w:ascii="Arial" w:hAnsi="Arial" w:cs="Arial"/>
          <w:lang w:eastAsia="en-US"/>
        </w:rPr>
        <w:t>Verwerker</w:t>
      </w:r>
      <w:r w:rsidR="00BE1D07" w:rsidRPr="00E75294">
        <w:rPr>
          <w:rFonts w:ascii="Arial" w:hAnsi="Arial" w:cs="Arial"/>
          <w:lang w:eastAsia="en-US"/>
        </w:rPr>
        <w:t xml:space="preserve"> tekortschiet in de nakoming van zijn verplichtingen uit deze </w:t>
      </w:r>
      <w:r w:rsidR="00E44E5A" w:rsidRPr="00E75294">
        <w:rPr>
          <w:rFonts w:ascii="Arial" w:hAnsi="Arial" w:cs="Arial"/>
          <w:lang w:eastAsia="en-US"/>
        </w:rPr>
        <w:t>verwerkers</w:t>
      </w:r>
      <w:r w:rsidR="00BE1D07" w:rsidRPr="00E75294">
        <w:rPr>
          <w:rFonts w:ascii="Arial" w:hAnsi="Arial" w:cs="Arial"/>
          <w:lang w:eastAsia="en-US"/>
        </w:rPr>
        <w:t xml:space="preserve">overeenkomst kan </w:t>
      </w:r>
      <w:r w:rsidR="00E44E5A" w:rsidRPr="00E75294">
        <w:rPr>
          <w:rFonts w:ascii="Arial" w:hAnsi="Arial" w:cs="Arial"/>
          <w:lang w:eastAsia="en-US"/>
        </w:rPr>
        <w:t xml:space="preserve">de </w:t>
      </w:r>
      <w:r w:rsidR="00BE1D07" w:rsidRPr="00E75294">
        <w:rPr>
          <w:rFonts w:ascii="Arial" w:hAnsi="Arial" w:cs="Arial"/>
          <w:lang w:eastAsia="en-US"/>
        </w:rPr>
        <w:t>V</w:t>
      </w:r>
      <w:r w:rsidR="00E44E5A" w:rsidRPr="00E75294">
        <w:rPr>
          <w:rFonts w:ascii="Arial" w:hAnsi="Arial" w:cs="Arial"/>
          <w:lang w:eastAsia="en-US"/>
        </w:rPr>
        <w:t>erwerkingsv</w:t>
      </w:r>
      <w:r w:rsidR="00BE1D07" w:rsidRPr="00E75294">
        <w:rPr>
          <w:rFonts w:ascii="Arial" w:hAnsi="Arial" w:cs="Arial"/>
          <w:lang w:eastAsia="en-US"/>
        </w:rPr>
        <w:t xml:space="preserve">erantwoordelijke hem in gebreke stellen. </w:t>
      </w:r>
      <w:r w:rsidR="00E44E5A" w:rsidRPr="00E75294">
        <w:rPr>
          <w:rFonts w:ascii="Arial" w:hAnsi="Arial" w:cs="Arial"/>
          <w:lang w:eastAsia="en-US"/>
        </w:rPr>
        <w:t xml:space="preserve">De </w:t>
      </w:r>
      <w:r w:rsidR="00545834" w:rsidRPr="00E75294">
        <w:rPr>
          <w:rFonts w:ascii="Arial" w:hAnsi="Arial" w:cs="Arial"/>
          <w:lang w:eastAsia="en-US"/>
        </w:rPr>
        <w:t>Verwerker</w:t>
      </w:r>
      <w:r w:rsidR="00BE1D07" w:rsidRPr="00E75294">
        <w:rPr>
          <w:rFonts w:ascii="Arial" w:hAnsi="Arial" w:cs="Arial"/>
          <w:lang w:eastAsia="en-US"/>
        </w:rPr>
        <w:t xml:space="preserve"> is echter onmiddellijk in gebreke als de nakoming van desbetreffende verplichting anders dan door overmacht binnen de overeengekomen termijn reeds blijvend onmogelijk is. De ingebrekestelling geschiedt schriftelijk, waarbij aan </w:t>
      </w:r>
      <w:r w:rsidR="00E44E5A" w:rsidRPr="00E75294">
        <w:rPr>
          <w:rFonts w:ascii="Arial" w:hAnsi="Arial" w:cs="Arial"/>
          <w:lang w:eastAsia="en-US"/>
        </w:rPr>
        <w:t xml:space="preserve">de </w:t>
      </w:r>
      <w:r w:rsidR="00545834" w:rsidRPr="00E75294">
        <w:rPr>
          <w:rFonts w:ascii="Arial" w:hAnsi="Arial" w:cs="Arial"/>
          <w:lang w:eastAsia="en-US"/>
        </w:rPr>
        <w:t>Verwerker</w:t>
      </w:r>
      <w:r w:rsidR="00BE1D07" w:rsidRPr="00E75294">
        <w:rPr>
          <w:rFonts w:ascii="Arial" w:hAnsi="Arial" w:cs="Arial"/>
          <w:lang w:eastAsia="en-US"/>
        </w:rPr>
        <w:t xml:space="preserve"> een redelijke termijn wordt gegund om alsnog zijn verplichtingen na te komen. Deze termijn is een fatale termijn. Indien nakoming binnen deze termijn uitblijft, is</w:t>
      </w:r>
      <w:r w:rsidR="00E44E5A" w:rsidRPr="00E75294">
        <w:rPr>
          <w:rFonts w:ascii="Arial" w:hAnsi="Arial" w:cs="Arial"/>
          <w:lang w:eastAsia="en-US"/>
        </w:rPr>
        <w:t xml:space="preserve"> de</w:t>
      </w:r>
      <w:r w:rsidR="00BE1D07" w:rsidRPr="00E75294">
        <w:rPr>
          <w:rFonts w:ascii="Arial" w:hAnsi="Arial" w:cs="Arial"/>
          <w:lang w:eastAsia="en-US"/>
        </w:rPr>
        <w:t xml:space="preserve"> </w:t>
      </w:r>
      <w:r w:rsidR="00545834" w:rsidRPr="00E75294">
        <w:rPr>
          <w:rFonts w:ascii="Arial" w:hAnsi="Arial" w:cs="Arial"/>
          <w:lang w:eastAsia="en-US"/>
        </w:rPr>
        <w:t>Verwerker</w:t>
      </w:r>
      <w:r w:rsidR="00BE1D07" w:rsidRPr="00E75294">
        <w:rPr>
          <w:rFonts w:ascii="Arial" w:hAnsi="Arial" w:cs="Arial"/>
          <w:lang w:eastAsia="en-US"/>
        </w:rPr>
        <w:t xml:space="preserve"> in verzuim.</w:t>
      </w:r>
    </w:p>
    <w:p w14:paraId="02D08E4D" w14:textId="278DB60E" w:rsidR="00BE1D07" w:rsidRPr="00E75294" w:rsidRDefault="003C4D49" w:rsidP="00331691">
      <w:pPr>
        <w:spacing w:line="280" w:lineRule="atLeast"/>
        <w:ind w:left="851" w:hanging="851"/>
        <w:rPr>
          <w:rFonts w:ascii="Arial" w:hAnsi="Arial" w:cs="Arial"/>
          <w:lang w:eastAsia="en-US"/>
        </w:rPr>
      </w:pPr>
      <w:r w:rsidRPr="00E75294">
        <w:rPr>
          <w:rFonts w:ascii="Arial" w:hAnsi="Arial" w:cs="Arial"/>
          <w:lang w:eastAsia="en-US"/>
        </w:rPr>
        <w:t>10</w:t>
      </w:r>
      <w:r w:rsidR="00BE1D07" w:rsidRPr="00E75294">
        <w:rPr>
          <w:rFonts w:ascii="Arial" w:hAnsi="Arial" w:cs="Arial"/>
          <w:lang w:eastAsia="en-US"/>
        </w:rPr>
        <w:t>.2</w:t>
      </w:r>
      <w:r w:rsidR="00BE1D07" w:rsidRPr="00E75294">
        <w:rPr>
          <w:rFonts w:ascii="Arial" w:hAnsi="Arial" w:cs="Arial"/>
          <w:lang w:eastAsia="en-US"/>
        </w:rPr>
        <w:tab/>
      </w:r>
      <w:r w:rsidR="00E44E5A" w:rsidRPr="00E75294">
        <w:rPr>
          <w:rFonts w:ascii="Arial" w:hAnsi="Arial" w:cs="Arial"/>
          <w:lang w:eastAsia="en-US"/>
        </w:rPr>
        <w:t xml:space="preserve">De </w:t>
      </w:r>
      <w:r w:rsidR="00545834" w:rsidRPr="00E75294">
        <w:rPr>
          <w:rFonts w:ascii="Arial" w:hAnsi="Arial" w:cs="Arial"/>
          <w:lang w:eastAsia="en-US"/>
        </w:rPr>
        <w:t>Verwerker</w:t>
      </w:r>
      <w:r w:rsidR="00BE1D07" w:rsidRPr="00E75294">
        <w:rPr>
          <w:rFonts w:ascii="Arial" w:hAnsi="Arial" w:cs="Arial"/>
          <w:lang w:eastAsia="en-US"/>
        </w:rPr>
        <w:t xml:space="preserve"> is jegens </w:t>
      </w:r>
      <w:r w:rsidR="00E44E5A" w:rsidRPr="00E75294">
        <w:rPr>
          <w:rFonts w:ascii="Arial" w:hAnsi="Arial" w:cs="Arial"/>
          <w:lang w:eastAsia="en-US"/>
        </w:rPr>
        <w:t xml:space="preserve">de </w:t>
      </w:r>
      <w:r w:rsidR="00BE1D07" w:rsidRPr="00E75294">
        <w:rPr>
          <w:rFonts w:ascii="Arial" w:hAnsi="Arial" w:cs="Arial"/>
          <w:lang w:eastAsia="en-US"/>
        </w:rPr>
        <w:t>V</w:t>
      </w:r>
      <w:r w:rsidR="00E44E5A" w:rsidRPr="00E75294">
        <w:rPr>
          <w:rFonts w:ascii="Arial" w:hAnsi="Arial" w:cs="Arial"/>
          <w:lang w:eastAsia="en-US"/>
        </w:rPr>
        <w:t>erwerkingsv</w:t>
      </w:r>
      <w:r w:rsidR="00BE1D07" w:rsidRPr="00E75294">
        <w:rPr>
          <w:rFonts w:ascii="Arial" w:hAnsi="Arial" w:cs="Arial"/>
          <w:lang w:eastAsia="en-US"/>
        </w:rPr>
        <w:t>erantwoordelijke volledig aansprakelijk voor alle geleden dan wel te lijden schade die voortvloeit uit enige tekortkoming van</w:t>
      </w:r>
      <w:r w:rsidR="00E44E5A" w:rsidRPr="00E75294">
        <w:rPr>
          <w:rFonts w:ascii="Arial" w:hAnsi="Arial" w:cs="Arial"/>
          <w:lang w:eastAsia="en-US"/>
        </w:rPr>
        <w:t xml:space="preserve"> de</w:t>
      </w:r>
      <w:r w:rsidR="00BE1D07" w:rsidRPr="00E75294">
        <w:rPr>
          <w:rFonts w:ascii="Arial" w:hAnsi="Arial" w:cs="Arial"/>
          <w:lang w:eastAsia="en-US"/>
        </w:rPr>
        <w:t xml:space="preserve"> </w:t>
      </w:r>
      <w:r w:rsidR="00545834" w:rsidRPr="00E75294">
        <w:rPr>
          <w:rFonts w:ascii="Arial" w:hAnsi="Arial" w:cs="Arial"/>
          <w:lang w:eastAsia="en-US"/>
        </w:rPr>
        <w:t>Verwerker</w:t>
      </w:r>
      <w:r w:rsidR="00BE1D07" w:rsidRPr="00E75294">
        <w:rPr>
          <w:rFonts w:ascii="Arial" w:hAnsi="Arial" w:cs="Arial"/>
          <w:lang w:eastAsia="en-US"/>
        </w:rPr>
        <w:t xml:space="preserve"> in de nakoming van één of meer verplichtingen uit deze </w:t>
      </w:r>
      <w:r w:rsidR="00E44E5A" w:rsidRPr="00E75294">
        <w:rPr>
          <w:rFonts w:ascii="Arial" w:hAnsi="Arial" w:cs="Arial"/>
          <w:lang w:eastAsia="en-US"/>
        </w:rPr>
        <w:t>verwerkers</w:t>
      </w:r>
      <w:r w:rsidR="00BE1D07" w:rsidRPr="00E75294">
        <w:rPr>
          <w:rFonts w:ascii="Arial" w:hAnsi="Arial" w:cs="Arial"/>
          <w:lang w:eastAsia="en-US"/>
        </w:rPr>
        <w:t xml:space="preserve">overeenkomst of het in strijd handelen met de </w:t>
      </w:r>
      <w:r w:rsidR="00E44E5A" w:rsidRPr="00E75294">
        <w:rPr>
          <w:rFonts w:ascii="Arial" w:hAnsi="Arial" w:cs="Arial"/>
          <w:lang w:eastAsia="en-US"/>
        </w:rPr>
        <w:t>AVG</w:t>
      </w:r>
      <w:r w:rsidR="00BE1D07" w:rsidRPr="00E75294">
        <w:rPr>
          <w:rFonts w:ascii="Arial" w:hAnsi="Arial" w:cs="Arial"/>
          <w:lang w:eastAsia="en-US"/>
        </w:rPr>
        <w:t>.</w:t>
      </w:r>
    </w:p>
    <w:p w14:paraId="15EFD9F8" w14:textId="028DF98D" w:rsidR="00BE1D07" w:rsidRPr="00E75294" w:rsidRDefault="003C4D49" w:rsidP="00331691">
      <w:pPr>
        <w:spacing w:line="280" w:lineRule="atLeast"/>
        <w:ind w:left="851" w:hanging="851"/>
        <w:rPr>
          <w:rFonts w:ascii="Arial" w:hAnsi="Arial" w:cs="Arial"/>
          <w:lang w:eastAsia="en-US"/>
        </w:rPr>
      </w:pPr>
      <w:r w:rsidRPr="00E75294">
        <w:rPr>
          <w:rFonts w:ascii="Arial" w:hAnsi="Arial" w:cs="Arial"/>
          <w:lang w:eastAsia="en-US"/>
        </w:rPr>
        <w:t>10</w:t>
      </w:r>
      <w:r w:rsidR="00BE1D07" w:rsidRPr="00E75294">
        <w:rPr>
          <w:rFonts w:ascii="Arial" w:hAnsi="Arial" w:cs="Arial"/>
          <w:lang w:eastAsia="en-US"/>
        </w:rPr>
        <w:t>.3</w:t>
      </w:r>
      <w:r w:rsidR="00BE1D07" w:rsidRPr="00E75294">
        <w:rPr>
          <w:rFonts w:ascii="Arial" w:hAnsi="Arial" w:cs="Arial"/>
          <w:lang w:eastAsia="en-US"/>
        </w:rPr>
        <w:tab/>
      </w:r>
      <w:r w:rsidR="00E44E5A" w:rsidRPr="00E75294">
        <w:rPr>
          <w:rFonts w:ascii="Arial" w:hAnsi="Arial" w:cs="Arial"/>
          <w:lang w:eastAsia="en-US"/>
        </w:rPr>
        <w:t xml:space="preserve">De </w:t>
      </w:r>
      <w:r w:rsidR="00545834" w:rsidRPr="00E75294">
        <w:rPr>
          <w:rFonts w:ascii="Arial" w:hAnsi="Arial" w:cs="Arial"/>
          <w:lang w:eastAsia="en-US"/>
        </w:rPr>
        <w:t>Verwerker</w:t>
      </w:r>
      <w:r w:rsidR="00BE1D07" w:rsidRPr="00E75294">
        <w:rPr>
          <w:rFonts w:ascii="Arial" w:hAnsi="Arial" w:cs="Arial"/>
          <w:lang w:eastAsia="en-US"/>
        </w:rPr>
        <w:t xml:space="preserve"> is tevens aansprakelijk voor alle schade of nadeel voortvloeiende uit door zijn werkzaamheden ontstane inbreuken op de persoonlijke levenssfeer van Betrokkenen.</w:t>
      </w:r>
    </w:p>
    <w:p w14:paraId="2D89C934" w14:textId="2F1C6707" w:rsidR="00BE1D07" w:rsidRDefault="003C4D49" w:rsidP="00331691">
      <w:pPr>
        <w:spacing w:line="280" w:lineRule="atLeast"/>
        <w:ind w:left="851" w:hanging="851"/>
        <w:rPr>
          <w:rFonts w:ascii="Arial" w:hAnsi="Arial" w:cs="Arial"/>
          <w:lang w:eastAsia="en-US"/>
        </w:rPr>
      </w:pPr>
      <w:r w:rsidRPr="00E75294">
        <w:rPr>
          <w:rFonts w:ascii="Arial" w:hAnsi="Arial" w:cs="Arial"/>
          <w:lang w:eastAsia="en-US"/>
        </w:rPr>
        <w:t>10</w:t>
      </w:r>
      <w:r w:rsidR="00BE1D07" w:rsidRPr="00E75294">
        <w:rPr>
          <w:rFonts w:ascii="Arial" w:hAnsi="Arial" w:cs="Arial"/>
          <w:lang w:eastAsia="en-US"/>
        </w:rPr>
        <w:t>.4</w:t>
      </w:r>
      <w:r w:rsidR="00BE1D07" w:rsidRPr="00E75294">
        <w:rPr>
          <w:rFonts w:ascii="Arial" w:hAnsi="Arial" w:cs="Arial"/>
          <w:lang w:eastAsia="en-US"/>
        </w:rPr>
        <w:tab/>
      </w:r>
      <w:r w:rsidR="00E44E5A" w:rsidRPr="00E75294">
        <w:rPr>
          <w:rFonts w:ascii="Arial" w:hAnsi="Arial" w:cs="Arial"/>
          <w:lang w:eastAsia="en-US"/>
        </w:rPr>
        <w:t xml:space="preserve">De </w:t>
      </w:r>
      <w:r w:rsidR="00545834" w:rsidRPr="00E75294">
        <w:rPr>
          <w:rFonts w:ascii="Arial" w:hAnsi="Arial" w:cs="Arial"/>
          <w:lang w:eastAsia="en-US"/>
        </w:rPr>
        <w:t>Verwerker</w:t>
      </w:r>
      <w:r w:rsidR="00BE1D07" w:rsidRPr="00E75294">
        <w:rPr>
          <w:rFonts w:ascii="Arial" w:hAnsi="Arial" w:cs="Arial"/>
          <w:lang w:eastAsia="en-US"/>
        </w:rPr>
        <w:t xml:space="preserve"> zal </w:t>
      </w:r>
      <w:r w:rsidR="00E44E5A" w:rsidRPr="00E75294">
        <w:rPr>
          <w:rFonts w:ascii="Arial" w:hAnsi="Arial" w:cs="Arial"/>
          <w:lang w:eastAsia="en-US"/>
        </w:rPr>
        <w:t xml:space="preserve">de </w:t>
      </w:r>
      <w:r w:rsidR="00BE1D07" w:rsidRPr="00E75294">
        <w:rPr>
          <w:rFonts w:ascii="Arial" w:hAnsi="Arial" w:cs="Arial"/>
          <w:lang w:eastAsia="en-US"/>
        </w:rPr>
        <w:t>V</w:t>
      </w:r>
      <w:r w:rsidR="00E44E5A" w:rsidRPr="00E75294">
        <w:rPr>
          <w:rFonts w:ascii="Arial" w:hAnsi="Arial" w:cs="Arial"/>
          <w:lang w:eastAsia="en-US"/>
        </w:rPr>
        <w:t>erwerkingsv</w:t>
      </w:r>
      <w:r w:rsidR="00BE1D07" w:rsidRPr="00E75294">
        <w:rPr>
          <w:rFonts w:ascii="Arial" w:hAnsi="Arial" w:cs="Arial"/>
          <w:lang w:eastAsia="en-US"/>
        </w:rPr>
        <w:t>erantwoordelijke vrijwaren tegen en schadeloos houden voor alle aanspraken van Derden of Betrokkenen die ontstaan als gevolg van, of die verband houden met, een tekortkoming in de nakoming van enige verbintenis die op</w:t>
      </w:r>
      <w:r w:rsidR="00E44E5A" w:rsidRPr="00E75294">
        <w:rPr>
          <w:rFonts w:ascii="Arial" w:hAnsi="Arial" w:cs="Arial"/>
          <w:lang w:eastAsia="en-US"/>
        </w:rPr>
        <w:t xml:space="preserve"> de</w:t>
      </w:r>
      <w:r w:rsidR="00BE1D07" w:rsidRPr="00E75294">
        <w:rPr>
          <w:rFonts w:ascii="Arial" w:hAnsi="Arial" w:cs="Arial"/>
          <w:lang w:eastAsia="en-US"/>
        </w:rPr>
        <w:t xml:space="preserve"> </w:t>
      </w:r>
      <w:r w:rsidR="00545834" w:rsidRPr="00E75294">
        <w:rPr>
          <w:rFonts w:ascii="Arial" w:hAnsi="Arial" w:cs="Arial"/>
          <w:lang w:eastAsia="en-US"/>
        </w:rPr>
        <w:t>Verwerker</w:t>
      </w:r>
      <w:r w:rsidR="00BE1D07" w:rsidRPr="00E75294">
        <w:rPr>
          <w:rFonts w:ascii="Arial" w:hAnsi="Arial" w:cs="Arial"/>
          <w:lang w:eastAsia="en-US"/>
        </w:rPr>
        <w:t xml:space="preserve"> rust. Daartoe behoort ook een werkelijke of vermeende schending van toepasselijke wet- en regelgeving en gedragscodes </w:t>
      </w:r>
      <w:r w:rsidR="00DD4779" w:rsidRPr="00E75294">
        <w:rPr>
          <w:rFonts w:ascii="Arial" w:hAnsi="Arial" w:cs="Arial"/>
          <w:lang w:eastAsia="en-US"/>
        </w:rPr>
        <w:t>voor</w:t>
      </w:r>
      <w:r w:rsidR="00BE1D07" w:rsidRPr="00E75294">
        <w:rPr>
          <w:rFonts w:ascii="Arial" w:hAnsi="Arial" w:cs="Arial"/>
          <w:lang w:eastAsia="en-US"/>
        </w:rPr>
        <w:t xml:space="preserve"> de bescherming van persoonsgegevens, waaronder in ieder geval begrepen de </w:t>
      </w:r>
      <w:r w:rsidR="00E44E5A" w:rsidRPr="00E75294">
        <w:rPr>
          <w:rFonts w:ascii="Arial" w:hAnsi="Arial" w:cs="Arial"/>
          <w:lang w:eastAsia="en-US"/>
        </w:rPr>
        <w:t>AVG</w:t>
      </w:r>
      <w:r w:rsidR="00BE1D07" w:rsidRPr="00E75294">
        <w:rPr>
          <w:rFonts w:ascii="Arial" w:hAnsi="Arial" w:cs="Arial"/>
          <w:lang w:eastAsia="en-US"/>
        </w:rPr>
        <w:t>.</w:t>
      </w:r>
    </w:p>
    <w:p w14:paraId="0E6AA0C6" w14:textId="408AA775" w:rsidR="00E75294" w:rsidRPr="00E75294" w:rsidRDefault="00E75294" w:rsidP="00E75294">
      <w:pPr>
        <w:spacing w:line="280" w:lineRule="atLeast"/>
        <w:ind w:left="851" w:hanging="851"/>
        <w:rPr>
          <w:rFonts w:ascii="Arial" w:hAnsi="Arial" w:cs="Arial"/>
          <w:lang w:eastAsia="en-US"/>
        </w:rPr>
      </w:pPr>
      <w:r>
        <w:rPr>
          <w:rFonts w:ascii="Arial" w:hAnsi="Arial" w:cs="Arial"/>
          <w:lang w:eastAsia="en-US"/>
        </w:rPr>
        <w:t>10.5</w:t>
      </w:r>
      <w:r>
        <w:rPr>
          <w:rFonts w:ascii="Arial" w:hAnsi="Arial" w:cs="Arial"/>
          <w:lang w:eastAsia="en-US"/>
        </w:rPr>
        <w:tab/>
      </w:r>
      <w:r w:rsidRPr="00E75294">
        <w:rPr>
          <w:rFonts w:ascii="Arial" w:hAnsi="Arial" w:cs="Arial"/>
          <w:lang w:eastAsia="en-US"/>
        </w:rPr>
        <w:t xml:space="preserve">Indien </w:t>
      </w:r>
      <w:r>
        <w:rPr>
          <w:rFonts w:ascii="Arial" w:hAnsi="Arial" w:cs="Arial"/>
          <w:lang w:eastAsia="en-US"/>
        </w:rPr>
        <w:t>de V</w:t>
      </w:r>
      <w:r w:rsidRPr="00E75294">
        <w:rPr>
          <w:rFonts w:ascii="Arial" w:hAnsi="Arial" w:cs="Arial"/>
          <w:lang w:eastAsia="en-US"/>
        </w:rPr>
        <w:t>erwerker de in artikel 6 lid 1 van deze verwerkersovereenkomst neergelegde</w:t>
      </w:r>
      <w:r>
        <w:rPr>
          <w:rFonts w:ascii="Arial" w:hAnsi="Arial" w:cs="Arial"/>
          <w:lang w:eastAsia="en-US"/>
        </w:rPr>
        <w:t xml:space="preserve"> </w:t>
      </w:r>
      <w:r w:rsidRPr="00E75294">
        <w:rPr>
          <w:rFonts w:ascii="Arial" w:hAnsi="Arial" w:cs="Arial"/>
          <w:lang w:eastAsia="en-US"/>
        </w:rPr>
        <w:t>verplichting niet of niet-tijdig nakomt en de toezichthouder de</w:t>
      </w:r>
      <w:r>
        <w:rPr>
          <w:rFonts w:ascii="Arial" w:hAnsi="Arial" w:cs="Arial"/>
          <w:lang w:eastAsia="en-US"/>
        </w:rPr>
        <w:t xml:space="preserve"> V</w:t>
      </w:r>
      <w:r w:rsidRPr="00E75294">
        <w:rPr>
          <w:rFonts w:ascii="Arial" w:hAnsi="Arial" w:cs="Arial"/>
          <w:lang w:eastAsia="en-US"/>
        </w:rPr>
        <w:t>erwerkingsverantwoordelijke dientengevolge een</w:t>
      </w:r>
      <w:r>
        <w:rPr>
          <w:rFonts w:ascii="Arial" w:hAnsi="Arial" w:cs="Arial"/>
          <w:lang w:eastAsia="en-US"/>
        </w:rPr>
        <w:t xml:space="preserve"> bestuurlijke boete oplegt, is de V</w:t>
      </w:r>
      <w:r w:rsidRPr="00E75294">
        <w:rPr>
          <w:rFonts w:ascii="Arial" w:hAnsi="Arial" w:cs="Arial"/>
          <w:lang w:eastAsia="en-US"/>
        </w:rPr>
        <w:t>erwerker</w:t>
      </w:r>
      <w:r>
        <w:rPr>
          <w:rFonts w:ascii="Arial" w:hAnsi="Arial" w:cs="Arial"/>
          <w:lang w:eastAsia="en-US"/>
        </w:rPr>
        <w:t xml:space="preserve"> aansprakelijk en zal de V</w:t>
      </w:r>
      <w:r w:rsidRPr="00E75294">
        <w:rPr>
          <w:rFonts w:ascii="Arial" w:hAnsi="Arial" w:cs="Arial"/>
          <w:lang w:eastAsia="en-US"/>
        </w:rPr>
        <w:t>erwerkingsverantwoordelijke een contractuele boete ter hoogte van</w:t>
      </w:r>
      <w:r>
        <w:rPr>
          <w:rFonts w:ascii="Arial" w:hAnsi="Arial" w:cs="Arial"/>
          <w:lang w:eastAsia="en-US"/>
        </w:rPr>
        <w:t xml:space="preserve"> hetzelfde bedrag opleggen aan de V</w:t>
      </w:r>
      <w:r w:rsidRPr="00E75294">
        <w:rPr>
          <w:rFonts w:ascii="Arial" w:hAnsi="Arial" w:cs="Arial"/>
          <w:lang w:eastAsia="en-US"/>
        </w:rPr>
        <w:t>erwerker. Deze boete is niet vatbaar voor verrekening en</w:t>
      </w:r>
      <w:r>
        <w:rPr>
          <w:rFonts w:ascii="Arial" w:hAnsi="Arial" w:cs="Arial"/>
          <w:lang w:eastAsia="en-US"/>
        </w:rPr>
        <w:t xml:space="preserve"> </w:t>
      </w:r>
      <w:r w:rsidRPr="00E75294">
        <w:rPr>
          <w:rFonts w:ascii="Arial" w:hAnsi="Arial" w:cs="Arial"/>
          <w:lang w:eastAsia="en-US"/>
        </w:rPr>
        <w:t>opschorting en laat de re</w:t>
      </w:r>
      <w:r>
        <w:rPr>
          <w:rFonts w:ascii="Arial" w:hAnsi="Arial" w:cs="Arial"/>
          <w:lang w:eastAsia="en-US"/>
        </w:rPr>
        <w:t>chten van de Verwerkingsverantwoordelijke</w:t>
      </w:r>
      <w:r w:rsidRPr="00E75294">
        <w:rPr>
          <w:rFonts w:ascii="Arial" w:hAnsi="Arial" w:cs="Arial"/>
          <w:lang w:eastAsia="en-US"/>
        </w:rPr>
        <w:t xml:space="preserve"> op nakoming en</w:t>
      </w:r>
      <w:r>
        <w:rPr>
          <w:rFonts w:ascii="Arial" w:hAnsi="Arial" w:cs="Arial"/>
          <w:lang w:eastAsia="en-US"/>
        </w:rPr>
        <w:t xml:space="preserve"> </w:t>
      </w:r>
      <w:r w:rsidRPr="00E75294">
        <w:rPr>
          <w:rFonts w:ascii="Arial" w:hAnsi="Arial" w:cs="Arial"/>
          <w:lang w:eastAsia="en-US"/>
        </w:rPr>
        <w:t>schadevergoeding onverlet.</w:t>
      </w:r>
    </w:p>
    <w:p w14:paraId="19F88CA9" w14:textId="77777777" w:rsidR="00BE1D07" w:rsidRPr="00B168A3" w:rsidRDefault="00BE1D07" w:rsidP="00331691">
      <w:pPr>
        <w:spacing w:line="280" w:lineRule="atLeast"/>
        <w:ind w:left="851" w:hanging="851"/>
        <w:rPr>
          <w:rFonts w:ascii="Arial" w:hAnsi="Arial" w:cs="Arial"/>
          <w:color w:val="FF0000"/>
          <w:lang w:eastAsia="en-US"/>
        </w:rPr>
      </w:pPr>
    </w:p>
    <w:p w14:paraId="6F38EEC8" w14:textId="77777777" w:rsidR="00331691" w:rsidRPr="00B168A3" w:rsidRDefault="00331691" w:rsidP="00331691">
      <w:pPr>
        <w:spacing w:line="280" w:lineRule="atLeast"/>
        <w:ind w:left="851" w:hanging="851"/>
        <w:rPr>
          <w:rFonts w:ascii="Arial" w:hAnsi="Arial" w:cs="Arial"/>
          <w:color w:val="FF0000"/>
          <w:lang w:eastAsia="en-US"/>
        </w:rPr>
      </w:pPr>
    </w:p>
    <w:p w14:paraId="762D621E" w14:textId="3B1B5CEB" w:rsidR="00BE1D07" w:rsidRPr="003C4D49" w:rsidRDefault="00DD4779" w:rsidP="00331691">
      <w:pPr>
        <w:spacing w:line="280" w:lineRule="atLeast"/>
        <w:ind w:left="851" w:hanging="851"/>
        <w:rPr>
          <w:rFonts w:ascii="Arial" w:hAnsi="Arial" w:cs="Arial"/>
          <w:b/>
          <w:lang w:eastAsia="en-US"/>
        </w:rPr>
      </w:pPr>
      <w:r w:rsidRPr="003C4D49">
        <w:rPr>
          <w:rFonts w:ascii="Arial" w:hAnsi="Arial" w:cs="Arial"/>
          <w:lang w:eastAsia="en-US"/>
        </w:rPr>
        <w:t>Artikel 1</w:t>
      </w:r>
      <w:r w:rsidR="003C4D49" w:rsidRPr="003C4D49">
        <w:rPr>
          <w:rFonts w:ascii="Arial" w:hAnsi="Arial" w:cs="Arial"/>
          <w:lang w:eastAsia="en-US"/>
        </w:rPr>
        <w:t>1</w:t>
      </w:r>
      <w:r w:rsidRPr="003C4D49">
        <w:rPr>
          <w:rFonts w:ascii="Arial" w:hAnsi="Arial" w:cs="Arial"/>
          <w:lang w:eastAsia="en-US"/>
        </w:rPr>
        <w:t xml:space="preserve">: </w:t>
      </w:r>
      <w:r w:rsidR="00BE1D07" w:rsidRPr="003C4D49">
        <w:rPr>
          <w:rFonts w:ascii="Arial" w:hAnsi="Arial" w:cs="Arial"/>
          <w:b/>
          <w:lang w:eastAsia="en-US"/>
        </w:rPr>
        <w:t>Toepasselijk recht en geschillenbeslechting</w:t>
      </w:r>
    </w:p>
    <w:p w14:paraId="461A15A7" w14:textId="174FA419" w:rsidR="00BE1D07" w:rsidRPr="003C4D49" w:rsidRDefault="00BE1D07" w:rsidP="00331691">
      <w:pPr>
        <w:spacing w:line="280" w:lineRule="atLeast"/>
        <w:ind w:left="851" w:hanging="851"/>
        <w:rPr>
          <w:rFonts w:ascii="Arial" w:hAnsi="Arial" w:cs="Arial"/>
          <w:i/>
          <w:lang w:eastAsia="en-US"/>
        </w:rPr>
      </w:pPr>
      <w:r w:rsidRPr="003C4D49">
        <w:rPr>
          <w:rFonts w:ascii="Arial" w:hAnsi="Arial" w:cs="Arial"/>
          <w:lang w:eastAsia="en-US"/>
        </w:rPr>
        <w:t>1</w:t>
      </w:r>
      <w:r w:rsidR="003C4D49" w:rsidRPr="003C4D49">
        <w:rPr>
          <w:rFonts w:ascii="Arial" w:hAnsi="Arial" w:cs="Arial"/>
          <w:lang w:eastAsia="en-US"/>
        </w:rPr>
        <w:t>1</w:t>
      </w:r>
      <w:r w:rsidRPr="003C4D49">
        <w:rPr>
          <w:rFonts w:ascii="Arial" w:hAnsi="Arial" w:cs="Arial"/>
          <w:lang w:eastAsia="en-US"/>
        </w:rPr>
        <w:t>.1</w:t>
      </w:r>
      <w:r w:rsidRPr="003C4D49">
        <w:rPr>
          <w:rFonts w:ascii="Arial" w:hAnsi="Arial" w:cs="Arial"/>
          <w:lang w:eastAsia="en-US"/>
        </w:rPr>
        <w:tab/>
        <w:t xml:space="preserve">Op deze </w:t>
      </w:r>
      <w:r w:rsidR="003C4D49" w:rsidRPr="003C4D49">
        <w:rPr>
          <w:rFonts w:ascii="Arial" w:hAnsi="Arial" w:cs="Arial"/>
          <w:lang w:eastAsia="en-US"/>
        </w:rPr>
        <w:t>verwerkers</w:t>
      </w:r>
      <w:r w:rsidRPr="003C4D49">
        <w:rPr>
          <w:rFonts w:ascii="Arial" w:hAnsi="Arial" w:cs="Arial"/>
          <w:lang w:eastAsia="en-US"/>
        </w:rPr>
        <w:t xml:space="preserve">overeenkomst en op alle geschillen die daaruit voortvloeien of daarmee samenhangen, is het Nederlands recht van toepassing.  </w:t>
      </w:r>
    </w:p>
    <w:p w14:paraId="71BD9223" w14:textId="35A31346" w:rsidR="00BE1D07" w:rsidRPr="003C4D49" w:rsidRDefault="00BE1D07" w:rsidP="00331691">
      <w:pPr>
        <w:tabs>
          <w:tab w:val="left" w:pos="11907"/>
        </w:tabs>
        <w:spacing w:line="280" w:lineRule="atLeast"/>
        <w:ind w:left="851" w:right="815" w:hanging="851"/>
        <w:rPr>
          <w:rFonts w:ascii="Arial" w:hAnsi="Arial" w:cs="Arial"/>
          <w:lang w:eastAsia="en-US"/>
        </w:rPr>
      </w:pPr>
      <w:r w:rsidRPr="003C4D49">
        <w:rPr>
          <w:rFonts w:ascii="Arial" w:hAnsi="Arial" w:cs="Arial"/>
          <w:lang w:eastAsia="en-US"/>
        </w:rPr>
        <w:t>1</w:t>
      </w:r>
      <w:r w:rsidR="003C4D49" w:rsidRPr="003C4D49">
        <w:rPr>
          <w:rFonts w:ascii="Arial" w:hAnsi="Arial" w:cs="Arial"/>
          <w:lang w:eastAsia="en-US"/>
        </w:rPr>
        <w:t>1</w:t>
      </w:r>
      <w:r w:rsidRPr="003C4D49">
        <w:rPr>
          <w:rFonts w:ascii="Arial" w:hAnsi="Arial" w:cs="Arial"/>
          <w:lang w:eastAsia="en-US"/>
        </w:rPr>
        <w:t>.2</w:t>
      </w:r>
      <w:r w:rsidRPr="003C4D49">
        <w:rPr>
          <w:rFonts w:ascii="Arial" w:hAnsi="Arial" w:cs="Arial"/>
          <w:lang w:eastAsia="en-US"/>
        </w:rPr>
        <w:tab/>
        <w:t xml:space="preserve">Alle geschillen die tussen </w:t>
      </w:r>
      <w:r w:rsidR="003C4D49" w:rsidRPr="003C4D49">
        <w:rPr>
          <w:rFonts w:ascii="Arial" w:hAnsi="Arial" w:cs="Arial"/>
          <w:lang w:eastAsia="en-US"/>
        </w:rPr>
        <w:t xml:space="preserve">de </w:t>
      </w:r>
      <w:r w:rsidRPr="003C4D49">
        <w:rPr>
          <w:rFonts w:ascii="Arial" w:hAnsi="Arial" w:cs="Arial"/>
          <w:lang w:eastAsia="en-US"/>
        </w:rPr>
        <w:t xml:space="preserve">Partijen ontstaan in verband met deze </w:t>
      </w:r>
      <w:r w:rsidR="003C4D49" w:rsidRPr="003C4D49">
        <w:rPr>
          <w:rFonts w:ascii="Arial" w:hAnsi="Arial" w:cs="Arial"/>
          <w:lang w:eastAsia="en-US"/>
        </w:rPr>
        <w:t>verwerkers</w:t>
      </w:r>
      <w:r w:rsidRPr="003C4D49">
        <w:rPr>
          <w:rFonts w:ascii="Arial" w:hAnsi="Arial" w:cs="Arial"/>
          <w:lang w:eastAsia="en-US"/>
        </w:rPr>
        <w:t xml:space="preserve">overeenkomst worden voorgelegd aan de bevoegde rechter in het arrondissement waarin </w:t>
      </w:r>
      <w:r w:rsidR="003C4D49" w:rsidRPr="003C4D49">
        <w:rPr>
          <w:rFonts w:ascii="Arial" w:hAnsi="Arial" w:cs="Arial"/>
          <w:lang w:eastAsia="en-US"/>
        </w:rPr>
        <w:t xml:space="preserve">de </w:t>
      </w:r>
      <w:r w:rsidRPr="003C4D49">
        <w:rPr>
          <w:rFonts w:ascii="Arial" w:hAnsi="Arial" w:cs="Arial"/>
          <w:lang w:eastAsia="en-US"/>
        </w:rPr>
        <w:t>V</w:t>
      </w:r>
      <w:r w:rsidR="003C4D49" w:rsidRPr="003C4D49">
        <w:rPr>
          <w:rFonts w:ascii="Arial" w:hAnsi="Arial" w:cs="Arial"/>
          <w:lang w:eastAsia="en-US"/>
        </w:rPr>
        <w:t>erwerkingsv</w:t>
      </w:r>
      <w:r w:rsidRPr="003C4D49">
        <w:rPr>
          <w:rFonts w:ascii="Arial" w:hAnsi="Arial" w:cs="Arial"/>
          <w:lang w:eastAsia="en-US"/>
        </w:rPr>
        <w:t xml:space="preserve">erantwoordelijke is gevestigd. </w:t>
      </w:r>
    </w:p>
    <w:p w14:paraId="109C4D31" w14:textId="77777777" w:rsidR="00BE1D07" w:rsidRPr="00B168A3" w:rsidRDefault="00BE1D07" w:rsidP="00331691">
      <w:pPr>
        <w:tabs>
          <w:tab w:val="left" w:pos="6066"/>
        </w:tabs>
        <w:spacing w:line="280" w:lineRule="atLeast"/>
        <w:ind w:left="851" w:hanging="851"/>
        <w:rPr>
          <w:rFonts w:ascii="Arial" w:hAnsi="Arial" w:cs="Arial"/>
          <w:color w:val="FF0000"/>
          <w:lang w:eastAsia="en-US"/>
        </w:rPr>
      </w:pPr>
    </w:p>
    <w:p w14:paraId="574A09AC" w14:textId="77777777" w:rsidR="00331691" w:rsidRPr="00B168A3" w:rsidRDefault="00331691" w:rsidP="00331691">
      <w:pPr>
        <w:tabs>
          <w:tab w:val="left" w:pos="6066"/>
        </w:tabs>
        <w:spacing w:line="280" w:lineRule="atLeast"/>
        <w:ind w:left="851" w:hanging="851"/>
        <w:rPr>
          <w:rFonts w:ascii="Arial" w:hAnsi="Arial" w:cs="Arial"/>
          <w:color w:val="FF0000"/>
          <w:lang w:eastAsia="en-US"/>
        </w:rPr>
      </w:pPr>
    </w:p>
    <w:p w14:paraId="4E61E027" w14:textId="6AF3F57F" w:rsidR="00BE1D07" w:rsidRPr="006F39A9" w:rsidRDefault="00DD4779" w:rsidP="00331691">
      <w:pPr>
        <w:spacing w:line="280" w:lineRule="atLeast"/>
        <w:ind w:left="851" w:hanging="851"/>
        <w:rPr>
          <w:rFonts w:ascii="Arial" w:hAnsi="Arial" w:cs="Arial"/>
          <w:b/>
          <w:lang w:eastAsia="en-US"/>
        </w:rPr>
      </w:pPr>
      <w:r w:rsidRPr="006F39A9">
        <w:rPr>
          <w:rFonts w:ascii="Arial" w:hAnsi="Arial" w:cs="Arial"/>
          <w:lang w:eastAsia="en-US"/>
        </w:rPr>
        <w:t>Artikel 1</w:t>
      </w:r>
      <w:r w:rsidR="003C4D49" w:rsidRPr="006F39A9">
        <w:rPr>
          <w:rFonts w:ascii="Arial" w:hAnsi="Arial" w:cs="Arial"/>
          <w:lang w:eastAsia="en-US"/>
        </w:rPr>
        <w:t>2</w:t>
      </w:r>
      <w:r w:rsidRPr="006F39A9">
        <w:rPr>
          <w:rFonts w:ascii="Arial" w:hAnsi="Arial" w:cs="Arial"/>
          <w:lang w:eastAsia="en-US"/>
        </w:rPr>
        <w:t xml:space="preserve">: </w:t>
      </w:r>
      <w:r w:rsidR="006F39A9">
        <w:rPr>
          <w:rFonts w:ascii="Arial" w:hAnsi="Arial" w:cs="Arial"/>
          <w:b/>
          <w:lang w:eastAsia="en-US"/>
        </w:rPr>
        <w:t>Overige bepalingen</w:t>
      </w:r>
    </w:p>
    <w:p w14:paraId="0A95ABCD" w14:textId="07E28882" w:rsidR="003C4D49" w:rsidRDefault="003C4D49" w:rsidP="003C4D49">
      <w:pPr>
        <w:spacing w:line="280" w:lineRule="atLeast"/>
        <w:ind w:left="851" w:hanging="851"/>
        <w:rPr>
          <w:rFonts w:ascii="Arial" w:hAnsi="Arial" w:cs="Arial"/>
          <w:lang w:eastAsia="en-US"/>
        </w:rPr>
      </w:pPr>
      <w:r w:rsidRPr="006F39A9">
        <w:rPr>
          <w:rFonts w:ascii="Arial" w:hAnsi="Arial" w:cs="Arial"/>
          <w:lang w:eastAsia="en-US"/>
        </w:rPr>
        <w:t>12.1</w:t>
      </w:r>
      <w:r w:rsidRPr="006F39A9">
        <w:rPr>
          <w:rFonts w:ascii="Arial" w:hAnsi="Arial" w:cs="Arial"/>
          <w:lang w:eastAsia="en-US"/>
        </w:rPr>
        <w:tab/>
        <w:t>Deze verwerkersovereenkomst kan worden aangehaald als ‘Verwerke</w:t>
      </w:r>
      <w:r w:rsidR="006F39A9" w:rsidRPr="006F39A9">
        <w:rPr>
          <w:rFonts w:ascii="Arial" w:hAnsi="Arial" w:cs="Arial"/>
          <w:lang w:eastAsia="en-US"/>
        </w:rPr>
        <w:t>r</w:t>
      </w:r>
      <w:r w:rsidRPr="006F39A9">
        <w:rPr>
          <w:rFonts w:ascii="Arial" w:hAnsi="Arial" w:cs="Arial"/>
          <w:lang w:eastAsia="en-US"/>
        </w:rPr>
        <w:t>sovereenkomst</w:t>
      </w:r>
      <w:r w:rsidR="006F39A9" w:rsidRPr="006F39A9">
        <w:rPr>
          <w:rFonts w:ascii="Arial" w:hAnsi="Arial" w:cs="Arial"/>
          <w:lang w:eastAsia="en-US"/>
        </w:rPr>
        <w:t xml:space="preserve"> [</w:t>
      </w:r>
      <w:r w:rsidR="006F39A9" w:rsidRPr="006F39A9">
        <w:rPr>
          <w:rFonts w:ascii="Arial" w:hAnsi="Arial" w:cs="Arial"/>
          <w:highlight w:val="yellow"/>
          <w:lang w:eastAsia="en-US"/>
        </w:rPr>
        <w:t>Naam leverancier</w:t>
      </w:r>
      <w:r w:rsidR="006F39A9" w:rsidRPr="006F39A9">
        <w:rPr>
          <w:rFonts w:ascii="Arial" w:hAnsi="Arial" w:cs="Arial"/>
          <w:lang w:eastAsia="en-US"/>
        </w:rPr>
        <w:t>]</w:t>
      </w:r>
      <w:r w:rsidR="006F39A9">
        <w:rPr>
          <w:rFonts w:ascii="Arial" w:hAnsi="Arial" w:cs="Arial"/>
          <w:lang w:eastAsia="en-US"/>
        </w:rPr>
        <w:t>’</w:t>
      </w:r>
      <w:r w:rsidR="006F39A9" w:rsidRPr="006F39A9">
        <w:rPr>
          <w:rFonts w:ascii="Arial" w:hAnsi="Arial" w:cs="Arial"/>
          <w:lang w:eastAsia="en-US"/>
        </w:rPr>
        <w:t>.</w:t>
      </w:r>
      <w:r w:rsidRPr="006F39A9">
        <w:rPr>
          <w:rFonts w:ascii="Arial" w:hAnsi="Arial" w:cs="Arial"/>
          <w:lang w:eastAsia="en-US"/>
        </w:rPr>
        <w:t xml:space="preserve">  </w:t>
      </w:r>
    </w:p>
    <w:p w14:paraId="266AFC33" w14:textId="78140F0A" w:rsidR="006F39A9" w:rsidRPr="006F39A9" w:rsidRDefault="006F39A9" w:rsidP="003C4D49">
      <w:pPr>
        <w:spacing w:line="280" w:lineRule="atLeast"/>
        <w:ind w:left="851" w:hanging="851"/>
        <w:rPr>
          <w:rFonts w:ascii="Arial" w:hAnsi="Arial" w:cs="Arial"/>
          <w:i/>
          <w:lang w:eastAsia="en-US"/>
        </w:rPr>
      </w:pPr>
      <w:r>
        <w:rPr>
          <w:rFonts w:ascii="Arial" w:hAnsi="Arial" w:cs="Arial"/>
          <w:lang w:eastAsia="en-US"/>
        </w:rPr>
        <w:t>12.2</w:t>
      </w:r>
      <w:r>
        <w:rPr>
          <w:rFonts w:ascii="Arial" w:hAnsi="Arial" w:cs="Arial"/>
          <w:lang w:eastAsia="en-US"/>
        </w:rPr>
        <w:tab/>
      </w:r>
      <w:r w:rsidRPr="003A362B">
        <w:rPr>
          <w:rFonts w:ascii="Arial" w:hAnsi="Arial" w:cs="Arial"/>
          <w:highlight w:val="yellow"/>
          <w:lang w:eastAsia="en-US"/>
        </w:rPr>
        <w:t>Het werkatelier [Naam]</w:t>
      </w:r>
      <w:r>
        <w:rPr>
          <w:rFonts w:ascii="Arial" w:hAnsi="Arial" w:cs="Arial"/>
          <w:lang w:eastAsia="en-US"/>
        </w:rPr>
        <w:t xml:space="preserve"> van de gemeente Meierijstad treedt namens de Verwerkingsverantwoordelijke op als contactpersoon.</w:t>
      </w:r>
    </w:p>
    <w:p w14:paraId="57F26EE8" w14:textId="77777777" w:rsidR="003C4D49" w:rsidRPr="006F39A9" w:rsidRDefault="003C4D49" w:rsidP="00331691">
      <w:pPr>
        <w:spacing w:line="280" w:lineRule="atLeast"/>
        <w:ind w:left="851" w:hanging="851"/>
        <w:rPr>
          <w:rFonts w:ascii="Arial" w:hAnsi="Arial" w:cs="Arial"/>
          <w:b/>
          <w:lang w:eastAsia="en-US"/>
        </w:rPr>
      </w:pPr>
    </w:p>
    <w:p w14:paraId="25F25797" w14:textId="77777777" w:rsidR="00BE1D07" w:rsidRPr="006F39A9" w:rsidRDefault="00BE1D07" w:rsidP="00331691">
      <w:pPr>
        <w:spacing w:line="280" w:lineRule="atLeast"/>
        <w:rPr>
          <w:rFonts w:ascii="Arial" w:hAnsi="Arial" w:cs="Arial"/>
          <w:lang w:eastAsia="en-US"/>
        </w:rPr>
      </w:pPr>
    </w:p>
    <w:p w14:paraId="5D16F03B" w14:textId="77777777" w:rsidR="00BE1D07" w:rsidRPr="006F39A9" w:rsidRDefault="00BE1D07" w:rsidP="00331691">
      <w:pPr>
        <w:spacing w:line="280" w:lineRule="atLeast"/>
        <w:rPr>
          <w:rFonts w:ascii="Arial" w:hAnsi="Arial" w:cs="Arial"/>
          <w:lang w:eastAsia="en-US"/>
        </w:rPr>
      </w:pPr>
      <w:r w:rsidRPr="006F39A9">
        <w:rPr>
          <w:rFonts w:ascii="Arial" w:hAnsi="Arial" w:cs="Arial"/>
          <w:lang w:eastAsia="en-US"/>
        </w:rPr>
        <w:t>Aldus overeengekomen e</w:t>
      </w:r>
      <w:r w:rsidR="00605DDB" w:rsidRPr="006F39A9">
        <w:rPr>
          <w:rFonts w:ascii="Arial" w:hAnsi="Arial" w:cs="Arial"/>
          <w:lang w:eastAsia="en-US"/>
        </w:rPr>
        <w:t xml:space="preserve">n in tweevoud ondertekend d.d. </w:t>
      </w:r>
      <w:r w:rsidR="000E15C9" w:rsidRPr="006F39A9">
        <w:rPr>
          <w:rFonts w:ascii="Arial" w:hAnsi="Arial" w:cs="Arial"/>
          <w:highlight w:val="yellow"/>
          <w:lang w:eastAsia="en-US"/>
        </w:rPr>
        <w:t>[DATUM].</w:t>
      </w:r>
    </w:p>
    <w:p w14:paraId="540ADFFF" w14:textId="77777777" w:rsidR="00BE1D07" w:rsidRPr="006F39A9" w:rsidRDefault="00BE1D07" w:rsidP="00331691">
      <w:pPr>
        <w:spacing w:line="280" w:lineRule="atLeast"/>
        <w:rPr>
          <w:rFonts w:ascii="Arial" w:hAnsi="Arial" w:cs="Arial"/>
          <w:lang w:eastAsia="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7"/>
      </w:tblGrid>
      <w:tr w:rsidR="006F39A9" w:rsidRPr="006F39A9" w14:paraId="3702FE85" w14:textId="77777777" w:rsidTr="006F39A9">
        <w:tc>
          <w:tcPr>
            <w:tcW w:w="4543" w:type="dxa"/>
          </w:tcPr>
          <w:p w14:paraId="40402E4D" w14:textId="77777777" w:rsidR="00BE1D07" w:rsidRPr="006F39A9" w:rsidRDefault="00BE1D07" w:rsidP="00331691">
            <w:pPr>
              <w:spacing w:line="280" w:lineRule="atLeast"/>
              <w:rPr>
                <w:rFonts w:ascii="Arial" w:hAnsi="Arial" w:cs="Arial"/>
                <w:lang w:eastAsia="en-US"/>
              </w:rPr>
            </w:pPr>
            <w:r w:rsidRPr="006F39A9">
              <w:rPr>
                <w:rFonts w:ascii="Arial" w:hAnsi="Arial" w:cs="Arial"/>
                <w:lang w:eastAsia="en-US"/>
              </w:rPr>
              <w:t xml:space="preserve">Namens de </w:t>
            </w:r>
            <w:r w:rsidR="006B7552" w:rsidRPr="006F39A9">
              <w:rPr>
                <w:rFonts w:ascii="Arial" w:hAnsi="Arial" w:cs="Arial"/>
                <w:lang w:eastAsia="en-US"/>
              </w:rPr>
              <w:t>gemeente Meierijstad</w:t>
            </w:r>
            <w:r w:rsidRPr="006F39A9">
              <w:rPr>
                <w:rFonts w:ascii="Arial" w:hAnsi="Arial" w:cs="Arial"/>
                <w:lang w:eastAsia="en-US"/>
              </w:rPr>
              <w:t>,</w:t>
            </w:r>
          </w:p>
        </w:tc>
        <w:tc>
          <w:tcPr>
            <w:tcW w:w="4527" w:type="dxa"/>
          </w:tcPr>
          <w:p w14:paraId="793D12B1" w14:textId="77777777" w:rsidR="00BE1D07" w:rsidRPr="006F39A9" w:rsidRDefault="00BE1D07" w:rsidP="003B046D">
            <w:pPr>
              <w:spacing w:line="280" w:lineRule="atLeast"/>
              <w:rPr>
                <w:rFonts w:ascii="Arial" w:hAnsi="Arial" w:cs="Arial"/>
                <w:sz w:val="18"/>
                <w:szCs w:val="18"/>
              </w:rPr>
            </w:pPr>
            <w:r w:rsidRPr="006F39A9">
              <w:rPr>
                <w:rFonts w:ascii="Arial" w:hAnsi="Arial" w:cs="Arial"/>
                <w:sz w:val="18"/>
                <w:szCs w:val="18"/>
                <w:lang w:eastAsia="en-US"/>
              </w:rPr>
              <w:t xml:space="preserve">Namens </w:t>
            </w:r>
            <w:r w:rsidR="003B046D" w:rsidRPr="006F39A9">
              <w:rPr>
                <w:rFonts w:ascii="Arial" w:hAnsi="Arial" w:cs="Arial"/>
                <w:highlight w:val="yellow"/>
                <w:lang w:eastAsia="en-US"/>
              </w:rPr>
              <w:t>[NAAM LEVERANCIER]</w:t>
            </w:r>
          </w:p>
        </w:tc>
      </w:tr>
      <w:tr w:rsidR="006F39A9" w:rsidRPr="006F39A9" w14:paraId="4B2F8F59" w14:textId="77777777" w:rsidTr="006F39A9">
        <w:tc>
          <w:tcPr>
            <w:tcW w:w="4543" w:type="dxa"/>
          </w:tcPr>
          <w:p w14:paraId="08EB15A7" w14:textId="77777777" w:rsidR="00BE1D07" w:rsidRPr="006F39A9" w:rsidRDefault="006B7552" w:rsidP="00331691">
            <w:pPr>
              <w:spacing w:line="280" w:lineRule="atLeast"/>
              <w:rPr>
                <w:rFonts w:ascii="Arial" w:hAnsi="Arial" w:cs="Arial"/>
                <w:lang w:eastAsia="en-US"/>
              </w:rPr>
            </w:pPr>
            <w:r w:rsidRPr="006F39A9">
              <w:rPr>
                <w:rFonts w:ascii="Arial" w:hAnsi="Arial" w:cs="Arial"/>
                <w:lang w:eastAsia="en-US"/>
              </w:rPr>
              <w:t>M. Wilms-Wils</w:t>
            </w:r>
          </w:p>
        </w:tc>
        <w:tc>
          <w:tcPr>
            <w:tcW w:w="4527" w:type="dxa"/>
          </w:tcPr>
          <w:p w14:paraId="3DAA5945" w14:textId="77777777" w:rsidR="00BE1D07" w:rsidRPr="006F39A9" w:rsidRDefault="00DD4779" w:rsidP="00331691">
            <w:pPr>
              <w:spacing w:line="280" w:lineRule="atLeast"/>
              <w:rPr>
                <w:rFonts w:ascii="Arial" w:hAnsi="Arial" w:cs="Arial"/>
                <w:lang w:eastAsia="en-US"/>
              </w:rPr>
            </w:pPr>
            <w:r w:rsidRPr="006F39A9">
              <w:rPr>
                <w:rFonts w:ascii="Arial" w:hAnsi="Arial" w:cs="Arial"/>
                <w:lang w:eastAsia="en-US"/>
              </w:rPr>
              <w:t>xxx</w:t>
            </w:r>
          </w:p>
        </w:tc>
      </w:tr>
      <w:tr w:rsidR="006F39A9" w:rsidRPr="006F39A9" w14:paraId="4C7F92C1" w14:textId="77777777" w:rsidTr="006F39A9">
        <w:tc>
          <w:tcPr>
            <w:tcW w:w="4543" w:type="dxa"/>
          </w:tcPr>
          <w:p w14:paraId="7A9B16A8" w14:textId="77777777" w:rsidR="00BE1D07" w:rsidRPr="006F39A9" w:rsidRDefault="00BE1D07" w:rsidP="00331691">
            <w:pPr>
              <w:spacing w:line="280" w:lineRule="atLeast"/>
              <w:ind w:right="425"/>
              <w:rPr>
                <w:rFonts w:ascii="Arial" w:hAnsi="Arial" w:cs="Arial"/>
              </w:rPr>
            </w:pPr>
            <w:r w:rsidRPr="006F39A9">
              <w:rPr>
                <w:rFonts w:ascii="Arial" w:hAnsi="Arial" w:cs="Arial"/>
              </w:rPr>
              <w:t>Handtekening</w:t>
            </w:r>
          </w:p>
        </w:tc>
        <w:tc>
          <w:tcPr>
            <w:tcW w:w="4527" w:type="dxa"/>
          </w:tcPr>
          <w:p w14:paraId="2AC11641" w14:textId="77777777" w:rsidR="00BE1D07" w:rsidRPr="006F39A9" w:rsidRDefault="00BE1D07" w:rsidP="00331691">
            <w:pPr>
              <w:spacing w:line="280" w:lineRule="atLeast"/>
              <w:rPr>
                <w:rFonts w:ascii="Arial" w:hAnsi="Arial" w:cs="Arial"/>
                <w:lang w:eastAsia="en-US"/>
              </w:rPr>
            </w:pPr>
            <w:r w:rsidRPr="006F39A9">
              <w:rPr>
                <w:rFonts w:ascii="Arial" w:hAnsi="Arial" w:cs="Arial"/>
                <w:sz w:val="18"/>
                <w:szCs w:val="18"/>
              </w:rPr>
              <w:t>Handtekening</w:t>
            </w:r>
          </w:p>
        </w:tc>
      </w:tr>
    </w:tbl>
    <w:p w14:paraId="140FDB04" w14:textId="23C77D05" w:rsidR="00E360C9" w:rsidRPr="00E479F6" w:rsidRDefault="00315B1D" w:rsidP="006F39A9">
      <w:pPr>
        <w:rPr>
          <w:rFonts w:ascii="Arial" w:hAnsi="Arial" w:cs="Arial"/>
        </w:rPr>
      </w:pPr>
      <w:r>
        <w:rPr>
          <w:rFonts w:ascii="Arial" w:hAnsi="Arial" w:cs="Arial"/>
        </w:rPr>
        <w:br w:type="page"/>
      </w:r>
      <w:r w:rsidRPr="00E479F6">
        <w:rPr>
          <w:rFonts w:ascii="Arial" w:hAnsi="Arial" w:cs="Arial"/>
          <w:b/>
          <w:lang w:eastAsia="en-US"/>
        </w:rPr>
        <w:t xml:space="preserve">Bijlage 1: </w:t>
      </w:r>
      <w:r w:rsidR="006007B1" w:rsidRPr="00E479F6">
        <w:rPr>
          <w:rFonts w:ascii="Arial" w:hAnsi="Arial" w:cs="Arial"/>
          <w:b/>
          <w:lang w:eastAsia="en-US"/>
        </w:rPr>
        <w:t>Normen en standaarden van V</w:t>
      </w:r>
      <w:r w:rsidR="006F39A9" w:rsidRPr="00E479F6">
        <w:rPr>
          <w:rFonts w:ascii="Arial" w:hAnsi="Arial" w:cs="Arial"/>
          <w:b/>
          <w:lang w:eastAsia="en-US"/>
        </w:rPr>
        <w:t>erwerkingsv</w:t>
      </w:r>
      <w:r w:rsidR="006007B1" w:rsidRPr="00E479F6">
        <w:rPr>
          <w:rFonts w:ascii="Arial" w:hAnsi="Arial" w:cs="Arial"/>
          <w:b/>
          <w:lang w:eastAsia="en-US"/>
        </w:rPr>
        <w:t>erantwoordelijke</w:t>
      </w:r>
    </w:p>
    <w:p w14:paraId="3F51EAB1" w14:textId="77777777" w:rsidR="00315B1D" w:rsidRPr="00E479F6" w:rsidRDefault="00315B1D" w:rsidP="00331691">
      <w:pPr>
        <w:spacing w:line="280" w:lineRule="atLeast"/>
        <w:rPr>
          <w:rFonts w:ascii="Arial" w:hAnsi="Arial" w:cs="Arial"/>
          <w:lang w:eastAsia="en-US"/>
        </w:rPr>
      </w:pPr>
    </w:p>
    <w:p w14:paraId="44A551A8" w14:textId="4F718B10" w:rsidR="00315B1D" w:rsidRPr="00E479F6" w:rsidRDefault="00607ABE" w:rsidP="00331691">
      <w:pPr>
        <w:spacing w:line="280" w:lineRule="atLeast"/>
        <w:rPr>
          <w:rFonts w:ascii="Arial" w:hAnsi="Arial" w:cs="Arial"/>
          <w:lang w:eastAsia="en-US"/>
        </w:rPr>
      </w:pPr>
      <w:r w:rsidRPr="00E479F6">
        <w:rPr>
          <w:rFonts w:ascii="Arial" w:hAnsi="Arial" w:cs="Arial"/>
          <w:lang w:eastAsia="en-US"/>
        </w:rPr>
        <w:t>De volgende normen en standaard</w:t>
      </w:r>
      <w:r w:rsidR="006007B1" w:rsidRPr="00E479F6">
        <w:rPr>
          <w:rFonts w:ascii="Arial" w:hAnsi="Arial" w:cs="Arial"/>
          <w:lang w:eastAsia="en-US"/>
        </w:rPr>
        <w:t>en</w:t>
      </w:r>
      <w:r w:rsidRPr="00E479F6">
        <w:rPr>
          <w:rFonts w:ascii="Arial" w:hAnsi="Arial" w:cs="Arial"/>
          <w:lang w:eastAsia="en-US"/>
        </w:rPr>
        <w:t xml:space="preserve"> volgt de V</w:t>
      </w:r>
      <w:r w:rsidR="006F39A9" w:rsidRPr="00E479F6">
        <w:rPr>
          <w:rFonts w:ascii="Arial" w:hAnsi="Arial" w:cs="Arial"/>
          <w:lang w:eastAsia="en-US"/>
        </w:rPr>
        <w:t>erwerkingsv</w:t>
      </w:r>
      <w:r w:rsidRPr="00E479F6">
        <w:rPr>
          <w:rFonts w:ascii="Arial" w:hAnsi="Arial" w:cs="Arial"/>
          <w:lang w:eastAsia="en-US"/>
        </w:rPr>
        <w:t>erantwoordelijk</w:t>
      </w:r>
      <w:r w:rsidR="006007B1" w:rsidRPr="00E479F6">
        <w:rPr>
          <w:rFonts w:ascii="Arial" w:hAnsi="Arial" w:cs="Arial"/>
          <w:lang w:eastAsia="en-US"/>
        </w:rPr>
        <w:t>e</w:t>
      </w:r>
      <w:r w:rsidRPr="00E479F6">
        <w:rPr>
          <w:rFonts w:ascii="Arial" w:hAnsi="Arial" w:cs="Arial"/>
          <w:lang w:eastAsia="en-US"/>
        </w:rPr>
        <w:t>:</w:t>
      </w:r>
    </w:p>
    <w:p w14:paraId="6CB1F300" w14:textId="18AD9EB3" w:rsidR="00287DBD" w:rsidRDefault="00287DBD" w:rsidP="00287DBD">
      <w:pPr>
        <w:pStyle w:val="Lijstalinea"/>
        <w:numPr>
          <w:ilvl w:val="0"/>
          <w:numId w:val="12"/>
        </w:numPr>
        <w:spacing w:line="280" w:lineRule="atLeast"/>
        <w:rPr>
          <w:rFonts w:ascii="Arial" w:hAnsi="Arial" w:cs="Arial"/>
        </w:rPr>
      </w:pPr>
      <w:r>
        <w:rPr>
          <w:rFonts w:ascii="Arial" w:hAnsi="Arial" w:cs="Arial"/>
          <w:lang w:eastAsia="en-US"/>
        </w:rPr>
        <w:t xml:space="preserve">De informatiebeveiliging vindt plaats volgens algemeen erkende (overheids)normen, namelijk: </w:t>
      </w:r>
      <w:r w:rsidR="00607ABE" w:rsidRPr="00E479F6">
        <w:rPr>
          <w:rFonts w:ascii="Arial" w:hAnsi="Arial" w:cs="Arial"/>
          <w:lang w:eastAsia="en-US"/>
        </w:rPr>
        <w:t>ISO/IEC 27</w:t>
      </w:r>
      <w:r w:rsidR="00315B1D" w:rsidRPr="00E479F6">
        <w:rPr>
          <w:rFonts w:ascii="Arial" w:hAnsi="Arial" w:cs="Arial"/>
          <w:lang w:eastAsia="en-US"/>
        </w:rPr>
        <w:t>001</w:t>
      </w:r>
      <w:r w:rsidR="00DD4779" w:rsidRPr="00E479F6">
        <w:rPr>
          <w:rFonts w:ascii="Arial" w:hAnsi="Arial" w:cs="Arial"/>
          <w:lang w:eastAsia="en-US"/>
        </w:rPr>
        <w:t xml:space="preserve"> / ISO/IEC 27002</w:t>
      </w:r>
      <w:r w:rsidR="00607ABE" w:rsidRPr="00E479F6">
        <w:rPr>
          <w:rFonts w:ascii="Arial" w:hAnsi="Arial" w:cs="Arial"/>
          <w:lang w:eastAsia="en-US"/>
        </w:rPr>
        <w:t xml:space="preserve"> versie 2013</w:t>
      </w:r>
      <w:r>
        <w:rPr>
          <w:rStyle w:val="Voetnootmarkering"/>
          <w:rFonts w:ascii="Arial" w:hAnsi="Arial" w:cs="Arial"/>
          <w:lang w:eastAsia="en-US"/>
        </w:rPr>
        <w:footnoteReference w:id="1"/>
      </w:r>
      <w:r w:rsidR="00607ABE" w:rsidRPr="00E479F6">
        <w:rPr>
          <w:rFonts w:ascii="Arial" w:hAnsi="Arial" w:cs="Arial"/>
          <w:lang w:eastAsia="en-US"/>
        </w:rPr>
        <w:t xml:space="preserve">, </w:t>
      </w:r>
      <w:r w:rsidR="00607ABE" w:rsidRPr="00287DBD">
        <w:rPr>
          <w:rFonts w:ascii="Arial" w:hAnsi="Arial" w:cs="Arial"/>
        </w:rPr>
        <w:t>Baseline Informatiebeveiliging Nederlandse gemeenten (</w:t>
      </w:r>
      <w:r w:rsidR="00315B1D" w:rsidRPr="00287DBD">
        <w:rPr>
          <w:rFonts w:ascii="Arial" w:hAnsi="Arial" w:cs="Arial"/>
        </w:rPr>
        <w:t>BIG</w:t>
      </w:r>
      <w:r w:rsidR="00607ABE" w:rsidRPr="00287DBD">
        <w:rPr>
          <w:rFonts w:ascii="Arial" w:hAnsi="Arial" w:cs="Arial"/>
        </w:rPr>
        <w:t>)</w:t>
      </w:r>
      <w:r>
        <w:rPr>
          <w:rStyle w:val="Voetnootmarkering"/>
          <w:rFonts w:ascii="Arial" w:hAnsi="Arial" w:cs="Arial"/>
        </w:rPr>
        <w:footnoteReference w:id="2"/>
      </w:r>
      <w:r>
        <w:rPr>
          <w:rFonts w:ascii="Arial" w:hAnsi="Arial" w:cs="Arial"/>
        </w:rPr>
        <w:t xml:space="preserve"> en de</w:t>
      </w:r>
      <w:r w:rsidR="00607ABE" w:rsidRPr="00287DBD">
        <w:rPr>
          <w:rFonts w:ascii="Arial" w:hAnsi="Arial" w:cs="Arial"/>
        </w:rPr>
        <w:t xml:space="preserve"> wet </w:t>
      </w:r>
      <w:hyperlink r:id="rId9" w:tgtFrame="_blank" w:history="1">
        <w:r w:rsidR="00607ABE" w:rsidRPr="00287DBD">
          <w:rPr>
            <w:rFonts w:ascii="Arial" w:hAnsi="Arial" w:cs="Arial"/>
          </w:rPr>
          <w:t>Algemene verordening gegevensbeschermin</w:t>
        </w:r>
      </w:hyperlink>
      <w:r w:rsidR="00607ABE" w:rsidRPr="00287DBD">
        <w:rPr>
          <w:rFonts w:ascii="Arial" w:hAnsi="Arial" w:cs="Arial"/>
        </w:rPr>
        <w:t>g (</w:t>
      </w:r>
      <w:r w:rsidR="00315B1D" w:rsidRPr="00287DBD">
        <w:rPr>
          <w:rFonts w:ascii="Arial" w:hAnsi="Arial" w:cs="Arial"/>
        </w:rPr>
        <w:t>AVG</w:t>
      </w:r>
      <w:r w:rsidR="00607ABE" w:rsidRPr="00287DBD">
        <w:rPr>
          <w:rFonts w:ascii="Arial" w:hAnsi="Arial" w:cs="Arial"/>
        </w:rPr>
        <w:t>)</w:t>
      </w:r>
      <w:r>
        <w:rPr>
          <w:rStyle w:val="Voetnootmarkering"/>
          <w:rFonts w:ascii="Arial" w:hAnsi="Arial" w:cs="Arial"/>
        </w:rPr>
        <w:footnoteReference w:id="3"/>
      </w:r>
      <w:r w:rsidRPr="00287DBD">
        <w:rPr>
          <w:rFonts w:ascii="Arial" w:hAnsi="Arial" w:cs="Arial"/>
        </w:rPr>
        <w:t>.</w:t>
      </w:r>
    </w:p>
    <w:p w14:paraId="2954F9B0" w14:textId="77777777" w:rsidR="00287DBD" w:rsidRPr="00287DBD" w:rsidRDefault="00287DBD" w:rsidP="00287DBD">
      <w:pPr>
        <w:pStyle w:val="Lijstalinea"/>
        <w:numPr>
          <w:ilvl w:val="0"/>
          <w:numId w:val="12"/>
        </w:numPr>
        <w:spacing w:line="280" w:lineRule="atLeast"/>
        <w:rPr>
          <w:rFonts w:ascii="Arial" w:hAnsi="Arial" w:cs="Arial"/>
        </w:rPr>
      </w:pPr>
      <w:r w:rsidRPr="00287DBD">
        <w:rPr>
          <w:rFonts w:ascii="Arial" w:hAnsi="Arial" w:cs="Arial"/>
        </w:rPr>
        <w:t>De toereikendheid van de informatiebeveiliging blijkt uit:</w:t>
      </w:r>
    </w:p>
    <w:p w14:paraId="3BFBAD81" w14:textId="77777777" w:rsidR="00287DBD" w:rsidRPr="00287DBD" w:rsidRDefault="00287DBD" w:rsidP="00287DBD">
      <w:pPr>
        <w:pStyle w:val="Lijstalinea"/>
        <w:spacing w:line="280" w:lineRule="atLeast"/>
        <w:rPr>
          <w:rFonts w:ascii="Arial" w:hAnsi="Arial" w:cs="Arial"/>
        </w:rPr>
      </w:pPr>
      <w:r w:rsidRPr="00287DBD">
        <w:rPr>
          <w:rFonts w:ascii="Arial" w:hAnsi="Arial" w:cs="Arial"/>
        </w:rPr>
        <w:t>a. Certificering;</w:t>
      </w:r>
    </w:p>
    <w:p w14:paraId="413BFC2A" w14:textId="77777777" w:rsidR="00287DBD" w:rsidRPr="00287DBD" w:rsidRDefault="00287DBD" w:rsidP="00287DBD">
      <w:pPr>
        <w:pStyle w:val="Lijstalinea"/>
        <w:spacing w:line="280" w:lineRule="atLeast"/>
        <w:rPr>
          <w:rFonts w:ascii="Arial" w:hAnsi="Arial" w:cs="Arial"/>
        </w:rPr>
      </w:pPr>
      <w:r w:rsidRPr="00287DBD">
        <w:rPr>
          <w:rFonts w:ascii="Arial" w:hAnsi="Arial" w:cs="Arial"/>
        </w:rPr>
        <w:t>b. Periodieke externe controles zoals audits of TPM’s (bijv. ISAE3xxx SOC type II);</w:t>
      </w:r>
    </w:p>
    <w:p w14:paraId="3545A9FB" w14:textId="77777777" w:rsidR="00287DBD" w:rsidRPr="00287DBD" w:rsidRDefault="00287DBD" w:rsidP="00287DBD">
      <w:pPr>
        <w:pStyle w:val="Lijstalinea"/>
        <w:spacing w:line="280" w:lineRule="atLeast"/>
        <w:rPr>
          <w:rFonts w:ascii="Arial" w:hAnsi="Arial" w:cs="Arial"/>
        </w:rPr>
      </w:pPr>
      <w:r w:rsidRPr="00287DBD">
        <w:rPr>
          <w:rFonts w:ascii="Arial" w:hAnsi="Arial" w:cs="Arial"/>
        </w:rPr>
        <w:t>c. Een Assurance rapport met conclusie over de bevindingen van de auditor;</w:t>
      </w:r>
    </w:p>
    <w:p w14:paraId="6B5A78B4" w14:textId="5652BA74" w:rsidR="00287DBD" w:rsidRPr="00287DBD" w:rsidRDefault="00287DBD" w:rsidP="00287DBD">
      <w:pPr>
        <w:pStyle w:val="Lijstalinea"/>
        <w:spacing w:line="280" w:lineRule="atLeast"/>
        <w:rPr>
          <w:rFonts w:ascii="Arial" w:hAnsi="Arial" w:cs="Arial"/>
        </w:rPr>
      </w:pPr>
      <w:r w:rsidRPr="00287DBD">
        <w:rPr>
          <w:rFonts w:ascii="Arial" w:hAnsi="Arial" w:cs="Arial"/>
        </w:rPr>
        <w:t>d. Eigen controles of eigen mededelingen.</w:t>
      </w:r>
    </w:p>
    <w:p w14:paraId="0D967A2B" w14:textId="3C92B08F" w:rsidR="006F39A9" w:rsidRPr="00E479F6" w:rsidRDefault="006F39A9">
      <w:pPr>
        <w:spacing w:line="288" w:lineRule="auto"/>
        <w:rPr>
          <w:rFonts w:ascii="Arial" w:hAnsi="Arial" w:cs="Arial"/>
        </w:rPr>
      </w:pPr>
      <w:r w:rsidRPr="00E479F6">
        <w:rPr>
          <w:rFonts w:ascii="Arial" w:hAnsi="Arial" w:cs="Arial"/>
        </w:rPr>
        <w:br w:type="page"/>
      </w:r>
    </w:p>
    <w:p w14:paraId="628C3191" w14:textId="5E486CDB" w:rsidR="006F39A9" w:rsidRPr="00E479F6" w:rsidRDefault="006F39A9" w:rsidP="006F39A9">
      <w:pPr>
        <w:spacing w:line="280" w:lineRule="atLeast"/>
        <w:rPr>
          <w:rFonts w:ascii="Arial" w:hAnsi="Arial" w:cs="Arial"/>
        </w:rPr>
      </w:pPr>
      <w:r w:rsidRPr="00E479F6">
        <w:rPr>
          <w:rFonts w:ascii="Arial" w:hAnsi="Arial" w:cs="Arial"/>
          <w:b/>
        </w:rPr>
        <w:t>Bijlage 2: Omschrijving werkzaamheden</w:t>
      </w:r>
    </w:p>
    <w:p w14:paraId="3E2A8B06" w14:textId="77777777" w:rsidR="006F39A9" w:rsidRPr="00E479F6" w:rsidRDefault="006F39A9" w:rsidP="006F39A9">
      <w:pPr>
        <w:spacing w:line="280" w:lineRule="atLeast"/>
        <w:rPr>
          <w:rFonts w:ascii="Arial" w:hAnsi="Arial" w:cs="Arial"/>
        </w:rPr>
      </w:pPr>
    </w:p>
    <w:p w14:paraId="656FBDEC" w14:textId="5A8DFCD5" w:rsidR="00E479F6" w:rsidRPr="00E479F6" w:rsidRDefault="00E479F6" w:rsidP="006F39A9">
      <w:pPr>
        <w:pStyle w:val="Lijstalinea"/>
        <w:numPr>
          <w:ilvl w:val="0"/>
          <w:numId w:val="16"/>
        </w:numPr>
        <w:spacing w:line="280" w:lineRule="atLeast"/>
        <w:rPr>
          <w:rFonts w:ascii="Arial" w:hAnsi="Arial" w:cs="Arial"/>
        </w:rPr>
      </w:pPr>
      <w:r w:rsidRPr="00E479F6">
        <w:rPr>
          <w:rFonts w:ascii="Arial" w:hAnsi="Arial" w:cs="Arial"/>
        </w:rPr>
        <w:t>De werkzaamheden van de V</w:t>
      </w:r>
      <w:r w:rsidR="006F39A9" w:rsidRPr="00E479F6">
        <w:rPr>
          <w:rFonts w:ascii="Arial" w:hAnsi="Arial" w:cs="Arial"/>
        </w:rPr>
        <w:t>erwerker (de verleende diensten en de bijbehorende verwerking).</w:t>
      </w:r>
    </w:p>
    <w:p w14:paraId="02A5A919" w14:textId="77777777" w:rsidR="00E479F6" w:rsidRPr="00E479F6" w:rsidRDefault="00E479F6" w:rsidP="00E479F6">
      <w:pPr>
        <w:spacing w:line="280" w:lineRule="atLeast"/>
        <w:rPr>
          <w:rFonts w:ascii="Arial" w:hAnsi="Arial" w:cs="Arial"/>
        </w:rPr>
      </w:pPr>
    </w:p>
    <w:p w14:paraId="02A0BB1B" w14:textId="457B67F5" w:rsidR="006F39A9" w:rsidRPr="00E479F6" w:rsidRDefault="00E479F6" w:rsidP="00E479F6">
      <w:pPr>
        <w:spacing w:line="280" w:lineRule="atLeast"/>
        <w:rPr>
          <w:rFonts w:ascii="Arial" w:hAnsi="Arial" w:cs="Arial"/>
          <w:highlight w:val="yellow"/>
        </w:rPr>
      </w:pPr>
      <w:r w:rsidRPr="00E479F6">
        <w:rPr>
          <w:rFonts w:ascii="Arial" w:hAnsi="Arial" w:cs="Arial"/>
          <w:highlight w:val="yellow"/>
        </w:rPr>
        <w:t>[</w:t>
      </w:r>
      <w:r w:rsidR="006F39A9" w:rsidRPr="00E479F6">
        <w:rPr>
          <w:rFonts w:ascii="Arial" w:hAnsi="Arial" w:cs="Arial"/>
          <w:highlight w:val="yellow"/>
        </w:rPr>
        <w:t>Hier een lijstje opnemen met werkzaamheden die veel voorkomen zoals:</w:t>
      </w:r>
    </w:p>
    <w:p w14:paraId="6B36A37E" w14:textId="78B098CF"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Hosting bestaande uit activiteiten zoals…</w:t>
      </w:r>
    </w:p>
    <w:p w14:paraId="2A2B0AD1" w14:textId="3099C4B9"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Back-ups maken en restoren</w:t>
      </w:r>
    </w:p>
    <w:p w14:paraId="504AD003" w14:textId="54E597A1"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Applicatiebeheer bestaande uit activiteiten zoals…</w:t>
      </w:r>
    </w:p>
    <w:p w14:paraId="611AE5FE" w14:textId="6A48EBCA"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Technisch beheer bestaande uit activiteiten zoals…</w:t>
      </w:r>
    </w:p>
    <w:p w14:paraId="5FF6387C" w14:textId="69B307FB"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Database beheer bestaande uit activiteiten zoals…</w:t>
      </w:r>
    </w:p>
    <w:p w14:paraId="03E1C684" w14:textId="4D22AD09"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Helpdesk bestaande uit activiteiten zoals…</w:t>
      </w:r>
    </w:p>
    <w:p w14:paraId="078964C9" w14:textId="6729A64A"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Communicatievoorziening (zoals berichtenverkeer)</w:t>
      </w:r>
    </w:p>
    <w:p w14:paraId="3CEC3AA7" w14:textId="19875F14"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Archiefbeheer</w:t>
      </w:r>
    </w:p>
    <w:p w14:paraId="4D92E505" w14:textId="46763EE0"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Vernietiging van gegevensdragers</w:t>
      </w:r>
    </w:p>
    <w:p w14:paraId="1768CE2E" w14:textId="63435EA3"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 xml:space="preserve">Printing, scanning, </w:t>
      </w:r>
      <w:r w:rsidR="00E479F6" w:rsidRPr="00E479F6">
        <w:rPr>
          <w:rFonts w:ascii="Arial" w:hAnsi="Arial" w:cs="Arial"/>
          <w:highlight w:val="yellow"/>
        </w:rPr>
        <w:t>kopiëren (lease van m</w:t>
      </w:r>
      <w:r w:rsidRPr="00E479F6">
        <w:rPr>
          <w:rFonts w:ascii="Arial" w:hAnsi="Arial" w:cs="Arial"/>
          <w:highlight w:val="yellow"/>
        </w:rPr>
        <w:t>ultifunctionals)</w:t>
      </w:r>
    </w:p>
    <w:p w14:paraId="47E0458C" w14:textId="77777777" w:rsidR="00E479F6" w:rsidRPr="00E479F6" w:rsidRDefault="006F39A9" w:rsidP="006F39A9">
      <w:pPr>
        <w:pStyle w:val="Lijstalinea"/>
        <w:numPr>
          <w:ilvl w:val="0"/>
          <w:numId w:val="19"/>
        </w:numPr>
        <w:spacing w:line="280" w:lineRule="atLeast"/>
        <w:rPr>
          <w:rFonts w:ascii="Arial" w:hAnsi="Arial" w:cs="Arial"/>
          <w:highlight w:val="yellow"/>
        </w:rPr>
      </w:pPr>
      <w:r w:rsidRPr="00E479F6">
        <w:rPr>
          <w:rFonts w:ascii="Arial" w:hAnsi="Arial" w:cs="Arial"/>
          <w:highlight w:val="yellow"/>
        </w:rPr>
        <w:t>Inhoudelijke werkzaamheden die namens de gemeente worden uitgevoerd zoals:</w:t>
      </w:r>
    </w:p>
    <w:p w14:paraId="75C8C583" w14:textId="77777777" w:rsidR="00E479F6" w:rsidRPr="00E479F6" w:rsidRDefault="006F39A9" w:rsidP="006F39A9">
      <w:pPr>
        <w:pStyle w:val="Lijstalinea"/>
        <w:numPr>
          <w:ilvl w:val="1"/>
          <w:numId w:val="19"/>
        </w:numPr>
        <w:spacing w:line="280" w:lineRule="atLeast"/>
        <w:rPr>
          <w:rFonts w:ascii="Arial" w:hAnsi="Arial" w:cs="Arial"/>
          <w:highlight w:val="yellow"/>
        </w:rPr>
      </w:pPr>
      <w:r w:rsidRPr="00E479F6">
        <w:rPr>
          <w:rFonts w:ascii="Arial" w:hAnsi="Arial" w:cs="Arial"/>
          <w:highlight w:val="yellow"/>
        </w:rPr>
        <w:t>Uitgifte parkeervergunningen</w:t>
      </w:r>
    </w:p>
    <w:p w14:paraId="690FCA7D" w14:textId="77777777" w:rsidR="00E479F6" w:rsidRPr="00E479F6" w:rsidRDefault="006F39A9" w:rsidP="006F39A9">
      <w:pPr>
        <w:pStyle w:val="Lijstalinea"/>
        <w:numPr>
          <w:ilvl w:val="1"/>
          <w:numId w:val="19"/>
        </w:numPr>
        <w:spacing w:line="280" w:lineRule="atLeast"/>
        <w:rPr>
          <w:rFonts w:ascii="Arial" w:hAnsi="Arial" w:cs="Arial"/>
          <w:highlight w:val="yellow"/>
        </w:rPr>
      </w:pPr>
      <w:r w:rsidRPr="00E479F6">
        <w:rPr>
          <w:rFonts w:ascii="Arial" w:hAnsi="Arial" w:cs="Arial"/>
          <w:highlight w:val="yellow"/>
        </w:rPr>
        <w:t>Voeren salarisadministratie</w:t>
      </w:r>
    </w:p>
    <w:p w14:paraId="2F293B24" w14:textId="2CA3B042" w:rsidR="006F39A9" w:rsidRPr="00E479F6" w:rsidRDefault="006F39A9" w:rsidP="006F39A9">
      <w:pPr>
        <w:pStyle w:val="Lijstalinea"/>
        <w:numPr>
          <w:ilvl w:val="1"/>
          <w:numId w:val="19"/>
        </w:numPr>
        <w:spacing w:line="280" w:lineRule="atLeast"/>
        <w:rPr>
          <w:rFonts w:ascii="Arial" w:hAnsi="Arial" w:cs="Arial"/>
          <w:highlight w:val="yellow"/>
        </w:rPr>
      </w:pPr>
      <w:r w:rsidRPr="00E479F6">
        <w:rPr>
          <w:rFonts w:ascii="Arial" w:hAnsi="Arial" w:cs="Arial"/>
          <w:highlight w:val="yellow"/>
        </w:rPr>
        <w:t>Bijvoorbeeld: uitvoeren bepaalde gemeentelijke taken uit de Jeugdwet, WMO,</w:t>
      </w:r>
      <w:r w:rsidR="00E479F6" w:rsidRPr="00E479F6">
        <w:rPr>
          <w:rFonts w:ascii="Arial" w:hAnsi="Arial" w:cs="Arial"/>
          <w:highlight w:val="yellow"/>
        </w:rPr>
        <w:t xml:space="preserve"> </w:t>
      </w:r>
      <w:r w:rsidRPr="00E479F6">
        <w:rPr>
          <w:rFonts w:ascii="Arial" w:hAnsi="Arial" w:cs="Arial"/>
          <w:highlight w:val="yellow"/>
        </w:rPr>
        <w:t>participatiewet</w:t>
      </w:r>
    </w:p>
    <w:p w14:paraId="5BCE99E9" w14:textId="77777777"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Indien de werkzaamheden in de hoofdovereenkomst specifiek omschreven zijn, kan dit lijstje</w:t>
      </w:r>
    </w:p>
    <w:p w14:paraId="1FF36493" w14:textId="3074E0B6"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achterwege blijven. Of hier verwijzen naar de hoofdovereenkomst. De achterg</w:t>
      </w:r>
      <w:r w:rsidR="00E479F6" w:rsidRPr="00E479F6">
        <w:rPr>
          <w:rFonts w:ascii="Arial" w:hAnsi="Arial" w:cs="Arial"/>
          <w:highlight w:val="yellow"/>
        </w:rPr>
        <w:t>r</w:t>
      </w:r>
      <w:r w:rsidRPr="00E479F6">
        <w:rPr>
          <w:rFonts w:ascii="Arial" w:hAnsi="Arial" w:cs="Arial"/>
          <w:highlight w:val="yellow"/>
        </w:rPr>
        <w:t>ond van de</w:t>
      </w:r>
    </w:p>
    <w:p w14:paraId="57662894" w14:textId="77777777"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beschrijving is dat je voldoende duidelijk maakt wat er beveiligd moet worden. Het is de bedoeling</w:t>
      </w:r>
    </w:p>
    <w:p w14:paraId="052F930E" w14:textId="172BE378" w:rsidR="006F39A9" w:rsidRPr="00E479F6" w:rsidRDefault="006F39A9" w:rsidP="006F39A9">
      <w:pPr>
        <w:spacing w:line="280" w:lineRule="atLeast"/>
        <w:rPr>
          <w:rFonts w:ascii="Arial" w:hAnsi="Arial" w:cs="Arial"/>
        </w:rPr>
      </w:pPr>
      <w:r w:rsidRPr="00E479F6">
        <w:rPr>
          <w:rFonts w:ascii="Arial" w:hAnsi="Arial" w:cs="Arial"/>
          <w:highlight w:val="yellow"/>
        </w:rPr>
        <w:t>dat de zinnen afgemaakt worden met specifieke omschrijvingen!</w:t>
      </w:r>
      <w:r w:rsidR="00E479F6" w:rsidRPr="00E479F6">
        <w:rPr>
          <w:rFonts w:ascii="Arial" w:hAnsi="Arial" w:cs="Arial"/>
        </w:rPr>
        <w:t>]</w:t>
      </w:r>
    </w:p>
    <w:p w14:paraId="41B68601" w14:textId="77777777" w:rsidR="00E479F6" w:rsidRPr="00E479F6" w:rsidRDefault="00E479F6" w:rsidP="006F39A9">
      <w:pPr>
        <w:spacing w:line="280" w:lineRule="atLeast"/>
        <w:rPr>
          <w:rFonts w:ascii="Arial" w:hAnsi="Arial" w:cs="Arial"/>
        </w:rPr>
      </w:pPr>
    </w:p>
    <w:p w14:paraId="017DC38C" w14:textId="66BEDD57" w:rsidR="006F39A9" w:rsidRPr="00E479F6" w:rsidRDefault="006F39A9" w:rsidP="006F39A9">
      <w:pPr>
        <w:pStyle w:val="Lijstalinea"/>
        <w:numPr>
          <w:ilvl w:val="0"/>
          <w:numId w:val="16"/>
        </w:numPr>
        <w:spacing w:line="280" w:lineRule="atLeast"/>
        <w:rPr>
          <w:rFonts w:ascii="Arial" w:hAnsi="Arial" w:cs="Arial"/>
        </w:rPr>
      </w:pPr>
      <w:r w:rsidRPr="00E479F6">
        <w:rPr>
          <w:rFonts w:ascii="Arial" w:hAnsi="Arial" w:cs="Arial"/>
        </w:rPr>
        <w:t>Omschrijving van de werkzaamheden van de derden (subverwerkers) als deze er zijn, als</w:t>
      </w:r>
      <w:r w:rsidR="00E479F6" w:rsidRPr="00E479F6">
        <w:rPr>
          <w:rFonts w:ascii="Arial" w:hAnsi="Arial" w:cs="Arial"/>
        </w:rPr>
        <w:t xml:space="preserve"> </w:t>
      </w:r>
      <w:r w:rsidRPr="00E479F6">
        <w:rPr>
          <w:rFonts w:ascii="Arial" w:hAnsi="Arial" w:cs="Arial"/>
        </w:rPr>
        <w:t>bedoeld in artikel 8.</w:t>
      </w:r>
    </w:p>
    <w:p w14:paraId="6B0727F4" w14:textId="77777777" w:rsidR="00E479F6" w:rsidRPr="00E479F6" w:rsidRDefault="00E479F6" w:rsidP="006F39A9">
      <w:pPr>
        <w:spacing w:line="280" w:lineRule="atLeast"/>
        <w:rPr>
          <w:rFonts w:ascii="Arial" w:hAnsi="Arial" w:cs="Arial"/>
        </w:rPr>
      </w:pPr>
    </w:p>
    <w:p w14:paraId="50C38AF4" w14:textId="2A6ECAF4" w:rsidR="006F39A9" w:rsidRPr="00E479F6" w:rsidRDefault="00E479F6" w:rsidP="006F39A9">
      <w:pPr>
        <w:spacing w:line="280" w:lineRule="atLeast"/>
        <w:rPr>
          <w:rFonts w:ascii="Arial" w:hAnsi="Arial" w:cs="Arial"/>
          <w:highlight w:val="yellow"/>
        </w:rPr>
      </w:pPr>
      <w:r w:rsidRPr="00E479F6">
        <w:rPr>
          <w:rFonts w:ascii="Arial" w:hAnsi="Arial" w:cs="Arial"/>
          <w:highlight w:val="yellow"/>
        </w:rPr>
        <w:t>[</w:t>
      </w:r>
      <w:r w:rsidR="006F39A9" w:rsidRPr="00E479F6">
        <w:rPr>
          <w:rFonts w:ascii="Arial" w:hAnsi="Arial" w:cs="Arial"/>
          <w:highlight w:val="yellow"/>
        </w:rPr>
        <w:t>Lijstje opnemen met werkzaamheden die veel voorkomen zoals:</w:t>
      </w:r>
    </w:p>
    <w:p w14:paraId="78B69C36" w14:textId="3FDA2D2F"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Hosting bestaande uit activiteiten zoals…</w:t>
      </w:r>
    </w:p>
    <w:p w14:paraId="1093CCAA" w14:textId="13706F01"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Back-ups maken en restoren</w:t>
      </w:r>
    </w:p>
    <w:p w14:paraId="111F51C7" w14:textId="7A67D190"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Applicatiebeheer bestaande uit activiteiten zoals…</w:t>
      </w:r>
    </w:p>
    <w:p w14:paraId="799105B9" w14:textId="45A7BD2D"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Technisch beheer bestaande uit activiteiten zoals…</w:t>
      </w:r>
    </w:p>
    <w:p w14:paraId="4B958085" w14:textId="28904376"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Database beheer bestaande uit activiteiten zoals…</w:t>
      </w:r>
    </w:p>
    <w:p w14:paraId="417040F6" w14:textId="57332B50"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Helpdesk bestaande uit activiteiten zoals…</w:t>
      </w:r>
    </w:p>
    <w:p w14:paraId="0A79049F" w14:textId="368B3904"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Communicatievoorziening (zoals berichtenverkeer)</w:t>
      </w:r>
    </w:p>
    <w:p w14:paraId="5FB306C6" w14:textId="047D6DF6" w:rsidR="006F39A9" w:rsidRPr="00E479F6" w:rsidRDefault="006F39A9"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Onderhoud aan multifunctionals</w:t>
      </w:r>
    </w:p>
    <w:p w14:paraId="7217D0EA" w14:textId="447BC5B6"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De achterg</w:t>
      </w:r>
      <w:r w:rsidR="00E479F6" w:rsidRPr="00E479F6">
        <w:rPr>
          <w:rFonts w:ascii="Arial" w:hAnsi="Arial" w:cs="Arial"/>
          <w:highlight w:val="yellow"/>
        </w:rPr>
        <w:t>r</w:t>
      </w:r>
      <w:r w:rsidRPr="00E479F6">
        <w:rPr>
          <w:rFonts w:ascii="Arial" w:hAnsi="Arial" w:cs="Arial"/>
          <w:highlight w:val="yellow"/>
        </w:rPr>
        <w:t>ond van de beschrijving is dat er voldoende duidelijk gemaakt wordt wat er beveiligd</w:t>
      </w:r>
    </w:p>
    <w:p w14:paraId="16B68BEF" w14:textId="4B0FC034" w:rsidR="006F39A9" w:rsidRPr="00E479F6" w:rsidRDefault="006F39A9" w:rsidP="006F39A9">
      <w:pPr>
        <w:spacing w:line="280" w:lineRule="atLeast"/>
        <w:rPr>
          <w:rFonts w:ascii="Arial" w:hAnsi="Arial" w:cs="Arial"/>
        </w:rPr>
      </w:pPr>
      <w:r w:rsidRPr="00E479F6">
        <w:rPr>
          <w:rFonts w:ascii="Arial" w:hAnsi="Arial" w:cs="Arial"/>
          <w:highlight w:val="yellow"/>
        </w:rPr>
        <w:t>moet worden. Ook hier geldt dat de zinnen afgemaakt worden met specifieke omschrijvingen!</w:t>
      </w:r>
      <w:r w:rsidR="00E479F6" w:rsidRPr="00E479F6">
        <w:rPr>
          <w:rFonts w:ascii="Arial" w:hAnsi="Arial" w:cs="Arial"/>
        </w:rPr>
        <w:t>]</w:t>
      </w:r>
    </w:p>
    <w:p w14:paraId="5C34765E" w14:textId="77777777" w:rsidR="00E479F6" w:rsidRPr="00E479F6" w:rsidRDefault="00E479F6" w:rsidP="006F39A9">
      <w:pPr>
        <w:spacing w:line="280" w:lineRule="atLeast"/>
        <w:rPr>
          <w:rFonts w:ascii="Arial" w:hAnsi="Arial" w:cs="Arial"/>
        </w:rPr>
      </w:pPr>
    </w:p>
    <w:p w14:paraId="74230B17" w14:textId="1F189347" w:rsidR="006F39A9" w:rsidRPr="00E479F6" w:rsidRDefault="006F39A9" w:rsidP="00E479F6">
      <w:pPr>
        <w:pStyle w:val="Lijstalinea"/>
        <w:numPr>
          <w:ilvl w:val="0"/>
          <w:numId w:val="16"/>
        </w:numPr>
        <w:spacing w:line="280" w:lineRule="atLeast"/>
        <w:rPr>
          <w:rFonts w:ascii="Arial" w:hAnsi="Arial" w:cs="Arial"/>
        </w:rPr>
      </w:pPr>
      <w:r w:rsidRPr="00E479F6">
        <w:rPr>
          <w:rFonts w:ascii="Arial" w:hAnsi="Arial" w:cs="Arial"/>
        </w:rPr>
        <w:t>Categorieën personen en soorten persoonsgegevens</w:t>
      </w:r>
      <w:r w:rsidR="00E479F6" w:rsidRPr="00E479F6">
        <w:rPr>
          <w:rFonts w:ascii="Arial" w:hAnsi="Arial" w:cs="Arial"/>
        </w:rPr>
        <w:t>.</w:t>
      </w:r>
    </w:p>
    <w:p w14:paraId="65370598" w14:textId="77777777" w:rsidR="00E479F6" w:rsidRPr="00E479F6" w:rsidRDefault="00E479F6" w:rsidP="006F39A9">
      <w:pPr>
        <w:spacing w:line="280" w:lineRule="atLeast"/>
        <w:rPr>
          <w:rFonts w:ascii="Arial" w:hAnsi="Arial" w:cs="Arial"/>
        </w:rPr>
      </w:pPr>
    </w:p>
    <w:p w14:paraId="7F6D6531" w14:textId="7B18FD6B" w:rsidR="006F39A9" w:rsidRPr="00E479F6" w:rsidRDefault="00E479F6" w:rsidP="006F39A9">
      <w:pPr>
        <w:spacing w:line="280" w:lineRule="atLeast"/>
        <w:rPr>
          <w:rFonts w:ascii="Arial" w:hAnsi="Arial" w:cs="Arial"/>
          <w:highlight w:val="yellow"/>
        </w:rPr>
      </w:pPr>
      <w:r w:rsidRPr="00E479F6">
        <w:rPr>
          <w:rFonts w:ascii="Arial" w:hAnsi="Arial" w:cs="Arial"/>
          <w:highlight w:val="yellow"/>
        </w:rPr>
        <w:t>[</w:t>
      </w:r>
      <w:r w:rsidR="006F39A9" w:rsidRPr="00E479F6">
        <w:rPr>
          <w:rFonts w:ascii="Arial" w:hAnsi="Arial" w:cs="Arial"/>
          <w:highlight w:val="yellow"/>
        </w:rPr>
        <w:t xml:space="preserve">Algemene omschrijving van de </w:t>
      </w:r>
      <w:r w:rsidRPr="00E479F6">
        <w:rPr>
          <w:rFonts w:ascii="Arial" w:hAnsi="Arial" w:cs="Arial"/>
          <w:highlight w:val="yellow"/>
        </w:rPr>
        <w:t>categorieën</w:t>
      </w:r>
      <w:r w:rsidR="006F39A9" w:rsidRPr="00E479F6">
        <w:rPr>
          <w:rFonts w:ascii="Arial" w:hAnsi="Arial" w:cs="Arial"/>
          <w:highlight w:val="yellow"/>
        </w:rPr>
        <w:t xml:space="preserve"> personen waar de gegevens die verwerkt worden</w:t>
      </w:r>
    </w:p>
    <w:p w14:paraId="22D0021D" w14:textId="69C31706"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betrekking op hebben zoals: personeelsleden, burgers, in</w:t>
      </w:r>
      <w:r w:rsidR="00E479F6" w:rsidRPr="00E479F6">
        <w:rPr>
          <w:rFonts w:ascii="Arial" w:hAnsi="Arial" w:cs="Arial"/>
          <w:highlight w:val="yellow"/>
        </w:rPr>
        <w:t>ge</w:t>
      </w:r>
      <w:r w:rsidRPr="00E479F6">
        <w:rPr>
          <w:rFonts w:ascii="Arial" w:hAnsi="Arial" w:cs="Arial"/>
          <w:highlight w:val="yellow"/>
        </w:rPr>
        <w:t>schrevenen, vergunning aanvragers,</w:t>
      </w:r>
    </w:p>
    <w:p w14:paraId="0D1CF247" w14:textId="7F2EF0E0" w:rsidR="00E479F6" w:rsidRPr="00E479F6" w:rsidRDefault="006F39A9" w:rsidP="006F39A9">
      <w:pPr>
        <w:spacing w:line="280" w:lineRule="atLeast"/>
        <w:rPr>
          <w:rFonts w:ascii="Arial" w:hAnsi="Arial" w:cs="Arial"/>
          <w:highlight w:val="yellow"/>
        </w:rPr>
      </w:pPr>
      <w:r w:rsidRPr="00E479F6">
        <w:rPr>
          <w:rFonts w:ascii="Arial" w:hAnsi="Arial" w:cs="Arial"/>
          <w:highlight w:val="yellow"/>
        </w:rPr>
        <w:t>voorziening aanvragers (</w:t>
      </w:r>
      <w:r w:rsidR="00E479F6" w:rsidRPr="00E479F6">
        <w:rPr>
          <w:rFonts w:ascii="Arial" w:hAnsi="Arial" w:cs="Arial"/>
          <w:highlight w:val="yellow"/>
        </w:rPr>
        <w:t>cliënten</w:t>
      </w:r>
      <w:r w:rsidRPr="00E479F6">
        <w:rPr>
          <w:rFonts w:ascii="Arial" w:hAnsi="Arial" w:cs="Arial"/>
          <w:highlight w:val="yellow"/>
        </w:rPr>
        <w:t>).</w:t>
      </w:r>
    </w:p>
    <w:p w14:paraId="5D452D96" w14:textId="77777777"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Is er bij de verwerkte gegevens sprake van gegevens van gevoelige aard als bedoelt in de</w:t>
      </w:r>
    </w:p>
    <w:p w14:paraId="2C220E62" w14:textId="41F2C7DB" w:rsidR="006F39A9" w:rsidRPr="00E479F6" w:rsidRDefault="006F39A9" w:rsidP="006F39A9">
      <w:pPr>
        <w:spacing w:line="280" w:lineRule="atLeast"/>
        <w:rPr>
          <w:rFonts w:ascii="Arial" w:hAnsi="Arial" w:cs="Arial"/>
          <w:highlight w:val="yellow"/>
        </w:rPr>
      </w:pPr>
      <w:r w:rsidRPr="00E479F6">
        <w:rPr>
          <w:rFonts w:ascii="Arial" w:hAnsi="Arial" w:cs="Arial"/>
          <w:highlight w:val="yellow"/>
        </w:rPr>
        <w:t>beleidsregels datalekken van de AP:</w:t>
      </w:r>
    </w:p>
    <w:p w14:paraId="0C3F3810" w14:textId="65449840" w:rsidR="00E479F6" w:rsidRPr="00E479F6" w:rsidRDefault="00E479F6" w:rsidP="00E479F6">
      <w:pPr>
        <w:pStyle w:val="Lijstalinea"/>
        <w:numPr>
          <w:ilvl w:val="0"/>
          <w:numId w:val="19"/>
        </w:numPr>
        <w:spacing w:line="280" w:lineRule="atLeast"/>
        <w:rPr>
          <w:rFonts w:ascii="Arial" w:hAnsi="Arial" w:cs="Arial"/>
          <w:highlight w:val="yellow"/>
        </w:rPr>
      </w:pPr>
      <w:r w:rsidRPr="00E479F6">
        <w:rPr>
          <w:rFonts w:ascii="Arial" w:hAnsi="Arial" w:cs="Arial"/>
          <w:highlight w:val="yellow"/>
        </w:rPr>
        <w:t>Bijzondere persoonsgegevens zoals bedoeld in artikel 16 Wbp. Het gaat hierbij om persoonsgegevens over iemands godsdienst of levensovertuiging, ras, politieke gezindheid, gezondheid, seksuele leven, lidmaatschap van een vakvereniging en om strafrechtelijke persoonsgegevens en persoonsgegevens over onrechtmatig of hinderlijk gedrag in verband met een opgelegd verbod naar aanleiding van dat gedrag. Het Burgerservicenummer (BSN) valt ook onder bijzondere persoonsgegevens.</w:t>
      </w:r>
    </w:p>
    <w:p w14:paraId="3D620B48" w14:textId="5D67259F"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Gegevens over de financiële of economische situatie van de betrokkene. Hieronder vallen bijvoorbeeld gegevens over (problematische) schulden, salaris- en betalingsgegevens.</w:t>
      </w:r>
    </w:p>
    <w:p w14:paraId="5FBB100D" w14:textId="39CD06B0"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(Andere) gegevens die kunnen leiden tot stigmatisering of uitsluiting van de betrokkene. Hieronder vallen bijvoorbeeld gegevens over gokverslaving, prestaties op school of werk of relatieproblemen.</w:t>
      </w:r>
    </w:p>
    <w:p w14:paraId="632CD4F9" w14:textId="3DFD0EF7"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Gebruikersnamen, wachtwoorden en andere inloggegevens. De mogelijke gevolgen voor betrokkenen hangen af van de verwerkingen en van de persoonsgegevens waar de inloggegevens toegang toe geven. Bij de afweging moet worden betrokken dat veel mensen wachtwoorden hergebruiken voor verschillende verwerkingen.</w:t>
      </w:r>
    </w:p>
    <w:p w14:paraId="1A598542" w14:textId="368511CA"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Gegevens die kunnen worden misbruikt voor (identiteits)fraude. Het gaat hierbij ondermeer om biometrische gegevens, kopieën van identiteitsbewijzen en om het BSN.</w:t>
      </w:r>
    </w:p>
    <w:p w14:paraId="6D30A68A" w14:textId="77777777" w:rsidR="00E479F6" w:rsidRPr="00E479F6" w:rsidRDefault="00E479F6" w:rsidP="00E479F6">
      <w:pPr>
        <w:spacing w:line="280" w:lineRule="atLeast"/>
        <w:rPr>
          <w:rFonts w:ascii="Arial" w:hAnsi="Arial" w:cs="Arial"/>
          <w:highlight w:val="yellow"/>
        </w:rPr>
      </w:pPr>
      <w:r w:rsidRPr="00E479F6">
        <w:rPr>
          <w:rFonts w:ascii="Arial" w:hAnsi="Arial" w:cs="Arial"/>
          <w:highlight w:val="yellow"/>
        </w:rPr>
        <w:t>Is er sprake van de verwerking van gegevens over kwetsbare groepen zoals:</w:t>
      </w:r>
    </w:p>
    <w:p w14:paraId="7E71F224" w14:textId="72DBDB1D"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minderjarigen;</w:t>
      </w:r>
    </w:p>
    <w:p w14:paraId="74635293" w14:textId="6D444A17"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mensen die te maken hebben met stalking;</w:t>
      </w:r>
    </w:p>
    <w:p w14:paraId="2163C937" w14:textId="5ABA897A" w:rsidR="00E479F6" w:rsidRPr="00E479F6" w:rsidRDefault="00E479F6" w:rsidP="00E479F6">
      <w:pPr>
        <w:pStyle w:val="Lijstalinea"/>
        <w:numPr>
          <w:ilvl w:val="0"/>
          <w:numId w:val="21"/>
        </w:numPr>
        <w:spacing w:line="280" w:lineRule="atLeast"/>
        <w:rPr>
          <w:rFonts w:ascii="Arial" w:hAnsi="Arial" w:cs="Arial"/>
          <w:highlight w:val="yellow"/>
        </w:rPr>
      </w:pPr>
      <w:r w:rsidRPr="00E479F6">
        <w:rPr>
          <w:rFonts w:ascii="Arial" w:hAnsi="Arial" w:cs="Arial"/>
          <w:highlight w:val="yellow"/>
        </w:rPr>
        <w:t>die in een blijf-van-mijn-lijfhuis verblijven.</w:t>
      </w:r>
    </w:p>
    <w:p w14:paraId="0C2B078B" w14:textId="77777777" w:rsidR="00E479F6" w:rsidRPr="00E479F6" w:rsidRDefault="00E479F6" w:rsidP="00E479F6">
      <w:pPr>
        <w:pStyle w:val="Lijstalinea"/>
        <w:numPr>
          <w:ilvl w:val="0"/>
          <w:numId w:val="22"/>
        </w:numPr>
        <w:spacing w:line="280" w:lineRule="atLeast"/>
        <w:rPr>
          <w:rFonts w:ascii="Arial" w:hAnsi="Arial" w:cs="Arial"/>
          <w:highlight w:val="yellow"/>
        </w:rPr>
      </w:pPr>
      <w:r w:rsidRPr="00E479F6">
        <w:rPr>
          <w:rFonts w:ascii="Arial" w:hAnsi="Arial" w:cs="Arial"/>
          <w:highlight w:val="yellow"/>
        </w:rPr>
        <w:t>Voor bepaalde categorieën van betrokkenen:</w:t>
      </w:r>
    </w:p>
    <w:p w14:paraId="1BA08C85" w14:textId="46C8BB7B" w:rsidR="00E479F6" w:rsidRPr="00E479F6" w:rsidRDefault="00E479F6" w:rsidP="00E479F6">
      <w:pPr>
        <w:pStyle w:val="Lijstalinea"/>
        <w:numPr>
          <w:ilvl w:val="0"/>
          <w:numId w:val="22"/>
        </w:numPr>
        <w:spacing w:line="280" w:lineRule="atLeast"/>
        <w:rPr>
          <w:rFonts w:ascii="Arial" w:hAnsi="Arial" w:cs="Arial"/>
          <w:highlight w:val="yellow"/>
        </w:rPr>
      </w:pPr>
      <w:r w:rsidRPr="00E479F6">
        <w:rPr>
          <w:rFonts w:ascii="Arial" w:hAnsi="Arial" w:cs="Arial"/>
          <w:highlight w:val="yellow"/>
        </w:rPr>
        <w:t>kinderen en mensen met een verstandelijke handicap.]</w:t>
      </w:r>
    </w:p>
    <w:p w14:paraId="485BA937" w14:textId="1263752A" w:rsidR="00E479F6" w:rsidRPr="00E479F6" w:rsidRDefault="00E479F6">
      <w:pPr>
        <w:spacing w:line="288" w:lineRule="auto"/>
        <w:rPr>
          <w:rFonts w:ascii="Arial" w:hAnsi="Arial" w:cs="Arial"/>
        </w:rPr>
      </w:pPr>
      <w:r w:rsidRPr="00E479F6">
        <w:rPr>
          <w:rFonts w:ascii="Arial" w:hAnsi="Arial" w:cs="Arial"/>
        </w:rPr>
        <w:br w:type="page"/>
      </w:r>
    </w:p>
    <w:p w14:paraId="0C928847" w14:textId="6D2DE066" w:rsidR="00E479F6" w:rsidRPr="00E479F6" w:rsidRDefault="00E479F6" w:rsidP="00E479F6">
      <w:pPr>
        <w:spacing w:line="280" w:lineRule="atLeast"/>
        <w:rPr>
          <w:rFonts w:ascii="Arial" w:hAnsi="Arial" w:cs="Arial"/>
          <w:b/>
        </w:rPr>
      </w:pPr>
      <w:r w:rsidRPr="00E479F6">
        <w:rPr>
          <w:rFonts w:ascii="Arial" w:hAnsi="Arial" w:cs="Arial"/>
          <w:b/>
        </w:rPr>
        <w:t>Bijlage 3: Inlichtingen om incidenten te beoordelen</w:t>
      </w:r>
    </w:p>
    <w:p w14:paraId="2BDD8B18" w14:textId="77777777" w:rsidR="00E479F6" w:rsidRPr="00E479F6" w:rsidRDefault="00E479F6" w:rsidP="00E479F6">
      <w:pPr>
        <w:spacing w:line="280" w:lineRule="atLeast"/>
        <w:rPr>
          <w:rFonts w:ascii="Arial" w:hAnsi="Arial" w:cs="Arial"/>
          <w:b/>
        </w:rPr>
      </w:pPr>
    </w:p>
    <w:p w14:paraId="04AF6527" w14:textId="047838A9" w:rsidR="00E479F6" w:rsidRPr="00E479F6" w:rsidRDefault="00E479F6" w:rsidP="00E479F6">
      <w:pPr>
        <w:spacing w:line="280" w:lineRule="atLeast"/>
        <w:rPr>
          <w:rFonts w:ascii="Arial" w:hAnsi="Arial" w:cs="Arial"/>
        </w:rPr>
      </w:pPr>
      <w:r w:rsidRPr="00E479F6">
        <w:rPr>
          <w:rFonts w:ascii="Arial" w:hAnsi="Arial" w:cs="Arial"/>
        </w:rPr>
        <w:t>De Verwerker zal alle inlichtingen verschaffen die de Verwerkingsverantwoordelijke noodzakelijk</w:t>
      </w:r>
    </w:p>
    <w:p w14:paraId="57C84B54" w14:textId="23785C6E" w:rsidR="00E479F6" w:rsidRPr="00E479F6" w:rsidRDefault="00E479F6" w:rsidP="00E479F6">
      <w:pPr>
        <w:spacing w:line="280" w:lineRule="atLeast"/>
        <w:rPr>
          <w:rFonts w:ascii="Arial" w:hAnsi="Arial" w:cs="Arial"/>
        </w:rPr>
      </w:pPr>
      <w:r w:rsidRPr="00E479F6">
        <w:rPr>
          <w:rFonts w:ascii="Arial" w:hAnsi="Arial" w:cs="Arial"/>
        </w:rPr>
        <w:t>acht om het incident te kunnen beoordelen. Daarbij verschaft de Verwerker in ieder geval de volgende</w:t>
      </w:r>
    </w:p>
    <w:p w14:paraId="39FEBE44" w14:textId="69CD4581" w:rsidR="00E479F6" w:rsidRPr="00E479F6" w:rsidRDefault="00E479F6" w:rsidP="00E479F6">
      <w:pPr>
        <w:spacing w:line="280" w:lineRule="atLeast"/>
        <w:rPr>
          <w:rFonts w:ascii="Arial" w:hAnsi="Arial" w:cs="Arial"/>
        </w:rPr>
      </w:pPr>
      <w:r w:rsidRPr="00E479F6">
        <w:rPr>
          <w:rFonts w:ascii="Arial" w:hAnsi="Arial" w:cs="Arial"/>
        </w:rPr>
        <w:t>informatie aan de Verwerkingsverantwoordelijke:</w:t>
      </w:r>
    </w:p>
    <w:p w14:paraId="7CD60DFE" w14:textId="7A1DFF68" w:rsidR="00E479F6" w:rsidRPr="00E479F6" w:rsidRDefault="00E479F6" w:rsidP="00E479F6">
      <w:pPr>
        <w:pStyle w:val="Lijstalinea"/>
        <w:numPr>
          <w:ilvl w:val="0"/>
          <w:numId w:val="22"/>
        </w:numPr>
        <w:spacing w:line="280" w:lineRule="atLeast"/>
        <w:rPr>
          <w:rFonts w:ascii="Arial" w:hAnsi="Arial" w:cs="Arial"/>
        </w:rPr>
      </w:pPr>
      <w:r w:rsidRPr="00E479F6">
        <w:rPr>
          <w:rFonts w:ascii="Arial" w:hAnsi="Arial" w:cs="Arial"/>
        </w:rPr>
        <w:t>wat de (vermeende) oorzaak is van de inbreuk;</w:t>
      </w:r>
    </w:p>
    <w:p w14:paraId="3AE3BA91" w14:textId="6BA351E1" w:rsidR="00E479F6" w:rsidRPr="00E479F6" w:rsidRDefault="00E479F6" w:rsidP="00E479F6">
      <w:pPr>
        <w:pStyle w:val="Lijstalinea"/>
        <w:numPr>
          <w:ilvl w:val="0"/>
          <w:numId w:val="22"/>
        </w:numPr>
        <w:spacing w:line="280" w:lineRule="atLeast"/>
        <w:rPr>
          <w:rFonts w:ascii="Arial" w:hAnsi="Arial" w:cs="Arial"/>
        </w:rPr>
      </w:pPr>
      <w:r w:rsidRPr="00E479F6">
        <w:rPr>
          <w:rFonts w:ascii="Arial" w:hAnsi="Arial" w:cs="Arial"/>
        </w:rPr>
        <w:t>wat het (vooralsnog bekende en/of te verwachten) gevolg is;</w:t>
      </w:r>
    </w:p>
    <w:p w14:paraId="4D7918BA" w14:textId="2E09135C" w:rsidR="00E479F6" w:rsidRPr="00E479F6" w:rsidRDefault="00E479F6" w:rsidP="00E479F6">
      <w:pPr>
        <w:pStyle w:val="Lijstalinea"/>
        <w:numPr>
          <w:ilvl w:val="0"/>
          <w:numId w:val="22"/>
        </w:numPr>
        <w:spacing w:line="280" w:lineRule="atLeast"/>
        <w:rPr>
          <w:rFonts w:ascii="Arial" w:hAnsi="Arial" w:cs="Arial"/>
        </w:rPr>
      </w:pPr>
      <w:r w:rsidRPr="00E479F6">
        <w:rPr>
          <w:rFonts w:ascii="Arial" w:hAnsi="Arial" w:cs="Arial"/>
        </w:rPr>
        <w:t>wat de (voorgestelde) oplossing is;</w:t>
      </w:r>
    </w:p>
    <w:p w14:paraId="39B67F6C" w14:textId="6DB4F55F" w:rsidR="00E479F6" w:rsidRPr="00E479F6" w:rsidRDefault="00E479F6" w:rsidP="00E479F6">
      <w:pPr>
        <w:pStyle w:val="Lijstalinea"/>
        <w:numPr>
          <w:ilvl w:val="0"/>
          <w:numId w:val="22"/>
        </w:numPr>
        <w:spacing w:line="280" w:lineRule="atLeast"/>
        <w:rPr>
          <w:rFonts w:ascii="Arial" w:hAnsi="Arial" w:cs="Arial"/>
        </w:rPr>
      </w:pPr>
      <w:r w:rsidRPr="00E479F6">
        <w:rPr>
          <w:rFonts w:ascii="Arial" w:hAnsi="Arial" w:cs="Arial"/>
        </w:rPr>
        <w:t>contactgegevens voor de opvolging van de melding;</w:t>
      </w:r>
    </w:p>
    <w:p w14:paraId="4DA11091" w14:textId="6E7C801A" w:rsidR="00E479F6" w:rsidRPr="00E479F6" w:rsidRDefault="00E479F6" w:rsidP="00E479F6">
      <w:pPr>
        <w:pStyle w:val="Lijstalinea"/>
        <w:numPr>
          <w:ilvl w:val="0"/>
          <w:numId w:val="22"/>
        </w:numPr>
        <w:spacing w:line="280" w:lineRule="atLeast"/>
        <w:rPr>
          <w:rFonts w:ascii="Arial" w:hAnsi="Arial" w:cs="Arial"/>
        </w:rPr>
      </w:pPr>
      <w:r w:rsidRPr="00E479F6">
        <w:rPr>
          <w:rFonts w:ascii="Arial" w:hAnsi="Arial" w:cs="Arial"/>
        </w:rPr>
        <w:t>aantal personen waarvan gegevens betrokken zijn bij de inbreuk (indien geen exact aantal bekend is: het minimale en maximale aantal personen waarvan gegevens betrokken zijn bij de inbreuk);</w:t>
      </w:r>
    </w:p>
    <w:p w14:paraId="3705766C" w14:textId="28795636" w:rsidR="00E479F6" w:rsidRPr="00E479F6" w:rsidRDefault="00E479F6" w:rsidP="00E479F6">
      <w:pPr>
        <w:pStyle w:val="Lijstalinea"/>
        <w:numPr>
          <w:ilvl w:val="0"/>
          <w:numId w:val="23"/>
        </w:numPr>
        <w:spacing w:line="280" w:lineRule="atLeast"/>
        <w:rPr>
          <w:rFonts w:ascii="Arial" w:hAnsi="Arial" w:cs="Arial"/>
        </w:rPr>
      </w:pPr>
      <w:r w:rsidRPr="00E479F6">
        <w:rPr>
          <w:rFonts w:ascii="Arial" w:hAnsi="Arial" w:cs="Arial"/>
        </w:rPr>
        <w:t>een omschrijving van de groep personen van wie gegevens betrokken zijn bij de inbreuk;</w:t>
      </w:r>
    </w:p>
    <w:p w14:paraId="679CEEB7" w14:textId="1768963A" w:rsidR="00E479F6" w:rsidRPr="00E479F6" w:rsidRDefault="00E479F6" w:rsidP="00E479F6">
      <w:pPr>
        <w:pStyle w:val="Lijstalinea"/>
        <w:numPr>
          <w:ilvl w:val="0"/>
          <w:numId w:val="23"/>
        </w:numPr>
        <w:spacing w:line="280" w:lineRule="atLeast"/>
        <w:rPr>
          <w:rFonts w:ascii="Arial" w:hAnsi="Arial" w:cs="Arial"/>
        </w:rPr>
      </w:pPr>
      <w:r w:rsidRPr="00E479F6">
        <w:rPr>
          <w:rFonts w:ascii="Arial" w:hAnsi="Arial" w:cs="Arial"/>
        </w:rPr>
        <w:t>het soort of de soorten persoonsgegevens die betrokken zijn bij de inbreuk;</w:t>
      </w:r>
    </w:p>
    <w:p w14:paraId="3CDA32A4" w14:textId="4AE2E423" w:rsidR="00E479F6" w:rsidRPr="00E479F6" w:rsidRDefault="00E479F6" w:rsidP="00E479F6">
      <w:pPr>
        <w:pStyle w:val="Lijstalinea"/>
        <w:numPr>
          <w:ilvl w:val="0"/>
          <w:numId w:val="23"/>
        </w:numPr>
        <w:spacing w:line="280" w:lineRule="atLeast"/>
        <w:rPr>
          <w:rFonts w:ascii="Arial" w:hAnsi="Arial" w:cs="Arial"/>
        </w:rPr>
      </w:pPr>
      <w:r w:rsidRPr="00E479F6">
        <w:rPr>
          <w:rFonts w:ascii="Arial" w:hAnsi="Arial" w:cs="Arial"/>
        </w:rPr>
        <w:t>de datum waarop de inbreuk heeft plaatsgevonden (indien geen exacte datum bekend is: de periode waarbinnen de inbreuk heeft plaatsgevonden);</w:t>
      </w:r>
    </w:p>
    <w:p w14:paraId="305B69D9" w14:textId="15CBDCFD" w:rsidR="00E479F6" w:rsidRPr="00E479F6" w:rsidRDefault="00E479F6" w:rsidP="00E479F6">
      <w:pPr>
        <w:pStyle w:val="Lijstalinea"/>
        <w:numPr>
          <w:ilvl w:val="0"/>
          <w:numId w:val="23"/>
        </w:numPr>
        <w:spacing w:line="280" w:lineRule="atLeast"/>
        <w:rPr>
          <w:rFonts w:ascii="Arial" w:hAnsi="Arial" w:cs="Arial"/>
        </w:rPr>
      </w:pPr>
      <w:r w:rsidRPr="00E479F6">
        <w:rPr>
          <w:rFonts w:ascii="Arial" w:hAnsi="Arial" w:cs="Arial"/>
        </w:rPr>
        <w:t>de datum en het tijdstip waarop de inbreuk bekend is geworden bij verwerker of bij een door hem ingeschakelde derde of onderaannemer;</w:t>
      </w:r>
    </w:p>
    <w:p w14:paraId="010898DC" w14:textId="774ABBC0" w:rsidR="00E479F6" w:rsidRPr="00E479F6" w:rsidRDefault="00E479F6" w:rsidP="00E479F6">
      <w:pPr>
        <w:pStyle w:val="Lijstalinea"/>
        <w:numPr>
          <w:ilvl w:val="0"/>
          <w:numId w:val="23"/>
        </w:numPr>
        <w:spacing w:line="280" w:lineRule="atLeast"/>
        <w:rPr>
          <w:rFonts w:ascii="Arial" w:hAnsi="Arial" w:cs="Arial"/>
        </w:rPr>
      </w:pPr>
      <w:r w:rsidRPr="00E479F6">
        <w:rPr>
          <w:rFonts w:ascii="Arial" w:hAnsi="Arial" w:cs="Arial"/>
        </w:rPr>
        <w:t>of de gegevens versleuteld, gehasht of op een andere manier onbegrijpelijk of ontoegankelijk zijn gemaakt voor onbevoegden;</w:t>
      </w:r>
    </w:p>
    <w:p w14:paraId="6C4E1104" w14:textId="4A125714" w:rsidR="00E479F6" w:rsidRDefault="00E479F6" w:rsidP="00E479F6">
      <w:pPr>
        <w:pStyle w:val="Lijstalinea"/>
        <w:numPr>
          <w:ilvl w:val="0"/>
          <w:numId w:val="23"/>
        </w:numPr>
        <w:spacing w:line="280" w:lineRule="atLeast"/>
        <w:rPr>
          <w:rFonts w:ascii="Arial" w:hAnsi="Arial" w:cs="Arial"/>
        </w:rPr>
      </w:pPr>
      <w:r w:rsidRPr="00E479F6">
        <w:rPr>
          <w:rFonts w:ascii="Arial" w:hAnsi="Arial" w:cs="Arial"/>
        </w:rPr>
        <w:t>wat de reeds ondernomen maatregelen zijn om de inbreuk te beëindigen en om de gevolgen van de inbreuk te beperken.</w:t>
      </w:r>
    </w:p>
    <w:p w14:paraId="0A8E652E" w14:textId="635F05F8" w:rsidR="00E75294" w:rsidRDefault="00E75294">
      <w:pPr>
        <w:spacing w:line="288" w:lineRule="auto"/>
        <w:rPr>
          <w:rFonts w:ascii="Arial" w:hAnsi="Arial" w:cs="Arial"/>
        </w:rPr>
      </w:pPr>
    </w:p>
    <w:sectPr w:rsidR="00E75294" w:rsidSect="00331691">
      <w:footerReference w:type="default" r:id="rId10"/>
      <w:pgSz w:w="11906" w:h="16838" w:code="9"/>
      <w:pgMar w:top="709" w:right="1418" w:bottom="851" w:left="1418" w:header="709" w:footer="197"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DB890" w14:textId="77777777" w:rsidR="009517F6" w:rsidRDefault="009517F6" w:rsidP="00945B07">
      <w:pPr>
        <w:spacing w:line="240" w:lineRule="auto"/>
      </w:pPr>
      <w:r>
        <w:separator/>
      </w:r>
    </w:p>
  </w:endnote>
  <w:endnote w:type="continuationSeparator" w:id="0">
    <w:p w14:paraId="29EB659B" w14:textId="77777777" w:rsidR="009517F6" w:rsidRDefault="009517F6" w:rsidP="00945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090378"/>
      <w:docPartObj>
        <w:docPartGallery w:val="Page Numbers (Bottom of Page)"/>
        <w:docPartUnique/>
      </w:docPartObj>
    </w:sdtPr>
    <w:sdtEndPr/>
    <w:sdtContent>
      <w:sdt>
        <w:sdtPr>
          <w:id w:val="-1669238322"/>
          <w:docPartObj>
            <w:docPartGallery w:val="Page Numbers (Top of Page)"/>
            <w:docPartUnique/>
          </w:docPartObj>
        </w:sdtPr>
        <w:sdtEndPr/>
        <w:sdtContent>
          <w:p w14:paraId="5FA03EF3" w14:textId="5824BD51" w:rsidR="009517F6" w:rsidRDefault="000E7554">
            <w:pPr>
              <w:pStyle w:val="Voettekst"/>
              <w:jc w:val="center"/>
            </w:pPr>
            <w:r>
              <w:rPr>
                <w:noProof/>
              </w:rPr>
              <w:drawing>
                <wp:anchor distT="0" distB="0" distL="114300" distR="114300" simplePos="0" relativeHeight="251659264" behindDoc="1" locked="1" layoutInCell="1" allowOverlap="1" wp14:anchorId="147FC331" wp14:editId="456913E2">
                  <wp:simplePos x="0" y="0"/>
                  <wp:positionH relativeFrom="page">
                    <wp:align>right</wp:align>
                  </wp:positionH>
                  <wp:positionV relativeFrom="page">
                    <wp:align>bottom</wp:align>
                  </wp:positionV>
                  <wp:extent cx="6803390" cy="511175"/>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511175"/>
                          </a:xfrm>
                          <a:prstGeom prst="rect">
                            <a:avLst/>
                          </a:prstGeom>
                          <a:noFill/>
                        </pic:spPr>
                      </pic:pic>
                    </a:graphicData>
                  </a:graphic>
                </wp:anchor>
              </w:drawing>
            </w:r>
            <w:r w:rsidR="009517F6" w:rsidRPr="00331691">
              <w:rPr>
                <w:rFonts w:ascii="Arial" w:hAnsi="Arial" w:cs="Arial"/>
                <w:sz w:val="16"/>
                <w:szCs w:val="16"/>
              </w:rPr>
              <w:t xml:space="preserve">Pagina </w:t>
            </w:r>
            <w:r w:rsidR="009517F6" w:rsidRPr="00331691">
              <w:rPr>
                <w:rFonts w:ascii="Arial" w:hAnsi="Arial" w:cs="Arial"/>
                <w:b/>
                <w:bCs/>
                <w:sz w:val="16"/>
                <w:szCs w:val="16"/>
              </w:rPr>
              <w:fldChar w:fldCharType="begin"/>
            </w:r>
            <w:r w:rsidR="009517F6" w:rsidRPr="00331691">
              <w:rPr>
                <w:rFonts w:ascii="Arial" w:hAnsi="Arial" w:cs="Arial"/>
                <w:b/>
                <w:bCs/>
                <w:sz w:val="16"/>
                <w:szCs w:val="16"/>
              </w:rPr>
              <w:instrText>PAGE</w:instrText>
            </w:r>
            <w:r w:rsidR="009517F6" w:rsidRPr="00331691">
              <w:rPr>
                <w:rFonts w:ascii="Arial" w:hAnsi="Arial" w:cs="Arial"/>
                <w:b/>
                <w:bCs/>
                <w:sz w:val="16"/>
                <w:szCs w:val="16"/>
              </w:rPr>
              <w:fldChar w:fldCharType="separate"/>
            </w:r>
            <w:r>
              <w:rPr>
                <w:rFonts w:ascii="Arial" w:hAnsi="Arial" w:cs="Arial"/>
                <w:b/>
                <w:bCs/>
                <w:noProof/>
                <w:sz w:val="16"/>
                <w:szCs w:val="16"/>
              </w:rPr>
              <w:t>4</w:t>
            </w:r>
            <w:r w:rsidR="009517F6" w:rsidRPr="00331691">
              <w:rPr>
                <w:rFonts w:ascii="Arial" w:hAnsi="Arial" w:cs="Arial"/>
                <w:b/>
                <w:bCs/>
                <w:sz w:val="16"/>
                <w:szCs w:val="16"/>
              </w:rPr>
              <w:fldChar w:fldCharType="end"/>
            </w:r>
            <w:r w:rsidR="009517F6" w:rsidRPr="00331691">
              <w:rPr>
                <w:rFonts w:ascii="Arial" w:hAnsi="Arial" w:cs="Arial"/>
                <w:sz w:val="16"/>
                <w:szCs w:val="16"/>
              </w:rPr>
              <w:t xml:space="preserve"> van </w:t>
            </w:r>
            <w:r w:rsidR="009517F6" w:rsidRPr="00331691">
              <w:rPr>
                <w:rFonts w:ascii="Arial" w:hAnsi="Arial" w:cs="Arial"/>
                <w:b/>
                <w:bCs/>
                <w:sz w:val="16"/>
                <w:szCs w:val="16"/>
              </w:rPr>
              <w:fldChar w:fldCharType="begin"/>
            </w:r>
            <w:r w:rsidR="009517F6" w:rsidRPr="00331691">
              <w:rPr>
                <w:rFonts w:ascii="Arial" w:hAnsi="Arial" w:cs="Arial"/>
                <w:b/>
                <w:bCs/>
                <w:sz w:val="16"/>
                <w:szCs w:val="16"/>
              </w:rPr>
              <w:instrText>NUMPAGES</w:instrText>
            </w:r>
            <w:r w:rsidR="009517F6" w:rsidRPr="00331691">
              <w:rPr>
                <w:rFonts w:ascii="Arial" w:hAnsi="Arial" w:cs="Arial"/>
                <w:b/>
                <w:bCs/>
                <w:sz w:val="16"/>
                <w:szCs w:val="16"/>
              </w:rPr>
              <w:fldChar w:fldCharType="separate"/>
            </w:r>
            <w:r>
              <w:rPr>
                <w:rFonts w:ascii="Arial" w:hAnsi="Arial" w:cs="Arial"/>
                <w:b/>
                <w:bCs/>
                <w:noProof/>
                <w:sz w:val="16"/>
                <w:szCs w:val="16"/>
              </w:rPr>
              <w:t>10</w:t>
            </w:r>
            <w:r w:rsidR="009517F6" w:rsidRPr="00331691">
              <w:rPr>
                <w:rFonts w:ascii="Arial" w:hAnsi="Arial" w:cs="Arial"/>
                <w:b/>
                <w:bCs/>
                <w:sz w:val="16"/>
                <w:szCs w:val="16"/>
              </w:rPr>
              <w:fldChar w:fldCharType="end"/>
            </w:r>
          </w:p>
        </w:sdtContent>
      </w:sdt>
    </w:sdtContent>
  </w:sdt>
  <w:p w14:paraId="219BE491" w14:textId="77777777" w:rsidR="009517F6" w:rsidRDefault="009517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4CFE" w14:textId="77777777" w:rsidR="009517F6" w:rsidRDefault="009517F6" w:rsidP="00945B07">
      <w:pPr>
        <w:spacing w:line="240" w:lineRule="auto"/>
      </w:pPr>
      <w:r>
        <w:separator/>
      </w:r>
    </w:p>
  </w:footnote>
  <w:footnote w:type="continuationSeparator" w:id="0">
    <w:p w14:paraId="651776E5" w14:textId="77777777" w:rsidR="009517F6" w:rsidRDefault="009517F6" w:rsidP="00945B07">
      <w:pPr>
        <w:spacing w:line="240" w:lineRule="auto"/>
      </w:pPr>
      <w:r>
        <w:continuationSeparator/>
      </w:r>
    </w:p>
  </w:footnote>
  <w:footnote w:id="1">
    <w:p w14:paraId="1D6759C4" w14:textId="05DD0576" w:rsidR="00287DBD" w:rsidRDefault="00287DBD">
      <w:pPr>
        <w:pStyle w:val="Voetnoottekst"/>
      </w:pPr>
      <w:r>
        <w:rPr>
          <w:rStyle w:val="Voetnootmarkering"/>
        </w:rPr>
        <w:footnoteRef/>
      </w:r>
      <w:r>
        <w:t xml:space="preserve"> Zie </w:t>
      </w:r>
      <w:hyperlink r:id="rId1" w:history="1">
        <w:r w:rsidRPr="00E479F6">
          <w:rPr>
            <w:rStyle w:val="Hyperlink"/>
            <w:rFonts w:ascii="Arial" w:hAnsi="Arial" w:cs="Arial"/>
            <w:color w:val="auto"/>
            <w:lang w:eastAsia="en-US"/>
          </w:rPr>
          <w:t>http://www.iso.org/iso/catalogue_detail?csnumber=54534</w:t>
        </w:r>
      </w:hyperlink>
      <w:r>
        <w:rPr>
          <w:rStyle w:val="Hyperlink"/>
          <w:rFonts w:ascii="Arial" w:hAnsi="Arial" w:cs="Arial"/>
          <w:color w:val="auto"/>
          <w:lang w:eastAsia="en-US"/>
        </w:rPr>
        <w:t xml:space="preserve"> </w:t>
      </w:r>
    </w:p>
  </w:footnote>
  <w:footnote w:id="2">
    <w:p w14:paraId="7CFF467B" w14:textId="6E2E9EE8" w:rsidR="00287DBD" w:rsidRDefault="00287DBD">
      <w:pPr>
        <w:pStyle w:val="Voetnoottekst"/>
      </w:pPr>
      <w:r>
        <w:rPr>
          <w:rStyle w:val="Voetnootmarkering"/>
        </w:rPr>
        <w:footnoteRef/>
      </w:r>
      <w:r>
        <w:t xml:space="preserve"> Zie </w:t>
      </w:r>
      <w:r w:rsidRPr="0094337F">
        <w:rPr>
          <w:rFonts w:ascii="Arial" w:hAnsi="Arial" w:cs="Arial"/>
        </w:rPr>
        <w:t xml:space="preserve"> </w:t>
      </w:r>
      <w:hyperlink r:id="rId2" w:history="1">
        <w:r w:rsidRPr="0094337F">
          <w:rPr>
            <w:rStyle w:val="Hyperlink"/>
            <w:rFonts w:ascii="Arial" w:hAnsi="Arial" w:cs="Arial"/>
            <w:color w:val="auto"/>
          </w:rPr>
          <w:t>https://www.ibdgemeenten.nl/producten/strategische-en-tactische-big/</w:t>
        </w:r>
      </w:hyperlink>
    </w:p>
  </w:footnote>
  <w:footnote w:id="3">
    <w:p w14:paraId="3122B65A" w14:textId="41FF2013" w:rsidR="00287DBD" w:rsidRDefault="00287DBD">
      <w:pPr>
        <w:pStyle w:val="Voetnoottekst"/>
      </w:pPr>
      <w:r>
        <w:rPr>
          <w:rStyle w:val="Voetnootmarkering"/>
        </w:rPr>
        <w:footnoteRef/>
      </w:r>
      <w:r>
        <w:t xml:space="preserve"> Zie </w:t>
      </w:r>
      <w:hyperlink r:id="rId3" w:history="1">
        <w:r w:rsidRPr="00E479F6">
          <w:rPr>
            <w:rStyle w:val="Hyperlink"/>
            <w:rFonts w:ascii="Arial" w:hAnsi="Arial" w:cs="Arial"/>
            <w:color w:val="auto"/>
          </w:rPr>
          <w:t>https://autoriteitpersoonsgegevens.nl/nl/over-privacy/wetten/europese-privacywetgeving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70A1"/>
    <w:multiLevelType w:val="multilevel"/>
    <w:tmpl w:val="2710DDBA"/>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2FA6F48"/>
    <w:multiLevelType w:val="multilevel"/>
    <w:tmpl w:val="95AA127E"/>
    <w:styleLink w:val="KopnummeringSD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2" w15:restartNumberingAfterBreak="0">
    <w:nsid w:val="03F918E1"/>
    <w:multiLevelType w:val="multilevel"/>
    <w:tmpl w:val="1FF43666"/>
    <w:styleLink w:val="GemeenteSchijndel"/>
    <w:lvl w:ilvl="0">
      <w:start w:val="1"/>
      <w:numFmt w:val="decimal"/>
      <w:lvlText w:val="%1."/>
      <w:lvlJc w:val="left"/>
      <w:pPr>
        <w:ind w:left="397" w:hanging="397"/>
      </w:pPr>
      <w:rPr>
        <w:rFonts w:hint="default"/>
      </w:rPr>
    </w:lvl>
    <w:lvl w:ilvl="1">
      <w:start w:val="1"/>
      <w:numFmt w:val="decimal"/>
      <w:lvlText w:val="%2.1"/>
      <w:lvlJc w:val="left"/>
      <w:pPr>
        <w:ind w:left="1077" w:hanging="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765FFF"/>
    <w:multiLevelType w:val="hybridMultilevel"/>
    <w:tmpl w:val="269EC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5D19D2"/>
    <w:multiLevelType w:val="hybridMultilevel"/>
    <w:tmpl w:val="88861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D4A42"/>
    <w:multiLevelType w:val="hybridMultilevel"/>
    <w:tmpl w:val="0ADE4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BE1C63"/>
    <w:multiLevelType w:val="hybridMultilevel"/>
    <w:tmpl w:val="7DC46186"/>
    <w:lvl w:ilvl="0" w:tplc="D0F848C6">
      <w:start w:val="3"/>
      <w:numFmt w:val="bullet"/>
      <w:lvlText w:val="-"/>
      <w:lvlJc w:val="left"/>
      <w:pPr>
        <w:ind w:left="720" w:hanging="360"/>
      </w:pPr>
      <w:rPr>
        <w:rFonts w:ascii="Tahoma" w:eastAsiaTheme="minorEastAsi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587F70"/>
    <w:multiLevelType w:val="multilevel"/>
    <w:tmpl w:val="AB24101A"/>
    <w:numStyleLink w:val="RAWbestek1"/>
  </w:abstractNum>
  <w:abstractNum w:abstractNumId="8" w15:restartNumberingAfterBreak="0">
    <w:nsid w:val="1BDE4392"/>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E20A75"/>
    <w:multiLevelType w:val="hybridMultilevel"/>
    <w:tmpl w:val="749C1EB2"/>
    <w:lvl w:ilvl="0" w:tplc="940AD73A">
      <w:start w:val="1"/>
      <w:numFmt w:val="bullet"/>
      <w:lvlText w:val=""/>
      <w:lvlJc w:val="left"/>
      <w:pPr>
        <w:ind w:left="720" w:hanging="360"/>
      </w:pPr>
      <w:rPr>
        <w:rFonts w:ascii="Tahoma" w:eastAsiaTheme="minorEastAsi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4B46FB"/>
    <w:multiLevelType w:val="multilevel"/>
    <w:tmpl w:val="AB24101A"/>
    <w:styleLink w:val="RAWbestek1"/>
    <w:lvl w:ilvl="0">
      <w:start w:val="1"/>
      <w:numFmt w:val="decimalZero"/>
      <w:pStyle w:val="Lijstnummering"/>
      <w:lvlText w:val="0.%1"/>
      <w:lvlJc w:val="left"/>
      <w:pPr>
        <w:ind w:left="720" w:hanging="720"/>
      </w:pPr>
      <w:rPr>
        <w:rFonts w:ascii="Tahoma" w:hAnsi="Tahoma" w:hint="default"/>
        <w:b/>
        <w:color w:val="auto"/>
        <w:sz w:val="20"/>
      </w:rPr>
    </w:lvl>
    <w:lvl w:ilvl="1">
      <w:start w:val="1"/>
      <w:numFmt w:val="decimal"/>
      <w:pStyle w:val="Lijstnummering2"/>
      <w:lvlText w:val="%2."/>
      <w:lvlJc w:val="left"/>
      <w:pPr>
        <w:ind w:left="357" w:hanging="357"/>
      </w:pPr>
      <w:rPr>
        <w:rFonts w:ascii="Tahoma" w:hAnsi="Tahoma" w:hint="default"/>
        <w:b w:val="0"/>
        <w:i w:val="0"/>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184801"/>
    <w:multiLevelType w:val="hybridMultilevel"/>
    <w:tmpl w:val="FEEC6E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A402A1"/>
    <w:multiLevelType w:val="multilevel"/>
    <w:tmpl w:val="BBA64276"/>
    <w:styleLink w:val="NummeringSDL"/>
    <w:lvl w:ilvl="0">
      <w:start w:val="1"/>
      <w:numFmt w:val="decimal"/>
      <w:pStyle w:val="NummeringSDL0"/>
      <w:lvlText w:val="%1."/>
      <w:lvlJc w:val="left"/>
      <w:pPr>
        <w:ind w:left="360" w:hanging="360"/>
      </w:pPr>
      <w:rPr>
        <w:rFonts w:ascii="Tahoma" w:hAnsi="Tahoma" w:hint="default"/>
        <w:sz w:val="18"/>
      </w:rPr>
    </w:lvl>
    <w:lvl w:ilvl="1">
      <w:start w:val="1"/>
      <w:numFmt w:val="decimal"/>
      <w:lvlText w:val="%1.%2."/>
      <w:lvlJc w:val="left"/>
      <w:pPr>
        <w:ind w:left="1021" w:hanging="661"/>
      </w:pPr>
      <w:rPr>
        <w:rFonts w:hint="default"/>
      </w:rPr>
    </w:lvl>
    <w:lvl w:ilvl="2">
      <w:start w:val="1"/>
      <w:numFmt w:val="decimal"/>
      <w:lvlText w:val="%1.%2.%3."/>
      <w:lvlJc w:val="left"/>
      <w:pPr>
        <w:ind w:left="1814" w:hanging="793"/>
      </w:pPr>
      <w:rPr>
        <w:rFonts w:hint="default"/>
      </w:rPr>
    </w:lvl>
    <w:lvl w:ilvl="3">
      <w:start w:val="1"/>
      <w:numFmt w:val="decimal"/>
      <w:lvlText w:val="%1.%2.%3.%4."/>
      <w:lvlJc w:val="left"/>
      <w:pPr>
        <w:tabs>
          <w:tab w:val="num" w:pos="1814"/>
        </w:tabs>
        <w:ind w:left="2948" w:hanging="1134"/>
      </w:pPr>
      <w:rPr>
        <w:rFonts w:hint="default"/>
      </w:rPr>
    </w:lvl>
    <w:lvl w:ilvl="4">
      <w:start w:val="1"/>
      <w:numFmt w:val="decimal"/>
      <w:suff w:val="space"/>
      <w:lvlText w:val="%1.%2.%3.%4.%5."/>
      <w:lvlJc w:val="left"/>
      <w:pPr>
        <w:ind w:left="4253" w:hanging="1305"/>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48CB496A"/>
    <w:multiLevelType w:val="hybridMultilevel"/>
    <w:tmpl w:val="4E300906"/>
    <w:lvl w:ilvl="0" w:tplc="A72E4074">
      <w:start w:val="1"/>
      <w:numFmt w:val="bullet"/>
      <w:pStyle w:val="Opsommingsteken2"/>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B5C5735"/>
    <w:multiLevelType w:val="hybridMultilevel"/>
    <w:tmpl w:val="35323270"/>
    <w:lvl w:ilvl="0" w:tplc="4928D89C">
      <w:start w:val="1"/>
      <w:numFmt w:val="bullet"/>
      <w:pStyle w:val="Opsommingsteken"/>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4A46FFB"/>
    <w:multiLevelType w:val="hybridMultilevel"/>
    <w:tmpl w:val="60089CE0"/>
    <w:lvl w:ilvl="0" w:tplc="D0F848C6">
      <w:start w:val="3"/>
      <w:numFmt w:val="bullet"/>
      <w:lvlText w:val="-"/>
      <w:lvlJc w:val="left"/>
      <w:pPr>
        <w:ind w:left="720" w:hanging="360"/>
      </w:pPr>
      <w:rPr>
        <w:rFonts w:ascii="Tahoma" w:eastAsiaTheme="minorEastAsi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565EB5"/>
    <w:multiLevelType w:val="hybridMultilevel"/>
    <w:tmpl w:val="02AE0D50"/>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7" w15:restartNumberingAfterBreak="0">
    <w:nsid w:val="5BC446E7"/>
    <w:multiLevelType w:val="hybridMultilevel"/>
    <w:tmpl w:val="D9F04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335615"/>
    <w:multiLevelType w:val="hybridMultilevel"/>
    <w:tmpl w:val="D4A2DF62"/>
    <w:lvl w:ilvl="0" w:tplc="E9E8EF8E">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9" w15:restartNumberingAfterBreak="0">
    <w:nsid w:val="67A5638A"/>
    <w:multiLevelType w:val="multilevel"/>
    <w:tmpl w:val="749AC2B8"/>
    <w:styleLink w:val="OpsommingSDL"/>
    <w:lvl w:ilvl="0">
      <w:start w:val="1"/>
      <w:numFmt w:val="bullet"/>
      <w:pStyle w:val="OpsommingSDL0"/>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Courier New" w:hAnsi="Courier New"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Courier New" w:hAnsi="Courier New"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Courier New" w:hAnsi="Courier New" w:hint="default"/>
        <w:color w:val="auto"/>
      </w:rPr>
    </w:lvl>
  </w:abstractNum>
  <w:abstractNum w:abstractNumId="20" w15:restartNumberingAfterBreak="0">
    <w:nsid w:val="67C42A76"/>
    <w:multiLevelType w:val="hybridMultilevel"/>
    <w:tmpl w:val="39D06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9673BE"/>
    <w:multiLevelType w:val="hybridMultilevel"/>
    <w:tmpl w:val="354E8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0F2614"/>
    <w:multiLevelType w:val="hybridMultilevel"/>
    <w:tmpl w:val="14AC8E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B22FDC"/>
    <w:multiLevelType w:val="hybridMultilevel"/>
    <w:tmpl w:val="A67A1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B801ED"/>
    <w:multiLevelType w:val="hybridMultilevel"/>
    <w:tmpl w:val="D60C277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
  </w:num>
  <w:num w:numId="3">
    <w:abstractNumId w:val="14"/>
  </w:num>
  <w:num w:numId="4">
    <w:abstractNumId w:val="13"/>
  </w:num>
  <w:num w:numId="5">
    <w:abstractNumId w:val="19"/>
  </w:num>
  <w:num w:numId="6">
    <w:abstractNumId w:val="12"/>
  </w:num>
  <w:num w:numId="7">
    <w:abstractNumId w:val="1"/>
  </w:num>
  <w:num w:numId="8">
    <w:abstractNumId w:val="10"/>
  </w:num>
  <w:num w:numId="9">
    <w:abstractNumId w:val="7"/>
  </w:num>
  <w:num w:numId="10">
    <w:abstractNumId w:val="0"/>
  </w:num>
  <w:num w:numId="11">
    <w:abstractNumId w:val="24"/>
  </w:num>
  <w:num w:numId="12">
    <w:abstractNumId w:val="3"/>
  </w:num>
  <w:num w:numId="13">
    <w:abstractNumId w:val="15"/>
  </w:num>
  <w:num w:numId="14">
    <w:abstractNumId w:val="23"/>
  </w:num>
  <w:num w:numId="15">
    <w:abstractNumId w:val="11"/>
  </w:num>
  <w:num w:numId="16">
    <w:abstractNumId w:val="17"/>
  </w:num>
  <w:num w:numId="17">
    <w:abstractNumId w:val="6"/>
  </w:num>
  <w:num w:numId="18">
    <w:abstractNumId w:val="9"/>
  </w:num>
  <w:num w:numId="19">
    <w:abstractNumId w:val="22"/>
  </w:num>
  <w:num w:numId="20">
    <w:abstractNumId w:val="20"/>
  </w:num>
  <w:num w:numId="21">
    <w:abstractNumId w:val="21"/>
  </w:num>
  <w:num w:numId="22">
    <w:abstractNumId w:val="4"/>
  </w:num>
  <w:num w:numId="23">
    <w:abstractNumId w:val="5"/>
  </w:num>
  <w:num w:numId="24">
    <w:abstractNumId w:val="16"/>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9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07"/>
    <w:rsid w:val="000079A5"/>
    <w:rsid w:val="0001260C"/>
    <w:rsid w:val="00015ABE"/>
    <w:rsid w:val="00022384"/>
    <w:rsid w:val="00050FC7"/>
    <w:rsid w:val="000702E5"/>
    <w:rsid w:val="000E0F94"/>
    <w:rsid w:val="000E15C9"/>
    <w:rsid w:val="000E3502"/>
    <w:rsid w:val="000E6913"/>
    <w:rsid w:val="000E7554"/>
    <w:rsid w:val="000F29F9"/>
    <w:rsid w:val="0012100A"/>
    <w:rsid w:val="00135FF3"/>
    <w:rsid w:val="00152ADF"/>
    <w:rsid w:val="0016022A"/>
    <w:rsid w:val="001C0FA2"/>
    <w:rsid w:val="001C179A"/>
    <w:rsid w:val="001D5800"/>
    <w:rsid w:val="00222652"/>
    <w:rsid w:val="00245240"/>
    <w:rsid w:val="00287DBD"/>
    <w:rsid w:val="0029166B"/>
    <w:rsid w:val="002936A7"/>
    <w:rsid w:val="002A3450"/>
    <w:rsid w:val="002B116D"/>
    <w:rsid w:val="002B5F59"/>
    <w:rsid w:val="002C6847"/>
    <w:rsid w:val="002F08F6"/>
    <w:rsid w:val="0030287E"/>
    <w:rsid w:val="00310C97"/>
    <w:rsid w:val="00315B1D"/>
    <w:rsid w:val="00320769"/>
    <w:rsid w:val="00331691"/>
    <w:rsid w:val="00334EAC"/>
    <w:rsid w:val="00335062"/>
    <w:rsid w:val="00354F6C"/>
    <w:rsid w:val="00355E07"/>
    <w:rsid w:val="003925D2"/>
    <w:rsid w:val="003A31F0"/>
    <w:rsid w:val="003A362B"/>
    <w:rsid w:val="003A47BB"/>
    <w:rsid w:val="003B046D"/>
    <w:rsid w:val="003C18CB"/>
    <w:rsid w:val="003C4D49"/>
    <w:rsid w:val="003F26C2"/>
    <w:rsid w:val="003F5827"/>
    <w:rsid w:val="00407D72"/>
    <w:rsid w:val="00427CB7"/>
    <w:rsid w:val="0045714F"/>
    <w:rsid w:val="00461E35"/>
    <w:rsid w:val="004B6BFA"/>
    <w:rsid w:val="004E0FC3"/>
    <w:rsid w:val="004E2585"/>
    <w:rsid w:val="004F0B65"/>
    <w:rsid w:val="00540015"/>
    <w:rsid w:val="00545834"/>
    <w:rsid w:val="00553E8A"/>
    <w:rsid w:val="00591B15"/>
    <w:rsid w:val="005A2AA6"/>
    <w:rsid w:val="005A3BAF"/>
    <w:rsid w:val="005E1B09"/>
    <w:rsid w:val="005F07AA"/>
    <w:rsid w:val="006007B1"/>
    <w:rsid w:val="00604BC3"/>
    <w:rsid w:val="006054BB"/>
    <w:rsid w:val="00605DDB"/>
    <w:rsid w:val="00607ABE"/>
    <w:rsid w:val="0061353B"/>
    <w:rsid w:val="00645386"/>
    <w:rsid w:val="00652FFA"/>
    <w:rsid w:val="00682936"/>
    <w:rsid w:val="006A5068"/>
    <w:rsid w:val="006B7552"/>
    <w:rsid w:val="006D403E"/>
    <w:rsid w:val="006D6A78"/>
    <w:rsid w:val="006F1280"/>
    <w:rsid w:val="006F39A9"/>
    <w:rsid w:val="00781280"/>
    <w:rsid w:val="007C348C"/>
    <w:rsid w:val="007D573B"/>
    <w:rsid w:val="007F2B78"/>
    <w:rsid w:val="0083183E"/>
    <w:rsid w:val="0086258C"/>
    <w:rsid w:val="00880C1B"/>
    <w:rsid w:val="008C02DA"/>
    <w:rsid w:val="008C07FD"/>
    <w:rsid w:val="008C2E8A"/>
    <w:rsid w:val="009276E3"/>
    <w:rsid w:val="00931317"/>
    <w:rsid w:val="00945B07"/>
    <w:rsid w:val="009517F6"/>
    <w:rsid w:val="00985256"/>
    <w:rsid w:val="00990797"/>
    <w:rsid w:val="009E40A6"/>
    <w:rsid w:val="00A019FE"/>
    <w:rsid w:val="00A21FF2"/>
    <w:rsid w:val="00A33902"/>
    <w:rsid w:val="00A3404D"/>
    <w:rsid w:val="00AA3573"/>
    <w:rsid w:val="00AC4AC0"/>
    <w:rsid w:val="00AC7473"/>
    <w:rsid w:val="00AD760C"/>
    <w:rsid w:val="00B16398"/>
    <w:rsid w:val="00B168A3"/>
    <w:rsid w:val="00B467D7"/>
    <w:rsid w:val="00B57FA0"/>
    <w:rsid w:val="00B71D8C"/>
    <w:rsid w:val="00B82E8F"/>
    <w:rsid w:val="00B95615"/>
    <w:rsid w:val="00BB06D3"/>
    <w:rsid w:val="00BD2E3B"/>
    <w:rsid w:val="00BE1519"/>
    <w:rsid w:val="00BE1D07"/>
    <w:rsid w:val="00C0783E"/>
    <w:rsid w:val="00CA4991"/>
    <w:rsid w:val="00CD727E"/>
    <w:rsid w:val="00D01518"/>
    <w:rsid w:val="00D20C22"/>
    <w:rsid w:val="00D22015"/>
    <w:rsid w:val="00D32C2C"/>
    <w:rsid w:val="00D5503E"/>
    <w:rsid w:val="00D610C0"/>
    <w:rsid w:val="00D61755"/>
    <w:rsid w:val="00D64878"/>
    <w:rsid w:val="00D87E22"/>
    <w:rsid w:val="00DB58D3"/>
    <w:rsid w:val="00DC39E7"/>
    <w:rsid w:val="00DD1EE5"/>
    <w:rsid w:val="00DD4779"/>
    <w:rsid w:val="00DF79AA"/>
    <w:rsid w:val="00E076E8"/>
    <w:rsid w:val="00E161E0"/>
    <w:rsid w:val="00E2750F"/>
    <w:rsid w:val="00E360C9"/>
    <w:rsid w:val="00E44E5A"/>
    <w:rsid w:val="00E479F6"/>
    <w:rsid w:val="00E54A25"/>
    <w:rsid w:val="00E708B9"/>
    <w:rsid w:val="00E75294"/>
    <w:rsid w:val="00EA01E7"/>
    <w:rsid w:val="00EC3BFB"/>
    <w:rsid w:val="00F05C7E"/>
    <w:rsid w:val="00F17795"/>
    <w:rsid w:val="00F32890"/>
    <w:rsid w:val="00F465D9"/>
    <w:rsid w:val="00F61E04"/>
    <w:rsid w:val="00FC1B50"/>
    <w:rsid w:val="00FC6FF5"/>
    <w:rsid w:val="00FE7ED0"/>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651C31"/>
  <w15:docId w15:val="{A166C23E-55A0-4CDB-BB19-CFDF5CD5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1D07"/>
    <w:pPr>
      <w:spacing w:line="276" w:lineRule="auto"/>
    </w:pPr>
    <w:rPr>
      <w:rFonts w:eastAsiaTheme="minorEastAsia" w:cstheme="minorHAnsi"/>
      <w:sz w:val="20"/>
      <w:szCs w:val="20"/>
      <w:lang w:eastAsia="nl-NL"/>
    </w:rPr>
  </w:style>
  <w:style w:type="paragraph" w:styleId="Kop1">
    <w:name w:val="heading 1"/>
    <w:aliases w:val="Section Heading,Kop 1 Char1,Kop 1 Char Char,Section Heading + 12 pt + 10 pt ..."/>
    <w:basedOn w:val="Standaard"/>
    <w:next w:val="Standaard"/>
    <w:link w:val="Kop1Char"/>
    <w:autoRedefine/>
    <w:uiPriority w:val="9"/>
    <w:qFormat/>
    <w:rsid w:val="00407D72"/>
    <w:pPr>
      <w:keepNext/>
      <w:pageBreakBefore/>
      <w:pBdr>
        <w:bottom w:val="single" w:sz="12" w:space="1" w:color="00B0F0"/>
      </w:pBdr>
      <w:spacing w:line="280" w:lineRule="atLeast"/>
      <w:ind w:left="720" w:hanging="720"/>
      <w:outlineLvl w:val="0"/>
    </w:pPr>
    <w:rPr>
      <w:rFonts w:eastAsiaTheme="majorEastAsia" w:cstheme="majorBidi"/>
      <w:b/>
      <w:bCs/>
      <w:sz w:val="24"/>
      <w:szCs w:val="28"/>
    </w:rPr>
  </w:style>
  <w:style w:type="paragraph" w:styleId="Kop2">
    <w:name w:val="heading 2"/>
    <w:aliases w:val="Reset numbering,Kop 2 Char1,Kop 2 Char Char,Kop 2 Char1 Char,Kop 2 Char Char Char,Reset...Kop 2,Reset..."/>
    <w:basedOn w:val="Lijstalinea"/>
    <w:next w:val="Standaard"/>
    <w:link w:val="Kop2Char"/>
    <w:autoRedefine/>
    <w:uiPriority w:val="9"/>
    <w:qFormat/>
    <w:rsid w:val="0086258C"/>
    <w:pPr>
      <w:numPr>
        <w:ilvl w:val="1"/>
        <w:numId w:val="10"/>
      </w:numPr>
      <w:spacing w:before="260" w:after="260"/>
      <w:ind w:left="720" w:hanging="720"/>
      <w:contextualSpacing w:val="0"/>
      <w:outlineLvl w:val="1"/>
    </w:pPr>
    <w:rPr>
      <w:b/>
    </w:rPr>
  </w:style>
  <w:style w:type="paragraph" w:styleId="Kop3">
    <w:name w:val="heading 3"/>
    <w:aliases w:val="Level 1 - 1"/>
    <w:basedOn w:val="Lijstalinea"/>
    <w:next w:val="Standaard"/>
    <w:link w:val="Kop3Char"/>
    <w:autoRedefine/>
    <w:uiPriority w:val="9"/>
    <w:qFormat/>
    <w:rsid w:val="0086258C"/>
    <w:pPr>
      <w:numPr>
        <w:ilvl w:val="2"/>
        <w:numId w:val="10"/>
      </w:numPr>
      <w:spacing w:before="260"/>
      <w:contextualSpacing w:val="0"/>
      <w:outlineLvl w:val="2"/>
    </w:pPr>
    <w:rPr>
      <w:b/>
    </w:rPr>
  </w:style>
  <w:style w:type="paragraph" w:styleId="Kop4">
    <w:name w:val="heading 4"/>
    <w:aliases w:val="Level 2 - a"/>
    <w:basedOn w:val="Standaard"/>
    <w:next w:val="Standaard"/>
    <w:link w:val="Kop4Char"/>
    <w:uiPriority w:val="9"/>
    <w:unhideWhenUsed/>
    <w:qFormat/>
    <w:rsid w:val="00591B15"/>
    <w:pPr>
      <w:keepNext/>
      <w:keepLines/>
      <w:numPr>
        <w:ilvl w:val="3"/>
        <w:numId w:val="10"/>
      </w:numPr>
      <w:spacing w:before="240" w:after="60"/>
      <w:outlineLvl w:val="3"/>
    </w:pPr>
    <w:rPr>
      <w:rFonts w:eastAsiaTheme="majorEastAsia" w:cstheme="majorBidi"/>
      <w:bCs/>
      <w:iCs/>
    </w:rPr>
  </w:style>
  <w:style w:type="paragraph" w:styleId="Kop5">
    <w:name w:val="heading 5"/>
    <w:aliases w:val="Level 3 - i"/>
    <w:basedOn w:val="Standaard"/>
    <w:next w:val="Standaard"/>
    <w:link w:val="Kop5Char"/>
    <w:uiPriority w:val="9"/>
    <w:unhideWhenUsed/>
    <w:qFormat/>
    <w:rsid w:val="00591B15"/>
    <w:pPr>
      <w:keepNext/>
      <w:keepLines/>
      <w:numPr>
        <w:ilvl w:val="4"/>
        <w:numId w:val="10"/>
      </w:numPr>
      <w:spacing w:before="240" w:after="60"/>
      <w:outlineLvl w:val="4"/>
    </w:pPr>
    <w:rPr>
      <w:rFonts w:eastAsiaTheme="majorEastAsia" w:cstheme="majorBidi"/>
    </w:rPr>
  </w:style>
  <w:style w:type="paragraph" w:styleId="Kop6">
    <w:name w:val="heading 6"/>
    <w:aliases w:val="Legal Level 1."/>
    <w:basedOn w:val="Standaard"/>
    <w:next w:val="Standaard"/>
    <w:link w:val="Kop6Char"/>
    <w:uiPriority w:val="9"/>
    <w:unhideWhenUsed/>
    <w:qFormat/>
    <w:rsid w:val="00591B15"/>
    <w:pPr>
      <w:keepNext/>
      <w:keepLines/>
      <w:numPr>
        <w:ilvl w:val="5"/>
        <w:numId w:val="10"/>
      </w:numPr>
      <w:spacing w:before="240" w:after="60"/>
      <w:outlineLvl w:val="5"/>
    </w:pPr>
    <w:rPr>
      <w:rFonts w:eastAsiaTheme="majorEastAsia" w:cstheme="majorBidi"/>
      <w:iCs/>
    </w:rPr>
  </w:style>
  <w:style w:type="paragraph" w:styleId="Kop7">
    <w:name w:val="heading 7"/>
    <w:aliases w:val="Legal Level 1.1."/>
    <w:basedOn w:val="Standaard"/>
    <w:next w:val="Standaard"/>
    <w:link w:val="Kop7Char"/>
    <w:uiPriority w:val="9"/>
    <w:unhideWhenUsed/>
    <w:qFormat/>
    <w:rsid w:val="00022384"/>
    <w:pPr>
      <w:keepNext/>
      <w:keepLines/>
      <w:numPr>
        <w:ilvl w:val="6"/>
        <w:numId w:val="10"/>
      </w:numPr>
      <w:spacing w:before="200"/>
      <w:outlineLvl w:val="6"/>
    </w:pPr>
    <w:rPr>
      <w:rFonts w:eastAsiaTheme="majorEastAsia" w:cstheme="majorBidi"/>
      <w:i/>
      <w:iCs/>
      <w:color w:val="404040" w:themeColor="text1" w:themeTint="BF"/>
    </w:rPr>
  </w:style>
  <w:style w:type="paragraph" w:styleId="Kop8">
    <w:name w:val="heading 8"/>
    <w:aliases w:val="Legal Level 1.1.1."/>
    <w:basedOn w:val="Standaard"/>
    <w:next w:val="Standaard"/>
    <w:link w:val="Kop8Char"/>
    <w:uiPriority w:val="9"/>
    <w:unhideWhenUsed/>
    <w:qFormat/>
    <w:rsid w:val="00D20C22"/>
    <w:pPr>
      <w:keepNext/>
      <w:keepLines/>
      <w:numPr>
        <w:ilvl w:val="7"/>
        <w:numId w:val="10"/>
      </w:numPr>
      <w:spacing w:before="200"/>
      <w:outlineLvl w:val="7"/>
    </w:pPr>
    <w:rPr>
      <w:rFonts w:eastAsiaTheme="majorEastAsia" w:cstheme="majorBidi"/>
      <w:color w:val="404040" w:themeColor="text1" w:themeTint="BF"/>
    </w:rPr>
  </w:style>
  <w:style w:type="paragraph" w:styleId="Kop9">
    <w:name w:val="heading 9"/>
    <w:aliases w:val="Legal Level 1.1.1.1."/>
    <w:basedOn w:val="Standaard"/>
    <w:next w:val="Standaard"/>
    <w:link w:val="Kop9Char"/>
    <w:uiPriority w:val="9"/>
    <w:unhideWhenUsed/>
    <w:qFormat/>
    <w:rsid w:val="00022384"/>
    <w:pPr>
      <w:keepNext/>
      <w:keepLines/>
      <w:numPr>
        <w:ilvl w:val="8"/>
        <w:numId w:val="10"/>
      </w:numPr>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Kop 1 Char1 Char,Kop 1 Char Char Char,Section Heading + 12 pt + 10 pt ... Char"/>
    <w:basedOn w:val="Standaardalinea-lettertype"/>
    <w:link w:val="Kop1"/>
    <w:uiPriority w:val="9"/>
    <w:rsid w:val="00407D72"/>
    <w:rPr>
      <w:rFonts w:eastAsiaTheme="majorEastAsia" w:cstheme="majorBidi"/>
      <w:b/>
      <w:bCs/>
      <w:sz w:val="24"/>
      <w:szCs w:val="28"/>
      <w:lang w:eastAsia="nl-NL"/>
    </w:rPr>
  </w:style>
  <w:style w:type="paragraph" w:styleId="Lijstalinea">
    <w:name w:val="List Paragraph"/>
    <w:basedOn w:val="Standaard"/>
    <w:link w:val="LijstalineaChar"/>
    <w:uiPriority w:val="34"/>
    <w:qFormat/>
    <w:rsid w:val="0061353B"/>
    <w:pPr>
      <w:ind w:left="720"/>
      <w:contextualSpacing/>
    </w:pPr>
  </w:style>
  <w:style w:type="character" w:customStyle="1" w:styleId="Kop2Char">
    <w:name w:val="Kop 2 Char"/>
    <w:aliases w:val="Reset numbering Char,Kop 2 Char1 Char1,Kop 2 Char Char Char1,Kop 2 Char1 Char Char,Kop 2 Char Char Char Char,Reset...Kop 2 Char,Reset... Char"/>
    <w:basedOn w:val="Standaardalinea-lettertype"/>
    <w:link w:val="Kop2"/>
    <w:uiPriority w:val="9"/>
    <w:rsid w:val="0086258C"/>
    <w:rPr>
      <w:rFonts w:eastAsiaTheme="minorEastAsia" w:cstheme="minorHAnsi"/>
      <w:b/>
      <w:sz w:val="20"/>
      <w:szCs w:val="20"/>
      <w:lang w:eastAsia="nl-NL"/>
    </w:rPr>
  </w:style>
  <w:style w:type="character" w:customStyle="1" w:styleId="Kop3Char">
    <w:name w:val="Kop 3 Char"/>
    <w:aliases w:val="Level 1 - 1 Char"/>
    <w:basedOn w:val="Standaardalinea-lettertype"/>
    <w:link w:val="Kop3"/>
    <w:uiPriority w:val="9"/>
    <w:rsid w:val="0086258C"/>
    <w:rPr>
      <w:rFonts w:eastAsiaTheme="minorEastAsia" w:cstheme="minorHAnsi"/>
      <w:b/>
      <w:sz w:val="20"/>
      <w:szCs w:val="20"/>
      <w:lang w:eastAsia="nl-NL"/>
    </w:rPr>
  </w:style>
  <w:style w:type="character" w:customStyle="1" w:styleId="Kop4Char">
    <w:name w:val="Kop 4 Char"/>
    <w:aliases w:val="Level 2 - a Char"/>
    <w:basedOn w:val="Standaardalinea-lettertype"/>
    <w:link w:val="Kop4"/>
    <w:uiPriority w:val="9"/>
    <w:rsid w:val="00591B15"/>
    <w:rPr>
      <w:rFonts w:eastAsiaTheme="majorEastAsia" w:cstheme="majorBidi"/>
      <w:bCs/>
      <w:iCs/>
      <w:sz w:val="20"/>
      <w:szCs w:val="20"/>
      <w:lang w:eastAsia="nl-NL"/>
    </w:rPr>
  </w:style>
  <w:style w:type="numbering" w:customStyle="1" w:styleId="Stijl1">
    <w:name w:val="Stijl1"/>
    <w:uiPriority w:val="99"/>
    <w:rsid w:val="000E3502"/>
    <w:pPr>
      <w:numPr>
        <w:numId w:val="1"/>
      </w:numPr>
    </w:pPr>
  </w:style>
  <w:style w:type="character" w:customStyle="1" w:styleId="Kop5Char">
    <w:name w:val="Kop 5 Char"/>
    <w:aliases w:val="Level 3 - i Char"/>
    <w:basedOn w:val="Standaardalinea-lettertype"/>
    <w:link w:val="Kop5"/>
    <w:uiPriority w:val="9"/>
    <w:rsid w:val="00591B15"/>
    <w:rPr>
      <w:rFonts w:eastAsiaTheme="majorEastAsia" w:cstheme="majorBidi"/>
      <w:sz w:val="20"/>
      <w:szCs w:val="20"/>
      <w:lang w:eastAsia="nl-NL"/>
    </w:rPr>
  </w:style>
  <w:style w:type="paragraph" w:styleId="Geenafstand">
    <w:name w:val="No Spacing"/>
    <w:uiPriority w:val="1"/>
    <w:rsid w:val="0045714F"/>
    <w:pPr>
      <w:spacing w:line="240" w:lineRule="auto"/>
    </w:pPr>
    <w:rPr>
      <w:rFonts w:ascii="Tahoma" w:hAnsi="Tahoma"/>
      <w:sz w:val="18"/>
    </w:rPr>
  </w:style>
  <w:style w:type="numbering" w:customStyle="1" w:styleId="GemeenteSchijndel">
    <w:name w:val="Gemeente Schijndel"/>
    <w:uiPriority w:val="99"/>
    <w:rsid w:val="005E1B09"/>
    <w:pPr>
      <w:numPr>
        <w:numId w:val="2"/>
      </w:numPr>
    </w:pPr>
  </w:style>
  <w:style w:type="paragraph" w:customStyle="1" w:styleId="Opsommingsteken">
    <w:name w:val="Opsommingsteken"/>
    <w:basedOn w:val="Lijstalinea"/>
    <w:link w:val="OpsommingstekenChar"/>
    <w:semiHidden/>
    <w:rsid w:val="00985256"/>
    <w:pPr>
      <w:numPr>
        <w:numId w:val="3"/>
      </w:numPr>
    </w:pPr>
  </w:style>
  <w:style w:type="paragraph" w:customStyle="1" w:styleId="Opsommingsteken2">
    <w:name w:val="Opsommingsteken 2"/>
    <w:basedOn w:val="Opsommingsteken"/>
    <w:link w:val="Opsommingsteken2Char"/>
    <w:semiHidden/>
    <w:rsid w:val="00985256"/>
    <w:pPr>
      <w:numPr>
        <w:numId w:val="4"/>
      </w:numPr>
    </w:pPr>
  </w:style>
  <w:style w:type="character" w:customStyle="1" w:styleId="LijstalineaChar">
    <w:name w:val="Lijstalinea Char"/>
    <w:basedOn w:val="Standaardalinea-lettertype"/>
    <w:link w:val="Lijstalinea"/>
    <w:uiPriority w:val="34"/>
    <w:rsid w:val="00985256"/>
    <w:rPr>
      <w:rFonts w:ascii="Tahoma" w:hAnsi="Tahoma"/>
      <w:sz w:val="18"/>
    </w:rPr>
  </w:style>
  <w:style w:type="character" w:customStyle="1" w:styleId="OpsommingstekenChar">
    <w:name w:val="Opsommingsteken Char"/>
    <w:basedOn w:val="LijstalineaChar"/>
    <w:link w:val="Opsommingsteken"/>
    <w:semiHidden/>
    <w:rsid w:val="00B95615"/>
    <w:rPr>
      <w:rFonts w:ascii="Tahoma" w:eastAsiaTheme="minorEastAsia" w:hAnsi="Tahoma" w:cstheme="minorHAnsi"/>
      <w:sz w:val="20"/>
      <w:szCs w:val="20"/>
      <w:lang w:eastAsia="nl-NL"/>
    </w:rPr>
  </w:style>
  <w:style w:type="character" w:customStyle="1" w:styleId="Opsommingsteken2Char">
    <w:name w:val="Opsommingsteken 2 Char"/>
    <w:basedOn w:val="OpsommingstekenChar"/>
    <w:link w:val="Opsommingsteken2"/>
    <w:semiHidden/>
    <w:rsid w:val="00B95615"/>
    <w:rPr>
      <w:rFonts w:ascii="Tahoma" w:eastAsiaTheme="minorEastAsia" w:hAnsi="Tahoma" w:cstheme="minorHAnsi"/>
      <w:sz w:val="20"/>
      <w:szCs w:val="20"/>
      <w:lang w:eastAsia="nl-NL"/>
    </w:rPr>
  </w:style>
  <w:style w:type="numbering" w:customStyle="1" w:styleId="NummeringSDL">
    <w:name w:val="Nummering SDL"/>
    <w:basedOn w:val="Geenlijst"/>
    <w:uiPriority w:val="99"/>
    <w:rsid w:val="00A019FE"/>
    <w:pPr>
      <w:numPr>
        <w:numId w:val="6"/>
      </w:numPr>
    </w:pPr>
  </w:style>
  <w:style w:type="character" w:customStyle="1" w:styleId="Kop6Char">
    <w:name w:val="Kop 6 Char"/>
    <w:aliases w:val="Legal Level 1. Char"/>
    <w:basedOn w:val="Standaardalinea-lettertype"/>
    <w:link w:val="Kop6"/>
    <w:uiPriority w:val="9"/>
    <w:rsid w:val="00591B15"/>
    <w:rPr>
      <w:rFonts w:eastAsiaTheme="majorEastAsia" w:cstheme="majorBidi"/>
      <w:iCs/>
      <w:sz w:val="20"/>
      <w:szCs w:val="20"/>
      <w:lang w:eastAsia="nl-NL"/>
    </w:rPr>
  </w:style>
  <w:style w:type="table" w:styleId="Tabelraster">
    <w:name w:val="Table Grid"/>
    <w:basedOn w:val="Standaardtabel"/>
    <w:uiPriority w:val="59"/>
    <w:rsid w:val="00931317"/>
    <w:pPr>
      <w:spacing w:line="240" w:lineRule="auto"/>
    </w:pPr>
    <w:rPr>
      <w:rFonts w:ascii="Tahoma" w:hAnsi="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qFormat/>
    <w:rsid w:val="00945B07"/>
    <w:pPr>
      <w:spacing w:after="120"/>
    </w:pPr>
    <w:rPr>
      <w:bCs/>
      <w:i/>
      <w:sz w:val="16"/>
      <w:szCs w:val="18"/>
    </w:rPr>
  </w:style>
  <w:style w:type="paragraph" w:styleId="Ballontekst">
    <w:name w:val="Balloon Text"/>
    <w:basedOn w:val="Standaard"/>
    <w:link w:val="BallontekstChar"/>
    <w:uiPriority w:val="99"/>
    <w:semiHidden/>
    <w:unhideWhenUsed/>
    <w:rsid w:val="00945B0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945B07"/>
    <w:rPr>
      <w:rFonts w:ascii="Tahoma" w:hAnsi="Tahoma" w:cs="Tahoma"/>
      <w:sz w:val="16"/>
      <w:szCs w:val="16"/>
    </w:rPr>
  </w:style>
  <w:style w:type="paragraph" w:styleId="Voetnoottekst">
    <w:name w:val="footnote text"/>
    <w:basedOn w:val="Standaard"/>
    <w:link w:val="VoetnoottekstChar"/>
    <w:uiPriority w:val="99"/>
    <w:semiHidden/>
    <w:unhideWhenUsed/>
    <w:rsid w:val="00945B07"/>
    <w:pPr>
      <w:spacing w:line="240" w:lineRule="auto"/>
    </w:pPr>
    <w:rPr>
      <w:sz w:val="16"/>
    </w:rPr>
  </w:style>
  <w:style w:type="character" w:customStyle="1" w:styleId="VoetnoottekstChar">
    <w:name w:val="Voetnoottekst Char"/>
    <w:basedOn w:val="Standaardalinea-lettertype"/>
    <w:link w:val="Voetnoottekst"/>
    <w:uiPriority w:val="99"/>
    <w:semiHidden/>
    <w:rsid w:val="00945B07"/>
    <w:rPr>
      <w:rFonts w:ascii="Tahoma" w:hAnsi="Tahoma"/>
      <w:sz w:val="16"/>
      <w:szCs w:val="20"/>
    </w:rPr>
  </w:style>
  <w:style w:type="character" w:styleId="Voetnootmarkering">
    <w:name w:val="footnote reference"/>
    <w:basedOn w:val="Standaardalinea-lettertype"/>
    <w:uiPriority w:val="99"/>
    <w:semiHidden/>
    <w:unhideWhenUsed/>
    <w:rsid w:val="00945B07"/>
    <w:rPr>
      <w:vertAlign w:val="superscript"/>
    </w:rPr>
  </w:style>
  <w:style w:type="paragraph" w:styleId="Kopvaninhoudsopgave">
    <w:name w:val="TOC Heading"/>
    <w:basedOn w:val="Kop1"/>
    <w:next w:val="Standaard"/>
    <w:uiPriority w:val="39"/>
    <w:semiHidden/>
    <w:unhideWhenUsed/>
    <w:qFormat/>
    <w:rsid w:val="00022384"/>
    <w:pPr>
      <w:spacing w:before="480"/>
      <w:ind w:left="0" w:firstLine="0"/>
      <w:outlineLvl w:val="9"/>
    </w:pPr>
    <w:rPr>
      <w:sz w:val="28"/>
    </w:rPr>
  </w:style>
  <w:style w:type="paragraph" w:styleId="Inhopg1">
    <w:name w:val="toc 1"/>
    <w:basedOn w:val="Standaard"/>
    <w:next w:val="Standaard"/>
    <w:autoRedefine/>
    <w:uiPriority w:val="39"/>
    <w:rsid w:val="00945B07"/>
    <w:pPr>
      <w:spacing w:after="100"/>
    </w:pPr>
  </w:style>
  <w:style w:type="paragraph" w:styleId="Inhopg2">
    <w:name w:val="toc 2"/>
    <w:basedOn w:val="Standaard"/>
    <w:next w:val="Standaard"/>
    <w:autoRedefine/>
    <w:uiPriority w:val="39"/>
    <w:rsid w:val="00945B07"/>
    <w:pPr>
      <w:tabs>
        <w:tab w:val="left" w:pos="660"/>
        <w:tab w:val="right" w:leader="dot" w:pos="9344"/>
      </w:tabs>
      <w:spacing w:after="100"/>
      <w:ind w:left="180"/>
    </w:pPr>
  </w:style>
  <w:style w:type="paragraph" w:styleId="Inhopg3">
    <w:name w:val="toc 3"/>
    <w:basedOn w:val="Standaard"/>
    <w:next w:val="Standaard"/>
    <w:autoRedefine/>
    <w:uiPriority w:val="39"/>
    <w:rsid w:val="00945B07"/>
    <w:pPr>
      <w:spacing w:after="100"/>
      <w:ind w:left="360"/>
    </w:pPr>
  </w:style>
  <w:style w:type="character" w:styleId="Hyperlink">
    <w:name w:val="Hyperlink"/>
    <w:basedOn w:val="Standaardalinea-lettertype"/>
    <w:uiPriority w:val="99"/>
    <w:unhideWhenUsed/>
    <w:rsid w:val="004B6BFA"/>
    <w:rPr>
      <w:color w:val="000000" w:themeColor="text1"/>
      <w:u w:val="none"/>
    </w:rPr>
  </w:style>
  <w:style w:type="character" w:styleId="GevolgdeHyperlink">
    <w:name w:val="FollowedHyperlink"/>
    <w:basedOn w:val="Standaardalinea-lettertype"/>
    <w:uiPriority w:val="99"/>
    <w:semiHidden/>
    <w:unhideWhenUsed/>
    <w:rsid w:val="00B57FA0"/>
    <w:rPr>
      <w:color w:val="auto"/>
      <w:u w:val="none"/>
    </w:rPr>
  </w:style>
  <w:style w:type="paragraph" w:customStyle="1" w:styleId="NummeringSDL0">
    <w:name w:val="Nummering_SDL"/>
    <w:basedOn w:val="Standaard"/>
    <w:qFormat/>
    <w:rsid w:val="00A019FE"/>
    <w:pPr>
      <w:numPr>
        <w:numId w:val="6"/>
      </w:numPr>
    </w:pPr>
  </w:style>
  <w:style w:type="paragraph" w:customStyle="1" w:styleId="OpsommingSDL0">
    <w:name w:val="Opsomming_SDL"/>
    <w:basedOn w:val="Standaard"/>
    <w:qFormat/>
    <w:rsid w:val="001C0FA2"/>
    <w:pPr>
      <w:numPr>
        <w:numId w:val="5"/>
      </w:numPr>
    </w:pPr>
  </w:style>
  <w:style w:type="numbering" w:customStyle="1" w:styleId="OpsommingSDL">
    <w:name w:val="Opsomming SDL"/>
    <w:basedOn w:val="Geenlijst"/>
    <w:uiPriority w:val="99"/>
    <w:rsid w:val="001C0FA2"/>
    <w:pPr>
      <w:numPr>
        <w:numId w:val="5"/>
      </w:numPr>
    </w:pPr>
  </w:style>
  <w:style w:type="character" w:styleId="HTML-voorbeeld">
    <w:name w:val="HTML Sample"/>
    <w:basedOn w:val="Standaardalinea-lettertype"/>
    <w:uiPriority w:val="99"/>
    <w:semiHidden/>
    <w:unhideWhenUsed/>
    <w:rsid w:val="00022384"/>
    <w:rPr>
      <w:rFonts w:ascii="Tahoma" w:hAnsi="Tahoma" w:cs="Consolas"/>
      <w:color w:val="0000FF"/>
      <w:sz w:val="24"/>
      <w:szCs w:val="24"/>
    </w:rPr>
  </w:style>
  <w:style w:type="character" w:customStyle="1" w:styleId="Kop8Char">
    <w:name w:val="Kop 8 Char"/>
    <w:aliases w:val="Legal Level 1.1.1. Char"/>
    <w:basedOn w:val="Standaardalinea-lettertype"/>
    <w:link w:val="Kop8"/>
    <w:uiPriority w:val="9"/>
    <w:rsid w:val="00D20C22"/>
    <w:rPr>
      <w:rFonts w:eastAsiaTheme="majorEastAsia" w:cstheme="majorBidi"/>
      <w:color w:val="404040" w:themeColor="text1" w:themeTint="BF"/>
      <w:sz w:val="20"/>
      <w:szCs w:val="20"/>
      <w:lang w:eastAsia="nl-NL"/>
    </w:rPr>
  </w:style>
  <w:style w:type="paragraph" w:styleId="Berichtkop">
    <w:name w:val="Message Header"/>
    <w:basedOn w:val="Standaard"/>
    <w:link w:val="BerichtkopChar"/>
    <w:uiPriority w:val="99"/>
    <w:semiHidden/>
    <w:unhideWhenUsed/>
    <w:rsid w:val="00D20C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D20C22"/>
    <w:rPr>
      <w:rFonts w:ascii="Tahoma" w:eastAsiaTheme="majorEastAsia" w:hAnsi="Tahoma" w:cstheme="majorBidi"/>
      <w:sz w:val="24"/>
      <w:szCs w:val="24"/>
      <w:shd w:val="pct20" w:color="auto" w:fill="auto"/>
    </w:rPr>
  </w:style>
  <w:style w:type="paragraph" w:styleId="HTML-voorafopgemaakt">
    <w:name w:val="HTML Preformatted"/>
    <w:basedOn w:val="Standaard"/>
    <w:link w:val="HTML-voorafopgemaaktChar"/>
    <w:uiPriority w:val="99"/>
    <w:semiHidden/>
    <w:unhideWhenUsed/>
    <w:rsid w:val="00022384"/>
    <w:pPr>
      <w:spacing w:line="240" w:lineRule="auto"/>
    </w:pPr>
    <w:rPr>
      <w:rFonts w:cs="Consolas"/>
      <w:color w:val="0000FF"/>
    </w:rPr>
  </w:style>
  <w:style w:type="character" w:customStyle="1" w:styleId="HTML-voorafopgemaaktChar">
    <w:name w:val="HTML - vooraf opgemaakt Char"/>
    <w:basedOn w:val="Standaardalinea-lettertype"/>
    <w:link w:val="HTML-voorafopgemaakt"/>
    <w:uiPriority w:val="99"/>
    <w:semiHidden/>
    <w:rsid w:val="00022384"/>
    <w:rPr>
      <w:rFonts w:ascii="Tahoma" w:hAnsi="Tahoma" w:cs="Consolas"/>
      <w:color w:val="0000FF"/>
      <w:sz w:val="20"/>
      <w:szCs w:val="20"/>
    </w:rPr>
  </w:style>
  <w:style w:type="paragraph" w:styleId="Index1">
    <w:name w:val="index 1"/>
    <w:basedOn w:val="Standaard"/>
    <w:next w:val="Standaard"/>
    <w:autoRedefine/>
    <w:uiPriority w:val="99"/>
    <w:semiHidden/>
    <w:unhideWhenUsed/>
    <w:rsid w:val="00022384"/>
    <w:pPr>
      <w:spacing w:line="240" w:lineRule="auto"/>
      <w:ind w:left="180" w:hanging="180"/>
    </w:pPr>
  </w:style>
  <w:style w:type="paragraph" w:styleId="Indexkop">
    <w:name w:val="index heading"/>
    <w:basedOn w:val="Standaard"/>
    <w:next w:val="Index1"/>
    <w:uiPriority w:val="99"/>
    <w:semiHidden/>
    <w:unhideWhenUsed/>
    <w:rsid w:val="00022384"/>
    <w:rPr>
      <w:rFonts w:eastAsiaTheme="majorEastAsia" w:cstheme="majorBidi"/>
      <w:b/>
      <w:bCs/>
    </w:rPr>
  </w:style>
  <w:style w:type="character" w:customStyle="1" w:styleId="Kop9Char">
    <w:name w:val="Kop 9 Char"/>
    <w:aliases w:val="Legal Level 1.1.1.1. Char"/>
    <w:basedOn w:val="Standaardalinea-lettertype"/>
    <w:link w:val="Kop9"/>
    <w:uiPriority w:val="9"/>
    <w:rsid w:val="00022384"/>
    <w:rPr>
      <w:rFonts w:eastAsiaTheme="majorEastAsia" w:cstheme="majorBidi"/>
      <w:i/>
      <w:iCs/>
      <w:color w:val="404040" w:themeColor="text1" w:themeTint="BF"/>
      <w:sz w:val="20"/>
      <w:szCs w:val="20"/>
      <w:lang w:eastAsia="nl-NL"/>
    </w:rPr>
  </w:style>
  <w:style w:type="paragraph" w:styleId="Adresenvelop">
    <w:name w:val="envelope address"/>
    <w:basedOn w:val="Standaard"/>
    <w:uiPriority w:val="99"/>
    <w:semiHidden/>
    <w:unhideWhenUsed/>
    <w:rsid w:val="00022384"/>
    <w:pPr>
      <w:framePr w:w="7920" w:h="1980" w:hRule="exact" w:hSpace="141" w:wrap="auto" w:hAnchor="page" w:xAlign="center" w:yAlign="bottom"/>
      <w:spacing w:line="240" w:lineRule="auto"/>
      <w:ind w:left="2880"/>
    </w:pPr>
    <w:rPr>
      <w:rFonts w:eastAsiaTheme="majorEastAsia" w:cstheme="majorBidi"/>
      <w:sz w:val="24"/>
      <w:szCs w:val="24"/>
    </w:rPr>
  </w:style>
  <w:style w:type="character" w:styleId="HTMLCode">
    <w:name w:val="HTML Code"/>
    <w:basedOn w:val="Standaardalinea-lettertype"/>
    <w:uiPriority w:val="99"/>
    <w:semiHidden/>
    <w:unhideWhenUsed/>
    <w:rsid w:val="00022384"/>
    <w:rPr>
      <w:rFonts w:ascii="Tahoma" w:hAnsi="Tahoma" w:cs="Consolas"/>
      <w:color w:val="0000FF"/>
      <w:sz w:val="20"/>
      <w:szCs w:val="20"/>
    </w:rPr>
  </w:style>
  <w:style w:type="paragraph" w:styleId="Kopbronvermelding">
    <w:name w:val="toa heading"/>
    <w:basedOn w:val="Standaard"/>
    <w:next w:val="Standaard"/>
    <w:uiPriority w:val="99"/>
    <w:semiHidden/>
    <w:unhideWhenUsed/>
    <w:rsid w:val="00022384"/>
    <w:pPr>
      <w:spacing w:before="120"/>
    </w:pPr>
    <w:rPr>
      <w:rFonts w:eastAsiaTheme="majorEastAsia" w:cstheme="majorBidi"/>
      <w:b/>
      <w:bCs/>
      <w:sz w:val="24"/>
      <w:szCs w:val="24"/>
    </w:rPr>
  </w:style>
  <w:style w:type="paragraph" w:styleId="Macrotekst">
    <w:name w:val="macro"/>
    <w:link w:val="MacrotekstChar"/>
    <w:uiPriority w:val="99"/>
    <w:semiHidden/>
    <w:unhideWhenUsed/>
    <w:rsid w:val="0002238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Tahoma" w:hAnsi="Tahoma" w:cs="Consolas"/>
      <w:sz w:val="20"/>
      <w:szCs w:val="20"/>
    </w:rPr>
  </w:style>
  <w:style w:type="character" w:customStyle="1" w:styleId="MacrotekstChar">
    <w:name w:val="Macrotekst Char"/>
    <w:basedOn w:val="Standaardalinea-lettertype"/>
    <w:link w:val="Macrotekst"/>
    <w:uiPriority w:val="99"/>
    <w:semiHidden/>
    <w:rsid w:val="00022384"/>
    <w:rPr>
      <w:rFonts w:ascii="Tahoma" w:hAnsi="Tahoma" w:cs="Consolas"/>
      <w:sz w:val="20"/>
      <w:szCs w:val="20"/>
    </w:rPr>
  </w:style>
  <w:style w:type="character" w:styleId="HTML-schrijfmachine">
    <w:name w:val="HTML Typewriter"/>
    <w:basedOn w:val="Standaardalinea-lettertype"/>
    <w:uiPriority w:val="99"/>
    <w:semiHidden/>
    <w:unhideWhenUsed/>
    <w:rsid w:val="00022384"/>
    <w:rPr>
      <w:rFonts w:ascii="Tahoma" w:hAnsi="Tahoma" w:cs="Consolas"/>
      <w:color w:val="0000FF"/>
      <w:sz w:val="20"/>
      <w:szCs w:val="20"/>
    </w:rPr>
  </w:style>
  <w:style w:type="paragraph" w:styleId="Afzender">
    <w:name w:val="envelope return"/>
    <w:basedOn w:val="Standaard"/>
    <w:uiPriority w:val="99"/>
    <w:semiHidden/>
    <w:unhideWhenUsed/>
    <w:rsid w:val="00022384"/>
    <w:pPr>
      <w:spacing w:line="240" w:lineRule="auto"/>
    </w:pPr>
    <w:rPr>
      <w:rFonts w:eastAsiaTheme="majorEastAsia" w:cstheme="majorBidi"/>
    </w:rPr>
  </w:style>
  <w:style w:type="paragraph" w:styleId="Bloktekst">
    <w:name w:val="Block Text"/>
    <w:basedOn w:val="Standaard"/>
    <w:uiPriority w:val="99"/>
    <w:semiHidden/>
    <w:unhideWhenUsed/>
    <w:rsid w:val="00022384"/>
    <w:pPr>
      <w:pBdr>
        <w:top w:val="single" w:sz="2" w:space="10" w:color="4C0C2E" w:themeColor="accent1"/>
        <w:left w:val="single" w:sz="2" w:space="10" w:color="4C0C2E" w:themeColor="accent1"/>
        <w:bottom w:val="single" w:sz="2" w:space="10" w:color="4C0C2E" w:themeColor="accent1"/>
        <w:right w:val="single" w:sz="2" w:space="10" w:color="4C0C2E" w:themeColor="accent1"/>
      </w:pBdr>
      <w:ind w:left="1152" w:right="1152"/>
    </w:pPr>
    <w:rPr>
      <w:i/>
      <w:iCs/>
      <w:color w:val="4C0C2E" w:themeColor="accent1"/>
    </w:rPr>
  </w:style>
  <w:style w:type="paragraph" w:styleId="Duidelijkcitaat">
    <w:name w:val="Intense Quote"/>
    <w:basedOn w:val="Standaard"/>
    <w:next w:val="Standaard"/>
    <w:link w:val="DuidelijkcitaatChar"/>
    <w:uiPriority w:val="30"/>
    <w:rsid w:val="00022384"/>
    <w:pPr>
      <w:pBdr>
        <w:bottom w:val="single" w:sz="4" w:space="4" w:color="4C0C2E" w:themeColor="accent1"/>
      </w:pBdr>
      <w:spacing w:before="200" w:after="280"/>
      <w:ind w:left="936" w:right="936"/>
    </w:pPr>
    <w:rPr>
      <w:b/>
      <w:bCs/>
      <w:i/>
      <w:iCs/>
    </w:rPr>
  </w:style>
  <w:style w:type="character" w:customStyle="1" w:styleId="DuidelijkcitaatChar">
    <w:name w:val="Duidelijk citaat Char"/>
    <w:basedOn w:val="Standaardalinea-lettertype"/>
    <w:link w:val="Duidelijkcitaat"/>
    <w:uiPriority w:val="30"/>
    <w:rsid w:val="00022384"/>
    <w:rPr>
      <w:rFonts w:ascii="Tahoma" w:hAnsi="Tahoma"/>
      <w:b/>
      <w:bCs/>
      <w:i/>
      <w:iCs/>
      <w:sz w:val="18"/>
    </w:rPr>
  </w:style>
  <w:style w:type="character" w:styleId="HTML-toetsenbord">
    <w:name w:val="HTML Keyboard"/>
    <w:basedOn w:val="Standaardalinea-lettertype"/>
    <w:uiPriority w:val="99"/>
    <w:semiHidden/>
    <w:unhideWhenUsed/>
    <w:rsid w:val="00022384"/>
    <w:rPr>
      <w:rFonts w:ascii="Tahoma" w:hAnsi="Tahoma" w:cs="Consolas"/>
      <w:color w:val="0000FF"/>
      <w:sz w:val="20"/>
      <w:szCs w:val="20"/>
    </w:rPr>
  </w:style>
  <w:style w:type="character" w:styleId="HTMLVariable">
    <w:name w:val="HTML Variable"/>
    <w:basedOn w:val="Standaardalinea-lettertype"/>
    <w:uiPriority w:val="99"/>
    <w:semiHidden/>
    <w:unhideWhenUsed/>
    <w:rsid w:val="00B95615"/>
    <w:rPr>
      <w:rFonts w:ascii="Tahoma" w:hAnsi="Tahoma"/>
      <w:i/>
      <w:iCs/>
      <w:color w:val="0000FF"/>
    </w:rPr>
  </w:style>
  <w:style w:type="character" w:customStyle="1" w:styleId="Kop7Char">
    <w:name w:val="Kop 7 Char"/>
    <w:aliases w:val="Legal Level 1.1. Char"/>
    <w:basedOn w:val="Standaardalinea-lettertype"/>
    <w:link w:val="Kop7"/>
    <w:uiPriority w:val="9"/>
    <w:rsid w:val="00022384"/>
    <w:rPr>
      <w:rFonts w:eastAsiaTheme="majorEastAsia" w:cstheme="majorBidi"/>
      <w:i/>
      <w:iCs/>
      <w:color w:val="404040" w:themeColor="text1" w:themeTint="BF"/>
      <w:sz w:val="20"/>
      <w:szCs w:val="20"/>
      <w:lang w:eastAsia="nl-NL"/>
    </w:rPr>
  </w:style>
  <w:style w:type="paragraph" w:styleId="Normaalweb">
    <w:name w:val="Normal (Web)"/>
    <w:basedOn w:val="Standaard"/>
    <w:uiPriority w:val="99"/>
    <w:semiHidden/>
    <w:unhideWhenUsed/>
    <w:rsid w:val="00022384"/>
    <w:rPr>
      <w:rFonts w:cs="Times New Roman"/>
      <w:sz w:val="24"/>
      <w:szCs w:val="24"/>
    </w:rPr>
  </w:style>
  <w:style w:type="paragraph" w:styleId="Ondertitel">
    <w:name w:val="Subtitle"/>
    <w:basedOn w:val="Standaard"/>
    <w:next w:val="Standaard"/>
    <w:link w:val="OndertitelChar"/>
    <w:uiPriority w:val="11"/>
    <w:rsid w:val="00022384"/>
    <w:pPr>
      <w:numPr>
        <w:ilvl w:val="1"/>
      </w:numPr>
    </w:pPr>
    <w:rPr>
      <w:rFonts w:eastAsiaTheme="majorEastAsia" w:cstheme="majorBidi"/>
      <w:i/>
      <w:iCs/>
      <w:color w:val="4C0C2E" w:themeColor="accent1"/>
      <w:spacing w:val="15"/>
      <w:sz w:val="24"/>
      <w:szCs w:val="24"/>
    </w:rPr>
  </w:style>
  <w:style w:type="character" w:customStyle="1" w:styleId="OndertitelChar">
    <w:name w:val="Ondertitel Char"/>
    <w:basedOn w:val="Standaardalinea-lettertype"/>
    <w:link w:val="Ondertitel"/>
    <w:uiPriority w:val="11"/>
    <w:rsid w:val="00022384"/>
    <w:rPr>
      <w:rFonts w:ascii="Tahoma" w:eastAsiaTheme="majorEastAsia" w:hAnsi="Tahoma" w:cstheme="majorBidi"/>
      <w:i/>
      <w:iCs/>
      <w:color w:val="4C0C2E" w:themeColor="accent1"/>
      <w:spacing w:val="15"/>
      <w:sz w:val="24"/>
      <w:szCs w:val="24"/>
    </w:rPr>
  </w:style>
  <w:style w:type="character" w:styleId="HTML-acroniem">
    <w:name w:val="HTML Acronym"/>
    <w:basedOn w:val="Standaardalinea-lettertype"/>
    <w:uiPriority w:val="99"/>
    <w:semiHidden/>
    <w:unhideWhenUsed/>
    <w:rsid w:val="00022384"/>
    <w:rPr>
      <w:rFonts w:ascii="Tahoma" w:hAnsi="Tahoma"/>
      <w:color w:val="0000FF"/>
    </w:rPr>
  </w:style>
  <w:style w:type="paragraph" w:styleId="HTML-adres">
    <w:name w:val="HTML Address"/>
    <w:basedOn w:val="Standaard"/>
    <w:link w:val="HTML-adresChar"/>
    <w:uiPriority w:val="99"/>
    <w:semiHidden/>
    <w:unhideWhenUsed/>
    <w:rsid w:val="00022384"/>
    <w:pPr>
      <w:spacing w:line="240" w:lineRule="auto"/>
    </w:pPr>
    <w:rPr>
      <w:i/>
      <w:iCs/>
      <w:color w:val="0000FF"/>
    </w:rPr>
  </w:style>
  <w:style w:type="character" w:customStyle="1" w:styleId="HTML-adresChar">
    <w:name w:val="HTML-adres Char"/>
    <w:basedOn w:val="Standaardalinea-lettertype"/>
    <w:link w:val="HTML-adres"/>
    <w:uiPriority w:val="99"/>
    <w:semiHidden/>
    <w:rsid w:val="00022384"/>
    <w:rPr>
      <w:rFonts w:ascii="Tahoma" w:hAnsi="Tahoma"/>
      <w:i/>
      <w:iCs/>
      <w:color w:val="0000FF"/>
      <w:sz w:val="18"/>
    </w:rPr>
  </w:style>
  <w:style w:type="character" w:styleId="HTMLDefinition">
    <w:name w:val="HTML Definition"/>
    <w:basedOn w:val="Standaardalinea-lettertype"/>
    <w:uiPriority w:val="99"/>
    <w:semiHidden/>
    <w:unhideWhenUsed/>
    <w:rsid w:val="00022384"/>
    <w:rPr>
      <w:i/>
      <w:iCs/>
      <w:color w:val="0000FF"/>
    </w:rPr>
  </w:style>
  <w:style w:type="character" w:styleId="HTML-citaat">
    <w:name w:val="HTML Cite"/>
    <w:basedOn w:val="Standaardalinea-lettertype"/>
    <w:uiPriority w:val="99"/>
    <w:semiHidden/>
    <w:unhideWhenUsed/>
    <w:rsid w:val="00022384"/>
    <w:rPr>
      <w:i/>
      <w:iCs/>
      <w:color w:val="0000FF"/>
    </w:rPr>
  </w:style>
  <w:style w:type="numbering" w:customStyle="1" w:styleId="KopnummeringSDL">
    <w:name w:val="Kopnummering_SDL"/>
    <w:basedOn w:val="Geenlijst"/>
    <w:uiPriority w:val="99"/>
    <w:rsid w:val="007D573B"/>
    <w:pPr>
      <w:numPr>
        <w:numId w:val="7"/>
      </w:numPr>
    </w:pPr>
  </w:style>
  <w:style w:type="paragraph" w:customStyle="1" w:styleId="Tussenkop">
    <w:name w:val="Tussenkop"/>
    <w:basedOn w:val="Standaard"/>
    <w:next w:val="Standaard"/>
    <w:qFormat/>
    <w:rsid w:val="003925D2"/>
    <w:pPr>
      <w:spacing w:before="260"/>
    </w:pPr>
    <w:rPr>
      <w:b/>
    </w:rPr>
  </w:style>
  <w:style w:type="paragraph" w:styleId="Lijstnummering">
    <w:name w:val="List Number"/>
    <w:aliases w:val="RAW-bestek"/>
    <w:basedOn w:val="Standaard"/>
    <w:uiPriority w:val="99"/>
    <w:unhideWhenUsed/>
    <w:qFormat/>
    <w:rsid w:val="006D403E"/>
    <w:pPr>
      <w:numPr>
        <w:numId w:val="9"/>
      </w:numPr>
      <w:spacing w:before="260" w:after="260"/>
    </w:pPr>
    <w:rPr>
      <w:b/>
    </w:rPr>
  </w:style>
  <w:style w:type="paragraph" w:styleId="Lijstnummering2">
    <w:name w:val="List Number 2"/>
    <w:basedOn w:val="Standaard"/>
    <w:uiPriority w:val="99"/>
    <w:unhideWhenUsed/>
    <w:rsid w:val="006D403E"/>
    <w:pPr>
      <w:numPr>
        <w:ilvl w:val="1"/>
        <w:numId w:val="9"/>
      </w:numPr>
      <w:contextualSpacing/>
    </w:pPr>
  </w:style>
  <w:style w:type="numbering" w:customStyle="1" w:styleId="RAWbestek1">
    <w:name w:val="RAW bestek 1"/>
    <w:uiPriority w:val="99"/>
    <w:rsid w:val="006D403E"/>
    <w:pPr>
      <w:numPr>
        <w:numId w:val="8"/>
      </w:numPr>
    </w:pPr>
  </w:style>
  <w:style w:type="paragraph" w:styleId="Koptekst">
    <w:name w:val="header"/>
    <w:basedOn w:val="Standaard"/>
    <w:link w:val="KoptekstChar"/>
    <w:uiPriority w:val="99"/>
    <w:unhideWhenUsed/>
    <w:rsid w:val="003316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1691"/>
    <w:rPr>
      <w:rFonts w:eastAsiaTheme="minorEastAsia" w:cstheme="minorHAnsi"/>
      <w:sz w:val="20"/>
      <w:szCs w:val="20"/>
      <w:lang w:eastAsia="nl-NL"/>
    </w:rPr>
  </w:style>
  <w:style w:type="paragraph" w:styleId="Voettekst">
    <w:name w:val="footer"/>
    <w:basedOn w:val="Standaard"/>
    <w:link w:val="VoettekstChar"/>
    <w:uiPriority w:val="99"/>
    <w:unhideWhenUsed/>
    <w:rsid w:val="003316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1691"/>
    <w:rPr>
      <w:rFonts w:eastAsiaTheme="minorEastAsia" w:cstheme="minorHAnsi"/>
      <w:sz w:val="20"/>
      <w:szCs w:val="20"/>
      <w:lang w:eastAsia="nl-NL"/>
    </w:rPr>
  </w:style>
  <w:style w:type="paragraph" w:styleId="Revisie">
    <w:name w:val="Revision"/>
    <w:hidden/>
    <w:uiPriority w:val="99"/>
    <w:semiHidden/>
    <w:rsid w:val="00545834"/>
    <w:pPr>
      <w:spacing w:line="240" w:lineRule="auto"/>
    </w:pPr>
    <w:rPr>
      <w:rFonts w:eastAsiaTheme="minorEastAsia" w:cstheme="minorHAnsi"/>
      <w:sz w:val="20"/>
      <w:szCs w:val="20"/>
      <w:lang w:eastAsia="nl-NL"/>
    </w:rPr>
  </w:style>
  <w:style w:type="character" w:styleId="Verwijzingopmerking">
    <w:name w:val="annotation reference"/>
    <w:basedOn w:val="Standaardalinea-lettertype"/>
    <w:uiPriority w:val="99"/>
    <w:semiHidden/>
    <w:unhideWhenUsed/>
    <w:rsid w:val="001C179A"/>
    <w:rPr>
      <w:sz w:val="16"/>
      <w:szCs w:val="16"/>
    </w:rPr>
  </w:style>
  <w:style w:type="paragraph" w:styleId="Tekstopmerking">
    <w:name w:val="annotation text"/>
    <w:basedOn w:val="Standaard"/>
    <w:link w:val="TekstopmerkingChar"/>
    <w:uiPriority w:val="99"/>
    <w:semiHidden/>
    <w:unhideWhenUsed/>
    <w:rsid w:val="001C179A"/>
    <w:pPr>
      <w:spacing w:line="240" w:lineRule="auto"/>
    </w:pPr>
  </w:style>
  <w:style w:type="character" w:customStyle="1" w:styleId="TekstopmerkingChar">
    <w:name w:val="Tekst opmerking Char"/>
    <w:basedOn w:val="Standaardalinea-lettertype"/>
    <w:link w:val="Tekstopmerking"/>
    <w:uiPriority w:val="99"/>
    <w:semiHidden/>
    <w:rsid w:val="001C179A"/>
    <w:rPr>
      <w:rFonts w:eastAsiaTheme="minorEastAsia" w:cstheme="minorHAns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C179A"/>
    <w:rPr>
      <w:b/>
      <w:bCs/>
    </w:rPr>
  </w:style>
  <w:style w:type="character" w:customStyle="1" w:styleId="OnderwerpvanopmerkingChar">
    <w:name w:val="Onderwerp van opmerking Char"/>
    <w:basedOn w:val="TekstopmerkingChar"/>
    <w:link w:val="Onderwerpvanopmerking"/>
    <w:uiPriority w:val="99"/>
    <w:semiHidden/>
    <w:rsid w:val="001C179A"/>
    <w:rPr>
      <w:rFonts w:eastAsiaTheme="minorEastAsia" w:cstheme="minorHAnsi"/>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utoriteitpersoonsgegevens.nl/sites/default/files/atoms/files/verordening_2016_-_679_definitie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utoriteitpersoonsgegevens.nl/nl/over-privacy/wetten/europese-privacywetgeving" TargetMode="External"/><Relationship Id="rId2" Type="http://schemas.openxmlformats.org/officeDocument/2006/relationships/hyperlink" Target="https://www.ibdgemeenten.nl/producten/strategische-en-tactische-big/" TargetMode="External"/><Relationship Id="rId1" Type="http://schemas.openxmlformats.org/officeDocument/2006/relationships/hyperlink" Target="http://www.iso.org/iso/catalogue_detail?csnumber=54534" TargetMode="External"/></Relationships>
</file>

<file path=word/theme/theme1.xml><?xml version="1.0" encoding="utf-8"?>
<a:theme xmlns:a="http://schemas.openxmlformats.org/drawingml/2006/main" name="Kantoorthema">
  <a:themeElements>
    <a:clrScheme name="Schijndel">
      <a:dk1>
        <a:srgbClr val="000000"/>
      </a:dk1>
      <a:lt1>
        <a:sysClr val="window" lastClr="FFFFFF"/>
      </a:lt1>
      <a:dk2>
        <a:srgbClr val="303030"/>
      </a:dk2>
      <a:lt2>
        <a:srgbClr val="DEDEDE"/>
      </a:lt2>
      <a:accent1>
        <a:srgbClr val="4C0C2E"/>
      </a:accent1>
      <a:accent2>
        <a:srgbClr val="717300"/>
      </a:accent2>
      <a:accent3>
        <a:srgbClr val="AC956E"/>
      </a:accent3>
      <a:accent4>
        <a:srgbClr val="808DA9"/>
      </a:accent4>
      <a:accent5>
        <a:srgbClr val="4C4E5B"/>
      </a:accent5>
      <a:accent6>
        <a:srgbClr val="BF0101"/>
      </a:accent6>
      <a:hlink>
        <a:srgbClr val="000000"/>
      </a:hlink>
      <a:folHlink>
        <a:srgbClr val="000000"/>
      </a:folHlink>
    </a:clrScheme>
    <a:fontScheme name="Schijndel">
      <a:majorFont>
        <a:latin typeface="Tahoma"/>
        <a:ea typeface=""/>
        <a:cs typeface=""/>
      </a:majorFont>
      <a:minorFont>
        <a:latin typeface="Tahom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950B-DE9B-4D79-BDBD-5A0BE093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4099</Words>
  <Characters>22549</Characters>
  <Application>Microsoft Office Word</Application>
  <DocSecurity>0</DocSecurity>
  <Lines>187</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Schijndel</Company>
  <LinksUpToDate>false</LinksUpToDate>
  <CharactersWithSpaces>26595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van der Pol | Gemeente Schijndel</dc:creator>
  <cp:lastModifiedBy>Marielle Kemperink | gemeente Meierijstad</cp:lastModifiedBy>
  <cp:revision>3</cp:revision>
  <cp:lastPrinted>2014-06-10T07:19:00Z</cp:lastPrinted>
  <dcterms:created xsi:type="dcterms:W3CDTF">2018-02-06T11:26:00Z</dcterms:created>
  <dcterms:modified xsi:type="dcterms:W3CDTF">2018-02-27T14:57:00Z</dcterms:modified>
</cp:coreProperties>
</file>