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2676525" cy="886438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8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</w:p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Selectieleidraad CRS 23 april 2018 </w:t>
      </w:r>
    </w:p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BIJLAGE F: BEOORDELING BEDRIJFSCOMPETENTIES</w:t>
      </w:r>
    </w:p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</w:p>
    <w:p w:rsidR="00F531C5" w:rsidRDefault="00F531C5" w:rsidP="00F531C5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Compenties</w:t>
      </w:r>
      <w:proofErr w:type="spellEnd"/>
      <w:r>
        <w:rPr>
          <w:rFonts w:asciiTheme="minorHAnsi" w:hAnsiTheme="minorHAnsi"/>
          <w:b/>
          <w:sz w:val="22"/>
          <w:szCs w:val="22"/>
        </w:rPr>
        <w:t>:</w:t>
      </w:r>
    </w:p>
    <w:p w:rsidR="00F531C5" w:rsidRDefault="00F531C5" w:rsidP="00F531C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Geef aan hoe uw bedrijf presteert op het gebied van Proven </w:t>
      </w:r>
      <w:proofErr w:type="spellStart"/>
      <w:r>
        <w:rPr>
          <w:rFonts w:asciiTheme="minorHAnsi" w:hAnsiTheme="minorHAnsi"/>
          <w:sz w:val="22"/>
          <w:szCs w:val="22"/>
        </w:rPr>
        <w:t>technology</w:t>
      </w:r>
      <w:proofErr w:type="spellEnd"/>
      <w:r>
        <w:rPr>
          <w:rFonts w:asciiTheme="minorHAnsi" w:hAnsiTheme="minorHAnsi"/>
          <w:sz w:val="22"/>
          <w:szCs w:val="22"/>
        </w:rPr>
        <w:t xml:space="preserve">, ISO 27001 (certificaat behaald of nog te behalen, of een gelijkwaardig certificaat), AVG </w:t>
      </w:r>
      <w:proofErr w:type="spellStart"/>
      <w:r>
        <w:rPr>
          <w:rFonts w:asciiTheme="minorHAnsi" w:hAnsiTheme="minorHAnsi"/>
          <w:sz w:val="22"/>
          <w:szCs w:val="22"/>
        </w:rPr>
        <w:t>compliancy</w:t>
      </w:r>
      <w:proofErr w:type="spellEnd"/>
      <w:r>
        <w:rPr>
          <w:rFonts w:asciiTheme="minorHAnsi" w:hAnsiTheme="minorHAnsi"/>
          <w:sz w:val="22"/>
          <w:szCs w:val="22"/>
        </w:rPr>
        <w:t>, Innovatief karakter, Projectmatige aanpak en Beheer van de organisatie. U kunt per competentie maximaal één A4 inleveren (</w:t>
      </w:r>
      <w:proofErr w:type="spellStart"/>
      <w:r>
        <w:rPr>
          <w:rFonts w:asciiTheme="minorHAnsi" w:hAnsiTheme="minorHAnsi"/>
          <w:sz w:val="22"/>
          <w:szCs w:val="22"/>
        </w:rPr>
        <w:t>Arial</w:t>
      </w:r>
      <w:proofErr w:type="spellEnd"/>
      <w:r>
        <w:rPr>
          <w:rFonts w:asciiTheme="minorHAnsi" w:hAnsiTheme="minorHAnsi"/>
          <w:sz w:val="22"/>
          <w:szCs w:val="22"/>
        </w:rPr>
        <w:t xml:space="preserve"> puntgrootte 10, normale indeling). In totaal kunt u dus deze vraag beantwoorden in maximaal 6 x  A4. </w:t>
      </w:r>
    </w:p>
    <w:p w:rsidR="00F531C5" w:rsidRDefault="00F531C5" w:rsidP="00F531C5">
      <w:pPr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916CCF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Proven </w:t>
            </w:r>
            <w:proofErr w:type="spellStart"/>
            <w:r>
              <w:rPr>
                <w:rFonts w:asciiTheme="minorHAnsi" w:hAnsiTheme="minorHAnsi"/>
              </w:rPr>
              <w:t>technology</w:t>
            </w:r>
            <w:proofErr w:type="spellEnd"/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F531C5" w:rsidRDefault="00F531C5" w:rsidP="00F531C5">
      <w:pPr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1074B0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Iso</w:t>
            </w:r>
            <w:proofErr w:type="spellEnd"/>
            <w:r>
              <w:rPr>
                <w:rFonts w:asciiTheme="minorHAnsi" w:hAnsiTheme="minorHAnsi"/>
              </w:rPr>
              <w:t xml:space="preserve"> 27001 of gelijkwaardig</w:t>
            </w:r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F531C5" w:rsidRDefault="00F531C5" w:rsidP="00F531C5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1074B0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Beleid en visie t.a.v. het voldoen aan de AVG</w:t>
            </w:r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F531C5" w:rsidRDefault="00F531C5" w:rsidP="00F531C5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1074B0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Innovatief Karakter</w:t>
            </w:r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F531C5" w:rsidRDefault="00F531C5" w:rsidP="00F531C5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1074B0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Projectmatige aanpak</w:t>
            </w:r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F531C5" w:rsidRDefault="00F531C5" w:rsidP="00F531C5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Style w:val="Tabel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928"/>
      </w:tblGrid>
      <w:tr w:rsidR="00F531C5" w:rsidTr="00DD3995">
        <w:tc>
          <w:tcPr>
            <w:tcW w:w="8928" w:type="dxa"/>
            <w:shd w:val="clear" w:color="auto" w:fill="C6D9F1" w:themeFill="text2" w:themeFillTint="33"/>
          </w:tcPr>
          <w:p w:rsidR="00F531C5" w:rsidRPr="001074B0" w:rsidRDefault="00F531C5" w:rsidP="00F531C5">
            <w:pPr>
              <w:pStyle w:val="Lijstalinea"/>
              <w:numPr>
                <w:ilvl w:val="0"/>
                <w:numId w:val="16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Beheerorganisatie</w:t>
            </w:r>
          </w:p>
        </w:tc>
      </w:tr>
      <w:tr w:rsidR="00F531C5" w:rsidTr="00DD3995">
        <w:tc>
          <w:tcPr>
            <w:tcW w:w="8928" w:type="dxa"/>
            <w:shd w:val="clear" w:color="auto" w:fill="auto"/>
          </w:tcPr>
          <w:p w:rsidR="00F531C5" w:rsidRPr="001074B0" w:rsidRDefault="00F531C5" w:rsidP="00DD3995">
            <w:pPr>
              <w:pStyle w:val="Lijstalinea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Leg uit in maximaal één A4</w:t>
            </w:r>
          </w:p>
        </w:tc>
      </w:tr>
    </w:tbl>
    <w:p w:rsidR="0057042F" w:rsidRPr="00F531C5" w:rsidRDefault="0057042F" w:rsidP="00F531C5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sectPr w:rsidR="0057042F" w:rsidRPr="00F53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5">
    <w:nsid w:val="7B372E51"/>
    <w:multiLevelType w:val="hybridMultilevel"/>
    <w:tmpl w:val="28D4B9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C5"/>
    <w:rsid w:val="00135596"/>
    <w:rsid w:val="00144A74"/>
    <w:rsid w:val="00205A29"/>
    <w:rsid w:val="0031540B"/>
    <w:rsid w:val="0057042F"/>
    <w:rsid w:val="006467D7"/>
    <w:rsid w:val="0077252C"/>
    <w:rsid w:val="00820DDF"/>
    <w:rsid w:val="00893747"/>
    <w:rsid w:val="009172D9"/>
    <w:rsid w:val="009B724A"/>
    <w:rsid w:val="00AA5A1C"/>
    <w:rsid w:val="00D221E3"/>
    <w:rsid w:val="00D75876"/>
    <w:rsid w:val="00E77B11"/>
    <w:rsid w:val="00F531C5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531C5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uiPriority w:val="99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531C5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F531C5"/>
    <w:rPr>
      <w:rFonts w:ascii="Calibri" w:hAnsi="Calibri"/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531C5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uiPriority w:val="99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531C5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F531C5"/>
    <w:rPr>
      <w:rFonts w:ascii="Calibri" w:hAnsi="Calibr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1</cp:revision>
  <dcterms:created xsi:type="dcterms:W3CDTF">2018-04-23T13:48:00Z</dcterms:created>
  <dcterms:modified xsi:type="dcterms:W3CDTF">2018-04-23T13:49:00Z</dcterms:modified>
</cp:coreProperties>
</file>