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CF9D2" w14:textId="77777777" w:rsidR="009959DC" w:rsidRPr="007E5447" w:rsidRDefault="009959DC" w:rsidP="007D5773">
      <w:pPr>
        <w:pStyle w:val="Kop1"/>
        <w:ind w:left="355" w:right="0"/>
        <w:rPr>
          <w:bCs/>
          <w:lang w:val="en-GB"/>
        </w:rPr>
      </w:pPr>
      <w:r>
        <w:rPr>
          <w:bCs/>
          <w:lang w:val="en-GB"/>
        </w:rPr>
        <w:t xml:space="preserve">Appendix 5. Declaration of Registration (complete, sign and enclose) </w:t>
      </w:r>
    </w:p>
    <w:p w14:paraId="21D8ADE1" w14:textId="77777777" w:rsidR="009959DC" w:rsidRPr="001F6F1E" w:rsidRDefault="009959DC" w:rsidP="009959DC">
      <w:pPr>
        <w:rPr>
          <w:lang w:val="en-GB"/>
        </w:rPr>
      </w:pPr>
    </w:p>
    <w:p w14:paraId="10935A3F" w14:textId="30D125DC" w:rsidR="009959DC" w:rsidRPr="001F6F1E" w:rsidRDefault="009959DC" w:rsidP="009959DC">
      <w:pPr>
        <w:spacing w:after="218" w:line="259" w:lineRule="auto"/>
        <w:ind w:left="0" w:firstLine="0"/>
        <w:rPr>
          <w:lang w:val="en-GB"/>
        </w:rPr>
      </w:pPr>
      <w:r>
        <w:rPr>
          <w:b/>
          <w:bCs/>
          <w:i/>
          <w:iCs/>
          <w:lang w:val="en-GB"/>
        </w:rPr>
        <w:t xml:space="preserve">The </w:t>
      </w:r>
      <w:proofErr w:type="spellStart"/>
      <w:r w:rsidR="00852872">
        <w:rPr>
          <w:b/>
          <w:bCs/>
          <w:i/>
          <w:iCs/>
          <w:lang w:val="en-GB"/>
        </w:rPr>
        <w:t>start</w:t>
      </w:r>
      <w:r w:rsidR="00990182">
        <w:rPr>
          <w:b/>
          <w:bCs/>
          <w:i/>
          <w:iCs/>
          <w:lang w:val="en-GB"/>
        </w:rPr>
        <w:t>up</w:t>
      </w:r>
      <w:proofErr w:type="spellEnd"/>
      <w:r w:rsidR="00990182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 xml:space="preserve">must complete and sign this Declaration.  </w:t>
      </w:r>
    </w:p>
    <w:p w14:paraId="36A5DF75" w14:textId="1EF37597" w:rsidR="009959DC" w:rsidRPr="001F6F1E" w:rsidRDefault="009959DC" w:rsidP="009959DC">
      <w:pPr>
        <w:spacing w:after="259"/>
        <w:ind w:left="-5"/>
        <w:rPr>
          <w:lang w:val="en-GB"/>
        </w:rPr>
      </w:pPr>
      <w:r>
        <w:rPr>
          <w:lang w:val="en-GB"/>
        </w:rPr>
        <w:t xml:space="preserve">The signatory/signatories declares (declare) truthfully on behalf of the </w:t>
      </w:r>
      <w:proofErr w:type="spellStart"/>
      <w:r w:rsidR="00852872">
        <w:rPr>
          <w:lang w:val="en-GB"/>
        </w:rPr>
        <w:t>start</w:t>
      </w:r>
      <w:r w:rsidR="00990182">
        <w:rPr>
          <w:lang w:val="en-GB"/>
        </w:rPr>
        <w:t>up</w:t>
      </w:r>
      <w:proofErr w:type="spellEnd"/>
      <w:r>
        <w:rPr>
          <w:lang w:val="en-GB"/>
        </w:rPr>
        <w:t xml:space="preserve">: </w:t>
      </w:r>
    </w:p>
    <w:p w14:paraId="147A5F20" w14:textId="77037F1E" w:rsidR="009959DC" w:rsidRPr="001F6F1E" w:rsidRDefault="009959DC" w:rsidP="009959DC">
      <w:pPr>
        <w:numPr>
          <w:ilvl w:val="0"/>
          <w:numId w:val="2"/>
        </w:numPr>
        <w:spacing w:after="59"/>
        <w:ind w:hanging="360"/>
        <w:rPr>
          <w:lang w:val="en-GB"/>
        </w:rPr>
      </w:pPr>
      <w:r>
        <w:rPr>
          <w:lang w:val="en-GB"/>
        </w:rPr>
        <w:t xml:space="preserve">that </w:t>
      </w:r>
      <w:r w:rsidR="00DE0495">
        <w:rPr>
          <w:lang w:val="en-GB"/>
        </w:rPr>
        <w:t xml:space="preserve">the </w:t>
      </w:r>
      <w:proofErr w:type="spellStart"/>
      <w:r w:rsidR="00852872">
        <w:rPr>
          <w:lang w:val="en-GB"/>
        </w:rPr>
        <w:t>s</w:t>
      </w:r>
      <w:r w:rsidR="00990182">
        <w:rPr>
          <w:lang w:val="en-GB"/>
        </w:rPr>
        <w:t>tartup</w:t>
      </w:r>
      <w:proofErr w:type="spellEnd"/>
      <w:r w:rsidR="00990182">
        <w:rPr>
          <w:lang w:val="en-GB"/>
        </w:rPr>
        <w:t xml:space="preserve">  </w:t>
      </w:r>
      <w:r w:rsidR="00852872">
        <w:rPr>
          <w:lang w:val="en-GB"/>
        </w:rPr>
        <w:t xml:space="preserve">agrees with and fulfils </w:t>
      </w:r>
      <w:r>
        <w:rPr>
          <w:lang w:val="en-GB"/>
        </w:rPr>
        <w:t xml:space="preserve">the requirements as described in </w:t>
      </w:r>
      <w:r w:rsidR="00990182">
        <w:rPr>
          <w:lang w:val="en-GB"/>
        </w:rPr>
        <w:t>the competition guidelines</w:t>
      </w:r>
      <w:r>
        <w:rPr>
          <w:lang w:val="en-GB"/>
        </w:rPr>
        <w:t xml:space="preserve">;  </w:t>
      </w:r>
    </w:p>
    <w:p w14:paraId="5A93C20B" w14:textId="73BC512B" w:rsidR="009959DC" w:rsidRPr="001F6F1E" w:rsidRDefault="009959DC" w:rsidP="009959DC">
      <w:pPr>
        <w:numPr>
          <w:ilvl w:val="0"/>
          <w:numId w:val="2"/>
        </w:numPr>
        <w:spacing w:after="59" w:line="246" w:lineRule="auto"/>
        <w:ind w:hanging="360"/>
        <w:rPr>
          <w:lang w:val="en-GB"/>
        </w:rPr>
      </w:pPr>
      <w:r>
        <w:rPr>
          <w:lang w:val="en-GB"/>
        </w:rPr>
        <w:t xml:space="preserve">that, by means of this </w:t>
      </w:r>
      <w:r w:rsidR="007D5773">
        <w:rPr>
          <w:lang w:val="en-GB"/>
        </w:rPr>
        <w:t>competition</w:t>
      </w:r>
      <w:r>
        <w:rPr>
          <w:lang w:val="en-GB"/>
        </w:rPr>
        <w:t xml:space="preserve">, the </w:t>
      </w:r>
      <w:proofErr w:type="spellStart"/>
      <w:r w:rsidR="00852872">
        <w:rPr>
          <w:lang w:val="en-GB"/>
        </w:rPr>
        <w:t>s</w:t>
      </w:r>
      <w:r w:rsidR="00990182">
        <w:rPr>
          <w:lang w:val="en-GB"/>
        </w:rPr>
        <w:t>tartup</w:t>
      </w:r>
      <w:proofErr w:type="spellEnd"/>
      <w:r w:rsidR="00990182">
        <w:rPr>
          <w:lang w:val="en-GB"/>
        </w:rPr>
        <w:t xml:space="preserve"> </w:t>
      </w:r>
      <w:r>
        <w:rPr>
          <w:lang w:val="en-GB"/>
        </w:rPr>
        <w:t xml:space="preserve">agrees fully and unreservedly with and fulfils the conditions of this </w:t>
      </w:r>
      <w:r w:rsidR="00990182">
        <w:rPr>
          <w:lang w:val="en-GB"/>
        </w:rPr>
        <w:t xml:space="preserve">competition </w:t>
      </w:r>
      <w:r>
        <w:rPr>
          <w:lang w:val="en-GB"/>
        </w:rPr>
        <w:t xml:space="preserve">as described in the </w:t>
      </w:r>
      <w:r w:rsidR="003B6EC9">
        <w:rPr>
          <w:lang w:val="en-GB"/>
        </w:rPr>
        <w:t>Tender</w:t>
      </w:r>
      <w:r w:rsidR="00872083">
        <w:rPr>
          <w:lang w:val="en-GB"/>
        </w:rPr>
        <w:t xml:space="preserve"> guidelines</w:t>
      </w:r>
      <w:r>
        <w:rPr>
          <w:lang w:val="en-GB"/>
        </w:rPr>
        <w:t xml:space="preserve">; </w:t>
      </w:r>
    </w:p>
    <w:p w14:paraId="7187F57D" w14:textId="6B86333E" w:rsidR="009959DC" w:rsidRPr="001F6F1E" w:rsidRDefault="009959DC" w:rsidP="009959DC">
      <w:pPr>
        <w:numPr>
          <w:ilvl w:val="0"/>
          <w:numId w:val="2"/>
        </w:numPr>
        <w:spacing w:after="25"/>
        <w:ind w:hanging="360"/>
        <w:rPr>
          <w:lang w:val="en-GB"/>
        </w:rPr>
      </w:pPr>
      <w:r>
        <w:rPr>
          <w:lang w:val="en-GB"/>
        </w:rPr>
        <w:t xml:space="preserve">that </w:t>
      </w:r>
      <w:r w:rsidR="00852872">
        <w:rPr>
          <w:lang w:val="en-GB"/>
        </w:rPr>
        <w:t>the</w:t>
      </w:r>
      <w:r>
        <w:rPr>
          <w:lang w:val="en-GB"/>
        </w:rPr>
        <w:t xml:space="preserve"> </w:t>
      </w:r>
      <w:proofErr w:type="spellStart"/>
      <w:r w:rsidR="00852872">
        <w:rPr>
          <w:lang w:val="en-GB"/>
        </w:rPr>
        <w:t>s</w:t>
      </w:r>
      <w:r w:rsidR="00872083">
        <w:rPr>
          <w:lang w:val="en-GB"/>
        </w:rPr>
        <w:t>tartup</w:t>
      </w:r>
      <w:proofErr w:type="spellEnd"/>
      <w:r w:rsidR="00872083">
        <w:rPr>
          <w:lang w:val="en-GB"/>
        </w:rPr>
        <w:t xml:space="preserve"> </w:t>
      </w:r>
      <w:r>
        <w:rPr>
          <w:lang w:val="en-GB"/>
        </w:rPr>
        <w:t xml:space="preserve">agrees with </w:t>
      </w:r>
      <w:r w:rsidR="00C5379E">
        <w:rPr>
          <w:lang w:val="en-GB"/>
        </w:rPr>
        <w:t>the answers provided</w:t>
      </w:r>
      <w:r>
        <w:rPr>
          <w:lang w:val="en-GB"/>
        </w:rPr>
        <w:t xml:space="preserve"> in the</w:t>
      </w:r>
      <w:r w:rsidR="00C5379E">
        <w:rPr>
          <w:lang w:val="en-GB"/>
        </w:rPr>
        <w:t xml:space="preserve"> notice</w:t>
      </w:r>
      <w:r w:rsidR="00872083">
        <w:rPr>
          <w:lang w:val="en-GB"/>
        </w:rPr>
        <w:t xml:space="preserve"> of additional information</w:t>
      </w:r>
      <w:r w:rsidR="00852872">
        <w:rPr>
          <w:lang w:val="en-GB"/>
        </w:rPr>
        <w:t>;</w:t>
      </w:r>
    </w:p>
    <w:p w14:paraId="6CBB01C4" w14:textId="77777777" w:rsidR="00C5379E" w:rsidRDefault="009959DC" w:rsidP="009959DC">
      <w:pPr>
        <w:numPr>
          <w:ilvl w:val="0"/>
          <w:numId w:val="2"/>
        </w:numPr>
        <w:ind w:hanging="360"/>
        <w:rPr>
          <w:lang w:val="en-GB"/>
        </w:rPr>
      </w:pPr>
      <w:r>
        <w:rPr>
          <w:lang w:val="en-GB"/>
        </w:rPr>
        <w:t xml:space="preserve">that </w:t>
      </w:r>
      <w:r w:rsidR="007D5773">
        <w:rPr>
          <w:lang w:val="en-GB"/>
        </w:rPr>
        <w:t xml:space="preserve">the </w:t>
      </w:r>
      <w:proofErr w:type="spellStart"/>
      <w:r w:rsidR="00C5379E">
        <w:rPr>
          <w:lang w:val="en-GB"/>
        </w:rPr>
        <w:t>start</w:t>
      </w:r>
      <w:r w:rsidR="00872083">
        <w:rPr>
          <w:lang w:val="en-GB"/>
        </w:rPr>
        <w:t>up</w:t>
      </w:r>
      <w:proofErr w:type="spellEnd"/>
      <w:r w:rsidR="00872083">
        <w:rPr>
          <w:lang w:val="en-GB"/>
        </w:rPr>
        <w:t xml:space="preserve"> </w:t>
      </w:r>
      <w:r>
        <w:rPr>
          <w:lang w:val="en-GB"/>
        </w:rPr>
        <w:t>accepts the draft contract</w:t>
      </w:r>
      <w:r w:rsidR="00C5379E">
        <w:rPr>
          <w:lang w:val="en-GB"/>
        </w:rPr>
        <w:t>;</w:t>
      </w:r>
    </w:p>
    <w:p w14:paraId="07E19FEB" w14:textId="7142B27E" w:rsidR="009959DC" w:rsidRPr="001F6F1E" w:rsidRDefault="00C5379E" w:rsidP="009959DC">
      <w:pPr>
        <w:numPr>
          <w:ilvl w:val="0"/>
          <w:numId w:val="2"/>
        </w:numPr>
        <w:ind w:hanging="360"/>
        <w:rPr>
          <w:lang w:val="en-GB"/>
        </w:rPr>
      </w:pPr>
      <w:r>
        <w:rPr>
          <w:lang w:val="en-GB"/>
        </w:rPr>
        <w:t xml:space="preserve">that the </w:t>
      </w:r>
      <w:proofErr w:type="spellStart"/>
      <w:r>
        <w:rPr>
          <w:lang w:val="en-GB"/>
        </w:rPr>
        <w:t>startup</w:t>
      </w:r>
      <w:proofErr w:type="spellEnd"/>
      <w:r>
        <w:rPr>
          <w:lang w:val="en-GB"/>
        </w:rPr>
        <w:t xml:space="preserve"> agrees to register at the Chamber of Commerce when selected for phase 3 (if not already registered)</w:t>
      </w:r>
      <w:r w:rsidR="009959DC">
        <w:rPr>
          <w:lang w:val="en-GB"/>
        </w:rPr>
        <w:t xml:space="preserve">. </w:t>
      </w:r>
    </w:p>
    <w:p w14:paraId="75C0B63C" w14:textId="77777777" w:rsidR="009959DC" w:rsidRPr="001F6F1E" w:rsidRDefault="009959DC" w:rsidP="009959DC">
      <w:pPr>
        <w:spacing w:after="19" w:line="259" w:lineRule="auto"/>
        <w:ind w:left="0" w:firstLine="0"/>
        <w:rPr>
          <w:lang w:val="en-GB"/>
        </w:rPr>
      </w:pPr>
      <w:r>
        <w:rPr>
          <w:lang w:val="en-GB"/>
        </w:rPr>
        <w:t xml:space="preserve"> </w:t>
      </w:r>
    </w:p>
    <w:p w14:paraId="7D1C2104" w14:textId="77777777" w:rsidR="009959DC" w:rsidRPr="001F6F1E" w:rsidRDefault="009959DC" w:rsidP="009959DC">
      <w:pPr>
        <w:spacing w:after="0" w:line="259" w:lineRule="auto"/>
        <w:ind w:left="0" w:firstLine="0"/>
        <w:rPr>
          <w:lang w:val="en-GB"/>
        </w:rPr>
      </w:pPr>
      <w:r>
        <w:rPr>
          <w:lang w:val="en-GB"/>
        </w:rPr>
        <w:t xml:space="preserve"> </w:t>
      </w:r>
    </w:p>
    <w:p w14:paraId="3B2B9528" w14:textId="77777777" w:rsidR="009959DC" w:rsidRPr="001F6F1E" w:rsidRDefault="009959DC" w:rsidP="009959DC">
      <w:pPr>
        <w:ind w:left="-5"/>
        <w:rPr>
          <w:lang w:val="en-GB"/>
        </w:rPr>
      </w:pPr>
      <w:r>
        <w:rPr>
          <w:lang w:val="en-GB"/>
        </w:rPr>
        <w:t xml:space="preserve">Completed truthfully, </w:t>
      </w:r>
    </w:p>
    <w:p w14:paraId="1205FF5E" w14:textId="77777777" w:rsidR="009959DC" w:rsidRPr="001F6F1E" w:rsidRDefault="009959DC" w:rsidP="009959DC">
      <w:pPr>
        <w:spacing w:after="0" w:line="259" w:lineRule="auto"/>
        <w:ind w:left="0" w:firstLine="0"/>
        <w:rPr>
          <w:lang w:val="en-GB"/>
        </w:rPr>
      </w:pPr>
      <w:r>
        <w:rPr>
          <w:lang w:val="en-GB"/>
        </w:rPr>
        <w:t xml:space="preserve"> </w:t>
      </w:r>
    </w:p>
    <w:p w14:paraId="0B2278D7" w14:textId="38F2F90A" w:rsidR="009959DC" w:rsidRPr="001F6F1E" w:rsidRDefault="009959DC" w:rsidP="009959DC">
      <w:pPr>
        <w:ind w:left="-5"/>
        <w:rPr>
          <w:lang w:val="en-GB"/>
        </w:rPr>
      </w:pPr>
      <w:r>
        <w:rPr>
          <w:lang w:val="en-GB"/>
        </w:rPr>
        <w:t>………………………………………………………….. (</w:t>
      </w:r>
      <w:proofErr w:type="spellStart"/>
      <w:r w:rsidR="00216946">
        <w:rPr>
          <w:lang w:val="en-GB"/>
        </w:rPr>
        <w:t>startup</w:t>
      </w:r>
      <w:proofErr w:type="spellEnd"/>
      <w:r>
        <w:rPr>
          <w:lang w:val="en-GB"/>
        </w:rPr>
        <w:t xml:space="preserve"> name) </w:t>
      </w:r>
    </w:p>
    <w:p w14:paraId="448292B7" w14:textId="77777777" w:rsidR="009959DC" w:rsidRPr="001F6F1E" w:rsidRDefault="009959DC" w:rsidP="009959DC">
      <w:pPr>
        <w:ind w:left="-5"/>
        <w:rPr>
          <w:lang w:val="en-GB"/>
        </w:rPr>
      </w:pPr>
      <w:r>
        <w:rPr>
          <w:lang w:val="en-GB"/>
        </w:rPr>
        <w:t xml:space="preserve">………………………………………………………….. (name authorised representative) </w:t>
      </w:r>
    </w:p>
    <w:p w14:paraId="604362AD" w14:textId="77777777" w:rsidR="009959DC" w:rsidRPr="001F6F1E" w:rsidRDefault="009959DC" w:rsidP="009959DC">
      <w:pPr>
        <w:ind w:left="-5"/>
        <w:rPr>
          <w:lang w:val="en-GB"/>
        </w:rPr>
      </w:pPr>
      <w:r>
        <w:rPr>
          <w:lang w:val="en-GB"/>
        </w:rPr>
        <w:t xml:space="preserve">………………………………………………………….. (position authorised representative) </w:t>
      </w:r>
    </w:p>
    <w:p w14:paraId="142D6BC7" w14:textId="77777777" w:rsidR="009959DC" w:rsidRPr="001F6F1E" w:rsidRDefault="009959DC" w:rsidP="009959DC">
      <w:pPr>
        <w:spacing w:after="0" w:line="259" w:lineRule="auto"/>
        <w:ind w:left="0" w:firstLine="0"/>
        <w:rPr>
          <w:lang w:val="en-GB"/>
        </w:rPr>
      </w:pPr>
      <w:r>
        <w:rPr>
          <w:lang w:val="en-GB"/>
        </w:rPr>
        <w:t xml:space="preserve"> </w:t>
      </w:r>
    </w:p>
    <w:p w14:paraId="2D8C7E78" w14:textId="77777777" w:rsidR="009959DC" w:rsidRPr="001F6F1E" w:rsidRDefault="009959DC" w:rsidP="009959DC">
      <w:pPr>
        <w:spacing w:after="0" w:line="259" w:lineRule="auto"/>
        <w:ind w:left="0" w:firstLine="0"/>
        <w:rPr>
          <w:lang w:val="en-GB"/>
        </w:rPr>
      </w:pPr>
      <w:r>
        <w:rPr>
          <w:lang w:val="en-GB"/>
        </w:rPr>
        <w:t xml:space="preserve"> </w:t>
      </w:r>
    </w:p>
    <w:p w14:paraId="01DC9EE2" w14:textId="77777777" w:rsidR="009959DC" w:rsidRPr="001F6F1E" w:rsidRDefault="009959DC" w:rsidP="009959DC">
      <w:pPr>
        <w:spacing w:after="0" w:line="259" w:lineRule="auto"/>
        <w:ind w:left="0" w:firstLine="0"/>
        <w:rPr>
          <w:lang w:val="en-GB"/>
        </w:rPr>
      </w:pPr>
      <w:r>
        <w:rPr>
          <w:lang w:val="en-GB"/>
        </w:rPr>
        <w:t xml:space="preserve"> </w:t>
      </w:r>
    </w:p>
    <w:p w14:paraId="07C7FD0D" w14:textId="77777777" w:rsidR="009959DC" w:rsidRPr="001F6F1E" w:rsidRDefault="009959DC" w:rsidP="009959DC">
      <w:pPr>
        <w:ind w:left="-5"/>
        <w:rPr>
          <w:lang w:val="en-GB"/>
        </w:rPr>
      </w:pPr>
      <w:r>
        <w:rPr>
          <w:lang w:val="en-GB"/>
        </w:rPr>
        <w:t xml:space="preserve">………………………………………………………….. (signature) </w:t>
      </w:r>
    </w:p>
    <w:p w14:paraId="1E439100" w14:textId="77777777" w:rsidR="009959DC" w:rsidRPr="001F6F1E" w:rsidRDefault="009959DC" w:rsidP="009959DC">
      <w:pPr>
        <w:spacing w:after="0" w:line="259" w:lineRule="auto"/>
        <w:ind w:left="0" w:firstLine="0"/>
        <w:rPr>
          <w:lang w:val="en-GB"/>
        </w:rPr>
      </w:pPr>
      <w:r>
        <w:rPr>
          <w:lang w:val="en-GB"/>
        </w:rPr>
        <w:t xml:space="preserve"> </w:t>
      </w:r>
    </w:p>
    <w:p w14:paraId="211E7D17" w14:textId="77777777" w:rsidR="009959DC" w:rsidRDefault="009959DC" w:rsidP="009959DC">
      <w:pPr>
        <w:ind w:left="-5"/>
        <w:rPr>
          <w:lang w:val="en-GB"/>
        </w:rPr>
      </w:pPr>
      <w:r>
        <w:rPr>
          <w:lang w:val="en-GB"/>
        </w:rPr>
        <w:t xml:space="preserve">………………………………………………………….. (date) </w:t>
      </w:r>
    </w:p>
    <w:p w14:paraId="32451860" w14:textId="155733D7" w:rsidR="005A1BBF" w:rsidRDefault="005A1BBF" w:rsidP="009959DC">
      <w:pPr>
        <w:ind w:left="-5"/>
        <w:rPr>
          <w:lang w:val="en-GB"/>
        </w:rPr>
      </w:pPr>
      <w:r>
        <w:rPr>
          <w:lang w:val="en-GB"/>
        </w:rPr>
        <w:t>………………………………………………………….. (place)</w:t>
      </w:r>
    </w:p>
    <w:p w14:paraId="1100DFEC" w14:textId="77777777" w:rsidR="00D8230B" w:rsidRDefault="00D8230B" w:rsidP="009959DC">
      <w:pPr>
        <w:ind w:left="-5"/>
        <w:rPr>
          <w:lang w:val="en-GB"/>
        </w:rPr>
      </w:pPr>
    </w:p>
    <w:p w14:paraId="699B1E2C" w14:textId="77777777" w:rsidR="00D8230B" w:rsidRDefault="00D8230B" w:rsidP="009959DC">
      <w:pPr>
        <w:ind w:left="-5"/>
        <w:rPr>
          <w:lang w:val="en-GB"/>
        </w:rPr>
      </w:pPr>
    </w:p>
    <w:p w14:paraId="2037EFA5" w14:textId="26C67187" w:rsidR="00E433B8" w:rsidRPr="009959DC" w:rsidRDefault="009959DC" w:rsidP="009959DC">
      <w:pPr>
        <w:spacing w:after="0" w:line="259" w:lineRule="auto"/>
        <w:ind w:left="0" w:firstLine="0"/>
        <w:rPr>
          <w:lang w:val="en-GB"/>
        </w:rPr>
      </w:pPr>
      <w:bookmarkStart w:id="0" w:name="_GoBack"/>
      <w:bookmarkEnd w:id="0"/>
      <w:r>
        <w:rPr>
          <w:b/>
          <w:bCs/>
          <w:lang w:val="en-GB"/>
        </w:rPr>
        <w:tab/>
        <w:t xml:space="preserve"> </w:t>
      </w:r>
    </w:p>
    <w:sectPr w:rsidR="00E433B8" w:rsidRPr="00995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1905"/>
    <w:multiLevelType w:val="hybridMultilevel"/>
    <w:tmpl w:val="34D42B42"/>
    <w:lvl w:ilvl="0" w:tplc="DE34185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631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817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D55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7659D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E110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80B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298A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CF7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584FAF"/>
    <w:multiLevelType w:val="hybridMultilevel"/>
    <w:tmpl w:val="87E6163E"/>
    <w:lvl w:ilvl="0" w:tplc="A20E8888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A87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054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C0D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6B8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2F5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467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4A7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C7C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DC"/>
    <w:rsid w:val="000D425B"/>
    <w:rsid w:val="00216946"/>
    <w:rsid w:val="003B6EC9"/>
    <w:rsid w:val="00460917"/>
    <w:rsid w:val="005A1BBF"/>
    <w:rsid w:val="00604FA3"/>
    <w:rsid w:val="007D5773"/>
    <w:rsid w:val="00852872"/>
    <w:rsid w:val="00872083"/>
    <w:rsid w:val="00990182"/>
    <w:rsid w:val="009959DC"/>
    <w:rsid w:val="00C5379E"/>
    <w:rsid w:val="00D8230B"/>
    <w:rsid w:val="00D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E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59DC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9959DC"/>
    <w:pPr>
      <w:keepNext/>
      <w:keepLines/>
      <w:spacing w:after="0"/>
      <w:ind w:left="10" w:right="586" w:hanging="10"/>
      <w:outlineLvl w:val="0"/>
    </w:pPr>
    <w:rPr>
      <w:rFonts w:ascii="Calibri" w:eastAsia="Calibri" w:hAnsi="Calibri" w:cs="Calibri"/>
      <w:b/>
      <w:color w:val="000000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959DC"/>
    <w:rPr>
      <w:rFonts w:ascii="Calibri" w:eastAsia="Calibri" w:hAnsi="Calibri" w:cs="Calibri"/>
      <w:b/>
      <w:color w:val="000000"/>
      <w:sz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2083"/>
    <w:rPr>
      <w:rFonts w:ascii="Tahoma" w:eastAsia="Calibri" w:hAnsi="Tahoma" w:cs="Tahoma"/>
      <w:color w:val="000000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E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E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EC9"/>
    <w:rPr>
      <w:rFonts w:ascii="Calibri" w:eastAsia="Calibri" w:hAnsi="Calibri" w:cs="Calibri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E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EC9"/>
    <w:rPr>
      <w:rFonts w:ascii="Calibri" w:eastAsia="Calibri" w:hAnsi="Calibri" w:cs="Calibri"/>
      <w:b/>
      <w:bCs/>
      <w:color w:val="000000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59DC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9959DC"/>
    <w:pPr>
      <w:keepNext/>
      <w:keepLines/>
      <w:spacing w:after="0"/>
      <w:ind w:left="10" w:right="586" w:hanging="10"/>
      <w:outlineLvl w:val="0"/>
    </w:pPr>
    <w:rPr>
      <w:rFonts w:ascii="Calibri" w:eastAsia="Calibri" w:hAnsi="Calibri" w:cs="Calibri"/>
      <w:b/>
      <w:color w:val="000000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959DC"/>
    <w:rPr>
      <w:rFonts w:ascii="Calibri" w:eastAsia="Calibri" w:hAnsi="Calibri" w:cs="Calibri"/>
      <w:b/>
      <w:color w:val="000000"/>
      <w:sz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2083"/>
    <w:rPr>
      <w:rFonts w:ascii="Tahoma" w:eastAsia="Calibri" w:hAnsi="Tahoma" w:cs="Tahoma"/>
      <w:color w:val="000000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E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E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EC9"/>
    <w:rPr>
      <w:rFonts w:ascii="Calibri" w:eastAsia="Calibri" w:hAnsi="Calibri" w:cs="Calibri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E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EC9"/>
    <w:rPr>
      <w:rFonts w:ascii="Calibri" w:eastAsia="Calibri" w:hAnsi="Calibri" w:cs="Calibri"/>
      <w:b/>
      <w:bCs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6A2D-C18C-4054-A5D9-5CF30BFC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Reinders</dc:creator>
  <cp:lastModifiedBy>Barbara Waltmans</cp:lastModifiedBy>
  <cp:revision>3</cp:revision>
  <dcterms:created xsi:type="dcterms:W3CDTF">2018-04-05T09:37:00Z</dcterms:created>
  <dcterms:modified xsi:type="dcterms:W3CDTF">2018-04-05T11:03:00Z</dcterms:modified>
</cp:coreProperties>
</file>