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BCAA2" w14:textId="77777777" w:rsidR="00861103" w:rsidRDefault="0066501E"/>
    <w:p w14:paraId="25E9B15F" w14:textId="77777777" w:rsidR="00B16CD2" w:rsidRDefault="00B16CD2"/>
    <w:p w14:paraId="1970F8AB" w14:textId="77777777" w:rsidR="000119C5" w:rsidRPr="00CB4771" w:rsidRDefault="000119C5" w:rsidP="000119C5">
      <w:pPr>
        <w:rPr>
          <w:sz w:val="20"/>
          <w:szCs w:val="20"/>
        </w:rPr>
      </w:pPr>
    </w:p>
    <w:p w14:paraId="1E00720B" w14:textId="77777777" w:rsidR="000119C5" w:rsidRPr="00CB4771" w:rsidRDefault="000119C5" w:rsidP="000119C5">
      <w:pPr>
        <w:pStyle w:val="Koptekst"/>
        <w:rPr>
          <w:b/>
          <w:sz w:val="20"/>
          <w:szCs w:val="20"/>
        </w:rPr>
      </w:pPr>
    </w:p>
    <w:p w14:paraId="1223D323" w14:textId="77777777" w:rsidR="000119C5" w:rsidRPr="00CB4771" w:rsidRDefault="000119C5" w:rsidP="000119C5">
      <w:pPr>
        <w:pStyle w:val="Koptekst"/>
        <w:rPr>
          <w:b/>
          <w:sz w:val="20"/>
          <w:szCs w:val="20"/>
        </w:rPr>
      </w:pPr>
    </w:p>
    <w:p w14:paraId="03678F9B" w14:textId="77777777" w:rsidR="000119C5" w:rsidRPr="00CB4771" w:rsidRDefault="000119C5" w:rsidP="000119C5">
      <w:pPr>
        <w:pStyle w:val="Koptekst"/>
        <w:rPr>
          <w:b/>
          <w:sz w:val="20"/>
          <w:szCs w:val="20"/>
        </w:rPr>
      </w:pPr>
    </w:p>
    <w:p w14:paraId="36FCCF07" w14:textId="77777777" w:rsidR="000119C5" w:rsidRPr="00CB4771" w:rsidRDefault="000119C5" w:rsidP="000119C5">
      <w:pPr>
        <w:pStyle w:val="Koptekst"/>
        <w:rPr>
          <w:b/>
          <w:sz w:val="20"/>
          <w:szCs w:val="20"/>
        </w:rPr>
      </w:pPr>
    </w:p>
    <w:p w14:paraId="1B9F0F58" w14:textId="77777777" w:rsidR="000119C5" w:rsidRPr="00CB4771" w:rsidRDefault="000119C5" w:rsidP="000119C5">
      <w:pPr>
        <w:pStyle w:val="Koptekst"/>
        <w:rPr>
          <w:b/>
          <w:sz w:val="20"/>
          <w:szCs w:val="20"/>
        </w:rPr>
      </w:pPr>
    </w:p>
    <w:p w14:paraId="401C679A" w14:textId="5CD70894" w:rsidR="000119C5" w:rsidRPr="00535611" w:rsidRDefault="000119C5" w:rsidP="000119C5">
      <w:pPr>
        <w:pStyle w:val="Koptekst"/>
        <w:jc w:val="center"/>
        <w:rPr>
          <w:rFonts w:asciiTheme="majorHAnsi" w:hAnsiTheme="majorHAnsi"/>
          <w:b/>
          <w:sz w:val="52"/>
          <w:szCs w:val="20"/>
        </w:rPr>
      </w:pPr>
      <w:r w:rsidRPr="00535611">
        <w:rPr>
          <w:rFonts w:asciiTheme="majorHAnsi" w:hAnsiTheme="majorHAnsi"/>
          <w:b/>
          <w:sz w:val="52"/>
          <w:szCs w:val="20"/>
        </w:rPr>
        <w:t xml:space="preserve">Bijlage </w:t>
      </w:r>
      <w:r>
        <w:rPr>
          <w:rFonts w:asciiTheme="majorHAnsi" w:hAnsiTheme="majorHAnsi"/>
          <w:b/>
          <w:sz w:val="52"/>
          <w:szCs w:val="20"/>
        </w:rPr>
        <w:t>5</w:t>
      </w:r>
      <w:r w:rsidR="00CD44B5">
        <w:rPr>
          <w:rFonts w:asciiTheme="majorHAnsi" w:hAnsiTheme="majorHAnsi"/>
          <w:b/>
          <w:sz w:val="52"/>
          <w:szCs w:val="20"/>
        </w:rPr>
        <w:t>B</w:t>
      </w:r>
      <w:r w:rsidRPr="00535611">
        <w:rPr>
          <w:rFonts w:asciiTheme="majorHAnsi" w:hAnsiTheme="majorHAnsi"/>
          <w:b/>
          <w:sz w:val="52"/>
          <w:szCs w:val="20"/>
        </w:rPr>
        <w:t xml:space="preserve"> </w:t>
      </w:r>
    </w:p>
    <w:p w14:paraId="0D0FF3E6" w14:textId="77777777" w:rsidR="00A97C91" w:rsidRDefault="00A97C91" w:rsidP="000119C5">
      <w:pPr>
        <w:jc w:val="center"/>
        <w:rPr>
          <w:rFonts w:asciiTheme="majorHAnsi" w:hAnsiTheme="majorHAnsi"/>
          <w:b/>
          <w:szCs w:val="20"/>
        </w:rPr>
      </w:pPr>
    </w:p>
    <w:p w14:paraId="1CBF6779" w14:textId="0A871D81" w:rsidR="000119C5" w:rsidRPr="00A97C91" w:rsidRDefault="00A97C91" w:rsidP="000119C5">
      <w:pPr>
        <w:jc w:val="center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(s</w:t>
      </w:r>
      <w:r w:rsidR="000119C5" w:rsidRPr="00A97C91">
        <w:rPr>
          <w:rFonts w:asciiTheme="majorHAnsi" w:hAnsiTheme="majorHAnsi"/>
          <w:b/>
          <w:szCs w:val="20"/>
        </w:rPr>
        <w:t>jablone</w:t>
      </w:r>
      <w:r>
        <w:rPr>
          <w:rFonts w:asciiTheme="majorHAnsi" w:hAnsiTheme="majorHAnsi"/>
          <w:b/>
          <w:szCs w:val="20"/>
        </w:rPr>
        <w:t>)</w:t>
      </w:r>
      <w:r w:rsidR="000119C5" w:rsidRPr="00A97C91">
        <w:rPr>
          <w:rFonts w:asciiTheme="majorHAnsi" w:hAnsiTheme="majorHAnsi"/>
          <w:b/>
          <w:szCs w:val="20"/>
        </w:rPr>
        <w:t xml:space="preserve"> </w:t>
      </w:r>
    </w:p>
    <w:p w14:paraId="33DF25DA" w14:textId="4B04E51C" w:rsidR="000119C5" w:rsidRPr="00535611" w:rsidRDefault="005A1DB9" w:rsidP="000119C5">
      <w:pPr>
        <w:jc w:val="center"/>
        <w:rPr>
          <w:rFonts w:asciiTheme="majorHAnsi" w:hAnsiTheme="majorHAnsi"/>
          <w:b/>
          <w:sz w:val="52"/>
          <w:szCs w:val="20"/>
        </w:rPr>
      </w:pPr>
      <w:r>
        <w:rPr>
          <w:rFonts w:asciiTheme="majorHAnsi" w:hAnsiTheme="majorHAnsi"/>
          <w:b/>
          <w:sz w:val="52"/>
          <w:szCs w:val="20"/>
        </w:rPr>
        <w:t>plan voor wensenpakket</w:t>
      </w:r>
      <w:r w:rsidR="000119C5">
        <w:rPr>
          <w:rFonts w:asciiTheme="majorHAnsi" w:hAnsiTheme="majorHAnsi"/>
          <w:b/>
          <w:sz w:val="52"/>
          <w:szCs w:val="20"/>
        </w:rPr>
        <w:t xml:space="preserve"> </w:t>
      </w:r>
    </w:p>
    <w:p w14:paraId="75F14F57" w14:textId="77777777" w:rsidR="000119C5" w:rsidRDefault="000119C5" w:rsidP="000119C5">
      <w:pPr>
        <w:pStyle w:val="Koptekst"/>
        <w:jc w:val="center"/>
        <w:rPr>
          <w:rFonts w:asciiTheme="majorHAnsi" w:hAnsiTheme="majorHAnsi"/>
          <w:b/>
          <w:sz w:val="32"/>
          <w:szCs w:val="20"/>
        </w:rPr>
      </w:pPr>
    </w:p>
    <w:p w14:paraId="457DBA43" w14:textId="77777777" w:rsidR="000119C5" w:rsidRPr="003D61F9" w:rsidRDefault="000119C5" w:rsidP="000119C5">
      <w:pPr>
        <w:pStyle w:val="Koptekst"/>
        <w:jc w:val="center"/>
        <w:rPr>
          <w:rFonts w:asciiTheme="majorHAnsi" w:hAnsiTheme="majorHAnsi"/>
          <w:b/>
          <w:szCs w:val="20"/>
        </w:rPr>
      </w:pPr>
      <w:r w:rsidRPr="003D61F9">
        <w:rPr>
          <w:rFonts w:asciiTheme="majorHAnsi" w:hAnsiTheme="majorHAnsi"/>
          <w:b/>
          <w:szCs w:val="20"/>
        </w:rPr>
        <w:t xml:space="preserve">behorend bij </w:t>
      </w:r>
    </w:p>
    <w:p w14:paraId="035F6759" w14:textId="77777777" w:rsidR="000119C5" w:rsidRPr="003D61F9" w:rsidRDefault="000119C5" w:rsidP="000119C5">
      <w:pPr>
        <w:autoSpaceDE w:val="0"/>
        <w:autoSpaceDN w:val="0"/>
        <w:adjustRightInd w:val="0"/>
        <w:jc w:val="center"/>
        <w:rPr>
          <w:rFonts w:asciiTheme="majorHAnsi" w:hAnsiTheme="majorHAnsi" w:cs="Helvetica"/>
          <w:color w:val="000000"/>
          <w:sz w:val="36"/>
        </w:rPr>
      </w:pPr>
      <w:r w:rsidRPr="003D61F9">
        <w:rPr>
          <w:rFonts w:asciiTheme="majorHAnsi" w:hAnsiTheme="majorHAnsi" w:cs="Helvetica"/>
          <w:b/>
          <w:color w:val="000000"/>
          <w:sz w:val="40"/>
        </w:rPr>
        <w:t>Bestek 2017-89</w:t>
      </w:r>
    </w:p>
    <w:p w14:paraId="7E0C6DFC" w14:textId="77777777" w:rsidR="000119C5" w:rsidRPr="00535611" w:rsidRDefault="000119C5" w:rsidP="000119C5">
      <w:pPr>
        <w:autoSpaceDE w:val="0"/>
        <w:autoSpaceDN w:val="0"/>
        <w:adjustRightInd w:val="0"/>
        <w:jc w:val="center"/>
        <w:rPr>
          <w:rFonts w:asciiTheme="majorHAnsi" w:hAnsiTheme="majorHAnsi" w:cs="Helvetica-Bold"/>
          <w:b/>
          <w:bCs/>
          <w:color w:val="000000"/>
          <w:sz w:val="44"/>
          <w:szCs w:val="44"/>
        </w:rPr>
      </w:pPr>
      <w:r w:rsidRPr="00535611">
        <w:rPr>
          <w:rFonts w:asciiTheme="majorHAnsi" w:hAnsiTheme="majorHAnsi" w:cs="Helvetica-Bold"/>
          <w:b/>
          <w:bCs/>
          <w:color w:val="000000"/>
          <w:sz w:val="44"/>
          <w:szCs w:val="44"/>
        </w:rPr>
        <w:t>Inschrijvingsleidraad</w:t>
      </w:r>
    </w:p>
    <w:p w14:paraId="3DE466A4" w14:textId="77777777" w:rsidR="000119C5" w:rsidRPr="00535611" w:rsidRDefault="000119C5" w:rsidP="000119C5">
      <w:pPr>
        <w:jc w:val="center"/>
        <w:rPr>
          <w:rFonts w:asciiTheme="majorHAnsi" w:hAnsiTheme="majorHAnsi"/>
        </w:rPr>
      </w:pPr>
    </w:p>
    <w:p w14:paraId="7E42726C" w14:textId="77777777" w:rsidR="000119C5" w:rsidRPr="003D61F9" w:rsidRDefault="000119C5" w:rsidP="000119C5">
      <w:pPr>
        <w:jc w:val="center"/>
        <w:rPr>
          <w:rFonts w:asciiTheme="majorHAnsi" w:hAnsiTheme="majorHAnsi"/>
          <w:sz w:val="32"/>
        </w:rPr>
      </w:pPr>
      <w:r w:rsidRPr="003D61F9">
        <w:rPr>
          <w:rFonts w:asciiTheme="majorHAnsi" w:hAnsiTheme="majorHAnsi"/>
          <w:sz w:val="32"/>
        </w:rPr>
        <w:t>“Managementsysteem aanbiedingen afval c.a.”</w:t>
      </w:r>
    </w:p>
    <w:p w14:paraId="562C9910" w14:textId="77777777" w:rsidR="000119C5" w:rsidRPr="003D61F9" w:rsidRDefault="000119C5" w:rsidP="000119C5">
      <w:pPr>
        <w:jc w:val="center"/>
        <w:rPr>
          <w:rFonts w:asciiTheme="majorHAnsi" w:hAnsiTheme="majorHAnsi"/>
          <w:sz w:val="40"/>
          <w:szCs w:val="20"/>
        </w:rPr>
      </w:pPr>
      <w:r w:rsidRPr="003D61F9">
        <w:rPr>
          <w:rFonts w:asciiTheme="majorHAnsi" w:hAnsiTheme="majorHAnsi"/>
          <w:sz w:val="32"/>
        </w:rPr>
        <w:t>CPV code: 48000000-8 (Software en informatiesystemen)</w:t>
      </w:r>
    </w:p>
    <w:p w14:paraId="1146618E" w14:textId="77777777" w:rsidR="00B16CD2" w:rsidRDefault="00B16CD2"/>
    <w:p w14:paraId="66CE2483" w14:textId="77777777" w:rsidR="000119C5" w:rsidRDefault="000119C5">
      <w:pPr>
        <w:rPr>
          <w:sz w:val="32"/>
        </w:rPr>
      </w:pPr>
    </w:p>
    <w:p w14:paraId="0D5B920E" w14:textId="77777777" w:rsidR="000119C5" w:rsidRDefault="000119C5">
      <w:pPr>
        <w:rPr>
          <w:sz w:val="32"/>
        </w:rPr>
      </w:pPr>
    </w:p>
    <w:p w14:paraId="53865D0B" w14:textId="77777777" w:rsidR="000119C5" w:rsidRDefault="000119C5">
      <w:pPr>
        <w:rPr>
          <w:sz w:val="32"/>
        </w:rPr>
      </w:pPr>
      <w:r>
        <w:rPr>
          <w:sz w:val="32"/>
        </w:rPr>
        <w:br w:type="page"/>
      </w:r>
    </w:p>
    <w:p w14:paraId="64AC4071" w14:textId="77777777" w:rsidR="000119C5" w:rsidRDefault="000119C5">
      <w:pPr>
        <w:rPr>
          <w:sz w:val="32"/>
        </w:rPr>
      </w:pPr>
    </w:p>
    <w:p w14:paraId="3F3119E6" w14:textId="77777777" w:rsidR="000119C5" w:rsidRDefault="000119C5">
      <w:pPr>
        <w:rPr>
          <w:sz w:val="32"/>
        </w:rPr>
      </w:pPr>
    </w:p>
    <w:p w14:paraId="59BB6724" w14:textId="77777777" w:rsidR="000119C5" w:rsidRDefault="000119C5">
      <w:pPr>
        <w:rPr>
          <w:sz w:val="32"/>
        </w:rPr>
      </w:pPr>
    </w:p>
    <w:p w14:paraId="54194878" w14:textId="3158A8F5" w:rsidR="00B16CD2" w:rsidRPr="00B16CD2" w:rsidRDefault="007616A4">
      <w:pPr>
        <w:rPr>
          <w:sz w:val="32"/>
        </w:rPr>
      </w:pPr>
      <w:r>
        <w:rPr>
          <w:sz w:val="32"/>
        </w:rPr>
        <w:t>plan voor wensenpakket</w:t>
      </w:r>
    </w:p>
    <w:p w14:paraId="68FE1329" w14:textId="77777777" w:rsidR="00B16CD2" w:rsidRDefault="00B16CD2"/>
    <w:p w14:paraId="7631F77D" w14:textId="4EB850C6" w:rsidR="00B16CD2" w:rsidRDefault="00B16CD2" w:rsidP="00B16CD2">
      <w:pPr>
        <w:rPr>
          <w:rFonts w:asciiTheme="majorHAnsi" w:hAnsiTheme="majorHAnsi"/>
        </w:rPr>
      </w:pPr>
      <w:r w:rsidRPr="00B16CD2">
        <w:rPr>
          <w:rFonts w:asciiTheme="majorHAnsi" w:hAnsiTheme="majorHAnsi"/>
        </w:rPr>
        <w:t>Behorend bij opdracht 2017-</w:t>
      </w:r>
      <w:r w:rsidR="00FB3EBE">
        <w:rPr>
          <w:rFonts w:asciiTheme="majorHAnsi" w:hAnsiTheme="majorHAnsi"/>
        </w:rPr>
        <w:t>89</w:t>
      </w:r>
      <w:r w:rsidRPr="00B16CD2">
        <w:rPr>
          <w:rFonts w:asciiTheme="majorHAnsi" w:hAnsiTheme="majorHAnsi"/>
        </w:rPr>
        <w:t xml:space="preserve"> van de gemeente Meierijstad</w:t>
      </w:r>
      <w:r>
        <w:rPr>
          <w:rFonts w:asciiTheme="majorHAnsi" w:hAnsiTheme="majorHAnsi"/>
        </w:rPr>
        <w:t xml:space="preserve"> </w:t>
      </w:r>
    </w:p>
    <w:p w14:paraId="75F07051" w14:textId="77777777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</w:rPr>
        <w:t>“</w:t>
      </w:r>
      <w:r w:rsidRPr="00B16CD2">
        <w:rPr>
          <w:rFonts w:asciiTheme="majorHAnsi" w:hAnsiTheme="majorHAnsi"/>
          <w:szCs w:val="20"/>
        </w:rPr>
        <w:t>Managementsysteem aanbiedingen afval c.a.</w:t>
      </w:r>
      <w:r>
        <w:rPr>
          <w:rFonts w:asciiTheme="majorHAnsi" w:hAnsiTheme="majorHAnsi"/>
          <w:szCs w:val="20"/>
        </w:rPr>
        <w:t>”</w:t>
      </w:r>
    </w:p>
    <w:p w14:paraId="2411C1A6" w14:textId="77777777" w:rsidR="00B16CD2" w:rsidRDefault="00B16CD2" w:rsidP="00B16CD2">
      <w:pPr>
        <w:rPr>
          <w:rFonts w:asciiTheme="majorHAnsi" w:hAnsiTheme="majorHAnsi"/>
          <w:szCs w:val="20"/>
        </w:rPr>
      </w:pPr>
    </w:p>
    <w:p w14:paraId="583EB846" w14:textId="14C05B3E" w:rsidR="00B16CD2" w:rsidRDefault="00DF00D3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Opgesteld door:</w:t>
      </w:r>
    </w:p>
    <w:p w14:paraId="79302D64" w14:textId="77777777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Naam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</w:p>
    <w:p w14:paraId="484A5EF9" w14:textId="77777777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Adres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</w:p>
    <w:p w14:paraId="682A43DB" w14:textId="77777777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Postcode en vestigingsplaats</w:t>
      </w:r>
      <w:r>
        <w:rPr>
          <w:rFonts w:asciiTheme="majorHAnsi" w:hAnsiTheme="majorHAnsi"/>
          <w:szCs w:val="20"/>
        </w:rPr>
        <w:tab/>
        <w:t>:</w:t>
      </w:r>
    </w:p>
    <w:p w14:paraId="3F610AB2" w14:textId="77777777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E-mailadres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</w:p>
    <w:p w14:paraId="08E42B6E" w14:textId="77777777" w:rsidR="00B16CD2" w:rsidRDefault="00B16CD2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Telefoonnummer</w:t>
      </w:r>
      <w:r>
        <w:rPr>
          <w:rFonts w:asciiTheme="majorHAnsi" w:hAnsiTheme="majorHAnsi"/>
          <w:szCs w:val="20"/>
        </w:rPr>
        <w:tab/>
      </w:r>
      <w:r>
        <w:rPr>
          <w:rFonts w:asciiTheme="majorHAnsi" w:hAnsiTheme="majorHAnsi"/>
          <w:szCs w:val="20"/>
        </w:rPr>
        <w:tab/>
        <w:t>:</w:t>
      </w:r>
    </w:p>
    <w:p w14:paraId="3462C97E" w14:textId="77777777" w:rsidR="00B16CD2" w:rsidRDefault="00B16CD2" w:rsidP="00B16CD2">
      <w:pPr>
        <w:rPr>
          <w:rFonts w:asciiTheme="majorHAnsi" w:hAnsiTheme="majorHAnsi"/>
          <w:szCs w:val="20"/>
        </w:rPr>
      </w:pPr>
    </w:p>
    <w:p w14:paraId="26D9B41D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4B137A4E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4547E2FE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18D48752" w14:textId="77777777" w:rsidR="006565CD" w:rsidRDefault="006565CD" w:rsidP="00B16CD2">
      <w:pPr>
        <w:rPr>
          <w:rFonts w:asciiTheme="majorHAnsi" w:hAnsiTheme="majorHAnsi"/>
          <w:szCs w:val="20"/>
        </w:rPr>
        <w:sectPr w:rsidR="006565CD" w:rsidSect="00AA57C7">
          <w:head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C5821F7" w14:textId="77777777" w:rsidR="006565CD" w:rsidRDefault="006565CD" w:rsidP="00B16CD2">
      <w:pPr>
        <w:rPr>
          <w:rFonts w:asciiTheme="majorHAnsi" w:hAnsiTheme="majorHAnsi"/>
          <w:szCs w:val="20"/>
        </w:rPr>
      </w:pPr>
    </w:p>
    <w:p w14:paraId="4C1BDE04" w14:textId="77777777" w:rsidR="006565CD" w:rsidRDefault="006565CD" w:rsidP="00B16CD2">
      <w:pPr>
        <w:rPr>
          <w:rFonts w:asciiTheme="majorHAnsi" w:hAnsiTheme="majorHAnsi"/>
          <w:szCs w:val="20"/>
        </w:rPr>
      </w:pPr>
    </w:p>
    <w:p w14:paraId="64211EC3" w14:textId="77777777" w:rsidR="006565CD" w:rsidRDefault="006565CD" w:rsidP="00B16CD2">
      <w:pPr>
        <w:rPr>
          <w:rFonts w:asciiTheme="majorHAnsi" w:hAnsiTheme="majorHAnsi"/>
          <w:szCs w:val="20"/>
        </w:rPr>
      </w:pPr>
    </w:p>
    <w:p w14:paraId="65A5FA7A" w14:textId="77777777" w:rsidR="006565CD" w:rsidRDefault="006565CD" w:rsidP="00B16CD2">
      <w:pPr>
        <w:rPr>
          <w:rFonts w:asciiTheme="majorHAnsi" w:hAnsiTheme="majorHAnsi"/>
          <w:szCs w:val="20"/>
        </w:rPr>
      </w:pPr>
    </w:p>
    <w:p w14:paraId="602CFF6B" w14:textId="279E0A87" w:rsidR="007616A4" w:rsidRPr="00B16CD2" w:rsidRDefault="00870389" w:rsidP="007616A4">
      <w:pPr>
        <w:rPr>
          <w:sz w:val="32"/>
        </w:rPr>
      </w:pPr>
      <w:r>
        <w:rPr>
          <w:sz w:val="32"/>
        </w:rPr>
        <w:t>P</w:t>
      </w:r>
      <w:r w:rsidR="007616A4">
        <w:rPr>
          <w:sz w:val="32"/>
        </w:rPr>
        <w:t>lan voor wensenpakket</w:t>
      </w:r>
    </w:p>
    <w:p w14:paraId="2F06146B" w14:textId="77777777" w:rsidR="006565CD" w:rsidRDefault="006565CD" w:rsidP="006565CD"/>
    <w:p w14:paraId="174A0F43" w14:textId="77777777" w:rsidR="006565CD" w:rsidRDefault="006565CD" w:rsidP="006565CD">
      <w:pPr>
        <w:rPr>
          <w:rFonts w:asciiTheme="majorHAnsi" w:hAnsiTheme="majorHAnsi"/>
        </w:rPr>
      </w:pPr>
      <w:r w:rsidRPr="00B16CD2">
        <w:rPr>
          <w:rFonts w:asciiTheme="majorHAnsi" w:hAnsiTheme="majorHAnsi"/>
        </w:rPr>
        <w:t>Behorend bij opdracht 2017-</w:t>
      </w:r>
      <w:r>
        <w:rPr>
          <w:rFonts w:asciiTheme="majorHAnsi" w:hAnsiTheme="majorHAnsi"/>
        </w:rPr>
        <w:t>89</w:t>
      </w:r>
      <w:r w:rsidRPr="00B16CD2">
        <w:rPr>
          <w:rFonts w:asciiTheme="majorHAnsi" w:hAnsiTheme="majorHAnsi"/>
        </w:rPr>
        <w:t xml:space="preserve"> van de gemeente Meierijstad</w:t>
      </w:r>
      <w:r>
        <w:rPr>
          <w:rFonts w:asciiTheme="majorHAnsi" w:hAnsiTheme="majorHAnsi"/>
        </w:rPr>
        <w:t xml:space="preserve"> </w:t>
      </w:r>
    </w:p>
    <w:p w14:paraId="0F382E45" w14:textId="77777777" w:rsidR="006565CD" w:rsidRDefault="006565CD" w:rsidP="006565CD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</w:rPr>
        <w:t>“</w:t>
      </w:r>
      <w:r w:rsidRPr="00B16CD2">
        <w:rPr>
          <w:rFonts w:asciiTheme="majorHAnsi" w:hAnsiTheme="majorHAnsi"/>
          <w:szCs w:val="20"/>
        </w:rPr>
        <w:t>Managementsysteem aanbiedingen afval c.a.</w:t>
      </w:r>
      <w:r>
        <w:rPr>
          <w:rFonts w:asciiTheme="majorHAnsi" w:hAnsiTheme="majorHAnsi"/>
          <w:szCs w:val="20"/>
        </w:rPr>
        <w:t>”</w:t>
      </w:r>
    </w:p>
    <w:p w14:paraId="1509E5BA" w14:textId="77777777" w:rsidR="006565CD" w:rsidRDefault="006565CD" w:rsidP="00B16CD2">
      <w:pPr>
        <w:rPr>
          <w:rFonts w:asciiTheme="majorHAnsi" w:hAnsiTheme="majorHAnsi"/>
          <w:szCs w:val="20"/>
        </w:rPr>
      </w:pPr>
    </w:p>
    <w:p w14:paraId="7C75909B" w14:textId="5D22BDB4" w:rsidR="00DF00D3" w:rsidRDefault="00DF00D3" w:rsidP="00B16CD2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Inhoudsopgave</w:t>
      </w:r>
    </w:p>
    <w:p w14:paraId="65D74379" w14:textId="77777777" w:rsidR="007616A4" w:rsidRPr="007616A4" w:rsidRDefault="007616A4" w:rsidP="007616A4">
      <w:pPr>
        <w:pStyle w:val="Lijstalinea"/>
        <w:numPr>
          <w:ilvl w:val="0"/>
          <w:numId w:val="2"/>
        </w:numPr>
        <w:rPr>
          <w:rFonts w:asciiTheme="majorHAnsi" w:hAnsiTheme="majorHAnsi"/>
          <w:szCs w:val="20"/>
        </w:rPr>
      </w:pPr>
      <w:r w:rsidRPr="007616A4">
        <w:rPr>
          <w:rFonts w:asciiTheme="majorHAnsi" w:hAnsiTheme="majorHAnsi"/>
          <w:szCs w:val="20"/>
        </w:rPr>
        <w:t>Gouw IT-pakket: automatische koppeling hiermee vanuit CMS</w:t>
      </w:r>
    </w:p>
    <w:p w14:paraId="0E44774A" w14:textId="77777777" w:rsidR="007616A4" w:rsidRPr="007616A4" w:rsidRDefault="007616A4" w:rsidP="007616A4">
      <w:pPr>
        <w:pStyle w:val="Lijstalinea"/>
        <w:numPr>
          <w:ilvl w:val="0"/>
          <w:numId w:val="2"/>
        </w:numPr>
        <w:rPr>
          <w:rFonts w:asciiTheme="majorHAnsi" w:hAnsiTheme="majorHAnsi"/>
          <w:szCs w:val="20"/>
        </w:rPr>
      </w:pPr>
      <w:r w:rsidRPr="007616A4">
        <w:rPr>
          <w:rFonts w:asciiTheme="majorHAnsi" w:hAnsiTheme="majorHAnsi"/>
          <w:szCs w:val="20"/>
        </w:rPr>
        <w:t>milieustraat: tariefgroepen koppelen aan MIFARE transponder</w:t>
      </w:r>
    </w:p>
    <w:p w14:paraId="73A10ECC" w14:textId="0A63E244" w:rsidR="007616A4" w:rsidRPr="007616A4" w:rsidRDefault="007616A4" w:rsidP="007616A4">
      <w:pPr>
        <w:pStyle w:val="Lijstalinea"/>
        <w:numPr>
          <w:ilvl w:val="0"/>
          <w:numId w:val="2"/>
        </w:numPr>
        <w:rPr>
          <w:rFonts w:asciiTheme="majorHAnsi" w:hAnsiTheme="majorHAnsi"/>
          <w:szCs w:val="20"/>
        </w:rPr>
      </w:pPr>
      <w:r w:rsidRPr="007616A4">
        <w:rPr>
          <w:rFonts w:asciiTheme="majorHAnsi" w:hAnsiTheme="majorHAnsi"/>
          <w:szCs w:val="20"/>
        </w:rPr>
        <w:t>inzameldagen verschuiven en uit</w:t>
      </w:r>
      <w:r w:rsidR="00870389">
        <w:rPr>
          <w:rFonts w:asciiTheme="majorHAnsi" w:hAnsiTheme="majorHAnsi"/>
          <w:szCs w:val="20"/>
        </w:rPr>
        <w:t>d</w:t>
      </w:r>
      <w:r w:rsidRPr="007616A4">
        <w:rPr>
          <w:rFonts w:asciiTheme="majorHAnsi" w:hAnsiTheme="majorHAnsi"/>
          <w:szCs w:val="20"/>
        </w:rPr>
        <w:t>raaien van inzamelkalender</w:t>
      </w:r>
    </w:p>
    <w:p w14:paraId="04C19BCD" w14:textId="77777777" w:rsidR="007616A4" w:rsidRPr="007616A4" w:rsidRDefault="007616A4" w:rsidP="007616A4">
      <w:pPr>
        <w:pStyle w:val="Lijstalinea"/>
        <w:numPr>
          <w:ilvl w:val="0"/>
          <w:numId w:val="2"/>
        </w:numPr>
        <w:rPr>
          <w:rFonts w:asciiTheme="majorHAnsi" w:hAnsiTheme="majorHAnsi"/>
          <w:szCs w:val="20"/>
        </w:rPr>
      </w:pPr>
      <w:proofErr w:type="spellStart"/>
      <w:r w:rsidRPr="007616A4">
        <w:rPr>
          <w:rFonts w:asciiTheme="majorHAnsi" w:hAnsiTheme="majorHAnsi"/>
          <w:szCs w:val="20"/>
        </w:rPr>
        <w:t>uptime</w:t>
      </w:r>
      <w:proofErr w:type="spellEnd"/>
      <w:r w:rsidRPr="007616A4">
        <w:rPr>
          <w:rFonts w:asciiTheme="majorHAnsi" w:hAnsiTheme="majorHAnsi"/>
          <w:szCs w:val="20"/>
        </w:rPr>
        <w:t xml:space="preserve">/storing: historie van afgelopen 3 jaar </w:t>
      </w:r>
    </w:p>
    <w:p w14:paraId="3EE5AFF2" w14:textId="77777777" w:rsidR="007616A4" w:rsidRDefault="007616A4" w:rsidP="007616A4">
      <w:pPr>
        <w:pStyle w:val="Lijstalinea"/>
        <w:numPr>
          <w:ilvl w:val="0"/>
          <w:numId w:val="2"/>
        </w:numPr>
        <w:rPr>
          <w:rFonts w:asciiTheme="majorHAnsi" w:hAnsiTheme="majorHAnsi"/>
          <w:szCs w:val="20"/>
        </w:rPr>
      </w:pPr>
      <w:r w:rsidRPr="007616A4">
        <w:rPr>
          <w:rFonts w:asciiTheme="majorHAnsi" w:hAnsiTheme="majorHAnsi"/>
          <w:szCs w:val="20"/>
        </w:rPr>
        <w:t>rapportage: mogelijkheden buiten de voorgeschreven vereisten</w:t>
      </w:r>
    </w:p>
    <w:p w14:paraId="48E1B904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47E71503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7506B754" w14:textId="459FF714" w:rsidR="00870389" w:rsidRDefault="00870389" w:rsidP="00870389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Voor het </w:t>
      </w:r>
      <w:r>
        <w:rPr>
          <w:rFonts w:asciiTheme="majorHAnsi" w:hAnsiTheme="majorHAnsi"/>
          <w:szCs w:val="20"/>
        </w:rPr>
        <w:t>Plan voor wensenpakket</w:t>
      </w:r>
      <w:r>
        <w:rPr>
          <w:rFonts w:asciiTheme="majorHAnsi" w:hAnsiTheme="majorHAnsi"/>
          <w:szCs w:val="20"/>
        </w:rPr>
        <w:t xml:space="preserve"> mag u maximaal </w:t>
      </w:r>
      <w:r>
        <w:rPr>
          <w:rFonts w:asciiTheme="majorHAnsi" w:hAnsiTheme="majorHAnsi"/>
          <w:szCs w:val="20"/>
        </w:rPr>
        <w:t>1</w:t>
      </w:r>
      <w:r w:rsidR="00D55C2F">
        <w:rPr>
          <w:rFonts w:asciiTheme="majorHAnsi" w:hAnsiTheme="majorHAnsi"/>
          <w:szCs w:val="20"/>
        </w:rPr>
        <w:t>250</w:t>
      </w:r>
      <w:r>
        <w:rPr>
          <w:rFonts w:asciiTheme="majorHAnsi" w:hAnsiTheme="majorHAnsi"/>
          <w:szCs w:val="20"/>
        </w:rPr>
        <w:t xml:space="preserve"> (+/- 5%) woorden gebruiken. De romptekst van dit concept telt ca. </w:t>
      </w:r>
      <w:r w:rsidR="00D55C2F">
        <w:rPr>
          <w:rFonts w:asciiTheme="majorHAnsi" w:hAnsiTheme="majorHAnsi"/>
          <w:szCs w:val="20"/>
        </w:rPr>
        <w:t>2</w:t>
      </w:r>
      <w:r>
        <w:rPr>
          <w:rFonts w:asciiTheme="majorHAnsi" w:hAnsiTheme="majorHAnsi"/>
          <w:szCs w:val="20"/>
        </w:rPr>
        <w:t xml:space="preserve">75 </w:t>
      </w:r>
      <w:r>
        <w:rPr>
          <w:rFonts w:asciiTheme="majorHAnsi" w:hAnsiTheme="majorHAnsi"/>
          <w:szCs w:val="20"/>
        </w:rPr>
        <w:t xml:space="preserve">woorden. Deze </w:t>
      </w:r>
      <w:r w:rsidR="00D55C2F">
        <w:rPr>
          <w:rFonts w:asciiTheme="majorHAnsi" w:hAnsiTheme="majorHAnsi"/>
          <w:szCs w:val="20"/>
        </w:rPr>
        <w:t>2</w:t>
      </w:r>
      <w:bookmarkStart w:id="0" w:name="_GoBack"/>
      <w:bookmarkEnd w:id="0"/>
      <w:r>
        <w:rPr>
          <w:rFonts w:asciiTheme="majorHAnsi" w:hAnsiTheme="majorHAnsi"/>
          <w:szCs w:val="20"/>
        </w:rPr>
        <w:t>75</w:t>
      </w:r>
      <w:r>
        <w:rPr>
          <w:rFonts w:asciiTheme="majorHAnsi" w:hAnsiTheme="majorHAnsi"/>
          <w:szCs w:val="20"/>
        </w:rPr>
        <w:t xml:space="preserve"> woorden tellen vanzelfsprekend niet mee in de beoordeling van het plan. </w:t>
      </w:r>
    </w:p>
    <w:p w14:paraId="1DB40D00" w14:textId="77777777" w:rsidR="00870389" w:rsidRDefault="00870389" w:rsidP="00870389">
      <w:pPr>
        <w:rPr>
          <w:rFonts w:asciiTheme="majorHAnsi" w:hAnsiTheme="majorHAnsi"/>
          <w:szCs w:val="20"/>
        </w:rPr>
      </w:pPr>
    </w:p>
    <w:p w14:paraId="1F6379AA" w14:textId="77777777" w:rsidR="00870389" w:rsidRPr="00AA3681" w:rsidRDefault="00870389" w:rsidP="00870389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Het plan wordt anoniem aan de beoordelaars voorgelegd. Het is derhalve op straffe van uitsluiting niet toegestaan om </w:t>
      </w:r>
      <w:proofErr w:type="spellStart"/>
      <w:r>
        <w:rPr>
          <w:rFonts w:asciiTheme="majorHAnsi" w:hAnsiTheme="majorHAnsi"/>
          <w:szCs w:val="20"/>
        </w:rPr>
        <w:t>naamsverwijzingen</w:t>
      </w:r>
      <w:proofErr w:type="spellEnd"/>
      <w:r>
        <w:rPr>
          <w:rFonts w:asciiTheme="majorHAnsi" w:hAnsiTheme="majorHAnsi"/>
          <w:szCs w:val="20"/>
        </w:rPr>
        <w:t xml:space="preserve"> en/of hyperlinks in het document op te nemen.</w:t>
      </w:r>
    </w:p>
    <w:p w14:paraId="253A32BC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44B919A8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0C1A2730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625E1827" w14:textId="77777777" w:rsidR="00DF00D3" w:rsidRDefault="00DF00D3" w:rsidP="00B16CD2">
      <w:pPr>
        <w:rPr>
          <w:rFonts w:asciiTheme="majorHAnsi" w:hAnsiTheme="majorHAnsi"/>
          <w:szCs w:val="20"/>
        </w:rPr>
      </w:pPr>
    </w:p>
    <w:p w14:paraId="66A3B043" w14:textId="5B32AA71" w:rsidR="00870389" w:rsidRDefault="00870389">
      <w:pPr>
        <w:rPr>
          <w:rFonts w:asciiTheme="majorHAnsi" w:hAnsiTheme="majorHAnsi" w:cs="Times New Roman"/>
          <w:szCs w:val="20"/>
          <w:lang w:eastAsia="nl-NL"/>
        </w:rPr>
      </w:pPr>
      <w:r>
        <w:rPr>
          <w:rFonts w:asciiTheme="majorHAnsi" w:hAnsiTheme="majorHAnsi" w:cs="Times New Roman"/>
          <w:szCs w:val="20"/>
          <w:lang w:eastAsia="nl-NL"/>
        </w:rPr>
        <w:br w:type="page"/>
      </w:r>
    </w:p>
    <w:p w14:paraId="4F50424D" w14:textId="77777777" w:rsidR="00870389" w:rsidRDefault="00870389" w:rsidP="00870389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lastRenderedPageBreak/>
        <w:t>Inhoudsopgave</w:t>
      </w:r>
    </w:p>
    <w:p w14:paraId="550C5246" w14:textId="714991E9" w:rsidR="00870389" w:rsidRDefault="00870389" w:rsidP="00870389">
      <w:pPr>
        <w:pStyle w:val="Lijstalinea"/>
        <w:numPr>
          <w:ilvl w:val="0"/>
          <w:numId w:val="4"/>
        </w:numPr>
        <w:rPr>
          <w:rFonts w:asciiTheme="majorHAnsi" w:hAnsiTheme="majorHAnsi"/>
          <w:szCs w:val="20"/>
        </w:rPr>
      </w:pPr>
      <w:r w:rsidRPr="007616A4">
        <w:rPr>
          <w:rFonts w:asciiTheme="majorHAnsi" w:hAnsiTheme="majorHAnsi"/>
          <w:szCs w:val="20"/>
        </w:rPr>
        <w:t>Gouw IT-pakket: automatische koppeling hiermee vanuit CMS</w:t>
      </w:r>
      <w:r>
        <w:rPr>
          <w:rFonts w:asciiTheme="majorHAnsi" w:hAnsiTheme="majorHAnsi"/>
          <w:szCs w:val="20"/>
        </w:rPr>
        <w:br/>
        <w:t>Beschrijving van de wijze waarop u de koppeling met het Gouw-IT pakket tot stand brengt.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96"/>
      </w:tblGrid>
      <w:tr w:rsidR="00870389" w14:paraId="7AA1700A" w14:textId="77777777" w:rsidTr="00870389">
        <w:tc>
          <w:tcPr>
            <w:tcW w:w="9056" w:type="dxa"/>
          </w:tcPr>
          <w:p w14:paraId="29C80CD7" w14:textId="77777777" w:rsidR="00870389" w:rsidRDefault="00870389" w:rsidP="00870389">
            <w:pPr>
              <w:pStyle w:val="Lijstalinea"/>
              <w:ind w:left="0"/>
              <w:rPr>
                <w:rFonts w:asciiTheme="majorHAnsi" w:hAnsiTheme="majorHAnsi"/>
                <w:szCs w:val="20"/>
              </w:rPr>
            </w:pPr>
          </w:p>
        </w:tc>
      </w:tr>
    </w:tbl>
    <w:p w14:paraId="2DAB4216" w14:textId="77777777" w:rsidR="00870389" w:rsidRPr="007616A4" w:rsidRDefault="00870389" w:rsidP="00870389">
      <w:pPr>
        <w:pStyle w:val="Lijstalinea"/>
        <w:ind w:left="360"/>
        <w:rPr>
          <w:rFonts w:asciiTheme="majorHAnsi" w:hAnsiTheme="majorHAnsi"/>
          <w:szCs w:val="20"/>
        </w:rPr>
      </w:pPr>
    </w:p>
    <w:p w14:paraId="0FD067D5" w14:textId="69C9BC44" w:rsidR="00870389" w:rsidRDefault="00870389" w:rsidP="00870389">
      <w:pPr>
        <w:pStyle w:val="Lijstalinea"/>
        <w:numPr>
          <w:ilvl w:val="0"/>
          <w:numId w:val="4"/>
        </w:numPr>
        <w:rPr>
          <w:rFonts w:asciiTheme="majorHAnsi" w:hAnsiTheme="majorHAnsi"/>
          <w:szCs w:val="20"/>
        </w:rPr>
      </w:pPr>
      <w:r w:rsidRPr="007616A4">
        <w:rPr>
          <w:rFonts w:asciiTheme="majorHAnsi" w:hAnsiTheme="majorHAnsi"/>
          <w:szCs w:val="20"/>
        </w:rPr>
        <w:t>milieustraat: tariefgroepen koppelen aan MIFARE transponder</w:t>
      </w:r>
      <w:r>
        <w:rPr>
          <w:rFonts w:asciiTheme="majorHAnsi" w:hAnsiTheme="majorHAnsi"/>
          <w:szCs w:val="20"/>
        </w:rPr>
        <w:br/>
        <w:t>Beschrijving van de wijze waarop u de tariefgroepen van de milieustraat koppelt met MIFARE transponder.</w:t>
      </w:r>
      <w:r w:rsidRPr="00870389">
        <w:rPr>
          <w:rFonts w:asciiTheme="majorHAnsi" w:hAnsiTheme="majorHAnsi"/>
          <w:szCs w:val="20"/>
        </w:rPr>
        <w:t xml:space="preserve">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96"/>
      </w:tblGrid>
      <w:tr w:rsidR="00870389" w14:paraId="3B9F4FEB" w14:textId="77777777" w:rsidTr="00DD1FAC">
        <w:tc>
          <w:tcPr>
            <w:tcW w:w="9056" w:type="dxa"/>
          </w:tcPr>
          <w:p w14:paraId="492C17F1" w14:textId="77777777" w:rsidR="00870389" w:rsidRDefault="00870389" w:rsidP="00DD1FAC">
            <w:pPr>
              <w:pStyle w:val="Lijstalinea"/>
              <w:ind w:left="0"/>
              <w:rPr>
                <w:rFonts w:asciiTheme="majorHAnsi" w:hAnsiTheme="majorHAnsi"/>
                <w:szCs w:val="20"/>
              </w:rPr>
            </w:pPr>
          </w:p>
        </w:tc>
      </w:tr>
    </w:tbl>
    <w:p w14:paraId="5DA27A46" w14:textId="77777777" w:rsidR="00870389" w:rsidRPr="00870389" w:rsidRDefault="00870389" w:rsidP="00870389">
      <w:pPr>
        <w:rPr>
          <w:rFonts w:asciiTheme="majorHAnsi" w:hAnsiTheme="majorHAnsi"/>
          <w:szCs w:val="20"/>
        </w:rPr>
      </w:pPr>
    </w:p>
    <w:p w14:paraId="243DA0DD" w14:textId="7FE0F8F3" w:rsidR="00870389" w:rsidRDefault="00870389" w:rsidP="00870389">
      <w:pPr>
        <w:pStyle w:val="Lijstalinea"/>
        <w:numPr>
          <w:ilvl w:val="0"/>
          <w:numId w:val="4"/>
        </w:numPr>
        <w:rPr>
          <w:rFonts w:asciiTheme="majorHAnsi" w:hAnsiTheme="majorHAnsi"/>
          <w:szCs w:val="20"/>
        </w:rPr>
      </w:pPr>
      <w:r w:rsidRPr="007616A4">
        <w:rPr>
          <w:rFonts w:asciiTheme="majorHAnsi" w:hAnsiTheme="majorHAnsi"/>
          <w:szCs w:val="20"/>
        </w:rPr>
        <w:t xml:space="preserve">inzameldagen verschuiven en </w:t>
      </w:r>
      <w:r>
        <w:rPr>
          <w:rFonts w:asciiTheme="majorHAnsi" w:hAnsiTheme="majorHAnsi"/>
          <w:szCs w:val="20"/>
        </w:rPr>
        <w:t xml:space="preserve">het </w:t>
      </w:r>
      <w:r w:rsidRPr="007616A4">
        <w:rPr>
          <w:rFonts w:asciiTheme="majorHAnsi" w:hAnsiTheme="majorHAnsi"/>
          <w:szCs w:val="20"/>
        </w:rPr>
        <w:t>uit</w:t>
      </w:r>
      <w:r>
        <w:rPr>
          <w:rFonts w:asciiTheme="majorHAnsi" w:hAnsiTheme="majorHAnsi"/>
          <w:szCs w:val="20"/>
        </w:rPr>
        <w:t>d</w:t>
      </w:r>
      <w:r w:rsidRPr="007616A4">
        <w:rPr>
          <w:rFonts w:asciiTheme="majorHAnsi" w:hAnsiTheme="majorHAnsi"/>
          <w:szCs w:val="20"/>
        </w:rPr>
        <w:t>raaien van inzamelkalender</w:t>
      </w:r>
      <w:r>
        <w:rPr>
          <w:rFonts w:asciiTheme="majorHAnsi" w:hAnsiTheme="majorHAnsi"/>
          <w:szCs w:val="20"/>
        </w:rPr>
        <w:br/>
        <w:t>Beschrijving van de wijze waarop inzameldagen kunnen worden aangepast en hoe een inzamelkalender kan worden uitgedraaid.</w:t>
      </w:r>
      <w:r w:rsidRPr="00870389">
        <w:rPr>
          <w:rFonts w:asciiTheme="majorHAnsi" w:hAnsiTheme="majorHAnsi"/>
          <w:szCs w:val="20"/>
        </w:rPr>
        <w:t xml:space="preserve">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96"/>
      </w:tblGrid>
      <w:tr w:rsidR="00870389" w14:paraId="1F28EB8B" w14:textId="77777777" w:rsidTr="00DD1FAC">
        <w:tc>
          <w:tcPr>
            <w:tcW w:w="9056" w:type="dxa"/>
          </w:tcPr>
          <w:p w14:paraId="6B510B3C" w14:textId="77777777" w:rsidR="00870389" w:rsidRDefault="00870389" w:rsidP="00DD1FAC">
            <w:pPr>
              <w:pStyle w:val="Lijstalinea"/>
              <w:ind w:left="0"/>
              <w:rPr>
                <w:rFonts w:asciiTheme="majorHAnsi" w:hAnsiTheme="majorHAnsi"/>
                <w:szCs w:val="20"/>
              </w:rPr>
            </w:pPr>
          </w:p>
        </w:tc>
      </w:tr>
    </w:tbl>
    <w:p w14:paraId="68DDF70D" w14:textId="77777777" w:rsidR="00870389" w:rsidRPr="00870389" w:rsidRDefault="00870389" w:rsidP="00870389">
      <w:pPr>
        <w:rPr>
          <w:rFonts w:asciiTheme="majorHAnsi" w:hAnsiTheme="majorHAnsi"/>
          <w:szCs w:val="20"/>
        </w:rPr>
      </w:pPr>
    </w:p>
    <w:p w14:paraId="5ABA0149" w14:textId="752C695D" w:rsidR="00870389" w:rsidRDefault="00870389" w:rsidP="00870389">
      <w:pPr>
        <w:pStyle w:val="Lijstalinea"/>
        <w:numPr>
          <w:ilvl w:val="0"/>
          <w:numId w:val="4"/>
        </w:numPr>
        <w:rPr>
          <w:rFonts w:asciiTheme="majorHAnsi" w:hAnsiTheme="majorHAnsi"/>
          <w:szCs w:val="20"/>
        </w:rPr>
      </w:pPr>
      <w:proofErr w:type="spellStart"/>
      <w:r w:rsidRPr="007616A4">
        <w:rPr>
          <w:rFonts w:asciiTheme="majorHAnsi" w:hAnsiTheme="majorHAnsi"/>
          <w:szCs w:val="20"/>
        </w:rPr>
        <w:t>uptime</w:t>
      </w:r>
      <w:proofErr w:type="spellEnd"/>
      <w:r w:rsidRPr="007616A4">
        <w:rPr>
          <w:rFonts w:asciiTheme="majorHAnsi" w:hAnsiTheme="majorHAnsi"/>
          <w:szCs w:val="20"/>
        </w:rPr>
        <w:t xml:space="preserve">/storing: historie van afgelopen 3 jaar </w:t>
      </w:r>
      <w:r>
        <w:rPr>
          <w:rFonts w:asciiTheme="majorHAnsi" w:hAnsiTheme="majorHAnsi"/>
          <w:szCs w:val="20"/>
        </w:rPr>
        <w:br/>
        <w:t xml:space="preserve">Geef een historisch overzicht van </w:t>
      </w:r>
      <w:proofErr w:type="spellStart"/>
      <w:r>
        <w:rPr>
          <w:rFonts w:asciiTheme="majorHAnsi" w:hAnsiTheme="majorHAnsi"/>
          <w:szCs w:val="20"/>
        </w:rPr>
        <w:t>uptime</w:t>
      </w:r>
      <w:proofErr w:type="spellEnd"/>
      <w:r>
        <w:rPr>
          <w:rFonts w:asciiTheme="majorHAnsi" w:hAnsiTheme="majorHAnsi"/>
          <w:szCs w:val="20"/>
        </w:rPr>
        <w:t>/storingen in de afgelopen drie jaar.</w:t>
      </w:r>
      <w:r w:rsidRPr="00870389">
        <w:rPr>
          <w:rFonts w:asciiTheme="majorHAnsi" w:hAnsiTheme="majorHAnsi"/>
          <w:szCs w:val="20"/>
        </w:rPr>
        <w:t xml:space="preserve"> 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96"/>
      </w:tblGrid>
      <w:tr w:rsidR="00870389" w14:paraId="4AD8AB32" w14:textId="77777777" w:rsidTr="00DD1FAC">
        <w:tc>
          <w:tcPr>
            <w:tcW w:w="9056" w:type="dxa"/>
          </w:tcPr>
          <w:p w14:paraId="2CD036F2" w14:textId="77777777" w:rsidR="00870389" w:rsidRDefault="00870389" w:rsidP="00DD1FAC">
            <w:pPr>
              <w:pStyle w:val="Lijstalinea"/>
              <w:ind w:left="0"/>
              <w:rPr>
                <w:rFonts w:asciiTheme="majorHAnsi" w:hAnsiTheme="majorHAnsi"/>
                <w:szCs w:val="20"/>
              </w:rPr>
            </w:pPr>
          </w:p>
        </w:tc>
      </w:tr>
    </w:tbl>
    <w:p w14:paraId="3F3D5170" w14:textId="43D30A93" w:rsidR="00870389" w:rsidRPr="007616A4" w:rsidRDefault="00870389" w:rsidP="00870389">
      <w:pPr>
        <w:pStyle w:val="Lijstalinea"/>
        <w:ind w:left="360"/>
        <w:rPr>
          <w:rFonts w:asciiTheme="majorHAnsi" w:hAnsiTheme="majorHAnsi"/>
          <w:szCs w:val="20"/>
        </w:rPr>
      </w:pPr>
    </w:p>
    <w:p w14:paraId="2E6A06D6" w14:textId="77777777" w:rsidR="00870389" w:rsidRDefault="00870389" w:rsidP="00870389">
      <w:pPr>
        <w:pStyle w:val="Lijstalinea"/>
        <w:numPr>
          <w:ilvl w:val="0"/>
          <w:numId w:val="4"/>
        </w:numPr>
        <w:rPr>
          <w:rFonts w:asciiTheme="majorHAnsi" w:hAnsiTheme="majorHAnsi"/>
          <w:szCs w:val="20"/>
        </w:rPr>
      </w:pPr>
      <w:r w:rsidRPr="007616A4">
        <w:rPr>
          <w:rFonts w:asciiTheme="majorHAnsi" w:hAnsiTheme="majorHAnsi"/>
          <w:szCs w:val="20"/>
        </w:rPr>
        <w:t>rapportage: mogelijkheden buiten de voorgeschreven vereisten</w:t>
      </w:r>
    </w:p>
    <w:p w14:paraId="6FC9C05B" w14:textId="43243C05" w:rsidR="00870389" w:rsidRPr="00870389" w:rsidRDefault="00870389" w:rsidP="00870389">
      <w:pPr>
        <w:pStyle w:val="Lijstalinea"/>
        <w:ind w:left="360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Geef een overzicht van de rapportagemogelijkheden buiten de voorgeschreven rapportages.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8696"/>
      </w:tblGrid>
      <w:tr w:rsidR="00870389" w14:paraId="5C9FDB3B" w14:textId="77777777" w:rsidTr="00DD1FAC">
        <w:tc>
          <w:tcPr>
            <w:tcW w:w="9056" w:type="dxa"/>
          </w:tcPr>
          <w:p w14:paraId="29E54BF6" w14:textId="77777777" w:rsidR="00870389" w:rsidRDefault="00870389" w:rsidP="00DD1FAC">
            <w:pPr>
              <w:pStyle w:val="Lijstalinea"/>
              <w:ind w:left="0"/>
              <w:rPr>
                <w:rFonts w:asciiTheme="majorHAnsi" w:hAnsiTheme="majorHAnsi"/>
                <w:szCs w:val="20"/>
              </w:rPr>
            </w:pPr>
          </w:p>
        </w:tc>
      </w:tr>
    </w:tbl>
    <w:p w14:paraId="12497190" w14:textId="77777777" w:rsidR="00870389" w:rsidRDefault="00870389" w:rsidP="00870389">
      <w:pPr>
        <w:pStyle w:val="Lijstalinea"/>
        <w:ind w:left="360"/>
        <w:rPr>
          <w:rFonts w:asciiTheme="majorHAnsi" w:hAnsiTheme="majorHAnsi"/>
          <w:szCs w:val="20"/>
        </w:rPr>
      </w:pPr>
    </w:p>
    <w:p w14:paraId="32C2B243" w14:textId="77777777" w:rsidR="00870389" w:rsidRDefault="00870389" w:rsidP="00870389">
      <w:pPr>
        <w:pStyle w:val="Lijstalinea"/>
        <w:ind w:left="360"/>
        <w:rPr>
          <w:rFonts w:asciiTheme="majorHAnsi" w:hAnsiTheme="majorHAnsi"/>
          <w:szCs w:val="20"/>
        </w:rPr>
      </w:pPr>
    </w:p>
    <w:p w14:paraId="41C1A617" w14:textId="77777777" w:rsidR="009F3A4B" w:rsidRPr="007616A4" w:rsidRDefault="009F3A4B" w:rsidP="007616A4">
      <w:pPr>
        <w:rPr>
          <w:rFonts w:asciiTheme="majorHAnsi" w:hAnsiTheme="majorHAnsi" w:cs="Times New Roman"/>
          <w:szCs w:val="20"/>
          <w:lang w:eastAsia="nl-NL"/>
        </w:rPr>
      </w:pPr>
    </w:p>
    <w:sectPr w:rsidR="009F3A4B" w:rsidRPr="007616A4" w:rsidSect="00870389">
      <w:pgSz w:w="11900" w:h="16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96A9A" w14:textId="77777777" w:rsidR="005327B0" w:rsidRDefault="005327B0" w:rsidP="00B16CD2">
      <w:r>
        <w:separator/>
      </w:r>
    </w:p>
  </w:endnote>
  <w:endnote w:type="continuationSeparator" w:id="0">
    <w:p w14:paraId="64D7AC9E" w14:textId="77777777" w:rsidR="005327B0" w:rsidRDefault="005327B0" w:rsidP="00B1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96544" w14:textId="77777777" w:rsidR="005327B0" w:rsidRDefault="005327B0" w:rsidP="00B16CD2">
      <w:r>
        <w:separator/>
      </w:r>
    </w:p>
  </w:footnote>
  <w:footnote w:type="continuationSeparator" w:id="0">
    <w:p w14:paraId="4F9BDFB7" w14:textId="77777777" w:rsidR="005327B0" w:rsidRDefault="005327B0" w:rsidP="00B16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C827B" w14:textId="77777777" w:rsidR="00B16CD2" w:rsidRDefault="00B16CD2">
    <w:pPr>
      <w:pStyle w:val="Koptekst"/>
    </w:pPr>
    <w:r>
      <w:rPr>
        <w:i/>
        <w:noProof/>
        <w:sz w:val="28"/>
        <w:szCs w:val="28"/>
        <w:lang w:eastAsia="nl-NL"/>
      </w:rPr>
      <w:drawing>
        <wp:anchor distT="0" distB="0" distL="114300" distR="114300" simplePos="0" relativeHeight="251659264" behindDoc="1" locked="0" layoutInCell="1" allowOverlap="1" wp14:anchorId="0E1FA381" wp14:editId="6ED04BA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54480" cy="800100"/>
          <wp:effectExtent l="0" t="0" r="0" b="12700"/>
          <wp:wrapNone/>
          <wp:docPr id="10" name="Afbeelding 10" descr="/Users/Pieter/Library/Containers/com.apple.mail/Data/Library/Mail Downloads/D05E655E-E80F-4783-8C0E-1A98EEA86D57/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ieter/Library/Containers/com.apple.mail/Data/Library/Mail Downloads/D05E655E-E80F-4783-8C0E-1A98EEA86D57/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28A"/>
    <w:multiLevelType w:val="hybridMultilevel"/>
    <w:tmpl w:val="30E4E9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3365F"/>
    <w:multiLevelType w:val="hybridMultilevel"/>
    <w:tmpl w:val="5FB293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3527C"/>
    <w:multiLevelType w:val="hybridMultilevel"/>
    <w:tmpl w:val="5FB293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C386C"/>
    <w:multiLevelType w:val="hybridMultilevel"/>
    <w:tmpl w:val="5EA69B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D2"/>
    <w:rsid w:val="000119C5"/>
    <w:rsid w:val="0001464D"/>
    <w:rsid w:val="000B4857"/>
    <w:rsid w:val="000B7C33"/>
    <w:rsid w:val="00176028"/>
    <w:rsid w:val="002A3AF3"/>
    <w:rsid w:val="003812F4"/>
    <w:rsid w:val="005327B0"/>
    <w:rsid w:val="005A1DB9"/>
    <w:rsid w:val="00604EC2"/>
    <w:rsid w:val="006565CD"/>
    <w:rsid w:val="0066501E"/>
    <w:rsid w:val="007616A4"/>
    <w:rsid w:val="00870389"/>
    <w:rsid w:val="00891F1F"/>
    <w:rsid w:val="009F3A4B"/>
    <w:rsid w:val="00A97C91"/>
    <w:rsid w:val="00AA57C7"/>
    <w:rsid w:val="00B16CD2"/>
    <w:rsid w:val="00B9293D"/>
    <w:rsid w:val="00C3282C"/>
    <w:rsid w:val="00CD44B5"/>
    <w:rsid w:val="00D55C2F"/>
    <w:rsid w:val="00DE2CB6"/>
    <w:rsid w:val="00DF00D3"/>
    <w:rsid w:val="00DF6B1B"/>
    <w:rsid w:val="00F96318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59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16C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6CD2"/>
  </w:style>
  <w:style w:type="paragraph" w:styleId="Voettekst">
    <w:name w:val="footer"/>
    <w:basedOn w:val="Standaard"/>
    <w:link w:val="VoettekstChar"/>
    <w:uiPriority w:val="99"/>
    <w:unhideWhenUsed/>
    <w:rsid w:val="00B16C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6CD2"/>
  </w:style>
  <w:style w:type="paragraph" w:styleId="Lijstalinea">
    <w:name w:val="List Paragraph"/>
    <w:basedOn w:val="Standaard"/>
    <w:link w:val="LijstalineaChar"/>
    <w:uiPriority w:val="34"/>
    <w:qFormat/>
    <w:rsid w:val="00DF00D3"/>
    <w:pPr>
      <w:ind w:left="720"/>
      <w:contextualSpacing/>
    </w:pPr>
    <w:rPr>
      <w:rFonts w:ascii="Times New Roman" w:hAnsi="Times New Roman" w:cs="Times New Roman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DF00D3"/>
    <w:rPr>
      <w:rFonts w:ascii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87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MetPieter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Reus</dc:creator>
  <cp:keywords/>
  <dc:description/>
  <cp:lastModifiedBy>Hans van den Wijngaard | gemeente Meierijstad</cp:lastModifiedBy>
  <cp:revision>2</cp:revision>
  <dcterms:created xsi:type="dcterms:W3CDTF">2017-12-28T18:46:00Z</dcterms:created>
  <dcterms:modified xsi:type="dcterms:W3CDTF">2017-12-28T18:46:00Z</dcterms:modified>
</cp:coreProperties>
</file>