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743" w:rsidRPr="00B10AEA" w:rsidRDefault="00CA6AB4" w:rsidP="00CA6AB4">
      <w:pPr>
        <w:pStyle w:val="Kop2"/>
        <w:numPr>
          <w:ilvl w:val="0"/>
          <w:numId w:val="0"/>
        </w:numPr>
        <w:rPr>
          <w:rFonts w:asciiTheme="minorHAnsi" w:hAnsiTheme="minorHAnsi" w:cs="Tahoma"/>
          <w:sz w:val="22"/>
          <w:szCs w:val="22"/>
        </w:rPr>
      </w:pPr>
      <w:bookmarkStart w:id="0" w:name="_GoBack"/>
      <w:bookmarkStart w:id="1" w:name="_Toc351623772"/>
      <w:bookmarkEnd w:id="0"/>
      <w:r w:rsidRPr="00B10AEA">
        <w:rPr>
          <w:rFonts w:asciiTheme="minorHAnsi" w:hAnsiTheme="minorHAnsi" w:cs="Tahoma"/>
          <w:sz w:val="22"/>
          <w:szCs w:val="22"/>
        </w:rPr>
        <w:t>Bijlage 4.B Lijst van Wensen</w:t>
      </w:r>
      <w:bookmarkEnd w:id="1"/>
    </w:p>
    <w:p w:rsidR="0001414B" w:rsidRPr="00B10AEA" w:rsidRDefault="0001414B" w:rsidP="0001414B">
      <w:pPr>
        <w:rPr>
          <w:rFonts w:asciiTheme="minorHAnsi" w:hAnsiTheme="minorHAnsi"/>
          <w:sz w:val="22"/>
          <w:szCs w:val="22"/>
          <w:lang w:eastAsia="en-US"/>
        </w:rPr>
      </w:pPr>
    </w:p>
    <w:p w:rsidR="0001414B" w:rsidRDefault="00DF79C6" w:rsidP="0001414B">
      <w:pPr>
        <w:rPr>
          <w:rFonts w:asciiTheme="minorHAnsi" w:hAnsiTheme="minorHAnsi"/>
          <w:sz w:val="22"/>
          <w:szCs w:val="22"/>
          <w:lang w:eastAsia="en-US"/>
        </w:rPr>
      </w:pPr>
      <w:r w:rsidRPr="00B10AEA">
        <w:rPr>
          <w:rFonts w:asciiTheme="minorHAnsi" w:hAnsiTheme="minorHAnsi"/>
          <w:sz w:val="22"/>
          <w:szCs w:val="22"/>
          <w:lang w:eastAsia="en-US"/>
        </w:rPr>
        <w:t xml:space="preserve">De </w:t>
      </w:r>
      <w:r w:rsidR="00C40A92">
        <w:rPr>
          <w:rFonts w:asciiTheme="minorHAnsi" w:hAnsiTheme="minorHAnsi"/>
          <w:sz w:val="22"/>
          <w:szCs w:val="22"/>
          <w:lang w:eastAsia="en-US"/>
        </w:rPr>
        <w:t>Kamer van Koophandel</w:t>
      </w:r>
      <w:r w:rsidRPr="00B10AEA">
        <w:rPr>
          <w:rFonts w:asciiTheme="minorHAnsi" w:hAnsiTheme="minorHAnsi"/>
          <w:sz w:val="22"/>
          <w:szCs w:val="22"/>
          <w:lang w:eastAsia="en-US"/>
        </w:rPr>
        <w:t xml:space="preserve"> heeft een Lijst van We</w:t>
      </w:r>
      <w:r w:rsidR="00B10AEA" w:rsidRPr="00B10AEA">
        <w:rPr>
          <w:rFonts w:asciiTheme="minorHAnsi" w:hAnsiTheme="minorHAnsi"/>
          <w:sz w:val="22"/>
          <w:szCs w:val="22"/>
          <w:lang w:eastAsia="en-US"/>
        </w:rPr>
        <w:t>nsen opgesteld die onderverdeeld</w:t>
      </w:r>
      <w:r w:rsidRPr="00B10AEA">
        <w:rPr>
          <w:rFonts w:asciiTheme="minorHAnsi" w:hAnsiTheme="minorHAnsi"/>
          <w:sz w:val="22"/>
          <w:szCs w:val="22"/>
          <w:lang w:eastAsia="en-US"/>
        </w:rPr>
        <w:t xml:space="preserve"> is in de volgende vi</w:t>
      </w:r>
      <w:r w:rsidR="00C40A92">
        <w:rPr>
          <w:rFonts w:asciiTheme="minorHAnsi" w:hAnsiTheme="minorHAnsi"/>
          <w:sz w:val="22"/>
          <w:szCs w:val="22"/>
          <w:lang w:eastAsia="en-US"/>
        </w:rPr>
        <w:t>jf</w:t>
      </w:r>
      <w:r w:rsidRPr="00B10AEA">
        <w:rPr>
          <w:rFonts w:asciiTheme="minorHAnsi" w:hAnsiTheme="minorHAnsi"/>
          <w:sz w:val="22"/>
          <w:szCs w:val="22"/>
          <w:lang w:eastAsia="en-US"/>
        </w:rPr>
        <w:t xml:space="preserve"> onderdelen:</w:t>
      </w:r>
    </w:p>
    <w:p w:rsidR="00D638FC" w:rsidRPr="00B10AEA" w:rsidRDefault="00D638FC" w:rsidP="0001414B">
      <w:pPr>
        <w:rPr>
          <w:rFonts w:asciiTheme="minorHAnsi" w:hAnsiTheme="minorHAnsi"/>
          <w:sz w:val="22"/>
          <w:szCs w:val="22"/>
          <w:lang w:eastAsia="en-US"/>
        </w:rPr>
      </w:pPr>
    </w:p>
    <w:p w:rsidR="00DF79C6" w:rsidRPr="00B10AEA" w:rsidRDefault="00C40A92" w:rsidP="00DF79C6">
      <w:pPr>
        <w:numPr>
          <w:ilvl w:val="0"/>
          <w:numId w:val="3"/>
        </w:numPr>
        <w:rPr>
          <w:rFonts w:asciiTheme="minorHAnsi" w:hAnsiTheme="minorHAnsi"/>
          <w:sz w:val="22"/>
          <w:szCs w:val="22"/>
          <w:lang w:eastAsia="en-US"/>
        </w:rPr>
      </w:pPr>
      <w:r>
        <w:rPr>
          <w:rFonts w:asciiTheme="minorHAnsi" w:hAnsiTheme="minorHAnsi"/>
          <w:sz w:val="22"/>
          <w:szCs w:val="22"/>
          <w:lang w:eastAsia="en-US"/>
        </w:rPr>
        <w:t>Algemene productbeschrijving</w:t>
      </w:r>
    </w:p>
    <w:p w:rsidR="00C40A92" w:rsidRPr="00C40A92" w:rsidRDefault="00C40A92" w:rsidP="00DF79C6">
      <w:pPr>
        <w:numPr>
          <w:ilvl w:val="0"/>
          <w:numId w:val="3"/>
        </w:numPr>
        <w:rPr>
          <w:rFonts w:asciiTheme="minorHAnsi" w:hAnsiTheme="minorHAnsi"/>
          <w:sz w:val="22"/>
          <w:szCs w:val="22"/>
          <w:lang w:eastAsia="en-US"/>
        </w:rPr>
      </w:pPr>
      <w:r w:rsidRPr="00D638FC">
        <w:rPr>
          <w:rFonts w:asciiTheme="minorHAnsi" w:hAnsiTheme="minorHAnsi"/>
          <w:sz w:val="22"/>
          <w:szCs w:val="22"/>
          <w:lang w:eastAsia="en-US"/>
        </w:rPr>
        <w:t>Visie op digitaal ondertekenen voor de komende vijf jaar.</w:t>
      </w:r>
    </w:p>
    <w:p w:rsidR="00DF79C6" w:rsidRPr="00C40A92" w:rsidRDefault="00C40A92" w:rsidP="00DF79C6">
      <w:pPr>
        <w:numPr>
          <w:ilvl w:val="0"/>
          <w:numId w:val="3"/>
        </w:numPr>
        <w:rPr>
          <w:rFonts w:asciiTheme="minorHAnsi" w:hAnsiTheme="minorHAnsi"/>
          <w:sz w:val="22"/>
          <w:szCs w:val="22"/>
          <w:lang w:eastAsia="en-US"/>
        </w:rPr>
      </w:pPr>
      <w:r w:rsidRPr="00D638FC">
        <w:rPr>
          <w:rFonts w:asciiTheme="minorHAnsi" w:hAnsiTheme="minorHAnsi"/>
          <w:sz w:val="22"/>
          <w:szCs w:val="22"/>
          <w:lang w:eastAsia="en-US"/>
        </w:rPr>
        <w:t>Risico’s die worden onderscheiden bij een operationeel systeem</w:t>
      </w:r>
    </w:p>
    <w:p w:rsidR="00C40A92" w:rsidRPr="00C40A92" w:rsidRDefault="00C40A92" w:rsidP="00DF79C6">
      <w:pPr>
        <w:numPr>
          <w:ilvl w:val="0"/>
          <w:numId w:val="3"/>
        </w:numPr>
        <w:rPr>
          <w:rFonts w:asciiTheme="minorHAnsi" w:hAnsiTheme="minorHAnsi"/>
          <w:sz w:val="22"/>
          <w:szCs w:val="22"/>
          <w:lang w:eastAsia="en-US"/>
        </w:rPr>
      </w:pPr>
      <w:r w:rsidRPr="00D638FC">
        <w:rPr>
          <w:rFonts w:asciiTheme="minorHAnsi" w:hAnsiTheme="minorHAnsi"/>
          <w:sz w:val="22"/>
          <w:szCs w:val="22"/>
          <w:lang w:eastAsia="en-US"/>
        </w:rPr>
        <w:t>Implementatie</w:t>
      </w:r>
    </w:p>
    <w:p w:rsidR="00C40A92" w:rsidRPr="00B10AEA" w:rsidRDefault="00C40A92" w:rsidP="00DF79C6">
      <w:pPr>
        <w:numPr>
          <w:ilvl w:val="0"/>
          <w:numId w:val="3"/>
        </w:numPr>
        <w:rPr>
          <w:rFonts w:asciiTheme="minorHAnsi" w:hAnsiTheme="minorHAnsi"/>
          <w:sz w:val="22"/>
          <w:szCs w:val="22"/>
          <w:lang w:eastAsia="en-US"/>
        </w:rPr>
      </w:pPr>
      <w:r>
        <w:rPr>
          <w:rFonts w:asciiTheme="minorHAnsi" w:hAnsiTheme="minorHAnsi"/>
          <w:sz w:val="22"/>
          <w:szCs w:val="22"/>
          <w:lang w:eastAsia="en-US"/>
        </w:rPr>
        <w:t>Productdemonstratie</w:t>
      </w:r>
    </w:p>
    <w:p w:rsidR="00DF79C6" w:rsidRPr="00B10AEA" w:rsidRDefault="00DF79C6" w:rsidP="0001414B">
      <w:pPr>
        <w:rPr>
          <w:rFonts w:asciiTheme="minorHAnsi" w:hAnsiTheme="minorHAnsi"/>
          <w:sz w:val="22"/>
          <w:szCs w:val="22"/>
          <w:lang w:eastAsia="en-US"/>
        </w:rPr>
      </w:pPr>
    </w:p>
    <w:p w:rsidR="00C40A92" w:rsidRPr="00C40A92" w:rsidRDefault="00C40A92" w:rsidP="00C40A92">
      <w:pPr>
        <w:pStyle w:val="Lijstalinea"/>
        <w:numPr>
          <w:ilvl w:val="1"/>
          <w:numId w:val="5"/>
        </w:numPr>
        <w:rPr>
          <w:rFonts w:asciiTheme="minorHAnsi" w:hAnsiTheme="minorHAnsi"/>
          <w:b/>
          <w:sz w:val="22"/>
          <w:szCs w:val="22"/>
          <w:lang w:eastAsia="en-US"/>
        </w:rPr>
      </w:pPr>
      <w:r w:rsidRPr="00C40A92">
        <w:rPr>
          <w:rFonts w:asciiTheme="minorHAnsi" w:hAnsiTheme="minorHAnsi"/>
          <w:b/>
          <w:sz w:val="22"/>
          <w:szCs w:val="22"/>
          <w:lang w:eastAsia="en-US"/>
        </w:rPr>
        <w:t>Algemene productbeschrijving</w:t>
      </w:r>
    </w:p>
    <w:p w:rsidR="00C40A92" w:rsidRDefault="00C40A92" w:rsidP="00F64572">
      <w:pPr>
        <w:jc w:val="left"/>
        <w:rPr>
          <w:rFonts w:asciiTheme="minorHAnsi" w:hAnsiTheme="minorHAnsi"/>
          <w:b/>
          <w:sz w:val="22"/>
          <w:szCs w:val="22"/>
        </w:rPr>
      </w:pPr>
    </w:p>
    <w:p w:rsidR="00F64572" w:rsidRPr="00B10AEA" w:rsidRDefault="00F64572" w:rsidP="00F64572">
      <w:pPr>
        <w:jc w:val="left"/>
        <w:rPr>
          <w:rFonts w:asciiTheme="minorHAnsi" w:hAnsiTheme="minorHAnsi"/>
          <w:b/>
          <w:sz w:val="22"/>
          <w:szCs w:val="22"/>
        </w:rPr>
      </w:pPr>
      <w:r w:rsidRPr="00B10AEA">
        <w:rPr>
          <w:rFonts w:asciiTheme="minorHAnsi" w:hAnsiTheme="minorHAnsi"/>
          <w:b/>
          <w:sz w:val="22"/>
          <w:szCs w:val="22"/>
        </w:rPr>
        <w:t>Inhoud en toelichting</w:t>
      </w:r>
    </w:p>
    <w:p w:rsidR="00C40A92" w:rsidRPr="00C40A92" w:rsidRDefault="00C40A92" w:rsidP="00C40A92">
      <w:pPr>
        <w:rPr>
          <w:rFonts w:asciiTheme="minorHAnsi" w:hAnsiTheme="minorHAnsi"/>
          <w:sz w:val="22"/>
          <w:szCs w:val="22"/>
        </w:rPr>
      </w:pPr>
      <w:r w:rsidRPr="00C40A92">
        <w:rPr>
          <w:rFonts w:asciiTheme="minorHAnsi" w:hAnsiTheme="minorHAnsi"/>
          <w:sz w:val="22"/>
          <w:szCs w:val="22"/>
        </w:rPr>
        <w:t xml:space="preserve">De Kamer van Koophandel maakt gebruik van software voor digitaal ondertekenen van documenten. Het betreft documenten waarvan de echtheid op een eenvoudige manier onomstotelijk moet kunnen worden aangetoond. Denk daarbij aan gewaarmerkte uittreksels uit het Handelsregister en aan exportdocumenten die door douaniers eenvoudig moeten kunnen worden gecontroleerd. Deze documenten kunnen 24 uur per dag, zeven dagen per week door klanten van de KvK worden aangevraagd. </w:t>
      </w:r>
    </w:p>
    <w:p w:rsidR="00DF79C6" w:rsidRDefault="00C40A92" w:rsidP="00C40A92">
      <w:pPr>
        <w:rPr>
          <w:rFonts w:asciiTheme="minorHAnsi" w:hAnsiTheme="minorHAnsi"/>
          <w:sz w:val="22"/>
          <w:szCs w:val="22"/>
        </w:rPr>
      </w:pPr>
      <w:r w:rsidRPr="00C40A92">
        <w:rPr>
          <w:rFonts w:asciiTheme="minorHAnsi" w:hAnsiTheme="minorHAnsi"/>
          <w:sz w:val="22"/>
          <w:szCs w:val="22"/>
        </w:rPr>
        <w:t xml:space="preserve">Voor de verwerking heeft de KvK een keten ingericht die intern bekend is als de Waarmerkservice. </w:t>
      </w:r>
      <w:r>
        <w:rPr>
          <w:rFonts w:asciiTheme="minorHAnsi" w:hAnsiTheme="minorHAnsi"/>
          <w:sz w:val="22"/>
          <w:szCs w:val="22"/>
        </w:rPr>
        <w:t xml:space="preserve">In deze keten is een component opgenomen die </w:t>
      </w:r>
      <w:r w:rsidRPr="00C40A92">
        <w:rPr>
          <w:rFonts w:asciiTheme="minorHAnsi" w:hAnsiTheme="minorHAnsi"/>
          <w:sz w:val="22"/>
          <w:szCs w:val="22"/>
        </w:rPr>
        <w:t>het digitaal ondertekenen verzorgt</w:t>
      </w:r>
      <w:r>
        <w:rPr>
          <w:rFonts w:asciiTheme="minorHAnsi" w:hAnsiTheme="minorHAnsi"/>
          <w:sz w:val="22"/>
          <w:szCs w:val="22"/>
        </w:rPr>
        <w:t xml:space="preserve">. </w:t>
      </w:r>
      <w:r w:rsidRPr="00C40A92">
        <w:rPr>
          <w:rFonts w:asciiTheme="minorHAnsi" w:hAnsiTheme="minorHAnsi"/>
          <w:sz w:val="22"/>
          <w:szCs w:val="22"/>
        </w:rPr>
        <w:t>De daarmee verwerkte documenten vertegenwoordigen een grote geldwaarde voor onze klanten, maar vormen ook een belangrijke b</w:t>
      </w:r>
      <w:r w:rsidR="008250A1">
        <w:rPr>
          <w:rFonts w:asciiTheme="minorHAnsi" w:hAnsiTheme="minorHAnsi"/>
          <w:sz w:val="22"/>
          <w:szCs w:val="22"/>
        </w:rPr>
        <w:t>ijdrage aan de omzet van de KvK</w:t>
      </w:r>
      <w:r w:rsidRPr="00C40A92">
        <w:rPr>
          <w:rFonts w:asciiTheme="minorHAnsi" w:hAnsiTheme="minorHAnsi"/>
          <w:sz w:val="22"/>
          <w:szCs w:val="22"/>
        </w:rPr>
        <w:t xml:space="preserve">. </w:t>
      </w:r>
    </w:p>
    <w:p w:rsidR="00C40A92" w:rsidRDefault="00C40A92" w:rsidP="00C40A92">
      <w:pPr>
        <w:rPr>
          <w:rFonts w:asciiTheme="minorHAnsi" w:hAnsiTheme="minorHAnsi"/>
          <w:sz w:val="22"/>
          <w:szCs w:val="22"/>
        </w:rPr>
      </w:pPr>
      <w:r>
        <w:rPr>
          <w:rFonts w:asciiTheme="minorHAnsi" w:hAnsiTheme="minorHAnsi"/>
          <w:sz w:val="22"/>
          <w:szCs w:val="22"/>
        </w:rPr>
        <w:t xml:space="preserve">De Kamer van Koophandel vraagt u een </w:t>
      </w:r>
      <w:r w:rsidR="00972B03">
        <w:rPr>
          <w:rFonts w:asciiTheme="minorHAnsi" w:hAnsiTheme="minorHAnsi"/>
          <w:sz w:val="22"/>
          <w:szCs w:val="22"/>
        </w:rPr>
        <w:t xml:space="preserve">beschrijving te geven van de door u aangeboden oplossing, welke voldoet aan het gestelde in het beschrijvend document, conform onderstaande specificatie. </w:t>
      </w:r>
    </w:p>
    <w:p w:rsidR="00C40A92" w:rsidRDefault="00C40A92" w:rsidP="00C40A92">
      <w:pPr>
        <w:rPr>
          <w:rFonts w:asciiTheme="minorHAnsi" w:hAnsiTheme="minorHAnsi"/>
          <w:sz w:val="22"/>
          <w:szCs w:val="22"/>
        </w:rPr>
      </w:pPr>
    </w:p>
    <w:p w:rsidR="00576C44" w:rsidRDefault="00576C44">
      <w:r>
        <w:br w:type="page"/>
      </w:r>
    </w:p>
    <w:tbl>
      <w:tblPr>
        <w:tblStyle w:val="Tabelraster"/>
        <w:tblW w:w="9322" w:type="dxa"/>
        <w:tblLayout w:type="fixed"/>
        <w:tblLook w:val="04A0"/>
      </w:tblPr>
      <w:tblGrid>
        <w:gridCol w:w="830"/>
        <w:gridCol w:w="6224"/>
        <w:gridCol w:w="2268"/>
      </w:tblGrid>
      <w:tr w:rsidR="00D638FC" w:rsidRPr="00B10AEA" w:rsidTr="001E789A">
        <w:tc>
          <w:tcPr>
            <w:tcW w:w="830" w:type="dxa"/>
            <w:shd w:val="clear" w:color="auto" w:fill="548DD4" w:themeFill="text2" w:themeFillTint="99"/>
          </w:tcPr>
          <w:p w:rsidR="00D638FC" w:rsidRPr="00B10AEA" w:rsidRDefault="00D638FC" w:rsidP="00F64572">
            <w:pPr>
              <w:rPr>
                <w:rFonts w:asciiTheme="minorHAnsi" w:hAnsiTheme="minorHAnsi"/>
                <w:b/>
                <w:sz w:val="22"/>
                <w:szCs w:val="22"/>
                <w:lang w:eastAsia="en-US"/>
              </w:rPr>
            </w:pPr>
            <w:r w:rsidRPr="00B10AEA">
              <w:rPr>
                <w:rFonts w:asciiTheme="minorHAnsi" w:hAnsiTheme="minorHAnsi"/>
                <w:b/>
                <w:sz w:val="22"/>
                <w:szCs w:val="22"/>
                <w:lang w:eastAsia="en-US"/>
              </w:rPr>
              <w:lastRenderedPageBreak/>
              <w:t>Wens</w:t>
            </w:r>
          </w:p>
        </w:tc>
        <w:tc>
          <w:tcPr>
            <w:tcW w:w="6224" w:type="dxa"/>
          </w:tcPr>
          <w:p w:rsidR="00D638FC" w:rsidRPr="00B10AEA" w:rsidRDefault="00D638FC" w:rsidP="00F64572">
            <w:pPr>
              <w:rPr>
                <w:rFonts w:asciiTheme="minorHAnsi" w:hAnsiTheme="minorHAnsi"/>
                <w:b/>
                <w:sz w:val="22"/>
                <w:szCs w:val="22"/>
                <w:lang w:eastAsia="en-US"/>
              </w:rPr>
            </w:pPr>
            <w:proofErr w:type="spellStart"/>
            <w:r w:rsidRPr="00B10AEA">
              <w:rPr>
                <w:rFonts w:asciiTheme="minorHAnsi" w:hAnsiTheme="minorHAnsi"/>
                <w:b/>
                <w:sz w:val="22"/>
                <w:szCs w:val="22"/>
                <w:lang w:eastAsia="en-US"/>
              </w:rPr>
              <w:t>Specificatie</w:t>
            </w:r>
            <w:proofErr w:type="spellEnd"/>
          </w:p>
        </w:tc>
        <w:tc>
          <w:tcPr>
            <w:tcW w:w="2268" w:type="dxa"/>
          </w:tcPr>
          <w:p w:rsidR="00D638FC" w:rsidRPr="00B10AEA" w:rsidRDefault="00D638FC" w:rsidP="00F352E4">
            <w:pPr>
              <w:rPr>
                <w:rFonts w:asciiTheme="minorHAnsi" w:hAnsiTheme="minorHAnsi"/>
                <w:b/>
                <w:sz w:val="22"/>
                <w:szCs w:val="22"/>
                <w:lang w:eastAsia="en-US"/>
              </w:rPr>
            </w:pPr>
            <w:proofErr w:type="spellStart"/>
            <w:r w:rsidRPr="00E20198">
              <w:rPr>
                <w:rFonts w:ascii="Calibri" w:hAnsi="Calibri" w:cs="Tahoma"/>
                <w:b/>
                <w:iCs/>
                <w:color w:val="000000"/>
                <w:sz w:val="22"/>
                <w:szCs w:val="22"/>
              </w:rPr>
              <w:t>Maximale</w:t>
            </w:r>
            <w:proofErr w:type="spellEnd"/>
            <w:r w:rsidRPr="00E20198">
              <w:rPr>
                <w:rFonts w:ascii="Calibri" w:hAnsi="Calibri" w:cs="Tahoma"/>
                <w:b/>
                <w:iCs/>
                <w:color w:val="000000"/>
                <w:sz w:val="22"/>
                <w:szCs w:val="22"/>
              </w:rPr>
              <w:t xml:space="preserve"> </w:t>
            </w:r>
            <w:proofErr w:type="spellStart"/>
            <w:r w:rsidRPr="00E20198">
              <w:rPr>
                <w:rFonts w:ascii="Calibri" w:hAnsi="Calibri" w:cs="Tahoma"/>
                <w:b/>
                <w:iCs/>
                <w:color w:val="000000"/>
                <w:sz w:val="22"/>
                <w:szCs w:val="22"/>
              </w:rPr>
              <w:t>waarde</w:t>
            </w:r>
            <w:proofErr w:type="spellEnd"/>
            <w:r w:rsidRPr="00E20198">
              <w:rPr>
                <w:rFonts w:ascii="Calibri" w:hAnsi="Calibri" w:cs="Tahoma"/>
                <w:b/>
                <w:iCs/>
                <w:color w:val="000000"/>
                <w:sz w:val="22"/>
                <w:szCs w:val="22"/>
              </w:rPr>
              <w:t xml:space="preserve"> in €</w:t>
            </w:r>
          </w:p>
        </w:tc>
      </w:tr>
      <w:tr w:rsidR="00D638FC" w:rsidRPr="00B10AEA" w:rsidTr="001E789A">
        <w:tc>
          <w:tcPr>
            <w:tcW w:w="830" w:type="dxa"/>
            <w:tcBorders>
              <w:bottom w:val="single" w:sz="4" w:space="0" w:color="000000" w:themeColor="text1"/>
            </w:tcBorders>
            <w:shd w:val="clear" w:color="auto" w:fill="548DD4" w:themeFill="text2" w:themeFillTint="99"/>
          </w:tcPr>
          <w:p w:rsidR="00D638FC" w:rsidRPr="00B10AEA" w:rsidRDefault="00D638FC" w:rsidP="00F64572">
            <w:pPr>
              <w:rPr>
                <w:rFonts w:asciiTheme="minorHAnsi" w:hAnsiTheme="minorHAnsi"/>
                <w:sz w:val="22"/>
                <w:szCs w:val="22"/>
                <w:lang w:eastAsia="en-US"/>
              </w:rPr>
            </w:pPr>
            <w:r>
              <w:rPr>
                <w:rFonts w:asciiTheme="minorHAnsi" w:hAnsiTheme="minorHAnsi"/>
                <w:sz w:val="22"/>
                <w:szCs w:val="22"/>
                <w:lang w:eastAsia="en-US"/>
              </w:rPr>
              <w:t>K1.1</w:t>
            </w:r>
          </w:p>
        </w:tc>
        <w:tc>
          <w:tcPr>
            <w:tcW w:w="6224" w:type="dxa"/>
            <w:tcBorders>
              <w:bottom w:val="single" w:sz="4" w:space="0" w:color="000000" w:themeColor="text1"/>
            </w:tcBorders>
          </w:tcPr>
          <w:p w:rsidR="00D638FC" w:rsidRDefault="00D638FC" w:rsidP="00AA7FDB">
            <w:pPr>
              <w:rPr>
                <w:rFonts w:asciiTheme="minorHAnsi" w:hAnsiTheme="minorHAnsi"/>
                <w:sz w:val="22"/>
                <w:szCs w:val="22"/>
                <w:lang w:val="nl-NL" w:eastAsia="en-US"/>
              </w:rPr>
            </w:pPr>
            <w:r w:rsidRPr="005A1C90">
              <w:rPr>
                <w:rFonts w:asciiTheme="minorHAnsi" w:hAnsiTheme="minorHAnsi"/>
                <w:sz w:val="22"/>
                <w:szCs w:val="22"/>
                <w:lang w:val="nl-NL" w:eastAsia="en-US"/>
              </w:rPr>
              <w:t xml:space="preserve">Beschrijf hoe </w:t>
            </w:r>
            <w:r>
              <w:rPr>
                <w:rFonts w:asciiTheme="minorHAnsi" w:hAnsiTheme="minorHAnsi"/>
                <w:sz w:val="22"/>
                <w:szCs w:val="22"/>
                <w:lang w:val="nl-NL" w:eastAsia="en-US"/>
              </w:rPr>
              <w:t xml:space="preserve">de door u aangeboden oplossing voorziet in de wensen van de KvK voor een technische component die past binnen de Waarmerkservice zoals </w:t>
            </w:r>
            <w:r w:rsidRPr="00E854CB">
              <w:rPr>
                <w:rFonts w:asciiTheme="minorHAnsi" w:hAnsiTheme="minorHAnsi"/>
                <w:sz w:val="22"/>
                <w:szCs w:val="22"/>
                <w:lang w:val="nl-NL" w:eastAsia="en-US"/>
              </w:rPr>
              <w:t xml:space="preserve">beschreven in paragraaf </w:t>
            </w:r>
            <w:r w:rsidR="00E854CB" w:rsidRPr="00E854CB">
              <w:rPr>
                <w:rFonts w:asciiTheme="minorHAnsi" w:hAnsiTheme="minorHAnsi"/>
                <w:sz w:val="22"/>
                <w:szCs w:val="22"/>
                <w:lang w:val="nl-NL" w:eastAsia="en-US"/>
              </w:rPr>
              <w:t>1.3</w:t>
            </w:r>
            <w:r w:rsidRPr="00E854CB">
              <w:rPr>
                <w:rFonts w:asciiTheme="minorHAnsi" w:hAnsiTheme="minorHAnsi"/>
                <w:sz w:val="22"/>
                <w:szCs w:val="22"/>
                <w:lang w:val="nl-NL" w:eastAsia="en-US"/>
              </w:rPr>
              <w:t xml:space="preserve"> van</w:t>
            </w:r>
            <w:r>
              <w:rPr>
                <w:rFonts w:asciiTheme="minorHAnsi" w:hAnsiTheme="minorHAnsi"/>
                <w:sz w:val="22"/>
                <w:szCs w:val="22"/>
                <w:lang w:val="nl-NL" w:eastAsia="en-US"/>
              </w:rPr>
              <w:t xml:space="preserve"> het Beschrijvend Document</w:t>
            </w:r>
            <w:r w:rsidR="00E854CB">
              <w:rPr>
                <w:rFonts w:asciiTheme="minorHAnsi" w:hAnsiTheme="minorHAnsi"/>
                <w:sz w:val="22"/>
                <w:szCs w:val="22"/>
                <w:lang w:val="nl-NL" w:eastAsia="en-US"/>
              </w:rPr>
              <w:t xml:space="preserve"> en die voldoet aan de gestelde eisen</w:t>
            </w:r>
            <w:r>
              <w:rPr>
                <w:rFonts w:asciiTheme="minorHAnsi" w:hAnsiTheme="minorHAnsi"/>
                <w:sz w:val="22"/>
                <w:szCs w:val="22"/>
                <w:lang w:val="nl-NL" w:eastAsia="en-US"/>
              </w:rPr>
              <w:t xml:space="preserve">. </w:t>
            </w:r>
          </w:p>
          <w:p w:rsidR="00E862D0" w:rsidRDefault="00E862D0" w:rsidP="00AA7FDB">
            <w:pPr>
              <w:rPr>
                <w:rFonts w:asciiTheme="minorHAnsi" w:hAnsiTheme="minorHAnsi"/>
                <w:sz w:val="22"/>
                <w:szCs w:val="22"/>
                <w:lang w:val="nl-NL" w:eastAsia="en-US"/>
              </w:rPr>
            </w:pPr>
          </w:p>
          <w:p w:rsidR="00D638FC" w:rsidRDefault="00D638FC" w:rsidP="00AA7FDB">
            <w:pPr>
              <w:rPr>
                <w:rFonts w:asciiTheme="minorHAnsi" w:hAnsiTheme="minorHAnsi"/>
                <w:sz w:val="22"/>
                <w:szCs w:val="22"/>
                <w:lang w:val="nl-NL" w:eastAsia="en-US"/>
              </w:rPr>
            </w:pPr>
            <w:r>
              <w:rPr>
                <w:rFonts w:asciiTheme="minorHAnsi" w:hAnsiTheme="minorHAnsi"/>
                <w:sz w:val="22"/>
                <w:szCs w:val="22"/>
                <w:lang w:val="nl-NL" w:eastAsia="en-US"/>
              </w:rPr>
              <w:t>Uw beschrijving wordt beoordeeld op:</w:t>
            </w:r>
          </w:p>
          <w:p w:rsidR="00D638FC" w:rsidRDefault="00D638FC" w:rsidP="005C4902">
            <w:pPr>
              <w:pStyle w:val="Lijstalinea"/>
              <w:numPr>
                <w:ilvl w:val="0"/>
                <w:numId w:val="8"/>
              </w:numPr>
              <w:ind w:left="588" w:hanging="284"/>
              <w:rPr>
                <w:rFonts w:asciiTheme="minorHAnsi" w:hAnsiTheme="minorHAnsi"/>
                <w:sz w:val="22"/>
                <w:szCs w:val="22"/>
                <w:lang w:val="nl-NL" w:eastAsia="en-US"/>
              </w:rPr>
            </w:pPr>
            <w:r>
              <w:rPr>
                <w:rFonts w:asciiTheme="minorHAnsi" w:hAnsiTheme="minorHAnsi"/>
                <w:sz w:val="22"/>
                <w:szCs w:val="22"/>
                <w:lang w:val="nl-NL" w:eastAsia="en-US"/>
              </w:rPr>
              <w:t>Beschrijving van de verschillende componenten (</w:t>
            </w:r>
            <w:proofErr w:type="spellStart"/>
            <w:r>
              <w:rPr>
                <w:rFonts w:asciiTheme="minorHAnsi" w:hAnsiTheme="minorHAnsi"/>
                <w:sz w:val="22"/>
                <w:szCs w:val="22"/>
                <w:lang w:val="nl-NL" w:eastAsia="en-US"/>
              </w:rPr>
              <w:t>signing</w:t>
            </w:r>
            <w:proofErr w:type="spellEnd"/>
            <w:r>
              <w:rPr>
                <w:rFonts w:asciiTheme="minorHAnsi" w:hAnsiTheme="minorHAnsi"/>
                <w:sz w:val="22"/>
                <w:szCs w:val="22"/>
                <w:lang w:val="nl-NL" w:eastAsia="en-US"/>
              </w:rPr>
              <w:t xml:space="preserve"> engine, beheeromgeving, </w:t>
            </w:r>
            <w:proofErr w:type="spellStart"/>
            <w:r>
              <w:rPr>
                <w:rFonts w:asciiTheme="minorHAnsi" w:hAnsiTheme="minorHAnsi"/>
                <w:sz w:val="22"/>
                <w:szCs w:val="22"/>
                <w:lang w:val="nl-NL" w:eastAsia="en-US"/>
              </w:rPr>
              <w:t>client</w:t>
            </w:r>
            <w:proofErr w:type="spellEnd"/>
            <w:r>
              <w:rPr>
                <w:rFonts w:asciiTheme="minorHAnsi" w:hAnsiTheme="minorHAnsi"/>
                <w:sz w:val="22"/>
                <w:szCs w:val="22"/>
                <w:lang w:val="nl-NL" w:eastAsia="en-US"/>
              </w:rPr>
              <w:t xml:space="preserve"> software en SDK) waarbij ingegaan wordt op de functiescheiding tussen de componenten en de standaarden waarop de componenten zijn gebaseerd. De beschrijving moet specifiek zijn en aansluiten op de specifieke situatie bij de KvK.</w:t>
            </w:r>
          </w:p>
          <w:p w:rsidR="00D638FC" w:rsidRDefault="00D638FC" w:rsidP="005C4902">
            <w:pPr>
              <w:pStyle w:val="Lijstalinea"/>
              <w:numPr>
                <w:ilvl w:val="0"/>
                <w:numId w:val="8"/>
              </w:numPr>
              <w:ind w:left="588" w:hanging="284"/>
              <w:rPr>
                <w:rFonts w:asciiTheme="minorHAnsi" w:hAnsiTheme="minorHAnsi"/>
                <w:sz w:val="22"/>
                <w:szCs w:val="22"/>
                <w:lang w:val="nl-NL" w:eastAsia="en-US"/>
              </w:rPr>
            </w:pPr>
            <w:r>
              <w:rPr>
                <w:rFonts w:asciiTheme="minorHAnsi" w:hAnsiTheme="minorHAnsi"/>
                <w:sz w:val="22"/>
                <w:szCs w:val="22"/>
                <w:lang w:val="nl-NL" w:eastAsia="en-US"/>
              </w:rPr>
              <w:t>Het voldoen aan standaarden en de onderbouwing van uw antwoord met certificeringen.</w:t>
            </w:r>
          </w:p>
          <w:p w:rsidR="00D638FC" w:rsidRDefault="00D638FC" w:rsidP="005C4902">
            <w:pPr>
              <w:pStyle w:val="Lijstalinea"/>
              <w:numPr>
                <w:ilvl w:val="0"/>
                <w:numId w:val="8"/>
              </w:numPr>
              <w:ind w:left="588" w:hanging="284"/>
              <w:rPr>
                <w:rFonts w:asciiTheme="minorHAnsi" w:hAnsiTheme="minorHAnsi"/>
                <w:sz w:val="22"/>
                <w:szCs w:val="22"/>
                <w:lang w:val="nl-NL" w:eastAsia="en-US"/>
              </w:rPr>
            </w:pPr>
            <w:r>
              <w:rPr>
                <w:rFonts w:asciiTheme="minorHAnsi" w:hAnsiTheme="minorHAnsi"/>
                <w:sz w:val="22"/>
                <w:szCs w:val="22"/>
                <w:lang w:val="nl-NL" w:eastAsia="en-US"/>
              </w:rPr>
              <w:t>Beschrijving hoe de beveiliging van en scheiding tussen c</w:t>
            </w:r>
            <w:r w:rsidR="00E862D0">
              <w:rPr>
                <w:rFonts w:asciiTheme="minorHAnsi" w:hAnsiTheme="minorHAnsi"/>
                <w:sz w:val="22"/>
                <w:szCs w:val="22"/>
                <w:lang w:val="nl-NL" w:eastAsia="en-US"/>
              </w:rPr>
              <w:t xml:space="preserve">omponenten kan worden ingericht, waarbij het van belang is aan te tonen dat er tweeweg autorisatie mogelijk is, dat  berichten ondertekend kunnen worden en dat een SOAP koppeling gerealiseerd kan worden. </w:t>
            </w:r>
          </w:p>
          <w:p w:rsidR="00D638FC" w:rsidRDefault="00D638FC" w:rsidP="005C4902">
            <w:pPr>
              <w:pStyle w:val="Lijstalinea"/>
              <w:numPr>
                <w:ilvl w:val="0"/>
                <w:numId w:val="8"/>
              </w:numPr>
              <w:ind w:left="588" w:hanging="284"/>
              <w:rPr>
                <w:rFonts w:asciiTheme="minorHAnsi" w:hAnsiTheme="minorHAnsi"/>
                <w:sz w:val="22"/>
                <w:szCs w:val="22"/>
                <w:lang w:val="nl-NL" w:eastAsia="en-US"/>
              </w:rPr>
            </w:pPr>
            <w:r>
              <w:rPr>
                <w:rFonts w:asciiTheme="minorHAnsi" w:hAnsiTheme="minorHAnsi"/>
                <w:sz w:val="22"/>
                <w:szCs w:val="22"/>
                <w:lang w:val="nl-NL" w:eastAsia="en-US"/>
              </w:rPr>
              <w:t>Beschrijving hoe uw oplossing “</w:t>
            </w:r>
            <w:proofErr w:type="spellStart"/>
            <w:r>
              <w:rPr>
                <w:rFonts w:asciiTheme="minorHAnsi" w:hAnsiTheme="minorHAnsi"/>
                <w:sz w:val="22"/>
                <w:szCs w:val="22"/>
                <w:lang w:val="nl-NL" w:eastAsia="en-US"/>
              </w:rPr>
              <w:t>geaudit</w:t>
            </w:r>
            <w:proofErr w:type="spellEnd"/>
            <w:r>
              <w:rPr>
                <w:rFonts w:asciiTheme="minorHAnsi" w:hAnsiTheme="minorHAnsi"/>
                <w:sz w:val="22"/>
                <w:szCs w:val="22"/>
                <w:lang w:val="nl-NL" w:eastAsia="en-US"/>
              </w:rPr>
              <w:t>” kan worden en beschrijf de voorzieningen en maatregelen die hiertoe bijdragen</w:t>
            </w:r>
            <w:r w:rsidR="00AD0D8A">
              <w:rPr>
                <w:rFonts w:asciiTheme="minorHAnsi" w:hAnsiTheme="minorHAnsi"/>
                <w:sz w:val="22"/>
                <w:szCs w:val="22"/>
                <w:lang w:val="nl-NL" w:eastAsia="en-US"/>
              </w:rPr>
              <w:t>, zoals de onweerlegbaarheid van de rapportages uit het systeem en de access</w:t>
            </w:r>
            <w:r w:rsidR="008250A1">
              <w:rPr>
                <w:rFonts w:asciiTheme="minorHAnsi" w:hAnsiTheme="minorHAnsi"/>
                <w:sz w:val="22"/>
                <w:szCs w:val="22"/>
                <w:lang w:val="nl-NL" w:eastAsia="en-US"/>
              </w:rPr>
              <w:t xml:space="preserve"> </w:t>
            </w:r>
            <w:r w:rsidR="00AD0D8A">
              <w:rPr>
                <w:rFonts w:asciiTheme="minorHAnsi" w:hAnsiTheme="minorHAnsi"/>
                <w:sz w:val="22"/>
                <w:szCs w:val="22"/>
                <w:lang w:val="nl-NL" w:eastAsia="en-US"/>
              </w:rPr>
              <w:t>logs.</w:t>
            </w:r>
          </w:p>
        </w:tc>
        <w:tc>
          <w:tcPr>
            <w:tcW w:w="2268" w:type="dxa"/>
            <w:tcBorders>
              <w:bottom w:val="single" w:sz="4" w:space="0" w:color="000000" w:themeColor="text1"/>
            </w:tcBorders>
          </w:tcPr>
          <w:p w:rsidR="00D638FC" w:rsidRPr="005A1C90" w:rsidRDefault="00E854CB" w:rsidP="00196146">
            <w:pPr>
              <w:rPr>
                <w:rFonts w:asciiTheme="minorHAnsi" w:hAnsiTheme="minorHAnsi"/>
                <w:sz w:val="22"/>
                <w:szCs w:val="22"/>
                <w:lang w:eastAsia="en-US"/>
              </w:rPr>
            </w:pPr>
            <w:r>
              <w:rPr>
                <w:rFonts w:asciiTheme="minorHAnsi" w:hAnsiTheme="minorHAnsi"/>
                <w:sz w:val="22"/>
                <w:szCs w:val="22"/>
                <w:lang w:eastAsia="en-US"/>
              </w:rPr>
              <w:t>€</w:t>
            </w:r>
            <w:r w:rsidR="00196146">
              <w:rPr>
                <w:rFonts w:asciiTheme="minorHAnsi" w:hAnsiTheme="minorHAnsi"/>
                <w:sz w:val="22"/>
                <w:szCs w:val="22"/>
                <w:lang w:eastAsia="en-US"/>
              </w:rPr>
              <w:t xml:space="preserve"> 50.000</w:t>
            </w:r>
          </w:p>
        </w:tc>
      </w:tr>
      <w:tr w:rsidR="00D638FC" w:rsidRPr="00B10AEA" w:rsidTr="001E789A">
        <w:tc>
          <w:tcPr>
            <w:tcW w:w="830" w:type="dxa"/>
            <w:tcBorders>
              <w:bottom w:val="nil"/>
            </w:tcBorders>
            <w:shd w:val="clear" w:color="auto" w:fill="548DD4" w:themeFill="text2" w:themeFillTint="99"/>
          </w:tcPr>
          <w:p w:rsidR="00D638FC" w:rsidRDefault="00D638FC" w:rsidP="00F64572">
            <w:pPr>
              <w:rPr>
                <w:rFonts w:asciiTheme="minorHAnsi" w:hAnsiTheme="minorHAnsi"/>
                <w:sz w:val="22"/>
                <w:szCs w:val="22"/>
                <w:lang w:eastAsia="en-US"/>
              </w:rPr>
            </w:pPr>
            <w:r>
              <w:rPr>
                <w:rFonts w:asciiTheme="minorHAnsi" w:hAnsiTheme="minorHAnsi"/>
                <w:sz w:val="22"/>
                <w:szCs w:val="22"/>
                <w:lang w:eastAsia="en-US"/>
              </w:rPr>
              <w:t>K1.2</w:t>
            </w:r>
          </w:p>
        </w:tc>
        <w:tc>
          <w:tcPr>
            <w:tcW w:w="6224" w:type="dxa"/>
            <w:tcBorders>
              <w:bottom w:val="nil"/>
            </w:tcBorders>
          </w:tcPr>
          <w:p w:rsidR="00FF3A15" w:rsidRPr="00E854CB" w:rsidRDefault="00D638FC" w:rsidP="00FF3A15">
            <w:pPr>
              <w:rPr>
                <w:rFonts w:asciiTheme="minorHAnsi" w:hAnsiTheme="minorHAnsi"/>
                <w:i/>
                <w:sz w:val="22"/>
                <w:szCs w:val="22"/>
                <w:lang w:val="nl-NL" w:eastAsia="en-US"/>
              </w:rPr>
            </w:pPr>
            <w:r w:rsidRPr="00E854CB">
              <w:rPr>
                <w:rFonts w:asciiTheme="minorHAnsi" w:hAnsiTheme="minorHAnsi"/>
                <w:i/>
                <w:sz w:val="22"/>
                <w:szCs w:val="22"/>
                <w:lang w:val="nl-NL" w:eastAsia="en-US"/>
              </w:rPr>
              <w:t>Wens</w:t>
            </w:r>
            <w:r w:rsidR="00FF3A15" w:rsidRPr="00E854CB">
              <w:rPr>
                <w:rFonts w:asciiTheme="minorHAnsi" w:hAnsiTheme="minorHAnsi"/>
                <w:i/>
                <w:sz w:val="22"/>
                <w:szCs w:val="22"/>
                <w:lang w:val="nl-NL" w:eastAsia="en-US"/>
              </w:rPr>
              <w:t>en</w:t>
            </w:r>
            <w:r w:rsidRPr="00E854CB">
              <w:rPr>
                <w:rFonts w:asciiTheme="minorHAnsi" w:hAnsiTheme="minorHAnsi"/>
                <w:i/>
                <w:sz w:val="22"/>
                <w:szCs w:val="22"/>
                <w:lang w:val="nl-NL" w:eastAsia="en-US"/>
              </w:rPr>
              <w:t xml:space="preserve"> met betrekking tot functionele geschiktheid:</w:t>
            </w:r>
          </w:p>
        </w:tc>
        <w:tc>
          <w:tcPr>
            <w:tcW w:w="2268" w:type="dxa"/>
            <w:tcBorders>
              <w:bottom w:val="nil"/>
            </w:tcBorders>
          </w:tcPr>
          <w:p w:rsidR="00D638FC" w:rsidRPr="00EE053B" w:rsidRDefault="00D638FC" w:rsidP="00AA7FDB">
            <w:pPr>
              <w:rPr>
                <w:rFonts w:asciiTheme="minorHAnsi" w:hAnsiTheme="minorHAnsi"/>
                <w:sz w:val="22"/>
                <w:szCs w:val="22"/>
                <w:lang w:val="nl-NL" w:eastAsia="en-US"/>
              </w:rPr>
            </w:pPr>
          </w:p>
        </w:tc>
      </w:tr>
      <w:tr w:rsidR="00D638FC" w:rsidRPr="00B10AEA" w:rsidTr="001E789A">
        <w:tc>
          <w:tcPr>
            <w:tcW w:w="830" w:type="dxa"/>
            <w:tcBorders>
              <w:top w:val="nil"/>
              <w:bottom w:val="nil"/>
            </w:tcBorders>
            <w:shd w:val="clear" w:color="auto" w:fill="548DD4" w:themeFill="text2" w:themeFillTint="99"/>
          </w:tcPr>
          <w:p w:rsidR="00D638FC" w:rsidRPr="00EE053B" w:rsidRDefault="00D638FC" w:rsidP="00F64572">
            <w:pPr>
              <w:rPr>
                <w:rFonts w:asciiTheme="minorHAnsi" w:hAnsiTheme="minorHAnsi"/>
                <w:sz w:val="22"/>
                <w:szCs w:val="22"/>
                <w:lang w:val="nl-NL" w:eastAsia="en-US"/>
              </w:rPr>
            </w:pPr>
          </w:p>
        </w:tc>
        <w:tc>
          <w:tcPr>
            <w:tcW w:w="6224" w:type="dxa"/>
            <w:tcBorders>
              <w:top w:val="nil"/>
              <w:bottom w:val="nil"/>
            </w:tcBorders>
          </w:tcPr>
          <w:p w:rsidR="00D638FC" w:rsidRPr="00E854CB" w:rsidRDefault="00FF3A15" w:rsidP="005C4902">
            <w:pPr>
              <w:pStyle w:val="Lijstalinea"/>
              <w:numPr>
                <w:ilvl w:val="0"/>
                <w:numId w:val="9"/>
              </w:numPr>
              <w:ind w:left="588" w:hanging="284"/>
              <w:rPr>
                <w:rFonts w:asciiTheme="minorHAnsi" w:hAnsiTheme="minorHAnsi"/>
                <w:sz w:val="22"/>
                <w:szCs w:val="22"/>
                <w:lang w:val="nl-NL" w:eastAsia="en-US"/>
              </w:rPr>
            </w:pPr>
            <w:r w:rsidRPr="00E854CB">
              <w:rPr>
                <w:rFonts w:asciiTheme="minorHAnsi" w:hAnsiTheme="minorHAnsi"/>
                <w:sz w:val="22"/>
                <w:szCs w:val="22"/>
                <w:lang w:val="nl-NL" w:eastAsia="en-US"/>
              </w:rPr>
              <w:t xml:space="preserve">De applicatie ondertekent </w:t>
            </w:r>
            <w:proofErr w:type="spellStart"/>
            <w:r w:rsidRPr="00E854CB">
              <w:rPr>
                <w:rFonts w:asciiTheme="minorHAnsi" w:hAnsiTheme="minorHAnsi"/>
                <w:sz w:val="22"/>
                <w:szCs w:val="22"/>
                <w:lang w:val="nl-NL" w:eastAsia="en-US"/>
              </w:rPr>
              <w:t>compressed</w:t>
            </w:r>
            <w:proofErr w:type="spellEnd"/>
            <w:r w:rsidRPr="00E854CB">
              <w:rPr>
                <w:rFonts w:asciiTheme="minorHAnsi" w:hAnsiTheme="minorHAnsi"/>
                <w:sz w:val="22"/>
                <w:szCs w:val="22"/>
                <w:lang w:val="nl-NL" w:eastAsia="en-US"/>
              </w:rPr>
              <w:t xml:space="preserve"> (ZIP) content conform de laatste </w:t>
            </w:r>
            <w:proofErr w:type="spellStart"/>
            <w:r w:rsidRPr="00E854CB">
              <w:rPr>
                <w:rFonts w:asciiTheme="minorHAnsi" w:hAnsiTheme="minorHAnsi"/>
                <w:sz w:val="22"/>
                <w:szCs w:val="22"/>
                <w:lang w:val="nl-NL" w:eastAsia="en-US"/>
              </w:rPr>
              <w:t>ASiC</w:t>
            </w:r>
            <w:proofErr w:type="spellEnd"/>
            <w:r w:rsidRPr="00E854CB">
              <w:rPr>
                <w:rFonts w:asciiTheme="minorHAnsi" w:hAnsiTheme="minorHAnsi"/>
                <w:sz w:val="22"/>
                <w:szCs w:val="22"/>
                <w:lang w:val="nl-NL" w:eastAsia="en-US"/>
              </w:rPr>
              <w:t xml:space="preserve"> </w:t>
            </w:r>
            <w:proofErr w:type="spellStart"/>
            <w:r w:rsidRPr="00E854CB">
              <w:rPr>
                <w:rFonts w:asciiTheme="minorHAnsi" w:hAnsiTheme="minorHAnsi"/>
                <w:sz w:val="22"/>
                <w:szCs w:val="22"/>
                <w:lang w:val="nl-NL" w:eastAsia="en-US"/>
              </w:rPr>
              <w:t>ETSI</w:t>
            </w:r>
            <w:proofErr w:type="spellEnd"/>
            <w:r w:rsidRPr="00E854CB">
              <w:rPr>
                <w:rFonts w:asciiTheme="minorHAnsi" w:hAnsiTheme="minorHAnsi"/>
                <w:sz w:val="22"/>
                <w:szCs w:val="22"/>
                <w:lang w:val="nl-NL" w:eastAsia="en-US"/>
              </w:rPr>
              <w:t xml:space="preserve"> Standaard voor alle profielen</w:t>
            </w:r>
          </w:p>
        </w:tc>
        <w:tc>
          <w:tcPr>
            <w:tcW w:w="2268" w:type="dxa"/>
            <w:tcBorders>
              <w:top w:val="nil"/>
              <w:bottom w:val="nil"/>
            </w:tcBorders>
          </w:tcPr>
          <w:p w:rsidR="00D638FC" w:rsidRPr="00D638FC" w:rsidRDefault="00FF3A15" w:rsidP="00196146">
            <w:pPr>
              <w:rPr>
                <w:rFonts w:asciiTheme="minorHAnsi" w:hAnsiTheme="minorHAnsi"/>
                <w:sz w:val="22"/>
                <w:szCs w:val="22"/>
                <w:lang w:eastAsia="en-US"/>
              </w:rPr>
            </w:pPr>
            <w:r>
              <w:rPr>
                <w:rFonts w:asciiTheme="minorHAnsi" w:hAnsiTheme="minorHAnsi"/>
                <w:sz w:val="22"/>
                <w:szCs w:val="22"/>
                <w:lang w:eastAsia="en-US"/>
              </w:rPr>
              <w:t>€</w:t>
            </w:r>
            <w:r w:rsidR="00196146">
              <w:rPr>
                <w:rFonts w:asciiTheme="minorHAnsi" w:hAnsiTheme="minorHAnsi"/>
                <w:sz w:val="22"/>
                <w:szCs w:val="22"/>
                <w:lang w:eastAsia="en-US"/>
              </w:rPr>
              <w:t>5.000</w:t>
            </w:r>
          </w:p>
        </w:tc>
      </w:tr>
      <w:tr w:rsidR="00D638FC" w:rsidRPr="00B10AEA" w:rsidTr="001E789A">
        <w:tc>
          <w:tcPr>
            <w:tcW w:w="830" w:type="dxa"/>
            <w:tcBorders>
              <w:top w:val="nil"/>
              <w:bottom w:val="nil"/>
            </w:tcBorders>
            <w:shd w:val="clear" w:color="auto" w:fill="548DD4" w:themeFill="text2" w:themeFillTint="99"/>
          </w:tcPr>
          <w:p w:rsidR="00D638FC" w:rsidRDefault="00D638FC" w:rsidP="00F64572">
            <w:pPr>
              <w:rPr>
                <w:rFonts w:asciiTheme="minorHAnsi" w:hAnsiTheme="minorHAnsi"/>
                <w:sz w:val="22"/>
                <w:szCs w:val="22"/>
                <w:lang w:eastAsia="en-US"/>
              </w:rPr>
            </w:pPr>
          </w:p>
        </w:tc>
        <w:tc>
          <w:tcPr>
            <w:tcW w:w="6224" w:type="dxa"/>
            <w:tcBorders>
              <w:top w:val="nil"/>
              <w:bottom w:val="nil"/>
            </w:tcBorders>
          </w:tcPr>
          <w:p w:rsidR="00D638FC" w:rsidRPr="00E854CB" w:rsidRDefault="00FF3A15" w:rsidP="005C4902">
            <w:pPr>
              <w:pStyle w:val="Lijstalinea"/>
              <w:numPr>
                <w:ilvl w:val="0"/>
                <w:numId w:val="9"/>
              </w:numPr>
              <w:tabs>
                <w:tab w:val="clear" w:pos="567"/>
              </w:tabs>
              <w:ind w:left="588" w:hanging="284"/>
              <w:rPr>
                <w:rFonts w:asciiTheme="minorHAnsi" w:hAnsiTheme="minorHAnsi"/>
                <w:sz w:val="22"/>
                <w:szCs w:val="22"/>
                <w:lang w:val="nl-NL" w:eastAsia="en-US"/>
              </w:rPr>
            </w:pPr>
            <w:r w:rsidRPr="00E854CB">
              <w:rPr>
                <w:rFonts w:asciiTheme="minorHAnsi" w:hAnsiTheme="minorHAnsi"/>
                <w:sz w:val="22"/>
                <w:szCs w:val="22"/>
                <w:lang w:val="nl-NL" w:eastAsia="en-US"/>
              </w:rPr>
              <w:t xml:space="preserve">De te gebruiken Timestamp service </w:t>
            </w:r>
            <w:r w:rsidR="001A2572" w:rsidRPr="00E854CB">
              <w:rPr>
                <w:rFonts w:asciiTheme="minorHAnsi" w:hAnsiTheme="minorHAnsi"/>
                <w:sz w:val="22"/>
                <w:szCs w:val="22"/>
                <w:lang w:val="nl-NL" w:eastAsia="en-US"/>
              </w:rPr>
              <w:t>kan</w:t>
            </w:r>
            <w:r w:rsidRPr="00E854CB">
              <w:rPr>
                <w:rFonts w:asciiTheme="minorHAnsi" w:hAnsiTheme="minorHAnsi"/>
                <w:sz w:val="22"/>
                <w:szCs w:val="22"/>
                <w:lang w:val="nl-NL" w:eastAsia="en-US"/>
              </w:rPr>
              <w:t xml:space="preserve"> lokaal draaien op de applicatieserver</w:t>
            </w:r>
          </w:p>
        </w:tc>
        <w:tc>
          <w:tcPr>
            <w:tcW w:w="2268" w:type="dxa"/>
            <w:tcBorders>
              <w:top w:val="nil"/>
              <w:bottom w:val="nil"/>
            </w:tcBorders>
          </w:tcPr>
          <w:p w:rsidR="00D638FC" w:rsidRPr="00D638FC" w:rsidRDefault="00FF3A15" w:rsidP="00196146">
            <w:pPr>
              <w:rPr>
                <w:rFonts w:asciiTheme="minorHAnsi" w:hAnsiTheme="minorHAnsi"/>
                <w:sz w:val="22"/>
                <w:szCs w:val="22"/>
                <w:lang w:eastAsia="en-US"/>
              </w:rPr>
            </w:pPr>
            <w:r>
              <w:rPr>
                <w:rFonts w:asciiTheme="minorHAnsi" w:hAnsiTheme="minorHAnsi"/>
                <w:sz w:val="22"/>
                <w:szCs w:val="22"/>
                <w:lang w:eastAsia="en-US"/>
              </w:rPr>
              <w:t>€</w:t>
            </w:r>
            <w:r w:rsidR="00196146">
              <w:rPr>
                <w:rFonts w:asciiTheme="minorHAnsi" w:hAnsiTheme="minorHAnsi"/>
                <w:sz w:val="22"/>
                <w:szCs w:val="22"/>
                <w:lang w:eastAsia="en-US"/>
              </w:rPr>
              <w:t>5.000</w:t>
            </w:r>
          </w:p>
        </w:tc>
      </w:tr>
      <w:tr w:rsidR="00D638FC" w:rsidRPr="00B10AEA" w:rsidTr="001E789A">
        <w:tc>
          <w:tcPr>
            <w:tcW w:w="830" w:type="dxa"/>
            <w:tcBorders>
              <w:top w:val="nil"/>
              <w:bottom w:val="nil"/>
            </w:tcBorders>
            <w:shd w:val="clear" w:color="auto" w:fill="548DD4" w:themeFill="text2" w:themeFillTint="99"/>
          </w:tcPr>
          <w:p w:rsidR="00D638FC" w:rsidRDefault="00D638FC" w:rsidP="00F64572">
            <w:pPr>
              <w:rPr>
                <w:rFonts w:asciiTheme="minorHAnsi" w:hAnsiTheme="minorHAnsi"/>
                <w:sz w:val="22"/>
                <w:szCs w:val="22"/>
                <w:lang w:eastAsia="en-US"/>
              </w:rPr>
            </w:pPr>
          </w:p>
        </w:tc>
        <w:tc>
          <w:tcPr>
            <w:tcW w:w="6224" w:type="dxa"/>
            <w:tcBorders>
              <w:top w:val="nil"/>
              <w:bottom w:val="nil"/>
            </w:tcBorders>
          </w:tcPr>
          <w:p w:rsidR="00D638FC" w:rsidRPr="00E854CB" w:rsidRDefault="00FF3A15" w:rsidP="00AA7FDB">
            <w:pPr>
              <w:rPr>
                <w:rFonts w:asciiTheme="minorHAnsi" w:hAnsiTheme="minorHAnsi"/>
                <w:i/>
                <w:sz w:val="22"/>
                <w:szCs w:val="22"/>
                <w:lang w:val="nl-NL" w:eastAsia="en-US"/>
              </w:rPr>
            </w:pPr>
            <w:r w:rsidRPr="00E854CB">
              <w:rPr>
                <w:rFonts w:asciiTheme="minorHAnsi" w:hAnsiTheme="minorHAnsi"/>
                <w:i/>
                <w:sz w:val="22"/>
                <w:szCs w:val="22"/>
                <w:lang w:val="nl-NL" w:eastAsia="en-US"/>
              </w:rPr>
              <w:t>Wensen met betrekking tot betrouwbaarheid:</w:t>
            </w:r>
          </w:p>
        </w:tc>
        <w:tc>
          <w:tcPr>
            <w:tcW w:w="2268" w:type="dxa"/>
            <w:tcBorders>
              <w:top w:val="nil"/>
              <w:bottom w:val="nil"/>
            </w:tcBorders>
          </w:tcPr>
          <w:p w:rsidR="00D638FC" w:rsidRPr="00EE053B" w:rsidRDefault="00D638FC" w:rsidP="00AA7FDB">
            <w:pPr>
              <w:rPr>
                <w:rFonts w:asciiTheme="minorHAnsi" w:hAnsiTheme="minorHAnsi"/>
                <w:sz w:val="22"/>
                <w:szCs w:val="22"/>
                <w:lang w:val="nl-NL" w:eastAsia="en-US"/>
              </w:rPr>
            </w:pPr>
          </w:p>
        </w:tc>
      </w:tr>
      <w:tr w:rsidR="00FF3A15" w:rsidRPr="00B10AEA" w:rsidTr="001E789A">
        <w:tc>
          <w:tcPr>
            <w:tcW w:w="830" w:type="dxa"/>
            <w:tcBorders>
              <w:top w:val="nil"/>
              <w:bottom w:val="nil"/>
            </w:tcBorders>
            <w:shd w:val="clear" w:color="auto" w:fill="548DD4" w:themeFill="text2" w:themeFillTint="99"/>
          </w:tcPr>
          <w:p w:rsidR="00FF3A15" w:rsidRPr="00EE053B" w:rsidRDefault="00FF3A15" w:rsidP="00F64572">
            <w:pPr>
              <w:rPr>
                <w:rFonts w:asciiTheme="minorHAnsi" w:hAnsiTheme="minorHAnsi"/>
                <w:sz w:val="22"/>
                <w:szCs w:val="22"/>
                <w:lang w:val="nl-NL" w:eastAsia="en-US"/>
              </w:rPr>
            </w:pPr>
          </w:p>
        </w:tc>
        <w:tc>
          <w:tcPr>
            <w:tcW w:w="6224" w:type="dxa"/>
            <w:tcBorders>
              <w:top w:val="nil"/>
              <w:bottom w:val="nil"/>
            </w:tcBorders>
          </w:tcPr>
          <w:p w:rsidR="00FF3A15" w:rsidRPr="00E854CB" w:rsidRDefault="00FF3A15" w:rsidP="005C4902">
            <w:pPr>
              <w:pStyle w:val="Lijstalinea"/>
              <w:numPr>
                <w:ilvl w:val="0"/>
                <w:numId w:val="9"/>
              </w:numPr>
              <w:ind w:left="588" w:hanging="284"/>
              <w:rPr>
                <w:rFonts w:asciiTheme="minorHAnsi" w:hAnsiTheme="minorHAnsi"/>
                <w:sz w:val="22"/>
                <w:szCs w:val="22"/>
                <w:lang w:val="nl-NL" w:eastAsia="en-US"/>
              </w:rPr>
            </w:pPr>
            <w:r w:rsidRPr="00E854CB">
              <w:rPr>
                <w:rFonts w:asciiTheme="minorHAnsi" w:hAnsiTheme="minorHAnsi"/>
                <w:sz w:val="22"/>
                <w:szCs w:val="22"/>
                <w:lang w:val="nl-NL" w:eastAsia="en-US"/>
              </w:rPr>
              <w:t>Applicatie node kan zichzelf herstarten na een failure bv. Stroomstoring en de ondertekenservice starten</w:t>
            </w:r>
          </w:p>
        </w:tc>
        <w:tc>
          <w:tcPr>
            <w:tcW w:w="2268" w:type="dxa"/>
            <w:tcBorders>
              <w:top w:val="nil"/>
              <w:bottom w:val="nil"/>
            </w:tcBorders>
          </w:tcPr>
          <w:p w:rsidR="00FF3A15" w:rsidRPr="00D638FC" w:rsidRDefault="00FF3A15" w:rsidP="00196146">
            <w:pPr>
              <w:rPr>
                <w:rFonts w:asciiTheme="minorHAnsi" w:hAnsiTheme="minorHAnsi"/>
                <w:sz w:val="22"/>
                <w:szCs w:val="22"/>
                <w:lang w:eastAsia="en-US"/>
              </w:rPr>
            </w:pPr>
            <w:r>
              <w:rPr>
                <w:rFonts w:asciiTheme="minorHAnsi" w:hAnsiTheme="minorHAnsi"/>
                <w:sz w:val="22"/>
                <w:szCs w:val="22"/>
                <w:lang w:eastAsia="en-US"/>
              </w:rPr>
              <w:t>€</w:t>
            </w:r>
            <w:r w:rsidR="00196146">
              <w:rPr>
                <w:rFonts w:asciiTheme="minorHAnsi" w:hAnsiTheme="minorHAnsi"/>
                <w:sz w:val="22"/>
                <w:szCs w:val="22"/>
                <w:lang w:eastAsia="en-US"/>
              </w:rPr>
              <w:t>5.000</w:t>
            </w:r>
          </w:p>
        </w:tc>
      </w:tr>
      <w:tr w:rsidR="00FF3A15" w:rsidRPr="00B10AEA" w:rsidTr="001E789A">
        <w:tc>
          <w:tcPr>
            <w:tcW w:w="830" w:type="dxa"/>
            <w:tcBorders>
              <w:top w:val="nil"/>
              <w:bottom w:val="nil"/>
            </w:tcBorders>
            <w:shd w:val="clear" w:color="auto" w:fill="548DD4" w:themeFill="text2" w:themeFillTint="99"/>
          </w:tcPr>
          <w:p w:rsidR="00FF3A15" w:rsidRDefault="00FF3A15" w:rsidP="00F64572">
            <w:pPr>
              <w:rPr>
                <w:rFonts w:asciiTheme="minorHAnsi" w:hAnsiTheme="minorHAnsi"/>
                <w:sz w:val="22"/>
                <w:szCs w:val="22"/>
                <w:lang w:eastAsia="en-US"/>
              </w:rPr>
            </w:pPr>
          </w:p>
        </w:tc>
        <w:tc>
          <w:tcPr>
            <w:tcW w:w="6224" w:type="dxa"/>
            <w:tcBorders>
              <w:top w:val="nil"/>
              <w:bottom w:val="nil"/>
            </w:tcBorders>
          </w:tcPr>
          <w:p w:rsidR="00FF3A15" w:rsidRPr="00E854CB" w:rsidRDefault="00FF3A15" w:rsidP="00F352E4">
            <w:pPr>
              <w:pStyle w:val="Lijstalinea"/>
              <w:numPr>
                <w:ilvl w:val="0"/>
                <w:numId w:val="9"/>
              </w:numPr>
              <w:ind w:left="588" w:hanging="284"/>
              <w:rPr>
                <w:rFonts w:asciiTheme="minorHAnsi" w:hAnsiTheme="minorHAnsi"/>
                <w:sz w:val="22"/>
                <w:szCs w:val="22"/>
                <w:lang w:val="nl-NL" w:eastAsia="en-US"/>
              </w:rPr>
            </w:pPr>
            <w:r w:rsidRPr="00E854CB">
              <w:rPr>
                <w:rFonts w:asciiTheme="minorHAnsi" w:hAnsiTheme="minorHAnsi"/>
                <w:sz w:val="22"/>
                <w:szCs w:val="22"/>
                <w:lang w:val="nl-NL" w:eastAsia="en-US"/>
              </w:rPr>
              <w:t xml:space="preserve">Applicatie node </w:t>
            </w:r>
            <w:r w:rsidR="001A2572" w:rsidRPr="00E854CB">
              <w:rPr>
                <w:rFonts w:asciiTheme="minorHAnsi" w:hAnsiTheme="minorHAnsi"/>
                <w:sz w:val="22"/>
                <w:szCs w:val="22"/>
                <w:lang w:val="nl-NL" w:eastAsia="en-US"/>
              </w:rPr>
              <w:t>kan</w:t>
            </w:r>
            <w:r w:rsidRPr="00E854CB">
              <w:rPr>
                <w:rFonts w:asciiTheme="minorHAnsi" w:hAnsiTheme="minorHAnsi"/>
                <w:sz w:val="22"/>
                <w:szCs w:val="22"/>
                <w:lang w:val="nl-NL" w:eastAsia="en-US"/>
              </w:rPr>
              <w:t xml:space="preserve"> in een onderhoud mode worden</w:t>
            </w:r>
            <w:r w:rsidR="001A2572" w:rsidRPr="00E854CB">
              <w:rPr>
                <w:rFonts w:asciiTheme="minorHAnsi" w:hAnsiTheme="minorHAnsi"/>
                <w:sz w:val="22"/>
                <w:szCs w:val="22"/>
                <w:lang w:val="nl-NL" w:eastAsia="en-US"/>
              </w:rPr>
              <w:t xml:space="preserve"> gezet</w:t>
            </w:r>
            <w:r w:rsidRPr="00E854CB">
              <w:rPr>
                <w:rFonts w:asciiTheme="minorHAnsi" w:hAnsiTheme="minorHAnsi"/>
                <w:sz w:val="22"/>
                <w:szCs w:val="22"/>
                <w:lang w:val="nl-NL" w:eastAsia="en-US"/>
              </w:rPr>
              <w:t>.</w:t>
            </w:r>
          </w:p>
        </w:tc>
        <w:tc>
          <w:tcPr>
            <w:tcW w:w="2268" w:type="dxa"/>
            <w:tcBorders>
              <w:top w:val="nil"/>
              <w:bottom w:val="nil"/>
            </w:tcBorders>
          </w:tcPr>
          <w:p w:rsidR="00FF3A15" w:rsidRPr="00D638FC" w:rsidRDefault="001A2572" w:rsidP="00196146">
            <w:pPr>
              <w:rPr>
                <w:rFonts w:asciiTheme="minorHAnsi" w:hAnsiTheme="minorHAnsi"/>
                <w:sz w:val="22"/>
                <w:szCs w:val="22"/>
                <w:lang w:eastAsia="en-US"/>
              </w:rPr>
            </w:pPr>
            <w:r>
              <w:rPr>
                <w:rFonts w:asciiTheme="minorHAnsi" w:hAnsiTheme="minorHAnsi"/>
                <w:sz w:val="22"/>
                <w:szCs w:val="22"/>
                <w:lang w:eastAsia="en-US"/>
              </w:rPr>
              <w:t>€</w:t>
            </w:r>
            <w:r w:rsidR="00196146">
              <w:rPr>
                <w:rFonts w:asciiTheme="minorHAnsi" w:hAnsiTheme="minorHAnsi"/>
                <w:sz w:val="22"/>
                <w:szCs w:val="22"/>
                <w:lang w:eastAsia="en-US"/>
              </w:rPr>
              <w:t>5.000</w:t>
            </w:r>
          </w:p>
        </w:tc>
      </w:tr>
      <w:tr w:rsidR="00FF3A15" w:rsidRPr="00B10AEA" w:rsidTr="001E789A">
        <w:tc>
          <w:tcPr>
            <w:tcW w:w="830" w:type="dxa"/>
            <w:tcBorders>
              <w:top w:val="nil"/>
            </w:tcBorders>
            <w:shd w:val="clear" w:color="auto" w:fill="548DD4" w:themeFill="text2" w:themeFillTint="99"/>
          </w:tcPr>
          <w:p w:rsidR="00FF3A15" w:rsidRDefault="00FF3A15" w:rsidP="00F64572">
            <w:pPr>
              <w:rPr>
                <w:rFonts w:asciiTheme="minorHAnsi" w:hAnsiTheme="minorHAnsi"/>
                <w:sz w:val="22"/>
                <w:szCs w:val="22"/>
                <w:lang w:eastAsia="en-US"/>
              </w:rPr>
            </w:pPr>
          </w:p>
        </w:tc>
        <w:tc>
          <w:tcPr>
            <w:tcW w:w="6224" w:type="dxa"/>
            <w:tcBorders>
              <w:top w:val="nil"/>
            </w:tcBorders>
          </w:tcPr>
          <w:p w:rsidR="00FF3A15" w:rsidRPr="00E854CB" w:rsidRDefault="00FF3A15" w:rsidP="005C4902">
            <w:pPr>
              <w:pStyle w:val="Lijstalinea"/>
              <w:numPr>
                <w:ilvl w:val="0"/>
                <w:numId w:val="9"/>
              </w:numPr>
              <w:ind w:left="588" w:hanging="284"/>
              <w:rPr>
                <w:rFonts w:asciiTheme="minorHAnsi" w:hAnsiTheme="minorHAnsi"/>
                <w:sz w:val="22"/>
                <w:szCs w:val="22"/>
                <w:lang w:val="nl-NL" w:eastAsia="en-US"/>
              </w:rPr>
            </w:pPr>
            <w:r w:rsidRPr="00E854CB">
              <w:rPr>
                <w:rFonts w:asciiTheme="minorHAnsi" w:hAnsiTheme="minorHAnsi"/>
                <w:sz w:val="22"/>
                <w:szCs w:val="22"/>
                <w:lang w:val="nl-NL" w:eastAsia="en-US"/>
              </w:rPr>
              <w:t xml:space="preserve">Applicatie node </w:t>
            </w:r>
            <w:proofErr w:type="spellStart"/>
            <w:r w:rsidRPr="00E854CB">
              <w:rPr>
                <w:rFonts w:asciiTheme="minorHAnsi" w:hAnsiTheme="minorHAnsi"/>
                <w:sz w:val="22"/>
                <w:szCs w:val="22"/>
                <w:lang w:val="nl-NL" w:eastAsia="en-US"/>
              </w:rPr>
              <w:t>patching</w:t>
            </w:r>
            <w:proofErr w:type="spellEnd"/>
            <w:r w:rsidRPr="00E854CB">
              <w:rPr>
                <w:rFonts w:asciiTheme="minorHAnsi" w:hAnsiTheme="minorHAnsi"/>
                <w:sz w:val="22"/>
                <w:szCs w:val="22"/>
                <w:lang w:val="nl-NL" w:eastAsia="en-US"/>
              </w:rPr>
              <w:t xml:space="preserve"> / upgrade </w:t>
            </w:r>
            <w:r w:rsidR="001A2572" w:rsidRPr="00E854CB">
              <w:rPr>
                <w:rFonts w:asciiTheme="minorHAnsi" w:hAnsiTheme="minorHAnsi"/>
                <w:sz w:val="22"/>
                <w:szCs w:val="22"/>
                <w:lang w:val="nl-NL" w:eastAsia="en-US"/>
              </w:rPr>
              <w:t xml:space="preserve">is </w:t>
            </w:r>
            <w:r w:rsidRPr="00E854CB">
              <w:rPr>
                <w:rFonts w:asciiTheme="minorHAnsi" w:hAnsiTheme="minorHAnsi"/>
                <w:sz w:val="22"/>
                <w:szCs w:val="22"/>
                <w:lang w:val="nl-NL" w:eastAsia="en-US"/>
              </w:rPr>
              <w:t>mogelijk</w:t>
            </w:r>
            <w:r w:rsidR="001A2572" w:rsidRPr="00E854CB">
              <w:rPr>
                <w:rFonts w:asciiTheme="minorHAnsi" w:hAnsiTheme="minorHAnsi"/>
                <w:sz w:val="22"/>
                <w:szCs w:val="22"/>
                <w:lang w:val="nl-NL" w:eastAsia="en-US"/>
              </w:rPr>
              <w:t xml:space="preserve"> </w:t>
            </w:r>
            <w:r w:rsidRPr="00E854CB">
              <w:rPr>
                <w:rFonts w:asciiTheme="minorHAnsi" w:hAnsiTheme="minorHAnsi"/>
                <w:sz w:val="22"/>
                <w:szCs w:val="22"/>
                <w:lang w:val="nl-NL" w:eastAsia="en-US"/>
              </w:rPr>
              <w:t>zonder verstoring van de ondertekenservice.</w:t>
            </w:r>
          </w:p>
        </w:tc>
        <w:tc>
          <w:tcPr>
            <w:tcW w:w="2268" w:type="dxa"/>
            <w:tcBorders>
              <w:top w:val="nil"/>
            </w:tcBorders>
          </w:tcPr>
          <w:p w:rsidR="00FF3A15" w:rsidRPr="00D638FC" w:rsidRDefault="001A2572" w:rsidP="00196146">
            <w:pPr>
              <w:rPr>
                <w:rFonts w:asciiTheme="minorHAnsi" w:hAnsiTheme="minorHAnsi"/>
                <w:sz w:val="22"/>
                <w:szCs w:val="22"/>
                <w:lang w:eastAsia="en-US"/>
              </w:rPr>
            </w:pPr>
            <w:r>
              <w:rPr>
                <w:rFonts w:asciiTheme="minorHAnsi" w:hAnsiTheme="minorHAnsi"/>
                <w:sz w:val="22"/>
                <w:szCs w:val="22"/>
                <w:lang w:eastAsia="en-US"/>
              </w:rPr>
              <w:t>€</w:t>
            </w:r>
            <w:r w:rsidR="00196146">
              <w:rPr>
                <w:rFonts w:asciiTheme="minorHAnsi" w:hAnsiTheme="minorHAnsi"/>
                <w:sz w:val="22"/>
                <w:szCs w:val="22"/>
                <w:lang w:eastAsia="en-US"/>
              </w:rPr>
              <w:t>5.000</w:t>
            </w:r>
          </w:p>
        </w:tc>
      </w:tr>
    </w:tbl>
    <w:p w:rsidR="00AD0D8A" w:rsidRDefault="004412E1" w:rsidP="00F6294A">
      <w:pPr>
        <w:spacing w:line="276" w:lineRule="auto"/>
        <w:rPr>
          <w:rFonts w:asciiTheme="minorHAnsi" w:hAnsiTheme="minorHAnsi"/>
          <w:sz w:val="22"/>
          <w:szCs w:val="22"/>
        </w:rPr>
      </w:pPr>
      <w:r w:rsidRPr="00B10AEA">
        <w:rPr>
          <w:rFonts w:asciiTheme="minorHAnsi" w:hAnsiTheme="minorHAnsi"/>
          <w:sz w:val="22"/>
          <w:szCs w:val="22"/>
        </w:rPr>
        <w:t xml:space="preserve">De beschrijving van </w:t>
      </w:r>
      <w:r w:rsidR="00C40A92">
        <w:rPr>
          <w:rFonts w:asciiTheme="minorHAnsi" w:hAnsiTheme="minorHAnsi"/>
          <w:sz w:val="22"/>
          <w:szCs w:val="22"/>
        </w:rPr>
        <w:t>K1</w:t>
      </w:r>
      <w:r w:rsidR="00FF3A15">
        <w:rPr>
          <w:rFonts w:asciiTheme="minorHAnsi" w:hAnsiTheme="minorHAnsi"/>
          <w:sz w:val="22"/>
          <w:szCs w:val="22"/>
        </w:rPr>
        <w:t>.1</w:t>
      </w:r>
      <w:r w:rsidR="00C40A92">
        <w:rPr>
          <w:rFonts w:asciiTheme="minorHAnsi" w:hAnsiTheme="minorHAnsi"/>
          <w:sz w:val="22"/>
          <w:szCs w:val="22"/>
        </w:rPr>
        <w:t xml:space="preserve"> </w:t>
      </w:r>
      <w:r w:rsidRPr="00B10AEA">
        <w:rPr>
          <w:rFonts w:asciiTheme="minorHAnsi" w:hAnsiTheme="minorHAnsi"/>
          <w:sz w:val="22"/>
          <w:szCs w:val="22"/>
        </w:rPr>
        <w:t xml:space="preserve">is maximaal </w:t>
      </w:r>
      <w:r w:rsidR="00C40A92">
        <w:rPr>
          <w:rFonts w:asciiTheme="minorHAnsi" w:hAnsiTheme="minorHAnsi"/>
          <w:sz w:val="22"/>
          <w:szCs w:val="22"/>
        </w:rPr>
        <w:t>vijf</w:t>
      </w:r>
      <w:r w:rsidR="00B10AEA" w:rsidRPr="00B10AEA">
        <w:rPr>
          <w:rFonts w:asciiTheme="minorHAnsi" w:hAnsiTheme="minorHAnsi"/>
          <w:sz w:val="22"/>
          <w:szCs w:val="22"/>
        </w:rPr>
        <w:t xml:space="preserve"> (</w:t>
      </w:r>
      <w:r w:rsidR="00C40A92">
        <w:rPr>
          <w:rFonts w:asciiTheme="minorHAnsi" w:hAnsiTheme="minorHAnsi"/>
          <w:sz w:val="22"/>
          <w:szCs w:val="22"/>
        </w:rPr>
        <w:t>5</w:t>
      </w:r>
      <w:r w:rsidRPr="00B10AEA">
        <w:rPr>
          <w:rFonts w:asciiTheme="minorHAnsi" w:hAnsiTheme="minorHAnsi"/>
          <w:sz w:val="22"/>
          <w:szCs w:val="22"/>
        </w:rPr>
        <w:t>) pagina</w:t>
      </w:r>
      <w:r w:rsidR="00B52681">
        <w:rPr>
          <w:rFonts w:asciiTheme="minorHAnsi" w:hAnsiTheme="minorHAnsi"/>
          <w:sz w:val="22"/>
          <w:szCs w:val="22"/>
        </w:rPr>
        <w:t>’s</w:t>
      </w:r>
      <w:r w:rsidRPr="00B10AEA">
        <w:rPr>
          <w:rFonts w:asciiTheme="minorHAnsi" w:hAnsiTheme="minorHAnsi"/>
          <w:sz w:val="22"/>
          <w:szCs w:val="22"/>
        </w:rPr>
        <w:t xml:space="preserve"> op A4 formaat, inclusief eventuele bijlagen en visuele ondersteuning van uw tekst. Eventuele extra pagina’s worden niet inhoudelijk beoordeeld. </w:t>
      </w:r>
      <w:r w:rsidRPr="00B10AEA">
        <w:rPr>
          <w:rFonts w:asciiTheme="minorHAnsi" w:hAnsiTheme="minorHAnsi"/>
          <w:sz w:val="22"/>
          <w:szCs w:val="22"/>
        </w:rPr>
        <w:lastRenderedPageBreak/>
        <w:t xml:space="preserve">Het lettertype dient </w:t>
      </w:r>
      <w:proofErr w:type="spellStart"/>
      <w:r w:rsidRPr="00B10AEA">
        <w:rPr>
          <w:rFonts w:asciiTheme="minorHAnsi" w:hAnsiTheme="minorHAnsi"/>
          <w:sz w:val="22"/>
          <w:szCs w:val="22"/>
        </w:rPr>
        <w:t>Calibri</w:t>
      </w:r>
      <w:proofErr w:type="spellEnd"/>
      <w:r w:rsidRPr="00B10AEA">
        <w:rPr>
          <w:rFonts w:asciiTheme="minorHAnsi" w:hAnsiTheme="minorHAnsi"/>
          <w:sz w:val="22"/>
          <w:szCs w:val="22"/>
        </w:rPr>
        <w:t xml:space="preserve"> te zijn met tekengrootte 11.</w:t>
      </w:r>
      <w:r w:rsidR="00F6294A">
        <w:rPr>
          <w:rFonts w:asciiTheme="minorHAnsi" w:hAnsiTheme="minorHAnsi"/>
          <w:sz w:val="22"/>
          <w:szCs w:val="22"/>
        </w:rPr>
        <w:t xml:space="preserve"> </w:t>
      </w:r>
      <w:r w:rsidR="00AD0D8A">
        <w:rPr>
          <w:rFonts w:asciiTheme="minorHAnsi" w:hAnsiTheme="minorHAnsi"/>
          <w:sz w:val="22"/>
          <w:szCs w:val="22"/>
        </w:rPr>
        <w:t>De beoordeling vindt plaats conform de tabel “beoordeling K1.1”</w:t>
      </w:r>
    </w:p>
    <w:p w:rsidR="00AD0D8A" w:rsidRDefault="00AD0D8A">
      <w:pPr>
        <w:tabs>
          <w:tab w:val="clear" w:pos="567"/>
        </w:tabs>
        <w:spacing w:after="200" w:line="276" w:lineRule="auto"/>
        <w:jc w:val="left"/>
        <w:rPr>
          <w:rFonts w:asciiTheme="minorHAnsi" w:hAnsiTheme="minorHAnsi"/>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5"/>
        <w:gridCol w:w="5837"/>
        <w:gridCol w:w="1984"/>
      </w:tblGrid>
      <w:tr w:rsidR="00972B03" w:rsidRPr="00AD0D8A" w:rsidTr="001E789A">
        <w:tc>
          <w:tcPr>
            <w:tcW w:w="7372" w:type="dxa"/>
            <w:gridSpan w:val="2"/>
            <w:shd w:val="clear" w:color="auto" w:fill="548DD4" w:themeFill="text2" w:themeFillTint="99"/>
          </w:tcPr>
          <w:p w:rsidR="00972B03" w:rsidRPr="00AD0D8A" w:rsidRDefault="00972B03" w:rsidP="00972B03">
            <w:pPr>
              <w:rPr>
                <w:rFonts w:asciiTheme="minorHAnsi" w:hAnsiTheme="minorHAnsi" w:cs="Tahoma"/>
                <w:sz w:val="22"/>
                <w:szCs w:val="22"/>
              </w:rPr>
            </w:pPr>
            <w:r w:rsidRPr="00AD0D8A">
              <w:rPr>
                <w:rFonts w:asciiTheme="minorHAnsi" w:hAnsiTheme="minorHAnsi" w:cs="Tahoma"/>
                <w:b/>
                <w:sz w:val="22"/>
                <w:szCs w:val="22"/>
              </w:rPr>
              <w:t>Beoordeling</w:t>
            </w:r>
            <w:r w:rsidR="00813234">
              <w:rPr>
                <w:rFonts w:asciiTheme="minorHAnsi" w:hAnsiTheme="minorHAnsi" w:cs="Tahoma"/>
                <w:b/>
                <w:sz w:val="22"/>
                <w:szCs w:val="22"/>
              </w:rPr>
              <w:t xml:space="preserve"> K1.1</w:t>
            </w:r>
            <w:r w:rsidRPr="00AD0D8A">
              <w:rPr>
                <w:rFonts w:asciiTheme="minorHAnsi" w:hAnsiTheme="minorHAnsi" w:cs="Tahoma"/>
                <w:b/>
                <w:sz w:val="22"/>
                <w:szCs w:val="22"/>
              </w:rPr>
              <w:t xml:space="preserve"> (met inachtneming van beoordelingskader)</w:t>
            </w:r>
          </w:p>
        </w:tc>
        <w:tc>
          <w:tcPr>
            <w:tcW w:w="1984" w:type="dxa"/>
            <w:shd w:val="clear" w:color="auto" w:fill="548DD4" w:themeFill="text2" w:themeFillTint="99"/>
          </w:tcPr>
          <w:p w:rsidR="00972B03" w:rsidRPr="00AD0D8A" w:rsidRDefault="00972B03" w:rsidP="00E5709A">
            <w:pPr>
              <w:tabs>
                <w:tab w:val="left" w:pos="851"/>
              </w:tabs>
              <w:suppressAutoHyphens/>
              <w:rPr>
                <w:rFonts w:asciiTheme="minorHAnsi" w:hAnsiTheme="minorHAnsi" w:cs="Tahoma"/>
                <w:sz w:val="22"/>
                <w:szCs w:val="22"/>
              </w:rPr>
            </w:pPr>
            <w:r w:rsidRPr="00AD0D8A">
              <w:rPr>
                <w:rFonts w:asciiTheme="minorHAnsi" w:hAnsiTheme="minorHAnsi" w:cs="Tahoma"/>
                <w:b/>
                <w:sz w:val="22"/>
                <w:szCs w:val="22"/>
              </w:rPr>
              <w:t>Wijze van scoren</w:t>
            </w:r>
          </w:p>
        </w:tc>
      </w:tr>
      <w:tr w:rsidR="00972B03" w:rsidRPr="00AD0D8A" w:rsidTr="001E789A">
        <w:tc>
          <w:tcPr>
            <w:tcW w:w="1535" w:type="dxa"/>
          </w:tcPr>
          <w:p w:rsidR="00972B03" w:rsidRPr="00AD0D8A" w:rsidRDefault="00972B03" w:rsidP="00E5709A">
            <w:pPr>
              <w:tabs>
                <w:tab w:val="left" w:pos="851"/>
              </w:tabs>
              <w:suppressAutoHyphens/>
              <w:jc w:val="left"/>
              <w:rPr>
                <w:rFonts w:asciiTheme="minorHAnsi" w:hAnsiTheme="minorHAnsi" w:cs="Tahoma"/>
                <w:sz w:val="22"/>
                <w:szCs w:val="22"/>
              </w:rPr>
            </w:pPr>
            <w:r w:rsidRPr="00AD0D8A">
              <w:rPr>
                <w:rFonts w:asciiTheme="minorHAnsi" w:hAnsiTheme="minorHAnsi" w:cs="Tahoma"/>
                <w:sz w:val="22"/>
                <w:szCs w:val="22"/>
              </w:rPr>
              <w:t>Uitstekend</w:t>
            </w:r>
          </w:p>
        </w:tc>
        <w:tc>
          <w:tcPr>
            <w:tcW w:w="5837" w:type="dxa"/>
          </w:tcPr>
          <w:p w:rsidR="00972B03" w:rsidRPr="00AD0D8A" w:rsidRDefault="00972B03" w:rsidP="00E862D0">
            <w:pPr>
              <w:shd w:val="clear" w:color="auto" w:fill="FFFFFF"/>
              <w:ind w:right="163"/>
              <w:jc w:val="left"/>
              <w:rPr>
                <w:rFonts w:asciiTheme="minorHAnsi" w:hAnsiTheme="minorHAnsi" w:cs="Tahoma"/>
                <w:spacing w:val="-6"/>
                <w:sz w:val="22"/>
                <w:szCs w:val="22"/>
              </w:rPr>
            </w:pPr>
            <w:r w:rsidRPr="00AD0D8A">
              <w:rPr>
                <w:rFonts w:asciiTheme="minorHAnsi" w:hAnsiTheme="minorHAnsi"/>
                <w:sz w:val="22"/>
                <w:szCs w:val="22"/>
              </w:rPr>
              <w:t>De aspecten zijn in onderlinge samenhang uitstekend uitgewerkt. De uitwerking van de aspecten sluit uitstekend aan bij de gevraagde dienstverlening, doelstelling en vraagstelling en creëert meerwaarde voor de aanbestedende dienst.</w:t>
            </w:r>
            <w:r w:rsidR="00E862D0">
              <w:rPr>
                <w:rFonts w:asciiTheme="minorHAnsi" w:hAnsiTheme="minorHAnsi"/>
                <w:sz w:val="22"/>
                <w:szCs w:val="22"/>
              </w:rPr>
              <w:t xml:space="preserve"> Alle gevraagde eigenschappen zijn volledig aanwezig, alle gevraagde standaarden worden correct en volledig toegepast en volledig aangetoond.</w:t>
            </w:r>
          </w:p>
        </w:tc>
        <w:tc>
          <w:tcPr>
            <w:tcW w:w="1984" w:type="dxa"/>
          </w:tcPr>
          <w:p w:rsidR="00972B03" w:rsidRPr="00AD0D8A" w:rsidRDefault="00972B03" w:rsidP="00E5709A">
            <w:pPr>
              <w:pStyle w:val="Default"/>
              <w:rPr>
                <w:rFonts w:asciiTheme="minorHAnsi" w:hAnsiTheme="minorHAnsi"/>
                <w:sz w:val="22"/>
                <w:szCs w:val="22"/>
              </w:rPr>
            </w:pPr>
            <w:r w:rsidRPr="00AD0D8A">
              <w:rPr>
                <w:rFonts w:asciiTheme="minorHAnsi" w:hAnsiTheme="minorHAnsi"/>
                <w:sz w:val="22"/>
                <w:szCs w:val="22"/>
              </w:rPr>
              <w:t xml:space="preserve">100 % van de maximale </w:t>
            </w:r>
            <w:r w:rsidR="00FB02F4">
              <w:rPr>
                <w:rFonts w:asciiTheme="minorHAnsi" w:hAnsiTheme="minorHAnsi"/>
                <w:sz w:val="22"/>
                <w:szCs w:val="22"/>
              </w:rPr>
              <w:t>waarde</w:t>
            </w:r>
            <w:r w:rsidR="00FB02F4" w:rsidRPr="00AD0D8A">
              <w:rPr>
                <w:rFonts w:asciiTheme="minorHAnsi" w:hAnsiTheme="minorHAnsi"/>
                <w:sz w:val="22"/>
                <w:szCs w:val="22"/>
              </w:rPr>
              <w:t xml:space="preserve"> </w:t>
            </w:r>
            <w:r w:rsidRPr="00AD0D8A">
              <w:rPr>
                <w:rFonts w:asciiTheme="minorHAnsi" w:hAnsiTheme="minorHAnsi"/>
                <w:sz w:val="22"/>
                <w:szCs w:val="22"/>
              </w:rPr>
              <w:t xml:space="preserve">in € </w:t>
            </w:r>
          </w:p>
          <w:p w:rsidR="00972B03" w:rsidRPr="00AD0D8A" w:rsidRDefault="00972B03" w:rsidP="00E5709A">
            <w:pPr>
              <w:tabs>
                <w:tab w:val="left" w:pos="851"/>
              </w:tabs>
              <w:suppressAutoHyphens/>
              <w:jc w:val="left"/>
              <w:rPr>
                <w:rFonts w:asciiTheme="minorHAnsi" w:hAnsiTheme="minorHAnsi" w:cs="Tahoma"/>
                <w:sz w:val="22"/>
                <w:szCs w:val="22"/>
              </w:rPr>
            </w:pPr>
          </w:p>
        </w:tc>
      </w:tr>
      <w:tr w:rsidR="00972B03" w:rsidRPr="00AD0D8A" w:rsidTr="001E789A">
        <w:tc>
          <w:tcPr>
            <w:tcW w:w="1535" w:type="dxa"/>
          </w:tcPr>
          <w:p w:rsidR="00972B03" w:rsidRPr="00AD0D8A" w:rsidRDefault="00972B03" w:rsidP="00E5709A">
            <w:pPr>
              <w:tabs>
                <w:tab w:val="left" w:pos="851"/>
              </w:tabs>
              <w:suppressAutoHyphens/>
              <w:jc w:val="left"/>
              <w:rPr>
                <w:rFonts w:asciiTheme="minorHAnsi" w:hAnsiTheme="minorHAnsi" w:cs="Tahoma"/>
                <w:sz w:val="22"/>
                <w:szCs w:val="22"/>
              </w:rPr>
            </w:pPr>
            <w:r w:rsidRPr="00AD0D8A">
              <w:rPr>
                <w:rFonts w:asciiTheme="minorHAnsi" w:hAnsiTheme="minorHAnsi" w:cs="Tahoma"/>
                <w:sz w:val="22"/>
                <w:szCs w:val="22"/>
              </w:rPr>
              <w:t>Voldoende</w:t>
            </w:r>
          </w:p>
        </w:tc>
        <w:tc>
          <w:tcPr>
            <w:tcW w:w="5837" w:type="dxa"/>
          </w:tcPr>
          <w:p w:rsidR="00972B03" w:rsidRPr="00AD0D8A" w:rsidRDefault="00972B03" w:rsidP="00E862D0">
            <w:pPr>
              <w:shd w:val="clear" w:color="auto" w:fill="FFFFFF"/>
              <w:ind w:right="182" w:firstLine="5"/>
              <w:jc w:val="left"/>
              <w:rPr>
                <w:rFonts w:asciiTheme="minorHAnsi" w:hAnsiTheme="minorHAnsi" w:cs="Tahoma"/>
                <w:sz w:val="22"/>
                <w:szCs w:val="22"/>
              </w:rPr>
            </w:pPr>
            <w:r w:rsidRPr="00AD0D8A">
              <w:rPr>
                <w:rFonts w:asciiTheme="minorHAnsi" w:hAnsiTheme="minorHAnsi"/>
                <w:sz w:val="22"/>
                <w:szCs w:val="22"/>
              </w:rPr>
              <w:t>De aspecten zijn in onderlinge samenhang voldoende uitgewerkt. De uitwerking van de aspecten sluit voldoende aan bij de gevraagde dienstverlening, doelstelling en de vraagstelling.</w:t>
            </w:r>
            <w:r w:rsidR="00E862D0">
              <w:rPr>
                <w:rFonts w:asciiTheme="minorHAnsi" w:hAnsiTheme="minorHAnsi"/>
                <w:sz w:val="22"/>
                <w:szCs w:val="22"/>
              </w:rPr>
              <w:t xml:space="preserve"> Veel gevraagde eigenschappen zijn volledig aanwezig,  veel gevraagde standaarden worden toegepast en aangetoond.</w:t>
            </w:r>
          </w:p>
        </w:tc>
        <w:tc>
          <w:tcPr>
            <w:tcW w:w="1984" w:type="dxa"/>
          </w:tcPr>
          <w:p w:rsidR="00972B03" w:rsidRPr="00AD0D8A" w:rsidRDefault="00972B03" w:rsidP="00E5709A">
            <w:pPr>
              <w:pStyle w:val="Default"/>
              <w:rPr>
                <w:rFonts w:asciiTheme="minorHAnsi" w:hAnsiTheme="minorHAnsi"/>
                <w:sz w:val="22"/>
                <w:szCs w:val="22"/>
              </w:rPr>
            </w:pPr>
            <w:r w:rsidRPr="00AD0D8A">
              <w:rPr>
                <w:rFonts w:asciiTheme="minorHAnsi" w:hAnsiTheme="minorHAnsi"/>
                <w:sz w:val="22"/>
                <w:szCs w:val="22"/>
              </w:rPr>
              <w:t xml:space="preserve">50 % van de maximale </w:t>
            </w:r>
            <w:r w:rsidR="00B52681">
              <w:rPr>
                <w:rFonts w:asciiTheme="minorHAnsi" w:hAnsiTheme="minorHAnsi"/>
                <w:sz w:val="22"/>
                <w:szCs w:val="22"/>
              </w:rPr>
              <w:t>waarde</w:t>
            </w:r>
            <w:r w:rsidR="00B52681" w:rsidRPr="00AD0D8A">
              <w:rPr>
                <w:rFonts w:asciiTheme="minorHAnsi" w:hAnsiTheme="minorHAnsi"/>
                <w:sz w:val="22"/>
                <w:szCs w:val="22"/>
              </w:rPr>
              <w:t xml:space="preserve"> </w:t>
            </w:r>
            <w:r w:rsidRPr="00AD0D8A">
              <w:rPr>
                <w:rFonts w:asciiTheme="minorHAnsi" w:hAnsiTheme="minorHAnsi"/>
                <w:sz w:val="22"/>
                <w:szCs w:val="22"/>
              </w:rPr>
              <w:t xml:space="preserve">in € </w:t>
            </w:r>
          </w:p>
          <w:p w:rsidR="00972B03" w:rsidRPr="00AD0D8A" w:rsidRDefault="00972B03" w:rsidP="00E5709A">
            <w:pPr>
              <w:tabs>
                <w:tab w:val="left" w:pos="851"/>
              </w:tabs>
              <w:suppressAutoHyphens/>
              <w:jc w:val="left"/>
              <w:rPr>
                <w:rFonts w:asciiTheme="minorHAnsi" w:hAnsiTheme="minorHAnsi" w:cs="Tahoma"/>
                <w:sz w:val="22"/>
                <w:szCs w:val="22"/>
              </w:rPr>
            </w:pPr>
          </w:p>
        </w:tc>
      </w:tr>
      <w:tr w:rsidR="00972B03" w:rsidRPr="00CB4588" w:rsidTr="001E789A">
        <w:tc>
          <w:tcPr>
            <w:tcW w:w="1535" w:type="dxa"/>
          </w:tcPr>
          <w:p w:rsidR="00972B03" w:rsidRPr="00AD0D8A" w:rsidRDefault="00972B03" w:rsidP="00E5709A">
            <w:pPr>
              <w:tabs>
                <w:tab w:val="left" w:pos="851"/>
              </w:tabs>
              <w:suppressAutoHyphens/>
              <w:jc w:val="left"/>
              <w:rPr>
                <w:rFonts w:asciiTheme="minorHAnsi" w:hAnsiTheme="minorHAnsi" w:cs="Tahoma"/>
                <w:sz w:val="22"/>
                <w:szCs w:val="22"/>
              </w:rPr>
            </w:pPr>
            <w:r w:rsidRPr="00AD0D8A">
              <w:rPr>
                <w:rFonts w:asciiTheme="minorHAnsi" w:hAnsiTheme="minorHAnsi" w:cs="Tahoma"/>
                <w:sz w:val="22"/>
                <w:szCs w:val="22"/>
              </w:rPr>
              <w:t>Onvoldoende</w:t>
            </w:r>
          </w:p>
        </w:tc>
        <w:tc>
          <w:tcPr>
            <w:tcW w:w="5837" w:type="dxa"/>
          </w:tcPr>
          <w:p w:rsidR="00972B03" w:rsidRPr="00AD0D8A" w:rsidRDefault="00972B03" w:rsidP="00E862D0">
            <w:pPr>
              <w:shd w:val="clear" w:color="auto" w:fill="FFFFFF"/>
              <w:ind w:right="144" w:firstLine="5"/>
              <w:jc w:val="left"/>
              <w:rPr>
                <w:rFonts w:asciiTheme="minorHAnsi" w:hAnsiTheme="minorHAnsi" w:cs="Tahoma"/>
                <w:sz w:val="22"/>
                <w:szCs w:val="22"/>
              </w:rPr>
            </w:pPr>
            <w:r w:rsidRPr="00AD0D8A">
              <w:rPr>
                <w:rFonts w:asciiTheme="minorHAnsi" w:hAnsiTheme="minorHAnsi"/>
                <w:sz w:val="22"/>
                <w:szCs w:val="22"/>
              </w:rPr>
              <w:t>De aspecten zijn in onderlinge samenhang onvoldoende uitgewerkt. De uitwerking van de aspecten sluit onvoldoende aan bij de gevraagde dienstverlening, doelstelling en de vraagstelling.</w:t>
            </w:r>
            <w:r w:rsidR="00E862D0">
              <w:rPr>
                <w:rFonts w:asciiTheme="minorHAnsi" w:hAnsiTheme="minorHAnsi"/>
                <w:sz w:val="22"/>
                <w:szCs w:val="22"/>
              </w:rPr>
              <w:t xml:space="preserve"> Gevraagde eigenschappen zijn niet volledig aanwezig en/of gevraagde standaarden worden onvolledig of incorrect toegepast en/of niet  aangetoond.</w:t>
            </w:r>
          </w:p>
        </w:tc>
        <w:tc>
          <w:tcPr>
            <w:tcW w:w="1984" w:type="dxa"/>
          </w:tcPr>
          <w:p w:rsidR="00972B03" w:rsidRPr="00AD0D8A" w:rsidRDefault="00972B03" w:rsidP="00E5709A">
            <w:pPr>
              <w:pStyle w:val="Default"/>
              <w:rPr>
                <w:rFonts w:asciiTheme="minorHAnsi" w:hAnsiTheme="minorHAnsi"/>
                <w:sz w:val="22"/>
                <w:szCs w:val="22"/>
              </w:rPr>
            </w:pPr>
            <w:r w:rsidRPr="00AD0D8A">
              <w:rPr>
                <w:rFonts w:asciiTheme="minorHAnsi" w:hAnsiTheme="minorHAnsi"/>
                <w:sz w:val="22"/>
                <w:szCs w:val="22"/>
              </w:rPr>
              <w:t xml:space="preserve">0 % van de maximale </w:t>
            </w:r>
            <w:r w:rsidR="00B52681">
              <w:rPr>
                <w:rFonts w:asciiTheme="minorHAnsi" w:hAnsiTheme="minorHAnsi"/>
                <w:sz w:val="22"/>
                <w:szCs w:val="22"/>
              </w:rPr>
              <w:t>waarde</w:t>
            </w:r>
            <w:r w:rsidR="00B52681" w:rsidRPr="00AD0D8A">
              <w:rPr>
                <w:rFonts w:asciiTheme="minorHAnsi" w:hAnsiTheme="minorHAnsi"/>
                <w:sz w:val="22"/>
                <w:szCs w:val="22"/>
              </w:rPr>
              <w:t xml:space="preserve"> </w:t>
            </w:r>
            <w:r w:rsidRPr="00AD0D8A">
              <w:rPr>
                <w:rFonts w:asciiTheme="minorHAnsi" w:hAnsiTheme="minorHAnsi"/>
                <w:sz w:val="22"/>
                <w:szCs w:val="22"/>
              </w:rPr>
              <w:t xml:space="preserve">in € </w:t>
            </w:r>
          </w:p>
          <w:p w:rsidR="00972B03" w:rsidRPr="00AD0D8A" w:rsidRDefault="00972B03" w:rsidP="00E5709A">
            <w:pPr>
              <w:tabs>
                <w:tab w:val="left" w:pos="851"/>
              </w:tabs>
              <w:suppressAutoHyphens/>
              <w:jc w:val="left"/>
              <w:rPr>
                <w:rFonts w:asciiTheme="minorHAnsi" w:hAnsiTheme="minorHAnsi" w:cs="Tahoma"/>
                <w:sz w:val="22"/>
                <w:szCs w:val="22"/>
              </w:rPr>
            </w:pPr>
          </w:p>
        </w:tc>
      </w:tr>
    </w:tbl>
    <w:p w:rsidR="005C22A5" w:rsidRDefault="005C22A5">
      <w:pPr>
        <w:tabs>
          <w:tab w:val="clear" w:pos="567"/>
        </w:tabs>
        <w:spacing w:after="200" w:line="276" w:lineRule="auto"/>
        <w:jc w:val="left"/>
        <w:rPr>
          <w:rFonts w:asciiTheme="minorHAnsi" w:hAnsiTheme="minorHAnsi"/>
          <w:sz w:val="22"/>
          <w:szCs w:val="22"/>
          <w:lang w:eastAsia="en-US"/>
        </w:rPr>
      </w:pPr>
    </w:p>
    <w:p w:rsidR="005C22A5" w:rsidRDefault="005C22A5">
      <w:pPr>
        <w:tabs>
          <w:tab w:val="clear" w:pos="567"/>
        </w:tabs>
        <w:spacing w:after="200" w:line="276" w:lineRule="auto"/>
        <w:jc w:val="left"/>
        <w:rPr>
          <w:rFonts w:asciiTheme="minorHAnsi" w:hAnsiTheme="minorHAnsi"/>
          <w:sz w:val="22"/>
          <w:szCs w:val="22"/>
        </w:rPr>
      </w:pPr>
      <w:r>
        <w:rPr>
          <w:rFonts w:asciiTheme="minorHAnsi" w:hAnsiTheme="minorHAnsi"/>
          <w:sz w:val="22"/>
          <w:szCs w:val="22"/>
        </w:rPr>
        <w:t xml:space="preserve">De beschrijving van K1.2 bestaat uit het aangeven of uw oplossing de genoemde 5 (vijf) onderdelen met betrekking tot functionaliteit en betrouwbaarheid ondersteunt (beantwoording vindt plaats middels Ja/Nee). Deze beantwoording is maximaal 1 (één) </w:t>
      </w:r>
      <w:r w:rsidRPr="00E854CB">
        <w:rPr>
          <w:rFonts w:asciiTheme="minorHAnsi" w:hAnsiTheme="minorHAnsi"/>
          <w:sz w:val="22"/>
          <w:szCs w:val="22"/>
        </w:rPr>
        <w:t xml:space="preserve"> </w:t>
      </w:r>
      <w:r>
        <w:rPr>
          <w:rFonts w:asciiTheme="minorHAnsi" w:hAnsiTheme="minorHAnsi"/>
          <w:sz w:val="22"/>
          <w:szCs w:val="22"/>
        </w:rPr>
        <w:t>pagina op A4 formaat groot. Per onderdeel dat door uw aangeboden oplossing wordt ondersteund ontvangt u de genoemde waardevermindering.</w:t>
      </w:r>
    </w:p>
    <w:p w:rsidR="005C22A5" w:rsidRDefault="005C22A5">
      <w:pPr>
        <w:tabs>
          <w:tab w:val="clear" w:pos="567"/>
        </w:tabs>
        <w:spacing w:after="200" w:line="276" w:lineRule="auto"/>
        <w:jc w:val="left"/>
        <w:rPr>
          <w:rFonts w:asciiTheme="minorHAnsi" w:hAnsiTheme="minorHAnsi"/>
          <w:sz w:val="22"/>
          <w:szCs w:val="22"/>
        </w:rPr>
      </w:pPr>
    </w:p>
    <w:p w:rsidR="00C40A92" w:rsidRDefault="00C40A92">
      <w:pPr>
        <w:tabs>
          <w:tab w:val="clear" w:pos="567"/>
        </w:tabs>
        <w:spacing w:after="200" w:line="276" w:lineRule="auto"/>
        <w:jc w:val="left"/>
        <w:rPr>
          <w:rFonts w:asciiTheme="minorHAnsi" w:hAnsiTheme="minorHAnsi"/>
          <w:sz w:val="22"/>
          <w:szCs w:val="22"/>
          <w:lang w:eastAsia="en-US"/>
        </w:rPr>
      </w:pPr>
      <w:r>
        <w:rPr>
          <w:rFonts w:asciiTheme="minorHAnsi" w:hAnsiTheme="minorHAnsi"/>
          <w:sz w:val="22"/>
          <w:szCs w:val="22"/>
          <w:lang w:eastAsia="en-US"/>
        </w:rPr>
        <w:br w:type="page"/>
      </w:r>
    </w:p>
    <w:p w:rsidR="00972B03" w:rsidRPr="00972B03" w:rsidRDefault="00972B03" w:rsidP="00972B03">
      <w:pPr>
        <w:pStyle w:val="Lijstalinea"/>
        <w:numPr>
          <w:ilvl w:val="1"/>
          <w:numId w:val="5"/>
        </w:numPr>
        <w:rPr>
          <w:rFonts w:asciiTheme="minorHAnsi" w:hAnsiTheme="minorHAnsi"/>
          <w:b/>
          <w:sz w:val="22"/>
          <w:szCs w:val="22"/>
          <w:lang w:eastAsia="en-US"/>
        </w:rPr>
      </w:pPr>
      <w:r w:rsidRPr="00972B03">
        <w:rPr>
          <w:rFonts w:asciiTheme="minorHAnsi" w:hAnsiTheme="minorHAnsi"/>
          <w:b/>
          <w:sz w:val="22"/>
          <w:szCs w:val="22"/>
          <w:lang w:eastAsia="en-US"/>
        </w:rPr>
        <w:lastRenderedPageBreak/>
        <w:t>Visie op digitaal ondertekenen voor de komende vijf jaar.</w:t>
      </w:r>
    </w:p>
    <w:p w:rsidR="00514A77" w:rsidRPr="00B10AEA" w:rsidRDefault="00514A77" w:rsidP="00514A77">
      <w:pPr>
        <w:jc w:val="left"/>
        <w:rPr>
          <w:rFonts w:asciiTheme="minorHAnsi" w:hAnsiTheme="minorHAnsi"/>
          <w:b/>
          <w:sz w:val="22"/>
          <w:szCs w:val="22"/>
        </w:rPr>
      </w:pPr>
    </w:p>
    <w:p w:rsidR="00514A77" w:rsidRPr="00B10AEA" w:rsidRDefault="00514A77" w:rsidP="00514A77">
      <w:pPr>
        <w:jc w:val="left"/>
        <w:rPr>
          <w:rFonts w:asciiTheme="minorHAnsi" w:hAnsiTheme="minorHAnsi"/>
          <w:b/>
          <w:sz w:val="22"/>
          <w:szCs w:val="22"/>
        </w:rPr>
      </w:pPr>
      <w:r w:rsidRPr="00B10AEA">
        <w:rPr>
          <w:rFonts w:asciiTheme="minorHAnsi" w:hAnsiTheme="minorHAnsi"/>
          <w:b/>
          <w:sz w:val="22"/>
          <w:szCs w:val="22"/>
        </w:rPr>
        <w:t>Inhoud en toelichting</w:t>
      </w:r>
    </w:p>
    <w:p w:rsidR="009F5753" w:rsidRDefault="005A57E5" w:rsidP="00F56CA1">
      <w:pPr>
        <w:rPr>
          <w:rFonts w:asciiTheme="minorHAnsi" w:hAnsiTheme="minorHAnsi"/>
          <w:sz w:val="22"/>
          <w:szCs w:val="22"/>
        </w:rPr>
      </w:pPr>
      <w:r>
        <w:rPr>
          <w:rFonts w:asciiTheme="minorHAnsi" w:hAnsiTheme="minorHAnsi"/>
          <w:sz w:val="22"/>
          <w:szCs w:val="22"/>
        </w:rPr>
        <w:t>De KvK wil de uitgevraagde ondertekensoftware gedurende een lange periode inzetten. Daarom wil de opdrachtgever kunnen beoord</w:t>
      </w:r>
      <w:r w:rsidR="003E1D3C">
        <w:rPr>
          <w:rFonts w:asciiTheme="minorHAnsi" w:hAnsiTheme="minorHAnsi"/>
          <w:sz w:val="22"/>
          <w:szCs w:val="22"/>
        </w:rPr>
        <w:t xml:space="preserve">elen welke </w:t>
      </w:r>
      <w:r w:rsidR="006066E8">
        <w:rPr>
          <w:rFonts w:asciiTheme="minorHAnsi" w:hAnsiTheme="minorHAnsi"/>
          <w:sz w:val="22"/>
          <w:szCs w:val="22"/>
        </w:rPr>
        <w:t>langetermijnvisie</w:t>
      </w:r>
      <w:r w:rsidR="003E1D3C">
        <w:rPr>
          <w:rFonts w:asciiTheme="minorHAnsi" w:hAnsiTheme="minorHAnsi"/>
          <w:sz w:val="22"/>
          <w:szCs w:val="22"/>
        </w:rPr>
        <w:t xml:space="preserve"> u als</w:t>
      </w:r>
      <w:r>
        <w:rPr>
          <w:rFonts w:asciiTheme="minorHAnsi" w:hAnsiTheme="minorHAnsi"/>
          <w:sz w:val="22"/>
          <w:szCs w:val="22"/>
        </w:rPr>
        <w:t xml:space="preserve"> opdrachtnemer en de leverancier van de in te zetten applic</w:t>
      </w:r>
      <w:r w:rsidR="003E1D3C">
        <w:rPr>
          <w:rFonts w:asciiTheme="minorHAnsi" w:hAnsiTheme="minorHAnsi"/>
          <w:sz w:val="22"/>
          <w:szCs w:val="22"/>
        </w:rPr>
        <w:t>atie hebben en hoe u</w:t>
      </w:r>
      <w:r>
        <w:rPr>
          <w:rFonts w:asciiTheme="minorHAnsi" w:hAnsiTheme="minorHAnsi"/>
          <w:sz w:val="22"/>
          <w:szCs w:val="22"/>
        </w:rPr>
        <w:t xml:space="preserve"> borg</w:t>
      </w:r>
      <w:r w:rsidR="003E1D3C">
        <w:rPr>
          <w:rFonts w:asciiTheme="minorHAnsi" w:hAnsiTheme="minorHAnsi"/>
          <w:sz w:val="22"/>
          <w:szCs w:val="22"/>
        </w:rPr>
        <w:t>t</w:t>
      </w:r>
      <w:r>
        <w:rPr>
          <w:rFonts w:asciiTheme="minorHAnsi" w:hAnsiTheme="minorHAnsi"/>
          <w:sz w:val="22"/>
          <w:szCs w:val="22"/>
        </w:rPr>
        <w:t xml:space="preserve"> dat de aangeboden oplossing ook over enkele jaren blijft voldoen.</w:t>
      </w:r>
    </w:p>
    <w:p w:rsidR="00972B03" w:rsidRDefault="00972B03" w:rsidP="00972B03">
      <w:pPr>
        <w:rPr>
          <w:rFonts w:asciiTheme="minorHAnsi" w:hAnsiTheme="minorHAnsi"/>
          <w:sz w:val="22"/>
          <w:szCs w:val="22"/>
        </w:rPr>
      </w:pPr>
      <w:r>
        <w:rPr>
          <w:rFonts w:asciiTheme="minorHAnsi" w:hAnsiTheme="minorHAnsi"/>
          <w:sz w:val="22"/>
          <w:szCs w:val="22"/>
        </w:rPr>
        <w:t xml:space="preserve">De Kamer van Koophandel vraagt u een beschrijving te geven van </w:t>
      </w:r>
      <w:r w:rsidR="009F5753">
        <w:rPr>
          <w:rFonts w:asciiTheme="minorHAnsi" w:hAnsiTheme="minorHAnsi"/>
          <w:sz w:val="22"/>
          <w:szCs w:val="22"/>
        </w:rPr>
        <w:t>uw visie, welke aansluit op het g</w:t>
      </w:r>
      <w:r>
        <w:rPr>
          <w:rFonts w:asciiTheme="minorHAnsi" w:hAnsiTheme="minorHAnsi"/>
          <w:sz w:val="22"/>
          <w:szCs w:val="22"/>
        </w:rPr>
        <w:t>estelde in het beschrijvend document</w:t>
      </w:r>
      <w:r w:rsidR="009F5753">
        <w:rPr>
          <w:rFonts w:asciiTheme="minorHAnsi" w:hAnsiTheme="minorHAnsi"/>
          <w:sz w:val="22"/>
          <w:szCs w:val="22"/>
        </w:rPr>
        <w:t xml:space="preserve"> en doelstellingen van de Kamer van Koophandel</w:t>
      </w:r>
      <w:r>
        <w:rPr>
          <w:rFonts w:asciiTheme="minorHAnsi" w:hAnsiTheme="minorHAnsi"/>
          <w:sz w:val="22"/>
          <w:szCs w:val="22"/>
        </w:rPr>
        <w:t xml:space="preserve">, conform onderstaande specificatie. </w:t>
      </w:r>
    </w:p>
    <w:p w:rsidR="00576C44" w:rsidRDefault="00576C44">
      <w:pPr>
        <w:tabs>
          <w:tab w:val="clear" w:pos="567"/>
        </w:tabs>
        <w:spacing w:after="200" w:line="276" w:lineRule="auto"/>
        <w:jc w:val="left"/>
        <w:rPr>
          <w:rFonts w:asciiTheme="minorHAnsi" w:hAnsiTheme="minorHAnsi"/>
          <w:sz w:val="22"/>
          <w:szCs w:val="22"/>
        </w:rPr>
      </w:pPr>
      <w:r>
        <w:rPr>
          <w:rFonts w:asciiTheme="minorHAnsi" w:hAnsiTheme="minorHAnsi"/>
          <w:sz w:val="22"/>
          <w:szCs w:val="22"/>
        </w:rPr>
        <w:br w:type="page"/>
      </w:r>
    </w:p>
    <w:p w:rsidR="005C4902" w:rsidRDefault="005C4902" w:rsidP="00972B03">
      <w:pPr>
        <w:rPr>
          <w:rFonts w:asciiTheme="minorHAnsi" w:hAnsiTheme="minorHAnsi"/>
          <w:sz w:val="22"/>
          <w:szCs w:val="22"/>
        </w:rPr>
      </w:pPr>
    </w:p>
    <w:tbl>
      <w:tblPr>
        <w:tblStyle w:val="Tabelraster"/>
        <w:tblW w:w="9464" w:type="dxa"/>
        <w:tblLayout w:type="fixed"/>
        <w:tblLook w:val="04A0"/>
      </w:tblPr>
      <w:tblGrid>
        <w:gridCol w:w="817"/>
        <w:gridCol w:w="6379"/>
        <w:gridCol w:w="2268"/>
      </w:tblGrid>
      <w:tr w:rsidR="00EE053B" w:rsidRPr="00B10AEA" w:rsidTr="001E789A">
        <w:tc>
          <w:tcPr>
            <w:tcW w:w="817" w:type="dxa"/>
            <w:shd w:val="clear" w:color="auto" w:fill="548DD4" w:themeFill="text2" w:themeFillTint="99"/>
          </w:tcPr>
          <w:p w:rsidR="00EE053B" w:rsidRPr="00B10AEA" w:rsidRDefault="00EE053B" w:rsidP="00E5709A">
            <w:pPr>
              <w:rPr>
                <w:rFonts w:asciiTheme="minorHAnsi" w:hAnsiTheme="minorHAnsi"/>
                <w:b/>
                <w:sz w:val="22"/>
                <w:szCs w:val="22"/>
                <w:lang w:eastAsia="en-US"/>
              </w:rPr>
            </w:pPr>
            <w:r w:rsidRPr="00B10AEA">
              <w:rPr>
                <w:rFonts w:asciiTheme="minorHAnsi" w:hAnsiTheme="minorHAnsi"/>
                <w:b/>
                <w:sz w:val="22"/>
                <w:szCs w:val="22"/>
                <w:lang w:eastAsia="en-US"/>
              </w:rPr>
              <w:t>Wens</w:t>
            </w:r>
          </w:p>
        </w:tc>
        <w:tc>
          <w:tcPr>
            <w:tcW w:w="6379" w:type="dxa"/>
          </w:tcPr>
          <w:p w:rsidR="00EE053B" w:rsidRPr="00B10AEA" w:rsidRDefault="00EE053B" w:rsidP="00E5709A">
            <w:pPr>
              <w:rPr>
                <w:rFonts w:asciiTheme="minorHAnsi" w:hAnsiTheme="minorHAnsi"/>
                <w:b/>
                <w:sz w:val="22"/>
                <w:szCs w:val="22"/>
                <w:lang w:eastAsia="en-US"/>
              </w:rPr>
            </w:pPr>
            <w:proofErr w:type="spellStart"/>
            <w:r w:rsidRPr="00B10AEA">
              <w:rPr>
                <w:rFonts w:asciiTheme="minorHAnsi" w:hAnsiTheme="minorHAnsi"/>
                <w:b/>
                <w:sz w:val="22"/>
                <w:szCs w:val="22"/>
                <w:lang w:eastAsia="en-US"/>
              </w:rPr>
              <w:t>Specificatie</w:t>
            </w:r>
            <w:proofErr w:type="spellEnd"/>
          </w:p>
        </w:tc>
        <w:tc>
          <w:tcPr>
            <w:tcW w:w="2268" w:type="dxa"/>
          </w:tcPr>
          <w:p w:rsidR="00EE053B" w:rsidRPr="00B10AEA" w:rsidRDefault="00EE053B" w:rsidP="00B52681">
            <w:pPr>
              <w:rPr>
                <w:rFonts w:asciiTheme="minorHAnsi" w:hAnsiTheme="minorHAnsi"/>
                <w:b/>
                <w:sz w:val="22"/>
                <w:szCs w:val="22"/>
                <w:lang w:eastAsia="en-US"/>
              </w:rPr>
            </w:pPr>
            <w:proofErr w:type="spellStart"/>
            <w:r w:rsidRPr="00E20198">
              <w:rPr>
                <w:rFonts w:ascii="Calibri" w:hAnsi="Calibri" w:cs="Tahoma"/>
                <w:b/>
                <w:iCs/>
                <w:color w:val="000000"/>
                <w:sz w:val="22"/>
                <w:szCs w:val="22"/>
              </w:rPr>
              <w:t>Maximale</w:t>
            </w:r>
            <w:proofErr w:type="spellEnd"/>
            <w:r w:rsidRPr="00E20198">
              <w:rPr>
                <w:rFonts w:ascii="Calibri" w:hAnsi="Calibri" w:cs="Tahoma"/>
                <w:b/>
                <w:iCs/>
                <w:color w:val="000000"/>
                <w:sz w:val="22"/>
                <w:szCs w:val="22"/>
              </w:rPr>
              <w:t xml:space="preserve"> </w:t>
            </w:r>
            <w:proofErr w:type="spellStart"/>
            <w:r w:rsidRPr="00E20198">
              <w:rPr>
                <w:rFonts w:ascii="Calibri" w:hAnsi="Calibri" w:cs="Tahoma"/>
                <w:b/>
                <w:iCs/>
                <w:color w:val="000000"/>
                <w:sz w:val="22"/>
                <w:szCs w:val="22"/>
              </w:rPr>
              <w:t>waarde</w:t>
            </w:r>
            <w:proofErr w:type="spellEnd"/>
            <w:r w:rsidRPr="00E20198">
              <w:rPr>
                <w:rFonts w:ascii="Calibri" w:hAnsi="Calibri" w:cs="Tahoma"/>
                <w:b/>
                <w:iCs/>
                <w:color w:val="000000"/>
                <w:sz w:val="22"/>
                <w:szCs w:val="22"/>
              </w:rPr>
              <w:t xml:space="preserve"> in €</w:t>
            </w:r>
          </w:p>
        </w:tc>
      </w:tr>
      <w:tr w:rsidR="00EE053B" w:rsidRPr="00B10AEA" w:rsidTr="001E789A">
        <w:tc>
          <w:tcPr>
            <w:tcW w:w="817" w:type="dxa"/>
            <w:shd w:val="clear" w:color="auto" w:fill="548DD4" w:themeFill="text2" w:themeFillTint="99"/>
          </w:tcPr>
          <w:p w:rsidR="00EE053B" w:rsidRPr="00B10AEA" w:rsidRDefault="00EE053B" w:rsidP="00E5709A">
            <w:pPr>
              <w:rPr>
                <w:rFonts w:asciiTheme="minorHAnsi" w:hAnsiTheme="minorHAnsi"/>
                <w:sz w:val="22"/>
                <w:szCs w:val="22"/>
              </w:rPr>
            </w:pPr>
            <w:r>
              <w:rPr>
                <w:rFonts w:asciiTheme="minorHAnsi" w:hAnsiTheme="minorHAnsi"/>
                <w:sz w:val="22"/>
                <w:szCs w:val="22"/>
              </w:rPr>
              <w:t>K2</w:t>
            </w:r>
          </w:p>
        </w:tc>
        <w:tc>
          <w:tcPr>
            <w:tcW w:w="6379" w:type="dxa"/>
          </w:tcPr>
          <w:p w:rsidR="00EE053B" w:rsidRDefault="00EE053B" w:rsidP="00902664">
            <w:pPr>
              <w:rPr>
                <w:rFonts w:asciiTheme="minorHAnsi" w:hAnsiTheme="minorHAnsi"/>
                <w:sz w:val="22"/>
                <w:szCs w:val="22"/>
                <w:lang w:val="nl-NL"/>
              </w:rPr>
            </w:pPr>
            <w:r w:rsidRPr="00902664">
              <w:rPr>
                <w:rFonts w:asciiTheme="minorHAnsi" w:hAnsiTheme="minorHAnsi"/>
                <w:sz w:val="22"/>
                <w:szCs w:val="22"/>
                <w:lang w:val="nl-NL"/>
              </w:rPr>
              <w:t xml:space="preserve">Beschrijf uw visie op digitaal ondertekenen voor de komende vijf jaar. Onderbouw dit waar mogelijk met een </w:t>
            </w:r>
            <w:proofErr w:type="spellStart"/>
            <w:r w:rsidRPr="00902664">
              <w:rPr>
                <w:rFonts w:asciiTheme="minorHAnsi" w:hAnsiTheme="minorHAnsi"/>
                <w:sz w:val="22"/>
                <w:szCs w:val="22"/>
                <w:lang w:val="nl-NL"/>
              </w:rPr>
              <w:t>road</w:t>
            </w:r>
            <w:proofErr w:type="spellEnd"/>
            <w:r w:rsidRPr="00902664">
              <w:rPr>
                <w:rFonts w:asciiTheme="minorHAnsi" w:hAnsiTheme="minorHAnsi"/>
                <w:sz w:val="22"/>
                <w:szCs w:val="22"/>
                <w:lang w:val="nl-NL"/>
              </w:rPr>
              <w:t xml:space="preserve"> map van de leverancier. Beschrijf hoe uw oplossing gedurende de contractperiode (vijf plus twee plus twee jaar) de KvK blijvend op excellent niveau kan ondersteunen en beschrijf concreet welke acties daarvoor door u op middellange en lange termijn genomen worden. </w:t>
            </w:r>
          </w:p>
          <w:p w:rsidR="00EE053B" w:rsidRPr="00902664" w:rsidRDefault="00EE053B" w:rsidP="00902664">
            <w:pPr>
              <w:rPr>
                <w:rFonts w:asciiTheme="minorHAnsi" w:hAnsiTheme="minorHAnsi"/>
                <w:sz w:val="22"/>
                <w:szCs w:val="22"/>
                <w:lang w:val="nl-NL"/>
              </w:rPr>
            </w:pPr>
          </w:p>
          <w:p w:rsidR="00EE053B" w:rsidRDefault="00EE053B" w:rsidP="00902664">
            <w:pPr>
              <w:rPr>
                <w:rFonts w:asciiTheme="minorHAnsi" w:hAnsiTheme="minorHAnsi"/>
                <w:sz w:val="22"/>
                <w:szCs w:val="22"/>
                <w:lang w:val="nl-NL" w:eastAsia="en-US"/>
              </w:rPr>
            </w:pPr>
            <w:r>
              <w:rPr>
                <w:rFonts w:asciiTheme="minorHAnsi" w:hAnsiTheme="minorHAnsi"/>
                <w:sz w:val="22"/>
                <w:szCs w:val="22"/>
                <w:lang w:val="nl-NL" w:eastAsia="en-US"/>
              </w:rPr>
              <w:t>Uw beschrijving wordt beoordeeld op:</w:t>
            </w:r>
          </w:p>
          <w:p w:rsidR="00EE053B" w:rsidRDefault="00EE053B" w:rsidP="005C4902">
            <w:pPr>
              <w:pStyle w:val="Lijstalinea"/>
              <w:numPr>
                <w:ilvl w:val="0"/>
                <w:numId w:val="8"/>
              </w:numPr>
              <w:ind w:left="586" w:hanging="284"/>
              <w:rPr>
                <w:rFonts w:asciiTheme="minorHAnsi" w:hAnsiTheme="minorHAnsi"/>
                <w:sz w:val="22"/>
                <w:szCs w:val="22"/>
                <w:lang w:val="nl-NL"/>
              </w:rPr>
            </w:pPr>
            <w:r>
              <w:rPr>
                <w:rFonts w:asciiTheme="minorHAnsi" w:hAnsiTheme="minorHAnsi"/>
                <w:sz w:val="22"/>
                <w:szCs w:val="22"/>
                <w:lang w:val="nl-NL"/>
              </w:rPr>
              <w:t>Mate waarin de toekomstvisie voor het product concreet is uitgewerkt, waarbij de visie voor de komende drie jaar concreet moet zijn en die voor de daaropvolgende jaren meer onzekerheden kan bevatten.</w:t>
            </w:r>
          </w:p>
          <w:p w:rsidR="00EE053B" w:rsidRDefault="00EE053B" w:rsidP="005C4902">
            <w:pPr>
              <w:pStyle w:val="Lijstalinea"/>
              <w:numPr>
                <w:ilvl w:val="0"/>
                <w:numId w:val="8"/>
              </w:numPr>
              <w:ind w:left="586" w:hanging="284"/>
              <w:rPr>
                <w:rFonts w:asciiTheme="minorHAnsi" w:hAnsiTheme="minorHAnsi"/>
                <w:sz w:val="22"/>
                <w:szCs w:val="22"/>
                <w:lang w:val="nl-NL"/>
              </w:rPr>
            </w:pPr>
            <w:r>
              <w:rPr>
                <w:rFonts w:asciiTheme="minorHAnsi" w:hAnsiTheme="minorHAnsi"/>
                <w:sz w:val="22"/>
                <w:szCs w:val="22"/>
                <w:lang w:val="nl-NL"/>
              </w:rPr>
              <w:t>Mate waarin onzekerheden concreet worden benoemd en de wijze waarop u daar op dit moment mee om gaat helder is beschreven.</w:t>
            </w:r>
          </w:p>
          <w:p w:rsidR="00EE053B" w:rsidRDefault="00EE053B" w:rsidP="005C4902">
            <w:pPr>
              <w:pStyle w:val="Lijstalinea"/>
              <w:numPr>
                <w:ilvl w:val="0"/>
                <w:numId w:val="8"/>
              </w:numPr>
              <w:tabs>
                <w:tab w:val="clear" w:pos="567"/>
                <w:tab w:val="left" w:pos="586"/>
              </w:tabs>
              <w:ind w:left="586" w:hanging="284"/>
              <w:rPr>
                <w:rFonts w:asciiTheme="minorHAnsi" w:hAnsiTheme="minorHAnsi"/>
                <w:sz w:val="22"/>
                <w:szCs w:val="22"/>
                <w:lang w:val="nl-NL"/>
              </w:rPr>
            </w:pPr>
            <w:r w:rsidRPr="00584A63">
              <w:rPr>
                <w:rFonts w:asciiTheme="minorHAnsi" w:hAnsiTheme="minorHAnsi"/>
                <w:sz w:val="22"/>
                <w:szCs w:val="22"/>
                <w:lang w:val="nl-NL"/>
              </w:rPr>
              <w:t>De activiteiten die u als opdrachtnemer onderneemt om in het marktsegment een toonaange</w:t>
            </w:r>
            <w:r>
              <w:rPr>
                <w:rFonts w:asciiTheme="minorHAnsi" w:hAnsiTheme="minorHAnsi"/>
                <w:sz w:val="22"/>
                <w:szCs w:val="22"/>
                <w:lang w:val="nl-NL"/>
              </w:rPr>
              <w:t>vende partij te zijn en blijven, zoals bijvoorbeeld (maar niet beperkt tot) het deelnemen aan platformen of lid zijn van een relevante adviescommissie. Uit uw beschrijving moet blijken dat u , maar actief betrokken bent bij de ontwikkelingen.</w:t>
            </w:r>
          </w:p>
          <w:p w:rsidR="005C4902" w:rsidRPr="00584A63" w:rsidRDefault="005C4902" w:rsidP="00584A63">
            <w:pPr>
              <w:pStyle w:val="Lijstalinea"/>
              <w:numPr>
                <w:ilvl w:val="0"/>
                <w:numId w:val="8"/>
              </w:numPr>
              <w:rPr>
                <w:rFonts w:asciiTheme="minorHAnsi" w:hAnsiTheme="minorHAnsi"/>
                <w:sz w:val="22"/>
                <w:szCs w:val="22"/>
                <w:lang w:val="nl-NL"/>
              </w:rPr>
            </w:pPr>
          </w:p>
          <w:p w:rsidR="00EE053B" w:rsidRDefault="00EE053B" w:rsidP="00882E07">
            <w:pPr>
              <w:pStyle w:val="Lijstalinea"/>
              <w:numPr>
                <w:ilvl w:val="0"/>
                <w:numId w:val="8"/>
              </w:numPr>
              <w:ind w:left="586" w:hanging="284"/>
              <w:rPr>
                <w:rFonts w:asciiTheme="minorHAnsi" w:hAnsiTheme="minorHAnsi"/>
                <w:sz w:val="22"/>
                <w:szCs w:val="22"/>
                <w:lang w:val="nl-NL"/>
              </w:rPr>
            </w:pPr>
            <w:r>
              <w:rPr>
                <w:rFonts w:asciiTheme="minorHAnsi" w:hAnsiTheme="minorHAnsi"/>
                <w:sz w:val="22"/>
                <w:szCs w:val="22"/>
                <w:lang w:val="nl-NL"/>
              </w:rPr>
              <w:t xml:space="preserve">Concrete visie van opdrachtnemer op </w:t>
            </w:r>
            <w:r w:rsidR="00882E07">
              <w:rPr>
                <w:rFonts w:asciiTheme="minorHAnsi" w:hAnsiTheme="minorHAnsi"/>
                <w:sz w:val="22"/>
                <w:szCs w:val="22"/>
                <w:lang w:val="nl-NL"/>
              </w:rPr>
              <w:t xml:space="preserve">de wijze waarop digitaal ondertekenen en de daarbij behorende beveiligingslevels zich in de </w:t>
            </w:r>
            <w:r>
              <w:rPr>
                <w:rFonts w:asciiTheme="minorHAnsi" w:hAnsiTheme="minorHAnsi"/>
                <w:sz w:val="22"/>
                <w:szCs w:val="22"/>
                <w:lang w:val="nl-NL"/>
              </w:rPr>
              <w:t>in de internationale markt</w:t>
            </w:r>
            <w:r w:rsidR="00882E07">
              <w:rPr>
                <w:rFonts w:asciiTheme="minorHAnsi" w:hAnsiTheme="minorHAnsi"/>
                <w:sz w:val="22"/>
                <w:szCs w:val="22"/>
                <w:lang w:val="nl-NL"/>
              </w:rPr>
              <w:t xml:space="preserve"> zal ontwikkelen</w:t>
            </w:r>
            <w:r>
              <w:rPr>
                <w:rFonts w:asciiTheme="minorHAnsi" w:hAnsiTheme="minorHAnsi"/>
                <w:sz w:val="22"/>
                <w:szCs w:val="22"/>
                <w:lang w:val="nl-NL"/>
              </w:rPr>
              <w:t xml:space="preserve">. Waarheen beweegt zich deze markt in de komende jaren? </w:t>
            </w:r>
            <w:r w:rsidR="00882E07">
              <w:rPr>
                <w:rFonts w:asciiTheme="minorHAnsi" w:hAnsiTheme="minorHAnsi"/>
                <w:sz w:val="22"/>
                <w:szCs w:val="22"/>
                <w:lang w:val="nl-NL"/>
              </w:rPr>
              <w:t xml:space="preserve">Op welke wijze anticipeert opdrachtnemer hierin, en wordt dit vertaald naar de voortgaande ontwikkeling van de eigen software? </w:t>
            </w:r>
            <w:r>
              <w:rPr>
                <w:rFonts w:asciiTheme="minorHAnsi" w:hAnsiTheme="minorHAnsi"/>
                <w:sz w:val="22"/>
                <w:szCs w:val="22"/>
                <w:lang w:val="nl-NL"/>
              </w:rPr>
              <w:t xml:space="preserve">Hierbij kan ingegaan worden op toenemende of wijzigende wensen rond te ondertekenen documenten, mobile </w:t>
            </w:r>
            <w:proofErr w:type="spellStart"/>
            <w:r>
              <w:rPr>
                <w:rFonts w:asciiTheme="minorHAnsi" w:hAnsiTheme="minorHAnsi"/>
                <w:sz w:val="22"/>
                <w:szCs w:val="22"/>
                <w:lang w:val="nl-NL"/>
              </w:rPr>
              <w:t>signing</w:t>
            </w:r>
            <w:proofErr w:type="spellEnd"/>
            <w:r>
              <w:rPr>
                <w:rFonts w:asciiTheme="minorHAnsi" w:hAnsiTheme="minorHAnsi"/>
                <w:sz w:val="22"/>
                <w:szCs w:val="22"/>
                <w:lang w:val="nl-NL"/>
              </w:rPr>
              <w:t>, integratie met document management systemen. Onderbouw dit met argumenten, onderzoeken en cijfermateriaal. Uw beschrijving wordt beter beoordeeld wanneer deze blijk geeft van een duidelijke visie op genoemde ontwikkelingen.</w:t>
            </w:r>
          </w:p>
        </w:tc>
        <w:tc>
          <w:tcPr>
            <w:tcW w:w="2268" w:type="dxa"/>
          </w:tcPr>
          <w:p w:rsidR="00EE053B" w:rsidRPr="00E5709A" w:rsidRDefault="00E5709A" w:rsidP="00E5709A">
            <w:pPr>
              <w:jc w:val="center"/>
              <w:rPr>
                <w:rFonts w:asciiTheme="minorHAnsi" w:hAnsiTheme="minorHAnsi"/>
                <w:sz w:val="22"/>
                <w:szCs w:val="22"/>
                <w:lang w:val="nl-NL"/>
              </w:rPr>
            </w:pPr>
            <w:r>
              <w:rPr>
                <w:rFonts w:asciiTheme="minorHAnsi" w:hAnsiTheme="minorHAnsi"/>
                <w:sz w:val="22"/>
                <w:szCs w:val="22"/>
                <w:lang w:val="nl-NL"/>
              </w:rPr>
              <w:t>€ 25.000</w:t>
            </w:r>
          </w:p>
        </w:tc>
      </w:tr>
    </w:tbl>
    <w:p w:rsidR="004412E1" w:rsidRPr="00B10AEA" w:rsidRDefault="004412E1" w:rsidP="004412E1">
      <w:pPr>
        <w:spacing w:line="276" w:lineRule="auto"/>
        <w:rPr>
          <w:rFonts w:asciiTheme="minorHAnsi" w:hAnsiTheme="minorHAnsi"/>
          <w:sz w:val="22"/>
          <w:szCs w:val="22"/>
          <w:lang w:eastAsia="en-US"/>
        </w:rPr>
      </w:pPr>
    </w:p>
    <w:p w:rsidR="004412E1" w:rsidRDefault="004412E1" w:rsidP="004412E1">
      <w:pPr>
        <w:spacing w:line="276" w:lineRule="auto"/>
        <w:rPr>
          <w:rFonts w:asciiTheme="minorHAnsi" w:hAnsiTheme="minorHAnsi"/>
          <w:sz w:val="22"/>
          <w:szCs w:val="22"/>
        </w:rPr>
      </w:pPr>
      <w:r w:rsidRPr="00B10AEA">
        <w:rPr>
          <w:rFonts w:asciiTheme="minorHAnsi" w:hAnsiTheme="minorHAnsi"/>
          <w:sz w:val="22"/>
          <w:szCs w:val="22"/>
        </w:rPr>
        <w:t xml:space="preserve">De beschrijving van </w:t>
      </w:r>
      <w:r w:rsidR="009F5753">
        <w:rPr>
          <w:rFonts w:asciiTheme="minorHAnsi" w:hAnsiTheme="minorHAnsi"/>
          <w:sz w:val="22"/>
          <w:szCs w:val="22"/>
        </w:rPr>
        <w:t>K2</w:t>
      </w:r>
      <w:r w:rsidRPr="00B10AEA">
        <w:rPr>
          <w:rFonts w:asciiTheme="minorHAnsi" w:hAnsiTheme="minorHAnsi"/>
          <w:sz w:val="22"/>
          <w:szCs w:val="22"/>
        </w:rPr>
        <w:t xml:space="preserve"> is maximaal </w:t>
      </w:r>
      <w:r w:rsidR="00B10AEA" w:rsidRPr="00B10AEA">
        <w:rPr>
          <w:rFonts w:asciiTheme="minorHAnsi" w:hAnsiTheme="minorHAnsi"/>
          <w:sz w:val="22"/>
          <w:szCs w:val="22"/>
        </w:rPr>
        <w:t>drie (3</w:t>
      </w:r>
      <w:r w:rsidRPr="00B10AEA">
        <w:rPr>
          <w:rFonts w:asciiTheme="minorHAnsi" w:hAnsiTheme="minorHAnsi"/>
          <w:sz w:val="22"/>
          <w:szCs w:val="22"/>
        </w:rPr>
        <w:t>) pagina</w:t>
      </w:r>
      <w:r w:rsidR="00B52681">
        <w:rPr>
          <w:rFonts w:asciiTheme="minorHAnsi" w:hAnsiTheme="minorHAnsi"/>
          <w:sz w:val="22"/>
          <w:szCs w:val="22"/>
        </w:rPr>
        <w:t>’s</w:t>
      </w:r>
      <w:r w:rsidRPr="00B10AEA">
        <w:rPr>
          <w:rFonts w:asciiTheme="minorHAnsi" w:hAnsiTheme="minorHAnsi"/>
          <w:sz w:val="22"/>
          <w:szCs w:val="22"/>
        </w:rPr>
        <w:t xml:space="preserve"> op A4 formaat, inclusief eventuele bijlagen en visuele ondersteuning van uw tekst. Eventuele extra pagina’s worden niet inhoudelijk beoordeeld. Het lettertype dient </w:t>
      </w:r>
      <w:proofErr w:type="spellStart"/>
      <w:r w:rsidRPr="00B10AEA">
        <w:rPr>
          <w:rFonts w:asciiTheme="minorHAnsi" w:hAnsiTheme="minorHAnsi"/>
          <w:sz w:val="22"/>
          <w:szCs w:val="22"/>
        </w:rPr>
        <w:t>Calibri</w:t>
      </w:r>
      <w:proofErr w:type="spellEnd"/>
      <w:r w:rsidRPr="00B10AEA">
        <w:rPr>
          <w:rFonts w:asciiTheme="minorHAnsi" w:hAnsiTheme="minorHAnsi"/>
          <w:sz w:val="22"/>
          <w:szCs w:val="22"/>
        </w:rPr>
        <w:t xml:space="preserve"> te zijn met tekengrootte 11. </w:t>
      </w:r>
    </w:p>
    <w:p w:rsidR="00576C44" w:rsidRPr="00B10AEA" w:rsidRDefault="00576C44" w:rsidP="004412E1">
      <w:pPr>
        <w:spacing w:line="276" w:lineRule="auto"/>
        <w:rPr>
          <w:rFonts w:asciiTheme="minorHAnsi" w:hAnsiTheme="minorHAnsi"/>
          <w:sz w:val="22"/>
          <w:szCs w:val="22"/>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5953"/>
        <w:gridCol w:w="1985"/>
      </w:tblGrid>
      <w:tr w:rsidR="0012050E" w:rsidRPr="00CB4588" w:rsidTr="001E789A">
        <w:tc>
          <w:tcPr>
            <w:tcW w:w="7513" w:type="dxa"/>
            <w:gridSpan w:val="2"/>
            <w:shd w:val="clear" w:color="auto" w:fill="548DD4" w:themeFill="text2" w:themeFillTint="99"/>
          </w:tcPr>
          <w:p w:rsidR="0012050E" w:rsidRPr="00584A63" w:rsidRDefault="00576C44" w:rsidP="00E5709A">
            <w:pPr>
              <w:rPr>
                <w:rFonts w:asciiTheme="minorHAnsi" w:hAnsiTheme="minorHAnsi" w:cs="Tahoma"/>
                <w:sz w:val="22"/>
                <w:szCs w:val="22"/>
              </w:rPr>
            </w:pPr>
            <w:r>
              <w:rPr>
                <w:rFonts w:asciiTheme="minorHAnsi" w:hAnsiTheme="minorHAnsi"/>
                <w:sz w:val="22"/>
                <w:szCs w:val="22"/>
                <w:lang w:eastAsia="en-US"/>
              </w:rPr>
              <w:br w:type="page"/>
            </w:r>
            <w:r w:rsidR="0012050E" w:rsidRPr="00584A63">
              <w:rPr>
                <w:rFonts w:asciiTheme="minorHAnsi" w:hAnsiTheme="minorHAnsi" w:cs="Tahoma"/>
                <w:b/>
                <w:sz w:val="22"/>
                <w:szCs w:val="22"/>
              </w:rPr>
              <w:t>Beoordeling</w:t>
            </w:r>
            <w:r w:rsidR="00813234">
              <w:rPr>
                <w:rFonts w:asciiTheme="minorHAnsi" w:hAnsiTheme="minorHAnsi" w:cs="Tahoma"/>
                <w:b/>
                <w:sz w:val="22"/>
                <w:szCs w:val="22"/>
              </w:rPr>
              <w:t xml:space="preserve"> K2</w:t>
            </w:r>
            <w:r w:rsidR="0012050E" w:rsidRPr="00584A63">
              <w:rPr>
                <w:rFonts w:asciiTheme="minorHAnsi" w:hAnsiTheme="minorHAnsi" w:cs="Tahoma"/>
                <w:b/>
                <w:sz w:val="22"/>
                <w:szCs w:val="22"/>
              </w:rPr>
              <w:t xml:space="preserve"> (met inachtneming van beoordelingskader)</w:t>
            </w:r>
          </w:p>
        </w:tc>
        <w:tc>
          <w:tcPr>
            <w:tcW w:w="1985" w:type="dxa"/>
            <w:shd w:val="clear" w:color="auto" w:fill="548DD4" w:themeFill="text2" w:themeFillTint="99"/>
          </w:tcPr>
          <w:p w:rsidR="0012050E" w:rsidRPr="00584A63" w:rsidRDefault="0012050E" w:rsidP="00E5709A">
            <w:pPr>
              <w:tabs>
                <w:tab w:val="left" w:pos="851"/>
              </w:tabs>
              <w:suppressAutoHyphens/>
              <w:rPr>
                <w:rFonts w:asciiTheme="minorHAnsi" w:hAnsiTheme="minorHAnsi" w:cs="Tahoma"/>
                <w:sz w:val="22"/>
                <w:szCs w:val="22"/>
              </w:rPr>
            </w:pPr>
            <w:r w:rsidRPr="00584A63">
              <w:rPr>
                <w:rFonts w:asciiTheme="minorHAnsi" w:hAnsiTheme="minorHAnsi" w:cs="Tahoma"/>
                <w:b/>
                <w:sz w:val="22"/>
                <w:szCs w:val="22"/>
              </w:rPr>
              <w:t>Wijze van scoren</w:t>
            </w:r>
          </w:p>
        </w:tc>
      </w:tr>
      <w:tr w:rsidR="0012050E" w:rsidRPr="00CB4588" w:rsidTr="001E789A">
        <w:tc>
          <w:tcPr>
            <w:tcW w:w="1560" w:type="dxa"/>
          </w:tcPr>
          <w:p w:rsidR="0012050E" w:rsidRPr="00584A63" w:rsidRDefault="0012050E" w:rsidP="00E5709A">
            <w:pPr>
              <w:tabs>
                <w:tab w:val="left" w:pos="851"/>
              </w:tabs>
              <w:suppressAutoHyphens/>
              <w:jc w:val="left"/>
              <w:rPr>
                <w:rFonts w:asciiTheme="minorHAnsi" w:hAnsiTheme="minorHAnsi" w:cs="Tahoma"/>
                <w:sz w:val="22"/>
                <w:szCs w:val="22"/>
              </w:rPr>
            </w:pPr>
            <w:r w:rsidRPr="00584A63">
              <w:rPr>
                <w:rFonts w:asciiTheme="minorHAnsi" w:hAnsiTheme="minorHAnsi" w:cs="Tahoma"/>
                <w:sz w:val="22"/>
                <w:szCs w:val="22"/>
              </w:rPr>
              <w:t>Uitstekend</w:t>
            </w:r>
          </w:p>
        </w:tc>
        <w:tc>
          <w:tcPr>
            <w:tcW w:w="5953" w:type="dxa"/>
          </w:tcPr>
          <w:p w:rsidR="0012050E" w:rsidRPr="00584A63" w:rsidRDefault="0012050E" w:rsidP="00176BDC">
            <w:pPr>
              <w:shd w:val="clear" w:color="auto" w:fill="FFFFFF"/>
              <w:ind w:right="163"/>
              <w:jc w:val="left"/>
              <w:rPr>
                <w:rFonts w:asciiTheme="minorHAnsi" w:hAnsiTheme="minorHAnsi" w:cs="Tahoma"/>
                <w:spacing w:val="-6"/>
                <w:sz w:val="22"/>
                <w:szCs w:val="22"/>
              </w:rPr>
            </w:pPr>
            <w:r w:rsidRPr="00584A63">
              <w:rPr>
                <w:rFonts w:asciiTheme="minorHAnsi" w:hAnsiTheme="minorHAnsi"/>
                <w:sz w:val="22"/>
                <w:szCs w:val="22"/>
              </w:rPr>
              <w:t>De aspecten zijn in onderlinge samenhang uitstekend uitgewerkt. De uitwerking van de aspecten sluit uitstekend aan bij de gevraagde dienstverlening, doelstelling en vraagstelling en creëert meerwaarde voor de aanbestedende dienst.</w:t>
            </w:r>
            <w:r w:rsidR="00584A63">
              <w:rPr>
                <w:rFonts w:asciiTheme="minorHAnsi" w:hAnsiTheme="minorHAnsi"/>
                <w:sz w:val="22"/>
                <w:szCs w:val="22"/>
              </w:rPr>
              <w:t xml:space="preserve"> De toekomstvisie is concreet en relevant, de onzekerheden zijn concreet, relevant en dekkend, de ontplooide activiteiten </w:t>
            </w:r>
            <w:r w:rsidR="00176BDC">
              <w:rPr>
                <w:rFonts w:asciiTheme="minorHAnsi" w:hAnsiTheme="minorHAnsi"/>
                <w:sz w:val="22"/>
                <w:szCs w:val="22"/>
              </w:rPr>
              <w:t>tonen een actieve betrokkenheid bij ontwikkelingen en de visie op digitaal ondertekenen in de internationale markt is volledig, concreet en relevant.</w:t>
            </w:r>
          </w:p>
        </w:tc>
        <w:tc>
          <w:tcPr>
            <w:tcW w:w="1985" w:type="dxa"/>
          </w:tcPr>
          <w:p w:rsidR="0012050E" w:rsidRPr="00584A63" w:rsidRDefault="0012050E" w:rsidP="00E5709A">
            <w:pPr>
              <w:pStyle w:val="Default"/>
              <w:rPr>
                <w:rFonts w:asciiTheme="minorHAnsi" w:hAnsiTheme="minorHAnsi"/>
                <w:sz w:val="22"/>
                <w:szCs w:val="22"/>
              </w:rPr>
            </w:pPr>
            <w:r w:rsidRPr="00584A63">
              <w:rPr>
                <w:rFonts w:asciiTheme="minorHAnsi" w:hAnsiTheme="minorHAnsi"/>
                <w:sz w:val="22"/>
                <w:szCs w:val="22"/>
              </w:rPr>
              <w:t xml:space="preserve">100 % van de maximale </w:t>
            </w:r>
            <w:r w:rsidR="00B52681">
              <w:rPr>
                <w:rFonts w:asciiTheme="minorHAnsi" w:hAnsiTheme="minorHAnsi"/>
                <w:sz w:val="22"/>
                <w:szCs w:val="22"/>
              </w:rPr>
              <w:t xml:space="preserve">waarde </w:t>
            </w:r>
            <w:r w:rsidRPr="00584A63">
              <w:rPr>
                <w:rFonts w:asciiTheme="minorHAnsi" w:hAnsiTheme="minorHAnsi"/>
                <w:sz w:val="22"/>
                <w:szCs w:val="22"/>
              </w:rPr>
              <w:t xml:space="preserve">in € </w:t>
            </w:r>
          </w:p>
          <w:p w:rsidR="0012050E" w:rsidRPr="00584A63" w:rsidRDefault="0012050E" w:rsidP="00E5709A">
            <w:pPr>
              <w:tabs>
                <w:tab w:val="left" w:pos="851"/>
              </w:tabs>
              <w:suppressAutoHyphens/>
              <w:jc w:val="left"/>
              <w:rPr>
                <w:rFonts w:asciiTheme="minorHAnsi" w:hAnsiTheme="minorHAnsi" w:cs="Tahoma"/>
                <w:sz w:val="22"/>
                <w:szCs w:val="22"/>
              </w:rPr>
            </w:pPr>
          </w:p>
        </w:tc>
      </w:tr>
      <w:tr w:rsidR="0012050E" w:rsidRPr="00CB4588" w:rsidTr="001E789A">
        <w:tc>
          <w:tcPr>
            <w:tcW w:w="1560" w:type="dxa"/>
          </w:tcPr>
          <w:p w:rsidR="0012050E" w:rsidRPr="00584A63" w:rsidRDefault="0012050E" w:rsidP="00E5709A">
            <w:pPr>
              <w:tabs>
                <w:tab w:val="left" w:pos="851"/>
              </w:tabs>
              <w:suppressAutoHyphens/>
              <w:jc w:val="left"/>
              <w:rPr>
                <w:rFonts w:asciiTheme="minorHAnsi" w:hAnsiTheme="minorHAnsi" w:cs="Tahoma"/>
                <w:sz w:val="22"/>
                <w:szCs w:val="22"/>
              </w:rPr>
            </w:pPr>
            <w:r w:rsidRPr="00584A63">
              <w:rPr>
                <w:rFonts w:asciiTheme="minorHAnsi" w:hAnsiTheme="minorHAnsi" w:cs="Tahoma"/>
                <w:sz w:val="22"/>
                <w:szCs w:val="22"/>
              </w:rPr>
              <w:t>Voldoende</w:t>
            </w:r>
          </w:p>
        </w:tc>
        <w:tc>
          <w:tcPr>
            <w:tcW w:w="5953" w:type="dxa"/>
          </w:tcPr>
          <w:p w:rsidR="0012050E" w:rsidRPr="00584A63" w:rsidRDefault="0012050E" w:rsidP="00176BDC">
            <w:pPr>
              <w:shd w:val="clear" w:color="auto" w:fill="FFFFFF"/>
              <w:ind w:right="182" w:firstLine="5"/>
              <w:jc w:val="left"/>
              <w:rPr>
                <w:rFonts w:asciiTheme="minorHAnsi" w:hAnsiTheme="minorHAnsi" w:cs="Tahoma"/>
                <w:sz w:val="22"/>
                <w:szCs w:val="22"/>
              </w:rPr>
            </w:pPr>
            <w:r w:rsidRPr="00584A63">
              <w:rPr>
                <w:rFonts w:asciiTheme="minorHAnsi" w:hAnsiTheme="minorHAnsi"/>
                <w:sz w:val="22"/>
                <w:szCs w:val="22"/>
              </w:rPr>
              <w:t>De aspecten zijn in onderlinge samenhang voldoende uitgewerkt. De uitwerking van de aspecten sluit voldoende aan bij de gevraagde dienstverlening, doelstelling en de vraagstelling.</w:t>
            </w:r>
            <w:r w:rsidR="00176BDC">
              <w:rPr>
                <w:rFonts w:asciiTheme="minorHAnsi" w:hAnsiTheme="minorHAnsi"/>
                <w:sz w:val="22"/>
                <w:szCs w:val="22"/>
              </w:rPr>
              <w:t xml:space="preserve"> De toekomstvisie is concreet en voldoende relevant, de onzekerheden zijn concreet,</w:t>
            </w:r>
            <w:r w:rsidR="00257857">
              <w:rPr>
                <w:rFonts w:asciiTheme="minorHAnsi" w:hAnsiTheme="minorHAnsi"/>
                <w:sz w:val="22"/>
                <w:szCs w:val="22"/>
              </w:rPr>
              <w:t xml:space="preserve"> </w:t>
            </w:r>
            <w:r w:rsidR="00176BDC">
              <w:rPr>
                <w:rFonts w:asciiTheme="minorHAnsi" w:hAnsiTheme="minorHAnsi"/>
                <w:sz w:val="22"/>
                <w:szCs w:val="22"/>
              </w:rPr>
              <w:t>voldoende relevant en voldoende dekkend, de ontplooide activiteiten tonen een betrokkenheid bij ontwikkelingen en de visie op digitaal ondertekenen in de internationale markt is voldoende volledig, concreet en voldoende relevant.</w:t>
            </w:r>
          </w:p>
        </w:tc>
        <w:tc>
          <w:tcPr>
            <w:tcW w:w="1985" w:type="dxa"/>
          </w:tcPr>
          <w:p w:rsidR="0012050E" w:rsidRPr="00584A63" w:rsidRDefault="0012050E" w:rsidP="00E5709A">
            <w:pPr>
              <w:pStyle w:val="Default"/>
              <w:rPr>
                <w:rFonts w:asciiTheme="minorHAnsi" w:hAnsiTheme="minorHAnsi"/>
                <w:sz w:val="22"/>
                <w:szCs w:val="22"/>
              </w:rPr>
            </w:pPr>
            <w:r w:rsidRPr="00584A63">
              <w:rPr>
                <w:rFonts w:asciiTheme="minorHAnsi" w:hAnsiTheme="minorHAnsi"/>
                <w:sz w:val="22"/>
                <w:szCs w:val="22"/>
              </w:rPr>
              <w:t xml:space="preserve">50 % van de maximale </w:t>
            </w:r>
            <w:r w:rsidR="00257857">
              <w:rPr>
                <w:rFonts w:asciiTheme="minorHAnsi" w:hAnsiTheme="minorHAnsi"/>
                <w:sz w:val="22"/>
                <w:szCs w:val="22"/>
              </w:rPr>
              <w:t>waarde</w:t>
            </w:r>
            <w:r w:rsidR="00257857" w:rsidRPr="00584A63">
              <w:rPr>
                <w:rFonts w:asciiTheme="minorHAnsi" w:hAnsiTheme="minorHAnsi"/>
                <w:sz w:val="22"/>
                <w:szCs w:val="22"/>
              </w:rPr>
              <w:t xml:space="preserve"> </w:t>
            </w:r>
            <w:r w:rsidRPr="00584A63">
              <w:rPr>
                <w:rFonts w:asciiTheme="minorHAnsi" w:hAnsiTheme="minorHAnsi"/>
                <w:sz w:val="22"/>
                <w:szCs w:val="22"/>
              </w:rPr>
              <w:t xml:space="preserve">in € </w:t>
            </w:r>
          </w:p>
          <w:p w:rsidR="0012050E" w:rsidRPr="00584A63" w:rsidRDefault="0012050E" w:rsidP="00E5709A">
            <w:pPr>
              <w:tabs>
                <w:tab w:val="left" w:pos="851"/>
              </w:tabs>
              <w:suppressAutoHyphens/>
              <w:jc w:val="left"/>
              <w:rPr>
                <w:rFonts w:asciiTheme="minorHAnsi" w:hAnsiTheme="minorHAnsi" w:cs="Tahoma"/>
                <w:sz w:val="22"/>
                <w:szCs w:val="22"/>
              </w:rPr>
            </w:pPr>
          </w:p>
        </w:tc>
      </w:tr>
      <w:tr w:rsidR="0012050E" w:rsidRPr="00CB4588" w:rsidTr="001E789A">
        <w:tc>
          <w:tcPr>
            <w:tcW w:w="1560" w:type="dxa"/>
          </w:tcPr>
          <w:p w:rsidR="0012050E" w:rsidRPr="00584A63" w:rsidRDefault="0012050E" w:rsidP="00E5709A">
            <w:pPr>
              <w:tabs>
                <w:tab w:val="left" w:pos="851"/>
              </w:tabs>
              <w:suppressAutoHyphens/>
              <w:jc w:val="left"/>
              <w:rPr>
                <w:rFonts w:asciiTheme="minorHAnsi" w:hAnsiTheme="minorHAnsi" w:cs="Tahoma"/>
                <w:sz w:val="22"/>
                <w:szCs w:val="22"/>
              </w:rPr>
            </w:pPr>
            <w:r w:rsidRPr="00584A63">
              <w:rPr>
                <w:rFonts w:asciiTheme="minorHAnsi" w:hAnsiTheme="minorHAnsi" w:cs="Tahoma"/>
                <w:sz w:val="22"/>
                <w:szCs w:val="22"/>
              </w:rPr>
              <w:t>Onvoldoende</w:t>
            </w:r>
          </w:p>
        </w:tc>
        <w:tc>
          <w:tcPr>
            <w:tcW w:w="5953" w:type="dxa"/>
          </w:tcPr>
          <w:p w:rsidR="0012050E" w:rsidRPr="00584A63" w:rsidRDefault="0012050E" w:rsidP="00A34427">
            <w:pPr>
              <w:shd w:val="clear" w:color="auto" w:fill="FFFFFF"/>
              <w:ind w:right="144" w:firstLine="5"/>
              <w:jc w:val="left"/>
              <w:rPr>
                <w:rFonts w:asciiTheme="minorHAnsi" w:hAnsiTheme="minorHAnsi" w:cs="Tahoma"/>
                <w:sz w:val="22"/>
                <w:szCs w:val="22"/>
              </w:rPr>
            </w:pPr>
            <w:r w:rsidRPr="00584A63">
              <w:rPr>
                <w:rFonts w:asciiTheme="minorHAnsi" w:hAnsiTheme="minorHAnsi"/>
                <w:sz w:val="22"/>
                <w:szCs w:val="22"/>
              </w:rPr>
              <w:t>De aspecten zijn in onderlinge samenhang onvoldoende uitgewerkt. De uitwerking van de aspecten sluit onvoldoende aan bij de gevraagde dienstverlening, doelstelling en de vraagstelling.</w:t>
            </w:r>
            <w:r w:rsidR="00176BDC">
              <w:rPr>
                <w:rFonts w:asciiTheme="minorHAnsi" w:hAnsiTheme="minorHAnsi"/>
                <w:sz w:val="22"/>
                <w:szCs w:val="22"/>
              </w:rPr>
              <w:t xml:space="preserve"> De toekomstvisie is </w:t>
            </w:r>
            <w:r w:rsidR="00EE053B">
              <w:rPr>
                <w:rFonts w:asciiTheme="minorHAnsi" w:hAnsiTheme="minorHAnsi"/>
                <w:sz w:val="22"/>
                <w:szCs w:val="22"/>
              </w:rPr>
              <w:t>onvoldoende</w:t>
            </w:r>
            <w:r w:rsidR="00176BDC">
              <w:rPr>
                <w:rFonts w:asciiTheme="minorHAnsi" w:hAnsiTheme="minorHAnsi"/>
                <w:sz w:val="22"/>
                <w:szCs w:val="22"/>
              </w:rPr>
              <w:t xml:space="preserve"> concreet en relevant of de onzekerheden zijn onvoldoende concreet, relevant en dekkend en/of de ontplooide activiteiten tonen geen actieve betrokkenheid bij ontwikkelingen en de visie op digitaal ondertekenen in de internationale markt is onvoldoende volledig, concreet en relevant.</w:t>
            </w:r>
          </w:p>
        </w:tc>
        <w:tc>
          <w:tcPr>
            <w:tcW w:w="1985" w:type="dxa"/>
          </w:tcPr>
          <w:p w:rsidR="0012050E" w:rsidRPr="00584A63" w:rsidRDefault="0012050E" w:rsidP="00E5709A">
            <w:pPr>
              <w:pStyle w:val="Default"/>
              <w:rPr>
                <w:rFonts w:asciiTheme="minorHAnsi" w:hAnsiTheme="minorHAnsi"/>
                <w:sz w:val="22"/>
                <w:szCs w:val="22"/>
              </w:rPr>
            </w:pPr>
            <w:r w:rsidRPr="00584A63">
              <w:rPr>
                <w:rFonts w:asciiTheme="minorHAnsi" w:hAnsiTheme="minorHAnsi"/>
                <w:sz w:val="22"/>
                <w:szCs w:val="22"/>
              </w:rPr>
              <w:t xml:space="preserve">0 % van de maximale </w:t>
            </w:r>
            <w:r w:rsidR="00257857">
              <w:rPr>
                <w:rFonts w:asciiTheme="minorHAnsi" w:hAnsiTheme="minorHAnsi"/>
                <w:sz w:val="22"/>
                <w:szCs w:val="22"/>
              </w:rPr>
              <w:t>waarde</w:t>
            </w:r>
            <w:r w:rsidR="00257857" w:rsidRPr="00584A63">
              <w:rPr>
                <w:rFonts w:asciiTheme="minorHAnsi" w:hAnsiTheme="minorHAnsi"/>
                <w:sz w:val="22"/>
                <w:szCs w:val="22"/>
              </w:rPr>
              <w:t xml:space="preserve"> </w:t>
            </w:r>
            <w:r w:rsidRPr="00584A63">
              <w:rPr>
                <w:rFonts w:asciiTheme="minorHAnsi" w:hAnsiTheme="minorHAnsi"/>
                <w:sz w:val="22"/>
                <w:szCs w:val="22"/>
              </w:rPr>
              <w:t xml:space="preserve">in € </w:t>
            </w:r>
          </w:p>
          <w:p w:rsidR="0012050E" w:rsidRPr="00584A63" w:rsidRDefault="0012050E" w:rsidP="00E5709A">
            <w:pPr>
              <w:tabs>
                <w:tab w:val="left" w:pos="851"/>
              </w:tabs>
              <w:suppressAutoHyphens/>
              <w:jc w:val="left"/>
              <w:rPr>
                <w:rFonts w:asciiTheme="minorHAnsi" w:hAnsiTheme="minorHAnsi" w:cs="Tahoma"/>
                <w:sz w:val="22"/>
                <w:szCs w:val="22"/>
              </w:rPr>
            </w:pPr>
          </w:p>
        </w:tc>
      </w:tr>
    </w:tbl>
    <w:p w:rsidR="009017D6" w:rsidRDefault="009017D6" w:rsidP="00514A77">
      <w:pPr>
        <w:rPr>
          <w:rFonts w:asciiTheme="minorHAnsi" w:hAnsiTheme="minorHAnsi"/>
          <w:sz w:val="22"/>
          <w:szCs w:val="22"/>
          <w:lang w:eastAsia="en-US"/>
        </w:rPr>
      </w:pPr>
    </w:p>
    <w:p w:rsidR="0012050E" w:rsidRDefault="0012050E" w:rsidP="00514A77">
      <w:pPr>
        <w:rPr>
          <w:rFonts w:asciiTheme="minorHAnsi" w:hAnsiTheme="minorHAnsi"/>
          <w:sz w:val="22"/>
          <w:szCs w:val="22"/>
          <w:lang w:eastAsia="en-US"/>
        </w:rPr>
      </w:pPr>
    </w:p>
    <w:p w:rsidR="00576C44" w:rsidRDefault="00576C44">
      <w:pPr>
        <w:tabs>
          <w:tab w:val="clear" w:pos="567"/>
        </w:tabs>
        <w:spacing w:after="200" w:line="276" w:lineRule="auto"/>
        <w:jc w:val="left"/>
        <w:rPr>
          <w:rFonts w:asciiTheme="minorHAnsi" w:hAnsiTheme="minorHAnsi"/>
          <w:b/>
          <w:sz w:val="22"/>
          <w:szCs w:val="22"/>
          <w:lang w:eastAsia="en-US"/>
        </w:rPr>
      </w:pPr>
      <w:r>
        <w:rPr>
          <w:rFonts w:asciiTheme="minorHAnsi" w:hAnsiTheme="minorHAnsi"/>
          <w:b/>
          <w:sz w:val="22"/>
          <w:szCs w:val="22"/>
          <w:lang w:eastAsia="en-US"/>
        </w:rPr>
        <w:br w:type="page"/>
      </w:r>
    </w:p>
    <w:p w:rsidR="0012050E" w:rsidRPr="0012050E" w:rsidRDefault="0012050E" w:rsidP="0012050E">
      <w:pPr>
        <w:pStyle w:val="Lijstalinea"/>
        <w:numPr>
          <w:ilvl w:val="1"/>
          <w:numId w:val="5"/>
        </w:numPr>
        <w:rPr>
          <w:rFonts w:asciiTheme="minorHAnsi" w:hAnsiTheme="minorHAnsi"/>
          <w:b/>
          <w:sz w:val="22"/>
          <w:szCs w:val="22"/>
          <w:lang w:eastAsia="en-US"/>
        </w:rPr>
      </w:pPr>
      <w:r w:rsidRPr="0012050E">
        <w:rPr>
          <w:rFonts w:asciiTheme="minorHAnsi" w:hAnsiTheme="minorHAnsi"/>
          <w:b/>
          <w:sz w:val="22"/>
          <w:szCs w:val="22"/>
          <w:lang w:eastAsia="en-US"/>
        </w:rPr>
        <w:lastRenderedPageBreak/>
        <w:t>Risico</w:t>
      </w:r>
      <w:r w:rsidR="007C6E04">
        <w:rPr>
          <w:rFonts w:asciiTheme="minorHAnsi" w:hAnsiTheme="minorHAnsi"/>
          <w:b/>
          <w:sz w:val="22"/>
          <w:szCs w:val="22"/>
          <w:lang w:eastAsia="en-US"/>
        </w:rPr>
        <w:t>’</w:t>
      </w:r>
      <w:r w:rsidRPr="0012050E">
        <w:rPr>
          <w:rFonts w:asciiTheme="minorHAnsi" w:hAnsiTheme="minorHAnsi"/>
          <w:b/>
          <w:sz w:val="22"/>
          <w:szCs w:val="22"/>
          <w:lang w:eastAsia="en-US"/>
        </w:rPr>
        <w:t>s</w:t>
      </w:r>
      <w:r w:rsidR="007C6E04">
        <w:rPr>
          <w:rFonts w:asciiTheme="minorHAnsi" w:hAnsiTheme="minorHAnsi"/>
          <w:b/>
          <w:sz w:val="22"/>
          <w:szCs w:val="22"/>
          <w:lang w:eastAsia="en-US"/>
        </w:rPr>
        <w:t xml:space="preserve"> en beheersmaatregelen</w:t>
      </w:r>
      <w:r w:rsidRPr="0012050E">
        <w:rPr>
          <w:rFonts w:asciiTheme="minorHAnsi" w:hAnsiTheme="minorHAnsi"/>
          <w:b/>
          <w:sz w:val="22"/>
          <w:szCs w:val="22"/>
          <w:lang w:eastAsia="en-US"/>
        </w:rPr>
        <w:t xml:space="preserve"> die worden onderscheiden bij een operationeel systeem</w:t>
      </w:r>
    </w:p>
    <w:p w:rsidR="009017D6" w:rsidRPr="00B10AEA" w:rsidRDefault="009017D6" w:rsidP="009017D6">
      <w:pPr>
        <w:rPr>
          <w:rFonts w:asciiTheme="minorHAnsi" w:hAnsiTheme="minorHAnsi"/>
          <w:b/>
          <w:sz w:val="22"/>
          <w:szCs w:val="22"/>
          <w:lang w:eastAsia="en-US"/>
        </w:rPr>
      </w:pPr>
    </w:p>
    <w:p w:rsidR="0012050E" w:rsidRPr="00B10AEA" w:rsidRDefault="0012050E" w:rsidP="0012050E">
      <w:pPr>
        <w:jc w:val="left"/>
        <w:rPr>
          <w:rFonts w:asciiTheme="minorHAnsi" w:hAnsiTheme="minorHAnsi"/>
          <w:b/>
          <w:sz w:val="22"/>
          <w:szCs w:val="22"/>
        </w:rPr>
      </w:pPr>
      <w:r w:rsidRPr="00B10AEA">
        <w:rPr>
          <w:rFonts w:asciiTheme="minorHAnsi" w:hAnsiTheme="minorHAnsi"/>
          <w:b/>
          <w:sz w:val="22"/>
          <w:szCs w:val="22"/>
        </w:rPr>
        <w:t>Inhoud en toelichting</w:t>
      </w:r>
    </w:p>
    <w:p w:rsidR="0012050E" w:rsidRDefault="008250A1" w:rsidP="0012050E">
      <w:pPr>
        <w:rPr>
          <w:rFonts w:asciiTheme="minorHAnsi" w:hAnsiTheme="minorHAnsi"/>
          <w:sz w:val="22"/>
          <w:szCs w:val="22"/>
        </w:rPr>
      </w:pPr>
      <w:r>
        <w:rPr>
          <w:rFonts w:asciiTheme="minorHAnsi" w:hAnsiTheme="minorHAnsi"/>
          <w:sz w:val="22"/>
          <w:szCs w:val="22"/>
        </w:rPr>
        <w:t>De W</w:t>
      </w:r>
      <w:r w:rsidR="007C6E04">
        <w:rPr>
          <w:rFonts w:asciiTheme="minorHAnsi" w:hAnsiTheme="minorHAnsi"/>
          <w:sz w:val="22"/>
          <w:szCs w:val="22"/>
        </w:rPr>
        <w:t xml:space="preserve">aarmerkservice is een belangrijke dienst voor de Kamer van Koophandel, daarom is het van belang te borgen dat deze continu in bedrijf blijft. </w:t>
      </w:r>
      <w:r w:rsidR="0012050E">
        <w:rPr>
          <w:rFonts w:asciiTheme="minorHAnsi" w:hAnsiTheme="minorHAnsi"/>
          <w:sz w:val="22"/>
          <w:szCs w:val="22"/>
        </w:rPr>
        <w:t>De Kamer van Koophandel vraagt u aan te geven welke</w:t>
      </w:r>
      <w:r w:rsidR="007C6E04">
        <w:rPr>
          <w:rFonts w:asciiTheme="minorHAnsi" w:hAnsiTheme="minorHAnsi"/>
          <w:sz w:val="22"/>
          <w:szCs w:val="22"/>
        </w:rPr>
        <w:t xml:space="preserve"> belangrijke</w:t>
      </w:r>
      <w:r w:rsidR="0012050E">
        <w:rPr>
          <w:rFonts w:asciiTheme="minorHAnsi" w:hAnsiTheme="minorHAnsi"/>
          <w:sz w:val="22"/>
          <w:szCs w:val="22"/>
        </w:rPr>
        <w:t xml:space="preserve"> risico’s u onderscheidt in de context van de opdracht van deze Aanbesteding</w:t>
      </w:r>
      <w:r w:rsidR="007C6E04">
        <w:rPr>
          <w:rFonts w:asciiTheme="minorHAnsi" w:hAnsiTheme="minorHAnsi"/>
          <w:sz w:val="22"/>
          <w:szCs w:val="22"/>
        </w:rPr>
        <w:t xml:space="preserve"> en welke beheersmaatregelen u daarvoor formuleert</w:t>
      </w:r>
      <w:r w:rsidR="0012050E">
        <w:rPr>
          <w:rFonts w:asciiTheme="minorHAnsi" w:hAnsiTheme="minorHAnsi"/>
          <w:sz w:val="22"/>
          <w:szCs w:val="22"/>
        </w:rPr>
        <w:t xml:space="preserve">, conform onderstaande specificatie. </w:t>
      </w:r>
    </w:p>
    <w:p w:rsidR="00D30DFF" w:rsidRDefault="00D30DFF" w:rsidP="00D30DFF">
      <w:pPr>
        <w:rPr>
          <w:rFonts w:asciiTheme="minorHAnsi" w:hAnsiTheme="minorHAnsi"/>
          <w:b/>
          <w:sz w:val="22"/>
          <w:szCs w:val="22"/>
        </w:rPr>
      </w:pPr>
    </w:p>
    <w:tbl>
      <w:tblPr>
        <w:tblStyle w:val="Tabelraster"/>
        <w:tblW w:w="0" w:type="auto"/>
        <w:tblLook w:val="04A0"/>
      </w:tblPr>
      <w:tblGrid>
        <w:gridCol w:w="828"/>
        <w:gridCol w:w="6366"/>
        <w:gridCol w:w="2092"/>
      </w:tblGrid>
      <w:tr w:rsidR="00EE053B" w:rsidRPr="00B10AEA" w:rsidTr="00EE053B">
        <w:tc>
          <w:tcPr>
            <w:tcW w:w="828" w:type="dxa"/>
            <w:shd w:val="clear" w:color="auto" w:fill="548DD4" w:themeFill="text2" w:themeFillTint="99"/>
          </w:tcPr>
          <w:p w:rsidR="00EE053B" w:rsidRPr="00B10AEA" w:rsidRDefault="00EE053B" w:rsidP="00E5709A">
            <w:pPr>
              <w:rPr>
                <w:rFonts w:asciiTheme="minorHAnsi" w:hAnsiTheme="minorHAnsi"/>
                <w:b/>
                <w:sz w:val="22"/>
                <w:szCs w:val="22"/>
                <w:lang w:eastAsia="en-US"/>
              </w:rPr>
            </w:pPr>
            <w:r w:rsidRPr="00B10AEA">
              <w:rPr>
                <w:rFonts w:asciiTheme="minorHAnsi" w:hAnsiTheme="minorHAnsi"/>
                <w:b/>
                <w:sz w:val="22"/>
                <w:szCs w:val="22"/>
                <w:lang w:eastAsia="en-US"/>
              </w:rPr>
              <w:t>Wens</w:t>
            </w:r>
          </w:p>
        </w:tc>
        <w:tc>
          <w:tcPr>
            <w:tcW w:w="6368" w:type="dxa"/>
          </w:tcPr>
          <w:p w:rsidR="00EE053B" w:rsidRPr="00B10AEA" w:rsidRDefault="00EE053B" w:rsidP="00E5709A">
            <w:pPr>
              <w:rPr>
                <w:rFonts w:asciiTheme="minorHAnsi" w:hAnsiTheme="minorHAnsi"/>
                <w:b/>
                <w:sz w:val="22"/>
                <w:szCs w:val="22"/>
                <w:lang w:eastAsia="en-US"/>
              </w:rPr>
            </w:pPr>
            <w:proofErr w:type="spellStart"/>
            <w:r w:rsidRPr="00B10AEA">
              <w:rPr>
                <w:rFonts w:asciiTheme="minorHAnsi" w:hAnsiTheme="minorHAnsi"/>
                <w:b/>
                <w:sz w:val="22"/>
                <w:szCs w:val="22"/>
                <w:lang w:eastAsia="en-US"/>
              </w:rPr>
              <w:t>Specificatie</w:t>
            </w:r>
            <w:proofErr w:type="spellEnd"/>
          </w:p>
        </w:tc>
        <w:tc>
          <w:tcPr>
            <w:tcW w:w="2092" w:type="dxa"/>
          </w:tcPr>
          <w:p w:rsidR="00EE053B" w:rsidRPr="00B10AEA" w:rsidRDefault="00EE053B" w:rsidP="00EE053B">
            <w:pPr>
              <w:rPr>
                <w:rFonts w:asciiTheme="minorHAnsi" w:hAnsiTheme="minorHAnsi"/>
                <w:b/>
                <w:sz w:val="22"/>
                <w:szCs w:val="22"/>
                <w:lang w:eastAsia="en-US"/>
              </w:rPr>
            </w:pPr>
            <w:proofErr w:type="spellStart"/>
            <w:r w:rsidRPr="00E20198">
              <w:rPr>
                <w:rFonts w:ascii="Calibri" w:hAnsi="Calibri" w:cs="Tahoma"/>
                <w:b/>
                <w:iCs/>
                <w:color w:val="000000"/>
                <w:sz w:val="22"/>
                <w:szCs w:val="22"/>
              </w:rPr>
              <w:t>Maximale</w:t>
            </w:r>
            <w:proofErr w:type="spellEnd"/>
            <w:r w:rsidRPr="00E20198">
              <w:rPr>
                <w:rFonts w:ascii="Calibri" w:hAnsi="Calibri" w:cs="Tahoma"/>
                <w:b/>
                <w:iCs/>
                <w:color w:val="000000"/>
                <w:sz w:val="22"/>
                <w:szCs w:val="22"/>
              </w:rPr>
              <w:t xml:space="preserve"> </w:t>
            </w:r>
            <w:proofErr w:type="spellStart"/>
            <w:r w:rsidRPr="00E20198">
              <w:rPr>
                <w:rFonts w:ascii="Calibri" w:hAnsi="Calibri" w:cs="Tahoma"/>
                <w:b/>
                <w:iCs/>
                <w:color w:val="000000"/>
                <w:sz w:val="22"/>
                <w:szCs w:val="22"/>
              </w:rPr>
              <w:t>waarde</w:t>
            </w:r>
            <w:proofErr w:type="spellEnd"/>
            <w:r w:rsidRPr="00E20198">
              <w:rPr>
                <w:rFonts w:ascii="Calibri" w:hAnsi="Calibri" w:cs="Tahoma"/>
                <w:b/>
                <w:iCs/>
                <w:color w:val="000000"/>
                <w:sz w:val="22"/>
                <w:szCs w:val="22"/>
              </w:rPr>
              <w:t xml:space="preserve"> in €</w:t>
            </w:r>
          </w:p>
        </w:tc>
      </w:tr>
      <w:tr w:rsidR="00EE053B" w:rsidRPr="00B10AEA" w:rsidTr="00EE053B">
        <w:tc>
          <w:tcPr>
            <w:tcW w:w="828" w:type="dxa"/>
            <w:shd w:val="clear" w:color="auto" w:fill="548DD4" w:themeFill="text2" w:themeFillTint="99"/>
          </w:tcPr>
          <w:p w:rsidR="00EE053B" w:rsidRPr="00B10AEA" w:rsidRDefault="00EE053B" w:rsidP="00E5709A">
            <w:pPr>
              <w:rPr>
                <w:rFonts w:asciiTheme="minorHAnsi" w:hAnsiTheme="minorHAnsi"/>
                <w:sz w:val="22"/>
                <w:szCs w:val="22"/>
              </w:rPr>
            </w:pPr>
            <w:r>
              <w:rPr>
                <w:rFonts w:asciiTheme="minorHAnsi" w:hAnsiTheme="minorHAnsi"/>
                <w:sz w:val="22"/>
                <w:szCs w:val="22"/>
              </w:rPr>
              <w:t>K3</w:t>
            </w:r>
          </w:p>
        </w:tc>
        <w:tc>
          <w:tcPr>
            <w:tcW w:w="6368" w:type="dxa"/>
          </w:tcPr>
          <w:p w:rsidR="00EE053B" w:rsidRDefault="00EE053B" w:rsidP="007C6E04">
            <w:pPr>
              <w:rPr>
                <w:rFonts w:asciiTheme="minorHAnsi" w:hAnsiTheme="minorHAnsi"/>
                <w:sz w:val="22"/>
                <w:szCs w:val="22"/>
                <w:lang w:val="nl-NL"/>
              </w:rPr>
            </w:pPr>
            <w:r w:rsidRPr="007C6E04">
              <w:rPr>
                <w:rFonts w:asciiTheme="minorHAnsi" w:hAnsiTheme="minorHAnsi"/>
                <w:sz w:val="22"/>
                <w:szCs w:val="22"/>
                <w:lang w:val="nl-NL"/>
              </w:rPr>
              <w:t>Welke risico’s die de KvK loopt</w:t>
            </w:r>
            <w:r>
              <w:rPr>
                <w:rFonts w:asciiTheme="minorHAnsi" w:hAnsiTheme="minorHAnsi"/>
                <w:sz w:val="22"/>
                <w:szCs w:val="22"/>
                <w:lang w:val="nl-NL"/>
              </w:rPr>
              <w:t>,</w:t>
            </w:r>
            <w:r w:rsidRPr="007C6E04">
              <w:rPr>
                <w:rFonts w:asciiTheme="minorHAnsi" w:hAnsiTheme="minorHAnsi"/>
                <w:sz w:val="22"/>
                <w:szCs w:val="22"/>
                <w:lang w:val="nl-NL"/>
              </w:rPr>
              <w:t xml:space="preserve"> worden door u onderscheiden bij een operationeel systeem en bij implementatie</w:t>
            </w:r>
            <w:r>
              <w:rPr>
                <w:rFonts w:asciiTheme="minorHAnsi" w:hAnsiTheme="minorHAnsi"/>
                <w:sz w:val="22"/>
                <w:szCs w:val="22"/>
                <w:lang w:val="nl-NL"/>
              </w:rPr>
              <w:t>. Met</w:t>
            </w:r>
            <w:r w:rsidRPr="007C6E04">
              <w:rPr>
                <w:rFonts w:asciiTheme="minorHAnsi" w:hAnsiTheme="minorHAnsi"/>
                <w:sz w:val="22"/>
                <w:szCs w:val="22"/>
                <w:lang w:val="nl-NL"/>
              </w:rPr>
              <w:t xml:space="preserve"> </w:t>
            </w:r>
            <w:r>
              <w:rPr>
                <w:rFonts w:asciiTheme="minorHAnsi" w:hAnsiTheme="minorHAnsi"/>
                <w:sz w:val="22"/>
                <w:szCs w:val="22"/>
                <w:lang w:val="nl-NL"/>
              </w:rPr>
              <w:t xml:space="preserve">welke beheersmaatregelen </w:t>
            </w:r>
            <w:r w:rsidRPr="007C6E04">
              <w:rPr>
                <w:rFonts w:asciiTheme="minorHAnsi" w:hAnsiTheme="minorHAnsi"/>
                <w:sz w:val="22"/>
                <w:szCs w:val="22"/>
                <w:lang w:val="nl-NL"/>
              </w:rPr>
              <w:t xml:space="preserve"> kunt u deze het hoofd bieden? Hoe garandeert u een probleemloze overgang en operatie? Geef aan welke risico’s door </w:t>
            </w:r>
            <w:r>
              <w:rPr>
                <w:rFonts w:asciiTheme="minorHAnsi" w:hAnsiTheme="minorHAnsi"/>
                <w:sz w:val="22"/>
                <w:szCs w:val="22"/>
                <w:lang w:val="nl-NL"/>
              </w:rPr>
              <w:t>u</w:t>
            </w:r>
            <w:r w:rsidRPr="007C6E04">
              <w:rPr>
                <w:rFonts w:asciiTheme="minorHAnsi" w:hAnsiTheme="minorHAnsi"/>
                <w:sz w:val="22"/>
                <w:szCs w:val="22"/>
                <w:lang w:val="nl-NL"/>
              </w:rPr>
              <w:t xml:space="preserve"> worden bestreden en wat daarbij van opdrachtgever wordt verwacht.</w:t>
            </w:r>
          </w:p>
          <w:p w:rsidR="00EE053B" w:rsidRPr="007C6E04" w:rsidRDefault="00EE053B" w:rsidP="007C6E04">
            <w:pPr>
              <w:rPr>
                <w:rFonts w:asciiTheme="minorHAnsi" w:hAnsiTheme="minorHAnsi"/>
                <w:sz w:val="22"/>
                <w:szCs w:val="22"/>
                <w:lang w:val="nl-NL"/>
              </w:rPr>
            </w:pPr>
          </w:p>
          <w:p w:rsidR="00EE053B" w:rsidRDefault="00EE053B" w:rsidP="00A01904">
            <w:pPr>
              <w:rPr>
                <w:rFonts w:asciiTheme="minorHAnsi" w:hAnsiTheme="minorHAnsi"/>
                <w:sz w:val="22"/>
                <w:szCs w:val="22"/>
                <w:lang w:val="nl-NL" w:eastAsia="en-US"/>
              </w:rPr>
            </w:pPr>
            <w:r>
              <w:rPr>
                <w:rFonts w:asciiTheme="minorHAnsi" w:hAnsiTheme="minorHAnsi"/>
                <w:sz w:val="22"/>
                <w:szCs w:val="22"/>
                <w:lang w:val="nl-NL" w:eastAsia="en-US"/>
              </w:rPr>
              <w:t>Uw beschrijving wordt beoordeeld op:</w:t>
            </w:r>
          </w:p>
          <w:p w:rsidR="00EE053B" w:rsidRDefault="00EE053B" w:rsidP="005C4902">
            <w:pPr>
              <w:pStyle w:val="Lijstalinea"/>
              <w:numPr>
                <w:ilvl w:val="0"/>
                <w:numId w:val="8"/>
              </w:numPr>
              <w:ind w:left="590" w:hanging="284"/>
              <w:rPr>
                <w:rFonts w:asciiTheme="minorHAnsi" w:hAnsiTheme="minorHAnsi"/>
                <w:sz w:val="22"/>
                <w:szCs w:val="22"/>
                <w:lang w:val="nl-NL"/>
              </w:rPr>
            </w:pPr>
            <w:r>
              <w:rPr>
                <w:rFonts w:asciiTheme="minorHAnsi" w:hAnsiTheme="minorHAnsi"/>
                <w:sz w:val="22"/>
                <w:szCs w:val="22"/>
                <w:lang w:val="nl-NL"/>
              </w:rPr>
              <w:t>Concreetheid van de beschrijving van risico’s waarbij soort risico, kans op optreden en mogelijke impact wordt benoemd.</w:t>
            </w:r>
          </w:p>
          <w:p w:rsidR="00EE053B" w:rsidRDefault="00EE053B" w:rsidP="005C4902">
            <w:pPr>
              <w:pStyle w:val="Lijstalinea"/>
              <w:numPr>
                <w:ilvl w:val="0"/>
                <w:numId w:val="8"/>
              </w:numPr>
              <w:tabs>
                <w:tab w:val="clear" w:pos="567"/>
                <w:tab w:val="left" w:pos="590"/>
              </w:tabs>
              <w:ind w:left="590" w:hanging="284"/>
              <w:rPr>
                <w:rFonts w:asciiTheme="minorHAnsi" w:hAnsiTheme="minorHAnsi"/>
                <w:sz w:val="22"/>
                <w:szCs w:val="22"/>
                <w:lang w:val="nl-NL"/>
              </w:rPr>
            </w:pPr>
            <w:r>
              <w:rPr>
                <w:rFonts w:asciiTheme="minorHAnsi" w:hAnsiTheme="minorHAnsi"/>
                <w:sz w:val="22"/>
                <w:szCs w:val="22"/>
                <w:lang w:val="nl-NL"/>
              </w:rPr>
              <w:t>De concreetheid en eventuele kosten van beheersmaatregelen.</w:t>
            </w:r>
          </w:p>
          <w:p w:rsidR="00EE053B" w:rsidRDefault="00EE053B" w:rsidP="005C4902">
            <w:pPr>
              <w:pStyle w:val="Lijstalinea"/>
              <w:numPr>
                <w:ilvl w:val="0"/>
                <w:numId w:val="8"/>
              </w:numPr>
              <w:ind w:left="590" w:hanging="284"/>
              <w:rPr>
                <w:rFonts w:asciiTheme="minorHAnsi" w:hAnsiTheme="minorHAnsi"/>
                <w:sz w:val="22"/>
                <w:szCs w:val="22"/>
                <w:lang w:val="nl-NL"/>
              </w:rPr>
            </w:pPr>
            <w:r>
              <w:rPr>
                <w:rFonts w:asciiTheme="minorHAnsi" w:hAnsiTheme="minorHAnsi"/>
                <w:sz w:val="22"/>
                <w:szCs w:val="22"/>
                <w:lang w:val="nl-NL"/>
              </w:rPr>
              <w:t>De mate waarin de KvK wordt ontzorgd.</w:t>
            </w:r>
          </w:p>
        </w:tc>
        <w:tc>
          <w:tcPr>
            <w:tcW w:w="2092" w:type="dxa"/>
          </w:tcPr>
          <w:p w:rsidR="00EE053B" w:rsidRPr="00E5709A" w:rsidRDefault="00E5709A" w:rsidP="00E5709A">
            <w:pPr>
              <w:jc w:val="center"/>
              <w:rPr>
                <w:rFonts w:asciiTheme="minorHAnsi" w:hAnsiTheme="minorHAnsi"/>
                <w:sz w:val="22"/>
                <w:szCs w:val="22"/>
                <w:lang w:val="nl-NL"/>
              </w:rPr>
            </w:pPr>
            <w:r>
              <w:rPr>
                <w:rFonts w:asciiTheme="minorHAnsi" w:hAnsiTheme="minorHAnsi"/>
                <w:sz w:val="22"/>
                <w:szCs w:val="22"/>
                <w:lang w:val="nl-NL"/>
              </w:rPr>
              <w:t>€ 25.000</w:t>
            </w:r>
          </w:p>
        </w:tc>
      </w:tr>
    </w:tbl>
    <w:p w:rsidR="00D30DFF" w:rsidRPr="00B10AEA" w:rsidRDefault="00D30DFF" w:rsidP="006F2B21">
      <w:pPr>
        <w:rPr>
          <w:rFonts w:asciiTheme="minorHAnsi" w:hAnsiTheme="minorHAnsi"/>
          <w:sz w:val="22"/>
          <w:szCs w:val="22"/>
        </w:rPr>
      </w:pPr>
    </w:p>
    <w:p w:rsidR="004412E1" w:rsidRDefault="004412E1" w:rsidP="004412E1">
      <w:pPr>
        <w:spacing w:line="276" w:lineRule="auto"/>
        <w:rPr>
          <w:rFonts w:asciiTheme="minorHAnsi" w:hAnsiTheme="minorHAnsi"/>
          <w:sz w:val="22"/>
          <w:szCs w:val="22"/>
        </w:rPr>
      </w:pPr>
      <w:r w:rsidRPr="00B10AEA">
        <w:rPr>
          <w:rFonts w:asciiTheme="minorHAnsi" w:hAnsiTheme="minorHAnsi"/>
          <w:sz w:val="22"/>
          <w:szCs w:val="22"/>
        </w:rPr>
        <w:t xml:space="preserve">De beschrijving van </w:t>
      </w:r>
      <w:r w:rsidR="0012050E">
        <w:rPr>
          <w:rFonts w:asciiTheme="minorHAnsi" w:hAnsiTheme="minorHAnsi"/>
          <w:sz w:val="22"/>
          <w:szCs w:val="22"/>
        </w:rPr>
        <w:t>K3</w:t>
      </w:r>
      <w:r w:rsidRPr="00B10AEA">
        <w:rPr>
          <w:rFonts w:asciiTheme="minorHAnsi" w:hAnsiTheme="minorHAnsi"/>
          <w:sz w:val="22"/>
          <w:szCs w:val="22"/>
        </w:rPr>
        <w:t xml:space="preserve">  is maximaal </w:t>
      </w:r>
      <w:r w:rsidR="00B10AEA" w:rsidRPr="00B10AEA">
        <w:rPr>
          <w:rFonts w:asciiTheme="minorHAnsi" w:hAnsiTheme="minorHAnsi"/>
          <w:sz w:val="22"/>
          <w:szCs w:val="22"/>
        </w:rPr>
        <w:t>drie (3</w:t>
      </w:r>
      <w:r w:rsidRPr="00B10AEA">
        <w:rPr>
          <w:rFonts w:asciiTheme="minorHAnsi" w:hAnsiTheme="minorHAnsi"/>
          <w:sz w:val="22"/>
          <w:szCs w:val="22"/>
        </w:rPr>
        <w:t>) pagina</w:t>
      </w:r>
      <w:r w:rsidR="007D78CA">
        <w:rPr>
          <w:rFonts w:asciiTheme="minorHAnsi" w:hAnsiTheme="minorHAnsi"/>
          <w:sz w:val="22"/>
          <w:szCs w:val="22"/>
        </w:rPr>
        <w:t>’s</w:t>
      </w:r>
      <w:r w:rsidRPr="00B10AEA">
        <w:rPr>
          <w:rFonts w:asciiTheme="minorHAnsi" w:hAnsiTheme="minorHAnsi"/>
          <w:sz w:val="22"/>
          <w:szCs w:val="22"/>
        </w:rPr>
        <w:t xml:space="preserve"> op A4 formaat, inclusief eventuele bijlagen en visuele ondersteuning van uw tekst. Eventuele extra pagina’s worden niet inhoudelijk beoordeeld. Het lettertype dient </w:t>
      </w:r>
      <w:proofErr w:type="spellStart"/>
      <w:r w:rsidRPr="00B10AEA">
        <w:rPr>
          <w:rFonts w:asciiTheme="minorHAnsi" w:hAnsiTheme="minorHAnsi"/>
          <w:sz w:val="22"/>
          <w:szCs w:val="22"/>
        </w:rPr>
        <w:t>Calibri</w:t>
      </w:r>
      <w:proofErr w:type="spellEnd"/>
      <w:r w:rsidRPr="00B10AEA">
        <w:rPr>
          <w:rFonts w:asciiTheme="minorHAnsi" w:hAnsiTheme="minorHAnsi"/>
          <w:sz w:val="22"/>
          <w:szCs w:val="22"/>
        </w:rPr>
        <w:t xml:space="preserve"> te zijn met tekengrootte 11. </w:t>
      </w:r>
    </w:p>
    <w:p w:rsidR="00576C44" w:rsidRDefault="00576C44">
      <w:pPr>
        <w:tabs>
          <w:tab w:val="clear" w:pos="567"/>
        </w:tabs>
        <w:spacing w:after="200" w:line="276" w:lineRule="auto"/>
        <w:jc w:val="left"/>
        <w:rPr>
          <w:rFonts w:asciiTheme="minorHAnsi" w:hAnsiTheme="minorHAnsi"/>
          <w:sz w:val="22"/>
          <w:szCs w:val="22"/>
        </w:rPr>
      </w:pPr>
      <w:r>
        <w:rPr>
          <w:rFonts w:asciiTheme="minorHAnsi" w:hAnsiTheme="minorHAnsi"/>
          <w:sz w:val="22"/>
          <w:szCs w:val="22"/>
        </w:rPr>
        <w:br w:type="page"/>
      </w:r>
    </w:p>
    <w:p w:rsidR="00576C44" w:rsidRPr="00B10AEA" w:rsidRDefault="00576C44" w:rsidP="004412E1">
      <w:pPr>
        <w:spacing w:line="276" w:lineRule="auto"/>
        <w:rPr>
          <w:rFonts w:asciiTheme="minorHAnsi" w:hAnsiTheme="minorHAnsi"/>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5528"/>
        <w:gridCol w:w="1701"/>
      </w:tblGrid>
      <w:tr w:rsidR="0012050E" w:rsidRPr="00CB4588" w:rsidTr="00EE053B">
        <w:tc>
          <w:tcPr>
            <w:tcW w:w="7513" w:type="dxa"/>
            <w:gridSpan w:val="2"/>
            <w:shd w:val="clear" w:color="auto" w:fill="548DD4" w:themeFill="text2" w:themeFillTint="99"/>
          </w:tcPr>
          <w:p w:rsidR="0012050E" w:rsidRPr="00813234" w:rsidRDefault="0012050E" w:rsidP="00E5709A">
            <w:pPr>
              <w:rPr>
                <w:rFonts w:asciiTheme="minorHAnsi" w:hAnsiTheme="minorHAnsi" w:cs="Tahoma"/>
                <w:sz w:val="22"/>
                <w:szCs w:val="22"/>
              </w:rPr>
            </w:pPr>
            <w:r w:rsidRPr="00813234">
              <w:rPr>
                <w:rFonts w:asciiTheme="minorHAnsi" w:hAnsiTheme="minorHAnsi" w:cs="Tahoma"/>
                <w:b/>
                <w:sz w:val="22"/>
                <w:szCs w:val="22"/>
              </w:rPr>
              <w:t>Beoordeling</w:t>
            </w:r>
            <w:r w:rsidR="00813234">
              <w:rPr>
                <w:rFonts w:asciiTheme="minorHAnsi" w:hAnsiTheme="minorHAnsi" w:cs="Tahoma"/>
                <w:b/>
                <w:sz w:val="22"/>
                <w:szCs w:val="22"/>
              </w:rPr>
              <w:t xml:space="preserve"> K3</w:t>
            </w:r>
            <w:r w:rsidRPr="00813234">
              <w:rPr>
                <w:rFonts w:asciiTheme="minorHAnsi" w:hAnsiTheme="minorHAnsi" w:cs="Tahoma"/>
                <w:b/>
                <w:sz w:val="22"/>
                <w:szCs w:val="22"/>
              </w:rPr>
              <w:t xml:space="preserve"> (met inachtneming van beoordelingskader)</w:t>
            </w:r>
          </w:p>
        </w:tc>
        <w:tc>
          <w:tcPr>
            <w:tcW w:w="1701" w:type="dxa"/>
            <w:shd w:val="clear" w:color="auto" w:fill="548DD4" w:themeFill="text2" w:themeFillTint="99"/>
          </w:tcPr>
          <w:p w:rsidR="0012050E" w:rsidRPr="00813234" w:rsidRDefault="0012050E" w:rsidP="00E5709A">
            <w:pPr>
              <w:tabs>
                <w:tab w:val="left" w:pos="851"/>
              </w:tabs>
              <w:suppressAutoHyphens/>
              <w:rPr>
                <w:rFonts w:asciiTheme="minorHAnsi" w:hAnsiTheme="minorHAnsi" w:cs="Tahoma"/>
                <w:sz w:val="22"/>
                <w:szCs w:val="22"/>
              </w:rPr>
            </w:pPr>
            <w:r w:rsidRPr="00813234">
              <w:rPr>
                <w:rFonts w:asciiTheme="minorHAnsi" w:hAnsiTheme="minorHAnsi" w:cs="Tahoma"/>
                <w:b/>
                <w:sz w:val="22"/>
                <w:szCs w:val="22"/>
              </w:rPr>
              <w:t>Wijze van scoren</w:t>
            </w:r>
          </w:p>
        </w:tc>
      </w:tr>
      <w:tr w:rsidR="0012050E" w:rsidRPr="00CB4588" w:rsidTr="00EE053B">
        <w:tc>
          <w:tcPr>
            <w:tcW w:w="1985" w:type="dxa"/>
          </w:tcPr>
          <w:p w:rsidR="0012050E" w:rsidRPr="00813234" w:rsidRDefault="0012050E" w:rsidP="00E5709A">
            <w:pPr>
              <w:tabs>
                <w:tab w:val="left" w:pos="851"/>
              </w:tabs>
              <w:suppressAutoHyphens/>
              <w:jc w:val="left"/>
              <w:rPr>
                <w:rFonts w:asciiTheme="minorHAnsi" w:hAnsiTheme="minorHAnsi" w:cs="Tahoma"/>
                <w:sz w:val="22"/>
                <w:szCs w:val="22"/>
              </w:rPr>
            </w:pPr>
            <w:r w:rsidRPr="00813234">
              <w:rPr>
                <w:rFonts w:asciiTheme="minorHAnsi" w:hAnsiTheme="minorHAnsi" w:cs="Tahoma"/>
                <w:sz w:val="22"/>
                <w:szCs w:val="22"/>
              </w:rPr>
              <w:t>Uitstekend</w:t>
            </w:r>
          </w:p>
        </w:tc>
        <w:tc>
          <w:tcPr>
            <w:tcW w:w="5528" w:type="dxa"/>
          </w:tcPr>
          <w:p w:rsidR="0012050E" w:rsidRPr="00813234" w:rsidRDefault="0012050E" w:rsidP="00A34427">
            <w:pPr>
              <w:shd w:val="clear" w:color="auto" w:fill="FFFFFF"/>
              <w:ind w:right="163"/>
              <w:jc w:val="left"/>
              <w:rPr>
                <w:rFonts w:asciiTheme="minorHAnsi" w:hAnsiTheme="minorHAnsi" w:cs="Tahoma"/>
                <w:spacing w:val="-6"/>
                <w:sz w:val="22"/>
                <w:szCs w:val="22"/>
              </w:rPr>
            </w:pPr>
            <w:r w:rsidRPr="00813234">
              <w:rPr>
                <w:rFonts w:asciiTheme="minorHAnsi" w:hAnsiTheme="minorHAnsi"/>
                <w:sz w:val="22"/>
                <w:szCs w:val="22"/>
              </w:rPr>
              <w:t>De aspecten zijn in onderlinge samenhang uitstekend uitgewerkt. De uitwerking van de aspecten sluit uitstekend aan bij de gevraagde dienstverlening, doelstelling en vraagstelling en creëert meerwaarde voor de aanbestedende dienst.</w:t>
            </w:r>
            <w:r w:rsidR="00813234">
              <w:rPr>
                <w:rFonts w:asciiTheme="minorHAnsi" w:hAnsiTheme="minorHAnsi"/>
                <w:sz w:val="22"/>
                <w:szCs w:val="22"/>
              </w:rPr>
              <w:t xml:space="preserve"> De genoemde risico’s zijn concreet omschreven, realistisch</w:t>
            </w:r>
            <w:r w:rsidR="00A34427">
              <w:rPr>
                <w:rFonts w:asciiTheme="minorHAnsi" w:hAnsiTheme="minorHAnsi"/>
                <w:sz w:val="22"/>
                <w:szCs w:val="22"/>
              </w:rPr>
              <w:t xml:space="preserve"> en </w:t>
            </w:r>
            <w:r w:rsidR="00813234">
              <w:rPr>
                <w:rFonts w:asciiTheme="minorHAnsi" w:hAnsiTheme="minorHAnsi"/>
                <w:sz w:val="22"/>
                <w:szCs w:val="22"/>
              </w:rPr>
              <w:t xml:space="preserve">relevant. De genoemde beheersmaatregelen zijn realistisch, relevant en kosteneffectief. De KvK wordt maximaal ontzorgd.  </w:t>
            </w:r>
          </w:p>
        </w:tc>
        <w:tc>
          <w:tcPr>
            <w:tcW w:w="1701" w:type="dxa"/>
          </w:tcPr>
          <w:p w:rsidR="0012050E" w:rsidRPr="00813234" w:rsidRDefault="0012050E" w:rsidP="00E5709A">
            <w:pPr>
              <w:pStyle w:val="Default"/>
              <w:rPr>
                <w:rFonts w:asciiTheme="minorHAnsi" w:hAnsiTheme="minorHAnsi"/>
                <w:sz w:val="22"/>
                <w:szCs w:val="22"/>
              </w:rPr>
            </w:pPr>
            <w:r w:rsidRPr="00813234">
              <w:rPr>
                <w:rFonts w:asciiTheme="minorHAnsi" w:hAnsiTheme="minorHAnsi"/>
                <w:sz w:val="22"/>
                <w:szCs w:val="22"/>
              </w:rPr>
              <w:t xml:space="preserve">100 % van de maximale </w:t>
            </w:r>
            <w:r w:rsidR="007D78CA">
              <w:rPr>
                <w:rFonts w:asciiTheme="minorHAnsi" w:hAnsiTheme="minorHAnsi"/>
                <w:sz w:val="22"/>
                <w:szCs w:val="22"/>
              </w:rPr>
              <w:t>waarde</w:t>
            </w:r>
            <w:r w:rsidR="007D78CA" w:rsidRPr="00813234">
              <w:rPr>
                <w:rFonts w:asciiTheme="minorHAnsi" w:hAnsiTheme="minorHAnsi"/>
                <w:sz w:val="22"/>
                <w:szCs w:val="22"/>
              </w:rPr>
              <w:t xml:space="preserve"> </w:t>
            </w:r>
            <w:r w:rsidRPr="00813234">
              <w:rPr>
                <w:rFonts w:asciiTheme="minorHAnsi" w:hAnsiTheme="minorHAnsi"/>
                <w:sz w:val="22"/>
                <w:szCs w:val="22"/>
              </w:rPr>
              <w:t xml:space="preserve">in € </w:t>
            </w:r>
          </w:p>
          <w:p w:rsidR="0012050E" w:rsidRPr="00813234" w:rsidRDefault="0012050E" w:rsidP="00E5709A">
            <w:pPr>
              <w:tabs>
                <w:tab w:val="left" w:pos="851"/>
              </w:tabs>
              <w:suppressAutoHyphens/>
              <w:jc w:val="left"/>
              <w:rPr>
                <w:rFonts w:asciiTheme="minorHAnsi" w:hAnsiTheme="minorHAnsi" w:cs="Tahoma"/>
                <w:sz w:val="22"/>
                <w:szCs w:val="22"/>
              </w:rPr>
            </w:pPr>
          </w:p>
        </w:tc>
      </w:tr>
      <w:tr w:rsidR="0012050E" w:rsidRPr="00CB4588" w:rsidTr="00EE053B">
        <w:tc>
          <w:tcPr>
            <w:tcW w:w="1985" w:type="dxa"/>
          </w:tcPr>
          <w:p w:rsidR="0012050E" w:rsidRPr="00813234" w:rsidRDefault="0012050E" w:rsidP="00E5709A">
            <w:pPr>
              <w:tabs>
                <w:tab w:val="left" w:pos="851"/>
              </w:tabs>
              <w:suppressAutoHyphens/>
              <w:jc w:val="left"/>
              <w:rPr>
                <w:rFonts w:asciiTheme="minorHAnsi" w:hAnsiTheme="minorHAnsi" w:cs="Tahoma"/>
                <w:sz w:val="22"/>
                <w:szCs w:val="22"/>
              </w:rPr>
            </w:pPr>
            <w:r w:rsidRPr="00813234">
              <w:rPr>
                <w:rFonts w:asciiTheme="minorHAnsi" w:hAnsiTheme="minorHAnsi" w:cs="Tahoma"/>
                <w:sz w:val="22"/>
                <w:szCs w:val="22"/>
              </w:rPr>
              <w:t>Voldoende</w:t>
            </w:r>
          </w:p>
        </w:tc>
        <w:tc>
          <w:tcPr>
            <w:tcW w:w="5528" w:type="dxa"/>
          </w:tcPr>
          <w:p w:rsidR="0012050E" w:rsidRPr="00813234" w:rsidRDefault="0012050E" w:rsidP="00A34427">
            <w:pPr>
              <w:shd w:val="clear" w:color="auto" w:fill="FFFFFF"/>
              <w:ind w:right="182" w:firstLine="5"/>
              <w:jc w:val="left"/>
              <w:rPr>
                <w:rFonts w:asciiTheme="minorHAnsi" w:hAnsiTheme="minorHAnsi" w:cs="Tahoma"/>
                <w:sz w:val="22"/>
                <w:szCs w:val="22"/>
              </w:rPr>
            </w:pPr>
            <w:r w:rsidRPr="00813234">
              <w:rPr>
                <w:rFonts w:asciiTheme="minorHAnsi" w:hAnsiTheme="minorHAnsi"/>
                <w:sz w:val="22"/>
                <w:szCs w:val="22"/>
              </w:rPr>
              <w:t>De aspecten zijn in onderlinge samenhang voldoende uitgewerkt. De uitwerking van de aspecten sluit voldoende aan bij de gevraagde dienstverlening, doelstelling en de vraagstelling.</w:t>
            </w:r>
            <w:r w:rsidR="00813234">
              <w:rPr>
                <w:rFonts w:asciiTheme="minorHAnsi" w:hAnsiTheme="minorHAnsi"/>
                <w:sz w:val="22"/>
                <w:szCs w:val="22"/>
              </w:rPr>
              <w:t xml:space="preserve"> De genoemde risico’s zijn concreet omschreven, realistisch</w:t>
            </w:r>
            <w:r w:rsidR="00A34427">
              <w:rPr>
                <w:rFonts w:asciiTheme="minorHAnsi" w:hAnsiTheme="minorHAnsi"/>
                <w:sz w:val="22"/>
                <w:szCs w:val="22"/>
              </w:rPr>
              <w:t xml:space="preserve"> en</w:t>
            </w:r>
            <w:r w:rsidR="00813234">
              <w:rPr>
                <w:rFonts w:asciiTheme="minorHAnsi" w:hAnsiTheme="minorHAnsi"/>
                <w:sz w:val="22"/>
                <w:szCs w:val="22"/>
              </w:rPr>
              <w:t xml:space="preserve"> relevant. De genoemde beheersmaatregelen zijn realistisch, relevant en kosteneffectief. De KvK wordt voldoende ontzorgd.  </w:t>
            </w:r>
          </w:p>
        </w:tc>
        <w:tc>
          <w:tcPr>
            <w:tcW w:w="1701" w:type="dxa"/>
          </w:tcPr>
          <w:p w:rsidR="0012050E" w:rsidRPr="00813234" w:rsidRDefault="0012050E" w:rsidP="00E5709A">
            <w:pPr>
              <w:pStyle w:val="Default"/>
              <w:rPr>
                <w:rFonts w:asciiTheme="minorHAnsi" w:hAnsiTheme="minorHAnsi"/>
                <w:sz w:val="22"/>
                <w:szCs w:val="22"/>
              </w:rPr>
            </w:pPr>
            <w:r w:rsidRPr="00813234">
              <w:rPr>
                <w:rFonts w:asciiTheme="minorHAnsi" w:hAnsiTheme="minorHAnsi"/>
                <w:sz w:val="22"/>
                <w:szCs w:val="22"/>
              </w:rPr>
              <w:t xml:space="preserve">50 % van de maximale </w:t>
            </w:r>
            <w:r w:rsidR="007D0F6E">
              <w:rPr>
                <w:rFonts w:asciiTheme="minorHAnsi" w:hAnsiTheme="minorHAnsi"/>
                <w:sz w:val="22"/>
                <w:szCs w:val="22"/>
              </w:rPr>
              <w:t>waarde</w:t>
            </w:r>
            <w:r w:rsidR="007D0F6E" w:rsidRPr="00813234">
              <w:rPr>
                <w:rFonts w:asciiTheme="minorHAnsi" w:hAnsiTheme="minorHAnsi"/>
                <w:sz w:val="22"/>
                <w:szCs w:val="22"/>
              </w:rPr>
              <w:t xml:space="preserve"> </w:t>
            </w:r>
            <w:r w:rsidRPr="00813234">
              <w:rPr>
                <w:rFonts w:asciiTheme="minorHAnsi" w:hAnsiTheme="minorHAnsi"/>
                <w:sz w:val="22"/>
                <w:szCs w:val="22"/>
              </w:rPr>
              <w:t xml:space="preserve">in € </w:t>
            </w:r>
          </w:p>
          <w:p w:rsidR="0012050E" w:rsidRPr="00813234" w:rsidRDefault="0012050E" w:rsidP="00E5709A">
            <w:pPr>
              <w:tabs>
                <w:tab w:val="left" w:pos="851"/>
              </w:tabs>
              <w:suppressAutoHyphens/>
              <w:jc w:val="left"/>
              <w:rPr>
                <w:rFonts w:asciiTheme="minorHAnsi" w:hAnsiTheme="minorHAnsi" w:cs="Tahoma"/>
                <w:sz w:val="22"/>
                <w:szCs w:val="22"/>
              </w:rPr>
            </w:pPr>
          </w:p>
        </w:tc>
      </w:tr>
      <w:tr w:rsidR="0012050E" w:rsidRPr="00CB4588" w:rsidTr="00EE053B">
        <w:tc>
          <w:tcPr>
            <w:tcW w:w="1985" w:type="dxa"/>
          </w:tcPr>
          <w:p w:rsidR="0012050E" w:rsidRPr="00813234" w:rsidRDefault="0012050E" w:rsidP="00E5709A">
            <w:pPr>
              <w:tabs>
                <w:tab w:val="left" w:pos="851"/>
              </w:tabs>
              <w:suppressAutoHyphens/>
              <w:jc w:val="left"/>
              <w:rPr>
                <w:rFonts w:asciiTheme="minorHAnsi" w:hAnsiTheme="minorHAnsi" w:cs="Tahoma"/>
                <w:sz w:val="22"/>
                <w:szCs w:val="22"/>
              </w:rPr>
            </w:pPr>
            <w:r w:rsidRPr="00813234">
              <w:rPr>
                <w:rFonts w:asciiTheme="minorHAnsi" w:hAnsiTheme="minorHAnsi" w:cs="Tahoma"/>
                <w:sz w:val="22"/>
                <w:szCs w:val="22"/>
              </w:rPr>
              <w:t>Onvoldoende</w:t>
            </w:r>
          </w:p>
        </w:tc>
        <w:tc>
          <w:tcPr>
            <w:tcW w:w="5528" w:type="dxa"/>
          </w:tcPr>
          <w:p w:rsidR="0012050E" w:rsidRPr="00813234" w:rsidRDefault="0012050E" w:rsidP="00A34427">
            <w:pPr>
              <w:shd w:val="clear" w:color="auto" w:fill="FFFFFF"/>
              <w:ind w:right="144" w:firstLine="5"/>
              <w:jc w:val="left"/>
              <w:rPr>
                <w:rFonts w:asciiTheme="minorHAnsi" w:hAnsiTheme="minorHAnsi" w:cs="Tahoma"/>
                <w:sz w:val="22"/>
                <w:szCs w:val="22"/>
              </w:rPr>
            </w:pPr>
            <w:r w:rsidRPr="00813234">
              <w:rPr>
                <w:rFonts w:asciiTheme="minorHAnsi" w:hAnsiTheme="minorHAnsi"/>
                <w:sz w:val="22"/>
                <w:szCs w:val="22"/>
              </w:rPr>
              <w:t>De aspecten zijn in onderlinge samenhang onvoldoende uitgewerkt. De uitwerking van de aspecten sluit onvoldoende aan bij de gevraagde dienstverlening, doelstelling en de vraagstelling.</w:t>
            </w:r>
            <w:r w:rsidR="00813234">
              <w:rPr>
                <w:rFonts w:asciiTheme="minorHAnsi" w:hAnsiTheme="minorHAnsi"/>
                <w:sz w:val="22"/>
                <w:szCs w:val="22"/>
              </w:rPr>
              <w:t xml:space="preserve"> De genoemde risico’s zijn niet concreet omschreven, </w:t>
            </w:r>
            <w:r w:rsidR="00A34427">
              <w:rPr>
                <w:rFonts w:asciiTheme="minorHAnsi" w:hAnsiTheme="minorHAnsi"/>
                <w:sz w:val="22"/>
                <w:szCs w:val="22"/>
              </w:rPr>
              <w:t xml:space="preserve">niet </w:t>
            </w:r>
            <w:r w:rsidR="00813234">
              <w:rPr>
                <w:rFonts w:asciiTheme="minorHAnsi" w:hAnsiTheme="minorHAnsi"/>
                <w:sz w:val="22"/>
                <w:szCs w:val="22"/>
              </w:rPr>
              <w:t>realistisch</w:t>
            </w:r>
            <w:r w:rsidR="00A34427">
              <w:rPr>
                <w:rFonts w:asciiTheme="minorHAnsi" w:hAnsiTheme="minorHAnsi"/>
                <w:sz w:val="22"/>
                <w:szCs w:val="22"/>
              </w:rPr>
              <w:t xml:space="preserve"> en </w:t>
            </w:r>
            <w:r w:rsidR="00813234">
              <w:rPr>
                <w:rFonts w:asciiTheme="minorHAnsi" w:hAnsiTheme="minorHAnsi"/>
                <w:sz w:val="22"/>
                <w:szCs w:val="22"/>
              </w:rPr>
              <w:t xml:space="preserve"> </w:t>
            </w:r>
            <w:r w:rsidR="00A34427">
              <w:rPr>
                <w:rFonts w:asciiTheme="minorHAnsi" w:hAnsiTheme="minorHAnsi"/>
                <w:sz w:val="22"/>
                <w:szCs w:val="22"/>
              </w:rPr>
              <w:t xml:space="preserve">niet </w:t>
            </w:r>
            <w:r w:rsidR="00813234">
              <w:rPr>
                <w:rFonts w:asciiTheme="minorHAnsi" w:hAnsiTheme="minorHAnsi"/>
                <w:sz w:val="22"/>
                <w:szCs w:val="22"/>
              </w:rPr>
              <w:t xml:space="preserve">relevant of de genoemde beheersmaatregelen zijn niet realistisch, </w:t>
            </w:r>
            <w:r w:rsidR="00A34427">
              <w:rPr>
                <w:rFonts w:asciiTheme="minorHAnsi" w:hAnsiTheme="minorHAnsi"/>
                <w:sz w:val="22"/>
                <w:szCs w:val="22"/>
              </w:rPr>
              <w:t xml:space="preserve">niet </w:t>
            </w:r>
            <w:r w:rsidR="00813234">
              <w:rPr>
                <w:rFonts w:asciiTheme="minorHAnsi" w:hAnsiTheme="minorHAnsi"/>
                <w:sz w:val="22"/>
                <w:szCs w:val="22"/>
              </w:rPr>
              <w:t xml:space="preserve">relevant en </w:t>
            </w:r>
            <w:r w:rsidR="00A34427">
              <w:rPr>
                <w:rFonts w:asciiTheme="minorHAnsi" w:hAnsiTheme="minorHAnsi"/>
                <w:sz w:val="22"/>
                <w:szCs w:val="22"/>
              </w:rPr>
              <w:t xml:space="preserve">niet </w:t>
            </w:r>
            <w:r w:rsidR="00813234">
              <w:rPr>
                <w:rFonts w:asciiTheme="minorHAnsi" w:hAnsiTheme="minorHAnsi"/>
                <w:sz w:val="22"/>
                <w:szCs w:val="22"/>
              </w:rPr>
              <w:t xml:space="preserve">kosteneffectief of de KvK wordt onvoldoende ontzorgd. </w:t>
            </w:r>
          </w:p>
        </w:tc>
        <w:tc>
          <w:tcPr>
            <w:tcW w:w="1701" w:type="dxa"/>
          </w:tcPr>
          <w:p w:rsidR="0012050E" w:rsidRPr="00813234" w:rsidRDefault="0012050E" w:rsidP="00E5709A">
            <w:pPr>
              <w:pStyle w:val="Default"/>
              <w:rPr>
                <w:rFonts w:asciiTheme="minorHAnsi" w:hAnsiTheme="minorHAnsi"/>
                <w:sz w:val="22"/>
                <w:szCs w:val="22"/>
              </w:rPr>
            </w:pPr>
            <w:r w:rsidRPr="00813234">
              <w:rPr>
                <w:rFonts w:asciiTheme="minorHAnsi" w:hAnsiTheme="minorHAnsi"/>
                <w:sz w:val="22"/>
                <w:szCs w:val="22"/>
              </w:rPr>
              <w:t xml:space="preserve">0 % van de maximale </w:t>
            </w:r>
            <w:r w:rsidR="007D0F6E">
              <w:rPr>
                <w:rFonts w:asciiTheme="minorHAnsi" w:hAnsiTheme="minorHAnsi"/>
                <w:sz w:val="22"/>
                <w:szCs w:val="22"/>
              </w:rPr>
              <w:t>waarde</w:t>
            </w:r>
            <w:r w:rsidR="007D0F6E" w:rsidRPr="00813234">
              <w:rPr>
                <w:rFonts w:asciiTheme="minorHAnsi" w:hAnsiTheme="minorHAnsi"/>
                <w:sz w:val="22"/>
                <w:szCs w:val="22"/>
              </w:rPr>
              <w:t xml:space="preserve"> </w:t>
            </w:r>
            <w:r w:rsidRPr="00813234">
              <w:rPr>
                <w:rFonts w:asciiTheme="minorHAnsi" w:hAnsiTheme="minorHAnsi"/>
                <w:sz w:val="22"/>
                <w:szCs w:val="22"/>
              </w:rPr>
              <w:t xml:space="preserve">in € </w:t>
            </w:r>
          </w:p>
          <w:p w:rsidR="0012050E" w:rsidRPr="00813234" w:rsidRDefault="0012050E" w:rsidP="00E5709A">
            <w:pPr>
              <w:tabs>
                <w:tab w:val="left" w:pos="851"/>
              </w:tabs>
              <w:suppressAutoHyphens/>
              <w:jc w:val="left"/>
              <w:rPr>
                <w:rFonts w:asciiTheme="minorHAnsi" w:hAnsiTheme="minorHAnsi" w:cs="Tahoma"/>
                <w:sz w:val="22"/>
                <w:szCs w:val="22"/>
              </w:rPr>
            </w:pPr>
          </w:p>
        </w:tc>
      </w:tr>
    </w:tbl>
    <w:p w:rsidR="004412E1" w:rsidRPr="00B10AEA" w:rsidRDefault="004412E1" w:rsidP="006F2B21">
      <w:pPr>
        <w:rPr>
          <w:rFonts w:asciiTheme="minorHAnsi" w:hAnsiTheme="minorHAnsi"/>
          <w:sz w:val="22"/>
          <w:szCs w:val="22"/>
        </w:rPr>
      </w:pPr>
    </w:p>
    <w:p w:rsidR="004412E1" w:rsidRPr="00B10AEA" w:rsidRDefault="004412E1" w:rsidP="006F2B21">
      <w:pPr>
        <w:rPr>
          <w:rFonts w:asciiTheme="minorHAnsi" w:hAnsiTheme="minorHAnsi"/>
          <w:sz w:val="22"/>
          <w:szCs w:val="22"/>
        </w:rPr>
      </w:pPr>
    </w:p>
    <w:p w:rsidR="0012050E" w:rsidRDefault="0012050E">
      <w:pPr>
        <w:tabs>
          <w:tab w:val="clear" w:pos="567"/>
        </w:tabs>
        <w:spacing w:after="200" w:line="276" w:lineRule="auto"/>
        <w:jc w:val="left"/>
        <w:rPr>
          <w:rFonts w:asciiTheme="minorHAnsi" w:hAnsiTheme="minorHAnsi"/>
          <w:b/>
          <w:sz w:val="22"/>
          <w:szCs w:val="22"/>
          <w:lang w:eastAsia="en-US"/>
        </w:rPr>
      </w:pPr>
      <w:r>
        <w:rPr>
          <w:rFonts w:asciiTheme="minorHAnsi" w:hAnsiTheme="minorHAnsi"/>
          <w:b/>
          <w:sz w:val="22"/>
          <w:szCs w:val="22"/>
          <w:lang w:eastAsia="en-US"/>
        </w:rPr>
        <w:br w:type="page"/>
      </w:r>
    </w:p>
    <w:p w:rsidR="0012050E" w:rsidRPr="0012050E" w:rsidRDefault="0012050E" w:rsidP="0012050E">
      <w:pPr>
        <w:pStyle w:val="Lijstalinea"/>
        <w:numPr>
          <w:ilvl w:val="1"/>
          <w:numId w:val="5"/>
        </w:numPr>
        <w:rPr>
          <w:rFonts w:asciiTheme="minorHAnsi" w:hAnsiTheme="minorHAnsi"/>
          <w:b/>
          <w:sz w:val="22"/>
          <w:szCs w:val="22"/>
          <w:lang w:eastAsia="en-US"/>
        </w:rPr>
      </w:pPr>
      <w:r w:rsidRPr="0012050E">
        <w:rPr>
          <w:rFonts w:asciiTheme="minorHAnsi" w:hAnsiTheme="minorHAnsi"/>
          <w:b/>
          <w:sz w:val="22"/>
          <w:szCs w:val="22"/>
          <w:lang w:eastAsia="en-US"/>
        </w:rPr>
        <w:lastRenderedPageBreak/>
        <w:t xml:space="preserve">Implementatie </w:t>
      </w:r>
    </w:p>
    <w:p w:rsidR="0012050E" w:rsidRPr="00B10AEA" w:rsidRDefault="0012050E" w:rsidP="0012050E">
      <w:pPr>
        <w:rPr>
          <w:rFonts w:asciiTheme="minorHAnsi" w:hAnsiTheme="minorHAnsi"/>
          <w:b/>
          <w:sz w:val="22"/>
          <w:szCs w:val="22"/>
          <w:lang w:eastAsia="en-US"/>
        </w:rPr>
      </w:pPr>
    </w:p>
    <w:p w:rsidR="0012050E" w:rsidRPr="00B10AEA" w:rsidRDefault="0012050E" w:rsidP="0012050E">
      <w:pPr>
        <w:jc w:val="left"/>
        <w:rPr>
          <w:rFonts w:asciiTheme="minorHAnsi" w:hAnsiTheme="minorHAnsi"/>
          <w:b/>
          <w:sz w:val="22"/>
          <w:szCs w:val="22"/>
        </w:rPr>
      </w:pPr>
      <w:r w:rsidRPr="00B10AEA">
        <w:rPr>
          <w:rFonts w:asciiTheme="minorHAnsi" w:hAnsiTheme="minorHAnsi"/>
          <w:b/>
          <w:sz w:val="22"/>
          <w:szCs w:val="22"/>
        </w:rPr>
        <w:t>Inhoud en toelichting</w:t>
      </w:r>
    </w:p>
    <w:p w:rsidR="0012050E" w:rsidRDefault="0012050E" w:rsidP="0012050E">
      <w:pPr>
        <w:rPr>
          <w:rFonts w:asciiTheme="minorHAnsi" w:hAnsiTheme="minorHAnsi"/>
          <w:sz w:val="22"/>
          <w:szCs w:val="22"/>
        </w:rPr>
      </w:pPr>
    </w:p>
    <w:p w:rsidR="0012050E" w:rsidRDefault="0012050E" w:rsidP="0012050E">
      <w:pPr>
        <w:rPr>
          <w:rFonts w:asciiTheme="minorHAnsi" w:hAnsiTheme="minorHAnsi"/>
          <w:sz w:val="22"/>
          <w:szCs w:val="22"/>
        </w:rPr>
      </w:pPr>
      <w:r>
        <w:rPr>
          <w:rFonts w:asciiTheme="minorHAnsi" w:hAnsiTheme="minorHAnsi"/>
          <w:sz w:val="22"/>
          <w:szCs w:val="22"/>
        </w:rPr>
        <w:t xml:space="preserve">De Kamer van Koophandel vraagt u een beschrijving te geven van hoe u de implementatie vorm wilt geven van de oplossing die u bij K1 hebt beschreven, conform onderstaande specificatie. </w:t>
      </w:r>
    </w:p>
    <w:p w:rsidR="0012050E" w:rsidRDefault="0012050E" w:rsidP="0012050E">
      <w:pPr>
        <w:rPr>
          <w:rFonts w:asciiTheme="minorHAnsi" w:hAnsiTheme="minorHAnsi"/>
          <w:b/>
          <w:sz w:val="22"/>
          <w:szCs w:val="22"/>
        </w:rPr>
      </w:pPr>
    </w:p>
    <w:tbl>
      <w:tblPr>
        <w:tblStyle w:val="Tabelraster"/>
        <w:tblW w:w="0" w:type="auto"/>
        <w:tblLook w:val="04A0"/>
      </w:tblPr>
      <w:tblGrid>
        <w:gridCol w:w="826"/>
        <w:gridCol w:w="6368"/>
        <w:gridCol w:w="2092"/>
      </w:tblGrid>
      <w:tr w:rsidR="00EE053B" w:rsidRPr="00B10AEA" w:rsidTr="00EE053B">
        <w:tc>
          <w:tcPr>
            <w:tcW w:w="826" w:type="dxa"/>
            <w:shd w:val="clear" w:color="auto" w:fill="548DD4" w:themeFill="text2" w:themeFillTint="99"/>
          </w:tcPr>
          <w:p w:rsidR="00EE053B" w:rsidRPr="00B10AEA" w:rsidRDefault="00EE053B" w:rsidP="00E5709A">
            <w:pPr>
              <w:rPr>
                <w:rFonts w:asciiTheme="minorHAnsi" w:hAnsiTheme="minorHAnsi"/>
                <w:b/>
                <w:sz w:val="22"/>
                <w:szCs w:val="22"/>
                <w:lang w:eastAsia="en-US"/>
              </w:rPr>
            </w:pPr>
            <w:r w:rsidRPr="00B10AEA">
              <w:rPr>
                <w:rFonts w:asciiTheme="minorHAnsi" w:hAnsiTheme="minorHAnsi"/>
                <w:b/>
                <w:sz w:val="22"/>
                <w:szCs w:val="22"/>
                <w:lang w:eastAsia="en-US"/>
              </w:rPr>
              <w:t>Wens</w:t>
            </w:r>
          </w:p>
        </w:tc>
        <w:tc>
          <w:tcPr>
            <w:tcW w:w="6370" w:type="dxa"/>
          </w:tcPr>
          <w:p w:rsidR="00EE053B" w:rsidRPr="00B10AEA" w:rsidRDefault="00EE053B" w:rsidP="00E5709A">
            <w:pPr>
              <w:rPr>
                <w:rFonts w:asciiTheme="minorHAnsi" w:hAnsiTheme="minorHAnsi"/>
                <w:b/>
                <w:sz w:val="22"/>
                <w:szCs w:val="22"/>
                <w:lang w:eastAsia="en-US"/>
              </w:rPr>
            </w:pPr>
            <w:proofErr w:type="spellStart"/>
            <w:r w:rsidRPr="00B10AEA">
              <w:rPr>
                <w:rFonts w:asciiTheme="minorHAnsi" w:hAnsiTheme="minorHAnsi"/>
                <w:b/>
                <w:sz w:val="22"/>
                <w:szCs w:val="22"/>
                <w:lang w:eastAsia="en-US"/>
              </w:rPr>
              <w:t>Specificatie</w:t>
            </w:r>
            <w:proofErr w:type="spellEnd"/>
          </w:p>
        </w:tc>
        <w:tc>
          <w:tcPr>
            <w:tcW w:w="2092" w:type="dxa"/>
          </w:tcPr>
          <w:p w:rsidR="00EE053B" w:rsidRPr="00B10AEA" w:rsidRDefault="00EE053B" w:rsidP="007D0F6E">
            <w:pPr>
              <w:rPr>
                <w:rFonts w:asciiTheme="minorHAnsi" w:hAnsiTheme="minorHAnsi"/>
                <w:b/>
                <w:sz w:val="22"/>
                <w:szCs w:val="22"/>
                <w:lang w:eastAsia="en-US"/>
              </w:rPr>
            </w:pPr>
            <w:proofErr w:type="spellStart"/>
            <w:r w:rsidRPr="00E20198">
              <w:rPr>
                <w:rFonts w:ascii="Calibri" w:hAnsi="Calibri" w:cs="Tahoma"/>
                <w:b/>
                <w:iCs/>
                <w:color w:val="000000"/>
                <w:sz w:val="22"/>
                <w:szCs w:val="22"/>
              </w:rPr>
              <w:t>Maximale</w:t>
            </w:r>
            <w:proofErr w:type="spellEnd"/>
            <w:r w:rsidRPr="00E20198">
              <w:rPr>
                <w:rFonts w:ascii="Calibri" w:hAnsi="Calibri" w:cs="Tahoma"/>
                <w:b/>
                <w:iCs/>
                <w:color w:val="000000"/>
                <w:sz w:val="22"/>
                <w:szCs w:val="22"/>
              </w:rPr>
              <w:t xml:space="preserve"> </w:t>
            </w:r>
            <w:proofErr w:type="spellStart"/>
            <w:r w:rsidRPr="00E20198">
              <w:rPr>
                <w:rFonts w:ascii="Calibri" w:hAnsi="Calibri" w:cs="Tahoma"/>
                <w:b/>
                <w:iCs/>
                <w:color w:val="000000"/>
                <w:sz w:val="22"/>
                <w:szCs w:val="22"/>
              </w:rPr>
              <w:t>waarde</w:t>
            </w:r>
            <w:proofErr w:type="spellEnd"/>
            <w:r w:rsidRPr="00E20198">
              <w:rPr>
                <w:rFonts w:ascii="Calibri" w:hAnsi="Calibri" w:cs="Tahoma"/>
                <w:b/>
                <w:iCs/>
                <w:color w:val="000000"/>
                <w:sz w:val="22"/>
                <w:szCs w:val="22"/>
              </w:rPr>
              <w:t xml:space="preserve"> in</w:t>
            </w:r>
            <w:r>
              <w:rPr>
                <w:rFonts w:ascii="Calibri" w:hAnsi="Calibri" w:cs="Tahoma"/>
                <w:b/>
                <w:iCs/>
                <w:color w:val="000000"/>
                <w:sz w:val="22"/>
                <w:szCs w:val="22"/>
              </w:rPr>
              <w:t xml:space="preserve"> </w:t>
            </w:r>
            <w:r w:rsidRPr="00E20198">
              <w:rPr>
                <w:rFonts w:ascii="Calibri" w:hAnsi="Calibri" w:cs="Tahoma"/>
                <w:b/>
                <w:iCs/>
                <w:color w:val="000000"/>
                <w:sz w:val="22"/>
                <w:szCs w:val="22"/>
              </w:rPr>
              <w:t>€</w:t>
            </w:r>
          </w:p>
        </w:tc>
      </w:tr>
      <w:tr w:rsidR="00EE053B" w:rsidRPr="00B10AEA" w:rsidTr="00EE053B">
        <w:tc>
          <w:tcPr>
            <w:tcW w:w="826" w:type="dxa"/>
            <w:shd w:val="clear" w:color="auto" w:fill="548DD4" w:themeFill="text2" w:themeFillTint="99"/>
          </w:tcPr>
          <w:p w:rsidR="00EE053B" w:rsidRPr="00B10AEA" w:rsidRDefault="00EE053B" w:rsidP="00E5709A">
            <w:pPr>
              <w:rPr>
                <w:rFonts w:asciiTheme="minorHAnsi" w:hAnsiTheme="minorHAnsi"/>
                <w:sz w:val="22"/>
                <w:szCs w:val="22"/>
              </w:rPr>
            </w:pPr>
            <w:r>
              <w:rPr>
                <w:rFonts w:asciiTheme="minorHAnsi" w:hAnsiTheme="minorHAnsi"/>
                <w:sz w:val="22"/>
                <w:szCs w:val="22"/>
              </w:rPr>
              <w:t>K4</w:t>
            </w:r>
          </w:p>
        </w:tc>
        <w:tc>
          <w:tcPr>
            <w:tcW w:w="6370" w:type="dxa"/>
          </w:tcPr>
          <w:p w:rsidR="00EE053B" w:rsidRDefault="00EE053B" w:rsidP="00E5709A">
            <w:pPr>
              <w:rPr>
                <w:rFonts w:asciiTheme="minorHAnsi" w:hAnsiTheme="minorHAnsi"/>
                <w:sz w:val="22"/>
                <w:szCs w:val="22"/>
                <w:lang w:val="nl-NL"/>
              </w:rPr>
            </w:pPr>
            <w:r w:rsidRPr="00A01904">
              <w:rPr>
                <w:rFonts w:asciiTheme="minorHAnsi" w:hAnsiTheme="minorHAnsi"/>
                <w:sz w:val="22"/>
                <w:szCs w:val="22"/>
                <w:lang w:val="nl-NL"/>
              </w:rPr>
              <w:t>Beschrijf de implementatie en geef aan welke producten worden opgeleverd (denk bijvoorbeeld aan documentatie van de voor de KvK ingerichte omgeving). Maak daarbij een duidelijke scheiding tussen verantwoordelijkheden van de opdrachtnemer en de opdrachtgever en geef een inschatting</w:t>
            </w:r>
            <w:r w:rsidR="008250A1">
              <w:rPr>
                <w:rFonts w:asciiTheme="minorHAnsi" w:hAnsiTheme="minorHAnsi"/>
                <w:sz w:val="22"/>
                <w:szCs w:val="22"/>
                <w:lang w:val="nl-NL"/>
              </w:rPr>
              <w:t xml:space="preserve"> (kwalitatief en kwantitatief) </w:t>
            </w:r>
            <w:r w:rsidRPr="00A01904">
              <w:rPr>
                <w:rFonts w:asciiTheme="minorHAnsi" w:hAnsiTheme="minorHAnsi"/>
                <w:sz w:val="22"/>
                <w:szCs w:val="22"/>
                <w:lang w:val="nl-NL"/>
              </w:rPr>
              <w:t xml:space="preserve"> van de inspanning die de KvK moet leveren.</w:t>
            </w:r>
          </w:p>
          <w:p w:rsidR="00EE053B" w:rsidRPr="00A01904" w:rsidRDefault="00EE053B" w:rsidP="00E5709A">
            <w:pPr>
              <w:rPr>
                <w:rFonts w:asciiTheme="minorHAnsi" w:hAnsiTheme="minorHAnsi"/>
                <w:sz w:val="22"/>
                <w:szCs w:val="22"/>
                <w:lang w:val="nl-NL"/>
              </w:rPr>
            </w:pPr>
          </w:p>
          <w:p w:rsidR="00EE053B" w:rsidRDefault="00EE053B" w:rsidP="00A01904">
            <w:pPr>
              <w:rPr>
                <w:rFonts w:asciiTheme="minorHAnsi" w:hAnsiTheme="minorHAnsi"/>
                <w:sz w:val="22"/>
                <w:szCs w:val="22"/>
                <w:lang w:val="nl-NL" w:eastAsia="en-US"/>
              </w:rPr>
            </w:pPr>
            <w:r>
              <w:rPr>
                <w:rFonts w:asciiTheme="minorHAnsi" w:hAnsiTheme="minorHAnsi"/>
                <w:sz w:val="22"/>
                <w:szCs w:val="22"/>
                <w:lang w:val="nl-NL" w:eastAsia="en-US"/>
              </w:rPr>
              <w:t>Uw beschrijving wordt beoordeeld op:</w:t>
            </w:r>
          </w:p>
          <w:p w:rsidR="00EE053B" w:rsidRDefault="00EE053B" w:rsidP="005C4902">
            <w:pPr>
              <w:pStyle w:val="Lijstalinea"/>
              <w:numPr>
                <w:ilvl w:val="0"/>
                <w:numId w:val="8"/>
              </w:numPr>
              <w:ind w:left="592" w:hanging="284"/>
              <w:rPr>
                <w:rFonts w:asciiTheme="minorHAnsi" w:hAnsiTheme="minorHAnsi"/>
                <w:sz w:val="22"/>
                <w:szCs w:val="22"/>
                <w:lang w:val="nl-NL"/>
              </w:rPr>
            </w:pPr>
            <w:r>
              <w:rPr>
                <w:rFonts w:asciiTheme="minorHAnsi" w:hAnsiTheme="minorHAnsi"/>
                <w:sz w:val="22"/>
                <w:szCs w:val="22"/>
                <w:lang w:val="nl-NL"/>
              </w:rPr>
              <w:t>De mate waarin de planning concreet en realistisch is.</w:t>
            </w:r>
          </w:p>
          <w:p w:rsidR="00EE053B" w:rsidRDefault="00EE053B" w:rsidP="005C4902">
            <w:pPr>
              <w:pStyle w:val="Lijstalinea"/>
              <w:numPr>
                <w:ilvl w:val="0"/>
                <w:numId w:val="8"/>
              </w:numPr>
              <w:ind w:left="592" w:hanging="284"/>
              <w:rPr>
                <w:rFonts w:asciiTheme="minorHAnsi" w:hAnsiTheme="minorHAnsi"/>
                <w:sz w:val="22"/>
                <w:szCs w:val="22"/>
                <w:lang w:val="nl-NL"/>
              </w:rPr>
            </w:pPr>
            <w:r>
              <w:rPr>
                <w:rFonts w:asciiTheme="minorHAnsi" w:hAnsiTheme="minorHAnsi"/>
                <w:sz w:val="22"/>
                <w:szCs w:val="22"/>
                <w:lang w:val="nl-NL"/>
              </w:rPr>
              <w:t xml:space="preserve">De compleetheid van het plan van aanpak, de overdracht naar de beheersorganisatie en opgeleverde documentatie. </w:t>
            </w:r>
          </w:p>
          <w:p w:rsidR="00EE053B" w:rsidRDefault="00EE053B" w:rsidP="005C4902">
            <w:pPr>
              <w:pStyle w:val="Lijstalinea"/>
              <w:numPr>
                <w:ilvl w:val="0"/>
                <w:numId w:val="8"/>
              </w:numPr>
              <w:ind w:left="592" w:hanging="284"/>
              <w:rPr>
                <w:rFonts w:asciiTheme="minorHAnsi" w:hAnsiTheme="minorHAnsi"/>
                <w:sz w:val="22"/>
                <w:szCs w:val="22"/>
                <w:lang w:val="nl-NL"/>
              </w:rPr>
            </w:pPr>
            <w:r>
              <w:rPr>
                <w:rFonts w:asciiTheme="minorHAnsi" w:hAnsiTheme="minorHAnsi"/>
                <w:sz w:val="22"/>
                <w:szCs w:val="22"/>
                <w:lang w:val="nl-NL"/>
              </w:rPr>
              <w:t>Compleetheid van deliverables en de mate waarin deze specifiek zijn beschreven.</w:t>
            </w:r>
          </w:p>
          <w:p w:rsidR="00EE053B" w:rsidRDefault="00EE053B" w:rsidP="005C4902">
            <w:pPr>
              <w:pStyle w:val="Lijstalinea"/>
              <w:numPr>
                <w:ilvl w:val="0"/>
                <w:numId w:val="8"/>
              </w:numPr>
              <w:ind w:left="592" w:hanging="284"/>
              <w:rPr>
                <w:rFonts w:asciiTheme="minorHAnsi" w:hAnsiTheme="minorHAnsi"/>
                <w:sz w:val="22"/>
                <w:szCs w:val="22"/>
                <w:lang w:val="nl-NL"/>
              </w:rPr>
            </w:pPr>
            <w:r>
              <w:rPr>
                <w:rFonts w:asciiTheme="minorHAnsi" w:hAnsiTheme="minorHAnsi"/>
                <w:sz w:val="22"/>
                <w:szCs w:val="22"/>
                <w:lang w:val="nl-NL"/>
              </w:rPr>
              <w:t>Heldere taakverdeling tussen opdrachtnemer en opdrachtgever in de verschillende projectfases.</w:t>
            </w:r>
          </w:p>
          <w:p w:rsidR="00EE053B" w:rsidRDefault="00EE053B" w:rsidP="005C4902">
            <w:pPr>
              <w:pStyle w:val="Lijstalinea"/>
              <w:numPr>
                <w:ilvl w:val="0"/>
                <w:numId w:val="8"/>
              </w:numPr>
              <w:ind w:left="592" w:hanging="284"/>
              <w:rPr>
                <w:rFonts w:asciiTheme="minorHAnsi" w:hAnsiTheme="minorHAnsi"/>
                <w:sz w:val="22"/>
                <w:szCs w:val="22"/>
                <w:lang w:val="nl-NL"/>
              </w:rPr>
            </w:pPr>
            <w:r>
              <w:rPr>
                <w:rFonts w:asciiTheme="minorHAnsi" w:hAnsiTheme="minorHAnsi"/>
                <w:sz w:val="22"/>
                <w:szCs w:val="22"/>
                <w:lang w:val="nl-NL"/>
              </w:rPr>
              <w:t>De mate waarin de inspanning voor de KvK in detail is uitgewerkt (taken, tijdsduur, leveren van infrastructurele resources zoals virtuele serveromgevingen).</w:t>
            </w:r>
          </w:p>
          <w:p w:rsidR="00EE053B" w:rsidRDefault="00EE053B" w:rsidP="005C4902">
            <w:pPr>
              <w:pStyle w:val="Lijstalinea"/>
              <w:numPr>
                <w:ilvl w:val="0"/>
                <w:numId w:val="8"/>
              </w:numPr>
              <w:ind w:left="592" w:hanging="284"/>
              <w:rPr>
                <w:rFonts w:asciiTheme="minorHAnsi" w:hAnsiTheme="minorHAnsi"/>
                <w:sz w:val="22"/>
                <w:szCs w:val="22"/>
                <w:lang w:val="nl-NL"/>
              </w:rPr>
            </w:pPr>
            <w:r>
              <w:rPr>
                <w:rFonts w:asciiTheme="minorHAnsi" w:hAnsiTheme="minorHAnsi"/>
                <w:sz w:val="22"/>
                <w:szCs w:val="22"/>
                <w:lang w:val="nl-NL"/>
              </w:rPr>
              <w:t>De beschrijving van verantwoordelijkheden en de mate waarin deze specifiek worden beschreven.</w:t>
            </w:r>
          </w:p>
        </w:tc>
        <w:tc>
          <w:tcPr>
            <w:tcW w:w="2092" w:type="dxa"/>
          </w:tcPr>
          <w:p w:rsidR="00EE053B" w:rsidRPr="00E5709A" w:rsidRDefault="00E5709A" w:rsidP="00E5709A">
            <w:pPr>
              <w:jc w:val="center"/>
              <w:rPr>
                <w:rFonts w:asciiTheme="minorHAnsi" w:hAnsiTheme="minorHAnsi"/>
                <w:sz w:val="22"/>
                <w:szCs w:val="22"/>
                <w:lang w:val="nl-NL"/>
              </w:rPr>
            </w:pPr>
            <w:r>
              <w:rPr>
                <w:rFonts w:asciiTheme="minorHAnsi" w:hAnsiTheme="minorHAnsi"/>
                <w:sz w:val="22"/>
                <w:szCs w:val="22"/>
                <w:lang w:val="nl-NL"/>
              </w:rPr>
              <w:t>€ 50.000</w:t>
            </w:r>
          </w:p>
        </w:tc>
      </w:tr>
    </w:tbl>
    <w:p w:rsidR="0012050E" w:rsidRPr="00B10AEA" w:rsidRDefault="0012050E" w:rsidP="0012050E">
      <w:pPr>
        <w:rPr>
          <w:rFonts w:asciiTheme="minorHAnsi" w:hAnsiTheme="minorHAnsi"/>
          <w:sz w:val="22"/>
          <w:szCs w:val="22"/>
        </w:rPr>
      </w:pPr>
    </w:p>
    <w:p w:rsidR="0012050E" w:rsidRPr="00B10AEA" w:rsidRDefault="0012050E" w:rsidP="0012050E">
      <w:pPr>
        <w:spacing w:line="276" w:lineRule="auto"/>
        <w:rPr>
          <w:rFonts w:asciiTheme="minorHAnsi" w:hAnsiTheme="minorHAnsi"/>
          <w:sz w:val="22"/>
          <w:szCs w:val="22"/>
        </w:rPr>
      </w:pPr>
      <w:r w:rsidRPr="00B10AEA">
        <w:rPr>
          <w:rFonts w:asciiTheme="minorHAnsi" w:hAnsiTheme="minorHAnsi"/>
          <w:sz w:val="22"/>
          <w:szCs w:val="22"/>
        </w:rPr>
        <w:t xml:space="preserve">De beschrijving van </w:t>
      </w:r>
      <w:r>
        <w:rPr>
          <w:rFonts w:asciiTheme="minorHAnsi" w:hAnsiTheme="minorHAnsi"/>
          <w:sz w:val="22"/>
          <w:szCs w:val="22"/>
        </w:rPr>
        <w:t>K4</w:t>
      </w:r>
      <w:r w:rsidRPr="00B10AEA">
        <w:rPr>
          <w:rFonts w:asciiTheme="minorHAnsi" w:hAnsiTheme="minorHAnsi"/>
          <w:sz w:val="22"/>
          <w:szCs w:val="22"/>
        </w:rPr>
        <w:t xml:space="preserve">  is maximaal drie (3) pagina</w:t>
      </w:r>
      <w:r w:rsidR="007D0F6E">
        <w:rPr>
          <w:rFonts w:asciiTheme="minorHAnsi" w:hAnsiTheme="minorHAnsi"/>
          <w:sz w:val="22"/>
          <w:szCs w:val="22"/>
        </w:rPr>
        <w:t>’s</w:t>
      </w:r>
      <w:r w:rsidRPr="00B10AEA">
        <w:rPr>
          <w:rFonts w:asciiTheme="minorHAnsi" w:hAnsiTheme="minorHAnsi"/>
          <w:sz w:val="22"/>
          <w:szCs w:val="22"/>
        </w:rPr>
        <w:t xml:space="preserve"> op A4 formaat, inclusief eventuele bijlagen en visuele ondersteuning van uw tekst. Eventuele extra pagina’s worden niet inhoudelijk beoordeeld. Het lettertype dient </w:t>
      </w:r>
      <w:proofErr w:type="spellStart"/>
      <w:r w:rsidRPr="00B10AEA">
        <w:rPr>
          <w:rFonts w:asciiTheme="minorHAnsi" w:hAnsiTheme="minorHAnsi"/>
          <w:sz w:val="22"/>
          <w:szCs w:val="22"/>
        </w:rPr>
        <w:t>Calibri</w:t>
      </w:r>
      <w:proofErr w:type="spellEnd"/>
      <w:r w:rsidRPr="00B10AEA">
        <w:rPr>
          <w:rFonts w:asciiTheme="minorHAnsi" w:hAnsiTheme="minorHAnsi"/>
          <w:sz w:val="22"/>
          <w:szCs w:val="22"/>
        </w:rPr>
        <w:t xml:space="preserve"> te zijn met tekengrootte 11. </w:t>
      </w:r>
    </w:p>
    <w:p w:rsidR="00EE053B" w:rsidRDefault="00EE053B">
      <w:pPr>
        <w:tabs>
          <w:tab w:val="clear" w:pos="567"/>
        </w:tabs>
        <w:spacing w:after="200" w:line="276" w:lineRule="auto"/>
        <w:jc w:val="left"/>
        <w:rPr>
          <w:rFonts w:asciiTheme="minorHAnsi" w:hAnsiTheme="minorHAnsi"/>
          <w:sz w:val="22"/>
          <w:szCs w:val="22"/>
        </w:rPr>
      </w:pPr>
      <w:r>
        <w:rPr>
          <w:rFonts w:asciiTheme="minorHAnsi" w:hAnsiTheme="minorHAnsi"/>
          <w:sz w:val="22"/>
          <w:szCs w:val="22"/>
        </w:rPr>
        <w:br w:type="page"/>
      </w:r>
    </w:p>
    <w:p w:rsidR="0012050E" w:rsidRPr="00B10AEA" w:rsidRDefault="0012050E" w:rsidP="0012050E">
      <w:pPr>
        <w:rPr>
          <w:rFonts w:asciiTheme="minorHAnsi" w:hAnsiTheme="minorHAnsi"/>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6095"/>
        <w:gridCol w:w="1701"/>
      </w:tblGrid>
      <w:tr w:rsidR="0012050E" w:rsidRPr="00CB4588" w:rsidTr="00EE053B">
        <w:tc>
          <w:tcPr>
            <w:tcW w:w="7655" w:type="dxa"/>
            <w:gridSpan w:val="2"/>
            <w:shd w:val="clear" w:color="auto" w:fill="548DD4" w:themeFill="text2" w:themeFillTint="99"/>
          </w:tcPr>
          <w:p w:rsidR="0012050E" w:rsidRPr="00A01904" w:rsidRDefault="0012050E" w:rsidP="00E5709A">
            <w:pPr>
              <w:rPr>
                <w:rFonts w:asciiTheme="minorHAnsi" w:hAnsiTheme="minorHAnsi" w:cs="Tahoma"/>
                <w:sz w:val="22"/>
                <w:szCs w:val="22"/>
              </w:rPr>
            </w:pPr>
            <w:r w:rsidRPr="00A01904">
              <w:rPr>
                <w:rFonts w:asciiTheme="minorHAnsi" w:hAnsiTheme="minorHAnsi" w:cs="Tahoma"/>
                <w:b/>
                <w:sz w:val="22"/>
                <w:szCs w:val="22"/>
              </w:rPr>
              <w:t>Beoordeling</w:t>
            </w:r>
            <w:r w:rsidR="00F6294A">
              <w:rPr>
                <w:rFonts w:asciiTheme="minorHAnsi" w:hAnsiTheme="minorHAnsi" w:cs="Tahoma"/>
                <w:b/>
                <w:sz w:val="22"/>
                <w:szCs w:val="22"/>
              </w:rPr>
              <w:t xml:space="preserve"> K4</w:t>
            </w:r>
            <w:r w:rsidRPr="00A01904">
              <w:rPr>
                <w:rFonts w:asciiTheme="minorHAnsi" w:hAnsiTheme="minorHAnsi" w:cs="Tahoma"/>
                <w:b/>
                <w:sz w:val="22"/>
                <w:szCs w:val="22"/>
              </w:rPr>
              <w:t xml:space="preserve"> (met inachtneming van beoordelingskader)</w:t>
            </w:r>
          </w:p>
        </w:tc>
        <w:tc>
          <w:tcPr>
            <w:tcW w:w="1701" w:type="dxa"/>
            <w:shd w:val="clear" w:color="auto" w:fill="548DD4" w:themeFill="text2" w:themeFillTint="99"/>
          </w:tcPr>
          <w:p w:rsidR="0012050E" w:rsidRPr="00A01904" w:rsidRDefault="0012050E" w:rsidP="00E5709A">
            <w:pPr>
              <w:tabs>
                <w:tab w:val="left" w:pos="851"/>
              </w:tabs>
              <w:suppressAutoHyphens/>
              <w:rPr>
                <w:rFonts w:asciiTheme="minorHAnsi" w:hAnsiTheme="minorHAnsi" w:cs="Tahoma"/>
                <w:sz w:val="22"/>
                <w:szCs w:val="22"/>
              </w:rPr>
            </w:pPr>
            <w:r w:rsidRPr="00A01904">
              <w:rPr>
                <w:rFonts w:asciiTheme="minorHAnsi" w:hAnsiTheme="minorHAnsi" w:cs="Tahoma"/>
                <w:b/>
                <w:sz w:val="22"/>
                <w:szCs w:val="22"/>
              </w:rPr>
              <w:t>Wijze van scoren</w:t>
            </w:r>
          </w:p>
        </w:tc>
      </w:tr>
      <w:tr w:rsidR="0012050E" w:rsidRPr="00CB4588" w:rsidTr="00EE053B">
        <w:tc>
          <w:tcPr>
            <w:tcW w:w="1560" w:type="dxa"/>
          </w:tcPr>
          <w:p w:rsidR="0012050E" w:rsidRPr="00A01904" w:rsidRDefault="0012050E" w:rsidP="00E5709A">
            <w:pPr>
              <w:tabs>
                <w:tab w:val="left" w:pos="851"/>
              </w:tabs>
              <w:suppressAutoHyphens/>
              <w:jc w:val="left"/>
              <w:rPr>
                <w:rFonts w:asciiTheme="minorHAnsi" w:hAnsiTheme="minorHAnsi" w:cs="Tahoma"/>
                <w:sz w:val="22"/>
                <w:szCs w:val="22"/>
              </w:rPr>
            </w:pPr>
            <w:r w:rsidRPr="00A01904">
              <w:rPr>
                <w:rFonts w:asciiTheme="minorHAnsi" w:hAnsiTheme="minorHAnsi" w:cs="Tahoma"/>
                <w:sz w:val="22"/>
                <w:szCs w:val="22"/>
              </w:rPr>
              <w:t>Uitstekend</w:t>
            </w:r>
          </w:p>
        </w:tc>
        <w:tc>
          <w:tcPr>
            <w:tcW w:w="6095" w:type="dxa"/>
          </w:tcPr>
          <w:p w:rsidR="0012050E" w:rsidRPr="00A01904" w:rsidRDefault="0012050E" w:rsidP="00E5709A">
            <w:pPr>
              <w:shd w:val="clear" w:color="auto" w:fill="FFFFFF"/>
              <w:ind w:right="163"/>
              <w:jc w:val="left"/>
              <w:rPr>
                <w:rFonts w:asciiTheme="minorHAnsi" w:hAnsiTheme="minorHAnsi"/>
                <w:sz w:val="22"/>
                <w:szCs w:val="22"/>
              </w:rPr>
            </w:pPr>
            <w:r w:rsidRPr="00A01904">
              <w:rPr>
                <w:rFonts w:asciiTheme="minorHAnsi" w:hAnsiTheme="minorHAnsi"/>
                <w:sz w:val="22"/>
                <w:szCs w:val="22"/>
              </w:rPr>
              <w:t>De aspecten zijn in onderlinge samenhang uitstekend uitgewerkt. De uitwerking van de aspecten sluit uitstekend aan bij de gevraagde dienstverlening, doelstelling en vraagstelling en creëert meerwaarde voor de aanbestedende dienst.</w:t>
            </w:r>
            <w:r w:rsidR="00A01904">
              <w:rPr>
                <w:rFonts w:asciiTheme="minorHAnsi" w:hAnsiTheme="minorHAnsi"/>
                <w:sz w:val="22"/>
                <w:szCs w:val="22"/>
              </w:rPr>
              <w:t xml:space="preserve">  </w:t>
            </w:r>
            <w:r w:rsidR="004E2021">
              <w:rPr>
                <w:rFonts w:asciiTheme="minorHAnsi" w:hAnsiTheme="minorHAnsi"/>
                <w:sz w:val="22"/>
                <w:szCs w:val="22"/>
              </w:rPr>
              <w:t>De gevraagde onderdelen zijn volledig, concreet, SMART en relevant uitgewerkt.</w:t>
            </w:r>
          </w:p>
          <w:p w:rsidR="0012050E" w:rsidRPr="00A01904" w:rsidRDefault="0012050E" w:rsidP="00E5709A">
            <w:pPr>
              <w:shd w:val="clear" w:color="auto" w:fill="FFFFFF"/>
              <w:ind w:right="163"/>
              <w:jc w:val="left"/>
              <w:rPr>
                <w:rFonts w:asciiTheme="minorHAnsi" w:hAnsiTheme="minorHAnsi" w:cs="Tahoma"/>
                <w:spacing w:val="-6"/>
                <w:sz w:val="22"/>
                <w:szCs w:val="22"/>
              </w:rPr>
            </w:pPr>
          </w:p>
        </w:tc>
        <w:tc>
          <w:tcPr>
            <w:tcW w:w="1701" w:type="dxa"/>
          </w:tcPr>
          <w:p w:rsidR="0012050E" w:rsidRPr="00A01904" w:rsidRDefault="0012050E" w:rsidP="00E5709A">
            <w:pPr>
              <w:pStyle w:val="Default"/>
              <w:rPr>
                <w:rFonts w:asciiTheme="minorHAnsi" w:hAnsiTheme="minorHAnsi"/>
                <w:sz w:val="22"/>
                <w:szCs w:val="22"/>
              </w:rPr>
            </w:pPr>
            <w:r w:rsidRPr="00A01904">
              <w:rPr>
                <w:rFonts w:asciiTheme="minorHAnsi" w:hAnsiTheme="minorHAnsi"/>
                <w:sz w:val="22"/>
                <w:szCs w:val="22"/>
              </w:rPr>
              <w:t>100 % van de maximale</w:t>
            </w:r>
            <w:r w:rsidR="007D0F6E">
              <w:rPr>
                <w:rFonts w:asciiTheme="minorHAnsi" w:hAnsiTheme="minorHAnsi"/>
                <w:sz w:val="22"/>
                <w:szCs w:val="22"/>
              </w:rPr>
              <w:t xml:space="preserve"> waarde</w:t>
            </w:r>
            <w:r w:rsidRPr="00A01904">
              <w:rPr>
                <w:rFonts w:asciiTheme="minorHAnsi" w:hAnsiTheme="minorHAnsi"/>
                <w:sz w:val="22"/>
                <w:szCs w:val="22"/>
              </w:rPr>
              <w:t xml:space="preserve"> in € </w:t>
            </w:r>
          </w:p>
          <w:p w:rsidR="0012050E" w:rsidRPr="00A01904" w:rsidRDefault="0012050E" w:rsidP="00E5709A">
            <w:pPr>
              <w:tabs>
                <w:tab w:val="left" w:pos="851"/>
              </w:tabs>
              <w:suppressAutoHyphens/>
              <w:jc w:val="left"/>
              <w:rPr>
                <w:rFonts w:asciiTheme="minorHAnsi" w:hAnsiTheme="minorHAnsi" w:cs="Tahoma"/>
                <w:sz w:val="22"/>
                <w:szCs w:val="22"/>
              </w:rPr>
            </w:pPr>
          </w:p>
        </w:tc>
      </w:tr>
      <w:tr w:rsidR="004E2021" w:rsidRPr="00CB4588" w:rsidTr="00EE053B">
        <w:tc>
          <w:tcPr>
            <w:tcW w:w="1560" w:type="dxa"/>
          </w:tcPr>
          <w:p w:rsidR="004E2021" w:rsidRPr="00813234" w:rsidRDefault="004E2021" w:rsidP="00E5709A">
            <w:pPr>
              <w:tabs>
                <w:tab w:val="left" w:pos="851"/>
              </w:tabs>
              <w:suppressAutoHyphens/>
              <w:jc w:val="left"/>
              <w:rPr>
                <w:rFonts w:asciiTheme="minorHAnsi" w:hAnsiTheme="minorHAnsi" w:cs="Tahoma"/>
                <w:sz w:val="22"/>
                <w:szCs w:val="22"/>
              </w:rPr>
            </w:pPr>
            <w:r w:rsidRPr="00813234">
              <w:rPr>
                <w:rFonts w:asciiTheme="minorHAnsi" w:hAnsiTheme="minorHAnsi" w:cs="Tahoma"/>
                <w:sz w:val="22"/>
                <w:szCs w:val="22"/>
              </w:rPr>
              <w:t>Voldoende</w:t>
            </w:r>
          </w:p>
        </w:tc>
        <w:tc>
          <w:tcPr>
            <w:tcW w:w="6095" w:type="dxa"/>
          </w:tcPr>
          <w:p w:rsidR="004E2021" w:rsidRPr="00813234" w:rsidRDefault="004E2021" w:rsidP="00E5709A">
            <w:pPr>
              <w:shd w:val="clear" w:color="auto" w:fill="FFFFFF"/>
              <w:ind w:right="182" w:firstLine="5"/>
              <w:jc w:val="left"/>
              <w:rPr>
                <w:rFonts w:asciiTheme="minorHAnsi" w:hAnsiTheme="minorHAnsi" w:cs="Tahoma"/>
                <w:sz w:val="22"/>
                <w:szCs w:val="22"/>
              </w:rPr>
            </w:pPr>
            <w:r w:rsidRPr="00813234">
              <w:rPr>
                <w:rFonts w:asciiTheme="minorHAnsi" w:hAnsiTheme="minorHAnsi"/>
                <w:sz w:val="22"/>
                <w:szCs w:val="22"/>
              </w:rPr>
              <w:t>De aspecten zijn in onderlinge samenhang voldoende uitgewerkt. De uitwerking van de aspecten sluit voldoende aan bij de gevraagde dienstverlening, doelstelling en de vraagstelling.</w:t>
            </w:r>
            <w:r>
              <w:rPr>
                <w:rFonts w:asciiTheme="minorHAnsi" w:hAnsiTheme="minorHAnsi"/>
                <w:sz w:val="22"/>
                <w:szCs w:val="22"/>
              </w:rPr>
              <w:t xml:space="preserve"> De gevraagde onderdelen zijn  concreet, SMART en voldoende relevant uitgewerkt.</w:t>
            </w:r>
          </w:p>
        </w:tc>
        <w:tc>
          <w:tcPr>
            <w:tcW w:w="1701" w:type="dxa"/>
          </w:tcPr>
          <w:p w:rsidR="004E2021" w:rsidRPr="00813234" w:rsidRDefault="004E2021" w:rsidP="00E5709A">
            <w:pPr>
              <w:pStyle w:val="Default"/>
              <w:rPr>
                <w:rFonts w:asciiTheme="minorHAnsi" w:hAnsiTheme="minorHAnsi"/>
                <w:sz w:val="22"/>
                <w:szCs w:val="22"/>
              </w:rPr>
            </w:pPr>
            <w:r w:rsidRPr="00813234">
              <w:rPr>
                <w:rFonts w:asciiTheme="minorHAnsi" w:hAnsiTheme="minorHAnsi"/>
                <w:sz w:val="22"/>
                <w:szCs w:val="22"/>
              </w:rPr>
              <w:t xml:space="preserve">50 % van de maximale </w:t>
            </w:r>
            <w:r w:rsidR="007D0F6E">
              <w:rPr>
                <w:rFonts w:asciiTheme="minorHAnsi" w:hAnsiTheme="minorHAnsi"/>
                <w:sz w:val="22"/>
                <w:szCs w:val="22"/>
              </w:rPr>
              <w:t>waarde</w:t>
            </w:r>
            <w:r w:rsidR="007D0F6E" w:rsidRPr="00813234">
              <w:rPr>
                <w:rFonts w:asciiTheme="minorHAnsi" w:hAnsiTheme="minorHAnsi"/>
                <w:sz w:val="22"/>
                <w:szCs w:val="22"/>
              </w:rPr>
              <w:t xml:space="preserve"> </w:t>
            </w:r>
            <w:r w:rsidRPr="00813234">
              <w:rPr>
                <w:rFonts w:asciiTheme="minorHAnsi" w:hAnsiTheme="minorHAnsi"/>
                <w:sz w:val="22"/>
                <w:szCs w:val="22"/>
              </w:rPr>
              <w:t xml:space="preserve">in € </w:t>
            </w:r>
          </w:p>
          <w:p w:rsidR="004E2021" w:rsidRPr="00813234" w:rsidRDefault="004E2021" w:rsidP="00E5709A">
            <w:pPr>
              <w:tabs>
                <w:tab w:val="left" w:pos="851"/>
              </w:tabs>
              <w:suppressAutoHyphens/>
              <w:jc w:val="left"/>
              <w:rPr>
                <w:rFonts w:asciiTheme="minorHAnsi" w:hAnsiTheme="minorHAnsi" w:cs="Tahoma"/>
                <w:sz w:val="22"/>
                <w:szCs w:val="22"/>
              </w:rPr>
            </w:pPr>
          </w:p>
        </w:tc>
      </w:tr>
      <w:tr w:rsidR="004E2021" w:rsidRPr="00CB4588" w:rsidTr="00EE053B">
        <w:tc>
          <w:tcPr>
            <w:tcW w:w="1560" w:type="dxa"/>
          </w:tcPr>
          <w:p w:rsidR="004E2021" w:rsidRPr="00A01904" w:rsidRDefault="004E2021" w:rsidP="00E5709A">
            <w:pPr>
              <w:tabs>
                <w:tab w:val="left" w:pos="851"/>
              </w:tabs>
              <w:suppressAutoHyphens/>
              <w:jc w:val="left"/>
              <w:rPr>
                <w:rFonts w:asciiTheme="minorHAnsi" w:hAnsiTheme="minorHAnsi" w:cs="Tahoma"/>
                <w:sz w:val="22"/>
                <w:szCs w:val="22"/>
              </w:rPr>
            </w:pPr>
            <w:r w:rsidRPr="00A01904">
              <w:rPr>
                <w:rFonts w:asciiTheme="minorHAnsi" w:hAnsiTheme="minorHAnsi" w:cs="Tahoma"/>
                <w:sz w:val="22"/>
                <w:szCs w:val="22"/>
              </w:rPr>
              <w:t>Onvoldoende</w:t>
            </w:r>
          </w:p>
        </w:tc>
        <w:tc>
          <w:tcPr>
            <w:tcW w:w="6095" w:type="dxa"/>
          </w:tcPr>
          <w:p w:rsidR="004E2021" w:rsidRPr="00A01904" w:rsidRDefault="004E2021" w:rsidP="004E2021">
            <w:pPr>
              <w:shd w:val="clear" w:color="auto" w:fill="FFFFFF"/>
              <w:ind w:right="144" w:firstLine="5"/>
              <w:jc w:val="left"/>
              <w:rPr>
                <w:rFonts w:asciiTheme="minorHAnsi" w:hAnsiTheme="minorHAnsi" w:cs="Tahoma"/>
                <w:sz w:val="22"/>
                <w:szCs w:val="22"/>
              </w:rPr>
            </w:pPr>
            <w:r w:rsidRPr="00A01904">
              <w:rPr>
                <w:rFonts w:asciiTheme="minorHAnsi" w:hAnsiTheme="minorHAnsi"/>
                <w:sz w:val="22"/>
                <w:szCs w:val="22"/>
              </w:rPr>
              <w:t>De aspecten zijn in onderlinge samenhang onvoldoende uitgewerkt. De uitwerking van de aspecten sluit onvoldoende aan bij de gevraagde dienstverlening, doelstelling en de vraagstelling.</w:t>
            </w:r>
            <w:r>
              <w:rPr>
                <w:rFonts w:asciiTheme="minorHAnsi" w:hAnsiTheme="minorHAnsi"/>
                <w:sz w:val="22"/>
                <w:szCs w:val="22"/>
              </w:rPr>
              <w:t xml:space="preserve"> De gevraagde onderdelen zijn onvoldoende concreet of onvoldoende SMART of onvoldoende relevant uitgewerkt.</w:t>
            </w:r>
          </w:p>
        </w:tc>
        <w:tc>
          <w:tcPr>
            <w:tcW w:w="1701" w:type="dxa"/>
          </w:tcPr>
          <w:p w:rsidR="004E2021" w:rsidRPr="00A01904" w:rsidRDefault="004E2021" w:rsidP="00E5709A">
            <w:pPr>
              <w:pStyle w:val="Default"/>
              <w:rPr>
                <w:rFonts w:asciiTheme="minorHAnsi" w:hAnsiTheme="minorHAnsi"/>
                <w:sz w:val="22"/>
                <w:szCs w:val="22"/>
              </w:rPr>
            </w:pPr>
            <w:r w:rsidRPr="00A01904">
              <w:rPr>
                <w:rFonts w:asciiTheme="minorHAnsi" w:hAnsiTheme="minorHAnsi"/>
                <w:sz w:val="22"/>
                <w:szCs w:val="22"/>
              </w:rPr>
              <w:t xml:space="preserve">0 % van de maximale </w:t>
            </w:r>
            <w:r w:rsidR="007D0F6E">
              <w:rPr>
                <w:rFonts w:asciiTheme="minorHAnsi" w:hAnsiTheme="minorHAnsi"/>
                <w:sz w:val="22"/>
                <w:szCs w:val="22"/>
              </w:rPr>
              <w:t>waarde</w:t>
            </w:r>
            <w:r w:rsidR="007D0F6E" w:rsidRPr="00A01904">
              <w:rPr>
                <w:rFonts w:asciiTheme="minorHAnsi" w:hAnsiTheme="minorHAnsi"/>
                <w:sz w:val="22"/>
                <w:szCs w:val="22"/>
              </w:rPr>
              <w:t xml:space="preserve"> </w:t>
            </w:r>
            <w:r w:rsidRPr="00A01904">
              <w:rPr>
                <w:rFonts w:asciiTheme="minorHAnsi" w:hAnsiTheme="minorHAnsi"/>
                <w:sz w:val="22"/>
                <w:szCs w:val="22"/>
              </w:rPr>
              <w:t xml:space="preserve">in € </w:t>
            </w:r>
          </w:p>
          <w:p w:rsidR="004E2021" w:rsidRPr="00A01904" w:rsidRDefault="004E2021" w:rsidP="00E5709A">
            <w:pPr>
              <w:tabs>
                <w:tab w:val="left" w:pos="851"/>
              </w:tabs>
              <w:suppressAutoHyphens/>
              <w:jc w:val="left"/>
              <w:rPr>
                <w:rFonts w:asciiTheme="minorHAnsi" w:hAnsiTheme="minorHAnsi" w:cs="Tahoma"/>
                <w:sz w:val="22"/>
                <w:szCs w:val="22"/>
              </w:rPr>
            </w:pPr>
          </w:p>
        </w:tc>
      </w:tr>
    </w:tbl>
    <w:p w:rsidR="008250A1" w:rsidRDefault="008250A1" w:rsidP="0012050E">
      <w:pPr>
        <w:rPr>
          <w:rFonts w:asciiTheme="minorHAnsi" w:hAnsiTheme="minorHAnsi"/>
          <w:sz w:val="22"/>
          <w:szCs w:val="22"/>
        </w:rPr>
      </w:pPr>
    </w:p>
    <w:p w:rsidR="008250A1" w:rsidRDefault="008250A1">
      <w:pPr>
        <w:tabs>
          <w:tab w:val="clear" w:pos="567"/>
        </w:tabs>
        <w:spacing w:after="200" w:line="276" w:lineRule="auto"/>
        <w:jc w:val="left"/>
        <w:rPr>
          <w:rFonts w:asciiTheme="minorHAnsi" w:hAnsiTheme="minorHAnsi"/>
          <w:sz w:val="22"/>
          <w:szCs w:val="22"/>
        </w:rPr>
      </w:pPr>
      <w:r>
        <w:rPr>
          <w:rFonts w:asciiTheme="minorHAnsi" w:hAnsiTheme="minorHAnsi"/>
          <w:sz w:val="22"/>
          <w:szCs w:val="22"/>
        </w:rPr>
        <w:br w:type="page"/>
      </w:r>
    </w:p>
    <w:p w:rsidR="0012050E" w:rsidRPr="0012050E" w:rsidRDefault="0012050E" w:rsidP="0012050E">
      <w:pPr>
        <w:pStyle w:val="Lijstalinea"/>
        <w:numPr>
          <w:ilvl w:val="1"/>
          <w:numId w:val="5"/>
        </w:numPr>
        <w:rPr>
          <w:rFonts w:asciiTheme="minorHAnsi" w:hAnsiTheme="minorHAnsi"/>
          <w:b/>
          <w:sz w:val="22"/>
          <w:szCs w:val="22"/>
          <w:lang w:eastAsia="en-US"/>
        </w:rPr>
      </w:pPr>
      <w:r w:rsidRPr="0012050E">
        <w:rPr>
          <w:rFonts w:asciiTheme="minorHAnsi" w:hAnsiTheme="minorHAnsi"/>
          <w:b/>
          <w:sz w:val="22"/>
          <w:szCs w:val="22"/>
          <w:lang w:eastAsia="en-US"/>
        </w:rPr>
        <w:lastRenderedPageBreak/>
        <w:t xml:space="preserve">Productdemonstratie </w:t>
      </w:r>
    </w:p>
    <w:p w:rsidR="00C61819" w:rsidRDefault="00C61819" w:rsidP="0012050E">
      <w:pPr>
        <w:jc w:val="left"/>
        <w:rPr>
          <w:rFonts w:asciiTheme="minorHAnsi" w:hAnsiTheme="minorHAnsi"/>
          <w:b/>
          <w:sz w:val="22"/>
          <w:szCs w:val="22"/>
        </w:rPr>
      </w:pPr>
    </w:p>
    <w:p w:rsidR="0012050E" w:rsidRPr="00B10AEA" w:rsidRDefault="0012050E" w:rsidP="0012050E">
      <w:pPr>
        <w:jc w:val="left"/>
        <w:rPr>
          <w:rFonts w:asciiTheme="minorHAnsi" w:hAnsiTheme="minorHAnsi"/>
          <w:b/>
          <w:sz w:val="22"/>
          <w:szCs w:val="22"/>
        </w:rPr>
      </w:pPr>
      <w:r w:rsidRPr="00B10AEA">
        <w:rPr>
          <w:rFonts w:asciiTheme="minorHAnsi" w:hAnsiTheme="minorHAnsi"/>
          <w:b/>
          <w:sz w:val="22"/>
          <w:szCs w:val="22"/>
        </w:rPr>
        <w:t>Inhoud en toelichting</w:t>
      </w:r>
    </w:p>
    <w:p w:rsidR="00EE053B" w:rsidRDefault="00FB0A89" w:rsidP="008250A1">
      <w:pPr>
        <w:rPr>
          <w:rFonts w:asciiTheme="minorHAnsi" w:hAnsiTheme="minorHAnsi"/>
          <w:sz w:val="22"/>
          <w:szCs w:val="22"/>
        </w:rPr>
      </w:pPr>
      <w:r>
        <w:rPr>
          <w:rFonts w:asciiTheme="minorHAnsi" w:hAnsiTheme="minorHAnsi"/>
          <w:sz w:val="22"/>
          <w:szCs w:val="22"/>
        </w:rPr>
        <w:t xml:space="preserve">De KvK maakt sinds 2013 gebruik van digitale ondertekensoftware. Zowel bij de implementatie als bij een upgrade in 2015 is gebleken dat de inpasbaarheid van de software uitermate kritisch is. Ook de strikte scheiding van beheeromgeving en feitelijke ondertekenapplicatie is een kritische factor. Als onderdeel van het selectieproces wil opdrachtgever daarom expliciet toetsen  of de aangeboden applicatie voldoet. Daarvoor krijgt u de gelegenheid om tijdens een </w:t>
      </w:r>
      <w:r w:rsidR="00E36156">
        <w:rPr>
          <w:rFonts w:asciiTheme="minorHAnsi" w:hAnsiTheme="minorHAnsi"/>
          <w:sz w:val="22"/>
          <w:szCs w:val="22"/>
        </w:rPr>
        <w:t>presentatie en een productdemonstratie de inpasbaarheid en beheerbaarheid aan te tonen.</w:t>
      </w:r>
    </w:p>
    <w:p w:rsidR="00576C44" w:rsidRDefault="00576C44">
      <w:pPr>
        <w:tabs>
          <w:tab w:val="clear" w:pos="567"/>
        </w:tabs>
        <w:spacing w:after="200" w:line="276" w:lineRule="auto"/>
        <w:jc w:val="left"/>
        <w:rPr>
          <w:rFonts w:asciiTheme="minorHAnsi" w:hAnsiTheme="minorHAnsi"/>
          <w:b/>
          <w:sz w:val="22"/>
          <w:szCs w:val="22"/>
        </w:rPr>
      </w:pPr>
      <w:r>
        <w:rPr>
          <w:rFonts w:asciiTheme="minorHAnsi" w:hAnsiTheme="minorHAnsi"/>
          <w:b/>
          <w:sz w:val="22"/>
          <w:szCs w:val="22"/>
        </w:rPr>
        <w:br w:type="page"/>
      </w:r>
    </w:p>
    <w:tbl>
      <w:tblPr>
        <w:tblStyle w:val="Tabelraster"/>
        <w:tblW w:w="9288" w:type="dxa"/>
        <w:tblLook w:val="04A0"/>
      </w:tblPr>
      <w:tblGrid>
        <w:gridCol w:w="839"/>
        <w:gridCol w:w="6357"/>
        <w:gridCol w:w="2092"/>
      </w:tblGrid>
      <w:tr w:rsidR="00EE053B" w:rsidRPr="00B10AEA" w:rsidTr="00EE053B">
        <w:tc>
          <w:tcPr>
            <w:tcW w:w="839" w:type="dxa"/>
            <w:shd w:val="clear" w:color="auto" w:fill="548DD4" w:themeFill="text2" w:themeFillTint="99"/>
          </w:tcPr>
          <w:p w:rsidR="00EE053B" w:rsidRPr="00B10AEA" w:rsidRDefault="00EE053B" w:rsidP="00E5709A">
            <w:pPr>
              <w:rPr>
                <w:rFonts w:asciiTheme="minorHAnsi" w:hAnsiTheme="minorHAnsi"/>
                <w:b/>
                <w:sz w:val="22"/>
                <w:szCs w:val="22"/>
                <w:lang w:eastAsia="en-US"/>
              </w:rPr>
            </w:pPr>
            <w:r w:rsidRPr="00B10AEA">
              <w:rPr>
                <w:rFonts w:asciiTheme="minorHAnsi" w:hAnsiTheme="minorHAnsi"/>
                <w:b/>
                <w:sz w:val="22"/>
                <w:szCs w:val="22"/>
                <w:lang w:eastAsia="en-US"/>
              </w:rPr>
              <w:lastRenderedPageBreak/>
              <w:t>Wens</w:t>
            </w:r>
          </w:p>
        </w:tc>
        <w:tc>
          <w:tcPr>
            <w:tcW w:w="6357" w:type="dxa"/>
          </w:tcPr>
          <w:p w:rsidR="00EE053B" w:rsidRPr="00B10AEA" w:rsidRDefault="00EE053B" w:rsidP="00E5709A">
            <w:pPr>
              <w:rPr>
                <w:rFonts w:asciiTheme="minorHAnsi" w:hAnsiTheme="minorHAnsi"/>
                <w:b/>
                <w:sz w:val="22"/>
                <w:szCs w:val="22"/>
                <w:lang w:eastAsia="en-US"/>
              </w:rPr>
            </w:pPr>
            <w:proofErr w:type="spellStart"/>
            <w:r w:rsidRPr="00B10AEA">
              <w:rPr>
                <w:rFonts w:asciiTheme="minorHAnsi" w:hAnsiTheme="minorHAnsi"/>
                <w:b/>
                <w:sz w:val="22"/>
                <w:szCs w:val="22"/>
                <w:lang w:eastAsia="en-US"/>
              </w:rPr>
              <w:t>Specificatie</w:t>
            </w:r>
            <w:proofErr w:type="spellEnd"/>
          </w:p>
        </w:tc>
        <w:tc>
          <w:tcPr>
            <w:tcW w:w="2092" w:type="dxa"/>
          </w:tcPr>
          <w:p w:rsidR="00EE053B" w:rsidRPr="00B10AEA" w:rsidRDefault="00EE053B" w:rsidP="006A1DED">
            <w:pPr>
              <w:rPr>
                <w:rFonts w:asciiTheme="minorHAnsi" w:hAnsiTheme="minorHAnsi"/>
                <w:b/>
                <w:sz w:val="22"/>
                <w:szCs w:val="22"/>
                <w:lang w:eastAsia="en-US"/>
              </w:rPr>
            </w:pPr>
            <w:proofErr w:type="spellStart"/>
            <w:r w:rsidRPr="00E20198">
              <w:rPr>
                <w:rFonts w:ascii="Calibri" w:hAnsi="Calibri" w:cs="Tahoma"/>
                <w:b/>
                <w:iCs/>
                <w:color w:val="000000"/>
                <w:sz w:val="22"/>
                <w:szCs w:val="22"/>
              </w:rPr>
              <w:t>Maximale</w:t>
            </w:r>
            <w:proofErr w:type="spellEnd"/>
            <w:r w:rsidRPr="00E20198">
              <w:rPr>
                <w:rFonts w:ascii="Calibri" w:hAnsi="Calibri" w:cs="Tahoma"/>
                <w:b/>
                <w:iCs/>
                <w:color w:val="000000"/>
                <w:sz w:val="22"/>
                <w:szCs w:val="22"/>
              </w:rPr>
              <w:t xml:space="preserve"> </w:t>
            </w:r>
            <w:proofErr w:type="spellStart"/>
            <w:r w:rsidRPr="00E20198">
              <w:rPr>
                <w:rFonts w:ascii="Calibri" w:hAnsi="Calibri" w:cs="Tahoma"/>
                <w:b/>
                <w:iCs/>
                <w:color w:val="000000"/>
                <w:sz w:val="22"/>
                <w:szCs w:val="22"/>
              </w:rPr>
              <w:t>waarde</w:t>
            </w:r>
            <w:proofErr w:type="spellEnd"/>
            <w:r w:rsidRPr="00E20198">
              <w:rPr>
                <w:rFonts w:ascii="Calibri" w:hAnsi="Calibri" w:cs="Tahoma"/>
                <w:b/>
                <w:iCs/>
                <w:color w:val="000000"/>
                <w:sz w:val="22"/>
                <w:szCs w:val="22"/>
              </w:rPr>
              <w:t xml:space="preserve"> </w:t>
            </w:r>
            <w:proofErr w:type="spellStart"/>
            <w:r w:rsidR="006A1DED">
              <w:rPr>
                <w:rFonts w:ascii="Calibri" w:hAnsi="Calibri" w:cs="Tahoma"/>
                <w:b/>
                <w:iCs/>
                <w:color w:val="000000"/>
                <w:sz w:val="22"/>
                <w:szCs w:val="22"/>
              </w:rPr>
              <w:t>waarde</w:t>
            </w:r>
            <w:proofErr w:type="spellEnd"/>
            <w:r w:rsidRPr="00E20198">
              <w:rPr>
                <w:rFonts w:ascii="Calibri" w:hAnsi="Calibri" w:cs="Tahoma"/>
                <w:b/>
                <w:iCs/>
                <w:color w:val="000000"/>
                <w:sz w:val="22"/>
                <w:szCs w:val="22"/>
              </w:rPr>
              <w:t xml:space="preserve"> in €</w:t>
            </w:r>
          </w:p>
        </w:tc>
      </w:tr>
      <w:tr w:rsidR="00EE053B" w:rsidRPr="00B10AEA" w:rsidTr="00EE053B">
        <w:tc>
          <w:tcPr>
            <w:tcW w:w="839" w:type="dxa"/>
            <w:shd w:val="clear" w:color="auto" w:fill="548DD4" w:themeFill="text2" w:themeFillTint="99"/>
          </w:tcPr>
          <w:p w:rsidR="00EE053B" w:rsidRPr="00B10AEA" w:rsidRDefault="00EE053B" w:rsidP="00E5709A">
            <w:pPr>
              <w:rPr>
                <w:rFonts w:asciiTheme="minorHAnsi" w:hAnsiTheme="minorHAnsi"/>
                <w:sz w:val="22"/>
                <w:szCs w:val="22"/>
              </w:rPr>
            </w:pPr>
            <w:r>
              <w:rPr>
                <w:rFonts w:asciiTheme="minorHAnsi" w:hAnsiTheme="minorHAnsi"/>
                <w:sz w:val="22"/>
                <w:szCs w:val="22"/>
              </w:rPr>
              <w:t>K5</w:t>
            </w:r>
          </w:p>
        </w:tc>
        <w:tc>
          <w:tcPr>
            <w:tcW w:w="6357" w:type="dxa"/>
          </w:tcPr>
          <w:p w:rsidR="00EE053B" w:rsidRDefault="00EE053B" w:rsidP="00E5709A">
            <w:pPr>
              <w:rPr>
                <w:rFonts w:asciiTheme="minorHAnsi" w:hAnsiTheme="minorHAnsi"/>
                <w:sz w:val="22"/>
                <w:szCs w:val="22"/>
                <w:lang w:val="nl-NL"/>
              </w:rPr>
            </w:pPr>
            <w:r w:rsidRPr="004E2021">
              <w:rPr>
                <w:rFonts w:asciiTheme="minorHAnsi" w:hAnsiTheme="minorHAnsi"/>
                <w:sz w:val="22"/>
                <w:szCs w:val="22"/>
                <w:lang w:val="nl-NL"/>
              </w:rPr>
              <w:t>De KvK wenst de applicaties als onderdeel van het selectieproces te beoordelen op beheerbaarheid, inpasbaarheid en inzichtelijkheid van de ondertekenapplicatie en de beheerapplicatie. Deze beoordeling zal plaatsvinden door een gecombineerde productdemonstratie en vraagbeantwoording en uitvoering van een performancetest.</w:t>
            </w:r>
          </w:p>
          <w:p w:rsidR="00EE053B" w:rsidRPr="004E2021" w:rsidRDefault="00EE053B" w:rsidP="00E5709A">
            <w:pPr>
              <w:rPr>
                <w:rFonts w:asciiTheme="minorHAnsi" w:hAnsiTheme="minorHAnsi"/>
                <w:sz w:val="22"/>
                <w:szCs w:val="22"/>
                <w:lang w:val="nl-NL"/>
              </w:rPr>
            </w:pPr>
            <w:r>
              <w:rPr>
                <w:rFonts w:asciiTheme="minorHAnsi" w:hAnsiTheme="minorHAnsi"/>
                <w:sz w:val="22"/>
                <w:szCs w:val="22"/>
                <w:lang w:val="nl-NL"/>
              </w:rPr>
              <w:t>Deze productdemonstratie vindt plaats op locatie van de KvK en duurt maximaal 2</w:t>
            </w:r>
            <w:r w:rsidR="008250A1">
              <w:rPr>
                <w:rFonts w:asciiTheme="minorHAnsi" w:hAnsiTheme="minorHAnsi"/>
                <w:sz w:val="22"/>
                <w:szCs w:val="22"/>
                <w:lang w:val="nl-NL"/>
              </w:rPr>
              <w:t xml:space="preserve"> </w:t>
            </w:r>
            <w:r>
              <w:rPr>
                <w:rFonts w:asciiTheme="minorHAnsi" w:hAnsiTheme="minorHAnsi"/>
                <w:sz w:val="22"/>
                <w:szCs w:val="22"/>
                <w:lang w:val="nl-NL"/>
              </w:rPr>
              <w:t xml:space="preserve">uur. U ontvangt na de sluiting van de inschrijvingstermijn (20 maart 2017) een uitnodiging met daarin verdere informatie over locatie, datum en tijdstip. </w:t>
            </w:r>
          </w:p>
          <w:p w:rsidR="00EE053B" w:rsidRDefault="00EE053B" w:rsidP="00E5709A">
            <w:pPr>
              <w:rPr>
                <w:lang w:val="nl-NL"/>
              </w:rPr>
            </w:pPr>
          </w:p>
          <w:p w:rsidR="00EE053B" w:rsidRPr="006A1DED" w:rsidRDefault="00EE053B" w:rsidP="00E5709A">
            <w:pPr>
              <w:rPr>
                <w:rFonts w:asciiTheme="minorHAnsi" w:hAnsiTheme="minorHAnsi"/>
                <w:sz w:val="22"/>
                <w:szCs w:val="22"/>
                <w:lang w:val="nl-NL"/>
              </w:rPr>
            </w:pPr>
            <w:r w:rsidRPr="006A1DED">
              <w:rPr>
                <w:rFonts w:asciiTheme="minorHAnsi" w:hAnsiTheme="minorHAnsi"/>
                <w:sz w:val="22"/>
                <w:szCs w:val="22"/>
                <w:lang w:val="nl-NL"/>
              </w:rPr>
              <w:t>Tijdens deze demonstratie moet het volgende getoond worden:</w:t>
            </w:r>
          </w:p>
          <w:p w:rsidR="00EE053B" w:rsidRPr="006A1DED" w:rsidRDefault="00EE053B" w:rsidP="005C4902">
            <w:pPr>
              <w:pStyle w:val="Lijstalinea"/>
              <w:numPr>
                <w:ilvl w:val="0"/>
                <w:numId w:val="8"/>
              </w:numPr>
              <w:ind w:left="579" w:hanging="284"/>
              <w:rPr>
                <w:rFonts w:asciiTheme="minorHAnsi" w:hAnsiTheme="minorHAnsi"/>
                <w:sz w:val="22"/>
                <w:szCs w:val="22"/>
                <w:lang w:val="nl-NL"/>
              </w:rPr>
            </w:pPr>
            <w:r w:rsidRPr="006A1DED">
              <w:rPr>
                <w:rFonts w:asciiTheme="minorHAnsi" w:hAnsiTheme="minorHAnsi"/>
                <w:sz w:val="22"/>
                <w:szCs w:val="22"/>
                <w:lang w:val="nl-NL"/>
              </w:rPr>
              <w:t>Sleutel- en certificaatbeheer;</w:t>
            </w:r>
          </w:p>
          <w:p w:rsidR="00EE053B" w:rsidRPr="006A1DED" w:rsidRDefault="00EE053B" w:rsidP="005C4902">
            <w:pPr>
              <w:pStyle w:val="Lijstalinea"/>
              <w:numPr>
                <w:ilvl w:val="0"/>
                <w:numId w:val="8"/>
              </w:numPr>
              <w:tabs>
                <w:tab w:val="clear" w:pos="567"/>
                <w:tab w:val="left" w:pos="579"/>
              </w:tabs>
              <w:ind w:left="579" w:hanging="284"/>
              <w:rPr>
                <w:rFonts w:asciiTheme="minorHAnsi" w:hAnsiTheme="minorHAnsi"/>
                <w:sz w:val="22"/>
                <w:szCs w:val="22"/>
                <w:lang w:val="nl-NL"/>
              </w:rPr>
            </w:pPr>
            <w:r w:rsidRPr="006A1DED">
              <w:rPr>
                <w:rFonts w:asciiTheme="minorHAnsi" w:hAnsiTheme="minorHAnsi"/>
                <w:sz w:val="22"/>
                <w:szCs w:val="22"/>
                <w:lang w:val="nl-NL"/>
              </w:rPr>
              <w:t>Aanmaken en beheren van ondertekenprofielen;</w:t>
            </w:r>
          </w:p>
          <w:p w:rsidR="00EE053B" w:rsidRPr="006A1DED" w:rsidRDefault="00EE053B" w:rsidP="005C4902">
            <w:pPr>
              <w:pStyle w:val="Lijstalinea"/>
              <w:numPr>
                <w:ilvl w:val="0"/>
                <w:numId w:val="8"/>
              </w:numPr>
              <w:ind w:left="579" w:hanging="284"/>
              <w:rPr>
                <w:rFonts w:asciiTheme="minorHAnsi" w:hAnsiTheme="minorHAnsi"/>
                <w:sz w:val="22"/>
                <w:szCs w:val="22"/>
                <w:lang w:val="nl-NL"/>
              </w:rPr>
            </w:pPr>
            <w:r w:rsidRPr="006A1DED">
              <w:rPr>
                <w:rFonts w:asciiTheme="minorHAnsi" w:hAnsiTheme="minorHAnsi"/>
                <w:sz w:val="22"/>
                <w:szCs w:val="22"/>
                <w:lang w:val="nl-NL"/>
              </w:rPr>
              <w:t>Trust manager beheer;</w:t>
            </w:r>
          </w:p>
          <w:p w:rsidR="00EE053B" w:rsidRPr="006A1DED" w:rsidRDefault="00EE053B" w:rsidP="005C4902">
            <w:pPr>
              <w:pStyle w:val="Lijstalinea"/>
              <w:numPr>
                <w:ilvl w:val="0"/>
                <w:numId w:val="8"/>
              </w:numPr>
              <w:ind w:left="579" w:hanging="284"/>
              <w:rPr>
                <w:rFonts w:asciiTheme="minorHAnsi" w:hAnsiTheme="minorHAnsi"/>
                <w:sz w:val="22"/>
                <w:szCs w:val="22"/>
                <w:lang w:val="nl-NL"/>
              </w:rPr>
            </w:pPr>
            <w:r w:rsidRPr="006A1DED">
              <w:rPr>
                <w:rFonts w:asciiTheme="minorHAnsi" w:hAnsiTheme="minorHAnsi"/>
                <w:sz w:val="22"/>
                <w:szCs w:val="22"/>
                <w:lang w:val="nl-NL"/>
              </w:rPr>
              <w:t>CRL monitoring en beheer;</w:t>
            </w:r>
          </w:p>
          <w:p w:rsidR="00EE053B" w:rsidRPr="006A1DED" w:rsidRDefault="00EE053B" w:rsidP="005C4902">
            <w:pPr>
              <w:pStyle w:val="Lijstalinea"/>
              <w:numPr>
                <w:ilvl w:val="0"/>
                <w:numId w:val="8"/>
              </w:numPr>
              <w:tabs>
                <w:tab w:val="clear" w:pos="567"/>
                <w:tab w:val="left" w:pos="579"/>
              </w:tabs>
              <w:ind w:left="579" w:hanging="284"/>
              <w:rPr>
                <w:rFonts w:asciiTheme="minorHAnsi" w:hAnsiTheme="minorHAnsi"/>
                <w:sz w:val="22"/>
                <w:szCs w:val="22"/>
                <w:lang w:val="nl-NL"/>
              </w:rPr>
            </w:pPr>
            <w:r w:rsidRPr="006A1DED">
              <w:rPr>
                <w:rFonts w:asciiTheme="minorHAnsi" w:hAnsiTheme="minorHAnsi"/>
                <w:sz w:val="22"/>
                <w:szCs w:val="22"/>
                <w:lang w:val="nl-NL"/>
              </w:rPr>
              <w:t>TSA configuratie en test;</w:t>
            </w:r>
          </w:p>
          <w:p w:rsidR="00EE053B" w:rsidRPr="006A1DED" w:rsidRDefault="00EE053B" w:rsidP="005C4902">
            <w:pPr>
              <w:pStyle w:val="Lijstalinea"/>
              <w:numPr>
                <w:ilvl w:val="0"/>
                <w:numId w:val="8"/>
              </w:numPr>
              <w:ind w:left="579" w:hanging="284"/>
              <w:rPr>
                <w:rFonts w:asciiTheme="minorHAnsi" w:hAnsiTheme="minorHAnsi"/>
                <w:sz w:val="22"/>
                <w:szCs w:val="22"/>
                <w:lang w:val="nl-NL"/>
              </w:rPr>
            </w:pPr>
            <w:r w:rsidRPr="006A1DED">
              <w:rPr>
                <w:rFonts w:asciiTheme="minorHAnsi" w:hAnsiTheme="minorHAnsi"/>
                <w:sz w:val="22"/>
                <w:szCs w:val="22"/>
                <w:lang w:val="nl-NL"/>
              </w:rPr>
              <w:t xml:space="preserve">Monitoring, </w:t>
            </w:r>
            <w:proofErr w:type="spellStart"/>
            <w:r w:rsidRPr="006A1DED">
              <w:rPr>
                <w:rFonts w:asciiTheme="minorHAnsi" w:hAnsiTheme="minorHAnsi"/>
                <w:sz w:val="22"/>
                <w:szCs w:val="22"/>
                <w:lang w:val="nl-NL"/>
              </w:rPr>
              <w:t>logging</w:t>
            </w:r>
            <w:proofErr w:type="spellEnd"/>
            <w:r w:rsidRPr="006A1DED">
              <w:rPr>
                <w:rFonts w:asciiTheme="minorHAnsi" w:hAnsiTheme="minorHAnsi"/>
                <w:sz w:val="22"/>
                <w:szCs w:val="22"/>
                <w:lang w:val="nl-NL"/>
              </w:rPr>
              <w:t xml:space="preserve"> en rapportage;</w:t>
            </w:r>
          </w:p>
          <w:p w:rsidR="00EE053B" w:rsidRPr="006A1DED" w:rsidRDefault="00EE053B" w:rsidP="005C4902">
            <w:pPr>
              <w:pStyle w:val="Lijstalinea"/>
              <w:numPr>
                <w:ilvl w:val="0"/>
                <w:numId w:val="8"/>
              </w:numPr>
              <w:tabs>
                <w:tab w:val="clear" w:pos="567"/>
                <w:tab w:val="left" w:pos="579"/>
              </w:tabs>
              <w:ind w:left="579" w:hanging="284"/>
              <w:rPr>
                <w:rFonts w:asciiTheme="minorHAnsi" w:hAnsiTheme="minorHAnsi"/>
                <w:sz w:val="22"/>
                <w:szCs w:val="22"/>
                <w:lang w:val="nl-NL"/>
              </w:rPr>
            </w:pPr>
            <w:r w:rsidRPr="006A1DED">
              <w:rPr>
                <w:rFonts w:asciiTheme="minorHAnsi" w:hAnsiTheme="minorHAnsi"/>
                <w:sz w:val="22"/>
                <w:szCs w:val="22"/>
                <w:lang w:val="nl-NL"/>
              </w:rPr>
              <w:t>User management;</w:t>
            </w:r>
          </w:p>
          <w:p w:rsidR="00EE053B" w:rsidRPr="006A1DED" w:rsidRDefault="00EE053B" w:rsidP="005C4902">
            <w:pPr>
              <w:pStyle w:val="Lijstalinea"/>
              <w:numPr>
                <w:ilvl w:val="0"/>
                <w:numId w:val="8"/>
              </w:numPr>
              <w:ind w:left="579" w:hanging="284"/>
              <w:rPr>
                <w:rFonts w:asciiTheme="minorHAnsi" w:hAnsiTheme="minorHAnsi"/>
                <w:sz w:val="22"/>
                <w:szCs w:val="22"/>
                <w:lang w:val="nl-NL"/>
              </w:rPr>
            </w:pPr>
            <w:proofErr w:type="spellStart"/>
            <w:r w:rsidRPr="006A1DED">
              <w:rPr>
                <w:rFonts w:asciiTheme="minorHAnsi" w:hAnsiTheme="minorHAnsi"/>
                <w:sz w:val="22"/>
                <w:szCs w:val="22"/>
                <w:lang w:val="nl-NL"/>
              </w:rPr>
              <w:t>Backup</w:t>
            </w:r>
            <w:proofErr w:type="spellEnd"/>
            <w:r w:rsidRPr="006A1DED">
              <w:rPr>
                <w:rFonts w:asciiTheme="minorHAnsi" w:hAnsiTheme="minorHAnsi"/>
                <w:sz w:val="22"/>
                <w:szCs w:val="22"/>
                <w:lang w:val="nl-NL"/>
              </w:rPr>
              <w:t>;</w:t>
            </w:r>
          </w:p>
          <w:p w:rsidR="00EE053B" w:rsidRPr="006A1DED" w:rsidRDefault="00EE053B" w:rsidP="005C4902">
            <w:pPr>
              <w:pStyle w:val="Lijstalinea"/>
              <w:numPr>
                <w:ilvl w:val="0"/>
                <w:numId w:val="8"/>
              </w:numPr>
              <w:ind w:left="579" w:hanging="284"/>
              <w:rPr>
                <w:rFonts w:asciiTheme="minorHAnsi" w:hAnsiTheme="minorHAnsi"/>
                <w:sz w:val="22"/>
                <w:szCs w:val="22"/>
              </w:rPr>
            </w:pPr>
            <w:r w:rsidRPr="006A1DED">
              <w:rPr>
                <w:rFonts w:asciiTheme="minorHAnsi" w:hAnsiTheme="minorHAnsi"/>
                <w:sz w:val="22"/>
                <w:szCs w:val="22"/>
              </w:rPr>
              <w:t xml:space="preserve">High availability </w:t>
            </w:r>
            <w:proofErr w:type="spellStart"/>
            <w:r w:rsidRPr="006A1DED">
              <w:rPr>
                <w:rFonts w:asciiTheme="minorHAnsi" w:hAnsiTheme="minorHAnsi"/>
                <w:sz w:val="22"/>
                <w:szCs w:val="22"/>
              </w:rPr>
              <w:t>configuratie</w:t>
            </w:r>
            <w:proofErr w:type="spellEnd"/>
            <w:r w:rsidRPr="006A1DED">
              <w:rPr>
                <w:rFonts w:asciiTheme="minorHAnsi" w:hAnsiTheme="minorHAnsi"/>
                <w:sz w:val="22"/>
                <w:szCs w:val="22"/>
              </w:rPr>
              <w:t xml:space="preserve"> en </w:t>
            </w:r>
            <w:proofErr w:type="spellStart"/>
            <w:r w:rsidRPr="006A1DED">
              <w:rPr>
                <w:rFonts w:asciiTheme="minorHAnsi" w:hAnsiTheme="minorHAnsi"/>
                <w:sz w:val="22"/>
                <w:szCs w:val="22"/>
              </w:rPr>
              <w:t>beheer</w:t>
            </w:r>
            <w:proofErr w:type="spellEnd"/>
            <w:r w:rsidRPr="006A1DED">
              <w:rPr>
                <w:rFonts w:asciiTheme="minorHAnsi" w:hAnsiTheme="minorHAnsi"/>
                <w:sz w:val="22"/>
                <w:szCs w:val="22"/>
              </w:rPr>
              <w:t>.</w:t>
            </w:r>
          </w:p>
          <w:p w:rsidR="00EE053B" w:rsidRPr="006A1DED" w:rsidRDefault="00EE053B" w:rsidP="000002FA">
            <w:pPr>
              <w:rPr>
                <w:rFonts w:asciiTheme="minorHAnsi" w:hAnsiTheme="minorHAnsi"/>
                <w:sz w:val="22"/>
                <w:szCs w:val="22"/>
              </w:rPr>
            </w:pPr>
          </w:p>
          <w:p w:rsidR="00EE053B" w:rsidRPr="006A1DED" w:rsidRDefault="00EE053B" w:rsidP="000002FA">
            <w:pPr>
              <w:rPr>
                <w:rFonts w:asciiTheme="minorHAnsi" w:hAnsiTheme="minorHAnsi"/>
                <w:sz w:val="22"/>
                <w:szCs w:val="22"/>
                <w:lang w:val="nl-NL"/>
              </w:rPr>
            </w:pPr>
            <w:r w:rsidRPr="006A1DED">
              <w:rPr>
                <w:rFonts w:asciiTheme="minorHAnsi" w:hAnsiTheme="minorHAnsi"/>
                <w:sz w:val="22"/>
                <w:szCs w:val="22"/>
                <w:lang w:val="nl-NL"/>
              </w:rPr>
              <w:t>Beoordeeld wordt op:</w:t>
            </w:r>
          </w:p>
          <w:p w:rsidR="00EE053B" w:rsidRPr="006A1DED" w:rsidRDefault="00EE053B" w:rsidP="005C4902">
            <w:pPr>
              <w:pStyle w:val="Lijstalinea"/>
              <w:numPr>
                <w:ilvl w:val="0"/>
                <w:numId w:val="8"/>
              </w:numPr>
              <w:ind w:left="579" w:hanging="284"/>
              <w:rPr>
                <w:rFonts w:asciiTheme="minorHAnsi" w:hAnsiTheme="minorHAnsi"/>
                <w:sz w:val="22"/>
                <w:szCs w:val="22"/>
                <w:lang w:val="nl-NL"/>
              </w:rPr>
            </w:pPr>
            <w:r w:rsidRPr="006A1DED">
              <w:rPr>
                <w:rFonts w:asciiTheme="minorHAnsi" w:hAnsiTheme="minorHAnsi"/>
                <w:sz w:val="22"/>
                <w:szCs w:val="22"/>
                <w:lang w:val="nl-NL"/>
              </w:rPr>
              <w:t>Overzichtelijkheid en gebruikersvriendelijkheid van de applicaties.</w:t>
            </w:r>
          </w:p>
          <w:p w:rsidR="00EE053B" w:rsidRPr="006A1DED" w:rsidRDefault="00EE053B" w:rsidP="005C4902">
            <w:pPr>
              <w:pStyle w:val="Lijstalinea"/>
              <w:numPr>
                <w:ilvl w:val="0"/>
                <w:numId w:val="8"/>
              </w:numPr>
              <w:ind w:left="579" w:hanging="284"/>
              <w:rPr>
                <w:rFonts w:asciiTheme="minorHAnsi" w:hAnsiTheme="minorHAnsi"/>
                <w:sz w:val="22"/>
                <w:szCs w:val="22"/>
                <w:lang w:val="nl-NL"/>
              </w:rPr>
            </w:pPr>
            <w:r w:rsidRPr="006A1DED">
              <w:rPr>
                <w:rFonts w:asciiTheme="minorHAnsi" w:hAnsiTheme="minorHAnsi"/>
                <w:sz w:val="22"/>
                <w:szCs w:val="22"/>
                <w:lang w:val="nl-NL"/>
              </w:rPr>
              <w:t>Gemak waarmee profielen beheerd kunnen worden.</w:t>
            </w:r>
          </w:p>
          <w:p w:rsidR="00EE053B" w:rsidRPr="006A1DED" w:rsidRDefault="00EE053B" w:rsidP="005C4902">
            <w:pPr>
              <w:pStyle w:val="Lijstalinea"/>
              <w:numPr>
                <w:ilvl w:val="0"/>
                <w:numId w:val="8"/>
              </w:numPr>
              <w:ind w:left="579" w:hanging="284"/>
              <w:rPr>
                <w:rFonts w:asciiTheme="minorHAnsi" w:hAnsiTheme="minorHAnsi"/>
                <w:sz w:val="22"/>
                <w:szCs w:val="22"/>
                <w:lang w:val="nl-NL"/>
              </w:rPr>
            </w:pPr>
            <w:r w:rsidRPr="006A1DED">
              <w:rPr>
                <w:rFonts w:asciiTheme="minorHAnsi" w:hAnsiTheme="minorHAnsi"/>
                <w:sz w:val="22"/>
                <w:szCs w:val="22"/>
                <w:lang w:val="nl-NL"/>
              </w:rPr>
              <w:t xml:space="preserve">Compleetheid van monitoring en </w:t>
            </w:r>
            <w:proofErr w:type="spellStart"/>
            <w:r w:rsidRPr="006A1DED">
              <w:rPr>
                <w:rFonts w:asciiTheme="minorHAnsi" w:hAnsiTheme="minorHAnsi"/>
                <w:sz w:val="22"/>
                <w:szCs w:val="22"/>
                <w:lang w:val="nl-NL"/>
              </w:rPr>
              <w:t>logging</w:t>
            </w:r>
            <w:proofErr w:type="spellEnd"/>
            <w:r w:rsidRPr="006A1DED">
              <w:rPr>
                <w:rFonts w:asciiTheme="minorHAnsi" w:hAnsiTheme="minorHAnsi"/>
                <w:sz w:val="22"/>
                <w:szCs w:val="22"/>
                <w:lang w:val="nl-NL"/>
              </w:rPr>
              <w:t>; mogelijkheden om de uptime van de applicatie te waarborgen; duidelijkheid van systeemmeldingen zodat problemen snel verholpen kunnen worden</w:t>
            </w:r>
          </w:p>
          <w:p w:rsidR="00EE053B" w:rsidRPr="006A1DED" w:rsidRDefault="00EE053B" w:rsidP="005C4902">
            <w:pPr>
              <w:pStyle w:val="Lijstalinea"/>
              <w:numPr>
                <w:ilvl w:val="0"/>
                <w:numId w:val="8"/>
              </w:numPr>
              <w:ind w:left="579" w:hanging="284"/>
              <w:rPr>
                <w:rFonts w:asciiTheme="minorHAnsi" w:hAnsiTheme="minorHAnsi"/>
                <w:sz w:val="22"/>
                <w:szCs w:val="22"/>
                <w:lang w:val="nl-NL"/>
              </w:rPr>
            </w:pPr>
            <w:r w:rsidRPr="006A1DED">
              <w:rPr>
                <w:rFonts w:asciiTheme="minorHAnsi" w:hAnsiTheme="minorHAnsi"/>
                <w:sz w:val="22"/>
                <w:szCs w:val="22"/>
                <w:lang w:val="nl-NL"/>
              </w:rPr>
              <w:t>De mate waarin de koppelvlakken helder zijn gedefinieerd en aansluiten op ontwikkelstandaarden binnen de KvK</w:t>
            </w:r>
          </w:p>
          <w:p w:rsidR="00EE053B" w:rsidRDefault="00EE053B">
            <w:pPr>
              <w:pStyle w:val="Lijstalinea"/>
              <w:rPr>
                <w:rFonts w:asciiTheme="minorHAnsi" w:hAnsiTheme="minorHAnsi"/>
                <w:sz w:val="22"/>
                <w:szCs w:val="22"/>
                <w:lang w:val="nl-NL"/>
              </w:rPr>
            </w:pPr>
          </w:p>
        </w:tc>
        <w:tc>
          <w:tcPr>
            <w:tcW w:w="2092" w:type="dxa"/>
          </w:tcPr>
          <w:p w:rsidR="00EE053B" w:rsidRPr="00E5709A" w:rsidRDefault="00E5709A" w:rsidP="00E5709A">
            <w:pPr>
              <w:jc w:val="center"/>
              <w:rPr>
                <w:rFonts w:asciiTheme="minorHAnsi" w:hAnsiTheme="minorHAnsi"/>
                <w:sz w:val="22"/>
                <w:szCs w:val="22"/>
                <w:lang w:val="nl-NL"/>
              </w:rPr>
            </w:pPr>
            <w:r>
              <w:rPr>
                <w:rFonts w:asciiTheme="minorHAnsi" w:hAnsiTheme="minorHAnsi"/>
                <w:sz w:val="22"/>
                <w:szCs w:val="22"/>
                <w:lang w:val="nl-NL"/>
              </w:rPr>
              <w:t>€ 75.000</w:t>
            </w:r>
          </w:p>
        </w:tc>
      </w:tr>
    </w:tbl>
    <w:p w:rsidR="00576C44" w:rsidRDefault="00576C44">
      <w:pPr>
        <w:tabs>
          <w:tab w:val="clear" w:pos="567"/>
        </w:tabs>
        <w:spacing w:after="200" w:line="276" w:lineRule="auto"/>
        <w:jc w:val="left"/>
        <w:rPr>
          <w:rFonts w:asciiTheme="minorHAnsi" w:hAnsiTheme="minorHAnsi"/>
          <w:sz w:val="22"/>
          <w:szCs w:val="22"/>
        </w:rPr>
      </w:pPr>
      <w:r>
        <w:rPr>
          <w:rFonts w:asciiTheme="minorHAnsi" w:hAnsiTheme="minorHAnsi"/>
          <w:sz w:val="22"/>
          <w:szCs w:val="22"/>
        </w:rPr>
        <w:br w:type="page"/>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5953"/>
        <w:gridCol w:w="1843"/>
      </w:tblGrid>
      <w:tr w:rsidR="00AD0D8A" w:rsidRPr="00CB4588" w:rsidTr="00EE053B">
        <w:tc>
          <w:tcPr>
            <w:tcW w:w="7513" w:type="dxa"/>
            <w:gridSpan w:val="2"/>
            <w:shd w:val="clear" w:color="auto" w:fill="548DD4" w:themeFill="text2" w:themeFillTint="99"/>
          </w:tcPr>
          <w:p w:rsidR="00AD0D8A" w:rsidRPr="00C61819" w:rsidRDefault="00AD0D8A" w:rsidP="00E5709A">
            <w:pPr>
              <w:rPr>
                <w:rFonts w:asciiTheme="minorHAnsi" w:hAnsiTheme="minorHAnsi" w:cs="Tahoma"/>
                <w:sz w:val="22"/>
                <w:szCs w:val="22"/>
              </w:rPr>
            </w:pPr>
            <w:r w:rsidRPr="00C61819">
              <w:rPr>
                <w:rFonts w:asciiTheme="minorHAnsi" w:hAnsiTheme="minorHAnsi" w:cs="Tahoma"/>
                <w:b/>
                <w:sz w:val="22"/>
                <w:szCs w:val="22"/>
              </w:rPr>
              <w:lastRenderedPageBreak/>
              <w:t xml:space="preserve">Beoordeling </w:t>
            </w:r>
            <w:r w:rsidR="00F6294A">
              <w:rPr>
                <w:rFonts w:asciiTheme="minorHAnsi" w:hAnsiTheme="minorHAnsi" w:cs="Tahoma"/>
                <w:b/>
                <w:sz w:val="22"/>
                <w:szCs w:val="22"/>
              </w:rPr>
              <w:t xml:space="preserve">K5 </w:t>
            </w:r>
            <w:r w:rsidRPr="00C61819">
              <w:rPr>
                <w:rFonts w:asciiTheme="minorHAnsi" w:hAnsiTheme="minorHAnsi" w:cs="Tahoma"/>
                <w:b/>
                <w:sz w:val="22"/>
                <w:szCs w:val="22"/>
              </w:rPr>
              <w:t>(met inachtneming van beoordelingskader)</w:t>
            </w:r>
          </w:p>
        </w:tc>
        <w:tc>
          <w:tcPr>
            <w:tcW w:w="1843" w:type="dxa"/>
            <w:shd w:val="clear" w:color="auto" w:fill="548DD4" w:themeFill="text2" w:themeFillTint="99"/>
          </w:tcPr>
          <w:p w:rsidR="00AD0D8A" w:rsidRPr="00C61819" w:rsidRDefault="00AD0D8A" w:rsidP="00E5709A">
            <w:pPr>
              <w:tabs>
                <w:tab w:val="left" w:pos="851"/>
              </w:tabs>
              <w:suppressAutoHyphens/>
              <w:rPr>
                <w:rFonts w:asciiTheme="minorHAnsi" w:hAnsiTheme="minorHAnsi" w:cs="Tahoma"/>
                <w:sz w:val="22"/>
                <w:szCs w:val="22"/>
              </w:rPr>
            </w:pPr>
            <w:r w:rsidRPr="00C61819">
              <w:rPr>
                <w:rFonts w:asciiTheme="minorHAnsi" w:hAnsiTheme="minorHAnsi" w:cs="Tahoma"/>
                <w:b/>
                <w:sz w:val="22"/>
                <w:szCs w:val="22"/>
              </w:rPr>
              <w:t>Wijze van scoren</w:t>
            </w:r>
          </w:p>
        </w:tc>
      </w:tr>
      <w:tr w:rsidR="00AD0D8A" w:rsidRPr="00CB4588" w:rsidTr="00EE053B">
        <w:tc>
          <w:tcPr>
            <w:tcW w:w="1560" w:type="dxa"/>
          </w:tcPr>
          <w:p w:rsidR="00AD0D8A" w:rsidRPr="00C61819" w:rsidRDefault="00AD0D8A" w:rsidP="00E5709A">
            <w:pPr>
              <w:tabs>
                <w:tab w:val="left" w:pos="851"/>
              </w:tabs>
              <w:suppressAutoHyphens/>
              <w:jc w:val="left"/>
              <w:rPr>
                <w:rFonts w:asciiTheme="minorHAnsi" w:hAnsiTheme="minorHAnsi" w:cs="Tahoma"/>
                <w:sz w:val="22"/>
                <w:szCs w:val="22"/>
              </w:rPr>
            </w:pPr>
            <w:r w:rsidRPr="00C61819">
              <w:rPr>
                <w:rFonts w:asciiTheme="minorHAnsi" w:hAnsiTheme="minorHAnsi" w:cs="Tahoma"/>
                <w:sz w:val="22"/>
                <w:szCs w:val="22"/>
              </w:rPr>
              <w:t>Uitstekend</w:t>
            </w:r>
          </w:p>
        </w:tc>
        <w:tc>
          <w:tcPr>
            <w:tcW w:w="5953" w:type="dxa"/>
          </w:tcPr>
          <w:p w:rsidR="00AD0D8A" w:rsidRPr="00C61819" w:rsidRDefault="00450651" w:rsidP="00450651">
            <w:pPr>
              <w:shd w:val="clear" w:color="auto" w:fill="FFFFFF"/>
              <w:ind w:right="163"/>
              <w:jc w:val="left"/>
              <w:rPr>
                <w:rFonts w:asciiTheme="minorHAnsi" w:hAnsiTheme="minorHAnsi" w:cs="Tahoma"/>
                <w:spacing w:val="-6"/>
                <w:sz w:val="22"/>
                <w:szCs w:val="22"/>
              </w:rPr>
            </w:pPr>
            <w:r w:rsidRPr="00450651">
              <w:rPr>
                <w:rFonts w:asciiTheme="minorHAnsi" w:hAnsiTheme="minorHAnsi"/>
                <w:sz w:val="22"/>
                <w:szCs w:val="22"/>
              </w:rPr>
              <w:t xml:space="preserve">De demonstratie heeft aangetoond dat de leverancier uitstekend in staat is om de opdracht uit te voeren. De behandeling van </w:t>
            </w:r>
            <w:r>
              <w:rPr>
                <w:rFonts w:asciiTheme="minorHAnsi" w:hAnsiTheme="minorHAnsi"/>
                <w:sz w:val="22"/>
                <w:szCs w:val="22"/>
              </w:rPr>
              <w:t>onderwerpen</w:t>
            </w:r>
            <w:r w:rsidRPr="00450651">
              <w:rPr>
                <w:rFonts w:asciiTheme="minorHAnsi" w:hAnsiTheme="minorHAnsi"/>
                <w:sz w:val="22"/>
                <w:szCs w:val="22"/>
              </w:rPr>
              <w:t xml:space="preserve"> sluit uitstekend aan bij</w:t>
            </w:r>
            <w:r>
              <w:rPr>
                <w:rFonts w:asciiTheme="minorHAnsi" w:hAnsiTheme="minorHAnsi"/>
                <w:sz w:val="22"/>
                <w:szCs w:val="22"/>
              </w:rPr>
              <w:t xml:space="preserve"> de genoemde doelstellingen. </w:t>
            </w:r>
            <w:r w:rsidRPr="00450651">
              <w:rPr>
                <w:rFonts w:asciiTheme="minorHAnsi" w:hAnsiTheme="minorHAnsi"/>
                <w:sz w:val="22"/>
                <w:szCs w:val="22"/>
              </w:rPr>
              <w:t>Daarnaast heeft de aanbestedende dienst een uitstekende algemene indruk gekregen van de werking van de software.</w:t>
            </w:r>
            <w:r>
              <w:rPr>
                <w:rFonts w:asciiTheme="minorHAnsi" w:hAnsiTheme="minorHAnsi"/>
                <w:sz w:val="22"/>
                <w:szCs w:val="22"/>
              </w:rPr>
              <w:t xml:space="preserve"> </w:t>
            </w:r>
            <w:r w:rsidRPr="00450651">
              <w:rPr>
                <w:rFonts w:asciiTheme="minorHAnsi" w:hAnsiTheme="minorHAnsi"/>
                <w:sz w:val="22"/>
                <w:szCs w:val="22"/>
              </w:rPr>
              <w:t>De demonstratie heeft aangetoond dat de demonstranten uitstekende kennis hebben van de offerte en dat zij inhoudelijk gezien beschikken over uitstekende kennis. Daarnaast hebben de demonstranten in uitstekende mate duidelijk de kennis overgebracht op de aanbestedende dienst.</w:t>
            </w:r>
          </w:p>
        </w:tc>
        <w:tc>
          <w:tcPr>
            <w:tcW w:w="1843" w:type="dxa"/>
          </w:tcPr>
          <w:p w:rsidR="00AD0D8A" w:rsidRPr="00C61819" w:rsidRDefault="00AD0D8A" w:rsidP="00E5709A">
            <w:pPr>
              <w:pStyle w:val="Default"/>
              <w:rPr>
                <w:rFonts w:asciiTheme="minorHAnsi" w:hAnsiTheme="minorHAnsi"/>
                <w:sz w:val="22"/>
                <w:szCs w:val="22"/>
              </w:rPr>
            </w:pPr>
            <w:r w:rsidRPr="00C61819">
              <w:rPr>
                <w:rFonts w:asciiTheme="minorHAnsi" w:hAnsiTheme="minorHAnsi"/>
                <w:sz w:val="22"/>
                <w:szCs w:val="22"/>
              </w:rPr>
              <w:t xml:space="preserve">100 % van de maximale </w:t>
            </w:r>
            <w:r w:rsidR="006A1DED">
              <w:rPr>
                <w:rFonts w:asciiTheme="minorHAnsi" w:hAnsiTheme="minorHAnsi"/>
                <w:sz w:val="22"/>
                <w:szCs w:val="22"/>
              </w:rPr>
              <w:t>waarde</w:t>
            </w:r>
            <w:r w:rsidR="006A1DED" w:rsidRPr="00C61819">
              <w:rPr>
                <w:rFonts w:asciiTheme="minorHAnsi" w:hAnsiTheme="minorHAnsi"/>
                <w:sz w:val="22"/>
                <w:szCs w:val="22"/>
              </w:rPr>
              <w:t xml:space="preserve"> </w:t>
            </w:r>
            <w:r w:rsidRPr="00C61819">
              <w:rPr>
                <w:rFonts w:asciiTheme="minorHAnsi" w:hAnsiTheme="minorHAnsi"/>
                <w:sz w:val="22"/>
                <w:szCs w:val="22"/>
              </w:rPr>
              <w:t xml:space="preserve">in € </w:t>
            </w:r>
          </w:p>
          <w:p w:rsidR="00AD0D8A" w:rsidRPr="00C61819" w:rsidRDefault="00AD0D8A" w:rsidP="00E5709A">
            <w:pPr>
              <w:tabs>
                <w:tab w:val="left" w:pos="851"/>
              </w:tabs>
              <w:suppressAutoHyphens/>
              <w:jc w:val="left"/>
              <w:rPr>
                <w:rFonts w:asciiTheme="minorHAnsi" w:hAnsiTheme="minorHAnsi" w:cs="Tahoma"/>
                <w:sz w:val="22"/>
                <w:szCs w:val="22"/>
              </w:rPr>
            </w:pPr>
          </w:p>
        </w:tc>
      </w:tr>
      <w:tr w:rsidR="00AD0D8A" w:rsidRPr="00CB4588" w:rsidTr="00EE053B">
        <w:tc>
          <w:tcPr>
            <w:tcW w:w="1560" w:type="dxa"/>
          </w:tcPr>
          <w:p w:rsidR="00AD0D8A" w:rsidRPr="00C61819" w:rsidRDefault="00F6294A" w:rsidP="00E5709A">
            <w:pPr>
              <w:tabs>
                <w:tab w:val="left" w:pos="851"/>
              </w:tabs>
              <w:suppressAutoHyphens/>
              <w:jc w:val="left"/>
              <w:rPr>
                <w:rFonts w:asciiTheme="minorHAnsi" w:hAnsiTheme="minorHAnsi" w:cs="Tahoma"/>
                <w:sz w:val="22"/>
                <w:szCs w:val="22"/>
              </w:rPr>
            </w:pPr>
            <w:r>
              <w:rPr>
                <w:rFonts w:asciiTheme="minorHAnsi" w:hAnsiTheme="minorHAnsi" w:cs="Tahoma"/>
                <w:sz w:val="22"/>
                <w:szCs w:val="22"/>
              </w:rPr>
              <w:t>Voldoende</w:t>
            </w:r>
          </w:p>
        </w:tc>
        <w:tc>
          <w:tcPr>
            <w:tcW w:w="5953" w:type="dxa"/>
          </w:tcPr>
          <w:p w:rsidR="00AD0D8A" w:rsidRPr="00C61819" w:rsidRDefault="00450651" w:rsidP="00450651">
            <w:pPr>
              <w:shd w:val="clear" w:color="auto" w:fill="FFFFFF"/>
              <w:ind w:right="163" w:firstLine="10"/>
              <w:jc w:val="left"/>
              <w:rPr>
                <w:rFonts w:asciiTheme="minorHAnsi" w:hAnsiTheme="minorHAnsi" w:cs="Tahoma"/>
                <w:sz w:val="22"/>
                <w:szCs w:val="22"/>
              </w:rPr>
            </w:pPr>
            <w:r w:rsidRPr="00450651">
              <w:rPr>
                <w:rFonts w:asciiTheme="minorHAnsi" w:hAnsiTheme="minorHAnsi"/>
                <w:sz w:val="22"/>
                <w:szCs w:val="22"/>
              </w:rPr>
              <w:t>De demonstratie heeft aangetoond dat de leverancier voldoende in staat is om de opdracht uit te voeren. De behandeling van</w:t>
            </w:r>
            <w:r>
              <w:rPr>
                <w:rFonts w:asciiTheme="minorHAnsi" w:hAnsiTheme="minorHAnsi"/>
                <w:sz w:val="22"/>
                <w:szCs w:val="22"/>
              </w:rPr>
              <w:t xml:space="preserve"> onderwerpen</w:t>
            </w:r>
            <w:r w:rsidRPr="00450651">
              <w:rPr>
                <w:rFonts w:asciiTheme="minorHAnsi" w:hAnsiTheme="minorHAnsi"/>
                <w:sz w:val="22"/>
                <w:szCs w:val="22"/>
              </w:rPr>
              <w:t xml:space="preserve"> sluit aan</w:t>
            </w:r>
            <w:r>
              <w:rPr>
                <w:rFonts w:asciiTheme="minorHAnsi" w:hAnsiTheme="minorHAnsi"/>
                <w:sz w:val="22"/>
                <w:szCs w:val="22"/>
              </w:rPr>
              <w:t xml:space="preserve"> bij de genoemde doelstellingen</w:t>
            </w:r>
            <w:r w:rsidRPr="00450651">
              <w:rPr>
                <w:rFonts w:asciiTheme="minorHAnsi" w:hAnsiTheme="minorHAnsi"/>
                <w:sz w:val="22"/>
                <w:szCs w:val="22"/>
              </w:rPr>
              <w:t xml:space="preserve"> of de aanbestedende dienst heeft een enigszins goede algemene indruk gekregen van de werking van de software.</w:t>
            </w:r>
            <w:r>
              <w:rPr>
                <w:rFonts w:asciiTheme="minorHAnsi" w:hAnsiTheme="minorHAnsi"/>
                <w:sz w:val="22"/>
                <w:szCs w:val="22"/>
              </w:rPr>
              <w:t xml:space="preserve"> </w:t>
            </w:r>
            <w:r w:rsidRPr="00450651">
              <w:rPr>
                <w:rFonts w:asciiTheme="minorHAnsi" w:hAnsiTheme="minorHAnsi"/>
                <w:sz w:val="22"/>
                <w:szCs w:val="22"/>
              </w:rPr>
              <w:t>De demonstratie heeft aangetoond dat de demonstranten voldoende kennis hebben van de offerte en dat zij inhoudelijk gezien beschikken over voldoende kennis. Daarnaast hebben de demonstranten voldoende duidelijk de kennis overgebracht op de aanbestedende dienst.</w:t>
            </w:r>
          </w:p>
        </w:tc>
        <w:tc>
          <w:tcPr>
            <w:tcW w:w="1843" w:type="dxa"/>
          </w:tcPr>
          <w:p w:rsidR="00AD0D8A" w:rsidRPr="00C61819" w:rsidRDefault="00F6294A" w:rsidP="006A1DED">
            <w:pPr>
              <w:tabs>
                <w:tab w:val="left" w:pos="851"/>
              </w:tabs>
              <w:suppressAutoHyphens/>
              <w:jc w:val="left"/>
              <w:rPr>
                <w:rFonts w:asciiTheme="minorHAnsi" w:hAnsiTheme="minorHAnsi" w:cs="Tahoma"/>
                <w:sz w:val="22"/>
                <w:szCs w:val="22"/>
              </w:rPr>
            </w:pPr>
            <w:r>
              <w:rPr>
                <w:rFonts w:asciiTheme="minorHAnsi" w:hAnsiTheme="minorHAnsi"/>
                <w:sz w:val="22"/>
                <w:szCs w:val="22"/>
              </w:rPr>
              <w:t>50</w:t>
            </w:r>
            <w:r w:rsidR="00AD0D8A" w:rsidRPr="00C61819">
              <w:rPr>
                <w:rFonts w:asciiTheme="minorHAnsi" w:hAnsiTheme="minorHAnsi"/>
                <w:sz w:val="22"/>
                <w:szCs w:val="22"/>
              </w:rPr>
              <w:t xml:space="preserve"> % van de maximale </w:t>
            </w:r>
            <w:r w:rsidR="006A1DED">
              <w:rPr>
                <w:rFonts w:asciiTheme="minorHAnsi" w:hAnsiTheme="minorHAnsi"/>
                <w:sz w:val="22"/>
                <w:szCs w:val="22"/>
              </w:rPr>
              <w:t>waarde</w:t>
            </w:r>
            <w:r w:rsidR="006A1DED" w:rsidRPr="00C61819">
              <w:rPr>
                <w:rFonts w:asciiTheme="minorHAnsi" w:hAnsiTheme="minorHAnsi"/>
                <w:sz w:val="22"/>
                <w:szCs w:val="22"/>
              </w:rPr>
              <w:t xml:space="preserve"> </w:t>
            </w:r>
            <w:r w:rsidR="00AD0D8A" w:rsidRPr="00C61819">
              <w:rPr>
                <w:rFonts w:asciiTheme="minorHAnsi" w:hAnsiTheme="minorHAnsi"/>
                <w:sz w:val="22"/>
                <w:szCs w:val="22"/>
              </w:rPr>
              <w:t xml:space="preserve">in € </w:t>
            </w:r>
          </w:p>
        </w:tc>
      </w:tr>
      <w:tr w:rsidR="00AD0D8A" w:rsidRPr="00CB4588" w:rsidTr="00EE053B">
        <w:tc>
          <w:tcPr>
            <w:tcW w:w="1560" w:type="dxa"/>
          </w:tcPr>
          <w:p w:rsidR="00AD0D8A" w:rsidRPr="00C61819" w:rsidRDefault="00AD0D8A" w:rsidP="00E5709A">
            <w:pPr>
              <w:tabs>
                <w:tab w:val="left" w:pos="851"/>
              </w:tabs>
              <w:suppressAutoHyphens/>
              <w:jc w:val="left"/>
              <w:rPr>
                <w:rFonts w:asciiTheme="minorHAnsi" w:hAnsiTheme="minorHAnsi" w:cs="Tahoma"/>
                <w:sz w:val="22"/>
                <w:szCs w:val="22"/>
              </w:rPr>
            </w:pPr>
            <w:r w:rsidRPr="00C61819">
              <w:rPr>
                <w:rFonts w:asciiTheme="minorHAnsi" w:hAnsiTheme="minorHAnsi" w:cs="Tahoma"/>
                <w:sz w:val="22"/>
                <w:szCs w:val="22"/>
              </w:rPr>
              <w:t>Onvoldoende</w:t>
            </w:r>
          </w:p>
        </w:tc>
        <w:tc>
          <w:tcPr>
            <w:tcW w:w="5953" w:type="dxa"/>
          </w:tcPr>
          <w:p w:rsidR="00AD0D8A" w:rsidRPr="00C61819" w:rsidRDefault="00450651" w:rsidP="006A1DED">
            <w:pPr>
              <w:shd w:val="clear" w:color="auto" w:fill="FFFFFF"/>
              <w:ind w:right="144" w:firstLine="5"/>
              <w:jc w:val="left"/>
              <w:rPr>
                <w:rFonts w:asciiTheme="minorHAnsi" w:hAnsiTheme="minorHAnsi" w:cs="Tahoma"/>
                <w:sz w:val="22"/>
                <w:szCs w:val="22"/>
              </w:rPr>
            </w:pPr>
            <w:r w:rsidRPr="00450651">
              <w:rPr>
                <w:rFonts w:asciiTheme="minorHAnsi" w:hAnsiTheme="minorHAnsi"/>
                <w:sz w:val="22"/>
                <w:szCs w:val="22"/>
              </w:rPr>
              <w:t xml:space="preserve">De demonstratie heeft aangetoond dat de leverancier onvoldoende in staat is om de opdracht uit te voeren, of deze is onvoldoende goed te beoordelen. De behandeling van de </w:t>
            </w:r>
            <w:r>
              <w:rPr>
                <w:rFonts w:asciiTheme="minorHAnsi" w:hAnsiTheme="minorHAnsi"/>
                <w:sz w:val="22"/>
                <w:szCs w:val="22"/>
              </w:rPr>
              <w:t>onderwer</w:t>
            </w:r>
            <w:r w:rsidR="006A1DED">
              <w:rPr>
                <w:rFonts w:asciiTheme="minorHAnsi" w:hAnsiTheme="minorHAnsi"/>
                <w:sz w:val="22"/>
                <w:szCs w:val="22"/>
              </w:rPr>
              <w:t>p</w:t>
            </w:r>
            <w:r>
              <w:rPr>
                <w:rFonts w:asciiTheme="minorHAnsi" w:hAnsiTheme="minorHAnsi"/>
                <w:sz w:val="22"/>
                <w:szCs w:val="22"/>
              </w:rPr>
              <w:t xml:space="preserve">en </w:t>
            </w:r>
            <w:r w:rsidRPr="00450651">
              <w:rPr>
                <w:rFonts w:asciiTheme="minorHAnsi" w:hAnsiTheme="minorHAnsi"/>
                <w:sz w:val="22"/>
                <w:szCs w:val="22"/>
              </w:rPr>
              <w:t>sluit onvoldoende aan bij de genoemde doelstellingen of de aanbestedende dienst heeft een slechte algemene indruk gekregen van de werking van de software.</w:t>
            </w:r>
            <w:r>
              <w:rPr>
                <w:rFonts w:asciiTheme="minorHAnsi" w:hAnsiTheme="minorHAnsi"/>
                <w:sz w:val="22"/>
                <w:szCs w:val="22"/>
              </w:rPr>
              <w:t xml:space="preserve"> </w:t>
            </w:r>
            <w:r w:rsidRPr="00450651">
              <w:rPr>
                <w:rFonts w:asciiTheme="minorHAnsi" w:hAnsiTheme="minorHAnsi"/>
                <w:sz w:val="22"/>
                <w:szCs w:val="22"/>
              </w:rPr>
              <w:t>De demonstratie heeft aangetoond dat de demonstranten onvoldoende kennis hebben van de offerte of dat zij inhoudelijk gezien beschikken over onvoldoende kennis. Daarnaast hebben de demonstranten onvoldoende duidelijk de kennis overgebracht op de aanbestedende dienst.</w:t>
            </w:r>
          </w:p>
        </w:tc>
        <w:tc>
          <w:tcPr>
            <w:tcW w:w="1843" w:type="dxa"/>
          </w:tcPr>
          <w:p w:rsidR="00AD0D8A" w:rsidRPr="00C61819" w:rsidRDefault="00AD0D8A" w:rsidP="00E5709A">
            <w:pPr>
              <w:pStyle w:val="Default"/>
              <w:rPr>
                <w:rFonts w:asciiTheme="minorHAnsi" w:hAnsiTheme="minorHAnsi"/>
                <w:sz w:val="22"/>
                <w:szCs w:val="22"/>
              </w:rPr>
            </w:pPr>
            <w:r w:rsidRPr="00C61819">
              <w:rPr>
                <w:rFonts w:asciiTheme="minorHAnsi" w:hAnsiTheme="minorHAnsi"/>
                <w:sz w:val="22"/>
                <w:szCs w:val="22"/>
              </w:rPr>
              <w:t xml:space="preserve">0 % van de maximale </w:t>
            </w:r>
            <w:r w:rsidR="006A1DED">
              <w:rPr>
                <w:rFonts w:asciiTheme="minorHAnsi" w:hAnsiTheme="minorHAnsi"/>
                <w:sz w:val="22"/>
                <w:szCs w:val="22"/>
              </w:rPr>
              <w:t>waarde</w:t>
            </w:r>
            <w:r w:rsidR="006A1DED" w:rsidRPr="00C61819">
              <w:rPr>
                <w:rFonts w:asciiTheme="minorHAnsi" w:hAnsiTheme="minorHAnsi"/>
                <w:sz w:val="22"/>
                <w:szCs w:val="22"/>
              </w:rPr>
              <w:t xml:space="preserve"> </w:t>
            </w:r>
            <w:r w:rsidRPr="00C61819">
              <w:rPr>
                <w:rFonts w:asciiTheme="minorHAnsi" w:hAnsiTheme="minorHAnsi"/>
                <w:sz w:val="22"/>
                <w:szCs w:val="22"/>
              </w:rPr>
              <w:t xml:space="preserve">in € </w:t>
            </w:r>
          </w:p>
          <w:p w:rsidR="00AD0D8A" w:rsidRPr="00C61819" w:rsidRDefault="00AD0D8A" w:rsidP="00E5709A">
            <w:pPr>
              <w:tabs>
                <w:tab w:val="left" w:pos="851"/>
              </w:tabs>
              <w:suppressAutoHyphens/>
              <w:jc w:val="left"/>
              <w:rPr>
                <w:rFonts w:asciiTheme="minorHAnsi" w:hAnsiTheme="minorHAnsi" w:cs="Tahoma"/>
                <w:sz w:val="22"/>
                <w:szCs w:val="22"/>
              </w:rPr>
            </w:pPr>
          </w:p>
        </w:tc>
      </w:tr>
    </w:tbl>
    <w:p w:rsidR="0012050E" w:rsidRPr="00B10AEA" w:rsidRDefault="0012050E" w:rsidP="0012050E">
      <w:pPr>
        <w:rPr>
          <w:rFonts w:asciiTheme="minorHAnsi" w:hAnsiTheme="minorHAnsi"/>
          <w:sz w:val="22"/>
          <w:szCs w:val="22"/>
        </w:rPr>
      </w:pPr>
    </w:p>
    <w:p w:rsidR="0012050E" w:rsidRPr="00B10AEA" w:rsidRDefault="0012050E" w:rsidP="0012050E">
      <w:pPr>
        <w:rPr>
          <w:rFonts w:asciiTheme="minorHAnsi" w:hAnsiTheme="minorHAnsi"/>
          <w:b/>
          <w:sz w:val="22"/>
          <w:szCs w:val="22"/>
          <w:lang w:eastAsia="en-US"/>
        </w:rPr>
      </w:pPr>
    </w:p>
    <w:p w:rsidR="0012050E" w:rsidRPr="00B10AEA" w:rsidRDefault="0012050E" w:rsidP="0012050E">
      <w:pPr>
        <w:rPr>
          <w:rFonts w:asciiTheme="minorHAnsi" w:hAnsiTheme="minorHAnsi"/>
          <w:b/>
          <w:sz w:val="22"/>
          <w:szCs w:val="22"/>
          <w:lang w:eastAsia="en-US"/>
        </w:rPr>
      </w:pPr>
    </w:p>
    <w:p w:rsidR="004412E1" w:rsidRPr="00B10AEA" w:rsidRDefault="004412E1" w:rsidP="00FC49B9">
      <w:pPr>
        <w:rPr>
          <w:rFonts w:asciiTheme="minorHAnsi" w:hAnsiTheme="minorHAnsi"/>
          <w:b/>
          <w:sz w:val="22"/>
          <w:szCs w:val="22"/>
          <w:lang w:eastAsia="en-US"/>
        </w:rPr>
      </w:pPr>
    </w:p>
    <w:sectPr w:rsidR="004412E1" w:rsidRPr="00B10AEA" w:rsidSect="00576C44">
      <w:headerReference w:type="default" r:id="rId7"/>
      <w:footerReference w:type="default" r:id="rId8"/>
      <w:pgSz w:w="11906" w:h="16838"/>
      <w:pgMar w:top="2211"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E07" w:rsidRDefault="00882E07" w:rsidP="00137662">
      <w:pPr>
        <w:spacing w:line="240" w:lineRule="auto"/>
      </w:pPr>
      <w:r>
        <w:separator/>
      </w:r>
    </w:p>
  </w:endnote>
  <w:endnote w:type="continuationSeparator" w:id="0">
    <w:p w:rsidR="00882E07" w:rsidRDefault="00882E07" w:rsidP="001376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liss 2 Regular">
    <w:altName w:val="Arial Narrow"/>
    <w:panose1 w:val="00000000000000000000"/>
    <w:charset w:val="00"/>
    <w:family w:val="modern"/>
    <w:notTrueType/>
    <w:pitch w:val="variable"/>
    <w:sig w:usb0="00000001" w:usb1="5000204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E07" w:rsidRPr="007C52F9" w:rsidRDefault="00882E07" w:rsidP="00137662">
    <w:pPr>
      <w:pBdr>
        <w:top w:val="single" w:sz="4" w:space="0" w:color="808080"/>
      </w:pBdr>
      <w:tabs>
        <w:tab w:val="right" w:pos="9050"/>
      </w:tabs>
      <w:rPr>
        <w:rFonts w:ascii="Calibri" w:hAnsi="Calibri"/>
        <w:sz w:val="16"/>
        <w:szCs w:val="16"/>
      </w:rPr>
    </w:pPr>
    <w:r>
      <w:rPr>
        <w:rFonts w:ascii="Calibri" w:hAnsi="Calibri"/>
        <w:sz w:val="16"/>
        <w:szCs w:val="16"/>
      </w:rPr>
      <w:t>Bijlage 4.B bij b</w:t>
    </w:r>
    <w:r w:rsidRPr="007C52F9">
      <w:rPr>
        <w:rFonts w:ascii="Calibri" w:hAnsi="Calibri"/>
        <w:sz w:val="16"/>
        <w:szCs w:val="16"/>
      </w:rPr>
      <w:t xml:space="preserve">eschrijvend document </w:t>
    </w:r>
    <w:r w:rsidRPr="0012050E">
      <w:rPr>
        <w:rFonts w:ascii="Calibri" w:hAnsi="Calibri"/>
        <w:sz w:val="16"/>
        <w:szCs w:val="16"/>
      </w:rPr>
      <w:t>EG.162036_DIGI/</w:t>
    </w:r>
    <w:proofErr w:type="spellStart"/>
    <w:r w:rsidR="009D1202">
      <w:rPr>
        <w:rFonts w:ascii="Calibri" w:hAnsi="Calibri"/>
        <w:sz w:val="16"/>
        <w:szCs w:val="16"/>
      </w:rPr>
      <w:t>HS</w:t>
    </w:r>
    <w:proofErr w:type="spellEnd"/>
    <w:r w:rsidRPr="007C52F9">
      <w:rPr>
        <w:rFonts w:ascii="Calibri" w:hAnsi="Calibri"/>
        <w:sz w:val="16"/>
        <w:szCs w:val="16"/>
      </w:rPr>
      <w:t xml:space="preserve"> d.d.</w:t>
    </w:r>
    <w:r>
      <w:rPr>
        <w:rFonts w:ascii="Calibri" w:hAnsi="Calibri"/>
        <w:sz w:val="16"/>
        <w:szCs w:val="16"/>
      </w:rPr>
      <w:t xml:space="preserve"> </w:t>
    </w:r>
    <w:r w:rsidR="009D1202">
      <w:rPr>
        <w:rFonts w:ascii="Calibri" w:hAnsi="Calibri"/>
        <w:sz w:val="16"/>
        <w:szCs w:val="16"/>
      </w:rPr>
      <w:t>8 november</w:t>
    </w:r>
    <w:r>
      <w:rPr>
        <w:rFonts w:ascii="Calibri" w:hAnsi="Calibri"/>
        <w:sz w:val="16"/>
        <w:szCs w:val="16"/>
      </w:rPr>
      <w:t xml:space="preserve"> 2017</w:t>
    </w:r>
    <w:r w:rsidRPr="007C52F9">
      <w:rPr>
        <w:rFonts w:ascii="Calibri" w:hAnsi="Calibri"/>
        <w:sz w:val="16"/>
        <w:szCs w:val="16"/>
      </w:rPr>
      <w:tab/>
    </w:r>
    <w:r w:rsidR="003B3338" w:rsidRPr="007C52F9">
      <w:rPr>
        <w:rFonts w:ascii="Calibri" w:hAnsi="Calibri"/>
        <w:sz w:val="16"/>
        <w:szCs w:val="16"/>
      </w:rPr>
      <w:fldChar w:fldCharType="begin"/>
    </w:r>
    <w:r w:rsidRPr="007C52F9">
      <w:rPr>
        <w:rFonts w:ascii="Calibri" w:hAnsi="Calibri"/>
        <w:sz w:val="16"/>
        <w:szCs w:val="16"/>
      </w:rPr>
      <w:instrText xml:space="preserve"> PAGE </w:instrText>
    </w:r>
    <w:r w:rsidR="003B3338" w:rsidRPr="007C52F9">
      <w:rPr>
        <w:rFonts w:ascii="Calibri" w:hAnsi="Calibri"/>
        <w:sz w:val="16"/>
        <w:szCs w:val="16"/>
      </w:rPr>
      <w:fldChar w:fldCharType="separate"/>
    </w:r>
    <w:r w:rsidR="004375C0">
      <w:rPr>
        <w:rFonts w:ascii="Calibri" w:hAnsi="Calibri"/>
        <w:noProof/>
        <w:sz w:val="16"/>
        <w:szCs w:val="16"/>
      </w:rPr>
      <w:t>1</w:t>
    </w:r>
    <w:r w:rsidR="003B3338" w:rsidRPr="007C52F9">
      <w:rPr>
        <w:rFonts w:ascii="Calibri" w:hAnsi="Calibri"/>
        <w:sz w:val="16"/>
        <w:szCs w:val="16"/>
      </w:rPr>
      <w:fldChar w:fldCharType="end"/>
    </w:r>
    <w:r w:rsidRPr="007C52F9">
      <w:rPr>
        <w:rFonts w:ascii="Calibri" w:hAnsi="Calibri"/>
        <w:sz w:val="16"/>
        <w:szCs w:val="16"/>
      </w:rPr>
      <w:t xml:space="preserve"> van </w:t>
    </w:r>
    <w:r w:rsidR="003B3338" w:rsidRPr="007C52F9">
      <w:rPr>
        <w:rFonts w:ascii="Calibri" w:hAnsi="Calibri"/>
        <w:sz w:val="16"/>
        <w:szCs w:val="16"/>
      </w:rPr>
      <w:fldChar w:fldCharType="begin"/>
    </w:r>
    <w:r w:rsidRPr="007C52F9">
      <w:rPr>
        <w:rFonts w:ascii="Calibri" w:hAnsi="Calibri"/>
        <w:sz w:val="16"/>
        <w:szCs w:val="16"/>
      </w:rPr>
      <w:instrText xml:space="preserve"> NUMPAGES </w:instrText>
    </w:r>
    <w:r w:rsidR="003B3338" w:rsidRPr="007C52F9">
      <w:rPr>
        <w:rFonts w:ascii="Calibri" w:hAnsi="Calibri"/>
        <w:sz w:val="16"/>
        <w:szCs w:val="16"/>
      </w:rPr>
      <w:fldChar w:fldCharType="separate"/>
    </w:r>
    <w:r w:rsidR="004375C0">
      <w:rPr>
        <w:rFonts w:ascii="Calibri" w:hAnsi="Calibri"/>
        <w:noProof/>
        <w:sz w:val="16"/>
        <w:szCs w:val="16"/>
      </w:rPr>
      <w:t>13</w:t>
    </w:r>
    <w:r w:rsidR="003B3338" w:rsidRPr="007C52F9">
      <w:rPr>
        <w:rFonts w:ascii="Calibri" w:hAnsi="Calibri"/>
        <w:sz w:val="16"/>
        <w:szCs w:val="16"/>
      </w:rPr>
      <w:fldChar w:fldCharType="end"/>
    </w:r>
  </w:p>
  <w:p w:rsidR="00882E07" w:rsidRPr="007C52F9" w:rsidRDefault="00882E07" w:rsidP="00137662">
    <w:pPr>
      <w:ind w:right="360"/>
      <w:rPr>
        <w:rFonts w:ascii="Calibri" w:hAnsi="Calibri"/>
      </w:rPr>
    </w:pPr>
    <w:r w:rsidRPr="007C52F9">
      <w:rPr>
        <w:rFonts w:ascii="Calibri" w:hAnsi="Calibri"/>
        <w:sz w:val="16"/>
        <w:szCs w:val="16"/>
      </w:rPr>
      <w:t>Commercieel vertrouwelijk</w:t>
    </w:r>
    <w:r w:rsidRPr="007C52F9">
      <w:rPr>
        <w:rFonts w:ascii="Calibri" w:hAnsi="Calibri"/>
        <w:sz w:val="16"/>
        <w:szCs w:val="16"/>
      </w:rPr>
      <w:tab/>
    </w:r>
    <w:r w:rsidRPr="007C52F9">
      <w:rPr>
        <w:rFonts w:ascii="Calibri" w:hAnsi="Calibri"/>
        <w:sz w:val="16"/>
        <w:szCs w:val="16"/>
      </w:rPr>
      <w:tab/>
    </w:r>
  </w:p>
  <w:p w:rsidR="00882E07" w:rsidRDefault="00882E0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E07" w:rsidRDefault="00882E07" w:rsidP="00137662">
      <w:pPr>
        <w:spacing w:line="240" w:lineRule="auto"/>
      </w:pPr>
      <w:r>
        <w:separator/>
      </w:r>
    </w:p>
  </w:footnote>
  <w:footnote w:type="continuationSeparator" w:id="0">
    <w:p w:rsidR="00882E07" w:rsidRDefault="00882E07" w:rsidP="0013766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E07" w:rsidRPr="00A7349A" w:rsidRDefault="00882E07" w:rsidP="00137662">
    <w:pPr>
      <w:pStyle w:val="Koptekst"/>
      <w:rPr>
        <w:rFonts w:ascii="Calibri" w:hAnsi="Calibri" w:cs="Calibri"/>
      </w:rPr>
    </w:pPr>
    <w:r w:rsidRPr="00576C44">
      <w:rPr>
        <w:rFonts w:ascii="Calibri" w:hAnsi="Calibri" w:cs="Calibri"/>
        <w:noProof/>
      </w:rPr>
      <w:drawing>
        <wp:anchor distT="0" distB="0" distL="114300" distR="114300" simplePos="0" relativeHeight="251659264" behindDoc="1" locked="0" layoutInCell="1" allowOverlap="1">
          <wp:simplePos x="0" y="0"/>
          <wp:positionH relativeFrom="column">
            <wp:posOffset>-300355</wp:posOffset>
          </wp:positionH>
          <wp:positionV relativeFrom="paragraph">
            <wp:posOffset>-374015</wp:posOffset>
          </wp:positionV>
          <wp:extent cx="2466975" cy="1543050"/>
          <wp:effectExtent l="0" t="0" r="0" b="0"/>
          <wp:wrapNone/>
          <wp:docPr id="1" name="Afbeelding 1" descr="http://www.360experts.nl/wp-content/uploads/2015/12/kvk-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360experts.nl/wp-content/uploads/2015/12/kvk-logo1.png"/>
                  <pic:cNvPicPr>
                    <a:picLocks noChangeAspect="1" noChangeArrowheads="1"/>
                  </pic:cNvPicPr>
                </pic:nvPicPr>
                <pic:blipFill>
                  <a:blip r:embed="rId1"/>
                  <a:srcRect/>
                  <a:stretch>
                    <a:fillRect/>
                  </a:stretch>
                </pic:blipFill>
                <pic:spPr bwMode="auto">
                  <a:xfrm>
                    <a:off x="0" y="0"/>
                    <a:ext cx="2466975" cy="1543050"/>
                  </a:xfrm>
                  <a:prstGeom prst="rect">
                    <a:avLst/>
                  </a:prstGeom>
                  <a:noFill/>
                  <a:ln w="9525">
                    <a:noFill/>
                    <a:miter lim="800000"/>
                    <a:headEnd/>
                    <a:tailEnd/>
                  </a:ln>
                </pic:spPr>
              </pic:pic>
            </a:graphicData>
          </a:graphic>
        </wp:anchor>
      </w:drawing>
    </w:r>
  </w:p>
  <w:p w:rsidR="00882E07" w:rsidRPr="00A7349A" w:rsidRDefault="00882E07" w:rsidP="00137662">
    <w:pPr>
      <w:pStyle w:val="Koptekst"/>
      <w:rPr>
        <w:rFonts w:ascii="Calibri" w:hAnsi="Calibri" w:cs="Calibri"/>
      </w:rPr>
    </w:pPr>
  </w:p>
  <w:p w:rsidR="00882E07" w:rsidRPr="007C52F9" w:rsidRDefault="00882E07" w:rsidP="00137662">
    <w:pPr>
      <w:pStyle w:val="Koptekst"/>
      <w:tabs>
        <w:tab w:val="clear" w:pos="4536"/>
        <w:tab w:val="clear" w:pos="9072"/>
        <w:tab w:val="left" w:pos="5145"/>
      </w:tabs>
    </w:pPr>
    <w:r>
      <w:tab/>
    </w:r>
  </w:p>
  <w:p w:rsidR="00882E07" w:rsidRDefault="00882E07">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F4F3D"/>
    <w:multiLevelType w:val="hybridMultilevel"/>
    <w:tmpl w:val="82767E4E"/>
    <w:lvl w:ilvl="0" w:tplc="2FB47F5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A4B0A1F"/>
    <w:multiLevelType w:val="multilevel"/>
    <w:tmpl w:val="81C6E844"/>
    <w:lvl w:ilvl="0">
      <w:start w:val="5"/>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57A467DA"/>
    <w:multiLevelType w:val="hybridMultilevel"/>
    <w:tmpl w:val="A9AA86DA"/>
    <w:lvl w:ilvl="0" w:tplc="3F7E3634">
      <w:start w:val="1"/>
      <w:numFmt w:val="decimal"/>
      <w:lvlText w:val="%1."/>
      <w:lvlJc w:val="left"/>
      <w:pPr>
        <w:tabs>
          <w:tab w:val="num" w:pos="360"/>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59310720"/>
    <w:multiLevelType w:val="hybridMultilevel"/>
    <w:tmpl w:val="E814EB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5D55F2C"/>
    <w:multiLevelType w:val="hybridMultilevel"/>
    <w:tmpl w:val="ED0C7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9052509"/>
    <w:multiLevelType w:val="hybridMultilevel"/>
    <w:tmpl w:val="203AB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F155431"/>
    <w:multiLevelType w:val="multilevel"/>
    <w:tmpl w:val="507057F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E304F4D"/>
    <w:multiLevelType w:val="multilevel"/>
    <w:tmpl w:val="1726543C"/>
    <w:lvl w:ilvl="0">
      <w:start w:val="1"/>
      <w:numFmt w:val="decimal"/>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lvlText w:val="%1.%2.%3"/>
      <w:lvlJc w:val="left"/>
      <w:pPr>
        <w:tabs>
          <w:tab w:val="num" w:pos="567"/>
        </w:tabs>
        <w:ind w:left="567" w:hanging="567"/>
      </w:pPr>
      <w:rPr>
        <w:rFonts w:ascii="Calibri" w:hAnsi="Calibri"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7ED47030"/>
    <w:multiLevelType w:val="hybridMultilevel"/>
    <w:tmpl w:val="6C603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6"/>
  </w:num>
  <w:num w:numId="6">
    <w:abstractNumId w:val="8"/>
  </w:num>
  <w:num w:numId="7">
    <w:abstractNumId w:val="3"/>
  </w:num>
  <w:num w:numId="8">
    <w:abstractNumId w:val="0"/>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mfis Adrichem">
    <w15:presenceInfo w15:providerId="AD" w15:userId="S-1-5-21-1672500966-1572938963-666385194-2397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rsids>
    <w:rsidRoot w:val="00CA6AB4"/>
    <w:rsid w:val="000002FA"/>
    <w:rsid w:val="0001414B"/>
    <w:rsid w:val="00087349"/>
    <w:rsid w:val="00087BAC"/>
    <w:rsid w:val="000B6A70"/>
    <w:rsid w:val="000F2D5B"/>
    <w:rsid w:val="000F7E1C"/>
    <w:rsid w:val="00100CAA"/>
    <w:rsid w:val="0012050E"/>
    <w:rsid w:val="00120AF7"/>
    <w:rsid w:val="0012367E"/>
    <w:rsid w:val="00124CDA"/>
    <w:rsid w:val="00125F5D"/>
    <w:rsid w:val="00137662"/>
    <w:rsid w:val="00140743"/>
    <w:rsid w:val="00146690"/>
    <w:rsid w:val="00172C20"/>
    <w:rsid w:val="00176BDC"/>
    <w:rsid w:val="00196146"/>
    <w:rsid w:val="001A2572"/>
    <w:rsid w:val="001E2BD2"/>
    <w:rsid w:val="001E789A"/>
    <w:rsid w:val="001F58C4"/>
    <w:rsid w:val="00205199"/>
    <w:rsid w:val="00207039"/>
    <w:rsid w:val="00236D3B"/>
    <w:rsid w:val="002445CE"/>
    <w:rsid w:val="00250405"/>
    <w:rsid w:val="00257857"/>
    <w:rsid w:val="00261F7A"/>
    <w:rsid w:val="00273CBF"/>
    <w:rsid w:val="002E68DC"/>
    <w:rsid w:val="002F1213"/>
    <w:rsid w:val="00363E67"/>
    <w:rsid w:val="003B3338"/>
    <w:rsid w:val="003E1D3C"/>
    <w:rsid w:val="0042253C"/>
    <w:rsid w:val="004375C0"/>
    <w:rsid w:val="004412E1"/>
    <w:rsid w:val="00450651"/>
    <w:rsid w:val="004511FE"/>
    <w:rsid w:val="00454B02"/>
    <w:rsid w:val="0047290E"/>
    <w:rsid w:val="004A2779"/>
    <w:rsid w:val="004C33A8"/>
    <w:rsid w:val="004D74AD"/>
    <w:rsid w:val="004E2021"/>
    <w:rsid w:val="00512439"/>
    <w:rsid w:val="00514A77"/>
    <w:rsid w:val="0052688B"/>
    <w:rsid w:val="0056579D"/>
    <w:rsid w:val="00567179"/>
    <w:rsid w:val="00576C44"/>
    <w:rsid w:val="00584A63"/>
    <w:rsid w:val="005A1C90"/>
    <w:rsid w:val="005A36E8"/>
    <w:rsid w:val="005A57E5"/>
    <w:rsid w:val="005B1C43"/>
    <w:rsid w:val="005C22A5"/>
    <w:rsid w:val="005C4902"/>
    <w:rsid w:val="006066E8"/>
    <w:rsid w:val="00622295"/>
    <w:rsid w:val="00642D12"/>
    <w:rsid w:val="0066103E"/>
    <w:rsid w:val="006A03AB"/>
    <w:rsid w:val="006A1DED"/>
    <w:rsid w:val="006A649D"/>
    <w:rsid w:val="006B6FE6"/>
    <w:rsid w:val="006F2B21"/>
    <w:rsid w:val="00715F3F"/>
    <w:rsid w:val="007320EC"/>
    <w:rsid w:val="0073312E"/>
    <w:rsid w:val="00737260"/>
    <w:rsid w:val="00744A16"/>
    <w:rsid w:val="007521BD"/>
    <w:rsid w:val="007659B6"/>
    <w:rsid w:val="007679AB"/>
    <w:rsid w:val="00782192"/>
    <w:rsid w:val="00786733"/>
    <w:rsid w:val="007C25B9"/>
    <w:rsid w:val="007C6E04"/>
    <w:rsid w:val="007D0F6E"/>
    <w:rsid w:val="007D78CA"/>
    <w:rsid w:val="008104B1"/>
    <w:rsid w:val="00813234"/>
    <w:rsid w:val="008250A1"/>
    <w:rsid w:val="008353E7"/>
    <w:rsid w:val="00842B51"/>
    <w:rsid w:val="0085654C"/>
    <w:rsid w:val="00866F53"/>
    <w:rsid w:val="00874BFD"/>
    <w:rsid w:val="00876D8F"/>
    <w:rsid w:val="00882E07"/>
    <w:rsid w:val="008B15B1"/>
    <w:rsid w:val="008D0870"/>
    <w:rsid w:val="008E7DA4"/>
    <w:rsid w:val="009017D6"/>
    <w:rsid w:val="00902664"/>
    <w:rsid w:val="00943B4A"/>
    <w:rsid w:val="00943FB7"/>
    <w:rsid w:val="0094537E"/>
    <w:rsid w:val="00953985"/>
    <w:rsid w:val="00972B03"/>
    <w:rsid w:val="00992D7B"/>
    <w:rsid w:val="009D1202"/>
    <w:rsid w:val="009E041C"/>
    <w:rsid w:val="009E3EF1"/>
    <w:rsid w:val="009F5753"/>
    <w:rsid w:val="00A01904"/>
    <w:rsid w:val="00A02223"/>
    <w:rsid w:val="00A33725"/>
    <w:rsid w:val="00A33C34"/>
    <w:rsid w:val="00A34427"/>
    <w:rsid w:val="00A551A5"/>
    <w:rsid w:val="00A57E2D"/>
    <w:rsid w:val="00A94581"/>
    <w:rsid w:val="00AA5E95"/>
    <w:rsid w:val="00AA6292"/>
    <w:rsid w:val="00AA7FDB"/>
    <w:rsid w:val="00AB4021"/>
    <w:rsid w:val="00AB6ABB"/>
    <w:rsid w:val="00AC06E4"/>
    <w:rsid w:val="00AD0D8A"/>
    <w:rsid w:val="00B0201C"/>
    <w:rsid w:val="00B10AEA"/>
    <w:rsid w:val="00B15C7A"/>
    <w:rsid w:val="00B2401F"/>
    <w:rsid w:val="00B27988"/>
    <w:rsid w:val="00B3239A"/>
    <w:rsid w:val="00B50976"/>
    <w:rsid w:val="00B52681"/>
    <w:rsid w:val="00BB08C7"/>
    <w:rsid w:val="00BB77B7"/>
    <w:rsid w:val="00BC00AC"/>
    <w:rsid w:val="00BC59B2"/>
    <w:rsid w:val="00C40A92"/>
    <w:rsid w:val="00C470FE"/>
    <w:rsid w:val="00C53128"/>
    <w:rsid w:val="00C55054"/>
    <w:rsid w:val="00C55EA9"/>
    <w:rsid w:val="00C60BB5"/>
    <w:rsid w:val="00C61819"/>
    <w:rsid w:val="00C6677C"/>
    <w:rsid w:val="00C67689"/>
    <w:rsid w:val="00C70C57"/>
    <w:rsid w:val="00CA568A"/>
    <w:rsid w:val="00CA6AB4"/>
    <w:rsid w:val="00CD2B74"/>
    <w:rsid w:val="00CE566C"/>
    <w:rsid w:val="00CE5B71"/>
    <w:rsid w:val="00CF069C"/>
    <w:rsid w:val="00D30DFF"/>
    <w:rsid w:val="00D337A3"/>
    <w:rsid w:val="00D42F1C"/>
    <w:rsid w:val="00D51194"/>
    <w:rsid w:val="00D60B2F"/>
    <w:rsid w:val="00D638FC"/>
    <w:rsid w:val="00D6487D"/>
    <w:rsid w:val="00D656C3"/>
    <w:rsid w:val="00DA38B8"/>
    <w:rsid w:val="00DF79C6"/>
    <w:rsid w:val="00E25DBA"/>
    <w:rsid w:val="00E36156"/>
    <w:rsid w:val="00E5709A"/>
    <w:rsid w:val="00E854CB"/>
    <w:rsid w:val="00E862D0"/>
    <w:rsid w:val="00E92E06"/>
    <w:rsid w:val="00EA06F9"/>
    <w:rsid w:val="00EE053B"/>
    <w:rsid w:val="00EE1C73"/>
    <w:rsid w:val="00EE51A2"/>
    <w:rsid w:val="00F060C4"/>
    <w:rsid w:val="00F1182D"/>
    <w:rsid w:val="00F352E4"/>
    <w:rsid w:val="00F44E3C"/>
    <w:rsid w:val="00F457B2"/>
    <w:rsid w:val="00F47CB6"/>
    <w:rsid w:val="00F52BC1"/>
    <w:rsid w:val="00F56CA1"/>
    <w:rsid w:val="00F6294A"/>
    <w:rsid w:val="00F62D1E"/>
    <w:rsid w:val="00F63AB5"/>
    <w:rsid w:val="00F64572"/>
    <w:rsid w:val="00F74BBC"/>
    <w:rsid w:val="00F75C40"/>
    <w:rsid w:val="00F90622"/>
    <w:rsid w:val="00FB02F4"/>
    <w:rsid w:val="00FB0A89"/>
    <w:rsid w:val="00FB3979"/>
    <w:rsid w:val="00FC49B9"/>
    <w:rsid w:val="00FC757E"/>
    <w:rsid w:val="00FD3A80"/>
    <w:rsid w:val="00FE2FBC"/>
    <w:rsid w:val="00FF3A1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CA6AB4"/>
    <w:pPr>
      <w:tabs>
        <w:tab w:val="left" w:pos="567"/>
      </w:tabs>
      <w:spacing w:after="0" w:line="312" w:lineRule="auto"/>
      <w:jc w:val="both"/>
    </w:pPr>
    <w:rPr>
      <w:rFonts w:ascii="Tahoma" w:eastAsia="Times New Roman" w:hAnsi="Tahoma" w:cs="Arial"/>
      <w:bCs/>
      <w:sz w:val="20"/>
      <w:szCs w:val="26"/>
      <w:lang w:eastAsia="nl-NL"/>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CA6AB4"/>
    <w:pPr>
      <w:keepNext/>
      <w:numPr>
        <w:ilvl w:val="1"/>
        <w:numId w:val="2"/>
      </w:numPr>
      <w:tabs>
        <w:tab w:val="clear" w:pos="567"/>
      </w:tabs>
      <w:suppressAutoHyphens/>
      <w:outlineLvl w:val="1"/>
    </w:pPr>
    <w:rPr>
      <w:b/>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CA6AB4"/>
    <w:rPr>
      <w:rFonts w:ascii="Tahoma" w:eastAsia="Times New Roman" w:hAnsi="Tahoma" w:cs="Arial"/>
      <w:b/>
      <w:bCs/>
      <w:sz w:val="20"/>
      <w:szCs w:val="20"/>
    </w:rPr>
  </w:style>
  <w:style w:type="paragraph" w:styleId="Lijstalinea">
    <w:name w:val="List Paragraph"/>
    <w:basedOn w:val="Standaard"/>
    <w:uiPriority w:val="34"/>
    <w:qFormat/>
    <w:rsid w:val="00F64572"/>
    <w:pPr>
      <w:ind w:left="720"/>
      <w:contextualSpacing/>
    </w:pPr>
  </w:style>
  <w:style w:type="table" w:styleId="Tabelraster">
    <w:name w:val="Table Grid"/>
    <w:basedOn w:val="Standaardtabel"/>
    <w:uiPriority w:val="59"/>
    <w:rsid w:val="00F64572"/>
    <w:pPr>
      <w:spacing w:after="0" w:line="240" w:lineRule="auto"/>
    </w:pPr>
    <w:rPr>
      <w:rFonts w:ascii="Bliss 2 Regular" w:eastAsia="Times New Roman" w:hAnsi="Bliss 2 Regular"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Koptekst">
    <w:name w:val="header"/>
    <w:basedOn w:val="Standaard"/>
    <w:link w:val="KoptekstChar"/>
    <w:unhideWhenUsed/>
    <w:rsid w:val="00137662"/>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137662"/>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137662"/>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137662"/>
    <w:rPr>
      <w:rFonts w:ascii="Tahoma" w:eastAsia="Times New Roman" w:hAnsi="Tahoma" w:cs="Arial"/>
      <w:bCs/>
      <w:sz w:val="20"/>
      <w:szCs w:val="26"/>
      <w:lang w:eastAsia="nl-NL"/>
    </w:rPr>
  </w:style>
  <w:style w:type="character" w:styleId="Verwijzingopmerking">
    <w:name w:val="annotation reference"/>
    <w:basedOn w:val="Standaardalinea-lettertype"/>
    <w:uiPriority w:val="99"/>
    <w:semiHidden/>
    <w:unhideWhenUsed/>
    <w:rsid w:val="00137662"/>
    <w:rPr>
      <w:sz w:val="16"/>
      <w:szCs w:val="16"/>
    </w:rPr>
  </w:style>
  <w:style w:type="paragraph" w:styleId="Tekstopmerking">
    <w:name w:val="annotation text"/>
    <w:basedOn w:val="Standaard"/>
    <w:link w:val="TekstopmerkingChar"/>
    <w:uiPriority w:val="99"/>
    <w:unhideWhenUsed/>
    <w:rsid w:val="00137662"/>
    <w:pPr>
      <w:spacing w:line="240" w:lineRule="auto"/>
    </w:pPr>
    <w:rPr>
      <w:szCs w:val="20"/>
    </w:rPr>
  </w:style>
  <w:style w:type="character" w:customStyle="1" w:styleId="TekstopmerkingChar">
    <w:name w:val="Tekst opmerking Char"/>
    <w:basedOn w:val="Standaardalinea-lettertype"/>
    <w:link w:val="Tekstopmerking"/>
    <w:uiPriority w:val="99"/>
    <w:rsid w:val="00137662"/>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37662"/>
    <w:rPr>
      <w:b/>
    </w:rPr>
  </w:style>
  <w:style w:type="character" w:customStyle="1" w:styleId="OnderwerpvanopmerkingChar">
    <w:name w:val="Onderwerp van opmerking Char"/>
    <w:basedOn w:val="TekstopmerkingChar"/>
    <w:link w:val="Onderwerpvanopmerking"/>
    <w:uiPriority w:val="99"/>
    <w:semiHidden/>
    <w:rsid w:val="00137662"/>
    <w:rPr>
      <w:rFonts w:ascii="Tahoma" w:eastAsia="Times New Roman" w:hAnsi="Tahoma" w:cs="Arial"/>
      <w:b/>
      <w:bCs/>
      <w:sz w:val="20"/>
      <w:szCs w:val="20"/>
      <w:lang w:eastAsia="nl-NL"/>
    </w:rPr>
  </w:style>
  <w:style w:type="paragraph" w:styleId="Ballontekst">
    <w:name w:val="Balloon Text"/>
    <w:basedOn w:val="Standaard"/>
    <w:link w:val="BallontekstChar"/>
    <w:uiPriority w:val="99"/>
    <w:semiHidden/>
    <w:unhideWhenUsed/>
    <w:rsid w:val="00137662"/>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137662"/>
    <w:rPr>
      <w:rFonts w:ascii="Tahoma" w:eastAsia="Times New Roman" w:hAnsi="Tahoma" w:cs="Tahoma"/>
      <w:bCs/>
      <w:sz w:val="16"/>
      <w:szCs w:val="16"/>
      <w:lang w:eastAsia="nl-NL"/>
    </w:rPr>
  </w:style>
  <w:style w:type="paragraph" w:customStyle="1" w:styleId="Default">
    <w:name w:val="Default"/>
    <w:rsid w:val="00972B03"/>
    <w:pPr>
      <w:autoSpaceDE w:val="0"/>
      <w:autoSpaceDN w:val="0"/>
      <w:adjustRightInd w:val="0"/>
      <w:spacing w:after="0" w:line="240" w:lineRule="auto"/>
    </w:pPr>
    <w:rPr>
      <w:rFonts w:ascii="Arial" w:eastAsia="Times New Roman" w:hAnsi="Arial" w:cs="Arial"/>
      <w:color w:val="000000"/>
      <w:sz w:val="24"/>
      <w:szCs w:val="24"/>
      <w:lang w:eastAsia="nl-NL"/>
    </w:rPr>
  </w:style>
</w:styles>
</file>

<file path=word/webSettings.xml><?xml version="1.0" encoding="utf-8"?>
<w:webSettings xmlns:r="http://schemas.openxmlformats.org/officeDocument/2006/relationships" xmlns:w="http://schemas.openxmlformats.org/wordprocessingml/2006/main">
  <w:divs>
    <w:div w:id="32749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2889</Words>
  <Characters>15894</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18746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Albers</dc:creator>
  <cp:lastModifiedBy>Schutten</cp:lastModifiedBy>
  <cp:revision>2</cp:revision>
  <dcterms:created xsi:type="dcterms:W3CDTF">2017-11-01T08:19:00Z</dcterms:created>
  <dcterms:modified xsi:type="dcterms:W3CDTF">2017-11-01T08:19:00Z</dcterms:modified>
</cp:coreProperties>
</file>