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tblpY="3120"/>
        <w:tblOverlap w:val="never"/>
        <w:tblW w:w="4394" w:type="dxa"/>
        <w:tblLayout w:type="fixed"/>
        <w:tblLook w:val="0000" w:firstRow="0" w:lastRow="0" w:firstColumn="0" w:lastColumn="0" w:noHBand="0" w:noVBand="0"/>
      </w:tblPr>
      <w:tblGrid>
        <w:gridCol w:w="2197"/>
        <w:gridCol w:w="2197"/>
      </w:tblGrid>
      <w:tr w:rsidR="00A80893" w:rsidRPr="00672F41" w14:paraId="7C3B7A19" w14:textId="77777777" w:rsidTr="00E94C73">
        <w:trPr>
          <w:trHeight w:val="1131"/>
        </w:trPr>
        <w:tc>
          <w:tcPr>
            <w:tcW w:w="4394" w:type="dxa"/>
            <w:gridSpan w:val="2"/>
          </w:tcPr>
          <w:p w14:paraId="72A94C28" w14:textId="69000A39" w:rsidR="00A80893" w:rsidRPr="00672F41" w:rsidRDefault="00DD0400" w:rsidP="00E94C73">
            <w:pPr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2"/>
                <w:szCs w:val="22"/>
              </w:rPr>
              <w:t xml:space="preserve">Sportcomplex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Wiltsangh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te Nunspeet</w:t>
            </w:r>
          </w:p>
          <w:p w14:paraId="63DB84B4" w14:textId="77777777" w:rsidR="00A80893" w:rsidRPr="00672F41" w:rsidRDefault="00A80893" w:rsidP="00E94C73">
            <w:pPr>
              <w:rPr>
                <w:rFonts w:ascii="Calibri" w:hAnsi="Calibri"/>
                <w:sz w:val="22"/>
                <w:szCs w:val="22"/>
              </w:rPr>
            </w:pPr>
          </w:p>
          <w:p w14:paraId="777ED610" w14:textId="77777777" w:rsidR="00A80893" w:rsidRPr="00672F41" w:rsidRDefault="00A80893" w:rsidP="00E94C73">
            <w:pPr>
              <w:rPr>
                <w:rFonts w:ascii="Calibri" w:hAnsi="Calibri"/>
                <w:b/>
                <w:sz w:val="22"/>
                <w:szCs w:val="22"/>
              </w:rPr>
            </w:pPr>
            <w:r w:rsidRPr="00672F41">
              <w:rPr>
                <w:rFonts w:ascii="Calibri" w:hAnsi="Calibri"/>
                <w:b/>
                <w:sz w:val="22"/>
                <w:szCs w:val="22"/>
              </w:rPr>
              <w:t>Vragen door Inschrijver</w:t>
            </w:r>
          </w:p>
          <w:p w14:paraId="57E71A7F" w14:textId="77777777" w:rsidR="00A80893" w:rsidRPr="00672F41" w:rsidRDefault="00A80893" w:rsidP="00E94C73">
            <w:pPr>
              <w:rPr>
                <w:rFonts w:ascii="Calibri" w:hAnsi="Calibri"/>
                <w:sz w:val="22"/>
                <w:szCs w:val="22"/>
              </w:rPr>
            </w:pPr>
            <w:r w:rsidRPr="00672F41">
              <w:rPr>
                <w:rFonts w:ascii="Calibri" w:hAnsi="Calibri"/>
                <w:sz w:val="22"/>
                <w:szCs w:val="22"/>
              </w:rPr>
              <w:t xml:space="preserve">niet-openbare Europese </w:t>
            </w:r>
          </w:p>
          <w:p w14:paraId="57F06F8C" w14:textId="77777777" w:rsidR="00A80893" w:rsidRPr="00672F41" w:rsidRDefault="00A80893" w:rsidP="00E94C73">
            <w:pPr>
              <w:rPr>
                <w:rFonts w:ascii="Calibri" w:hAnsi="Calibri"/>
                <w:sz w:val="22"/>
                <w:szCs w:val="22"/>
              </w:rPr>
            </w:pPr>
            <w:r w:rsidRPr="00672F41">
              <w:rPr>
                <w:rFonts w:ascii="Calibri" w:hAnsi="Calibri"/>
                <w:sz w:val="22"/>
                <w:szCs w:val="22"/>
              </w:rPr>
              <w:t>openbare Europese</w:t>
            </w:r>
          </w:p>
          <w:p w14:paraId="3DF43FE7" w14:textId="77777777" w:rsidR="00A80893" w:rsidRPr="00672F41" w:rsidRDefault="00A80893" w:rsidP="00E94C73">
            <w:pPr>
              <w:rPr>
                <w:rFonts w:ascii="Calibri" w:hAnsi="Calibri"/>
                <w:sz w:val="22"/>
                <w:szCs w:val="22"/>
              </w:rPr>
            </w:pPr>
            <w:r w:rsidRPr="00672F41">
              <w:rPr>
                <w:rFonts w:ascii="Calibri" w:hAnsi="Calibri"/>
                <w:sz w:val="22"/>
                <w:szCs w:val="22"/>
              </w:rPr>
              <w:t>aanbestedingsprocedure DBM</w:t>
            </w:r>
          </w:p>
          <w:p w14:paraId="5E4445ED" w14:textId="77777777" w:rsidR="00A80893" w:rsidRPr="00672F41" w:rsidRDefault="00A80893" w:rsidP="00E94C7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0893" w:rsidRPr="000B2D3C" w14:paraId="4D3F745F" w14:textId="77777777" w:rsidTr="00E94C73">
        <w:tc>
          <w:tcPr>
            <w:tcW w:w="2197" w:type="dxa"/>
          </w:tcPr>
          <w:p w14:paraId="10C80B98" w14:textId="77777777" w:rsidR="00A80893" w:rsidRPr="00672F41" w:rsidRDefault="00A80893" w:rsidP="00E94C73">
            <w:pPr>
              <w:rPr>
                <w:rFonts w:ascii="Calibri" w:hAnsi="Calibri"/>
                <w:sz w:val="22"/>
                <w:szCs w:val="22"/>
              </w:rPr>
            </w:pPr>
            <w:r w:rsidRPr="00672F41">
              <w:rPr>
                <w:rFonts w:ascii="Calibri" w:hAnsi="Calibri"/>
                <w:sz w:val="22"/>
                <w:szCs w:val="22"/>
              </w:rPr>
              <w:t xml:space="preserve">Datum </w:t>
            </w:r>
          </w:p>
        </w:tc>
        <w:tc>
          <w:tcPr>
            <w:tcW w:w="2197" w:type="dxa"/>
          </w:tcPr>
          <w:p w14:paraId="65717918" w14:textId="77777777" w:rsidR="00A80893" w:rsidRPr="00986D12" w:rsidRDefault="00A80893" w:rsidP="00E94C73">
            <w:pPr>
              <w:rPr>
                <w:rFonts w:ascii="Calibri" w:hAnsi="Calibri"/>
                <w:sz w:val="22"/>
                <w:szCs w:val="22"/>
              </w:rPr>
            </w:pPr>
            <w:r w:rsidRPr="00672F41">
              <w:rPr>
                <w:rFonts w:ascii="Calibri" w:hAnsi="Calibri"/>
                <w:sz w:val="22"/>
                <w:szCs w:val="22"/>
              </w:rPr>
              <w:t>DATUM</w:t>
            </w:r>
          </w:p>
        </w:tc>
      </w:tr>
    </w:tbl>
    <w:p w14:paraId="16603482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03CB2A75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24288C11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42923F8B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7F9C8964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334FAFA0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13114EFD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1A100CCA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74C762CB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2025F58B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6B498945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7F24099C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24919518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00117118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382C621D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19BCB573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7789C5C1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7B747A2A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3E7FA39B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41B43F02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3AE2176E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0EA9996D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1B6FA27F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24B9A8F2" w14:textId="77777777" w:rsidR="00A80893" w:rsidRPr="000B2D3C" w:rsidRDefault="00A80893" w:rsidP="00A80893">
      <w:pPr>
        <w:rPr>
          <w:rFonts w:ascii="Calibri" w:hAnsi="Calibri"/>
          <w:sz w:val="22"/>
          <w:szCs w:val="22"/>
        </w:rPr>
      </w:pPr>
    </w:p>
    <w:p w14:paraId="01931858" w14:textId="77777777" w:rsidR="00A80893" w:rsidRPr="000B2D3C" w:rsidRDefault="00A80893" w:rsidP="00A80893">
      <w:pPr>
        <w:tabs>
          <w:tab w:val="left" w:pos="1560"/>
          <w:tab w:val="left" w:pos="1843"/>
          <w:tab w:val="left" w:pos="4536"/>
          <w:tab w:val="left" w:pos="6521"/>
          <w:tab w:val="left" w:pos="6804"/>
        </w:tabs>
        <w:spacing w:after="120"/>
        <w:rPr>
          <w:rFonts w:ascii="Calibri" w:hAnsi="Calibri"/>
          <w:sz w:val="22"/>
          <w:szCs w:val="22"/>
        </w:rPr>
      </w:pPr>
      <w:r w:rsidRPr="00672F41">
        <w:rPr>
          <w:rFonts w:ascii="Calibri" w:hAnsi="Calibri"/>
          <w:sz w:val="22"/>
          <w:szCs w:val="22"/>
        </w:rPr>
        <w:t>Opgesteld door</w:t>
      </w:r>
      <w:r w:rsidRPr="00672F41">
        <w:rPr>
          <w:rFonts w:ascii="Calibri" w:hAnsi="Calibri"/>
          <w:sz w:val="22"/>
          <w:szCs w:val="22"/>
        </w:rPr>
        <w:tab/>
      </w:r>
      <w:r w:rsidRPr="00672F41">
        <w:rPr>
          <w:rFonts w:ascii="Calibri" w:hAnsi="Calibri"/>
          <w:sz w:val="22"/>
          <w:szCs w:val="22"/>
        </w:rPr>
        <w:tab/>
      </w:r>
      <w:r w:rsidRPr="00672F41">
        <w:rPr>
          <w:rFonts w:ascii="Calibri" w:hAnsi="Calibri"/>
          <w:sz w:val="22"/>
          <w:szCs w:val="22"/>
        </w:rPr>
        <w:tab/>
        <w:t>: [NAAM INSCHRIJVER]</w:t>
      </w:r>
    </w:p>
    <w:p w14:paraId="0319A5F0" w14:textId="77777777" w:rsidR="00A80893" w:rsidRPr="000B2D3C" w:rsidRDefault="00A80893" w:rsidP="00A80893">
      <w:pPr>
        <w:pStyle w:val="Kop1"/>
        <w:numPr>
          <w:ilvl w:val="0"/>
          <w:numId w:val="3"/>
        </w:numPr>
        <w:rPr>
          <w:rFonts w:ascii="Calibri" w:hAnsi="Calibri"/>
          <w:sz w:val="32"/>
          <w:szCs w:val="32"/>
        </w:rPr>
      </w:pPr>
      <w:bookmarkStart w:id="1" w:name="_Toc214354330"/>
      <w:bookmarkStart w:id="2" w:name="_Toc225936645"/>
      <w:r w:rsidRPr="000B2D3C">
        <w:rPr>
          <w:rFonts w:ascii="Calibri" w:hAnsi="Calibri"/>
          <w:sz w:val="32"/>
          <w:szCs w:val="32"/>
        </w:rPr>
        <w:lastRenderedPageBreak/>
        <w:t>VRAGEN</w:t>
      </w:r>
      <w:bookmarkEnd w:id="1"/>
      <w:bookmarkEnd w:id="2"/>
    </w:p>
    <w:p w14:paraId="09FFA3FC" w14:textId="77777777" w:rsidR="00A80893" w:rsidRPr="000B2D3C" w:rsidRDefault="00A80893" w:rsidP="00A80893">
      <w:pPr>
        <w:pStyle w:val="Standaardinspringing"/>
        <w:numPr>
          <w:ilvl w:val="0"/>
          <w:numId w:val="2"/>
        </w:numPr>
        <w:spacing w:before="360"/>
        <w:rPr>
          <w:rFonts w:ascii="Calibri" w:hAnsi="Calibri"/>
          <w:b/>
          <w:sz w:val="22"/>
          <w:szCs w:val="22"/>
        </w:rPr>
      </w:pPr>
      <w:bookmarkStart w:id="3" w:name="Hfst1"/>
      <w:bookmarkEnd w:id="3"/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14:paraId="2F42B793" w14:textId="77777777" w:rsidR="00A80893" w:rsidRPr="000B2D3C" w:rsidRDefault="00A80893" w:rsidP="00A80893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>[Ruimte voor aanbestedende dienst om antwoord te typen. Niet in te vullen door gegadigde of inschrijver].</w:t>
      </w:r>
    </w:p>
    <w:p w14:paraId="2D89565F" w14:textId="77777777" w:rsidR="00A80893" w:rsidRPr="000B2D3C" w:rsidRDefault="00A80893" w:rsidP="00A80893">
      <w:pPr>
        <w:pStyle w:val="Standaardinspringing"/>
        <w:numPr>
          <w:ilvl w:val="0"/>
          <w:numId w:val="2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14:paraId="08C33E53" w14:textId="77777777" w:rsidR="00A80893" w:rsidRPr="000B2D3C" w:rsidRDefault="00A80893" w:rsidP="00A80893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>[Ruimte voor aanbestedende dienst om antwoord te typen. Niet in te vullen door gegadigde of inschrijver].</w:t>
      </w:r>
    </w:p>
    <w:p w14:paraId="453AB864" w14:textId="77777777" w:rsidR="00A80893" w:rsidRPr="000B2D3C" w:rsidRDefault="00A80893" w:rsidP="00A80893">
      <w:pPr>
        <w:pStyle w:val="Standaardinspringing"/>
        <w:numPr>
          <w:ilvl w:val="0"/>
          <w:numId w:val="2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14:paraId="78C09DAE" w14:textId="77777777" w:rsidR="00A80893" w:rsidRPr="000B2D3C" w:rsidRDefault="00A80893" w:rsidP="00A80893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>[Ruimte voor aanbestedende dienst om antwoord te typen. Niet in te vullen door gegadigde of inschrijver].</w:t>
      </w:r>
    </w:p>
    <w:p w14:paraId="106E15BF" w14:textId="77777777" w:rsidR="00A80893" w:rsidRPr="000B2D3C" w:rsidRDefault="00A80893" w:rsidP="00A80893">
      <w:pPr>
        <w:pStyle w:val="Standaardinspringing"/>
        <w:numPr>
          <w:ilvl w:val="0"/>
          <w:numId w:val="2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14:paraId="6A450BD6" w14:textId="77777777" w:rsidR="00A80893" w:rsidRPr="000B2D3C" w:rsidRDefault="00A80893" w:rsidP="00A80893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>[Ruimte voor aanbestedende dienst om antwoord te typen. Niet in te vullen door gegadigde of inschrijver].</w:t>
      </w:r>
    </w:p>
    <w:p w14:paraId="75E40D92" w14:textId="77777777" w:rsidR="00A80893" w:rsidRPr="000B2D3C" w:rsidRDefault="00A80893" w:rsidP="00A80893">
      <w:pPr>
        <w:pStyle w:val="Standaardinspringing"/>
        <w:numPr>
          <w:ilvl w:val="0"/>
          <w:numId w:val="2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14:paraId="48E98B68" w14:textId="77777777" w:rsidR="00A80893" w:rsidRPr="000B2D3C" w:rsidRDefault="00A80893" w:rsidP="00A80893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>[Ruimte voor aanbestedende dienst om antwoord te typen. Niet in te vullen door gegadigde of inschrijver].</w:t>
      </w:r>
    </w:p>
    <w:p w14:paraId="4295E7E0" w14:textId="77777777" w:rsidR="00A80893" w:rsidRPr="000B2D3C" w:rsidRDefault="00A80893" w:rsidP="00A80893">
      <w:pPr>
        <w:pStyle w:val="Standaardinspringing"/>
        <w:numPr>
          <w:ilvl w:val="0"/>
          <w:numId w:val="2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14:paraId="0BED6714" w14:textId="77777777" w:rsidR="00A80893" w:rsidRPr="000B2D3C" w:rsidRDefault="00A80893" w:rsidP="00A80893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>[Ruimte voor aanbestedende dienst om antwoord te typen. Niet in te vullen door gegadigde of inschrijver].</w:t>
      </w:r>
    </w:p>
    <w:p w14:paraId="2D98108E" w14:textId="77777777" w:rsidR="00A80893" w:rsidRPr="000B2D3C" w:rsidRDefault="00A80893" w:rsidP="00A80893">
      <w:pPr>
        <w:pStyle w:val="Standaardinspringing"/>
        <w:numPr>
          <w:ilvl w:val="0"/>
          <w:numId w:val="2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14:paraId="3DBFEA75" w14:textId="77777777" w:rsidR="00A80893" w:rsidRPr="000B2D3C" w:rsidRDefault="00A80893" w:rsidP="00A80893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>[Ruimte voor aanbestedende dienst om antwoord te typen. Niet in te vullen door gegadigde of inschrijver].</w:t>
      </w:r>
    </w:p>
    <w:p w14:paraId="0692604D" w14:textId="77777777" w:rsidR="00A80893" w:rsidRPr="000B2D3C" w:rsidRDefault="00A80893" w:rsidP="00A80893">
      <w:pPr>
        <w:pStyle w:val="Standaardinspringing"/>
        <w:numPr>
          <w:ilvl w:val="0"/>
          <w:numId w:val="2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14:paraId="38851CA0" w14:textId="77777777" w:rsidR="00A80893" w:rsidRPr="000B2D3C" w:rsidRDefault="00A80893" w:rsidP="00A80893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>[Ruimte voor aanbestedende dienst om antwoord te typen. Niet in te vullen door gegadigde of inschrijver].</w:t>
      </w:r>
    </w:p>
    <w:p w14:paraId="65A7F7DF" w14:textId="77777777" w:rsidR="00A80893" w:rsidRPr="000B2D3C" w:rsidRDefault="00A80893" w:rsidP="00A80893">
      <w:pPr>
        <w:pStyle w:val="Standaardinspringing"/>
        <w:numPr>
          <w:ilvl w:val="0"/>
          <w:numId w:val="2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14:paraId="77DD065E" w14:textId="77777777" w:rsidR="00A80893" w:rsidRPr="000B2D3C" w:rsidRDefault="00A80893" w:rsidP="00A80893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>[Ruimte voor aanbestedende dienst om antwoord te typen. Niet in te vullen door gegadigde of inschrijver].</w:t>
      </w:r>
      <w:bookmarkStart w:id="4" w:name="Bijlage"/>
      <w:bookmarkEnd w:id="4"/>
    </w:p>
    <w:p w14:paraId="754A349D" w14:textId="77777777" w:rsidR="00B56AFC" w:rsidRDefault="00B56AFC"/>
    <w:sectPr w:rsidR="00B56AFC" w:rsidSect="00A80893">
      <w:pgSz w:w="11906" w:h="16838"/>
      <w:pgMar w:top="2552" w:right="1418" w:bottom="1418" w:left="1418" w:header="708" w:footer="36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0012"/>
    <w:multiLevelType w:val="hybridMultilevel"/>
    <w:tmpl w:val="0BB20354"/>
    <w:lvl w:ilvl="0" w:tplc="439885B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4E2647"/>
    <w:multiLevelType w:val="multilevel"/>
    <w:tmpl w:val="B42A4DCC"/>
    <w:lvl w:ilvl="0">
      <w:start w:val="1"/>
      <w:numFmt w:val="decimal"/>
      <w:pStyle w:val="Kop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93"/>
    <w:rsid w:val="00672F41"/>
    <w:rsid w:val="00A80893"/>
    <w:rsid w:val="00B56AFC"/>
    <w:rsid w:val="00DD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3C3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A80893"/>
    <w:rPr>
      <w:rFonts w:ascii="Times New Roman" w:eastAsia="Times New Roman" w:hAnsi="Times New Roman" w:cs="Times New Roman"/>
      <w:szCs w:val="20"/>
    </w:rPr>
  </w:style>
  <w:style w:type="paragraph" w:styleId="Kop1">
    <w:name w:val="heading 1"/>
    <w:aliases w:val="hoofdstuk niv 1,Hoofdstukkop"/>
    <w:basedOn w:val="Standaard"/>
    <w:next w:val="Standaardinspringing"/>
    <w:link w:val="Kop1Teken"/>
    <w:qFormat/>
    <w:rsid w:val="00A80893"/>
    <w:pPr>
      <w:keepNext/>
      <w:pageBreakBefore/>
      <w:numPr>
        <w:numId w:val="1"/>
      </w:numPr>
      <w:spacing w:before="180" w:after="180"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inspringing"/>
    <w:link w:val="Kop2Teken"/>
    <w:qFormat/>
    <w:rsid w:val="00A80893"/>
    <w:pPr>
      <w:keepNext/>
      <w:numPr>
        <w:ilvl w:val="1"/>
        <w:numId w:val="1"/>
      </w:numPr>
      <w:spacing w:before="180" w:after="180"/>
      <w:outlineLvl w:val="1"/>
    </w:pPr>
    <w:rPr>
      <w:b/>
      <w:smallCaps/>
    </w:rPr>
  </w:style>
  <w:style w:type="paragraph" w:styleId="Kop3">
    <w:name w:val="heading 3"/>
    <w:aliases w:val=" par niv 3,Tussenkop partagraaf,par niv 3"/>
    <w:basedOn w:val="Standaard"/>
    <w:next w:val="Standaardinspringing"/>
    <w:link w:val="Kop3Teken"/>
    <w:qFormat/>
    <w:rsid w:val="00A80893"/>
    <w:pPr>
      <w:keepNext/>
      <w:numPr>
        <w:ilvl w:val="2"/>
        <w:numId w:val="1"/>
      </w:numPr>
      <w:spacing w:before="180" w:after="180"/>
      <w:outlineLvl w:val="2"/>
    </w:pPr>
    <w:rPr>
      <w:b/>
    </w:rPr>
  </w:style>
  <w:style w:type="paragraph" w:styleId="Kop4">
    <w:name w:val="heading 4"/>
    <w:basedOn w:val="Standaard"/>
    <w:next w:val="Standaardinspringing"/>
    <w:link w:val="Kop4Teken"/>
    <w:qFormat/>
    <w:rsid w:val="00A80893"/>
    <w:pPr>
      <w:keepNext/>
      <w:numPr>
        <w:ilvl w:val="3"/>
        <w:numId w:val="1"/>
      </w:numPr>
      <w:spacing w:before="180" w:after="18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hoofdstuk niv 1 Teken,Hoofdstukkop Teken"/>
    <w:basedOn w:val="Standaardalinea-lettertype"/>
    <w:link w:val="Kop1"/>
    <w:rsid w:val="00A80893"/>
    <w:rPr>
      <w:rFonts w:ascii="Times New Roman" w:eastAsia="Times New Roman" w:hAnsi="Times New Roman" w:cs="Times New Roman"/>
      <w:b/>
      <w:caps/>
      <w:kern w:val="28"/>
      <w:szCs w:val="20"/>
    </w:rPr>
  </w:style>
  <w:style w:type="character" w:customStyle="1" w:styleId="Kop2Teken">
    <w:name w:val="Kop 2 Teken"/>
    <w:basedOn w:val="Standaardalinea-lettertype"/>
    <w:link w:val="Kop2"/>
    <w:rsid w:val="00A80893"/>
    <w:rPr>
      <w:rFonts w:ascii="Times New Roman" w:eastAsia="Times New Roman" w:hAnsi="Times New Roman" w:cs="Times New Roman"/>
      <w:b/>
      <w:smallCaps/>
      <w:szCs w:val="20"/>
    </w:rPr>
  </w:style>
  <w:style w:type="character" w:customStyle="1" w:styleId="Kop3Teken">
    <w:name w:val="Kop 3 Teken"/>
    <w:aliases w:val=" par niv 3 Teken,Tussenkop partagraaf Teken,par niv 3 Teken"/>
    <w:basedOn w:val="Standaardalinea-lettertype"/>
    <w:link w:val="Kop3"/>
    <w:rsid w:val="00A80893"/>
    <w:rPr>
      <w:rFonts w:ascii="Times New Roman" w:eastAsia="Times New Roman" w:hAnsi="Times New Roman" w:cs="Times New Roman"/>
      <w:b/>
      <w:szCs w:val="20"/>
    </w:rPr>
  </w:style>
  <w:style w:type="character" w:customStyle="1" w:styleId="Kop4Teken">
    <w:name w:val="Kop 4 Teken"/>
    <w:basedOn w:val="Standaardalinea-lettertype"/>
    <w:link w:val="Kop4"/>
    <w:rsid w:val="00A80893"/>
    <w:rPr>
      <w:rFonts w:ascii="Times New Roman" w:eastAsia="Times New Roman" w:hAnsi="Times New Roman" w:cs="Times New Roman"/>
      <w:szCs w:val="20"/>
    </w:rPr>
  </w:style>
  <w:style w:type="paragraph" w:styleId="Standaardinspringing">
    <w:name w:val="Normal Indent"/>
    <w:basedOn w:val="Standaard"/>
    <w:rsid w:val="00A80893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1340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VRAGEN</vt:lpstr>
    </vt:vector>
  </TitlesOfParts>
  <Manager/>
  <Company/>
  <LinksUpToDate>false</LinksUpToDate>
  <CharactersWithSpaces>1580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Microsoft Office-gebruiker</cp:lastModifiedBy>
  <cp:revision>3</cp:revision>
  <dcterms:created xsi:type="dcterms:W3CDTF">2016-02-21T10:12:00Z</dcterms:created>
  <dcterms:modified xsi:type="dcterms:W3CDTF">2018-03-07T18:43:00Z</dcterms:modified>
  <cp:category/>
</cp:coreProperties>
</file>