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B0" w:rsidRPr="004079CF" w:rsidRDefault="00D509B0" w:rsidP="00D509B0">
      <w:pPr>
        <w:pStyle w:val="paragraaftitelgeletterd"/>
        <w:numPr>
          <w:ilvl w:val="0"/>
          <w:numId w:val="0"/>
        </w:numPr>
        <w:outlineLvl w:val="1"/>
      </w:pPr>
      <w:bookmarkStart w:id="0" w:name="_Toc507072536"/>
      <w:r>
        <w:t xml:space="preserve">B. </w:t>
      </w:r>
      <w:r w:rsidRPr="004079CF">
        <w:t>Concernverklaring</w:t>
      </w:r>
      <w:r>
        <w:t xml:space="preserve"> indien niet van toepassing</w:t>
      </w:r>
      <w:bookmarkEnd w:id="0"/>
    </w:p>
    <w:p w:rsidR="00D509B0" w:rsidRPr="00D0290D" w:rsidRDefault="00D509B0" w:rsidP="00D509B0">
      <w:pPr>
        <w:jc w:val="both"/>
      </w:pPr>
    </w:p>
    <w:p w:rsidR="00D509B0" w:rsidRDefault="00D509B0" w:rsidP="00D509B0">
      <w:pPr>
        <w:jc w:val="both"/>
      </w:pPr>
      <w:r>
        <w:t>Opgave ten behoeve van de openbare aanbesteding:</w:t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A33376">
        <w:fldChar w:fldCharType="separate"/>
      </w:r>
      <w:r>
        <w:fldChar w:fldCharType="end"/>
      </w: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  <w:r>
        <w:rPr>
          <w:bCs/>
        </w:rPr>
        <w:t>Ondergetekende verklaart hierbij</w:t>
      </w:r>
    </w:p>
    <w:p w:rsidR="00D509B0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  <w:r>
        <w:rPr>
          <w:bCs/>
        </w:rPr>
        <w:t xml:space="preserve">dat er geen sprake is van een </w:t>
      </w:r>
      <w:r w:rsidRPr="007A2E36">
        <w:rPr>
          <w:bCs/>
        </w:rPr>
        <w:t>moedermaatschappij met dochteronderneming(en)</w:t>
      </w: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jc w:val="both"/>
        <w:rPr>
          <w:bCs/>
        </w:rPr>
      </w:pPr>
    </w:p>
    <w:p w:rsidR="00D509B0" w:rsidRPr="00A773E7" w:rsidRDefault="00D509B0" w:rsidP="00D509B0">
      <w:pPr>
        <w:jc w:val="both"/>
        <w:rPr>
          <w:bCs/>
        </w:rPr>
      </w:pPr>
    </w:p>
    <w:p w:rsidR="00D509B0" w:rsidRPr="00974AFC" w:rsidRDefault="00D509B0" w:rsidP="00D509B0">
      <w:pPr>
        <w:jc w:val="both"/>
      </w:pPr>
      <w:r w:rsidRPr="00974AFC">
        <w:t>Aldus naar waarheid opgemaakt.</w:t>
      </w:r>
    </w:p>
    <w:p w:rsidR="00D509B0" w:rsidRPr="00974AFC" w:rsidRDefault="00D509B0" w:rsidP="00D509B0">
      <w:pPr>
        <w:spacing w:line="360" w:lineRule="auto"/>
        <w:jc w:val="both"/>
      </w:pPr>
    </w:p>
    <w:p w:rsidR="00D509B0" w:rsidRPr="00974AFC" w:rsidRDefault="00D509B0" w:rsidP="00D509B0">
      <w:pPr>
        <w:spacing w:line="360" w:lineRule="auto"/>
        <w:jc w:val="both"/>
      </w:pPr>
      <w:r w:rsidRPr="00974AFC">
        <w:t>Naam rechtsgeldig vertegenwoordiger:</w:t>
      </w:r>
      <w:r w:rsidRPr="00974AFC">
        <w:tab/>
      </w:r>
      <w:r w:rsidRPr="00974AFC">
        <w:fldChar w:fldCharType="begin">
          <w:ffData>
            <w:name w:val="Text7"/>
            <w:enabled/>
            <w:calcOnExit w:val="0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tabs>
          <w:tab w:val="left" w:pos="1620"/>
        </w:tabs>
        <w:spacing w:line="360" w:lineRule="auto"/>
        <w:jc w:val="both"/>
      </w:pPr>
      <w:r w:rsidRPr="00974AFC">
        <w:t>Functie:</w:t>
      </w:r>
      <w:r>
        <w:t xml:space="preserve"> </w:t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fldChar w:fldCharType="begin">
          <w:ffData>
            <w:name w:val="Text3"/>
            <w:enabled/>
            <w:calcOnExit w:val="0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spacing w:line="360" w:lineRule="auto"/>
        <w:jc w:val="both"/>
      </w:pPr>
      <w:r w:rsidRPr="00974AFC">
        <w:t>Datum:</w:t>
      </w:r>
      <w:r>
        <w:t xml:space="preserve"> </w:t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tab/>
      </w:r>
      <w:r w:rsidRPr="00974AFC"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974AFC">
        <w:instrText xml:space="preserve"> FORMTEXT </w:instrText>
      </w:r>
      <w:r w:rsidRPr="00974AFC">
        <w:fldChar w:fldCharType="separate"/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rPr>
          <w:rFonts w:cs="Verdana"/>
          <w:noProof/>
        </w:rPr>
        <w:t> </w:t>
      </w:r>
      <w:r w:rsidRPr="00974AFC">
        <w:fldChar w:fldCharType="end"/>
      </w:r>
    </w:p>
    <w:p w:rsidR="00D509B0" w:rsidRPr="00974AFC" w:rsidRDefault="00D509B0" w:rsidP="00D509B0">
      <w:pPr>
        <w:spacing w:line="360" w:lineRule="auto"/>
        <w:jc w:val="both"/>
      </w:pPr>
    </w:p>
    <w:p w:rsidR="00D509B0" w:rsidRPr="00974AFC" w:rsidRDefault="00D509B0" w:rsidP="00D509B0">
      <w:pPr>
        <w:spacing w:line="360" w:lineRule="auto"/>
        <w:jc w:val="both"/>
      </w:pPr>
      <w:r w:rsidRPr="00974AFC">
        <w:t xml:space="preserve">Handtekening: </w:t>
      </w:r>
    </w:p>
    <w:p w:rsidR="00D509B0" w:rsidRPr="00A773E7" w:rsidRDefault="00D509B0" w:rsidP="00D509B0">
      <w:pPr>
        <w:jc w:val="both"/>
        <w:rPr>
          <w:bCs/>
        </w:rPr>
      </w:pPr>
    </w:p>
    <w:p w:rsidR="00D509B0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 w:rsidRPr="004079CF">
        <w:br w:type="page"/>
      </w:r>
      <w:bookmarkStart w:id="1" w:name="_Toc507072537"/>
      <w:r>
        <w:lastRenderedPageBreak/>
        <w:t xml:space="preserve">C. </w:t>
      </w:r>
      <w:r w:rsidRPr="004079CF">
        <w:t>Concernverklaring</w:t>
      </w:r>
      <w:r>
        <w:t xml:space="preserve"> indien van toepassing</w:t>
      </w:r>
      <w:bookmarkEnd w:id="1"/>
    </w:p>
    <w:p w:rsidR="00D509B0" w:rsidRPr="00793760" w:rsidRDefault="00D509B0" w:rsidP="00D509B0">
      <w:pPr>
        <w:pStyle w:val="Plattetekst"/>
      </w:pPr>
    </w:p>
    <w:p w:rsidR="00D509B0" w:rsidRPr="005A3024" w:rsidRDefault="00D509B0" w:rsidP="00D509B0">
      <w:pPr>
        <w:rPr>
          <w:b/>
          <w:sz w:val="16"/>
          <w:szCs w:val="16"/>
        </w:rPr>
      </w:pPr>
      <w:r w:rsidRPr="005A3024">
        <w:rPr>
          <w:b/>
          <w:sz w:val="16"/>
          <w:szCs w:val="16"/>
        </w:rPr>
        <w:t>(toets F1 voor HELP op de invulvelden)</w:t>
      </w:r>
    </w:p>
    <w:p w:rsidR="00D509B0" w:rsidRPr="0016596E" w:rsidRDefault="00D509B0" w:rsidP="00D509B0">
      <w:pPr>
        <w:pStyle w:val="Plattetekst"/>
      </w:pPr>
    </w:p>
    <w:p w:rsidR="00D509B0" w:rsidRDefault="00D509B0" w:rsidP="00D509B0">
      <w:pPr>
        <w:jc w:val="both"/>
      </w:pPr>
      <w:r>
        <w:t>Opgave ten behoeve van de openbare aanbesteding:</w:t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A33376">
        <w:fldChar w:fldCharType="separate"/>
      </w:r>
      <w:r>
        <w:fldChar w:fldCharType="end"/>
      </w:r>
    </w:p>
    <w:p w:rsidR="00D509B0" w:rsidRDefault="00D509B0" w:rsidP="00D509B0">
      <w:pPr>
        <w:jc w:val="both"/>
      </w:pPr>
    </w:p>
    <w:p w:rsidR="00D509B0" w:rsidRPr="007A5897" w:rsidRDefault="00D509B0" w:rsidP="00D509B0">
      <w:pPr>
        <w:jc w:val="both"/>
      </w:pPr>
    </w:p>
    <w:p w:rsidR="00D509B0" w:rsidRPr="007A5897" w:rsidRDefault="00D509B0" w:rsidP="00D509B0">
      <w:pPr>
        <w:jc w:val="both"/>
      </w:pPr>
    </w:p>
    <w:p w:rsidR="00D509B0" w:rsidRPr="00B234D1" w:rsidRDefault="00D509B0" w:rsidP="00D509B0">
      <w:pPr>
        <w:spacing w:line="360" w:lineRule="auto"/>
        <w:jc w:val="both"/>
      </w:pPr>
      <w:r w:rsidRPr="00B234D1">
        <w:t>Ondergetekende:</w:t>
      </w:r>
    </w:p>
    <w:p w:rsidR="00D509B0" w:rsidRDefault="00D509B0" w:rsidP="00D509B0">
      <w:pPr>
        <w:spacing w:line="360" w:lineRule="auto"/>
        <w:jc w:val="both"/>
      </w:pPr>
      <w:r w:rsidRPr="00AD7C97">
        <w:t>De</w:t>
      </w:r>
      <w:r>
        <w:t xml:space="preserve"> </w:t>
      </w:r>
      <w: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 w:rsidRPr="00AD7C97">
        <w:t xml:space="preserve"> vennootschap, gevestigd te </w:t>
      </w:r>
      <w: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</w:p>
    <w:p w:rsidR="00D509B0" w:rsidRDefault="00D509B0" w:rsidP="00D509B0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D509B0" w:rsidRPr="00AD7C97" w:rsidRDefault="00D509B0" w:rsidP="00D509B0">
      <w:pPr>
        <w:spacing w:line="360" w:lineRule="auto"/>
        <w:jc w:val="both"/>
      </w:pPr>
      <w: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hierna te noemen </w:t>
      </w:r>
      <w: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t>verklaart hierbij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 w:rsidR="00A33376">
        <w:fldChar w:fldCharType="separate"/>
      </w:r>
      <w:r>
        <w:fldChar w:fldCharType="end"/>
      </w:r>
      <w:r>
        <w:t xml:space="preserve"> </w:t>
      </w:r>
      <w:r w:rsidRPr="00AD7C97">
        <w:t xml:space="preserve">aan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rechtmatige nakoming van de verplichtingen die voor</w:t>
      </w:r>
      <w:r>
        <w:t xml:space="preserve">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gelijktijdige overlegging van documenten waaruit genoegzaam blijkt, dat en waarom</w:t>
      </w:r>
      <w: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ondanks sommatie toerekenbaar tekort is geschoten in de nakoming van haar verplichtingen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t xml:space="preserve"> </w:t>
      </w:r>
      <w:r w:rsidRPr="00AD7C97">
        <w:t>niet aan derden overdragen.</w:t>
      </w:r>
    </w:p>
    <w:p w:rsidR="00D509B0" w:rsidRPr="00AD7C97" w:rsidRDefault="00D509B0" w:rsidP="00D509B0">
      <w:pPr>
        <w:jc w:val="both"/>
      </w:pPr>
    </w:p>
    <w:p w:rsidR="00D509B0" w:rsidRPr="00AD7C97" w:rsidRDefault="00D509B0" w:rsidP="00D509B0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D509B0" w:rsidRPr="00AD7C97" w:rsidRDefault="00D509B0" w:rsidP="00D509B0">
      <w:pPr>
        <w:jc w:val="both"/>
      </w:pPr>
    </w:p>
    <w:p w:rsidR="00D509B0" w:rsidRDefault="00D509B0" w:rsidP="00D509B0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</w:p>
    <w:p w:rsidR="00D509B0" w:rsidRDefault="00D509B0" w:rsidP="00D509B0">
      <w:pPr>
        <w:jc w:val="both"/>
      </w:pPr>
      <w:r>
        <w:t>Aldus naar waarheid ingevuld.</w:t>
      </w:r>
    </w:p>
    <w:p w:rsidR="00D509B0" w:rsidRDefault="00D509B0" w:rsidP="00D509B0">
      <w:pPr>
        <w:jc w:val="both"/>
      </w:pPr>
    </w:p>
    <w:p w:rsidR="00D509B0" w:rsidRDefault="00D509B0" w:rsidP="00D509B0">
      <w:pPr>
        <w:tabs>
          <w:tab w:val="left" w:pos="1620"/>
        </w:tabs>
        <w:jc w:val="both"/>
      </w:pPr>
      <w:r>
        <w:t xml:space="preserve">Rechtsgeldig vertegenwoordiger </w:t>
      </w:r>
    </w:p>
    <w:p w:rsidR="00D509B0" w:rsidRDefault="00D509B0" w:rsidP="00D509B0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Pr="00B24BA6" w:rsidRDefault="00D509B0" w:rsidP="00D509B0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" w:name="Text3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509B0" w:rsidRDefault="00D509B0" w:rsidP="00D509B0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</w:p>
    <w:p w:rsidR="00D509B0" w:rsidRDefault="00D509B0" w:rsidP="00D509B0">
      <w:pPr>
        <w:spacing w:line="360" w:lineRule="auto"/>
        <w:jc w:val="both"/>
      </w:pPr>
    </w:p>
    <w:p w:rsidR="00D509B0" w:rsidRDefault="00D509B0" w:rsidP="00D509B0">
      <w:pPr>
        <w:spacing w:line="360" w:lineRule="auto"/>
        <w:jc w:val="both"/>
      </w:pPr>
      <w:r>
        <w:t xml:space="preserve">Handtekening: </w:t>
      </w:r>
    </w:p>
    <w:p w:rsidR="00D509B0" w:rsidRPr="005A3024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3" w:name="_Toc315698346"/>
      <w:bookmarkStart w:id="4" w:name="_Toc507072538"/>
      <w:r>
        <w:lastRenderedPageBreak/>
        <w:t xml:space="preserve">D. </w:t>
      </w:r>
      <w:r w:rsidRPr="005A3024">
        <w:t>Conformering aan programma van eisen en concept overeenkomst</w:t>
      </w:r>
      <w:bookmarkEnd w:id="3"/>
      <w:bookmarkEnd w:id="4"/>
    </w:p>
    <w:p w:rsidR="00D509B0" w:rsidRPr="005A3024" w:rsidRDefault="00D509B0" w:rsidP="00D509B0"/>
    <w:p w:rsidR="00D509B0" w:rsidRPr="005A3024" w:rsidRDefault="00D509B0" w:rsidP="00D509B0">
      <w:pPr>
        <w:jc w:val="both"/>
      </w:pPr>
      <w:r w:rsidRPr="005A3024">
        <w:t>Verklaring ten behoeve van de openbare aanbesteding:</w:t>
      </w:r>
    </w:p>
    <w:p w:rsidR="00D509B0" w:rsidRPr="005A3024" w:rsidRDefault="00D509B0" w:rsidP="00D509B0">
      <w:pPr>
        <w:spacing w:line="360" w:lineRule="auto"/>
      </w:pPr>
    </w:p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A33376">
        <w:fldChar w:fldCharType="separate"/>
      </w:r>
      <w:r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Inschrijver is bereid en in staat aan het gevraagde te voldoen zoals geformuleerd in het beschrijvend document</w:t>
      </w:r>
      <w:r>
        <w:t xml:space="preserve">. </w:t>
      </w:r>
      <w:r w:rsidRPr="005A3024">
        <w:t xml:space="preserve"> Inschrijver is akkoord met de concept overeenkomst.</w:t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 xml:space="preserve">Naam rechtsgeldig vertegenwoordiger: </w:t>
      </w:r>
      <w:r w:rsidRPr="005A3024">
        <w:tab/>
      </w:r>
      <w:r w:rsidRPr="005A3024"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D509B0" w:rsidRPr="005A3024" w:rsidRDefault="00D509B0" w:rsidP="00D509B0"/>
    <w:p w:rsidR="00D509B0" w:rsidRPr="005A3024" w:rsidRDefault="00D509B0" w:rsidP="00D509B0">
      <w:r w:rsidRPr="005A3024">
        <w:t>Datum:</w:t>
      </w:r>
      <w:r>
        <w:t xml:space="preserve">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Handtekening</w:t>
      </w:r>
    </w:p>
    <w:p w:rsidR="00D509B0" w:rsidRPr="005A3024" w:rsidRDefault="00D509B0" w:rsidP="00D509B0">
      <w:pPr>
        <w:spacing w:line="360" w:lineRule="auto"/>
        <w:jc w:val="both"/>
        <w:rPr>
          <w:rFonts w:eastAsia="Calibri"/>
          <w:snapToGrid/>
          <w:kern w:val="0"/>
        </w:rPr>
      </w:pPr>
    </w:p>
    <w:p w:rsidR="00D509B0" w:rsidRPr="005A3024" w:rsidRDefault="00D509B0" w:rsidP="00D509B0">
      <w:pPr>
        <w:pStyle w:val="Plattetekst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5669F5" w:rsidRDefault="00D509B0" w:rsidP="00D509B0">
      <w:pPr>
        <w:pStyle w:val="Plattetekst"/>
      </w:pPr>
    </w:p>
    <w:p w:rsidR="00D509B0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5" w:name="_Toc467568139"/>
      <w:bookmarkStart w:id="6" w:name="_Toc507072539"/>
      <w:r>
        <w:lastRenderedPageBreak/>
        <w:t>E. Wens inzake week van aflevering</w:t>
      </w:r>
      <w:bookmarkEnd w:id="5"/>
      <w:bookmarkEnd w:id="6"/>
    </w:p>
    <w:p w:rsidR="00D509B0" w:rsidRDefault="00D509B0" w:rsidP="00D509B0"/>
    <w:p w:rsidR="00D509B0" w:rsidRDefault="00D509B0" w:rsidP="00D509B0">
      <w:pPr>
        <w:spacing w:line="360" w:lineRule="auto"/>
        <w:jc w:val="both"/>
      </w:pPr>
      <w:r>
        <w:t xml:space="preserve">Naam van de opdracht: </w:t>
      </w:r>
      <w:r>
        <w:tab/>
        <w:t>Aanschaf vrachtauto (chassis + kraan)</w:t>
      </w:r>
    </w:p>
    <w:p w:rsidR="00D509B0" w:rsidRDefault="00D509B0" w:rsidP="00D509B0">
      <w:pPr>
        <w:spacing w:line="360" w:lineRule="auto"/>
        <w:jc w:val="both"/>
      </w:pPr>
      <w:r>
        <w:t xml:space="preserve">Registratienummer: </w:t>
      </w:r>
      <w:r>
        <w:tab/>
      </w:r>
      <w:r>
        <w:tab/>
        <w:t>AL18009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A33376">
        <w:fldChar w:fldCharType="separate"/>
      </w:r>
      <w:r>
        <w:fldChar w:fldCharType="end"/>
      </w: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/>
    <w:p w:rsidR="00D509B0" w:rsidRDefault="00D509B0" w:rsidP="00D509B0">
      <w:pPr>
        <w:pStyle w:val="Plattetekst"/>
      </w:pPr>
    </w:p>
    <w:p w:rsidR="00D509B0" w:rsidRDefault="00D509B0" w:rsidP="00D509B0">
      <w:pPr>
        <w:pStyle w:val="Plattetekst"/>
      </w:pPr>
    </w:p>
    <w:p w:rsidR="00D509B0" w:rsidRPr="00CD3D7B" w:rsidRDefault="00D509B0" w:rsidP="00D509B0">
      <w:pPr>
        <w:pStyle w:val="Plattetekst"/>
      </w:pPr>
    </w:p>
    <w:tbl>
      <w:tblPr>
        <w:tblW w:w="0" w:type="auto"/>
        <w:jc w:val="center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4562"/>
      </w:tblGrid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D509B0" w:rsidP="00051557">
            <w:pPr>
              <w:pStyle w:val="Plattetekst"/>
            </w:pPr>
            <w:r>
              <w:t>Week van aflevering: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</w:pPr>
            <w:r>
              <w:t>Aankruisen wat van toepassing is:</w:t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A33376" w:rsidP="00051557">
            <w:pPr>
              <w:pStyle w:val="Plattetekst"/>
              <w:jc w:val="center"/>
            </w:pPr>
            <w:r>
              <w:t>46</w:t>
            </w:r>
            <w:bookmarkStart w:id="7" w:name="_GoBack"/>
            <w:bookmarkEnd w:id="7"/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A33376" w:rsidP="00051557">
            <w:pPr>
              <w:pStyle w:val="Plattetekst"/>
              <w:jc w:val="center"/>
            </w:pPr>
            <w:r>
              <w:t>47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A33376" w:rsidP="00051557">
            <w:pPr>
              <w:pStyle w:val="Plattetekst"/>
              <w:jc w:val="center"/>
            </w:pPr>
            <w:r>
              <w:t>48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A33376" w:rsidP="00051557">
            <w:pPr>
              <w:pStyle w:val="Plattetekst"/>
              <w:jc w:val="center"/>
            </w:pPr>
            <w:r>
              <w:t>49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  <w:tr w:rsidR="00D509B0" w:rsidTr="00051557">
        <w:trPr>
          <w:jc w:val="center"/>
        </w:trPr>
        <w:tc>
          <w:tcPr>
            <w:tcW w:w="2863" w:type="dxa"/>
            <w:shd w:val="clear" w:color="auto" w:fill="auto"/>
          </w:tcPr>
          <w:p w:rsidR="00D509B0" w:rsidRDefault="00A33376" w:rsidP="00051557">
            <w:pPr>
              <w:pStyle w:val="Plattetekst"/>
              <w:jc w:val="center"/>
            </w:pPr>
            <w:r>
              <w:t>50</w:t>
            </w:r>
          </w:p>
        </w:tc>
        <w:tc>
          <w:tcPr>
            <w:tcW w:w="4562" w:type="dxa"/>
            <w:shd w:val="clear" w:color="auto" w:fill="auto"/>
          </w:tcPr>
          <w:p w:rsidR="00D509B0" w:rsidRDefault="00D509B0" w:rsidP="00051557">
            <w:pPr>
              <w:pStyle w:val="Plattetekst"/>
              <w:jc w:val="center"/>
            </w:pPr>
            <w:r w:rsidRPr="005A302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3024">
              <w:instrText xml:space="preserve"> FORMTEXT </w:instrText>
            </w:r>
            <w:r w:rsidRPr="005A3024">
              <w:fldChar w:fldCharType="separate"/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9B4E42">
              <w:rPr>
                <w:rFonts w:ascii="Times New Roman" w:hAnsi="Times New Roman"/>
              </w:rPr>
              <w:t> </w:t>
            </w:r>
            <w:r w:rsidRPr="005A3024">
              <w:fldChar w:fldCharType="end"/>
            </w:r>
          </w:p>
        </w:tc>
      </w:tr>
    </w:tbl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2C18CA" w:rsidRDefault="00D509B0" w:rsidP="00D509B0"/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5A3024" w:rsidRDefault="00D509B0" w:rsidP="00D509B0">
      <w:r w:rsidRPr="005A3024">
        <w:t xml:space="preserve">Naam rechtsgeldig vertegenwoordiger: </w:t>
      </w:r>
      <w:r w:rsidRPr="005A3024">
        <w:tab/>
      </w:r>
      <w:r w:rsidRPr="005A3024"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D509B0" w:rsidRPr="005A3024" w:rsidRDefault="00D509B0" w:rsidP="00D509B0"/>
    <w:p w:rsidR="00D509B0" w:rsidRPr="005A3024" w:rsidRDefault="00D509B0" w:rsidP="00D509B0">
      <w:r w:rsidRPr="005A3024">
        <w:t>Datum: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fldChar w:fldCharType="end"/>
      </w:r>
    </w:p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/>
    <w:p w:rsidR="00D509B0" w:rsidRPr="005A3024" w:rsidRDefault="00D509B0" w:rsidP="00D509B0">
      <w:r w:rsidRPr="005A3024">
        <w:t>Handtekening</w:t>
      </w:r>
      <w:r>
        <w:t>:</w:t>
      </w:r>
    </w:p>
    <w:p w:rsidR="00D509B0" w:rsidRPr="00DD764A" w:rsidRDefault="00D509B0" w:rsidP="00D509B0">
      <w:pPr>
        <w:pStyle w:val="paragraaftitelgeletterd"/>
        <w:numPr>
          <w:ilvl w:val="0"/>
          <w:numId w:val="0"/>
        </w:numPr>
        <w:ind w:left="340" w:hanging="340"/>
        <w:outlineLvl w:val="1"/>
      </w:pPr>
      <w:r>
        <w:br w:type="page"/>
      </w:r>
      <w:bookmarkStart w:id="8" w:name="_Toc507072540"/>
      <w:r>
        <w:lastRenderedPageBreak/>
        <w:t>F. Prijsopgave</w:t>
      </w:r>
      <w:bookmarkEnd w:id="8"/>
    </w:p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1134"/>
        <w:gridCol w:w="1666"/>
      </w:tblGrid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 w:rsidRPr="00236436">
              <w:rPr>
                <w:b/>
              </w:rPr>
              <w:t>Prijs (in te vullen door inschrijver)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rPr>
                <w:b/>
              </w:rPr>
            </w:pPr>
            <w:r w:rsidRPr="00236436">
              <w:rPr>
                <w:b/>
              </w:rPr>
              <w:t>Totaal</w:t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Totaalbedrag </w:t>
            </w:r>
            <w:r>
              <w:t>vrachtauto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Inruilwaarde oude vrachtauto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Jaarlijks totaalbedrag voor het uitvoeren van service- en onderhoud (chassis)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8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  <w:tr w:rsidR="00D509B0" w:rsidRPr="00236436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Jaarlijks totaalbedrag voor het uitvoeren van service- en onderhoud (kraan)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8</w:t>
            </w: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  <w:r w:rsidRPr="00236436">
              <w:t xml:space="preserve">  </w:t>
            </w:r>
          </w:p>
        </w:tc>
      </w:tr>
      <w:tr w:rsidR="00D509B0" w:rsidRPr="000D5E39" w:rsidTr="00051557">
        <w:tc>
          <w:tcPr>
            <w:tcW w:w="393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>
              <w:t>Totale</w:t>
            </w:r>
            <w:r w:rsidRPr="00236436">
              <w:t xml:space="preserve"> inschrijfprijs</w:t>
            </w:r>
          </w:p>
        </w:tc>
        <w:tc>
          <w:tcPr>
            <w:tcW w:w="2551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</w:p>
        </w:tc>
        <w:tc>
          <w:tcPr>
            <w:tcW w:w="1134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</w:p>
        </w:tc>
        <w:tc>
          <w:tcPr>
            <w:tcW w:w="1666" w:type="dxa"/>
            <w:shd w:val="clear" w:color="auto" w:fill="auto"/>
          </w:tcPr>
          <w:p w:rsidR="00D509B0" w:rsidRPr="00236436" w:rsidRDefault="00D509B0" w:rsidP="00051557">
            <w:pPr>
              <w:pStyle w:val="Plattetekst"/>
            </w:pPr>
            <w:r w:rsidRPr="00236436">
              <w:t xml:space="preserve">€ </w:t>
            </w:r>
            <w:r w:rsidRPr="002364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36436">
              <w:instrText xml:space="preserve"> FORMTEXT </w:instrText>
            </w:r>
            <w:r w:rsidRPr="00236436">
              <w:fldChar w:fldCharType="separate"/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t> </w:t>
            </w:r>
            <w:r w:rsidRPr="00236436">
              <w:fldChar w:fldCharType="end"/>
            </w:r>
          </w:p>
        </w:tc>
      </w:tr>
    </w:tbl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p w:rsidR="00D509B0" w:rsidRPr="008A4866" w:rsidRDefault="00D509B0" w:rsidP="00D509B0">
      <w:r w:rsidRPr="008A4866">
        <w:t xml:space="preserve">Prijzen zijn exclusief BTW. </w:t>
      </w:r>
    </w:p>
    <w:p w:rsidR="00D509B0" w:rsidRPr="008A4866" w:rsidRDefault="00D509B0" w:rsidP="00D509B0"/>
    <w:p w:rsidR="00D509B0" w:rsidRDefault="00D509B0" w:rsidP="00D509B0">
      <w:r w:rsidRPr="008A4866">
        <w:t xml:space="preserve">Prijzen zijn inclusief </w:t>
      </w:r>
      <w:r>
        <w:t xml:space="preserve">alle bijkomende kosten. </w:t>
      </w:r>
    </w:p>
    <w:p w:rsidR="00D509B0" w:rsidRDefault="00D509B0" w:rsidP="00D509B0"/>
    <w:p w:rsidR="00D509B0" w:rsidRDefault="00D509B0" w:rsidP="00D509B0"/>
    <w:p w:rsidR="00D509B0" w:rsidRPr="008A4866" w:rsidRDefault="00D509B0" w:rsidP="00D509B0">
      <w:r w:rsidRPr="008A4866">
        <w:t xml:space="preserve"> </w:t>
      </w:r>
    </w:p>
    <w:p w:rsidR="00D509B0" w:rsidRPr="008A4866" w:rsidRDefault="00D509B0" w:rsidP="00D509B0"/>
    <w:p w:rsidR="00D509B0" w:rsidRPr="008A4866" w:rsidRDefault="00D509B0" w:rsidP="00D509B0">
      <w:r w:rsidRPr="008A4866">
        <w:t xml:space="preserve">Naam rechtsgeldig vertegenwoordiger: </w:t>
      </w:r>
      <w:r w:rsidRPr="008A4866">
        <w:tab/>
      </w:r>
      <w:r w:rsidRPr="008A4866">
        <w:fldChar w:fldCharType="begin">
          <w:ffData>
            <w:name w:val="Text17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</w:p>
    <w:p w:rsidR="00D509B0" w:rsidRPr="008A4866" w:rsidRDefault="00D509B0" w:rsidP="00D509B0"/>
    <w:p w:rsidR="00D509B0" w:rsidRPr="008A4866" w:rsidRDefault="00D509B0" w:rsidP="00D509B0">
      <w:r w:rsidRPr="008A4866">
        <w:t xml:space="preserve">Functie: </w:t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fldChar w:fldCharType="begin">
          <w:ffData>
            <w:name w:val="Text18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  <w:r w:rsidRPr="008A4866">
        <w:tab/>
      </w:r>
      <w:r w:rsidRPr="008A4866">
        <w:tab/>
      </w:r>
      <w:r w:rsidRPr="008A4866">
        <w:tab/>
      </w:r>
      <w:r w:rsidRPr="008A4866">
        <w:tab/>
      </w:r>
    </w:p>
    <w:p w:rsidR="00D509B0" w:rsidRPr="008A4866" w:rsidRDefault="00D509B0" w:rsidP="00D509B0"/>
    <w:p w:rsidR="00D509B0" w:rsidRPr="008A4866" w:rsidRDefault="00D509B0" w:rsidP="00D509B0">
      <w:r w:rsidRPr="008A4866">
        <w:t>Datum:</w:t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tab/>
      </w:r>
      <w:r w:rsidRPr="008A4866">
        <w:fldChar w:fldCharType="begin">
          <w:ffData>
            <w:name w:val="Text20"/>
            <w:enabled/>
            <w:calcOnExit w:val="0"/>
            <w:textInput/>
          </w:ffData>
        </w:fldChar>
      </w:r>
      <w:r w:rsidRPr="008A4866">
        <w:instrText xml:space="preserve"> FORMTEXT </w:instrText>
      </w:r>
      <w:r w:rsidRPr="008A4866">
        <w:fldChar w:fldCharType="separate"/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t> </w:t>
      </w:r>
      <w:r w:rsidRPr="008A4866">
        <w:fldChar w:fldCharType="end"/>
      </w:r>
    </w:p>
    <w:p w:rsidR="00D509B0" w:rsidRPr="008A4866" w:rsidRDefault="00D509B0" w:rsidP="00D509B0"/>
    <w:p w:rsidR="00D509B0" w:rsidRPr="008A4866" w:rsidRDefault="00D509B0" w:rsidP="00D509B0"/>
    <w:p w:rsidR="00D509B0" w:rsidRPr="008A4866" w:rsidRDefault="00D509B0" w:rsidP="00D509B0"/>
    <w:p w:rsidR="00D509B0" w:rsidRPr="008A4866" w:rsidRDefault="00D509B0" w:rsidP="00D509B0">
      <w:r w:rsidRPr="008A4866">
        <w:t>Handtekening:</w:t>
      </w:r>
    </w:p>
    <w:p w:rsidR="00D509B0" w:rsidRPr="000D5E39" w:rsidRDefault="00D509B0" w:rsidP="00D509B0">
      <w:pPr>
        <w:pStyle w:val="Plattetekst"/>
        <w:rPr>
          <w:rFonts w:ascii="Times New Roman" w:hAnsi="Times New Roman"/>
        </w:rPr>
      </w:pPr>
    </w:p>
    <w:p w:rsidR="00D509B0" w:rsidRPr="000D5E39" w:rsidRDefault="00D509B0" w:rsidP="00D509B0">
      <w:pPr>
        <w:rPr>
          <w:rFonts w:ascii="Times New Roman" w:hAnsi="Times New Roman"/>
          <w:b/>
          <w:color w:val="FF9900"/>
        </w:rPr>
      </w:pPr>
      <w:bookmarkStart w:id="9" w:name="_Toc227633929"/>
      <w:bookmarkStart w:id="10" w:name="_Toc227634066"/>
      <w:bookmarkStart w:id="11" w:name="_Toc227634200"/>
      <w:bookmarkStart w:id="12" w:name="_Toc234030774"/>
      <w:bookmarkStart w:id="13" w:name="_Toc234031271"/>
      <w:bookmarkStart w:id="14" w:name="_Toc234031405"/>
      <w:bookmarkStart w:id="15" w:name="_Toc254768446"/>
      <w:bookmarkStart w:id="16" w:name="_Toc256075261"/>
      <w:bookmarkStart w:id="17" w:name="_Toc272311459"/>
      <w:bookmarkStart w:id="18" w:name="_Toc227633795"/>
      <w:bookmarkStart w:id="19" w:name="_Toc227633930"/>
      <w:bookmarkStart w:id="20" w:name="_Toc227634067"/>
      <w:bookmarkStart w:id="21" w:name="_Toc227634201"/>
      <w:bookmarkStart w:id="22" w:name="_Toc234030775"/>
      <w:bookmarkStart w:id="23" w:name="_Toc234031272"/>
      <w:bookmarkStart w:id="24" w:name="_Toc234031406"/>
      <w:bookmarkStart w:id="25" w:name="_Toc254768447"/>
      <w:bookmarkStart w:id="26" w:name="_Toc256075262"/>
      <w:bookmarkStart w:id="27" w:name="_Toc272311460"/>
      <w:bookmarkStart w:id="28" w:name="_Toc227633797"/>
      <w:bookmarkStart w:id="29" w:name="_Toc227633932"/>
      <w:bookmarkStart w:id="30" w:name="_Toc227634069"/>
      <w:bookmarkStart w:id="31" w:name="_Toc227634203"/>
      <w:bookmarkStart w:id="32" w:name="_Toc234030777"/>
      <w:bookmarkStart w:id="33" w:name="_Toc234031274"/>
      <w:bookmarkStart w:id="34" w:name="_Toc234031408"/>
      <w:bookmarkStart w:id="35" w:name="_Toc254768449"/>
      <w:bookmarkStart w:id="36" w:name="_Toc256075264"/>
      <w:bookmarkStart w:id="37" w:name="_Toc272311462"/>
      <w:bookmarkStart w:id="38" w:name="_Toc227633798"/>
      <w:bookmarkStart w:id="39" w:name="_Toc227633933"/>
      <w:bookmarkStart w:id="40" w:name="_Toc227634070"/>
      <w:bookmarkStart w:id="41" w:name="_Toc227634204"/>
      <w:bookmarkStart w:id="42" w:name="_Toc234030778"/>
      <w:bookmarkStart w:id="43" w:name="_Toc234031275"/>
      <w:bookmarkStart w:id="44" w:name="_Toc234031409"/>
      <w:bookmarkStart w:id="45" w:name="_Toc254768450"/>
      <w:bookmarkStart w:id="46" w:name="_Toc256075265"/>
      <w:bookmarkStart w:id="47" w:name="_Toc272311463"/>
      <w:bookmarkStart w:id="48" w:name="_Toc227633799"/>
      <w:bookmarkStart w:id="49" w:name="_Toc227633934"/>
      <w:bookmarkStart w:id="50" w:name="_Toc227634071"/>
      <w:bookmarkStart w:id="51" w:name="_Toc227634205"/>
      <w:bookmarkStart w:id="52" w:name="_Toc234030779"/>
      <w:bookmarkStart w:id="53" w:name="_Toc234031276"/>
      <w:bookmarkStart w:id="54" w:name="_Toc234031410"/>
      <w:bookmarkStart w:id="55" w:name="_Toc254768451"/>
      <w:bookmarkStart w:id="56" w:name="_Toc256075266"/>
      <w:bookmarkStart w:id="57" w:name="_Toc272311464"/>
      <w:bookmarkStart w:id="58" w:name="_Toc227633800"/>
      <w:bookmarkStart w:id="59" w:name="_Toc227633935"/>
      <w:bookmarkStart w:id="60" w:name="_Toc227634072"/>
      <w:bookmarkStart w:id="61" w:name="_Toc227634206"/>
      <w:bookmarkStart w:id="62" w:name="_Toc234030780"/>
      <w:bookmarkStart w:id="63" w:name="_Toc234031277"/>
      <w:bookmarkStart w:id="64" w:name="_Toc234031411"/>
      <w:bookmarkStart w:id="65" w:name="_Toc254768452"/>
      <w:bookmarkStart w:id="66" w:name="_Toc256075267"/>
      <w:bookmarkStart w:id="67" w:name="_Toc272311465"/>
      <w:bookmarkStart w:id="68" w:name="_Toc227633801"/>
      <w:bookmarkStart w:id="69" w:name="_Toc227633936"/>
      <w:bookmarkStart w:id="70" w:name="_Toc227634073"/>
      <w:bookmarkStart w:id="71" w:name="_Toc227634207"/>
      <w:bookmarkStart w:id="72" w:name="_Toc234030781"/>
      <w:bookmarkStart w:id="73" w:name="_Toc234031278"/>
      <w:bookmarkStart w:id="74" w:name="_Toc234031412"/>
      <w:bookmarkStart w:id="75" w:name="_Toc254768453"/>
      <w:bookmarkStart w:id="76" w:name="_Toc256075268"/>
      <w:bookmarkStart w:id="77" w:name="_Toc272311466"/>
      <w:bookmarkStart w:id="78" w:name="_Toc227633803"/>
      <w:bookmarkStart w:id="79" w:name="_Toc227633938"/>
      <w:bookmarkStart w:id="80" w:name="_Toc227634075"/>
      <w:bookmarkStart w:id="81" w:name="_Toc227634209"/>
      <w:bookmarkStart w:id="82" w:name="_Toc234030783"/>
      <w:bookmarkStart w:id="83" w:name="_Toc234031280"/>
      <w:bookmarkStart w:id="84" w:name="_Toc234031414"/>
      <w:bookmarkStart w:id="85" w:name="_Toc254768455"/>
      <w:bookmarkStart w:id="86" w:name="_Toc256075270"/>
      <w:bookmarkStart w:id="87" w:name="_Toc272311468"/>
      <w:bookmarkStart w:id="88" w:name="_Toc227633804"/>
      <w:bookmarkStart w:id="89" w:name="_Toc227633939"/>
      <w:bookmarkStart w:id="90" w:name="_Toc227634076"/>
      <w:bookmarkStart w:id="91" w:name="_Toc227634210"/>
      <w:bookmarkStart w:id="92" w:name="_Toc234030784"/>
      <w:bookmarkStart w:id="93" w:name="_Toc234031281"/>
      <w:bookmarkStart w:id="94" w:name="_Toc234031415"/>
      <w:bookmarkStart w:id="95" w:name="_Toc254768456"/>
      <w:bookmarkStart w:id="96" w:name="_Toc256075271"/>
      <w:bookmarkStart w:id="97" w:name="_Toc272311469"/>
      <w:bookmarkStart w:id="98" w:name="_Toc227633805"/>
      <w:bookmarkStart w:id="99" w:name="_Toc227633940"/>
      <w:bookmarkStart w:id="100" w:name="_Toc227634077"/>
      <w:bookmarkStart w:id="101" w:name="_Toc227634211"/>
      <w:bookmarkStart w:id="102" w:name="_Toc234030785"/>
      <w:bookmarkStart w:id="103" w:name="_Toc234031282"/>
      <w:bookmarkStart w:id="104" w:name="_Toc234031416"/>
      <w:bookmarkStart w:id="105" w:name="_Toc254768457"/>
      <w:bookmarkStart w:id="106" w:name="_Toc256075272"/>
      <w:bookmarkStart w:id="107" w:name="_Toc272311470"/>
      <w:bookmarkStart w:id="108" w:name="_Toc227633807"/>
      <w:bookmarkStart w:id="109" w:name="_Toc227633942"/>
      <w:bookmarkStart w:id="110" w:name="_Toc227634079"/>
      <w:bookmarkStart w:id="111" w:name="_Toc227634213"/>
      <w:bookmarkStart w:id="112" w:name="_Toc234030787"/>
      <w:bookmarkStart w:id="113" w:name="_Toc234031284"/>
      <w:bookmarkStart w:id="114" w:name="_Toc234031418"/>
      <w:bookmarkStart w:id="115" w:name="_Toc254768459"/>
      <w:bookmarkStart w:id="116" w:name="_Toc256075274"/>
      <w:bookmarkStart w:id="117" w:name="_Toc272311472"/>
      <w:bookmarkStart w:id="118" w:name="_Toc227633808"/>
      <w:bookmarkStart w:id="119" w:name="_Toc227633943"/>
      <w:bookmarkStart w:id="120" w:name="_Toc227634080"/>
      <w:bookmarkStart w:id="121" w:name="_Toc227634214"/>
      <w:bookmarkStart w:id="122" w:name="_Toc234030788"/>
      <w:bookmarkStart w:id="123" w:name="_Toc234031285"/>
      <w:bookmarkStart w:id="124" w:name="_Toc234031419"/>
      <w:bookmarkStart w:id="125" w:name="_Toc254768460"/>
      <w:bookmarkStart w:id="126" w:name="_Toc256075275"/>
      <w:bookmarkStart w:id="127" w:name="_Toc272311473"/>
      <w:bookmarkStart w:id="128" w:name="_Toc227633809"/>
      <w:bookmarkStart w:id="129" w:name="_Toc227633944"/>
      <w:bookmarkStart w:id="130" w:name="_Toc227634081"/>
      <w:bookmarkStart w:id="131" w:name="_Toc227634215"/>
      <w:bookmarkStart w:id="132" w:name="_Toc234030789"/>
      <w:bookmarkStart w:id="133" w:name="_Toc234031286"/>
      <w:bookmarkStart w:id="134" w:name="_Toc234031420"/>
      <w:bookmarkStart w:id="135" w:name="_Toc254768461"/>
      <w:bookmarkStart w:id="136" w:name="_Toc256075276"/>
      <w:bookmarkStart w:id="137" w:name="_Toc272311474"/>
      <w:bookmarkStart w:id="138" w:name="_Toc227633810"/>
      <w:bookmarkStart w:id="139" w:name="_Toc227633945"/>
      <w:bookmarkStart w:id="140" w:name="_Toc227634082"/>
      <w:bookmarkStart w:id="141" w:name="_Toc227634216"/>
      <w:bookmarkStart w:id="142" w:name="_Toc234030790"/>
      <w:bookmarkStart w:id="143" w:name="_Toc234031287"/>
      <w:bookmarkStart w:id="144" w:name="_Toc234031421"/>
      <w:bookmarkStart w:id="145" w:name="_Toc254768462"/>
      <w:bookmarkStart w:id="146" w:name="_Toc256075277"/>
      <w:bookmarkStart w:id="147" w:name="_Toc272311475"/>
      <w:bookmarkStart w:id="148" w:name="_Toc227633812"/>
      <w:bookmarkStart w:id="149" w:name="_Toc227633947"/>
      <w:bookmarkStart w:id="150" w:name="_Toc227634084"/>
      <w:bookmarkStart w:id="151" w:name="_Toc227634218"/>
      <w:bookmarkStart w:id="152" w:name="_Toc234030792"/>
      <w:bookmarkStart w:id="153" w:name="_Toc234031289"/>
      <w:bookmarkStart w:id="154" w:name="_Toc234031423"/>
      <w:bookmarkStart w:id="155" w:name="_Toc254768464"/>
      <w:bookmarkStart w:id="156" w:name="_Toc256075279"/>
      <w:bookmarkStart w:id="157" w:name="_Toc272311477"/>
      <w:bookmarkStart w:id="158" w:name="_Toc227633814"/>
      <w:bookmarkStart w:id="159" w:name="_Toc227633949"/>
      <w:bookmarkStart w:id="160" w:name="_Toc227634086"/>
      <w:bookmarkStart w:id="161" w:name="_Toc227634220"/>
      <w:bookmarkStart w:id="162" w:name="_Toc234030794"/>
      <w:bookmarkStart w:id="163" w:name="_Toc234031291"/>
      <w:bookmarkStart w:id="164" w:name="_Toc234031425"/>
      <w:bookmarkStart w:id="165" w:name="_Toc254768466"/>
      <w:bookmarkStart w:id="166" w:name="_Toc256075281"/>
      <w:bookmarkStart w:id="167" w:name="_Toc272311479"/>
      <w:bookmarkStart w:id="168" w:name="_Toc227633815"/>
      <w:bookmarkStart w:id="169" w:name="_Toc227633950"/>
      <w:bookmarkStart w:id="170" w:name="_Toc227634087"/>
      <w:bookmarkStart w:id="171" w:name="_Toc227634221"/>
      <w:bookmarkStart w:id="172" w:name="_Toc234030795"/>
      <w:bookmarkStart w:id="173" w:name="_Toc234031292"/>
      <w:bookmarkStart w:id="174" w:name="_Toc234031426"/>
      <w:bookmarkStart w:id="175" w:name="_Toc254768467"/>
      <w:bookmarkStart w:id="176" w:name="_Toc256075282"/>
      <w:bookmarkStart w:id="177" w:name="_Toc272311480"/>
      <w:bookmarkStart w:id="178" w:name="_Toc227633816"/>
      <w:bookmarkStart w:id="179" w:name="_Toc227633951"/>
      <w:bookmarkStart w:id="180" w:name="_Toc227634088"/>
      <w:bookmarkStart w:id="181" w:name="_Toc227634222"/>
      <w:bookmarkStart w:id="182" w:name="_Toc234030796"/>
      <w:bookmarkStart w:id="183" w:name="_Toc234031293"/>
      <w:bookmarkStart w:id="184" w:name="_Toc234031427"/>
      <w:bookmarkStart w:id="185" w:name="_Toc254768468"/>
      <w:bookmarkStart w:id="186" w:name="_Toc256075283"/>
      <w:bookmarkStart w:id="187" w:name="_Toc272311481"/>
      <w:bookmarkStart w:id="188" w:name="_Toc227633817"/>
      <w:bookmarkStart w:id="189" w:name="_Toc227633952"/>
      <w:bookmarkStart w:id="190" w:name="_Toc227634089"/>
      <w:bookmarkStart w:id="191" w:name="_Toc227634223"/>
      <w:bookmarkStart w:id="192" w:name="_Toc234030797"/>
      <w:bookmarkStart w:id="193" w:name="_Toc234031294"/>
      <w:bookmarkStart w:id="194" w:name="_Toc234031428"/>
      <w:bookmarkStart w:id="195" w:name="_Toc254768469"/>
      <w:bookmarkStart w:id="196" w:name="_Toc256075284"/>
      <w:bookmarkStart w:id="197" w:name="_Toc272311482"/>
      <w:bookmarkStart w:id="198" w:name="_Toc227633819"/>
      <w:bookmarkStart w:id="199" w:name="_Toc227633954"/>
      <w:bookmarkStart w:id="200" w:name="_Toc227634091"/>
      <w:bookmarkStart w:id="201" w:name="_Toc227634225"/>
      <w:bookmarkStart w:id="202" w:name="_Toc234030799"/>
      <w:bookmarkStart w:id="203" w:name="_Toc234031296"/>
      <w:bookmarkStart w:id="204" w:name="_Toc234031430"/>
      <w:bookmarkStart w:id="205" w:name="_Toc254768471"/>
      <w:bookmarkStart w:id="206" w:name="_Toc256075286"/>
      <w:bookmarkStart w:id="207" w:name="_Toc272311484"/>
      <w:bookmarkStart w:id="208" w:name="_Toc227633821"/>
      <w:bookmarkStart w:id="209" w:name="_Toc227633956"/>
      <w:bookmarkStart w:id="210" w:name="_Toc227634093"/>
      <w:bookmarkStart w:id="211" w:name="_Toc227634227"/>
      <w:bookmarkStart w:id="212" w:name="_Toc234030801"/>
      <w:bookmarkStart w:id="213" w:name="_Toc234031298"/>
      <w:bookmarkStart w:id="214" w:name="_Toc234031432"/>
      <w:bookmarkStart w:id="215" w:name="_Toc254768473"/>
      <w:bookmarkStart w:id="216" w:name="_Toc256075288"/>
      <w:bookmarkStart w:id="217" w:name="_Toc272311486"/>
      <w:bookmarkStart w:id="218" w:name="_Toc227633823"/>
      <w:bookmarkStart w:id="219" w:name="_Toc227633958"/>
      <w:bookmarkStart w:id="220" w:name="_Toc227634095"/>
      <w:bookmarkStart w:id="221" w:name="_Toc227634229"/>
      <w:bookmarkStart w:id="222" w:name="_Toc234030803"/>
      <w:bookmarkStart w:id="223" w:name="_Toc234031300"/>
      <w:bookmarkStart w:id="224" w:name="_Toc234031434"/>
      <w:bookmarkStart w:id="225" w:name="_Toc254768475"/>
      <w:bookmarkStart w:id="226" w:name="_Toc256075290"/>
      <w:bookmarkStart w:id="227" w:name="_Toc272311488"/>
      <w:bookmarkStart w:id="228" w:name="_Toc227633824"/>
      <w:bookmarkStart w:id="229" w:name="_Toc227633959"/>
      <w:bookmarkStart w:id="230" w:name="_Toc227634096"/>
      <w:bookmarkStart w:id="231" w:name="_Toc227634230"/>
      <w:bookmarkStart w:id="232" w:name="_Toc234030804"/>
      <w:bookmarkStart w:id="233" w:name="_Toc234031301"/>
      <w:bookmarkStart w:id="234" w:name="_Toc234031435"/>
      <w:bookmarkStart w:id="235" w:name="_Toc254768476"/>
      <w:bookmarkStart w:id="236" w:name="_Toc256075291"/>
      <w:bookmarkStart w:id="237" w:name="_Toc272311489"/>
      <w:bookmarkStart w:id="238" w:name="_Toc227633825"/>
      <w:bookmarkStart w:id="239" w:name="_Toc227633960"/>
      <w:bookmarkStart w:id="240" w:name="_Toc227634097"/>
      <w:bookmarkStart w:id="241" w:name="_Toc227634231"/>
      <w:bookmarkStart w:id="242" w:name="_Toc234030805"/>
      <w:bookmarkStart w:id="243" w:name="_Toc234031302"/>
      <w:bookmarkStart w:id="244" w:name="_Toc234031436"/>
      <w:bookmarkStart w:id="245" w:name="_Toc254768477"/>
      <w:bookmarkStart w:id="246" w:name="_Toc256075292"/>
      <w:bookmarkStart w:id="247" w:name="_Toc272311490"/>
      <w:bookmarkStart w:id="248" w:name="_Toc227633826"/>
      <w:bookmarkStart w:id="249" w:name="_Toc227633961"/>
      <w:bookmarkStart w:id="250" w:name="_Toc227634098"/>
      <w:bookmarkStart w:id="251" w:name="_Toc227634232"/>
      <w:bookmarkStart w:id="252" w:name="_Toc234030806"/>
      <w:bookmarkStart w:id="253" w:name="_Toc234031303"/>
      <w:bookmarkStart w:id="254" w:name="_Toc234031437"/>
      <w:bookmarkStart w:id="255" w:name="_Toc254768478"/>
      <w:bookmarkStart w:id="256" w:name="_Toc256075293"/>
      <w:bookmarkStart w:id="257" w:name="_Toc272311491"/>
      <w:bookmarkStart w:id="258" w:name="_Toc227633827"/>
      <w:bookmarkStart w:id="259" w:name="_Toc227633962"/>
      <w:bookmarkStart w:id="260" w:name="_Toc227634099"/>
      <w:bookmarkStart w:id="261" w:name="_Toc227634233"/>
      <w:bookmarkStart w:id="262" w:name="_Toc234030807"/>
      <w:bookmarkStart w:id="263" w:name="_Toc234031304"/>
      <w:bookmarkStart w:id="264" w:name="_Toc234031438"/>
      <w:bookmarkStart w:id="265" w:name="_Toc254768479"/>
      <w:bookmarkStart w:id="266" w:name="_Toc256075294"/>
      <w:bookmarkStart w:id="267" w:name="_Toc272311492"/>
      <w:bookmarkStart w:id="268" w:name="_Toc227633828"/>
      <w:bookmarkStart w:id="269" w:name="_Toc227633963"/>
      <w:bookmarkStart w:id="270" w:name="_Toc227634100"/>
      <w:bookmarkStart w:id="271" w:name="_Toc227634234"/>
      <w:bookmarkStart w:id="272" w:name="_Toc234030808"/>
      <w:bookmarkStart w:id="273" w:name="_Toc234031305"/>
      <w:bookmarkStart w:id="274" w:name="_Toc234031439"/>
      <w:bookmarkStart w:id="275" w:name="_Toc254768480"/>
      <w:bookmarkStart w:id="276" w:name="_Toc256075295"/>
      <w:bookmarkStart w:id="277" w:name="_Toc272311493"/>
      <w:bookmarkStart w:id="278" w:name="_Toc227633832"/>
      <w:bookmarkStart w:id="279" w:name="_Toc227633967"/>
      <w:bookmarkStart w:id="280" w:name="_Toc227634104"/>
      <w:bookmarkStart w:id="281" w:name="_Toc227634238"/>
      <w:bookmarkStart w:id="282" w:name="_Toc234030812"/>
      <w:bookmarkStart w:id="283" w:name="_Toc234031309"/>
      <w:bookmarkStart w:id="284" w:name="_Toc234031443"/>
      <w:bookmarkStart w:id="285" w:name="_Toc254768484"/>
      <w:bookmarkStart w:id="286" w:name="_Toc256075299"/>
      <w:bookmarkStart w:id="287" w:name="_Toc272311497"/>
      <w:bookmarkStart w:id="288" w:name="_Toc227633833"/>
      <w:bookmarkStart w:id="289" w:name="_Toc227633968"/>
      <w:bookmarkStart w:id="290" w:name="_Toc227634105"/>
      <w:bookmarkStart w:id="291" w:name="_Toc227634239"/>
      <w:bookmarkStart w:id="292" w:name="_Toc234030813"/>
      <w:bookmarkStart w:id="293" w:name="_Toc234031310"/>
      <w:bookmarkStart w:id="294" w:name="_Toc234031444"/>
      <w:bookmarkStart w:id="295" w:name="_Toc254768485"/>
      <w:bookmarkStart w:id="296" w:name="_Toc256075300"/>
      <w:bookmarkStart w:id="297" w:name="_Toc272311498"/>
      <w:bookmarkStart w:id="298" w:name="_Toc227633834"/>
      <w:bookmarkStart w:id="299" w:name="_Toc227633969"/>
      <w:bookmarkStart w:id="300" w:name="_Toc227634106"/>
      <w:bookmarkStart w:id="301" w:name="_Toc227634240"/>
      <w:bookmarkStart w:id="302" w:name="_Toc234030814"/>
      <w:bookmarkStart w:id="303" w:name="_Toc234031311"/>
      <w:bookmarkStart w:id="304" w:name="_Toc234031445"/>
      <w:bookmarkStart w:id="305" w:name="_Toc254768486"/>
      <w:bookmarkStart w:id="306" w:name="_Toc256075301"/>
      <w:bookmarkStart w:id="307" w:name="_Toc272311499"/>
      <w:bookmarkStart w:id="308" w:name="_Toc227633836"/>
      <w:bookmarkStart w:id="309" w:name="_Toc227633971"/>
      <w:bookmarkStart w:id="310" w:name="_Toc227634108"/>
      <w:bookmarkStart w:id="311" w:name="_Toc227634242"/>
      <w:bookmarkStart w:id="312" w:name="_Toc234030816"/>
      <w:bookmarkStart w:id="313" w:name="_Toc234031313"/>
      <w:bookmarkStart w:id="314" w:name="_Toc234031447"/>
      <w:bookmarkStart w:id="315" w:name="_Toc254768488"/>
      <w:bookmarkStart w:id="316" w:name="_Toc256075303"/>
      <w:bookmarkStart w:id="317" w:name="_Toc272311501"/>
      <w:bookmarkStart w:id="318" w:name="_Toc227633837"/>
      <w:bookmarkStart w:id="319" w:name="_Toc227633972"/>
      <w:bookmarkStart w:id="320" w:name="_Toc227634109"/>
      <w:bookmarkStart w:id="321" w:name="_Toc227634243"/>
      <w:bookmarkStart w:id="322" w:name="_Toc234030817"/>
      <w:bookmarkStart w:id="323" w:name="_Toc234031314"/>
      <w:bookmarkStart w:id="324" w:name="_Toc234031448"/>
      <w:bookmarkStart w:id="325" w:name="_Toc254768489"/>
      <w:bookmarkStart w:id="326" w:name="_Toc256075304"/>
      <w:bookmarkStart w:id="327" w:name="_Toc272311502"/>
      <w:bookmarkStart w:id="328" w:name="_Toc227633839"/>
      <w:bookmarkStart w:id="329" w:name="_Toc227633974"/>
      <w:bookmarkStart w:id="330" w:name="_Toc227634111"/>
      <w:bookmarkStart w:id="331" w:name="_Toc227634245"/>
      <w:bookmarkStart w:id="332" w:name="_Toc234030819"/>
      <w:bookmarkStart w:id="333" w:name="_Toc234031316"/>
      <w:bookmarkStart w:id="334" w:name="_Toc234031450"/>
      <w:bookmarkStart w:id="335" w:name="_Toc254768491"/>
      <w:bookmarkStart w:id="336" w:name="_Toc256075306"/>
      <w:bookmarkStart w:id="337" w:name="_Toc272311504"/>
      <w:bookmarkStart w:id="338" w:name="_Toc227633841"/>
      <w:bookmarkStart w:id="339" w:name="_Toc227633976"/>
      <w:bookmarkStart w:id="340" w:name="_Toc227634113"/>
      <w:bookmarkStart w:id="341" w:name="_Toc227634247"/>
      <w:bookmarkStart w:id="342" w:name="_Toc234030821"/>
      <w:bookmarkStart w:id="343" w:name="_Toc234031318"/>
      <w:bookmarkStart w:id="344" w:name="_Toc234031452"/>
      <w:bookmarkStart w:id="345" w:name="_Toc254768493"/>
      <w:bookmarkStart w:id="346" w:name="_Toc256075308"/>
      <w:bookmarkStart w:id="347" w:name="_Toc272311506"/>
      <w:bookmarkStart w:id="348" w:name="_Toc227633843"/>
      <w:bookmarkStart w:id="349" w:name="_Toc227633978"/>
      <w:bookmarkStart w:id="350" w:name="_Toc227634115"/>
      <w:bookmarkStart w:id="351" w:name="_Toc227634249"/>
      <w:bookmarkStart w:id="352" w:name="_Toc234030823"/>
      <w:bookmarkStart w:id="353" w:name="_Toc234031320"/>
      <w:bookmarkStart w:id="354" w:name="_Toc234031454"/>
      <w:bookmarkStart w:id="355" w:name="_Toc254768495"/>
      <w:bookmarkStart w:id="356" w:name="_Toc256075310"/>
      <w:bookmarkStart w:id="357" w:name="_Toc272311508"/>
      <w:bookmarkStart w:id="358" w:name="_Toc227633845"/>
      <w:bookmarkStart w:id="359" w:name="_Toc227633980"/>
      <w:bookmarkStart w:id="360" w:name="_Toc227634117"/>
      <w:bookmarkStart w:id="361" w:name="_Toc227634251"/>
      <w:bookmarkStart w:id="362" w:name="_Toc234030825"/>
      <w:bookmarkStart w:id="363" w:name="_Toc234031322"/>
      <w:bookmarkStart w:id="364" w:name="_Toc234031456"/>
      <w:bookmarkStart w:id="365" w:name="_Toc254768497"/>
      <w:bookmarkStart w:id="366" w:name="_Toc256075312"/>
      <w:bookmarkStart w:id="367" w:name="_Toc272311510"/>
      <w:bookmarkStart w:id="368" w:name="_Toc227633847"/>
      <w:bookmarkStart w:id="369" w:name="_Toc227633982"/>
      <w:bookmarkStart w:id="370" w:name="_Toc227634119"/>
      <w:bookmarkStart w:id="371" w:name="_Toc227634253"/>
      <w:bookmarkStart w:id="372" w:name="_Toc234030827"/>
      <w:bookmarkStart w:id="373" w:name="_Toc234031324"/>
      <w:bookmarkStart w:id="374" w:name="_Toc234031458"/>
      <w:bookmarkStart w:id="375" w:name="_Toc254768499"/>
      <w:bookmarkStart w:id="376" w:name="_Toc256075314"/>
      <w:bookmarkStart w:id="377" w:name="_Toc272311512"/>
      <w:bookmarkStart w:id="378" w:name="_Toc227633848"/>
      <w:bookmarkStart w:id="379" w:name="_Toc227633983"/>
      <w:bookmarkStart w:id="380" w:name="_Toc227634120"/>
      <w:bookmarkStart w:id="381" w:name="_Toc227634254"/>
      <w:bookmarkStart w:id="382" w:name="_Toc234030828"/>
      <w:bookmarkStart w:id="383" w:name="_Toc234031325"/>
      <w:bookmarkStart w:id="384" w:name="_Toc234031459"/>
      <w:bookmarkStart w:id="385" w:name="_Toc254768500"/>
      <w:bookmarkStart w:id="386" w:name="_Toc256075315"/>
      <w:bookmarkStart w:id="387" w:name="_Toc272311513"/>
      <w:bookmarkStart w:id="388" w:name="_Toc227633849"/>
      <w:bookmarkStart w:id="389" w:name="_Toc227633984"/>
      <w:bookmarkStart w:id="390" w:name="_Toc227634121"/>
      <w:bookmarkStart w:id="391" w:name="_Toc227634255"/>
      <w:bookmarkStart w:id="392" w:name="_Toc234030829"/>
      <w:bookmarkStart w:id="393" w:name="_Toc234031326"/>
      <w:bookmarkStart w:id="394" w:name="_Toc234031460"/>
      <w:bookmarkStart w:id="395" w:name="_Toc254768501"/>
      <w:bookmarkStart w:id="396" w:name="_Toc256075316"/>
      <w:bookmarkStart w:id="397" w:name="_Toc272311514"/>
      <w:bookmarkStart w:id="398" w:name="_Toc227633850"/>
      <w:bookmarkStart w:id="399" w:name="_Toc227633985"/>
      <w:bookmarkStart w:id="400" w:name="_Toc227634122"/>
      <w:bookmarkStart w:id="401" w:name="_Toc227634256"/>
      <w:bookmarkStart w:id="402" w:name="_Toc234030830"/>
      <w:bookmarkStart w:id="403" w:name="_Toc234031327"/>
      <w:bookmarkStart w:id="404" w:name="_Toc234031461"/>
      <w:bookmarkStart w:id="405" w:name="_Toc254768502"/>
      <w:bookmarkStart w:id="406" w:name="_Toc256075317"/>
      <w:bookmarkStart w:id="407" w:name="_Toc272311515"/>
      <w:bookmarkStart w:id="408" w:name="_Toc227633852"/>
      <w:bookmarkStart w:id="409" w:name="_Toc227633987"/>
      <w:bookmarkStart w:id="410" w:name="_Toc227634124"/>
      <w:bookmarkStart w:id="411" w:name="_Toc227634258"/>
      <w:bookmarkStart w:id="412" w:name="_Toc234030832"/>
      <w:bookmarkStart w:id="413" w:name="_Toc234031329"/>
      <w:bookmarkStart w:id="414" w:name="_Toc234031463"/>
      <w:bookmarkStart w:id="415" w:name="_Toc254768504"/>
      <w:bookmarkStart w:id="416" w:name="_Toc256075319"/>
      <w:bookmarkStart w:id="417" w:name="_Toc272311517"/>
      <w:bookmarkStart w:id="418" w:name="_Toc227633854"/>
      <w:bookmarkStart w:id="419" w:name="_Toc227633989"/>
      <w:bookmarkStart w:id="420" w:name="_Toc227634126"/>
      <w:bookmarkStart w:id="421" w:name="_Toc227634260"/>
      <w:bookmarkStart w:id="422" w:name="_Toc234030834"/>
      <w:bookmarkStart w:id="423" w:name="_Toc234031331"/>
      <w:bookmarkStart w:id="424" w:name="_Toc234031465"/>
      <w:bookmarkStart w:id="425" w:name="_Toc254768506"/>
      <w:bookmarkStart w:id="426" w:name="_Toc256075321"/>
      <w:bookmarkStart w:id="427" w:name="_Toc272311519"/>
      <w:bookmarkStart w:id="428" w:name="_Toc227633855"/>
      <w:bookmarkStart w:id="429" w:name="_Toc227633990"/>
      <w:bookmarkStart w:id="430" w:name="_Toc227634127"/>
      <w:bookmarkStart w:id="431" w:name="_Toc227634261"/>
      <w:bookmarkStart w:id="432" w:name="_Toc234030835"/>
      <w:bookmarkStart w:id="433" w:name="_Toc234031332"/>
      <w:bookmarkStart w:id="434" w:name="_Toc234031466"/>
      <w:bookmarkStart w:id="435" w:name="_Toc254768507"/>
      <w:bookmarkStart w:id="436" w:name="_Toc256075322"/>
      <w:bookmarkStart w:id="437" w:name="_Toc272311520"/>
      <w:bookmarkStart w:id="438" w:name="_Toc227633856"/>
      <w:bookmarkStart w:id="439" w:name="_Toc227633991"/>
      <w:bookmarkStart w:id="440" w:name="_Toc227634128"/>
      <w:bookmarkStart w:id="441" w:name="_Toc227634262"/>
      <w:bookmarkStart w:id="442" w:name="_Toc234030836"/>
      <w:bookmarkStart w:id="443" w:name="_Toc234031333"/>
      <w:bookmarkStart w:id="444" w:name="_Toc234031467"/>
      <w:bookmarkStart w:id="445" w:name="_Toc254768508"/>
      <w:bookmarkStart w:id="446" w:name="_Toc256075323"/>
      <w:bookmarkStart w:id="447" w:name="_Toc272311521"/>
      <w:bookmarkStart w:id="448" w:name="_Toc227633858"/>
      <w:bookmarkStart w:id="449" w:name="_Toc227633993"/>
      <w:bookmarkStart w:id="450" w:name="_Toc227634130"/>
      <w:bookmarkStart w:id="451" w:name="_Toc227634264"/>
      <w:bookmarkStart w:id="452" w:name="_Toc234030838"/>
      <w:bookmarkStart w:id="453" w:name="_Toc234031335"/>
      <w:bookmarkStart w:id="454" w:name="_Toc234031469"/>
      <w:bookmarkStart w:id="455" w:name="_Toc254768510"/>
      <w:bookmarkStart w:id="456" w:name="_Toc256075325"/>
      <w:bookmarkStart w:id="457" w:name="_Toc272311523"/>
      <w:bookmarkStart w:id="458" w:name="_Toc227633860"/>
      <w:bookmarkStart w:id="459" w:name="_Toc227633995"/>
      <w:bookmarkStart w:id="460" w:name="_Toc227634132"/>
      <w:bookmarkStart w:id="461" w:name="_Toc227634266"/>
      <w:bookmarkStart w:id="462" w:name="_Toc234030840"/>
      <w:bookmarkStart w:id="463" w:name="_Toc234031337"/>
      <w:bookmarkStart w:id="464" w:name="_Toc234031471"/>
      <w:bookmarkStart w:id="465" w:name="_Toc254768512"/>
      <w:bookmarkStart w:id="466" w:name="_Toc256075327"/>
      <w:bookmarkStart w:id="467" w:name="_Toc272311525"/>
      <w:bookmarkStart w:id="468" w:name="_Toc227633861"/>
      <w:bookmarkStart w:id="469" w:name="_Toc227633996"/>
      <w:bookmarkStart w:id="470" w:name="_Toc227634133"/>
      <w:bookmarkStart w:id="471" w:name="_Toc227634267"/>
      <w:bookmarkStart w:id="472" w:name="_Toc234030841"/>
      <w:bookmarkStart w:id="473" w:name="_Toc234031338"/>
      <w:bookmarkStart w:id="474" w:name="_Toc234031472"/>
      <w:bookmarkStart w:id="475" w:name="_Toc254768513"/>
      <w:bookmarkStart w:id="476" w:name="_Toc256075328"/>
      <w:bookmarkStart w:id="477" w:name="_Toc272311526"/>
      <w:bookmarkStart w:id="478" w:name="_Toc227633862"/>
      <w:bookmarkStart w:id="479" w:name="_Toc227633997"/>
      <w:bookmarkStart w:id="480" w:name="_Toc227634134"/>
      <w:bookmarkStart w:id="481" w:name="_Toc227634268"/>
      <w:bookmarkStart w:id="482" w:name="_Toc234030842"/>
      <w:bookmarkStart w:id="483" w:name="_Toc234031339"/>
      <w:bookmarkStart w:id="484" w:name="_Toc234031473"/>
      <w:bookmarkStart w:id="485" w:name="_Toc254768514"/>
      <w:bookmarkStart w:id="486" w:name="_Toc256075329"/>
      <w:bookmarkStart w:id="487" w:name="_Toc272311527"/>
      <w:bookmarkStart w:id="488" w:name="_Toc227633863"/>
      <w:bookmarkStart w:id="489" w:name="_Toc227633998"/>
      <w:bookmarkStart w:id="490" w:name="_Toc227634135"/>
      <w:bookmarkStart w:id="491" w:name="_Toc227634269"/>
      <w:bookmarkStart w:id="492" w:name="_Toc234030843"/>
      <w:bookmarkStart w:id="493" w:name="_Toc234031340"/>
      <w:bookmarkStart w:id="494" w:name="_Toc234031474"/>
      <w:bookmarkStart w:id="495" w:name="_Toc254768515"/>
      <w:bookmarkStart w:id="496" w:name="_Toc256075330"/>
      <w:bookmarkStart w:id="497" w:name="_Toc272311528"/>
      <w:bookmarkStart w:id="498" w:name="_Toc227633864"/>
      <w:bookmarkStart w:id="499" w:name="_Toc227633999"/>
      <w:bookmarkStart w:id="500" w:name="_Toc227634136"/>
      <w:bookmarkStart w:id="501" w:name="_Toc227634270"/>
      <w:bookmarkStart w:id="502" w:name="_Toc234030844"/>
      <w:bookmarkStart w:id="503" w:name="_Toc234031341"/>
      <w:bookmarkStart w:id="504" w:name="_Toc234031475"/>
      <w:bookmarkStart w:id="505" w:name="_Toc254768516"/>
      <w:bookmarkStart w:id="506" w:name="_Toc256075331"/>
      <w:bookmarkStart w:id="507" w:name="_Toc272311529"/>
      <w:bookmarkStart w:id="508" w:name="_Toc227633865"/>
      <w:bookmarkStart w:id="509" w:name="_Toc227634000"/>
      <w:bookmarkStart w:id="510" w:name="_Toc227634137"/>
      <w:bookmarkStart w:id="511" w:name="_Toc227634271"/>
      <w:bookmarkStart w:id="512" w:name="_Toc234030845"/>
      <w:bookmarkStart w:id="513" w:name="_Toc234031342"/>
      <w:bookmarkStart w:id="514" w:name="_Toc234031476"/>
      <w:bookmarkStart w:id="515" w:name="_Toc254768517"/>
      <w:bookmarkStart w:id="516" w:name="_Toc256075332"/>
      <w:bookmarkStart w:id="517" w:name="_Toc272311530"/>
      <w:bookmarkStart w:id="518" w:name="_Toc227633867"/>
      <w:bookmarkStart w:id="519" w:name="_Toc227634002"/>
      <w:bookmarkStart w:id="520" w:name="_Toc227634139"/>
      <w:bookmarkStart w:id="521" w:name="_Toc227634273"/>
      <w:bookmarkStart w:id="522" w:name="_Toc234030847"/>
      <w:bookmarkStart w:id="523" w:name="_Toc234031344"/>
      <w:bookmarkStart w:id="524" w:name="_Toc234031478"/>
      <w:bookmarkStart w:id="525" w:name="_Toc254768519"/>
      <w:bookmarkStart w:id="526" w:name="_Toc256075334"/>
      <w:bookmarkStart w:id="527" w:name="_Toc272311532"/>
      <w:bookmarkStart w:id="528" w:name="_Toc227633869"/>
      <w:bookmarkStart w:id="529" w:name="_Toc227634004"/>
      <w:bookmarkStart w:id="530" w:name="_Toc227634141"/>
      <w:bookmarkStart w:id="531" w:name="_Toc227634275"/>
      <w:bookmarkStart w:id="532" w:name="_Toc234030849"/>
      <w:bookmarkStart w:id="533" w:name="_Toc234031346"/>
      <w:bookmarkStart w:id="534" w:name="_Toc234031480"/>
      <w:bookmarkStart w:id="535" w:name="_Toc254768521"/>
      <w:bookmarkStart w:id="536" w:name="_Toc256075336"/>
      <w:bookmarkStart w:id="537" w:name="_Toc272311534"/>
      <w:bookmarkStart w:id="538" w:name="_Toc227633870"/>
      <w:bookmarkStart w:id="539" w:name="_Toc227634005"/>
      <w:bookmarkStart w:id="540" w:name="_Toc227634142"/>
      <w:bookmarkStart w:id="541" w:name="_Toc227634276"/>
      <w:bookmarkStart w:id="542" w:name="_Toc234030850"/>
      <w:bookmarkStart w:id="543" w:name="_Toc234031347"/>
      <w:bookmarkStart w:id="544" w:name="_Toc234031481"/>
      <w:bookmarkStart w:id="545" w:name="_Toc254768522"/>
      <w:bookmarkStart w:id="546" w:name="_Toc256075337"/>
      <w:bookmarkStart w:id="547" w:name="_Toc272311535"/>
      <w:bookmarkStart w:id="548" w:name="_Toc227633871"/>
      <w:bookmarkStart w:id="549" w:name="_Toc227634006"/>
      <w:bookmarkStart w:id="550" w:name="_Toc227634143"/>
      <w:bookmarkStart w:id="551" w:name="_Toc227634277"/>
      <w:bookmarkStart w:id="552" w:name="_Toc234030851"/>
      <w:bookmarkStart w:id="553" w:name="_Toc234031348"/>
      <w:bookmarkStart w:id="554" w:name="_Toc234031482"/>
      <w:bookmarkStart w:id="555" w:name="_Toc254768523"/>
      <w:bookmarkStart w:id="556" w:name="_Toc256075338"/>
      <w:bookmarkStart w:id="557" w:name="_Toc272311536"/>
      <w:bookmarkStart w:id="558" w:name="_Toc227633872"/>
      <w:bookmarkStart w:id="559" w:name="_Toc227634007"/>
      <w:bookmarkStart w:id="560" w:name="_Toc227634144"/>
      <w:bookmarkStart w:id="561" w:name="_Toc227634278"/>
      <w:bookmarkStart w:id="562" w:name="_Toc234030852"/>
      <w:bookmarkStart w:id="563" w:name="_Toc234031349"/>
      <w:bookmarkStart w:id="564" w:name="_Toc234031483"/>
      <w:bookmarkStart w:id="565" w:name="_Toc254768524"/>
      <w:bookmarkStart w:id="566" w:name="_Toc256075339"/>
      <w:bookmarkStart w:id="567" w:name="_Toc272311537"/>
      <w:bookmarkStart w:id="568" w:name="_Toc227633874"/>
      <w:bookmarkStart w:id="569" w:name="_Toc227634009"/>
      <w:bookmarkStart w:id="570" w:name="_Toc227634146"/>
      <w:bookmarkStart w:id="571" w:name="_Toc227634280"/>
      <w:bookmarkStart w:id="572" w:name="_Toc234030854"/>
      <w:bookmarkStart w:id="573" w:name="_Toc234031351"/>
      <w:bookmarkStart w:id="574" w:name="_Toc234031485"/>
      <w:bookmarkStart w:id="575" w:name="_Toc254768526"/>
      <w:bookmarkStart w:id="576" w:name="_Toc256075341"/>
      <w:bookmarkStart w:id="577" w:name="_Toc272311539"/>
      <w:bookmarkStart w:id="578" w:name="_Toc227633875"/>
      <w:bookmarkStart w:id="579" w:name="_Toc227634010"/>
      <w:bookmarkStart w:id="580" w:name="_Toc227634147"/>
      <w:bookmarkStart w:id="581" w:name="_Toc227634281"/>
      <w:bookmarkStart w:id="582" w:name="_Toc234030855"/>
      <w:bookmarkStart w:id="583" w:name="_Toc234031352"/>
      <w:bookmarkStart w:id="584" w:name="_Toc234031486"/>
      <w:bookmarkStart w:id="585" w:name="_Toc254768527"/>
      <w:bookmarkStart w:id="586" w:name="_Toc256075342"/>
      <w:bookmarkStart w:id="587" w:name="_Toc272311540"/>
      <w:bookmarkStart w:id="588" w:name="_Toc227633876"/>
      <w:bookmarkStart w:id="589" w:name="_Toc227634011"/>
      <w:bookmarkStart w:id="590" w:name="_Toc227634148"/>
      <w:bookmarkStart w:id="591" w:name="_Toc227634282"/>
      <w:bookmarkStart w:id="592" w:name="_Toc234030856"/>
      <w:bookmarkStart w:id="593" w:name="_Toc234031353"/>
      <w:bookmarkStart w:id="594" w:name="_Toc234031487"/>
      <w:bookmarkStart w:id="595" w:name="_Toc254768528"/>
      <w:bookmarkStart w:id="596" w:name="_Toc256075343"/>
      <w:bookmarkStart w:id="597" w:name="_Toc272311541"/>
      <w:bookmarkStart w:id="598" w:name="_Toc227633878"/>
      <w:bookmarkStart w:id="599" w:name="_Toc227634013"/>
      <w:bookmarkStart w:id="600" w:name="_Toc227634150"/>
      <w:bookmarkStart w:id="601" w:name="_Toc227634284"/>
      <w:bookmarkStart w:id="602" w:name="_Toc234030858"/>
      <w:bookmarkStart w:id="603" w:name="_Toc234031355"/>
      <w:bookmarkStart w:id="604" w:name="_Toc234031489"/>
      <w:bookmarkStart w:id="605" w:name="_Toc254768530"/>
      <w:bookmarkStart w:id="606" w:name="_Toc256075345"/>
      <w:bookmarkStart w:id="607" w:name="_Toc272311543"/>
      <w:bookmarkStart w:id="608" w:name="_Toc227633880"/>
      <w:bookmarkStart w:id="609" w:name="_Toc227634015"/>
      <w:bookmarkStart w:id="610" w:name="_Toc227634152"/>
      <w:bookmarkStart w:id="611" w:name="_Toc227634286"/>
      <w:bookmarkStart w:id="612" w:name="_Toc234030860"/>
      <w:bookmarkStart w:id="613" w:name="_Toc234031357"/>
      <w:bookmarkStart w:id="614" w:name="_Toc234031491"/>
      <w:bookmarkStart w:id="615" w:name="_Toc254768532"/>
      <w:bookmarkStart w:id="616" w:name="_Toc256075347"/>
      <w:bookmarkStart w:id="617" w:name="_Toc272311545"/>
      <w:bookmarkStart w:id="618" w:name="_Toc227633881"/>
      <w:bookmarkStart w:id="619" w:name="_Toc227634016"/>
      <w:bookmarkStart w:id="620" w:name="_Toc227634153"/>
      <w:bookmarkStart w:id="621" w:name="_Toc227634287"/>
      <w:bookmarkStart w:id="622" w:name="_Toc234030861"/>
      <w:bookmarkStart w:id="623" w:name="_Toc234031358"/>
      <w:bookmarkStart w:id="624" w:name="_Toc234031492"/>
      <w:bookmarkStart w:id="625" w:name="_Toc254768533"/>
      <w:bookmarkStart w:id="626" w:name="_Toc256075348"/>
      <w:bookmarkStart w:id="627" w:name="_Toc272311546"/>
      <w:bookmarkStart w:id="628" w:name="_Toc227633882"/>
      <w:bookmarkStart w:id="629" w:name="_Toc227634017"/>
      <w:bookmarkStart w:id="630" w:name="_Toc227634154"/>
      <w:bookmarkStart w:id="631" w:name="_Toc227634288"/>
      <w:bookmarkStart w:id="632" w:name="_Toc234030862"/>
      <w:bookmarkStart w:id="633" w:name="_Toc234031359"/>
      <w:bookmarkStart w:id="634" w:name="_Toc234031493"/>
      <w:bookmarkStart w:id="635" w:name="_Toc254768534"/>
      <w:bookmarkStart w:id="636" w:name="_Toc256075349"/>
      <w:bookmarkStart w:id="637" w:name="_Toc272311547"/>
      <w:bookmarkStart w:id="638" w:name="_Toc227633884"/>
      <w:bookmarkStart w:id="639" w:name="_Toc227634019"/>
      <w:bookmarkStart w:id="640" w:name="_Toc227634156"/>
      <w:bookmarkStart w:id="641" w:name="_Toc227634290"/>
      <w:bookmarkStart w:id="642" w:name="_Toc234030864"/>
      <w:bookmarkStart w:id="643" w:name="_Toc234031361"/>
      <w:bookmarkStart w:id="644" w:name="_Toc234031495"/>
      <w:bookmarkStart w:id="645" w:name="_Toc254768536"/>
      <w:bookmarkStart w:id="646" w:name="_Toc256075351"/>
      <w:bookmarkStart w:id="647" w:name="_Toc272311549"/>
      <w:bookmarkStart w:id="648" w:name="_Toc227633885"/>
      <w:bookmarkStart w:id="649" w:name="_Toc227634020"/>
      <w:bookmarkStart w:id="650" w:name="_Toc227634157"/>
      <w:bookmarkStart w:id="651" w:name="_Toc227634291"/>
      <w:bookmarkStart w:id="652" w:name="_Toc234030865"/>
      <w:bookmarkStart w:id="653" w:name="_Toc234031362"/>
      <w:bookmarkStart w:id="654" w:name="_Toc234031496"/>
      <w:bookmarkStart w:id="655" w:name="_Toc254768537"/>
      <w:bookmarkStart w:id="656" w:name="_Toc256075352"/>
      <w:bookmarkStart w:id="657" w:name="_Toc272311550"/>
      <w:bookmarkStart w:id="658" w:name="_Toc227633887"/>
      <w:bookmarkStart w:id="659" w:name="_Toc227634022"/>
      <w:bookmarkStart w:id="660" w:name="_Toc227634159"/>
      <w:bookmarkStart w:id="661" w:name="_Toc227634293"/>
      <w:bookmarkStart w:id="662" w:name="_Toc234030867"/>
      <w:bookmarkStart w:id="663" w:name="_Toc234031364"/>
      <w:bookmarkStart w:id="664" w:name="_Toc234031498"/>
      <w:bookmarkStart w:id="665" w:name="_Toc254768539"/>
      <w:bookmarkStart w:id="666" w:name="_Toc256075354"/>
      <w:bookmarkStart w:id="667" w:name="_Toc272311552"/>
      <w:bookmarkStart w:id="668" w:name="_Toc227633888"/>
      <w:bookmarkStart w:id="669" w:name="_Toc227634023"/>
      <w:bookmarkStart w:id="670" w:name="_Toc227634160"/>
      <w:bookmarkStart w:id="671" w:name="_Toc227634294"/>
      <w:bookmarkStart w:id="672" w:name="_Toc234030868"/>
      <w:bookmarkStart w:id="673" w:name="_Toc234031365"/>
      <w:bookmarkStart w:id="674" w:name="_Toc234031499"/>
      <w:bookmarkStart w:id="675" w:name="_Toc254768540"/>
      <w:bookmarkStart w:id="676" w:name="_Toc256075355"/>
      <w:bookmarkStart w:id="677" w:name="_Toc272311553"/>
      <w:bookmarkStart w:id="678" w:name="_Toc227633889"/>
      <w:bookmarkStart w:id="679" w:name="_Toc227634024"/>
      <w:bookmarkStart w:id="680" w:name="_Toc227634161"/>
      <w:bookmarkStart w:id="681" w:name="_Toc227634295"/>
      <w:bookmarkStart w:id="682" w:name="_Toc234030869"/>
      <w:bookmarkStart w:id="683" w:name="_Toc234031366"/>
      <w:bookmarkStart w:id="684" w:name="_Toc234031500"/>
      <w:bookmarkStart w:id="685" w:name="_Toc254768541"/>
      <w:bookmarkStart w:id="686" w:name="_Toc256075356"/>
      <w:bookmarkStart w:id="687" w:name="_Toc272311554"/>
      <w:bookmarkStart w:id="688" w:name="_Toc227633890"/>
      <w:bookmarkStart w:id="689" w:name="_Toc227634025"/>
      <w:bookmarkStart w:id="690" w:name="_Toc227634162"/>
      <w:bookmarkStart w:id="691" w:name="_Toc227634296"/>
      <w:bookmarkStart w:id="692" w:name="_Toc234030870"/>
      <w:bookmarkStart w:id="693" w:name="_Toc234031367"/>
      <w:bookmarkStart w:id="694" w:name="_Toc234031501"/>
      <w:bookmarkStart w:id="695" w:name="_Toc254768542"/>
      <w:bookmarkStart w:id="696" w:name="_Toc256075357"/>
      <w:bookmarkStart w:id="697" w:name="_Toc272311555"/>
      <w:bookmarkStart w:id="698" w:name="_Toc227633892"/>
      <w:bookmarkStart w:id="699" w:name="_Toc227634027"/>
      <w:bookmarkStart w:id="700" w:name="_Toc227634164"/>
      <w:bookmarkStart w:id="701" w:name="_Toc227634298"/>
      <w:bookmarkStart w:id="702" w:name="_Toc234030872"/>
      <w:bookmarkStart w:id="703" w:name="_Toc234031369"/>
      <w:bookmarkStart w:id="704" w:name="_Toc234031503"/>
      <w:bookmarkStart w:id="705" w:name="_Toc254768544"/>
      <w:bookmarkStart w:id="706" w:name="_Toc256075359"/>
      <w:bookmarkStart w:id="707" w:name="_Toc272311557"/>
      <w:bookmarkStart w:id="708" w:name="_Toc227633893"/>
      <w:bookmarkStart w:id="709" w:name="_Toc227634028"/>
      <w:bookmarkStart w:id="710" w:name="_Toc227634165"/>
      <w:bookmarkStart w:id="711" w:name="_Toc227634299"/>
      <w:bookmarkStart w:id="712" w:name="_Toc234030873"/>
      <w:bookmarkStart w:id="713" w:name="_Toc234031370"/>
      <w:bookmarkStart w:id="714" w:name="_Toc234031504"/>
      <w:bookmarkStart w:id="715" w:name="_Toc254768545"/>
      <w:bookmarkStart w:id="716" w:name="_Toc256075360"/>
      <w:bookmarkStart w:id="717" w:name="_Toc272311558"/>
      <w:bookmarkStart w:id="718" w:name="_Toc227633895"/>
      <w:bookmarkStart w:id="719" w:name="_Toc227634030"/>
      <w:bookmarkStart w:id="720" w:name="_Toc227634167"/>
      <w:bookmarkStart w:id="721" w:name="_Toc227634301"/>
      <w:bookmarkStart w:id="722" w:name="_Toc234030875"/>
      <w:bookmarkStart w:id="723" w:name="_Toc234031372"/>
      <w:bookmarkStart w:id="724" w:name="_Toc234031506"/>
      <w:bookmarkStart w:id="725" w:name="_Toc254768547"/>
      <w:bookmarkStart w:id="726" w:name="_Toc256075362"/>
      <w:bookmarkStart w:id="727" w:name="_Toc272311560"/>
      <w:bookmarkStart w:id="728" w:name="_Toc227633896"/>
      <w:bookmarkStart w:id="729" w:name="_Toc227634031"/>
      <w:bookmarkStart w:id="730" w:name="_Toc227634168"/>
      <w:bookmarkStart w:id="731" w:name="_Toc227634302"/>
      <w:bookmarkStart w:id="732" w:name="_Toc234030876"/>
      <w:bookmarkStart w:id="733" w:name="_Toc234031373"/>
      <w:bookmarkStart w:id="734" w:name="_Toc234031507"/>
      <w:bookmarkStart w:id="735" w:name="_Toc254768548"/>
      <w:bookmarkStart w:id="736" w:name="_Toc256075363"/>
      <w:bookmarkStart w:id="737" w:name="_Toc272311561"/>
      <w:bookmarkStart w:id="738" w:name="_Toc227633897"/>
      <w:bookmarkStart w:id="739" w:name="_Toc227634032"/>
      <w:bookmarkStart w:id="740" w:name="_Toc227634169"/>
      <w:bookmarkStart w:id="741" w:name="_Toc227634303"/>
      <w:bookmarkStart w:id="742" w:name="_Toc234030877"/>
      <w:bookmarkStart w:id="743" w:name="_Toc234031374"/>
      <w:bookmarkStart w:id="744" w:name="_Toc234031508"/>
      <w:bookmarkStart w:id="745" w:name="_Toc254768549"/>
      <w:bookmarkStart w:id="746" w:name="_Toc256075364"/>
      <w:bookmarkStart w:id="747" w:name="_Toc272311562"/>
      <w:bookmarkStart w:id="748" w:name="_Toc227633898"/>
      <w:bookmarkStart w:id="749" w:name="_Toc227634033"/>
      <w:bookmarkStart w:id="750" w:name="_Toc227634170"/>
      <w:bookmarkStart w:id="751" w:name="_Toc227634304"/>
      <w:bookmarkStart w:id="752" w:name="_Toc234030878"/>
      <w:bookmarkStart w:id="753" w:name="_Toc234031375"/>
      <w:bookmarkStart w:id="754" w:name="_Toc234031509"/>
      <w:bookmarkStart w:id="755" w:name="_Toc254768550"/>
      <w:bookmarkStart w:id="756" w:name="_Toc256075365"/>
      <w:bookmarkStart w:id="757" w:name="_Toc272311563"/>
      <w:bookmarkStart w:id="758" w:name="_Toc227633899"/>
      <w:bookmarkStart w:id="759" w:name="_Toc227634034"/>
      <w:bookmarkStart w:id="760" w:name="_Toc227634171"/>
      <w:bookmarkStart w:id="761" w:name="_Toc227634305"/>
      <w:bookmarkStart w:id="762" w:name="_Toc234030879"/>
      <w:bookmarkStart w:id="763" w:name="_Toc234031376"/>
      <w:bookmarkStart w:id="764" w:name="_Toc234031510"/>
      <w:bookmarkStart w:id="765" w:name="_Toc254768551"/>
      <w:bookmarkStart w:id="766" w:name="_Toc256075366"/>
      <w:bookmarkStart w:id="767" w:name="_Toc2723115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p w:rsidR="00D509B0" w:rsidRPr="00CA75F2" w:rsidRDefault="00D509B0" w:rsidP="00D509B0">
      <w:pPr>
        <w:pStyle w:val="paragraaftitelgeletterd"/>
        <w:numPr>
          <w:ilvl w:val="0"/>
          <w:numId w:val="0"/>
        </w:numPr>
        <w:outlineLvl w:val="1"/>
      </w:pPr>
    </w:p>
    <w:p w:rsidR="00D509B0" w:rsidRPr="00CA75F2" w:rsidRDefault="00D509B0" w:rsidP="00D509B0">
      <w:pPr>
        <w:pStyle w:val="Plattetekst"/>
        <w:rPr>
          <w:b/>
        </w:rPr>
      </w:pPr>
    </w:p>
    <w:p w:rsidR="005F1CE8" w:rsidRDefault="005F1CE8"/>
    <w:sectPr w:rsidR="005F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B0"/>
    <w:rsid w:val="005F1CE8"/>
    <w:rsid w:val="00A33376"/>
    <w:rsid w:val="00D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qFormat/>
    <w:rsid w:val="00D509B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9B0"/>
  </w:style>
  <w:style w:type="character" w:customStyle="1" w:styleId="PlattetekstChar">
    <w:name w:val="Platte tekst Char"/>
    <w:basedOn w:val="Standaardalinea-lettertype"/>
    <w:link w:val="Plattetekst"/>
    <w:rsid w:val="00D509B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9B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Plattetekst"/>
    <w:qFormat/>
    <w:rsid w:val="00D509B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9B0"/>
  </w:style>
  <w:style w:type="character" w:customStyle="1" w:styleId="PlattetekstChar">
    <w:name w:val="Platte tekst Char"/>
    <w:basedOn w:val="Standaardalinea-lettertype"/>
    <w:link w:val="Plattetekst"/>
    <w:rsid w:val="00D509B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9B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3F45E59A.dotm</Template>
  <TotalTime>1</TotalTime>
  <Pages>5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Rianne Bosma</cp:lastModifiedBy>
  <cp:revision>2</cp:revision>
  <dcterms:created xsi:type="dcterms:W3CDTF">2018-03-22T09:06:00Z</dcterms:created>
  <dcterms:modified xsi:type="dcterms:W3CDTF">2018-03-22T09:06:00Z</dcterms:modified>
</cp:coreProperties>
</file>