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85" w:rsidRDefault="00E03259">
      <w:r>
        <w:t>AANMELDEN BIJ Dynamische Aankoopsysteem Baggerafzet (DAS)</w:t>
      </w:r>
    </w:p>
    <w:p w:rsidR="00E03259" w:rsidRDefault="00E03259">
      <w:r>
        <w:t xml:space="preserve">Conform artikel 14.20 van het ARW 2016 </w:t>
      </w:r>
      <w:r>
        <w:t xml:space="preserve">kunt u zich doorlopend blijven aanmelden als gegadigde binnen het DAS. U kunt hiervoor een mail sturen aan </w:t>
      </w:r>
      <w:hyperlink r:id="rId5" w:history="1">
        <w:r w:rsidRPr="002A273C">
          <w:rPr>
            <w:rStyle w:val="Hyperlink"/>
          </w:rPr>
          <w:t>baggerafzet@hhdelfland.nl</w:t>
        </w:r>
      </w:hyperlink>
    </w:p>
    <w:p w:rsidR="00E03259" w:rsidRDefault="00E03259" w:rsidP="00E03259">
      <w:r>
        <w:t xml:space="preserve">Omdat de UEA-tool in </w:t>
      </w:r>
      <w:proofErr w:type="spellStart"/>
      <w:r>
        <w:t>TenderNed</w:t>
      </w:r>
      <w:proofErr w:type="spellEnd"/>
      <w:r>
        <w:t xml:space="preserve"> niet meer beschikbaar is, kunt u gebruik maken van </w:t>
      </w:r>
      <w:r>
        <w:t xml:space="preserve">het </w:t>
      </w:r>
      <w:proofErr w:type="spellStart"/>
      <w:r>
        <w:t>geuploade</w:t>
      </w:r>
      <w:proofErr w:type="spellEnd"/>
      <w:r>
        <w:t xml:space="preserve"> document.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9"/>
        <w:gridCol w:w="1879"/>
      </w:tblGrid>
      <w:tr w:rsidR="00E03259" w:rsidTr="00E03259">
        <w:tc>
          <w:tcPr>
            <w:tcW w:w="397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7365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259" w:rsidRDefault="00E03259">
            <w:pPr>
              <w:ind w:left="142"/>
              <w:contextualSpacing/>
              <w:rPr>
                <w:rFonts w:ascii="Calibri" w:hAnsi="Calibri"/>
                <w:b/>
                <w:bCs/>
                <w:sz w:val="22"/>
              </w:rPr>
            </w:pPr>
            <w:r>
              <w:rPr>
                <w:b/>
                <w:bCs/>
              </w:rPr>
              <w:t>Documenten voor aanmelding DAS Baggerafzet</w:t>
            </w:r>
          </w:p>
        </w:tc>
        <w:tc>
          <w:tcPr>
            <w:tcW w:w="1029" w:type="pc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17365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259" w:rsidRDefault="00E03259">
            <w:pPr>
              <w:rPr>
                <w:b/>
                <w:bCs/>
              </w:rPr>
            </w:pPr>
            <w:r>
              <w:rPr>
                <w:b/>
                <w:bCs/>
              </w:rPr>
              <w:t>Conform bijlagenr.</w:t>
            </w:r>
          </w:p>
        </w:tc>
      </w:tr>
      <w:tr w:rsidR="00E03259" w:rsidTr="00E03259">
        <w:tc>
          <w:tcPr>
            <w:tcW w:w="3971" w:type="pc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259" w:rsidRDefault="00E03259">
            <w:pPr>
              <w:spacing w:before="90" w:after="54"/>
              <w:ind w:left="57" w:right="113"/>
            </w:pPr>
            <w:r>
              <w:t>Uniform Europees Aanbestedingsdocument (UEA)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259" w:rsidRDefault="00E03259">
            <w:pPr>
              <w:spacing w:before="90" w:after="54"/>
              <w:ind w:left="57" w:right="113"/>
              <w:jc w:val="center"/>
            </w:pPr>
          </w:p>
        </w:tc>
      </w:tr>
      <w:tr w:rsidR="00E03259" w:rsidTr="00E03259">
        <w:tc>
          <w:tcPr>
            <w:tcW w:w="3971" w:type="pc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259" w:rsidRDefault="00E03259">
            <w:pPr>
              <w:spacing w:before="90" w:after="54"/>
              <w:ind w:left="57" w:right="113"/>
            </w:pPr>
            <w:r>
              <w:t>Aanmeldformulier</w:t>
            </w:r>
            <w:r>
              <w:br/>
              <w:t>(rechtsgeldig ondertekend)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259" w:rsidRDefault="00E03259">
            <w:pPr>
              <w:spacing w:before="90" w:after="54"/>
              <w:ind w:left="57" w:right="113"/>
              <w:jc w:val="center"/>
            </w:pPr>
            <w:r>
              <w:t>1</w:t>
            </w:r>
          </w:p>
        </w:tc>
      </w:tr>
      <w:tr w:rsidR="00E03259" w:rsidTr="00E03259">
        <w:tc>
          <w:tcPr>
            <w:tcW w:w="3971" w:type="pc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259" w:rsidRDefault="00E03259">
            <w:pPr>
              <w:spacing w:before="90" w:after="54"/>
              <w:ind w:left="57" w:right="113"/>
            </w:pPr>
            <w:r>
              <w:t>Verklaring derde (indien van toepassing)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259" w:rsidRDefault="00E03259">
            <w:pPr>
              <w:spacing w:before="90" w:after="54"/>
              <w:ind w:left="57" w:right="113"/>
              <w:jc w:val="center"/>
            </w:pPr>
            <w:r>
              <w:t>1a</w:t>
            </w:r>
          </w:p>
        </w:tc>
      </w:tr>
      <w:tr w:rsidR="00E03259" w:rsidTr="00E03259">
        <w:tc>
          <w:tcPr>
            <w:tcW w:w="3971" w:type="pc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259" w:rsidRDefault="00E03259">
            <w:pPr>
              <w:spacing w:before="90" w:after="54"/>
              <w:ind w:left="57" w:right="113"/>
            </w:pPr>
            <w:r>
              <w:t xml:space="preserve">Verklaring </w:t>
            </w:r>
            <w:proofErr w:type="spellStart"/>
            <w:r>
              <w:t>onderaanneming</w:t>
            </w:r>
            <w:proofErr w:type="spellEnd"/>
            <w:r>
              <w:t xml:space="preserve"> (indien van toepassing)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259" w:rsidRDefault="00E03259">
            <w:pPr>
              <w:spacing w:before="90" w:after="54"/>
              <w:ind w:left="57" w:right="113"/>
              <w:jc w:val="center"/>
            </w:pPr>
            <w:r>
              <w:t>1b</w:t>
            </w:r>
          </w:p>
        </w:tc>
      </w:tr>
      <w:tr w:rsidR="00E03259" w:rsidTr="00E03259">
        <w:tc>
          <w:tcPr>
            <w:tcW w:w="3971" w:type="pc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259" w:rsidRDefault="00E03259">
            <w:pPr>
              <w:spacing w:before="90" w:after="54"/>
              <w:ind w:left="57" w:right="113"/>
            </w:pPr>
            <w:r>
              <w:t xml:space="preserve">Verklaring betreffende arbeidsbescherming en de arbeidsvoorwaarden die gelden op de plaats waar de verrichting wordt uitgevoerd 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259" w:rsidRDefault="00E03259">
            <w:pPr>
              <w:spacing w:before="90" w:after="54"/>
              <w:ind w:left="57" w:right="113"/>
              <w:jc w:val="center"/>
            </w:pPr>
            <w:r>
              <w:t>1c</w:t>
            </w:r>
          </w:p>
        </w:tc>
      </w:tr>
      <w:tr w:rsidR="00E03259" w:rsidTr="00E03259">
        <w:tc>
          <w:tcPr>
            <w:tcW w:w="3971" w:type="pc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259" w:rsidRDefault="00E03259">
            <w:pPr>
              <w:spacing w:before="90" w:after="54"/>
              <w:ind w:left="57" w:right="113"/>
            </w:pPr>
            <w:r>
              <w:t>Bewijsstukken ten aanzien van de UEA</w:t>
            </w:r>
          </w:p>
          <w:p w:rsidR="00E03259" w:rsidRDefault="00E03259" w:rsidP="00E1241D">
            <w:pPr>
              <w:pStyle w:val="Lijstalinea"/>
              <w:numPr>
                <w:ilvl w:val="0"/>
                <w:numId w:val="1"/>
              </w:numPr>
              <w:spacing w:before="90" w:after="54"/>
              <w:ind w:right="113"/>
            </w:pPr>
            <w:r>
              <w:t>Gedragsverklaring Aanbesteden</w:t>
            </w:r>
          </w:p>
          <w:p w:rsidR="00E03259" w:rsidRDefault="00E03259" w:rsidP="00E1241D">
            <w:pPr>
              <w:pStyle w:val="Lijstalinea"/>
              <w:numPr>
                <w:ilvl w:val="0"/>
                <w:numId w:val="1"/>
              </w:numPr>
              <w:spacing w:before="90" w:after="54"/>
              <w:ind w:right="113"/>
            </w:pPr>
            <w:r>
              <w:t>Verzekering</w:t>
            </w:r>
          </w:p>
          <w:p w:rsidR="00E03259" w:rsidRDefault="00E03259" w:rsidP="00E1241D">
            <w:pPr>
              <w:pStyle w:val="Lijstalinea"/>
              <w:numPr>
                <w:ilvl w:val="0"/>
                <w:numId w:val="1"/>
              </w:numPr>
              <w:spacing w:before="90" w:after="54"/>
              <w:ind w:right="113"/>
            </w:pPr>
            <w:r>
              <w:t>Verklaring Belastingdienst</w:t>
            </w:r>
          </w:p>
          <w:p w:rsidR="00E03259" w:rsidRDefault="00E03259" w:rsidP="00E1241D">
            <w:pPr>
              <w:pStyle w:val="Lijstalinea"/>
              <w:numPr>
                <w:ilvl w:val="0"/>
                <w:numId w:val="1"/>
              </w:numPr>
              <w:spacing w:before="90" w:after="54"/>
              <w:ind w:right="113"/>
            </w:pPr>
            <w:r>
              <w:t>KVK</w:t>
            </w:r>
          </w:p>
          <w:p w:rsidR="00E03259" w:rsidRDefault="00E03259" w:rsidP="00E1241D">
            <w:pPr>
              <w:pStyle w:val="Lijstalinea"/>
              <w:numPr>
                <w:ilvl w:val="0"/>
                <w:numId w:val="1"/>
              </w:numPr>
              <w:spacing w:before="90" w:after="54"/>
              <w:ind w:right="113"/>
            </w:pPr>
            <w:r>
              <w:t>Accountantsverklaring</w:t>
            </w:r>
          </w:p>
          <w:p w:rsidR="00E03259" w:rsidRDefault="00E03259" w:rsidP="00E1241D">
            <w:pPr>
              <w:pStyle w:val="Lijstalinea"/>
              <w:numPr>
                <w:ilvl w:val="0"/>
                <w:numId w:val="1"/>
              </w:numPr>
              <w:spacing w:before="90" w:after="54"/>
              <w:ind w:right="113"/>
            </w:pPr>
            <w:r>
              <w:t>VCA* of vergelijkbaar zie ook de Nota van Inlichtingen.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3259" w:rsidRDefault="00E03259">
            <w:pPr>
              <w:spacing w:before="90" w:after="54"/>
              <w:ind w:left="57" w:right="113"/>
              <w:jc w:val="center"/>
            </w:pPr>
          </w:p>
        </w:tc>
      </w:tr>
    </w:tbl>
    <w:p w:rsidR="00E03259" w:rsidRDefault="00E03259" w:rsidP="00E03259">
      <w:pPr>
        <w:rPr>
          <w:szCs w:val="19"/>
        </w:rPr>
      </w:pPr>
    </w:p>
    <w:p w:rsidR="00E03259" w:rsidRDefault="00E03259" w:rsidP="00E03259">
      <w:pPr>
        <w:rPr>
          <w:szCs w:val="19"/>
        </w:rPr>
      </w:pPr>
      <w:r>
        <w:rPr>
          <w:szCs w:val="19"/>
        </w:rPr>
        <w:t>Voor de nadere beschrijving verwijzen wij naar de selectieleidraad.</w:t>
      </w:r>
    </w:p>
    <w:p w:rsidR="00E03259" w:rsidRDefault="00E03259" w:rsidP="00E03259">
      <w:pPr>
        <w:rPr>
          <w:color w:val="1F497D"/>
          <w:szCs w:val="19"/>
        </w:rPr>
      </w:pPr>
      <w:r>
        <w:rPr>
          <w:color w:val="1F497D"/>
          <w:szCs w:val="19"/>
        </w:rPr>
        <w:t>Met vriendelijke groet,</w:t>
      </w:r>
    </w:p>
    <w:p w:rsidR="00E03259" w:rsidRDefault="00E03259" w:rsidP="00E03259">
      <w:pPr>
        <w:rPr>
          <w:color w:val="1F497D"/>
          <w:szCs w:val="19"/>
        </w:rPr>
      </w:pPr>
      <w:r>
        <w:rPr>
          <w:color w:val="1F497D"/>
          <w:szCs w:val="19"/>
        </w:rPr>
        <w:t>Tina Duinkerken</w:t>
      </w:r>
    </w:p>
    <w:p w:rsidR="00E03259" w:rsidRDefault="00E03259" w:rsidP="00E03259">
      <w:pPr>
        <w:rPr>
          <w:color w:val="1F497D"/>
          <w:szCs w:val="19"/>
        </w:rPr>
      </w:pPr>
      <w:proofErr w:type="gramStart"/>
      <w:r>
        <w:rPr>
          <w:color w:val="1F497D"/>
          <w:szCs w:val="19"/>
        </w:rPr>
        <w:t>Senior adviseur</w:t>
      </w:r>
      <w:proofErr w:type="gramEnd"/>
      <w:r>
        <w:rPr>
          <w:color w:val="1F497D"/>
          <w:szCs w:val="19"/>
        </w:rPr>
        <w:t xml:space="preserve"> Inkoop en Aanbesteden</w:t>
      </w:r>
    </w:p>
    <w:p w:rsidR="00E03259" w:rsidRDefault="00E03259" w:rsidP="00E03259">
      <w:pPr>
        <w:rPr>
          <w:color w:val="1F497D"/>
          <w:sz w:val="20"/>
          <w:szCs w:val="20"/>
        </w:rPr>
      </w:pPr>
      <w:r>
        <w:rPr>
          <w:i/>
          <w:iCs/>
          <w:noProof/>
          <w:color w:val="1F497D"/>
          <w:sz w:val="30"/>
          <w:szCs w:val="30"/>
          <w:lang w:eastAsia="nl-NL"/>
        </w:rPr>
        <w:drawing>
          <wp:inline distT="0" distB="0" distL="0" distR="0">
            <wp:extent cx="1228725" cy="1228725"/>
            <wp:effectExtent l="0" t="0" r="9525" b="9525"/>
            <wp:docPr id="1" name="Afbeelding 1" descr="cid:image001.jpg@01D29737.D46D8B3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jpg@01D29737.D46D8B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3259" w:rsidRDefault="00E03259" w:rsidP="00E03259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Hoogheemraadschap van Delfland</w:t>
      </w:r>
    </w:p>
    <w:p w:rsidR="00E03259" w:rsidRDefault="00E03259"/>
    <w:sectPr w:rsidR="00E0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36E5"/>
    <w:multiLevelType w:val="hybridMultilevel"/>
    <w:tmpl w:val="A0902C0C"/>
    <w:lvl w:ilvl="0" w:tplc="387E95E2">
      <w:numFmt w:val="bullet"/>
      <w:lvlText w:val="-"/>
      <w:lvlJc w:val="left"/>
      <w:pPr>
        <w:ind w:left="417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59"/>
    <w:rsid w:val="00E03259"/>
    <w:rsid w:val="00FB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7293"/>
  <w15:chartTrackingRefBased/>
  <w15:docId w15:val="{7A2AB361-7E32-4944-A3DE-5D083844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9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3259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03259"/>
    <w:pPr>
      <w:spacing w:after="0"/>
      <w:ind w:left="720"/>
      <w:contextualSpacing/>
    </w:pPr>
    <w:rPr>
      <w:rFonts w:cs="Times New Roman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38AE3.2F7F2F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taanboot.nl/wp-content/uploads/2014/12/delfland_fc.jpg" TargetMode="External"/><Relationship Id="rId5" Type="http://schemas.openxmlformats.org/officeDocument/2006/relationships/hyperlink" Target="mailto:baggerafzet@hhdelfland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2AA24337.dotm</Template>
  <TotalTime>9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Duinkerken, Tina</dc:creator>
  <cp:keywords/>
  <dc:description/>
  <cp:lastModifiedBy>Duinkerken, Tina</cp:lastModifiedBy>
  <cp:revision>1</cp:revision>
  <dcterms:created xsi:type="dcterms:W3CDTF">2018-01-18T11:51:00Z</dcterms:created>
  <dcterms:modified xsi:type="dcterms:W3CDTF">2018-01-18T12:00:00Z</dcterms:modified>
</cp:coreProperties>
</file>