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page" w:tblpX="1" w:tblpY="993"/>
        <w:tblW w:w="11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701"/>
        <w:gridCol w:w="10206"/>
      </w:tblGrid>
      <w:tr w:rsidR="00E03CFF" w:rsidTr="00456288">
        <w:tc>
          <w:tcPr>
            <w:tcW w:w="1701" w:type="dxa"/>
            <w:tcBorders>
              <w:top w:val="nil"/>
              <w:left w:val="nil"/>
              <w:bottom w:val="nil"/>
              <w:right w:val="nil"/>
            </w:tcBorders>
          </w:tcPr>
          <w:p w:rsidR="00E03CFF" w:rsidRDefault="00E03CFF" w:rsidP="00456288">
            <w:pPr>
              <w:pStyle w:val="BasistekstVU"/>
            </w:pPr>
            <w:bookmarkStart w:id="0" w:name="_GoBack"/>
            <w:bookmarkEnd w:id="0"/>
          </w:p>
        </w:tc>
        <w:tc>
          <w:tcPr>
            <w:tcW w:w="10206" w:type="dxa"/>
            <w:tcBorders>
              <w:top w:val="nil"/>
              <w:left w:val="nil"/>
              <w:bottom w:val="nil"/>
              <w:right w:val="nil"/>
            </w:tcBorders>
          </w:tcPr>
          <w:p w:rsidR="00E03CFF" w:rsidRPr="00842855" w:rsidRDefault="00E03CFF" w:rsidP="00855EAA">
            <w:pPr>
              <w:pStyle w:val="FaculteitVU"/>
              <w:rPr>
                <w:sz w:val="32"/>
                <w:szCs w:val="32"/>
              </w:rPr>
            </w:pPr>
            <w:r w:rsidRPr="00842855">
              <w:rPr>
                <w:sz w:val="32"/>
                <w:szCs w:val="32"/>
              </w:rPr>
              <w:t>Facilitair</w:t>
            </w:r>
            <w:r>
              <w:rPr>
                <w:sz w:val="32"/>
                <w:szCs w:val="32"/>
              </w:rPr>
              <w:t>e</w:t>
            </w:r>
            <w:r w:rsidRPr="00842855">
              <w:rPr>
                <w:sz w:val="32"/>
                <w:szCs w:val="32"/>
              </w:rPr>
              <w:t xml:space="preserve"> </w:t>
            </w:r>
            <w:r>
              <w:rPr>
                <w:sz w:val="32"/>
                <w:szCs w:val="32"/>
              </w:rPr>
              <w:t>Campus Organisatie</w:t>
            </w:r>
            <w:r w:rsidRPr="00842855">
              <w:rPr>
                <w:sz w:val="32"/>
                <w:szCs w:val="32"/>
              </w:rPr>
              <w:t xml:space="preserve"> </w:t>
            </w:r>
          </w:p>
        </w:tc>
      </w:tr>
      <w:tr w:rsidR="00E03CFF" w:rsidTr="00456288">
        <w:tc>
          <w:tcPr>
            <w:tcW w:w="1701" w:type="dxa"/>
            <w:tcBorders>
              <w:top w:val="nil"/>
              <w:left w:val="nil"/>
              <w:bottom w:val="single" w:sz="18" w:space="0" w:color="auto"/>
              <w:right w:val="nil"/>
            </w:tcBorders>
          </w:tcPr>
          <w:p w:rsidR="00E03CFF" w:rsidRDefault="00E03CFF" w:rsidP="00456288">
            <w:pPr>
              <w:pStyle w:val="BasistekstVU"/>
            </w:pPr>
          </w:p>
        </w:tc>
        <w:tc>
          <w:tcPr>
            <w:tcW w:w="10206" w:type="dxa"/>
            <w:tcBorders>
              <w:top w:val="nil"/>
              <w:left w:val="nil"/>
              <w:bottom w:val="single" w:sz="18" w:space="0" w:color="auto"/>
              <w:right w:val="nil"/>
            </w:tcBorders>
          </w:tcPr>
          <w:p w:rsidR="00E03CFF" w:rsidRDefault="00E03CFF" w:rsidP="00456288">
            <w:pPr>
              <w:pStyle w:val="BasistekstVU"/>
            </w:pPr>
          </w:p>
        </w:tc>
      </w:tr>
      <w:tr w:rsidR="00E03CFF" w:rsidTr="00456288">
        <w:trPr>
          <w:trHeight w:hRule="exact" w:val="312"/>
        </w:trPr>
        <w:tc>
          <w:tcPr>
            <w:tcW w:w="1701" w:type="dxa"/>
            <w:tcBorders>
              <w:top w:val="single" w:sz="18" w:space="0" w:color="auto"/>
              <w:bottom w:val="nil"/>
              <w:right w:val="nil"/>
            </w:tcBorders>
          </w:tcPr>
          <w:p w:rsidR="00E03CFF" w:rsidRDefault="00E03CFF" w:rsidP="00456288">
            <w:pPr>
              <w:pStyle w:val="BasistekstVU"/>
            </w:pPr>
          </w:p>
        </w:tc>
        <w:tc>
          <w:tcPr>
            <w:tcW w:w="10206" w:type="dxa"/>
            <w:tcBorders>
              <w:top w:val="single" w:sz="18" w:space="0" w:color="auto"/>
              <w:left w:val="nil"/>
              <w:bottom w:val="nil"/>
              <w:right w:val="nil"/>
            </w:tcBorders>
          </w:tcPr>
          <w:p w:rsidR="00E03CFF" w:rsidRDefault="00E03CFF" w:rsidP="00456288">
            <w:pPr>
              <w:pStyle w:val="BasistekstVU"/>
            </w:pPr>
          </w:p>
        </w:tc>
      </w:tr>
      <w:tr w:rsidR="00E03CFF" w:rsidTr="00456288">
        <w:tc>
          <w:tcPr>
            <w:tcW w:w="1701" w:type="dxa"/>
            <w:tcBorders>
              <w:top w:val="nil"/>
              <w:left w:val="nil"/>
              <w:bottom w:val="nil"/>
              <w:right w:val="nil"/>
            </w:tcBorders>
          </w:tcPr>
          <w:p w:rsidR="00E03CFF" w:rsidRDefault="00E03CFF" w:rsidP="00456288">
            <w:pPr>
              <w:pStyle w:val="BasistekstVU"/>
            </w:pPr>
          </w:p>
        </w:tc>
        <w:tc>
          <w:tcPr>
            <w:tcW w:w="10206" w:type="dxa"/>
            <w:tcBorders>
              <w:top w:val="nil"/>
              <w:left w:val="nil"/>
              <w:bottom w:val="nil"/>
              <w:right w:val="nil"/>
            </w:tcBorders>
          </w:tcPr>
          <w:p w:rsidR="00E03CFF" w:rsidRPr="00842855" w:rsidRDefault="00E03CFF" w:rsidP="005102D4">
            <w:pPr>
              <w:pStyle w:val="SubkopVU"/>
              <w:rPr>
                <w:i w:val="0"/>
                <w:sz w:val="28"/>
                <w:szCs w:val="28"/>
              </w:rPr>
            </w:pPr>
            <w:r>
              <w:rPr>
                <w:i w:val="0"/>
                <w:sz w:val="28"/>
                <w:szCs w:val="28"/>
              </w:rPr>
              <w:t>Overeenkomst</w:t>
            </w:r>
            <w:r w:rsidRPr="00842855">
              <w:rPr>
                <w:i w:val="0"/>
                <w:sz w:val="28"/>
                <w:szCs w:val="28"/>
              </w:rPr>
              <w:t xml:space="preserve"> </w:t>
            </w:r>
          </w:p>
        </w:tc>
      </w:tr>
      <w:tr w:rsidR="00E03CFF" w:rsidTr="00456288">
        <w:trPr>
          <w:trHeight w:hRule="exact" w:val="1049"/>
        </w:trPr>
        <w:tc>
          <w:tcPr>
            <w:tcW w:w="1701" w:type="dxa"/>
            <w:tcBorders>
              <w:top w:val="nil"/>
              <w:left w:val="nil"/>
              <w:bottom w:val="nil"/>
              <w:right w:val="nil"/>
            </w:tcBorders>
          </w:tcPr>
          <w:p w:rsidR="00E03CFF" w:rsidRDefault="00E03CFF" w:rsidP="00456288">
            <w:pPr>
              <w:pStyle w:val="BasistekstVU"/>
            </w:pPr>
          </w:p>
        </w:tc>
        <w:tc>
          <w:tcPr>
            <w:tcW w:w="10206" w:type="dxa"/>
            <w:tcBorders>
              <w:top w:val="nil"/>
              <w:left w:val="nil"/>
              <w:bottom w:val="nil"/>
              <w:right w:val="nil"/>
            </w:tcBorders>
          </w:tcPr>
          <w:p w:rsidR="00E03CFF" w:rsidRDefault="00E03CFF" w:rsidP="00456288">
            <w:pPr>
              <w:pStyle w:val="BasistekstVU"/>
              <w:rPr>
                <w:sz w:val="28"/>
                <w:szCs w:val="28"/>
              </w:rPr>
            </w:pPr>
          </w:p>
          <w:p w:rsidR="00E03CFF" w:rsidRPr="00842855" w:rsidRDefault="00E03CFF" w:rsidP="0012369E">
            <w:pPr>
              <w:pStyle w:val="BasistekstVU"/>
              <w:rPr>
                <w:sz w:val="24"/>
                <w:szCs w:val="24"/>
              </w:rPr>
            </w:pPr>
            <w:r w:rsidRPr="00AB1E73">
              <w:rPr>
                <w:sz w:val="28"/>
                <w:szCs w:val="28"/>
              </w:rPr>
              <w:t>“</w:t>
            </w:r>
            <w:r w:rsidR="0012369E">
              <w:rPr>
                <w:sz w:val="28"/>
                <w:szCs w:val="28"/>
              </w:rPr>
              <w:t>Gebouwonderhoud Hoofdgebouw</w:t>
            </w:r>
            <w:r w:rsidRPr="00AB1E73">
              <w:rPr>
                <w:sz w:val="28"/>
                <w:szCs w:val="28"/>
              </w:rPr>
              <w:t>”</w:t>
            </w:r>
          </w:p>
        </w:tc>
      </w:tr>
      <w:tr w:rsidR="00E03CFF" w:rsidTr="00456288">
        <w:trPr>
          <w:trHeight w:hRule="exact" w:val="10206"/>
        </w:trPr>
        <w:tc>
          <w:tcPr>
            <w:tcW w:w="11907" w:type="dxa"/>
            <w:gridSpan w:val="2"/>
            <w:tcBorders>
              <w:top w:val="nil"/>
              <w:left w:val="nil"/>
              <w:bottom w:val="nil"/>
              <w:right w:val="nil"/>
            </w:tcBorders>
          </w:tcPr>
          <w:p w:rsidR="00E03CFF" w:rsidRDefault="00E03CFF" w:rsidP="00456288">
            <w:pPr>
              <w:pStyle w:val="BasistekstVU"/>
            </w:pPr>
          </w:p>
        </w:tc>
      </w:tr>
    </w:tbl>
    <w:p w:rsidR="00E03CFF" w:rsidRDefault="00E03CFF" w:rsidP="00E03CFF"/>
    <w:p w:rsidR="00E03CFF" w:rsidRDefault="00E03CFF" w:rsidP="00E03CFF"/>
    <w:p w:rsidR="00E03CFF" w:rsidRPr="007E020F" w:rsidRDefault="00E03CFF" w:rsidP="00E03CFF">
      <w:pPr>
        <w:widowControl w:val="0"/>
        <w:autoSpaceDE w:val="0"/>
        <w:autoSpaceDN w:val="0"/>
        <w:adjustRightInd w:val="0"/>
        <w:spacing w:line="280" w:lineRule="atLeast"/>
        <w:rPr>
          <w:rFonts w:cs="Arial"/>
          <w:sz w:val="18"/>
        </w:rPr>
      </w:pPr>
      <w:r>
        <w:rPr>
          <w:rFonts w:cs="Arial"/>
          <w:sz w:val="18"/>
        </w:rPr>
        <w:t>© 201</w:t>
      </w:r>
      <w:r w:rsidR="00DE1DE0">
        <w:rPr>
          <w:rFonts w:cs="Arial"/>
          <w:sz w:val="18"/>
        </w:rPr>
        <w:t>7</w:t>
      </w:r>
      <w:r w:rsidRPr="007E020F">
        <w:rPr>
          <w:rFonts w:cs="Arial"/>
          <w:sz w:val="18"/>
        </w:rPr>
        <w:t>, VU Auteursrecht voorbehouden</w:t>
      </w:r>
    </w:p>
    <w:p w:rsidR="00E03CFF" w:rsidRPr="007E020F" w:rsidRDefault="00DE1DE0" w:rsidP="00720606">
      <w:pPr>
        <w:widowControl w:val="0"/>
        <w:autoSpaceDE w:val="0"/>
        <w:autoSpaceDN w:val="0"/>
        <w:adjustRightInd w:val="0"/>
        <w:spacing w:line="280" w:lineRule="atLeast"/>
        <w:jc w:val="both"/>
        <w:rPr>
          <w:rFonts w:cs="Arial"/>
          <w:i/>
          <w:iCs/>
          <w:sz w:val="18"/>
        </w:rPr>
      </w:pPr>
      <w:r>
        <w:rPr>
          <w:noProof/>
        </w:rPr>
        <w:drawing>
          <wp:anchor distT="0" distB="0" distL="114300" distR="114300" simplePos="0" relativeHeight="251659776" behindDoc="1" locked="0" layoutInCell="1" allowOverlap="1" wp14:anchorId="2B9C185E" wp14:editId="1E5F8A78">
            <wp:simplePos x="0" y="0"/>
            <wp:positionH relativeFrom="column">
              <wp:posOffset>3771900</wp:posOffset>
            </wp:positionH>
            <wp:positionV relativeFrom="paragraph">
              <wp:posOffset>499745</wp:posOffset>
            </wp:positionV>
            <wp:extent cx="2717800" cy="811530"/>
            <wp:effectExtent l="0" t="0" r="0" b="1270"/>
            <wp:wrapNone/>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9"/>
                    <a:srcRect/>
                    <a:stretch>
                      <a:fillRect/>
                    </a:stretch>
                  </pic:blipFill>
                  <pic:spPr bwMode="auto">
                    <a:xfrm>
                      <a:off x="0" y="0"/>
                      <a:ext cx="2717800" cy="811530"/>
                    </a:xfrm>
                    <a:prstGeom prst="rect">
                      <a:avLst/>
                    </a:prstGeom>
                    <a:noFill/>
                    <a:ln w="9525">
                      <a:noFill/>
                      <a:miter lim="800000"/>
                      <a:headEnd/>
                      <a:tailEnd/>
                    </a:ln>
                  </pic:spPr>
                </pic:pic>
              </a:graphicData>
            </a:graphic>
          </wp:anchor>
        </w:drawing>
      </w:r>
      <w:r w:rsidR="00E03CFF" w:rsidRPr="007E020F">
        <w:rPr>
          <w:rFonts w:cs="Arial"/>
          <w:i/>
          <w:iCs/>
          <w:sz w:val="18"/>
        </w:rPr>
        <w:t>Gehele of gedeeltelijke overneming of reproductie van de inhoud van deze uitgave op welke wijze dan ook, zonder voorafgaande schriftelijke toestemming van de auteursrechthebbende is verboden, behoudens de beperkingen bij de wet gesteld. Het verbod betreft ook gehele of gedeeltelijke bewerking.</w:t>
      </w:r>
    </w:p>
    <w:p w:rsidR="00E03CFF" w:rsidRDefault="00E03CFF" w:rsidP="00E03CFF">
      <w:pPr>
        <w:widowControl w:val="0"/>
        <w:autoSpaceDE w:val="0"/>
        <w:autoSpaceDN w:val="0"/>
        <w:adjustRightInd w:val="0"/>
        <w:spacing w:line="280" w:lineRule="atLeast"/>
      </w:pPr>
    </w:p>
    <w:p w:rsidR="00E03CFF" w:rsidRPr="00C60AEB" w:rsidRDefault="00E03CFF" w:rsidP="00E03CFF">
      <w:pPr>
        <w:pStyle w:val="Plattetekst"/>
        <w:jc w:val="center"/>
        <w:rPr>
          <w:b/>
          <w:sz w:val="32"/>
          <w:szCs w:val="32"/>
        </w:rPr>
      </w:pPr>
      <w:r w:rsidRPr="00C60AEB">
        <w:rPr>
          <w:b/>
          <w:sz w:val="32"/>
          <w:szCs w:val="32"/>
        </w:rPr>
        <w:t>OVEREENKOMST</w:t>
      </w:r>
    </w:p>
    <w:p w:rsidR="00E03CFF" w:rsidRDefault="00E03CFF" w:rsidP="00E03CFF">
      <w:pPr>
        <w:pStyle w:val="Plattetekst"/>
        <w:jc w:val="center"/>
        <w:rPr>
          <w:rFonts w:ascii="Times New Roman" w:hAnsi="Times New Roman"/>
        </w:rPr>
      </w:pPr>
    </w:p>
    <w:p w:rsidR="00E03CFF" w:rsidRDefault="00E03CFF" w:rsidP="00E03CFF">
      <w:pPr>
        <w:pStyle w:val="Plattetekst"/>
        <w:jc w:val="center"/>
        <w:rPr>
          <w:rFonts w:ascii="Times New Roman" w:hAnsi="Times New Roman"/>
        </w:rPr>
      </w:pPr>
    </w:p>
    <w:p w:rsidR="00E03CFF" w:rsidRPr="00241161" w:rsidRDefault="00E03CFF" w:rsidP="00E03CFF">
      <w:pPr>
        <w:pStyle w:val="Plattetekst"/>
        <w:jc w:val="center"/>
        <w:rPr>
          <w:sz w:val="20"/>
        </w:rPr>
      </w:pPr>
      <w:r w:rsidRPr="00241161">
        <w:rPr>
          <w:sz w:val="20"/>
        </w:rPr>
        <w:t>Tussen</w:t>
      </w:r>
    </w:p>
    <w:p w:rsidR="00E03CFF" w:rsidRPr="00241161" w:rsidRDefault="00E03CFF" w:rsidP="00E03CFF">
      <w:pPr>
        <w:pStyle w:val="Plattetekst"/>
        <w:jc w:val="center"/>
        <w:rPr>
          <w:sz w:val="20"/>
        </w:rPr>
      </w:pPr>
    </w:p>
    <w:p w:rsidR="001C20A0" w:rsidRPr="00241161" w:rsidRDefault="001C20A0" w:rsidP="001C20A0">
      <w:pPr>
        <w:pStyle w:val="Plattetekst"/>
        <w:jc w:val="center"/>
        <w:rPr>
          <w:sz w:val="20"/>
        </w:rPr>
      </w:pPr>
      <w:r w:rsidRPr="00241161">
        <w:rPr>
          <w:sz w:val="20"/>
        </w:rPr>
        <w:t>Vrije Universiteit Amsterdam</w:t>
      </w:r>
    </w:p>
    <w:p w:rsidR="001C20A0" w:rsidRPr="004C2B08" w:rsidRDefault="001C20A0" w:rsidP="001C20A0">
      <w:pPr>
        <w:pStyle w:val="Plattetekst"/>
        <w:jc w:val="center"/>
        <w:rPr>
          <w:sz w:val="20"/>
        </w:rPr>
      </w:pPr>
      <w:r w:rsidRPr="004C2B08">
        <w:rPr>
          <w:sz w:val="20"/>
        </w:rPr>
        <w:t xml:space="preserve">gevestigd te Amsterdam en vertegenwoordigd door </w:t>
      </w:r>
      <w:r w:rsidR="008F6A9E" w:rsidRPr="004C2B08">
        <w:rPr>
          <w:sz w:val="20"/>
        </w:rPr>
        <w:t>Drs. J. van der Veer</w:t>
      </w:r>
    </w:p>
    <w:p w:rsidR="001C20A0" w:rsidRPr="00241161" w:rsidRDefault="001C20A0" w:rsidP="001C20A0">
      <w:pPr>
        <w:pStyle w:val="Plattetekst"/>
        <w:jc w:val="center"/>
        <w:rPr>
          <w:sz w:val="20"/>
        </w:rPr>
      </w:pPr>
      <w:r w:rsidRPr="004C2B08">
        <w:rPr>
          <w:sz w:val="20"/>
        </w:rPr>
        <w:t xml:space="preserve">in de functie van </w:t>
      </w:r>
      <w:r w:rsidR="0031015D">
        <w:rPr>
          <w:sz w:val="20"/>
        </w:rPr>
        <w:t>Directeur</w:t>
      </w:r>
      <w:r w:rsidR="008F6A9E" w:rsidRPr="004C2B08">
        <w:rPr>
          <w:sz w:val="20"/>
        </w:rPr>
        <w:t xml:space="preserve"> Facilitaire Campus Organisatie</w:t>
      </w:r>
    </w:p>
    <w:p w:rsidR="001C20A0" w:rsidRPr="00241161" w:rsidRDefault="001C20A0" w:rsidP="001C20A0">
      <w:pPr>
        <w:pStyle w:val="Plattetekst"/>
        <w:jc w:val="center"/>
        <w:rPr>
          <w:sz w:val="20"/>
        </w:rPr>
      </w:pPr>
      <w:r w:rsidRPr="00241161">
        <w:rPr>
          <w:sz w:val="20"/>
        </w:rPr>
        <w:t>Hierna te noemen “Opdrachtgever”</w:t>
      </w:r>
    </w:p>
    <w:p w:rsidR="00E03CFF" w:rsidRPr="00241161" w:rsidRDefault="00E03CFF" w:rsidP="00E03CFF">
      <w:pPr>
        <w:pStyle w:val="Plattetekst"/>
        <w:jc w:val="center"/>
        <w:rPr>
          <w:sz w:val="20"/>
        </w:rPr>
      </w:pPr>
    </w:p>
    <w:p w:rsidR="00E03CFF" w:rsidRPr="00241161" w:rsidRDefault="00E03CFF" w:rsidP="00E03CFF">
      <w:pPr>
        <w:pStyle w:val="Plattetekst"/>
        <w:jc w:val="center"/>
        <w:rPr>
          <w:sz w:val="20"/>
        </w:rPr>
      </w:pPr>
    </w:p>
    <w:p w:rsidR="00E03CFF" w:rsidRPr="00241161" w:rsidRDefault="00E03CFF" w:rsidP="00E03CFF">
      <w:pPr>
        <w:pStyle w:val="Plattetekst"/>
        <w:jc w:val="center"/>
        <w:rPr>
          <w:sz w:val="20"/>
        </w:rPr>
      </w:pPr>
    </w:p>
    <w:p w:rsidR="00E03CFF" w:rsidRPr="00241161" w:rsidRDefault="00E03CFF" w:rsidP="00E03CFF">
      <w:pPr>
        <w:pStyle w:val="Plattetekst"/>
        <w:jc w:val="center"/>
        <w:rPr>
          <w:sz w:val="20"/>
        </w:rPr>
      </w:pPr>
    </w:p>
    <w:p w:rsidR="00E03CFF" w:rsidRPr="001C20A0" w:rsidRDefault="00E03CFF" w:rsidP="00E03CFF">
      <w:pPr>
        <w:pStyle w:val="Plattetekst"/>
        <w:jc w:val="center"/>
        <w:rPr>
          <w:sz w:val="20"/>
        </w:rPr>
      </w:pPr>
      <w:r w:rsidRPr="001C20A0">
        <w:rPr>
          <w:sz w:val="20"/>
        </w:rPr>
        <w:t>en</w:t>
      </w:r>
    </w:p>
    <w:p w:rsidR="00E03CFF" w:rsidRPr="001C20A0" w:rsidRDefault="00E03CFF" w:rsidP="00E03CFF">
      <w:pPr>
        <w:pStyle w:val="Plattetekst"/>
        <w:jc w:val="center"/>
        <w:rPr>
          <w:sz w:val="20"/>
        </w:rPr>
      </w:pPr>
    </w:p>
    <w:p w:rsidR="00E03CFF" w:rsidRPr="001C20A0" w:rsidRDefault="00E03CFF" w:rsidP="00E03CFF">
      <w:pPr>
        <w:pStyle w:val="Plattetekst"/>
        <w:jc w:val="center"/>
        <w:rPr>
          <w:sz w:val="20"/>
        </w:rPr>
      </w:pPr>
    </w:p>
    <w:p w:rsidR="00E03CFF" w:rsidRPr="001C20A0" w:rsidRDefault="00E03CFF" w:rsidP="00E03CFF">
      <w:pPr>
        <w:pStyle w:val="Plattetekst"/>
        <w:jc w:val="center"/>
        <w:rPr>
          <w:sz w:val="20"/>
        </w:rPr>
      </w:pPr>
    </w:p>
    <w:p w:rsidR="00E03CFF" w:rsidRPr="001C20A0" w:rsidRDefault="00E03CFF" w:rsidP="00E03CFF">
      <w:pPr>
        <w:pStyle w:val="Plattetekst"/>
        <w:jc w:val="center"/>
        <w:rPr>
          <w:sz w:val="20"/>
        </w:rPr>
      </w:pPr>
    </w:p>
    <w:p w:rsidR="00B81331" w:rsidRPr="00DE1DE0" w:rsidRDefault="00DE1DE0" w:rsidP="00B81331">
      <w:pPr>
        <w:pStyle w:val="Plattetekst"/>
        <w:jc w:val="center"/>
        <w:rPr>
          <w:color w:val="3366FF"/>
          <w:sz w:val="20"/>
        </w:rPr>
      </w:pPr>
      <w:r>
        <w:rPr>
          <w:color w:val="3366FF"/>
          <w:sz w:val="20"/>
        </w:rPr>
        <w:t>‘naam leverancier’</w:t>
      </w:r>
    </w:p>
    <w:p w:rsidR="00B81331" w:rsidRPr="00286F99" w:rsidRDefault="00B81331" w:rsidP="00B81331">
      <w:pPr>
        <w:pStyle w:val="Plattetekst"/>
        <w:jc w:val="center"/>
        <w:rPr>
          <w:sz w:val="20"/>
        </w:rPr>
      </w:pPr>
      <w:r w:rsidRPr="00286F99">
        <w:rPr>
          <w:sz w:val="20"/>
        </w:rPr>
        <w:t xml:space="preserve">Statutair gevestigd te </w:t>
      </w:r>
      <w:r w:rsidR="00DE1DE0">
        <w:rPr>
          <w:color w:val="3366FF"/>
          <w:sz w:val="20"/>
        </w:rPr>
        <w:t>‘plaats’</w:t>
      </w:r>
      <w:r>
        <w:rPr>
          <w:sz w:val="20"/>
        </w:rPr>
        <w:t xml:space="preserve"> </w:t>
      </w:r>
      <w:r w:rsidRPr="00286F99">
        <w:rPr>
          <w:sz w:val="20"/>
        </w:rPr>
        <w:t xml:space="preserve">en vertegenwoordigd door </w:t>
      </w:r>
      <w:r w:rsidR="00DE1DE0">
        <w:rPr>
          <w:color w:val="3366FF"/>
          <w:sz w:val="20"/>
        </w:rPr>
        <w:t>‘tekenbevoegde’</w:t>
      </w:r>
    </w:p>
    <w:p w:rsidR="00B81331" w:rsidRPr="00286F99" w:rsidRDefault="00B81331" w:rsidP="00B81331">
      <w:pPr>
        <w:pStyle w:val="Plattetekst"/>
        <w:jc w:val="center"/>
        <w:rPr>
          <w:sz w:val="20"/>
        </w:rPr>
      </w:pPr>
      <w:r>
        <w:rPr>
          <w:sz w:val="20"/>
        </w:rPr>
        <w:t>i</w:t>
      </w:r>
      <w:r w:rsidRPr="00286F99">
        <w:rPr>
          <w:sz w:val="20"/>
        </w:rPr>
        <w:t xml:space="preserve">n de functie van </w:t>
      </w:r>
      <w:r w:rsidR="00DE1DE0">
        <w:rPr>
          <w:color w:val="3366FF"/>
          <w:sz w:val="20"/>
        </w:rPr>
        <w:t>‘functie’</w:t>
      </w:r>
    </w:p>
    <w:p w:rsidR="00B81331" w:rsidRPr="00286F99" w:rsidRDefault="00B81331" w:rsidP="00B81331">
      <w:pPr>
        <w:pStyle w:val="Plattetekst"/>
        <w:jc w:val="center"/>
        <w:rPr>
          <w:sz w:val="20"/>
        </w:rPr>
      </w:pPr>
      <w:r w:rsidRPr="00286F99">
        <w:rPr>
          <w:sz w:val="20"/>
        </w:rPr>
        <w:t>Hierna te noemen “Opdrachtnemer”</w:t>
      </w:r>
    </w:p>
    <w:p w:rsidR="00E03CFF" w:rsidRPr="00286F99" w:rsidRDefault="00E03CFF" w:rsidP="00E03CFF">
      <w:pPr>
        <w:pStyle w:val="Plattetekst"/>
        <w:jc w:val="center"/>
        <w:rPr>
          <w:sz w:val="20"/>
        </w:rPr>
      </w:pPr>
    </w:p>
    <w:p w:rsidR="00E03CFF" w:rsidRPr="00286F99" w:rsidRDefault="00E03CFF" w:rsidP="00E03CFF">
      <w:pPr>
        <w:pStyle w:val="Plattetekst"/>
        <w:jc w:val="center"/>
        <w:rPr>
          <w:sz w:val="20"/>
        </w:rPr>
      </w:pPr>
    </w:p>
    <w:p w:rsidR="00E03CFF" w:rsidRPr="00286F99" w:rsidRDefault="00E03CFF" w:rsidP="00E03CFF">
      <w:pPr>
        <w:pStyle w:val="Plattetekst"/>
        <w:jc w:val="center"/>
        <w:rPr>
          <w:sz w:val="20"/>
        </w:rPr>
      </w:pPr>
    </w:p>
    <w:p w:rsidR="00E03CFF" w:rsidRPr="00286F99" w:rsidRDefault="00E03CFF" w:rsidP="00E03CFF">
      <w:pPr>
        <w:pStyle w:val="Plattetekst"/>
        <w:jc w:val="center"/>
        <w:rPr>
          <w:sz w:val="20"/>
        </w:rPr>
      </w:pPr>
      <w:r w:rsidRPr="000D29AD">
        <w:rPr>
          <w:sz w:val="20"/>
        </w:rPr>
        <w:t xml:space="preserve">Contractreferentie: </w:t>
      </w:r>
      <w:r w:rsidR="00DE1DE0">
        <w:rPr>
          <w:color w:val="3366FF"/>
          <w:sz w:val="20"/>
        </w:rPr>
        <w:t>‘referentienummer’</w:t>
      </w:r>
    </w:p>
    <w:p w:rsidR="00E03CFF" w:rsidRPr="00286F99" w:rsidRDefault="00E03CFF" w:rsidP="00E03CFF">
      <w:pPr>
        <w:tabs>
          <w:tab w:val="left" w:pos="1020"/>
          <w:tab w:val="right" w:pos="9072"/>
        </w:tabs>
        <w:rPr>
          <w:rFonts w:ascii="LucidaSansEF" w:hAnsi="LucidaSansEF"/>
          <w:sz w:val="20"/>
        </w:rPr>
      </w:pPr>
    </w:p>
    <w:p w:rsidR="00E03CFF" w:rsidRPr="00241161" w:rsidRDefault="00E03CFF" w:rsidP="00E03CFF">
      <w:pPr>
        <w:tabs>
          <w:tab w:val="left" w:pos="1020"/>
          <w:tab w:val="right" w:pos="9072"/>
        </w:tabs>
        <w:rPr>
          <w:rFonts w:ascii="LucidaSansEF" w:hAnsi="LucidaSansEF"/>
          <w:sz w:val="20"/>
        </w:rPr>
      </w:pPr>
    </w:p>
    <w:p w:rsidR="007A5C9D" w:rsidRPr="00DE1DE0" w:rsidRDefault="004850B7" w:rsidP="00CF29B1">
      <w:pPr>
        <w:tabs>
          <w:tab w:val="left" w:pos="-1056"/>
          <w:tab w:val="left" w:pos="0"/>
          <w:tab w:val="left" w:pos="340"/>
        </w:tabs>
        <w:spacing w:line="280" w:lineRule="exact"/>
        <w:rPr>
          <w:rFonts w:ascii="LucidaSansEF" w:hAnsi="LucidaSansEF" w:cs="Arial"/>
          <w:color w:val="3366FF"/>
          <w:sz w:val="20"/>
          <w:szCs w:val="20"/>
        </w:rPr>
      </w:pPr>
      <w:r>
        <w:br/>
      </w:r>
      <w:r>
        <w:br/>
      </w:r>
      <w:r w:rsidR="00E03CFF" w:rsidRPr="00241161">
        <w:rPr>
          <w:rFonts w:ascii="LucidaSansEF" w:hAnsi="LucidaSansEF"/>
          <w:b/>
          <w:sz w:val="20"/>
        </w:rPr>
        <w:br w:type="page"/>
      </w:r>
      <w:r w:rsidR="007A5C9D" w:rsidRPr="006D2166">
        <w:rPr>
          <w:rFonts w:ascii="LucidaSansEF" w:hAnsi="LucidaSansEF" w:cs="Arial"/>
          <w:sz w:val="20"/>
          <w:szCs w:val="20"/>
          <w:u w:val="single"/>
        </w:rPr>
        <w:lastRenderedPageBreak/>
        <w:t>overwegende dat</w:t>
      </w:r>
      <w:r w:rsidR="007A5C9D" w:rsidRPr="006D2166">
        <w:rPr>
          <w:rFonts w:ascii="LucidaSansEF" w:hAnsi="LucidaSansEF" w:cs="Arial"/>
          <w:sz w:val="20"/>
          <w:szCs w:val="20"/>
        </w:rPr>
        <w:t>:</w:t>
      </w:r>
      <w:r w:rsidR="00DE1DE0">
        <w:rPr>
          <w:rFonts w:ascii="LucidaSansEF" w:hAnsi="LucidaSansEF" w:cs="Arial"/>
          <w:color w:val="3366FF"/>
          <w:sz w:val="20"/>
          <w:szCs w:val="20"/>
        </w:rPr>
        <w:t xml:space="preserve"> </w:t>
      </w:r>
    </w:p>
    <w:p w:rsidR="007A5C9D" w:rsidRPr="006D2166" w:rsidRDefault="007A5C9D" w:rsidP="00CF29B1">
      <w:pPr>
        <w:tabs>
          <w:tab w:val="left" w:pos="-1056"/>
          <w:tab w:val="left" w:pos="-283"/>
          <w:tab w:val="left" w:pos="0"/>
          <w:tab w:val="left" w:pos="340"/>
        </w:tabs>
        <w:spacing w:line="280" w:lineRule="exact"/>
        <w:rPr>
          <w:rFonts w:ascii="LucidaSansEF" w:hAnsi="LucidaSansEF" w:cs="Arial"/>
          <w:sz w:val="20"/>
          <w:szCs w:val="20"/>
        </w:rPr>
      </w:pPr>
    </w:p>
    <w:p w:rsidR="00C60AEB" w:rsidRPr="008F6A9E" w:rsidRDefault="00C60AEB" w:rsidP="008F6A9E">
      <w:pPr>
        <w:pStyle w:val="Snela"/>
        <w:tabs>
          <w:tab w:val="clear" w:pos="360"/>
          <w:tab w:val="num" w:pos="426"/>
        </w:tabs>
        <w:spacing w:line="280" w:lineRule="exact"/>
        <w:jc w:val="both"/>
        <w:rPr>
          <w:rFonts w:ascii="LucidaSansEF" w:hAnsi="LucidaSansEF" w:cs="Arial"/>
          <w:szCs w:val="20"/>
          <w:lang w:val="nl-NL"/>
        </w:rPr>
      </w:pPr>
      <w:r w:rsidRPr="008F6A9E">
        <w:rPr>
          <w:rFonts w:ascii="LucidaSansEF" w:hAnsi="LucidaSansEF" w:cs="Arial"/>
          <w:szCs w:val="20"/>
          <w:lang w:val="nl-NL"/>
        </w:rPr>
        <w:t xml:space="preserve">Opdrachtgever op grond van de </w:t>
      </w:r>
      <w:r w:rsidR="00DE1DE0" w:rsidRPr="0012369E">
        <w:rPr>
          <w:rFonts w:ascii="LucidaSansEF" w:hAnsi="LucidaSansEF" w:cs="Arial"/>
          <w:szCs w:val="20"/>
          <w:lang w:val="nl-NL"/>
        </w:rPr>
        <w:t>Europese</w:t>
      </w:r>
      <w:r w:rsidRPr="0012369E">
        <w:rPr>
          <w:rFonts w:ascii="LucidaSansEF" w:hAnsi="LucidaSansEF" w:cs="Arial"/>
          <w:szCs w:val="20"/>
          <w:lang w:val="nl-NL"/>
        </w:rPr>
        <w:t xml:space="preserve"> </w:t>
      </w:r>
      <w:r w:rsidRPr="008F6A9E">
        <w:rPr>
          <w:rFonts w:ascii="LucidaSansEF" w:hAnsi="LucidaSansEF" w:cs="Arial"/>
          <w:szCs w:val="20"/>
          <w:lang w:val="nl-NL"/>
        </w:rPr>
        <w:t xml:space="preserve">aanbestedingsprocedure met nummer </w:t>
      </w:r>
      <w:r w:rsidR="00DE1DE0">
        <w:rPr>
          <w:rFonts w:ascii="LucidaSansEF" w:hAnsi="LucidaSansEF" w:cs="Arial"/>
          <w:color w:val="3366FF"/>
          <w:szCs w:val="20"/>
          <w:lang w:val="nl-NL"/>
        </w:rPr>
        <w:t>‘intern referentienummer/aanbesteding kenmerk</w:t>
      </w:r>
      <w:r w:rsidR="004D76A9">
        <w:rPr>
          <w:rFonts w:ascii="LucidaSansEF" w:hAnsi="LucidaSansEF" w:cs="Arial"/>
          <w:color w:val="3366FF"/>
          <w:szCs w:val="20"/>
          <w:lang w:val="nl-NL"/>
        </w:rPr>
        <w:t xml:space="preserve">/kenmerk </w:t>
      </w:r>
      <w:proofErr w:type="spellStart"/>
      <w:r w:rsidR="004D76A9">
        <w:rPr>
          <w:rFonts w:ascii="LucidaSansEF" w:hAnsi="LucidaSansEF" w:cs="Arial"/>
          <w:color w:val="3366FF"/>
          <w:szCs w:val="20"/>
          <w:lang w:val="nl-NL"/>
        </w:rPr>
        <w:t>Tenderned</w:t>
      </w:r>
      <w:proofErr w:type="spellEnd"/>
      <w:r w:rsidR="00DE1DE0">
        <w:rPr>
          <w:rFonts w:ascii="LucidaSansEF" w:hAnsi="LucidaSansEF" w:cs="Arial"/>
          <w:color w:val="3366FF"/>
          <w:szCs w:val="20"/>
          <w:lang w:val="nl-NL"/>
        </w:rPr>
        <w:t>’</w:t>
      </w:r>
      <w:r w:rsidRPr="008F6A9E">
        <w:rPr>
          <w:rFonts w:ascii="LucidaSansEF" w:hAnsi="LucidaSansEF" w:cs="Arial"/>
          <w:szCs w:val="20"/>
          <w:lang w:val="nl-NL"/>
        </w:rPr>
        <w:t xml:space="preserve"> heeft verzocht een offerte uit te brengen met </w:t>
      </w:r>
      <w:r w:rsidRPr="003338CA">
        <w:rPr>
          <w:rFonts w:ascii="LucidaSansEF" w:hAnsi="LucidaSansEF" w:cs="Arial"/>
          <w:szCs w:val="20"/>
          <w:lang w:val="nl-NL"/>
        </w:rPr>
        <w:t xml:space="preserve">betrekking tot </w:t>
      </w:r>
      <w:r w:rsidR="00DE1DE0" w:rsidRPr="003338CA">
        <w:rPr>
          <w:rFonts w:ascii="LucidaSansEF" w:hAnsi="LucidaSansEF" w:cs="Arial"/>
          <w:szCs w:val="20"/>
          <w:lang w:val="nl-NL"/>
        </w:rPr>
        <w:t>‘</w:t>
      </w:r>
      <w:r w:rsidR="003338CA" w:rsidRPr="003338CA">
        <w:rPr>
          <w:rFonts w:ascii="LucidaSansEF" w:hAnsi="LucidaSansEF" w:cs="Arial"/>
          <w:szCs w:val="20"/>
          <w:lang w:val="nl-NL"/>
        </w:rPr>
        <w:t>Gebouwonderhoud Hoofdgebouw’</w:t>
      </w:r>
      <w:r w:rsidRPr="003338CA">
        <w:rPr>
          <w:rFonts w:ascii="LucidaSansEF" w:hAnsi="LucidaSansEF" w:cs="Arial"/>
          <w:szCs w:val="20"/>
          <w:lang w:val="nl-NL"/>
        </w:rPr>
        <w:t>.</w:t>
      </w:r>
    </w:p>
    <w:p w:rsidR="00DE1DE0" w:rsidRDefault="00060F06" w:rsidP="00060F06">
      <w:pPr>
        <w:pStyle w:val="Snela"/>
        <w:tabs>
          <w:tab w:val="clear" w:pos="360"/>
          <w:tab w:val="num" w:pos="426"/>
        </w:tabs>
        <w:spacing w:line="280" w:lineRule="exact"/>
        <w:ind w:left="426" w:hanging="426"/>
        <w:jc w:val="both"/>
        <w:rPr>
          <w:rFonts w:ascii="LucidaSansEF" w:hAnsi="LucidaSansEF" w:cs="Arial"/>
          <w:szCs w:val="20"/>
          <w:lang w:val="nl-NL"/>
        </w:rPr>
      </w:pPr>
      <w:r w:rsidRPr="000D29AD">
        <w:rPr>
          <w:rFonts w:ascii="LucidaSansEF" w:hAnsi="LucidaSansEF" w:cs="Arial"/>
          <w:szCs w:val="20"/>
          <w:lang w:val="nl-NL"/>
        </w:rPr>
        <w:t xml:space="preserve">Opdrachtnemer op </w:t>
      </w:r>
      <w:r w:rsidR="00DE1DE0">
        <w:rPr>
          <w:rFonts w:ascii="LucidaSansEF" w:hAnsi="LucidaSansEF" w:cs="Arial"/>
          <w:color w:val="3366FF"/>
          <w:szCs w:val="20"/>
          <w:lang w:val="nl-NL"/>
        </w:rPr>
        <w:t>‘datum’</w:t>
      </w:r>
      <w:r w:rsidRPr="000D29AD">
        <w:rPr>
          <w:rFonts w:ascii="LucidaSansEF" w:hAnsi="LucidaSansEF" w:cs="Arial"/>
          <w:szCs w:val="20"/>
          <w:lang w:val="nl-NL"/>
        </w:rPr>
        <w:t xml:space="preserve"> een offerte heeft uitgebracht voor </w:t>
      </w:r>
      <w:r w:rsidR="003338CA" w:rsidRPr="003338CA">
        <w:rPr>
          <w:rFonts w:ascii="LucidaSansEF" w:hAnsi="LucidaSansEF" w:cs="Arial"/>
          <w:szCs w:val="20"/>
          <w:lang w:val="nl-NL"/>
        </w:rPr>
        <w:t>‘Gebouwonderhoud Hoofdgebouw’</w:t>
      </w:r>
      <w:r w:rsidRPr="000D29AD">
        <w:rPr>
          <w:rFonts w:ascii="LucidaSansEF" w:hAnsi="LucidaSansEF" w:cs="Arial"/>
          <w:szCs w:val="20"/>
          <w:lang w:val="nl-NL"/>
        </w:rPr>
        <w:t xml:space="preserve">. </w:t>
      </w:r>
    </w:p>
    <w:p w:rsidR="00C60AEB" w:rsidRPr="00286F99" w:rsidRDefault="00C60AEB" w:rsidP="00060F06">
      <w:pPr>
        <w:pStyle w:val="Snela"/>
        <w:tabs>
          <w:tab w:val="clear" w:pos="360"/>
          <w:tab w:val="num" w:pos="426"/>
        </w:tabs>
        <w:spacing w:line="280" w:lineRule="exact"/>
        <w:ind w:left="426" w:hanging="426"/>
        <w:jc w:val="both"/>
        <w:rPr>
          <w:rFonts w:ascii="LucidaSansEF" w:hAnsi="LucidaSansEF" w:cs="Arial"/>
          <w:szCs w:val="20"/>
          <w:lang w:val="nl-NL"/>
        </w:rPr>
      </w:pPr>
      <w:r w:rsidRPr="00286F99">
        <w:rPr>
          <w:rFonts w:ascii="LucidaSansEF" w:hAnsi="LucidaSansEF" w:cs="Arial"/>
          <w:szCs w:val="20"/>
          <w:lang w:val="nl-NL"/>
        </w:rPr>
        <w:t xml:space="preserve">De offerte van Opdrachtnemer op grond van de gunningcriteria verkozen is tot de economisch meest voordelige inschrijving. </w:t>
      </w:r>
    </w:p>
    <w:p w:rsidR="00C60AEB" w:rsidRPr="00286F99" w:rsidRDefault="00C60AEB" w:rsidP="00060F06">
      <w:pPr>
        <w:pStyle w:val="Snela"/>
        <w:tabs>
          <w:tab w:val="clear" w:pos="360"/>
          <w:tab w:val="num" w:pos="426"/>
        </w:tabs>
        <w:spacing w:line="280" w:lineRule="exact"/>
        <w:ind w:left="426" w:hanging="426"/>
        <w:jc w:val="both"/>
        <w:rPr>
          <w:rFonts w:ascii="LucidaSansEF" w:hAnsi="LucidaSansEF" w:cs="Arial"/>
          <w:szCs w:val="20"/>
          <w:lang w:val="nl-NL"/>
        </w:rPr>
      </w:pPr>
      <w:r w:rsidRPr="00286F99">
        <w:rPr>
          <w:rFonts w:ascii="LucidaSansEF" w:hAnsi="LucidaSansEF" w:cs="Arial"/>
          <w:szCs w:val="20"/>
          <w:lang w:val="nl-NL"/>
        </w:rPr>
        <w:t xml:space="preserve">Opdrachtgever derhalve besloten heeft de opdracht aan Opdrachtnemer te gunnen. </w:t>
      </w:r>
    </w:p>
    <w:p w:rsidR="007A5C9D" w:rsidRPr="004D76A9" w:rsidRDefault="003F1738" w:rsidP="00060F06">
      <w:pPr>
        <w:pStyle w:val="Snela"/>
        <w:tabs>
          <w:tab w:val="clear" w:pos="360"/>
          <w:tab w:val="num" w:pos="426"/>
        </w:tabs>
        <w:spacing w:line="280" w:lineRule="exact"/>
        <w:ind w:left="426" w:hanging="426"/>
        <w:jc w:val="both"/>
        <w:rPr>
          <w:rFonts w:ascii="LucidaSansEF" w:hAnsi="LucidaSansEF" w:cs="Arial"/>
          <w:szCs w:val="20"/>
          <w:lang w:val="nl-NL"/>
        </w:rPr>
      </w:pPr>
      <w:r w:rsidRPr="004D76A9">
        <w:rPr>
          <w:rFonts w:ascii="LucidaSansEF" w:hAnsi="LucidaSansEF" w:cs="Arial"/>
          <w:szCs w:val="20"/>
          <w:lang w:val="nl-NL"/>
        </w:rPr>
        <w:t xml:space="preserve">Daar waar in deze overeenkomst wordt gesproken over Opdrachten, bedoeld wordt de opdrachten conform het overzicht uurtarieven en opslagpercentages voor werkzaamheden </w:t>
      </w:r>
      <w:r w:rsidR="00060F06" w:rsidRPr="004D76A9">
        <w:rPr>
          <w:rFonts w:ascii="LucidaSansEF" w:hAnsi="LucidaSansEF" w:cs="Arial"/>
          <w:szCs w:val="20"/>
          <w:lang w:val="nl-NL"/>
        </w:rPr>
        <w:t xml:space="preserve">Partijen </w:t>
      </w:r>
      <w:r w:rsidR="007A5C9D" w:rsidRPr="004D76A9">
        <w:rPr>
          <w:rFonts w:ascii="LucidaSansEF" w:hAnsi="LucidaSansEF" w:cs="Arial"/>
          <w:szCs w:val="20"/>
          <w:lang w:val="nl-NL"/>
        </w:rPr>
        <w:t xml:space="preserve">volledig volgens deze overeenkomst willen handelen en daartoe in staat zijn. </w:t>
      </w:r>
    </w:p>
    <w:p w:rsidR="003338CA" w:rsidRPr="00286F99" w:rsidRDefault="003338CA" w:rsidP="003338CA">
      <w:pPr>
        <w:pStyle w:val="Snela"/>
        <w:tabs>
          <w:tab w:val="clear" w:pos="360"/>
          <w:tab w:val="num" w:pos="426"/>
        </w:tabs>
        <w:spacing w:line="280" w:lineRule="exact"/>
        <w:ind w:left="426" w:hanging="426"/>
        <w:jc w:val="both"/>
        <w:rPr>
          <w:rFonts w:ascii="LucidaSansEF" w:hAnsi="LucidaSansEF" w:cs="Arial"/>
          <w:szCs w:val="20"/>
          <w:lang w:val="nl-NL"/>
        </w:rPr>
      </w:pPr>
      <w:bookmarkStart w:id="1" w:name="_Ref500848293"/>
      <w:r w:rsidRPr="00286F99">
        <w:rPr>
          <w:rFonts w:ascii="LucidaSansEF" w:hAnsi="LucidaSansEF" w:cs="Arial"/>
          <w:szCs w:val="20"/>
          <w:lang w:val="nl-NL"/>
        </w:rPr>
        <w:t xml:space="preserve">Opdrachtgever de prestaties heeft vastgelegd in </w:t>
      </w:r>
      <w:r>
        <w:rPr>
          <w:rFonts w:ascii="LucidaSansEF" w:hAnsi="LucidaSansEF" w:cs="Arial"/>
          <w:szCs w:val="20"/>
          <w:lang w:val="nl-NL"/>
        </w:rPr>
        <w:t>de Offerteaanvraag en Service Level Agreement</w:t>
      </w:r>
      <w:r w:rsidRPr="00286F99">
        <w:rPr>
          <w:rFonts w:ascii="LucidaSansEF" w:hAnsi="LucidaSansEF" w:cs="Arial"/>
          <w:szCs w:val="20"/>
          <w:lang w:val="nl-NL"/>
        </w:rPr>
        <w:t>.</w:t>
      </w:r>
    </w:p>
    <w:p w:rsidR="00060F06" w:rsidRPr="000D29AD" w:rsidRDefault="00060F06" w:rsidP="00060F06">
      <w:pPr>
        <w:pStyle w:val="Snela"/>
        <w:tabs>
          <w:tab w:val="clear" w:pos="360"/>
          <w:tab w:val="num" w:pos="426"/>
        </w:tabs>
        <w:spacing w:line="280" w:lineRule="exact"/>
        <w:ind w:left="426" w:hanging="426"/>
        <w:jc w:val="both"/>
        <w:rPr>
          <w:rFonts w:ascii="LucidaSansEF" w:hAnsi="LucidaSansEF" w:cs="Arial"/>
          <w:szCs w:val="20"/>
          <w:lang w:val="nl-NL"/>
        </w:rPr>
      </w:pPr>
      <w:r w:rsidRPr="00286F99">
        <w:rPr>
          <w:rFonts w:ascii="LucidaSansEF" w:hAnsi="LucidaSansEF" w:cs="Arial"/>
          <w:szCs w:val="20"/>
          <w:lang w:val="nl-NL"/>
        </w:rPr>
        <w:t xml:space="preserve">Aan deze overeenkomst bijlagen zijn toegevoegd die integraal deel uitmaken van deze </w:t>
      </w:r>
      <w:r w:rsidRPr="000D29AD">
        <w:rPr>
          <w:rFonts w:ascii="LucidaSansEF" w:hAnsi="LucidaSansEF" w:cs="Arial"/>
          <w:szCs w:val="20"/>
          <w:lang w:val="nl-NL"/>
        </w:rPr>
        <w:t>overeenkomst, namelijk:</w:t>
      </w:r>
      <w:bookmarkEnd w:id="1"/>
    </w:p>
    <w:p w:rsidR="00E129D4" w:rsidRPr="000D29AD" w:rsidRDefault="004D76A9" w:rsidP="00435E95">
      <w:pPr>
        <w:pStyle w:val="Snela"/>
        <w:numPr>
          <w:ilvl w:val="0"/>
          <w:numId w:val="42"/>
        </w:numPr>
        <w:spacing w:line="280" w:lineRule="exact"/>
        <w:ind w:left="709" w:hanging="283"/>
        <w:jc w:val="both"/>
        <w:rPr>
          <w:rFonts w:ascii="LucidaSansEF" w:hAnsi="LucidaSansEF" w:cs="Arial"/>
          <w:szCs w:val="20"/>
          <w:lang w:val="nl-NL"/>
        </w:rPr>
      </w:pPr>
      <w:r>
        <w:rPr>
          <w:rFonts w:ascii="LucidaSansEF" w:hAnsi="LucidaSansEF" w:cs="Arial"/>
          <w:szCs w:val="20"/>
          <w:lang w:val="nl-NL"/>
        </w:rPr>
        <w:t xml:space="preserve">Deze </w:t>
      </w:r>
      <w:r w:rsidR="00E129D4" w:rsidRPr="000D29AD">
        <w:rPr>
          <w:rFonts w:ascii="LucidaSansEF" w:hAnsi="LucidaSansEF" w:cs="Arial"/>
          <w:szCs w:val="20"/>
          <w:lang w:val="nl-NL"/>
        </w:rPr>
        <w:t xml:space="preserve">Overeenkomst </w:t>
      </w:r>
    </w:p>
    <w:p w:rsidR="00E129D4" w:rsidRPr="000D29AD" w:rsidRDefault="00E129D4" w:rsidP="00435E95">
      <w:pPr>
        <w:pStyle w:val="Snela"/>
        <w:numPr>
          <w:ilvl w:val="0"/>
          <w:numId w:val="42"/>
        </w:numPr>
        <w:spacing w:line="280" w:lineRule="exact"/>
        <w:ind w:left="709" w:hanging="283"/>
        <w:jc w:val="both"/>
        <w:rPr>
          <w:rFonts w:ascii="LucidaSansEF" w:hAnsi="LucidaSansEF" w:cs="Arial"/>
          <w:szCs w:val="20"/>
          <w:lang w:val="nl-NL"/>
        </w:rPr>
      </w:pPr>
      <w:r w:rsidRPr="000D29AD">
        <w:rPr>
          <w:rFonts w:ascii="LucidaSansEF" w:hAnsi="LucidaSansEF" w:cs="Arial"/>
          <w:szCs w:val="20"/>
          <w:lang w:val="nl-NL"/>
        </w:rPr>
        <w:t>Nota(s) van Inlichtingen;</w:t>
      </w:r>
    </w:p>
    <w:p w:rsidR="00E129D4" w:rsidRPr="000D29AD" w:rsidRDefault="00E129D4" w:rsidP="00435E95">
      <w:pPr>
        <w:pStyle w:val="Snela"/>
        <w:numPr>
          <w:ilvl w:val="0"/>
          <w:numId w:val="42"/>
        </w:numPr>
        <w:spacing w:line="280" w:lineRule="exact"/>
        <w:ind w:left="709" w:hanging="283"/>
        <w:jc w:val="both"/>
        <w:rPr>
          <w:rFonts w:ascii="LucidaSansEF" w:hAnsi="LucidaSansEF" w:cs="Arial"/>
          <w:szCs w:val="20"/>
          <w:lang w:val="nl-NL"/>
        </w:rPr>
      </w:pPr>
      <w:r w:rsidRPr="000D29AD">
        <w:rPr>
          <w:rFonts w:ascii="LucidaSansEF" w:hAnsi="LucidaSansEF" w:cs="Arial"/>
          <w:szCs w:val="20"/>
          <w:lang w:val="nl-NL"/>
        </w:rPr>
        <w:t>Offerteaanvraag incl. bijlagen;</w:t>
      </w:r>
    </w:p>
    <w:p w:rsidR="00E129D4" w:rsidRPr="000D29AD" w:rsidRDefault="00E129D4" w:rsidP="00435E95">
      <w:pPr>
        <w:pStyle w:val="Snela"/>
        <w:numPr>
          <w:ilvl w:val="0"/>
          <w:numId w:val="42"/>
        </w:numPr>
        <w:spacing w:line="280" w:lineRule="exact"/>
        <w:ind w:left="709" w:hanging="283"/>
        <w:jc w:val="both"/>
        <w:rPr>
          <w:rFonts w:ascii="LucidaSansEF" w:hAnsi="LucidaSansEF" w:cs="Arial"/>
          <w:szCs w:val="20"/>
          <w:lang w:val="nl-NL"/>
        </w:rPr>
      </w:pPr>
      <w:r w:rsidRPr="000D29AD">
        <w:rPr>
          <w:rFonts w:ascii="LucidaSansEF" w:hAnsi="LucidaSansEF" w:cs="Arial"/>
          <w:szCs w:val="20"/>
          <w:lang w:val="nl-NL"/>
        </w:rPr>
        <w:t>Algemene Inkoopvoorwaarden van de VU;</w:t>
      </w:r>
    </w:p>
    <w:p w:rsidR="009A487C" w:rsidRPr="00AF3076" w:rsidRDefault="009A487C" w:rsidP="00435E95">
      <w:pPr>
        <w:pStyle w:val="Snela"/>
        <w:numPr>
          <w:ilvl w:val="0"/>
          <w:numId w:val="42"/>
        </w:numPr>
        <w:spacing w:line="280" w:lineRule="exact"/>
        <w:ind w:left="709" w:hanging="283"/>
        <w:jc w:val="both"/>
        <w:rPr>
          <w:rFonts w:ascii="LucidaSansEF" w:hAnsi="LucidaSansEF" w:cs="Arial"/>
          <w:szCs w:val="20"/>
          <w:lang w:val="nl-NL"/>
        </w:rPr>
      </w:pPr>
      <w:r w:rsidRPr="00AF3076">
        <w:rPr>
          <w:rFonts w:ascii="LucidaSansEF" w:hAnsi="LucidaSansEF" w:cs="Arial"/>
          <w:szCs w:val="20"/>
          <w:lang w:val="nl-NL"/>
        </w:rPr>
        <w:t xml:space="preserve">Service Level Agreement; </w:t>
      </w:r>
    </w:p>
    <w:p w:rsidR="009A487C" w:rsidRPr="009A487C" w:rsidRDefault="009A487C" w:rsidP="009A487C">
      <w:pPr>
        <w:pStyle w:val="Snela"/>
        <w:numPr>
          <w:ilvl w:val="0"/>
          <w:numId w:val="42"/>
        </w:numPr>
        <w:spacing w:line="280" w:lineRule="exact"/>
        <w:ind w:left="709" w:hanging="283"/>
        <w:jc w:val="both"/>
        <w:rPr>
          <w:rFonts w:ascii="LucidaSansEF" w:hAnsi="LucidaSansEF" w:cs="Arial"/>
          <w:szCs w:val="20"/>
          <w:lang w:val="nl-NL"/>
        </w:rPr>
      </w:pPr>
      <w:r>
        <w:rPr>
          <w:rFonts w:ascii="LucidaSansEF" w:hAnsi="LucidaSansEF" w:cs="Arial"/>
          <w:szCs w:val="20"/>
          <w:lang w:val="nl-NL"/>
        </w:rPr>
        <w:t>Offerte van Opdrachtnemer</w:t>
      </w:r>
      <w:r w:rsidRPr="009A487C">
        <w:rPr>
          <w:rFonts w:ascii="LucidaSansEF" w:hAnsi="LucidaSansEF" w:cs="Arial"/>
          <w:szCs w:val="20"/>
          <w:lang w:val="nl-NL"/>
        </w:rPr>
        <w:t>.</w:t>
      </w:r>
    </w:p>
    <w:p w:rsidR="00060F06" w:rsidRPr="00286F99" w:rsidRDefault="00060F06" w:rsidP="00060F06">
      <w:pPr>
        <w:pStyle w:val="Snela"/>
        <w:tabs>
          <w:tab w:val="clear" w:pos="360"/>
          <w:tab w:val="num" w:pos="426"/>
        </w:tabs>
        <w:spacing w:line="280" w:lineRule="exact"/>
        <w:ind w:left="426" w:hanging="426"/>
        <w:jc w:val="both"/>
        <w:rPr>
          <w:rFonts w:ascii="LucidaSansEF" w:hAnsi="LucidaSansEF" w:cs="Arial"/>
          <w:szCs w:val="20"/>
          <w:lang w:val="nl-NL"/>
        </w:rPr>
      </w:pPr>
      <w:r w:rsidRPr="00286F99">
        <w:rPr>
          <w:rFonts w:ascii="LucidaSansEF" w:hAnsi="LucidaSansEF" w:cs="Arial"/>
          <w:szCs w:val="20"/>
          <w:lang w:val="nl-NL"/>
        </w:rPr>
        <w:t xml:space="preserve">Voor zover de in punt </w:t>
      </w:r>
      <w:r w:rsidR="0012369E">
        <w:rPr>
          <w:rFonts w:ascii="LucidaSansEF" w:hAnsi="LucidaSansEF" w:cs="Arial"/>
          <w:color w:val="3366FF"/>
          <w:szCs w:val="20"/>
          <w:lang w:val="nl-NL"/>
        </w:rPr>
        <w:fldChar w:fldCharType="begin"/>
      </w:r>
      <w:r w:rsidR="0012369E">
        <w:rPr>
          <w:rFonts w:ascii="LucidaSansEF" w:hAnsi="LucidaSansEF" w:cs="Arial"/>
          <w:szCs w:val="20"/>
          <w:lang w:val="nl-NL"/>
        </w:rPr>
        <w:instrText xml:space="preserve"> REF _Ref500848293 \r \h </w:instrText>
      </w:r>
      <w:r w:rsidR="0012369E">
        <w:rPr>
          <w:rFonts w:ascii="LucidaSansEF" w:hAnsi="LucidaSansEF" w:cs="Arial"/>
          <w:color w:val="3366FF"/>
          <w:szCs w:val="20"/>
          <w:lang w:val="nl-NL"/>
        </w:rPr>
      </w:r>
      <w:r w:rsidR="0012369E">
        <w:rPr>
          <w:rFonts w:ascii="LucidaSansEF" w:hAnsi="LucidaSansEF" w:cs="Arial"/>
          <w:color w:val="3366FF"/>
          <w:szCs w:val="20"/>
          <w:lang w:val="nl-NL"/>
        </w:rPr>
        <w:fldChar w:fldCharType="separate"/>
      </w:r>
      <w:r w:rsidR="0012369E">
        <w:rPr>
          <w:rFonts w:ascii="LucidaSansEF" w:hAnsi="LucidaSansEF" w:cs="Arial"/>
          <w:szCs w:val="20"/>
          <w:lang w:val="nl-NL"/>
        </w:rPr>
        <w:t>11</w:t>
      </w:r>
      <w:r w:rsidR="0012369E">
        <w:rPr>
          <w:rFonts w:ascii="LucidaSansEF" w:hAnsi="LucidaSansEF" w:cs="Arial"/>
          <w:color w:val="3366FF"/>
          <w:szCs w:val="20"/>
          <w:lang w:val="nl-NL"/>
        </w:rPr>
        <w:fldChar w:fldCharType="end"/>
      </w:r>
      <w:r w:rsidR="004D76A9">
        <w:rPr>
          <w:rFonts w:ascii="LucidaSansEF" w:hAnsi="LucidaSansEF" w:cs="Arial"/>
          <w:szCs w:val="20"/>
          <w:lang w:val="nl-NL"/>
        </w:rPr>
        <w:t xml:space="preserve"> </w:t>
      </w:r>
      <w:r w:rsidRPr="00286F99">
        <w:rPr>
          <w:rFonts w:ascii="LucidaSansEF" w:hAnsi="LucidaSansEF" w:cs="Arial"/>
          <w:szCs w:val="20"/>
          <w:lang w:val="nl-NL"/>
        </w:rPr>
        <w:t xml:space="preserve"> genoemde documenten met elkaar in strijd zijn, prevaleert het eerder genoemde document boven het later genoemde.</w:t>
      </w:r>
    </w:p>
    <w:p w:rsidR="007A5C9D" w:rsidRPr="006D2166" w:rsidRDefault="007A5C9D" w:rsidP="00CF29B1">
      <w:pPr>
        <w:tabs>
          <w:tab w:val="left" w:pos="-1056"/>
          <w:tab w:val="left" w:pos="-283"/>
          <w:tab w:val="left" w:pos="0"/>
          <w:tab w:val="left" w:pos="340"/>
        </w:tabs>
        <w:spacing w:line="280" w:lineRule="exact"/>
        <w:rPr>
          <w:rFonts w:ascii="LucidaSansEF" w:hAnsi="LucidaSansEF" w:cs="Arial"/>
          <w:sz w:val="20"/>
          <w:szCs w:val="20"/>
        </w:rPr>
      </w:pPr>
    </w:p>
    <w:p w:rsidR="007A5C9D" w:rsidRPr="006D2166" w:rsidRDefault="007A5C9D" w:rsidP="00CF29B1">
      <w:pPr>
        <w:tabs>
          <w:tab w:val="left" w:pos="-1056"/>
          <w:tab w:val="left" w:pos="-283"/>
          <w:tab w:val="left" w:pos="0"/>
          <w:tab w:val="left" w:pos="340"/>
        </w:tabs>
        <w:spacing w:line="280" w:lineRule="exact"/>
        <w:rPr>
          <w:rFonts w:ascii="LucidaSansEF" w:hAnsi="LucidaSansEF" w:cs="Arial"/>
          <w:sz w:val="20"/>
          <w:szCs w:val="20"/>
          <w:u w:val="single"/>
        </w:rPr>
      </w:pPr>
    </w:p>
    <w:p w:rsidR="007A5C9D" w:rsidRPr="006D2166" w:rsidRDefault="007A5C9D" w:rsidP="00CF29B1">
      <w:pPr>
        <w:tabs>
          <w:tab w:val="left" w:pos="-1056"/>
          <w:tab w:val="left" w:pos="-283"/>
          <w:tab w:val="left" w:pos="0"/>
          <w:tab w:val="left" w:pos="340"/>
        </w:tabs>
        <w:spacing w:line="280" w:lineRule="exact"/>
        <w:rPr>
          <w:rFonts w:ascii="LucidaSansEF" w:hAnsi="LucidaSansEF" w:cs="Arial"/>
          <w:sz w:val="20"/>
          <w:szCs w:val="20"/>
        </w:rPr>
      </w:pPr>
      <w:r w:rsidRPr="006D2166">
        <w:rPr>
          <w:rFonts w:ascii="LucidaSansEF" w:hAnsi="LucidaSansEF" w:cs="Arial"/>
          <w:sz w:val="20"/>
          <w:szCs w:val="20"/>
          <w:u w:val="single"/>
        </w:rPr>
        <w:t>komen als volgt overeen</w:t>
      </w:r>
      <w:r w:rsidRPr="006D2166">
        <w:rPr>
          <w:rFonts w:ascii="LucidaSansEF" w:hAnsi="LucidaSansEF" w:cs="Arial"/>
          <w:sz w:val="20"/>
          <w:szCs w:val="20"/>
        </w:rPr>
        <w:t>:</w:t>
      </w:r>
    </w:p>
    <w:p w:rsidR="007A5C9D" w:rsidRPr="006D2166" w:rsidRDefault="007A5C9D" w:rsidP="00CF29B1">
      <w:pPr>
        <w:tabs>
          <w:tab w:val="left" w:pos="-1056"/>
          <w:tab w:val="left" w:pos="-283"/>
          <w:tab w:val="left" w:pos="0"/>
          <w:tab w:val="left" w:pos="340"/>
        </w:tabs>
        <w:spacing w:line="280" w:lineRule="exact"/>
        <w:rPr>
          <w:rFonts w:ascii="LucidaSansEF" w:hAnsi="LucidaSansEF" w:cs="Arial"/>
          <w:sz w:val="20"/>
          <w:szCs w:val="20"/>
          <w:u w:val="single"/>
        </w:rPr>
        <w:sectPr w:rsidR="007A5C9D" w:rsidRPr="006D2166" w:rsidSect="00060F06">
          <w:headerReference w:type="default" r:id="rId10"/>
          <w:footerReference w:type="even" r:id="rId11"/>
          <w:footerReference w:type="default" r:id="rId12"/>
          <w:pgSz w:w="11905" w:h="16837" w:code="9"/>
          <w:pgMar w:top="1418" w:right="1418" w:bottom="1418" w:left="1418" w:header="851" w:footer="851" w:gutter="0"/>
          <w:cols w:space="708"/>
          <w:noEndnote/>
          <w:titlePg/>
        </w:sectPr>
      </w:pPr>
    </w:p>
    <w:sdt>
      <w:sdtPr>
        <w:rPr>
          <w:rFonts w:ascii="Times New Roman" w:eastAsia="Times New Roman" w:hAnsi="Times New Roman" w:cs="Times New Roman"/>
          <w:b w:val="0"/>
          <w:bCs w:val="0"/>
          <w:color w:val="auto"/>
          <w:sz w:val="24"/>
          <w:szCs w:val="24"/>
        </w:rPr>
        <w:id w:val="-87225820"/>
        <w:docPartObj>
          <w:docPartGallery w:val="Table of Contents"/>
          <w:docPartUnique/>
        </w:docPartObj>
      </w:sdtPr>
      <w:sdtEndPr/>
      <w:sdtContent>
        <w:p w:rsidR="0050235E" w:rsidRDefault="0050235E">
          <w:pPr>
            <w:pStyle w:val="Kopvaninhoudsopgave"/>
          </w:pPr>
          <w:r>
            <w:t>Inhoud</w:t>
          </w:r>
        </w:p>
        <w:p w:rsidR="00C41220" w:rsidRPr="00C41220" w:rsidRDefault="0050235E">
          <w:pPr>
            <w:pStyle w:val="Inhopg1"/>
            <w:rPr>
              <w:rFonts w:ascii="LucidaSansEF" w:eastAsiaTheme="minorEastAsia" w:hAnsi="LucidaSansEF" w:cstheme="minorBidi"/>
              <w:noProof/>
              <w:sz w:val="20"/>
              <w:szCs w:val="20"/>
            </w:rPr>
          </w:pPr>
          <w:r w:rsidRPr="00C41220">
            <w:rPr>
              <w:rFonts w:ascii="LucidaSansEF" w:hAnsi="LucidaSansEF"/>
              <w:sz w:val="20"/>
              <w:szCs w:val="20"/>
            </w:rPr>
            <w:fldChar w:fldCharType="begin"/>
          </w:r>
          <w:r w:rsidRPr="00C41220">
            <w:rPr>
              <w:rFonts w:ascii="LucidaSansEF" w:hAnsi="LucidaSansEF"/>
              <w:sz w:val="20"/>
              <w:szCs w:val="20"/>
            </w:rPr>
            <w:instrText xml:space="preserve"> TOC \o "1-3" \h \z \u </w:instrText>
          </w:r>
          <w:r w:rsidRPr="00C41220">
            <w:rPr>
              <w:rFonts w:ascii="LucidaSansEF" w:hAnsi="LucidaSansEF"/>
              <w:sz w:val="20"/>
              <w:szCs w:val="20"/>
            </w:rPr>
            <w:fldChar w:fldCharType="separate"/>
          </w:r>
          <w:hyperlink w:anchor="_Toc500948088" w:history="1">
            <w:r w:rsidR="00C41220" w:rsidRPr="00C41220">
              <w:rPr>
                <w:rStyle w:val="Hyperlink"/>
                <w:rFonts w:ascii="LucidaSansEF" w:hAnsi="LucidaSansEF"/>
                <w:noProof/>
                <w:sz w:val="20"/>
                <w:szCs w:val="20"/>
              </w:rPr>
              <w:t>Artikel 1</w:t>
            </w:r>
            <w:r w:rsidR="00C41220" w:rsidRPr="00C41220">
              <w:rPr>
                <w:rFonts w:ascii="LucidaSansEF" w:eastAsiaTheme="minorEastAsia" w:hAnsi="LucidaSansEF" w:cstheme="minorBidi"/>
                <w:noProof/>
                <w:sz w:val="20"/>
                <w:szCs w:val="20"/>
              </w:rPr>
              <w:tab/>
            </w:r>
            <w:r w:rsidR="00C41220" w:rsidRPr="00C41220">
              <w:rPr>
                <w:rStyle w:val="Hyperlink"/>
                <w:rFonts w:ascii="LucidaSansEF" w:hAnsi="LucidaSansEF"/>
                <w:noProof/>
                <w:sz w:val="20"/>
                <w:szCs w:val="20"/>
              </w:rPr>
              <w:t>- Onderwerp</w:t>
            </w:r>
            <w:r w:rsidR="00C41220" w:rsidRPr="00C41220">
              <w:rPr>
                <w:rFonts w:ascii="LucidaSansEF" w:hAnsi="LucidaSansEF"/>
                <w:noProof/>
                <w:webHidden/>
                <w:sz w:val="20"/>
                <w:szCs w:val="20"/>
              </w:rPr>
              <w:tab/>
            </w:r>
            <w:r w:rsidR="00C41220" w:rsidRPr="00C41220">
              <w:rPr>
                <w:rFonts w:ascii="LucidaSansEF" w:hAnsi="LucidaSansEF"/>
                <w:noProof/>
                <w:webHidden/>
                <w:sz w:val="20"/>
                <w:szCs w:val="20"/>
              </w:rPr>
              <w:fldChar w:fldCharType="begin"/>
            </w:r>
            <w:r w:rsidR="00C41220" w:rsidRPr="00C41220">
              <w:rPr>
                <w:rFonts w:ascii="LucidaSansEF" w:hAnsi="LucidaSansEF"/>
                <w:noProof/>
                <w:webHidden/>
                <w:sz w:val="20"/>
                <w:szCs w:val="20"/>
              </w:rPr>
              <w:instrText xml:space="preserve"> PAGEREF _Toc500948088 \h </w:instrText>
            </w:r>
            <w:r w:rsidR="00C41220" w:rsidRPr="00C41220">
              <w:rPr>
                <w:rFonts w:ascii="LucidaSansEF" w:hAnsi="LucidaSansEF"/>
                <w:noProof/>
                <w:webHidden/>
                <w:sz w:val="20"/>
                <w:szCs w:val="20"/>
              </w:rPr>
            </w:r>
            <w:r w:rsidR="00C41220" w:rsidRPr="00C41220">
              <w:rPr>
                <w:rFonts w:ascii="LucidaSansEF" w:hAnsi="LucidaSansEF"/>
                <w:noProof/>
                <w:webHidden/>
                <w:sz w:val="20"/>
                <w:szCs w:val="20"/>
              </w:rPr>
              <w:fldChar w:fldCharType="separate"/>
            </w:r>
            <w:r w:rsidR="003338CA">
              <w:rPr>
                <w:rFonts w:ascii="LucidaSansEF" w:hAnsi="LucidaSansEF"/>
                <w:noProof/>
                <w:webHidden/>
                <w:sz w:val="20"/>
                <w:szCs w:val="20"/>
              </w:rPr>
              <w:t>5</w:t>
            </w:r>
            <w:r w:rsidR="00C41220" w:rsidRPr="00C41220">
              <w:rPr>
                <w:rFonts w:ascii="LucidaSansEF" w:hAnsi="LucidaSansEF"/>
                <w:noProof/>
                <w:webHidden/>
                <w:sz w:val="20"/>
                <w:szCs w:val="20"/>
              </w:rPr>
              <w:fldChar w:fldCharType="end"/>
            </w:r>
          </w:hyperlink>
        </w:p>
        <w:p w:rsidR="00C41220" w:rsidRPr="00C41220" w:rsidRDefault="003338CA">
          <w:pPr>
            <w:pStyle w:val="Inhopg1"/>
            <w:rPr>
              <w:rFonts w:ascii="LucidaSansEF" w:eastAsiaTheme="minorEastAsia" w:hAnsi="LucidaSansEF" w:cstheme="minorBidi"/>
              <w:noProof/>
              <w:sz w:val="20"/>
              <w:szCs w:val="20"/>
            </w:rPr>
          </w:pPr>
          <w:hyperlink w:anchor="_Toc500948089" w:history="1">
            <w:r w:rsidR="00C41220" w:rsidRPr="00C41220">
              <w:rPr>
                <w:rStyle w:val="Hyperlink"/>
                <w:rFonts w:ascii="LucidaSansEF" w:hAnsi="LucidaSansEF"/>
                <w:noProof/>
                <w:sz w:val="20"/>
                <w:szCs w:val="20"/>
              </w:rPr>
              <w:t>Artikel 2</w:t>
            </w:r>
            <w:r w:rsidR="00C41220" w:rsidRPr="00C41220">
              <w:rPr>
                <w:rFonts w:ascii="LucidaSansEF" w:eastAsiaTheme="minorEastAsia" w:hAnsi="LucidaSansEF" w:cstheme="minorBidi"/>
                <w:noProof/>
                <w:sz w:val="20"/>
                <w:szCs w:val="20"/>
              </w:rPr>
              <w:tab/>
            </w:r>
            <w:r w:rsidR="00C41220" w:rsidRPr="00C41220">
              <w:rPr>
                <w:rStyle w:val="Hyperlink"/>
                <w:rFonts w:ascii="LucidaSansEF" w:hAnsi="LucidaSansEF"/>
                <w:noProof/>
                <w:sz w:val="20"/>
                <w:szCs w:val="20"/>
              </w:rPr>
              <w:t>- Prijzen</w:t>
            </w:r>
            <w:r w:rsidR="00C41220" w:rsidRPr="00C41220">
              <w:rPr>
                <w:rFonts w:ascii="LucidaSansEF" w:hAnsi="LucidaSansEF"/>
                <w:noProof/>
                <w:webHidden/>
                <w:sz w:val="20"/>
                <w:szCs w:val="20"/>
              </w:rPr>
              <w:tab/>
            </w:r>
            <w:r w:rsidR="00C41220" w:rsidRPr="00C41220">
              <w:rPr>
                <w:rFonts w:ascii="LucidaSansEF" w:hAnsi="LucidaSansEF"/>
                <w:noProof/>
                <w:webHidden/>
                <w:sz w:val="20"/>
                <w:szCs w:val="20"/>
              </w:rPr>
              <w:fldChar w:fldCharType="begin"/>
            </w:r>
            <w:r w:rsidR="00C41220" w:rsidRPr="00C41220">
              <w:rPr>
                <w:rFonts w:ascii="LucidaSansEF" w:hAnsi="LucidaSansEF"/>
                <w:noProof/>
                <w:webHidden/>
                <w:sz w:val="20"/>
                <w:szCs w:val="20"/>
              </w:rPr>
              <w:instrText xml:space="preserve"> PAGEREF _Toc500948089 \h </w:instrText>
            </w:r>
            <w:r w:rsidR="00C41220" w:rsidRPr="00C41220">
              <w:rPr>
                <w:rFonts w:ascii="LucidaSansEF" w:hAnsi="LucidaSansEF"/>
                <w:noProof/>
                <w:webHidden/>
                <w:sz w:val="20"/>
                <w:szCs w:val="20"/>
              </w:rPr>
            </w:r>
            <w:r w:rsidR="00C41220" w:rsidRPr="00C41220">
              <w:rPr>
                <w:rFonts w:ascii="LucidaSansEF" w:hAnsi="LucidaSansEF"/>
                <w:noProof/>
                <w:webHidden/>
                <w:sz w:val="20"/>
                <w:szCs w:val="20"/>
              </w:rPr>
              <w:fldChar w:fldCharType="separate"/>
            </w:r>
            <w:r>
              <w:rPr>
                <w:rFonts w:ascii="LucidaSansEF" w:hAnsi="LucidaSansEF"/>
                <w:noProof/>
                <w:webHidden/>
                <w:sz w:val="20"/>
                <w:szCs w:val="20"/>
              </w:rPr>
              <w:t>5</w:t>
            </w:r>
            <w:r w:rsidR="00C41220" w:rsidRPr="00C41220">
              <w:rPr>
                <w:rFonts w:ascii="LucidaSansEF" w:hAnsi="LucidaSansEF"/>
                <w:noProof/>
                <w:webHidden/>
                <w:sz w:val="20"/>
                <w:szCs w:val="20"/>
              </w:rPr>
              <w:fldChar w:fldCharType="end"/>
            </w:r>
          </w:hyperlink>
        </w:p>
        <w:p w:rsidR="00C41220" w:rsidRPr="00C41220" w:rsidRDefault="003338CA">
          <w:pPr>
            <w:pStyle w:val="Inhopg1"/>
            <w:rPr>
              <w:rFonts w:ascii="LucidaSansEF" w:eastAsiaTheme="minorEastAsia" w:hAnsi="LucidaSansEF" w:cstheme="minorBidi"/>
              <w:noProof/>
              <w:sz w:val="20"/>
              <w:szCs w:val="20"/>
            </w:rPr>
          </w:pPr>
          <w:hyperlink w:anchor="_Toc500948090" w:history="1">
            <w:r w:rsidR="00C41220" w:rsidRPr="00C41220">
              <w:rPr>
                <w:rStyle w:val="Hyperlink"/>
                <w:rFonts w:ascii="LucidaSansEF" w:hAnsi="LucidaSansEF"/>
                <w:noProof/>
                <w:sz w:val="20"/>
                <w:szCs w:val="20"/>
              </w:rPr>
              <w:t>Artikel 3</w:t>
            </w:r>
            <w:r w:rsidR="00C41220" w:rsidRPr="00C41220">
              <w:rPr>
                <w:rFonts w:ascii="LucidaSansEF" w:eastAsiaTheme="minorEastAsia" w:hAnsi="LucidaSansEF" w:cstheme="minorBidi"/>
                <w:noProof/>
                <w:sz w:val="20"/>
                <w:szCs w:val="20"/>
              </w:rPr>
              <w:tab/>
            </w:r>
            <w:r w:rsidR="00C41220" w:rsidRPr="00C41220">
              <w:rPr>
                <w:rStyle w:val="Hyperlink"/>
                <w:rFonts w:ascii="LucidaSansEF" w:hAnsi="LucidaSansEF"/>
                <w:noProof/>
                <w:sz w:val="20"/>
                <w:szCs w:val="20"/>
              </w:rPr>
              <w:t>- Facturering en betaling</w:t>
            </w:r>
            <w:r w:rsidR="00C41220" w:rsidRPr="00C41220">
              <w:rPr>
                <w:rFonts w:ascii="LucidaSansEF" w:hAnsi="LucidaSansEF"/>
                <w:noProof/>
                <w:webHidden/>
                <w:sz w:val="20"/>
                <w:szCs w:val="20"/>
              </w:rPr>
              <w:tab/>
            </w:r>
            <w:r w:rsidR="00C41220" w:rsidRPr="00C41220">
              <w:rPr>
                <w:rFonts w:ascii="LucidaSansEF" w:hAnsi="LucidaSansEF"/>
                <w:noProof/>
                <w:webHidden/>
                <w:sz w:val="20"/>
                <w:szCs w:val="20"/>
              </w:rPr>
              <w:fldChar w:fldCharType="begin"/>
            </w:r>
            <w:r w:rsidR="00C41220" w:rsidRPr="00C41220">
              <w:rPr>
                <w:rFonts w:ascii="LucidaSansEF" w:hAnsi="LucidaSansEF"/>
                <w:noProof/>
                <w:webHidden/>
                <w:sz w:val="20"/>
                <w:szCs w:val="20"/>
              </w:rPr>
              <w:instrText xml:space="preserve"> PAGEREF _Toc500948090 \h </w:instrText>
            </w:r>
            <w:r w:rsidR="00C41220" w:rsidRPr="00C41220">
              <w:rPr>
                <w:rFonts w:ascii="LucidaSansEF" w:hAnsi="LucidaSansEF"/>
                <w:noProof/>
                <w:webHidden/>
                <w:sz w:val="20"/>
                <w:szCs w:val="20"/>
              </w:rPr>
            </w:r>
            <w:r w:rsidR="00C41220" w:rsidRPr="00C41220">
              <w:rPr>
                <w:rFonts w:ascii="LucidaSansEF" w:hAnsi="LucidaSansEF"/>
                <w:noProof/>
                <w:webHidden/>
                <w:sz w:val="20"/>
                <w:szCs w:val="20"/>
              </w:rPr>
              <w:fldChar w:fldCharType="separate"/>
            </w:r>
            <w:r>
              <w:rPr>
                <w:rFonts w:ascii="LucidaSansEF" w:hAnsi="LucidaSansEF"/>
                <w:noProof/>
                <w:webHidden/>
                <w:sz w:val="20"/>
                <w:szCs w:val="20"/>
              </w:rPr>
              <w:t>5</w:t>
            </w:r>
            <w:r w:rsidR="00C41220" w:rsidRPr="00C41220">
              <w:rPr>
                <w:rFonts w:ascii="LucidaSansEF" w:hAnsi="LucidaSansEF"/>
                <w:noProof/>
                <w:webHidden/>
                <w:sz w:val="20"/>
                <w:szCs w:val="20"/>
              </w:rPr>
              <w:fldChar w:fldCharType="end"/>
            </w:r>
          </w:hyperlink>
        </w:p>
        <w:p w:rsidR="00C41220" w:rsidRPr="00C41220" w:rsidRDefault="003338CA">
          <w:pPr>
            <w:pStyle w:val="Inhopg1"/>
            <w:rPr>
              <w:rFonts w:ascii="LucidaSansEF" w:eastAsiaTheme="minorEastAsia" w:hAnsi="LucidaSansEF" w:cstheme="minorBidi"/>
              <w:noProof/>
              <w:sz w:val="20"/>
              <w:szCs w:val="20"/>
            </w:rPr>
          </w:pPr>
          <w:hyperlink w:anchor="_Toc500948091" w:history="1">
            <w:r w:rsidR="00C41220" w:rsidRPr="00C41220">
              <w:rPr>
                <w:rStyle w:val="Hyperlink"/>
                <w:rFonts w:ascii="LucidaSansEF" w:hAnsi="LucidaSansEF"/>
                <w:noProof/>
                <w:sz w:val="20"/>
                <w:szCs w:val="20"/>
              </w:rPr>
              <w:t>Artikel 4</w:t>
            </w:r>
            <w:r w:rsidR="00C41220" w:rsidRPr="00C41220">
              <w:rPr>
                <w:rFonts w:ascii="LucidaSansEF" w:eastAsiaTheme="minorEastAsia" w:hAnsi="LucidaSansEF" w:cstheme="minorBidi"/>
                <w:noProof/>
                <w:sz w:val="20"/>
                <w:szCs w:val="20"/>
              </w:rPr>
              <w:tab/>
            </w:r>
            <w:r w:rsidR="00C41220" w:rsidRPr="00C41220">
              <w:rPr>
                <w:rStyle w:val="Hyperlink"/>
                <w:rFonts w:ascii="LucidaSansEF" w:hAnsi="LucidaSansEF"/>
                <w:noProof/>
                <w:sz w:val="20"/>
                <w:szCs w:val="20"/>
              </w:rPr>
              <w:t>- Opdrachtverstrekking en -aanvaarding</w:t>
            </w:r>
            <w:r w:rsidR="00C41220" w:rsidRPr="00C41220">
              <w:rPr>
                <w:rFonts w:ascii="LucidaSansEF" w:hAnsi="LucidaSansEF"/>
                <w:noProof/>
                <w:webHidden/>
                <w:sz w:val="20"/>
                <w:szCs w:val="20"/>
              </w:rPr>
              <w:tab/>
            </w:r>
            <w:r w:rsidR="00C41220" w:rsidRPr="00C41220">
              <w:rPr>
                <w:rFonts w:ascii="LucidaSansEF" w:hAnsi="LucidaSansEF"/>
                <w:noProof/>
                <w:webHidden/>
                <w:sz w:val="20"/>
                <w:szCs w:val="20"/>
              </w:rPr>
              <w:fldChar w:fldCharType="begin"/>
            </w:r>
            <w:r w:rsidR="00C41220" w:rsidRPr="00C41220">
              <w:rPr>
                <w:rFonts w:ascii="LucidaSansEF" w:hAnsi="LucidaSansEF"/>
                <w:noProof/>
                <w:webHidden/>
                <w:sz w:val="20"/>
                <w:szCs w:val="20"/>
              </w:rPr>
              <w:instrText xml:space="preserve"> PAGEREF _Toc500948091 \h </w:instrText>
            </w:r>
            <w:r w:rsidR="00C41220" w:rsidRPr="00C41220">
              <w:rPr>
                <w:rFonts w:ascii="LucidaSansEF" w:hAnsi="LucidaSansEF"/>
                <w:noProof/>
                <w:webHidden/>
                <w:sz w:val="20"/>
                <w:szCs w:val="20"/>
              </w:rPr>
            </w:r>
            <w:r w:rsidR="00C41220" w:rsidRPr="00C41220">
              <w:rPr>
                <w:rFonts w:ascii="LucidaSansEF" w:hAnsi="LucidaSansEF"/>
                <w:noProof/>
                <w:webHidden/>
                <w:sz w:val="20"/>
                <w:szCs w:val="20"/>
              </w:rPr>
              <w:fldChar w:fldCharType="separate"/>
            </w:r>
            <w:r>
              <w:rPr>
                <w:rFonts w:ascii="LucidaSansEF" w:hAnsi="LucidaSansEF"/>
                <w:noProof/>
                <w:webHidden/>
                <w:sz w:val="20"/>
                <w:szCs w:val="20"/>
              </w:rPr>
              <w:t>6</w:t>
            </w:r>
            <w:r w:rsidR="00C41220" w:rsidRPr="00C41220">
              <w:rPr>
                <w:rFonts w:ascii="LucidaSansEF" w:hAnsi="LucidaSansEF"/>
                <w:noProof/>
                <w:webHidden/>
                <w:sz w:val="20"/>
                <w:szCs w:val="20"/>
              </w:rPr>
              <w:fldChar w:fldCharType="end"/>
            </w:r>
          </w:hyperlink>
        </w:p>
        <w:p w:rsidR="00C41220" w:rsidRPr="00C41220" w:rsidRDefault="003338CA">
          <w:pPr>
            <w:pStyle w:val="Inhopg1"/>
            <w:rPr>
              <w:rFonts w:ascii="LucidaSansEF" w:eastAsiaTheme="minorEastAsia" w:hAnsi="LucidaSansEF" w:cstheme="minorBidi"/>
              <w:noProof/>
              <w:sz w:val="20"/>
              <w:szCs w:val="20"/>
            </w:rPr>
          </w:pPr>
          <w:hyperlink w:anchor="_Toc500948092" w:history="1">
            <w:r w:rsidR="00C41220" w:rsidRPr="00C41220">
              <w:rPr>
                <w:rStyle w:val="Hyperlink"/>
                <w:rFonts w:ascii="LucidaSansEF" w:hAnsi="LucidaSansEF"/>
                <w:noProof/>
                <w:sz w:val="20"/>
                <w:szCs w:val="20"/>
              </w:rPr>
              <w:t>Artikel 5</w:t>
            </w:r>
            <w:r w:rsidR="00C41220" w:rsidRPr="00C41220">
              <w:rPr>
                <w:rFonts w:ascii="LucidaSansEF" w:eastAsiaTheme="minorEastAsia" w:hAnsi="LucidaSansEF" w:cstheme="minorBidi"/>
                <w:noProof/>
                <w:sz w:val="20"/>
                <w:szCs w:val="20"/>
              </w:rPr>
              <w:tab/>
            </w:r>
            <w:r w:rsidR="00C41220" w:rsidRPr="00C41220">
              <w:rPr>
                <w:rStyle w:val="Hyperlink"/>
                <w:rFonts w:ascii="LucidaSansEF" w:hAnsi="LucidaSansEF"/>
                <w:noProof/>
                <w:sz w:val="20"/>
                <w:szCs w:val="20"/>
              </w:rPr>
              <w:t>- Uitvoering</w:t>
            </w:r>
            <w:r w:rsidR="00C41220" w:rsidRPr="00C41220">
              <w:rPr>
                <w:rFonts w:ascii="LucidaSansEF" w:hAnsi="LucidaSansEF"/>
                <w:noProof/>
                <w:webHidden/>
                <w:sz w:val="20"/>
                <w:szCs w:val="20"/>
              </w:rPr>
              <w:tab/>
            </w:r>
            <w:r w:rsidR="00C41220" w:rsidRPr="00C41220">
              <w:rPr>
                <w:rFonts w:ascii="LucidaSansEF" w:hAnsi="LucidaSansEF"/>
                <w:noProof/>
                <w:webHidden/>
                <w:sz w:val="20"/>
                <w:szCs w:val="20"/>
              </w:rPr>
              <w:fldChar w:fldCharType="begin"/>
            </w:r>
            <w:r w:rsidR="00C41220" w:rsidRPr="00C41220">
              <w:rPr>
                <w:rFonts w:ascii="LucidaSansEF" w:hAnsi="LucidaSansEF"/>
                <w:noProof/>
                <w:webHidden/>
                <w:sz w:val="20"/>
                <w:szCs w:val="20"/>
              </w:rPr>
              <w:instrText xml:space="preserve"> PAGEREF _Toc500948092 \h </w:instrText>
            </w:r>
            <w:r w:rsidR="00C41220" w:rsidRPr="00C41220">
              <w:rPr>
                <w:rFonts w:ascii="LucidaSansEF" w:hAnsi="LucidaSansEF"/>
                <w:noProof/>
                <w:webHidden/>
                <w:sz w:val="20"/>
                <w:szCs w:val="20"/>
              </w:rPr>
            </w:r>
            <w:r w:rsidR="00C41220" w:rsidRPr="00C41220">
              <w:rPr>
                <w:rFonts w:ascii="LucidaSansEF" w:hAnsi="LucidaSansEF"/>
                <w:noProof/>
                <w:webHidden/>
                <w:sz w:val="20"/>
                <w:szCs w:val="20"/>
              </w:rPr>
              <w:fldChar w:fldCharType="separate"/>
            </w:r>
            <w:r>
              <w:rPr>
                <w:rFonts w:ascii="LucidaSansEF" w:hAnsi="LucidaSansEF"/>
                <w:noProof/>
                <w:webHidden/>
                <w:sz w:val="20"/>
                <w:szCs w:val="20"/>
              </w:rPr>
              <w:t>6</w:t>
            </w:r>
            <w:r w:rsidR="00C41220" w:rsidRPr="00C41220">
              <w:rPr>
                <w:rFonts w:ascii="LucidaSansEF" w:hAnsi="LucidaSansEF"/>
                <w:noProof/>
                <w:webHidden/>
                <w:sz w:val="20"/>
                <w:szCs w:val="20"/>
              </w:rPr>
              <w:fldChar w:fldCharType="end"/>
            </w:r>
          </w:hyperlink>
        </w:p>
        <w:p w:rsidR="00C41220" w:rsidRPr="00C41220" w:rsidRDefault="003338CA">
          <w:pPr>
            <w:pStyle w:val="Inhopg1"/>
            <w:rPr>
              <w:rFonts w:ascii="LucidaSansEF" w:eastAsiaTheme="minorEastAsia" w:hAnsi="LucidaSansEF" w:cstheme="minorBidi"/>
              <w:noProof/>
              <w:sz w:val="20"/>
              <w:szCs w:val="20"/>
            </w:rPr>
          </w:pPr>
          <w:hyperlink w:anchor="_Toc500948093" w:history="1">
            <w:r w:rsidR="00C41220" w:rsidRPr="00C41220">
              <w:rPr>
                <w:rStyle w:val="Hyperlink"/>
                <w:rFonts w:ascii="LucidaSansEF" w:hAnsi="LucidaSansEF"/>
                <w:noProof/>
                <w:sz w:val="20"/>
                <w:szCs w:val="20"/>
              </w:rPr>
              <w:t>Artikel 6</w:t>
            </w:r>
            <w:r w:rsidR="00C41220" w:rsidRPr="00C41220">
              <w:rPr>
                <w:rFonts w:ascii="LucidaSansEF" w:eastAsiaTheme="minorEastAsia" w:hAnsi="LucidaSansEF" w:cstheme="minorBidi"/>
                <w:noProof/>
                <w:sz w:val="20"/>
                <w:szCs w:val="20"/>
              </w:rPr>
              <w:tab/>
            </w:r>
            <w:r w:rsidR="00C41220" w:rsidRPr="00C41220">
              <w:rPr>
                <w:rStyle w:val="Hyperlink"/>
                <w:rFonts w:ascii="LucidaSansEF" w:hAnsi="LucidaSansEF"/>
                <w:noProof/>
                <w:sz w:val="20"/>
                <w:szCs w:val="20"/>
              </w:rPr>
              <w:t>– Rapportage en advisering</w:t>
            </w:r>
            <w:r w:rsidR="00C41220" w:rsidRPr="00C41220">
              <w:rPr>
                <w:rFonts w:ascii="LucidaSansEF" w:hAnsi="LucidaSansEF"/>
                <w:noProof/>
                <w:webHidden/>
                <w:sz w:val="20"/>
                <w:szCs w:val="20"/>
              </w:rPr>
              <w:tab/>
            </w:r>
            <w:r w:rsidR="00C41220" w:rsidRPr="00C41220">
              <w:rPr>
                <w:rFonts w:ascii="LucidaSansEF" w:hAnsi="LucidaSansEF"/>
                <w:noProof/>
                <w:webHidden/>
                <w:sz w:val="20"/>
                <w:szCs w:val="20"/>
              </w:rPr>
              <w:fldChar w:fldCharType="begin"/>
            </w:r>
            <w:r w:rsidR="00C41220" w:rsidRPr="00C41220">
              <w:rPr>
                <w:rFonts w:ascii="LucidaSansEF" w:hAnsi="LucidaSansEF"/>
                <w:noProof/>
                <w:webHidden/>
                <w:sz w:val="20"/>
                <w:szCs w:val="20"/>
              </w:rPr>
              <w:instrText xml:space="preserve"> PAGEREF _Toc500948093 \h </w:instrText>
            </w:r>
            <w:r w:rsidR="00C41220" w:rsidRPr="00C41220">
              <w:rPr>
                <w:rFonts w:ascii="LucidaSansEF" w:hAnsi="LucidaSansEF"/>
                <w:noProof/>
                <w:webHidden/>
                <w:sz w:val="20"/>
                <w:szCs w:val="20"/>
              </w:rPr>
            </w:r>
            <w:r w:rsidR="00C41220" w:rsidRPr="00C41220">
              <w:rPr>
                <w:rFonts w:ascii="LucidaSansEF" w:hAnsi="LucidaSansEF"/>
                <w:noProof/>
                <w:webHidden/>
                <w:sz w:val="20"/>
                <w:szCs w:val="20"/>
              </w:rPr>
              <w:fldChar w:fldCharType="separate"/>
            </w:r>
            <w:r>
              <w:rPr>
                <w:rFonts w:ascii="LucidaSansEF" w:hAnsi="LucidaSansEF"/>
                <w:noProof/>
                <w:webHidden/>
                <w:sz w:val="20"/>
                <w:szCs w:val="20"/>
              </w:rPr>
              <w:t>7</w:t>
            </w:r>
            <w:r w:rsidR="00C41220" w:rsidRPr="00C41220">
              <w:rPr>
                <w:rFonts w:ascii="LucidaSansEF" w:hAnsi="LucidaSansEF"/>
                <w:noProof/>
                <w:webHidden/>
                <w:sz w:val="20"/>
                <w:szCs w:val="20"/>
              </w:rPr>
              <w:fldChar w:fldCharType="end"/>
            </w:r>
          </w:hyperlink>
        </w:p>
        <w:p w:rsidR="00C41220" w:rsidRPr="00C41220" w:rsidRDefault="003338CA">
          <w:pPr>
            <w:pStyle w:val="Inhopg1"/>
            <w:rPr>
              <w:rFonts w:ascii="LucidaSansEF" w:eastAsiaTheme="minorEastAsia" w:hAnsi="LucidaSansEF" w:cstheme="minorBidi"/>
              <w:noProof/>
              <w:sz w:val="20"/>
              <w:szCs w:val="20"/>
            </w:rPr>
          </w:pPr>
          <w:hyperlink w:anchor="_Toc500948094" w:history="1">
            <w:r w:rsidR="00C41220" w:rsidRPr="00C41220">
              <w:rPr>
                <w:rStyle w:val="Hyperlink"/>
                <w:rFonts w:ascii="LucidaSansEF" w:hAnsi="LucidaSansEF"/>
                <w:noProof/>
                <w:sz w:val="20"/>
                <w:szCs w:val="20"/>
              </w:rPr>
              <w:t>Artikel 7</w:t>
            </w:r>
            <w:r w:rsidR="00C41220" w:rsidRPr="00C41220">
              <w:rPr>
                <w:rFonts w:ascii="LucidaSansEF" w:eastAsiaTheme="minorEastAsia" w:hAnsi="LucidaSansEF" w:cstheme="minorBidi"/>
                <w:noProof/>
                <w:sz w:val="20"/>
                <w:szCs w:val="20"/>
              </w:rPr>
              <w:tab/>
            </w:r>
            <w:r w:rsidR="00C41220" w:rsidRPr="00C41220">
              <w:rPr>
                <w:rStyle w:val="Hyperlink"/>
                <w:rFonts w:ascii="LucidaSansEF" w:hAnsi="LucidaSansEF"/>
                <w:noProof/>
                <w:sz w:val="20"/>
                <w:szCs w:val="20"/>
              </w:rPr>
              <w:t>- Te late of niet behoorlijke uitvoering</w:t>
            </w:r>
            <w:r w:rsidR="00C41220" w:rsidRPr="00C41220">
              <w:rPr>
                <w:rFonts w:ascii="LucidaSansEF" w:hAnsi="LucidaSansEF"/>
                <w:noProof/>
                <w:webHidden/>
                <w:sz w:val="20"/>
                <w:szCs w:val="20"/>
              </w:rPr>
              <w:tab/>
            </w:r>
            <w:r w:rsidR="00C41220" w:rsidRPr="00C41220">
              <w:rPr>
                <w:rFonts w:ascii="LucidaSansEF" w:hAnsi="LucidaSansEF"/>
                <w:noProof/>
                <w:webHidden/>
                <w:sz w:val="20"/>
                <w:szCs w:val="20"/>
              </w:rPr>
              <w:fldChar w:fldCharType="begin"/>
            </w:r>
            <w:r w:rsidR="00C41220" w:rsidRPr="00C41220">
              <w:rPr>
                <w:rFonts w:ascii="LucidaSansEF" w:hAnsi="LucidaSansEF"/>
                <w:noProof/>
                <w:webHidden/>
                <w:sz w:val="20"/>
                <w:szCs w:val="20"/>
              </w:rPr>
              <w:instrText xml:space="preserve"> PAGEREF _Toc500948094 \h </w:instrText>
            </w:r>
            <w:r w:rsidR="00C41220" w:rsidRPr="00C41220">
              <w:rPr>
                <w:rFonts w:ascii="LucidaSansEF" w:hAnsi="LucidaSansEF"/>
                <w:noProof/>
                <w:webHidden/>
                <w:sz w:val="20"/>
                <w:szCs w:val="20"/>
              </w:rPr>
            </w:r>
            <w:r w:rsidR="00C41220" w:rsidRPr="00C41220">
              <w:rPr>
                <w:rFonts w:ascii="LucidaSansEF" w:hAnsi="LucidaSansEF"/>
                <w:noProof/>
                <w:webHidden/>
                <w:sz w:val="20"/>
                <w:szCs w:val="20"/>
              </w:rPr>
              <w:fldChar w:fldCharType="separate"/>
            </w:r>
            <w:r>
              <w:rPr>
                <w:rFonts w:ascii="LucidaSansEF" w:hAnsi="LucidaSansEF"/>
                <w:noProof/>
                <w:webHidden/>
                <w:sz w:val="20"/>
                <w:szCs w:val="20"/>
              </w:rPr>
              <w:t>7</w:t>
            </w:r>
            <w:r w:rsidR="00C41220" w:rsidRPr="00C41220">
              <w:rPr>
                <w:rFonts w:ascii="LucidaSansEF" w:hAnsi="LucidaSansEF"/>
                <w:noProof/>
                <w:webHidden/>
                <w:sz w:val="20"/>
                <w:szCs w:val="20"/>
              </w:rPr>
              <w:fldChar w:fldCharType="end"/>
            </w:r>
          </w:hyperlink>
        </w:p>
        <w:p w:rsidR="00C41220" w:rsidRPr="00C41220" w:rsidRDefault="003338CA">
          <w:pPr>
            <w:pStyle w:val="Inhopg1"/>
            <w:rPr>
              <w:rFonts w:ascii="LucidaSansEF" w:eastAsiaTheme="minorEastAsia" w:hAnsi="LucidaSansEF" w:cstheme="minorBidi"/>
              <w:noProof/>
              <w:sz w:val="20"/>
              <w:szCs w:val="20"/>
            </w:rPr>
          </w:pPr>
          <w:hyperlink w:anchor="_Toc500948095" w:history="1">
            <w:r w:rsidR="00C41220" w:rsidRPr="00C41220">
              <w:rPr>
                <w:rStyle w:val="Hyperlink"/>
                <w:rFonts w:ascii="LucidaSansEF" w:hAnsi="LucidaSansEF"/>
                <w:noProof/>
                <w:sz w:val="20"/>
                <w:szCs w:val="20"/>
              </w:rPr>
              <w:t>Artikel 8</w:t>
            </w:r>
            <w:r w:rsidR="00C41220" w:rsidRPr="00C41220">
              <w:rPr>
                <w:rFonts w:ascii="LucidaSansEF" w:eastAsiaTheme="minorEastAsia" w:hAnsi="LucidaSansEF" w:cstheme="minorBidi"/>
                <w:noProof/>
                <w:sz w:val="20"/>
                <w:szCs w:val="20"/>
              </w:rPr>
              <w:tab/>
            </w:r>
            <w:r w:rsidR="00C41220" w:rsidRPr="00C41220">
              <w:rPr>
                <w:rStyle w:val="Hyperlink"/>
                <w:rFonts w:ascii="LucidaSansEF" w:hAnsi="LucidaSansEF"/>
                <w:noProof/>
                <w:sz w:val="20"/>
                <w:szCs w:val="20"/>
              </w:rPr>
              <w:t>- Verzuim</w:t>
            </w:r>
            <w:r w:rsidR="00C41220" w:rsidRPr="00C41220">
              <w:rPr>
                <w:rFonts w:ascii="LucidaSansEF" w:hAnsi="LucidaSansEF"/>
                <w:noProof/>
                <w:webHidden/>
                <w:sz w:val="20"/>
                <w:szCs w:val="20"/>
              </w:rPr>
              <w:tab/>
            </w:r>
            <w:r w:rsidR="00C41220" w:rsidRPr="00C41220">
              <w:rPr>
                <w:rFonts w:ascii="LucidaSansEF" w:hAnsi="LucidaSansEF"/>
                <w:noProof/>
                <w:webHidden/>
                <w:sz w:val="20"/>
                <w:szCs w:val="20"/>
              </w:rPr>
              <w:fldChar w:fldCharType="begin"/>
            </w:r>
            <w:r w:rsidR="00C41220" w:rsidRPr="00C41220">
              <w:rPr>
                <w:rFonts w:ascii="LucidaSansEF" w:hAnsi="LucidaSansEF"/>
                <w:noProof/>
                <w:webHidden/>
                <w:sz w:val="20"/>
                <w:szCs w:val="20"/>
              </w:rPr>
              <w:instrText xml:space="preserve"> PAGEREF _Toc500948095 \h </w:instrText>
            </w:r>
            <w:r w:rsidR="00C41220" w:rsidRPr="00C41220">
              <w:rPr>
                <w:rFonts w:ascii="LucidaSansEF" w:hAnsi="LucidaSansEF"/>
                <w:noProof/>
                <w:webHidden/>
                <w:sz w:val="20"/>
                <w:szCs w:val="20"/>
              </w:rPr>
            </w:r>
            <w:r w:rsidR="00C41220" w:rsidRPr="00C41220">
              <w:rPr>
                <w:rFonts w:ascii="LucidaSansEF" w:hAnsi="LucidaSansEF"/>
                <w:noProof/>
                <w:webHidden/>
                <w:sz w:val="20"/>
                <w:szCs w:val="20"/>
              </w:rPr>
              <w:fldChar w:fldCharType="separate"/>
            </w:r>
            <w:r>
              <w:rPr>
                <w:rFonts w:ascii="LucidaSansEF" w:hAnsi="LucidaSansEF"/>
                <w:noProof/>
                <w:webHidden/>
                <w:sz w:val="20"/>
                <w:szCs w:val="20"/>
              </w:rPr>
              <w:t>7</w:t>
            </w:r>
            <w:r w:rsidR="00C41220" w:rsidRPr="00C41220">
              <w:rPr>
                <w:rFonts w:ascii="LucidaSansEF" w:hAnsi="LucidaSansEF"/>
                <w:noProof/>
                <w:webHidden/>
                <w:sz w:val="20"/>
                <w:szCs w:val="20"/>
              </w:rPr>
              <w:fldChar w:fldCharType="end"/>
            </w:r>
          </w:hyperlink>
        </w:p>
        <w:p w:rsidR="00C41220" w:rsidRPr="00C41220" w:rsidRDefault="003338CA">
          <w:pPr>
            <w:pStyle w:val="Inhopg1"/>
            <w:rPr>
              <w:rFonts w:ascii="LucidaSansEF" w:eastAsiaTheme="minorEastAsia" w:hAnsi="LucidaSansEF" w:cstheme="minorBidi"/>
              <w:noProof/>
              <w:sz w:val="20"/>
              <w:szCs w:val="20"/>
            </w:rPr>
          </w:pPr>
          <w:hyperlink w:anchor="_Toc500948096" w:history="1">
            <w:r w:rsidR="00C41220" w:rsidRPr="00C41220">
              <w:rPr>
                <w:rStyle w:val="Hyperlink"/>
                <w:rFonts w:ascii="LucidaSansEF" w:hAnsi="LucidaSansEF"/>
                <w:noProof/>
                <w:sz w:val="20"/>
                <w:szCs w:val="20"/>
              </w:rPr>
              <w:t>Artikel 9</w:t>
            </w:r>
            <w:r w:rsidR="00C41220" w:rsidRPr="00C41220">
              <w:rPr>
                <w:rFonts w:ascii="LucidaSansEF" w:eastAsiaTheme="minorEastAsia" w:hAnsi="LucidaSansEF" w:cstheme="minorBidi"/>
                <w:noProof/>
                <w:sz w:val="20"/>
                <w:szCs w:val="20"/>
              </w:rPr>
              <w:tab/>
            </w:r>
            <w:r w:rsidR="00C41220" w:rsidRPr="00C41220">
              <w:rPr>
                <w:rStyle w:val="Hyperlink"/>
                <w:rFonts w:ascii="LucidaSansEF" w:hAnsi="LucidaSansEF"/>
                <w:noProof/>
                <w:sz w:val="20"/>
                <w:szCs w:val="20"/>
              </w:rPr>
              <w:t>- Garantie</w:t>
            </w:r>
            <w:r w:rsidR="00C41220" w:rsidRPr="00C41220">
              <w:rPr>
                <w:rFonts w:ascii="LucidaSansEF" w:hAnsi="LucidaSansEF"/>
                <w:noProof/>
                <w:webHidden/>
                <w:sz w:val="20"/>
                <w:szCs w:val="20"/>
              </w:rPr>
              <w:tab/>
            </w:r>
            <w:r w:rsidR="00C41220" w:rsidRPr="00C41220">
              <w:rPr>
                <w:rFonts w:ascii="LucidaSansEF" w:hAnsi="LucidaSansEF"/>
                <w:noProof/>
                <w:webHidden/>
                <w:sz w:val="20"/>
                <w:szCs w:val="20"/>
              </w:rPr>
              <w:fldChar w:fldCharType="begin"/>
            </w:r>
            <w:r w:rsidR="00C41220" w:rsidRPr="00C41220">
              <w:rPr>
                <w:rFonts w:ascii="LucidaSansEF" w:hAnsi="LucidaSansEF"/>
                <w:noProof/>
                <w:webHidden/>
                <w:sz w:val="20"/>
                <w:szCs w:val="20"/>
              </w:rPr>
              <w:instrText xml:space="preserve"> PAGEREF _Toc500948096 \h </w:instrText>
            </w:r>
            <w:r w:rsidR="00C41220" w:rsidRPr="00C41220">
              <w:rPr>
                <w:rFonts w:ascii="LucidaSansEF" w:hAnsi="LucidaSansEF"/>
                <w:noProof/>
                <w:webHidden/>
                <w:sz w:val="20"/>
                <w:szCs w:val="20"/>
              </w:rPr>
            </w:r>
            <w:r w:rsidR="00C41220" w:rsidRPr="00C41220">
              <w:rPr>
                <w:rFonts w:ascii="LucidaSansEF" w:hAnsi="LucidaSansEF"/>
                <w:noProof/>
                <w:webHidden/>
                <w:sz w:val="20"/>
                <w:szCs w:val="20"/>
              </w:rPr>
              <w:fldChar w:fldCharType="separate"/>
            </w:r>
            <w:r>
              <w:rPr>
                <w:rFonts w:ascii="LucidaSansEF" w:hAnsi="LucidaSansEF"/>
                <w:noProof/>
                <w:webHidden/>
                <w:sz w:val="20"/>
                <w:szCs w:val="20"/>
              </w:rPr>
              <w:t>8</w:t>
            </w:r>
            <w:r w:rsidR="00C41220" w:rsidRPr="00C41220">
              <w:rPr>
                <w:rFonts w:ascii="LucidaSansEF" w:hAnsi="LucidaSansEF"/>
                <w:noProof/>
                <w:webHidden/>
                <w:sz w:val="20"/>
                <w:szCs w:val="20"/>
              </w:rPr>
              <w:fldChar w:fldCharType="end"/>
            </w:r>
          </w:hyperlink>
        </w:p>
        <w:p w:rsidR="00C41220" w:rsidRPr="00C41220" w:rsidRDefault="003338CA">
          <w:pPr>
            <w:pStyle w:val="Inhopg1"/>
            <w:rPr>
              <w:rFonts w:ascii="LucidaSansEF" w:eastAsiaTheme="minorEastAsia" w:hAnsi="LucidaSansEF" w:cstheme="minorBidi"/>
              <w:noProof/>
              <w:sz w:val="20"/>
              <w:szCs w:val="20"/>
            </w:rPr>
          </w:pPr>
          <w:hyperlink w:anchor="_Toc500948097" w:history="1">
            <w:r w:rsidR="00C41220" w:rsidRPr="00C41220">
              <w:rPr>
                <w:rStyle w:val="Hyperlink"/>
                <w:rFonts w:ascii="LucidaSansEF" w:hAnsi="LucidaSansEF"/>
                <w:noProof/>
                <w:sz w:val="20"/>
                <w:szCs w:val="20"/>
              </w:rPr>
              <w:t>Artikel 10</w:t>
            </w:r>
            <w:r w:rsidR="00C41220" w:rsidRPr="00C41220">
              <w:rPr>
                <w:rFonts w:ascii="LucidaSansEF" w:eastAsiaTheme="minorEastAsia" w:hAnsi="LucidaSansEF" w:cstheme="minorBidi"/>
                <w:noProof/>
                <w:sz w:val="20"/>
                <w:szCs w:val="20"/>
              </w:rPr>
              <w:tab/>
            </w:r>
            <w:r w:rsidR="00C41220" w:rsidRPr="00C41220">
              <w:rPr>
                <w:rStyle w:val="Hyperlink"/>
                <w:rFonts w:ascii="LucidaSansEF" w:hAnsi="LucidaSansEF"/>
                <w:noProof/>
                <w:sz w:val="20"/>
                <w:szCs w:val="20"/>
              </w:rPr>
              <w:t>- Confirmatie, vergunningen, belastingen</w:t>
            </w:r>
            <w:r w:rsidR="00C41220" w:rsidRPr="00C41220">
              <w:rPr>
                <w:rFonts w:ascii="LucidaSansEF" w:hAnsi="LucidaSansEF"/>
                <w:noProof/>
                <w:webHidden/>
                <w:sz w:val="20"/>
                <w:szCs w:val="20"/>
              </w:rPr>
              <w:tab/>
            </w:r>
            <w:r w:rsidR="00C41220" w:rsidRPr="00C41220">
              <w:rPr>
                <w:rFonts w:ascii="LucidaSansEF" w:hAnsi="LucidaSansEF"/>
                <w:noProof/>
                <w:webHidden/>
                <w:sz w:val="20"/>
                <w:szCs w:val="20"/>
              </w:rPr>
              <w:fldChar w:fldCharType="begin"/>
            </w:r>
            <w:r w:rsidR="00C41220" w:rsidRPr="00C41220">
              <w:rPr>
                <w:rFonts w:ascii="LucidaSansEF" w:hAnsi="LucidaSansEF"/>
                <w:noProof/>
                <w:webHidden/>
                <w:sz w:val="20"/>
                <w:szCs w:val="20"/>
              </w:rPr>
              <w:instrText xml:space="preserve"> PAGEREF _Toc500948097 \h </w:instrText>
            </w:r>
            <w:r w:rsidR="00C41220" w:rsidRPr="00C41220">
              <w:rPr>
                <w:rFonts w:ascii="LucidaSansEF" w:hAnsi="LucidaSansEF"/>
                <w:noProof/>
                <w:webHidden/>
                <w:sz w:val="20"/>
                <w:szCs w:val="20"/>
              </w:rPr>
            </w:r>
            <w:r w:rsidR="00C41220" w:rsidRPr="00C41220">
              <w:rPr>
                <w:rFonts w:ascii="LucidaSansEF" w:hAnsi="LucidaSansEF"/>
                <w:noProof/>
                <w:webHidden/>
                <w:sz w:val="20"/>
                <w:szCs w:val="20"/>
              </w:rPr>
              <w:fldChar w:fldCharType="separate"/>
            </w:r>
            <w:r>
              <w:rPr>
                <w:rFonts w:ascii="LucidaSansEF" w:hAnsi="LucidaSansEF"/>
                <w:noProof/>
                <w:webHidden/>
                <w:sz w:val="20"/>
                <w:szCs w:val="20"/>
              </w:rPr>
              <w:t>8</w:t>
            </w:r>
            <w:r w:rsidR="00C41220" w:rsidRPr="00C41220">
              <w:rPr>
                <w:rFonts w:ascii="LucidaSansEF" w:hAnsi="LucidaSansEF"/>
                <w:noProof/>
                <w:webHidden/>
                <w:sz w:val="20"/>
                <w:szCs w:val="20"/>
              </w:rPr>
              <w:fldChar w:fldCharType="end"/>
            </w:r>
          </w:hyperlink>
        </w:p>
        <w:p w:rsidR="00C41220" w:rsidRPr="00C41220" w:rsidRDefault="003338CA">
          <w:pPr>
            <w:pStyle w:val="Inhopg1"/>
            <w:rPr>
              <w:rFonts w:ascii="LucidaSansEF" w:eastAsiaTheme="minorEastAsia" w:hAnsi="LucidaSansEF" w:cstheme="minorBidi"/>
              <w:noProof/>
              <w:sz w:val="20"/>
              <w:szCs w:val="20"/>
            </w:rPr>
          </w:pPr>
          <w:hyperlink w:anchor="_Toc500948098" w:history="1">
            <w:r w:rsidR="00C41220" w:rsidRPr="00C41220">
              <w:rPr>
                <w:rStyle w:val="Hyperlink"/>
                <w:rFonts w:ascii="LucidaSansEF" w:hAnsi="LucidaSansEF"/>
                <w:noProof/>
                <w:sz w:val="20"/>
                <w:szCs w:val="20"/>
              </w:rPr>
              <w:t>Artikel 11</w:t>
            </w:r>
            <w:r w:rsidR="00C41220" w:rsidRPr="00C41220">
              <w:rPr>
                <w:rFonts w:ascii="LucidaSansEF" w:eastAsiaTheme="minorEastAsia" w:hAnsi="LucidaSansEF" w:cstheme="minorBidi"/>
                <w:noProof/>
                <w:sz w:val="20"/>
                <w:szCs w:val="20"/>
              </w:rPr>
              <w:tab/>
            </w:r>
            <w:r w:rsidR="00C41220" w:rsidRPr="00C41220">
              <w:rPr>
                <w:rStyle w:val="Hyperlink"/>
                <w:rFonts w:ascii="LucidaSansEF" w:hAnsi="LucidaSansEF"/>
                <w:noProof/>
                <w:sz w:val="20"/>
                <w:szCs w:val="20"/>
              </w:rPr>
              <w:t>- Uitbesteding aan derden</w:t>
            </w:r>
            <w:r w:rsidR="00C41220" w:rsidRPr="00C41220">
              <w:rPr>
                <w:rFonts w:ascii="LucidaSansEF" w:hAnsi="LucidaSansEF"/>
                <w:noProof/>
                <w:webHidden/>
                <w:sz w:val="20"/>
                <w:szCs w:val="20"/>
              </w:rPr>
              <w:tab/>
            </w:r>
            <w:r w:rsidR="00C41220" w:rsidRPr="00C41220">
              <w:rPr>
                <w:rFonts w:ascii="LucidaSansEF" w:hAnsi="LucidaSansEF"/>
                <w:noProof/>
                <w:webHidden/>
                <w:sz w:val="20"/>
                <w:szCs w:val="20"/>
              </w:rPr>
              <w:fldChar w:fldCharType="begin"/>
            </w:r>
            <w:r w:rsidR="00C41220" w:rsidRPr="00C41220">
              <w:rPr>
                <w:rFonts w:ascii="LucidaSansEF" w:hAnsi="LucidaSansEF"/>
                <w:noProof/>
                <w:webHidden/>
                <w:sz w:val="20"/>
                <w:szCs w:val="20"/>
              </w:rPr>
              <w:instrText xml:space="preserve"> PAGEREF _Toc500948098 \h </w:instrText>
            </w:r>
            <w:r w:rsidR="00C41220" w:rsidRPr="00C41220">
              <w:rPr>
                <w:rFonts w:ascii="LucidaSansEF" w:hAnsi="LucidaSansEF"/>
                <w:noProof/>
                <w:webHidden/>
                <w:sz w:val="20"/>
                <w:szCs w:val="20"/>
              </w:rPr>
            </w:r>
            <w:r w:rsidR="00C41220" w:rsidRPr="00C41220">
              <w:rPr>
                <w:rFonts w:ascii="LucidaSansEF" w:hAnsi="LucidaSansEF"/>
                <w:noProof/>
                <w:webHidden/>
                <w:sz w:val="20"/>
                <w:szCs w:val="20"/>
              </w:rPr>
              <w:fldChar w:fldCharType="separate"/>
            </w:r>
            <w:r>
              <w:rPr>
                <w:rFonts w:ascii="LucidaSansEF" w:hAnsi="LucidaSansEF"/>
                <w:noProof/>
                <w:webHidden/>
                <w:sz w:val="20"/>
                <w:szCs w:val="20"/>
              </w:rPr>
              <w:t>8</w:t>
            </w:r>
            <w:r w:rsidR="00C41220" w:rsidRPr="00C41220">
              <w:rPr>
                <w:rFonts w:ascii="LucidaSansEF" w:hAnsi="LucidaSansEF"/>
                <w:noProof/>
                <w:webHidden/>
                <w:sz w:val="20"/>
                <w:szCs w:val="20"/>
              </w:rPr>
              <w:fldChar w:fldCharType="end"/>
            </w:r>
          </w:hyperlink>
        </w:p>
        <w:p w:rsidR="00C41220" w:rsidRPr="00C41220" w:rsidRDefault="003338CA">
          <w:pPr>
            <w:pStyle w:val="Inhopg1"/>
            <w:rPr>
              <w:rFonts w:ascii="LucidaSansEF" w:eastAsiaTheme="minorEastAsia" w:hAnsi="LucidaSansEF" w:cstheme="minorBidi"/>
              <w:noProof/>
              <w:sz w:val="20"/>
              <w:szCs w:val="20"/>
            </w:rPr>
          </w:pPr>
          <w:hyperlink w:anchor="_Toc500948099" w:history="1">
            <w:r w:rsidR="00C41220" w:rsidRPr="00C41220">
              <w:rPr>
                <w:rStyle w:val="Hyperlink"/>
                <w:rFonts w:ascii="LucidaSansEF" w:hAnsi="LucidaSansEF"/>
                <w:noProof/>
                <w:sz w:val="20"/>
                <w:szCs w:val="20"/>
              </w:rPr>
              <w:t>Artikel 12</w:t>
            </w:r>
            <w:r w:rsidR="00C41220" w:rsidRPr="00C41220">
              <w:rPr>
                <w:rFonts w:ascii="LucidaSansEF" w:eastAsiaTheme="minorEastAsia" w:hAnsi="LucidaSansEF" w:cstheme="minorBidi"/>
                <w:noProof/>
                <w:sz w:val="20"/>
                <w:szCs w:val="20"/>
              </w:rPr>
              <w:tab/>
            </w:r>
            <w:r w:rsidR="00C41220" w:rsidRPr="00C41220">
              <w:rPr>
                <w:rStyle w:val="Hyperlink"/>
                <w:rFonts w:ascii="LucidaSansEF" w:hAnsi="LucidaSansEF"/>
                <w:noProof/>
                <w:sz w:val="20"/>
                <w:szCs w:val="20"/>
              </w:rPr>
              <w:t>- Door Opdrachtgever aan Opdrachtnemer ter beschikking gestelde zaken</w:t>
            </w:r>
            <w:r w:rsidR="00C41220" w:rsidRPr="00C41220">
              <w:rPr>
                <w:rFonts w:ascii="LucidaSansEF" w:hAnsi="LucidaSansEF"/>
                <w:noProof/>
                <w:webHidden/>
                <w:sz w:val="20"/>
                <w:szCs w:val="20"/>
              </w:rPr>
              <w:tab/>
            </w:r>
            <w:r w:rsidR="00C41220" w:rsidRPr="00C41220">
              <w:rPr>
                <w:rFonts w:ascii="LucidaSansEF" w:hAnsi="LucidaSansEF"/>
                <w:noProof/>
                <w:webHidden/>
                <w:sz w:val="20"/>
                <w:szCs w:val="20"/>
              </w:rPr>
              <w:fldChar w:fldCharType="begin"/>
            </w:r>
            <w:r w:rsidR="00C41220" w:rsidRPr="00C41220">
              <w:rPr>
                <w:rFonts w:ascii="LucidaSansEF" w:hAnsi="LucidaSansEF"/>
                <w:noProof/>
                <w:webHidden/>
                <w:sz w:val="20"/>
                <w:szCs w:val="20"/>
              </w:rPr>
              <w:instrText xml:space="preserve"> PAGEREF _Toc500948099 \h </w:instrText>
            </w:r>
            <w:r w:rsidR="00C41220" w:rsidRPr="00C41220">
              <w:rPr>
                <w:rFonts w:ascii="LucidaSansEF" w:hAnsi="LucidaSansEF"/>
                <w:noProof/>
                <w:webHidden/>
                <w:sz w:val="20"/>
                <w:szCs w:val="20"/>
              </w:rPr>
            </w:r>
            <w:r w:rsidR="00C41220" w:rsidRPr="00C41220">
              <w:rPr>
                <w:rFonts w:ascii="LucidaSansEF" w:hAnsi="LucidaSansEF"/>
                <w:noProof/>
                <w:webHidden/>
                <w:sz w:val="20"/>
                <w:szCs w:val="20"/>
              </w:rPr>
              <w:fldChar w:fldCharType="separate"/>
            </w:r>
            <w:r>
              <w:rPr>
                <w:rFonts w:ascii="LucidaSansEF" w:hAnsi="LucidaSansEF"/>
                <w:noProof/>
                <w:webHidden/>
                <w:sz w:val="20"/>
                <w:szCs w:val="20"/>
              </w:rPr>
              <w:t>8</w:t>
            </w:r>
            <w:r w:rsidR="00C41220" w:rsidRPr="00C41220">
              <w:rPr>
                <w:rFonts w:ascii="LucidaSansEF" w:hAnsi="LucidaSansEF"/>
                <w:noProof/>
                <w:webHidden/>
                <w:sz w:val="20"/>
                <w:szCs w:val="20"/>
              </w:rPr>
              <w:fldChar w:fldCharType="end"/>
            </w:r>
          </w:hyperlink>
        </w:p>
        <w:p w:rsidR="00C41220" w:rsidRPr="00C41220" w:rsidRDefault="003338CA">
          <w:pPr>
            <w:pStyle w:val="Inhopg1"/>
            <w:rPr>
              <w:rFonts w:ascii="LucidaSansEF" w:eastAsiaTheme="minorEastAsia" w:hAnsi="LucidaSansEF" w:cstheme="minorBidi"/>
              <w:noProof/>
              <w:sz w:val="20"/>
              <w:szCs w:val="20"/>
            </w:rPr>
          </w:pPr>
          <w:hyperlink w:anchor="_Toc500948100" w:history="1">
            <w:r w:rsidR="00C41220" w:rsidRPr="00C41220">
              <w:rPr>
                <w:rStyle w:val="Hyperlink"/>
                <w:rFonts w:ascii="LucidaSansEF" w:hAnsi="LucidaSansEF"/>
                <w:noProof/>
                <w:sz w:val="20"/>
                <w:szCs w:val="20"/>
              </w:rPr>
              <w:t>Artikel 13</w:t>
            </w:r>
            <w:r w:rsidR="00C41220" w:rsidRPr="00C41220">
              <w:rPr>
                <w:rFonts w:ascii="LucidaSansEF" w:eastAsiaTheme="minorEastAsia" w:hAnsi="LucidaSansEF" w:cstheme="minorBidi"/>
                <w:noProof/>
                <w:sz w:val="20"/>
                <w:szCs w:val="20"/>
              </w:rPr>
              <w:tab/>
            </w:r>
            <w:r w:rsidR="00C41220" w:rsidRPr="00C41220">
              <w:rPr>
                <w:rStyle w:val="Hyperlink"/>
                <w:rFonts w:ascii="LucidaSansEF" w:hAnsi="LucidaSansEF"/>
                <w:noProof/>
                <w:sz w:val="20"/>
                <w:szCs w:val="20"/>
              </w:rPr>
              <w:t>- Geheimhouding</w:t>
            </w:r>
            <w:r w:rsidR="00C41220" w:rsidRPr="00C41220">
              <w:rPr>
                <w:rFonts w:ascii="LucidaSansEF" w:hAnsi="LucidaSansEF"/>
                <w:noProof/>
                <w:webHidden/>
                <w:sz w:val="20"/>
                <w:szCs w:val="20"/>
              </w:rPr>
              <w:tab/>
            </w:r>
            <w:r w:rsidR="00C41220" w:rsidRPr="00C41220">
              <w:rPr>
                <w:rFonts w:ascii="LucidaSansEF" w:hAnsi="LucidaSansEF"/>
                <w:noProof/>
                <w:webHidden/>
                <w:sz w:val="20"/>
                <w:szCs w:val="20"/>
              </w:rPr>
              <w:fldChar w:fldCharType="begin"/>
            </w:r>
            <w:r w:rsidR="00C41220" w:rsidRPr="00C41220">
              <w:rPr>
                <w:rFonts w:ascii="LucidaSansEF" w:hAnsi="LucidaSansEF"/>
                <w:noProof/>
                <w:webHidden/>
                <w:sz w:val="20"/>
                <w:szCs w:val="20"/>
              </w:rPr>
              <w:instrText xml:space="preserve"> PAGEREF _Toc500948100 \h </w:instrText>
            </w:r>
            <w:r w:rsidR="00C41220" w:rsidRPr="00C41220">
              <w:rPr>
                <w:rFonts w:ascii="LucidaSansEF" w:hAnsi="LucidaSansEF"/>
                <w:noProof/>
                <w:webHidden/>
                <w:sz w:val="20"/>
                <w:szCs w:val="20"/>
              </w:rPr>
            </w:r>
            <w:r w:rsidR="00C41220" w:rsidRPr="00C41220">
              <w:rPr>
                <w:rFonts w:ascii="LucidaSansEF" w:hAnsi="LucidaSansEF"/>
                <w:noProof/>
                <w:webHidden/>
                <w:sz w:val="20"/>
                <w:szCs w:val="20"/>
              </w:rPr>
              <w:fldChar w:fldCharType="separate"/>
            </w:r>
            <w:r>
              <w:rPr>
                <w:rFonts w:ascii="LucidaSansEF" w:hAnsi="LucidaSansEF"/>
                <w:noProof/>
                <w:webHidden/>
                <w:sz w:val="20"/>
                <w:szCs w:val="20"/>
              </w:rPr>
              <w:t>9</w:t>
            </w:r>
            <w:r w:rsidR="00C41220" w:rsidRPr="00C41220">
              <w:rPr>
                <w:rFonts w:ascii="LucidaSansEF" w:hAnsi="LucidaSansEF"/>
                <w:noProof/>
                <w:webHidden/>
                <w:sz w:val="20"/>
                <w:szCs w:val="20"/>
              </w:rPr>
              <w:fldChar w:fldCharType="end"/>
            </w:r>
          </w:hyperlink>
        </w:p>
        <w:p w:rsidR="00C41220" w:rsidRPr="00C41220" w:rsidRDefault="003338CA">
          <w:pPr>
            <w:pStyle w:val="Inhopg1"/>
            <w:rPr>
              <w:rFonts w:ascii="LucidaSansEF" w:eastAsiaTheme="minorEastAsia" w:hAnsi="LucidaSansEF" w:cstheme="minorBidi"/>
              <w:noProof/>
              <w:sz w:val="20"/>
              <w:szCs w:val="20"/>
            </w:rPr>
          </w:pPr>
          <w:hyperlink w:anchor="_Toc500948101" w:history="1">
            <w:r w:rsidR="00C41220" w:rsidRPr="00C41220">
              <w:rPr>
                <w:rStyle w:val="Hyperlink"/>
                <w:rFonts w:ascii="LucidaSansEF" w:hAnsi="LucidaSansEF"/>
                <w:noProof/>
                <w:sz w:val="20"/>
                <w:szCs w:val="20"/>
              </w:rPr>
              <w:t>Artikel 14</w:t>
            </w:r>
            <w:r w:rsidR="00C41220" w:rsidRPr="00C41220">
              <w:rPr>
                <w:rFonts w:ascii="LucidaSansEF" w:eastAsiaTheme="minorEastAsia" w:hAnsi="LucidaSansEF" w:cstheme="minorBidi"/>
                <w:noProof/>
                <w:sz w:val="20"/>
                <w:szCs w:val="20"/>
              </w:rPr>
              <w:tab/>
            </w:r>
            <w:r w:rsidR="00C41220" w:rsidRPr="00C41220">
              <w:rPr>
                <w:rStyle w:val="Hyperlink"/>
                <w:rFonts w:ascii="LucidaSansEF" w:hAnsi="LucidaSansEF"/>
                <w:noProof/>
                <w:sz w:val="20"/>
                <w:szCs w:val="20"/>
              </w:rPr>
              <w:t>- Intellectuele eigendom</w:t>
            </w:r>
            <w:r w:rsidR="00C41220" w:rsidRPr="00C41220">
              <w:rPr>
                <w:rFonts w:ascii="LucidaSansEF" w:hAnsi="LucidaSansEF"/>
                <w:noProof/>
                <w:webHidden/>
                <w:sz w:val="20"/>
                <w:szCs w:val="20"/>
              </w:rPr>
              <w:tab/>
            </w:r>
            <w:r w:rsidR="00C41220" w:rsidRPr="00C41220">
              <w:rPr>
                <w:rFonts w:ascii="LucidaSansEF" w:hAnsi="LucidaSansEF"/>
                <w:noProof/>
                <w:webHidden/>
                <w:sz w:val="20"/>
                <w:szCs w:val="20"/>
              </w:rPr>
              <w:fldChar w:fldCharType="begin"/>
            </w:r>
            <w:r w:rsidR="00C41220" w:rsidRPr="00C41220">
              <w:rPr>
                <w:rFonts w:ascii="LucidaSansEF" w:hAnsi="LucidaSansEF"/>
                <w:noProof/>
                <w:webHidden/>
                <w:sz w:val="20"/>
                <w:szCs w:val="20"/>
              </w:rPr>
              <w:instrText xml:space="preserve"> PAGEREF _Toc500948101 \h </w:instrText>
            </w:r>
            <w:r w:rsidR="00C41220" w:rsidRPr="00C41220">
              <w:rPr>
                <w:rFonts w:ascii="LucidaSansEF" w:hAnsi="LucidaSansEF"/>
                <w:noProof/>
                <w:webHidden/>
                <w:sz w:val="20"/>
                <w:szCs w:val="20"/>
              </w:rPr>
            </w:r>
            <w:r w:rsidR="00C41220" w:rsidRPr="00C41220">
              <w:rPr>
                <w:rFonts w:ascii="LucidaSansEF" w:hAnsi="LucidaSansEF"/>
                <w:noProof/>
                <w:webHidden/>
                <w:sz w:val="20"/>
                <w:szCs w:val="20"/>
              </w:rPr>
              <w:fldChar w:fldCharType="separate"/>
            </w:r>
            <w:r>
              <w:rPr>
                <w:rFonts w:ascii="LucidaSansEF" w:hAnsi="LucidaSansEF"/>
                <w:noProof/>
                <w:webHidden/>
                <w:sz w:val="20"/>
                <w:szCs w:val="20"/>
              </w:rPr>
              <w:t>9</w:t>
            </w:r>
            <w:r w:rsidR="00C41220" w:rsidRPr="00C41220">
              <w:rPr>
                <w:rFonts w:ascii="LucidaSansEF" w:hAnsi="LucidaSansEF"/>
                <w:noProof/>
                <w:webHidden/>
                <w:sz w:val="20"/>
                <w:szCs w:val="20"/>
              </w:rPr>
              <w:fldChar w:fldCharType="end"/>
            </w:r>
          </w:hyperlink>
        </w:p>
        <w:p w:rsidR="00C41220" w:rsidRPr="00C41220" w:rsidRDefault="003338CA">
          <w:pPr>
            <w:pStyle w:val="Inhopg1"/>
            <w:rPr>
              <w:rFonts w:ascii="LucidaSansEF" w:eastAsiaTheme="minorEastAsia" w:hAnsi="LucidaSansEF" w:cstheme="minorBidi"/>
              <w:noProof/>
              <w:sz w:val="20"/>
              <w:szCs w:val="20"/>
            </w:rPr>
          </w:pPr>
          <w:hyperlink w:anchor="_Toc500948102" w:history="1">
            <w:r w:rsidR="00C41220" w:rsidRPr="00C41220">
              <w:rPr>
                <w:rStyle w:val="Hyperlink"/>
                <w:rFonts w:ascii="LucidaSansEF" w:hAnsi="LucidaSansEF"/>
                <w:noProof/>
                <w:sz w:val="20"/>
                <w:szCs w:val="20"/>
              </w:rPr>
              <w:t>Artikel 15</w:t>
            </w:r>
            <w:r w:rsidR="00C41220" w:rsidRPr="00C41220">
              <w:rPr>
                <w:rFonts w:ascii="LucidaSansEF" w:eastAsiaTheme="minorEastAsia" w:hAnsi="LucidaSansEF" w:cstheme="minorBidi"/>
                <w:noProof/>
                <w:sz w:val="20"/>
                <w:szCs w:val="20"/>
              </w:rPr>
              <w:tab/>
            </w:r>
            <w:r w:rsidR="00C41220" w:rsidRPr="00C41220">
              <w:rPr>
                <w:rStyle w:val="Hyperlink"/>
                <w:rFonts w:ascii="LucidaSansEF" w:hAnsi="LucidaSansEF"/>
                <w:noProof/>
                <w:sz w:val="20"/>
                <w:szCs w:val="20"/>
              </w:rPr>
              <w:t>- Toezicht</w:t>
            </w:r>
            <w:r w:rsidR="00C41220" w:rsidRPr="00C41220">
              <w:rPr>
                <w:rFonts w:ascii="LucidaSansEF" w:hAnsi="LucidaSansEF"/>
                <w:noProof/>
                <w:webHidden/>
                <w:sz w:val="20"/>
                <w:szCs w:val="20"/>
              </w:rPr>
              <w:tab/>
            </w:r>
            <w:r w:rsidR="00C41220" w:rsidRPr="00C41220">
              <w:rPr>
                <w:rFonts w:ascii="LucidaSansEF" w:hAnsi="LucidaSansEF"/>
                <w:noProof/>
                <w:webHidden/>
                <w:sz w:val="20"/>
                <w:szCs w:val="20"/>
              </w:rPr>
              <w:fldChar w:fldCharType="begin"/>
            </w:r>
            <w:r w:rsidR="00C41220" w:rsidRPr="00C41220">
              <w:rPr>
                <w:rFonts w:ascii="LucidaSansEF" w:hAnsi="LucidaSansEF"/>
                <w:noProof/>
                <w:webHidden/>
                <w:sz w:val="20"/>
                <w:szCs w:val="20"/>
              </w:rPr>
              <w:instrText xml:space="preserve"> PAGEREF _Toc500948102 \h </w:instrText>
            </w:r>
            <w:r w:rsidR="00C41220" w:rsidRPr="00C41220">
              <w:rPr>
                <w:rFonts w:ascii="LucidaSansEF" w:hAnsi="LucidaSansEF"/>
                <w:noProof/>
                <w:webHidden/>
                <w:sz w:val="20"/>
                <w:szCs w:val="20"/>
              </w:rPr>
            </w:r>
            <w:r w:rsidR="00C41220" w:rsidRPr="00C41220">
              <w:rPr>
                <w:rFonts w:ascii="LucidaSansEF" w:hAnsi="LucidaSansEF"/>
                <w:noProof/>
                <w:webHidden/>
                <w:sz w:val="20"/>
                <w:szCs w:val="20"/>
              </w:rPr>
              <w:fldChar w:fldCharType="separate"/>
            </w:r>
            <w:r>
              <w:rPr>
                <w:rFonts w:ascii="LucidaSansEF" w:hAnsi="LucidaSansEF"/>
                <w:noProof/>
                <w:webHidden/>
                <w:sz w:val="20"/>
                <w:szCs w:val="20"/>
              </w:rPr>
              <w:t>9</w:t>
            </w:r>
            <w:r w:rsidR="00C41220" w:rsidRPr="00C41220">
              <w:rPr>
                <w:rFonts w:ascii="LucidaSansEF" w:hAnsi="LucidaSansEF"/>
                <w:noProof/>
                <w:webHidden/>
                <w:sz w:val="20"/>
                <w:szCs w:val="20"/>
              </w:rPr>
              <w:fldChar w:fldCharType="end"/>
            </w:r>
          </w:hyperlink>
        </w:p>
        <w:p w:rsidR="00C41220" w:rsidRPr="00C41220" w:rsidRDefault="003338CA">
          <w:pPr>
            <w:pStyle w:val="Inhopg1"/>
            <w:rPr>
              <w:rFonts w:ascii="LucidaSansEF" w:eastAsiaTheme="minorEastAsia" w:hAnsi="LucidaSansEF" w:cstheme="minorBidi"/>
              <w:noProof/>
              <w:sz w:val="20"/>
              <w:szCs w:val="20"/>
            </w:rPr>
          </w:pPr>
          <w:hyperlink w:anchor="_Toc500948103" w:history="1">
            <w:r w:rsidR="00C41220" w:rsidRPr="00C41220">
              <w:rPr>
                <w:rStyle w:val="Hyperlink"/>
                <w:rFonts w:ascii="LucidaSansEF" w:hAnsi="LucidaSansEF"/>
                <w:noProof/>
                <w:sz w:val="20"/>
                <w:szCs w:val="20"/>
              </w:rPr>
              <w:t>Artikel 16</w:t>
            </w:r>
            <w:r w:rsidR="00C41220" w:rsidRPr="00C41220">
              <w:rPr>
                <w:rFonts w:ascii="LucidaSansEF" w:eastAsiaTheme="minorEastAsia" w:hAnsi="LucidaSansEF" w:cstheme="minorBidi"/>
                <w:noProof/>
                <w:sz w:val="20"/>
                <w:szCs w:val="20"/>
              </w:rPr>
              <w:tab/>
            </w:r>
            <w:r w:rsidR="00C41220" w:rsidRPr="00C41220">
              <w:rPr>
                <w:rStyle w:val="Hyperlink"/>
                <w:rFonts w:ascii="LucidaSansEF" w:hAnsi="LucidaSansEF"/>
                <w:noProof/>
                <w:sz w:val="20"/>
                <w:szCs w:val="20"/>
              </w:rPr>
              <w:t>- Looptijd</w:t>
            </w:r>
            <w:r w:rsidR="00C41220" w:rsidRPr="00C41220">
              <w:rPr>
                <w:rFonts w:ascii="LucidaSansEF" w:hAnsi="LucidaSansEF"/>
                <w:noProof/>
                <w:webHidden/>
                <w:sz w:val="20"/>
                <w:szCs w:val="20"/>
              </w:rPr>
              <w:tab/>
            </w:r>
            <w:r w:rsidR="00C41220" w:rsidRPr="00C41220">
              <w:rPr>
                <w:rFonts w:ascii="LucidaSansEF" w:hAnsi="LucidaSansEF"/>
                <w:noProof/>
                <w:webHidden/>
                <w:sz w:val="20"/>
                <w:szCs w:val="20"/>
              </w:rPr>
              <w:fldChar w:fldCharType="begin"/>
            </w:r>
            <w:r w:rsidR="00C41220" w:rsidRPr="00C41220">
              <w:rPr>
                <w:rFonts w:ascii="LucidaSansEF" w:hAnsi="LucidaSansEF"/>
                <w:noProof/>
                <w:webHidden/>
                <w:sz w:val="20"/>
                <w:szCs w:val="20"/>
              </w:rPr>
              <w:instrText xml:space="preserve"> PAGEREF _Toc500948103 \h </w:instrText>
            </w:r>
            <w:r w:rsidR="00C41220" w:rsidRPr="00C41220">
              <w:rPr>
                <w:rFonts w:ascii="LucidaSansEF" w:hAnsi="LucidaSansEF"/>
                <w:noProof/>
                <w:webHidden/>
                <w:sz w:val="20"/>
                <w:szCs w:val="20"/>
              </w:rPr>
            </w:r>
            <w:r w:rsidR="00C41220" w:rsidRPr="00C41220">
              <w:rPr>
                <w:rFonts w:ascii="LucidaSansEF" w:hAnsi="LucidaSansEF"/>
                <w:noProof/>
                <w:webHidden/>
                <w:sz w:val="20"/>
                <w:szCs w:val="20"/>
              </w:rPr>
              <w:fldChar w:fldCharType="separate"/>
            </w:r>
            <w:r>
              <w:rPr>
                <w:rFonts w:ascii="LucidaSansEF" w:hAnsi="LucidaSansEF"/>
                <w:noProof/>
                <w:webHidden/>
                <w:sz w:val="20"/>
                <w:szCs w:val="20"/>
              </w:rPr>
              <w:t>9</w:t>
            </w:r>
            <w:r w:rsidR="00C41220" w:rsidRPr="00C41220">
              <w:rPr>
                <w:rFonts w:ascii="LucidaSansEF" w:hAnsi="LucidaSansEF"/>
                <w:noProof/>
                <w:webHidden/>
                <w:sz w:val="20"/>
                <w:szCs w:val="20"/>
              </w:rPr>
              <w:fldChar w:fldCharType="end"/>
            </w:r>
          </w:hyperlink>
        </w:p>
        <w:p w:rsidR="00C41220" w:rsidRPr="00C41220" w:rsidRDefault="003338CA">
          <w:pPr>
            <w:pStyle w:val="Inhopg1"/>
            <w:rPr>
              <w:rFonts w:ascii="LucidaSansEF" w:eastAsiaTheme="minorEastAsia" w:hAnsi="LucidaSansEF" w:cstheme="minorBidi"/>
              <w:noProof/>
              <w:sz w:val="20"/>
              <w:szCs w:val="20"/>
            </w:rPr>
          </w:pPr>
          <w:hyperlink w:anchor="_Toc500948104" w:history="1">
            <w:r w:rsidR="00C41220" w:rsidRPr="00C41220">
              <w:rPr>
                <w:rStyle w:val="Hyperlink"/>
                <w:rFonts w:ascii="LucidaSansEF" w:hAnsi="LucidaSansEF"/>
                <w:noProof/>
                <w:sz w:val="20"/>
                <w:szCs w:val="20"/>
              </w:rPr>
              <w:t>Artikel 17</w:t>
            </w:r>
            <w:r w:rsidR="00C41220" w:rsidRPr="00C41220">
              <w:rPr>
                <w:rFonts w:ascii="LucidaSansEF" w:eastAsiaTheme="minorEastAsia" w:hAnsi="LucidaSansEF" w:cstheme="minorBidi"/>
                <w:noProof/>
                <w:sz w:val="20"/>
                <w:szCs w:val="20"/>
              </w:rPr>
              <w:tab/>
            </w:r>
            <w:r w:rsidR="00C41220" w:rsidRPr="00C41220">
              <w:rPr>
                <w:rStyle w:val="Hyperlink"/>
                <w:rFonts w:ascii="LucidaSansEF" w:hAnsi="LucidaSansEF"/>
                <w:noProof/>
                <w:sz w:val="20"/>
                <w:szCs w:val="20"/>
              </w:rPr>
              <w:t>- Annulering</w:t>
            </w:r>
            <w:r w:rsidR="00C41220" w:rsidRPr="00C41220">
              <w:rPr>
                <w:rFonts w:ascii="LucidaSansEF" w:hAnsi="LucidaSansEF"/>
                <w:noProof/>
                <w:webHidden/>
                <w:sz w:val="20"/>
                <w:szCs w:val="20"/>
              </w:rPr>
              <w:tab/>
            </w:r>
            <w:r w:rsidR="00C41220" w:rsidRPr="00C41220">
              <w:rPr>
                <w:rFonts w:ascii="LucidaSansEF" w:hAnsi="LucidaSansEF"/>
                <w:noProof/>
                <w:webHidden/>
                <w:sz w:val="20"/>
                <w:szCs w:val="20"/>
              </w:rPr>
              <w:fldChar w:fldCharType="begin"/>
            </w:r>
            <w:r w:rsidR="00C41220" w:rsidRPr="00C41220">
              <w:rPr>
                <w:rFonts w:ascii="LucidaSansEF" w:hAnsi="LucidaSansEF"/>
                <w:noProof/>
                <w:webHidden/>
                <w:sz w:val="20"/>
                <w:szCs w:val="20"/>
              </w:rPr>
              <w:instrText xml:space="preserve"> PAGEREF _Toc500948104 \h </w:instrText>
            </w:r>
            <w:r w:rsidR="00C41220" w:rsidRPr="00C41220">
              <w:rPr>
                <w:rFonts w:ascii="LucidaSansEF" w:hAnsi="LucidaSansEF"/>
                <w:noProof/>
                <w:webHidden/>
                <w:sz w:val="20"/>
                <w:szCs w:val="20"/>
              </w:rPr>
            </w:r>
            <w:r w:rsidR="00C41220" w:rsidRPr="00C41220">
              <w:rPr>
                <w:rFonts w:ascii="LucidaSansEF" w:hAnsi="LucidaSansEF"/>
                <w:noProof/>
                <w:webHidden/>
                <w:sz w:val="20"/>
                <w:szCs w:val="20"/>
              </w:rPr>
              <w:fldChar w:fldCharType="separate"/>
            </w:r>
            <w:r>
              <w:rPr>
                <w:rFonts w:ascii="LucidaSansEF" w:hAnsi="LucidaSansEF"/>
                <w:noProof/>
                <w:webHidden/>
                <w:sz w:val="20"/>
                <w:szCs w:val="20"/>
              </w:rPr>
              <w:t>9</w:t>
            </w:r>
            <w:r w:rsidR="00C41220" w:rsidRPr="00C41220">
              <w:rPr>
                <w:rFonts w:ascii="LucidaSansEF" w:hAnsi="LucidaSansEF"/>
                <w:noProof/>
                <w:webHidden/>
                <w:sz w:val="20"/>
                <w:szCs w:val="20"/>
              </w:rPr>
              <w:fldChar w:fldCharType="end"/>
            </w:r>
          </w:hyperlink>
        </w:p>
        <w:p w:rsidR="00C41220" w:rsidRPr="00C41220" w:rsidRDefault="003338CA">
          <w:pPr>
            <w:pStyle w:val="Inhopg1"/>
            <w:rPr>
              <w:rFonts w:ascii="LucidaSansEF" w:eastAsiaTheme="minorEastAsia" w:hAnsi="LucidaSansEF" w:cstheme="minorBidi"/>
              <w:noProof/>
              <w:sz w:val="20"/>
              <w:szCs w:val="20"/>
            </w:rPr>
          </w:pPr>
          <w:hyperlink w:anchor="_Toc500948105" w:history="1">
            <w:r w:rsidR="00C41220" w:rsidRPr="00C41220">
              <w:rPr>
                <w:rStyle w:val="Hyperlink"/>
                <w:rFonts w:ascii="LucidaSansEF" w:hAnsi="LucidaSansEF"/>
                <w:noProof/>
                <w:sz w:val="20"/>
                <w:szCs w:val="20"/>
              </w:rPr>
              <w:t>Artikel 19</w:t>
            </w:r>
            <w:r w:rsidR="00C41220" w:rsidRPr="00C41220">
              <w:rPr>
                <w:rFonts w:ascii="LucidaSansEF" w:eastAsiaTheme="minorEastAsia" w:hAnsi="LucidaSansEF" w:cstheme="minorBidi"/>
                <w:noProof/>
                <w:sz w:val="20"/>
                <w:szCs w:val="20"/>
              </w:rPr>
              <w:tab/>
            </w:r>
            <w:r w:rsidR="00C41220" w:rsidRPr="00C41220">
              <w:rPr>
                <w:rStyle w:val="Hyperlink"/>
                <w:rFonts w:ascii="LucidaSansEF" w:hAnsi="LucidaSansEF"/>
                <w:noProof/>
                <w:sz w:val="20"/>
                <w:szCs w:val="20"/>
              </w:rPr>
              <w:t>- Slotbepalingen</w:t>
            </w:r>
            <w:r w:rsidR="00C41220" w:rsidRPr="00C41220">
              <w:rPr>
                <w:rFonts w:ascii="LucidaSansEF" w:hAnsi="LucidaSansEF"/>
                <w:noProof/>
                <w:webHidden/>
                <w:sz w:val="20"/>
                <w:szCs w:val="20"/>
              </w:rPr>
              <w:tab/>
            </w:r>
            <w:r w:rsidR="00C41220" w:rsidRPr="00C41220">
              <w:rPr>
                <w:rFonts w:ascii="LucidaSansEF" w:hAnsi="LucidaSansEF"/>
                <w:noProof/>
                <w:webHidden/>
                <w:sz w:val="20"/>
                <w:szCs w:val="20"/>
              </w:rPr>
              <w:fldChar w:fldCharType="begin"/>
            </w:r>
            <w:r w:rsidR="00C41220" w:rsidRPr="00C41220">
              <w:rPr>
                <w:rFonts w:ascii="LucidaSansEF" w:hAnsi="LucidaSansEF"/>
                <w:noProof/>
                <w:webHidden/>
                <w:sz w:val="20"/>
                <w:szCs w:val="20"/>
              </w:rPr>
              <w:instrText xml:space="preserve"> PAGEREF _Toc500948105 \h </w:instrText>
            </w:r>
            <w:r w:rsidR="00C41220" w:rsidRPr="00C41220">
              <w:rPr>
                <w:rFonts w:ascii="LucidaSansEF" w:hAnsi="LucidaSansEF"/>
                <w:noProof/>
                <w:webHidden/>
                <w:sz w:val="20"/>
                <w:szCs w:val="20"/>
              </w:rPr>
            </w:r>
            <w:r w:rsidR="00C41220" w:rsidRPr="00C41220">
              <w:rPr>
                <w:rFonts w:ascii="LucidaSansEF" w:hAnsi="LucidaSansEF"/>
                <w:noProof/>
                <w:webHidden/>
                <w:sz w:val="20"/>
                <w:szCs w:val="20"/>
              </w:rPr>
              <w:fldChar w:fldCharType="separate"/>
            </w:r>
            <w:r>
              <w:rPr>
                <w:rFonts w:ascii="LucidaSansEF" w:hAnsi="LucidaSansEF"/>
                <w:noProof/>
                <w:webHidden/>
                <w:sz w:val="20"/>
                <w:szCs w:val="20"/>
              </w:rPr>
              <w:t>10</w:t>
            </w:r>
            <w:r w:rsidR="00C41220" w:rsidRPr="00C41220">
              <w:rPr>
                <w:rFonts w:ascii="LucidaSansEF" w:hAnsi="LucidaSansEF"/>
                <w:noProof/>
                <w:webHidden/>
                <w:sz w:val="20"/>
                <w:szCs w:val="20"/>
              </w:rPr>
              <w:fldChar w:fldCharType="end"/>
            </w:r>
          </w:hyperlink>
        </w:p>
        <w:p w:rsidR="00C41220" w:rsidRPr="00C41220" w:rsidRDefault="003338CA">
          <w:pPr>
            <w:pStyle w:val="Inhopg1"/>
            <w:rPr>
              <w:rFonts w:ascii="LucidaSansEF" w:eastAsiaTheme="minorEastAsia" w:hAnsi="LucidaSansEF" w:cstheme="minorBidi"/>
              <w:noProof/>
              <w:sz w:val="20"/>
              <w:szCs w:val="20"/>
            </w:rPr>
          </w:pPr>
          <w:hyperlink w:anchor="_Toc500948106" w:history="1">
            <w:r w:rsidR="00C41220" w:rsidRPr="00C41220">
              <w:rPr>
                <w:rStyle w:val="Hyperlink"/>
                <w:rFonts w:ascii="LucidaSansEF" w:hAnsi="LucidaSansEF"/>
                <w:noProof/>
                <w:sz w:val="20"/>
                <w:szCs w:val="20"/>
              </w:rPr>
              <w:t>Artikel 20</w:t>
            </w:r>
            <w:r w:rsidR="00C41220" w:rsidRPr="00C41220">
              <w:rPr>
                <w:rFonts w:ascii="LucidaSansEF" w:eastAsiaTheme="minorEastAsia" w:hAnsi="LucidaSansEF" w:cstheme="minorBidi"/>
                <w:noProof/>
                <w:sz w:val="20"/>
                <w:szCs w:val="20"/>
              </w:rPr>
              <w:tab/>
            </w:r>
            <w:r w:rsidR="00C41220" w:rsidRPr="00C41220">
              <w:rPr>
                <w:rStyle w:val="Hyperlink"/>
                <w:rFonts w:ascii="LucidaSansEF" w:hAnsi="LucidaSansEF"/>
                <w:noProof/>
                <w:sz w:val="20"/>
                <w:szCs w:val="20"/>
              </w:rPr>
              <w:t>- Toepasselijk recht, geschillen</w:t>
            </w:r>
            <w:r w:rsidR="00C41220" w:rsidRPr="00C41220">
              <w:rPr>
                <w:rFonts w:ascii="LucidaSansEF" w:hAnsi="LucidaSansEF"/>
                <w:noProof/>
                <w:webHidden/>
                <w:sz w:val="20"/>
                <w:szCs w:val="20"/>
              </w:rPr>
              <w:tab/>
            </w:r>
            <w:r w:rsidR="00C41220" w:rsidRPr="00C41220">
              <w:rPr>
                <w:rFonts w:ascii="LucidaSansEF" w:hAnsi="LucidaSansEF"/>
                <w:noProof/>
                <w:webHidden/>
                <w:sz w:val="20"/>
                <w:szCs w:val="20"/>
              </w:rPr>
              <w:fldChar w:fldCharType="begin"/>
            </w:r>
            <w:r w:rsidR="00C41220" w:rsidRPr="00C41220">
              <w:rPr>
                <w:rFonts w:ascii="LucidaSansEF" w:hAnsi="LucidaSansEF"/>
                <w:noProof/>
                <w:webHidden/>
                <w:sz w:val="20"/>
                <w:szCs w:val="20"/>
              </w:rPr>
              <w:instrText xml:space="preserve"> PAGEREF _Toc500948106 \h </w:instrText>
            </w:r>
            <w:r w:rsidR="00C41220" w:rsidRPr="00C41220">
              <w:rPr>
                <w:rFonts w:ascii="LucidaSansEF" w:hAnsi="LucidaSansEF"/>
                <w:noProof/>
                <w:webHidden/>
                <w:sz w:val="20"/>
                <w:szCs w:val="20"/>
              </w:rPr>
            </w:r>
            <w:r w:rsidR="00C41220" w:rsidRPr="00C41220">
              <w:rPr>
                <w:rFonts w:ascii="LucidaSansEF" w:hAnsi="LucidaSansEF"/>
                <w:noProof/>
                <w:webHidden/>
                <w:sz w:val="20"/>
                <w:szCs w:val="20"/>
              </w:rPr>
              <w:fldChar w:fldCharType="separate"/>
            </w:r>
            <w:r>
              <w:rPr>
                <w:rFonts w:ascii="LucidaSansEF" w:hAnsi="LucidaSansEF"/>
                <w:noProof/>
                <w:webHidden/>
                <w:sz w:val="20"/>
                <w:szCs w:val="20"/>
              </w:rPr>
              <w:t>11</w:t>
            </w:r>
            <w:r w:rsidR="00C41220" w:rsidRPr="00C41220">
              <w:rPr>
                <w:rFonts w:ascii="LucidaSansEF" w:hAnsi="LucidaSansEF"/>
                <w:noProof/>
                <w:webHidden/>
                <w:sz w:val="20"/>
                <w:szCs w:val="20"/>
              </w:rPr>
              <w:fldChar w:fldCharType="end"/>
            </w:r>
          </w:hyperlink>
        </w:p>
        <w:p w:rsidR="00C41220" w:rsidRPr="00C41220" w:rsidRDefault="003338CA">
          <w:pPr>
            <w:pStyle w:val="Inhopg1"/>
            <w:rPr>
              <w:rFonts w:ascii="LucidaSansEF" w:eastAsiaTheme="minorEastAsia" w:hAnsi="LucidaSansEF" w:cstheme="minorBidi"/>
              <w:noProof/>
              <w:sz w:val="20"/>
              <w:szCs w:val="20"/>
            </w:rPr>
          </w:pPr>
          <w:hyperlink w:anchor="_Toc500948107" w:history="1">
            <w:r w:rsidR="00C41220" w:rsidRPr="00C41220">
              <w:rPr>
                <w:rStyle w:val="Hyperlink"/>
                <w:rFonts w:ascii="LucidaSansEF" w:hAnsi="LucidaSansEF"/>
                <w:noProof/>
                <w:sz w:val="20"/>
                <w:szCs w:val="20"/>
              </w:rPr>
              <w:t>Artikel 21</w:t>
            </w:r>
            <w:r w:rsidR="00C41220" w:rsidRPr="00C41220">
              <w:rPr>
                <w:rFonts w:ascii="LucidaSansEF" w:eastAsiaTheme="minorEastAsia" w:hAnsi="LucidaSansEF" w:cstheme="minorBidi"/>
                <w:noProof/>
                <w:sz w:val="20"/>
                <w:szCs w:val="20"/>
              </w:rPr>
              <w:tab/>
            </w:r>
            <w:r w:rsidR="00C41220" w:rsidRPr="00C41220">
              <w:rPr>
                <w:rStyle w:val="Hyperlink"/>
                <w:rFonts w:ascii="LucidaSansEF" w:hAnsi="LucidaSansEF"/>
                <w:noProof/>
                <w:sz w:val="20"/>
                <w:szCs w:val="20"/>
              </w:rPr>
              <w:t>- Algemene voorwaarden</w:t>
            </w:r>
            <w:r w:rsidR="00C41220" w:rsidRPr="00C41220">
              <w:rPr>
                <w:rFonts w:ascii="LucidaSansEF" w:hAnsi="LucidaSansEF"/>
                <w:noProof/>
                <w:webHidden/>
                <w:sz w:val="20"/>
                <w:szCs w:val="20"/>
              </w:rPr>
              <w:tab/>
            </w:r>
            <w:r w:rsidR="00C41220" w:rsidRPr="00C41220">
              <w:rPr>
                <w:rFonts w:ascii="LucidaSansEF" w:hAnsi="LucidaSansEF"/>
                <w:noProof/>
                <w:webHidden/>
                <w:sz w:val="20"/>
                <w:szCs w:val="20"/>
              </w:rPr>
              <w:fldChar w:fldCharType="begin"/>
            </w:r>
            <w:r w:rsidR="00C41220" w:rsidRPr="00C41220">
              <w:rPr>
                <w:rFonts w:ascii="LucidaSansEF" w:hAnsi="LucidaSansEF"/>
                <w:noProof/>
                <w:webHidden/>
                <w:sz w:val="20"/>
                <w:szCs w:val="20"/>
              </w:rPr>
              <w:instrText xml:space="preserve"> PAGEREF _Toc500948107 \h </w:instrText>
            </w:r>
            <w:r w:rsidR="00C41220" w:rsidRPr="00C41220">
              <w:rPr>
                <w:rFonts w:ascii="LucidaSansEF" w:hAnsi="LucidaSansEF"/>
                <w:noProof/>
                <w:webHidden/>
                <w:sz w:val="20"/>
                <w:szCs w:val="20"/>
              </w:rPr>
            </w:r>
            <w:r w:rsidR="00C41220" w:rsidRPr="00C41220">
              <w:rPr>
                <w:rFonts w:ascii="LucidaSansEF" w:hAnsi="LucidaSansEF"/>
                <w:noProof/>
                <w:webHidden/>
                <w:sz w:val="20"/>
                <w:szCs w:val="20"/>
              </w:rPr>
              <w:fldChar w:fldCharType="separate"/>
            </w:r>
            <w:r>
              <w:rPr>
                <w:rFonts w:ascii="LucidaSansEF" w:hAnsi="LucidaSansEF"/>
                <w:noProof/>
                <w:webHidden/>
                <w:sz w:val="20"/>
                <w:szCs w:val="20"/>
              </w:rPr>
              <w:t>11</w:t>
            </w:r>
            <w:r w:rsidR="00C41220" w:rsidRPr="00C41220">
              <w:rPr>
                <w:rFonts w:ascii="LucidaSansEF" w:hAnsi="LucidaSansEF"/>
                <w:noProof/>
                <w:webHidden/>
                <w:sz w:val="20"/>
                <w:szCs w:val="20"/>
              </w:rPr>
              <w:fldChar w:fldCharType="end"/>
            </w:r>
          </w:hyperlink>
        </w:p>
        <w:p w:rsidR="00C41220" w:rsidRPr="00C41220" w:rsidRDefault="003338CA">
          <w:pPr>
            <w:pStyle w:val="Inhopg1"/>
            <w:rPr>
              <w:rFonts w:ascii="LucidaSansEF" w:eastAsiaTheme="minorEastAsia" w:hAnsi="LucidaSansEF" w:cstheme="minorBidi"/>
              <w:noProof/>
              <w:sz w:val="20"/>
              <w:szCs w:val="20"/>
            </w:rPr>
          </w:pPr>
          <w:hyperlink w:anchor="_Toc500948108" w:history="1">
            <w:r w:rsidR="00C41220" w:rsidRPr="00C41220">
              <w:rPr>
                <w:rStyle w:val="Hyperlink"/>
                <w:rFonts w:ascii="LucidaSansEF" w:hAnsi="LucidaSansEF"/>
                <w:noProof/>
                <w:sz w:val="20"/>
                <w:szCs w:val="20"/>
              </w:rPr>
              <w:t>Bijlage A</w:t>
            </w:r>
            <w:r w:rsidR="00C41220" w:rsidRPr="00C41220">
              <w:rPr>
                <w:rFonts w:ascii="LucidaSansEF" w:eastAsiaTheme="minorEastAsia" w:hAnsi="LucidaSansEF" w:cstheme="minorBidi"/>
                <w:noProof/>
                <w:sz w:val="20"/>
                <w:szCs w:val="20"/>
              </w:rPr>
              <w:tab/>
            </w:r>
            <w:r w:rsidR="00C41220" w:rsidRPr="00C41220">
              <w:rPr>
                <w:rStyle w:val="Hyperlink"/>
                <w:rFonts w:ascii="LucidaSansEF" w:hAnsi="LucidaSansEF"/>
                <w:noProof/>
                <w:sz w:val="20"/>
                <w:szCs w:val="20"/>
              </w:rPr>
              <w:t>Nota(s) van Inlichtingen</w:t>
            </w:r>
            <w:r w:rsidR="00C41220" w:rsidRPr="00C41220">
              <w:rPr>
                <w:rFonts w:ascii="LucidaSansEF" w:hAnsi="LucidaSansEF"/>
                <w:noProof/>
                <w:webHidden/>
                <w:sz w:val="20"/>
                <w:szCs w:val="20"/>
              </w:rPr>
              <w:tab/>
            </w:r>
            <w:r w:rsidR="00C41220" w:rsidRPr="00C41220">
              <w:rPr>
                <w:rFonts w:ascii="LucidaSansEF" w:hAnsi="LucidaSansEF"/>
                <w:noProof/>
                <w:webHidden/>
                <w:sz w:val="20"/>
                <w:szCs w:val="20"/>
              </w:rPr>
              <w:fldChar w:fldCharType="begin"/>
            </w:r>
            <w:r w:rsidR="00C41220" w:rsidRPr="00C41220">
              <w:rPr>
                <w:rFonts w:ascii="LucidaSansEF" w:hAnsi="LucidaSansEF"/>
                <w:noProof/>
                <w:webHidden/>
                <w:sz w:val="20"/>
                <w:szCs w:val="20"/>
              </w:rPr>
              <w:instrText xml:space="preserve"> PAGEREF _Toc500948108 \h </w:instrText>
            </w:r>
            <w:r w:rsidR="00C41220" w:rsidRPr="00C41220">
              <w:rPr>
                <w:rFonts w:ascii="LucidaSansEF" w:hAnsi="LucidaSansEF"/>
                <w:noProof/>
                <w:webHidden/>
                <w:sz w:val="20"/>
                <w:szCs w:val="20"/>
              </w:rPr>
            </w:r>
            <w:r w:rsidR="00C41220" w:rsidRPr="00C41220">
              <w:rPr>
                <w:rFonts w:ascii="LucidaSansEF" w:hAnsi="LucidaSansEF"/>
                <w:noProof/>
                <w:webHidden/>
                <w:sz w:val="20"/>
                <w:szCs w:val="20"/>
              </w:rPr>
              <w:fldChar w:fldCharType="separate"/>
            </w:r>
            <w:r>
              <w:rPr>
                <w:rFonts w:ascii="LucidaSansEF" w:hAnsi="LucidaSansEF"/>
                <w:noProof/>
                <w:webHidden/>
                <w:sz w:val="20"/>
                <w:szCs w:val="20"/>
              </w:rPr>
              <w:t>12</w:t>
            </w:r>
            <w:r w:rsidR="00C41220" w:rsidRPr="00C41220">
              <w:rPr>
                <w:rFonts w:ascii="LucidaSansEF" w:hAnsi="LucidaSansEF"/>
                <w:noProof/>
                <w:webHidden/>
                <w:sz w:val="20"/>
                <w:szCs w:val="20"/>
              </w:rPr>
              <w:fldChar w:fldCharType="end"/>
            </w:r>
          </w:hyperlink>
        </w:p>
        <w:p w:rsidR="00C41220" w:rsidRPr="00C41220" w:rsidRDefault="003338CA">
          <w:pPr>
            <w:pStyle w:val="Inhopg1"/>
            <w:rPr>
              <w:rFonts w:ascii="LucidaSansEF" w:eastAsiaTheme="minorEastAsia" w:hAnsi="LucidaSansEF" w:cstheme="minorBidi"/>
              <w:noProof/>
              <w:sz w:val="20"/>
              <w:szCs w:val="20"/>
            </w:rPr>
          </w:pPr>
          <w:hyperlink w:anchor="_Toc500948109" w:history="1">
            <w:r w:rsidR="00C41220" w:rsidRPr="00C41220">
              <w:rPr>
                <w:rStyle w:val="Hyperlink"/>
                <w:rFonts w:ascii="LucidaSansEF" w:hAnsi="LucidaSansEF"/>
                <w:noProof/>
                <w:sz w:val="20"/>
                <w:szCs w:val="20"/>
              </w:rPr>
              <w:t>Bijlage B</w:t>
            </w:r>
            <w:r w:rsidR="00C41220" w:rsidRPr="00C41220">
              <w:rPr>
                <w:rFonts w:ascii="LucidaSansEF" w:eastAsiaTheme="minorEastAsia" w:hAnsi="LucidaSansEF" w:cstheme="minorBidi"/>
                <w:noProof/>
                <w:sz w:val="20"/>
                <w:szCs w:val="20"/>
              </w:rPr>
              <w:tab/>
            </w:r>
            <w:r w:rsidR="00C41220" w:rsidRPr="00C41220">
              <w:rPr>
                <w:rStyle w:val="Hyperlink"/>
                <w:rFonts w:ascii="LucidaSansEF" w:hAnsi="LucidaSansEF"/>
                <w:noProof/>
                <w:sz w:val="20"/>
                <w:szCs w:val="20"/>
              </w:rPr>
              <w:t>Offerteaanvraag incl. bijlagen</w:t>
            </w:r>
            <w:r w:rsidR="00C41220" w:rsidRPr="00C41220">
              <w:rPr>
                <w:rFonts w:ascii="LucidaSansEF" w:hAnsi="LucidaSansEF"/>
                <w:noProof/>
                <w:webHidden/>
                <w:sz w:val="20"/>
                <w:szCs w:val="20"/>
              </w:rPr>
              <w:tab/>
            </w:r>
            <w:r w:rsidR="00C41220" w:rsidRPr="00C41220">
              <w:rPr>
                <w:rFonts w:ascii="LucidaSansEF" w:hAnsi="LucidaSansEF"/>
                <w:noProof/>
                <w:webHidden/>
                <w:sz w:val="20"/>
                <w:szCs w:val="20"/>
              </w:rPr>
              <w:fldChar w:fldCharType="begin"/>
            </w:r>
            <w:r w:rsidR="00C41220" w:rsidRPr="00C41220">
              <w:rPr>
                <w:rFonts w:ascii="LucidaSansEF" w:hAnsi="LucidaSansEF"/>
                <w:noProof/>
                <w:webHidden/>
                <w:sz w:val="20"/>
                <w:szCs w:val="20"/>
              </w:rPr>
              <w:instrText xml:space="preserve"> PAGEREF _Toc500948109 \h </w:instrText>
            </w:r>
            <w:r w:rsidR="00C41220" w:rsidRPr="00C41220">
              <w:rPr>
                <w:rFonts w:ascii="LucidaSansEF" w:hAnsi="LucidaSansEF"/>
                <w:noProof/>
                <w:webHidden/>
                <w:sz w:val="20"/>
                <w:szCs w:val="20"/>
              </w:rPr>
            </w:r>
            <w:r w:rsidR="00C41220" w:rsidRPr="00C41220">
              <w:rPr>
                <w:rFonts w:ascii="LucidaSansEF" w:hAnsi="LucidaSansEF"/>
                <w:noProof/>
                <w:webHidden/>
                <w:sz w:val="20"/>
                <w:szCs w:val="20"/>
              </w:rPr>
              <w:fldChar w:fldCharType="separate"/>
            </w:r>
            <w:r>
              <w:rPr>
                <w:rFonts w:ascii="LucidaSansEF" w:hAnsi="LucidaSansEF"/>
                <w:noProof/>
                <w:webHidden/>
                <w:sz w:val="20"/>
                <w:szCs w:val="20"/>
              </w:rPr>
              <w:t>12</w:t>
            </w:r>
            <w:r w:rsidR="00C41220" w:rsidRPr="00C41220">
              <w:rPr>
                <w:rFonts w:ascii="LucidaSansEF" w:hAnsi="LucidaSansEF"/>
                <w:noProof/>
                <w:webHidden/>
                <w:sz w:val="20"/>
                <w:szCs w:val="20"/>
              </w:rPr>
              <w:fldChar w:fldCharType="end"/>
            </w:r>
          </w:hyperlink>
        </w:p>
        <w:p w:rsidR="00C41220" w:rsidRPr="00C41220" w:rsidRDefault="003338CA">
          <w:pPr>
            <w:pStyle w:val="Inhopg1"/>
            <w:rPr>
              <w:rFonts w:ascii="LucidaSansEF" w:eastAsiaTheme="minorEastAsia" w:hAnsi="LucidaSansEF" w:cstheme="minorBidi"/>
              <w:noProof/>
              <w:sz w:val="20"/>
              <w:szCs w:val="20"/>
            </w:rPr>
          </w:pPr>
          <w:hyperlink w:anchor="_Toc500948110" w:history="1">
            <w:r w:rsidR="00C41220" w:rsidRPr="00C41220">
              <w:rPr>
                <w:rStyle w:val="Hyperlink"/>
                <w:rFonts w:ascii="LucidaSansEF" w:hAnsi="LucidaSansEF"/>
                <w:noProof/>
                <w:sz w:val="20"/>
                <w:szCs w:val="20"/>
              </w:rPr>
              <w:t>Bijlage C</w:t>
            </w:r>
            <w:r w:rsidR="00C41220" w:rsidRPr="00C41220">
              <w:rPr>
                <w:rFonts w:ascii="LucidaSansEF" w:eastAsiaTheme="minorEastAsia" w:hAnsi="LucidaSansEF" w:cstheme="minorBidi"/>
                <w:noProof/>
                <w:sz w:val="20"/>
                <w:szCs w:val="20"/>
              </w:rPr>
              <w:tab/>
            </w:r>
            <w:r w:rsidR="00C41220" w:rsidRPr="00C41220">
              <w:rPr>
                <w:rStyle w:val="Hyperlink"/>
                <w:rFonts w:ascii="LucidaSansEF" w:hAnsi="LucidaSansEF"/>
                <w:noProof/>
                <w:sz w:val="20"/>
                <w:szCs w:val="20"/>
              </w:rPr>
              <w:t>Algemene Inkoopvoorwaarden van de VU</w:t>
            </w:r>
            <w:r w:rsidR="00C41220" w:rsidRPr="00C41220">
              <w:rPr>
                <w:rFonts w:ascii="LucidaSansEF" w:hAnsi="LucidaSansEF"/>
                <w:noProof/>
                <w:webHidden/>
                <w:sz w:val="20"/>
                <w:szCs w:val="20"/>
              </w:rPr>
              <w:tab/>
            </w:r>
            <w:r w:rsidR="00C41220" w:rsidRPr="00C41220">
              <w:rPr>
                <w:rFonts w:ascii="LucidaSansEF" w:hAnsi="LucidaSansEF"/>
                <w:noProof/>
                <w:webHidden/>
                <w:sz w:val="20"/>
                <w:szCs w:val="20"/>
              </w:rPr>
              <w:fldChar w:fldCharType="begin"/>
            </w:r>
            <w:r w:rsidR="00C41220" w:rsidRPr="00C41220">
              <w:rPr>
                <w:rFonts w:ascii="LucidaSansEF" w:hAnsi="LucidaSansEF"/>
                <w:noProof/>
                <w:webHidden/>
                <w:sz w:val="20"/>
                <w:szCs w:val="20"/>
              </w:rPr>
              <w:instrText xml:space="preserve"> PAGEREF _Toc500948110 \h </w:instrText>
            </w:r>
            <w:r w:rsidR="00C41220" w:rsidRPr="00C41220">
              <w:rPr>
                <w:rFonts w:ascii="LucidaSansEF" w:hAnsi="LucidaSansEF"/>
                <w:noProof/>
                <w:webHidden/>
                <w:sz w:val="20"/>
                <w:szCs w:val="20"/>
              </w:rPr>
            </w:r>
            <w:r w:rsidR="00C41220" w:rsidRPr="00C41220">
              <w:rPr>
                <w:rFonts w:ascii="LucidaSansEF" w:hAnsi="LucidaSansEF"/>
                <w:noProof/>
                <w:webHidden/>
                <w:sz w:val="20"/>
                <w:szCs w:val="20"/>
              </w:rPr>
              <w:fldChar w:fldCharType="separate"/>
            </w:r>
            <w:r>
              <w:rPr>
                <w:rFonts w:ascii="LucidaSansEF" w:hAnsi="LucidaSansEF"/>
                <w:noProof/>
                <w:webHidden/>
                <w:sz w:val="20"/>
                <w:szCs w:val="20"/>
              </w:rPr>
              <w:t>12</w:t>
            </w:r>
            <w:r w:rsidR="00C41220" w:rsidRPr="00C41220">
              <w:rPr>
                <w:rFonts w:ascii="LucidaSansEF" w:hAnsi="LucidaSansEF"/>
                <w:noProof/>
                <w:webHidden/>
                <w:sz w:val="20"/>
                <w:szCs w:val="20"/>
              </w:rPr>
              <w:fldChar w:fldCharType="end"/>
            </w:r>
          </w:hyperlink>
        </w:p>
        <w:p w:rsidR="00C41220" w:rsidRPr="00C41220" w:rsidRDefault="003338CA">
          <w:pPr>
            <w:pStyle w:val="Inhopg1"/>
            <w:rPr>
              <w:rFonts w:ascii="LucidaSansEF" w:eastAsiaTheme="minorEastAsia" w:hAnsi="LucidaSansEF" w:cstheme="minorBidi"/>
              <w:noProof/>
              <w:sz w:val="20"/>
              <w:szCs w:val="20"/>
            </w:rPr>
          </w:pPr>
          <w:hyperlink w:anchor="_Toc500948111" w:history="1">
            <w:r w:rsidR="00C41220" w:rsidRPr="00C41220">
              <w:rPr>
                <w:rStyle w:val="Hyperlink"/>
                <w:rFonts w:ascii="LucidaSansEF" w:hAnsi="LucidaSansEF"/>
                <w:noProof/>
                <w:sz w:val="20"/>
                <w:szCs w:val="20"/>
                <w:lang w:val="en-US"/>
              </w:rPr>
              <w:t>Bijlage D</w:t>
            </w:r>
            <w:r w:rsidR="00C41220" w:rsidRPr="00C41220">
              <w:rPr>
                <w:rFonts w:ascii="LucidaSansEF" w:eastAsiaTheme="minorEastAsia" w:hAnsi="LucidaSansEF" w:cstheme="minorBidi"/>
                <w:noProof/>
                <w:sz w:val="20"/>
                <w:szCs w:val="20"/>
              </w:rPr>
              <w:tab/>
            </w:r>
            <w:r w:rsidR="00C41220" w:rsidRPr="00C41220">
              <w:rPr>
                <w:rStyle w:val="Hyperlink"/>
                <w:rFonts w:ascii="LucidaSansEF" w:hAnsi="LucidaSansEF"/>
                <w:noProof/>
                <w:sz w:val="20"/>
                <w:szCs w:val="20"/>
                <w:lang w:val="en-US"/>
              </w:rPr>
              <w:t>Service Level Agreement/Regiehandboek</w:t>
            </w:r>
            <w:r w:rsidR="00C41220" w:rsidRPr="00C41220">
              <w:rPr>
                <w:rFonts w:ascii="LucidaSansEF" w:hAnsi="LucidaSansEF"/>
                <w:noProof/>
                <w:webHidden/>
                <w:sz w:val="20"/>
                <w:szCs w:val="20"/>
              </w:rPr>
              <w:tab/>
            </w:r>
            <w:r w:rsidR="00C41220" w:rsidRPr="00C41220">
              <w:rPr>
                <w:rFonts w:ascii="LucidaSansEF" w:hAnsi="LucidaSansEF"/>
                <w:noProof/>
                <w:webHidden/>
                <w:sz w:val="20"/>
                <w:szCs w:val="20"/>
              </w:rPr>
              <w:fldChar w:fldCharType="begin"/>
            </w:r>
            <w:r w:rsidR="00C41220" w:rsidRPr="00C41220">
              <w:rPr>
                <w:rFonts w:ascii="LucidaSansEF" w:hAnsi="LucidaSansEF"/>
                <w:noProof/>
                <w:webHidden/>
                <w:sz w:val="20"/>
                <w:szCs w:val="20"/>
              </w:rPr>
              <w:instrText xml:space="preserve"> PAGEREF _Toc500948111 \h </w:instrText>
            </w:r>
            <w:r w:rsidR="00C41220" w:rsidRPr="00C41220">
              <w:rPr>
                <w:rFonts w:ascii="LucidaSansEF" w:hAnsi="LucidaSansEF"/>
                <w:noProof/>
                <w:webHidden/>
                <w:sz w:val="20"/>
                <w:szCs w:val="20"/>
              </w:rPr>
            </w:r>
            <w:r w:rsidR="00C41220" w:rsidRPr="00C41220">
              <w:rPr>
                <w:rFonts w:ascii="LucidaSansEF" w:hAnsi="LucidaSansEF"/>
                <w:noProof/>
                <w:webHidden/>
                <w:sz w:val="20"/>
                <w:szCs w:val="20"/>
              </w:rPr>
              <w:fldChar w:fldCharType="separate"/>
            </w:r>
            <w:r>
              <w:rPr>
                <w:rFonts w:ascii="LucidaSansEF" w:hAnsi="LucidaSansEF"/>
                <w:noProof/>
                <w:webHidden/>
                <w:sz w:val="20"/>
                <w:szCs w:val="20"/>
              </w:rPr>
              <w:t>12</w:t>
            </w:r>
            <w:r w:rsidR="00C41220" w:rsidRPr="00C41220">
              <w:rPr>
                <w:rFonts w:ascii="LucidaSansEF" w:hAnsi="LucidaSansEF"/>
                <w:noProof/>
                <w:webHidden/>
                <w:sz w:val="20"/>
                <w:szCs w:val="20"/>
              </w:rPr>
              <w:fldChar w:fldCharType="end"/>
            </w:r>
          </w:hyperlink>
        </w:p>
        <w:p w:rsidR="00C41220" w:rsidRPr="00C41220" w:rsidRDefault="003338CA">
          <w:pPr>
            <w:pStyle w:val="Inhopg1"/>
            <w:rPr>
              <w:rFonts w:ascii="LucidaSansEF" w:eastAsiaTheme="minorEastAsia" w:hAnsi="LucidaSansEF" w:cstheme="minorBidi"/>
              <w:noProof/>
              <w:sz w:val="20"/>
              <w:szCs w:val="20"/>
            </w:rPr>
          </w:pPr>
          <w:hyperlink w:anchor="_Toc500948112" w:history="1">
            <w:r w:rsidR="00C41220" w:rsidRPr="00C41220">
              <w:rPr>
                <w:rStyle w:val="Hyperlink"/>
                <w:rFonts w:ascii="LucidaSansEF" w:hAnsi="LucidaSansEF"/>
                <w:noProof/>
                <w:sz w:val="20"/>
                <w:szCs w:val="20"/>
              </w:rPr>
              <w:t>Bijlage E</w:t>
            </w:r>
            <w:r w:rsidR="00C41220" w:rsidRPr="00C41220">
              <w:rPr>
                <w:rFonts w:ascii="LucidaSansEF" w:eastAsiaTheme="minorEastAsia" w:hAnsi="LucidaSansEF" w:cstheme="minorBidi"/>
                <w:noProof/>
                <w:sz w:val="20"/>
                <w:szCs w:val="20"/>
              </w:rPr>
              <w:tab/>
            </w:r>
            <w:r w:rsidR="00C41220" w:rsidRPr="00C41220">
              <w:rPr>
                <w:rStyle w:val="Hyperlink"/>
                <w:rFonts w:ascii="LucidaSansEF" w:hAnsi="LucidaSansEF"/>
                <w:noProof/>
                <w:sz w:val="20"/>
                <w:szCs w:val="20"/>
              </w:rPr>
              <w:t>Offerte van Opdrachtnemer</w:t>
            </w:r>
            <w:r w:rsidR="00C41220" w:rsidRPr="00C41220">
              <w:rPr>
                <w:rFonts w:ascii="LucidaSansEF" w:hAnsi="LucidaSansEF"/>
                <w:noProof/>
                <w:webHidden/>
                <w:sz w:val="20"/>
                <w:szCs w:val="20"/>
              </w:rPr>
              <w:tab/>
            </w:r>
            <w:r w:rsidR="00C41220" w:rsidRPr="00C41220">
              <w:rPr>
                <w:rFonts w:ascii="LucidaSansEF" w:hAnsi="LucidaSansEF"/>
                <w:noProof/>
                <w:webHidden/>
                <w:sz w:val="20"/>
                <w:szCs w:val="20"/>
              </w:rPr>
              <w:fldChar w:fldCharType="begin"/>
            </w:r>
            <w:r w:rsidR="00C41220" w:rsidRPr="00C41220">
              <w:rPr>
                <w:rFonts w:ascii="LucidaSansEF" w:hAnsi="LucidaSansEF"/>
                <w:noProof/>
                <w:webHidden/>
                <w:sz w:val="20"/>
                <w:szCs w:val="20"/>
              </w:rPr>
              <w:instrText xml:space="preserve"> PAGEREF _Toc500948112 \h </w:instrText>
            </w:r>
            <w:r w:rsidR="00C41220" w:rsidRPr="00C41220">
              <w:rPr>
                <w:rFonts w:ascii="LucidaSansEF" w:hAnsi="LucidaSansEF"/>
                <w:noProof/>
                <w:webHidden/>
                <w:sz w:val="20"/>
                <w:szCs w:val="20"/>
              </w:rPr>
            </w:r>
            <w:r w:rsidR="00C41220" w:rsidRPr="00C41220">
              <w:rPr>
                <w:rFonts w:ascii="LucidaSansEF" w:hAnsi="LucidaSansEF"/>
                <w:noProof/>
                <w:webHidden/>
                <w:sz w:val="20"/>
                <w:szCs w:val="20"/>
              </w:rPr>
              <w:fldChar w:fldCharType="separate"/>
            </w:r>
            <w:r>
              <w:rPr>
                <w:rFonts w:ascii="LucidaSansEF" w:hAnsi="LucidaSansEF"/>
                <w:noProof/>
                <w:webHidden/>
                <w:sz w:val="20"/>
                <w:szCs w:val="20"/>
              </w:rPr>
              <w:t>12</w:t>
            </w:r>
            <w:r w:rsidR="00C41220" w:rsidRPr="00C41220">
              <w:rPr>
                <w:rFonts w:ascii="LucidaSansEF" w:hAnsi="LucidaSansEF"/>
                <w:noProof/>
                <w:webHidden/>
                <w:sz w:val="20"/>
                <w:szCs w:val="20"/>
              </w:rPr>
              <w:fldChar w:fldCharType="end"/>
            </w:r>
          </w:hyperlink>
        </w:p>
        <w:p w:rsidR="0050235E" w:rsidRDefault="0050235E">
          <w:r w:rsidRPr="00C41220">
            <w:rPr>
              <w:rFonts w:ascii="LucidaSansEF" w:hAnsi="LucidaSansEF"/>
              <w:b/>
              <w:bCs/>
              <w:sz w:val="20"/>
              <w:szCs w:val="20"/>
            </w:rPr>
            <w:fldChar w:fldCharType="end"/>
          </w:r>
        </w:p>
      </w:sdtContent>
    </w:sdt>
    <w:p w:rsidR="007A5C9D" w:rsidRPr="00E129D4" w:rsidRDefault="007A5C9D" w:rsidP="00CF29B1">
      <w:pPr>
        <w:tabs>
          <w:tab w:val="left" w:pos="-1056"/>
          <w:tab w:val="left" w:pos="-283"/>
          <w:tab w:val="left" w:pos="0"/>
          <w:tab w:val="left" w:pos="340"/>
        </w:tabs>
        <w:spacing w:line="280" w:lineRule="exact"/>
        <w:rPr>
          <w:rFonts w:ascii="LucidaSansEF" w:hAnsi="LucidaSansEF" w:cs="Arial"/>
          <w:sz w:val="20"/>
          <w:szCs w:val="20"/>
          <w:highlight w:val="yellow"/>
        </w:rPr>
      </w:pPr>
    </w:p>
    <w:p w:rsidR="007A5C9D" w:rsidRPr="00467C0A" w:rsidRDefault="007A5C9D" w:rsidP="00467C0A">
      <w:pPr>
        <w:pStyle w:val="Kop1"/>
        <w:tabs>
          <w:tab w:val="clear" w:pos="0"/>
          <w:tab w:val="clear" w:pos="340"/>
          <w:tab w:val="clear" w:pos="681"/>
          <w:tab w:val="clear" w:pos="1021"/>
          <w:tab w:val="clear" w:pos="1440"/>
          <w:tab w:val="clear" w:pos="2160"/>
          <w:tab w:val="clear" w:pos="2880"/>
          <w:tab w:val="clear" w:pos="3289"/>
          <w:tab w:val="clear" w:pos="3600"/>
          <w:tab w:val="clear" w:pos="4138"/>
          <w:tab w:val="clear" w:pos="5040"/>
          <w:tab w:val="clear" w:pos="6236"/>
          <w:tab w:val="clear" w:pos="6480"/>
          <w:tab w:val="clear" w:pos="7200"/>
          <w:tab w:val="clear" w:pos="7767"/>
          <w:tab w:val="clear" w:pos="8640"/>
          <w:tab w:val="left" w:pos="993"/>
          <w:tab w:val="left" w:pos="1134"/>
        </w:tabs>
        <w:rPr>
          <w:rFonts w:ascii="LucidaSansEF" w:hAnsi="LucidaSansEF"/>
          <w:i w:val="0"/>
          <w:sz w:val="20"/>
          <w:u w:val="single"/>
        </w:rPr>
      </w:pPr>
      <w:r w:rsidRPr="006D2166">
        <w:br w:type="page"/>
      </w:r>
      <w:bookmarkStart w:id="2" w:name="_Toc500948088"/>
      <w:r w:rsidRPr="00467C0A">
        <w:rPr>
          <w:rFonts w:ascii="LucidaSansEF" w:hAnsi="LucidaSansEF"/>
          <w:i w:val="0"/>
          <w:sz w:val="20"/>
          <w:u w:val="single"/>
        </w:rPr>
        <w:lastRenderedPageBreak/>
        <w:t>Artikel 1</w:t>
      </w:r>
      <w:r w:rsidR="00467C0A">
        <w:rPr>
          <w:rFonts w:ascii="LucidaSansEF" w:hAnsi="LucidaSansEF"/>
          <w:i w:val="0"/>
          <w:sz w:val="20"/>
          <w:u w:val="single"/>
        </w:rPr>
        <w:tab/>
      </w:r>
      <w:r w:rsidRPr="00467C0A">
        <w:rPr>
          <w:rFonts w:ascii="LucidaSansEF" w:hAnsi="LucidaSansEF"/>
          <w:i w:val="0"/>
          <w:sz w:val="20"/>
          <w:u w:val="single"/>
        </w:rPr>
        <w:t>-</w:t>
      </w:r>
      <w:r w:rsidR="00467C0A">
        <w:rPr>
          <w:rFonts w:ascii="LucidaSansEF" w:hAnsi="LucidaSansEF"/>
          <w:i w:val="0"/>
          <w:sz w:val="20"/>
          <w:u w:val="single"/>
        </w:rPr>
        <w:tab/>
      </w:r>
      <w:r w:rsidRPr="00467C0A">
        <w:rPr>
          <w:rFonts w:ascii="LucidaSansEF" w:hAnsi="LucidaSansEF"/>
          <w:i w:val="0"/>
          <w:sz w:val="20"/>
          <w:u w:val="single"/>
        </w:rPr>
        <w:t>Onderwerp</w:t>
      </w:r>
      <w:bookmarkEnd w:id="2"/>
    </w:p>
    <w:p w:rsidR="007A5C9D" w:rsidRPr="006D2166" w:rsidRDefault="007A5C9D" w:rsidP="00CF29B1">
      <w:pPr>
        <w:tabs>
          <w:tab w:val="left" w:pos="-1056"/>
          <w:tab w:val="left" w:pos="-283"/>
          <w:tab w:val="left" w:pos="0"/>
          <w:tab w:val="left" w:pos="340"/>
        </w:tabs>
        <w:spacing w:line="280" w:lineRule="exact"/>
        <w:jc w:val="both"/>
        <w:rPr>
          <w:rFonts w:ascii="LucidaSansEF" w:hAnsi="LucidaSansEF" w:cs="Arial"/>
          <w:sz w:val="20"/>
          <w:szCs w:val="20"/>
        </w:rPr>
      </w:pPr>
    </w:p>
    <w:p w:rsidR="00556167" w:rsidRPr="004D76A9" w:rsidRDefault="007A5C9D" w:rsidP="00894706">
      <w:pPr>
        <w:tabs>
          <w:tab w:val="left" w:pos="-1056"/>
          <w:tab w:val="left" w:pos="0"/>
          <w:tab w:val="left" w:pos="340"/>
        </w:tabs>
        <w:spacing w:line="280" w:lineRule="exact"/>
        <w:ind w:hanging="720"/>
        <w:jc w:val="both"/>
        <w:rPr>
          <w:rFonts w:ascii="LucidaSansEF" w:hAnsi="LucidaSansEF" w:cs="Arial"/>
          <w:i/>
          <w:color w:val="3366FF"/>
          <w:sz w:val="20"/>
          <w:szCs w:val="20"/>
        </w:rPr>
      </w:pPr>
      <w:r w:rsidRPr="006D2166">
        <w:rPr>
          <w:rFonts w:ascii="LucidaSansEF" w:hAnsi="LucidaSansEF" w:cs="Arial"/>
          <w:sz w:val="20"/>
          <w:szCs w:val="20"/>
        </w:rPr>
        <w:t>1.1</w:t>
      </w:r>
      <w:r w:rsidRPr="006D2166">
        <w:rPr>
          <w:rFonts w:ascii="LucidaSansEF" w:hAnsi="LucidaSansEF" w:cs="Arial"/>
          <w:sz w:val="20"/>
          <w:szCs w:val="20"/>
        </w:rPr>
        <w:tab/>
      </w:r>
      <w:r w:rsidR="009949ED" w:rsidRPr="006D2166">
        <w:rPr>
          <w:rFonts w:ascii="LucidaSansEF" w:hAnsi="LucidaSansEF" w:cs="Arial"/>
          <w:sz w:val="20"/>
          <w:szCs w:val="20"/>
        </w:rPr>
        <w:t>Opdrachtgever</w:t>
      </w:r>
      <w:r w:rsidRPr="006D2166">
        <w:rPr>
          <w:rFonts w:ascii="LucidaSansEF" w:hAnsi="LucidaSansEF" w:cs="Arial"/>
          <w:sz w:val="20"/>
          <w:szCs w:val="20"/>
        </w:rPr>
        <w:t xml:space="preserve"> geeft </w:t>
      </w:r>
      <w:r w:rsidRPr="003338CA">
        <w:rPr>
          <w:rFonts w:ascii="LucidaSansEF" w:hAnsi="LucidaSansEF" w:cs="Arial"/>
          <w:sz w:val="20"/>
          <w:szCs w:val="20"/>
        </w:rPr>
        <w:t xml:space="preserve">aan </w:t>
      </w:r>
      <w:r w:rsidR="009949ED" w:rsidRPr="003338CA">
        <w:rPr>
          <w:rFonts w:ascii="LucidaSansEF" w:hAnsi="LucidaSansEF" w:cs="Arial"/>
          <w:sz w:val="20"/>
          <w:szCs w:val="20"/>
        </w:rPr>
        <w:t>Opdrachtnemer</w:t>
      </w:r>
      <w:r w:rsidRPr="003338CA">
        <w:rPr>
          <w:rFonts w:ascii="LucidaSansEF" w:hAnsi="LucidaSansEF" w:cs="Arial"/>
          <w:sz w:val="20"/>
          <w:szCs w:val="20"/>
        </w:rPr>
        <w:t xml:space="preserve"> en </w:t>
      </w:r>
      <w:r w:rsidR="009949ED" w:rsidRPr="003338CA">
        <w:rPr>
          <w:rFonts w:ascii="LucidaSansEF" w:hAnsi="LucidaSansEF" w:cs="Arial"/>
          <w:sz w:val="20"/>
          <w:szCs w:val="20"/>
        </w:rPr>
        <w:t>Opdrachtnemer</w:t>
      </w:r>
      <w:r w:rsidRPr="003338CA">
        <w:rPr>
          <w:rFonts w:ascii="LucidaSansEF" w:hAnsi="LucidaSansEF" w:cs="Arial"/>
          <w:sz w:val="20"/>
          <w:szCs w:val="20"/>
        </w:rPr>
        <w:t xml:space="preserve"> aanvaardt van </w:t>
      </w:r>
      <w:r w:rsidR="009949ED" w:rsidRPr="003338CA">
        <w:rPr>
          <w:rFonts w:ascii="LucidaSansEF" w:hAnsi="LucidaSansEF" w:cs="Arial"/>
          <w:sz w:val="20"/>
          <w:szCs w:val="20"/>
        </w:rPr>
        <w:t>Opdrachtgever</w:t>
      </w:r>
      <w:r w:rsidRPr="003338CA">
        <w:rPr>
          <w:rFonts w:ascii="LucidaSansEF" w:hAnsi="LucidaSansEF" w:cs="Arial"/>
          <w:sz w:val="20"/>
          <w:szCs w:val="20"/>
        </w:rPr>
        <w:t xml:space="preserve">: (de) opdracht voor </w:t>
      </w:r>
      <w:r w:rsidR="0012369E" w:rsidRPr="003338CA">
        <w:rPr>
          <w:rFonts w:ascii="LucidaSansEF" w:hAnsi="LucidaSansEF" w:cs="Arial"/>
          <w:sz w:val="20"/>
          <w:szCs w:val="20"/>
        </w:rPr>
        <w:t>Gebouwonderhoud Hoofdgebouw</w:t>
      </w:r>
      <w:r w:rsidR="00AA1B16" w:rsidRPr="003338CA">
        <w:rPr>
          <w:rFonts w:ascii="LucidaSansEF" w:hAnsi="LucidaSansEF" w:cs="Arial"/>
          <w:sz w:val="20"/>
          <w:szCs w:val="20"/>
        </w:rPr>
        <w:t xml:space="preserve"> </w:t>
      </w:r>
      <w:r w:rsidRPr="003338CA">
        <w:rPr>
          <w:rFonts w:ascii="LucidaSansEF" w:hAnsi="LucidaSansEF" w:cs="Arial"/>
          <w:sz w:val="20"/>
          <w:szCs w:val="20"/>
        </w:rPr>
        <w:t xml:space="preserve">vermeld </w:t>
      </w:r>
      <w:r w:rsidRPr="00286F99">
        <w:rPr>
          <w:rFonts w:ascii="LucidaSansEF" w:hAnsi="LucidaSansEF" w:cs="Arial"/>
          <w:sz w:val="20"/>
          <w:szCs w:val="20"/>
        </w:rPr>
        <w:t xml:space="preserve">in </w:t>
      </w:r>
      <w:r w:rsidR="009949ED" w:rsidRPr="00286F99">
        <w:rPr>
          <w:rFonts w:ascii="LucidaSansEF" w:hAnsi="LucidaSansEF" w:cs="Arial"/>
          <w:sz w:val="20"/>
          <w:szCs w:val="20"/>
        </w:rPr>
        <w:t xml:space="preserve">de Offerteaanvraag met </w:t>
      </w:r>
      <w:r w:rsidR="009949ED" w:rsidRPr="000D29AD">
        <w:rPr>
          <w:rFonts w:ascii="LucidaSansEF" w:hAnsi="LucidaSansEF" w:cs="Arial"/>
          <w:sz w:val="20"/>
          <w:szCs w:val="20"/>
        </w:rPr>
        <w:t xml:space="preserve">kenmerk: </w:t>
      </w:r>
      <w:r w:rsidR="00894706" w:rsidRPr="00894706">
        <w:rPr>
          <w:rFonts w:ascii="LucidaSansEF" w:hAnsi="LucidaSansEF" w:cs="Arial"/>
          <w:sz w:val="20"/>
          <w:szCs w:val="20"/>
        </w:rPr>
        <w:t>FCO201704</w:t>
      </w:r>
      <w:r w:rsidRPr="000D29AD">
        <w:rPr>
          <w:rFonts w:ascii="LucidaSansEF" w:hAnsi="LucidaSansEF" w:cs="Arial"/>
          <w:sz w:val="20"/>
          <w:szCs w:val="20"/>
        </w:rPr>
        <w:t>, voor</w:t>
      </w:r>
      <w:r w:rsidRPr="00286F99">
        <w:rPr>
          <w:rFonts w:ascii="LucidaSansEF" w:hAnsi="LucidaSansEF" w:cs="Arial"/>
          <w:sz w:val="20"/>
          <w:szCs w:val="20"/>
        </w:rPr>
        <w:t xml:space="preserve"> de in deze </w:t>
      </w:r>
      <w:r w:rsidR="009949ED" w:rsidRPr="00286F99">
        <w:rPr>
          <w:rFonts w:ascii="LucidaSansEF" w:hAnsi="LucidaSansEF" w:cs="Arial"/>
          <w:sz w:val="20"/>
          <w:szCs w:val="20"/>
        </w:rPr>
        <w:t>Offerteaanvraag</w:t>
      </w:r>
      <w:r w:rsidRPr="00286F99">
        <w:rPr>
          <w:rFonts w:ascii="LucidaSansEF" w:hAnsi="LucidaSansEF" w:cs="Arial"/>
          <w:sz w:val="20"/>
          <w:szCs w:val="20"/>
        </w:rPr>
        <w:t xml:space="preserve"> vermelde duur en conform de in deze </w:t>
      </w:r>
      <w:r w:rsidR="009949ED" w:rsidRPr="00286F99">
        <w:rPr>
          <w:rFonts w:ascii="LucidaSansEF" w:hAnsi="LucidaSansEF" w:cs="Arial"/>
          <w:sz w:val="20"/>
          <w:szCs w:val="20"/>
        </w:rPr>
        <w:t xml:space="preserve">Offerteaanvraag en de Offerte </w:t>
      </w:r>
      <w:r w:rsidRPr="00286F99">
        <w:rPr>
          <w:rFonts w:ascii="LucidaSansEF" w:hAnsi="LucidaSansEF" w:cs="Arial"/>
          <w:sz w:val="20"/>
          <w:szCs w:val="20"/>
        </w:rPr>
        <w:t xml:space="preserve">vermelde specificatie, prijzen en specifieke condities. </w:t>
      </w:r>
    </w:p>
    <w:p w:rsidR="007A5C9D" w:rsidRPr="00286F99" w:rsidRDefault="007A5C9D" w:rsidP="00CF29B1">
      <w:pPr>
        <w:pStyle w:val="Snela"/>
        <w:numPr>
          <w:ilvl w:val="0"/>
          <w:numId w:val="0"/>
        </w:numPr>
        <w:spacing w:line="280" w:lineRule="exact"/>
        <w:jc w:val="both"/>
        <w:rPr>
          <w:rFonts w:ascii="LucidaSansEF" w:hAnsi="LucidaSansEF" w:cs="Arial"/>
          <w:szCs w:val="20"/>
          <w:lang w:val="nl-NL"/>
        </w:rPr>
      </w:pPr>
    </w:p>
    <w:p w:rsidR="007A5C9D" w:rsidRPr="00286F99" w:rsidRDefault="00720606" w:rsidP="00CF29B1">
      <w:pPr>
        <w:pStyle w:val="Plattetekstinspringen2"/>
        <w:tabs>
          <w:tab w:val="clear" w:pos="-283"/>
        </w:tabs>
        <w:spacing w:line="280" w:lineRule="exact"/>
        <w:jc w:val="both"/>
        <w:rPr>
          <w:rFonts w:cs="Arial"/>
          <w:sz w:val="20"/>
          <w:szCs w:val="20"/>
        </w:rPr>
      </w:pPr>
      <w:r w:rsidRPr="00286F99">
        <w:rPr>
          <w:rFonts w:cs="Arial"/>
          <w:sz w:val="20"/>
          <w:szCs w:val="20"/>
        </w:rPr>
        <w:t>1.3</w:t>
      </w:r>
      <w:r w:rsidRPr="00286F99">
        <w:rPr>
          <w:rFonts w:cs="Arial"/>
          <w:sz w:val="20"/>
          <w:szCs w:val="20"/>
        </w:rPr>
        <w:tab/>
      </w:r>
      <w:r w:rsidR="007A5C9D" w:rsidRPr="00286F99">
        <w:rPr>
          <w:rFonts w:cs="Arial"/>
          <w:sz w:val="20"/>
          <w:szCs w:val="20"/>
        </w:rPr>
        <w:t xml:space="preserve">Partijen willen de overeenkomst actueel houden: afspraken die aan verandering onderhevig </w:t>
      </w:r>
      <w:r w:rsidR="00BC362A" w:rsidRPr="00286F99">
        <w:rPr>
          <w:rFonts w:cs="Arial"/>
          <w:sz w:val="20"/>
          <w:szCs w:val="20"/>
        </w:rPr>
        <w:t xml:space="preserve">zouden kunnen </w:t>
      </w:r>
      <w:r w:rsidR="007A5C9D" w:rsidRPr="00286F99">
        <w:rPr>
          <w:rFonts w:cs="Arial"/>
          <w:sz w:val="20"/>
          <w:szCs w:val="20"/>
        </w:rPr>
        <w:t>zijn</w:t>
      </w:r>
      <w:r w:rsidR="00BC362A" w:rsidRPr="00286F99">
        <w:rPr>
          <w:rFonts w:cs="Arial"/>
          <w:sz w:val="20"/>
          <w:szCs w:val="20"/>
        </w:rPr>
        <w:t xml:space="preserve"> worden daarom als</w:t>
      </w:r>
      <w:r w:rsidR="007A5C9D" w:rsidRPr="00286F99">
        <w:rPr>
          <w:rFonts w:cs="Arial"/>
          <w:sz w:val="20"/>
          <w:szCs w:val="20"/>
        </w:rPr>
        <w:t xml:space="preserve"> bijlagen</w:t>
      </w:r>
      <w:r w:rsidR="00BC362A" w:rsidRPr="00286F99">
        <w:rPr>
          <w:rFonts w:cs="Arial"/>
          <w:sz w:val="20"/>
          <w:szCs w:val="20"/>
        </w:rPr>
        <w:t xml:space="preserve"> opgenomen</w:t>
      </w:r>
      <w:r w:rsidR="00892A05" w:rsidRPr="00286F99">
        <w:rPr>
          <w:rFonts w:cs="Arial"/>
          <w:sz w:val="20"/>
          <w:szCs w:val="20"/>
        </w:rPr>
        <w:t>. Wijzigingen in deze bijlagen zullen door respectievelijk O</w:t>
      </w:r>
      <w:r w:rsidR="009949ED" w:rsidRPr="00286F99">
        <w:rPr>
          <w:rFonts w:cs="Arial"/>
          <w:sz w:val="20"/>
          <w:szCs w:val="20"/>
        </w:rPr>
        <w:t>pdrachtnemer</w:t>
      </w:r>
      <w:r w:rsidR="007A5C9D" w:rsidRPr="00286F99">
        <w:rPr>
          <w:rFonts w:cs="Arial"/>
          <w:sz w:val="20"/>
          <w:szCs w:val="20"/>
        </w:rPr>
        <w:t xml:space="preserve"> </w:t>
      </w:r>
      <w:proofErr w:type="spellStart"/>
      <w:r w:rsidR="00892A05" w:rsidRPr="00286F99">
        <w:rPr>
          <w:rFonts w:cs="Arial"/>
          <w:sz w:val="20"/>
          <w:szCs w:val="20"/>
        </w:rPr>
        <w:t>danwel</w:t>
      </w:r>
      <w:proofErr w:type="spellEnd"/>
      <w:r w:rsidR="00892A05" w:rsidRPr="00286F99">
        <w:rPr>
          <w:rFonts w:cs="Arial"/>
          <w:sz w:val="20"/>
          <w:szCs w:val="20"/>
        </w:rPr>
        <w:t xml:space="preserve"> </w:t>
      </w:r>
      <w:r w:rsidR="009949ED" w:rsidRPr="00286F99">
        <w:rPr>
          <w:rFonts w:cs="Arial"/>
          <w:sz w:val="20"/>
          <w:szCs w:val="20"/>
        </w:rPr>
        <w:t>Opdrachtgever</w:t>
      </w:r>
      <w:r w:rsidR="007A5C9D" w:rsidRPr="00286F99">
        <w:rPr>
          <w:rFonts w:cs="Arial"/>
          <w:sz w:val="20"/>
          <w:szCs w:val="20"/>
        </w:rPr>
        <w:t xml:space="preserve"> </w:t>
      </w:r>
      <w:r w:rsidR="00892A05" w:rsidRPr="00286F99">
        <w:rPr>
          <w:rFonts w:cs="Arial"/>
          <w:sz w:val="20"/>
          <w:szCs w:val="20"/>
        </w:rPr>
        <w:t>bijgehouden en aangevuld</w:t>
      </w:r>
      <w:r w:rsidR="007A5C9D" w:rsidRPr="00286F99">
        <w:rPr>
          <w:rFonts w:cs="Arial"/>
          <w:sz w:val="20"/>
          <w:szCs w:val="20"/>
        </w:rPr>
        <w:t xml:space="preserve"> </w:t>
      </w:r>
      <w:r w:rsidR="00892A05" w:rsidRPr="00286F99">
        <w:rPr>
          <w:rFonts w:cs="Arial"/>
          <w:sz w:val="20"/>
          <w:szCs w:val="20"/>
        </w:rPr>
        <w:t>worden</w:t>
      </w:r>
      <w:r w:rsidR="007A5C9D" w:rsidRPr="00286F99">
        <w:rPr>
          <w:rFonts w:cs="Arial"/>
          <w:sz w:val="20"/>
          <w:szCs w:val="20"/>
        </w:rPr>
        <w:t>.</w:t>
      </w:r>
    </w:p>
    <w:p w:rsidR="00C63759" w:rsidRPr="00286F99" w:rsidRDefault="00C63759" w:rsidP="00814FFB">
      <w:pPr>
        <w:pStyle w:val="Plattetekstinspringen2"/>
        <w:tabs>
          <w:tab w:val="clear" w:pos="-283"/>
        </w:tabs>
        <w:spacing w:line="280" w:lineRule="exact"/>
        <w:ind w:firstLine="0"/>
        <w:jc w:val="both"/>
        <w:rPr>
          <w:sz w:val="20"/>
        </w:rPr>
      </w:pPr>
    </w:p>
    <w:p w:rsidR="00C63759" w:rsidRPr="00286F99" w:rsidRDefault="00C63759" w:rsidP="006D2166">
      <w:pPr>
        <w:pStyle w:val="Plattetekstinspringen2"/>
        <w:tabs>
          <w:tab w:val="clear" w:pos="-283"/>
        </w:tabs>
        <w:spacing w:line="280" w:lineRule="exact"/>
        <w:jc w:val="both"/>
        <w:rPr>
          <w:rFonts w:cs="Arial"/>
          <w:sz w:val="20"/>
          <w:szCs w:val="20"/>
        </w:rPr>
      </w:pPr>
      <w:r w:rsidRPr="00286F99">
        <w:rPr>
          <w:rFonts w:cs="Arial"/>
          <w:sz w:val="20"/>
          <w:szCs w:val="20"/>
        </w:rPr>
        <w:t>1.4</w:t>
      </w:r>
      <w:r w:rsidRPr="00286F99">
        <w:rPr>
          <w:rFonts w:cs="Arial"/>
          <w:sz w:val="20"/>
          <w:szCs w:val="20"/>
        </w:rPr>
        <w:tab/>
      </w:r>
      <w:r w:rsidR="009E7531">
        <w:rPr>
          <w:rFonts w:cs="Arial"/>
          <w:sz w:val="20"/>
          <w:szCs w:val="20"/>
        </w:rPr>
        <w:t xml:space="preserve">Hoofdstuk </w:t>
      </w:r>
      <w:r w:rsidR="009E7531" w:rsidRPr="009E7531">
        <w:rPr>
          <w:rFonts w:cs="Arial"/>
          <w:sz w:val="20"/>
          <w:szCs w:val="20"/>
        </w:rPr>
        <w:t>4</w:t>
      </w:r>
      <w:r w:rsidRPr="009E7531">
        <w:rPr>
          <w:rFonts w:cs="Arial"/>
          <w:sz w:val="20"/>
          <w:szCs w:val="20"/>
        </w:rPr>
        <w:t xml:space="preserve"> (Programma van Eisen) </w:t>
      </w:r>
      <w:r w:rsidR="00FC0A6F">
        <w:rPr>
          <w:rFonts w:cs="Arial"/>
          <w:sz w:val="20"/>
          <w:szCs w:val="20"/>
        </w:rPr>
        <w:t xml:space="preserve">van de </w:t>
      </w:r>
      <w:r w:rsidRPr="009E7531">
        <w:rPr>
          <w:rFonts w:cs="Arial"/>
          <w:sz w:val="20"/>
          <w:szCs w:val="20"/>
        </w:rPr>
        <w:t xml:space="preserve">Offerteaanvraag </w:t>
      </w:r>
      <w:r w:rsidR="001E12D6" w:rsidRPr="009E7531">
        <w:rPr>
          <w:rFonts w:cs="Arial"/>
          <w:sz w:val="20"/>
          <w:szCs w:val="20"/>
        </w:rPr>
        <w:t xml:space="preserve">is onverkort op deze overeenkomst van toepassing en voor de leesbaarheid </w:t>
      </w:r>
      <w:r w:rsidRPr="009E7531">
        <w:rPr>
          <w:rFonts w:cs="Arial"/>
          <w:sz w:val="20"/>
          <w:szCs w:val="20"/>
        </w:rPr>
        <w:t xml:space="preserve">als bijlage </w:t>
      </w:r>
      <w:r w:rsidR="00FC0A6F">
        <w:rPr>
          <w:rFonts w:cs="Arial"/>
          <w:color w:val="3366FF"/>
          <w:sz w:val="20"/>
          <w:szCs w:val="20"/>
        </w:rPr>
        <w:t>X</w:t>
      </w:r>
      <w:r w:rsidRPr="009E7531">
        <w:rPr>
          <w:rFonts w:cs="Arial"/>
          <w:sz w:val="20"/>
          <w:szCs w:val="20"/>
        </w:rPr>
        <w:t xml:space="preserve"> toegevoegd aan deze overeenkomst</w:t>
      </w:r>
      <w:r w:rsidR="001E12D6" w:rsidRPr="009E7531">
        <w:rPr>
          <w:rFonts w:cs="Arial"/>
          <w:sz w:val="20"/>
          <w:szCs w:val="20"/>
        </w:rPr>
        <w:t>.</w:t>
      </w:r>
    </w:p>
    <w:p w:rsidR="007A5C9D" w:rsidRPr="00286F99" w:rsidRDefault="007A5C9D" w:rsidP="006D2166">
      <w:pPr>
        <w:tabs>
          <w:tab w:val="left" w:pos="-1056"/>
          <w:tab w:val="left" w:pos="-283"/>
          <w:tab w:val="left" w:pos="0"/>
          <w:tab w:val="left" w:pos="340"/>
        </w:tabs>
        <w:spacing w:line="280" w:lineRule="exact"/>
        <w:jc w:val="both"/>
        <w:rPr>
          <w:rFonts w:ascii="LucidaSansEF" w:hAnsi="LucidaSansEF" w:cs="Arial"/>
          <w:sz w:val="20"/>
          <w:szCs w:val="20"/>
        </w:rPr>
      </w:pPr>
    </w:p>
    <w:p w:rsidR="007A5C9D" w:rsidRPr="00286F99" w:rsidRDefault="007A5C9D" w:rsidP="00814FFB">
      <w:pPr>
        <w:pStyle w:val="Kop1"/>
        <w:tabs>
          <w:tab w:val="clear" w:pos="0"/>
          <w:tab w:val="clear" w:pos="340"/>
          <w:tab w:val="clear" w:pos="681"/>
          <w:tab w:val="clear" w:pos="1021"/>
          <w:tab w:val="clear" w:pos="1440"/>
          <w:tab w:val="clear" w:pos="2160"/>
          <w:tab w:val="clear" w:pos="2880"/>
          <w:tab w:val="clear" w:pos="3289"/>
          <w:tab w:val="clear" w:pos="3600"/>
          <w:tab w:val="clear" w:pos="4138"/>
          <w:tab w:val="clear" w:pos="5040"/>
          <w:tab w:val="clear" w:pos="6236"/>
          <w:tab w:val="clear" w:pos="6480"/>
          <w:tab w:val="clear" w:pos="7200"/>
          <w:tab w:val="clear" w:pos="7767"/>
          <w:tab w:val="clear" w:pos="8640"/>
          <w:tab w:val="left" w:pos="993"/>
          <w:tab w:val="left" w:pos="1134"/>
        </w:tabs>
        <w:rPr>
          <w:rFonts w:ascii="LucidaSansEF" w:hAnsi="LucidaSansEF"/>
          <w:i w:val="0"/>
          <w:sz w:val="20"/>
          <w:u w:val="single"/>
        </w:rPr>
      </w:pPr>
      <w:bookmarkStart w:id="3" w:name="_Toc500948089"/>
      <w:r w:rsidRPr="00286F99">
        <w:rPr>
          <w:rFonts w:ascii="LucidaSansEF" w:hAnsi="LucidaSansEF"/>
          <w:i w:val="0"/>
          <w:sz w:val="20"/>
          <w:u w:val="single"/>
        </w:rPr>
        <w:t>Artikel 2</w:t>
      </w:r>
      <w:r w:rsidR="00814FFB" w:rsidRPr="00286F99">
        <w:rPr>
          <w:rFonts w:ascii="LucidaSansEF" w:hAnsi="LucidaSansEF"/>
          <w:i w:val="0"/>
          <w:sz w:val="20"/>
          <w:u w:val="single"/>
        </w:rPr>
        <w:tab/>
      </w:r>
      <w:r w:rsidRPr="00286F99">
        <w:rPr>
          <w:rFonts w:ascii="LucidaSansEF" w:hAnsi="LucidaSansEF"/>
          <w:i w:val="0"/>
          <w:sz w:val="20"/>
          <w:u w:val="single"/>
        </w:rPr>
        <w:t>-</w:t>
      </w:r>
      <w:r w:rsidR="00814FFB" w:rsidRPr="00286F99">
        <w:rPr>
          <w:rFonts w:ascii="LucidaSansEF" w:hAnsi="LucidaSansEF"/>
          <w:i w:val="0"/>
          <w:sz w:val="20"/>
          <w:u w:val="single"/>
        </w:rPr>
        <w:tab/>
      </w:r>
      <w:r w:rsidRPr="00286F99">
        <w:rPr>
          <w:rFonts w:ascii="LucidaSansEF" w:hAnsi="LucidaSansEF"/>
          <w:i w:val="0"/>
          <w:sz w:val="20"/>
          <w:u w:val="single"/>
        </w:rPr>
        <w:t>Prijzen</w:t>
      </w:r>
      <w:bookmarkEnd w:id="3"/>
    </w:p>
    <w:p w:rsidR="007A5C9D" w:rsidRPr="00286F99" w:rsidRDefault="007A5C9D" w:rsidP="00CF29B1">
      <w:pPr>
        <w:tabs>
          <w:tab w:val="left" w:pos="-1056"/>
          <w:tab w:val="left" w:pos="-283"/>
          <w:tab w:val="left" w:pos="0"/>
          <w:tab w:val="left" w:pos="340"/>
        </w:tabs>
        <w:spacing w:line="280" w:lineRule="exact"/>
        <w:jc w:val="both"/>
        <w:rPr>
          <w:rFonts w:ascii="LucidaSansEF" w:hAnsi="LucidaSansEF" w:cs="Arial"/>
          <w:sz w:val="20"/>
          <w:szCs w:val="20"/>
        </w:rPr>
      </w:pPr>
    </w:p>
    <w:p w:rsidR="007A5C9D" w:rsidRPr="006D2166" w:rsidRDefault="007A5C9D" w:rsidP="00CF29B1">
      <w:pPr>
        <w:pStyle w:val="Plattetekstinspringen2"/>
        <w:tabs>
          <w:tab w:val="clear" w:pos="-283"/>
        </w:tabs>
        <w:spacing w:line="280" w:lineRule="exact"/>
        <w:jc w:val="both"/>
        <w:rPr>
          <w:rFonts w:cs="Arial"/>
          <w:sz w:val="20"/>
          <w:szCs w:val="20"/>
        </w:rPr>
      </w:pPr>
      <w:r w:rsidRPr="00286F99">
        <w:rPr>
          <w:rFonts w:cs="Arial"/>
          <w:sz w:val="20"/>
          <w:szCs w:val="20"/>
        </w:rPr>
        <w:t>2.1</w:t>
      </w:r>
      <w:r w:rsidRPr="00286F99">
        <w:rPr>
          <w:rFonts w:cs="Arial"/>
          <w:sz w:val="20"/>
          <w:szCs w:val="20"/>
        </w:rPr>
        <w:tab/>
        <w:t xml:space="preserve">De </w:t>
      </w:r>
      <w:r w:rsidR="00855EAA" w:rsidRPr="00286F99">
        <w:rPr>
          <w:rFonts w:cs="Arial"/>
          <w:sz w:val="20"/>
          <w:szCs w:val="20"/>
        </w:rPr>
        <w:t xml:space="preserve">tarieven voor de overeengekomen </w:t>
      </w:r>
      <w:r w:rsidR="00855EAA" w:rsidRPr="009E7531">
        <w:rPr>
          <w:rFonts w:cs="Arial"/>
          <w:sz w:val="20"/>
          <w:szCs w:val="20"/>
        </w:rPr>
        <w:t xml:space="preserve">dienstverlening zijn als bijlage </w:t>
      </w:r>
      <w:r w:rsidR="00FC0A6F">
        <w:rPr>
          <w:rFonts w:cs="Arial"/>
          <w:color w:val="3366FF"/>
          <w:sz w:val="20"/>
          <w:szCs w:val="20"/>
        </w:rPr>
        <w:t>X</w:t>
      </w:r>
      <w:r w:rsidRPr="009E7531">
        <w:rPr>
          <w:rFonts w:cs="Arial"/>
          <w:sz w:val="20"/>
          <w:szCs w:val="20"/>
        </w:rPr>
        <w:t xml:space="preserve"> </w:t>
      </w:r>
      <w:r w:rsidR="00855EAA" w:rsidRPr="009E7531">
        <w:rPr>
          <w:rFonts w:cs="Arial"/>
          <w:sz w:val="20"/>
          <w:szCs w:val="20"/>
        </w:rPr>
        <w:t>aan deze overeenkomst</w:t>
      </w:r>
      <w:r w:rsidR="00855EAA" w:rsidRPr="00286F99">
        <w:rPr>
          <w:rFonts w:cs="Arial"/>
          <w:sz w:val="20"/>
          <w:szCs w:val="20"/>
        </w:rPr>
        <w:t xml:space="preserve"> toegevoegd</w:t>
      </w:r>
      <w:r w:rsidRPr="00286F99">
        <w:rPr>
          <w:rFonts w:cs="Arial"/>
          <w:sz w:val="20"/>
          <w:szCs w:val="20"/>
        </w:rPr>
        <w:t xml:space="preserve">. </w:t>
      </w:r>
      <w:r w:rsidR="009949ED" w:rsidRPr="00286F99">
        <w:rPr>
          <w:rFonts w:cs="Arial"/>
          <w:sz w:val="20"/>
          <w:szCs w:val="20"/>
        </w:rPr>
        <w:t>Opdrachtnemer</w:t>
      </w:r>
      <w:r w:rsidRPr="00286F99">
        <w:rPr>
          <w:rFonts w:cs="Arial"/>
          <w:sz w:val="20"/>
          <w:szCs w:val="20"/>
        </w:rPr>
        <w:t xml:space="preserve"> kan de </w:t>
      </w:r>
      <w:r w:rsidR="00720606" w:rsidRPr="00286F99">
        <w:rPr>
          <w:rFonts w:cs="Arial"/>
          <w:sz w:val="20"/>
          <w:szCs w:val="20"/>
        </w:rPr>
        <w:t xml:space="preserve">in </w:t>
      </w:r>
      <w:r w:rsidR="0000793A" w:rsidRPr="00286F99">
        <w:rPr>
          <w:rFonts w:cs="Arial"/>
          <w:sz w:val="20"/>
          <w:szCs w:val="20"/>
        </w:rPr>
        <w:t>deze</w:t>
      </w:r>
      <w:r w:rsidRPr="00286F99">
        <w:rPr>
          <w:rFonts w:cs="Arial"/>
          <w:sz w:val="20"/>
          <w:szCs w:val="20"/>
        </w:rPr>
        <w:t xml:space="preserve"> bijlage vermelde prijzen en condities </w:t>
      </w:r>
      <w:r w:rsidRPr="006D2166">
        <w:rPr>
          <w:rFonts w:cs="Arial"/>
          <w:sz w:val="20"/>
          <w:szCs w:val="20"/>
        </w:rPr>
        <w:t>niet zomaar veranderen:</w:t>
      </w:r>
    </w:p>
    <w:p w:rsidR="002E09D4" w:rsidRPr="002E09D4" w:rsidRDefault="002E09D4" w:rsidP="002E09D4">
      <w:pPr>
        <w:widowControl w:val="0"/>
        <w:numPr>
          <w:ilvl w:val="0"/>
          <w:numId w:val="45"/>
        </w:numPr>
        <w:autoSpaceDE w:val="0"/>
        <w:autoSpaceDN w:val="0"/>
        <w:adjustRightInd w:val="0"/>
        <w:spacing w:line="300" w:lineRule="exact"/>
        <w:jc w:val="both"/>
        <w:rPr>
          <w:rFonts w:ascii="LucidaSansEF" w:hAnsi="LucidaSansEF" w:cs="Lucida Sans Unicode"/>
          <w:color w:val="000000" w:themeColor="text1"/>
          <w:sz w:val="20"/>
          <w:szCs w:val="20"/>
        </w:rPr>
      </w:pPr>
      <w:r w:rsidRPr="002E09D4">
        <w:rPr>
          <w:rFonts w:ascii="LucidaSansEF" w:hAnsi="LucidaSansEF" w:cs="Lucida Sans Unicode"/>
          <w:color w:val="000000" w:themeColor="text1"/>
          <w:sz w:val="20"/>
          <w:szCs w:val="20"/>
        </w:rPr>
        <w:t>De door Inschrijver op te geven tarieven zijn vast voor de duur van de Overeenkomst. Ingaande per 1 januari 2020 mag Opdrachtnemer de in de Offerte opgenomen tarieven indexeren volgens de CBS Prijsindexcijfers van de productie van gebouwen, prijspeil 2000:</w:t>
      </w:r>
    </w:p>
    <w:p w:rsidR="002E09D4" w:rsidRPr="002E09D4" w:rsidRDefault="003338CA" w:rsidP="002E09D4">
      <w:pPr>
        <w:numPr>
          <w:ilvl w:val="0"/>
          <w:numId w:val="45"/>
        </w:numPr>
        <w:spacing w:line="300" w:lineRule="exact"/>
        <w:rPr>
          <w:rStyle w:val="Hyperlink"/>
          <w:rFonts w:ascii="LucidaSansEF" w:hAnsi="LucidaSansEF"/>
          <w:b/>
          <w:bCs/>
          <w:i/>
          <w:sz w:val="20"/>
          <w:szCs w:val="20"/>
        </w:rPr>
      </w:pPr>
      <w:hyperlink r:id="rId13" w:history="1">
        <w:r w:rsidR="002E09D4" w:rsidRPr="002E09D4">
          <w:rPr>
            <w:rStyle w:val="Hyperlink"/>
            <w:rFonts w:ascii="LucidaSansEF" w:hAnsi="LucidaSansEF"/>
            <w:b/>
            <w:bCs/>
            <w:i/>
            <w:sz w:val="20"/>
            <w:szCs w:val="20"/>
          </w:rPr>
          <w:t>http://statline.cbs.nl/Statweb/publication/?DM=SLNL&amp;PA=70979ned&amp;D1=0-8&amp;D2=4,29,54,59,64,69,74-84&amp;VW=T</w:t>
        </w:r>
      </w:hyperlink>
      <w:r w:rsidR="002E09D4" w:rsidRPr="002E09D4">
        <w:rPr>
          <w:rStyle w:val="Hyperlink"/>
          <w:rFonts w:ascii="LucidaSansEF" w:hAnsi="LucidaSansEF"/>
          <w:b/>
          <w:bCs/>
          <w:i/>
          <w:sz w:val="20"/>
          <w:szCs w:val="20"/>
        </w:rPr>
        <w:t xml:space="preserve">. </w:t>
      </w:r>
    </w:p>
    <w:p w:rsidR="002E09D4" w:rsidRPr="002E09D4" w:rsidRDefault="002E09D4" w:rsidP="002E09D4">
      <w:pPr>
        <w:numPr>
          <w:ilvl w:val="0"/>
          <w:numId w:val="45"/>
        </w:numPr>
        <w:spacing w:line="300" w:lineRule="exact"/>
        <w:jc w:val="both"/>
        <w:rPr>
          <w:rFonts w:ascii="LucidaSansEF" w:hAnsi="LucidaSansEF" w:cs="Lucida Sans Unicode"/>
          <w:color w:val="000000" w:themeColor="text1"/>
          <w:sz w:val="20"/>
          <w:szCs w:val="20"/>
        </w:rPr>
      </w:pPr>
      <w:r w:rsidRPr="002E09D4">
        <w:rPr>
          <w:rFonts w:ascii="LucidaSansEF" w:hAnsi="LucidaSansEF" w:cs="Lucida Sans Unicode"/>
          <w:color w:val="000000" w:themeColor="text1"/>
          <w:sz w:val="20"/>
          <w:szCs w:val="20"/>
        </w:rPr>
        <w:t>De indexering dient uiterlijk 3 maanden vooringang van het nieuwe kalenderjaar aan Opdrachtgever te zijn voorgelegd, voorzien van een goede onderbouwing.</w:t>
      </w:r>
    </w:p>
    <w:p w:rsidR="002E09D4" w:rsidRPr="002E09D4" w:rsidRDefault="002E09D4" w:rsidP="002E09D4">
      <w:pPr>
        <w:numPr>
          <w:ilvl w:val="0"/>
          <w:numId w:val="45"/>
        </w:numPr>
        <w:spacing w:line="300" w:lineRule="exact"/>
        <w:jc w:val="both"/>
        <w:rPr>
          <w:rFonts w:ascii="LucidaSansEF" w:hAnsi="LucidaSansEF" w:cs="Lucida Sans Unicode"/>
          <w:color w:val="000000" w:themeColor="text1"/>
          <w:sz w:val="20"/>
          <w:szCs w:val="20"/>
        </w:rPr>
      </w:pPr>
      <w:r w:rsidRPr="002E09D4">
        <w:rPr>
          <w:rFonts w:ascii="LucidaSansEF" w:hAnsi="LucidaSansEF" w:cs="Lucida Sans Unicode"/>
          <w:color w:val="000000" w:themeColor="text1"/>
          <w:sz w:val="20"/>
          <w:szCs w:val="20"/>
        </w:rPr>
        <w:t xml:space="preserve">De percentages prijswijziging moeten aantoonbaar marktconform zijn en zijn gemaximeerd tot de bovengenoemde indexering. </w:t>
      </w:r>
    </w:p>
    <w:p w:rsidR="002E09D4" w:rsidRPr="009E7531" w:rsidRDefault="002E09D4" w:rsidP="002E09D4">
      <w:pPr>
        <w:pStyle w:val="Snela"/>
        <w:widowControl/>
        <w:numPr>
          <w:ilvl w:val="0"/>
          <w:numId w:val="0"/>
        </w:numPr>
        <w:tabs>
          <w:tab w:val="left" w:pos="-1056"/>
          <w:tab w:val="left" w:pos="-283"/>
        </w:tabs>
        <w:spacing w:line="280" w:lineRule="exact"/>
        <w:jc w:val="both"/>
        <w:rPr>
          <w:rFonts w:ascii="LucidaSansEF" w:hAnsi="LucidaSansEF" w:cs="Arial"/>
          <w:color w:val="000000"/>
          <w:szCs w:val="20"/>
          <w:lang w:val="nl-NL"/>
        </w:rPr>
      </w:pPr>
    </w:p>
    <w:p w:rsidR="007A5C9D" w:rsidRPr="00814FFB" w:rsidRDefault="007A5C9D" w:rsidP="00CF29B1">
      <w:pPr>
        <w:pStyle w:val="Plattetekstinspringen2"/>
        <w:tabs>
          <w:tab w:val="clear" w:pos="-283"/>
        </w:tabs>
        <w:spacing w:line="280" w:lineRule="exact"/>
        <w:jc w:val="both"/>
        <w:rPr>
          <w:rFonts w:cs="Arial"/>
          <w:sz w:val="20"/>
          <w:szCs w:val="20"/>
        </w:rPr>
      </w:pPr>
      <w:r w:rsidRPr="00814FFB">
        <w:rPr>
          <w:rFonts w:cs="Arial"/>
          <w:sz w:val="20"/>
          <w:szCs w:val="20"/>
        </w:rPr>
        <w:t>2.2</w:t>
      </w:r>
      <w:r w:rsidRPr="00814FFB">
        <w:rPr>
          <w:rFonts w:cs="Arial"/>
          <w:sz w:val="20"/>
          <w:szCs w:val="20"/>
        </w:rPr>
        <w:tab/>
      </w:r>
      <w:r w:rsidR="00FC0A6F">
        <w:rPr>
          <w:rFonts w:cs="Arial"/>
          <w:sz w:val="20"/>
          <w:szCs w:val="20"/>
        </w:rPr>
        <w:t>Opdrachten die zijn</w:t>
      </w:r>
      <w:r w:rsidR="00E863AD" w:rsidRPr="00814FFB">
        <w:rPr>
          <w:rFonts w:cs="Arial"/>
          <w:sz w:val="20"/>
          <w:szCs w:val="20"/>
        </w:rPr>
        <w:t xml:space="preserve"> verricht</w:t>
      </w:r>
      <w:r w:rsidR="003F1738" w:rsidRPr="00814FFB">
        <w:rPr>
          <w:rFonts w:cs="Arial"/>
          <w:sz w:val="20"/>
          <w:szCs w:val="20"/>
        </w:rPr>
        <w:t xml:space="preserve"> in </w:t>
      </w:r>
      <w:r w:rsidR="00822FEC" w:rsidRPr="00814FFB">
        <w:rPr>
          <w:rFonts w:cs="Arial"/>
          <w:sz w:val="20"/>
          <w:szCs w:val="20"/>
        </w:rPr>
        <w:t>O</w:t>
      </w:r>
      <w:r w:rsidR="003F1738" w:rsidRPr="00814FFB">
        <w:rPr>
          <w:rFonts w:cs="Arial"/>
          <w:sz w:val="20"/>
          <w:szCs w:val="20"/>
        </w:rPr>
        <w:t xml:space="preserve">pdracht en vallend buiten de scope van deze overeenkomst en welke als individuele opdrachten </w:t>
      </w:r>
      <w:r w:rsidRPr="00814FFB">
        <w:rPr>
          <w:rFonts w:cs="Arial"/>
          <w:sz w:val="20"/>
          <w:szCs w:val="20"/>
        </w:rPr>
        <w:t xml:space="preserve">verstrekt zijn </w:t>
      </w:r>
      <w:r w:rsidR="00855EAA" w:rsidRPr="00814FFB">
        <w:rPr>
          <w:rFonts w:cs="Arial"/>
          <w:sz w:val="20"/>
          <w:szCs w:val="20"/>
        </w:rPr>
        <w:t xml:space="preserve">of werkzaamheden die worden uitgevoerd </w:t>
      </w:r>
      <w:r w:rsidRPr="00814FFB">
        <w:rPr>
          <w:rFonts w:cs="Arial"/>
          <w:sz w:val="20"/>
          <w:szCs w:val="20"/>
        </w:rPr>
        <w:t>voor ingang van nieuwe prijzen worden tegen de oude prijzen uitgevoerd, tenz</w:t>
      </w:r>
      <w:r w:rsidR="00855EAA" w:rsidRPr="00814FFB">
        <w:rPr>
          <w:rFonts w:cs="Arial"/>
          <w:sz w:val="20"/>
          <w:szCs w:val="20"/>
        </w:rPr>
        <w:t>ij anders overeengekomen</w:t>
      </w:r>
      <w:r w:rsidRPr="00814FFB">
        <w:rPr>
          <w:rFonts w:cs="Arial"/>
          <w:sz w:val="20"/>
          <w:szCs w:val="20"/>
        </w:rPr>
        <w:t>.</w:t>
      </w:r>
    </w:p>
    <w:p w:rsidR="007A5C9D" w:rsidRPr="00814FFB" w:rsidRDefault="007A5C9D" w:rsidP="00CF29B1">
      <w:pPr>
        <w:tabs>
          <w:tab w:val="left" w:pos="-1056"/>
          <w:tab w:val="left" w:pos="-283"/>
          <w:tab w:val="left" w:pos="0"/>
          <w:tab w:val="left" w:pos="340"/>
        </w:tabs>
        <w:spacing w:line="280" w:lineRule="exact"/>
        <w:jc w:val="both"/>
        <w:rPr>
          <w:rFonts w:ascii="LucidaSansEF" w:hAnsi="LucidaSansEF" w:cs="Arial"/>
          <w:sz w:val="20"/>
          <w:szCs w:val="20"/>
        </w:rPr>
      </w:pPr>
    </w:p>
    <w:p w:rsidR="007A5C9D" w:rsidRPr="006D2166" w:rsidRDefault="007A5C9D" w:rsidP="00CF29B1">
      <w:pPr>
        <w:pStyle w:val="Plattetekstinspringen2"/>
        <w:tabs>
          <w:tab w:val="clear" w:pos="-283"/>
        </w:tabs>
        <w:spacing w:line="280" w:lineRule="exact"/>
        <w:jc w:val="both"/>
        <w:rPr>
          <w:rFonts w:cs="Arial"/>
          <w:color w:val="000000"/>
          <w:sz w:val="20"/>
          <w:szCs w:val="20"/>
        </w:rPr>
      </w:pPr>
      <w:r w:rsidRPr="006D2166">
        <w:rPr>
          <w:rFonts w:cs="Arial"/>
          <w:sz w:val="20"/>
          <w:szCs w:val="20"/>
        </w:rPr>
        <w:t>2.3</w:t>
      </w:r>
      <w:r w:rsidRPr="006D2166">
        <w:rPr>
          <w:rFonts w:cs="Arial"/>
          <w:sz w:val="20"/>
          <w:szCs w:val="20"/>
        </w:rPr>
        <w:tab/>
      </w:r>
      <w:r w:rsidR="009949ED" w:rsidRPr="006D2166">
        <w:rPr>
          <w:rFonts w:cs="Arial"/>
          <w:sz w:val="20"/>
          <w:szCs w:val="20"/>
        </w:rPr>
        <w:t>Opdrachtnemer</w:t>
      </w:r>
      <w:r w:rsidRPr="006D2166">
        <w:rPr>
          <w:rFonts w:cs="Arial"/>
          <w:sz w:val="20"/>
          <w:szCs w:val="20"/>
        </w:rPr>
        <w:t xml:space="preserve"> zal niets in rekening brengen waarover vooraf geen schriftelijke overeenstemming is</w:t>
      </w:r>
      <w:r w:rsidR="00720606" w:rsidRPr="006D2166">
        <w:rPr>
          <w:rFonts w:cs="Arial"/>
          <w:sz w:val="20"/>
          <w:szCs w:val="20"/>
        </w:rPr>
        <w:t xml:space="preserve"> bereikt</w:t>
      </w:r>
      <w:r w:rsidRPr="006D2166">
        <w:rPr>
          <w:rFonts w:cs="Arial"/>
          <w:sz w:val="20"/>
          <w:szCs w:val="20"/>
        </w:rPr>
        <w:t xml:space="preserve">. Facturen zullen overeenstemmen </w:t>
      </w:r>
      <w:r w:rsidRPr="006D2166">
        <w:rPr>
          <w:rFonts w:cs="Arial"/>
          <w:color w:val="000000"/>
          <w:sz w:val="20"/>
          <w:szCs w:val="20"/>
        </w:rPr>
        <w:t>met de (sc</w:t>
      </w:r>
      <w:r w:rsidR="00867D73" w:rsidRPr="006D2166">
        <w:rPr>
          <w:rFonts w:cs="Arial"/>
          <w:color w:val="000000"/>
          <w:sz w:val="20"/>
          <w:szCs w:val="20"/>
        </w:rPr>
        <w:t xml:space="preserve">hriftelijke) opdracht, deze </w:t>
      </w:r>
      <w:r w:rsidRPr="006D2166">
        <w:rPr>
          <w:rFonts w:cs="Arial"/>
          <w:color w:val="000000"/>
          <w:sz w:val="20"/>
          <w:szCs w:val="20"/>
        </w:rPr>
        <w:t>overeenkomst en/of aanvullende tweezijdige correspondentie.</w:t>
      </w:r>
    </w:p>
    <w:p w:rsidR="007A5C9D" w:rsidRPr="006D2166" w:rsidRDefault="007A5C9D" w:rsidP="00CF29B1">
      <w:pPr>
        <w:tabs>
          <w:tab w:val="left" w:pos="-1056"/>
          <w:tab w:val="left" w:pos="-283"/>
          <w:tab w:val="left" w:pos="0"/>
          <w:tab w:val="left" w:pos="340"/>
        </w:tabs>
        <w:spacing w:line="280" w:lineRule="exact"/>
        <w:jc w:val="both"/>
        <w:rPr>
          <w:rFonts w:ascii="LucidaSansEF" w:hAnsi="LucidaSansEF" w:cs="Arial"/>
          <w:sz w:val="20"/>
          <w:szCs w:val="20"/>
        </w:rPr>
      </w:pPr>
      <w:r w:rsidRPr="006D2166">
        <w:rPr>
          <w:rFonts w:ascii="LucidaSansEF" w:hAnsi="LucidaSansEF" w:cs="Arial"/>
          <w:color w:val="000000"/>
          <w:sz w:val="20"/>
          <w:szCs w:val="20"/>
        </w:rPr>
        <w:t xml:space="preserve">Bij werk op nacalculatiebasis geldt: zodra </w:t>
      </w:r>
      <w:r w:rsidR="009949ED" w:rsidRPr="006D2166">
        <w:rPr>
          <w:rFonts w:ascii="LucidaSansEF" w:hAnsi="LucidaSansEF" w:cs="Arial"/>
          <w:color w:val="000000"/>
          <w:sz w:val="20"/>
          <w:szCs w:val="20"/>
        </w:rPr>
        <w:t>Opdrachtnemer</w:t>
      </w:r>
      <w:r w:rsidRPr="006D2166">
        <w:rPr>
          <w:rFonts w:ascii="LucidaSansEF" w:hAnsi="LucidaSansEF" w:cs="Arial"/>
          <w:color w:val="000000"/>
          <w:sz w:val="20"/>
          <w:szCs w:val="20"/>
        </w:rPr>
        <w:t xml:space="preserve"> verwacht dat</w:t>
      </w:r>
      <w:r w:rsidRPr="006D2166">
        <w:rPr>
          <w:rFonts w:ascii="LucidaSansEF" w:hAnsi="LucidaSansEF" w:cs="Arial"/>
          <w:sz w:val="20"/>
          <w:szCs w:val="20"/>
        </w:rPr>
        <w:t xml:space="preserve"> de in de opdracht vermelde prijsinformatie overschreden wordt stelt hij </w:t>
      </w:r>
      <w:r w:rsidR="009949ED" w:rsidRPr="006D2166">
        <w:rPr>
          <w:rFonts w:ascii="LucidaSansEF" w:hAnsi="LucidaSansEF" w:cs="Arial"/>
          <w:sz w:val="20"/>
          <w:szCs w:val="20"/>
        </w:rPr>
        <w:t>Opdrachtgever</w:t>
      </w:r>
      <w:r w:rsidRPr="006D2166">
        <w:rPr>
          <w:rFonts w:ascii="LucidaSansEF" w:hAnsi="LucidaSansEF" w:cs="Arial"/>
          <w:sz w:val="20"/>
          <w:szCs w:val="20"/>
        </w:rPr>
        <w:t xml:space="preserve"> (contactpersoon) direct op de hoogte</w:t>
      </w:r>
      <w:r w:rsidR="00892A05" w:rsidRPr="006D2166">
        <w:rPr>
          <w:rFonts w:ascii="LucidaSansEF" w:hAnsi="LucidaSansEF" w:cs="Arial"/>
          <w:sz w:val="20"/>
          <w:szCs w:val="20"/>
        </w:rPr>
        <w:t>.</w:t>
      </w:r>
    </w:p>
    <w:p w:rsidR="00892A05" w:rsidRPr="006D2166" w:rsidRDefault="00892A05" w:rsidP="00CF29B1">
      <w:pPr>
        <w:tabs>
          <w:tab w:val="left" w:pos="-1056"/>
          <w:tab w:val="left" w:pos="-283"/>
          <w:tab w:val="left" w:pos="0"/>
          <w:tab w:val="left" w:pos="340"/>
        </w:tabs>
        <w:spacing w:line="280" w:lineRule="exact"/>
        <w:jc w:val="both"/>
        <w:rPr>
          <w:rFonts w:ascii="LucidaSansEF" w:hAnsi="LucidaSansEF" w:cs="Arial"/>
          <w:sz w:val="20"/>
          <w:szCs w:val="20"/>
        </w:rPr>
      </w:pPr>
    </w:p>
    <w:p w:rsidR="007A5C9D" w:rsidRPr="00814FFB" w:rsidRDefault="007A5C9D" w:rsidP="00814FFB">
      <w:pPr>
        <w:pStyle w:val="Kop1"/>
        <w:tabs>
          <w:tab w:val="clear" w:pos="0"/>
          <w:tab w:val="clear" w:pos="340"/>
          <w:tab w:val="clear" w:pos="681"/>
          <w:tab w:val="clear" w:pos="1021"/>
          <w:tab w:val="clear" w:pos="1440"/>
          <w:tab w:val="clear" w:pos="2160"/>
          <w:tab w:val="clear" w:pos="2880"/>
          <w:tab w:val="clear" w:pos="3289"/>
          <w:tab w:val="clear" w:pos="3600"/>
          <w:tab w:val="clear" w:pos="4138"/>
          <w:tab w:val="clear" w:pos="5040"/>
          <w:tab w:val="clear" w:pos="6236"/>
          <w:tab w:val="clear" w:pos="6480"/>
          <w:tab w:val="clear" w:pos="7200"/>
          <w:tab w:val="clear" w:pos="7767"/>
          <w:tab w:val="clear" w:pos="8640"/>
          <w:tab w:val="left" w:pos="993"/>
          <w:tab w:val="left" w:pos="1134"/>
        </w:tabs>
        <w:rPr>
          <w:rFonts w:ascii="LucidaSansEF" w:hAnsi="LucidaSansEF"/>
          <w:i w:val="0"/>
          <w:sz w:val="20"/>
          <w:u w:val="single"/>
        </w:rPr>
      </w:pPr>
      <w:bookmarkStart w:id="4" w:name="_Toc500948090"/>
      <w:r w:rsidRPr="00814FFB">
        <w:rPr>
          <w:rFonts w:ascii="LucidaSansEF" w:hAnsi="LucidaSansEF"/>
          <w:i w:val="0"/>
          <w:sz w:val="20"/>
          <w:u w:val="single"/>
        </w:rPr>
        <w:t>Artikel 3</w:t>
      </w:r>
      <w:r w:rsidR="00814FFB" w:rsidRPr="00814FFB">
        <w:rPr>
          <w:rFonts w:ascii="LucidaSansEF" w:hAnsi="LucidaSansEF"/>
          <w:i w:val="0"/>
          <w:sz w:val="20"/>
          <w:u w:val="single"/>
        </w:rPr>
        <w:tab/>
      </w:r>
      <w:r w:rsidRPr="00814FFB">
        <w:rPr>
          <w:rFonts w:ascii="LucidaSansEF" w:hAnsi="LucidaSansEF"/>
          <w:i w:val="0"/>
          <w:sz w:val="20"/>
          <w:u w:val="single"/>
        </w:rPr>
        <w:t>-</w:t>
      </w:r>
      <w:r w:rsidR="00814FFB" w:rsidRPr="00814FFB">
        <w:rPr>
          <w:rFonts w:ascii="LucidaSansEF" w:hAnsi="LucidaSansEF"/>
          <w:i w:val="0"/>
          <w:sz w:val="20"/>
          <w:u w:val="single"/>
        </w:rPr>
        <w:tab/>
      </w:r>
      <w:r w:rsidRPr="00814FFB">
        <w:rPr>
          <w:rFonts w:ascii="LucidaSansEF" w:hAnsi="LucidaSansEF"/>
          <w:i w:val="0"/>
          <w:sz w:val="20"/>
          <w:u w:val="single"/>
        </w:rPr>
        <w:t>Facturering en betaling</w:t>
      </w:r>
      <w:bookmarkEnd w:id="4"/>
    </w:p>
    <w:p w:rsidR="007A5C9D" w:rsidRPr="006D2166" w:rsidRDefault="007A5C9D" w:rsidP="00CF29B1">
      <w:pPr>
        <w:tabs>
          <w:tab w:val="left" w:pos="-1056"/>
          <w:tab w:val="left" w:pos="-283"/>
          <w:tab w:val="left" w:pos="0"/>
          <w:tab w:val="left" w:pos="340"/>
        </w:tabs>
        <w:spacing w:line="280" w:lineRule="exact"/>
        <w:jc w:val="both"/>
        <w:rPr>
          <w:rFonts w:ascii="LucidaSansEF" w:hAnsi="LucidaSansEF" w:cs="Arial"/>
          <w:sz w:val="20"/>
          <w:szCs w:val="20"/>
        </w:rPr>
      </w:pPr>
    </w:p>
    <w:p w:rsidR="007A5C9D" w:rsidRPr="00286F99" w:rsidRDefault="007A5C9D" w:rsidP="002E09D4">
      <w:pPr>
        <w:pStyle w:val="Plattetekstinspringen2"/>
        <w:tabs>
          <w:tab w:val="clear" w:pos="-283"/>
        </w:tabs>
        <w:spacing w:line="280" w:lineRule="exact"/>
        <w:jc w:val="both"/>
        <w:rPr>
          <w:rFonts w:cs="Arial"/>
          <w:sz w:val="20"/>
          <w:szCs w:val="20"/>
        </w:rPr>
      </w:pPr>
      <w:r w:rsidRPr="006D2166">
        <w:rPr>
          <w:rFonts w:cs="Arial"/>
          <w:sz w:val="20"/>
          <w:szCs w:val="20"/>
        </w:rPr>
        <w:t>3.1</w:t>
      </w:r>
      <w:r w:rsidRPr="006D2166">
        <w:rPr>
          <w:rFonts w:cs="Arial"/>
          <w:sz w:val="20"/>
          <w:szCs w:val="20"/>
        </w:rPr>
        <w:tab/>
      </w:r>
      <w:r w:rsidR="00855EAA" w:rsidRPr="00286F99">
        <w:rPr>
          <w:rFonts w:cs="Arial"/>
          <w:sz w:val="20"/>
          <w:szCs w:val="20"/>
        </w:rPr>
        <w:t xml:space="preserve">Tenzij anders overeengekomen factureert Opdrachtnemer </w:t>
      </w:r>
      <w:r w:rsidR="00200882" w:rsidRPr="00286F99">
        <w:rPr>
          <w:rFonts w:cs="Arial"/>
          <w:sz w:val="20"/>
          <w:szCs w:val="20"/>
        </w:rPr>
        <w:t>per kwartaal.</w:t>
      </w:r>
    </w:p>
    <w:p w:rsidR="007A5C9D" w:rsidRPr="00286F99" w:rsidRDefault="007A5C9D" w:rsidP="00CF29B1">
      <w:pPr>
        <w:tabs>
          <w:tab w:val="left" w:pos="-1056"/>
          <w:tab w:val="left" w:pos="-283"/>
          <w:tab w:val="left" w:pos="0"/>
          <w:tab w:val="left" w:pos="340"/>
        </w:tabs>
        <w:spacing w:line="280" w:lineRule="exact"/>
        <w:jc w:val="both"/>
        <w:rPr>
          <w:rFonts w:ascii="LucidaSansEF" w:hAnsi="LucidaSansEF" w:cs="Arial"/>
          <w:sz w:val="20"/>
          <w:szCs w:val="20"/>
        </w:rPr>
      </w:pPr>
    </w:p>
    <w:p w:rsidR="00A00347" w:rsidRPr="00286F99" w:rsidRDefault="007A5C9D" w:rsidP="00A00347">
      <w:pPr>
        <w:pStyle w:val="Plattetekstinspringen2"/>
        <w:tabs>
          <w:tab w:val="clear" w:pos="-283"/>
        </w:tabs>
        <w:spacing w:line="280" w:lineRule="exact"/>
        <w:jc w:val="both"/>
        <w:rPr>
          <w:rFonts w:cs="Arial"/>
          <w:sz w:val="20"/>
          <w:szCs w:val="20"/>
        </w:rPr>
      </w:pPr>
      <w:r w:rsidRPr="00286F99">
        <w:rPr>
          <w:rFonts w:cs="Arial"/>
          <w:sz w:val="20"/>
          <w:szCs w:val="20"/>
        </w:rPr>
        <w:t>3.2</w:t>
      </w:r>
      <w:r w:rsidRPr="00286F99">
        <w:rPr>
          <w:rFonts w:cs="Arial"/>
          <w:sz w:val="20"/>
          <w:szCs w:val="20"/>
        </w:rPr>
        <w:tab/>
      </w:r>
      <w:r w:rsidR="00A00347" w:rsidRPr="00286F99">
        <w:rPr>
          <w:rFonts w:cs="Arial"/>
          <w:sz w:val="20"/>
          <w:szCs w:val="20"/>
        </w:rPr>
        <w:t>De factuur dient bij voorkeur per e-mail te worden verzonden naar: invoice@vu.nl</w:t>
      </w:r>
    </w:p>
    <w:p w:rsidR="00A00347" w:rsidRPr="00286F99" w:rsidRDefault="00A00347" w:rsidP="00A00347">
      <w:pPr>
        <w:pStyle w:val="Plattetekstinspringen2"/>
        <w:tabs>
          <w:tab w:val="clear" w:pos="-283"/>
        </w:tabs>
        <w:spacing w:line="280" w:lineRule="exact"/>
        <w:ind w:firstLine="0"/>
        <w:jc w:val="both"/>
        <w:rPr>
          <w:rFonts w:cs="Arial"/>
          <w:sz w:val="20"/>
          <w:szCs w:val="20"/>
        </w:rPr>
      </w:pPr>
      <w:r w:rsidRPr="00286F99">
        <w:rPr>
          <w:rFonts w:cs="Arial"/>
          <w:sz w:val="20"/>
          <w:szCs w:val="20"/>
        </w:rPr>
        <w:t>De toezending per reguliere post dient achterwege te blijven.</w:t>
      </w:r>
    </w:p>
    <w:p w:rsidR="00A00347" w:rsidRPr="00286F99" w:rsidRDefault="00A00347" w:rsidP="00A00347">
      <w:pPr>
        <w:pStyle w:val="Plattetekstinspringen2"/>
        <w:tabs>
          <w:tab w:val="clear" w:pos="-283"/>
        </w:tabs>
        <w:spacing w:line="280" w:lineRule="exact"/>
        <w:ind w:firstLine="0"/>
        <w:jc w:val="both"/>
        <w:rPr>
          <w:rFonts w:cs="Arial"/>
          <w:sz w:val="20"/>
          <w:szCs w:val="20"/>
        </w:rPr>
      </w:pPr>
      <w:r w:rsidRPr="00286F99">
        <w:rPr>
          <w:rFonts w:cs="Arial"/>
          <w:sz w:val="20"/>
          <w:szCs w:val="20"/>
        </w:rPr>
        <w:t>Factuur dient verzonden te worden als volgt:</w:t>
      </w:r>
    </w:p>
    <w:p w:rsidR="00A00347" w:rsidRPr="00286F99" w:rsidRDefault="00A00347" w:rsidP="00A00347">
      <w:pPr>
        <w:pStyle w:val="Plattetekstinspringen2"/>
        <w:tabs>
          <w:tab w:val="clear" w:pos="-283"/>
        </w:tabs>
        <w:spacing w:line="280" w:lineRule="exact"/>
        <w:ind w:firstLine="0"/>
        <w:jc w:val="both"/>
        <w:rPr>
          <w:rFonts w:cs="Arial"/>
          <w:sz w:val="20"/>
          <w:szCs w:val="20"/>
        </w:rPr>
      </w:pPr>
      <w:r w:rsidRPr="00286F99">
        <w:rPr>
          <w:rFonts w:cs="Arial"/>
          <w:sz w:val="20"/>
          <w:szCs w:val="20"/>
        </w:rPr>
        <w:t>- Factuur met toegevoegd de bijlagen in 1 PDF bestand toezenden aan invoice@vu.nl</w:t>
      </w:r>
    </w:p>
    <w:p w:rsidR="00A00347" w:rsidRPr="00286F99" w:rsidRDefault="00A00347" w:rsidP="00397093">
      <w:pPr>
        <w:pStyle w:val="Plattetekstinspringen2"/>
        <w:tabs>
          <w:tab w:val="clear" w:pos="-283"/>
        </w:tabs>
        <w:spacing w:line="280" w:lineRule="exact"/>
        <w:ind w:firstLine="0"/>
        <w:jc w:val="both"/>
        <w:rPr>
          <w:rFonts w:cs="Arial"/>
          <w:sz w:val="20"/>
          <w:szCs w:val="20"/>
        </w:rPr>
      </w:pPr>
    </w:p>
    <w:p w:rsidR="007A5C9D" w:rsidRPr="00286F99" w:rsidRDefault="009949ED" w:rsidP="00AF4B74">
      <w:pPr>
        <w:pStyle w:val="Plattetekstinspringen2"/>
        <w:tabs>
          <w:tab w:val="clear" w:pos="-283"/>
        </w:tabs>
        <w:spacing w:line="280" w:lineRule="exact"/>
        <w:ind w:firstLine="0"/>
        <w:jc w:val="both"/>
        <w:rPr>
          <w:rFonts w:cs="Arial"/>
          <w:sz w:val="20"/>
          <w:szCs w:val="20"/>
        </w:rPr>
      </w:pPr>
      <w:r w:rsidRPr="00286F99">
        <w:rPr>
          <w:rFonts w:cs="Arial"/>
          <w:sz w:val="20"/>
          <w:szCs w:val="20"/>
        </w:rPr>
        <w:t>Opdrachtnemer</w:t>
      </w:r>
      <w:r w:rsidR="007A5C9D" w:rsidRPr="00286F99">
        <w:rPr>
          <w:rFonts w:cs="Arial"/>
          <w:sz w:val="20"/>
          <w:szCs w:val="20"/>
        </w:rPr>
        <w:t xml:space="preserve"> stuurt zijn </w:t>
      </w:r>
      <w:r w:rsidR="00AF4B74" w:rsidRPr="00286F99">
        <w:rPr>
          <w:rFonts w:cs="Arial"/>
          <w:sz w:val="20"/>
          <w:szCs w:val="20"/>
        </w:rPr>
        <w:t xml:space="preserve">(papieren) </w:t>
      </w:r>
      <w:r w:rsidR="007A5C9D" w:rsidRPr="00286F99">
        <w:rPr>
          <w:rFonts w:cs="Arial"/>
          <w:sz w:val="20"/>
          <w:szCs w:val="20"/>
        </w:rPr>
        <w:t>facturen in tweevoud aan:</w:t>
      </w:r>
    </w:p>
    <w:p w:rsidR="00A00347" w:rsidRPr="00286F99" w:rsidRDefault="00A00347" w:rsidP="00A00347">
      <w:pPr>
        <w:tabs>
          <w:tab w:val="left" w:pos="-1056"/>
          <w:tab w:val="left" w:pos="-283"/>
          <w:tab w:val="left" w:pos="0"/>
          <w:tab w:val="left" w:pos="340"/>
        </w:tabs>
        <w:spacing w:line="280" w:lineRule="exact"/>
        <w:jc w:val="both"/>
        <w:rPr>
          <w:rFonts w:ascii="LucidaSansEF" w:hAnsi="LucidaSansEF" w:cs="Arial"/>
          <w:sz w:val="20"/>
          <w:szCs w:val="20"/>
        </w:rPr>
      </w:pPr>
      <w:r w:rsidRPr="00286F99">
        <w:rPr>
          <w:rFonts w:ascii="LucidaSansEF" w:hAnsi="LucidaSansEF" w:cs="Arial"/>
          <w:sz w:val="20"/>
          <w:szCs w:val="20"/>
        </w:rPr>
        <w:lastRenderedPageBreak/>
        <w:t>Vrije Universiteit Amsterdam</w:t>
      </w:r>
    </w:p>
    <w:p w:rsidR="00A00347" w:rsidRPr="00286F99" w:rsidRDefault="00A00347" w:rsidP="00A00347">
      <w:pPr>
        <w:tabs>
          <w:tab w:val="left" w:pos="-1056"/>
          <w:tab w:val="left" w:pos="-283"/>
          <w:tab w:val="left" w:pos="0"/>
          <w:tab w:val="left" w:pos="340"/>
        </w:tabs>
        <w:spacing w:line="280" w:lineRule="exact"/>
        <w:jc w:val="both"/>
        <w:rPr>
          <w:rFonts w:ascii="LucidaSansEF" w:hAnsi="LucidaSansEF" w:cs="Arial"/>
          <w:sz w:val="20"/>
          <w:szCs w:val="20"/>
        </w:rPr>
      </w:pPr>
      <w:r w:rsidRPr="00286F99">
        <w:rPr>
          <w:rFonts w:ascii="LucidaSansEF" w:hAnsi="LucidaSansEF" w:cs="Arial"/>
          <w:sz w:val="20"/>
          <w:szCs w:val="20"/>
        </w:rPr>
        <w:t>F&amp;A/FSC/BA HG 1E-20</w:t>
      </w:r>
    </w:p>
    <w:p w:rsidR="00A00347" w:rsidRPr="00286F99" w:rsidRDefault="00A00347" w:rsidP="00A00347">
      <w:pPr>
        <w:tabs>
          <w:tab w:val="left" w:pos="-1056"/>
          <w:tab w:val="left" w:pos="-283"/>
          <w:tab w:val="left" w:pos="0"/>
          <w:tab w:val="left" w:pos="340"/>
        </w:tabs>
        <w:spacing w:line="280" w:lineRule="exact"/>
        <w:jc w:val="both"/>
        <w:rPr>
          <w:rFonts w:ascii="LucidaSansEF" w:hAnsi="LucidaSansEF" w:cs="Arial"/>
          <w:sz w:val="20"/>
          <w:szCs w:val="20"/>
        </w:rPr>
      </w:pPr>
      <w:r w:rsidRPr="00286F99">
        <w:rPr>
          <w:rFonts w:ascii="LucidaSansEF" w:hAnsi="LucidaSansEF" w:cs="Arial"/>
          <w:sz w:val="20"/>
          <w:szCs w:val="20"/>
        </w:rPr>
        <w:t>Ref: bedrijfsnummer/faculteitsnaam</w:t>
      </w:r>
    </w:p>
    <w:p w:rsidR="00A00347" w:rsidRPr="00286F99" w:rsidRDefault="00A00347" w:rsidP="00A00347">
      <w:pPr>
        <w:tabs>
          <w:tab w:val="left" w:pos="-1056"/>
          <w:tab w:val="left" w:pos="-283"/>
          <w:tab w:val="left" w:pos="0"/>
          <w:tab w:val="left" w:pos="340"/>
        </w:tabs>
        <w:spacing w:line="280" w:lineRule="exact"/>
        <w:jc w:val="both"/>
        <w:rPr>
          <w:rFonts w:ascii="LucidaSansEF" w:hAnsi="LucidaSansEF" w:cs="Arial"/>
          <w:sz w:val="20"/>
          <w:szCs w:val="20"/>
        </w:rPr>
      </w:pPr>
      <w:r w:rsidRPr="00286F99">
        <w:rPr>
          <w:rFonts w:ascii="LucidaSansEF" w:hAnsi="LucidaSansEF" w:cs="Arial"/>
          <w:sz w:val="20"/>
          <w:szCs w:val="20"/>
        </w:rPr>
        <w:t>De Boelelaan 1105</w:t>
      </w:r>
    </w:p>
    <w:p w:rsidR="007A5C9D" w:rsidRPr="00286F99" w:rsidRDefault="00A00347" w:rsidP="00A00347">
      <w:pPr>
        <w:tabs>
          <w:tab w:val="left" w:pos="-1056"/>
          <w:tab w:val="left" w:pos="-283"/>
          <w:tab w:val="left" w:pos="0"/>
          <w:tab w:val="left" w:pos="340"/>
        </w:tabs>
        <w:spacing w:line="280" w:lineRule="exact"/>
        <w:jc w:val="both"/>
        <w:rPr>
          <w:rFonts w:ascii="LucidaSansEF" w:hAnsi="LucidaSansEF" w:cs="Arial"/>
          <w:sz w:val="20"/>
          <w:szCs w:val="20"/>
        </w:rPr>
      </w:pPr>
      <w:r w:rsidRPr="00286F99">
        <w:rPr>
          <w:rFonts w:ascii="LucidaSansEF" w:hAnsi="LucidaSansEF" w:cs="Arial"/>
          <w:sz w:val="20"/>
          <w:szCs w:val="20"/>
        </w:rPr>
        <w:t>1081 HV Amsterdam</w:t>
      </w:r>
    </w:p>
    <w:p w:rsidR="00855EAA" w:rsidRPr="00286F99" w:rsidRDefault="00855EAA" w:rsidP="00CF29B1">
      <w:pPr>
        <w:tabs>
          <w:tab w:val="left" w:pos="-1056"/>
          <w:tab w:val="left" w:pos="-283"/>
          <w:tab w:val="left" w:pos="0"/>
          <w:tab w:val="left" w:pos="340"/>
        </w:tabs>
        <w:spacing w:line="280" w:lineRule="exact"/>
        <w:jc w:val="both"/>
        <w:rPr>
          <w:rFonts w:ascii="LucidaSansEF" w:hAnsi="LucidaSansEF" w:cs="Arial"/>
          <w:sz w:val="20"/>
          <w:szCs w:val="20"/>
        </w:rPr>
      </w:pPr>
    </w:p>
    <w:p w:rsidR="007A5C9D" w:rsidRPr="00286F99" w:rsidRDefault="007A5C9D" w:rsidP="00CF29B1">
      <w:pPr>
        <w:pStyle w:val="Plattetekstinspringen2"/>
        <w:tabs>
          <w:tab w:val="clear" w:pos="-283"/>
        </w:tabs>
        <w:spacing w:line="280" w:lineRule="exact"/>
        <w:jc w:val="both"/>
        <w:rPr>
          <w:rFonts w:cs="Arial"/>
          <w:sz w:val="20"/>
          <w:szCs w:val="20"/>
        </w:rPr>
      </w:pPr>
      <w:r w:rsidRPr="00286F99">
        <w:rPr>
          <w:rFonts w:cs="Arial"/>
          <w:sz w:val="20"/>
          <w:szCs w:val="20"/>
        </w:rPr>
        <w:t>3.3</w:t>
      </w:r>
      <w:r w:rsidRPr="00286F99">
        <w:rPr>
          <w:rFonts w:cs="Arial"/>
          <w:sz w:val="20"/>
          <w:szCs w:val="20"/>
        </w:rPr>
        <w:tab/>
      </w:r>
      <w:r w:rsidR="009949ED" w:rsidRPr="00286F99">
        <w:rPr>
          <w:rFonts w:cs="Arial"/>
          <w:sz w:val="20"/>
          <w:szCs w:val="20"/>
        </w:rPr>
        <w:t>Opdrachtnemer</w:t>
      </w:r>
      <w:r w:rsidRPr="00286F99">
        <w:rPr>
          <w:rFonts w:cs="Arial"/>
          <w:sz w:val="20"/>
          <w:szCs w:val="20"/>
        </w:rPr>
        <w:t xml:space="preserve"> vermeldt op zijn facturen tenminste:</w:t>
      </w:r>
    </w:p>
    <w:p w:rsidR="00AF4B74" w:rsidRPr="00286F99" w:rsidRDefault="00AF4B74" w:rsidP="00AF4B74">
      <w:pPr>
        <w:pStyle w:val="SnelA0"/>
        <w:numPr>
          <w:ilvl w:val="0"/>
          <w:numId w:val="6"/>
        </w:numPr>
        <w:tabs>
          <w:tab w:val="left" w:pos="-1056"/>
          <w:tab w:val="left" w:pos="-283"/>
          <w:tab w:val="left" w:pos="0"/>
        </w:tabs>
        <w:spacing w:line="280" w:lineRule="exact"/>
        <w:jc w:val="both"/>
        <w:rPr>
          <w:rFonts w:ascii="LucidaSansEF" w:hAnsi="LucidaSansEF" w:cs="Arial"/>
          <w:szCs w:val="20"/>
          <w:lang w:val="nl-NL"/>
        </w:rPr>
      </w:pPr>
      <w:r w:rsidRPr="00286F99">
        <w:rPr>
          <w:rFonts w:ascii="LucidaSansEF" w:hAnsi="LucidaSansEF" w:cs="Arial"/>
          <w:szCs w:val="20"/>
          <w:lang w:val="nl-NL"/>
        </w:rPr>
        <w:t>juiste en volledige adressering</w:t>
      </w:r>
      <w:r w:rsidR="00903AC0">
        <w:rPr>
          <w:rFonts w:ascii="LucidaSansEF" w:hAnsi="LucidaSansEF" w:cs="Arial"/>
          <w:szCs w:val="20"/>
          <w:lang w:val="nl-NL"/>
        </w:rPr>
        <w:t>;</w:t>
      </w:r>
    </w:p>
    <w:p w:rsidR="00AF4B74" w:rsidRPr="00286F99" w:rsidRDefault="00AF4B74" w:rsidP="00AF4B74">
      <w:pPr>
        <w:pStyle w:val="SnelA0"/>
        <w:widowControl/>
        <w:numPr>
          <w:ilvl w:val="0"/>
          <w:numId w:val="6"/>
        </w:numPr>
        <w:tabs>
          <w:tab w:val="left" w:pos="-1056"/>
          <w:tab w:val="left" w:pos="-283"/>
          <w:tab w:val="left" w:pos="0"/>
        </w:tabs>
        <w:spacing w:line="280" w:lineRule="exact"/>
        <w:jc w:val="both"/>
        <w:rPr>
          <w:rFonts w:ascii="LucidaSansEF" w:hAnsi="LucidaSansEF" w:cs="Arial"/>
          <w:szCs w:val="20"/>
          <w:lang w:val="nl-NL"/>
        </w:rPr>
      </w:pPr>
      <w:r w:rsidRPr="00286F99">
        <w:rPr>
          <w:rFonts w:ascii="LucidaSansEF" w:hAnsi="LucidaSansEF" w:cs="Arial"/>
          <w:szCs w:val="20"/>
          <w:lang w:val="nl-NL"/>
        </w:rPr>
        <w:t>het officiële opdrachtnummer (ordernummer) van Opdrachtgever</w:t>
      </w:r>
      <w:r w:rsidRPr="00286F99">
        <w:rPr>
          <w:rStyle w:val="Voetnootmarkering"/>
          <w:rFonts w:ascii="LucidaSansEF" w:hAnsi="LucidaSansEF" w:cs="Arial"/>
          <w:sz w:val="20"/>
          <w:szCs w:val="20"/>
          <w:lang w:val="nl-NL"/>
        </w:rPr>
        <w:footnoteReference w:id="2"/>
      </w:r>
      <w:r w:rsidR="00903AC0">
        <w:rPr>
          <w:rFonts w:ascii="LucidaSansEF" w:hAnsi="LucidaSansEF" w:cs="Arial"/>
          <w:szCs w:val="20"/>
          <w:lang w:val="nl-NL"/>
        </w:rPr>
        <w:t>;</w:t>
      </w:r>
    </w:p>
    <w:p w:rsidR="00AF4B74" w:rsidRPr="00286F99" w:rsidRDefault="00AF4B74" w:rsidP="00AF4B74">
      <w:pPr>
        <w:pStyle w:val="SnelA0"/>
        <w:numPr>
          <w:ilvl w:val="0"/>
          <w:numId w:val="6"/>
        </w:numPr>
        <w:tabs>
          <w:tab w:val="left" w:pos="-1056"/>
          <w:tab w:val="left" w:pos="-283"/>
          <w:tab w:val="left" w:pos="0"/>
        </w:tabs>
        <w:spacing w:line="280" w:lineRule="exact"/>
        <w:jc w:val="both"/>
        <w:rPr>
          <w:rFonts w:ascii="LucidaSansEF" w:hAnsi="LucidaSansEF" w:cs="Arial"/>
          <w:szCs w:val="20"/>
          <w:lang w:val="nl-NL"/>
        </w:rPr>
      </w:pPr>
      <w:r w:rsidRPr="00286F99">
        <w:rPr>
          <w:rFonts w:ascii="LucidaSansEF" w:hAnsi="LucidaSansEF" w:cs="Arial"/>
          <w:szCs w:val="20"/>
          <w:lang w:val="nl-NL"/>
        </w:rPr>
        <w:t>contactpersoon</w:t>
      </w:r>
      <w:r w:rsidR="00903AC0">
        <w:rPr>
          <w:rFonts w:ascii="LucidaSansEF" w:hAnsi="LucidaSansEF" w:cs="Arial"/>
          <w:szCs w:val="20"/>
          <w:lang w:val="nl-NL"/>
        </w:rPr>
        <w:t>;</w:t>
      </w:r>
    </w:p>
    <w:p w:rsidR="00AF4B74" w:rsidRPr="00286F99" w:rsidRDefault="00AF4B74" w:rsidP="00AF4B74">
      <w:pPr>
        <w:pStyle w:val="SnelA0"/>
        <w:widowControl/>
        <w:numPr>
          <w:ilvl w:val="0"/>
          <w:numId w:val="6"/>
        </w:numPr>
        <w:tabs>
          <w:tab w:val="left" w:pos="-1056"/>
          <w:tab w:val="left" w:pos="-283"/>
          <w:tab w:val="left" w:pos="0"/>
        </w:tabs>
        <w:spacing w:line="280" w:lineRule="exact"/>
        <w:jc w:val="both"/>
        <w:rPr>
          <w:rFonts w:ascii="LucidaSansEF" w:hAnsi="LucidaSansEF" w:cs="Arial"/>
          <w:szCs w:val="20"/>
          <w:lang w:val="nl-NL"/>
        </w:rPr>
      </w:pPr>
      <w:r w:rsidRPr="00286F99">
        <w:rPr>
          <w:rFonts w:ascii="LucidaSansEF" w:hAnsi="LucidaSansEF" w:cs="Arial"/>
          <w:szCs w:val="20"/>
          <w:lang w:val="nl-NL"/>
        </w:rPr>
        <w:t>een omsc</w:t>
      </w:r>
      <w:r w:rsidR="00903AC0">
        <w:rPr>
          <w:rFonts w:ascii="LucidaSansEF" w:hAnsi="LucidaSansEF" w:cs="Arial"/>
          <w:szCs w:val="20"/>
          <w:lang w:val="nl-NL"/>
        </w:rPr>
        <w:t>hrijving van het verrichte werk;</w:t>
      </w:r>
    </w:p>
    <w:p w:rsidR="00AF4B74" w:rsidRPr="00286F99" w:rsidRDefault="00903AC0" w:rsidP="00AF4B74">
      <w:pPr>
        <w:pStyle w:val="SnelA0"/>
        <w:widowControl/>
        <w:numPr>
          <w:ilvl w:val="0"/>
          <w:numId w:val="6"/>
        </w:numPr>
        <w:tabs>
          <w:tab w:val="left" w:pos="-1056"/>
          <w:tab w:val="left" w:pos="-283"/>
          <w:tab w:val="left" w:pos="0"/>
        </w:tabs>
        <w:spacing w:line="280" w:lineRule="exact"/>
        <w:jc w:val="both"/>
        <w:rPr>
          <w:rFonts w:ascii="LucidaSansEF" w:hAnsi="LucidaSansEF" w:cs="Arial"/>
          <w:szCs w:val="20"/>
          <w:lang w:val="nl-NL"/>
        </w:rPr>
      </w:pPr>
      <w:r>
        <w:rPr>
          <w:rFonts w:ascii="LucidaSansEF" w:hAnsi="LucidaSansEF" w:cs="Arial"/>
          <w:szCs w:val="20"/>
          <w:lang w:val="nl-NL"/>
        </w:rPr>
        <w:t>e</w:t>
      </w:r>
      <w:r w:rsidR="00AF4B74" w:rsidRPr="00286F99">
        <w:rPr>
          <w:rFonts w:ascii="LucidaSansEF" w:hAnsi="LucidaSansEF" w:cs="Arial"/>
          <w:szCs w:val="20"/>
          <w:lang w:val="nl-NL"/>
        </w:rPr>
        <w:t>en omschrijving van de locatie (het gebouw).</w:t>
      </w:r>
    </w:p>
    <w:p w:rsidR="007A5C9D" w:rsidRPr="00286F99" w:rsidRDefault="007A5C9D" w:rsidP="00CF29B1">
      <w:pPr>
        <w:tabs>
          <w:tab w:val="left" w:pos="-1056"/>
          <w:tab w:val="left" w:pos="-283"/>
          <w:tab w:val="left" w:pos="0"/>
          <w:tab w:val="left" w:pos="340"/>
        </w:tabs>
        <w:spacing w:line="280" w:lineRule="exact"/>
        <w:jc w:val="both"/>
        <w:rPr>
          <w:rFonts w:ascii="LucidaSansEF" w:hAnsi="LucidaSansEF" w:cs="Arial"/>
          <w:sz w:val="20"/>
          <w:szCs w:val="20"/>
        </w:rPr>
      </w:pPr>
    </w:p>
    <w:p w:rsidR="00A00347" w:rsidRPr="00286F99" w:rsidRDefault="007A5C9D" w:rsidP="00CF29B1">
      <w:pPr>
        <w:pStyle w:val="Plattetekstinspringen2"/>
        <w:tabs>
          <w:tab w:val="clear" w:pos="-283"/>
        </w:tabs>
        <w:spacing w:line="280" w:lineRule="exact"/>
        <w:jc w:val="both"/>
        <w:rPr>
          <w:rFonts w:cs="Arial"/>
          <w:sz w:val="20"/>
          <w:szCs w:val="20"/>
        </w:rPr>
      </w:pPr>
      <w:r w:rsidRPr="00286F99">
        <w:rPr>
          <w:rFonts w:cs="Arial"/>
          <w:sz w:val="20"/>
          <w:szCs w:val="20"/>
        </w:rPr>
        <w:t>3.4</w:t>
      </w:r>
      <w:r w:rsidRPr="00286F99">
        <w:rPr>
          <w:rFonts w:cs="Arial"/>
          <w:sz w:val="20"/>
          <w:szCs w:val="20"/>
        </w:rPr>
        <w:tab/>
      </w:r>
      <w:r w:rsidR="00A00347" w:rsidRPr="00286F99">
        <w:rPr>
          <w:rFonts w:cs="Arial"/>
          <w:sz w:val="20"/>
          <w:szCs w:val="20"/>
        </w:rPr>
        <w:t>Facturen dienen aan de vereisten van Opdrachtgever te voldoen, facturen die niet voldoen worden niet in behandeling genomen voor verwerking maar teruggezonden naar Opdrachtnemer met verzoek deze aan te passen en opnieuw te versturen.</w:t>
      </w:r>
    </w:p>
    <w:p w:rsidR="00A00347" w:rsidRPr="00286F99" w:rsidRDefault="00A00347" w:rsidP="00397093">
      <w:pPr>
        <w:pStyle w:val="Plattetekstinspringen2"/>
        <w:tabs>
          <w:tab w:val="clear" w:pos="-283"/>
        </w:tabs>
        <w:spacing w:line="280" w:lineRule="exact"/>
        <w:ind w:firstLine="0"/>
        <w:jc w:val="both"/>
        <w:rPr>
          <w:rFonts w:cs="Arial"/>
          <w:sz w:val="20"/>
          <w:szCs w:val="20"/>
        </w:rPr>
      </w:pPr>
    </w:p>
    <w:p w:rsidR="007A5C9D" w:rsidRPr="00286F99" w:rsidRDefault="00A00347" w:rsidP="00CF29B1">
      <w:pPr>
        <w:pStyle w:val="Plattetekstinspringen2"/>
        <w:tabs>
          <w:tab w:val="clear" w:pos="-283"/>
        </w:tabs>
        <w:spacing w:line="280" w:lineRule="exact"/>
        <w:jc w:val="both"/>
        <w:rPr>
          <w:rFonts w:cs="Arial"/>
          <w:sz w:val="20"/>
          <w:szCs w:val="20"/>
        </w:rPr>
      </w:pPr>
      <w:r w:rsidRPr="00286F99">
        <w:rPr>
          <w:rFonts w:cs="Arial"/>
          <w:sz w:val="20"/>
          <w:szCs w:val="20"/>
        </w:rPr>
        <w:t>3.5</w:t>
      </w:r>
      <w:r w:rsidRPr="00286F99">
        <w:rPr>
          <w:rFonts w:cs="Arial"/>
          <w:sz w:val="20"/>
          <w:szCs w:val="20"/>
        </w:rPr>
        <w:tab/>
      </w:r>
      <w:r w:rsidR="009949ED" w:rsidRPr="00286F99">
        <w:rPr>
          <w:rFonts w:cs="Arial"/>
          <w:sz w:val="20"/>
          <w:szCs w:val="20"/>
        </w:rPr>
        <w:t>Opdrachtgever</w:t>
      </w:r>
      <w:r w:rsidR="007A5C9D" w:rsidRPr="00286F99">
        <w:rPr>
          <w:rFonts w:cs="Arial"/>
          <w:sz w:val="20"/>
          <w:szCs w:val="20"/>
        </w:rPr>
        <w:t xml:space="preserve"> betaalt (correcte) facturen binnen 30 dagen na factuurontvangst.</w:t>
      </w:r>
    </w:p>
    <w:p w:rsidR="007A5C9D" w:rsidRPr="00286F99" w:rsidRDefault="007A5C9D" w:rsidP="00CF29B1">
      <w:pPr>
        <w:tabs>
          <w:tab w:val="left" w:pos="-1056"/>
          <w:tab w:val="left" w:pos="-283"/>
          <w:tab w:val="left" w:pos="0"/>
          <w:tab w:val="left" w:pos="340"/>
        </w:tabs>
        <w:spacing w:line="280" w:lineRule="exact"/>
        <w:jc w:val="both"/>
        <w:rPr>
          <w:rFonts w:ascii="LucidaSansEF" w:hAnsi="LucidaSansEF" w:cs="Arial"/>
          <w:sz w:val="20"/>
          <w:szCs w:val="20"/>
        </w:rPr>
      </w:pPr>
    </w:p>
    <w:p w:rsidR="007A5C9D" w:rsidRPr="00286F99" w:rsidRDefault="007A5C9D" w:rsidP="00CF29B1">
      <w:pPr>
        <w:pStyle w:val="Plattetekstinspringen2"/>
        <w:tabs>
          <w:tab w:val="clear" w:pos="-283"/>
        </w:tabs>
        <w:spacing w:line="280" w:lineRule="exact"/>
        <w:jc w:val="both"/>
        <w:rPr>
          <w:rFonts w:cs="Arial"/>
          <w:sz w:val="20"/>
          <w:szCs w:val="20"/>
        </w:rPr>
      </w:pPr>
      <w:r w:rsidRPr="00286F99">
        <w:rPr>
          <w:rFonts w:cs="Arial"/>
          <w:sz w:val="20"/>
          <w:szCs w:val="20"/>
        </w:rPr>
        <w:t>3.</w:t>
      </w:r>
      <w:r w:rsidR="00A00347" w:rsidRPr="00286F99">
        <w:rPr>
          <w:rFonts w:cs="Arial"/>
          <w:sz w:val="20"/>
          <w:szCs w:val="20"/>
        </w:rPr>
        <w:t>6</w:t>
      </w:r>
      <w:r w:rsidRPr="00286F99">
        <w:rPr>
          <w:rFonts w:cs="Arial"/>
          <w:sz w:val="20"/>
          <w:szCs w:val="20"/>
        </w:rPr>
        <w:tab/>
      </w:r>
      <w:r w:rsidR="009949ED" w:rsidRPr="00286F99">
        <w:rPr>
          <w:rFonts w:cs="Arial"/>
          <w:sz w:val="20"/>
          <w:szCs w:val="20"/>
        </w:rPr>
        <w:t>Opdrachtgever</w:t>
      </w:r>
      <w:r w:rsidRPr="00286F99">
        <w:rPr>
          <w:rFonts w:cs="Arial"/>
          <w:sz w:val="20"/>
          <w:szCs w:val="20"/>
        </w:rPr>
        <w:t xml:space="preserve"> heeft het recht een betaling geheel of gedeeltelijk uit te stellen, voor de tijd dat </w:t>
      </w:r>
      <w:r w:rsidR="009949ED" w:rsidRPr="00286F99">
        <w:rPr>
          <w:rFonts w:cs="Arial"/>
          <w:sz w:val="20"/>
          <w:szCs w:val="20"/>
        </w:rPr>
        <w:t>Opdrachtnemer</w:t>
      </w:r>
      <w:r w:rsidRPr="00286F99">
        <w:rPr>
          <w:rFonts w:cs="Arial"/>
          <w:sz w:val="20"/>
          <w:szCs w:val="20"/>
        </w:rPr>
        <w:t xml:space="preserve"> verzuimt verplichtingen na te komen.</w:t>
      </w:r>
      <w:r w:rsidR="00BE7A30">
        <w:rPr>
          <w:rFonts w:cs="Arial"/>
          <w:sz w:val="20"/>
          <w:szCs w:val="20"/>
        </w:rPr>
        <w:t xml:space="preserve"> </w:t>
      </w:r>
      <w:r w:rsidR="00BE7A30" w:rsidRPr="009474A8">
        <w:rPr>
          <w:rFonts w:cs="Arial"/>
          <w:sz w:val="20"/>
          <w:szCs w:val="20"/>
        </w:rPr>
        <w:t>De hoogte van het bedrag zal in redelijke verhouding staan tot de aard van het verzuim.</w:t>
      </w:r>
    </w:p>
    <w:p w:rsidR="007A5C9D" w:rsidRPr="006D2166" w:rsidRDefault="007A5C9D" w:rsidP="00CF29B1">
      <w:pPr>
        <w:tabs>
          <w:tab w:val="left" w:pos="-1056"/>
          <w:tab w:val="left" w:pos="-283"/>
          <w:tab w:val="left" w:pos="0"/>
          <w:tab w:val="left" w:pos="340"/>
        </w:tabs>
        <w:spacing w:line="280" w:lineRule="exact"/>
        <w:jc w:val="both"/>
        <w:rPr>
          <w:rFonts w:ascii="LucidaSansEF" w:hAnsi="LucidaSansEF" w:cs="Arial"/>
          <w:sz w:val="20"/>
          <w:szCs w:val="20"/>
        </w:rPr>
      </w:pPr>
    </w:p>
    <w:p w:rsidR="007A5C9D" w:rsidRPr="00814FFB" w:rsidRDefault="007A5C9D" w:rsidP="00814FFB">
      <w:pPr>
        <w:pStyle w:val="Kop1"/>
        <w:tabs>
          <w:tab w:val="clear" w:pos="0"/>
          <w:tab w:val="clear" w:pos="340"/>
          <w:tab w:val="clear" w:pos="681"/>
          <w:tab w:val="clear" w:pos="1021"/>
          <w:tab w:val="clear" w:pos="1440"/>
          <w:tab w:val="clear" w:pos="2160"/>
          <w:tab w:val="clear" w:pos="2880"/>
          <w:tab w:val="clear" w:pos="3289"/>
          <w:tab w:val="clear" w:pos="3600"/>
          <w:tab w:val="clear" w:pos="4138"/>
          <w:tab w:val="clear" w:pos="5040"/>
          <w:tab w:val="clear" w:pos="6236"/>
          <w:tab w:val="clear" w:pos="6480"/>
          <w:tab w:val="clear" w:pos="7200"/>
          <w:tab w:val="clear" w:pos="7767"/>
          <w:tab w:val="clear" w:pos="8640"/>
          <w:tab w:val="left" w:pos="993"/>
          <w:tab w:val="left" w:pos="1134"/>
        </w:tabs>
        <w:rPr>
          <w:rFonts w:ascii="LucidaSansEF" w:hAnsi="LucidaSansEF"/>
          <w:i w:val="0"/>
          <w:sz w:val="20"/>
          <w:u w:val="single"/>
        </w:rPr>
      </w:pPr>
      <w:bookmarkStart w:id="5" w:name="_Toc500948091"/>
      <w:r w:rsidRPr="00814FFB">
        <w:rPr>
          <w:rFonts w:ascii="LucidaSansEF" w:hAnsi="LucidaSansEF"/>
          <w:i w:val="0"/>
          <w:sz w:val="20"/>
          <w:u w:val="single"/>
        </w:rPr>
        <w:t>Artikel 4</w:t>
      </w:r>
      <w:r w:rsidR="00814FFB">
        <w:rPr>
          <w:rFonts w:ascii="LucidaSansEF" w:hAnsi="LucidaSansEF"/>
          <w:i w:val="0"/>
          <w:sz w:val="20"/>
          <w:u w:val="single"/>
        </w:rPr>
        <w:tab/>
      </w:r>
      <w:r w:rsidRPr="00814FFB">
        <w:rPr>
          <w:rFonts w:ascii="LucidaSansEF" w:hAnsi="LucidaSansEF"/>
          <w:i w:val="0"/>
          <w:sz w:val="20"/>
          <w:u w:val="single"/>
        </w:rPr>
        <w:t>-</w:t>
      </w:r>
      <w:r w:rsidR="00814FFB">
        <w:rPr>
          <w:rFonts w:ascii="LucidaSansEF" w:hAnsi="LucidaSansEF"/>
          <w:i w:val="0"/>
          <w:sz w:val="20"/>
          <w:u w:val="single"/>
        </w:rPr>
        <w:tab/>
      </w:r>
      <w:r w:rsidRPr="00814FFB">
        <w:rPr>
          <w:rFonts w:ascii="LucidaSansEF" w:hAnsi="LucidaSansEF"/>
          <w:i w:val="0"/>
          <w:sz w:val="20"/>
          <w:u w:val="single"/>
        </w:rPr>
        <w:t>Opdrachtverstrekking en -aanvaarding</w:t>
      </w:r>
      <w:bookmarkEnd w:id="5"/>
    </w:p>
    <w:p w:rsidR="007A5C9D" w:rsidRPr="006D2166" w:rsidRDefault="007A5C9D" w:rsidP="00CF29B1">
      <w:pPr>
        <w:tabs>
          <w:tab w:val="left" w:pos="-1056"/>
          <w:tab w:val="left" w:pos="-283"/>
          <w:tab w:val="left" w:pos="0"/>
          <w:tab w:val="left" w:pos="340"/>
        </w:tabs>
        <w:spacing w:line="280" w:lineRule="exact"/>
        <w:jc w:val="both"/>
        <w:rPr>
          <w:rFonts w:ascii="LucidaSansEF" w:hAnsi="LucidaSansEF" w:cs="Arial"/>
          <w:sz w:val="20"/>
          <w:szCs w:val="20"/>
        </w:rPr>
      </w:pPr>
    </w:p>
    <w:p w:rsidR="007A5C9D" w:rsidRPr="006D2166" w:rsidRDefault="007A5C9D" w:rsidP="00CF29B1">
      <w:pPr>
        <w:pStyle w:val="Plattetekstinspringen2"/>
        <w:tabs>
          <w:tab w:val="clear" w:pos="-283"/>
        </w:tabs>
        <w:spacing w:line="280" w:lineRule="exact"/>
        <w:jc w:val="both"/>
        <w:rPr>
          <w:rFonts w:cs="Arial"/>
          <w:sz w:val="20"/>
          <w:szCs w:val="20"/>
        </w:rPr>
      </w:pPr>
      <w:r w:rsidRPr="006D2166">
        <w:rPr>
          <w:rFonts w:cs="Arial"/>
          <w:sz w:val="20"/>
          <w:szCs w:val="20"/>
        </w:rPr>
        <w:t>4.1</w:t>
      </w:r>
      <w:r w:rsidRPr="006D2166">
        <w:rPr>
          <w:rFonts w:cs="Arial"/>
          <w:sz w:val="20"/>
          <w:szCs w:val="20"/>
        </w:rPr>
        <w:tab/>
        <w:t xml:space="preserve">Slechts medewerkers </w:t>
      </w:r>
      <w:r w:rsidR="0000793A" w:rsidRPr="009E7531">
        <w:rPr>
          <w:rFonts w:cs="Arial"/>
          <w:sz w:val="20"/>
          <w:szCs w:val="20"/>
        </w:rPr>
        <w:t>benoemd</w:t>
      </w:r>
      <w:r w:rsidR="00B34870">
        <w:rPr>
          <w:rFonts w:cs="Arial"/>
          <w:sz w:val="20"/>
          <w:szCs w:val="20"/>
        </w:rPr>
        <w:t xml:space="preserve"> het </w:t>
      </w:r>
      <w:r w:rsidR="00AF3076">
        <w:rPr>
          <w:rFonts w:cs="Arial"/>
          <w:sz w:val="20"/>
          <w:szCs w:val="20"/>
        </w:rPr>
        <w:t xml:space="preserve">SLA </w:t>
      </w:r>
      <w:r w:rsidRPr="009E7531">
        <w:rPr>
          <w:rFonts w:cs="Arial"/>
          <w:sz w:val="20"/>
          <w:szCs w:val="20"/>
        </w:rPr>
        <w:t>zijn bevoegd tot het verstrekken</w:t>
      </w:r>
      <w:r w:rsidRPr="006D2166">
        <w:rPr>
          <w:rFonts w:cs="Arial"/>
          <w:sz w:val="20"/>
          <w:szCs w:val="20"/>
        </w:rPr>
        <w:t xml:space="preserve"> van opdrachten en het accepteren van uitgevoerd werk. </w:t>
      </w:r>
      <w:r w:rsidR="009949ED" w:rsidRPr="006D2166">
        <w:rPr>
          <w:rFonts w:cs="Arial"/>
          <w:sz w:val="20"/>
          <w:szCs w:val="20"/>
        </w:rPr>
        <w:t>Opdrachtnemer</w:t>
      </w:r>
      <w:r w:rsidRPr="006D2166">
        <w:rPr>
          <w:rFonts w:cs="Arial"/>
          <w:sz w:val="20"/>
          <w:szCs w:val="20"/>
        </w:rPr>
        <w:t xml:space="preserve"> let erop dat hij van doen heeft met bevoegde medewerkers.</w:t>
      </w:r>
    </w:p>
    <w:p w:rsidR="007A5C9D" w:rsidRPr="006D2166" w:rsidRDefault="007A5C9D" w:rsidP="00CF29B1">
      <w:pPr>
        <w:tabs>
          <w:tab w:val="left" w:pos="-1056"/>
          <w:tab w:val="left" w:pos="-283"/>
          <w:tab w:val="left" w:pos="0"/>
          <w:tab w:val="left" w:pos="340"/>
        </w:tabs>
        <w:spacing w:line="280" w:lineRule="exact"/>
        <w:jc w:val="both"/>
        <w:rPr>
          <w:rFonts w:ascii="LucidaSansEF" w:hAnsi="LucidaSansEF" w:cs="Arial"/>
          <w:sz w:val="20"/>
          <w:szCs w:val="20"/>
        </w:rPr>
      </w:pPr>
    </w:p>
    <w:p w:rsidR="007A5C9D" w:rsidRPr="006D2166" w:rsidRDefault="007A5C9D" w:rsidP="00CF29B1">
      <w:pPr>
        <w:tabs>
          <w:tab w:val="left" w:pos="-1056"/>
          <w:tab w:val="left" w:pos="0"/>
          <w:tab w:val="left" w:pos="340"/>
          <w:tab w:val="left" w:pos="681"/>
          <w:tab w:val="left" w:pos="1021"/>
        </w:tabs>
        <w:spacing w:line="280" w:lineRule="exact"/>
        <w:ind w:hanging="720"/>
        <w:jc w:val="both"/>
        <w:rPr>
          <w:rFonts w:ascii="LucidaSansEF" w:hAnsi="LucidaSansEF" w:cs="Arial"/>
          <w:sz w:val="20"/>
          <w:szCs w:val="20"/>
        </w:rPr>
      </w:pPr>
      <w:r w:rsidRPr="006D2166">
        <w:rPr>
          <w:rFonts w:ascii="LucidaSansEF" w:hAnsi="LucidaSansEF" w:cs="Arial"/>
          <w:sz w:val="20"/>
          <w:szCs w:val="20"/>
        </w:rPr>
        <w:t>4.</w:t>
      </w:r>
      <w:r w:rsidR="00892A05" w:rsidRPr="006D2166">
        <w:rPr>
          <w:rFonts w:ascii="LucidaSansEF" w:hAnsi="LucidaSansEF" w:cs="Arial"/>
          <w:sz w:val="20"/>
          <w:szCs w:val="20"/>
        </w:rPr>
        <w:t>2</w:t>
      </w:r>
      <w:r w:rsidRPr="006D2166">
        <w:rPr>
          <w:rFonts w:ascii="LucidaSansEF" w:hAnsi="LucidaSansEF" w:cs="Arial"/>
          <w:sz w:val="20"/>
          <w:szCs w:val="20"/>
        </w:rPr>
        <w:tab/>
      </w:r>
      <w:r w:rsidR="009949ED" w:rsidRPr="006D2166">
        <w:rPr>
          <w:rFonts w:ascii="LucidaSansEF" w:hAnsi="LucidaSansEF" w:cs="Arial"/>
          <w:sz w:val="20"/>
          <w:szCs w:val="20"/>
        </w:rPr>
        <w:t>Opdrachtnemer</w:t>
      </w:r>
      <w:r w:rsidRPr="006D2166">
        <w:rPr>
          <w:rFonts w:ascii="LucidaSansEF" w:hAnsi="LucidaSansEF" w:cs="Arial"/>
          <w:sz w:val="20"/>
          <w:szCs w:val="20"/>
        </w:rPr>
        <w:t xml:space="preserve"> bevestigt alle opdrachten van </w:t>
      </w:r>
      <w:r w:rsidR="009949ED" w:rsidRPr="006D2166">
        <w:rPr>
          <w:rFonts w:ascii="LucidaSansEF" w:hAnsi="LucidaSansEF" w:cs="Arial"/>
          <w:sz w:val="20"/>
          <w:szCs w:val="20"/>
        </w:rPr>
        <w:t>Opdrachtgever</w:t>
      </w:r>
      <w:r w:rsidRPr="006D2166">
        <w:rPr>
          <w:rFonts w:ascii="LucidaSansEF" w:hAnsi="LucidaSansEF" w:cs="Arial"/>
          <w:sz w:val="20"/>
          <w:szCs w:val="20"/>
        </w:rPr>
        <w:t xml:space="preserve"> schriftelijk (post, e-mail), voor aanvang van het werk. Dit kan ook door de opdracht voor akkoord getekend terug te sturen. In zijn opdrachtbevestiging gaat </w:t>
      </w:r>
      <w:r w:rsidR="009949ED" w:rsidRPr="006D2166">
        <w:rPr>
          <w:rFonts w:ascii="LucidaSansEF" w:hAnsi="LucidaSansEF" w:cs="Arial"/>
          <w:sz w:val="20"/>
          <w:szCs w:val="20"/>
        </w:rPr>
        <w:t>Opdrachtnemer</w:t>
      </w:r>
      <w:r w:rsidRPr="006D2166">
        <w:rPr>
          <w:rFonts w:ascii="LucidaSansEF" w:hAnsi="LucidaSansEF" w:cs="Arial"/>
          <w:sz w:val="20"/>
          <w:szCs w:val="20"/>
        </w:rPr>
        <w:t xml:space="preserve"> in op alle in de opdracht genoemde aspecten, corrigeert deze waar nodig en vult deze waar mogelijk nader in</w:t>
      </w:r>
      <w:r w:rsidRPr="006D2166">
        <w:rPr>
          <w:rStyle w:val="Voetnootmarkering"/>
          <w:rFonts w:ascii="LucidaSansEF" w:hAnsi="LucidaSansEF" w:cs="Arial"/>
          <w:sz w:val="20"/>
          <w:szCs w:val="20"/>
        </w:rPr>
        <w:footnoteReference w:id="3"/>
      </w:r>
      <w:r w:rsidRPr="006D2166">
        <w:rPr>
          <w:rFonts w:ascii="LucidaSansEF" w:hAnsi="LucidaSansEF" w:cs="Arial"/>
          <w:sz w:val="20"/>
          <w:szCs w:val="20"/>
        </w:rPr>
        <w:t xml:space="preserve">. </w:t>
      </w:r>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814FFB" w:rsidRDefault="007A5C9D" w:rsidP="00814FFB">
      <w:pPr>
        <w:pStyle w:val="Kop1"/>
        <w:tabs>
          <w:tab w:val="clear" w:pos="0"/>
          <w:tab w:val="clear" w:pos="340"/>
          <w:tab w:val="clear" w:pos="681"/>
          <w:tab w:val="clear" w:pos="1021"/>
          <w:tab w:val="clear" w:pos="1440"/>
          <w:tab w:val="clear" w:pos="2160"/>
          <w:tab w:val="clear" w:pos="2880"/>
          <w:tab w:val="clear" w:pos="3289"/>
          <w:tab w:val="clear" w:pos="3600"/>
          <w:tab w:val="clear" w:pos="4138"/>
          <w:tab w:val="clear" w:pos="5040"/>
          <w:tab w:val="clear" w:pos="6236"/>
          <w:tab w:val="clear" w:pos="6480"/>
          <w:tab w:val="clear" w:pos="7200"/>
          <w:tab w:val="clear" w:pos="7767"/>
          <w:tab w:val="clear" w:pos="8640"/>
          <w:tab w:val="left" w:pos="993"/>
          <w:tab w:val="left" w:pos="1134"/>
        </w:tabs>
        <w:rPr>
          <w:rFonts w:ascii="LucidaSansEF" w:hAnsi="LucidaSansEF"/>
          <w:i w:val="0"/>
          <w:sz w:val="20"/>
          <w:u w:val="single"/>
        </w:rPr>
      </w:pPr>
      <w:bookmarkStart w:id="6" w:name="_Toc500948092"/>
      <w:r w:rsidRPr="00814FFB">
        <w:rPr>
          <w:rFonts w:ascii="LucidaSansEF" w:hAnsi="LucidaSansEF"/>
          <w:i w:val="0"/>
          <w:sz w:val="20"/>
          <w:u w:val="single"/>
        </w:rPr>
        <w:t>Artikel 5</w:t>
      </w:r>
      <w:r w:rsidR="00814FFB">
        <w:rPr>
          <w:rFonts w:ascii="LucidaSansEF" w:hAnsi="LucidaSansEF"/>
          <w:i w:val="0"/>
          <w:sz w:val="20"/>
          <w:u w:val="single"/>
        </w:rPr>
        <w:tab/>
      </w:r>
      <w:r w:rsidRPr="00814FFB">
        <w:rPr>
          <w:rFonts w:ascii="LucidaSansEF" w:hAnsi="LucidaSansEF"/>
          <w:i w:val="0"/>
          <w:sz w:val="20"/>
          <w:u w:val="single"/>
        </w:rPr>
        <w:t>-</w:t>
      </w:r>
      <w:r w:rsidR="00814FFB">
        <w:rPr>
          <w:rFonts w:ascii="LucidaSansEF" w:hAnsi="LucidaSansEF"/>
          <w:i w:val="0"/>
          <w:sz w:val="20"/>
          <w:u w:val="single"/>
        </w:rPr>
        <w:tab/>
      </w:r>
      <w:r w:rsidRPr="00814FFB">
        <w:rPr>
          <w:rFonts w:ascii="LucidaSansEF" w:hAnsi="LucidaSansEF"/>
          <w:i w:val="0"/>
          <w:sz w:val="20"/>
          <w:u w:val="single"/>
        </w:rPr>
        <w:t>Uitvoering</w:t>
      </w:r>
      <w:bookmarkEnd w:id="6"/>
    </w:p>
    <w:p w:rsidR="007A5C9D" w:rsidRPr="00814FFB"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814FFB" w:rsidRDefault="007A5C9D" w:rsidP="00CF29B1">
      <w:pPr>
        <w:pStyle w:val="Plattetekstinspringen2"/>
        <w:tabs>
          <w:tab w:val="clear" w:pos="-283"/>
          <w:tab w:val="left" w:pos="681"/>
          <w:tab w:val="left" w:pos="1021"/>
        </w:tabs>
        <w:spacing w:line="280" w:lineRule="exact"/>
        <w:jc w:val="both"/>
        <w:rPr>
          <w:rFonts w:cs="Arial"/>
          <w:sz w:val="20"/>
          <w:szCs w:val="20"/>
        </w:rPr>
      </w:pPr>
      <w:r w:rsidRPr="00814FFB">
        <w:rPr>
          <w:rFonts w:cs="Arial"/>
          <w:sz w:val="20"/>
          <w:szCs w:val="20"/>
        </w:rPr>
        <w:t>5.1</w:t>
      </w:r>
      <w:r w:rsidRPr="00814FFB">
        <w:rPr>
          <w:rFonts w:cs="Arial"/>
          <w:sz w:val="20"/>
          <w:szCs w:val="20"/>
        </w:rPr>
        <w:tab/>
      </w:r>
      <w:r w:rsidR="001B4482" w:rsidRPr="00F242F5">
        <w:rPr>
          <w:rFonts w:cs="Arial"/>
          <w:sz w:val="20"/>
          <w:szCs w:val="20"/>
        </w:rPr>
        <w:t xml:space="preserve">Opdrachtnemer is verantwoordelijk voor de planning. </w:t>
      </w:r>
      <w:r w:rsidRPr="00F242F5">
        <w:rPr>
          <w:rFonts w:cs="Arial"/>
          <w:sz w:val="20"/>
          <w:szCs w:val="20"/>
        </w:rPr>
        <w:t>Als partijen</w:t>
      </w:r>
      <w:r w:rsidR="001B4482" w:rsidRPr="00F242F5">
        <w:rPr>
          <w:rFonts w:cs="Arial"/>
          <w:sz w:val="20"/>
          <w:szCs w:val="20"/>
        </w:rPr>
        <w:t xml:space="preserve"> desondanks</w:t>
      </w:r>
      <w:r w:rsidRPr="00F242F5">
        <w:rPr>
          <w:rFonts w:cs="Arial"/>
          <w:sz w:val="20"/>
          <w:szCs w:val="20"/>
        </w:rPr>
        <w:t xml:space="preserve"> een </w:t>
      </w:r>
      <w:r w:rsidR="00E122A2" w:rsidRPr="00F242F5">
        <w:rPr>
          <w:rFonts w:cs="Arial"/>
          <w:sz w:val="20"/>
          <w:szCs w:val="20"/>
        </w:rPr>
        <w:t xml:space="preserve">andere </w:t>
      </w:r>
      <w:r w:rsidRPr="00F242F5">
        <w:rPr>
          <w:rFonts w:cs="Arial"/>
          <w:sz w:val="20"/>
          <w:szCs w:val="20"/>
        </w:rPr>
        <w:t xml:space="preserve">planning overeenkomen zorgt </w:t>
      </w:r>
      <w:r w:rsidR="009949ED" w:rsidRPr="00F242F5">
        <w:rPr>
          <w:rFonts w:cs="Arial"/>
          <w:sz w:val="20"/>
          <w:szCs w:val="20"/>
        </w:rPr>
        <w:t>Opdrachtnemer</w:t>
      </w:r>
      <w:r w:rsidRPr="00F242F5">
        <w:rPr>
          <w:rFonts w:cs="Arial"/>
          <w:sz w:val="20"/>
          <w:szCs w:val="20"/>
        </w:rPr>
        <w:t xml:space="preserve"> ervoor dat het werk volgens de planning (hierna: het uitvoeringsschema) wordt uitgevoerd. Hieronder valt ook “werk door derden”; </w:t>
      </w:r>
      <w:r w:rsidR="009949ED" w:rsidRPr="00F242F5">
        <w:rPr>
          <w:rFonts w:cs="Arial"/>
          <w:sz w:val="20"/>
          <w:szCs w:val="20"/>
        </w:rPr>
        <w:t>Opdrachtnemer</w:t>
      </w:r>
      <w:r w:rsidRPr="00F242F5">
        <w:rPr>
          <w:rFonts w:cs="Arial"/>
          <w:sz w:val="20"/>
          <w:szCs w:val="20"/>
        </w:rPr>
        <w:t xml:space="preserve"> is ve</w:t>
      </w:r>
      <w:r w:rsidR="00892A05" w:rsidRPr="00F242F5">
        <w:rPr>
          <w:rFonts w:cs="Arial"/>
          <w:sz w:val="20"/>
          <w:szCs w:val="20"/>
        </w:rPr>
        <w:t>rantwoordelijk voor de planning.</w:t>
      </w:r>
    </w:p>
    <w:p w:rsidR="007A5C9D" w:rsidRPr="00814FFB"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1B4482" w:rsidRPr="00814FFB" w:rsidRDefault="007A5C9D" w:rsidP="006D2166">
      <w:pPr>
        <w:pStyle w:val="Plattetekstinspringen2"/>
        <w:tabs>
          <w:tab w:val="clear" w:pos="-283"/>
          <w:tab w:val="left" w:pos="681"/>
          <w:tab w:val="left" w:pos="1021"/>
        </w:tabs>
        <w:spacing w:line="280" w:lineRule="exact"/>
        <w:jc w:val="both"/>
        <w:rPr>
          <w:rFonts w:cs="Arial"/>
          <w:sz w:val="20"/>
          <w:szCs w:val="20"/>
        </w:rPr>
      </w:pPr>
      <w:r w:rsidRPr="00814FFB">
        <w:rPr>
          <w:rFonts w:cs="Arial"/>
          <w:sz w:val="20"/>
          <w:szCs w:val="20"/>
        </w:rPr>
        <w:t>5.2</w:t>
      </w:r>
      <w:r w:rsidRPr="00814FFB">
        <w:rPr>
          <w:rFonts w:cs="Arial"/>
          <w:sz w:val="20"/>
          <w:szCs w:val="20"/>
        </w:rPr>
        <w:tab/>
      </w:r>
      <w:r w:rsidR="00E122A2" w:rsidRPr="00814FFB">
        <w:rPr>
          <w:rFonts w:cs="Arial"/>
          <w:sz w:val="20"/>
          <w:szCs w:val="20"/>
        </w:rPr>
        <w:t xml:space="preserve">Conform het </w:t>
      </w:r>
      <w:r w:rsidR="00E122A2" w:rsidRPr="009474A8">
        <w:rPr>
          <w:rFonts w:cs="Arial"/>
          <w:sz w:val="20"/>
          <w:szCs w:val="20"/>
        </w:rPr>
        <w:t xml:space="preserve">escalatiemodel </w:t>
      </w:r>
      <w:r w:rsidR="003231E5" w:rsidRPr="009474A8">
        <w:rPr>
          <w:rFonts w:cs="Arial"/>
          <w:sz w:val="20"/>
          <w:szCs w:val="20"/>
        </w:rPr>
        <w:t xml:space="preserve">in </w:t>
      </w:r>
      <w:r w:rsidR="00FA1041" w:rsidRPr="009474A8">
        <w:rPr>
          <w:rFonts w:cs="Arial"/>
          <w:sz w:val="20"/>
          <w:szCs w:val="20"/>
        </w:rPr>
        <w:t xml:space="preserve">figuur </w:t>
      </w:r>
      <w:r w:rsidR="00FC48C0" w:rsidRPr="00FC48C0">
        <w:rPr>
          <w:rFonts w:cs="Arial"/>
          <w:color w:val="4F81BD" w:themeColor="accent1"/>
          <w:sz w:val="20"/>
          <w:szCs w:val="20"/>
        </w:rPr>
        <w:t>x</w:t>
      </w:r>
      <w:r w:rsidR="00FA1041" w:rsidRPr="009474A8">
        <w:rPr>
          <w:rFonts w:cs="Arial"/>
          <w:sz w:val="20"/>
          <w:szCs w:val="20"/>
        </w:rPr>
        <w:t xml:space="preserve"> van </w:t>
      </w:r>
      <w:r w:rsidR="00780DCA" w:rsidRPr="009474A8">
        <w:rPr>
          <w:rFonts w:cs="Arial"/>
          <w:sz w:val="20"/>
          <w:szCs w:val="20"/>
        </w:rPr>
        <w:t xml:space="preserve">de </w:t>
      </w:r>
      <w:r w:rsidR="00FA1041" w:rsidRPr="009474A8">
        <w:rPr>
          <w:rFonts w:cs="Arial"/>
          <w:sz w:val="20"/>
          <w:szCs w:val="20"/>
        </w:rPr>
        <w:t>O</w:t>
      </w:r>
      <w:r w:rsidR="003231E5" w:rsidRPr="009474A8">
        <w:rPr>
          <w:rFonts w:cs="Arial"/>
          <w:sz w:val="20"/>
          <w:szCs w:val="20"/>
        </w:rPr>
        <w:t xml:space="preserve">fferteaanvraag </w:t>
      </w:r>
      <w:r w:rsidR="00E122A2" w:rsidRPr="009474A8">
        <w:rPr>
          <w:rFonts w:cs="Arial"/>
          <w:sz w:val="20"/>
          <w:szCs w:val="20"/>
        </w:rPr>
        <w:t>zal het uitvoeringsschema een onderdeel zijn van het verbeterplan welke door Opdrachtnemer</w:t>
      </w:r>
      <w:r w:rsidR="00E122A2" w:rsidRPr="00814FFB">
        <w:rPr>
          <w:rFonts w:cs="Arial"/>
          <w:sz w:val="20"/>
          <w:szCs w:val="20"/>
        </w:rPr>
        <w:t xml:space="preserve"> dient te worden opgesteld, nadat door Opdrachtgever een afwijking en/of tekortkoming is geconstateerd.</w:t>
      </w:r>
    </w:p>
    <w:p w:rsidR="001B4482" w:rsidRPr="00814FFB" w:rsidRDefault="001B4482" w:rsidP="00814FFB">
      <w:pPr>
        <w:pStyle w:val="Plattetekstinspringen2"/>
        <w:tabs>
          <w:tab w:val="clear" w:pos="-283"/>
          <w:tab w:val="left" w:pos="681"/>
          <w:tab w:val="left" w:pos="1021"/>
        </w:tabs>
        <w:spacing w:line="280" w:lineRule="exact"/>
        <w:ind w:firstLine="0"/>
        <w:jc w:val="both"/>
        <w:rPr>
          <w:rFonts w:cs="Arial"/>
          <w:sz w:val="20"/>
          <w:szCs w:val="20"/>
        </w:rPr>
      </w:pPr>
    </w:p>
    <w:p w:rsidR="007A5C9D" w:rsidRPr="006D2166" w:rsidRDefault="001B4482" w:rsidP="00CF29B1">
      <w:pPr>
        <w:pStyle w:val="Plattetekstinspringen2"/>
        <w:tabs>
          <w:tab w:val="clear" w:pos="-283"/>
          <w:tab w:val="left" w:pos="681"/>
          <w:tab w:val="left" w:pos="1021"/>
        </w:tabs>
        <w:spacing w:line="280" w:lineRule="exact"/>
        <w:jc w:val="both"/>
        <w:rPr>
          <w:rFonts w:cs="Arial"/>
          <w:sz w:val="20"/>
          <w:szCs w:val="20"/>
        </w:rPr>
      </w:pPr>
      <w:r w:rsidRPr="00814FFB">
        <w:rPr>
          <w:rFonts w:cs="Arial"/>
          <w:sz w:val="20"/>
          <w:szCs w:val="20"/>
        </w:rPr>
        <w:t>5.3</w:t>
      </w:r>
      <w:r w:rsidRPr="00814FFB">
        <w:rPr>
          <w:rFonts w:cs="Arial"/>
          <w:sz w:val="20"/>
          <w:szCs w:val="20"/>
        </w:rPr>
        <w:tab/>
      </w:r>
      <w:r w:rsidR="009949ED" w:rsidRPr="006D2166">
        <w:rPr>
          <w:rFonts w:cs="Arial"/>
          <w:sz w:val="20"/>
          <w:szCs w:val="20"/>
        </w:rPr>
        <w:t>Opdrachtnemer</w:t>
      </w:r>
      <w:r w:rsidR="007A5C9D" w:rsidRPr="006D2166">
        <w:rPr>
          <w:rFonts w:cs="Arial"/>
          <w:sz w:val="20"/>
          <w:szCs w:val="20"/>
        </w:rPr>
        <w:t xml:space="preserve"> zorgt ervoor dat zijn medewerkers:</w:t>
      </w:r>
    </w:p>
    <w:p w:rsidR="00F242F5" w:rsidRDefault="007A5C9D" w:rsidP="00CF29B1">
      <w:pPr>
        <w:pStyle w:val="Snela"/>
        <w:widowControl/>
        <w:numPr>
          <w:ilvl w:val="0"/>
          <w:numId w:val="13"/>
        </w:numPr>
        <w:tabs>
          <w:tab w:val="left" w:pos="-1056"/>
          <w:tab w:val="left" w:pos="-283"/>
          <w:tab w:val="left" w:pos="681"/>
          <w:tab w:val="left" w:pos="1021"/>
        </w:tabs>
        <w:spacing w:line="280" w:lineRule="exact"/>
        <w:jc w:val="both"/>
        <w:rPr>
          <w:rFonts w:ascii="LucidaSansEF" w:hAnsi="LucidaSansEF" w:cs="Arial"/>
          <w:szCs w:val="20"/>
          <w:lang w:val="nl-NL"/>
        </w:rPr>
      </w:pPr>
      <w:r w:rsidRPr="00F242F5">
        <w:rPr>
          <w:rFonts w:ascii="LucidaSansEF" w:hAnsi="LucidaSansEF" w:cs="Arial"/>
          <w:szCs w:val="20"/>
          <w:lang w:val="nl-NL"/>
        </w:rPr>
        <w:t xml:space="preserve">zich houden aan het </w:t>
      </w:r>
      <w:r w:rsidR="0000793A" w:rsidRPr="00F242F5">
        <w:rPr>
          <w:rFonts w:ascii="LucidaSansEF" w:hAnsi="LucidaSansEF" w:cs="Arial"/>
          <w:szCs w:val="20"/>
          <w:lang w:val="nl-NL"/>
        </w:rPr>
        <w:t xml:space="preserve">gestelde </w:t>
      </w:r>
      <w:r w:rsidR="00780DCA" w:rsidRPr="00F242F5">
        <w:rPr>
          <w:rFonts w:ascii="LucidaSansEF" w:hAnsi="LucidaSansEF" w:cs="Arial"/>
          <w:szCs w:val="20"/>
          <w:lang w:val="nl-NL"/>
        </w:rPr>
        <w:t>van</w:t>
      </w:r>
      <w:r w:rsidR="0000793A" w:rsidRPr="00F242F5">
        <w:rPr>
          <w:rFonts w:ascii="LucidaSansEF" w:hAnsi="LucidaSansEF" w:cs="Arial"/>
          <w:szCs w:val="20"/>
          <w:lang w:val="nl-NL"/>
        </w:rPr>
        <w:t xml:space="preserve"> de Offerteaanvraag</w:t>
      </w:r>
      <w:r w:rsidR="00A77240" w:rsidRPr="00F242F5">
        <w:rPr>
          <w:rFonts w:ascii="LucidaSansEF" w:hAnsi="LucidaSansEF" w:cs="Arial"/>
          <w:szCs w:val="20"/>
          <w:lang w:val="nl-NL"/>
        </w:rPr>
        <w:t xml:space="preserve"> en alle bijbehorende documenten, waaronder met name de Wegwijzer Veiligheid Vrije Universiteit</w:t>
      </w:r>
      <w:r w:rsidRPr="00F242F5">
        <w:rPr>
          <w:rFonts w:ascii="LucidaSansEF" w:hAnsi="LucidaSansEF" w:cs="Arial"/>
          <w:szCs w:val="20"/>
          <w:lang w:val="nl-NL"/>
        </w:rPr>
        <w:t xml:space="preserve">. </w:t>
      </w:r>
    </w:p>
    <w:p w:rsidR="007A5C9D" w:rsidRPr="00F242F5" w:rsidRDefault="007A5C9D" w:rsidP="00CF29B1">
      <w:pPr>
        <w:pStyle w:val="Snela"/>
        <w:widowControl/>
        <w:numPr>
          <w:ilvl w:val="0"/>
          <w:numId w:val="13"/>
        </w:numPr>
        <w:tabs>
          <w:tab w:val="left" w:pos="-1056"/>
          <w:tab w:val="left" w:pos="-283"/>
          <w:tab w:val="left" w:pos="681"/>
          <w:tab w:val="left" w:pos="1021"/>
        </w:tabs>
        <w:spacing w:line="280" w:lineRule="exact"/>
        <w:jc w:val="both"/>
        <w:rPr>
          <w:rFonts w:ascii="LucidaSansEF" w:hAnsi="LucidaSansEF" w:cs="Arial"/>
          <w:szCs w:val="20"/>
          <w:lang w:val="nl-NL"/>
        </w:rPr>
      </w:pPr>
      <w:r w:rsidRPr="00F242F5">
        <w:rPr>
          <w:rFonts w:ascii="LucidaSansEF" w:hAnsi="LucidaSansEF" w:cs="Arial"/>
          <w:szCs w:val="20"/>
          <w:lang w:val="nl-NL"/>
        </w:rPr>
        <w:t xml:space="preserve">gekwalificeerd zijn </w:t>
      </w:r>
      <w:r w:rsidR="009F6279" w:rsidRPr="00F242F5">
        <w:rPr>
          <w:rFonts w:ascii="LucidaSansEF" w:hAnsi="LucidaSansEF" w:cs="Arial"/>
          <w:szCs w:val="20"/>
          <w:lang w:val="nl-NL"/>
        </w:rPr>
        <w:t xml:space="preserve">en blijven </w:t>
      </w:r>
      <w:r w:rsidRPr="00F242F5">
        <w:rPr>
          <w:rFonts w:ascii="LucidaSansEF" w:hAnsi="LucidaSansEF" w:cs="Arial"/>
          <w:szCs w:val="20"/>
          <w:lang w:val="nl-NL"/>
        </w:rPr>
        <w:t>voor het betreffende werk.</w:t>
      </w:r>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6D2166" w:rsidRDefault="007A5C9D" w:rsidP="00CF29B1">
      <w:pPr>
        <w:pStyle w:val="Plattetekstinspringen2"/>
        <w:tabs>
          <w:tab w:val="clear" w:pos="-283"/>
          <w:tab w:val="left" w:pos="681"/>
          <w:tab w:val="left" w:pos="1021"/>
        </w:tabs>
        <w:spacing w:line="280" w:lineRule="exact"/>
        <w:jc w:val="both"/>
        <w:rPr>
          <w:rFonts w:cs="Arial"/>
          <w:sz w:val="20"/>
          <w:szCs w:val="20"/>
        </w:rPr>
      </w:pPr>
      <w:r w:rsidRPr="006D2166">
        <w:rPr>
          <w:rFonts w:cs="Arial"/>
          <w:sz w:val="20"/>
          <w:szCs w:val="20"/>
        </w:rPr>
        <w:t>5.</w:t>
      </w:r>
      <w:r w:rsidR="001B4482" w:rsidRPr="006D2166">
        <w:rPr>
          <w:rFonts w:cs="Arial"/>
          <w:sz w:val="20"/>
          <w:szCs w:val="20"/>
        </w:rPr>
        <w:t>6</w:t>
      </w:r>
      <w:r w:rsidRPr="006D2166">
        <w:rPr>
          <w:rFonts w:cs="Arial"/>
          <w:sz w:val="20"/>
          <w:szCs w:val="20"/>
        </w:rPr>
        <w:tab/>
      </w:r>
      <w:r w:rsidR="009949ED" w:rsidRPr="006D2166">
        <w:rPr>
          <w:rFonts w:cs="Arial"/>
          <w:sz w:val="20"/>
          <w:szCs w:val="20"/>
        </w:rPr>
        <w:t>Opdrachtnemer</w:t>
      </w:r>
      <w:r w:rsidRPr="006D2166">
        <w:rPr>
          <w:rFonts w:cs="Arial"/>
          <w:sz w:val="20"/>
          <w:szCs w:val="20"/>
        </w:rPr>
        <w:t xml:space="preserve"> en zijn medewerkers zijn niet bevoegd namens of voor rekening van </w:t>
      </w:r>
      <w:r w:rsidR="009949ED" w:rsidRPr="006D2166">
        <w:rPr>
          <w:rFonts w:cs="Arial"/>
          <w:sz w:val="20"/>
          <w:szCs w:val="20"/>
        </w:rPr>
        <w:t>Opdrachtgever</w:t>
      </w:r>
      <w:r w:rsidRPr="006D2166">
        <w:rPr>
          <w:rFonts w:cs="Arial"/>
          <w:sz w:val="20"/>
          <w:szCs w:val="20"/>
        </w:rPr>
        <w:t xml:space="preserve"> verplichtingen aan te gaan of te doen ontstaan, behalve wanneer </w:t>
      </w:r>
      <w:r w:rsidR="009949ED" w:rsidRPr="006D2166">
        <w:rPr>
          <w:rFonts w:cs="Arial"/>
          <w:sz w:val="20"/>
          <w:szCs w:val="20"/>
        </w:rPr>
        <w:t>Opdrachtgever</w:t>
      </w:r>
      <w:r w:rsidRPr="006D2166">
        <w:rPr>
          <w:rFonts w:cs="Arial"/>
          <w:sz w:val="20"/>
          <w:szCs w:val="20"/>
        </w:rPr>
        <w:t xml:space="preserve"> daar vooraf schriftelijk toestemming voor heeft gegeven.</w:t>
      </w:r>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6D2166" w:rsidRDefault="007A5C9D" w:rsidP="00CF29B1">
      <w:pPr>
        <w:pStyle w:val="Plattetekstinspringen2"/>
        <w:tabs>
          <w:tab w:val="clear" w:pos="-283"/>
          <w:tab w:val="left" w:pos="681"/>
          <w:tab w:val="left" w:pos="1021"/>
        </w:tabs>
        <w:spacing w:line="280" w:lineRule="exact"/>
        <w:jc w:val="both"/>
        <w:rPr>
          <w:rFonts w:cs="Arial"/>
          <w:sz w:val="20"/>
          <w:szCs w:val="20"/>
        </w:rPr>
      </w:pPr>
      <w:r w:rsidRPr="006D2166">
        <w:rPr>
          <w:rFonts w:cs="Arial"/>
          <w:sz w:val="20"/>
          <w:szCs w:val="20"/>
        </w:rPr>
        <w:t>5.</w:t>
      </w:r>
      <w:r w:rsidR="00B34870">
        <w:rPr>
          <w:rFonts w:cs="Arial"/>
          <w:sz w:val="20"/>
          <w:szCs w:val="20"/>
        </w:rPr>
        <w:t>7</w:t>
      </w:r>
      <w:r w:rsidRPr="006D2166">
        <w:rPr>
          <w:rFonts w:cs="Arial"/>
          <w:sz w:val="20"/>
          <w:szCs w:val="20"/>
        </w:rPr>
        <w:tab/>
      </w:r>
      <w:r w:rsidR="009949ED" w:rsidRPr="006D2166">
        <w:rPr>
          <w:rFonts w:cs="Arial"/>
          <w:sz w:val="20"/>
          <w:szCs w:val="20"/>
        </w:rPr>
        <w:t>Opdrachtgever</w:t>
      </w:r>
      <w:r w:rsidRPr="006D2166">
        <w:rPr>
          <w:rFonts w:cs="Arial"/>
          <w:sz w:val="20"/>
          <w:szCs w:val="20"/>
        </w:rPr>
        <w:t xml:space="preserve"> verleent </w:t>
      </w:r>
      <w:r w:rsidR="009949ED" w:rsidRPr="006D2166">
        <w:rPr>
          <w:rFonts w:cs="Arial"/>
          <w:sz w:val="20"/>
          <w:szCs w:val="20"/>
        </w:rPr>
        <w:t>Opdrachtnemer</w:t>
      </w:r>
      <w:r w:rsidRPr="006D2166">
        <w:rPr>
          <w:rFonts w:cs="Arial"/>
          <w:sz w:val="20"/>
          <w:szCs w:val="20"/>
        </w:rPr>
        <w:t xml:space="preserve"> bij de </w:t>
      </w:r>
      <w:r w:rsidR="00E122A2" w:rsidRPr="006D2166">
        <w:rPr>
          <w:rFonts w:cs="Arial"/>
          <w:sz w:val="20"/>
          <w:szCs w:val="20"/>
        </w:rPr>
        <w:t>uitvoering van de werkzaamheden</w:t>
      </w:r>
      <w:r w:rsidRPr="006D2166">
        <w:rPr>
          <w:rFonts w:cs="Arial"/>
          <w:sz w:val="20"/>
          <w:szCs w:val="20"/>
        </w:rPr>
        <w:t xml:space="preserve">, in redelijkheid, de benodigde medewerking. Omgekeerd zorgt </w:t>
      </w:r>
      <w:r w:rsidR="009949ED" w:rsidRPr="006D2166">
        <w:rPr>
          <w:rFonts w:cs="Arial"/>
          <w:sz w:val="20"/>
          <w:szCs w:val="20"/>
        </w:rPr>
        <w:t>Opdrachtnemer</w:t>
      </w:r>
      <w:r w:rsidRPr="006D2166">
        <w:rPr>
          <w:rFonts w:cs="Arial"/>
          <w:sz w:val="20"/>
          <w:szCs w:val="20"/>
        </w:rPr>
        <w:t xml:space="preserve"> ervoor dat zijn werkzaamheden </w:t>
      </w:r>
      <w:r w:rsidR="009949ED" w:rsidRPr="006D2166">
        <w:rPr>
          <w:rFonts w:cs="Arial"/>
          <w:sz w:val="20"/>
          <w:szCs w:val="20"/>
        </w:rPr>
        <w:t>Opdrachtgever</w:t>
      </w:r>
      <w:r w:rsidRPr="006D2166">
        <w:rPr>
          <w:rFonts w:cs="Arial"/>
          <w:sz w:val="20"/>
          <w:szCs w:val="20"/>
        </w:rPr>
        <w:t xml:space="preserve"> zo min mogelijk overlast bezorgen. </w:t>
      </w:r>
      <w:r w:rsidR="009949ED" w:rsidRPr="006D2166">
        <w:rPr>
          <w:rFonts w:cs="Arial"/>
          <w:sz w:val="20"/>
          <w:szCs w:val="20"/>
        </w:rPr>
        <w:t>Opdrachtnemer</w:t>
      </w:r>
      <w:r w:rsidRPr="006D2166">
        <w:rPr>
          <w:rFonts w:cs="Arial"/>
          <w:sz w:val="20"/>
          <w:szCs w:val="20"/>
        </w:rPr>
        <w:t xml:space="preserve"> stemt voorzienbare zaken vooraf af, bijvoorbeeld het tijdelijk afsluiten van elektriciteit.</w:t>
      </w:r>
    </w:p>
    <w:p w:rsidR="007A5C9D" w:rsidRPr="006D2166" w:rsidRDefault="007A5C9D" w:rsidP="00814FFB">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A45EC4" w:rsidRPr="006D2166" w:rsidRDefault="00BE62E8" w:rsidP="00F242F5">
      <w:pPr>
        <w:pStyle w:val="Plattetekstinspringen"/>
        <w:tabs>
          <w:tab w:val="clear" w:pos="-283"/>
        </w:tabs>
        <w:spacing w:line="280" w:lineRule="exact"/>
        <w:ind w:hanging="720"/>
        <w:jc w:val="both"/>
        <w:rPr>
          <w:rFonts w:cs="Arial"/>
          <w:sz w:val="20"/>
          <w:szCs w:val="20"/>
        </w:rPr>
      </w:pPr>
      <w:r w:rsidRPr="006D2166">
        <w:rPr>
          <w:rFonts w:ascii="LucidaSansEF" w:hAnsi="LucidaSansEF" w:cs="Arial"/>
          <w:sz w:val="20"/>
          <w:szCs w:val="20"/>
        </w:rPr>
        <w:t>5.</w:t>
      </w:r>
      <w:r w:rsidR="00B34870">
        <w:rPr>
          <w:rFonts w:ascii="LucidaSansEF" w:hAnsi="LucidaSansEF" w:cs="Arial"/>
          <w:sz w:val="20"/>
          <w:szCs w:val="20"/>
        </w:rPr>
        <w:t>8</w:t>
      </w:r>
      <w:r w:rsidR="007A5C9D" w:rsidRPr="006D2166">
        <w:rPr>
          <w:rFonts w:ascii="LucidaSansEF" w:hAnsi="LucidaSansEF" w:cs="Arial"/>
          <w:sz w:val="20"/>
          <w:szCs w:val="20"/>
        </w:rPr>
        <w:tab/>
      </w:r>
      <w:r w:rsidR="00F242F5">
        <w:rPr>
          <w:rFonts w:ascii="LucidaSansEF" w:hAnsi="LucidaSansEF" w:cs="Arial"/>
          <w:sz w:val="20"/>
          <w:szCs w:val="20"/>
        </w:rPr>
        <w:t>O</w:t>
      </w:r>
      <w:r w:rsidR="00A45EC4" w:rsidRPr="00F242F5">
        <w:rPr>
          <w:rFonts w:ascii="LucidaSansEF" w:hAnsi="LucidaSansEF" w:cs="Arial"/>
          <w:sz w:val="20"/>
          <w:szCs w:val="20"/>
        </w:rPr>
        <w:t>pdrachtgever kan van Opdrachtnemer verlangen dat de contactpersoon wordt vervangen. Opdrachtgever zal hiertoe slechts overgaan indien Opdrachtgever ernstige bezwaren heeft omtrent het functioneren van de betreffende contactpersoon.</w:t>
      </w:r>
    </w:p>
    <w:p w:rsidR="00A45EC4" w:rsidRPr="006D2166" w:rsidRDefault="00A45EC4" w:rsidP="00CF29B1">
      <w:pPr>
        <w:pStyle w:val="Plattetekstinspringen2"/>
        <w:tabs>
          <w:tab w:val="clear" w:pos="-283"/>
          <w:tab w:val="left" w:pos="681"/>
          <w:tab w:val="left" w:pos="1021"/>
        </w:tabs>
        <w:spacing w:line="280" w:lineRule="exact"/>
        <w:jc w:val="both"/>
        <w:rPr>
          <w:rFonts w:cs="Arial"/>
          <w:sz w:val="20"/>
          <w:szCs w:val="20"/>
        </w:rPr>
      </w:pPr>
    </w:p>
    <w:p w:rsidR="00A45EC4" w:rsidRPr="006D2166" w:rsidRDefault="00F242F5" w:rsidP="00CF29B1">
      <w:pPr>
        <w:pStyle w:val="Plattetekstinspringen2"/>
        <w:tabs>
          <w:tab w:val="left" w:pos="681"/>
          <w:tab w:val="left" w:pos="1021"/>
        </w:tabs>
        <w:spacing w:line="280" w:lineRule="exact"/>
        <w:jc w:val="both"/>
        <w:rPr>
          <w:rFonts w:cs="Arial"/>
          <w:sz w:val="20"/>
          <w:szCs w:val="20"/>
        </w:rPr>
      </w:pPr>
      <w:r>
        <w:rPr>
          <w:rFonts w:cs="Arial"/>
          <w:sz w:val="20"/>
          <w:szCs w:val="20"/>
        </w:rPr>
        <w:t>5.9</w:t>
      </w:r>
      <w:r w:rsidR="00A45EC4" w:rsidRPr="006D2166">
        <w:rPr>
          <w:rFonts w:cs="Arial"/>
          <w:sz w:val="20"/>
          <w:szCs w:val="20"/>
        </w:rPr>
        <w:tab/>
      </w:r>
      <w:r>
        <w:rPr>
          <w:rFonts w:cs="Arial"/>
          <w:sz w:val="20"/>
          <w:szCs w:val="20"/>
        </w:rPr>
        <w:tab/>
      </w:r>
      <w:r w:rsidR="00A45EC4" w:rsidRPr="006D2166">
        <w:rPr>
          <w:rFonts w:cs="Arial"/>
          <w:sz w:val="20"/>
          <w:szCs w:val="20"/>
        </w:rPr>
        <w:t>Geen van beide partijen zal zonder schriftelijke toestemming van de andere partij in publicaties of reclame-uitingen van deze overeenkomst en samenwerking melding maken.</w:t>
      </w:r>
    </w:p>
    <w:p w:rsidR="00FA4579" w:rsidRDefault="00A45EC4" w:rsidP="00CF29B1">
      <w:pPr>
        <w:pStyle w:val="Plattetekstinspringen2"/>
        <w:tabs>
          <w:tab w:val="clear" w:pos="-283"/>
          <w:tab w:val="left" w:pos="681"/>
          <w:tab w:val="left" w:pos="1021"/>
        </w:tabs>
        <w:spacing w:line="280" w:lineRule="exact"/>
        <w:ind w:firstLine="0"/>
        <w:jc w:val="both"/>
        <w:rPr>
          <w:rFonts w:cs="Arial"/>
          <w:sz w:val="20"/>
          <w:szCs w:val="20"/>
        </w:rPr>
      </w:pPr>
      <w:r w:rsidRPr="006D2166">
        <w:rPr>
          <w:rFonts w:cs="Arial"/>
          <w:sz w:val="20"/>
          <w:szCs w:val="20"/>
        </w:rPr>
        <w:t>Opdrachtnemer zal zonder schriftelijke toestemming van Opdrachtgever geen reclame-uitingen plaatsen op locatie van Opdrachtgever.</w:t>
      </w:r>
    </w:p>
    <w:p w:rsidR="00FA4579" w:rsidRPr="006D2166" w:rsidRDefault="00FA4579" w:rsidP="00FA4579">
      <w:pPr>
        <w:pStyle w:val="Plattetekstinspringen2"/>
        <w:tabs>
          <w:tab w:val="clear" w:pos="-283"/>
          <w:tab w:val="clear" w:pos="0"/>
          <w:tab w:val="left" w:pos="-709"/>
          <w:tab w:val="left" w:pos="681"/>
          <w:tab w:val="left" w:pos="1021"/>
        </w:tabs>
        <w:spacing w:line="280" w:lineRule="exact"/>
        <w:ind w:firstLine="0"/>
        <w:jc w:val="both"/>
        <w:rPr>
          <w:rFonts w:cs="Arial"/>
          <w:sz w:val="20"/>
          <w:szCs w:val="20"/>
        </w:rPr>
      </w:pPr>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814FFB" w:rsidRDefault="007A5C9D" w:rsidP="00814FFB">
      <w:pPr>
        <w:pStyle w:val="Kop1"/>
        <w:tabs>
          <w:tab w:val="clear" w:pos="0"/>
          <w:tab w:val="clear" w:pos="340"/>
          <w:tab w:val="clear" w:pos="681"/>
          <w:tab w:val="clear" w:pos="1021"/>
          <w:tab w:val="clear" w:pos="1440"/>
          <w:tab w:val="clear" w:pos="2160"/>
          <w:tab w:val="clear" w:pos="2880"/>
          <w:tab w:val="clear" w:pos="3289"/>
          <w:tab w:val="clear" w:pos="3600"/>
          <w:tab w:val="clear" w:pos="4138"/>
          <w:tab w:val="clear" w:pos="5040"/>
          <w:tab w:val="clear" w:pos="6236"/>
          <w:tab w:val="clear" w:pos="6480"/>
          <w:tab w:val="clear" w:pos="7200"/>
          <w:tab w:val="clear" w:pos="7767"/>
          <w:tab w:val="clear" w:pos="8640"/>
          <w:tab w:val="left" w:pos="993"/>
          <w:tab w:val="left" w:pos="1134"/>
        </w:tabs>
        <w:rPr>
          <w:rFonts w:ascii="LucidaSansEF" w:hAnsi="LucidaSansEF"/>
          <w:i w:val="0"/>
          <w:sz w:val="20"/>
          <w:u w:val="single"/>
        </w:rPr>
      </w:pPr>
      <w:bookmarkStart w:id="7" w:name="_Toc500948093"/>
      <w:r w:rsidRPr="00814FFB">
        <w:rPr>
          <w:rFonts w:ascii="LucidaSansEF" w:hAnsi="LucidaSansEF"/>
          <w:i w:val="0"/>
          <w:sz w:val="20"/>
          <w:u w:val="single"/>
        </w:rPr>
        <w:t>Artikel 6</w:t>
      </w:r>
      <w:r w:rsidR="00814FFB" w:rsidRPr="00814FFB">
        <w:rPr>
          <w:rFonts w:ascii="LucidaSansEF" w:hAnsi="LucidaSansEF"/>
          <w:i w:val="0"/>
          <w:sz w:val="20"/>
          <w:u w:val="single"/>
        </w:rPr>
        <w:tab/>
      </w:r>
      <w:r w:rsidRPr="00814FFB">
        <w:rPr>
          <w:rFonts w:ascii="LucidaSansEF" w:hAnsi="LucidaSansEF"/>
          <w:i w:val="0"/>
          <w:sz w:val="20"/>
          <w:u w:val="single"/>
        </w:rPr>
        <w:t>–</w:t>
      </w:r>
      <w:r w:rsidR="00814FFB" w:rsidRPr="00814FFB">
        <w:rPr>
          <w:rFonts w:ascii="LucidaSansEF" w:hAnsi="LucidaSansEF"/>
          <w:i w:val="0"/>
          <w:sz w:val="20"/>
          <w:u w:val="single"/>
        </w:rPr>
        <w:tab/>
      </w:r>
      <w:r w:rsidRPr="00814FFB">
        <w:rPr>
          <w:rFonts w:ascii="LucidaSansEF" w:hAnsi="LucidaSansEF"/>
          <w:i w:val="0"/>
          <w:sz w:val="20"/>
          <w:u w:val="single"/>
        </w:rPr>
        <w:t>Rapportage en advisering</w:t>
      </w:r>
      <w:bookmarkEnd w:id="7"/>
    </w:p>
    <w:p w:rsidR="007A5C9D" w:rsidRPr="00814FFB"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814FFB" w:rsidRDefault="007A5C9D" w:rsidP="00CF29B1">
      <w:pPr>
        <w:pStyle w:val="Plattetekstinspringen2"/>
        <w:tabs>
          <w:tab w:val="clear" w:pos="-283"/>
          <w:tab w:val="left" w:pos="681"/>
          <w:tab w:val="left" w:pos="1021"/>
        </w:tabs>
        <w:spacing w:line="280" w:lineRule="exact"/>
        <w:jc w:val="both"/>
        <w:rPr>
          <w:rFonts w:cs="Arial"/>
          <w:sz w:val="20"/>
          <w:szCs w:val="20"/>
        </w:rPr>
      </w:pPr>
      <w:r w:rsidRPr="00814FFB">
        <w:rPr>
          <w:rFonts w:cs="Arial"/>
          <w:sz w:val="20"/>
          <w:szCs w:val="20"/>
        </w:rPr>
        <w:t>6.1</w:t>
      </w:r>
      <w:r w:rsidRPr="00814FFB">
        <w:rPr>
          <w:rFonts w:cs="Arial"/>
          <w:sz w:val="20"/>
          <w:szCs w:val="20"/>
        </w:rPr>
        <w:tab/>
      </w:r>
      <w:r w:rsidR="009949ED" w:rsidRPr="00814FFB">
        <w:rPr>
          <w:rFonts w:cs="Arial"/>
          <w:sz w:val="20"/>
          <w:szCs w:val="20"/>
        </w:rPr>
        <w:t>Opdrachtnemer</w:t>
      </w:r>
      <w:r w:rsidRPr="00814FFB">
        <w:rPr>
          <w:rFonts w:cs="Arial"/>
          <w:sz w:val="20"/>
          <w:szCs w:val="20"/>
        </w:rPr>
        <w:t xml:space="preserve"> </w:t>
      </w:r>
      <w:r w:rsidR="006E389E" w:rsidRPr="00814FFB">
        <w:rPr>
          <w:rFonts w:cs="Arial"/>
          <w:sz w:val="20"/>
          <w:szCs w:val="20"/>
        </w:rPr>
        <w:t>is gehouden te voldoen aan het opstellen en actueel houden van het gebouwdossier inclusief informatiedeling met Opdrachtgever</w:t>
      </w:r>
      <w:r w:rsidR="003231E5" w:rsidRPr="00814FFB">
        <w:rPr>
          <w:rFonts w:cs="Arial"/>
          <w:sz w:val="20"/>
          <w:szCs w:val="20"/>
        </w:rPr>
        <w:t xml:space="preserve"> zoals in </w:t>
      </w:r>
      <w:r w:rsidR="00BC362A" w:rsidRPr="00FA1041">
        <w:rPr>
          <w:rFonts w:cs="Arial"/>
          <w:sz w:val="20"/>
          <w:szCs w:val="20"/>
        </w:rPr>
        <w:t>Hoofdstuk</w:t>
      </w:r>
      <w:r w:rsidR="003231E5" w:rsidRPr="00FA1041">
        <w:rPr>
          <w:rFonts w:cs="Arial"/>
          <w:sz w:val="20"/>
          <w:szCs w:val="20"/>
        </w:rPr>
        <w:t xml:space="preserve"> </w:t>
      </w:r>
      <w:r w:rsidR="00E47F58">
        <w:rPr>
          <w:rFonts w:cs="Arial"/>
          <w:sz w:val="20"/>
          <w:szCs w:val="20"/>
        </w:rPr>
        <w:t>4</w:t>
      </w:r>
      <w:r w:rsidR="003231E5" w:rsidRPr="00FA1041">
        <w:rPr>
          <w:rFonts w:cs="Arial"/>
          <w:sz w:val="20"/>
          <w:szCs w:val="20"/>
        </w:rPr>
        <w:t xml:space="preserve"> </w:t>
      </w:r>
      <w:r w:rsidR="00BC362A" w:rsidRPr="00FA1041">
        <w:rPr>
          <w:rFonts w:cs="Arial"/>
          <w:sz w:val="20"/>
          <w:szCs w:val="20"/>
        </w:rPr>
        <w:t xml:space="preserve">(Programma van Eisen) </w:t>
      </w:r>
      <w:r w:rsidR="003231E5" w:rsidRPr="00FA1041">
        <w:rPr>
          <w:rFonts w:cs="Arial"/>
          <w:sz w:val="20"/>
          <w:szCs w:val="20"/>
        </w:rPr>
        <w:t>van</w:t>
      </w:r>
      <w:r w:rsidR="003231E5" w:rsidRPr="00814FFB">
        <w:rPr>
          <w:rFonts w:cs="Arial"/>
          <w:sz w:val="20"/>
          <w:szCs w:val="20"/>
        </w:rPr>
        <w:t xml:space="preserve"> de Offerteaanvraag vastgelegd</w:t>
      </w:r>
      <w:r w:rsidR="006E389E" w:rsidRPr="00814FFB">
        <w:rPr>
          <w:rFonts w:cs="Arial"/>
          <w:sz w:val="20"/>
          <w:szCs w:val="20"/>
        </w:rPr>
        <w:t>.</w:t>
      </w:r>
    </w:p>
    <w:p w:rsidR="007A5C9D" w:rsidRPr="00932973" w:rsidRDefault="007A5C9D" w:rsidP="00F242F5">
      <w:pPr>
        <w:pStyle w:val="Plattetekstinspringen2"/>
        <w:tabs>
          <w:tab w:val="clear" w:pos="-283"/>
          <w:tab w:val="left" w:pos="681"/>
          <w:tab w:val="left" w:pos="1021"/>
        </w:tabs>
        <w:spacing w:line="280" w:lineRule="exact"/>
        <w:ind w:firstLine="0"/>
        <w:jc w:val="both"/>
        <w:rPr>
          <w:rFonts w:cs="Arial"/>
          <w:color w:val="3366FF"/>
          <w:sz w:val="20"/>
          <w:szCs w:val="20"/>
        </w:rPr>
      </w:pPr>
    </w:p>
    <w:p w:rsidR="007A5C9D" w:rsidRPr="00814FFB"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814FFB" w:rsidRDefault="007A5C9D" w:rsidP="00814FFB">
      <w:pPr>
        <w:pStyle w:val="Kop1"/>
        <w:tabs>
          <w:tab w:val="clear" w:pos="0"/>
          <w:tab w:val="clear" w:pos="340"/>
          <w:tab w:val="clear" w:pos="681"/>
          <w:tab w:val="clear" w:pos="1021"/>
          <w:tab w:val="clear" w:pos="1440"/>
          <w:tab w:val="clear" w:pos="2160"/>
          <w:tab w:val="clear" w:pos="2880"/>
          <w:tab w:val="clear" w:pos="3289"/>
          <w:tab w:val="clear" w:pos="3600"/>
          <w:tab w:val="clear" w:pos="4138"/>
          <w:tab w:val="clear" w:pos="5040"/>
          <w:tab w:val="clear" w:pos="6236"/>
          <w:tab w:val="clear" w:pos="6480"/>
          <w:tab w:val="clear" w:pos="7200"/>
          <w:tab w:val="clear" w:pos="7767"/>
          <w:tab w:val="clear" w:pos="8640"/>
          <w:tab w:val="left" w:pos="993"/>
          <w:tab w:val="left" w:pos="1134"/>
        </w:tabs>
        <w:rPr>
          <w:rFonts w:ascii="LucidaSansEF" w:hAnsi="LucidaSansEF"/>
          <w:i w:val="0"/>
          <w:sz w:val="20"/>
          <w:u w:val="single"/>
        </w:rPr>
      </w:pPr>
      <w:bookmarkStart w:id="8" w:name="_Toc500948094"/>
      <w:r w:rsidRPr="00814FFB">
        <w:rPr>
          <w:rFonts w:ascii="LucidaSansEF" w:hAnsi="LucidaSansEF"/>
          <w:i w:val="0"/>
          <w:sz w:val="20"/>
          <w:u w:val="single"/>
        </w:rPr>
        <w:t>Artikel 7</w:t>
      </w:r>
      <w:r w:rsidR="00814FFB">
        <w:rPr>
          <w:rFonts w:ascii="LucidaSansEF" w:hAnsi="LucidaSansEF"/>
          <w:i w:val="0"/>
          <w:sz w:val="20"/>
          <w:u w:val="single"/>
        </w:rPr>
        <w:tab/>
      </w:r>
      <w:r w:rsidRPr="00814FFB">
        <w:rPr>
          <w:rFonts w:ascii="LucidaSansEF" w:hAnsi="LucidaSansEF"/>
          <w:i w:val="0"/>
          <w:sz w:val="20"/>
          <w:u w:val="single"/>
        </w:rPr>
        <w:t>-</w:t>
      </w:r>
      <w:r w:rsidR="00814FFB">
        <w:rPr>
          <w:rFonts w:ascii="LucidaSansEF" w:hAnsi="LucidaSansEF"/>
          <w:i w:val="0"/>
          <w:sz w:val="20"/>
          <w:u w:val="single"/>
        </w:rPr>
        <w:tab/>
      </w:r>
      <w:r w:rsidRPr="00814FFB">
        <w:rPr>
          <w:rFonts w:ascii="LucidaSansEF" w:hAnsi="LucidaSansEF"/>
          <w:i w:val="0"/>
          <w:sz w:val="20"/>
          <w:u w:val="single"/>
        </w:rPr>
        <w:t>Te late of niet behoorlijke uitvoering</w:t>
      </w:r>
      <w:bookmarkEnd w:id="8"/>
    </w:p>
    <w:p w:rsidR="007A5C9D" w:rsidRPr="00814FFB"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814FFB" w:rsidRDefault="007A5C9D" w:rsidP="00CF29B1">
      <w:pPr>
        <w:pStyle w:val="Plattetekstinspringen2"/>
        <w:tabs>
          <w:tab w:val="clear" w:pos="-283"/>
          <w:tab w:val="left" w:pos="681"/>
          <w:tab w:val="left" w:pos="1021"/>
        </w:tabs>
        <w:spacing w:line="280" w:lineRule="exact"/>
        <w:jc w:val="both"/>
        <w:rPr>
          <w:rFonts w:cs="Arial"/>
          <w:sz w:val="20"/>
          <w:szCs w:val="20"/>
        </w:rPr>
      </w:pPr>
      <w:r w:rsidRPr="00814FFB">
        <w:rPr>
          <w:rFonts w:cs="Arial"/>
          <w:sz w:val="20"/>
          <w:szCs w:val="20"/>
        </w:rPr>
        <w:t>7.1</w:t>
      </w:r>
      <w:r w:rsidRPr="00814FFB">
        <w:rPr>
          <w:rFonts w:cs="Arial"/>
          <w:sz w:val="20"/>
          <w:szCs w:val="20"/>
        </w:rPr>
        <w:tab/>
        <w:t xml:space="preserve">Als </w:t>
      </w:r>
      <w:r w:rsidR="009949ED" w:rsidRPr="00814FFB">
        <w:rPr>
          <w:rFonts w:cs="Arial"/>
          <w:sz w:val="20"/>
          <w:szCs w:val="20"/>
        </w:rPr>
        <w:t>Opdrachtnemer</w:t>
      </w:r>
      <w:r w:rsidRPr="00814FFB">
        <w:rPr>
          <w:rFonts w:cs="Arial"/>
          <w:sz w:val="20"/>
          <w:szCs w:val="20"/>
        </w:rPr>
        <w:t xml:space="preserve"> voorziet dat hij </w:t>
      </w:r>
      <w:r w:rsidR="006E389E" w:rsidRPr="00814FFB">
        <w:rPr>
          <w:rFonts w:cs="Arial"/>
          <w:sz w:val="20"/>
          <w:szCs w:val="20"/>
        </w:rPr>
        <w:t xml:space="preserve">de </w:t>
      </w:r>
      <w:proofErr w:type="spellStart"/>
      <w:r w:rsidR="006E389E" w:rsidRPr="00814FFB">
        <w:rPr>
          <w:rFonts w:cs="Arial"/>
          <w:sz w:val="20"/>
          <w:szCs w:val="20"/>
        </w:rPr>
        <w:t>KPI’s</w:t>
      </w:r>
      <w:proofErr w:type="spellEnd"/>
      <w:r w:rsidR="006E389E" w:rsidRPr="00814FFB">
        <w:rPr>
          <w:rFonts w:cs="Arial"/>
          <w:sz w:val="20"/>
          <w:szCs w:val="20"/>
        </w:rPr>
        <w:t xml:space="preserve"> niet zal halen en een verbeterplan noodzakelijk is,</w:t>
      </w:r>
      <w:r w:rsidRPr="00814FFB">
        <w:rPr>
          <w:rFonts w:cs="Arial"/>
          <w:sz w:val="20"/>
          <w:szCs w:val="20"/>
        </w:rPr>
        <w:t xml:space="preserve"> stelt hij </w:t>
      </w:r>
      <w:r w:rsidR="009949ED" w:rsidRPr="00814FFB">
        <w:rPr>
          <w:rFonts w:cs="Arial"/>
          <w:sz w:val="20"/>
          <w:szCs w:val="20"/>
        </w:rPr>
        <w:t>Opdrachtgever</w:t>
      </w:r>
      <w:r w:rsidRPr="00814FFB">
        <w:rPr>
          <w:rFonts w:cs="Arial"/>
          <w:sz w:val="20"/>
          <w:szCs w:val="20"/>
        </w:rPr>
        <w:t xml:space="preserve"> direct op de hoogte. </w:t>
      </w:r>
      <w:r w:rsidR="0093419A" w:rsidRPr="00814FFB">
        <w:rPr>
          <w:rFonts w:cs="Arial"/>
          <w:sz w:val="20"/>
          <w:szCs w:val="20"/>
        </w:rPr>
        <w:t xml:space="preserve">Het uitvoeringsschema is onderdeel van het verbeterplan. </w:t>
      </w:r>
      <w:r w:rsidR="009949ED" w:rsidRPr="00814FFB">
        <w:rPr>
          <w:rFonts w:cs="Arial"/>
          <w:sz w:val="20"/>
          <w:szCs w:val="20"/>
        </w:rPr>
        <w:t>Opdrachtnemer</w:t>
      </w:r>
      <w:r w:rsidRPr="00814FFB">
        <w:rPr>
          <w:rFonts w:cs="Arial"/>
          <w:sz w:val="20"/>
          <w:szCs w:val="20"/>
        </w:rPr>
        <w:t xml:space="preserve"> </w:t>
      </w:r>
      <w:r w:rsidR="006E389E" w:rsidRPr="00814FFB">
        <w:rPr>
          <w:rFonts w:cs="Arial"/>
          <w:sz w:val="20"/>
          <w:szCs w:val="20"/>
        </w:rPr>
        <w:t xml:space="preserve">dient </w:t>
      </w:r>
      <w:r w:rsidRPr="00814FFB">
        <w:rPr>
          <w:rFonts w:cs="Arial"/>
          <w:sz w:val="20"/>
          <w:szCs w:val="20"/>
        </w:rPr>
        <w:t xml:space="preserve">de vertraging </w:t>
      </w:r>
      <w:r w:rsidR="006E389E" w:rsidRPr="00814FFB">
        <w:rPr>
          <w:rFonts w:cs="Arial"/>
          <w:sz w:val="20"/>
          <w:szCs w:val="20"/>
        </w:rPr>
        <w:t xml:space="preserve">te beperken en </w:t>
      </w:r>
      <w:r w:rsidRPr="00814FFB">
        <w:rPr>
          <w:rFonts w:cs="Arial"/>
          <w:sz w:val="20"/>
          <w:szCs w:val="20"/>
        </w:rPr>
        <w:t xml:space="preserve">nadelige gevolgen </w:t>
      </w:r>
      <w:r w:rsidR="006E389E" w:rsidRPr="00814FFB">
        <w:rPr>
          <w:rFonts w:cs="Arial"/>
          <w:sz w:val="20"/>
          <w:szCs w:val="20"/>
        </w:rPr>
        <w:t>uit te sluiten</w:t>
      </w:r>
      <w:r w:rsidRPr="00814FFB">
        <w:rPr>
          <w:rFonts w:cs="Arial"/>
          <w:sz w:val="20"/>
          <w:szCs w:val="20"/>
        </w:rPr>
        <w:t>.</w:t>
      </w:r>
    </w:p>
    <w:p w:rsidR="007A5C9D" w:rsidRPr="00814FFB"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6D2166" w:rsidRDefault="007A5C9D" w:rsidP="00F242F5">
      <w:pPr>
        <w:tabs>
          <w:tab w:val="left" w:pos="-1056"/>
          <w:tab w:val="left" w:pos="0"/>
          <w:tab w:val="left" w:pos="340"/>
          <w:tab w:val="left" w:pos="681"/>
          <w:tab w:val="left" w:pos="1021"/>
        </w:tabs>
        <w:spacing w:line="280" w:lineRule="exact"/>
        <w:jc w:val="both"/>
        <w:rPr>
          <w:rFonts w:ascii="LucidaSansEF" w:hAnsi="LucidaSansEF" w:cs="Arial"/>
          <w:szCs w:val="20"/>
        </w:rPr>
      </w:pPr>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861E9D" w:rsidRDefault="007A5C9D" w:rsidP="00861E9D">
      <w:pPr>
        <w:pStyle w:val="Kop1"/>
        <w:tabs>
          <w:tab w:val="clear" w:pos="0"/>
          <w:tab w:val="clear" w:pos="340"/>
          <w:tab w:val="clear" w:pos="681"/>
          <w:tab w:val="clear" w:pos="1021"/>
          <w:tab w:val="clear" w:pos="1440"/>
          <w:tab w:val="clear" w:pos="2160"/>
          <w:tab w:val="clear" w:pos="2880"/>
          <w:tab w:val="clear" w:pos="3289"/>
          <w:tab w:val="clear" w:pos="3600"/>
          <w:tab w:val="clear" w:pos="4138"/>
          <w:tab w:val="clear" w:pos="5040"/>
          <w:tab w:val="clear" w:pos="6236"/>
          <w:tab w:val="clear" w:pos="6480"/>
          <w:tab w:val="clear" w:pos="7200"/>
          <w:tab w:val="clear" w:pos="7767"/>
          <w:tab w:val="clear" w:pos="8640"/>
          <w:tab w:val="left" w:pos="993"/>
          <w:tab w:val="left" w:pos="1134"/>
        </w:tabs>
        <w:rPr>
          <w:rFonts w:ascii="LucidaSansEF" w:hAnsi="LucidaSansEF"/>
          <w:i w:val="0"/>
          <w:sz w:val="20"/>
          <w:u w:val="single"/>
        </w:rPr>
      </w:pPr>
      <w:bookmarkStart w:id="9" w:name="_Toc500948095"/>
      <w:r w:rsidRPr="00861E9D">
        <w:rPr>
          <w:rFonts w:ascii="LucidaSansEF" w:hAnsi="LucidaSansEF"/>
          <w:i w:val="0"/>
          <w:sz w:val="20"/>
          <w:u w:val="single"/>
        </w:rPr>
        <w:t>Artikel 8</w:t>
      </w:r>
      <w:r w:rsidR="00861E9D">
        <w:rPr>
          <w:rFonts w:ascii="LucidaSansEF" w:hAnsi="LucidaSansEF"/>
          <w:i w:val="0"/>
          <w:sz w:val="20"/>
          <w:u w:val="single"/>
        </w:rPr>
        <w:tab/>
      </w:r>
      <w:r w:rsidRPr="00861E9D">
        <w:rPr>
          <w:rFonts w:ascii="LucidaSansEF" w:hAnsi="LucidaSansEF"/>
          <w:i w:val="0"/>
          <w:sz w:val="20"/>
          <w:u w:val="single"/>
        </w:rPr>
        <w:t>-</w:t>
      </w:r>
      <w:r w:rsidR="00861E9D">
        <w:rPr>
          <w:rFonts w:ascii="LucidaSansEF" w:hAnsi="LucidaSansEF"/>
          <w:i w:val="0"/>
          <w:sz w:val="20"/>
          <w:u w:val="single"/>
        </w:rPr>
        <w:tab/>
      </w:r>
      <w:r w:rsidR="00F242F5">
        <w:rPr>
          <w:rFonts w:ascii="LucidaSansEF" w:hAnsi="LucidaSansEF"/>
          <w:i w:val="0"/>
          <w:sz w:val="20"/>
          <w:u w:val="single"/>
        </w:rPr>
        <w:t>Verzuim</w:t>
      </w:r>
      <w:bookmarkEnd w:id="9"/>
    </w:p>
    <w:p w:rsidR="007A5C9D" w:rsidRPr="00861E9D"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6D2166" w:rsidRDefault="007A5C9D" w:rsidP="00CF29B1">
      <w:pPr>
        <w:pStyle w:val="Plattetekstinspringen2"/>
        <w:tabs>
          <w:tab w:val="clear" w:pos="-283"/>
          <w:tab w:val="left" w:pos="681"/>
          <w:tab w:val="left" w:pos="1021"/>
        </w:tabs>
        <w:spacing w:line="280" w:lineRule="exact"/>
        <w:jc w:val="both"/>
        <w:rPr>
          <w:rFonts w:cs="Arial"/>
          <w:sz w:val="20"/>
          <w:szCs w:val="20"/>
        </w:rPr>
      </w:pPr>
      <w:r w:rsidRPr="00A76E24">
        <w:rPr>
          <w:rFonts w:cs="Arial"/>
          <w:sz w:val="20"/>
          <w:szCs w:val="20"/>
        </w:rPr>
        <w:t>8.1</w:t>
      </w:r>
      <w:r w:rsidRPr="00A76E24">
        <w:rPr>
          <w:rFonts w:cs="Arial"/>
          <w:sz w:val="20"/>
          <w:szCs w:val="20"/>
        </w:rPr>
        <w:tab/>
      </w:r>
      <w:r w:rsidRPr="006D2166">
        <w:rPr>
          <w:rFonts w:cs="Arial"/>
          <w:sz w:val="20"/>
          <w:szCs w:val="20"/>
        </w:rPr>
        <w:t xml:space="preserve">Als </w:t>
      </w:r>
      <w:r w:rsidR="009949ED" w:rsidRPr="006D2166">
        <w:rPr>
          <w:rFonts w:cs="Arial"/>
          <w:sz w:val="20"/>
          <w:szCs w:val="20"/>
        </w:rPr>
        <w:t>Opdrachtnemer</w:t>
      </w:r>
      <w:r w:rsidRPr="006D2166">
        <w:rPr>
          <w:rFonts w:cs="Arial"/>
          <w:sz w:val="20"/>
          <w:szCs w:val="20"/>
        </w:rPr>
        <w:t xml:space="preserve"> verzuimt aan zijn verplichtingen te voldoen of als </w:t>
      </w:r>
      <w:r w:rsidR="009949ED" w:rsidRPr="006D2166">
        <w:rPr>
          <w:rFonts w:cs="Arial"/>
          <w:sz w:val="20"/>
          <w:szCs w:val="20"/>
        </w:rPr>
        <w:t>Opdrachtnemer</w:t>
      </w:r>
      <w:r w:rsidRPr="006D2166">
        <w:rPr>
          <w:rFonts w:cs="Arial"/>
          <w:sz w:val="20"/>
          <w:szCs w:val="20"/>
        </w:rPr>
        <w:t xml:space="preserve"> </w:t>
      </w:r>
      <w:r w:rsidR="009949ED" w:rsidRPr="006D2166">
        <w:rPr>
          <w:rFonts w:cs="Arial"/>
          <w:sz w:val="20"/>
          <w:szCs w:val="20"/>
        </w:rPr>
        <w:t>Opdrachtgever</w:t>
      </w:r>
      <w:r w:rsidRPr="006D2166">
        <w:rPr>
          <w:rFonts w:cs="Arial"/>
          <w:sz w:val="20"/>
          <w:szCs w:val="20"/>
        </w:rPr>
        <w:t xml:space="preserve"> daarvoor toestemming heeft gegeven, heeft </w:t>
      </w:r>
      <w:r w:rsidR="009949ED" w:rsidRPr="006D2166">
        <w:rPr>
          <w:rFonts w:cs="Arial"/>
          <w:sz w:val="20"/>
          <w:szCs w:val="20"/>
        </w:rPr>
        <w:t>Opdrachtgever</w:t>
      </w:r>
      <w:r w:rsidRPr="006D2166">
        <w:rPr>
          <w:rFonts w:cs="Arial"/>
          <w:sz w:val="20"/>
          <w:szCs w:val="20"/>
        </w:rPr>
        <w:t xml:space="preserve"> het recht </w:t>
      </w:r>
      <w:r w:rsidR="00301A3C" w:rsidRPr="006D2166">
        <w:rPr>
          <w:rFonts w:cs="Arial"/>
          <w:sz w:val="20"/>
          <w:szCs w:val="20"/>
        </w:rPr>
        <w:t>de werkzaamheden</w:t>
      </w:r>
      <w:r w:rsidRPr="006D2166">
        <w:rPr>
          <w:rFonts w:cs="Arial"/>
          <w:sz w:val="20"/>
          <w:szCs w:val="20"/>
        </w:rPr>
        <w:t xml:space="preserve">, voor rekening van </w:t>
      </w:r>
      <w:r w:rsidR="009949ED" w:rsidRPr="006D2166">
        <w:rPr>
          <w:rFonts w:cs="Arial"/>
          <w:sz w:val="20"/>
          <w:szCs w:val="20"/>
        </w:rPr>
        <w:t>Opdrachtnemer</w:t>
      </w:r>
      <w:r w:rsidRPr="006D2166">
        <w:rPr>
          <w:rFonts w:cs="Arial"/>
          <w:sz w:val="20"/>
          <w:szCs w:val="20"/>
        </w:rPr>
        <w:t xml:space="preserve">, zelf (verder) uit te voeren of uit te laten voeren. </w:t>
      </w:r>
      <w:r w:rsidR="009949ED" w:rsidRPr="006D2166">
        <w:rPr>
          <w:rFonts w:cs="Arial"/>
          <w:sz w:val="20"/>
          <w:szCs w:val="20"/>
        </w:rPr>
        <w:t>Opdrachtnemer</w:t>
      </w:r>
      <w:r w:rsidRPr="006D2166">
        <w:rPr>
          <w:rFonts w:cs="Arial"/>
          <w:sz w:val="20"/>
          <w:szCs w:val="20"/>
        </w:rPr>
        <w:t xml:space="preserve"> blijft aansprakelijk voor zijn aandeel in het werk.</w:t>
      </w:r>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861E9D" w:rsidRDefault="007A5C9D" w:rsidP="00861E9D">
      <w:pPr>
        <w:pStyle w:val="Kop1"/>
        <w:tabs>
          <w:tab w:val="clear" w:pos="0"/>
          <w:tab w:val="clear" w:pos="340"/>
          <w:tab w:val="clear" w:pos="681"/>
          <w:tab w:val="clear" w:pos="1021"/>
          <w:tab w:val="clear" w:pos="1440"/>
          <w:tab w:val="clear" w:pos="2160"/>
          <w:tab w:val="clear" w:pos="2880"/>
          <w:tab w:val="clear" w:pos="3289"/>
          <w:tab w:val="clear" w:pos="3600"/>
          <w:tab w:val="clear" w:pos="4138"/>
          <w:tab w:val="clear" w:pos="5040"/>
          <w:tab w:val="clear" w:pos="6236"/>
          <w:tab w:val="clear" w:pos="6480"/>
          <w:tab w:val="clear" w:pos="7200"/>
          <w:tab w:val="clear" w:pos="7767"/>
          <w:tab w:val="clear" w:pos="8640"/>
          <w:tab w:val="left" w:pos="993"/>
          <w:tab w:val="left" w:pos="1134"/>
        </w:tabs>
        <w:rPr>
          <w:rFonts w:ascii="LucidaSansEF" w:hAnsi="LucidaSansEF"/>
          <w:i w:val="0"/>
          <w:sz w:val="20"/>
          <w:u w:val="single"/>
        </w:rPr>
      </w:pPr>
      <w:bookmarkStart w:id="10" w:name="_Toc500948096"/>
      <w:r w:rsidRPr="00861E9D">
        <w:rPr>
          <w:rFonts w:ascii="LucidaSansEF" w:hAnsi="LucidaSansEF"/>
          <w:i w:val="0"/>
          <w:sz w:val="20"/>
          <w:u w:val="single"/>
        </w:rPr>
        <w:t>Artikel 9</w:t>
      </w:r>
      <w:r w:rsidR="00861E9D">
        <w:rPr>
          <w:rFonts w:ascii="LucidaSansEF" w:hAnsi="LucidaSansEF"/>
          <w:i w:val="0"/>
          <w:sz w:val="20"/>
          <w:u w:val="single"/>
        </w:rPr>
        <w:tab/>
      </w:r>
      <w:r w:rsidRPr="00861E9D">
        <w:rPr>
          <w:rFonts w:ascii="LucidaSansEF" w:hAnsi="LucidaSansEF"/>
          <w:i w:val="0"/>
          <w:sz w:val="20"/>
          <w:u w:val="single"/>
        </w:rPr>
        <w:t>-</w:t>
      </w:r>
      <w:r w:rsidR="00861E9D">
        <w:rPr>
          <w:rFonts w:ascii="LucidaSansEF" w:hAnsi="LucidaSansEF"/>
          <w:i w:val="0"/>
          <w:sz w:val="20"/>
          <w:u w:val="single"/>
        </w:rPr>
        <w:tab/>
      </w:r>
      <w:r w:rsidRPr="00861E9D">
        <w:rPr>
          <w:rFonts w:ascii="LucidaSansEF" w:hAnsi="LucidaSansEF"/>
          <w:i w:val="0"/>
          <w:sz w:val="20"/>
          <w:u w:val="single"/>
        </w:rPr>
        <w:t>Garantie</w:t>
      </w:r>
      <w:bookmarkEnd w:id="10"/>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F242F5" w:rsidRDefault="007A5C9D" w:rsidP="00F242F5">
      <w:pPr>
        <w:pStyle w:val="Plattetekstinspringen2"/>
        <w:tabs>
          <w:tab w:val="clear" w:pos="-283"/>
          <w:tab w:val="left" w:pos="681"/>
          <w:tab w:val="left" w:pos="1021"/>
        </w:tabs>
        <w:spacing w:line="280" w:lineRule="exact"/>
        <w:jc w:val="both"/>
        <w:rPr>
          <w:rFonts w:cs="Arial"/>
          <w:sz w:val="20"/>
          <w:szCs w:val="20"/>
        </w:rPr>
      </w:pPr>
      <w:r w:rsidRPr="00AF3076">
        <w:rPr>
          <w:rFonts w:cs="Arial"/>
          <w:sz w:val="20"/>
          <w:szCs w:val="20"/>
        </w:rPr>
        <w:t>9.1</w:t>
      </w:r>
      <w:r w:rsidRPr="00AF3076">
        <w:rPr>
          <w:rFonts w:cs="Arial"/>
          <w:sz w:val="20"/>
          <w:szCs w:val="20"/>
        </w:rPr>
        <w:tab/>
      </w:r>
      <w:r w:rsidR="009949ED" w:rsidRPr="00AF3076">
        <w:rPr>
          <w:rFonts w:cs="Arial"/>
          <w:sz w:val="20"/>
          <w:szCs w:val="20"/>
        </w:rPr>
        <w:t>Opdrachtnemer</w:t>
      </w:r>
      <w:r w:rsidRPr="00AF3076">
        <w:rPr>
          <w:rFonts w:cs="Arial"/>
          <w:sz w:val="20"/>
          <w:szCs w:val="20"/>
        </w:rPr>
        <w:t xml:space="preserve"> garandeert </w:t>
      </w:r>
      <w:r w:rsidR="009949ED" w:rsidRPr="00AF3076">
        <w:rPr>
          <w:rFonts w:cs="Arial"/>
          <w:sz w:val="20"/>
          <w:szCs w:val="20"/>
        </w:rPr>
        <w:t>Opdrachtgever</w:t>
      </w:r>
      <w:r w:rsidRPr="00AF3076">
        <w:rPr>
          <w:rFonts w:cs="Arial"/>
          <w:sz w:val="20"/>
          <w:szCs w:val="20"/>
        </w:rPr>
        <w:t xml:space="preserve"> dat door hem verricht</w:t>
      </w:r>
      <w:r w:rsidR="00301A3C" w:rsidRPr="00AF3076">
        <w:rPr>
          <w:rFonts w:cs="Arial"/>
          <w:sz w:val="20"/>
          <w:szCs w:val="20"/>
        </w:rPr>
        <w:t>e</w:t>
      </w:r>
      <w:r w:rsidRPr="00AF3076">
        <w:rPr>
          <w:rFonts w:cs="Arial"/>
          <w:sz w:val="20"/>
          <w:szCs w:val="20"/>
        </w:rPr>
        <w:t xml:space="preserve"> </w:t>
      </w:r>
      <w:r w:rsidR="00932973" w:rsidRPr="00AF3076">
        <w:rPr>
          <w:rFonts w:cs="Arial"/>
          <w:sz w:val="20"/>
          <w:szCs w:val="20"/>
        </w:rPr>
        <w:t>werkzaamheden</w:t>
      </w:r>
      <w:r w:rsidR="00AF3076" w:rsidRPr="00AF3076">
        <w:rPr>
          <w:rFonts w:cs="Arial"/>
          <w:sz w:val="20"/>
          <w:szCs w:val="20"/>
        </w:rPr>
        <w:t xml:space="preserve"> v</w:t>
      </w:r>
      <w:r w:rsidRPr="002F2EBF">
        <w:rPr>
          <w:rFonts w:cs="Arial"/>
          <w:sz w:val="20"/>
          <w:szCs w:val="20"/>
        </w:rPr>
        <w:t>oldoet aan wat in de</w:t>
      </w:r>
      <w:r w:rsidR="00301A3C" w:rsidRPr="002F2EBF">
        <w:rPr>
          <w:rFonts w:cs="Arial"/>
          <w:sz w:val="20"/>
          <w:szCs w:val="20"/>
        </w:rPr>
        <w:t>ze overeenkomst</w:t>
      </w:r>
      <w:r w:rsidRPr="002F2EBF">
        <w:rPr>
          <w:rFonts w:cs="Arial"/>
          <w:sz w:val="20"/>
          <w:szCs w:val="20"/>
        </w:rPr>
        <w:t xml:space="preserve"> is overeengekomen, en geschikt is voor het door </w:t>
      </w:r>
      <w:r w:rsidR="009949ED" w:rsidRPr="002F2EBF">
        <w:rPr>
          <w:rFonts w:cs="Arial"/>
          <w:sz w:val="20"/>
          <w:szCs w:val="20"/>
        </w:rPr>
        <w:t>Opdrachtgever</w:t>
      </w:r>
      <w:r w:rsidRPr="002F2EBF">
        <w:rPr>
          <w:rFonts w:cs="Arial"/>
          <w:sz w:val="20"/>
          <w:szCs w:val="20"/>
        </w:rPr>
        <w:t xml:space="preserve"> beoogde gebruik</w:t>
      </w:r>
      <w:r w:rsidR="00236DBA">
        <w:rPr>
          <w:rFonts w:cs="Arial"/>
          <w:sz w:val="20"/>
          <w:szCs w:val="20"/>
        </w:rPr>
        <w:t xml:space="preserve"> zoals vastgelegd in de contractstukken</w:t>
      </w:r>
      <w:r w:rsidRPr="002F2EBF">
        <w:rPr>
          <w:rFonts w:cs="Arial"/>
          <w:sz w:val="20"/>
          <w:szCs w:val="20"/>
        </w:rPr>
        <w:t>.</w:t>
      </w:r>
    </w:p>
    <w:p w:rsidR="007A5C9D" w:rsidRPr="006D2166" w:rsidRDefault="007A5C9D" w:rsidP="00CF29B1">
      <w:pPr>
        <w:pStyle w:val="Koptekst"/>
        <w:tabs>
          <w:tab w:val="clear" w:pos="4536"/>
          <w:tab w:val="clear" w:pos="9072"/>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2F2EBF" w:rsidRDefault="007A5C9D" w:rsidP="002F2EBF">
      <w:pPr>
        <w:pStyle w:val="Kop1"/>
        <w:tabs>
          <w:tab w:val="clear" w:pos="0"/>
          <w:tab w:val="clear" w:pos="340"/>
          <w:tab w:val="clear" w:pos="681"/>
          <w:tab w:val="clear" w:pos="1021"/>
          <w:tab w:val="clear" w:pos="1440"/>
          <w:tab w:val="clear" w:pos="2160"/>
          <w:tab w:val="clear" w:pos="2880"/>
          <w:tab w:val="clear" w:pos="3289"/>
          <w:tab w:val="clear" w:pos="3600"/>
          <w:tab w:val="clear" w:pos="4138"/>
          <w:tab w:val="clear" w:pos="5040"/>
          <w:tab w:val="clear" w:pos="6236"/>
          <w:tab w:val="clear" w:pos="6480"/>
          <w:tab w:val="clear" w:pos="7200"/>
          <w:tab w:val="clear" w:pos="7767"/>
          <w:tab w:val="clear" w:pos="8640"/>
          <w:tab w:val="left" w:pos="993"/>
          <w:tab w:val="left" w:pos="1134"/>
        </w:tabs>
        <w:rPr>
          <w:rFonts w:ascii="LucidaSansEF" w:hAnsi="LucidaSansEF"/>
          <w:i w:val="0"/>
          <w:sz w:val="20"/>
          <w:u w:val="single"/>
        </w:rPr>
      </w:pPr>
      <w:bookmarkStart w:id="11" w:name="_Toc500948097"/>
      <w:r w:rsidRPr="00065B78">
        <w:rPr>
          <w:rFonts w:ascii="LucidaSansEF" w:hAnsi="LucidaSansEF"/>
          <w:i w:val="0"/>
          <w:sz w:val="20"/>
          <w:u w:val="single"/>
        </w:rPr>
        <w:t>Artikel 1</w:t>
      </w:r>
      <w:r w:rsidR="00630CE9">
        <w:rPr>
          <w:rFonts w:ascii="LucidaSansEF" w:hAnsi="LucidaSansEF"/>
          <w:i w:val="0"/>
          <w:sz w:val="20"/>
          <w:u w:val="single"/>
        </w:rPr>
        <w:t>0</w:t>
      </w:r>
      <w:r w:rsidR="002F2EBF" w:rsidRPr="00065B78">
        <w:rPr>
          <w:rFonts w:ascii="LucidaSansEF" w:hAnsi="LucidaSansEF"/>
          <w:i w:val="0"/>
          <w:sz w:val="20"/>
          <w:u w:val="single"/>
        </w:rPr>
        <w:tab/>
      </w:r>
      <w:r w:rsidRPr="00065B78">
        <w:rPr>
          <w:rFonts w:ascii="LucidaSansEF" w:hAnsi="LucidaSansEF"/>
          <w:i w:val="0"/>
          <w:sz w:val="20"/>
          <w:u w:val="single"/>
        </w:rPr>
        <w:t>-</w:t>
      </w:r>
      <w:r w:rsidR="002F2EBF" w:rsidRPr="00065B78">
        <w:rPr>
          <w:rFonts w:ascii="LucidaSansEF" w:hAnsi="LucidaSansEF"/>
          <w:i w:val="0"/>
          <w:sz w:val="20"/>
          <w:u w:val="single"/>
        </w:rPr>
        <w:tab/>
      </w:r>
      <w:r w:rsidRPr="00065B78">
        <w:rPr>
          <w:rFonts w:ascii="LucidaSansEF" w:hAnsi="LucidaSansEF"/>
          <w:i w:val="0"/>
          <w:sz w:val="20"/>
          <w:u w:val="single"/>
        </w:rPr>
        <w:t>Confirmatie, vergunningen, belastingen</w:t>
      </w:r>
      <w:bookmarkEnd w:id="11"/>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6D2166" w:rsidRDefault="007A5C9D" w:rsidP="00CF29B1">
      <w:pPr>
        <w:pStyle w:val="Plattetekstinspringen2"/>
        <w:tabs>
          <w:tab w:val="clear" w:pos="-283"/>
          <w:tab w:val="left" w:pos="681"/>
          <w:tab w:val="left" w:pos="1021"/>
        </w:tabs>
        <w:spacing w:line="280" w:lineRule="exact"/>
        <w:jc w:val="both"/>
        <w:rPr>
          <w:rFonts w:cs="Arial"/>
          <w:sz w:val="20"/>
          <w:szCs w:val="20"/>
        </w:rPr>
      </w:pPr>
      <w:r w:rsidRPr="006D2166">
        <w:rPr>
          <w:rFonts w:cs="Arial"/>
          <w:sz w:val="20"/>
          <w:szCs w:val="20"/>
        </w:rPr>
        <w:t>1</w:t>
      </w:r>
      <w:r w:rsidR="00630CE9">
        <w:rPr>
          <w:rFonts w:cs="Arial"/>
          <w:sz w:val="20"/>
          <w:szCs w:val="20"/>
        </w:rPr>
        <w:t>0</w:t>
      </w:r>
      <w:r w:rsidRPr="006D2166">
        <w:rPr>
          <w:rFonts w:cs="Arial"/>
          <w:sz w:val="20"/>
          <w:szCs w:val="20"/>
        </w:rPr>
        <w:t>.1</w:t>
      </w:r>
      <w:r w:rsidRPr="006D2166">
        <w:rPr>
          <w:rFonts w:cs="Arial"/>
          <w:sz w:val="20"/>
          <w:szCs w:val="20"/>
        </w:rPr>
        <w:tab/>
      </w:r>
      <w:r w:rsidR="009949ED" w:rsidRPr="006D2166">
        <w:rPr>
          <w:rFonts w:cs="Arial"/>
          <w:sz w:val="20"/>
          <w:szCs w:val="20"/>
        </w:rPr>
        <w:t>Opdrachtnemer</w:t>
      </w:r>
      <w:r w:rsidRPr="006D2166">
        <w:rPr>
          <w:rFonts w:cs="Arial"/>
          <w:sz w:val="20"/>
          <w:szCs w:val="20"/>
        </w:rPr>
        <w:t xml:space="preserve"> houdt zich bij de nakoming van zijn verplichtingen aan alle van toepassing zijnde wet- en regelgeving, o.a. op het gebied van veiligheid, arbeidsomstandigheden, milieu en gevaarlijke stoffen, belastingen en sociale verzekeringen. Hiermee gemoeide kosten, bijvoorbeeld voor vergunningen of ontheffingen, zijn voor rekening van </w:t>
      </w:r>
      <w:r w:rsidR="009949ED" w:rsidRPr="006D2166">
        <w:rPr>
          <w:rFonts w:cs="Arial"/>
          <w:sz w:val="20"/>
          <w:szCs w:val="20"/>
        </w:rPr>
        <w:t>Opdrachtnemer</w:t>
      </w:r>
      <w:r w:rsidRPr="006D2166">
        <w:rPr>
          <w:rFonts w:cs="Arial"/>
          <w:sz w:val="20"/>
          <w:szCs w:val="20"/>
        </w:rPr>
        <w:t>.</w:t>
      </w:r>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6D2166" w:rsidRDefault="007A5C9D" w:rsidP="00CF29B1">
      <w:pPr>
        <w:pStyle w:val="Plattetekstinspringen2"/>
        <w:tabs>
          <w:tab w:val="clear" w:pos="-283"/>
          <w:tab w:val="left" w:pos="681"/>
          <w:tab w:val="left" w:pos="1021"/>
        </w:tabs>
        <w:spacing w:line="280" w:lineRule="exact"/>
        <w:jc w:val="both"/>
        <w:rPr>
          <w:rFonts w:cs="Arial"/>
          <w:sz w:val="20"/>
          <w:szCs w:val="20"/>
        </w:rPr>
      </w:pPr>
      <w:r w:rsidRPr="006D2166">
        <w:rPr>
          <w:rFonts w:cs="Arial"/>
          <w:sz w:val="20"/>
          <w:szCs w:val="20"/>
        </w:rPr>
        <w:t>1</w:t>
      </w:r>
      <w:r w:rsidR="00630CE9">
        <w:rPr>
          <w:rFonts w:cs="Arial"/>
          <w:sz w:val="20"/>
          <w:szCs w:val="20"/>
        </w:rPr>
        <w:t>0</w:t>
      </w:r>
      <w:r w:rsidRPr="006D2166">
        <w:rPr>
          <w:rFonts w:cs="Arial"/>
          <w:sz w:val="20"/>
          <w:szCs w:val="20"/>
        </w:rPr>
        <w:t>.2</w:t>
      </w:r>
      <w:r w:rsidRPr="006D2166">
        <w:rPr>
          <w:rFonts w:cs="Arial"/>
          <w:sz w:val="20"/>
          <w:szCs w:val="20"/>
        </w:rPr>
        <w:tab/>
      </w:r>
      <w:r w:rsidR="009949ED" w:rsidRPr="006D2166">
        <w:rPr>
          <w:rFonts w:cs="Arial"/>
          <w:sz w:val="20"/>
          <w:szCs w:val="20"/>
        </w:rPr>
        <w:t>Opdrachtnemer</w:t>
      </w:r>
      <w:r w:rsidRPr="006D2166">
        <w:rPr>
          <w:rFonts w:cs="Arial"/>
          <w:sz w:val="20"/>
          <w:szCs w:val="20"/>
        </w:rPr>
        <w:t xml:space="preserve"> verstrekt </w:t>
      </w:r>
      <w:r w:rsidR="009949ED" w:rsidRPr="006D2166">
        <w:rPr>
          <w:rFonts w:cs="Arial"/>
          <w:sz w:val="20"/>
          <w:szCs w:val="20"/>
        </w:rPr>
        <w:t>Opdrachtgever</w:t>
      </w:r>
      <w:r w:rsidRPr="006D2166">
        <w:rPr>
          <w:rFonts w:cs="Arial"/>
          <w:sz w:val="20"/>
          <w:szCs w:val="20"/>
        </w:rPr>
        <w:t xml:space="preserve"> op diens verzoek een verklaring van goed betalingsgedrag, afkomstig van belastingdienst of bedrijfsvereniging. Als </w:t>
      </w:r>
      <w:r w:rsidR="009949ED" w:rsidRPr="006D2166">
        <w:rPr>
          <w:rFonts w:cs="Arial"/>
          <w:sz w:val="20"/>
          <w:szCs w:val="20"/>
        </w:rPr>
        <w:t>Opdrachtgever</w:t>
      </w:r>
      <w:r w:rsidRPr="006D2166">
        <w:rPr>
          <w:rFonts w:cs="Arial"/>
          <w:sz w:val="20"/>
          <w:szCs w:val="20"/>
        </w:rPr>
        <w:t xml:space="preserve">, naar aanleiding van de verklaring of anderszins, gegronde redenen heeft om aan te nemen dat </w:t>
      </w:r>
      <w:r w:rsidR="009949ED" w:rsidRPr="006D2166">
        <w:rPr>
          <w:rFonts w:cs="Arial"/>
          <w:sz w:val="20"/>
          <w:szCs w:val="20"/>
        </w:rPr>
        <w:t>Opdrachtnemer</w:t>
      </w:r>
      <w:r w:rsidRPr="006D2166">
        <w:rPr>
          <w:rFonts w:cs="Arial"/>
          <w:sz w:val="20"/>
          <w:szCs w:val="20"/>
        </w:rPr>
        <w:t xml:space="preserve"> zijn verplichtingen uit hoofde van belasting- of sociale verzekeringswetgeving niet nakomt, heeft </w:t>
      </w:r>
      <w:r w:rsidR="009949ED" w:rsidRPr="006D2166">
        <w:rPr>
          <w:rFonts w:cs="Arial"/>
          <w:sz w:val="20"/>
          <w:szCs w:val="20"/>
        </w:rPr>
        <w:t>Opdrachtgever</w:t>
      </w:r>
      <w:r w:rsidRPr="006D2166">
        <w:rPr>
          <w:rFonts w:cs="Arial"/>
          <w:sz w:val="20"/>
          <w:szCs w:val="20"/>
        </w:rPr>
        <w:t xml:space="preserve"> het recht betalingsverplichtingen jegens </w:t>
      </w:r>
      <w:r w:rsidR="009949ED" w:rsidRPr="006D2166">
        <w:rPr>
          <w:rFonts w:cs="Arial"/>
          <w:sz w:val="20"/>
          <w:szCs w:val="20"/>
        </w:rPr>
        <w:t>Opdrachtnemer</w:t>
      </w:r>
      <w:r w:rsidRPr="006D2166">
        <w:rPr>
          <w:rFonts w:cs="Arial"/>
          <w:sz w:val="20"/>
          <w:szCs w:val="20"/>
        </w:rPr>
        <w:t xml:space="preserve"> op te schorten of over te gaan tot rechtstreekse afdracht van bedoelde bedragen aan belastingdienst of bedrijfsvereniging.</w:t>
      </w:r>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6D2166" w:rsidRDefault="007A5C9D" w:rsidP="00CF29B1">
      <w:pPr>
        <w:pStyle w:val="Plattetekstinspringen2"/>
        <w:tabs>
          <w:tab w:val="clear" w:pos="-283"/>
          <w:tab w:val="left" w:pos="681"/>
          <w:tab w:val="left" w:pos="1021"/>
        </w:tabs>
        <w:spacing w:line="280" w:lineRule="exact"/>
        <w:jc w:val="both"/>
        <w:rPr>
          <w:rFonts w:cs="Arial"/>
          <w:sz w:val="20"/>
          <w:szCs w:val="20"/>
        </w:rPr>
      </w:pPr>
      <w:r w:rsidRPr="006D2166">
        <w:rPr>
          <w:rFonts w:cs="Arial"/>
          <w:sz w:val="20"/>
          <w:szCs w:val="20"/>
        </w:rPr>
        <w:t>1</w:t>
      </w:r>
      <w:r w:rsidR="00630CE9">
        <w:rPr>
          <w:rFonts w:cs="Arial"/>
          <w:sz w:val="20"/>
          <w:szCs w:val="20"/>
        </w:rPr>
        <w:t>0</w:t>
      </w:r>
      <w:r w:rsidRPr="006D2166">
        <w:rPr>
          <w:rFonts w:cs="Arial"/>
          <w:sz w:val="20"/>
          <w:szCs w:val="20"/>
        </w:rPr>
        <w:t>.3</w:t>
      </w:r>
      <w:r w:rsidRPr="006D2166">
        <w:rPr>
          <w:rFonts w:cs="Arial"/>
          <w:sz w:val="20"/>
          <w:szCs w:val="20"/>
        </w:rPr>
        <w:tab/>
        <w:t xml:space="preserve">Inzake artikel 30 van de </w:t>
      </w:r>
      <w:proofErr w:type="spellStart"/>
      <w:r w:rsidRPr="006D2166">
        <w:rPr>
          <w:rFonts w:cs="Arial"/>
          <w:sz w:val="20"/>
          <w:szCs w:val="20"/>
        </w:rPr>
        <w:t>ARBO-wet</w:t>
      </w:r>
      <w:proofErr w:type="spellEnd"/>
      <w:r w:rsidRPr="006D2166">
        <w:rPr>
          <w:rFonts w:cs="Arial"/>
          <w:sz w:val="20"/>
          <w:szCs w:val="20"/>
        </w:rPr>
        <w:t xml:space="preserve">, dat voorschrijft dat meerdere werkgevers die op één locatie samenwerken afspraken maken en vastleggen inzake de zorg voor goede arbeidsomstandigheden, is </w:t>
      </w:r>
      <w:r w:rsidR="009949ED" w:rsidRPr="006D2166">
        <w:rPr>
          <w:rFonts w:cs="Arial"/>
          <w:sz w:val="20"/>
          <w:szCs w:val="20"/>
        </w:rPr>
        <w:t>Opdrachtnemer</w:t>
      </w:r>
      <w:r w:rsidRPr="006D2166">
        <w:rPr>
          <w:rFonts w:cs="Arial"/>
          <w:sz w:val="20"/>
          <w:szCs w:val="20"/>
        </w:rPr>
        <w:t xml:space="preserve"> met betrekking tot zijn medewerkers verantwoordelijk voor:</w:t>
      </w:r>
    </w:p>
    <w:p w:rsidR="007A5C9D" w:rsidRPr="006D2166" w:rsidRDefault="007A5C9D" w:rsidP="00CF29B1">
      <w:pPr>
        <w:pStyle w:val="Snela"/>
        <w:widowControl/>
        <w:numPr>
          <w:ilvl w:val="0"/>
          <w:numId w:val="22"/>
        </w:numPr>
        <w:tabs>
          <w:tab w:val="left" w:pos="-1056"/>
          <w:tab w:val="left" w:pos="-283"/>
          <w:tab w:val="left" w:pos="681"/>
          <w:tab w:val="left" w:pos="1021"/>
        </w:tabs>
        <w:spacing w:line="280" w:lineRule="exact"/>
        <w:jc w:val="both"/>
        <w:rPr>
          <w:rFonts w:ascii="LucidaSansEF" w:hAnsi="LucidaSansEF" w:cs="Arial"/>
          <w:szCs w:val="20"/>
          <w:lang w:val="nl-NL"/>
        </w:rPr>
      </w:pPr>
      <w:r w:rsidRPr="006D2166">
        <w:rPr>
          <w:rFonts w:ascii="LucidaSansEF" w:hAnsi="LucidaSansEF" w:cs="Arial"/>
          <w:szCs w:val="20"/>
          <w:lang w:val="nl-NL"/>
        </w:rPr>
        <w:t>risico-inventarisatie en evaluatie</w:t>
      </w:r>
      <w:r w:rsidR="00983873">
        <w:rPr>
          <w:rFonts w:ascii="LucidaSansEF" w:hAnsi="LucidaSansEF" w:cs="Arial"/>
          <w:szCs w:val="20"/>
          <w:lang w:val="nl-NL"/>
        </w:rPr>
        <w:t>;</w:t>
      </w:r>
    </w:p>
    <w:p w:rsidR="007A5C9D" w:rsidRPr="006D2166" w:rsidRDefault="007A5C9D" w:rsidP="00CF29B1">
      <w:pPr>
        <w:pStyle w:val="Snela"/>
        <w:widowControl/>
        <w:numPr>
          <w:ilvl w:val="0"/>
          <w:numId w:val="22"/>
        </w:numPr>
        <w:tabs>
          <w:tab w:val="left" w:pos="-1056"/>
          <w:tab w:val="left" w:pos="-283"/>
          <w:tab w:val="left" w:pos="681"/>
          <w:tab w:val="left" w:pos="1021"/>
        </w:tabs>
        <w:spacing w:line="280" w:lineRule="exact"/>
        <w:jc w:val="both"/>
        <w:rPr>
          <w:rFonts w:ascii="LucidaSansEF" w:hAnsi="LucidaSansEF" w:cs="Arial"/>
          <w:szCs w:val="20"/>
          <w:lang w:val="nl-NL"/>
        </w:rPr>
      </w:pPr>
      <w:r w:rsidRPr="006D2166">
        <w:rPr>
          <w:rFonts w:ascii="LucidaSansEF" w:hAnsi="LucidaSansEF" w:cs="Arial"/>
          <w:szCs w:val="20"/>
          <w:lang w:val="nl-NL"/>
        </w:rPr>
        <w:t>voorlichting aan de medewerkers</w:t>
      </w:r>
      <w:r w:rsidR="00983873">
        <w:rPr>
          <w:rFonts w:ascii="LucidaSansEF" w:hAnsi="LucidaSansEF" w:cs="Arial"/>
          <w:szCs w:val="20"/>
          <w:lang w:val="nl-NL"/>
        </w:rPr>
        <w:t>;</w:t>
      </w:r>
    </w:p>
    <w:p w:rsidR="007A5C9D" w:rsidRPr="006D2166" w:rsidRDefault="007A5C9D" w:rsidP="00CF29B1">
      <w:pPr>
        <w:pStyle w:val="Snela"/>
        <w:widowControl/>
        <w:numPr>
          <w:ilvl w:val="0"/>
          <w:numId w:val="22"/>
        </w:numPr>
        <w:tabs>
          <w:tab w:val="left" w:pos="-1056"/>
          <w:tab w:val="left" w:pos="-283"/>
          <w:tab w:val="left" w:pos="681"/>
          <w:tab w:val="left" w:pos="1021"/>
        </w:tabs>
        <w:spacing w:line="280" w:lineRule="exact"/>
        <w:jc w:val="both"/>
        <w:rPr>
          <w:rFonts w:ascii="LucidaSansEF" w:hAnsi="LucidaSansEF" w:cs="Arial"/>
          <w:szCs w:val="20"/>
          <w:lang w:val="nl-NL"/>
        </w:rPr>
      </w:pPr>
      <w:r w:rsidRPr="006D2166">
        <w:rPr>
          <w:rFonts w:ascii="LucidaSansEF" w:hAnsi="LucidaSansEF" w:cs="Arial"/>
          <w:szCs w:val="20"/>
          <w:lang w:val="nl-NL"/>
        </w:rPr>
        <w:t>het regelen van de bevoegdheden en verantwoordelijkheden</w:t>
      </w:r>
      <w:r w:rsidR="00983873">
        <w:rPr>
          <w:rFonts w:ascii="LucidaSansEF" w:hAnsi="LucidaSansEF" w:cs="Arial"/>
          <w:szCs w:val="20"/>
          <w:lang w:val="nl-NL"/>
        </w:rPr>
        <w:t>;</w:t>
      </w:r>
    </w:p>
    <w:p w:rsidR="007A5C9D" w:rsidRPr="006D2166" w:rsidRDefault="007A5C9D" w:rsidP="00CF29B1">
      <w:pPr>
        <w:pStyle w:val="Snela"/>
        <w:widowControl/>
        <w:numPr>
          <w:ilvl w:val="0"/>
          <w:numId w:val="22"/>
        </w:numPr>
        <w:tabs>
          <w:tab w:val="left" w:pos="-1056"/>
          <w:tab w:val="left" w:pos="-283"/>
          <w:tab w:val="left" w:pos="681"/>
          <w:tab w:val="left" w:pos="1021"/>
        </w:tabs>
        <w:spacing w:line="280" w:lineRule="exact"/>
        <w:jc w:val="both"/>
        <w:rPr>
          <w:rFonts w:ascii="LucidaSansEF" w:hAnsi="LucidaSansEF" w:cs="Arial"/>
          <w:szCs w:val="20"/>
          <w:lang w:val="nl-NL"/>
        </w:rPr>
      </w:pPr>
      <w:r w:rsidRPr="006D2166">
        <w:rPr>
          <w:rFonts w:ascii="LucidaSansEF" w:hAnsi="LucidaSansEF" w:cs="Arial"/>
          <w:szCs w:val="20"/>
          <w:lang w:val="nl-NL"/>
        </w:rPr>
        <w:t xml:space="preserve">naleving door de medewerkers van de regels van de </w:t>
      </w:r>
      <w:proofErr w:type="spellStart"/>
      <w:r w:rsidRPr="006D2166">
        <w:rPr>
          <w:rFonts w:ascii="LucidaSansEF" w:hAnsi="LucidaSansEF" w:cs="Arial"/>
          <w:szCs w:val="20"/>
          <w:lang w:val="nl-NL"/>
        </w:rPr>
        <w:t>ARBO-wet</w:t>
      </w:r>
      <w:proofErr w:type="spellEnd"/>
      <w:r w:rsidR="00983873">
        <w:rPr>
          <w:rFonts w:ascii="LucidaSansEF" w:hAnsi="LucidaSansEF" w:cs="Arial"/>
          <w:szCs w:val="20"/>
          <w:lang w:val="nl-NL"/>
        </w:rPr>
        <w:t>;</w:t>
      </w:r>
    </w:p>
    <w:p w:rsidR="007A5C9D" w:rsidRPr="006D2166" w:rsidRDefault="007A5C9D" w:rsidP="00CF29B1">
      <w:pPr>
        <w:pStyle w:val="Snela"/>
        <w:widowControl/>
        <w:numPr>
          <w:ilvl w:val="0"/>
          <w:numId w:val="22"/>
        </w:numPr>
        <w:tabs>
          <w:tab w:val="left" w:pos="-1056"/>
          <w:tab w:val="left" w:pos="-283"/>
          <w:tab w:val="left" w:pos="681"/>
          <w:tab w:val="left" w:pos="1021"/>
        </w:tabs>
        <w:spacing w:line="280" w:lineRule="exact"/>
        <w:jc w:val="both"/>
        <w:rPr>
          <w:rFonts w:ascii="LucidaSansEF" w:hAnsi="LucidaSansEF" w:cs="Arial"/>
          <w:szCs w:val="20"/>
          <w:lang w:val="nl-NL"/>
        </w:rPr>
      </w:pPr>
      <w:r w:rsidRPr="006D2166">
        <w:rPr>
          <w:rFonts w:ascii="LucidaSansEF" w:hAnsi="LucidaSansEF" w:cs="Arial"/>
          <w:szCs w:val="20"/>
          <w:lang w:val="nl-NL"/>
        </w:rPr>
        <w:t>de wijze waarop toezicht op naleving wordt uitgeoefend</w:t>
      </w:r>
      <w:r w:rsidR="00983873">
        <w:rPr>
          <w:rFonts w:ascii="LucidaSansEF" w:hAnsi="LucidaSansEF" w:cs="Arial"/>
          <w:szCs w:val="20"/>
          <w:lang w:val="nl-NL"/>
        </w:rPr>
        <w:t>;</w:t>
      </w:r>
    </w:p>
    <w:p w:rsidR="007A5C9D" w:rsidRPr="006D2166" w:rsidRDefault="007A5C9D" w:rsidP="00CF29B1">
      <w:pPr>
        <w:pStyle w:val="Snela"/>
        <w:widowControl/>
        <w:numPr>
          <w:ilvl w:val="0"/>
          <w:numId w:val="22"/>
        </w:numPr>
        <w:tabs>
          <w:tab w:val="left" w:pos="-1056"/>
          <w:tab w:val="left" w:pos="-283"/>
          <w:tab w:val="left" w:pos="681"/>
          <w:tab w:val="left" w:pos="1021"/>
        </w:tabs>
        <w:spacing w:line="280" w:lineRule="exact"/>
        <w:jc w:val="both"/>
        <w:rPr>
          <w:rFonts w:ascii="LucidaSansEF" w:hAnsi="LucidaSansEF" w:cs="Arial"/>
          <w:szCs w:val="20"/>
          <w:lang w:val="nl-NL"/>
        </w:rPr>
      </w:pPr>
      <w:r w:rsidRPr="006D2166">
        <w:rPr>
          <w:rFonts w:ascii="LucidaSansEF" w:hAnsi="LucidaSansEF" w:cs="Arial"/>
          <w:szCs w:val="20"/>
          <w:lang w:val="nl-NL"/>
        </w:rPr>
        <w:t>het ter beschikking stellen van de (niet aard- en nagelvaste) specifieke (hulp)middelen en materialen die nodig zijn voor een veilige en verantwoorde uitvoering van een opdracht.</w:t>
      </w:r>
    </w:p>
    <w:p w:rsidR="007A5C9D" w:rsidRPr="006D2166" w:rsidRDefault="009949E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r w:rsidRPr="006D2166">
        <w:rPr>
          <w:rFonts w:ascii="LucidaSansEF" w:hAnsi="LucidaSansEF" w:cs="Arial"/>
          <w:sz w:val="20"/>
          <w:szCs w:val="20"/>
        </w:rPr>
        <w:t>Opdrachtgever</w:t>
      </w:r>
      <w:r w:rsidR="007A5C9D" w:rsidRPr="006D2166">
        <w:rPr>
          <w:rFonts w:ascii="LucidaSansEF" w:hAnsi="LucidaSansEF" w:cs="Arial"/>
          <w:sz w:val="20"/>
          <w:szCs w:val="20"/>
        </w:rPr>
        <w:t xml:space="preserve"> stelt ter beschikking:</w:t>
      </w:r>
    </w:p>
    <w:p w:rsidR="007A5C9D" w:rsidRPr="006D2166" w:rsidRDefault="007A5C9D" w:rsidP="00CF29B1">
      <w:pPr>
        <w:pStyle w:val="Snela"/>
        <w:widowControl/>
        <w:numPr>
          <w:ilvl w:val="0"/>
          <w:numId w:val="22"/>
        </w:numPr>
        <w:tabs>
          <w:tab w:val="left" w:pos="-1056"/>
          <w:tab w:val="left" w:pos="-283"/>
          <w:tab w:val="left" w:pos="681"/>
          <w:tab w:val="left" w:pos="1021"/>
        </w:tabs>
        <w:spacing w:line="280" w:lineRule="exact"/>
        <w:jc w:val="both"/>
        <w:rPr>
          <w:rFonts w:ascii="LucidaSansEF" w:hAnsi="LucidaSansEF" w:cs="Arial"/>
          <w:szCs w:val="20"/>
          <w:lang w:val="nl-NL"/>
        </w:rPr>
      </w:pPr>
      <w:r w:rsidRPr="006D2166">
        <w:rPr>
          <w:rFonts w:ascii="LucidaSansEF" w:hAnsi="LucidaSansEF" w:cs="Arial"/>
          <w:szCs w:val="20"/>
          <w:lang w:val="nl-NL"/>
        </w:rPr>
        <w:t xml:space="preserve">alle relevante informatie ten behoeve van </w:t>
      </w:r>
      <w:proofErr w:type="spellStart"/>
      <w:r w:rsidRPr="006D2166">
        <w:rPr>
          <w:rFonts w:ascii="LucidaSansEF" w:hAnsi="LucidaSansEF" w:cs="Arial"/>
          <w:szCs w:val="20"/>
          <w:lang w:val="nl-NL"/>
        </w:rPr>
        <w:t>risico-analyse</w:t>
      </w:r>
      <w:proofErr w:type="spellEnd"/>
      <w:r w:rsidRPr="006D2166">
        <w:rPr>
          <w:rFonts w:ascii="LucidaSansEF" w:hAnsi="LucidaSansEF" w:cs="Arial"/>
          <w:szCs w:val="20"/>
          <w:lang w:val="nl-NL"/>
        </w:rPr>
        <w:t xml:space="preserve"> door </w:t>
      </w:r>
      <w:r w:rsidR="009949ED" w:rsidRPr="006D2166">
        <w:rPr>
          <w:rFonts w:ascii="LucidaSansEF" w:hAnsi="LucidaSansEF" w:cs="Arial"/>
          <w:szCs w:val="20"/>
          <w:lang w:val="nl-NL"/>
        </w:rPr>
        <w:t>Opdrachtnemer</w:t>
      </w:r>
      <w:r w:rsidR="00983873">
        <w:rPr>
          <w:rFonts w:ascii="LucidaSansEF" w:hAnsi="LucidaSansEF" w:cs="Arial"/>
          <w:szCs w:val="20"/>
          <w:lang w:val="nl-NL"/>
        </w:rPr>
        <w:t>;</w:t>
      </w:r>
    </w:p>
    <w:p w:rsidR="007A5C9D" w:rsidRPr="006D2166" w:rsidRDefault="007A5C9D" w:rsidP="00CF29B1">
      <w:pPr>
        <w:pStyle w:val="Snela"/>
        <w:widowControl/>
        <w:numPr>
          <w:ilvl w:val="0"/>
          <w:numId w:val="22"/>
        </w:numPr>
        <w:tabs>
          <w:tab w:val="left" w:pos="-1056"/>
          <w:tab w:val="left" w:pos="-283"/>
          <w:tab w:val="left" w:pos="681"/>
          <w:tab w:val="left" w:pos="1021"/>
        </w:tabs>
        <w:spacing w:line="280" w:lineRule="exact"/>
        <w:jc w:val="both"/>
        <w:rPr>
          <w:rFonts w:ascii="LucidaSansEF" w:hAnsi="LucidaSansEF" w:cs="Arial"/>
          <w:szCs w:val="20"/>
          <w:lang w:val="nl-NL"/>
        </w:rPr>
      </w:pPr>
      <w:r w:rsidRPr="006D2166">
        <w:rPr>
          <w:rFonts w:ascii="LucidaSansEF" w:hAnsi="LucidaSansEF" w:cs="Arial"/>
          <w:szCs w:val="20"/>
          <w:lang w:val="nl-NL"/>
        </w:rPr>
        <w:t>ruimte en desgevraagd middelen voor voorlichtingsdoeleinden</w:t>
      </w:r>
      <w:r w:rsidR="00983873">
        <w:rPr>
          <w:rFonts w:ascii="LucidaSansEF" w:hAnsi="LucidaSansEF" w:cs="Arial"/>
          <w:szCs w:val="20"/>
          <w:lang w:val="nl-NL"/>
        </w:rPr>
        <w:t>;</w:t>
      </w:r>
    </w:p>
    <w:p w:rsidR="007A5C9D" w:rsidRPr="006D2166" w:rsidRDefault="007A5C9D" w:rsidP="00CF29B1">
      <w:pPr>
        <w:pStyle w:val="Snela"/>
        <w:widowControl/>
        <w:numPr>
          <w:ilvl w:val="0"/>
          <w:numId w:val="22"/>
        </w:numPr>
        <w:tabs>
          <w:tab w:val="left" w:pos="-1056"/>
          <w:tab w:val="left" w:pos="-283"/>
          <w:tab w:val="left" w:pos="681"/>
          <w:tab w:val="left" w:pos="1021"/>
        </w:tabs>
        <w:spacing w:line="280" w:lineRule="exact"/>
        <w:jc w:val="both"/>
        <w:rPr>
          <w:rFonts w:ascii="LucidaSansEF" w:hAnsi="LucidaSansEF" w:cs="Arial"/>
          <w:szCs w:val="20"/>
          <w:lang w:val="nl-NL"/>
        </w:rPr>
      </w:pPr>
      <w:r w:rsidRPr="006D2166">
        <w:rPr>
          <w:rFonts w:ascii="LucidaSansEF" w:hAnsi="LucidaSansEF" w:cs="Arial"/>
          <w:szCs w:val="20"/>
          <w:lang w:val="nl-NL"/>
        </w:rPr>
        <w:t>nader te bepalen aard- en nagelvaste installaties die onvermijdelijk noodzakelijk zijn om risico's te beperken.</w:t>
      </w:r>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983873" w:rsidRDefault="007A5C9D" w:rsidP="00983873">
      <w:pPr>
        <w:pStyle w:val="Kop1"/>
        <w:tabs>
          <w:tab w:val="clear" w:pos="0"/>
          <w:tab w:val="clear" w:pos="340"/>
          <w:tab w:val="clear" w:pos="681"/>
          <w:tab w:val="clear" w:pos="1021"/>
          <w:tab w:val="clear" w:pos="1440"/>
          <w:tab w:val="clear" w:pos="2160"/>
          <w:tab w:val="clear" w:pos="2880"/>
          <w:tab w:val="clear" w:pos="3289"/>
          <w:tab w:val="clear" w:pos="3600"/>
          <w:tab w:val="clear" w:pos="4138"/>
          <w:tab w:val="clear" w:pos="5040"/>
          <w:tab w:val="clear" w:pos="6236"/>
          <w:tab w:val="clear" w:pos="6480"/>
          <w:tab w:val="clear" w:pos="7200"/>
          <w:tab w:val="clear" w:pos="7767"/>
          <w:tab w:val="clear" w:pos="8640"/>
          <w:tab w:val="left" w:pos="993"/>
          <w:tab w:val="left" w:pos="1134"/>
        </w:tabs>
        <w:rPr>
          <w:rFonts w:ascii="LucidaSansEF" w:hAnsi="LucidaSansEF"/>
          <w:i w:val="0"/>
          <w:sz w:val="20"/>
          <w:u w:val="single"/>
        </w:rPr>
      </w:pPr>
      <w:bookmarkStart w:id="12" w:name="_Toc500948098"/>
      <w:r w:rsidRPr="00983873">
        <w:rPr>
          <w:rFonts w:ascii="LucidaSansEF" w:hAnsi="LucidaSansEF"/>
          <w:i w:val="0"/>
          <w:sz w:val="20"/>
          <w:u w:val="single"/>
        </w:rPr>
        <w:t>Artikel 1</w:t>
      </w:r>
      <w:r w:rsidR="00630CE9">
        <w:rPr>
          <w:rFonts w:ascii="LucidaSansEF" w:hAnsi="LucidaSansEF"/>
          <w:i w:val="0"/>
          <w:sz w:val="20"/>
          <w:u w:val="single"/>
        </w:rPr>
        <w:t>1</w:t>
      </w:r>
      <w:r w:rsidR="00983873">
        <w:rPr>
          <w:rFonts w:ascii="LucidaSansEF" w:hAnsi="LucidaSansEF"/>
          <w:i w:val="0"/>
          <w:sz w:val="20"/>
          <w:u w:val="single"/>
        </w:rPr>
        <w:tab/>
      </w:r>
      <w:r w:rsidRPr="00983873">
        <w:rPr>
          <w:rFonts w:ascii="LucidaSansEF" w:hAnsi="LucidaSansEF"/>
          <w:i w:val="0"/>
          <w:sz w:val="20"/>
          <w:u w:val="single"/>
        </w:rPr>
        <w:t>-</w:t>
      </w:r>
      <w:r w:rsidR="00983873">
        <w:rPr>
          <w:rFonts w:ascii="LucidaSansEF" w:hAnsi="LucidaSansEF"/>
          <w:i w:val="0"/>
          <w:sz w:val="20"/>
          <w:u w:val="single"/>
        </w:rPr>
        <w:tab/>
      </w:r>
      <w:r w:rsidRPr="00983873">
        <w:rPr>
          <w:rFonts w:ascii="LucidaSansEF" w:hAnsi="LucidaSansEF"/>
          <w:i w:val="0"/>
          <w:sz w:val="20"/>
          <w:u w:val="single"/>
        </w:rPr>
        <w:t>Uitbesteding aan derden</w:t>
      </w:r>
      <w:bookmarkEnd w:id="12"/>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6D2166" w:rsidRDefault="007A5C9D" w:rsidP="00CF29B1">
      <w:pPr>
        <w:pStyle w:val="Plattetekstinspringen2"/>
        <w:tabs>
          <w:tab w:val="clear" w:pos="-283"/>
          <w:tab w:val="left" w:pos="681"/>
          <w:tab w:val="left" w:pos="1021"/>
        </w:tabs>
        <w:spacing w:line="280" w:lineRule="exact"/>
        <w:jc w:val="both"/>
        <w:rPr>
          <w:rFonts w:cs="Arial"/>
          <w:sz w:val="20"/>
          <w:szCs w:val="20"/>
        </w:rPr>
      </w:pPr>
      <w:r w:rsidRPr="006D2166">
        <w:rPr>
          <w:rFonts w:cs="Arial"/>
          <w:sz w:val="20"/>
          <w:szCs w:val="20"/>
        </w:rPr>
        <w:t>1</w:t>
      </w:r>
      <w:r w:rsidR="00630CE9">
        <w:rPr>
          <w:rFonts w:cs="Arial"/>
          <w:sz w:val="20"/>
          <w:szCs w:val="20"/>
        </w:rPr>
        <w:t>1</w:t>
      </w:r>
      <w:r w:rsidRPr="006D2166">
        <w:rPr>
          <w:rFonts w:cs="Arial"/>
          <w:sz w:val="20"/>
          <w:szCs w:val="20"/>
        </w:rPr>
        <w:t>.1</w:t>
      </w:r>
      <w:r w:rsidRPr="006D2166">
        <w:rPr>
          <w:rFonts w:cs="Arial"/>
          <w:sz w:val="20"/>
          <w:szCs w:val="20"/>
        </w:rPr>
        <w:tab/>
        <w:t xml:space="preserve">Bij uitbesteding blijft </w:t>
      </w:r>
      <w:r w:rsidR="009949ED" w:rsidRPr="006D2166">
        <w:rPr>
          <w:rFonts w:cs="Arial"/>
          <w:sz w:val="20"/>
          <w:szCs w:val="20"/>
        </w:rPr>
        <w:t>Opdrachtnemer</w:t>
      </w:r>
      <w:r w:rsidRPr="006D2166">
        <w:rPr>
          <w:rFonts w:cs="Arial"/>
          <w:sz w:val="20"/>
          <w:szCs w:val="20"/>
        </w:rPr>
        <w:t xml:space="preserve"> volledig aansprakelijk, en zal hij </w:t>
      </w:r>
      <w:r w:rsidR="009949ED" w:rsidRPr="006D2166">
        <w:rPr>
          <w:rFonts w:cs="Arial"/>
          <w:sz w:val="20"/>
          <w:szCs w:val="20"/>
        </w:rPr>
        <w:t>Opdrachtgever</w:t>
      </w:r>
      <w:r w:rsidRPr="006D2166">
        <w:rPr>
          <w:rFonts w:cs="Arial"/>
          <w:sz w:val="20"/>
          <w:szCs w:val="20"/>
        </w:rPr>
        <w:t xml:space="preserve"> vrijwaren van en tegen rechtstreekse aanspraken van zijn onderaannemers.</w:t>
      </w:r>
    </w:p>
    <w:p w:rsidR="007A5C9D" w:rsidRPr="006D2166" w:rsidRDefault="007A5C9D" w:rsidP="00CF29B1">
      <w:pPr>
        <w:pStyle w:val="Plattetekstinspringen2"/>
        <w:tabs>
          <w:tab w:val="left" w:pos="681"/>
          <w:tab w:val="left" w:pos="1021"/>
        </w:tabs>
        <w:spacing w:line="280" w:lineRule="exact"/>
        <w:ind w:firstLine="0"/>
        <w:jc w:val="both"/>
        <w:rPr>
          <w:rFonts w:cs="Arial"/>
          <w:sz w:val="20"/>
          <w:szCs w:val="20"/>
        </w:rPr>
      </w:pPr>
    </w:p>
    <w:p w:rsidR="007A5C9D" w:rsidRPr="006D2166" w:rsidRDefault="007A5C9D" w:rsidP="001A3B40">
      <w:pPr>
        <w:pStyle w:val="Plattetekstinspringen2"/>
        <w:tabs>
          <w:tab w:val="clear" w:pos="-283"/>
          <w:tab w:val="left" w:pos="681"/>
          <w:tab w:val="left" w:pos="1021"/>
        </w:tabs>
        <w:spacing w:line="280" w:lineRule="exact"/>
        <w:ind w:firstLine="0"/>
        <w:jc w:val="both"/>
        <w:rPr>
          <w:rFonts w:cs="Arial"/>
          <w:sz w:val="20"/>
          <w:szCs w:val="20"/>
        </w:rPr>
      </w:pPr>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983873" w:rsidRDefault="007A5C9D" w:rsidP="00983873">
      <w:pPr>
        <w:pStyle w:val="Kop1"/>
        <w:tabs>
          <w:tab w:val="clear" w:pos="0"/>
          <w:tab w:val="clear" w:pos="340"/>
          <w:tab w:val="clear" w:pos="681"/>
          <w:tab w:val="clear" w:pos="1021"/>
          <w:tab w:val="clear" w:pos="1440"/>
          <w:tab w:val="clear" w:pos="2160"/>
          <w:tab w:val="clear" w:pos="2880"/>
          <w:tab w:val="clear" w:pos="3289"/>
          <w:tab w:val="clear" w:pos="3600"/>
          <w:tab w:val="clear" w:pos="4138"/>
          <w:tab w:val="clear" w:pos="5040"/>
          <w:tab w:val="clear" w:pos="6236"/>
          <w:tab w:val="clear" w:pos="6480"/>
          <w:tab w:val="clear" w:pos="7200"/>
          <w:tab w:val="clear" w:pos="7767"/>
          <w:tab w:val="clear" w:pos="8640"/>
          <w:tab w:val="left" w:pos="993"/>
          <w:tab w:val="left" w:pos="1134"/>
        </w:tabs>
        <w:rPr>
          <w:rFonts w:ascii="LucidaSansEF" w:hAnsi="LucidaSansEF"/>
          <w:i w:val="0"/>
          <w:sz w:val="20"/>
          <w:u w:val="single"/>
        </w:rPr>
      </w:pPr>
      <w:bookmarkStart w:id="13" w:name="_Toc500948099"/>
      <w:r w:rsidRPr="00983873">
        <w:rPr>
          <w:rFonts w:ascii="LucidaSansEF" w:hAnsi="LucidaSansEF"/>
          <w:i w:val="0"/>
          <w:sz w:val="20"/>
          <w:u w:val="single"/>
        </w:rPr>
        <w:t>Artikel 1</w:t>
      </w:r>
      <w:r w:rsidR="00630CE9">
        <w:rPr>
          <w:rFonts w:ascii="LucidaSansEF" w:hAnsi="LucidaSansEF"/>
          <w:i w:val="0"/>
          <w:sz w:val="20"/>
          <w:u w:val="single"/>
        </w:rPr>
        <w:t>2</w:t>
      </w:r>
      <w:r w:rsidR="00983873" w:rsidRPr="00983873">
        <w:rPr>
          <w:rFonts w:ascii="LucidaSansEF" w:hAnsi="LucidaSansEF"/>
          <w:i w:val="0"/>
          <w:sz w:val="20"/>
          <w:u w:val="single"/>
        </w:rPr>
        <w:tab/>
      </w:r>
      <w:r w:rsidRPr="00983873">
        <w:rPr>
          <w:rFonts w:ascii="LucidaSansEF" w:hAnsi="LucidaSansEF"/>
          <w:i w:val="0"/>
          <w:sz w:val="20"/>
          <w:u w:val="single"/>
        </w:rPr>
        <w:t>-</w:t>
      </w:r>
      <w:r w:rsidR="00983873" w:rsidRPr="00983873">
        <w:rPr>
          <w:rFonts w:ascii="LucidaSansEF" w:hAnsi="LucidaSansEF"/>
          <w:i w:val="0"/>
          <w:sz w:val="20"/>
          <w:u w:val="single"/>
        </w:rPr>
        <w:tab/>
      </w:r>
      <w:r w:rsidRPr="00983873">
        <w:rPr>
          <w:rFonts w:ascii="LucidaSansEF" w:hAnsi="LucidaSansEF"/>
          <w:i w:val="0"/>
          <w:sz w:val="20"/>
          <w:u w:val="single"/>
        </w:rPr>
        <w:t xml:space="preserve">Door </w:t>
      </w:r>
      <w:r w:rsidR="009949ED" w:rsidRPr="00983873">
        <w:rPr>
          <w:rFonts w:ascii="LucidaSansEF" w:hAnsi="LucidaSansEF"/>
          <w:i w:val="0"/>
          <w:sz w:val="20"/>
          <w:u w:val="single"/>
        </w:rPr>
        <w:t>Opdrachtgever</w:t>
      </w:r>
      <w:r w:rsidRPr="00983873">
        <w:rPr>
          <w:rFonts w:ascii="LucidaSansEF" w:hAnsi="LucidaSansEF"/>
          <w:i w:val="0"/>
          <w:sz w:val="20"/>
          <w:u w:val="single"/>
        </w:rPr>
        <w:t xml:space="preserve"> aan </w:t>
      </w:r>
      <w:r w:rsidR="009949ED" w:rsidRPr="00983873">
        <w:rPr>
          <w:rFonts w:ascii="LucidaSansEF" w:hAnsi="LucidaSansEF"/>
          <w:i w:val="0"/>
          <w:sz w:val="20"/>
          <w:u w:val="single"/>
        </w:rPr>
        <w:t>Opdrachtnemer</w:t>
      </w:r>
      <w:r w:rsidRPr="00983873">
        <w:rPr>
          <w:rFonts w:ascii="LucidaSansEF" w:hAnsi="LucidaSansEF"/>
          <w:i w:val="0"/>
          <w:sz w:val="20"/>
          <w:u w:val="single"/>
        </w:rPr>
        <w:t xml:space="preserve"> ter beschikking gestelde zaken</w:t>
      </w:r>
      <w:bookmarkEnd w:id="13"/>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9474A8" w:rsidRDefault="007A5C9D" w:rsidP="00CF29B1">
      <w:pPr>
        <w:pStyle w:val="Plattetekstinspringen2"/>
        <w:tabs>
          <w:tab w:val="clear" w:pos="-283"/>
          <w:tab w:val="left" w:pos="681"/>
          <w:tab w:val="left" w:pos="1021"/>
        </w:tabs>
        <w:spacing w:line="280" w:lineRule="exact"/>
        <w:jc w:val="both"/>
        <w:rPr>
          <w:rFonts w:cs="Arial"/>
          <w:sz w:val="20"/>
          <w:szCs w:val="20"/>
        </w:rPr>
      </w:pPr>
      <w:r w:rsidRPr="006D2166">
        <w:rPr>
          <w:rFonts w:cs="Arial"/>
          <w:sz w:val="20"/>
          <w:szCs w:val="20"/>
        </w:rPr>
        <w:t>1</w:t>
      </w:r>
      <w:r w:rsidR="00630CE9">
        <w:rPr>
          <w:rFonts w:cs="Arial"/>
          <w:sz w:val="20"/>
          <w:szCs w:val="20"/>
        </w:rPr>
        <w:t>2</w:t>
      </w:r>
      <w:r w:rsidRPr="006D2166">
        <w:rPr>
          <w:rFonts w:cs="Arial"/>
          <w:sz w:val="20"/>
          <w:szCs w:val="20"/>
        </w:rPr>
        <w:t>.1</w:t>
      </w:r>
      <w:r w:rsidRPr="006D2166">
        <w:rPr>
          <w:rFonts w:cs="Arial"/>
          <w:sz w:val="20"/>
          <w:szCs w:val="20"/>
        </w:rPr>
        <w:tab/>
      </w:r>
      <w:r w:rsidR="009949ED" w:rsidRPr="006D2166">
        <w:rPr>
          <w:rFonts w:cs="Arial"/>
          <w:sz w:val="20"/>
          <w:szCs w:val="20"/>
        </w:rPr>
        <w:t>Opdrachtgever</w:t>
      </w:r>
      <w:r w:rsidRPr="006D2166">
        <w:rPr>
          <w:rFonts w:cs="Arial"/>
          <w:sz w:val="20"/>
          <w:szCs w:val="20"/>
        </w:rPr>
        <w:t xml:space="preserve"> kan </w:t>
      </w:r>
      <w:r w:rsidR="009949ED" w:rsidRPr="006D2166">
        <w:rPr>
          <w:rFonts w:cs="Arial"/>
          <w:sz w:val="20"/>
          <w:szCs w:val="20"/>
        </w:rPr>
        <w:t>Opdrachtnemer</w:t>
      </w:r>
      <w:r w:rsidRPr="006D2166">
        <w:rPr>
          <w:rFonts w:cs="Arial"/>
          <w:sz w:val="20"/>
          <w:szCs w:val="20"/>
        </w:rPr>
        <w:t xml:space="preserve"> voor de uitvoering van </w:t>
      </w:r>
      <w:r w:rsidR="00BB5CDE" w:rsidRPr="006D2166">
        <w:rPr>
          <w:rFonts w:cs="Arial"/>
          <w:sz w:val="20"/>
          <w:szCs w:val="20"/>
        </w:rPr>
        <w:t>deze overeenkomst</w:t>
      </w:r>
      <w:r w:rsidRPr="006D2166">
        <w:rPr>
          <w:rFonts w:cs="Arial"/>
          <w:sz w:val="20"/>
          <w:szCs w:val="20"/>
        </w:rPr>
        <w:t xml:space="preserve"> bepaalde zaken of faciliteiten ter beschikking stellen, in bruikleen of tegen een nader overeen te komen vergoeding. </w:t>
      </w:r>
      <w:r w:rsidR="009949ED" w:rsidRPr="006D2166">
        <w:rPr>
          <w:rFonts w:cs="Arial"/>
          <w:sz w:val="20"/>
          <w:szCs w:val="20"/>
        </w:rPr>
        <w:t>Opdrachtnemer</w:t>
      </w:r>
      <w:r w:rsidRPr="006D2166">
        <w:rPr>
          <w:rFonts w:cs="Arial"/>
          <w:sz w:val="20"/>
          <w:szCs w:val="20"/>
        </w:rPr>
        <w:t xml:space="preserve"> </w:t>
      </w:r>
      <w:r w:rsidRPr="009474A8">
        <w:rPr>
          <w:rFonts w:cs="Arial"/>
          <w:sz w:val="20"/>
          <w:szCs w:val="20"/>
        </w:rPr>
        <w:t xml:space="preserve">zal de zaken of faciliteiten bij overdracht zorgvuldig controleren en eventuele </w:t>
      </w:r>
      <w:r w:rsidRPr="009474A8">
        <w:rPr>
          <w:rFonts w:cs="Arial"/>
          <w:sz w:val="20"/>
          <w:szCs w:val="20"/>
        </w:rPr>
        <w:lastRenderedPageBreak/>
        <w:t xml:space="preserve">onvolkomenheden </w:t>
      </w:r>
      <w:r w:rsidR="00236DBA" w:rsidRPr="009474A8">
        <w:rPr>
          <w:rFonts w:cs="Arial"/>
          <w:sz w:val="20"/>
          <w:szCs w:val="20"/>
        </w:rPr>
        <w:t>binnen een redelijke termijn</w:t>
      </w:r>
      <w:r w:rsidRPr="009474A8">
        <w:rPr>
          <w:rFonts w:cs="Arial"/>
          <w:sz w:val="20"/>
          <w:szCs w:val="20"/>
        </w:rPr>
        <w:t xml:space="preserve"> aan </w:t>
      </w:r>
      <w:r w:rsidR="009949ED" w:rsidRPr="009474A8">
        <w:rPr>
          <w:rFonts w:cs="Arial"/>
          <w:sz w:val="20"/>
          <w:szCs w:val="20"/>
        </w:rPr>
        <w:t>Opdrachtgever</w:t>
      </w:r>
      <w:r w:rsidRPr="009474A8">
        <w:rPr>
          <w:rFonts w:cs="Arial"/>
          <w:sz w:val="20"/>
          <w:szCs w:val="20"/>
        </w:rPr>
        <w:t xml:space="preserve"> melden. Onvolkomenheden in door </w:t>
      </w:r>
      <w:r w:rsidR="009949ED" w:rsidRPr="009474A8">
        <w:rPr>
          <w:rFonts w:cs="Arial"/>
          <w:sz w:val="20"/>
          <w:szCs w:val="20"/>
        </w:rPr>
        <w:t>Opdrachtnemer</w:t>
      </w:r>
      <w:r w:rsidRPr="009474A8">
        <w:rPr>
          <w:rFonts w:cs="Arial"/>
          <w:sz w:val="20"/>
          <w:szCs w:val="20"/>
        </w:rPr>
        <w:t xml:space="preserve"> geaccepteerde zaken of faciliteiten, uitgezonderd verborgen gebreken, geven </w:t>
      </w:r>
      <w:r w:rsidR="009949ED" w:rsidRPr="009474A8">
        <w:rPr>
          <w:rFonts w:cs="Arial"/>
          <w:sz w:val="20"/>
          <w:szCs w:val="20"/>
        </w:rPr>
        <w:t>Opdrachtnemer</w:t>
      </w:r>
      <w:r w:rsidRPr="009474A8">
        <w:rPr>
          <w:rFonts w:cs="Arial"/>
          <w:sz w:val="20"/>
          <w:szCs w:val="20"/>
        </w:rPr>
        <w:t xml:space="preserve"> niet het recht om zijn verplichtingen op te schorten of anderszins niet na te komen.</w:t>
      </w:r>
    </w:p>
    <w:p w:rsidR="007A5C9D" w:rsidRPr="006D2166" w:rsidRDefault="009949E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r w:rsidRPr="009474A8">
        <w:rPr>
          <w:rFonts w:ascii="LucidaSansEF" w:hAnsi="LucidaSansEF" w:cs="Arial"/>
          <w:sz w:val="20"/>
          <w:szCs w:val="20"/>
        </w:rPr>
        <w:t>Opdrachtnemer</w:t>
      </w:r>
      <w:r w:rsidR="007A5C9D" w:rsidRPr="009474A8">
        <w:rPr>
          <w:rFonts w:ascii="LucidaSansEF" w:hAnsi="LucidaSansEF" w:cs="Arial"/>
          <w:sz w:val="20"/>
          <w:szCs w:val="20"/>
        </w:rPr>
        <w:t xml:space="preserve"> retourneert de betreffende zaken of faciliteiten zodra zij niet meer nodig zijn, of wanneer </w:t>
      </w:r>
      <w:r w:rsidRPr="009474A8">
        <w:rPr>
          <w:rFonts w:ascii="LucidaSansEF" w:hAnsi="LucidaSansEF" w:cs="Arial"/>
          <w:sz w:val="20"/>
          <w:szCs w:val="20"/>
        </w:rPr>
        <w:t>Opdrachtgever</w:t>
      </w:r>
      <w:r w:rsidR="007A5C9D" w:rsidRPr="009474A8">
        <w:rPr>
          <w:rFonts w:ascii="LucidaSansEF" w:hAnsi="LucidaSansEF" w:cs="Arial"/>
          <w:sz w:val="20"/>
          <w:szCs w:val="20"/>
        </w:rPr>
        <w:t xml:space="preserve"> daarom vraagt. Beschadiging of verlies wordt door </w:t>
      </w:r>
      <w:r w:rsidRPr="009474A8">
        <w:rPr>
          <w:rFonts w:ascii="LucidaSansEF" w:hAnsi="LucidaSansEF" w:cs="Arial"/>
          <w:sz w:val="20"/>
          <w:szCs w:val="20"/>
        </w:rPr>
        <w:t>Opdrachtnemer</w:t>
      </w:r>
      <w:r w:rsidR="007A5C9D" w:rsidRPr="009474A8">
        <w:rPr>
          <w:rFonts w:ascii="LucidaSansEF" w:hAnsi="LucidaSansEF" w:cs="Arial"/>
          <w:sz w:val="20"/>
          <w:szCs w:val="20"/>
        </w:rPr>
        <w:t xml:space="preserve"> vergoed</w:t>
      </w:r>
      <w:r w:rsidR="00236DBA" w:rsidRPr="009474A8">
        <w:rPr>
          <w:rFonts w:ascii="LucidaSansEF" w:hAnsi="LucidaSansEF" w:cs="Arial"/>
          <w:sz w:val="20"/>
          <w:szCs w:val="20"/>
        </w:rPr>
        <w:t xml:space="preserve"> mits toerekenbaar aan Opdrachtnemer</w:t>
      </w:r>
      <w:r w:rsidR="007A5C9D" w:rsidRPr="009474A8">
        <w:rPr>
          <w:rFonts w:ascii="LucidaSansEF" w:hAnsi="LucidaSansEF" w:cs="Arial"/>
          <w:sz w:val="20"/>
          <w:szCs w:val="20"/>
        </w:rPr>
        <w:t>.</w:t>
      </w:r>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983873" w:rsidRDefault="007A5C9D" w:rsidP="00983873">
      <w:pPr>
        <w:pStyle w:val="Kop1"/>
        <w:tabs>
          <w:tab w:val="clear" w:pos="0"/>
          <w:tab w:val="clear" w:pos="340"/>
          <w:tab w:val="clear" w:pos="681"/>
          <w:tab w:val="clear" w:pos="1021"/>
          <w:tab w:val="clear" w:pos="1440"/>
          <w:tab w:val="clear" w:pos="2160"/>
          <w:tab w:val="clear" w:pos="2880"/>
          <w:tab w:val="clear" w:pos="3289"/>
          <w:tab w:val="clear" w:pos="3600"/>
          <w:tab w:val="clear" w:pos="4138"/>
          <w:tab w:val="clear" w:pos="5040"/>
          <w:tab w:val="clear" w:pos="6236"/>
          <w:tab w:val="clear" w:pos="6480"/>
          <w:tab w:val="clear" w:pos="7200"/>
          <w:tab w:val="clear" w:pos="7767"/>
          <w:tab w:val="clear" w:pos="8640"/>
          <w:tab w:val="left" w:pos="993"/>
          <w:tab w:val="left" w:pos="1134"/>
        </w:tabs>
        <w:rPr>
          <w:rFonts w:ascii="LucidaSansEF" w:hAnsi="LucidaSansEF"/>
          <w:i w:val="0"/>
          <w:sz w:val="20"/>
          <w:u w:val="single"/>
        </w:rPr>
      </w:pPr>
      <w:bookmarkStart w:id="14" w:name="_Toc500948100"/>
      <w:r w:rsidRPr="00983873">
        <w:rPr>
          <w:rFonts w:ascii="LucidaSansEF" w:hAnsi="LucidaSansEF"/>
          <w:i w:val="0"/>
          <w:sz w:val="20"/>
          <w:u w:val="single"/>
        </w:rPr>
        <w:t>Artikel 1</w:t>
      </w:r>
      <w:r w:rsidR="00630CE9">
        <w:rPr>
          <w:rFonts w:ascii="LucidaSansEF" w:hAnsi="LucidaSansEF"/>
          <w:i w:val="0"/>
          <w:sz w:val="20"/>
          <w:u w:val="single"/>
        </w:rPr>
        <w:t>3</w:t>
      </w:r>
      <w:r w:rsidR="00983873">
        <w:rPr>
          <w:rFonts w:ascii="LucidaSansEF" w:hAnsi="LucidaSansEF"/>
          <w:i w:val="0"/>
          <w:sz w:val="20"/>
          <w:u w:val="single"/>
        </w:rPr>
        <w:tab/>
      </w:r>
      <w:r w:rsidRPr="00983873">
        <w:rPr>
          <w:rFonts w:ascii="LucidaSansEF" w:hAnsi="LucidaSansEF"/>
          <w:i w:val="0"/>
          <w:sz w:val="20"/>
          <w:u w:val="single"/>
        </w:rPr>
        <w:t>-</w:t>
      </w:r>
      <w:r w:rsidR="00983873">
        <w:rPr>
          <w:rFonts w:ascii="LucidaSansEF" w:hAnsi="LucidaSansEF"/>
          <w:i w:val="0"/>
          <w:sz w:val="20"/>
          <w:u w:val="single"/>
        </w:rPr>
        <w:tab/>
      </w:r>
      <w:r w:rsidRPr="00983873">
        <w:rPr>
          <w:rFonts w:ascii="LucidaSansEF" w:hAnsi="LucidaSansEF"/>
          <w:i w:val="0"/>
          <w:sz w:val="20"/>
          <w:u w:val="single"/>
        </w:rPr>
        <w:t>Geheimhouding</w:t>
      </w:r>
      <w:bookmarkEnd w:id="14"/>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6D2166" w:rsidRDefault="007A5C9D" w:rsidP="00CF29B1">
      <w:pPr>
        <w:pStyle w:val="Plattetekstinspringen2"/>
        <w:tabs>
          <w:tab w:val="clear" w:pos="-283"/>
          <w:tab w:val="left" w:pos="681"/>
          <w:tab w:val="left" w:pos="1021"/>
        </w:tabs>
        <w:spacing w:line="280" w:lineRule="exact"/>
        <w:jc w:val="both"/>
        <w:rPr>
          <w:rFonts w:cs="Arial"/>
          <w:sz w:val="20"/>
          <w:szCs w:val="20"/>
        </w:rPr>
      </w:pPr>
      <w:r w:rsidRPr="006D2166">
        <w:rPr>
          <w:rFonts w:cs="Arial"/>
          <w:sz w:val="20"/>
          <w:szCs w:val="20"/>
        </w:rPr>
        <w:t>1</w:t>
      </w:r>
      <w:r w:rsidR="00630CE9">
        <w:rPr>
          <w:rFonts w:cs="Arial"/>
          <w:sz w:val="20"/>
          <w:szCs w:val="20"/>
        </w:rPr>
        <w:t>3</w:t>
      </w:r>
      <w:r w:rsidRPr="006D2166">
        <w:rPr>
          <w:rFonts w:cs="Arial"/>
          <w:sz w:val="20"/>
          <w:szCs w:val="20"/>
        </w:rPr>
        <w:t>.1</w:t>
      </w:r>
      <w:r w:rsidRPr="006D2166">
        <w:rPr>
          <w:rFonts w:cs="Arial"/>
          <w:sz w:val="20"/>
          <w:szCs w:val="20"/>
        </w:rPr>
        <w:tab/>
      </w:r>
      <w:r w:rsidR="009949ED" w:rsidRPr="006D2166">
        <w:rPr>
          <w:rFonts w:cs="Arial"/>
          <w:sz w:val="20"/>
          <w:szCs w:val="20"/>
        </w:rPr>
        <w:t>Opdrachtnemer</w:t>
      </w:r>
      <w:r w:rsidRPr="006D2166">
        <w:rPr>
          <w:rFonts w:cs="Arial"/>
          <w:sz w:val="20"/>
          <w:szCs w:val="20"/>
        </w:rPr>
        <w:t xml:space="preserve"> behandelt de informatie die hij opdoet van en over </w:t>
      </w:r>
      <w:r w:rsidR="009949ED" w:rsidRPr="006D2166">
        <w:rPr>
          <w:rFonts w:cs="Arial"/>
          <w:sz w:val="20"/>
          <w:szCs w:val="20"/>
        </w:rPr>
        <w:t>Opdrachtgever</w:t>
      </w:r>
      <w:r w:rsidRPr="006D2166">
        <w:rPr>
          <w:rFonts w:cs="Arial"/>
          <w:sz w:val="20"/>
          <w:szCs w:val="20"/>
        </w:rPr>
        <w:t xml:space="preserve"> als vertrouwelijk. Dat geldt ook voor tekeningen en documenten die hij van </w:t>
      </w:r>
      <w:r w:rsidR="009949ED" w:rsidRPr="006D2166">
        <w:rPr>
          <w:rFonts w:cs="Arial"/>
          <w:sz w:val="20"/>
          <w:szCs w:val="20"/>
        </w:rPr>
        <w:t>Opdrachtgever</w:t>
      </w:r>
      <w:r w:rsidRPr="006D2166">
        <w:rPr>
          <w:rFonts w:cs="Arial"/>
          <w:sz w:val="20"/>
          <w:szCs w:val="20"/>
        </w:rPr>
        <w:t xml:space="preserve"> ter beschikking krijgt, maar niet voor algemeen bekende en voor iedereen toegankelijke informatie.</w:t>
      </w:r>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6D2166" w:rsidRDefault="007A5C9D" w:rsidP="00CF29B1">
      <w:pPr>
        <w:pStyle w:val="Plattetekstinspringen2"/>
        <w:tabs>
          <w:tab w:val="clear" w:pos="-283"/>
          <w:tab w:val="left" w:pos="681"/>
          <w:tab w:val="left" w:pos="1021"/>
        </w:tabs>
        <w:spacing w:line="280" w:lineRule="exact"/>
        <w:jc w:val="both"/>
        <w:rPr>
          <w:rFonts w:cs="Arial"/>
          <w:sz w:val="20"/>
          <w:szCs w:val="20"/>
        </w:rPr>
      </w:pPr>
      <w:r w:rsidRPr="006D2166">
        <w:rPr>
          <w:rFonts w:cs="Arial"/>
          <w:sz w:val="20"/>
          <w:szCs w:val="20"/>
        </w:rPr>
        <w:t>1</w:t>
      </w:r>
      <w:r w:rsidR="00630CE9">
        <w:rPr>
          <w:rFonts w:cs="Arial"/>
          <w:sz w:val="20"/>
          <w:szCs w:val="20"/>
        </w:rPr>
        <w:t>3</w:t>
      </w:r>
      <w:r w:rsidRPr="006D2166">
        <w:rPr>
          <w:rFonts w:cs="Arial"/>
          <w:sz w:val="20"/>
          <w:szCs w:val="20"/>
        </w:rPr>
        <w:t>.2</w:t>
      </w:r>
      <w:r w:rsidRPr="006D2166">
        <w:rPr>
          <w:rFonts w:cs="Arial"/>
          <w:sz w:val="20"/>
          <w:szCs w:val="20"/>
        </w:rPr>
        <w:tab/>
        <w:t>Voor publiciteit, in welke vorm dan ook, waarin een partij de andere partij noemt of beschrijft, is de voorafgaande schriftelijke toestemming van de andere partij nodig.</w:t>
      </w:r>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983873" w:rsidRDefault="007A5C9D" w:rsidP="00983873">
      <w:pPr>
        <w:pStyle w:val="Kop1"/>
        <w:tabs>
          <w:tab w:val="clear" w:pos="0"/>
          <w:tab w:val="clear" w:pos="340"/>
          <w:tab w:val="clear" w:pos="681"/>
          <w:tab w:val="clear" w:pos="1021"/>
          <w:tab w:val="clear" w:pos="1440"/>
          <w:tab w:val="clear" w:pos="2160"/>
          <w:tab w:val="clear" w:pos="2880"/>
          <w:tab w:val="clear" w:pos="3289"/>
          <w:tab w:val="clear" w:pos="3600"/>
          <w:tab w:val="clear" w:pos="4138"/>
          <w:tab w:val="clear" w:pos="5040"/>
          <w:tab w:val="clear" w:pos="6236"/>
          <w:tab w:val="clear" w:pos="6480"/>
          <w:tab w:val="clear" w:pos="7200"/>
          <w:tab w:val="clear" w:pos="7767"/>
          <w:tab w:val="clear" w:pos="8640"/>
          <w:tab w:val="left" w:pos="993"/>
          <w:tab w:val="left" w:pos="1134"/>
        </w:tabs>
        <w:rPr>
          <w:rFonts w:ascii="LucidaSansEF" w:hAnsi="LucidaSansEF"/>
          <w:i w:val="0"/>
          <w:sz w:val="20"/>
          <w:u w:val="single"/>
        </w:rPr>
      </w:pPr>
      <w:bookmarkStart w:id="15" w:name="_Toc500948101"/>
      <w:r w:rsidRPr="00983873">
        <w:rPr>
          <w:rFonts w:ascii="LucidaSansEF" w:hAnsi="LucidaSansEF"/>
          <w:i w:val="0"/>
          <w:sz w:val="20"/>
          <w:u w:val="single"/>
        </w:rPr>
        <w:t>Artikel 1</w:t>
      </w:r>
      <w:r w:rsidR="00630CE9">
        <w:rPr>
          <w:rFonts w:ascii="LucidaSansEF" w:hAnsi="LucidaSansEF"/>
          <w:i w:val="0"/>
          <w:sz w:val="20"/>
          <w:u w:val="single"/>
        </w:rPr>
        <w:t>4</w:t>
      </w:r>
      <w:r w:rsidR="00983873">
        <w:rPr>
          <w:rFonts w:ascii="LucidaSansEF" w:hAnsi="LucidaSansEF"/>
          <w:i w:val="0"/>
          <w:sz w:val="20"/>
          <w:u w:val="single"/>
        </w:rPr>
        <w:tab/>
      </w:r>
      <w:r w:rsidRPr="00983873">
        <w:rPr>
          <w:rFonts w:ascii="LucidaSansEF" w:hAnsi="LucidaSansEF"/>
          <w:i w:val="0"/>
          <w:sz w:val="20"/>
          <w:u w:val="single"/>
        </w:rPr>
        <w:t>-</w:t>
      </w:r>
      <w:r w:rsidR="00983873">
        <w:rPr>
          <w:rFonts w:ascii="LucidaSansEF" w:hAnsi="LucidaSansEF"/>
          <w:i w:val="0"/>
          <w:sz w:val="20"/>
          <w:u w:val="single"/>
        </w:rPr>
        <w:tab/>
      </w:r>
      <w:r w:rsidRPr="00983873">
        <w:rPr>
          <w:rFonts w:ascii="LucidaSansEF" w:hAnsi="LucidaSansEF"/>
          <w:i w:val="0"/>
          <w:sz w:val="20"/>
          <w:u w:val="single"/>
        </w:rPr>
        <w:t>Intellectuele eigendom</w:t>
      </w:r>
      <w:bookmarkEnd w:id="15"/>
    </w:p>
    <w:p w:rsidR="00336DB9" w:rsidRPr="00983873" w:rsidRDefault="00336DB9"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983873" w:rsidRDefault="007A5C9D" w:rsidP="00CF29B1">
      <w:pPr>
        <w:pStyle w:val="Plattetekstinspringen2"/>
        <w:tabs>
          <w:tab w:val="clear" w:pos="-283"/>
          <w:tab w:val="left" w:pos="681"/>
          <w:tab w:val="left" w:pos="1021"/>
        </w:tabs>
        <w:spacing w:line="280" w:lineRule="exact"/>
        <w:jc w:val="both"/>
        <w:rPr>
          <w:rFonts w:cs="Arial"/>
          <w:sz w:val="20"/>
          <w:szCs w:val="20"/>
        </w:rPr>
      </w:pPr>
      <w:r w:rsidRPr="00983873">
        <w:rPr>
          <w:rFonts w:cs="Arial"/>
          <w:sz w:val="20"/>
          <w:szCs w:val="20"/>
        </w:rPr>
        <w:t>1</w:t>
      </w:r>
      <w:r w:rsidR="00630CE9">
        <w:rPr>
          <w:rFonts w:cs="Arial"/>
          <w:sz w:val="20"/>
          <w:szCs w:val="20"/>
        </w:rPr>
        <w:t>4</w:t>
      </w:r>
      <w:r w:rsidRPr="00983873">
        <w:rPr>
          <w:rFonts w:cs="Arial"/>
          <w:sz w:val="20"/>
          <w:szCs w:val="20"/>
        </w:rPr>
        <w:t>.1</w:t>
      </w:r>
      <w:r w:rsidRPr="00983873">
        <w:rPr>
          <w:rFonts w:cs="Arial"/>
          <w:sz w:val="20"/>
          <w:szCs w:val="20"/>
        </w:rPr>
        <w:tab/>
      </w:r>
      <w:r w:rsidR="00BB5CDE" w:rsidRPr="00983873">
        <w:rPr>
          <w:rFonts w:cs="Arial"/>
          <w:sz w:val="20"/>
          <w:szCs w:val="20"/>
        </w:rPr>
        <w:t>Opdrachtgever heeft recht op alle managementinformatie gedurende de looptijd van deze overeenkomst. Voor deze managementinformatie geldt dat Opdrachtnemer afstand doet van alle</w:t>
      </w:r>
      <w:r w:rsidRPr="00983873">
        <w:rPr>
          <w:rFonts w:cs="Arial"/>
          <w:sz w:val="20"/>
          <w:szCs w:val="20"/>
        </w:rPr>
        <w:t xml:space="preserve"> rechten </w:t>
      </w:r>
      <w:r w:rsidR="00BB5CDE" w:rsidRPr="00983873">
        <w:rPr>
          <w:rFonts w:cs="Arial"/>
          <w:sz w:val="20"/>
          <w:szCs w:val="20"/>
        </w:rPr>
        <w:t>en</w:t>
      </w:r>
      <w:r w:rsidRPr="00983873">
        <w:rPr>
          <w:rFonts w:cs="Arial"/>
          <w:sz w:val="20"/>
          <w:szCs w:val="20"/>
        </w:rPr>
        <w:t xml:space="preserve"> aangewende eigen kennis en </w:t>
      </w:r>
      <w:proofErr w:type="spellStart"/>
      <w:r w:rsidRPr="00983873">
        <w:rPr>
          <w:rFonts w:cs="Arial"/>
          <w:sz w:val="20"/>
          <w:szCs w:val="20"/>
        </w:rPr>
        <w:t>know-how</w:t>
      </w:r>
      <w:proofErr w:type="spellEnd"/>
      <w:r w:rsidRPr="00983873">
        <w:rPr>
          <w:rFonts w:cs="Arial"/>
          <w:sz w:val="20"/>
          <w:szCs w:val="20"/>
        </w:rPr>
        <w:t xml:space="preserve"> (background information).</w:t>
      </w:r>
    </w:p>
    <w:p w:rsidR="007A5C9D" w:rsidRPr="00983873" w:rsidRDefault="009949E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r w:rsidRPr="00983873">
        <w:rPr>
          <w:rFonts w:ascii="LucidaSansEF" w:hAnsi="LucidaSansEF" w:cs="Arial"/>
          <w:sz w:val="20"/>
          <w:szCs w:val="20"/>
        </w:rPr>
        <w:t>Opdrachtnemer</w:t>
      </w:r>
      <w:r w:rsidR="007A5C9D" w:rsidRPr="00983873">
        <w:rPr>
          <w:rFonts w:ascii="LucidaSansEF" w:hAnsi="LucidaSansEF" w:cs="Arial"/>
          <w:sz w:val="20"/>
          <w:szCs w:val="20"/>
        </w:rPr>
        <w:t xml:space="preserve"> gunt </w:t>
      </w:r>
      <w:r w:rsidRPr="00983873">
        <w:rPr>
          <w:rFonts w:ascii="LucidaSansEF" w:hAnsi="LucidaSansEF" w:cs="Arial"/>
          <w:sz w:val="20"/>
          <w:szCs w:val="20"/>
        </w:rPr>
        <w:t>Opdrachtgever</w:t>
      </w:r>
      <w:r w:rsidR="007A5C9D" w:rsidRPr="00983873">
        <w:rPr>
          <w:rFonts w:ascii="LucidaSansEF" w:hAnsi="LucidaSansEF" w:cs="Arial"/>
          <w:sz w:val="20"/>
          <w:szCs w:val="20"/>
        </w:rPr>
        <w:t xml:space="preserve"> de rechten op </w:t>
      </w:r>
      <w:r w:rsidR="00671577" w:rsidRPr="00983873">
        <w:rPr>
          <w:rFonts w:ascii="LucidaSansEF" w:hAnsi="LucidaSansEF" w:cs="Arial"/>
          <w:sz w:val="20"/>
          <w:szCs w:val="20"/>
        </w:rPr>
        <w:t>de kennis en informatie</w:t>
      </w:r>
      <w:r w:rsidR="007A5C9D" w:rsidRPr="00983873">
        <w:rPr>
          <w:rFonts w:ascii="LucidaSansEF" w:hAnsi="LucidaSansEF" w:cs="Arial"/>
          <w:sz w:val="20"/>
          <w:szCs w:val="20"/>
        </w:rPr>
        <w:t xml:space="preserve"> die in het kader van </w:t>
      </w:r>
      <w:r w:rsidR="00671577" w:rsidRPr="00983873">
        <w:rPr>
          <w:rFonts w:ascii="LucidaSansEF" w:hAnsi="LucidaSansEF" w:cs="Arial"/>
          <w:sz w:val="20"/>
          <w:szCs w:val="20"/>
        </w:rPr>
        <w:t>deze overeenkomst</w:t>
      </w:r>
      <w:r w:rsidR="007A5C9D" w:rsidRPr="00983873">
        <w:rPr>
          <w:rFonts w:ascii="LucidaSansEF" w:hAnsi="LucidaSansEF" w:cs="Arial"/>
          <w:sz w:val="20"/>
          <w:szCs w:val="20"/>
        </w:rPr>
        <w:t xml:space="preserve"> ontwikkeld worden. Het is </w:t>
      </w:r>
      <w:r w:rsidRPr="00983873">
        <w:rPr>
          <w:rFonts w:ascii="LucidaSansEF" w:hAnsi="LucidaSansEF" w:cs="Arial"/>
          <w:sz w:val="20"/>
          <w:szCs w:val="20"/>
        </w:rPr>
        <w:t>Opdrachtnemer</w:t>
      </w:r>
      <w:r w:rsidR="007A5C9D" w:rsidRPr="00983873">
        <w:rPr>
          <w:rFonts w:ascii="LucidaSansEF" w:hAnsi="LucidaSansEF" w:cs="Arial"/>
          <w:sz w:val="20"/>
          <w:szCs w:val="20"/>
        </w:rPr>
        <w:t xml:space="preserve"> niet toegestaan deze te verhandelen of aan derden te leveren, zonder voorafgaande schriftelijke toestemming van </w:t>
      </w:r>
      <w:r w:rsidRPr="00983873">
        <w:rPr>
          <w:rFonts w:ascii="LucidaSansEF" w:hAnsi="LucidaSansEF" w:cs="Arial"/>
          <w:sz w:val="20"/>
          <w:szCs w:val="20"/>
        </w:rPr>
        <w:t>Opdrachtgever</w:t>
      </w:r>
      <w:r w:rsidR="007A5C9D" w:rsidRPr="00983873">
        <w:rPr>
          <w:rFonts w:ascii="LucidaSansEF" w:hAnsi="LucidaSansEF" w:cs="Arial"/>
          <w:sz w:val="20"/>
          <w:szCs w:val="20"/>
        </w:rPr>
        <w:t>.</w:t>
      </w:r>
    </w:p>
    <w:p w:rsidR="007A5C9D" w:rsidRPr="00983873"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983873" w:rsidRDefault="007A5C9D" w:rsidP="00983873">
      <w:pPr>
        <w:pStyle w:val="Kop1"/>
        <w:tabs>
          <w:tab w:val="clear" w:pos="0"/>
          <w:tab w:val="clear" w:pos="340"/>
          <w:tab w:val="clear" w:pos="681"/>
          <w:tab w:val="clear" w:pos="1021"/>
          <w:tab w:val="clear" w:pos="1440"/>
          <w:tab w:val="clear" w:pos="2160"/>
          <w:tab w:val="clear" w:pos="2880"/>
          <w:tab w:val="clear" w:pos="3289"/>
          <w:tab w:val="clear" w:pos="3600"/>
          <w:tab w:val="clear" w:pos="4138"/>
          <w:tab w:val="clear" w:pos="5040"/>
          <w:tab w:val="clear" w:pos="6236"/>
          <w:tab w:val="clear" w:pos="6480"/>
          <w:tab w:val="clear" w:pos="7200"/>
          <w:tab w:val="clear" w:pos="7767"/>
          <w:tab w:val="clear" w:pos="8640"/>
          <w:tab w:val="left" w:pos="993"/>
          <w:tab w:val="left" w:pos="1134"/>
        </w:tabs>
        <w:rPr>
          <w:rFonts w:ascii="LucidaSansEF" w:hAnsi="LucidaSansEF"/>
          <w:i w:val="0"/>
          <w:sz w:val="20"/>
          <w:u w:val="single"/>
        </w:rPr>
      </w:pPr>
      <w:bookmarkStart w:id="16" w:name="_Toc500948102"/>
      <w:r w:rsidRPr="00983873">
        <w:rPr>
          <w:rFonts w:ascii="LucidaSansEF" w:hAnsi="LucidaSansEF"/>
          <w:i w:val="0"/>
          <w:sz w:val="20"/>
          <w:u w:val="single"/>
        </w:rPr>
        <w:t>Artikel 1</w:t>
      </w:r>
      <w:r w:rsidR="00630CE9">
        <w:rPr>
          <w:rFonts w:ascii="LucidaSansEF" w:hAnsi="LucidaSansEF"/>
          <w:i w:val="0"/>
          <w:sz w:val="20"/>
          <w:u w:val="single"/>
        </w:rPr>
        <w:t>5</w:t>
      </w:r>
      <w:r w:rsidR="00983873">
        <w:rPr>
          <w:rFonts w:ascii="LucidaSansEF" w:hAnsi="LucidaSansEF"/>
          <w:i w:val="0"/>
          <w:sz w:val="20"/>
          <w:u w:val="single"/>
        </w:rPr>
        <w:tab/>
      </w:r>
      <w:r w:rsidRPr="00983873">
        <w:rPr>
          <w:rFonts w:ascii="LucidaSansEF" w:hAnsi="LucidaSansEF"/>
          <w:i w:val="0"/>
          <w:sz w:val="20"/>
          <w:u w:val="single"/>
        </w:rPr>
        <w:t>-</w:t>
      </w:r>
      <w:r w:rsidR="00983873">
        <w:rPr>
          <w:rFonts w:ascii="LucidaSansEF" w:hAnsi="LucidaSansEF"/>
          <w:i w:val="0"/>
          <w:sz w:val="20"/>
          <w:u w:val="single"/>
        </w:rPr>
        <w:tab/>
      </w:r>
      <w:r w:rsidRPr="00983873">
        <w:rPr>
          <w:rFonts w:ascii="LucidaSansEF" w:hAnsi="LucidaSansEF"/>
          <w:i w:val="0"/>
          <w:sz w:val="20"/>
          <w:u w:val="single"/>
        </w:rPr>
        <w:t>Toezicht</w:t>
      </w:r>
      <w:bookmarkEnd w:id="16"/>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6D2166" w:rsidRDefault="007A5C9D" w:rsidP="00CF29B1">
      <w:pPr>
        <w:pStyle w:val="Plattetekstinspringen2"/>
        <w:tabs>
          <w:tab w:val="clear" w:pos="-283"/>
          <w:tab w:val="left" w:pos="681"/>
          <w:tab w:val="left" w:pos="1021"/>
        </w:tabs>
        <w:spacing w:line="280" w:lineRule="exact"/>
        <w:jc w:val="both"/>
        <w:rPr>
          <w:rFonts w:cs="Arial"/>
          <w:sz w:val="20"/>
          <w:szCs w:val="20"/>
        </w:rPr>
      </w:pPr>
      <w:r w:rsidRPr="006D2166">
        <w:rPr>
          <w:rFonts w:cs="Arial"/>
          <w:sz w:val="20"/>
          <w:szCs w:val="20"/>
        </w:rPr>
        <w:t>1</w:t>
      </w:r>
      <w:r w:rsidR="00630CE9">
        <w:rPr>
          <w:rFonts w:cs="Arial"/>
          <w:sz w:val="20"/>
          <w:szCs w:val="20"/>
        </w:rPr>
        <w:t>5</w:t>
      </w:r>
      <w:r w:rsidRPr="006D2166">
        <w:rPr>
          <w:rFonts w:cs="Arial"/>
          <w:sz w:val="20"/>
          <w:szCs w:val="20"/>
        </w:rPr>
        <w:t>.1</w:t>
      </w:r>
      <w:r w:rsidRPr="006D2166">
        <w:rPr>
          <w:rFonts w:cs="Arial"/>
          <w:sz w:val="20"/>
          <w:szCs w:val="20"/>
        </w:rPr>
        <w:tab/>
      </w:r>
      <w:r w:rsidR="009949ED" w:rsidRPr="006D2166">
        <w:rPr>
          <w:rFonts w:cs="Arial"/>
          <w:sz w:val="20"/>
          <w:szCs w:val="20"/>
        </w:rPr>
        <w:t>Opdrachtnemer</w:t>
      </w:r>
      <w:r w:rsidRPr="006D2166">
        <w:rPr>
          <w:rFonts w:cs="Arial"/>
          <w:sz w:val="20"/>
          <w:szCs w:val="20"/>
        </w:rPr>
        <w:t xml:space="preserve"> verleent </w:t>
      </w:r>
      <w:r w:rsidR="009949ED" w:rsidRPr="006D2166">
        <w:rPr>
          <w:rFonts w:cs="Arial"/>
          <w:sz w:val="20"/>
          <w:szCs w:val="20"/>
        </w:rPr>
        <w:t>Opdrachtgever</w:t>
      </w:r>
      <w:r w:rsidRPr="006D2166">
        <w:rPr>
          <w:rFonts w:cs="Arial"/>
          <w:sz w:val="20"/>
          <w:szCs w:val="20"/>
        </w:rPr>
        <w:t xml:space="preserve"> alle medewerking voor inspectie en verschaft </w:t>
      </w:r>
      <w:r w:rsidR="009949ED" w:rsidRPr="006D2166">
        <w:rPr>
          <w:rFonts w:cs="Arial"/>
          <w:sz w:val="20"/>
          <w:szCs w:val="20"/>
        </w:rPr>
        <w:t>Opdrachtgever</w:t>
      </w:r>
      <w:r w:rsidRPr="006D2166">
        <w:rPr>
          <w:rFonts w:cs="Arial"/>
          <w:sz w:val="20"/>
          <w:szCs w:val="20"/>
        </w:rPr>
        <w:t xml:space="preserve"> op verzoek, tijdens normale werktijden, direct toegang tot zijn werkplaatsen of die van zijn onderaannemers. Eventuele reis- en verblijfskosten zijn voor rekening van </w:t>
      </w:r>
      <w:r w:rsidR="009949ED" w:rsidRPr="006D2166">
        <w:rPr>
          <w:rFonts w:cs="Arial"/>
          <w:sz w:val="20"/>
          <w:szCs w:val="20"/>
        </w:rPr>
        <w:t>Opdrachtgever</w:t>
      </w:r>
      <w:r w:rsidRPr="006D2166">
        <w:rPr>
          <w:rFonts w:cs="Arial"/>
          <w:sz w:val="20"/>
          <w:szCs w:val="20"/>
        </w:rPr>
        <w:t>.</w:t>
      </w:r>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AC0C9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983873" w:rsidRDefault="007A5C9D" w:rsidP="00983873">
      <w:pPr>
        <w:pStyle w:val="Kop1"/>
        <w:tabs>
          <w:tab w:val="clear" w:pos="0"/>
          <w:tab w:val="clear" w:pos="340"/>
          <w:tab w:val="clear" w:pos="681"/>
          <w:tab w:val="clear" w:pos="1021"/>
          <w:tab w:val="clear" w:pos="1440"/>
          <w:tab w:val="clear" w:pos="2160"/>
          <w:tab w:val="clear" w:pos="2880"/>
          <w:tab w:val="clear" w:pos="3289"/>
          <w:tab w:val="clear" w:pos="3600"/>
          <w:tab w:val="clear" w:pos="4138"/>
          <w:tab w:val="clear" w:pos="5040"/>
          <w:tab w:val="clear" w:pos="6236"/>
          <w:tab w:val="clear" w:pos="6480"/>
          <w:tab w:val="clear" w:pos="7200"/>
          <w:tab w:val="clear" w:pos="7767"/>
          <w:tab w:val="clear" w:pos="8640"/>
          <w:tab w:val="left" w:pos="993"/>
          <w:tab w:val="left" w:pos="1134"/>
        </w:tabs>
        <w:rPr>
          <w:rFonts w:ascii="LucidaSansEF" w:hAnsi="LucidaSansEF"/>
          <w:i w:val="0"/>
          <w:sz w:val="20"/>
          <w:u w:val="single"/>
        </w:rPr>
      </w:pPr>
      <w:bookmarkStart w:id="17" w:name="_Toc500948103"/>
      <w:r w:rsidRPr="00AC0C96">
        <w:rPr>
          <w:rFonts w:ascii="LucidaSansEF" w:hAnsi="LucidaSansEF"/>
          <w:i w:val="0"/>
          <w:sz w:val="20"/>
          <w:u w:val="single"/>
        </w:rPr>
        <w:t>Artikel 1</w:t>
      </w:r>
      <w:r w:rsidR="00630CE9">
        <w:rPr>
          <w:rFonts w:ascii="LucidaSansEF" w:hAnsi="LucidaSansEF"/>
          <w:i w:val="0"/>
          <w:sz w:val="20"/>
          <w:u w:val="single"/>
        </w:rPr>
        <w:t>6</w:t>
      </w:r>
      <w:r w:rsidR="00983873" w:rsidRPr="00AC0C96">
        <w:rPr>
          <w:rFonts w:ascii="LucidaSansEF" w:hAnsi="LucidaSansEF"/>
          <w:i w:val="0"/>
          <w:sz w:val="20"/>
          <w:u w:val="single"/>
        </w:rPr>
        <w:tab/>
      </w:r>
      <w:r w:rsidRPr="00AC0C96">
        <w:rPr>
          <w:rFonts w:ascii="LucidaSansEF" w:hAnsi="LucidaSansEF"/>
          <w:i w:val="0"/>
          <w:sz w:val="20"/>
          <w:u w:val="single"/>
        </w:rPr>
        <w:t>-</w:t>
      </w:r>
      <w:r w:rsidR="00983873" w:rsidRPr="00AC0C96">
        <w:rPr>
          <w:rFonts w:ascii="LucidaSansEF" w:hAnsi="LucidaSansEF"/>
          <w:i w:val="0"/>
          <w:sz w:val="20"/>
          <w:u w:val="single"/>
        </w:rPr>
        <w:tab/>
      </w:r>
      <w:r w:rsidRPr="00AC0C96">
        <w:rPr>
          <w:rFonts w:ascii="LucidaSansEF" w:hAnsi="LucidaSansEF"/>
          <w:i w:val="0"/>
          <w:sz w:val="20"/>
          <w:u w:val="single"/>
        </w:rPr>
        <w:t>Looptijd</w:t>
      </w:r>
      <w:bookmarkEnd w:id="17"/>
    </w:p>
    <w:p w:rsidR="007A5C9D" w:rsidRPr="00397093"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AA1C44" w:rsidRDefault="007A5C9D" w:rsidP="00CF29B1">
      <w:pPr>
        <w:pStyle w:val="Plattetekstinspringen2"/>
        <w:tabs>
          <w:tab w:val="clear" w:pos="-283"/>
          <w:tab w:val="left" w:pos="681"/>
          <w:tab w:val="left" w:pos="1021"/>
        </w:tabs>
        <w:spacing w:line="280" w:lineRule="exact"/>
        <w:jc w:val="both"/>
        <w:rPr>
          <w:rFonts w:cs="Arial"/>
          <w:i/>
          <w:color w:val="3366FF"/>
          <w:sz w:val="20"/>
          <w:szCs w:val="20"/>
        </w:rPr>
      </w:pPr>
      <w:r w:rsidRPr="00A76E24">
        <w:rPr>
          <w:rFonts w:cs="Arial"/>
          <w:sz w:val="20"/>
          <w:szCs w:val="20"/>
        </w:rPr>
        <w:t>1</w:t>
      </w:r>
      <w:r w:rsidR="00630CE9">
        <w:rPr>
          <w:rFonts w:cs="Arial"/>
          <w:sz w:val="20"/>
          <w:szCs w:val="20"/>
        </w:rPr>
        <w:t>6</w:t>
      </w:r>
      <w:r w:rsidRPr="00A76E24">
        <w:rPr>
          <w:rFonts w:cs="Arial"/>
          <w:sz w:val="20"/>
          <w:szCs w:val="20"/>
        </w:rPr>
        <w:t>.1</w:t>
      </w:r>
      <w:r w:rsidRPr="00630CE9">
        <w:rPr>
          <w:rFonts w:cs="Arial"/>
          <w:sz w:val="20"/>
          <w:szCs w:val="20"/>
        </w:rPr>
        <w:tab/>
        <w:t xml:space="preserve">Deze overeenkomst gaat in per </w:t>
      </w:r>
      <w:r w:rsidR="00630CE9" w:rsidRPr="00630CE9">
        <w:rPr>
          <w:rFonts w:cs="Arial"/>
          <w:sz w:val="20"/>
          <w:szCs w:val="20"/>
        </w:rPr>
        <w:t>16 april 2018</w:t>
      </w:r>
      <w:r w:rsidRPr="00630CE9">
        <w:rPr>
          <w:rFonts w:cs="Arial"/>
          <w:sz w:val="20"/>
          <w:szCs w:val="20"/>
        </w:rPr>
        <w:t xml:space="preserve"> en wordt aangegaan voor </w:t>
      </w:r>
      <w:r w:rsidR="00BB5CDE" w:rsidRPr="00630CE9">
        <w:rPr>
          <w:rFonts w:cs="Arial"/>
          <w:sz w:val="20"/>
          <w:szCs w:val="20"/>
        </w:rPr>
        <w:t xml:space="preserve">een periode van </w:t>
      </w:r>
      <w:r w:rsidR="00630CE9" w:rsidRPr="00630CE9">
        <w:rPr>
          <w:rFonts w:cs="Arial"/>
          <w:sz w:val="20"/>
          <w:szCs w:val="20"/>
        </w:rPr>
        <w:t>twee</w:t>
      </w:r>
      <w:r w:rsidR="00336DB9" w:rsidRPr="00630CE9">
        <w:rPr>
          <w:rFonts w:cs="Arial"/>
          <w:sz w:val="20"/>
          <w:szCs w:val="20"/>
        </w:rPr>
        <w:t xml:space="preserve"> </w:t>
      </w:r>
      <w:r w:rsidR="00BB5CDE" w:rsidRPr="00630CE9">
        <w:rPr>
          <w:rFonts w:cs="Arial"/>
          <w:sz w:val="20"/>
          <w:szCs w:val="20"/>
        </w:rPr>
        <w:t>(</w:t>
      </w:r>
      <w:r w:rsidR="00630CE9" w:rsidRPr="00630CE9">
        <w:rPr>
          <w:rFonts w:cs="Arial"/>
          <w:sz w:val="20"/>
          <w:szCs w:val="20"/>
        </w:rPr>
        <w:t>2</w:t>
      </w:r>
      <w:r w:rsidR="00BB5CDE" w:rsidRPr="00630CE9">
        <w:rPr>
          <w:rFonts w:cs="Arial"/>
          <w:sz w:val="20"/>
          <w:szCs w:val="20"/>
        </w:rPr>
        <w:t xml:space="preserve">) </w:t>
      </w:r>
      <w:r w:rsidR="00336DB9" w:rsidRPr="00630CE9">
        <w:rPr>
          <w:rFonts w:cs="Arial"/>
          <w:sz w:val="20"/>
          <w:szCs w:val="20"/>
        </w:rPr>
        <w:t>jaar</w:t>
      </w:r>
      <w:r w:rsidR="00BB5CDE" w:rsidRPr="00630CE9">
        <w:rPr>
          <w:rFonts w:cs="Arial"/>
          <w:sz w:val="20"/>
          <w:szCs w:val="20"/>
        </w:rPr>
        <w:t xml:space="preserve"> met </w:t>
      </w:r>
      <w:r w:rsidR="00A76E24" w:rsidRPr="00630CE9">
        <w:rPr>
          <w:rFonts w:cs="Arial"/>
          <w:sz w:val="20"/>
          <w:szCs w:val="20"/>
        </w:rPr>
        <w:t xml:space="preserve">de intentie om de overeenkomst bij tevredenheid </w:t>
      </w:r>
      <w:r w:rsidR="00AA1C44" w:rsidRPr="00630CE9">
        <w:rPr>
          <w:rFonts w:cs="Arial"/>
          <w:sz w:val="20"/>
          <w:szCs w:val="20"/>
        </w:rPr>
        <w:t xml:space="preserve">te verlengen met twee keer (2) </w:t>
      </w:r>
      <w:r w:rsidR="00630CE9" w:rsidRPr="00630CE9">
        <w:rPr>
          <w:rFonts w:cs="Arial"/>
          <w:sz w:val="20"/>
          <w:szCs w:val="20"/>
        </w:rPr>
        <w:t>twee</w:t>
      </w:r>
      <w:r w:rsidR="00AA1C44" w:rsidRPr="00630CE9">
        <w:rPr>
          <w:rFonts w:cs="Arial"/>
          <w:sz w:val="20"/>
          <w:szCs w:val="20"/>
        </w:rPr>
        <w:t xml:space="preserve"> (</w:t>
      </w:r>
      <w:r w:rsidR="00630CE9" w:rsidRPr="00630CE9">
        <w:rPr>
          <w:rFonts w:cs="Arial"/>
          <w:sz w:val="20"/>
          <w:szCs w:val="20"/>
        </w:rPr>
        <w:t>2</w:t>
      </w:r>
      <w:r w:rsidR="00AA1C44" w:rsidRPr="00630CE9">
        <w:rPr>
          <w:rFonts w:cs="Arial"/>
          <w:sz w:val="20"/>
          <w:szCs w:val="20"/>
        </w:rPr>
        <w:t>) jaar</w:t>
      </w:r>
      <w:r w:rsidR="00AA1C44" w:rsidRPr="00630CE9">
        <w:rPr>
          <w:rFonts w:cs="Arial"/>
          <w:i/>
          <w:sz w:val="20"/>
          <w:szCs w:val="20"/>
        </w:rPr>
        <w:t>.</w:t>
      </w:r>
    </w:p>
    <w:p w:rsidR="007A5C9D" w:rsidRPr="00397093"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BB5CDE" w:rsidRPr="00AA1C44" w:rsidRDefault="007A5C9D" w:rsidP="006D2166">
      <w:pPr>
        <w:pStyle w:val="Plattetekstinspringen2"/>
        <w:tabs>
          <w:tab w:val="clear" w:pos="-283"/>
          <w:tab w:val="left" w:pos="681"/>
          <w:tab w:val="left" w:pos="1021"/>
        </w:tabs>
        <w:spacing w:line="280" w:lineRule="exact"/>
        <w:jc w:val="both"/>
        <w:rPr>
          <w:rFonts w:cs="Arial"/>
          <w:i/>
          <w:color w:val="3366FF"/>
          <w:sz w:val="20"/>
          <w:szCs w:val="20"/>
        </w:rPr>
      </w:pPr>
      <w:r w:rsidRPr="00A76E24">
        <w:rPr>
          <w:rFonts w:cs="Arial"/>
          <w:sz w:val="20"/>
          <w:szCs w:val="20"/>
        </w:rPr>
        <w:t>1</w:t>
      </w:r>
      <w:r w:rsidR="00630CE9">
        <w:rPr>
          <w:rFonts w:cs="Arial"/>
          <w:sz w:val="20"/>
          <w:szCs w:val="20"/>
        </w:rPr>
        <w:t>6</w:t>
      </w:r>
      <w:r w:rsidRPr="00A76E24">
        <w:rPr>
          <w:rFonts w:cs="Arial"/>
          <w:sz w:val="20"/>
          <w:szCs w:val="20"/>
        </w:rPr>
        <w:t>.2</w:t>
      </w:r>
      <w:r w:rsidRPr="00A76E24">
        <w:rPr>
          <w:rFonts w:cs="Arial"/>
          <w:sz w:val="20"/>
          <w:szCs w:val="20"/>
        </w:rPr>
        <w:tab/>
      </w:r>
      <w:r w:rsidR="00BB5CDE" w:rsidRPr="00A76E24">
        <w:rPr>
          <w:rFonts w:cs="Arial"/>
          <w:sz w:val="20"/>
          <w:szCs w:val="20"/>
        </w:rPr>
        <w:t xml:space="preserve">Verlenging </w:t>
      </w:r>
      <w:r w:rsidR="00BC362A" w:rsidRPr="00A76E24">
        <w:rPr>
          <w:rFonts w:cs="Arial"/>
          <w:sz w:val="20"/>
          <w:szCs w:val="20"/>
        </w:rPr>
        <w:t xml:space="preserve">van de overeenkomst, onder gelijkblijvende condities en voorwaarden, voor een periode van maximaal </w:t>
      </w:r>
      <w:r w:rsidR="00630CE9">
        <w:rPr>
          <w:rFonts w:cs="Arial"/>
          <w:sz w:val="20"/>
          <w:szCs w:val="20"/>
        </w:rPr>
        <w:t>vier</w:t>
      </w:r>
      <w:r w:rsidR="00A76E24" w:rsidRPr="00A34AE6">
        <w:rPr>
          <w:rFonts w:cs="Arial"/>
          <w:color w:val="0070C0"/>
          <w:sz w:val="20"/>
          <w:szCs w:val="20"/>
        </w:rPr>
        <w:t xml:space="preserve"> </w:t>
      </w:r>
      <w:r w:rsidR="00A76E24" w:rsidRPr="00630CE9">
        <w:rPr>
          <w:rFonts w:cs="Arial"/>
          <w:sz w:val="20"/>
          <w:szCs w:val="20"/>
        </w:rPr>
        <w:t>(</w:t>
      </w:r>
      <w:r w:rsidR="00630CE9" w:rsidRPr="00630CE9">
        <w:rPr>
          <w:rFonts w:cs="Arial"/>
          <w:sz w:val="20"/>
          <w:szCs w:val="20"/>
        </w:rPr>
        <w:t>4</w:t>
      </w:r>
      <w:r w:rsidR="00A76E24" w:rsidRPr="00630CE9">
        <w:rPr>
          <w:rFonts w:cs="Arial"/>
          <w:sz w:val="20"/>
          <w:szCs w:val="20"/>
        </w:rPr>
        <w:t>)</w:t>
      </w:r>
      <w:r w:rsidR="00A76E24" w:rsidRPr="00A34AE6">
        <w:rPr>
          <w:rFonts w:cs="Arial"/>
          <w:color w:val="0070C0"/>
          <w:sz w:val="20"/>
          <w:szCs w:val="20"/>
        </w:rPr>
        <w:t xml:space="preserve"> </w:t>
      </w:r>
      <w:r w:rsidR="00A76E24" w:rsidRPr="00A76E24">
        <w:rPr>
          <w:rFonts w:cs="Arial"/>
          <w:sz w:val="20"/>
          <w:szCs w:val="20"/>
        </w:rPr>
        <w:t>jaar</w:t>
      </w:r>
      <w:r w:rsidR="00BC362A" w:rsidRPr="00983873">
        <w:rPr>
          <w:rFonts w:cs="Arial"/>
          <w:sz w:val="20"/>
          <w:szCs w:val="20"/>
        </w:rPr>
        <w:t xml:space="preserve">, </w:t>
      </w:r>
      <w:r w:rsidR="00BB5CDE" w:rsidRPr="00983873">
        <w:rPr>
          <w:rFonts w:cs="Arial"/>
          <w:sz w:val="20"/>
          <w:szCs w:val="20"/>
        </w:rPr>
        <w:t xml:space="preserve">zal telkens </w:t>
      </w:r>
      <w:r w:rsidR="00671577" w:rsidRPr="00983873">
        <w:rPr>
          <w:rFonts w:cs="Arial"/>
          <w:sz w:val="20"/>
          <w:szCs w:val="20"/>
        </w:rPr>
        <w:t xml:space="preserve">drie maanden voor beëindiging van de overeenkomst door middel van een schrijven van </w:t>
      </w:r>
      <w:r w:rsidR="00BB5CDE" w:rsidRPr="00983873">
        <w:rPr>
          <w:rFonts w:cs="Arial"/>
          <w:sz w:val="20"/>
          <w:szCs w:val="20"/>
        </w:rPr>
        <w:t xml:space="preserve">Opdrachtgever </w:t>
      </w:r>
      <w:r w:rsidR="00D53790" w:rsidRPr="00983873">
        <w:rPr>
          <w:rFonts w:cs="Arial"/>
          <w:sz w:val="20"/>
          <w:szCs w:val="20"/>
        </w:rPr>
        <w:t xml:space="preserve">aan Opdrachtnemer kenbaar </w:t>
      </w:r>
      <w:r w:rsidR="00671577" w:rsidRPr="00983873">
        <w:rPr>
          <w:rFonts w:cs="Arial"/>
          <w:sz w:val="20"/>
          <w:szCs w:val="20"/>
        </w:rPr>
        <w:t xml:space="preserve">worden </w:t>
      </w:r>
      <w:r w:rsidR="00D53790" w:rsidRPr="00983873">
        <w:rPr>
          <w:rFonts w:cs="Arial"/>
          <w:sz w:val="20"/>
          <w:szCs w:val="20"/>
        </w:rPr>
        <w:t>gemaakt</w:t>
      </w:r>
      <w:r w:rsidR="00C0590D" w:rsidRPr="00983873">
        <w:rPr>
          <w:rFonts w:cs="Arial"/>
          <w:sz w:val="20"/>
          <w:szCs w:val="20"/>
        </w:rPr>
        <w:t>.</w:t>
      </w:r>
      <w:r w:rsidR="00AA1C44">
        <w:rPr>
          <w:rFonts w:cs="Arial"/>
          <w:sz w:val="20"/>
          <w:szCs w:val="20"/>
        </w:rPr>
        <w:t xml:space="preserve"> </w:t>
      </w:r>
    </w:p>
    <w:p w:rsidR="00BB5CDE" w:rsidRPr="00983873" w:rsidRDefault="00BB5CDE" w:rsidP="00983873">
      <w:pPr>
        <w:pStyle w:val="Plattetekstinspringen2"/>
        <w:tabs>
          <w:tab w:val="clear" w:pos="-283"/>
          <w:tab w:val="left" w:pos="681"/>
          <w:tab w:val="left" w:pos="1021"/>
        </w:tabs>
        <w:spacing w:line="280" w:lineRule="exact"/>
        <w:ind w:firstLine="0"/>
        <w:jc w:val="both"/>
        <w:rPr>
          <w:rFonts w:cs="Arial"/>
          <w:sz w:val="20"/>
          <w:szCs w:val="20"/>
        </w:rPr>
      </w:pPr>
    </w:p>
    <w:p w:rsidR="007A5C9D" w:rsidRPr="00983873" w:rsidRDefault="00BB5CDE" w:rsidP="00CF29B1">
      <w:pPr>
        <w:pStyle w:val="Plattetekstinspringen2"/>
        <w:tabs>
          <w:tab w:val="clear" w:pos="-283"/>
          <w:tab w:val="left" w:pos="681"/>
          <w:tab w:val="left" w:pos="1021"/>
        </w:tabs>
        <w:spacing w:line="280" w:lineRule="exact"/>
        <w:jc w:val="both"/>
        <w:rPr>
          <w:rFonts w:cs="Arial"/>
          <w:sz w:val="20"/>
          <w:szCs w:val="20"/>
        </w:rPr>
      </w:pPr>
      <w:r w:rsidRPr="00983873">
        <w:rPr>
          <w:rFonts w:cs="Arial"/>
          <w:sz w:val="20"/>
          <w:szCs w:val="20"/>
        </w:rPr>
        <w:t>1</w:t>
      </w:r>
      <w:r w:rsidR="00630CE9">
        <w:rPr>
          <w:rFonts w:cs="Arial"/>
          <w:sz w:val="20"/>
          <w:szCs w:val="20"/>
        </w:rPr>
        <w:t>6</w:t>
      </w:r>
      <w:r w:rsidRPr="00983873">
        <w:rPr>
          <w:rFonts w:cs="Arial"/>
          <w:sz w:val="20"/>
          <w:szCs w:val="20"/>
        </w:rPr>
        <w:t>.3</w:t>
      </w:r>
      <w:r w:rsidRPr="00983873">
        <w:rPr>
          <w:rFonts w:cs="Arial"/>
          <w:sz w:val="20"/>
          <w:szCs w:val="20"/>
        </w:rPr>
        <w:tab/>
      </w:r>
      <w:r w:rsidR="007A5C9D" w:rsidRPr="00983873">
        <w:rPr>
          <w:rFonts w:cs="Arial"/>
          <w:sz w:val="20"/>
          <w:szCs w:val="20"/>
        </w:rPr>
        <w:t>Werk</w:t>
      </w:r>
      <w:r w:rsidR="00671577" w:rsidRPr="00983873">
        <w:rPr>
          <w:rFonts w:cs="Arial"/>
          <w:sz w:val="20"/>
          <w:szCs w:val="20"/>
        </w:rPr>
        <w:t>zaamheden</w:t>
      </w:r>
      <w:r w:rsidR="007A5C9D" w:rsidRPr="00983873">
        <w:rPr>
          <w:rFonts w:cs="Arial"/>
          <w:sz w:val="20"/>
          <w:szCs w:val="20"/>
        </w:rPr>
        <w:t xml:space="preserve"> </w:t>
      </w:r>
      <w:r w:rsidR="00671577" w:rsidRPr="00983873">
        <w:rPr>
          <w:rFonts w:cs="Arial"/>
          <w:sz w:val="20"/>
          <w:szCs w:val="20"/>
        </w:rPr>
        <w:t xml:space="preserve">die </w:t>
      </w:r>
      <w:r w:rsidR="007A5C9D" w:rsidRPr="00983873">
        <w:rPr>
          <w:rFonts w:cs="Arial"/>
          <w:sz w:val="20"/>
          <w:szCs w:val="20"/>
        </w:rPr>
        <w:t xml:space="preserve">bij opzegging van deze overeenkomst nog niet gereed </w:t>
      </w:r>
      <w:r w:rsidR="00671577" w:rsidRPr="00983873">
        <w:rPr>
          <w:rFonts w:cs="Arial"/>
          <w:sz w:val="20"/>
          <w:szCs w:val="20"/>
        </w:rPr>
        <w:t xml:space="preserve">zijn </w:t>
      </w:r>
      <w:r w:rsidR="007A5C9D" w:rsidRPr="00983873">
        <w:rPr>
          <w:rFonts w:cs="Arial"/>
          <w:sz w:val="20"/>
          <w:szCs w:val="20"/>
        </w:rPr>
        <w:t>word</w:t>
      </w:r>
      <w:r w:rsidR="00671577" w:rsidRPr="00983873">
        <w:rPr>
          <w:rFonts w:cs="Arial"/>
          <w:sz w:val="20"/>
          <w:szCs w:val="20"/>
        </w:rPr>
        <w:t>en</w:t>
      </w:r>
      <w:r w:rsidR="007A5C9D" w:rsidRPr="00983873">
        <w:rPr>
          <w:rFonts w:cs="Arial"/>
          <w:sz w:val="20"/>
          <w:szCs w:val="20"/>
        </w:rPr>
        <w:t xml:space="preserve"> volgens de bepalingen van deze overeenkomst uitgevoerd en afgemaakt.</w:t>
      </w:r>
    </w:p>
    <w:p w:rsidR="00A45EC4" w:rsidRPr="00983873" w:rsidRDefault="00A45EC4" w:rsidP="00983873">
      <w:pPr>
        <w:pStyle w:val="Plattetekstinspringen2"/>
        <w:tabs>
          <w:tab w:val="clear" w:pos="-283"/>
          <w:tab w:val="left" w:pos="681"/>
          <w:tab w:val="left" w:pos="1021"/>
        </w:tabs>
        <w:spacing w:line="280" w:lineRule="exact"/>
        <w:ind w:firstLine="0"/>
        <w:jc w:val="both"/>
        <w:rPr>
          <w:rFonts w:cs="Arial"/>
          <w:sz w:val="20"/>
          <w:szCs w:val="20"/>
        </w:rPr>
      </w:pPr>
    </w:p>
    <w:p w:rsidR="007A5C9D" w:rsidRPr="00983873" w:rsidRDefault="007A5C9D" w:rsidP="00983873">
      <w:pPr>
        <w:pStyle w:val="Kop1"/>
        <w:tabs>
          <w:tab w:val="clear" w:pos="0"/>
          <w:tab w:val="clear" w:pos="340"/>
          <w:tab w:val="clear" w:pos="681"/>
          <w:tab w:val="clear" w:pos="1021"/>
          <w:tab w:val="clear" w:pos="1440"/>
          <w:tab w:val="clear" w:pos="2160"/>
          <w:tab w:val="clear" w:pos="2880"/>
          <w:tab w:val="clear" w:pos="3289"/>
          <w:tab w:val="clear" w:pos="3600"/>
          <w:tab w:val="clear" w:pos="4138"/>
          <w:tab w:val="clear" w:pos="5040"/>
          <w:tab w:val="clear" w:pos="6236"/>
          <w:tab w:val="clear" w:pos="6480"/>
          <w:tab w:val="clear" w:pos="7200"/>
          <w:tab w:val="clear" w:pos="7767"/>
          <w:tab w:val="clear" w:pos="8640"/>
          <w:tab w:val="left" w:pos="993"/>
          <w:tab w:val="left" w:pos="1134"/>
        </w:tabs>
        <w:rPr>
          <w:rFonts w:ascii="LucidaSansEF" w:hAnsi="LucidaSansEF"/>
          <w:i w:val="0"/>
          <w:sz w:val="20"/>
          <w:u w:val="single"/>
        </w:rPr>
      </w:pPr>
      <w:bookmarkStart w:id="18" w:name="_Toc500948104"/>
      <w:r w:rsidRPr="00983873">
        <w:rPr>
          <w:rFonts w:ascii="LucidaSansEF" w:hAnsi="LucidaSansEF"/>
          <w:i w:val="0"/>
          <w:sz w:val="20"/>
          <w:u w:val="single"/>
        </w:rPr>
        <w:t>Artikel 1</w:t>
      </w:r>
      <w:r w:rsidR="00630CE9">
        <w:rPr>
          <w:rFonts w:ascii="LucidaSansEF" w:hAnsi="LucidaSansEF"/>
          <w:i w:val="0"/>
          <w:sz w:val="20"/>
          <w:u w:val="single"/>
        </w:rPr>
        <w:t>7</w:t>
      </w:r>
      <w:r w:rsidR="00983873">
        <w:rPr>
          <w:rFonts w:ascii="LucidaSansEF" w:hAnsi="LucidaSansEF"/>
          <w:i w:val="0"/>
          <w:sz w:val="20"/>
          <w:u w:val="single"/>
        </w:rPr>
        <w:tab/>
      </w:r>
      <w:r w:rsidRPr="00983873">
        <w:rPr>
          <w:rFonts w:ascii="LucidaSansEF" w:hAnsi="LucidaSansEF"/>
          <w:i w:val="0"/>
          <w:sz w:val="20"/>
          <w:u w:val="single"/>
        </w:rPr>
        <w:t>-</w:t>
      </w:r>
      <w:r w:rsidR="00983873">
        <w:rPr>
          <w:rFonts w:ascii="LucidaSansEF" w:hAnsi="LucidaSansEF"/>
          <w:i w:val="0"/>
          <w:sz w:val="20"/>
          <w:u w:val="single"/>
        </w:rPr>
        <w:tab/>
      </w:r>
      <w:r w:rsidRPr="00983873">
        <w:rPr>
          <w:rFonts w:ascii="LucidaSansEF" w:hAnsi="LucidaSansEF"/>
          <w:i w:val="0"/>
          <w:sz w:val="20"/>
          <w:u w:val="single"/>
        </w:rPr>
        <w:t>Annulering</w:t>
      </w:r>
      <w:bookmarkEnd w:id="18"/>
    </w:p>
    <w:p w:rsidR="007A5C9D" w:rsidRPr="00983873"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983873" w:rsidRDefault="007A5C9D" w:rsidP="00CF29B1">
      <w:pPr>
        <w:pStyle w:val="Plattetekstinspringen2"/>
        <w:tabs>
          <w:tab w:val="clear" w:pos="-283"/>
          <w:tab w:val="left" w:pos="681"/>
          <w:tab w:val="left" w:pos="1021"/>
        </w:tabs>
        <w:spacing w:line="280" w:lineRule="exact"/>
        <w:jc w:val="both"/>
        <w:rPr>
          <w:rFonts w:cs="Arial"/>
          <w:sz w:val="20"/>
          <w:szCs w:val="20"/>
        </w:rPr>
      </w:pPr>
      <w:r w:rsidRPr="00983873">
        <w:rPr>
          <w:rFonts w:cs="Arial"/>
          <w:sz w:val="20"/>
          <w:szCs w:val="20"/>
        </w:rPr>
        <w:t>1</w:t>
      </w:r>
      <w:r w:rsidR="00630CE9">
        <w:rPr>
          <w:rFonts w:cs="Arial"/>
          <w:sz w:val="20"/>
          <w:szCs w:val="20"/>
        </w:rPr>
        <w:t>7</w:t>
      </w:r>
      <w:r w:rsidRPr="00983873">
        <w:rPr>
          <w:rFonts w:cs="Arial"/>
          <w:sz w:val="20"/>
          <w:szCs w:val="20"/>
        </w:rPr>
        <w:t>.1</w:t>
      </w:r>
      <w:r w:rsidRPr="00983873">
        <w:rPr>
          <w:rFonts w:cs="Arial"/>
          <w:sz w:val="20"/>
          <w:szCs w:val="20"/>
        </w:rPr>
        <w:tab/>
      </w:r>
      <w:r w:rsidR="00825182" w:rsidRPr="00983873">
        <w:rPr>
          <w:rFonts w:cs="Arial"/>
          <w:sz w:val="20"/>
          <w:szCs w:val="20"/>
        </w:rPr>
        <w:t>Opdrachtgever heeft</w:t>
      </w:r>
      <w:r w:rsidRPr="00983873">
        <w:rPr>
          <w:rFonts w:cs="Arial"/>
          <w:sz w:val="20"/>
          <w:szCs w:val="20"/>
        </w:rPr>
        <w:t xml:space="preserve"> het recht om </w:t>
      </w:r>
      <w:r w:rsidR="00671577" w:rsidRPr="00983873">
        <w:rPr>
          <w:rFonts w:cs="Arial"/>
          <w:sz w:val="20"/>
          <w:szCs w:val="20"/>
        </w:rPr>
        <w:t>de overeenkomst</w:t>
      </w:r>
      <w:r w:rsidRPr="00983873">
        <w:rPr>
          <w:rFonts w:cs="Arial"/>
          <w:sz w:val="20"/>
          <w:szCs w:val="20"/>
        </w:rPr>
        <w:t xml:space="preserve"> (en/of </w:t>
      </w:r>
      <w:r w:rsidR="00671577" w:rsidRPr="00983873">
        <w:rPr>
          <w:rFonts w:cs="Arial"/>
          <w:sz w:val="20"/>
          <w:szCs w:val="20"/>
        </w:rPr>
        <w:t xml:space="preserve">een deel van </w:t>
      </w:r>
      <w:r w:rsidRPr="00983873">
        <w:rPr>
          <w:rFonts w:cs="Arial"/>
          <w:sz w:val="20"/>
          <w:szCs w:val="20"/>
        </w:rPr>
        <w:t>deze overeenkomst</w:t>
      </w:r>
      <w:r w:rsidR="00A76E24">
        <w:rPr>
          <w:rFonts w:cs="Arial"/>
          <w:sz w:val="20"/>
          <w:szCs w:val="20"/>
        </w:rPr>
        <w:t>)</w:t>
      </w:r>
      <w:r w:rsidRPr="00983873">
        <w:rPr>
          <w:rFonts w:cs="Arial"/>
          <w:sz w:val="20"/>
          <w:szCs w:val="20"/>
        </w:rPr>
        <w:t xml:space="preserve"> schriftelijk te annuleren, zonder inachtneming van een opzegtermijn, zonder dat rechterlijke tussenkomst vereist is en zonder schadevergoeding, als de </w:t>
      </w:r>
      <w:r w:rsidR="00825182" w:rsidRPr="00983873">
        <w:rPr>
          <w:rFonts w:cs="Arial"/>
          <w:sz w:val="20"/>
          <w:szCs w:val="20"/>
        </w:rPr>
        <w:t>Opdrachtnemer</w:t>
      </w:r>
      <w:r w:rsidRPr="00983873">
        <w:rPr>
          <w:rFonts w:cs="Arial"/>
          <w:sz w:val="20"/>
          <w:szCs w:val="20"/>
        </w:rPr>
        <w:t>:</w:t>
      </w:r>
    </w:p>
    <w:p w:rsidR="007A5C9D" w:rsidRPr="00983873" w:rsidRDefault="007A5C9D" w:rsidP="00CF29B1">
      <w:pPr>
        <w:pStyle w:val="Snela"/>
        <w:widowControl/>
        <w:numPr>
          <w:ilvl w:val="0"/>
          <w:numId w:val="36"/>
        </w:numPr>
        <w:tabs>
          <w:tab w:val="left" w:pos="-1056"/>
          <w:tab w:val="left" w:pos="-283"/>
          <w:tab w:val="left" w:pos="681"/>
          <w:tab w:val="left" w:pos="1021"/>
        </w:tabs>
        <w:spacing w:line="280" w:lineRule="exact"/>
        <w:jc w:val="both"/>
        <w:rPr>
          <w:rFonts w:ascii="LucidaSansEF" w:hAnsi="LucidaSansEF" w:cs="Arial"/>
          <w:szCs w:val="20"/>
          <w:lang w:val="nl-NL"/>
        </w:rPr>
      </w:pPr>
      <w:r w:rsidRPr="00983873">
        <w:rPr>
          <w:rFonts w:ascii="LucidaSansEF" w:hAnsi="LucidaSansEF" w:cs="Arial"/>
          <w:szCs w:val="20"/>
          <w:lang w:val="nl-NL"/>
        </w:rPr>
        <w:lastRenderedPageBreak/>
        <w:t xml:space="preserve">toerekenbaar tekortschiet in de nakoming van zijn verbintenissen en nalaat deze tekortkoming te herstellen </w:t>
      </w:r>
      <w:r w:rsidR="00671577" w:rsidRPr="00983873">
        <w:rPr>
          <w:rFonts w:ascii="LucidaSansEF" w:hAnsi="LucidaSansEF" w:cs="Arial"/>
          <w:szCs w:val="20"/>
          <w:lang w:val="nl-NL"/>
        </w:rPr>
        <w:t>conform het escalatiemodel</w:t>
      </w:r>
      <w:r w:rsidR="00825182" w:rsidRPr="00983873">
        <w:rPr>
          <w:rFonts w:ascii="LucidaSansEF" w:hAnsi="LucidaSansEF" w:cs="Arial"/>
          <w:szCs w:val="20"/>
          <w:lang w:val="nl-NL"/>
        </w:rPr>
        <w:t xml:space="preserve">. De overeenkomst zal worden ontbonden </w:t>
      </w:r>
      <w:r w:rsidRPr="00983873">
        <w:rPr>
          <w:rFonts w:ascii="LucidaSansEF" w:hAnsi="LucidaSansEF" w:cs="Arial"/>
          <w:szCs w:val="20"/>
          <w:lang w:val="nl-NL"/>
        </w:rPr>
        <w:t>binnen de kortst mogelijke redelijke termijn na</w:t>
      </w:r>
      <w:r w:rsidR="00D53790" w:rsidRPr="00983873">
        <w:rPr>
          <w:rFonts w:ascii="LucidaSansEF" w:hAnsi="LucidaSansEF" w:cs="Arial"/>
          <w:szCs w:val="20"/>
          <w:lang w:val="nl-NL"/>
        </w:rPr>
        <w:t xml:space="preserve">dat de escalatieprocedure </w:t>
      </w:r>
      <w:r w:rsidR="00825182" w:rsidRPr="00983873">
        <w:rPr>
          <w:rFonts w:ascii="LucidaSansEF" w:hAnsi="LucidaSansEF" w:cs="Arial"/>
          <w:szCs w:val="20"/>
          <w:lang w:val="nl-NL"/>
        </w:rPr>
        <w:t>is doorlopen. Alsdan geldt geen verdere</w:t>
      </w:r>
      <w:r w:rsidRPr="00983873">
        <w:rPr>
          <w:rFonts w:ascii="LucidaSansEF" w:hAnsi="LucidaSansEF" w:cs="Arial"/>
          <w:szCs w:val="20"/>
          <w:lang w:val="nl-NL"/>
        </w:rPr>
        <w:t xml:space="preserve"> schriftelijke ingebrekestelling</w:t>
      </w:r>
      <w:r w:rsidR="00C00AEE" w:rsidRPr="00983873">
        <w:rPr>
          <w:rFonts w:ascii="LucidaSansEF" w:hAnsi="LucidaSansEF" w:cs="Arial"/>
          <w:szCs w:val="20"/>
          <w:lang w:val="nl-NL"/>
        </w:rPr>
        <w:t>,</w:t>
      </w:r>
    </w:p>
    <w:p w:rsidR="007A5C9D" w:rsidRPr="006D2166" w:rsidRDefault="007A5C9D" w:rsidP="00CF29B1">
      <w:pPr>
        <w:pStyle w:val="Snela"/>
        <w:widowControl/>
        <w:numPr>
          <w:ilvl w:val="0"/>
          <w:numId w:val="36"/>
        </w:numPr>
        <w:tabs>
          <w:tab w:val="left" w:pos="-1056"/>
          <w:tab w:val="left" w:pos="-283"/>
          <w:tab w:val="left" w:pos="681"/>
          <w:tab w:val="left" w:pos="1021"/>
        </w:tabs>
        <w:spacing w:line="280" w:lineRule="exact"/>
        <w:jc w:val="both"/>
        <w:rPr>
          <w:rFonts w:ascii="LucidaSansEF" w:hAnsi="LucidaSansEF" w:cs="Arial"/>
          <w:szCs w:val="20"/>
          <w:lang w:val="nl-NL"/>
        </w:rPr>
      </w:pPr>
      <w:r w:rsidRPr="006D2166">
        <w:rPr>
          <w:rFonts w:ascii="LucidaSansEF" w:hAnsi="LucidaSansEF" w:cs="Arial"/>
          <w:szCs w:val="20"/>
          <w:lang w:val="nl-NL"/>
        </w:rPr>
        <w:t xml:space="preserve">faillissement aanvraagt of in staat van faillissement wordt verklaard, surséance van betaling aanvraagt, </w:t>
      </w:r>
    </w:p>
    <w:p w:rsidR="007A5C9D" w:rsidRPr="006D2166" w:rsidRDefault="007A5C9D" w:rsidP="00CF29B1">
      <w:pPr>
        <w:pStyle w:val="Snela"/>
        <w:widowControl/>
        <w:numPr>
          <w:ilvl w:val="0"/>
          <w:numId w:val="36"/>
        </w:numPr>
        <w:tabs>
          <w:tab w:val="left" w:pos="-1056"/>
          <w:tab w:val="left" w:pos="-283"/>
          <w:tab w:val="left" w:pos="681"/>
          <w:tab w:val="left" w:pos="1021"/>
        </w:tabs>
        <w:spacing w:line="280" w:lineRule="exact"/>
        <w:jc w:val="both"/>
        <w:rPr>
          <w:rFonts w:ascii="LucidaSansEF" w:hAnsi="LucidaSansEF" w:cs="Arial"/>
          <w:szCs w:val="20"/>
          <w:lang w:val="nl-NL"/>
        </w:rPr>
      </w:pPr>
      <w:r w:rsidRPr="006D2166">
        <w:rPr>
          <w:rFonts w:ascii="LucidaSansEF" w:hAnsi="LucidaSansEF" w:cs="Arial"/>
          <w:szCs w:val="20"/>
          <w:lang w:val="nl-NL"/>
        </w:rPr>
        <w:t>zijn bedrijf liquideert dan wel te maken krijgt met beslag op al zijn goederen en dit beslag niet binnen 30 dagen wordt opgeheven</w:t>
      </w:r>
    </w:p>
    <w:p w:rsidR="007A5C9D" w:rsidRPr="006D2166" w:rsidRDefault="007A5C9D" w:rsidP="00CF29B1">
      <w:pPr>
        <w:pStyle w:val="Snela"/>
        <w:widowControl/>
        <w:numPr>
          <w:ilvl w:val="0"/>
          <w:numId w:val="36"/>
        </w:numPr>
        <w:tabs>
          <w:tab w:val="left" w:pos="-1056"/>
          <w:tab w:val="left" w:pos="-283"/>
          <w:tab w:val="left" w:pos="681"/>
          <w:tab w:val="left" w:pos="1021"/>
        </w:tabs>
        <w:spacing w:line="280" w:lineRule="exact"/>
        <w:jc w:val="both"/>
        <w:rPr>
          <w:rFonts w:ascii="LucidaSansEF" w:hAnsi="LucidaSansEF" w:cs="Arial"/>
          <w:szCs w:val="20"/>
          <w:lang w:val="nl-NL"/>
        </w:rPr>
      </w:pPr>
      <w:r w:rsidRPr="006D2166">
        <w:rPr>
          <w:rFonts w:ascii="LucidaSansEF" w:hAnsi="LucidaSansEF" w:cs="Arial"/>
          <w:szCs w:val="20"/>
          <w:lang w:val="nl-NL"/>
        </w:rPr>
        <w:t>zijn bedrijf zonder voorafgaande schriftelijke toestemming van de ander</w:t>
      </w:r>
      <w:r w:rsidR="00C00AEE" w:rsidRPr="006D2166">
        <w:rPr>
          <w:rFonts w:ascii="LucidaSansEF" w:hAnsi="LucidaSansEF" w:cs="Arial"/>
          <w:szCs w:val="20"/>
          <w:lang w:val="nl-NL"/>
        </w:rPr>
        <w:t xml:space="preserve">e partij geheel of gedeeltelijk </w:t>
      </w:r>
      <w:r w:rsidRPr="006D2166">
        <w:rPr>
          <w:rFonts w:ascii="LucidaSansEF" w:hAnsi="LucidaSansEF" w:cs="Arial"/>
          <w:szCs w:val="20"/>
          <w:lang w:val="nl-NL"/>
        </w:rPr>
        <w:t>aan derden overdraagt</w:t>
      </w:r>
    </w:p>
    <w:p w:rsidR="007A5C9D" w:rsidRPr="006D2166" w:rsidRDefault="007A5C9D" w:rsidP="00CF29B1">
      <w:pPr>
        <w:pStyle w:val="Snela"/>
        <w:widowControl/>
        <w:numPr>
          <w:ilvl w:val="0"/>
          <w:numId w:val="36"/>
        </w:numPr>
        <w:tabs>
          <w:tab w:val="left" w:pos="-1056"/>
          <w:tab w:val="left" w:pos="-283"/>
          <w:tab w:val="left" w:pos="681"/>
          <w:tab w:val="left" w:pos="1021"/>
        </w:tabs>
        <w:spacing w:line="280" w:lineRule="exact"/>
        <w:jc w:val="both"/>
        <w:rPr>
          <w:rFonts w:ascii="LucidaSansEF" w:hAnsi="LucidaSansEF" w:cs="Arial"/>
          <w:szCs w:val="20"/>
          <w:lang w:val="nl-NL"/>
        </w:rPr>
      </w:pPr>
      <w:r w:rsidRPr="006D2166">
        <w:rPr>
          <w:rFonts w:ascii="LucidaSansEF" w:hAnsi="LucidaSansEF" w:cs="Arial"/>
          <w:szCs w:val="20"/>
          <w:lang w:val="nl-NL"/>
        </w:rPr>
        <w:t>aan medewerkers van de andere partij enig voordeel, in welke vorm dan ook, heeft aangeboden, toegezegd of verschaft</w:t>
      </w:r>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983873" w:rsidRDefault="007A5C9D" w:rsidP="00CF29B1">
      <w:pPr>
        <w:pStyle w:val="Plattetekstinspringen2"/>
        <w:tabs>
          <w:tab w:val="clear" w:pos="-283"/>
          <w:tab w:val="left" w:pos="681"/>
          <w:tab w:val="left" w:pos="1021"/>
        </w:tabs>
        <w:spacing w:line="280" w:lineRule="exact"/>
        <w:jc w:val="both"/>
        <w:rPr>
          <w:rFonts w:cs="Arial"/>
          <w:sz w:val="20"/>
          <w:szCs w:val="20"/>
        </w:rPr>
      </w:pPr>
      <w:r w:rsidRPr="006D2166">
        <w:rPr>
          <w:rFonts w:cs="Arial"/>
          <w:sz w:val="20"/>
          <w:szCs w:val="20"/>
        </w:rPr>
        <w:t>1</w:t>
      </w:r>
      <w:r w:rsidR="00630CE9">
        <w:rPr>
          <w:rFonts w:cs="Arial"/>
          <w:sz w:val="20"/>
          <w:szCs w:val="20"/>
        </w:rPr>
        <w:t>7</w:t>
      </w:r>
      <w:r w:rsidRPr="006D2166">
        <w:rPr>
          <w:rFonts w:cs="Arial"/>
          <w:sz w:val="20"/>
          <w:szCs w:val="20"/>
        </w:rPr>
        <w:t>.2</w:t>
      </w:r>
      <w:r w:rsidRPr="006D2166">
        <w:rPr>
          <w:rFonts w:cs="Arial"/>
          <w:sz w:val="20"/>
          <w:szCs w:val="20"/>
        </w:rPr>
        <w:tab/>
        <w:t xml:space="preserve">In geval van annulering volgens </w:t>
      </w:r>
      <w:r w:rsidR="00D15D1E" w:rsidRPr="00983873">
        <w:rPr>
          <w:rFonts w:cs="Arial"/>
          <w:sz w:val="20"/>
          <w:szCs w:val="20"/>
        </w:rPr>
        <w:t xml:space="preserve">artikel </w:t>
      </w:r>
      <w:r w:rsidRPr="00983873">
        <w:rPr>
          <w:rFonts w:cs="Arial"/>
          <w:sz w:val="20"/>
          <w:szCs w:val="20"/>
        </w:rPr>
        <w:t>1</w:t>
      </w:r>
      <w:r w:rsidR="00630CE9">
        <w:rPr>
          <w:rFonts w:cs="Arial"/>
          <w:sz w:val="20"/>
          <w:szCs w:val="20"/>
        </w:rPr>
        <w:t>7</w:t>
      </w:r>
      <w:r w:rsidR="00D15D1E" w:rsidRPr="00983873">
        <w:rPr>
          <w:rFonts w:cs="Arial"/>
          <w:sz w:val="20"/>
          <w:szCs w:val="20"/>
        </w:rPr>
        <w:t xml:space="preserve"> lid </w:t>
      </w:r>
      <w:r w:rsidRPr="00983873">
        <w:rPr>
          <w:rFonts w:cs="Arial"/>
          <w:sz w:val="20"/>
          <w:szCs w:val="20"/>
        </w:rPr>
        <w:t>1:</w:t>
      </w:r>
    </w:p>
    <w:p w:rsidR="007A5C9D" w:rsidRPr="00983873" w:rsidRDefault="007A5C9D" w:rsidP="00CF29B1">
      <w:pPr>
        <w:pStyle w:val="Snela"/>
        <w:widowControl/>
        <w:numPr>
          <w:ilvl w:val="0"/>
          <w:numId w:val="23"/>
        </w:numPr>
        <w:tabs>
          <w:tab w:val="left" w:pos="-1056"/>
          <w:tab w:val="left" w:pos="-283"/>
          <w:tab w:val="left" w:pos="681"/>
          <w:tab w:val="left" w:pos="1021"/>
        </w:tabs>
        <w:spacing w:line="280" w:lineRule="exact"/>
        <w:jc w:val="both"/>
        <w:rPr>
          <w:rFonts w:ascii="LucidaSansEF" w:hAnsi="LucidaSansEF" w:cs="Arial"/>
          <w:szCs w:val="20"/>
          <w:lang w:val="nl-NL"/>
        </w:rPr>
      </w:pPr>
      <w:r w:rsidRPr="00983873">
        <w:rPr>
          <w:rFonts w:ascii="LucidaSansEF" w:hAnsi="LucidaSansEF" w:cs="Arial"/>
          <w:szCs w:val="20"/>
          <w:lang w:val="nl-NL"/>
        </w:rPr>
        <w:t xml:space="preserve">behoudt </w:t>
      </w:r>
      <w:r w:rsidR="00825182" w:rsidRPr="00983873">
        <w:rPr>
          <w:rFonts w:ascii="LucidaSansEF" w:hAnsi="LucidaSansEF" w:cs="Arial"/>
          <w:szCs w:val="20"/>
          <w:lang w:val="nl-NL"/>
        </w:rPr>
        <w:t>Opdrachtgever</w:t>
      </w:r>
      <w:r w:rsidRPr="00983873">
        <w:rPr>
          <w:rFonts w:ascii="LucidaSansEF" w:hAnsi="LucidaSansEF" w:cs="Arial"/>
          <w:szCs w:val="20"/>
          <w:lang w:val="nl-NL"/>
        </w:rPr>
        <w:t xml:space="preserve"> zijn overige rechten en verhaalsmogelijkheden</w:t>
      </w:r>
      <w:r w:rsidR="001E6E64" w:rsidRPr="00983873">
        <w:rPr>
          <w:rFonts w:ascii="LucidaSansEF" w:hAnsi="LucidaSansEF" w:cs="Arial"/>
          <w:szCs w:val="20"/>
          <w:lang w:val="nl-NL"/>
        </w:rPr>
        <w:t>;</w:t>
      </w:r>
    </w:p>
    <w:p w:rsidR="007A5C9D" w:rsidRDefault="007A5C9D" w:rsidP="00CF29B1">
      <w:pPr>
        <w:pStyle w:val="Snela"/>
        <w:widowControl/>
        <w:numPr>
          <w:ilvl w:val="0"/>
          <w:numId w:val="23"/>
        </w:numPr>
        <w:tabs>
          <w:tab w:val="left" w:pos="-1056"/>
          <w:tab w:val="left" w:pos="-283"/>
          <w:tab w:val="left" w:pos="681"/>
          <w:tab w:val="left" w:pos="1021"/>
        </w:tabs>
        <w:spacing w:line="280" w:lineRule="exact"/>
        <w:jc w:val="both"/>
        <w:rPr>
          <w:rFonts w:ascii="LucidaSansEF" w:hAnsi="LucidaSansEF" w:cs="Arial"/>
          <w:szCs w:val="20"/>
          <w:lang w:val="nl-NL"/>
        </w:rPr>
      </w:pPr>
      <w:r w:rsidRPr="00983873">
        <w:rPr>
          <w:rFonts w:ascii="LucidaSansEF" w:hAnsi="LucidaSansEF" w:cs="Arial"/>
          <w:szCs w:val="20"/>
          <w:lang w:val="nl-NL"/>
        </w:rPr>
        <w:t xml:space="preserve">heeft </w:t>
      </w:r>
      <w:r w:rsidR="009949ED" w:rsidRPr="00983873">
        <w:rPr>
          <w:rFonts w:ascii="LucidaSansEF" w:hAnsi="LucidaSansEF" w:cs="Arial"/>
          <w:szCs w:val="20"/>
          <w:lang w:val="nl-NL"/>
        </w:rPr>
        <w:t>Opdrachtgever</w:t>
      </w:r>
      <w:r w:rsidRPr="00983873">
        <w:rPr>
          <w:rFonts w:ascii="LucidaSansEF" w:hAnsi="LucidaSansEF" w:cs="Arial"/>
          <w:szCs w:val="20"/>
          <w:lang w:val="nl-NL"/>
        </w:rPr>
        <w:t xml:space="preserve"> het recht het werk zelf verder uit te voeren of te laten voeren, met gebruik van alle gegevens en tekeningen die daarvoor nodig zijn.</w:t>
      </w:r>
    </w:p>
    <w:p w:rsidR="005A1DB8" w:rsidRDefault="005A1DB8" w:rsidP="00CF29B1">
      <w:pPr>
        <w:pStyle w:val="Snela"/>
        <w:widowControl/>
        <w:numPr>
          <w:ilvl w:val="0"/>
          <w:numId w:val="23"/>
        </w:numPr>
        <w:tabs>
          <w:tab w:val="left" w:pos="-1056"/>
          <w:tab w:val="left" w:pos="-283"/>
          <w:tab w:val="left" w:pos="681"/>
          <w:tab w:val="left" w:pos="1021"/>
        </w:tabs>
        <w:spacing w:line="280" w:lineRule="exact"/>
        <w:jc w:val="both"/>
        <w:rPr>
          <w:rFonts w:ascii="LucidaSansEF" w:hAnsi="LucidaSansEF" w:cs="Arial"/>
          <w:szCs w:val="20"/>
          <w:lang w:val="nl-NL"/>
        </w:rPr>
      </w:pPr>
      <w:r>
        <w:rPr>
          <w:rFonts w:ascii="LucidaSansEF" w:hAnsi="LucidaSansEF" w:cs="Arial"/>
          <w:szCs w:val="20"/>
          <w:lang w:val="nl-NL"/>
        </w:rPr>
        <w:t xml:space="preserve">behoudt Opdrachtgever zich het recht </w:t>
      </w:r>
      <w:r w:rsidR="00A80BED">
        <w:rPr>
          <w:rFonts w:ascii="LucidaSansEF" w:hAnsi="LucidaSansEF" w:cs="Arial"/>
          <w:szCs w:val="20"/>
          <w:lang w:val="nl-NL"/>
        </w:rPr>
        <w:t xml:space="preserve">voor </w:t>
      </w:r>
      <w:r>
        <w:rPr>
          <w:rFonts w:ascii="LucidaSansEF" w:hAnsi="LucidaSansEF" w:cs="Arial"/>
          <w:szCs w:val="20"/>
          <w:lang w:val="nl-NL"/>
        </w:rPr>
        <w:t xml:space="preserve">om de aanbestedingsprocedure te heropenen en de opdracht te gunnen aan de opvolgende Inschrijver conform paragraaf </w:t>
      </w:r>
      <w:r w:rsidR="00AA1C44">
        <w:rPr>
          <w:rFonts w:ascii="LucidaSansEF" w:hAnsi="LucidaSansEF" w:cs="Arial"/>
          <w:color w:val="3366FF"/>
          <w:szCs w:val="20"/>
          <w:lang w:val="nl-NL"/>
        </w:rPr>
        <w:t>X</w:t>
      </w:r>
      <w:r>
        <w:rPr>
          <w:rFonts w:ascii="LucidaSansEF" w:hAnsi="LucidaSansEF" w:cs="Arial"/>
          <w:szCs w:val="20"/>
          <w:lang w:val="nl-NL"/>
        </w:rPr>
        <w:t xml:space="preserve"> van de Offerteaanvraag.</w:t>
      </w:r>
    </w:p>
    <w:p w:rsidR="007A5C9D" w:rsidRPr="00983873"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Default="007A5C9D" w:rsidP="00CF29B1">
      <w:pPr>
        <w:pStyle w:val="Plattetekstinspringen2"/>
        <w:tabs>
          <w:tab w:val="clear" w:pos="-283"/>
          <w:tab w:val="left" w:pos="681"/>
          <w:tab w:val="left" w:pos="1021"/>
        </w:tabs>
        <w:spacing w:line="280" w:lineRule="exact"/>
        <w:jc w:val="both"/>
        <w:rPr>
          <w:rFonts w:cs="Arial"/>
          <w:sz w:val="20"/>
          <w:szCs w:val="20"/>
        </w:rPr>
      </w:pPr>
      <w:r w:rsidRPr="00983873">
        <w:rPr>
          <w:rFonts w:cs="Arial"/>
          <w:sz w:val="20"/>
          <w:szCs w:val="20"/>
        </w:rPr>
        <w:t>1</w:t>
      </w:r>
      <w:r w:rsidR="00630CE9">
        <w:rPr>
          <w:rFonts w:cs="Arial"/>
          <w:sz w:val="20"/>
          <w:szCs w:val="20"/>
        </w:rPr>
        <w:t>7</w:t>
      </w:r>
      <w:r w:rsidRPr="00983873">
        <w:rPr>
          <w:rFonts w:cs="Arial"/>
          <w:sz w:val="20"/>
          <w:szCs w:val="20"/>
        </w:rPr>
        <w:t>.3</w:t>
      </w:r>
      <w:r w:rsidRPr="00983873">
        <w:rPr>
          <w:rFonts w:cs="Arial"/>
          <w:sz w:val="20"/>
          <w:szCs w:val="20"/>
        </w:rPr>
        <w:tab/>
        <w:t xml:space="preserve">Als </w:t>
      </w:r>
      <w:r w:rsidR="009949ED" w:rsidRPr="00983873">
        <w:rPr>
          <w:rFonts w:cs="Arial"/>
          <w:sz w:val="20"/>
          <w:szCs w:val="20"/>
        </w:rPr>
        <w:t>Opdrachtnemer</w:t>
      </w:r>
      <w:r w:rsidRPr="00983873">
        <w:rPr>
          <w:rFonts w:cs="Arial"/>
          <w:sz w:val="20"/>
          <w:szCs w:val="20"/>
        </w:rPr>
        <w:t xml:space="preserve"> niet in verzuim is heeft </w:t>
      </w:r>
      <w:r w:rsidR="009949ED" w:rsidRPr="00983873">
        <w:rPr>
          <w:rFonts w:cs="Arial"/>
          <w:sz w:val="20"/>
          <w:szCs w:val="20"/>
        </w:rPr>
        <w:t>Opdrachtgever</w:t>
      </w:r>
      <w:r w:rsidRPr="00983873">
        <w:rPr>
          <w:rFonts w:cs="Arial"/>
          <w:sz w:val="20"/>
          <w:szCs w:val="20"/>
        </w:rPr>
        <w:t xml:space="preserve"> ook het recht een</w:t>
      </w:r>
      <w:r w:rsidR="00825182" w:rsidRPr="00983873">
        <w:rPr>
          <w:rFonts w:cs="Arial"/>
          <w:sz w:val="20"/>
          <w:szCs w:val="20"/>
        </w:rPr>
        <w:t xml:space="preserve"> (deel) van de overeenkomst</w:t>
      </w:r>
      <w:r w:rsidRPr="00983873">
        <w:rPr>
          <w:rFonts w:cs="Arial"/>
          <w:sz w:val="20"/>
          <w:szCs w:val="20"/>
        </w:rPr>
        <w:t xml:space="preserve"> te annuleren, maar onder de verplichting de direct daarmee gemoeide kosten aan </w:t>
      </w:r>
      <w:r w:rsidR="009949ED" w:rsidRPr="00983873">
        <w:rPr>
          <w:rFonts w:cs="Arial"/>
          <w:sz w:val="20"/>
          <w:szCs w:val="20"/>
        </w:rPr>
        <w:t>Opdrachtnemer</w:t>
      </w:r>
      <w:r w:rsidRPr="00983873">
        <w:rPr>
          <w:rFonts w:cs="Arial"/>
          <w:sz w:val="20"/>
          <w:szCs w:val="20"/>
        </w:rPr>
        <w:t xml:space="preserve"> te vergoeden. Deze kosten moeten door </w:t>
      </w:r>
      <w:r w:rsidR="009949ED" w:rsidRPr="00983873">
        <w:rPr>
          <w:rFonts w:cs="Arial"/>
          <w:sz w:val="20"/>
          <w:szCs w:val="20"/>
        </w:rPr>
        <w:t>Opdrachtnemer</w:t>
      </w:r>
      <w:r w:rsidRPr="00983873">
        <w:rPr>
          <w:rFonts w:cs="Arial"/>
          <w:sz w:val="20"/>
          <w:szCs w:val="20"/>
        </w:rPr>
        <w:t xml:space="preserve"> gespecificeerd en aangetoond worden.</w:t>
      </w:r>
    </w:p>
    <w:p w:rsidR="0067736C" w:rsidRDefault="0067736C" w:rsidP="00CF29B1">
      <w:pPr>
        <w:pStyle w:val="Plattetekstinspringen2"/>
        <w:tabs>
          <w:tab w:val="clear" w:pos="-283"/>
          <w:tab w:val="left" w:pos="681"/>
          <w:tab w:val="left" w:pos="1021"/>
        </w:tabs>
        <w:spacing w:line="280" w:lineRule="exact"/>
        <w:jc w:val="both"/>
        <w:rPr>
          <w:rFonts w:cs="Arial"/>
          <w:sz w:val="20"/>
          <w:szCs w:val="20"/>
        </w:rPr>
      </w:pPr>
    </w:p>
    <w:p w:rsidR="0067736C" w:rsidRPr="00983873" w:rsidRDefault="0067736C" w:rsidP="00CF29B1">
      <w:pPr>
        <w:pStyle w:val="Plattetekstinspringen2"/>
        <w:tabs>
          <w:tab w:val="clear" w:pos="-283"/>
          <w:tab w:val="left" w:pos="681"/>
          <w:tab w:val="left" w:pos="1021"/>
        </w:tabs>
        <w:spacing w:line="280" w:lineRule="exact"/>
        <w:jc w:val="both"/>
        <w:rPr>
          <w:rFonts w:cs="Arial"/>
          <w:sz w:val="20"/>
          <w:szCs w:val="20"/>
        </w:rPr>
      </w:pPr>
      <w:r w:rsidRPr="009474A8">
        <w:rPr>
          <w:rFonts w:cs="Arial"/>
          <w:sz w:val="20"/>
          <w:szCs w:val="20"/>
        </w:rPr>
        <w:t>1</w:t>
      </w:r>
      <w:r w:rsidR="00630CE9">
        <w:rPr>
          <w:rFonts w:cs="Arial"/>
          <w:sz w:val="20"/>
          <w:szCs w:val="20"/>
        </w:rPr>
        <w:t>7</w:t>
      </w:r>
      <w:r w:rsidRPr="009474A8">
        <w:rPr>
          <w:rFonts w:cs="Arial"/>
          <w:sz w:val="20"/>
          <w:szCs w:val="20"/>
        </w:rPr>
        <w:t>.4</w:t>
      </w:r>
      <w:r w:rsidRPr="009474A8">
        <w:rPr>
          <w:rFonts w:cs="Arial"/>
          <w:sz w:val="20"/>
          <w:szCs w:val="20"/>
        </w:rPr>
        <w:tab/>
        <w:t xml:space="preserve">Opdrachtgever zal de overeenkomst niet op onredelijke grond beëindigen. </w:t>
      </w:r>
      <w:r w:rsidR="00236DBA" w:rsidRPr="009474A8">
        <w:rPr>
          <w:rFonts w:cs="Arial"/>
          <w:sz w:val="20"/>
          <w:szCs w:val="20"/>
        </w:rPr>
        <w:t>Opdrachtgever zal een besluit tot beëindiging van de overeenkomst motiveren.</w:t>
      </w:r>
    </w:p>
    <w:p w:rsidR="00B23502" w:rsidRPr="006D2166" w:rsidRDefault="00B23502"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983873" w:rsidRDefault="007A5C9D" w:rsidP="00983873">
      <w:pPr>
        <w:pStyle w:val="Kop1"/>
        <w:tabs>
          <w:tab w:val="clear" w:pos="0"/>
          <w:tab w:val="clear" w:pos="340"/>
          <w:tab w:val="clear" w:pos="681"/>
          <w:tab w:val="clear" w:pos="1021"/>
          <w:tab w:val="clear" w:pos="1440"/>
          <w:tab w:val="clear" w:pos="2160"/>
          <w:tab w:val="clear" w:pos="2880"/>
          <w:tab w:val="clear" w:pos="3289"/>
          <w:tab w:val="clear" w:pos="3600"/>
          <w:tab w:val="clear" w:pos="4138"/>
          <w:tab w:val="clear" w:pos="5040"/>
          <w:tab w:val="clear" w:pos="6236"/>
          <w:tab w:val="clear" w:pos="6480"/>
          <w:tab w:val="clear" w:pos="7200"/>
          <w:tab w:val="clear" w:pos="7767"/>
          <w:tab w:val="clear" w:pos="8640"/>
          <w:tab w:val="left" w:pos="993"/>
          <w:tab w:val="left" w:pos="1134"/>
        </w:tabs>
        <w:rPr>
          <w:rFonts w:ascii="LucidaSansEF" w:hAnsi="LucidaSansEF"/>
          <w:i w:val="0"/>
          <w:sz w:val="20"/>
          <w:u w:val="single"/>
        </w:rPr>
      </w:pPr>
      <w:bookmarkStart w:id="19" w:name="_Toc500948105"/>
      <w:r w:rsidRPr="00983873">
        <w:rPr>
          <w:rFonts w:ascii="LucidaSansEF" w:hAnsi="LucidaSansEF"/>
          <w:i w:val="0"/>
          <w:sz w:val="20"/>
          <w:u w:val="single"/>
        </w:rPr>
        <w:t xml:space="preserve">Artikel </w:t>
      </w:r>
      <w:r w:rsidR="00630CE9">
        <w:rPr>
          <w:rFonts w:ascii="LucidaSansEF" w:hAnsi="LucidaSansEF"/>
          <w:i w:val="0"/>
          <w:sz w:val="20"/>
          <w:u w:val="single"/>
        </w:rPr>
        <w:t>19</w:t>
      </w:r>
      <w:r w:rsidR="00983873">
        <w:rPr>
          <w:rFonts w:ascii="LucidaSansEF" w:hAnsi="LucidaSansEF"/>
          <w:i w:val="0"/>
          <w:sz w:val="20"/>
          <w:u w:val="single"/>
        </w:rPr>
        <w:tab/>
      </w:r>
      <w:r w:rsidRPr="00983873">
        <w:rPr>
          <w:rFonts w:ascii="LucidaSansEF" w:hAnsi="LucidaSansEF"/>
          <w:i w:val="0"/>
          <w:sz w:val="20"/>
          <w:u w:val="single"/>
        </w:rPr>
        <w:t>-</w:t>
      </w:r>
      <w:r w:rsidR="00983873">
        <w:rPr>
          <w:rFonts w:ascii="LucidaSansEF" w:hAnsi="LucidaSansEF"/>
          <w:i w:val="0"/>
          <w:sz w:val="20"/>
          <w:u w:val="single"/>
        </w:rPr>
        <w:tab/>
      </w:r>
      <w:r w:rsidRPr="00983873">
        <w:rPr>
          <w:rFonts w:ascii="LucidaSansEF" w:hAnsi="LucidaSansEF"/>
          <w:i w:val="0"/>
          <w:sz w:val="20"/>
          <w:u w:val="single"/>
        </w:rPr>
        <w:t>Slotbepalingen</w:t>
      </w:r>
      <w:bookmarkEnd w:id="19"/>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6D2166" w:rsidRDefault="00630CE9" w:rsidP="00CF29B1">
      <w:pPr>
        <w:pStyle w:val="Plattetekstinspringen2"/>
        <w:tabs>
          <w:tab w:val="clear" w:pos="-283"/>
          <w:tab w:val="left" w:pos="681"/>
          <w:tab w:val="left" w:pos="1021"/>
        </w:tabs>
        <w:spacing w:line="280" w:lineRule="exact"/>
        <w:jc w:val="both"/>
        <w:rPr>
          <w:rFonts w:cs="Arial"/>
          <w:sz w:val="20"/>
          <w:szCs w:val="20"/>
        </w:rPr>
      </w:pPr>
      <w:r>
        <w:rPr>
          <w:rFonts w:cs="Arial"/>
          <w:sz w:val="20"/>
          <w:szCs w:val="20"/>
        </w:rPr>
        <w:t>19</w:t>
      </w:r>
      <w:r w:rsidR="007A5C9D" w:rsidRPr="006D2166">
        <w:rPr>
          <w:rFonts w:cs="Arial"/>
          <w:sz w:val="20"/>
          <w:szCs w:val="20"/>
        </w:rPr>
        <w:t>.1</w:t>
      </w:r>
      <w:r w:rsidR="007A5C9D" w:rsidRPr="006D2166">
        <w:rPr>
          <w:rFonts w:cs="Arial"/>
          <w:sz w:val="20"/>
          <w:szCs w:val="20"/>
        </w:rPr>
        <w:tab/>
        <w:t xml:space="preserve">Het is medewerkers van </w:t>
      </w:r>
      <w:r w:rsidR="009949ED" w:rsidRPr="006D2166">
        <w:rPr>
          <w:rFonts w:cs="Arial"/>
          <w:sz w:val="20"/>
          <w:szCs w:val="20"/>
        </w:rPr>
        <w:t>Opdrachtgever</w:t>
      </w:r>
      <w:r w:rsidR="007A5C9D" w:rsidRPr="006D2166">
        <w:rPr>
          <w:rFonts w:cs="Arial"/>
          <w:sz w:val="20"/>
          <w:szCs w:val="20"/>
        </w:rPr>
        <w:t xml:space="preserve"> niet toegestaan (betaald of onbetaald) werk voor leveranciers te verrichten, tenzij zij hiervoor toestemming hebben van hun directie. </w:t>
      </w:r>
      <w:r w:rsidR="009949ED" w:rsidRPr="006D2166">
        <w:rPr>
          <w:rFonts w:cs="Arial"/>
          <w:sz w:val="20"/>
          <w:szCs w:val="20"/>
        </w:rPr>
        <w:t>Opdrachtnemer</w:t>
      </w:r>
      <w:r w:rsidR="007A5C9D" w:rsidRPr="006D2166">
        <w:rPr>
          <w:rFonts w:cs="Arial"/>
          <w:sz w:val="20"/>
          <w:szCs w:val="20"/>
        </w:rPr>
        <w:t xml:space="preserve"> gaat in voorkomende gevallen bij de directie van </w:t>
      </w:r>
      <w:r w:rsidR="009949ED" w:rsidRPr="006D2166">
        <w:rPr>
          <w:rFonts w:cs="Arial"/>
          <w:sz w:val="20"/>
          <w:szCs w:val="20"/>
        </w:rPr>
        <w:t>Opdrachtgever</w:t>
      </w:r>
      <w:r w:rsidR="007A5C9D" w:rsidRPr="006D2166">
        <w:rPr>
          <w:rFonts w:cs="Arial"/>
          <w:sz w:val="20"/>
          <w:szCs w:val="20"/>
        </w:rPr>
        <w:t xml:space="preserve"> na of deze toestemming er is.</w:t>
      </w:r>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6D2166" w:rsidRDefault="00630CE9" w:rsidP="00CF29B1">
      <w:pPr>
        <w:pStyle w:val="Plattetekstinspringen2"/>
        <w:tabs>
          <w:tab w:val="clear" w:pos="-283"/>
          <w:tab w:val="left" w:pos="681"/>
          <w:tab w:val="left" w:pos="1021"/>
        </w:tabs>
        <w:spacing w:line="280" w:lineRule="exact"/>
        <w:jc w:val="both"/>
        <w:rPr>
          <w:rFonts w:cs="Arial"/>
          <w:sz w:val="20"/>
          <w:szCs w:val="20"/>
        </w:rPr>
      </w:pPr>
      <w:r>
        <w:rPr>
          <w:rFonts w:cs="Arial"/>
          <w:sz w:val="20"/>
          <w:szCs w:val="20"/>
        </w:rPr>
        <w:t>19</w:t>
      </w:r>
      <w:r w:rsidR="007A5C9D" w:rsidRPr="006D2166">
        <w:rPr>
          <w:rFonts w:cs="Arial"/>
          <w:sz w:val="20"/>
          <w:szCs w:val="20"/>
        </w:rPr>
        <w:t>.2</w:t>
      </w:r>
      <w:r w:rsidR="007A5C9D" w:rsidRPr="006D2166">
        <w:rPr>
          <w:rFonts w:cs="Arial"/>
          <w:sz w:val="20"/>
          <w:szCs w:val="20"/>
        </w:rPr>
        <w:tab/>
        <w:t>Als partijen geen beroep doen op een bepaling uit deze overeenkomst betekent dat niet dat zij afzien van hun recht dat op enig moment wel te doen.</w:t>
      </w:r>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6D2166" w:rsidRDefault="00630CE9" w:rsidP="00CF29B1">
      <w:pPr>
        <w:pStyle w:val="Plattetekstinspringen2"/>
        <w:tabs>
          <w:tab w:val="clear" w:pos="-283"/>
          <w:tab w:val="left" w:pos="681"/>
          <w:tab w:val="left" w:pos="1021"/>
        </w:tabs>
        <w:spacing w:line="280" w:lineRule="exact"/>
        <w:jc w:val="both"/>
        <w:rPr>
          <w:rFonts w:cs="Arial"/>
          <w:sz w:val="20"/>
          <w:szCs w:val="20"/>
        </w:rPr>
      </w:pPr>
      <w:r>
        <w:rPr>
          <w:rFonts w:cs="Arial"/>
          <w:sz w:val="20"/>
          <w:szCs w:val="20"/>
        </w:rPr>
        <w:t>19</w:t>
      </w:r>
      <w:r w:rsidR="007A5C9D" w:rsidRPr="006D2166">
        <w:rPr>
          <w:rFonts w:cs="Arial"/>
          <w:sz w:val="20"/>
          <w:szCs w:val="20"/>
        </w:rPr>
        <w:t>.3</w:t>
      </w:r>
      <w:r w:rsidR="007A5C9D" w:rsidRPr="006D2166">
        <w:rPr>
          <w:rFonts w:cs="Arial"/>
          <w:sz w:val="20"/>
          <w:szCs w:val="20"/>
        </w:rPr>
        <w:tab/>
        <w:t>Deze overeenkomst is bindend voor rechtsopvolgers van partijen.</w:t>
      </w:r>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6D2166" w:rsidRDefault="00630CE9" w:rsidP="00CF29B1">
      <w:pPr>
        <w:pStyle w:val="Plattetekstinspringen2"/>
        <w:tabs>
          <w:tab w:val="clear" w:pos="-283"/>
          <w:tab w:val="left" w:pos="681"/>
          <w:tab w:val="left" w:pos="1021"/>
        </w:tabs>
        <w:spacing w:line="280" w:lineRule="exact"/>
        <w:jc w:val="both"/>
        <w:rPr>
          <w:rFonts w:cs="Arial"/>
          <w:sz w:val="20"/>
          <w:szCs w:val="20"/>
        </w:rPr>
      </w:pPr>
      <w:r>
        <w:rPr>
          <w:rFonts w:cs="Arial"/>
          <w:sz w:val="20"/>
          <w:szCs w:val="20"/>
        </w:rPr>
        <w:t>19</w:t>
      </w:r>
      <w:r w:rsidR="007A5C9D" w:rsidRPr="006D2166">
        <w:rPr>
          <w:rFonts w:cs="Arial"/>
          <w:sz w:val="20"/>
          <w:szCs w:val="20"/>
        </w:rPr>
        <w:t>.4</w:t>
      </w:r>
      <w:r w:rsidR="007A5C9D" w:rsidRPr="006D2166">
        <w:rPr>
          <w:rFonts w:cs="Arial"/>
          <w:sz w:val="20"/>
          <w:szCs w:val="20"/>
        </w:rPr>
        <w:tab/>
      </w:r>
      <w:r w:rsidR="009949ED" w:rsidRPr="006D2166">
        <w:rPr>
          <w:rFonts w:cs="Arial"/>
          <w:sz w:val="20"/>
          <w:szCs w:val="20"/>
        </w:rPr>
        <w:t>Opdrachtnemer</w:t>
      </w:r>
      <w:r w:rsidR="007A5C9D" w:rsidRPr="006D2166">
        <w:rPr>
          <w:rFonts w:cs="Arial"/>
          <w:sz w:val="20"/>
          <w:szCs w:val="20"/>
        </w:rPr>
        <w:t xml:space="preserve"> garandeert dat de in </w:t>
      </w:r>
      <w:r w:rsidR="00B64ADA" w:rsidRPr="006D2166">
        <w:rPr>
          <w:rFonts w:cs="Arial"/>
          <w:sz w:val="20"/>
          <w:szCs w:val="20"/>
        </w:rPr>
        <w:t>de Offerte</w:t>
      </w:r>
      <w:r w:rsidR="007A5C9D" w:rsidRPr="006D2166">
        <w:rPr>
          <w:rFonts w:cs="Arial"/>
          <w:sz w:val="20"/>
          <w:szCs w:val="20"/>
        </w:rPr>
        <w:t xml:space="preserve"> en in </w:t>
      </w:r>
      <w:r w:rsidR="00825182" w:rsidRPr="006D2166">
        <w:rPr>
          <w:rFonts w:cs="Arial"/>
          <w:sz w:val="20"/>
          <w:szCs w:val="20"/>
        </w:rPr>
        <w:t>de werkzaamheden</w:t>
      </w:r>
      <w:r w:rsidR="007A5C9D" w:rsidRPr="006D2166">
        <w:rPr>
          <w:rFonts w:cs="Arial"/>
          <w:sz w:val="20"/>
          <w:szCs w:val="20"/>
        </w:rPr>
        <w:t xml:space="preserve"> gehanteerde prijzen, kortingen en condities minstens even gunstig zijn als die </w:t>
      </w:r>
      <w:r w:rsidR="009949ED" w:rsidRPr="006D2166">
        <w:rPr>
          <w:rFonts w:cs="Arial"/>
          <w:sz w:val="20"/>
          <w:szCs w:val="20"/>
        </w:rPr>
        <w:t>Opdrachtnemer</w:t>
      </w:r>
      <w:r w:rsidR="007A5C9D" w:rsidRPr="006D2166">
        <w:rPr>
          <w:rFonts w:cs="Arial"/>
          <w:sz w:val="20"/>
          <w:szCs w:val="20"/>
        </w:rPr>
        <w:t xml:space="preserve"> hanteert bij vergelijkbare klanten in vergelijkbare omstandigheden.</w:t>
      </w:r>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6D2166" w:rsidRDefault="00630CE9" w:rsidP="00CF29B1">
      <w:pPr>
        <w:pStyle w:val="Plattetekstinspringen2"/>
        <w:tabs>
          <w:tab w:val="clear" w:pos="-283"/>
          <w:tab w:val="left" w:pos="681"/>
          <w:tab w:val="left" w:pos="1021"/>
        </w:tabs>
        <w:spacing w:line="280" w:lineRule="exact"/>
        <w:jc w:val="both"/>
        <w:rPr>
          <w:rFonts w:cs="Arial"/>
          <w:sz w:val="20"/>
          <w:szCs w:val="20"/>
        </w:rPr>
      </w:pPr>
      <w:r>
        <w:rPr>
          <w:rFonts w:cs="Arial"/>
          <w:sz w:val="20"/>
          <w:szCs w:val="20"/>
        </w:rPr>
        <w:t>19</w:t>
      </w:r>
      <w:r w:rsidR="007A5C9D" w:rsidRPr="006D2166">
        <w:rPr>
          <w:rFonts w:cs="Arial"/>
          <w:sz w:val="20"/>
          <w:szCs w:val="20"/>
        </w:rPr>
        <w:t>.5</w:t>
      </w:r>
      <w:r w:rsidR="007A5C9D" w:rsidRPr="006D2166">
        <w:rPr>
          <w:rFonts w:cs="Arial"/>
          <w:sz w:val="20"/>
          <w:szCs w:val="20"/>
        </w:rPr>
        <w:tab/>
        <w:t>Deze overeenkomst vervangt alle eventuele voorafgaande mondelinge en schriftelijke afspraken die partijen over het onderwerp van deze overeenkomst gemaakt hebben.</w:t>
      </w:r>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Default="00630CE9" w:rsidP="00CF29B1">
      <w:pPr>
        <w:pStyle w:val="Plattetekstinspringen2"/>
        <w:tabs>
          <w:tab w:val="clear" w:pos="-283"/>
          <w:tab w:val="left" w:pos="681"/>
          <w:tab w:val="left" w:pos="1021"/>
        </w:tabs>
        <w:spacing w:line="280" w:lineRule="exact"/>
        <w:jc w:val="both"/>
        <w:rPr>
          <w:rFonts w:cs="Arial"/>
          <w:sz w:val="20"/>
          <w:szCs w:val="20"/>
        </w:rPr>
      </w:pPr>
      <w:r>
        <w:rPr>
          <w:rFonts w:cs="Arial"/>
          <w:sz w:val="20"/>
          <w:szCs w:val="20"/>
        </w:rPr>
        <w:t>19</w:t>
      </w:r>
      <w:r w:rsidR="007A5C9D" w:rsidRPr="006D2166">
        <w:rPr>
          <w:rFonts w:cs="Arial"/>
          <w:sz w:val="20"/>
          <w:szCs w:val="20"/>
        </w:rPr>
        <w:t>.6</w:t>
      </w:r>
      <w:r w:rsidR="007A5C9D" w:rsidRPr="006D2166">
        <w:rPr>
          <w:rFonts w:cs="Arial"/>
          <w:sz w:val="20"/>
          <w:szCs w:val="20"/>
        </w:rPr>
        <w:tab/>
        <w:t xml:space="preserve">De voetnoten bij </w:t>
      </w:r>
      <w:r w:rsidR="00825182" w:rsidRPr="006D2166">
        <w:rPr>
          <w:rFonts w:cs="Arial"/>
          <w:sz w:val="20"/>
          <w:szCs w:val="20"/>
        </w:rPr>
        <w:t xml:space="preserve">de </w:t>
      </w:r>
      <w:r w:rsidR="007A5C9D" w:rsidRPr="006D2166">
        <w:rPr>
          <w:rFonts w:cs="Arial"/>
          <w:sz w:val="20"/>
          <w:szCs w:val="20"/>
        </w:rPr>
        <w:t>artikelen</w:t>
      </w:r>
      <w:r w:rsidR="00825182" w:rsidRPr="006D2166">
        <w:rPr>
          <w:rFonts w:cs="Arial"/>
          <w:sz w:val="20"/>
          <w:szCs w:val="20"/>
        </w:rPr>
        <w:t xml:space="preserve"> uit deze overeenkomst</w:t>
      </w:r>
      <w:r w:rsidR="007A5C9D" w:rsidRPr="006D2166">
        <w:rPr>
          <w:rFonts w:cs="Arial"/>
          <w:sz w:val="20"/>
          <w:szCs w:val="20"/>
        </w:rPr>
        <w:t>, de bijlagen bij deze overeenkomst en de aanhechtsel</w:t>
      </w:r>
      <w:r w:rsidR="00825182" w:rsidRPr="006D2166">
        <w:rPr>
          <w:rFonts w:cs="Arial"/>
          <w:sz w:val="20"/>
          <w:szCs w:val="20"/>
        </w:rPr>
        <w:t>s</w:t>
      </w:r>
      <w:r w:rsidR="007A5C9D" w:rsidRPr="006D2166">
        <w:rPr>
          <w:rFonts w:cs="Arial"/>
          <w:sz w:val="20"/>
          <w:szCs w:val="20"/>
        </w:rPr>
        <w:t xml:space="preserve"> en bijvoegsels hierbij</w:t>
      </w:r>
      <w:r w:rsidR="00825182" w:rsidRPr="006D2166">
        <w:rPr>
          <w:rFonts w:cs="Arial"/>
          <w:sz w:val="20"/>
          <w:szCs w:val="20"/>
        </w:rPr>
        <w:t>,</w:t>
      </w:r>
      <w:r w:rsidR="007A5C9D" w:rsidRPr="006D2166">
        <w:rPr>
          <w:rFonts w:cs="Arial"/>
          <w:sz w:val="20"/>
          <w:szCs w:val="20"/>
        </w:rPr>
        <w:t xml:space="preserve"> maken integraal deel uit van de</w:t>
      </w:r>
      <w:r w:rsidR="00825182" w:rsidRPr="006D2166">
        <w:rPr>
          <w:rFonts w:cs="Arial"/>
          <w:sz w:val="20"/>
          <w:szCs w:val="20"/>
        </w:rPr>
        <w:t>ze</w:t>
      </w:r>
      <w:r w:rsidR="007A5C9D" w:rsidRPr="006D2166">
        <w:rPr>
          <w:rFonts w:cs="Arial"/>
          <w:sz w:val="20"/>
          <w:szCs w:val="20"/>
        </w:rPr>
        <w:t xml:space="preserve"> overeenkomst.</w:t>
      </w:r>
    </w:p>
    <w:p w:rsidR="00A34AE6" w:rsidRPr="004E1A8A" w:rsidRDefault="00A34AE6" w:rsidP="00C83BC1">
      <w:pPr>
        <w:pStyle w:val="Plattetekstinspringen2"/>
        <w:tabs>
          <w:tab w:val="clear" w:pos="-283"/>
          <w:tab w:val="left" w:pos="681"/>
          <w:tab w:val="left" w:pos="1021"/>
        </w:tabs>
        <w:spacing w:line="280" w:lineRule="exact"/>
        <w:ind w:firstLine="0"/>
        <w:jc w:val="both"/>
        <w:rPr>
          <w:rFonts w:cs="Arial"/>
          <w:color w:val="3366FF"/>
          <w:sz w:val="20"/>
          <w:szCs w:val="20"/>
        </w:rPr>
      </w:pPr>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983873" w:rsidRDefault="007A5C9D" w:rsidP="00983873">
      <w:pPr>
        <w:pStyle w:val="Kop1"/>
        <w:tabs>
          <w:tab w:val="clear" w:pos="0"/>
          <w:tab w:val="clear" w:pos="340"/>
          <w:tab w:val="clear" w:pos="681"/>
          <w:tab w:val="clear" w:pos="1021"/>
          <w:tab w:val="clear" w:pos="1440"/>
          <w:tab w:val="clear" w:pos="2160"/>
          <w:tab w:val="clear" w:pos="2880"/>
          <w:tab w:val="clear" w:pos="3289"/>
          <w:tab w:val="clear" w:pos="3600"/>
          <w:tab w:val="clear" w:pos="4138"/>
          <w:tab w:val="clear" w:pos="5040"/>
          <w:tab w:val="clear" w:pos="6236"/>
          <w:tab w:val="clear" w:pos="6480"/>
          <w:tab w:val="clear" w:pos="7200"/>
          <w:tab w:val="clear" w:pos="7767"/>
          <w:tab w:val="clear" w:pos="8640"/>
          <w:tab w:val="left" w:pos="993"/>
          <w:tab w:val="left" w:pos="1134"/>
        </w:tabs>
        <w:rPr>
          <w:rFonts w:ascii="LucidaSansEF" w:hAnsi="LucidaSansEF"/>
          <w:i w:val="0"/>
          <w:sz w:val="20"/>
          <w:u w:val="single"/>
        </w:rPr>
      </w:pPr>
      <w:bookmarkStart w:id="20" w:name="_Toc500948106"/>
      <w:r w:rsidRPr="00983873">
        <w:rPr>
          <w:rFonts w:ascii="LucidaSansEF" w:hAnsi="LucidaSansEF"/>
          <w:i w:val="0"/>
          <w:sz w:val="20"/>
          <w:u w:val="single"/>
        </w:rPr>
        <w:lastRenderedPageBreak/>
        <w:t>Artikel 2</w:t>
      </w:r>
      <w:r w:rsidR="00630CE9">
        <w:rPr>
          <w:rFonts w:ascii="LucidaSansEF" w:hAnsi="LucidaSansEF"/>
          <w:i w:val="0"/>
          <w:sz w:val="20"/>
          <w:u w:val="single"/>
        </w:rPr>
        <w:t>0</w:t>
      </w:r>
      <w:r w:rsidR="00983873">
        <w:rPr>
          <w:rFonts w:ascii="LucidaSansEF" w:hAnsi="LucidaSansEF"/>
          <w:i w:val="0"/>
          <w:sz w:val="20"/>
          <w:u w:val="single"/>
        </w:rPr>
        <w:tab/>
      </w:r>
      <w:r w:rsidRPr="00983873">
        <w:rPr>
          <w:rFonts w:ascii="LucidaSansEF" w:hAnsi="LucidaSansEF"/>
          <w:i w:val="0"/>
          <w:sz w:val="20"/>
          <w:u w:val="single"/>
        </w:rPr>
        <w:t>-</w:t>
      </w:r>
      <w:r w:rsidR="00983873">
        <w:rPr>
          <w:rFonts w:ascii="LucidaSansEF" w:hAnsi="LucidaSansEF"/>
          <w:i w:val="0"/>
          <w:sz w:val="20"/>
          <w:u w:val="single"/>
        </w:rPr>
        <w:tab/>
      </w:r>
      <w:r w:rsidRPr="00983873">
        <w:rPr>
          <w:rFonts w:ascii="LucidaSansEF" w:hAnsi="LucidaSansEF"/>
          <w:i w:val="0"/>
          <w:sz w:val="20"/>
          <w:u w:val="single"/>
        </w:rPr>
        <w:t>Toepasselijk recht, geschillen</w:t>
      </w:r>
      <w:bookmarkEnd w:id="20"/>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6D2166" w:rsidRDefault="007A5C9D" w:rsidP="00CF29B1">
      <w:pPr>
        <w:pStyle w:val="Plattetekstinspringen2"/>
        <w:tabs>
          <w:tab w:val="clear" w:pos="-283"/>
          <w:tab w:val="left" w:pos="681"/>
          <w:tab w:val="left" w:pos="1021"/>
        </w:tabs>
        <w:spacing w:line="280" w:lineRule="exact"/>
        <w:jc w:val="both"/>
        <w:rPr>
          <w:rFonts w:cs="Arial"/>
          <w:sz w:val="20"/>
          <w:szCs w:val="20"/>
        </w:rPr>
      </w:pPr>
      <w:r w:rsidRPr="006D2166">
        <w:rPr>
          <w:rFonts w:cs="Arial"/>
          <w:sz w:val="20"/>
          <w:szCs w:val="20"/>
        </w:rPr>
        <w:t>2</w:t>
      </w:r>
      <w:r w:rsidR="00630CE9">
        <w:rPr>
          <w:rFonts w:cs="Arial"/>
          <w:sz w:val="20"/>
          <w:szCs w:val="20"/>
        </w:rPr>
        <w:t>0</w:t>
      </w:r>
      <w:r w:rsidRPr="006D2166">
        <w:rPr>
          <w:rFonts w:cs="Arial"/>
          <w:sz w:val="20"/>
          <w:szCs w:val="20"/>
        </w:rPr>
        <w:t>.1</w:t>
      </w:r>
      <w:r w:rsidRPr="006D2166">
        <w:rPr>
          <w:rFonts w:cs="Arial"/>
          <w:sz w:val="20"/>
          <w:szCs w:val="20"/>
        </w:rPr>
        <w:tab/>
        <w:t>Op deze overeenkomst en op de opdrachten hieronder is Nederlands Recht van toepassing.</w:t>
      </w:r>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983873" w:rsidRDefault="007A5C9D" w:rsidP="00983873">
      <w:pPr>
        <w:pStyle w:val="Kop1"/>
        <w:tabs>
          <w:tab w:val="clear" w:pos="0"/>
          <w:tab w:val="clear" w:pos="340"/>
          <w:tab w:val="clear" w:pos="681"/>
          <w:tab w:val="clear" w:pos="1021"/>
          <w:tab w:val="clear" w:pos="1440"/>
          <w:tab w:val="clear" w:pos="2160"/>
          <w:tab w:val="clear" w:pos="2880"/>
          <w:tab w:val="clear" w:pos="3289"/>
          <w:tab w:val="clear" w:pos="3600"/>
          <w:tab w:val="clear" w:pos="4138"/>
          <w:tab w:val="clear" w:pos="5040"/>
          <w:tab w:val="clear" w:pos="6236"/>
          <w:tab w:val="clear" w:pos="6480"/>
          <w:tab w:val="clear" w:pos="7200"/>
          <w:tab w:val="clear" w:pos="7767"/>
          <w:tab w:val="clear" w:pos="8640"/>
          <w:tab w:val="left" w:pos="993"/>
          <w:tab w:val="left" w:pos="1134"/>
        </w:tabs>
        <w:rPr>
          <w:rFonts w:ascii="LucidaSansEF" w:hAnsi="LucidaSansEF"/>
          <w:i w:val="0"/>
          <w:sz w:val="20"/>
          <w:u w:val="single"/>
        </w:rPr>
      </w:pPr>
      <w:bookmarkStart w:id="21" w:name="_Toc500948107"/>
      <w:r w:rsidRPr="00983873">
        <w:rPr>
          <w:rFonts w:ascii="LucidaSansEF" w:hAnsi="LucidaSansEF"/>
          <w:i w:val="0"/>
          <w:sz w:val="20"/>
          <w:u w:val="single"/>
        </w:rPr>
        <w:t>Artikel 2</w:t>
      </w:r>
      <w:r w:rsidR="00630CE9">
        <w:rPr>
          <w:rFonts w:ascii="LucidaSansEF" w:hAnsi="LucidaSansEF"/>
          <w:i w:val="0"/>
          <w:sz w:val="20"/>
          <w:u w:val="single"/>
        </w:rPr>
        <w:t>1</w:t>
      </w:r>
      <w:r w:rsidR="00983873">
        <w:rPr>
          <w:rFonts w:ascii="LucidaSansEF" w:hAnsi="LucidaSansEF"/>
          <w:i w:val="0"/>
          <w:sz w:val="20"/>
          <w:u w:val="single"/>
        </w:rPr>
        <w:tab/>
      </w:r>
      <w:r w:rsidRPr="00983873">
        <w:rPr>
          <w:rFonts w:ascii="LucidaSansEF" w:hAnsi="LucidaSansEF"/>
          <w:i w:val="0"/>
          <w:sz w:val="20"/>
          <w:u w:val="single"/>
        </w:rPr>
        <w:t>-</w:t>
      </w:r>
      <w:r w:rsidR="00983873">
        <w:rPr>
          <w:rFonts w:ascii="LucidaSansEF" w:hAnsi="LucidaSansEF"/>
          <w:i w:val="0"/>
          <w:sz w:val="20"/>
          <w:u w:val="single"/>
        </w:rPr>
        <w:tab/>
      </w:r>
      <w:r w:rsidRPr="00983873">
        <w:rPr>
          <w:rFonts w:ascii="LucidaSansEF" w:hAnsi="LucidaSansEF"/>
          <w:i w:val="0"/>
          <w:sz w:val="20"/>
          <w:u w:val="single"/>
        </w:rPr>
        <w:t>Algemene voorwaarden</w:t>
      </w:r>
      <w:bookmarkEnd w:id="21"/>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6D2166" w:rsidRDefault="007A5C9D" w:rsidP="00CF29B1">
      <w:pPr>
        <w:pStyle w:val="Plattetekstinspringen2"/>
        <w:tabs>
          <w:tab w:val="clear" w:pos="-283"/>
          <w:tab w:val="left" w:pos="681"/>
          <w:tab w:val="left" w:pos="1021"/>
        </w:tabs>
        <w:spacing w:line="280" w:lineRule="exact"/>
        <w:jc w:val="both"/>
        <w:rPr>
          <w:rFonts w:cs="Arial"/>
          <w:sz w:val="20"/>
          <w:szCs w:val="20"/>
        </w:rPr>
      </w:pPr>
      <w:r w:rsidRPr="006D2166">
        <w:rPr>
          <w:rFonts w:cs="Arial"/>
          <w:sz w:val="20"/>
          <w:szCs w:val="20"/>
        </w:rPr>
        <w:t>2</w:t>
      </w:r>
      <w:r w:rsidR="00630CE9">
        <w:rPr>
          <w:rFonts w:cs="Arial"/>
          <w:sz w:val="20"/>
          <w:szCs w:val="20"/>
        </w:rPr>
        <w:t>1</w:t>
      </w:r>
      <w:r w:rsidRPr="006D2166">
        <w:rPr>
          <w:rFonts w:cs="Arial"/>
          <w:sz w:val="20"/>
          <w:szCs w:val="20"/>
        </w:rPr>
        <w:t>.1</w:t>
      </w:r>
      <w:r w:rsidRPr="006D2166">
        <w:rPr>
          <w:rFonts w:cs="Arial"/>
          <w:sz w:val="20"/>
          <w:szCs w:val="20"/>
        </w:rPr>
        <w:tab/>
        <w:t xml:space="preserve">Deze overeenkomst bevat </w:t>
      </w:r>
      <w:r w:rsidR="00B64ADA" w:rsidRPr="006D2166">
        <w:rPr>
          <w:rFonts w:cs="Arial"/>
          <w:sz w:val="20"/>
          <w:szCs w:val="20"/>
        </w:rPr>
        <w:t xml:space="preserve">samen met de Algemene Inkoopvoorwaarden van Opdrachtgever </w:t>
      </w:r>
      <w:r w:rsidRPr="006D2166">
        <w:rPr>
          <w:rFonts w:cs="Arial"/>
          <w:sz w:val="20"/>
          <w:szCs w:val="20"/>
        </w:rPr>
        <w:t>alles wat partijen overeen willen komen</w:t>
      </w:r>
      <w:r w:rsidR="00E45320" w:rsidRPr="006D2166">
        <w:rPr>
          <w:rFonts w:cs="Arial"/>
          <w:sz w:val="20"/>
          <w:szCs w:val="20"/>
        </w:rPr>
        <w:t xml:space="preserve">, waarbij </w:t>
      </w:r>
      <w:r w:rsidR="00825182" w:rsidRPr="006D2166">
        <w:rPr>
          <w:rFonts w:cs="Arial"/>
          <w:sz w:val="20"/>
          <w:szCs w:val="20"/>
        </w:rPr>
        <w:t xml:space="preserve">in geval van </w:t>
      </w:r>
      <w:r w:rsidR="00E45320" w:rsidRPr="006D2166">
        <w:rPr>
          <w:rFonts w:cs="Arial"/>
          <w:sz w:val="20"/>
          <w:szCs w:val="20"/>
        </w:rPr>
        <w:t xml:space="preserve">tegenstrijdigheden deze overeenkomst </w:t>
      </w:r>
      <w:r w:rsidR="0004090F" w:rsidRPr="006D2166">
        <w:rPr>
          <w:rFonts w:cs="Arial"/>
          <w:sz w:val="20"/>
          <w:szCs w:val="20"/>
        </w:rPr>
        <w:t>prefereert</w:t>
      </w:r>
      <w:r w:rsidR="00825182" w:rsidRPr="006D2166">
        <w:rPr>
          <w:rFonts w:cs="Arial"/>
          <w:sz w:val="20"/>
          <w:szCs w:val="20"/>
        </w:rPr>
        <w:t>. D</w:t>
      </w:r>
      <w:r w:rsidRPr="006D2166">
        <w:rPr>
          <w:rFonts w:cs="Arial"/>
          <w:sz w:val="20"/>
          <w:szCs w:val="20"/>
        </w:rPr>
        <w:t xml:space="preserve">e toepasselijkheid van overige (algemene) voorwaarden van </w:t>
      </w:r>
      <w:r w:rsidR="00B64ADA" w:rsidRPr="006D2166">
        <w:rPr>
          <w:rFonts w:cs="Arial"/>
          <w:sz w:val="20"/>
          <w:szCs w:val="20"/>
        </w:rPr>
        <w:t>Opdrachtnemer</w:t>
      </w:r>
      <w:r w:rsidRPr="006D2166">
        <w:rPr>
          <w:rFonts w:cs="Arial"/>
          <w:sz w:val="20"/>
          <w:szCs w:val="20"/>
        </w:rPr>
        <w:t xml:space="preserve"> worden uitgesloten.</w:t>
      </w:r>
    </w:p>
    <w:p w:rsidR="007A5C9D"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u w:val="single"/>
        </w:rPr>
      </w:pPr>
    </w:p>
    <w:p w:rsidR="0068658F" w:rsidRPr="006D2166" w:rsidRDefault="0068658F"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u w:val="single"/>
        </w:rPr>
      </w:pPr>
    </w:p>
    <w:p w:rsidR="004E1A8A" w:rsidRDefault="004E1A8A"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u w:val="single"/>
        </w:rPr>
      </w:pPr>
    </w:p>
    <w:p w:rsidR="004E1A8A" w:rsidRDefault="004E1A8A" w:rsidP="004E1A8A">
      <w:pPr>
        <w:tabs>
          <w:tab w:val="left" w:pos="-1056"/>
          <w:tab w:val="left" w:pos="-283"/>
          <w:tab w:val="left" w:pos="0"/>
          <w:tab w:val="left" w:pos="340"/>
          <w:tab w:val="left" w:pos="681"/>
          <w:tab w:val="left" w:pos="1021"/>
        </w:tabs>
        <w:spacing w:line="280" w:lineRule="exact"/>
        <w:jc w:val="center"/>
        <w:rPr>
          <w:rFonts w:ascii="LucidaSansEF" w:hAnsi="LucidaSansEF" w:cs="Arial"/>
          <w:sz w:val="20"/>
          <w:szCs w:val="20"/>
        </w:rPr>
      </w:pPr>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r w:rsidRPr="006D2166">
        <w:rPr>
          <w:rFonts w:ascii="LucidaSansEF" w:hAnsi="LucidaSansEF" w:cs="Arial"/>
          <w:sz w:val="20"/>
          <w:szCs w:val="20"/>
          <w:u w:val="single"/>
        </w:rPr>
        <w:t>Aldus overeengekomen, opgemaakt in tweevoud en volledig geparafeerd</w:t>
      </w:r>
      <w:r w:rsidRPr="006D2166">
        <w:rPr>
          <w:rFonts w:ascii="LucidaSansEF" w:hAnsi="LucidaSansEF" w:cs="Arial"/>
          <w:sz w:val="20"/>
          <w:szCs w:val="20"/>
        </w:rPr>
        <w:t>:</w:t>
      </w:r>
    </w:p>
    <w:p w:rsidR="007A5C9D" w:rsidRPr="006D2166" w:rsidRDefault="007A5C9D" w:rsidP="00CF29B1">
      <w:pPr>
        <w:tabs>
          <w:tab w:val="left" w:pos="-1056"/>
          <w:tab w:val="left" w:pos="-283"/>
          <w:tab w:val="left" w:pos="0"/>
          <w:tab w:val="left" w:pos="340"/>
          <w:tab w:val="left" w:pos="681"/>
          <w:tab w:val="left" w:pos="1021"/>
        </w:tabs>
        <w:spacing w:line="280" w:lineRule="exact"/>
        <w:jc w:val="both"/>
        <w:rPr>
          <w:rFonts w:ascii="LucidaSansEF" w:hAnsi="LucidaSansEF" w:cs="Arial"/>
          <w:sz w:val="20"/>
          <w:szCs w:val="20"/>
        </w:rPr>
      </w:pPr>
    </w:p>
    <w:p w:rsidR="007A5C9D" w:rsidRPr="00286F99" w:rsidRDefault="009949ED" w:rsidP="00CF29B1">
      <w:pPr>
        <w:tabs>
          <w:tab w:val="left" w:pos="-1056"/>
          <w:tab w:val="left" w:pos="-283"/>
          <w:tab w:val="left" w:pos="0"/>
          <w:tab w:val="left" w:pos="340"/>
          <w:tab w:val="left" w:pos="681"/>
          <w:tab w:val="left" w:pos="1021"/>
        </w:tabs>
        <w:spacing w:line="280" w:lineRule="exact"/>
        <w:ind w:left="5040" w:hanging="5040"/>
        <w:jc w:val="both"/>
        <w:rPr>
          <w:rFonts w:ascii="LucidaSansEF" w:hAnsi="LucidaSansEF" w:cs="Arial"/>
          <w:sz w:val="20"/>
          <w:szCs w:val="20"/>
        </w:rPr>
      </w:pPr>
      <w:r w:rsidRPr="006D2166">
        <w:rPr>
          <w:rFonts w:ascii="LucidaSansEF" w:hAnsi="LucidaSansEF" w:cs="Arial"/>
          <w:sz w:val="20"/>
          <w:szCs w:val="20"/>
        </w:rPr>
        <w:t>Opdrachtgever</w:t>
      </w:r>
      <w:r w:rsidR="007A5C9D" w:rsidRPr="006D2166">
        <w:rPr>
          <w:rFonts w:ascii="LucidaSansEF" w:hAnsi="LucidaSansEF" w:cs="Arial"/>
          <w:sz w:val="20"/>
          <w:szCs w:val="20"/>
        </w:rPr>
        <w:tab/>
      </w:r>
      <w:r w:rsidR="00E45320" w:rsidRPr="00286F99">
        <w:rPr>
          <w:rFonts w:ascii="LucidaSansEF" w:hAnsi="LucidaSansEF" w:cs="Arial"/>
          <w:sz w:val="20"/>
          <w:szCs w:val="20"/>
        </w:rPr>
        <w:t>Opdrachtnemer</w:t>
      </w:r>
    </w:p>
    <w:p w:rsidR="007A5C9D" w:rsidRPr="00286F99" w:rsidRDefault="007A5C9D" w:rsidP="00CF29B1">
      <w:pPr>
        <w:tabs>
          <w:tab w:val="left" w:pos="-1056"/>
          <w:tab w:val="left" w:pos="-283"/>
          <w:tab w:val="left" w:pos="0"/>
          <w:tab w:val="left" w:pos="340"/>
          <w:tab w:val="left" w:pos="681"/>
          <w:tab w:val="left" w:pos="1021"/>
        </w:tabs>
        <w:spacing w:line="280" w:lineRule="exact"/>
        <w:ind w:left="5040" w:hanging="5040"/>
        <w:jc w:val="both"/>
        <w:rPr>
          <w:rFonts w:ascii="LucidaSansEF" w:hAnsi="LucidaSansEF" w:cs="Arial"/>
          <w:sz w:val="20"/>
          <w:szCs w:val="20"/>
        </w:rPr>
      </w:pPr>
    </w:p>
    <w:p w:rsidR="007A5C9D" w:rsidRPr="00286F99" w:rsidRDefault="007A5C9D" w:rsidP="00CF29B1">
      <w:pPr>
        <w:tabs>
          <w:tab w:val="left" w:pos="-1056"/>
          <w:tab w:val="left" w:pos="-283"/>
          <w:tab w:val="left" w:pos="0"/>
          <w:tab w:val="left" w:pos="340"/>
          <w:tab w:val="left" w:pos="681"/>
          <w:tab w:val="left" w:pos="1021"/>
        </w:tabs>
        <w:spacing w:line="280" w:lineRule="exact"/>
        <w:ind w:left="5040" w:hanging="5040"/>
        <w:jc w:val="both"/>
        <w:rPr>
          <w:rFonts w:ascii="LucidaSansEF" w:hAnsi="LucidaSansEF" w:cs="Arial"/>
          <w:sz w:val="20"/>
          <w:szCs w:val="20"/>
        </w:rPr>
      </w:pPr>
    </w:p>
    <w:p w:rsidR="007A5C9D" w:rsidRPr="00286F99" w:rsidRDefault="007A5C9D" w:rsidP="00CF29B1">
      <w:pPr>
        <w:tabs>
          <w:tab w:val="left" w:pos="-1056"/>
          <w:tab w:val="left" w:pos="-283"/>
          <w:tab w:val="left" w:pos="0"/>
          <w:tab w:val="left" w:pos="340"/>
          <w:tab w:val="left" w:pos="681"/>
          <w:tab w:val="left" w:pos="1021"/>
        </w:tabs>
        <w:spacing w:line="280" w:lineRule="exact"/>
        <w:ind w:left="5040" w:hanging="5040"/>
        <w:jc w:val="both"/>
        <w:rPr>
          <w:rFonts w:ascii="LucidaSansEF" w:hAnsi="LucidaSansEF" w:cs="Arial"/>
          <w:sz w:val="20"/>
          <w:szCs w:val="20"/>
        </w:rPr>
      </w:pPr>
    </w:p>
    <w:p w:rsidR="007A5C9D" w:rsidRPr="004C2B08" w:rsidRDefault="009474A8" w:rsidP="00E77BB7">
      <w:pPr>
        <w:pBdr>
          <w:bottom w:val="dotted" w:sz="4" w:space="1" w:color="auto"/>
          <w:between w:val="dotted" w:sz="4" w:space="1" w:color="auto"/>
        </w:pBdr>
        <w:tabs>
          <w:tab w:val="left" w:pos="-1056"/>
          <w:tab w:val="left" w:pos="-283"/>
          <w:tab w:val="left" w:pos="4962"/>
        </w:tabs>
        <w:spacing w:line="280" w:lineRule="exact"/>
        <w:ind w:left="4962" w:hanging="4962"/>
        <w:jc w:val="both"/>
        <w:rPr>
          <w:rFonts w:ascii="LucidaSansEF" w:hAnsi="LucidaSansEF" w:cs="Arial"/>
          <w:sz w:val="20"/>
          <w:szCs w:val="20"/>
        </w:rPr>
      </w:pPr>
      <w:r w:rsidRPr="004C2B08">
        <w:rPr>
          <w:rFonts w:ascii="LucidaSansEF" w:hAnsi="LucidaSansEF" w:cs="Arial"/>
          <w:sz w:val="20"/>
          <w:szCs w:val="20"/>
        </w:rPr>
        <w:t>Drs. J. van der Veer</w:t>
      </w:r>
      <w:r w:rsidR="00DF638A" w:rsidRPr="004C2B08">
        <w:rPr>
          <w:rFonts w:ascii="LucidaSansEF" w:hAnsi="LucidaSansEF" w:cs="Arial"/>
          <w:sz w:val="20"/>
          <w:szCs w:val="20"/>
        </w:rPr>
        <w:tab/>
      </w:r>
      <w:r w:rsidR="00AA1C44">
        <w:rPr>
          <w:rFonts w:ascii="LucidaSansEF" w:hAnsi="LucidaSansEF" w:cs="Arial"/>
          <w:color w:val="3366FF"/>
          <w:sz w:val="20"/>
          <w:szCs w:val="20"/>
        </w:rPr>
        <w:t>naam</w:t>
      </w:r>
    </w:p>
    <w:p w:rsidR="00DF638A" w:rsidRPr="004C2B08" w:rsidRDefault="00AA1C44" w:rsidP="00E77BB7">
      <w:pPr>
        <w:pBdr>
          <w:bottom w:val="dotted" w:sz="4" w:space="1" w:color="auto"/>
          <w:between w:val="dotted" w:sz="4" w:space="1" w:color="auto"/>
        </w:pBdr>
        <w:tabs>
          <w:tab w:val="left" w:pos="-1056"/>
          <w:tab w:val="left" w:pos="-283"/>
          <w:tab w:val="left" w:pos="4962"/>
        </w:tabs>
        <w:spacing w:line="280" w:lineRule="exact"/>
        <w:ind w:left="4962" w:hanging="4962"/>
        <w:jc w:val="both"/>
        <w:rPr>
          <w:rFonts w:ascii="LucidaSansEF" w:hAnsi="LucidaSansEF" w:cs="Arial"/>
          <w:sz w:val="20"/>
          <w:szCs w:val="20"/>
        </w:rPr>
      </w:pPr>
      <w:r>
        <w:rPr>
          <w:rFonts w:ascii="LucidaSansEF" w:hAnsi="LucidaSansEF" w:cs="Arial"/>
          <w:sz w:val="20"/>
          <w:szCs w:val="20"/>
        </w:rPr>
        <w:t>D</w:t>
      </w:r>
      <w:r w:rsidR="001C20A0" w:rsidRPr="004C2B08">
        <w:rPr>
          <w:rFonts w:ascii="LucidaSansEF" w:hAnsi="LucidaSansEF" w:cs="Arial"/>
          <w:sz w:val="20"/>
          <w:szCs w:val="20"/>
        </w:rPr>
        <w:t>irecteur</w:t>
      </w:r>
      <w:r w:rsidR="009474A8" w:rsidRPr="004C2B08">
        <w:rPr>
          <w:rFonts w:ascii="LucidaSansEF" w:hAnsi="LucidaSansEF" w:cs="Arial"/>
          <w:sz w:val="20"/>
          <w:szCs w:val="20"/>
        </w:rPr>
        <w:t xml:space="preserve"> FCO</w:t>
      </w:r>
      <w:r w:rsidR="00E77BB7" w:rsidRPr="004C2B08">
        <w:rPr>
          <w:rFonts w:ascii="LucidaSansEF" w:hAnsi="LucidaSansEF" w:cs="Arial"/>
          <w:sz w:val="20"/>
          <w:szCs w:val="20"/>
        </w:rPr>
        <w:tab/>
      </w:r>
      <w:r>
        <w:rPr>
          <w:rFonts w:ascii="LucidaSansEF" w:hAnsi="LucidaSansEF" w:cs="Arial"/>
          <w:color w:val="3366FF"/>
          <w:sz w:val="20"/>
          <w:szCs w:val="20"/>
        </w:rPr>
        <w:t>functie</w:t>
      </w:r>
    </w:p>
    <w:p w:rsidR="007A5C9D" w:rsidRPr="00286F99" w:rsidRDefault="00286F99" w:rsidP="00E77BB7">
      <w:pPr>
        <w:pBdr>
          <w:bottom w:val="dotted" w:sz="4" w:space="1" w:color="auto"/>
          <w:between w:val="dotted" w:sz="4" w:space="1" w:color="auto"/>
        </w:pBdr>
        <w:tabs>
          <w:tab w:val="left" w:pos="-1056"/>
          <w:tab w:val="left" w:pos="-283"/>
          <w:tab w:val="left" w:pos="4962"/>
        </w:tabs>
        <w:spacing w:line="280" w:lineRule="exact"/>
        <w:ind w:left="4962" w:hanging="4962"/>
        <w:jc w:val="both"/>
        <w:rPr>
          <w:rFonts w:ascii="LucidaSansEF" w:hAnsi="LucidaSansEF" w:cs="Arial"/>
          <w:sz w:val="20"/>
          <w:szCs w:val="20"/>
        </w:rPr>
      </w:pPr>
      <w:r w:rsidRPr="004C2B08">
        <w:rPr>
          <w:rFonts w:ascii="LucidaSansEF" w:hAnsi="LucidaSansEF" w:cs="Arial"/>
          <w:sz w:val="20"/>
          <w:szCs w:val="20"/>
        </w:rPr>
        <w:t>D</w:t>
      </w:r>
      <w:r w:rsidR="0004090F" w:rsidRPr="004C2B08">
        <w:rPr>
          <w:rFonts w:ascii="LucidaSansEF" w:hAnsi="LucidaSansEF" w:cs="Arial"/>
          <w:sz w:val="20"/>
          <w:szCs w:val="20"/>
        </w:rPr>
        <w:t>atum</w:t>
      </w:r>
      <w:r w:rsidRPr="004C2B08">
        <w:rPr>
          <w:rFonts w:ascii="LucidaSansEF" w:hAnsi="LucidaSansEF" w:cs="Arial"/>
          <w:sz w:val="20"/>
          <w:szCs w:val="20"/>
        </w:rPr>
        <w:t>:</w:t>
      </w:r>
      <w:r w:rsidR="0004090F" w:rsidRPr="004C2B08">
        <w:rPr>
          <w:rFonts w:ascii="LucidaSansEF" w:hAnsi="LucidaSansEF" w:cs="Arial"/>
          <w:sz w:val="20"/>
          <w:szCs w:val="20"/>
        </w:rPr>
        <w:tab/>
      </w:r>
      <w:r w:rsidR="0004090F" w:rsidRPr="004C2B08">
        <w:rPr>
          <w:rFonts w:ascii="LucidaSansEF" w:hAnsi="LucidaSansEF" w:cs="Arial"/>
          <w:sz w:val="20"/>
          <w:szCs w:val="20"/>
        </w:rPr>
        <w:tab/>
      </w:r>
      <w:r w:rsidR="00E77BB7" w:rsidRPr="004C2B08">
        <w:rPr>
          <w:rFonts w:ascii="LucidaSansEF" w:hAnsi="LucidaSansEF" w:cs="Arial"/>
          <w:sz w:val="20"/>
          <w:szCs w:val="20"/>
        </w:rPr>
        <w:t>D</w:t>
      </w:r>
      <w:r w:rsidR="0004090F" w:rsidRPr="004C2B08">
        <w:rPr>
          <w:rFonts w:ascii="LucidaSansEF" w:hAnsi="LucidaSansEF" w:cs="Arial"/>
          <w:sz w:val="20"/>
          <w:szCs w:val="20"/>
        </w:rPr>
        <w:t>atum:</w:t>
      </w:r>
    </w:p>
    <w:p w:rsidR="007A5C9D" w:rsidRPr="00286F99" w:rsidRDefault="007A5C9D" w:rsidP="00CF29B1">
      <w:pPr>
        <w:tabs>
          <w:tab w:val="left" w:pos="-1056"/>
          <w:tab w:val="left" w:pos="-283"/>
          <w:tab w:val="left" w:pos="0"/>
          <w:tab w:val="left" w:pos="340"/>
          <w:tab w:val="left" w:pos="681"/>
          <w:tab w:val="left" w:pos="1021"/>
        </w:tabs>
        <w:spacing w:line="280" w:lineRule="exact"/>
        <w:ind w:left="5760" w:hanging="5760"/>
        <w:jc w:val="both"/>
        <w:rPr>
          <w:rFonts w:ascii="LucidaSansEF" w:hAnsi="LucidaSansEF" w:cs="Arial"/>
          <w:b/>
          <w:bCs/>
          <w:sz w:val="20"/>
          <w:szCs w:val="20"/>
          <w:u w:val="single"/>
        </w:rPr>
      </w:pPr>
    </w:p>
    <w:p w:rsidR="00F72AD2" w:rsidRDefault="00F72AD2" w:rsidP="004E1A8A">
      <w:pPr>
        <w:pStyle w:val="Kop1"/>
        <w:tabs>
          <w:tab w:val="clear" w:pos="0"/>
          <w:tab w:val="clear" w:pos="340"/>
          <w:tab w:val="clear" w:pos="681"/>
          <w:tab w:val="clear" w:pos="1021"/>
          <w:tab w:val="clear" w:pos="1440"/>
          <w:tab w:val="clear" w:pos="2160"/>
          <w:tab w:val="clear" w:pos="2880"/>
          <w:tab w:val="clear" w:pos="3289"/>
          <w:tab w:val="clear" w:pos="3600"/>
          <w:tab w:val="clear" w:pos="4138"/>
          <w:tab w:val="clear" w:pos="5040"/>
          <w:tab w:val="clear" w:pos="6236"/>
          <w:tab w:val="clear" w:pos="6480"/>
          <w:tab w:val="clear" w:pos="7200"/>
          <w:tab w:val="clear" w:pos="7767"/>
          <w:tab w:val="clear" w:pos="8640"/>
          <w:tab w:val="left" w:pos="1276"/>
        </w:tabs>
        <w:rPr>
          <w:rFonts w:ascii="LucidaSansEF" w:hAnsi="LucidaSansEF"/>
          <w:sz w:val="20"/>
        </w:rPr>
        <w:sectPr w:rsidR="00F72AD2" w:rsidSect="00EF4912">
          <w:headerReference w:type="default" r:id="rId14"/>
          <w:pgSz w:w="11905" w:h="16837" w:code="9"/>
          <w:pgMar w:top="1418" w:right="1418" w:bottom="1418" w:left="1418" w:header="851" w:footer="851" w:gutter="0"/>
          <w:cols w:space="708"/>
          <w:noEndnote/>
        </w:sectPr>
      </w:pPr>
    </w:p>
    <w:p w:rsidR="0050235E" w:rsidRPr="0050235E" w:rsidRDefault="0050235E" w:rsidP="0050235E">
      <w:pPr>
        <w:pStyle w:val="Kop1"/>
        <w:tabs>
          <w:tab w:val="clear" w:pos="0"/>
          <w:tab w:val="clear" w:pos="340"/>
          <w:tab w:val="clear" w:pos="681"/>
          <w:tab w:val="clear" w:pos="1021"/>
          <w:tab w:val="clear" w:pos="1440"/>
          <w:tab w:val="clear" w:pos="2160"/>
          <w:tab w:val="clear" w:pos="2880"/>
          <w:tab w:val="clear" w:pos="3289"/>
          <w:tab w:val="clear" w:pos="3600"/>
          <w:tab w:val="clear" w:pos="4138"/>
          <w:tab w:val="clear" w:pos="5040"/>
          <w:tab w:val="clear" w:pos="6236"/>
          <w:tab w:val="clear" w:pos="6480"/>
          <w:tab w:val="clear" w:pos="7200"/>
          <w:tab w:val="clear" w:pos="7767"/>
          <w:tab w:val="clear" w:pos="8640"/>
          <w:tab w:val="left" w:pos="993"/>
          <w:tab w:val="left" w:pos="1134"/>
        </w:tabs>
        <w:rPr>
          <w:rFonts w:ascii="LucidaSansEF" w:hAnsi="LucidaSansEF"/>
          <w:i w:val="0"/>
          <w:sz w:val="20"/>
          <w:u w:val="single"/>
        </w:rPr>
      </w:pPr>
      <w:bookmarkStart w:id="22" w:name="_Toc500948108"/>
      <w:r w:rsidRPr="0050235E">
        <w:rPr>
          <w:rFonts w:ascii="LucidaSansEF" w:hAnsi="LucidaSansEF"/>
          <w:i w:val="0"/>
          <w:sz w:val="20"/>
          <w:u w:val="single"/>
        </w:rPr>
        <w:lastRenderedPageBreak/>
        <w:t xml:space="preserve">Bijlage </w:t>
      </w:r>
      <w:r w:rsidR="00FD47AA">
        <w:rPr>
          <w:rFonts w:ascii="LucidaSansEF" w:hAnsi="LucidaSansEF"/>
          <w:i w:val="0"/>
          <w:sz w:val="20"/>
          <w:u w:val="single"/>
        </w:rPr>
        <w:t>A</w:t>
      </w:r>
      <w:r w:rsidRPr="0050235E">
        <w:rPr>
          <w:rFonts w:ascii="LucidaSansEF" w:hAnsi="LucidaSansEF"/>
          <w:i w:val="0"/>
          <w:sz w:val="20"/>
          <w:u w:val="single"/>
        </w:rPr>
        <w:tab/>
        <w:t>Nota(s) van Inlichtingen</w:t>
      </w:r>
      <w:bookmarkEnd w:id="22"/>
    </w:p>
    <w:p w:rsidR="0050235E" w:rsidRPr="0050235E" w:rsidRDefault="0050235E" w:rsidP="0050235E">
      <w:pPr>
        <w:pStyle w:val="Kop1"/>
        <w:tabs>
          <w:tab w:val="clear" w:pos="0"/>
          <w:tab w:val="clear" w:pos="340"/>
          <w:tab w:val="clear" w:pos="681"/>
          <w:tab w:val="clear" w:pos="1021"/>
          <w:tab w:val="clear" w:pos="1440"/>
          <w:tab w:val="clear" w:pos="2160"/>
          <w:tab w:val="clear" w:pos="2880"/>
          <w:tab w:val="clear" w:pos="3289"/>
          <w:tab w:val="clear" w:pos="3600"/>
          <w:tab w:val="clear" w:pos="4138"/>
          <w:tab w:val="clear" w:pos="5040"/>
          <w:tab w:val="clear" w:pos="6236"/>
          <w:tab w:val="clear" w:pos="6480"/>
          <w:tab w:val="clear" w:pos="7200"/>
          <w:tab w:val="clear" w:pos="7767"/>
          <w:tab w:val="clear" w:pos="8640"/>
          <w:tab w:val="left" w:pos="993"/>
          <w:tab w:val="left" w:pos="1134"/>
        </w:tabs>
        <w:rPr>
          <w:rFonts w:ascii="LucidaSansEF" w:hAnsi="LucidaSansEF"/>
          <w:i w:val="0"/>
          <w:sz w:val="20"/>
          <w:u w:val="single"/>
        </w:rPr>
      </w:pPr>
      <w:bookmarkStart w:id="23" w:name="_Toc500948109"/>
      <w:r w:rsidRPr="0050235E">
        <w:rPr>
          <w:rFonts w:ascii="LucidaSansEF" w:hAnsi="LucidaSansEF"/>
          <w:i w:val="0"/>
          <w:sz w:val="20"/>
          <w:u w:val="single"/>
        </w:rPr>
        <w:t xml:space="preserve">Bijlage </w:t>
      </w:r>
      <w:r w:rsidR="00FD47AA">
        <w:rPr>
          <w:rFonts w:ascii="LucidaSansEF" w:hAnsi="LucidaSansEF"/>
          <w:i w:val="0"/>
          <w:sz w:val="20"/>
          <w:u w:val="single"/>
        </w:rPr>
        <w:t>B</w:t>
      </w:r>
      <w:r w:rsidRPr="0050235E">
        <w:rPr>
          <w:rFonts w:ascii="LucidaSansEF" w:hAnsi="LucidaSansEF"/>
          <w:i w:val="0"/>
          <w:sz w:val="20"/>
          <w:u w:val="single"/>
        </w:rPr>
        <w:tab/>
        <w:t>Offerteaanvraag incl. bijlagen</w:t>
      </w:r>
      <w:bookmarkEnd w:id="23"/>
    </w:p>
    <w:p w:rsidR="0050235E" w:rsidRDefault="0050235E" w:rsidP="0050235E">
      <w:pPr>
        <w:pStyle w:val="Kop1"/>
        <w:tabs>
          <w:tab w:val="clear" w:pos="0"/>
          <w:tab w:val="clear" w:pos="340"/>
          <w:tab w:val="clear" w:pos="681"/>
          <w:tab w:val="clear" w:pos="1021"/>
          <w:tab w:val="clear" w:pos="1440"/>
          <w:tab w:val="clear" w:pos="2160"/>
          <w:tab w:val="clear" w:pos="2880"/>
          <w:tab w:val="clear" w:pos="3289"/>
          <w:tab w:val="clear" w:pos="3600"/>
          <w:tab w:val="clear" w:pos="4138"/>
          <w:tab w:val="clear" w:pos="5040"/>
          <w:tab w:val="clear" w:pos="6236"/>
          <w:tab w:val="clear" w:pos="6480"/>
          <w:tab w:val="clear" w:pos="7200"/>
          <w:tab w:val="clear" w:pos="7767"/>
          <w:tab w:val="clear" w:pos="8640"/>
          <w:tab w:val="left" w:pos="993"/>
          <w:tab w:val="left" w:pos="1134"/>
        </w:tabs>
        <w:rPr>
          <w:rFonts w:ascii="LucidaSansEF" w:hAnsi="LucidaSansEF"/>
          <w:i w:val="0"/>
          <w:sz w:val="20"/>
          <w:u w:val="single"/>
        </w:rPr>
      </w:pPr>
      <w:bookmarkStart w:id="24" w:name="_Toc500948110"/>
      <w:r w:rsidRPr="0050235E">
        <w:rPr>
          <w:rFonts w:ascii="LucidaSansEF" w:hAnsi="LucidaSansEF"/>
          <w:i w:val="0"/>
          <w:sz w:val="20"/>
          <w:u w:val="single"/>
        </w:rPr>
        <w:t xml:space="preserve">Bijlage </w:t>
      </w:r>
      <w:r w:rsidR="00C41220">
        <w:rPr>
          <w:rFonts w:ascii="LucidaSansEF" w:hAnsi="LucidaSansEF"/>
          <w:i w:val="0"/>
          <w:sz w:val="20"/>
          <w:u w:val="single"/>
        </w:rPr>
        <w:t>C</w:t>
      </w:r>
      <w:r w:rsidRPr="0050235E">
        <w:rPr>
          <w:rFonts w:ascii="LucidaSansEF" w:hAnsi="LucidaSansEF"/>
          <w:i w:val="0"/>
          <w:sz w:val="20"/>
          <w:u w:val="single"/>
        </w:rPr>
        <w:tab/>
        <w:t>Algemene Inkoopvoorwaarden van de VU</w:t>
      </w:r>
      <w:bookmarkEnd w:id="24"/>
    </w:p>
    <w:p w:rsidR="00C41220" w:rsidRPr="00C41220" w:rsidRDefault="00C41220" w:rsidP="00C41220">
      <w:pPr>
        <w:pStyle w:val="Kop1"/>
        <w:tabs>
          <w:tab w:val="clear" w:pos="0"/>
          <w:tab w:val="clear" w:pos="340"/>
          <w:tab w:val="clear" w:pos="681"/>
          <w:tab w:val="clear" w:pos="1021"/>
          <w:tab w:val="clear" w:pos="1440"/>
          <w:tab w:val="clear" w:pos="2160"/>
          <w:tab w:val="clear" w:pos="2880"/>
          <w:tab w:val="clear" w:pos="3289"/>
          <w:tab w:val="clear" w:pos="3600"/>
          <w:tab w:val="clear" w:pos="4138"/>
          <w:tab w:val="clear" w:pos="5040"/>
          <w:tab w:val="clear" w:pos="6236"/>
          <w:tab w:val="clear" w:pos="6480"/>
          <w:tab w:val="clear" w:pos="7200"/>
          <w:tab w:val="clear" w:pos="7767"/>
          <w:tab w:val="clear" w:pos="8640"/>
          <w:tab w:val="left" w:pos="993"/>
          <w:tab w:val="left" w:pos="1134"/>
        </w:tabs>
        <w:rPr>
          <w:rFonts w:ascii="LucidaSansEF" w:hAnsi="LucidaSansEF"/>
          <w:i w:val="0"/>
          <w:sz w:val="20"/>
          <w:u w:val="single"/>
          <w:lang w:val="en-US"/>
        </w:rPr>
      </w:pPr>
      <w:bookmarkStart w:id="25" w:name="_Toc500948111"/>
      <w:proofErr w:type="spellStart"/>
      <w:r w:rsidRPr="00C41220">
        <w:rPr>
          <w:rFonts w:ascii="LucidaSansEF" w:hAnsi="LucidaSansEF"/>
          <w:i w:val="0"/>
          <w:sz w:val="20"/>
          <w:u w:val="single"/>
          <w:lang w:val="en-US"/>
        </w:rPr>
        <w:t>Bijlage</w:t>
      </w:r>
      <w:proofErr w:type="spellEnd"/>
      <w:r w:rsidRPr="00C41220">
        <w:rPr>
          <w:rFonts w:ascii="LucidaSansEF" w:hAnsi="LucidaSansEF"/>
          <w:i w:val="0"/>
          <w:sz w:val="20"/>
          <w:u w:val="single"/>
          <w:lang w:val="en-US"/>
        </w:rPr>
        <w:t xml:space="preserve"> D</w:t>
      </w:r>
      <w:r w:rsidRPr="00C41220">
        <w:rPr>
          <w:rFonts w:ascii="LucidaSansEF" w:hAnsi="LucidaSansEF"/>
          <w:i w:val="0"/>
          <w:sz w:val="20"/>
          <w:u w:val="single"/>
          <w:lang w:val="en-US"/>
        </w:rPr>
        <w:tab/>
        <w:t>Service Level Agreement/</w:t>
      </w:r>
      <w:proofErr w:type="spellStart"/>
      <w:r w:rsidRPr="00C41220">
        <w:rPr>
          <w:rFonts w:ascii="LucidaSansEF" w:hAnsi="LucidaSansEF"/>
          <w:i w:val="0"/>
          <w:sz w:val="20"/>
          <w:u w:val="single"/>
          <w:lang w:val="en-US"/>
        </w:rPr>
        <w:t>Regiehandboek</w:t>
      </w:r>
      <w:bookmarkEnd w:id="25"/>
      <w:proofErr w:type="spellEnd"/>
    </w:p>
    <w:p w:rsidR="0050235E" w:rsidRPr="0050235E" w:rsidRDefault="0050235E" w:rsidP="0050235E">
      <w:pPr>
        <w:pStyle w:val="Kop1"/>
        <w:tabs>
          <w:tab w:val="clear" w:pos="0"/>
          <w:tab w:val="clear" w:pos="340"/>
          <w:tab w:val="clear" w:pos="681"/>
          <w:tab w:val="clear" w:pos="1021"/>
          <w:tab w:val="clear" w:pos="1440"/>
          <w:tab w:val="clear" w:pos="2160"/>
          <w:tab w:val="clear" w:pos="2880"/>
          <w:tab w:val="clear" w:pos="3289"/>
          <w:tab w:val="clear" w:pos="3600"/>
          <w:tab w:val="clear" w:pos="4138"/>
          <w:tab w:val="clear" w:pos="5040"/>
          <w:tab w:val="clear" w:pos="6236"/>
          <w:tab w:val="clear" w:pos="6480"/>
          <w:tab w:val="clear" w:pos="7200"/>
          <w:tab w:val="clear" w:pos="7767"/>
          <w:tab w:val="clear" w:pos="8640"/>
          <w:tab w:val="left" w:pos="993"/>
          <w:tab w:val="left" w:pos="1134"/>
        </w:tabs>
        <w:rPr>
          <w:rFonts w:ascii="LucidaSansEF" w:hAnsi="LucidaSansEF"/>
          <w:i w:val="0"/>
          <w:sz w:val="20"/>
          <w:u w:val="single"/>
        </w:rPr>
      </w:pPr>
      <w:bookmarkStart w:id="26" w:name="_Toc500948112"/>
      <w:r w:rsidRPr="0050235E">
        <w:rPr>
          <w:rFonts w:ascii="LucidaSansEF" w:hAnsi="LucidaSansEF"/>
          <w:i w:val="0"/>
          <w:sz w:val="20"/>
          <w:u w:val="single"/>
        </w:rPr>
        <w:t>Bijlage E</w:t>
      </w:r>
      <w:r w:rsidRPr="0050235E">
        <w:rPr>
          <w:rFonts w:ascii="LucidaSansEF" w:hAnsi="LucidaSansEF"/>
          <w:i w:val="0"/>
          <w:sz w:val="20"/>
          <w:u w:val="single"/>
        </w:rPr>
        <w:tab/>
        <w:t>Offerte van Opdrachtnemer</w:t>
      </w:r>
      <w:bookmarkEnd w:id="26"/>
    </w:p>
    <w:p w:rsidR="001F3D56" w:rsidRPr="001F3D56" w:rsidRDefault="001F3D56" w:rsidP="001F3D56">
      <w:pPr>
        <w:pStyle w:val="Kop1"/>
        <w:tabs>
          <w:tab w:val="clear" w:pos="0"/>
          <w:tab w:val="clear" w:pos="340"/>
          <w:tab w:val="clear" w:pos="681"/>
          <w:tab w:val="clear" w:pos="1021"/>
          <w:tab w:val="clear" w:pos="1440"/>
          <w:tab w:val="clear" w:pos="2160"/>
          <w:tab w:val="clear" w:pos="2880"/>
          <w:tab w:val="clear" w:pos="3289"/>
          <w:tab w:val="clear" w:pos="3600"/>
          <w:tab w:val="clear" w:pos="4138"/>
          <w:tab w:val="clear" w:pos="5040"/>
          <w:tab w:val="clear" w:pos="6236"/>
          <w:tab w:val="clear" w:pos="6480"/>
          <w:tab w:val="clear" w:pos="7200"/>
          <w:tab w:val="clear" w:pos="7767"/>
          <w:tab w:val="clear" w:pos="8640"/>
          <w:tab w:val="left" w:pos="993"/>
          <w:tab w:val="left" w:pos="1134"/>
        </w:tabs>
        <w:rPr>
          <w:rFonts w:ascii="LucidaSansEF" w:hAnsi="LucidaSansEF"/>
          <w:i w:val="0"/>
          <w:sz w:val="20"/>
          <w:u w:val="single"/>
        </w:rPr>
      </w:pPr>
    </w:p>
    <w:p w:rsidR="0050235E" w:rsidRPr="0050235E" w:rsidRDefault="0050235E" w:rsidP="002320EA">
      <w:pPr>
        <w:tabs>
          <w:tab w:val="left" w:pos="-1056"/>
          <w:tab w:val="left" w:pos="-283"/>
          <w:tab w:val="left" w:pos="0"/>
          <w:tab w:val="left" w:pos="340"/>
          <w:tab w:val="left" w:pos="681"/>
          <w:tab w:val="left" w:pos="1021"/>
        </w:tabs>
        <w:spacing w:line="280" w:lineRule="exact"/>
        <w:jc w:val="both"/>
        <w:rPr>
          <w:rFonts w:ascii="LucidaSansEF" w:hAnsi="LucidaSansEF" w:cs="Arial"/>
          <w:b/>
          <w:sz w:val="20"/>
          <w:szCs w:val="20"/>
        </w:rPr>
      </w:pPr>
    </w:p>
    <w:sectPr w:rsidR="0050235E" w:rsidRPr="0050235E" w:rsidSect="00EF4912">
      <w:footerReference w:type="default" r:id="rId15"/>
      <w:pgSz w:w="11905" w:h="16837" w:code="9"/>
      <w:pgMar w:top="1418" w:right="1418" w:bottom="1418" w:left="1418" w:header="851" w:footer="851"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7AA" w:rsidRDefault="00FD47AA">
      <w:r>
        <w:separator/>
      </w:r>
    </w:p>
  </w:endnote>
  <w:endnote w:type="continuationSeparator" w:id="0">
    <w:p w:rsidR="00FD47AA" w:rsidRDefault="00FD47AA">
      <w:r>
        <w:continuationSeparator/>
      </w:r>
    </w:p>
  </w:endnote>
  <w:endnote w:type="continuationNotice" w:id="1">
    <w:p w:rsidR="00FD47AA" w:rsidRDefault="00FD4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SansEF">
    <w:altName w:val="Times New Roman"/>
    <w:panose1 w:val="00000000000000000000"/>
    <w:charset w:val="00"/>
    <w:family w:val="auto"/>
    <w:pitch w:val="variable"/>
    <w:sig w:usb0="00000083" w:usb1="00000000" w:usb2="00000000" w:usb3="00000000" w:csb0="00000009"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AA" w:rsidRDefault="00FD47AA" w:rsidP="00456288">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FD47AA" w:rsidRDefault="00FD47A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AA" w:rsidRDefault="00FD47AA" w:rsidP="00456288">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338CA">
      <w:rPr>
        <w:rStyle w:val="Paginanummer"/>
        <w:noProof/>
      </w:rPr>
      <w:t>2</w:t>
    </w:r>
    <w:r>
      <w:rPr>
        <w:rStyle w:val="Paginanummer"/>
      </w:rPr>
      <w:fldChar w:fldCharType="end"/>
    </w:r>
  </w:p>
  <w:p w:rsidR="00FD47AA" w:rsidRDefault="00FD47A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AA" w:rsidRDefault="00FD47A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7AA" w:rsidRDefault="00FD47AA">
      <w:r>
        <w:separator/>
      </w:r>
    </w:p>
  </w:footnote>
  <w:footnote w:type="continuationSeparator" w:id="0">
    <w:p w:rsidR="00FD47AA" w:rsidRDefault="00FD47AA">
      <w:r>
        <w:continuationSeparator/>
      </w:r>
    </w:p>
  </w:footnote>
  <w:footnote w:type="continuationNotice" w:id="1">
    <w:p w:rsidR="00FD47AA" w:rsidRDefault="00FD47AA"/>
  </w:footnote>
  <w:footnote w:id="2">
    <w:p w:rsidR="00FD47AA" w:rsidRPr="00286F99" w:rsidRDefault="00FD47AA" w:rsidP="00420184">
      <w:pPr>
        <w:pStyle w:val="Voetnoottekst"/>
        <w:tabs>
          <w:tab w:val="left" w:pos="142"/>
          <w:tab w:val="left" w:pos="1560"/>
        </w:tabs>
        <w:spacing w:line="240" w:lineRule="exact"/>
        <w:ind w:left="1560" w:hanging="1560"/>
        <w:jc w:val="both"/>
      </w:pPr>
      <w:r w:rsidRPr="00286F99">
        <w:rPr>
          <w:rStyle w:val="Voetnootmarkering"/>
        </w:rPr>
        <w:footnoteRef/>
      </w:r>
      <w:r w:rsidRPr="00286F99">
        <w:t xml:space="preserve"> </w:t>
      </w:r>
      <w:r w:rsidRPr="00286F99">
        <w:tab/>
        <w:t>Webwinkel:</w:t>
      </w:r>
      <w:r w:rsidRPr="00286F99">
        <w:tab/>
        <w:t>Bij een bestelling via de webwinkel moet door de leverancier het bestelnummer (6-cijferig nummer (beginnend met een 2,6 of 8) ) verplicht vermeld worden op de factuur. De medewerker van de VU is verplicht het intern ordernummer in de bestelling op te nemen.</w:t>
      </w:r>
    </w:p>
    <w:p w:rsidR="00FD47AA" w:rsidRPr="00286F99" w:rsidRDefault="00FD47AA" w:rsidP="00420184">
      <w:pPr>
        <w:pStyle w:val="Voetnoottekst"/>
        <w:tabs>
          <w:tab w:val="left" w:pos="1560"/>
        </w:tabs>
        <w:spacing w:line="240" w:lineRule="exact"/>
        <w:ind w:left="1560" w:hanging="1418"/>
        <w:jc w:val="both"/>
      </w:pPr>
      <w:r w:rsidRPr="00286F99">
        <w:t>Andere bestelling:</w:t>
      </w:r>
      <w:r w:rsidRPr="00286F99">
        <w:tab/>
        <w:t>Inkopen die niet via de webwinkel lopen moet het 7-cijferige intern ordernummer worden doorgegeven aan de leverancier voor vermelding op de factuur; dit kan per opdracht/factuur afwijkend zijn. Het ordernummer begint met de eerste 2 cijfers van het bedrijfsonderdeel.</w:t>
      </w:r>
    </w:p>
    <w:p w:rsidR="00FD47AA" w:rsidRPr="003E4AFC" w:rsidRDefault="00FD47AA" w:rsidP="00286F99">
      <w:pPr>
        <w:pStyle w:val="Voetnoottekst"/>
        <w:tabs>
          <w:tab w:val="left" w:pos="1560"/>
        </w:tabs>
        <w:spacing w:line="240" w:lineRule="exact"/>
        <w:ind w:left="1560" w:hanging="1418"/>
        <w:jc w:val="both"/>
        <w:rPr>
          <w:rFonts w:cs="Arial"/>
          <w:szCs w:val="16"/>
        </w:rPr>
      </w:pPr>
      <w:r w:rsidRPr="00286F99">
        <w:rPr>
          <w:rFonts w:cs="Arial"/>
          <w:szCs w:val="16"/>
        </w:rPr>
        <w:t>Opdrachtnummer:</w:t>
      </w:r>
      <w:r w:rsidRPr="00286F99">
        <w:rPr>
          <w:rFonts w:cs="Arial"/>
          <w:szCs w:val="16"/>
        </w:rPr>
        <w:tab/>
        <w:t>Bestaande uit de in de opdracht vermelde kostenplaats, gevolgd door een “/”(slash) en het in de opdracht vermelde referentienummer (5,6 of 7 cijfers, bij storingen storingsnummer genoemd).</w:t>
      </w:r>
    </w:p>
  </w:footnote>
  <w:footnote w:id="3">
    <w:p w:rsidR="00FD47AA" w:rsidRDefault="00FD47AA" w:rsidP="00E66CF8">
      <w:pPr>
        <w:spacing w:line="240" w:lineRule="exact"/>
        <w:jc w:val="both"/>
        <w:rPr>
          <w:rFonts w:ascii="Arial" w:hAnsi="Arial" w:cs="Arial"/>
          <w:sz w:val="18"/>
          <w:szCs w:val="18"/>
        </w:rPr>
      </w:pPr>
      <w:r>
        <w:rPr>
          <w:rStyle w:val="Voetnootmarkering"/>
        </w:rPr>
        <w:footnoteRef/>
      </w:r>
      <w:r>
        <w:rPr>
          <w:rFonts w:ascii="Arial" w:hAnsi="Arial" w:cs="Arial"/>
          <w:sz w:val="18"/>
          <w:szCs w:val="18"/>
        </w:rPr>
        <w:t xml:space="preserve"> </w:t>
      </w:r>
      <w:r>
        <w:rPr>
          <w:rFonts w:ascii="Arial" w:hAnsi="Arial" w:cs="Arial"/>
          <w:sz w:val="16"/>
          <w:szCs w:val="16"/>
        </w:rPr>
        <w:t>Bijvoorbeeld door een prijsindicatie te geven als daarom gevraagd is, of door mogelijke aanvangsdata op te geven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AA" w:rsidRPr="00286F99" w:rsidRDefault="00FD47AA" w:rsidP="00EF4912">
    <w:pPr>
      <w:pStyle w:val="Koptekst"/>
      <w:spacing w:line="280" w:lineRule="exact"/>
      <w:rPr>
        <w:rFonts w:ascii="LucidaSansEF" w:hAnsi="LucidaSansEF"/>
        <w:sz w:val="20"/>
        <w:szCs w:val="20"/>
      </w:rPr>
    </w:pPr>
    <w:r w:rsidRPr="000D29AD">
      <w:rPr>
        <w:rFonts w:ascii="LucidaSansEF" w:hAnsi="LucidaSansEF"/>
        <w:sz w:val="20"/>
        <w:szCs w:val="20"/>
      </w:rPr>
      <w:t xml:space="preserve">Contractreferentie: </w:t>
    </w:r>
    <w:r>
      <w:rPr>
        <w:rFonts w:ascii="LucidaSansEF" w:hAnsi="LucidaSansEF"/>
        <w:sz w:val="20"/>
        <w:szCs w:val="20"/>
      </w:rPr>
      <w:t>‘</w:t>
    </w:r>
    <w:r>
      <w:rPr>
        <w:rFonts w:ascii="LucidaSansEF" w:hAnsi="LucidaSansEF"/>
        <w:color w:val="3366FF"/>
        <w:sz w:val="20"/>
        <w:szCs w:val="20"/>
      </w:rPr>
      <w:t>referentienummer’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AA" w:rsidRPr="00286F99" w:rsidRDefault="00FD47AA" w:rsidP="00EF4912">
    <w:pPr>
      <w:pStyle w:val="Koptekst"/>
      <w:spacing w:line="280" w:lineRule="exact"/>
      <w:rPr>
        <w:rFonts w:ascii="LucidaSansEF" w:hAnsi="LucidaSansEF"/>
        <w:sz w:val="20"/>
        <w:szCs w:val="20"/>
      </w:rPr>
    </w:pPr>
    <w:r w:rsidRPr="000D29AD">
      <w:rPr>
        <w:rFonts w:ascii="LucidaSansEF" w:hAnsi="LucidaSansEF"/>
        <w:sz w:val="20"/>
        <w:szCs w:val="20"/>
      </w:rPr>
      <w:t xml:space="preserve">Contractreferentie: </w:t>
    </w:r>
    <w:r>
      <w:rPr>
        <w:rFonts w:ascii="LucidaSansEF" w:hAnsi="LucidaSansEF"/>
        <w:color w:val="3366FF"/>
        <w:sz w:val="20"/>
        <w:szCs w:val="20"/>
      </w:rPr>
      <w:t>Referentie nummer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2EB156"/>
    <w:lvl w:ilvl="0">
      <w:numFmt w:val="decimal"/>
      <w:lvlText w:val="*"/>
      <w:lvlJc w:val="left"/>
    </w:lvl>
  </w:abstractNum>
  <w:abstractNum w:abstractNumId="1">
    <w:nsid w:val="00000001"/>
    <w:multiLevelType w:val="singleLevel"/>
    <w:tmpl w:val="00000000"/>
    <w:lvl w:ilvl="0">
      <w:start w:val="1"/>
      <w:numFmt w:val="lowerLetter"/>
      <w:pStyle w:val="Snela"/>
      <w:lvlText w:val="%1."/>
      <w:lvlJc w:val="left"/>
      <w:pPr>
        <w:tabs>
          <w:tab w:val="num" w:pos="0"/>
        </w:tabs>
      </w:pPr>
      <w:rPr>
        <w:rFonts w:ascii="Arial" w:hAnsi="Arial" w:cs="Arial"/>
        <w:sz w:val="20"/>
        <w:szCs w:val="20"/>
      </w:rPr>
    </w:lvl>
  </w:abstractNum>
  <w:abstractNum w:abstractNumId="2">
    <w:nsid w:val="00000002"/>
    <w:multiLevelType w:val="singleLevel"/>
    <w:tmpl w:val="00000000"/>
    <w:lvl w:ilvl="0">
      <w:start w:val="1"/>
      <w:numFmt w:val="decimal"/>
      <w:pStyle w:val="Snel1"/>
      <w:lvlText w:val="%1."/>
      <w:lvlJc w:val="left"/>
      <w:pPr>
        <w:tabs>
          <w:tab w:val="num" w:pos="340"/>
        </w:tabs>
      </w:pPr>
    </w:lvl>
  </w:abstractNum>
  <w:abstractNum w:abstractNumId="3">
    <w:nsid w:val="00000003"/>
    <w:multiLevelType w:val="singleLevel"/>
    <w:tmpl w:val="00000000"/>
    <w:lvl w:ilvl="0">
      <w:start w:val="1"/>
      <w:numFmt w:val="upperLetter"/>
      <w:pStyle w:val="SnelA0"/>
      <w:lvlText w:val="%1."/>
      <w:lvlJc w:val="left"/>
      <w:pPr>
        <w:tabs>
          <w:tab w:val="num" w:pos="340"/>
        </w:tabs>
      </w:pPr>
    </w:lvl>
  </w:abstractNum>
  <w:abstractNum w:abstractNumId="4">
    <w:nsid w:val="00000004"/>
    <w:multiLevelType w:val="singleLevel"/>
    <w:tmpl w:val="00000000"/>
    <w:lvl w:ilvl="0">
      <w:start w:val="1"/>
      <w:numFmt w:val="upperRoman"/>
      <w:pStyle w:val="SnelI"/>
      <w:lvlText w:val="%1."/>
      <w:lvlJc w:val="left"/>
      <w:pPr>
        <w:tabs>
          <w:tab w:val="num" w:pos="340"/>
        </w:tabs>
      </w:pPr>
      <w:rPr>
        <w:b/>
      </w:rPr>
    </w:lvl>
  </w:abstractNum>
  <w:abstractNum w:abstractNumId="5">
    <w:nsid w:val="00F67E01"/>
    <w:multiLevelType w:val="hybridMultilevel"/>
    <w:tmpl w:val="832007D6"/>
    <w:lvl w:ilvl="0" w:tplc="62283460">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012D4DC8"/>
    <w:multiLevelType w:val="hybridMultilevel"/>
    <w:tmpl w:val="56A6885E"/>
    <w:lvl w:ilvl="0" w:tplc="62283460">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nsid w:val="04C7735F"/>
    <w:multiLevelType w:val="hybridMultilevel"/>
    <w:tmpl w:val="3CD4EF28"/>
    <w:lvl w:ilvl="0" w:tplc="809448C4">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014"/>
        </w:tabs>
        <w:ind w:left="1014" w:hanging="360"/>
      </w:pPr>
    </w:lvl>
    <w:lvl w:ilvl="2" w:tplc="0413001B" w:tentative="1">
      <w:start w:val="1"/>
      <w:numFmt w:val="lowerRoman"/>
      <w:lvlText w:val="%3."/>
      <w:lvlJc w:val="right"/>
      <w:pPr>
        <w:tabs>
          <w:tab w:val="num" w:pos="1734"/>
        </w:tabs>
        <w:ind w:left="1734" w:hanging="180"/>
      </w:pPr>
    </w:lvl>
    <w:lvl w:ilvl="3" w:tplc="0413000F" w:tentative="1">
      <w:start w:val="1"/>
      <w:numFmt w:val="decimal"/>
      <w:lvlText w:val="%4."/>
      <w:lvlJc w:val="left"/>
      <w:pPr>
        <w:tabs>
          <w:tab w:val="num" w:pos="2454"/>
        </w:tabs>
        <w:ind w:left="2454" w:hanging="360"/>
      </w:pPr>
    </w:lvl>
    <w:lvl w:ilvl="4" w:tplc="04130019" w:tentative="1">
      <w:start w:val="1"/>
      <w:numFmt w:val="lowerLetter"/>
      <w:lvlText w:val="%5."/>
      <w:lvlJc w:val="left"/>
      <w:pPr>
        <w:tabs>
          <w:tab w:val="num" w:pos="3174"/>
        </w:tabs>
        <w:ind w:left="3174" w:hanging="360"/>
      </w:pPr>
    </w:lvl>
    <w:lvl w:ilvl="5" w:tplc="0413001B" w:tentative="1">
      <w:start w:val="1"/>
      <w:numFmt w:val="lowerRoman"/>
      <w:lvlText w:val="%6."/>
      <w:lvlJc w:val="right"/>
      <w:pPr>
        <w:tabs>
          <w:tab w:val="num" w:pos="3894"/>
        </w:tabs>
        <w:ind w:left="3894" w:hanging="180"/>
      </w:pPr>
    </w:lvl>
    <w:lvl w:ilvl="6" w:tplc="0413000F" w:tentative="1">
      <w:start w:val="1"/>
      <w:numFmt w:val="decimal"/>
      <w:lvlText w:val="%7."/>
      <w:lvlJc w:val="left"/>
      <w:pPr>
        <w:tabs>
          <w:tab w:val="num" w:pos="4614"/>
        </w:tabs>
        <w:ind w:left="4614" w:hanging="360"/>
      </w:pPr>
    </w:lvl>
    <w:lvl w:ilvl="7" w:tplc="04130019" w:tentative="1">
      <w:start w:val="1"/>
      <w:numFmt w:val="lowerLetter"/>
      <w:lvlText w:val="%8."/>
      <w:lvlJc w:val="left"/>
      <w:pPr>
        <w:tabs>
          <w:tab w:val="num" w:pos="5334"/>
        </w:tabs>
        <w:ind w:left="5334" w:hanging="360"/>
      </w:pPr>
    </w:lvl>
    <w:lvl w:ilvl="8" w:tplc="0413001B" w:tentative="1">
      <w:start w:val="1"/>
      <w:numFmt w:val="lowerRoman"/>
      <w:lvlText w:val="%9."/>
      <w:lvlJc w:val="right"/>
      <w:pPr>
        <w:tabs>
          <w:tab w:val="num" w:pos="6054"/>
        </w:tabs>
        <w:ind w:left="6054" w:hanging="180"/>
      </w:pPr>
    </w:lvl>
  </w:abstractNum>
  <w:abstractNum w:abstractNumId="8">
    <w:nsid w:val="05E712A4"/>
    <w:multiLevelType w:val="hybridMultilevel"/>
    <w:tmpl w:val="A07EB1E6"/>
    <w:lvl w:ilvl="0" w:tplc="62283460">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06AA6523"/>
    <w:multiLevelType w:val="hybridMultilevel"/>
    <w:tmpl w:val="8B70EA3A"/>
    <w:lvl w:ilvl="0" w:tplc="7358912E">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094F4EB4"/>
    <w:multiLevelType w:val="hybridMultilevel"/>
    <w:tmpl w:val="33E09ED8"/>
    <w:lvl w:ilvl="0" w:tplc="62283460">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DF76D6E"/>
    <w:multiLevelType w:val="hybridMultilevel"/>
    <w:tmpl w:val="AF8C18F4"/>
    <w:lvl w:ilvl="0" w:tplc="E27C6568">
      <w:start w:val="1"/>
      <w:numFmt w:val="lowerLetter"/>
      <w:lvlText w:val="%1."/>
      <w:lvlJc w:val="left"/>
      <w:pPr>
        <w:tabs>
          <w:tab w:val="num" w:pos="360"/>
        </w:tabs>
        <w:ind w:left="340" w:hanging="34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F9049C6"/>
    <w:multiLevelType w:val="hybridMultilevel"/>
    <w:tmpl w:val="FD0C4D0C"/>
    <w:lvl w:ilvl="0" w:tplc="F900091E">
      <w:start w:val="1"/>
      <w:numFmt w:val="bullet"/>
      <w:lvlText w:val=""/>
      <w:lvlJc w:val="left"/>
      <w:pPr>
        <w:tabs>
          <w:tab w:val="num" w:pos="816"/>
        </w:tabs>
        <w:ind w:left="816" w:hanging="362"/>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C24035"/>
    <w:multiLevelType w:val="hybridMultilevel"/>
    <w:tmpl w:val="C71AE2D0"/>
    <w:lvl w:ilvl="0" w:tplc="3836DE4A">
      <w:numFmt w:val="bullet"/>
      <w:lvlText w:val="­"/>
      <w:lvlJc w:val="left"/>
      <w:pPr>
        <w:tabs>
          <w:tab w:val="num" w:pos="814"/>
        </w:tabs>
        <w:ind w:left="567" w:hanging="113"/>
      </w:pPr>
      <w:rPr>
        <w:rFonts w:ascii="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DC2D25"/>
    <w:multiLevelType w:val="hybridMultilevel"/>
    <w:tmpl w:val="26FCF944"/>
    <w:lvl w:ilvl="0" w:tplc="0413000B">
      <w:start w:val="1"/>
      <w:numFmt w:val="bullet"/>
      <w:lvlText w:val=""/>
      <w:lvlJc w:val="left"/>
      <w:pPr>
        <w:tabs>
          <w:tab w:val="num" w:pos="789"/>
        </w:tabs>
        <w:ind w:left="789" w:hanging="360"/>
      </w:pPr>
      <w:rPr>
        <w:rFonts w:ascii="Wingdings" w:hAnsi="Wingdings" w:hint="default"/>
      </w:rPr>
    </w:lvl>
    <w:lvl w:ilvl="1" w:tplc="04130003" w:tentative="1">
      <w:start w:val="1"/>
      <w:numFmt w:val="bullet"/>
      <w:lvlText w:val="o"/>
      <w:lvlJc w:val="left"/>
      <w:pPr>
        <w:tabs>
          <w:tab w:val="num" w:pos="1509"/>
        </w:tabs>
        <w:ind w:left="1509" w:hanging="360"/>
      </w:pPr>
      <w:rPr>
        <w:rFonts w:ascii="Courier New" w:hAnsi="Courier New" w:hint="default"/>
      </w:rPr>
    </w:lvl>
    <w:lvl w:ilvl="2" w:tplc="04130005" w:tentative="1">
      <w:start w:val="1"/>
      <w:numFmt w:val="bullet"/>
      <w:lvlText w:val=""/>
      <w:lvlJc w:val="left"/>
      <w:pPr>
        <w:tabs>
          <w:tab w:val="num" w:pos="2229"/>
        </w:tabs>
        <w:ind w:left="2229" w:hanging="360"/>
      </w:pPr>
      <w:rPr>
        <w:rFonts w:ascii="Wingdings" w:hAnsi="Wingdings" w:hint="default"/>
      </w:rPr>
    </w:lvl>
    <w:lvl w:ilvl="3" w:tplc="04130001" w:tentative="1">
      <w:start w:val="1"/>
      <w:numFmt w:val="bullet"/>
      <w:lvlText w:val=""/>
      <w:lvlJc w:val="left"/>
      <w:pPr>
        <w:tabs>
          <w:tab w:val="num" w:pos="2949"/>
        </w:tabs>
        <w:ind w:left="2949" w:hanging="360"/>
      </w:pPr>
      <w:rPr>
        <w:rFonts w:ascii="Symbol" w:hAnsi="Symbol" w:hint="default"/>
      </w:rPr>
    </w:lvl>
    <w:lvl w:ilvl="4" w:tplc="04130003" w:tentative="1">
      <w:start w:val="1"/>
      <w:numFmt w:val="bullet"/>
      <w:lvlText w:val="o"/>
      <w:lvlJc w:val="left"/>
      <w:pPr>
        <w:tabs>
          <w:tab w:val="num" w:pos="3669"/>
        </w:tabs>
        <w:ind w:left="3669" w:hanging="360"/>
      </w:pPr>
      <w:rPr>
        <w:rFonts w:ascii="Courier New" w:hAnsi="Courier New" w:hint="default"/>
      </w:rPr>
    </w:lvl>
    <w:lvl w:ilvl="5" w:tplc="04130005" w:tentative="1">
      <w:start w:val="1"/>
      <w:numFmt w:val="bullet"/>
      <w:lvlText w:val=""/>
      <w:lvlJc w:val="left"/>
      <w:pPr>
        <w:tabs>
          <w:tab w:val="num" w:pos="4389"/>
        </w:tabs>
        <w:ind w:left="4389" w:hanging="360"/>
      </w:pPr>
      <w:rPr>
        <w:rFonts w:ascii="Wingdings" w:hAnsi="Wingdings" w:hint="default"/>
      </w:rPr>
    </w:lvl>
    <w:lvl w:ilvl="6" w:tplc="04130001" w:tentative="1">
      <w:start w:val="1"/>
      <w:numFmt w:val="bullet"/>
      <w:lvlText w:val=""/>
      <w:lvlJc w:val="left"/>
      <w:pPr>
        <w:tabs>
          <w:tab w:val="num" w:pos="5109"/>
        </w:tabs>
        <w:ind w:left="5109" w:hanging="360"/>
      </w:pPr>
      <w:rPr>
        <w:rFonts w:ascii="Symbol" w:hAnsi="Symbol" w:hint="default"/>
      </w:rPr>
    </w:lvl>
    <w:lvl w:ilvl="7" w:tplc="04130003" w:tentative="1">
      <w:start w:val="1"/>
      <w:numFmt w:val="bullet"/>
      <w:lvlText w:val="o"/>
      <w:lvlJc w:val="left"/>
      <w:pPr>
        <w:tabs>
          <w:tab w:val="num" w:pos="5829"/>
        </w:tabs>
        <w:ind w:left="5829" w:hanging="360"/>
      </w:pPr>
      <w:rPr>
        <w:rFonts w:ascii="Courier New" w:hAnsi="Courier New" w:hint="default"/>
      </w:rPr>
    </w:lvl>
    <w:lvl w:ilvl="8" w:tplc="04130005" w:tentative="1">
      <w:start w:val="1"/>
      <w:numFmt w:val="bullet"/>
      <w:lvlText w:val=""/>
      <w:lvlJc w:val="left"/>
      <w:pPr>
        <w:tabs>
          <w:tab w:val="num" w:pos="6549"/>
        </w:tabs>
        <w:ind w:left="6549" w:hanging="360"/>
      </w:pPr>
      <w:rPr>
        <w:rFonts w:ascii="Wingdings" w:hAnsi="Wingdings" w:hint="default"/>
      </w:rPr>
    </w:lvl>
  </w:abstractNum>
  <w:abstractNum w:abstractNumId="15">
    <w:nsid w:val="1ED50407"/>
    <w:multiLevelType w:val="hybridMultilevel"/>
    <w:tmpl w:val="52C24C7E"/>
    <w:lvl w:ilvl="0" w:tplc="A2DC81B0">
      <w:start w:val="1"/>
      <w:numFmt w:val="bullet"/>
      <w:lvlText w:val="-"/>
      <w:lvlJc w:val="left"/>
      <w:pPr>
        <w:tabs>
          <w:tab w:val="num" w:pos="1337"/>
        </w:tabs>
        <w:ind w:left="1337" w:hanging="567"/>
      </w:pPr>
      <w:rPr>
        <w:rFonts w:ascii="Times New Roman" w:eastAsia="Times New Roman" w:hAnsi="Times New Roman" w:cs="Times New Roman" w:hint="default"/>
      </w:rPr>
    </w:lvl>
    <w:lvl w:ilvl="1" w:tplc="04130003" w:tentative="1">
      <w:start w:val="1"/>
      <w:numFmt w:val="bullet"/>
      <w:lvlText w:val="o"/>
      <w:lvlJc w:val="left"/>
      <w:pPr>
        <w:tabs>
          <w:tab w:val="num" w:pos="2210"/>
        </w:tabs>
        <w:ind w:left="2210" w:hanging="360"/>
      </w:pPr>
      <w:rPr>
        <w:rFonts w:ascii="Courier New" w:hAnsi="Courier New" w:hint="default"/>
      </w:rPr>
    </w:lvl>
    <w:lvl w:ilvl="2" w:tplc="04130005" w:tentative="1">
      <w:start w:val="1"/>
      <w:numFmt w:val="bullet"/>
      <w:lvlText w:val=""/>
      <w:lvlJc w:val="left"/>
      <w:pPr>
        <w:tabs>
          <w:tab w:val="num" w:pos="2930"/>
        </w:tabs>
        <w:ind w:left="2930" w:hanging="360"/>
      </w:pPr>
      <w:rPr>
        <w:rFonts w:ascii="Wingdings" w:hAnsi="Wingdings" w:hint="default"/>
      </w:rPr>
    </w:lvl>
    <w:lvl w:ilvl="3" w:tplc="04130001" w:tentative="1">
      <w:start w:val="1"/>
      <w:numFmt w:val="bullet"/>
      <w:lvlText w:val=""/>
      <w:lvlJc w:val="left"/>
      <w:pPr>
        <w:tabs>
          <w:tab w:val="num" w:pos="3650"/>
        </w:tabs>
        <w:ind w:left="3650" w:hanging="360"/>
      </w:pPr>
      <w:rPr>
        <w:rFonts w:ascii="Symbol" w:hAnsi="Symbol" w:hint="default"/>
      </w:rPr>
    </w:lvl>
    <w:lvl w:ilvl="4" w:tplc="04130003" w:tentative="1">
      <w:start w:val="1"/>
      <w:numFmt w:val="bullet"/>
      <w:lvlText w:val="o"/>
      <w:lvlJc w:val="left"/>
      <w:pPr>
        <w:tabs>
          <w:tab w:val="num" w:pos="4370"/>
        </w:tabs>
        <w:ind w:left="4370" w:hanging="360"/>
      </w:pPr>
      <w:rPr>
        <w:rFonts w:ascii="Courier New" w:hAnsi="Courier New" w:hint="default"/>
      </w:rPr>
    </w:lvl>
    <w:lvl w:ilvl="5" w:tplc="04130005" w:tentative="1">
      <w:start w:val="1"/>
      <w:numFmt w:val="bullet"/>
      <w:lvlText w:val=""/>
      <w:lvlJc w:val="left"/>
      <w:pPr>
        <w:tabs>
          <w:tab w:val="num" w:pos="5090"/>
        </w:tabs>
        <w:ind w:left="5090" w:hanging="360"/>
      </w:pPr>
      <w:rPr>
        <w:rFonts w:ascii="Wingdings" w:hAnsi="Wingdings" w:hint="default"/>
      </w:rPr>
    </w:lvl>
    <w:lvl w:ilvl="6" w:tplc="04130001" w:tentative="1">
      <w:start w:val="1"/>
      <w:numFmt w:val="bullet"/>
      <w:lvlText w:val=""/>
      <w:lvlJc w:val="left"/>
      <w:pPr>
        <w:tabs>
          <w:tab w:val="num" w:pos="5810"/>
        </w:tabs>
        <w:ind w:left="5810" w:hanging="360"/>
      </w:pPr>
      <w:rPr>
        <w:rFonts w:ascii="Symbol" w:hAnsi="Symbol" w:hint="default"/>
      </w:rPr>
    </w:lvl>
    <w:lvl w:ilvl="7" w:tplc="04130003" w:tentative="1">
      <w:start w:val="1"/>
      <w:numFmt w:val="bullet"/>
      <w:lvlText w:val="o"/>
      <w:lvlJc w:val="left"/>
      <w:pPr>
        <w:tabs>
          <w:tab w:val="num" w:pos="6530"/>
        </w:tabs>
        <w:ind w:left="6530" w:hanging="360"/>
      </w:pPr>
      <w:rPr>
        <w:rFonts w:ascii="Courier New" w:hAnsi="Courier New" w:hint="default"/>
      </w:rPr>
    </w:lvl>
    <w:lvl w:ilvl="8" w:tplc="04130005" w:tentative="1">
      <w:start w:val="1"/>
      <w:numFmt w:val="bullet"/>
      <w:lvlText w:val=""/>
      <w:lvlJc w:val="left"/>
      <w:pPr>
        <w:tabs>
          <w:tab w:val="num" w:pos="7250"/>
        </w:tabs>
        <w:ind w:left="7250" w:hanging="360"/>
      </w:pPr>
      <w:rPr>
        <w:rFonts w:ascii="Wingdings" w:hAnsi="Wingdings" w:hint="default"/>
      </w:rPr>
    </w:lvl>
  </w:abstractNum>
  <w:abstractNum w:abstractNumId="16">
    <w:nsid w:val="1EE60369"/>
    <w:multiLevelType w:val="hybridMultilevel"/>
    <w:tmpl w:val="E0107C92"/>
    <w:lvl w:ilvl="0" w:tplc="62283460">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nsid w:val="20E06BFC"/>
    <w:multiLevelType w:val="hybridMultilevel"/>
    <w:tmpl w:val="C0343D36"/>
    <w:lvl w:ilvl="0" w:tplc="62283460">
      <w:start w:val="1"/>
      <w:numFmt w:val="lowerLetter"/>
      <w:lvlText w:val="%1."/>
      <w:lvlJc w:val="left"/>
      <w:pPr>
        <w:tabs>
          <w:tab w:val="num" w:pos="360"/>
        </w:tabs>
        <w:ind w:left="357" w:hanging="357"/>
      </w:pPr>
      <w:rPr>
        <w:rFonts w:hint="default"/>
      </w:rPr>
    </w:lvl>
    <w:lvl w:ilvl="1" w:tplc="A2DC81B0">
      <w:start w:val="1"/>
      <w:numFmt w:val="bullet"/>
      <w:lvlText w:val="-"/>
      <w:lvlJc w:val="left"/>
      <w:pPr>
        <w:tabs>
          <w:tab w:val="num" w:pos="567"/>
        </w:tabs>
        <w:ind w:left="567" w:hanging="567"/>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22A97926"/>
    <w:multiLevelType w:val="hybridMultilevel"/>
    <w:tmpl w:val="0D909102"/>
    <w:lvl w:ilvl="0" w:tplc="62283460">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nsid w:val="27761BAE"/>
    <w:multiLevelType w:val="hybridMultilevel"/>
    <w:tmpl w:val="2690EA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2B841703"/>
    <w:multiLevelType w:val="hybridMultilevel"/>
    <w:tmpl w:val="576C57AE"/>
    <w:lvl w:ilvl="0" w:tplc="04090019">
      <w:start w:val="1"/>
      <w:numFmt w:val="lowerLetter"/>
      <w:lvlText w:val="%1."/>
      <w:lvlJc w:val="left"/>
      <w:pPr>
        <w:ind w:left="360" w:hanging="360"/>
      </w:pPr>
    </w:lvl>
    <w:lvl w:ilvl="1" w:tplc="0409000F">
      <w:start w:val="1"/>
      <w:numFmt w:val="decimal"/>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nsid w:val="2CE57DC5"/>
    <w:multiLevelType w:val="hybridMultilevel"/>
    <w:tmpl w:val="A38A60C4"/>
    <w:lvl w:ilvl="0" w:tplc="DA2AFEF6">
      <w:start w:val="1"/>
      <w:numFmt w:val="decimal"/>
      <w:lvlText w:val="%1."/>
      <w:lvlJc w:val="left"/>
      <w:pPr>
        <w:tabs>
          <w:tab w:val="num" w:pos="510"/>
        </w:tabs>
        <w:ind w:left="510" w:hanging="51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nsid w:val="2FB166A5"/>
    <w:multiLevelType w:val="hybridMultilevel"/>
    <w:tmpl w:val="068C9640"/>
    <w:lvl w:ilvl="0" w:tplc="62283460">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nsid w:val="30142A32"/>
    <w:multiLevelType w:val="hybridMultilevel"/>
    <w:tmpl w:val="0E204154"/>
    <w:lvl w:ilvl="0" w:tplc="69F8D116">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33101A18"/>
    <w:multiLevelType w:val="hybridMultilevel"/>
    <w:tmpl w:val="A4B41AB6"/>
    <w:lvl w:ilvl="0" w:tplc="FED49A78">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nsid w:val="354A2134"/>
    <w:multiLevelType w:val="hybridMultilevel"/>
    <w:tmpl w:val="ED8C9162"/>
    <w:lvl w:ilvl="0" w:tplc="62283460">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nsid w:val="37700AAF"/>
    <w:multiLevelType w:val="hybridMultilevel"/>
    <w:tmpl w:val="E370D7A4"/>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nsid w:val="4525642D"/>
    <w:multiLevelType w:val="hybridMultilevel"/>
    <w:tmpl w:val="A8D0A8C0"/>
    <w:lvl w:ilvl="0" w:tplc="58820F56">
      <w:start w:val="4"/>
      <w:numFmt w:val="bullet"/>
      <w:lvlText w:val="­"/>
      <w:lvlJc w:val="left"/>
      <w:pPr>
        <w:tabs>
          <w:tab w:val="num" w:pos="504"/>
        </w:tabs>
        <w:ind w:left="504" w:hanging="454"/>
      </w:pPr>
      <w:rPr>
        <w:rFonts w:ascii="Times New Roman" w:hAnsi="Times New Roman" w:cs="Times New Roman" w:hint="default"/>
      </w:rPr>
    </w:lvl>
    <w:lvl w:ilvl="1" w:tplc="5C6AB15C">
      <w:start w:val="1"/>
      <w:numFmt w:val="lowerLetter"/>
      <w:lvlText w:val="%2."/>
      <w:lvlJc w:val="left"/>
      <w:pPr>
        <w:tabs>
          <w:tab w:val="num" w:pos="360"/>
        </w:tabs>
        <w:ind w:left="0" w:firstLine="0"/>
      </w:pPr>
      <w:rPr>
        <w:rFonts w:hint="default"/>
      </w:rPr>
    </w:lvl>
    <w:lvl w:ilvl="2" w:tplc="5CDA84D6">
      <w:start w:val="1"/>
      <w:numFmt w:val="bullet"/>
      <w:lvlText w:val=""/>
      <w:lvlJc w:val="left"/>
      <w:pPr>
        <w:tabs>
          <w:tab w:val="num" w:pos="2210"/>
        </w:tabs>
        <w:ind w:left="2210" w:hanging="360"/>
      </w:pPr>
      <w:rPr>
        <w:rFonts w:ascii="Wingdings" w:hAnsi="Wingdings" w:hint="default"/>
      </w:rPr>
    </w:lvl>
    <w:lvl w:ilvl="3" w:tplc="04130001" w:tentative="1">
      <w:start w:val="1"/>
      <w:numFmt w:val="bullet"/>
      <w:lvlText w:val=""/>
      <w:lvlJc w:val="left"/>
      <w:pPr>
        <w:tabs>
          <w:tab w:val="num" w:pos="2930"/>
        </w:tabs>
        <w:ind w:left="2930" w:hanging="360"/>
      </w:pPr>
      <w:rPr>
        <w:rFonts w:ascii="Symbol" w:hAnsi="Symbol" w:hint="default"/>
      </w:rPr>
    </w:lvl>
    <w:lvl w:ilvl="4" w:tplc="04130003" w:tentative="1">
      <w:start w:val="1"/>
      <w:numFmt w:val="bullet"/>
      <w:lvlText w:val="o"/>
      <w:lvlJc w:val="left"/>
      <w:pPr>
        <w:tabs>
          <w:tab w:val="num" w:pos="3650"/>
        </w:tabs>
        <w:ind w:left="3650" w:hanging="360"/>
      </w:pPr>
      <w:rPr>
        <w:rFonts w:ascii="Courier New" w:hAnsi="Courier New" w:hint="default"/>
      </w:rPr>
    </w:lvl>
    <w:lvl w:ilvl="5" w:tplc="04130005" w:tentative="1">
      <w:start w:val="1"/>
      <w:numFmt w:val="bullet"/>
      <w:lvlText w:val=""/>
      <w:lvlJc w:val="left"/>
      <w:pPr>
        <w:tabs>
          <w:tab w:val="num" w:pos="4370"/>
        </w:tabs>
        <w:ind w:left="4370" w:hanging="360"/>
      </w:pPr>
      <w:rPr>
        <w:rFonts w:ascii="Wingdings" w:hAnsi="Wingdings" w:hint="default"/>
      </w:rPr>
    </w:lvl>
    <w:lvl w:ilvl="6" w:tplc="04130001" w:tentative="1">
      <w:start w:val="1"/>
      <w:numFmt w:val="bullet"/>
      <w:lvlText w:val=""/>
      <w:lvlJc w:val="left"/>
      <w:pPr>
        <w:tabs>
          <w:tab w:val="num" w:pos="5090"/>
        </w:tabs>
        <w:ind w:left="5090" w:hanging="360"/>
      </w:pPr>
      <w:rPr>
        <w:rFonts w:ascii="Symbol" w:hAnsi="Symbol" w:hint="default"/>
      </w:rPr>
    </w:lvl>
    <w:lvl w:ilvl="7" w:tplc="04130003" w:tentative="1">
      <w:start w:val="1"/>
      <w:numFmt w:val="bullet"/>
      <w:lvlText w:val="o"/>
      <w:lvlJc w:val="left"/>
      <w:pPr>
        <w:tabs>
          <w:tab w:val="num" w:pos="5810"/>
        </w:tabs>
        <w:ind w:left="5810" w:hanging="360"/>
      </w:pPr>
      <w:rPr>
        <w:rFonts w:ascii="Courier New" w:hAnsi="Courier New" w:hint="default"/>
      </w:rPr>
    </w:lvl>
    <w:lvl w:ilvl="8" w:tplc="04130005" w:tentative="1">
      <w:start w:val="1"/>
      <w:numFmt w:val="bullet"/>
      <w:lvlText w:val=""/>
      <w:lvlJc w:val="left"/>
      <w:pPr>
        <w:tabs>
          <w:tab w:val="num" w:pos="6530"/>
        </w:tabs>
        <w:ind w:left="6530" w:hanging="360"/>
      </w:pPr>
      <w:rPr>
        <w:rFonts w:ascii="Wingdings" w:hAnsi="Wingdings" w:hint="default"/>
      </w:rPr>
    </w:lvl>
  </w:abstractNum>
  <w:abstractNum w:abstractNumId="28">
    <w:nsid w:val="45727981"/>
    <w:multiLevelType w:val="hybridMultilevel"/>
    <w:tmpl w:val="3CD4EF28"/>
    <w:lvl w:ilvl="0" w:tplc="809448C4">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014"/>
        </w:tabs>
        <w:ind w:left="1014" w:hanging="360"/>
      </w:pPr>
    </w:lvl>
    <w:lvl w:ilvl="2" w:tplc="0413001B" w:tentative="1">
      <w:start w:val="1"/>
      <w:numFmt w:val="lowerRoman"/>
      <w:lvlText w:val="%3."/>
      <w:lvlJc w:val="right"/>
      <w:pPr>
        <w:tabs>
          <w:tab w:val="num" w:pos="1734"/>
        </w:tabs>
        <w:ind w:left="1734" w:hanging="180"/>
      </w:pPr>
    </w:lvl>
    <w:lvl w:ilvl="3" w:tplc="0413000F" w:tentative="1">
      <w:start w:val="1"/>
      <w:numFmt w:val="decimal"/>
      <w:lvlText w:val="%4."/>
      <w:lvlJc w:val="left"/>
      <w:pPr>
        <w:tabs>
          <w:tab w:val="num" w:pos="2454"/>
        </w:tabs>
        <w:ind w:left="2454" w:hanging="360"/>
      </w:pPr>
    </w:lvl>
    <w:lvl w:ilvl="4" w:tplc="04130019" w:tentative="1">
      <w:start w:val="1"/>
      <w:numFmt w:val="lowerLetter"/>
      <w:lvlText w:val="%5."/>
      <w:lvlJc w:val="left"/>
      <w:pPr>
        <w:tabs>
          <w:tab w:val="num" w:pos="3174"/>
        </w:tabs>
        <w:ind w:left="3174" w:hanging="360"/>
      </w:pPr>
    </w:lvl>
    <w:lvl w:ilvl="5" w:tplc="0413001B" w:tentative="1">
      <w:start w:val="1"/>
      <w:numFmt w:val="lowerRoman"/>
      <w:lvlText w:val="%6."/>
      <w:lvlJc w:val="right"/>
      <w:pPr>
        <w:tabs>
          <w:tab w:val="num" w:pos="3894"/>
        </w:tabs>
        <w:ind w:left="3894" w:hanging="180"/>
      </w:pPr>
    </w:lvl>
    <w:lvl w:ilvl="6" w:tplc="0413000F" w:tentative="1">
      <w:start w:val="1"/>
      <w:numFmt w:val="decimal"/>
      <w:lvlText w:val="%7."/>
      <w:lvlJc w:val="left"/>
      <w:pPr>
        <w:tabs>
          <w:tab w:val="num" w:pos="4614"/>
        </w:tabs>
        <w:ind w:left="4614" w:hanging="360"/>
      </w:pPr>
    </w:lvl>
    <w:lvl w:ilvl="7" w:tplc="04130019" w:tentative="1">
      <w:start w:val="1"/>
      <w:numFmt w:val="lowerLetter"/>
      <w:lvlText w:val="%8."/>
      <w:lvlJc w:val="left"/>
      <w:pPr>
        <w:tabs>
          <w:tab w:val="num" w:pos="5334"/>
        </w:tabs>
        <w:ind w:left="5334" w:hanging="360"/>
      </w:pPr>
    </w:lvl>
    <w:lvl w:ilvl="8" w:tplc="0413001B" w:tentative="1">
      <w:start w:val="1"/>
      <w:numFmt w:val="lowerRoman"/>
      <w:lvlText w:val="%9."/>
      <w:lvlJc w:val="right"/>
      <w:pPr>
        <w:tabs>
          <w:tab w:val="num" w:pos="6054"/>
        </w:tabs>
        <w:ind w:left="6054" w:hanging="180"/>
      </w:pPr>
    </w:lvl>
  </w:abstractNum>
  <w:abstractNum w:abstractNumId="29">
    <w:nsid w:val="46574E09"/>
    <w:multiLevelType w:val="hybridMultilevel"/>
    <w:tmpl w:val="DF182E80"/>
    <w:lvl w:ilvl="0" w:tplc="62283460">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nsid w:val="48024775"/>
    <w:multiLevelType w:val="hybridMultilevel"/>
    <w:tmpl w:val="3B0CB774"/>
    <w:lvl w:ilvl="0" w:tplc="CB7AACCC">
      <w:start w:val="1"/>
      <w:numFmt w:val="lowerLetter"/>
      <w:lvlText w:val="%1."/>
      <w:lvlJc w:val="left"/>
      <w:pPr>
        <w:tabs>
          <w:tab w:val="num" w:pos="360"/>
        </w:tabs>
        <w:ind w:left="360" w:hanging="360"/>
      </w:pPr>
      <w:rPr>
        <w:rFonts w:ascii="LucidaSansEF" w:hAnsi="LucidaSansEF" w:hint="default"/>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nsid w:val="4C3D1030"/>
    <w:multiLevelType w:val="hybridMultilevel"/>
    <w:tmpl w:val="E370D7A4"/>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nsid w:val="4F327B2B"/>
    <w:multiLevelType w:val="hybridMultilevel"/>
    <w:tmpl w:val="C76284FA"/>
    <w:lvl w:ilvl="0" w:tplc="62283460">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nsid w:val="509657EB"/>
    <w:multiLevelType w:val="hybridMultilevel"/>
    <w:tmpl w:val="4E207AEE"/>
    <w:lvl w:ilvl="0" w:tplc="62283460">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nsid w:val="53330C59"/>
    <w:multiLevelType w:val="hybridMultilevel"/>
    <w:tmpl w:val="C28C102A"/>
    <w:lvl w:ilvl="0" w:tplc="C6FAF398">
      <w:start w:val="1"/>
      <w:numFmt w:val="lowerLetter"/>
      <w:lvlText w:val="%1."/>
      <w:lvlJc w:val="left"/>
      <w:pPr>
        <w:tabs>
          <w:tab w:val="num" w:pos="360"/>
        </w:tabs>
        <w:ind w:left="357" w:hanging="357"/>
      </w:pPr>
      <w:rPr>
        <w:rFonts w:hint="default"/>
      </w:rPr>
    </w:lvl>
    <w:lvl w:ilvl="1" w:tplc="5EE29AF2">
      <w:numFmt w:val="bullet"/>
      <w:lvlText w:val="-"/>
      <w:lvlJc w:val="left"/>
      <w:pPr>
        <w:tabs>
          <w:tab w:val="num" w:pos="1440"/>
        </w:tabs>
        <w:ind w:left="1440" w:hanging="360"/>
      </w:pPr>
      <w:rPr>
        <w:rFonts w:ascii="Times New Roman" w:eastAsia="Times New Roman" w:hAnsi="Times New Roman" w:cs="Times New Roman" w:hint="default"/>
      </w:rPr>
    </w:lvl>
    <w:lvl w:ilvl="2" w:tplc="0413000B">
      <w:start w:val="1"/>
      <w:numFmt w:val="bullet"/>
      <w:lvlText w:val=""/>
      <w:lvlJc w:val="left"/>
      <w:pPr>
        <w:tabs>
          <w:tab w:val="num" w:pos="2340"/>
        </w:tabs>
        <w:ind w:left="2340" w:hanging="360"/>
      </w:pPr>
      <w:rPr>
        <w:rFonts w:ascii="Wingdings" w:hAnsi="Wingding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nsid w:val="60597DAD"/>
    <w:multiLevelType w:val="hybridMultilevel"/>
    <w:tmpl w:val="4E207AEE"/>
    <w:lvl w:ilvl="0" w:tplc="62283460">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nsid w:val="609B5D61"/>
    <w:multiLevelType w:val="hybridMultilevel"/>
    <w:tmpl w:val="1F00BC58"/>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nsid w:val="60B25AF4"/>
    <w:multiLevelType w:val="hybridMultilevel"/>
    <w:tmpl w:val="62166E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2F7FCF"/>
    <w:multiLevelType w:val="hybridMultilevel"/>
    <w:tmpl w:val="FE00E97A"/>
    <w:lvl w:ilvl="0" w:tplc="0413000B">
      <w:start w:val="1"/>
      <w:numFmt w:val="bullet"/>
      <w:lvlText w:val=""/>
      <w:lvlJc w:val="left"/>
      <w:pPr>
        <w:tabs>
          <w:tab w:val="num" w:pos="789"/>
        </w:tabs>
        <w:ind w:left="789" w:hanging="360"/>
      </w:pPr>
      <w:rPr>
        <w:rFonts w:ascii="Wingdings" w:hAnsi="Wingdings" w:hint="default"/>
      </w:rPr>
    </w:lvl>
    <w:lvl w:ilvl="1" w:tplc="04130003" w:tentative="1">
      <w:start w:val="1"/>
      <w:numFmt w:val="bullet"/>
      <w:lvlText w:val="o"/>
      <w:lvlJc w:val="left"/>
      <w:pPr>
        <w:tabs>
          <w:tab w:val="num" w:pos="1509"/>
        </w:tabs>
        <w:ind w:left="1509" w:hanging="360"/>
      </w:pPr>
      <w:rPr>
        <w:rFonts w:ascii="Courier New" w:hAnsi="Courier New" w:hint="default"/>
      </w:rPr>
    </w:lvl>
    <w:lvl w:ilvl="2" w:tplc="04130005" w:tentative="1">
      <w:start w:val="1"/>
      <w:numFmt w:val="bullet"/>
      <w:lvlText w:val=""/>
      <w:lvlJc w:val="left"/>
      <w:pPr>
        <w:tabs>
          <w:tab w:val="num" w:pos="2229"/>
        </w:tabs>
        <w:ind w:left="2229" w:hanging="360"/>
      </w:pPr>
      <w:rPr>
        <w:rFonts w:ascii="Wingdings" w:hAnsi="Wingdings" w:hint="default"/>
      </w:rPr>
    </w:lvl>
    <w:lvl w:ilvl="3" w:tplc="04130001" w:tentative="1">
      <w:start w:val="1"/>
      <w:numFmt w:val="bullet"/>
      <w:lvlText w:val=""/>
      <w:lvlJc w:val="left"/>
      <w:pPr>
        <w:tabs>
          <w:tab w:val="num" w:pos="2949"/>
        </w:tabs>
        <w:ind w:left="2949" w:hanging="360"/>
      </w:pPr>
      <w:rPr>
        <w:rFonts w:ascii="Symbol" w:hAnsi="Symbol" w:hint="default"/>
      </w:rPr>
    </w:lvl>
    <w:lvl w:ilvl="4" w:tplc="04130003" w:tentative="1">
      <w:start w:val="1"/>
      <w:numFmt w:val="bullet"/>
      <w:lvlText w:val="o"/>
      <w:lvlJc w:val="left"/>
      <w:pPr>
        <w:tabs>
          <w:tab w:val="num" w:pos="3669"/>
        </w:tabs>
        <w:ind w:left="3669" w:hanging="360"/>
      </w:pPr>
      <w:rPr>
        <w:rFonts w:ascii="Courier New" w:hAnsi="Courier New" w:hint="default"/>
      </w:rPr>
    </w:lvl>
    <w:lvl w:ilvl="5" w:tplc="04130005" w:tentative="1">
      <w:start w:val="1"/>
      <w:numFmt w:val="bullet"/>
      <w:lvlText w:val=""/>
      <w:lvlJc w:val="left"/>
      <w:pPr>
        <w:tabs>
          <w:tab w:val="num" w:pos="4389"/>
        </w:tabs>
        <w:ind w:left="4389" w:hanging="360"/>
      </w:pPr>
      <w:rPr>
        <w:rFonts w:ascii="Wingdings" w:hAnsi="Wingdings" w:hint="default"/>
      </w:rPr>
    </w:lvl>
    <w:lvl w:ilvl="6" w:tplc="04130001" w:tentative="1">
      <w:start w:val="1"/>
      <w:numFmt w:val="bullet"/>
      <w:lvlText w:val=""/>
      <w:lvlJc w:val="left"/>
      <w:pPr>
        <w:tabs>
          <w:tab w:val="num" w:pos="5109"/>
        </w:tabs>
        <w:ind w:left="5109" w:hanging="360"/>
      </w:pPr>
      <w:rPr>
        <w:rFonts w:ascii="Symbol" w:hAnsi="Symbol" w:hint="default"/>
      </w:rPr>
    </w:lvl>
    <w:lvl w:ilvl="7" w:tplc="04130003" w:tentative="1">
      <w:start w:val="1"/>
      <w:numFmt w:val="bullet"/>
      <w:lvlText w:val="o"/>
      <w:lvlJc w:val="left"/>
      <w:pPr>
        <w:tabs>
          <w:tab w:val="num" w:pos="5829"/>
        </w:tabs>
        <w:ind w:left="5829" w:hanging="360"/>
      </w:pPr>
      <w:rPr>
        <w:rFonts w:ascii="Courier New" w:hAnsi="Courier New" w:hint="default"/>
      </w:rPr>
    </w:lvl>
    <w:lvl w:ilvl="8" w:tplc="04130005" w:tentative="1">
      <w:start w:val="1"/>
      <w:numFmt w:val="bullet"/>
      <w:lvlText w:val=""/>
      <w:lvlJc w:val="left"/>
      <w:pPr>
        <w:tabs>
          <w:tab w:val="num" w:pos="6549"/>
        </w:tabs>
        <w:ind w:left="6549" w:hanging="360"/>
      </w:pPr>
      <w:rPr>
        <w:rFonts w:ascii="Wingdings" w:hAnsi="Wingdings" w:hint="default"/>
      </w:rPr>
    </w:lvl>
  </w:abstractNum>
  <w:abstractNum w:abstractNumId="39">
    <w:nsid w:val="6B0616D7"/>
    <w:multiLevelType w:val="hybridMultilevel"/>
    <w:tmpl w:val="CE843A0C"/>
    <w:lvl w:ilvl="0" w:tplc="62283460">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nsid w:val="6FBE1B6D"/>
    <w:multiLevelType w:val="hybridMultilevel"/>
    <w:tmpl w:val="C55E6350"/>
    <w:lvl w:ilvl="0" w:tplc="40D6DB18">
      <w:start w:val="1"/>
      <w:numFmt w:val="lowerLetter"/>
      <w:lvlText w:val="%1."/>
      <w:lvlJc w:val="left"/>
      <w:pPr>
        <w:tabs>
          <w:tab w:val="num" w:pos="1440"/>
        </w:tabs>
        <w:ind w:left="1440" w:hanging="144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1">
    <w:nsid w:val="71D24509"/>
    <w:multiLevelType w:val="hybridMultilevel"/>
    <w:tmpl w:val="4044BC66"/>
    <w:lvl w:ilvl="0" w:tplc="04130015">
      <w:start w:val="1"/>
      <w:numFmt w:val="upperLetter"/>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1"/>
    <w:lvlOverride w:ilvl="0">
      <w:lvl w:ilvl="0">
        <w:start w:val="1"/>
        <w:numFmt w:val="decimal"/>
        <w:pStyle w:val="Snela"/>
        <w:lvlText w:val="%1."/>
        <w:lvlJc w:val="left"/>
        <w:pPr>
          <w:tabs>
            <w:tab w:val="num" w:pos="360"/>
          </w:tabs>
          <w:ind w:left="360" w:hanging="360"/>
        </w:pPr>
        <w:rPr>
          <w:rFonts w:hint="default"/>
        </w:rPr>
      </w:lvl>
    </w:lvlOverride>
  </w:num>
  <w:num w:numId="2">
    <w:abstractNumId w:val="2"/>
    <w:lvlOverride w:ilvl="0">
      <w:startOverride w:val="1"/>
      <w:lvl w:ilvl="0">
        <w:start w:val="1"/>
        <w:numFmt w:val="decimal"/>
        <w:pStyle w:val="Snel1"/>
        <w:lvlText w:val="%1."/>
        <w:lvlJc w:val="left"/>
      </w:lvl>
    </w:lvlOverride>
  </w:num>
  <w:num w:numId="3">
    <w:abstractNumId w:val="3"/>
    <w:lvlOverride w:ilvl="0">
      <w:startOverride w:val="1"/>
      <w:lvl w:ilvl="0">
        <w:start w:val="1"/>
        <w:numFmt w:val="decimal"/>
        <w:pStyle w:val="SnelA0"/>
        <w:lvlText w:val="%1."/>
        <w:lvlJc w:val="left"/>
      </w:lvl>
    </w:lvlOverride>
  </w:num>
  <w:num w:numId="4">
    <w:abstractNumId w:val="41"/>
  </w:num>
  <w:num w:numId="5">
    <w:abstractNumId w:val="28"/>
  </w:num>
  <w:num w:numId="6">
    <w:abstractNumId w:val="11"/>
  </w:num>
  <w:num w:numId="7">
    <w:abstractNumId w:val="1"/>
    <w:lvlOverride w:ilvl="0">
      <w:startOverride w:val="1"/>
      <w:lvl w:ilvl="0">
        <w:start w:val="1"/>
        <w:numFmt w:val="decimal"/>
        <w:pStyle w:val="Snela"/>
        <w:lvlText w:val="%1."/>
        <w:lvlJc w:val="left"/>
      </w:lvl>
    </w:lvlOverride>
  </w:num>
  <w:num w:numId="8">
    <w:abstractNumId w:val="0"/>
    <w:lvlOverride w:ilvl="0">
      <w:lvl w:ilvl="0">
        <w:numFmt w:val="bullet"/>
        <w:lvlText w:val="­"/>
        <w:legacy w:legacy="1" w:legacySpace="0" w:legacyIndent="340"/>
        <w:lvlJc w:val="left"/>
        <w:pPr>
          <w:ind w:left="340" w:hanging="340"/>
        </w:pPr>
        <w:rPr>
          <w:rFonts w:ascii="Times New Roman" w:hAnsi="Times New Roman" w:hint="default"/>
        </w:rPr>
      </w:lvl>
    </w:lvlOverride>
  </w:num>
  <w:num w:numId="9">
    <w:abstractNumId w:val="34"/>
  </w:num>
  <w:num w:numId="10">
    <w:abstractNumId w:val="9"/>
  </w:num>
  <w:num w:numId="11">
    <w:abstractNumId w:val="4"/>
    <w:lvlOverride w:ilvl="0">
      <w:startOverride w:val="1"/>
      <w:lvl w:ilvl="0">
        <w:start w:val="1"/>
        <w:numFmt w:val="decimal"/>
        <w:pStyle w:val="SnelI"/>
        <w:lvlText w:val="%1."/>
        <w:lvlJc w:val="left"/>
      </w:lvl>
    </w:lvlOverride>
  </w:num>
  <w:num w:numId="12">
    <w:abstractNumId w:val="32"/>
  </w:num>
  <w:num w:numId="13">
    <w:abstractNumId w:val="6"/>
  </w:num>
  <w:num w:numId="14">
    <w:abstractNumId w:val="5"/>
  </w:num>
  <w:num w:numId="15">
    <w:abstractNumId w:val="8"/>
  </w:num>
  <w:num w:numId="16">
    <w:abstractNumId w:val="16"/>
  </w:num>
  <w:num w:numId="17">
    <w:abstractNumId w:val="29"/>
  </w:num>
  <w:num w:numId="18">
    <w:abstractNumId w:val="25"/>
  </w:num>
  <w:num w:numId="19">
    <w:abstractNumId w:val="39"/>
  </w:num>
  <w:num w:numId="20">
    <w:abstractNumId w:val="18"/>
  </w:num>
  <w:num w:numId="21">
    <w:abstractNumId w:val="22"/>
  </w:num>
  <w:num w:numId="22">
    <w:abstractNumId w:val="33"/>
  </w:num>
  <w:num w:numId="23">
    <w:abstractNumId w:val="10"/>
  </w:num>
  <w:num w:numId="24">
    <w:abstractNumId w:val="17"/>
  </w:num>
  <w:num w:numId="25">
    <w:abstractNumId w:val="24"/>
  </w:num>
  <w:num w:numId="26">
    <w:abstractNumId w:val="30"/>
  </w:num>
  <w:num w:numId="27">
    <w:abstractNumId w:val="13"/>
  </w:num>
  <w:num w:numId="28">
    <w:abstractNumId w:val="27"/>
  </w:num>
  <w:num w:numId="29">
    <w:abstractNumId w:val="12"/>
  </w:num>
  <w:num w:numId="30">
    <w:abstractNumId w:val="40"/>
  </w:num>
  <w:num w:numId="31">
    <w:abstractNumId w:val="14"/>
  </w:num>
  <w:num w:numId="32">
    <w:abstractNumId w:val="15"/>
  </w:num>
  <w:num w:numId="33">
    <w:abstractNumId w:val="38"/>
  </w:num>
  <w:num w:numId="34">
    <w:abstractNumId w:val="21"/>
  </w:num>
  <w:num w:numId="35">
    <w:abstractNumId w:val="1"/>
    <w:lvlOverride w:ilvl="0">
      <w:lvl w:ilvl="0">
        <w:start w:val="1"/>
        <w:numFmt w:val="decimal"/>
        <w:pStyle w:val="Snela"/>
        <w:lvlText w:val="%1."/>
        <w:lvlJc w:val="left"/>
        <w:pPr>
          <w:tabs>
            <w:tab w:val="num" w:pos="360"/>
          </w:tabs>
          <w:ind w:left="360" w:hanging="360"/>
        </w:pPr>
        <w:rPr>
          <w:rFonts w:hint="default"/>
        </w:rPr>
      </w:lvl>
    </w:lvlOverride>
  </w:num>
  <w:num w:numId="36">
    <w:abstractNumId w:val="35"/>
  </w:num>
  <w:num w:numId="37">
    <w:abstractNumId w:val="1"/>
    <w:lvlOverride w:ilvl="0">
      <w:lvl w:ilvl="0">
        <w:start w:val="1"/>
        <w:numFmt w:val="decimal"/>
        <w:pStyle w:val="Snela"/>
        <w:lvlText w:val="%1."/>
        <w:lvlJc w:val="left"/>
        <w:pPr>
          <w:tabs>
            <w:tab w:val="num" w:pos="360"/>
          </w:tabs>
          <w:ind w:left="360" w:hanging="360"/>
        </w:pPr>
        <w:rPr>
          <w:rFonts w:hint="default"/>
        </w:rPr>
      </w:lvl>
    </w:lvlOverride>
  </w:num>
  <w:num w:numId="38">
    <w:abstractNumId w:val="1"/>
    <w:lvlOverride w:ilvl="0">
      <w:lvl w:ilvl="0">
        <w:start w:val="1"/>
        <w:numFmt w:val="decimal"/>
        <w:pStyle w:val="Snela"/>
        <w:lvlText w:val="%1."/>
        <w:lvlJc w:val="left"/>
        <w:pPr>
          <w:tabs>
            <w:tab w:val="num" w:pos="360"/>
          </w:tabs>
          <w:ind w:left="360" w:hanging="360"/>
        </w:pPr>
        <w:rPr>
          <w:rFonts w:hint="default"/>
        </w:rPr>
      </w:lvl>
    </w:lvlOverride>
  </w:num>
  <w:num w:numId="39">
    <w:abstractNumId w:val="20"/>
  </w:num>
  <w:num w:numId="40">
    <w:abstractNumId w:val="1"/>
    <w:lvlOverride w:ilvl="0">
      <w:lvl w:ilvl="0">
        <w:start w:val="1"/>
        <w:numFmt w:val="decimal"/>
        <w:pStyle w:val="Snela"/>
        <w:lvlText w:val="%1."/>
        <w:lvlJc w:val="left"/>
        <w:pPr>
          <w:tabs>
            <w:tab w:val="num" w:pos="360"/>
          </w:tabs>
          <w:ind w:left="360" w:hanging="360"/>
        </w:pPr>
        <w:rPr>
          <w:rFonts w:hint="default"/>
        </w:rPr>
      </w:lvl>
    </w:lvlOverride>
  </w:num>
  <w:num w:numId="41">
    <w:abstractNumId w:val="36"/>
  </w:num>
  <w:num w:numId="42">
    <w:abstractNumId w:val="31"/>
  </w:num>
  <w:num w:numId="43">
    <w:abstractNumId w:val="1"/>
    <w:lvlOverride w:ilvl="0">
      <w:lvl w:ilvl="0">
        <w:start w:val="1"/>
        <w:numFmt w:val="decimal"/>
        <w:pStyle w:val="Snela"/>
        <w:lvlText w:val="%1."/>
        <w:lvlJc w:val="left"/>
        <w:pPr>
          <w:tabs>
            <w:tab w:val="num" w:pos="360"/>
          </w:tabs>
          <w:ind w:left="360" w:hanging="360"/>
        </w:pPr>
        <w:rPr>
          <w:rFonts w:hint="default"/>
        </w:rPr>
      </w:lvl>
    </w:lvlOverride>
  </w:num>
  <w:num w:numId="44">
    <w:abstractNumId w:val="1"/>
    <w:lvlOverride w:ilvl="0">
      <w:lvl w:ilvl="0">
        <w:start w:val="1"/>
        <w:numFmt w:val="decimal"/>
        <w:pStyle w:val="Snela"/>
        <w:lvlText w:val="%1."/>
        <w:lvlJc w:val="left"/>
        <w:pPr>
          <w:tabs>
            <w:tab w:val="num" w:pos="360"/>
          </w:tabs>
          <w:ind w:left="360" w:hanging="360"/>
        </w:pPr>
        <w:rPr>
          <w:rFonts w:hint="default"/>
        </w:rPr>
      </w:lvl>
    </w:lvlOverride>
  </w:num>
  <w:num w:numId="45">
    <w:abstractNumId w:val="7"/>
  </w:num>
  <w:num w:numId="46">
    <w:abstractNumId w:val="19"/>
  </w:num>
  <w:num w:numId="47">
    <w:abstractNumId w:val="23"/>
  </w:num>
  <w:num w:numId="48">
    <w:abstractNumId w:val="37"/>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49ED"/>
    <w:rsid w:val="0000793A"/>
    <w:rsid w:val="0004090F"/>
    <w:rsid w:val="0004544D"/>
    <w:rsid w:val="00047685"/>
    <w:rsid w:val="00054DB0"/>
    <w:rsid w:val="00060F06"/>
    <w:rsid w:val="00065B78"/>
    <w:rsid w:val="00084951"/>
    <w:rsid w:val="000A64CA"/>
    <w:rsid w:val="000D29AD"/>
    <w:rsid w:val="000F51C5"/>
    <w:rsid w:val="0012369E"/>
    <w:rsid w:val="0013231A"/>
    <w:rsid w:val="00133600"/>
    <w:rsid w:val="00137EC0"/>
    <w:rsid w:val="0019332F"/>
    <w:rsid w:val="001A3B40"/>
    <w:rsid w:val="001B4482"/>
    <w:rsid w:val="001C20A0"/>
    <w:rsid w:val="001C620F"/>
    <w:rsid w:val="001D3AE8"/>
    <w:rsid w:val="001E12D6"/>
    <w:rsid w:val="001E6E64"/>
    <w:rsid w:val="001F3D56"/>
    <w:rsid w:val="00200882"/>
    <w:rsid w:val="00201E09"/>
    <w:rsid w:val="00203EEE"/>
    <w:rsid w:val="002073C0"/>
    <w:rsid w:val="002126F8"/>
    <w:rsid w:val="002320EA"/>
    <w:rsid w:val="002324C9"/>
    <w:rsid w:val="00236DBA"/>
    <w:rsid w:val="002453D8"/>
    <w:rsid w:val="002524E5"/>
    <w:rsid w:val="0028325B"/>
    <w:rsid w:val="00286F99"/>
    <w:rsid w:val="00294D81"/>
    <w:rsid w:val="00295A27"/>
    <w:rsid w:val="002A336E"/>
    <w:rsid w:val="002C20A9"/>
    <w:rsid w:val="002E09D4"/>
    <w:rsid w:val="002E6F11"/>
    <w:rsid w:val="002F25AA"/>
    <w:rsid w:val="002F2EBF"/>
    <w:rsid w:val="00301A3C"/>
    <w:rsid w:val="0031015D"/>
    <w:rsid w:val="00315883"/>
    <w:rsid w:val="00317B01"/>
    <w:rsid w:val="003231E5"/>
    <w:rsid w:val="003338CA"/>
    <w:rsid w:val="00336DB9"/>
    <w:rsid w:val="00390DCA"/>
    <w:rsid w:val="00397093"/>
    <w:rsid w:val="003E4AFC"/>
    <w:rsid w:val="003F1738"/>
    <w:rsid w:val="0041508A"/>
    <w:rsid w:val="00420184"/>
    <w:rsid w:val="0043453F"/>
    <w:rsid w:val="00435E95"/>
    <w:rsid w:val="0043631D"/>
    <w:rsid w:val="00455E4C"/>
    <w:rsid w:val="00456288"/>
    <w:rsid w:val="0046414E"/>
    <w:rsid w:val="00467C0A"/>
    <w:rsid w:val="004727C4"/>
    <w:rsid w:val="00483BAB"/>
    <w:rsid w:val="004850B7"/>
    <w:rsid w:val="004862F3"/>
    <w:rsid w:val="00494D19"/>
    <w:rsid w:val="004C2900"/>
    <w:rsid w:val="004C2B08"/>
    <w:rsid w:val="004D76A9"/>
    <w:rsid w:val="004E1A8A"/>
    <w:rsid w:val="004F5918"/>
    <w:rsid w:val="0050235E"/>
    <w:rsid w:val="005066FC"/>
    <w:rsid w:val="00506779"/>
    <w:rsid w:val="005102D4"/>
    <w:rsid w:val="005141D2"/>
    <w:rsid w:val="00523111"/>
    <w:rsid w:val="00543279"/>
    <w:rsid w:val="00556167"/>
    <w:rsid w:val="00596F1B"/>
    <w:rsid w:val="005A0E6C"/>
    <w:rsid w:val="005A1BD5"/>
    <w:rsid w:val="005A1DB8"/>
    <w:rsid w:val="005A5DA5"/>
    <w:rsid w:val="005B597E"/>
    <w:rsid w:val="005B5C96"/>
    <w:rsid w:val="005B5DEF"/>
    <w:rsid w:val="005B7F32"/>
    <w:rsid w:val="005C4ED4"/>
    <w:rsid w:val="005F4281"/>
    <w:rsid w:val="00624FDE"/>
    <w:rsid w:val="00630CE9"/>
    <w:rsid w:val="006318F5"/>
    <w:rsid w:val="00633AED"/>
    <w:rsid w:val="006556AA"/>
    <w:rsid w:val="006667F7"/>
    <w:rsid w:val="00671577"/>
    <w:rsid w:val="006761DE"/>
    <w:rsid w:val="0067736C"/>
    <w:rsid w:val="00680157"/>
    <w:rsid w:val="0068658F"/>
    <w:rsid w:val="00697190"/>
    <w:rsid w:val="006A5341"/>
    <w:rsid w:val="006B4BAF"/>
    <w:rsid w:val="006D2166"/>
    <w:rsid w:val="006E389E"/>
    <w:rsid w:val="006E66BC"/>
    <w:rsid w:val="00705F3F"/>
    <w:rsid w:val="00720606"/>
    <w:rsid w:val="00725CA9"/>
    <w:rsid w:val="00757A06"/>
    <w:rsid w:val="00770270"/>
    <w:rsid w:val="00771657"/>
    <w:rsid w:val="007754E6"/>
    <w:rsid w:val="00780DCA"/>
    <w:rsid w:val="007A5C9D"/>
    <w:rsid w:val="007C5799"/>
    <w:rsid w:val="007F7390"/>
    <w:rsid w:val="007F78FC"/>
    <w:rsid w:val="0080094D"/>
    <w:rsid w:val="0080510B"/>
    <w:rsid w:val="00814FFB"/>
    <w:rsid w:val="00822FEC"/>
    <w:rsid w:val="00825182"/>
    <w:rsid w:val="00833060"/>
    <w:rsid w:val="0084202F"/>
    <w:rsid w:val="00855EAA"/>
    <w:rsid w:val="00861E9D"/>
    <w:rsid w:val="00867D73"/>
    <w:rsid w:val="00892A05"/>
    <w:rsid w:val="00894706"/>
    <w:rsid w:val="008D71EF"/>
    <w:rsid w:val="008D7565"/>
    <w:rsid w:val="008F6A9E"/>
    <w:rsid w:val="00903AC0"/>
    <w:rsid w:val="00905CEA"/>
    <w:rsid w:val="00905D12"/>
    <w:rsid w:val="009202EE"/>
    <w:rsid w:val="009208D6"/>
    <w:rsid w:val="00923149"/>
    <w:rsid w:val="009245FE"/>
    <w:rsid w:val="00932973"/>
    <w:rsid w:val="0093419A"/>
    <w:rsid w:val="00937699"/>
    <w:rsid w:val="00941163"/>
    <w:rsid w:val="009474A8"/>
    <w:rsid w:val="00962E6B"/>
    <w:rsid w:val="00972C08"/>
    <w:rsid w:val="00983873"/>
    <w:rsid w:val="009949ED"/>
    <w:rsid w:val="0099603C"/>
    <w:rsid w:val="009A487C"/>
    <w:rsid w:val="009C1454"/>
    <w:rsid w:val="009C34AC"/>
    <w:rsid w:val="009C5B94"/>
    <w:rsid w:val="009D3135"/>
    <w:rsid w:val="009E7531"/>
    <w:rsid w:val="009F6279"/>
    <w:rsid w:val="00A00347"/>
    <w:rsid w:val="00A34AE6"/>
    <w:rsid w:val="00A45EC4"/>
    <w:rsid w:val="00A76E24"/>
    <w:rsid w:val="00A77240"/>
    <w:rsid w:val="00A80BED"/>
    <w:rsid w:val="00A8517F"/>
    <w:rsid w:val="00A95013"/>
    <w:rsid w:val="00AA1B16"/>
    <w:rsid w:val="00AA1C44"/>
    <w:rsid w:val="00AB49A5"/>
    <w:rsid w:val="00AB7C7F"/>
    <w:rsid w:val="00AB7DE6"/>
    <w:rsid w:val="00AC0933"/>
    <w:rsid w:val="00AC0C96"/>
    <w:rsid w:val="00AD06F4"/>
    <w:rsid w:val="00AD1236"/>
    <w:rsid w:val="00AF3076"/>
    <w:rsid w:val="00AF4B74"/>
    <w:rsid w:val="00B1088A"/>
    <w:rsid w:val="00B23502"/>
    <w:rsid w:val="00B34870"/>
    <w:rsid w:val="00B64ADA"/>
    <w:rsid w:val="00B7478A"/>
    <w:rsid w:val="00B81331"/>
    <w:rsid w:val="00B87FD5"/>
    <w:rsid w:val="00B96419"/>
    <w:rsid w:val="00BA6211"/>
    <w:rsid w:val="00BB5CDE"/>
    <w:rsid w:val="00BC14AA"/>
    <w:rsid w:val="00BC362A"/>
    <w:rsid w:val="00BD0C91"/>
    <w:rsid w:val="00BE62E8"/>
    <w:rsid w:val="00BE7A30"/>
    <w:rsid w:val="00C009F8"/>
    <w:rsid w:val="00C00AEE"/>
    <w:rsid w:val="00C0590D"/>
    <w:rsid w:val="00C33A47"/>
    <w:rsid w:val="00C41220"/>
    <w:rsid w:val="00C52437"/>
    <w:rsid w:val="00C60AEB"/>
    <w:rsid w:val="00C62A21"/>
    <w:rsid w:val="00C63759"/>
    <w:rsid w:val="00C829CE"/>
    <w:rsid w:val="00C83BC1"/>
    <w:rsid w:val="00C917BA"/>
    <w:rsid w:val="00CB59E3"/>
    <w:rsid w:val="00CC58B4"/>
    <w:rsid w:val="00CE6F3F"/>
    <w:rsid w:val="00CF29B1"/>
    <w:rsid w:val="00D055B0"/>
    <w:rsid w:val="00D15D1E"/>
    <w:rsid w:val="00D22B75"/>
    <w:rsid w:val="00D27C12"/>
    <w:rsid w:val="00D40AE1"/>
    <w:rsid w:val="00D4121A"/>
    <w:rsid w:val="00D424CA"/>
    <w:rsid w:val="00D53790"/>
    <w:rsid w:val="00D60573"/>
    <w:rsid w:val="00D6501E"/>
    <w:rsid w:val="00DA2E18"/>
    <w:rsid w:val="00DB6DE6"/>
    <w:rsid w:val="00DD0819"/>
    <w:rsid w:val="00DD2FA1"/>
    <w:rsid w:val="00DE17C1"/>
    <w:rsid w:val="00DE1DE0"/>
    <w:rsid w:val="00DF5B85"/>
    <w:rsid w:val="00DF638A"/>
    <w:rsid w:val="00E03CFF"/>
    <w:rsid w:val="00E122A2"/>
    <w:rsid w:val="00E129D4"/>
    <w:rsid w:val="00E2346E"/>
    <w:rsid w:val="00E23BE7"/>
    <w:rsid w:val="00E267C2"/>
    <w:rsid w:val="00E34E72"/>
    <w:rsid w:val="00E45320"/>
    <w:rsid w:val="00E47F58"/>
    <w:rsid w:val="00E51C0B"/>
    <w:rsid w:val="00E55B82"/>
    <w:rsid w:val="00E55FCB"/>
    <w:rsid w:val="00E62ABE"/>
    <w:rsid w:val="00E66CF8"/>
    <w:rsid w:val="00E7202A"/>
    <w:rsid w:val="00E77BB7"/>
    <w:rsid w:val="00E82F30"/>
    <w:rsid w:val="00E863AD"/>
    <w:rsid w:val="00EB326B"/>
    <w:rsid w:val="00ED15BD"/>
    <w:rsid w:val="00EF07DC"/>
    <w:rsid w:val="00EF2D0A"/>
    <w:rsid w:val="00EF4912"/>
    <w:rsid w:val="00F02486"/>
    <w:rsid w:val="00F1543C"/>
    <w:rsid w:val="00F242F5"/>
    <w:rsid w:val="00F25B53"/>
    <w:rsid w:val="00F51301"/>
    <w:rsid w:val="00F53236"/>
    <w:rsid w:val="00F71C2A"/>
    <w:rsid w:val="00F72AD2"/>
    <w:rsid w:val="00F84EA4"/>
    <w:rsid w:val="00F92610"/>
    <w:rsid w:val="00FA1041"/>
    <w:rsid w:val="00FA21BC"/>
    <w:rsid w:val="00FA4579"/>
    <w:rsid w:val="00FB601D"/>
    <w:rsid w:val="00FC0A6F"/>
    <w:rsid w:val="00FC48C0"/>
    <w:rsid w:val="00FD47AA"/>
    <w:rsid w:val="00FE7E9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8517F"/>
    <w:rPr>
      <w:sz w:val="24"/>
      <w:szCs w:val="24"/>
    </w:rPr>
  </w:style>
  <w:style w:type="paragraph" w:styleId="Kop1">
    <w:name w:val="heading 1"/>
    <w:basedOn w:val="Standaard"/>
    <w:next w:val="Standaard"/>
    <w:qFormat/>
    <w:pPr>
      <w:keepNext/>
      <w:tabs>
        <w:tab w:val="left" w:pos="-1056"/>
        <w:tab w:val="left" w:pos="-283"/>
        <w:tab w:val="left" w:pos="0"/>
        <w:tab w:val="left" w:pos="340"/>
        <w:tab w:val="left" w:pos="681"/>
        <w:tab w:val="left" w:pos="1021"/>
        <w:tab w:val="left" w:pos="1440"/>
        <w:tab w:val="left" w:pos="2160"/>
        <w:tab w:val="left" w:pos="2880"/>
        <w:tab w:val="left" w:pos="3289"/>
        <w:tab w:val="left" w:pos="3600"/>
        <w:tab w:val="left" w:pos="4138"/>
        <w:tab w:val="left" w:pos="5040"/>
        <w:tab w:val="left" w:pos="6236"/>
        <w:tab w:val="left" w:pos="6480"/>
        <w:tab w:val="left" w:pos="7200"/>
        <w:tab w:val="left" w:pos="7767"/>
        <w:tab w:val="left" w:pos="8640"/>
      </w:tabs>
      <w:outlineLvl w:val="0"/>
    </w:pPr>
    <w:rPr>
      <w:rFonts w:ascii="Arial" w:hAnsi="Arial" w:cs="Arial"/>
      <w:i/>
      <w:iCs/>
      <w:szCs w:val="20"/>
    </w:rPr>
  </w:style>
  <w:style w:type="paragraph" w:styleId="Kop2">
    <w:name w:val="heading 2"/>
    <w:basedOn w:val="Standaard"/>
    <w:next w:val="Standaard"/>
    <w:qFormat/>
    <w:pPr>
      <w:keepNext/>
      <w:tabs>
        <w:tab w:val="left" w:pos="-1056"/>
        <w:tab w:val="left" w:pos="-283"/>
        <w:tab w:val="left" w:pos="0"/>
        <w:tab w:val="left" w:pos="340"/>
        <w:tab w:val="left" w:pos="681"/>
        <w:tab w:val="left" w:pos="1021"/>
      </w:tabs>
      <w:ind w:hanging="720"/>
      <w:outlineLvl w:val="1"/>
    </w:pPr>
    <w:rPr>
      <w:rFonts w:ascii="LucidaSansEF" w:hAnsi="LucidaSansEF"/>
      <w:b/>
      <w:bCs/>
      <w:sz w:val="18"/>
    </w:rPr>
  </w:style>
  <w:style w:type="paragraph" w:styleId="Kop3">
    <w:name w:val="heading 3"/>
    <w:basedOn w:val="Standaard"/>
    <w:next w:val="Standaard"/>
    <w:qFormat/>
    <w:pPr>
      <w:keepNext/>
      <w:tabs>
        <w:tab w:val="left" w:pos="-1056"/>
        <w:tab w:val="left" w:pos="-283"/>
        <w:tab w:val="left" w:pos="0"/>
        <w:tab w:val="left" w:pos="340"/>
        <w:tab w:val="left" w:pos="681"/>
        <w:tab w:val="left" w:pos="1021"/>
      </w:tabs>
      <w:outlineLvl w:val="2"/>
    </w:pPr>
    <w:rPr>
      <w:rFonts w:ascii="LucidaSansEF" w:hAnsi="LucidaSansEF"/>
      <w:sz w:val="18"/>
      <w:u w:val="single"/>
    </w:rPr>
  </w:style>
  <w:style w:type="paragraph" w:styleId="Kop4">
    <w:name w:val="heading 4"/>
    <w:basedOn w:val="Standaard"/>
    <w:next w:val="Standaard"/>
    <w:qFormat/>
    <w:pPr>
      <w:keepNext/>
      <w:tabs>
        <w:tab w:val="left" w:pos="-1056"/>
        <w:tab w:val="left" w:pos="-283"/>
        <w:tab w:val="left" w:pos="0"/>
        <w:tab w:val="left" w:pos="340"/>
        <w:tab w:val="left" w:pos="681"/>
        <w:tab w:val="left" w:pos="1021"/>
      </w:tabs>
      <w:outlineLvl w:val="3"/>
    </w:pPr>
    <w:rPr>
      <w:rFonts w:ascii="LucidaSansEF" w:hAnsi="LucidaSansEF"/>
      <w:b/>
      <w:bCs/>
      <w:sz w:val="18"/>
      <w:u w:val="single"/>
    </w:rPr>
  </w:style>
  <w:style w:type="paragraph" w:styleId="Kop5">
    <w:name w:val="heading 5"/>
    <w:basedOn w:val="Standaard"/>
    <w:next w:val="Standaard"/>
    <w:qFormat/>
    <w:pPr>
      <w:keepNext/>
      <w:autoSpaceDE w:val="0"/>
      <w:autoSpaceDN w:val="0"/>
      <w:adjustRightInd w:val="0"/>
      <w:outlineLvl w:val="4"/>
    </w:pPr>
    <w:rPr>
      <w:rFonts w:ascii="LucidaSansEF" w:hAnsi="LucidaSansEF"/>
      <w:b/>
      <w:b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nela">
    <w:name w:val="Snel a."/>
    <w:basedOn w:val="Standaard"/>
    <w:pPr>
      <w:widowControl w:val="0"/>
      <w:numPr>
        <w:numId w:val="1"/>
      </w:numPr>
      <w:autoSpaceDE w:val="0"/>
      <w:autoSpaceDN w:val="0"/>
      <w:adjustRightInd w:val="0"/>
    </w:pPr>
    <w:rPr>
      <w:sz w:val="20"/>
      <w:lang w:val="en-US"/>
    </w:rPr>
  </w:style>
  <w:style w:type="paragraph" w:customStyle="1" w:styleId="Snel1">
    <w:name w:val="Snel 1."/>
    <w:basedOn w:val="Standaard"/>
    <w:pPr>
      <w:widowControl w:val="0"/>
      <w:numPr>
        <w:numId w:val="2"/>
      </w:numPr>
      <w:autoSpaceDE w:val="0"/>
      <w:autoSpaceDN w:val="0"/>
      <w:adjustRightInd w:val="0"/>
      <w:ind w:left="340" w:hanging="283"/>
    </w:pPr>
    <w:rPr>
      <w:sz w:val="20"/>
      <w:lang w:val="en-US"/>
    </w:rPr>
  </w:style>
  <w:style w:type="paragraph" w:customStyle="1" w:styleId="SnelA0">
    <w:name w:val="Snel A."/>
    <w:basedOn w:val="Standaard"/>
    <w:pPr>
      <w:widowControl w:val="0"/>
      <w:numPr>
        <w:numId w:val="3"/>
      </w:numPr>
      <w:autoSpaceDE w:val="0"/>
      <w:autoSpaceDN w:val="0"/>
      <w:adjustRightInd w:val="0"/>
      <w:ind w:left="340" w:hanging="340"/>
    </w:pPr>
    <w:rPr>
      <w:sz w:val="20"/>
      <w:lang w:val="en-US"/>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Snel">
    <w:name w:val="Snel ­"/>
    <w:basedOn w:val="Standaard"/>
    <w:pPr>
      <w:widowControl w:val="0"/>
      <w:autoSpaceDE w:val="0"/>
      <w:autoSpaceDN w:val="0"/>
      <w:adjustRightInd w:val="0"/>
      <w:ind w:left="340" w:hanging="340"/>
    </w:pPr>
    <w:rPr>
      <w:sz w:val="20"/>
      <w:lang w:val="en-US"/>
    </w:rPr>
  </w:style>
  <w:style w:type="paragraph" w:styleId="Voetnoottekst">
    <w:name w:val="footnote text"/>
    <w:basedOn w:val="Standaard"/>
    <w:semiHidden/>
    <w:rPr>
      <w:rFonts w:ascii="Arial" w:hAnsi="Arial"/>
      <w:sz w:val="16"/>
      <w:szCs w:val="20"/>
    </w:rPr>
  </w:style>
  <w:style w:type="character" w:styleId="Voetnootmarkering">
    <w:name w:val="footnote reference"/>
    <w:semiHidden/>
    <w:rPr>
      <w:rFonts w:ascii="Arial" w:hAnsi="Arial"/>
      <w:sz w:val="16"/>
      <w:vertAlign w:val="superscript"/>
    </w:rPr>
  </w:style>
  <w:style w:type="paragraph" w:customStyle="1" w:styleId="Snel0">
    <w:name w:val="Snel _"/>
    <w:basedOn w:val="Standaard"/>
    <w:pPr>
      <w:widowControl w:val="0"/>
      <w:autoSpaceDE w:val="0"/>
      <w:autoSpaceDN w:val="0"/>
      <w:adjustRightInd w:val="0"/>
      <w:ind w:left="681" w:hanging="341"/>
    </w:pPr>
    <w:rPr>
      <w:sz w:val="20"/>
      <w:lang w:val="en-US"/>
    </w:rPr>
  </w:style>
  <w:style w:type="paragraph" w:customStyle="1" w:styleId="SnelI">
    <w:name w:val="Snel I."/>
    <w:basedOn w:val="Standaard"/>
    <w:pPr>
      <w:widowControl w:val="0"/>
      <w:numPr>
        <w:numId w:val="11"/>
      </w:numPr>
      <w:autoSpaceDE w:val="0"/>
      <w:autoSpaceDN w:val="0"/>
      <w:adjustRightInd w:val="0"/>
      <w:ind w:left="340" w:hanging="340"/>
    </w:pPr>
    <w:rPr>
      <w:sz w:val="20"/>
      <w:lang w:val="en-US"/>
    </w:rPr>
  </w:style>
  <w:style w:type="paragraph" w:styleId="Plattetekstinspringen">
    <w:name w:val="Body Text Indent"/>
    <w:basedOn w:val="Standaard"/>
    <w:pPr>
      <w:tabs>
        <w:tab w:val="left" w:pos="-1056"/>
        <w:tab w:val="left" w:pos="-283"/>
        <w:tab w:val="left" w:pos="0"/>
        <w:tab w:val="left" w:pos="340"/>
        <w:tab w:val="left" w:pos="681"/>
        <w:tab w:val="left" w:pos="1021"/>
      </w:tabs>
      <w:ind w:hanging="1056"/>
    </w:pPr>
  </w:style>
  <w:style w:type="paragraph" w:styleId="Plattetekstinspringen2">
    <w:name w:val="Body Text Indent 2"/>
    <w:basedOn w:val="Standaard"/>
    <w:pPr>
      <w:tabs>
        <w:tab w:val="left" w:pos="-1056"/>
        <w:tab w:val="left" w:pos="-283"/>
        <w:tab w:val="left" w:pos="0"/>
        <w:tab w:val="left" w:pos="340"/>
      </w:tabs>
      <w:ind w:hanging="720"/>
    </w:pPr>
    <w:rPr>
      <w:rFonts w:ascii="LucidaSansEF" w:hAnsi="LucidaSansEF"/>
      <w:sz w:val="18"/>
    </w:rPr>
  </w:style>
  <w:style w:type="paragraph" w:styleId="Plattetekst">
    <w:name w:val="Body Text"/>
    <w:basedOn w:val="Standaard"/>
    <w:pPr>
      <w:tabs>
        <w:tab w:val="left" w:pos="-1056"/>
        <w:tab w:val="left" w:pos="-848"/>
        <w:tab w:val="left" w:pos="-282"/>
        <w:tab w:val="left" w:pos="1"/>
        <w:tab w:val="left" w:pos="284"/>
        <w:tab w:val="left" w:pos="624"/>
        <w:tab w:val="left" w:pos="1134"/>
        <w:tab w:val="left" w:pos="1531"/>
        <w:tab w:val="left" w:pos="1872"/>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s>
      <w:autoSpaceDE w:val="0"/>
      <w:autoSpaceDN w:val="0"/>
      <w:adjustRightInd w:val="0"/>
    </w:pPr>
    <w:rPr>
      <w:rFonts w:ascii="LucidaSansEF" w:hAnsi="LucidaSansEF" w:cs="Arial"/>
      <w:sz w:val="18"/>
      <w:szCs w:val="20"/>
    </w:rPr>
  </w:style>
  <w:style w:type="paragraph" w:styleId="Plattetekst2">
    <w:name w:val="Body Text 2"/>
    <w:basedOn w:val="Standaard"/>
    <w:pPr>
      <w:tabs>
        <w:tab w:val="left" w:pos="-1056"/>
        <w:tab w:val="left" w:pos="-850"/>
        <w:tab w:val="left" w:pos="0"/>
        <w:tab w:val="left" w:pos="340"/>
        <w:tab w:val="left" w:pos="681"/>
        <w:tab w:val="left" w:pos="1021"/>
      </w:tabs>
    </w:pPr>
    <w:rPr>
      <w:rFonts w:ascii="LucidaSansEF" w:hAnsi="LucidaSansEF" w:cs="Arial"/>
      <w:sz w:val="20"/>
      <w:szCs w:val="20"/>
    </w:rPr>
  </w:style>
  <w:style w:type="paragraph" w:styleId="Plattetekst3">
    <w:name w:val="Body Text 3"/>
    <w:basedOn w:val="Standaard"/>
    <w:pPr>
      <w:tabs>
        <w:tab w:val="left" w:pos="-1056"/>
        <w:tab w:val="left" w:pos="-850"/>
        <w:tab w:val="left" w:pos="0"/>
        <w:tab w:val="left" w:pos="340"/>
        <w:tab w:val="left" w:pos="681"/>
        <w:tab w:val="left" w:pos="1021"/>
      </w:tabs>
    </w:pPr>
    <w:rPr>
      <w:rFonts w:ascii="LucidaSansEF" w:hAnsi="LucidaSansEF" w:cs="Arial"/>
      <w:color w:val="FF0000"/>
      <w:sz w:val="20"/>
      <w:szCs w:val="20"/>
    </w:rPr>
  </w:style>
  <w:style w:type="character" w:styleId="Hyperlink">
    <w:name w:val="Hyperlink"/>
    <w:uiPriority w:val="99"/>
    <w:rPr>
      <w:color w:val="0000FF"/>
      <w:u w:val="single"/>
    </w:rPr>
  </w:style>
  <w:style w:type="character" w:styleId="GevolgdeHyperlink">
    <w:name w:val="FollowedHyperlink"/>
    <w:rPr>
      <w:color w:val="800080"/>
      <w:u w:val="single"/>
    </w:rPr>
  </w:style>
  <w:style w:type="paragraph" w:customStyle="1" w:styleId="BasistekstVU">
    <w:name w:val="Basistekst VU"/>
    <w:basedOn w:val="Standaard"/>
    <w:rsid w:val="00E03CFF"/>
    <w:pPr>
      <w:spacing w:line="220" w:lineRule="atLeast"/>
    </w:pPr>
    <w:rPr>
      <w:rFonts w:ascii="LucidaSansEF" w:hAnsi="LucidaSansEF" w:cs="Maiandra GD"/>
      <w:b/>
      <w:bCs/>
      <w:sz w:val="20"/>
      <w:szCs w:val="18"/>
    </w:rPr>
  </w:style>
  <w:style w:type="paragraph" w:customStyle="1" w:styleId="FaculteitVU">
    <w:name w:val="Faculteit VU"/>
    <w:basedOn w:val="Standaard"/>
    <w:next w:val="BasistekstVU"/>
    <w:rsid w:val="00E03CFF"/>
    <w:pPr>
      <w:spacing w:line="220" w:lineRule="atLeast"/>
    </w:pPr>
    <w:rPr>
      <w:rFonts w:ascii="LucidaSansEF" w:hAnsi="LucidaSansEF" w:cs="Maiandra GD"/>
      <w:b/>
      <w:bCs/>
      <w:sz w:val="30"/>
      <w:szCs w:val="18"/>
    </w:rPr>
  </w:style>
  <w:style w:type="paragraph" w:customStyle="1" w:styleId="SubkopVU">
    <w:name w:val="Subkop VU"/>
    <w:basedOn w:val="Standaard"/>
    <w:next w:val="BasistekstVU"/>
    <w:rsid w:val="00E03CFF"/>
    <w:pPr>
      <w:spacing w:line="320" w:lineRule="atLeast"/>
    </w:pPr>
    <w:rPr>
      <w:rFonts w:ascii="LucidaSansEF" w:hAnsi="LucidaSansEF" w:cs="Maiandra GD"/>
      <w:b/>
      <w:bCs/>
      <w:i/>
      <w:sz w:val="26"/>
      <w:szCs w:val="18"/>
    </w:rPr>
  </w:style>
  <w:style w:type="character" w:styleId="Paginanummer">
    <w:name w:val="page number"/>
    <w:basedOn w:val="Standaardalinea-lettertype"/>
    <w:rsid w:val="00770270"/>
  </w:style>
  <w:style w:type="character" w:styleId="Verwijzingopmerking">
    <w:name w:val="annotation reference"/>
    <w:rsid w:val="00336DB9"/>
    <w:rPr>
      <w:sz w:val="16"/>
      <w:szCs w:val="16"/>
    </w:rPr>
  </w:style>
  <w:style w:type="paragraph" w:styleId="Tekstopmerking">
    <w:name w:val="annotation text"/>
    <w:basedOn w:val="Standaard"/>
    <w:link w:val="TekstopmerkingChar"/>
    <w:rsid w:val="00336DB9"/>
    <w:rPr>
      <w:sz w:val="20"/>
      <w:szCs w:val="20"/>
    </w:rPr>
  </w:style>
  <w:style w:type="character" w:customStyle="1" w:styleId="TekstopmerkingChar">
    <w:name w:val="Tekst opmerking Char"/>
    <w:link w:val="Tekstopmerking"/>
    <w:rsid w:val="00336DB9"/>
    <w:rPr>
      <w:lang w:val="nl-NL" w:eastAsia="nl-NL"/>
    </w:rPr>
  </w:style>
  <w:style w:type="paragraph" w:styleId="Onderwerpvanopmerking">
    <w:name w:val="annotation subject"/>
    <w:basedOn w:val="Tekstopmerking"/>
    <w:next w:val="Tekstopmerking"/>
    <w:link w:val="OnderwerpvanopmerkingChar"/>
    <w:rsid w:val="00336DB9"/>
    <w:rPr>
      <w:b/>
      <w:bCs/>
    </w:rPr>
  </w:style>
  <w:style w:type="character" w:customStyle="1" w:styleId="OnderwerpvanopmerkingChar">
    <w:name w:val="Onderwerp van opmerking Char"/>
    <w:link w:val="Onderwerpvanopmerking"/>
    <w:rsid w:val="00336DB9"/>
    <w:rPr>
      <w:b/>
      <w:bCs/>
      <w:lang w:val="nl-NL" w:eastAsia="nl-NL"/>
    </w:rPr>
  </w:style>
  <w:style w:type="paragraph" w:styleId="Ballontekst">
    <w:name w:val="Balloon Text"/>
    <w:basedOn w:val="Standaard"/>
    <w:link w:val="BallontekstChar"/>
    <w:rsid w:val="00336DB9"/>
    <w:rPr>
      <w:rFonts w:ascii="Tahoma" w:hAnsi="Tahoma" w:cs="Tahoma"/>
      <w:sz w:val="16"/>
      <w:szCs w:val="16"/>
    </w:rPr>
  </w:style>
  <w:style w:type="character" w:customStyle="1" w:styleId="BallontekstChar">
    <w:name w:val="Ballontekst Char"/>
    <w:link w:val="Ballontekst"/>
    <w:rsid w:val="00336DB9"/>
    <w:rPr>
      <w:rFonts w:ascii="Tahoma" w:hAnsi="Tahoma" w:cs="Tahoma"/>
      <w:sz w:val="16"/>
      <w:szCs w:val="16"/>
      <w:lang w:val="nl-NL" w:eastAsia="nl-NL"/>
    </w:rPr>
  </w:style>
  <w:style w:type="paragraph" w:styleId="Revisie">
    <w:name w:val="Revision"/>
    <w:hidden/>
    <w:uiPriority w:val="99"/>
    <w:semiHidden/>
    <w:rsid w:val="00CC58B4"/>
    <w:rPr>
      <w:sz w:val="24"/>
      <w:szCs w:val="24"/>
    </w:rPr>
  </w:style>
  <w:style w:type="paragraph" w:styleId="Kopvaninhoudsopgave">
    <w:name w:val="TOC Heading"/>
    <w:basedOn w:val="Kop1"/>
    <w:next w:val="Standaard"/>
    <w:uiPriority w:val="39"/>
    <w:semiHidden/>
    <w:unhideWhenUsed/>
    <w:qFormat/>
    <w:rsid w:val="001C620F"/>
    <w:pPr>
      <w:keepLines/>
      <w:tabs>
        <w:tab w:val="clear" w:pos="-1056"/>
        <w:tab w:val="clear" w:pos="-283"/>
        <w:tab w:val="clear" w:pos="0"/>
        <w:tab w:val="clear" w:pos="340"/>
        <w:tab w:val="clear" w:pos="681"/>
        <w:tab w:val="clear" w:pos="1021"/>
        <w:tab w:val="clear" w:pos="1440"/>
        <w:tab w:val="clear" w:pos="2160"/>
        <w:tab w:val="clear" w:pos="2880"/>
        <w:tab w:val="clear" w:pos="3289"/>
        <w:tab w:val="clear" w:pos="3600"/>
        <w:tab w:val="clear" w:pos="4138"/>
        <w:tab w:val="clear" w:pos="5040"/>
        <w:tab w:val="clear" w:pos="6236"/>
        <w:tab w:val="clear" w:pos="6480"/>
        <w:tab w:val="clear" w:pos="7200"/>
        <w:tab w:val="clear" w:pos="7767"/>
        <w:tab w:val="clear" w:pos="8640"/>
      </w:tabs>
      <w:spacing w:before="480" w:line="276" w:lineRule="auto"/>
      <w:outlineLvl w:val="9"/>
    </w:pPr>
    <w:rPr>
      <w:rFonts w:asciiTheme="majorHAnsi" w:eastAsiaTheme="majorEastAsia" w:hAnsiTheme="majorHAnsi" w:cstheme="majorBidi"/>
      <w:b/>
      <w:bCs/>
      <w:i w:val="0"/>
      <w:iCs w:val="0"/>
      <w:color w:val="365F91" w:themeColor="accent1" w:themeShade="BF"/>
      <w:sz w:val="28"/>
      <w:szCs w:val="28"/>
    </w:rPr>
  </w:style>
  <w:style w:type="paragraph" w:styleId="Inhopg1">
    <w:name w:val="toc 1"/>
    <w:basedOn w:val="Standaard"/>
    <w:next w:val="Standaard"/>
    <w:autoRedefine/>
    <w:uiPriority w:val="39"/>
    <w:rsid w:val="001C620F"/>
    <w:pPr>
      <w:tabs>
        <w:tab w:val="left" w:pos="1134"/>
        <w:tab w:val="right" w:leader="dot" w:pos="9059"/>
      </w:tabs>
      <w:spacing w:line="280" w:lineRule="exact"/>
      <w:ind w:left="1134" w:hanging="113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8517F"/>
    <w:rPr>
      <w:sz w:val="24"/>
      <w:szCs w:val="24"/>
    </w:rPr>
  </w:style>
  <w:style w:type="paragraph" w:styleId="Kop1">
    <w:name w:val="heading 1"/>
    <w:basedOn w:val="Standaard"/>
    <w:next w:val="Standaard"/>
    <w:qFormat/>
    <w:pPr>
      <w:keepNext/>
      <w:tabs>
        <w:tab w:val="left" w:pos="-1056"/>
        <w:tab w:val="left" w:pos="-283"/>
        <w:tab w:val="left" w:pos="0"/>
        <w:tab w:val="left" w:pos="340"/>
        <w:tab w:val="left" w:pos="681"/>
        <w:tab w:val="left" w:pos="1021"/>
        <w:tab w:val="left" w:pos="1440"/>
        <w:tab w:val="left" w:pos="2160"/>
        <w:tab w:val="left" w:pos="2880"/>
        <w:tab w:val="left" w:pos="3289"/>
        <w:tab w:val="left" w:pos="3600"/>
        <w:tab w:val="left" w:pos="4138"/>
        <w:tab w:val="left" w:pos="5040"/>
        <w:tab w:val="left" w:pos="6236"/>
        <w:tab w:val="left" w:pos="6480"/>
        <w:tab w:val="left" w:pos="7200"/>
        <w:tab w:val="left" w:pos="7767"/>
        <w:tab w:val="left" w:pos="8640"/>
      </w:tabs>
      <w:outlineLvl w:val="0"/>
    </w:pPr>
    <w:rPr>
      <w:rFonts w:ascii="Arial" w:hAnsi="Arial" w:cs="Arial"/>
      <w:i/>
      <w:iCs/>
      <w:szCs w:val="20"/>
    </w:rPr>
  </w:style>
  <w:style w:type="paragraph" w:styleId="Kop2">
    <w:name w:val="heading 2"/>
    <w:basedOn w:val="Standaard"/>
    <w:next w:val="Standaard"/>
    <w:qFormat/>
    <w:pPr>
      <w:keepNext/>
      <w:tabs>
        <w:tab w:val="left" w:pos="-1056"/>
        <w:tab w:val="left" w:pos="-283"/>
        <w:tab w:val="left" w:pos="0"/>
        <w:tab w:val="left" w:pos="340"/>
        <w:tab w:val="left" w:pos="681"/>
        <w:tab w:val="left" w:pos="1021"/>
      </w:tabs>
      <w:ind w:hanging="720"/>
      <w:outlineLvl w:val="1"/>
    </w:pPr>
    <w:rPr>
      <w:rFonts w:ascii="LucidaSansEF" w:hAnsi="LucidaSansEF"/>
      <w:b/>
      <w:bCs/>
      <w:sz w:val="18"/>
    </w:rPr>
  </w:style>
  <w:style w:type="paragraph" w:styleId="Kop3">
    <w:name w:val="heading 3"/>
    <w:basedOn w:val="Standaard"/>
    <w:next w:val="Standaard"/>
    <w:qFormat/>
    <w:pPr>
      <w:keepNext/>
      <w:tabs>
        <w:tab w:val="left" w:pos="-1056"/>
        <w:tab w:val="left" w:pos="-283"/>
        <w:tab w:val="left" w:pos="0"/>
        <w:tab w:val="left" w:pos="340"/>
        <w:tab w:val="left" w:pos="681"/>
        <w:tab w:val="left" w:pos="1021"/>
      </w:tabs>
      <w:outlineLvl w:val="2"/>
    </w:pPr>
    <w:rPr>
      <w:rFonts w:ascii="LucidaSansEF" w:hAnsi="LucidaSansEF"/>
      <w:sz w:val="18"/>
      <w:u w:val="single"/>
    </w:rPr>
  </w:style>
  <w:style w:type="paragraph" w:styleId="Kop4">
    <w:name w:val="heading 4"/>
    <w:basedOn w:val="Standaard"/>
    <w:next w:val="Standaard"/>
    <w:qFormat/>
    <w:pPr>
      <w:keepNext/>
      <w:tabs>
        <w:tab w:val="left" w:pos="-1056"/>
        <w:tab w:val="left" w:pos="-283"/>
        <w:tab w:val="left" w:pos="0"/>
        <w:tab w:val="left" w:pos="340"/>
        <w:tab w:val="left" w:pos="681"/>
        <w:tab w:val="left" w:pos="1021"/>
      </w:tabs>
      <w:outlineLvl w:val="3"/>
    </w:pPr>
    <w:rPr>
      <w:rFonts w:ascii="LucidaSansEF" w:hAnsi="LucidaSansEF"/>
      <w:b/>
      <w:bCs/>
      <w:sz w:val="18"/>
      <w:u w:val="single"/>
    </w:rPr>
  </w:style>
  <w:style w:type="paragraph" w:styleId="Kop5">
    <w:name w:val="heading 5"/>
    <w:basedOn w:val="Standaard"/>
    <w:next w:val="Standaard"/>
    <w:qFormat/>
    <w:pPr>
      <w:keepNext/>
      <w:autoSpaceDE w:val="0"/>
      <w:autoSpaceDN w:val="0"/>
      <w:adjustRightInd w:val="0"/>
      <w:outlineLvl w:val="4"/>
    </w:pPr>
    <w:rPr>
      <w:rFonts w:ascii="LucidaSansEF" w:hAnsi="LucidaSansEF"/>
      <w:b/>
      <w:b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nela">
    <w:name w:val="Snel a."/>
    <w:basedOn w:val="Standaard"/>
    <w:pPr>
      <w:widowControl w:val="0"/>
      <w:numPr>
        <w:numId w:val="1"/>
      </w:numPr>
      <w:autoSpaceDE w:val="0"/>
      <w:autoSpaceDN w:val="0"/>
      <w:adjustRightInd w:val="0"/>
    </w:pPr>
    <w:rPr>
      <w:sz w:val="20"/>
      <w:lang w:val="en-US"/>
    </w:rPr>
  </w:style>
  <w:style w:type="paragraph" w:customStyle="1" w:styleId="Snel1">
    <w:name w:val="Snel 1."/>
    <w:basedOn w:val="Standaard"/>
    <w:pPr>
      <w:widowControl w:val="0"/>
      <w:numPr>
        <w:numId w:val="2"/>
      </w:numPr>
      <w:autoSpaceDE w:val="0"/>
      <w:autoSpaceDN w:val="0"/>
      <w:adjustRightInd w:val="0"/>
      <w:ind w:left="340" w:hanging="283"/>
    </w:pPr>
    <w:rPr>
      <w:sz w:val="20"/>
      <w:lang w:val="en-US"/>
    </w:rPr>
  </w:style>
  <w:style w:type="paragraph" w:customStyle="1" w:styleId="SnelA0">
    <w:name w:val="Snel A."/>
    <w:basedOn w:val="Standaard"/>
    <w:pPr>
      <w:widowControl w:val="0"/>
      <w:numPr>
        <w:numId w:val="3"/>
      </w:numPr>
      <w:autoSpaceDE w:val="0"/>
      <w:autoSpaceDN w:val="0"/>
      <w:adjustRightInd w:val="0"/>
      <w:ind w:left="340" w:hanging="340"/>
    </w:pPr>
    <w:rPr>
      <w:sz w:val="20"/>
      <w:lang w:val="en-US"/>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Snel">
    <w:name w:val="Snel ­"/>
    <w:basedOn w:val="Standaard"/>
    <w:pPr>
      <w:widowControl w:val="0"/>
      <w:autoSpaceDE w:val="0"/>
      <w:autoSpaceDN w:val="0"/>
      <w:adjustRightInd w:val="0"/>
      <w:ind w:left="340" w:hanging="340"/>
    </w:pPr>
    <w:rPr>
      <w:sz w:val="20"/>
      <w:lang w:val="en-US"/>
    </w:rPr>
  </w:style>
  <w:style w:type="paragraph" w:styleId="Voetnoottekst">
    <w:name w:val="footnote text"/>
    <w:basedOn w:val="Standaard"/>
    <w:semiHidden/>
    <w:rPr>
      <w:rFonts w:ascii="Arial" w:hAnsi="Arial"/>
      <w:sz w:val="16"/>
      <w:szCs w:val="20"/>
    </w:rPr>
  </w:style>
  <w:style w:type="character" w:styleId="Voetnootmarkering">
    <w:name w:val="footnote reference"/>
    <w:semiHidden/>
    <w:rPr>
      <w:rFonts w:ascii="Arial" w:hAnsi="Arial"/>
      <w:sz w:val="16"/>
      <w:vertAlign w:val="superscript"/>
    </w:rPr>
  </w:style>
  <w:style w:type="paragraph" w:customStyle="1" w:styleId="Snel0">
    <w:name w:val="Snel _"/>
    <w:basedOn w:val="Standaard"/>
    <w:pPr>
      <w:widowControl w:val="0"/>
      <w:autoSpaceDE w:val="0"/>
      <w:autoSpaceDN w:val="0"/>
      <w:adjustRightInd w:val="0"/>
      <w:ind w:left="681" w:hanging="341"/>
    </w:pPr>
    <w:rPr>
      <w:sz w:val="20"/>
      <w:lang w:val="en-US"/>
    </w:rPr>
  </w:style>
  <w:style w:type="paragraph" w:customStyle="1" w:styleId="SnelI">
    <w:name w:val="Snel I."/>
    <w:basedOn w:val="Standaard"/>
    <w:pPr>
      <w:widowControl w:val="0"/>
      <w:numPr>
        <w:numId w:val="11"/>
      </w:numPr>
      <w:autoSpaceDE w:val="0"/>
      <w:autoSpaceDN w:val="0"/>
      <w:adjustRightInd w:val="0"/>
      <w:ind w:left="340" w:hanging="340"/>
    </w:pPr>
    <w:rPr>
      <w:sz w:val="20"/>
      <w:lang w:val="en-US"/>
    </w:rPr>
  </w:style>
  <w:style w:type="paragraph" w:styleId="Plattetekstinspringen">
    <w:name w:val="Body Text Indent"/>
    <w:basedOn w:val="Standaard"/>
    <w:pPr>
      <w:tabs>
        <w:tab w:val="left" w:pos="-1056"/>
        <w:tab w:val="left" w:pos="-283"/>
        <w:tab w:val="left" w:pos="0"/>
        <w:tab w:val="left" w:pos="340"/>
        <w:tab w:val="left" w:pos="681"/>
        <w:tab w:val="left" w:pos="1021"/>
      </w:tabs>
      <w:ind w:hanging="1056"/>
    </w:pPr>
  </w:style>
  <w:style w:type="paragraph" w:styleId="Plattetekstinspringen2">
    <w:name w:val="Body Text Indent 2"/>
    <w:basedOn w:val="Standaard"/>
    <w:pPr>
      <w:tabs>
        <w:tab w:val="left" w:pos="-1056"/>
        <w:tab w:val="left" w:pos="-283"/>
        <w:tab w:val="left" w:pos="0"/>
        <w:tab w:val="left" w:pos="340"/>
      </w:tabs>
      <w:ind w:hanging="720"/>
    </w:pPr>
    <w:rPr>
      <w:rFonts w:ascii="LucidaSansEF" w:hAnsi="LucidaSansEF"/>
      <w:sz w:val="18"/>
    </w:rPr>
  </w:style>
  <w:style w:type="paragraph" w:styleId="Plattetekst">
    <w:name w:val="Body Text"/>
    <w:basedOn w:val="Standaard"/>
    <w:pPr>
      <w:tabs>
        <w:tab w:val="left" w:pos="-1056"/>
        <w:tab w:val="left" w:pos="-848"/>
        <w:tab w:val="left" w:pos="-282"/>
        <w:tab w:val="left" w:pos="1"/>
        <w:tab w:val="left" w:pos="284"/>
        <w:tab w:val="left" w:pos="624"/>
        <w:tab w:val="left" w:pos="1134"/>
        <w:tab w:val="left" w:pos="1531"/>
        <w:tab w:val="left" w:pos="1872"/>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s>
      <w:autoSpaceDE w:val="0"/>
      <w:autoSpaceDN w:val="0"/>
      <w:adjustRightInd w:val="0"/>
    </w:pPr>
    <w:rPr>
      <w:rFonts w:ascii="LucidaSansEF" w:hAnsi="LucidaSansEF" w:cs="Arial"/>
      <w:sz w:val="18"/>
      <w:szCs w:val="20"/>
    </w:rPr>
  </w:style>
  <w:style w:type="paragraph" w:styleId="Plattetekst2">
    <w:name w:val="Body Text 2"/>
    <w:basedOn w:val="Standaard"/>
    <w:pPr>
      <w:tabs>
        <w:tab w:val="left" w:pos="-1056"/>
        <w:tab w:val="left" w:pos="-850"/>
        <w:tab w:val="left" w:pos="0"/>
        <w:tab w:val="left" w:pos="340"/>
        <w:tab w:val="left" w:pos="681"/>
        <w:tab w:val="left" w:pos="1021"/>
      </w:tabs>
    </w:pPr>
    <w:rPr>
      <w:rFonts w:ascii="LucidaSansEF" w:hAnsi="LucidaSansEF" w:cs="Arial"/>
      <w:sz w:val="20"/>
      <w:szCs w:val="20"/>
    </w:rPr>
  </w:style>
  <w:style w:type="paragraph" w:styleId="Plattetekst3">
    <w:name w:val="Body Text 3"/>
    <w:basedOn w:val="Standaard"/>
    <w:pPr>
      <w:tabs>
        <w:tab w:val="left" w:pos="-1056"/>
        <w:tab w:val="left" w:pos="-850"/>
        <w:tab w:val="left" w:pos="0"/>
        <w:tab w:val="left" w:pos="340"/>
        <w:tab w:val="left" w:pos="681"/>
        <w:tab w:val="left" w:pos="1021"/>
      </w:tabs>
    </w:pPr>
    <w:rPr>
      <w:rFonts w:ascii="LucidaSansEF" w:hAnsi="LucidaSansEF" w:cs="Arial"/>
      <w:color w:val="FF0000"/>
      <w:sz w:val="20"/>
      <w:szCs w:val="20"/>
    </w:rPr>
  </w:style>
  <w:style w:type="character" w:styleId="Hyperlink">
    <w:name w:val="Hyperlink"/>
    <w:uiPriority w:val="99"/>
    <w:rPr>
      <w:color w:val="0000FF"/>
      <w:u w:val="single"/>
    </w:rPr>
  </w:style>
  <w:style w:type="character" w:styleId="GevolgdeHyperlink">
    <w:name w:val="FollowedHyperlink"/>
    <w:rPr>
      <w:color w:val="800080"/>
      <w:u w:val="single"/>
    </w:rPr>
  </w:style>
  <w:style w:type="paragraph" w:customStyle="1" w:styleId="BasistekstVU">
    <w:name w:val="Basistekst VU"/>
    <w:basedOn w:val="Standaard"/>
    <w:rsid w:val="00E03CFF"/>
    <w:pPr>
      <w:spacing w:line="220" w:lineRule="atLeast"/>
    </w:pPr>
    <w:rPr>
      <w:rFonts w:ascii="LucidaSansEF" w:hAnsi="LucidaSansEF" w:cs="Maiandra GD"/>
      <w:b/>
      <w:bCs/>
      <w:sz w:val="20"/>
      <w:szCs w:val="18"/>
    </w:rPr>
  </w:style>
  <w:style w:type="paragraph" w:customStyle="1" w:styleId="FaculteitVU">
    <w:name w:val="Faculteit VU"/>
    <w:basedOn w:val="Standaard"/>
    <w:next w:val="BasistekstVU"/>
    <w:rsid w:val="00E03CFF"/>
    <w:pPr>
      <w:spacing w:line="220" w:lineRule="atLeast"/>
    </w:pPr>
    <w:rPr>
      <w:rFonts w:ascii="LucidaSansEF" w:hAnsi="LucidaSansEF" w:cs="Maiandra GD"/>
      <w:b/>
      <w:bCs/>
      <w:sz w:val="30"/>
      <w:szCs w:val="18"/>
    </w:rPr>
  </w:style>
  <w:style w:type="paragraph" w:customStyle="1" w:styleId="SubkopVU">
    <w:name w:val="Subkop VU"/>
    <w:basedOn w:val="Standaard"/>
    <w:next w:val="BasistekstVU"/>
    <w:rsid w:val="00E03CFF"/>
    <w:pPr>
      <w:spacing w:line="320" w:lineRule="atLeast"/>
    </w:pPr>
    <w:rPr>
      <w:rFonts w:ascii="LucidaSansEF" w:hAnsi="LucidaSansEF" w:cs="Maiandra GD"/>
      <w:b/>
      <w:bCs/>
      <w:i/>
      <w:sz w:val="26"/>
      <w:szCs w:val="18"/>
    </w:rPr>
  </w:style>
  <w:style w:type="character" w:styleId="Paginanummer">
    <w:name w:val="page number"/>
    <w:basedOn w:val="Standaardalinea-lettertype"/>
    <w:rsid w:val="00770270"/>
  </w:style>
  <w:style w:type="character" w:styleId="Verwijzingopmerking">
    <w:name w:val="annotation reference"/>
    <w:rsid w:val="00336DB9"/>
    <w:rPr>
      <w:sz w:val="16"/>
      <w:szCs w:val="16"/>
    </w:rPr>
  </w:style>
  <w:style w:type="paragraph" w:styleId="Tekstopmerking">
    <w:name w:val="annotation text"/>
    <w:basedOn w:val="Standaard"/>
    <w:link w:val="TekstopmerkingChar"/>
    <w:rsid w:val="00336DB9"/>
    <w:rPr>
      <w:sz w:val="20"/>
      <w:szCs w:val="20"/>
    </w:rPr>
  </w:style>
  <w:style w:type="character" w:customStyle="1" w:styleId="TekstopmerkingChar">
    <w:name w:val="Tekst opmerking Char"/>
    <w:link w:val="Tekstopmerking"/>
    <w:rsid w:val="00336DB9"/>
    <w:rPr>
      <w:lang w:val="nl-NL" w:eastAsia="nl-NL"/>
    </w:rPr>
  </w:style>
  <w:style w:type="paragraph" w:styleId="Onderwerpvanopmerking">
    <w:name w:val="annotation subject"/>
    <w:basedOn w:val="Tekstopmerking"/>
    <w:next w:val="Tekstopmerking"/>
    <w:link w:val="OnderwerpvanopmerkingChar"/>
    <w:rsid w:val="00336DB9"/>
    <w:rPr>
      <w:b/>
      <w:bCs/>
    </w:rPr>
  </w:style>
  <w:style w:type="character" w:customStyle="1" w:styleId="OnderwerpvanopmerkingChar">
    <w:name w:val="Onderwerp van opmerking Char"/>
    <w:link w:val="Onderwerpvanopmerking"/>
    <w:rsid w:val="00336DB9"/>
    <w:rPr>
      <w:b/>
      <w:bCs/>
      <w:lang w:val="nl-NL" w:eastAsia="nl-NL"/>
    </w:rPr>
  </w:style>
  <w:style w:type="paragraph" w:styleId="Ballontekst">
    <w:name w:val="Balloon Text"/>
    <w:basedOn w:val="Standaard"/>
    <w:link w:val="BallontekstChar"/>
    <w:rsid w:val="00336DB9"/>
    <w:rPr>
      <w:rFonts w:ascii="Tahoma" w:hAnsi="Tahoma" w:cs="Tahoma"/>
      <w:sz w:val="16"/>
      <w:szCs w:val="16"/>
    </w:rPr>
  </w:style>
  <w:style w:type="character" w:customStyle="1" w:styleId="BallontekstChar">
    <w:name w:val="Ballontekst Char"/>
    <w:link w:val="Ballontekst"/>
    <w:rsid w:val="00336DB9"/>
    <w:rPr>
      <w:rFonts w:ascii="Tahoma" w:hAnsi="Tahoma" w:cs="Tahoma"/>
      <w:sz w:val="16"/>
      <w:szCs w:val="16"/>
      <w:lang w:val="nl-NL" w:eastAsia="nl-NL"/>
    </w:rPr>
  </w:style>
  <w:style w:type="paragraph" w:styleId="Revisie">
    <w:name w:val="Revision"/>
    <w:hidden/>
    <w:uiPriority w:val="99"/>
    <w:semiHidden/>
    <w:rsid w:val="00CC58B4"/>
    <w:rPr>
      <w:sz w:val="24"/>
      <w:szCs w:val="24"/>
    </w:rPr>
  </w:style>
  <w:style w:type="paragraph" w:styleId="Kopvaninhoudsopgave">
    <w:name w:val="TOC Heading"/>
    <w:basedOn w:val="Kop1"/>
    <w:next w:val="Standaard"/>
    <w:uiPriority w:val="39"/>
    <w:semiHidden/>
    <w:unhideWhenUsed/>
    <w:qFormat/>
    <w:rsid w:val="001C620F"/>
    <w:pPr>
      <w:keepLines/>
      <w:tabs>
        <w:tab w:val="clear" w:pos="-1056"/>
        <w:tab w:val="clear" w:pos="-283"/>
        <w:tab w:val="clear" w:pos="0"/>
        <w:tab w:val="clear" w:pos="340"/>
        <w:tab w:val="clear" w:pos="681"/>
        <w:tab w:val="clear" w:pos="1021"/>
        <w:tab w:val="clear" w:pos="1440"/>
        <w:tab w:val="clear" w:pos="2160"/>
        <w:tab w:val="clear" w:pos="2880"/>
        <w:tab w:val="clear" w:pos="3289"/>
        <w:tab w:val="clear" w:pos="3600"/>
        <w:tab w:val="clear" w:pos="4138"/>
        <w:tab w:val="clear" w:pos="5040"/>
        <w:tab w:val="clear" w:pos="6236"/>
        <w:tab w:val="clear" w:pos="6480"/>
        <w:tab w:val="clear" w:pos="7200"/>
        <w:tab w:val="clear" w:pos="7767"/>
        <w:tab w:val="clear" w:pos="8640"/>
      </w:tabs>
      <w:spacing w:before="480" w:line="276" w:lineRule="auto"/>
      <w:outlineLvl w:val="9"/>
    </w:pPr>
    <w:rPr>
      <w:rFonts w:asciiTheme="majorHAnsi" w:eastAsiaTheme="majorEastAsia" w:hAnsiTheme="majorHAnsi" w:cstheme="majorBidi"/>
      <w:b/>
      <w:bCs/>
      <w:i w:val="0"/>
      <w:iCs w:val="0"/>
      <w:color w:val="365F91" w:themeColor="accent1" w:themeShade="BF"/>
      <w:sz w:val="28"/>
      <w:szCs w:val="28"/>
    </w:rPr>
  </w:style>
  <w:style w:type="paragraph" w:styleId="Inhopg1">
    <w:name w:val="toc 1"/>
    <w:basedOn w:val="Standaard"/>
    <w:next w:val="Standaard"/>
    <w:autoRedefine/>
    <w:uiPriority w:val="39"/>
    <w:rsid w:val="001C620F"/>
    <w:pPr>
      <w:tabs>
        <w:tab w:val="left" w:pos="1134"/>
        <w:tab w:val="right" w:leader="dot" w:pos="9059"/>
      </w:tabs>
      <w:spacing w:line="280" w:lineRule="exact"/>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atline.cbs.nl/Statweb/publication/?DM=SLNL&amp;PA=70979ned&amp;D1=0-8&amp;D2=4,29,54,59,64,69,74-84&amp;VW=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D848C-0A21-4E61-99FC-8E77A6B4D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2705</Words>
  <Characters>18836</Characters>
  <Application>Microsoft Office Word</Application>
  <DocSecurity>0</DocSecurity>
  <Lines>156</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RAAMOVEREENKOMST (MODEL, dus per leverancier nog specifiek te maken)</vt:lpstr>
      <vt:lpstr>RAAMOVEREENKOMST (MODEL, dus per leverancier nog specifiek te maken)</vt:lpstr>
    </vt:vector>
  </TitlesOfParts>
  <Company>VUMC</Company>
  <LinksUpToDate>false</LinksUpToDate>
  <CharactersWithSpaces>21499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(MODEL, dus per leverancier nog specifiek te maken)</dc:title>
  <dc:creator>Rietveld, D.T.</dc:creator>
  <cp:lastModifiedBy>Rietveld, D.T.</cp:lastModifiedBy>
  <cp:revision>5</cp:revision>
  <cp:lastPrinted>2015-04-21T11:21:00Z</cp:lastPrinted>
  <dcterms:created xsi:type="dcterms:W3CDTF">2017-12-13T16:01:00Z</dcterms:created>
  <dcterms:modified xsi:type="dcterms:W3CDTF">2017-12-15T14:32:00Z</dcterms:modified>
</cp:coreProperties>
</file>