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D9" w:rsidRPr="0001404B" w:rsidRDefault="00B776D9" w:rsidP="00B776D9">
      <w:pPr>
        <w:spacing w:line="276" w:lineRule="auto"/>
        <w:rPr>
          <w:rFonts w:asciiTheme="minorHAnsi" w:hAnsiTheme="minorHAnsi"/>
          <w:b/>
          <w:sz w:val="28"/>
          <w:szCs w:val="22"/>
          <w:lang w:eastAsia="en-US"/>
        </w:rPr>
      </w:pPr>
      <w:r w:rsidRPr="0001404B">
        <w:rPr>
          <w:rFonts w:asciiTheme="minorHAnsi" w:hAnsiTheme="minorHAnsi"/>
          <w:b/>
          <w:sz w:val="28"/>
          <w:szCs w:val="22"/>
          <w:lang w:eastAsia="en-US"/>
        </w:rPr>
        <w:t>B</w:t>
      </w:r>
      <w:r>
        <w:rPr>
          <w:rFonts w:asciiTheme="minorHAnsi" w:hAnsiTheme="minorHAnsi"/>
          <w:b/>
          <w:sz w:val="28"/>
          <w:szCs w:val="22"/>
          <w:lang w:eastAsia="en-US"/>
        </w:rPr>
        <w:t xml:space="preserve">ijlage 1 </w:t>
      </w:r>
      <w:r>
        <w:rPr>
          <w:rFonts w:asciiTheme="minorHAnsi" w:hAnsiTheme="minorHAnsi"/>
          <w:b/>
          <w:sz w:val="28"/>
          <w:szCs w:val="22"/>
          <w:lang w:eastAsia="en-US"/>
        </w:rPr>
        <w:tab/>
        <w:t>Invuldocument v</w:t>
      </w:r>
      <w:r w:rsidRPr="0001404B">
        <w:rPr>
          <w:rFonts w:asciiTheme="minorHAnsi" w:hAnsiTheme="minorHAnsi"/>
          <w:b/>
          <w:sz w:val="28"/>
          <w:szCs w:val="22"/>
          <w:lang w:eastAsia="en-US"/>
        </w:rPr>
        <w:t>raagstelling</w:t>
      </w:r>
      <w:r>
        <w:rPr>
          <w:rFonts w:asciiTheme="minorHAnsi" w:hAnsiTheme="minorHAnsi"/>
          <w:b/>
          <w:sz w:val="28"/>
          <w:szCs w:val="22"/>
          <w:lang w:eastAsia="en-US"/>
        </w:rPr>
        <w:t xml:space="preserve"> Endoscopie</w:t>
      </w:r>
      <w:bookmarkStart w:id="0" w:name="_GoBack"/>
      <w:bookmarkEnd w:id="0"/>
    </w:p>
    <w:p w:rsidR="00B776D9" w:rsidRPr="004E06D8" w:rsidRDefault="00B776D9" w:rsidP="00B776D9">
      <w:pPr>
        <w:spacing w:line="276" w:lineRule="auto"/>
        <w:rPr>
          <w:rFonts w:asciiTheme="minorHAnsi" w:hAnsiTheme="minorHAnsi"/>
          <w:sz w:val="22"/>
          <w:szCs w:val="22"/>
          <w:lang w:eastAsia="en-US"/>
        </w:rPr>
      </w:pPr>
    </w:p>
    <w:tbl>
      <w:tblPr>
        <w:tblStyle w:val="Tabelraster"/>
        <w:tblW w:w="14142" w:type="dxa"/>
        <w:tblLayout w:type="fixed"/>
        <w:tblLook w:val="04A0" w:firstRow="1" w:lastRow="0" w:firstColumn="1" w:lastColumn="0" w:noHBand="0" w:noVBand="1"/>
      </w:tblPr>
      <w:tblGrid>
        <w:gridCol w:w="534"/>
        <w:gridCol w:w="6105"/>
        <w:gridCol w:w="657"/>
        <w:gridCol w:w="183"/>
        <w:gridCol w:w="6663"/>
      </w:tblGrid>
      <w:tr w:rsidR="00B776D9" w:rsidRPr="00151FBB" w:rsidTr="00D93FB4">
        <w:tc>
          <w:tcPr>
            <w:tcW w:w="14142" w:type="dxa"/>
            <w:gridSpan w:val="5"/>
            <w:shd w:val="clear" w:color="auto" w:fill="BFBFBF" w:themeFill="background1" w:themeFillShade="BF"/>
          </w:tcPr>
          <w:p w:rsidR="00B776D9" w:rsidRPr="00151FBB" w:rsidRDefault="00B776D9" w:rsidP="00D93FB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b/>
                <w:sz w:val="24"/>
                <w:szCs w:val="22"/>
                <w:lang w:eastAsia="en-US"/>
              </w:rPr>
              <w:t xml:space="preserve">Algemeen 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6105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7503" w:type="dxa"/>
            <w:gridSpan w:val="3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Beantwoording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105" w:type="dxa"/>
            <w:vAlign w:val="center"/>
          </w:tcPr>
          <w:p w:rsidR="00B776D9" w:rsidRPr="00151FBB" w:rsidRDefault="00B776D9" w:rsidP="00D93FB4">
            <w:pPr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Naam organisatie</w:t>
            </w:r>
          </w:p>
        </w:tc>
        <w:tc>
          <w:tcPr>
            <w:tcW w:w="7503" w:type="dxa"/>
            <w:gridSpan w:val="3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105" w:type="dxa"/>
            <w:vAlign w:val="center"/>
          </w:tcPr>
          <w:p w:rsidR="00B776D9" w:rsidRPr="00151FBB" w:rsidRDefault="00B776D9" w:rsidP="00D93FB4">
            <w:pPr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NAW-gegevens</w:t>
            </w:r>
          </w:p>
        </w:tc>
        <w:tc>
          <w:tcPr>
            <w:tcW w:w="7503" w:type="dxa"/>
            <w:gridSpan w:val="3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105" w:type="dxa"/>
            <w:vAlign w:val="center"/>
          </w:tcPr>
          <w:p w:rsidR="00B776D9" w:rsidRPr="00151FBB" w:rsidRDefault="00B776D9" w:rsidP="00D93FB4">
            <w:pPr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Naam, e-mailadres en telefoonnummer contactpersoon</w:t>
            </w:r>
          </w:p>
        </w:tc>
        <w:tc>
          <w:tcPr>
            <w:tcW w:w="7503" w:type="dxa"/>
            <w:gridSpan w:val="3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14142" w:type="dxa"/>
            <w:gridSpan w:val="5"/>
            <w:shd w:val="clear" w:color="auto" w:fill="BFBFBF" w:themeFill="background1" w:themeFillShade="BF"/>
            <w:vAlign w:val="center"/>
          </w:tcPr>
          <w:p w:rsidR="00B776D9" w:rsidRPr="00151FBB" w:rsidRDefault="00B776D9" w:rsidP="00D93FB4">
            <w:pPr>
              <w:spacing w:line="276" w:lineRule="auto"/>
              <w:jc w:val="center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b/>
                <w:sz w:val="24"/>
                <w:szCs w:val="22"/>
                <w:lang w:eastAsia="en-US"/>
              </w:rPr>
              <w:t xml:space="preserve">Programma van Eisen </w:t>
            </w:r>
            <w:proofErr w:type="spellStart"/>
            <w:r w:rsidRPr="00151FBB">
              <w:rPr>
                <w:rFonts w:asciiTheme="minorHAnsi" w:hAnsiTheme="minorHAnsi"/>
                <w:b/>
                <w:sz w:val="24"/>
                <w:szCs w:val="22"/>
                <w:lang w:eastAsia="en-US"/>
              </w:rPr>
              <w:t>scopen</w:t>
            </w:r>
            <w:proofErr w:type="spellEnd"/>
          </w:p>
        </w:tc>
      </w:tr>
      <w:tr w:rsidR="00B776D9" w:rsidRPr="00151FBB" w:rsidTr="00D93FB4">
        <w:tc>
          <w:tcPr>
            <w:tcW w:w="534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6105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840" w:type="dxa"/>
            <w:gridSpan w:val="2"/>
            <w:shd w:val="clear" w:color="auto" w:fill="D9D9D9" w:themeFill="background1" w:themeFillShade="D9"/>
          </w:tcPr>
          <w:p w:rsidR="00B776D9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Eis/</w:t>
            </w:r>
          </w:p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Wens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Beantwoording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105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Ondernemer kan alle betreffende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leveren:</w:t>
            </w:r>
          </w:p>
          <w:p w:rsidR="00B776D9" w:rsidRPr="00151FBB" w:rsidRDefault="00B776D9" w:rsidP="00B776D9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Gastro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</w:p>
          <w:p w:rsidR="00B776D9" w:rsidRPr="00151FBB" w:rsidRDefault="00B776D9" w:rsidP="00B776D9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Colonoscopen</w:t>
            </w:r>
            <w:proofErr w:type="spellEnd"/>
          </w:p>
          <w:p w:rsidR="00B776D9" w:rsidRPr="00151FBB" w:rsidRDefault="00B776D9" w:rsidP="00B776D9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ERCP Echo endoscopen</w:t>
            </w:r>
          </w:p>
          <w:p w:rsidR="00B776D9" w:rsidRPr="00151FBB" w:rsidRDefault="00B776D9" w:rsidP="00B776D9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Bronchoscopen</w:t>
            </w:r>
            <w:proofErr w:type="spellEnd"/>
          </w:p>
        </w:tc>
        <w:tc>
          <w:tcPr>
            <w:tcW w:w="840" w:type="dxa"/>
            <w:gridSpan w:val="2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105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zijn ergonomisch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dxa"/>
            <w:gridSpan w:val="2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Geef hierbij een toelichting.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105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hebben mogelijk tot advance imaging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dxa"/>
            <w:gridSpan w:val="2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105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beschikken over: </w:t>
            </w:r>
          </w:p>
          <w:p w:rsidR="00B776D9" w:rsidRPr="00151FBB" w:rsidRDefault="00B776D9" w:rsidP="00B776D9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Optische zoom</w:t>
            </w:r>
          </w:p>
          <w:p w:rsidR="00B776D9" w:rsidRPr="00151FBB" w:rsidRDefault="00B776D9" w:rsidP="00B776D9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Stifner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functie</w:t>
            </w:r>
          </w:p>
          <w:p w:rsidR="00B776D9" w:rsidRPr="00151FBB" w:rsidRDefault="00B776D9" w:rsidP="00B776D9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 guide functie (zo nodig)</w:t>
            </w:r>
          </w:p>
        </w:tc>
        <w:tc>
          <w:tcPr>
            <w:tcW w:w="840" w:type="dxa"/>
            <w:gridSpan w:val="2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105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zijn leverbaar in diverse werkkanalen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ten minste </w:t>
            </w: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van 2,0 – 6,0 mm.</w:t>
            </w:r>
          </w:p>
        </w:tc>
        <w:tc>
          <w:tcPr>
            <w:tcW w:w="840" w:type="dxa"/>
            <w:gridSpan w:val="2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105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De diameter van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bronchoscopen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is</w:t>
            </w: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ten minste 6,2 – 3,0</w:t>
            </w:r>
          </w:p>
        </w:tc>
        <w:tc>
          <w:tcPr>
            <w:tcW w:w="840" w:type="dxa"/>
            <w:gridSpan w:val="2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105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De distale kap van ERCP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dient afneembaar te zijn. </w:t>
            </w:r>
          </w:p>
        </w:tc>
        <w:tc>
          <w:tcPr>
            <w:tcW w:w="840" w:type="dxa"/>
            <w:gridSpan w:val="2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105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Echoscopen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dienen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liniair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en radiair leverbaar te zijn.</w:t>
            </w:r>
          </w:p>
        </w:tc>
        <w:tc>
          <w:tcPr>
            <w:tcW w:w="840" w:type="dxa"/>
            <w:gridSpan w:val="2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6105" w:type="dxa"/>
          </w:tcPr>
          <w:p w:rsidR="00B776D9" w:rsidRPr="00151FBB" w:rsidRDefault="00B776D9" w:rsidP="00D93F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30996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Het werkkanaal van de endoscopen is doorgankelijk met instrumentarium dat voor de betreffende scopie vereist is. </w:t>
            </w:r>
          </w:p>
        </w:tc>
        <w:tc>
          <w:tcPr>
            <w:tcW w:w="840" w:type="dxa"/>
            <w:gridSpan w:val="2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6105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hebben een goede beeldkwaliteit (groot beeldhoek)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0" w:type="dxa"/>
            <w:gridSpan w:val="2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 xml:space="preserve">Geef aan welke beeldkwaliteit uw assortiment aan </w:t>
            </w:r>
            <w:proofErr w:type="spellStart"/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scopen</w:t>
            </w:r>
            <w:proofErr w:type="spellEnd"/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 xml:space="preserve"> biedt (geef</w:t>
            </w:r>
            <w:r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 xml:space="preserve"> hierbij</w:t>
            </w: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 xml:space="preserve"> de beeldresolutie aan).</w:t>
            </w:r>
            <w:r w:rsidRPr="00151FBB">
              <w:rPr>
                <w:rFonts w:asciiTheme="minorHAnsi" w:hAnsiTheme="minorHAnsi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6105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dienen compatible te zijn met de beschikbare randapparatuur. </w:t>
            </w:r>
          </w:p>
        </w:tc>
        <w:tc>
          <w:tcPr>
            <w:tcW w:w="840" w:type="dxa"/>
            <w:gridSpan w:val="2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Beschrijf hoe u wenst om te gaan met de benodigde randapparatuur, welke op dit moment binnen LUMC aanwezig is.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6945" w:type="dxa"/>
            <w:gridSpan w:val="3"/>
            <w:vAlign w:val="center"/>
          </w:tcPr>
          <w:p w:rsidR="00B776D9" w:rsidRPr="00151FBB" w:rsidRDefault="00B776D9" w:rsidP="00D93FB4">
            <w:pPr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Bent u in staat om op basis van de gestelde Eisen in te schrijven?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6945" w:type="dxa"/>
            <w:gridSpan w:val="3"/>
          </w:tcPr>
          <w:p w:rsidR="00B776D9" w:rsidRPr="00151FBB" w:rsidRDefault="00B776D9" w:rsidP="00D93FB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Heeft u objectieve suggesties of een extra eis? </w:t>
            </w:r>
          </w:p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Indien u deze vraag positief kan beantwoorden dan graag uw suggesties en/of aanvullende eisen kenbaar maken.</w:t>
            </w:r>
          </w:p>
        </w:tc>
        <w:tc>
          <w:tcPr>
            <w:tcW w:w="6663" w:type="dxa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14142" w:type="dxa"/>
            <w:gridSpan w:val="5"/>
            <w:shd w:val="clear" w:color="auto" w:fill="BFBFBF" w:themeFill="background1" w:themeFillShade="BF"/>
          </w:tcPr>
          <w:p w:rsidR="00B776D9" w:rsidRPr="00151FBB" w:rsidRDefault="00B776D9" w:rsidP="00D93FB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b/>
                <w:sz w:val="24"/>
                <w:szCs w:val="22"/>
                <w:lang w:eastAsia="en-US"/>
              </w:rPr>
              <w:t>Onderhoud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6105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840" w:type="dxa"/>
            <w:gridSpan w:val="2"/>
            <w:shd w:val="clear" w:color="auto" w:fill="D9D9D9" w:themeFill="background1" w:themeFillShade="D9"/>
          </w:tcPr>
          <w:p w:rsidR="00B776D9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Eis/</w:t>
            </w:r>
          </w:p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Wens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Beantwoording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105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zijn bestand tegen reiniging en desinfectie met Per Azijnzuur en geschikt voor de huidige desinfectie machine (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Medivator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).</w:t>
            </w:r>
          </w:p>
        </w:tc>
        <w:tc>
          <w:tcPr>
            <w:tcW w:w="840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Eis</w:t>
            </w:r>
          </w:p>
        </w:tc>
        <w:tc>
          <w:tcPr>
            <w:tcW w:w="6663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945" w:type="dxa"/>
            <w:gridSpan w:val="3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Geef aan op welke wijze uw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gereinigd dienen te worden. </w:t>
            </w:r>
          </w:p>
        </w:tc>
        <w:tc>
          <w:tcPr>
            <w:tcW w:w="6663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4A2FC0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 xml:space="preserve">Geef in uw beantwoording aan of waardoor de </w:t>
            </w:r>
            <w:proofErr w:type="spellStart"/>
            <w:r w:rsidRPr="004A2FC0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scopen</w:t>
            </w:r>
            <w:proofErr w:type="spellEnd"/>
            <w:r w:rsidRPr="004A2FC0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 xml:space="preserve"> beter </w:t>
            </w:r>
            <w:proofErr w:type="spellStart"/>
            <w:r w:rsidRPr="004A2FC0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reinigbaar</w:t>
            </w:r>
            <w:proofErr w:type="spellEnd"/>
            <w:r w:rsidRPr="004A2FC0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 xml:space="preserve"> zijn.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45" w:type="dxa"/>
            <w:gridSpan w:val="3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Beschrijf welke mogelijkheden u LUMC kunt aanbieden op het gebied van onderhoud.</w:t>
            </w:r>
          </w:p>
        </w:tc>
        <w:tc>
          <w:tcPr>
            <w:tcW w:w="6663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945" w:type="dxa"/>
            <w:gridSpan w:val="3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Beschrijf welke mogelijkheden u LUMC kunt aanbieden op het gebied van reparatie.</w:t>
            </w:r>
          </w:p>
        </w:tc>
        <w:tc>
          <w:tcPr>
            <w:tcW w:w="6663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14142" w:type="dxa"/>
            <w:gridSpan w:val="5"/>
            <w:shd w:val="clear" w:color="auto" w:fill="BFBFBF" w:themeFill="background1" w:themeFillShade="BF"/>
          </w:tcPr>
          <w:p w:rsidR="00B776D9" w:rsidRPr="00151FBB" w:rsidRDefault="00B776D9" w:rsidP="00D93FB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b/>
                <w:sz w:val="24"/>
                <w:szCs w:val="22"/>
                <w:lang w:eastAsia="en-US"/>
              </w:rPr>
              <w:t>Innovatie en (nieuwere) technologieën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6945" w:type="dxa"/>
            <w:gridSpan w:val="3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6663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Beantwoording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945" w:type="dxa"/>
            <w:gridSpan w:val="3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F93D0C">
              <w:rPr>
                <w:rFonts w:asciiTheme="minorHAnsi" w:hAnsiTheme="minorHAnsi"/>
                <w:sz w:val="22"/>
                <w:szCs w:val="22"/>
                <w:lang w:eastAsia="en-US"/>
              </w:rPr>
              <w:t>Welke ontwikkelingen in de markt voor endoscopie materialen ziet u en hoe speelt uw bedrijf hierop in?</w:t>
            </w:r>
          </w:p>
        </w:tc>
        <w:tc>
          <w:tcPr>
            <w:tcW w:w="6663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945" w:type="dxa"/>
            <w:gridSpan w:val="3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Welke innovaties hebben de afgelopen drie jaren op uw producten plaatsgevonden?</w:t>
            </w:r>
          </w:p>
        </w:tc>
        <w:tc>
          <w:tcPr>
            <w:tcW w:w="6663" w:type="dxa"/>
            <w:shd w:val="clear" w:color="auto" w:fill="FFFFFF" w:themeFill="background1"/>
          </w:tcPr>
          <w:p w:rsidR="00B776D9" w:rsidRPr="0050361F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945" w:type="dxa"/>
            <w:gridSpan w:val="3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Beschrijf hoe u innovaties en (nieuwere) technologieën zult introduceren </w:t>
            </w: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lastRenderedPageBreak/>
              <w:t>bij LUMC.</w:t>
            </w:r>
          </w:p>
        </w:tc>
        <w:tc>
          <w:tcPr>
            <w:tcW w:w="6663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lastRenderedPageBreak/>
              <w:t>&lt;…&gt;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6945" w:type="dxa"/>
            <w:gridSpan w:val="3"/>
            <w:shd w:val="clear" w:color="auto" w:fill="FFFFFF" w:themeFill="background1"/>
          </w:tcPr>
          <w:p w:rsidR="00B776D9" w:rsidRPr="00151FBB" w:rsidRDefault="00B776D9" w:rsidP="00D93FB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51FBB">
              <w:rPr>
                <w:rFonts w:asciiTheme="minorHAnsi" w:hAnsiTheme="minorHAnsi"/>
                <w:sz w:val="22"/>
                <w:szCs w:val="22"/>
              </w:rPr>
              <w:t xml:space="preserve">Kunt u informatie met betrekking tot nabije en toekomstige ontwikkelingen delen met het LUMC? </w:t>
            </w:r>
          </w:p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</w:rPr>
              <w:t>Zo ja, geef aan welke ontwikkelingen u ziet aankomen, inclusief tijdsindicatie.</w:t>
            </w:r>
          </w:p>
        </w:tc>
        <w:tc>
          <w:tcPr>
            <w:tcW w:w="6663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14142" w:type="dxa"/>
            <w:gridSpan w:val="5"/>
            <w:shd w:val="clear" w:color="auto" w:fill="BFBFBF" w:themeFill="background1" w:themeFillShade="BF"/>
          </w:tcPr>
          <w:p w:rsidR="00B776D9" w:rsidRPr="00151FBB" w:rsidRDefault="00B776D9" w:rsidP="00D93FB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b/>
                <w:sz w:val="24"/>
                <w:szCs w:val="22"/>
                <w:lang w:eastAsia="en-US"/>
              </w:rPr>
              <w:t>Overig m.b.t. de opdracht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6762" w:type="dxa"/>
            <w:gridSpan w:val="2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6846" w:type="dxa"/>
            <w:gridSpan w:val="2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Beantwoording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762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Beschrijf hoe uw scholingsprogramma voor personeel eruit ziet?</w:t>
            </w:r>
          </w:p>
        </w:tc>
        <w:tc>
          <w:tcPr>
            <w:tcW w:w="6846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762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Welke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, naast de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voor MDL, kunt u nog meer leveren aan LUMC?</w:t>
            </w:r>
          </w:p>
        </w:tc>
        <w:tc>
          <w:tcPr>
            <w:tcW w:w="6846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F93D0C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 xml:space="preserve">Geef een compleet overzicht van het aanbod in </w:t>
            </w:r>
            <w:proofErr w:type="spellStart"/>
            <w:r w:rsidRPr="00F93D0C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scopen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 xml:space="preserve"> en geef hierbij de betreffende gebruiker (afdeling) aan</w:t>
            </w:r>
            <w:r w:rsidRPr="00F93D0C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.</w:t>
            </w:r>
          </w:p>
        </w:tc>
      </w:tr>
      <w:tr w:rsidR="00B776D9" w:rsidRPr="00151FBB" w:rsidTr="00D93FB4">
        <w:tc>
          <w:tcPr>
            <w:tcW w:w="14142" w:type="dxa"/>
            <w:gridSpan w:val="5"/>
            <w:shd w:val="clear" w:color="auto" w:fill="BFBFBF" w:themeFill="background1" w:themeFillShade="BF"/>
          </w:tcPr>
          <w:p w:rsidR="00B776D9" w:rsidRPr="00151FBB" w:rsidRDefault="00B776D9" w:rsidP="00D93FB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b/>
                <w:sz w:val="24"/>
                <w:szCs w:val="22"/>
                <w:lang w:eastAsia="en-US"/>
              </w:rPr>
              <w:t>Aanbestedingsstrategie en gunningsmethodiek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6762" w:type="dxa"/>
            <w:gridSpan w:val="2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Omschrijving </w:t>
            </w:r>
          </w:p>
        </w:tc>
        <w:tc>
          <w:tcPr>
            <w:tcW w:w="6846" w:type="dxa"/>
            <w:gridSpan w:val="2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Beantwoording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762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LUMC is een aanbestedende dienst. Geef aan in welke mate u bekend bent met Europees aanbesteden?</w:t>
            </w:r>
          </w:p>
        </w:tc>
        <w:tc>
          <w:tcPr>
            <w:tcW w:w="6846" w:type="dxa"/>
            <w:gridSpan w:val="2"/>
            <w:shd w:val="clear" w:color="auto" w:fill="FFFFFF" w:themeFill="background1"/>
          </w:tcPr>
          <w:p w:rsidR="00B776D9" w:rsidRPr="0050361F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</w:t>
            </w:r>
            <w:r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, op hoeveel aanbestedingen heeft u ingeschreven in de afgelopen drie jaren?, welke tips kunt u op grond van uw ervaring meegeven</w:t>
            </w: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762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Als u LUMC mocht adviseren op het gebied van inkopen, wat zou u dan adviseren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(met de AW 2012 in acht genomen)</w:t>
            </w: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6846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762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eastAsia="Cambria,Tahoma" w:hAnsiTheme="minorHAnsi"/>
                <w:sz w:val="22"/>
                <w:szCs w:val="22"/>
              </w:rPr>
              <w:t xml:space="preserve">Bent </w:t>
            </w:r>
            <w:r w:rsidRPr="00AF3B36">
              <w:rPr>
                <w:rFonts w:asciiTheme="minorHAnsi" w:eastAsia="Cambria,Tahoma" w:hAnsiTheme="minorHAnsi"/>
                <w:sz w:val="22"/>
                <w:szCs w:val="22"/>
              </w:rPr>
              <w:t xml:space="preserve">u </w:t>
            </w:r>
            <w:r w:rsidRPr="00AF3B36">
              <w:rPr>
                <w:rFonts w:asciiTheme="minorHAnsi" w:eastAsia="Cambria,Tahoma" w:hAnsiTheme="minorHAnsi"/>
                <w:sz w:val="22"/>
                <w:szCs w:val="22"/>
                <w:u w:val="single"/>
              </w:rPr>
              <w:t>voornemens</w:t>
            </w:r>
            <w:r w:rsidRPr="00151FBB">
              <w:rPr>
                <w:rFonts w:asciiTheme="minorHAnsi" w:eastAsia="Cambria,Tahoma" w:hAnsiTheme="minorHAnsi"/>
                <w:sz w:val="22"/>
                <w:szCs w:val="22"/>
              </w:rPr>
              <w:t xml:space="preserve"> om in te schrijven op de</w:t>
            </w:r>
            <w:r>
              <w:rPr>
                <w:rFonts w:asciiTheme="minorHAnsi" w:eastAsia="Cambria,Tahoma" w:hAnsiTheme="minorHAnsi"/>
                <w:sz w:val="22"/>
                <w:szCs w:val="22"/>
              </w:rPr>
              <w:t>ze</w:t>
            </w:r>
            <w:r w:rsidRPr="00151FBB">
              <w:rPr>
                <w:rFonts w:asciiTheme="minorHAnsi" w:eastAsia="Cambria,Tahoma" w:hAnsiTheme="minorHAnsi"/>
                <w:sz w:val="22"/>
                <w:szCs w:val="22"/>
              </w:rPr>
              <w:t xml:space="preserve"> aanbesteding?</w:t>
            </w:r>
          </w:p>
        </w:tc>
        <w:tc>
          <w:tcPr>
            <w:tcW w:w="6846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762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pStyle w:val="Geenafstand"/>
              <w:spacing w:line="276" w:lineRule="auto"/>
              <w:rPr>
                <w:rFonts w:asciiTheme="minorHAnsi" w:eastAsia="Cambria,Tahoma" w:hAnsiTheme="minorHAnsi" w:cs="Arial"/>
                <w:lang w:val="nl-NL"/>
              </w:rPr>
            </w:pPr>
            <w:r w:rsidRPr="00151FBB">
              <w:rPr>
                <w:rFonts w:asciiTheme="minorHAnsi" w:eastAsia="Cambria,Tahoma" w:hAnsiTheme="minorHAnsi" w:cs="Arial"/>
                <w:lang w:val="nl-NL"/>
              </w:rPr>
              <w:t xml:space="preserve">Heeft u bezwaar tegen een van de voorwaarden uit de Algemene inkoopvoorwaarden LUMC (zie separaat </w:t>
            </w:r>
            <w:proofErr w:type="spellStart"/>
            <w:r w:rsidRPr="00151FBB">
              <w:rPr>
                <w:rFonts w:asciiTheme="minorHAnsi" w:eastAsia="Cambria,Tahoma" w:hAnsiTheme="minorHAnsi" w:cs="Arial"/>
                <w:lang w:val="nl-NL"/>
              </w:rPr>
              <w:t>PDF-file</w:t>
            </w:r>
            <w:proofErr w:type="spellEnd"/>
            <w:r w:rsidRPr="00151FBB">
              <w:rPr>
                <w:rFonts w:asciiTheme="minorHAnsi" w:eastAsia="Cambria,Tahoma" w:hAnsiTheme="minorHAnsi" w:cs="Arial"/>
                <w:lang w:val="nl-NL"/>
              </w:rPr>
              <w:t>)?</w:t>
            </w:r>
          </w:p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eastAsia="Cambria,Tahoma" w:hAnsiTheme="minorHAnsi"/>
                <w:sz w:val="22"/>
                <w:szCs w:val="22"/>
              </w:rPr>
              <w:t>Zo ja, geef aan tegen welk artikel en waarom.</w:t>
            </w:r>
          </w:p>
        </w:tc>
        <w:tc>
          <w:tcPr>
            <w:tcW w:w="6846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762" w:type="dxa"/>
            <w:gridSpan w:val="2"/>
            <w:shd w:val="clear" w:color="auto" w:fill="FFFFFF" w:themeFill="background1"/>
          </w:tcPr>
          <w:p w:rsidR="00B776D9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LUMC wenst een overeenkomst af te sluiten voor een periode van 5 tot 10 jaar, heeft u hier bezwaar tegen?</w:t>
            </w:r>
          </w:p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Deze langere contractduur is gebaseerd op de levensduur van apparatuur.</w:t>
            </w:r>
          </w:p>
        </w:tc>
        <w:tc>
          <w:tcPr>
            <w:tcW w:w="6846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762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eastAsiaTheme="minorHAnsi" w:hAnsiTheme="minorHAnsi" w:cs="Tahoma"/>
                <w:bCs w:val="0"/>
                <w:sz w:val="22"/>
                <w:szCs w:val="22"/>
                <w:lang w:eastAsia="en-US"/>
              </w:rPr>
            </w:pPr>
            <w:r w:rsidRPr="00AF3B36">
              <w:rPr>
                <w:rFonts w:asciiTheme="minorHAnsi" w:eastAsiaTheme="minorHAnsi" w:hAnsiTheme="minorHAnsi" w:cs="Tahoma"/>
                <w:bCs w:val="0"/>
                <w:sz w:val="22"/>
                <w:szCs w:val="22"/>
                <w:lang w:eastAsia="en-US"/>
              </w:rPr>
              <w:t xml:space="preserve">Geef een indicatieve prijsaanbieding van de gevraagde type </w:t>
            </w:r>
            <w:proofErr w:type="spellStart"/>
            <w:r w:rsidRPr="00AF3B36">
              <w:rPr>
                <w:rFonts w:asciiTheme="minorHAnsi" w:eastAsiaTheme="minorHAnsi" w:hAnsiTheme="minorHAnsi" w:cs="Tahoma"/>
                <w:bCs w:val="0"/>
                <w:sz w:val="22"/>
                <w:szCs w:val="22"/>
                <w:lang w:eastAsia="en-US"/>
              </w:rPr>
              <w:t>scopen</w:t>
            </w:r>
            <w:proofErr w:type="spellEnd"/>
            <w:r w:rsidRPr="00AF3B36">
              <w:rPr>
                <w:rFonts w:asciiTheme="minorHAnsi" w:eastAsiaTheme="minorHAnsi" w:hAnsiTheme="minorHAnsi" w:cs="Tahoma"/>
                <w:bCs w:val="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F3B36">
              <w:rPr>
                <w:rFonts w:asciiTheme="minorHAnsi" w:hAnsiTheme="minorHAnsi"/>
                <w:sz w:val="22"/>
                <w:szCs w:val="22"/>
                <w:lang w:eastAsia="en-US"/>
              </w:rPr>
              <w:t>Gastro</w:t>
            </w:r>
            <w:proofErr w:type="spellEnd"/>
            <w:r w:rsidRPr="00AF3B36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F3B36">
              <w:rPr>
                <w:rFonts w:asciiTheme="minorHAnsi" w:hAnsiTheme="minorHAnsi"/>
                <w:sz w:val="22"/>
                <w:szCs w:val="22"/>
                <w:lang w:eastAsia="en-US"/>
              </w:rPr>
              <w:t>scopen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Colonoscopen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, </w:t>
            </w: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ERCP Echo endoscopen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Bronchoscopen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en bijbehorende randapparatuur)</w:t>
            </w:r>
            <w:r w:rsidRPr="00151FBB">
              <w:rPr>
                <w:rFonts w:asciiTheme="minorHAnsi" w:eastAsiaTheme="minorHAnsi" w:hAnsiTheme="minorHAnsi" w:cs="Tahoma"/>
                <w:bCs w:val="0"/>
                <w:sz w:val="22"/>
                <w:szCs w:val="22"/>
                <w:lang w:eastAsia="en-US"/>
              </w:rPr>
              <w:t xml:space="preserve">. In uw indicatieve prijsstelling dient u </w:t>
            </w:r>
            <w:r w:rsidRPr="00151FBB">
              <w:rPr>
                <w:rFonts w:asciiTheme="minorHAnsi" w:eastAsiaTheme="minorHAnsi" w:hAnsiTheme="minorHAnsi" w:cs="Tahoma"/>
                <w:bCs w:val="0"/>
                <w:sz w:val="22"/>
                <w:szCs w:val="22"/>
                <w:lang w:eastAsia="en-US"/>
              </w:rPr>
              <w:lastRenderedPageBreak/>
              <w:t>uit te gaan van de door u gehanteerde listprijzen, waarbij u het indicatieve kortingspercentage op de gehanteerde listprijzen vermeldt die van toepassing zijn voor LUMC bij eventuele gunning van de opdracht. Wij</w:t>
            </w:r>
          </w:p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151FBB">
              <w:rPr>
                <w:rFonts w:asciiTheme="minorHAnsi" w:eastAsiaTheme="minorHAnsi" w:hAnsiTheme="minorHAnsi" w:cs="Tahoma"/>
                <w:bCs w:val="0"/>
                <w:sz w:val="22"/>
                <w:szCs w:val="22"/>
                <w:lang w:eastAsia="en-US"/>
              </w:rPr>
              <w:t>verzoeken u om een indicatieve prijsaanbieding te doen voor de vervanging zoals opgenomen in het overzicht.</w:t>
            </w:r>
          </w:p>
        </w:tc>
        <w:tc>
          <w:tcPr>
            <w:tcW w:w="6846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lastRenderedPageBreak/>
              <w:t>&lt;…&gt;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6762" w:type="dxa"/>
            <w:gridSpan w:val="2"/>
            <w:shd w:val="clear" w:color="auto" w:fill="FFFFFF" w:themeFill="background1"/>
          </w:tcPr>
          <w:p w:rsidR="00B776D9" w:rsidRPr="00AF3B36" w:rsidRDefault="00B776D9" w:rsidP="00D93FB4">
            <w:pPr>
              <w:spacing w:line="276" w:lineRule="auto"/>
              <w:rPr>
                <w:rFonts w:asciiTheme="minorHAnsi" w:eastAsiaTheme="minorHAnsi" w:hAnsiTheme="minorHAnsi" w:cs="Tahoma"/>
                <w:bCs w:val="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Tahoma"/>
                <w:bCs w:val="0"/>
                <w:sz w:val="22"/>
                <w:szCs w:val="22"/>
                <w:lang w:eastAsia="en-US"/>
              </w:rPr>
              <w:t xml:space="preserve">Welk kortingspercentage kunt u doorberekenen op uw overig assortiment </w:t>
            </w:r>
            <w:proofErr w:type="spellStart"/>
            <w:r>
              <w:rPr>
                <w:rFonts w:asciiTheme="minorHAnsi" w:eastAsiaTheme="minorHAnsi" w:hAnsiTheme="minorHAnsi" w:cs="Tahoma"/>
                <w:bCs w:val="0"/>
                <w:sz w:val="22"/>
                <w:szCs w:val="22"/>
                <w:lang w:eastAsia="en-US"/>
              </w:rPr>
              <w:t>scopen</w:t>
            </w:r>
            <w:proofErr w:type="spellEnd"/>
            <w:r>
              <w:rPr>
                <w:rFonts w:asciiTheme="minorHAnsi" w:eastAsiaTheme="minorHAnsi" w:hAnsiTheme="minorHAnsi" w:cs="Tahoma"/>
                <w:bCs w:val="0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6846" w:type="dxa"/>
            <w:gridSpan w:val="2"/>
            <w:shd w:val="clear" w:color="auto" w:fill="FFFFFF" w:themeFill="background1"/>
          </w:tcPr>
          <w:p w:rsidR="00B776D9" w:rsidRPr="0050361F" w:rsidRDefault="00B776D9" w:rsidP="00D93FB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14142" w:type="dxa"/>
            <w:gridSpan w:val="5"/>
            <w:shd w:val="clear" w:color="auto" w:fill="BFBFBF" w:themeFill="background1" w:themeFillShade="BF"/>
          </w:tcPr>
          <w:p w:rsidR="00B776D9" w:rsidRPr="00151FBB" w:rsidRDefault="00B776D9" w:rsidP="00D93FB4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b/>
                <w:sz w:val="24"/>
                <w:szCs w:val="22"/>
                <w:lang w:eastAsia="en-US"/>
              </w:rPr>
              <w:t>Overig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6762" w:type="dxa"/>
            <w:gridSpan w:val="2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Omschrijving</w:t>
            </w:r>
          </w:p>
        </w:tc>
        <w:tc>
          <w:tcPr>
            <w:tcW w:w="6846" w:type="dxa"/>
            <w:gridSpan w:val="2"/>
            <w:shd w:val="clear" w:color="auto" w:fill="D9D9D9" w:themeFill="background1" w:themeFillShade="D9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Beantwoording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762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tabs>
                <w:tab w:val="clear" w:pos="567"/>
              </w:tabs>
              <w:spacing w:line="276" w:lineRule="auto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151FBB">
              <w:rPr>
                <w:rFonts w:asciiTheme="minorHAnsi" w:hAnsiTheme="minorHAnsi"/>
                <w:sz w:val="22"/>
                <w:szCs w:val="22"/>
              </w:rPr>
              <w:t>Besparingspotentieel: welke mogelijkheden ziet u?</w:t>
            </w:r>
          </w:p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</w:rPr>
              <w:t>Beperk uw antwoord niet alleen tot directe inkoopkosten, maar ook tot mogelijkheden in gebruik.</w:t>
            </w:r>
          </w:p>
        </w:tc>
        <w:tc>
          <w:tcPr>
            <w:tcW w:w="6846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  <w:tr w:rsidR="00B776D9" w:rsidRPr="00151FBB" w:rsidTr="00D93FB4">
        <w:tc>
          <w:tcPr>
            <w:tcW w:w="534" w:type="dxa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762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151FBB">
              <w:rPr>
                <w:rFonts w:asciiTheme="minorHAnsi" w:hAnsiTheme="minorHAnsi"/>
                <w:sz w:val="22"/>
                <w:szCs w:val="22"/>
                <w:lang w:eastAsia="en-US"/>
              </w:rPr>
              <w:t>Wilt u verder nog iets delen met LUMC?</w:t>
            </w:r>
          </w:p>
        </w:tc>
        <w:tc>
          <w:tcPr>
            <w:tcW w:w="6846" w:type="dxa"/>
            <w:gridSpan w:val="2"/>
            <w:shd w:val="clear" w:color="auto" w:fill="FFFFFF" w:themeFill="background1"/>
          </w:tcPr>
          <w:p w:rsidR="00B776D9" w:rsidRPr="00151FBB" w:rsidRDefault="00B776D9" w:rsidP="00D93FB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50361F">
              <w:rPr>
                <w:rFonts w:asciiTheme="minorHAnsi" w:hAnsiTheme="minorHAnsi"/>
                <w:i/>
                <w:sz w:val="22"/>
                <w:szCs w:val="22"/>
                <w:highlight w:val="yellow"/>
                <w:lang w:eastAsia="en-US"/>
              </w:rPr>
              <w:t>&lt;…&gt;</w:t>
            </w:r>
          </w:p>
        </w:tc>
      </w:tr>
    </w:tbl>
    <w:p w:rsidR="00B776D9" w:rsidRPr="004E06D8" w:rsidRDefault="00B776D9" w:rsidP="00B776D9">
      <w:pPr>
        <w:spacing w:line="276" w:lineRule="auto"/>
        <w:rPr>
          <w:rFonts w:asciiTheme="minorHAnsi" w:hAnsiTheme="minorHAnsi"/>
          <w:sz w:val="22"/>
          <w:szCs w:val="22"/>
          <w:lang w:eastAsia="en-US"/>
        </w:rPr>
      </w:pPr>
    </w:p>
    <w:p w:rsidR="009C780D" w:rsidRDefault="009C780D"/>
    <w:sectPr w:rsidR="009C780D" w:rsidSect="00C369C4">
      <w:headerReference w:type="default" r:id="rId9"/>
      <w:footerReference w:type="default" r:id="rId10"/>
      <w:pgSz w:w="16834" w:h="11909" w:orient="landscape" w:code="9"/>
      <w:pgMar w:top="1418" w:right="1905" w:bottom="1418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6D9" w:rsidRDefault="00B776D9" w:rsidP="00B776D9">
      <w:pPr>
        <w:spacing w:line="240" w:lineRule="auto"/>
      </w:pPr>
      <w:r>
        <w:separator/>
      </w:r>
    </w:p>
  </w:endnote>
  <w:endnote w:type="continuationSeparator" w:id="0">
    <w:p w:rsidR="00B776D9" w:rsidRDefault="00B776D9" w:rsidP="00B77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Tah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D9" w:rsidRDefault="00B776D9" w:rsidP="00B776D9">
    <w:pPr>
      <w:pStyle w:val="Voettekst"/>
      <w:spacing w:after="100" w:afterAutospacing="1"/>
    </w:pPr>
    <w:r w:rsidRPr="00572B09">
      <w:rPr>
        <w:rFonts w:cs="Tahoma"/>
        <w:i/>
        <w:sz w:val="16"/>
        <w:szCs w:val="16"/>
      </w:rPr>
      <w:t xml:space="preserve">Marktconsultatiedocument </w:t>
    </w:r>
    <w:r>
      <w:rPr>
        <w:rFonts w:cs="Tahoma"/>
        <w:i/>
        <w:sz w:val="16"/>
        <w:szCs w:val="16"/>
      </w:rPr>
      <w:t>M-EU-16-18</w:t>
    </w:r>
    <w:r>
      <w:rPr>
        <w:rFonts w:cs="Tahoma"/>
        <w:i/>
        <w:sz w:val="16"/>
        <w:szCs w:val="16"/>
      </w:rPr>
      <w:tab/>
    </w:r>
    <w:r>
      <w:rPr>
        <w:rFonts w:cs="Tahoma"/>
        <w:i/>
        <w:sz w:val="16"/>
        <w:szCs w:val="16"/>
      </w:rPr>
      <w:tab/>
    </w:r>
    <w:r>
      <w:rPr>
        <w:rFonts w:cs="Tahoma"/>
        <w:i/>
        <w:sz w:val="16"/>
        <w:szCs w:val="16"/>
      </w:rPr>
      <w:tab/>
    </w:r>
    <w:r w:rsidRPr="00572B09">
      <w:rPr>
        <w:rFonts w:cs="Tahoma"/>
        <w:i/>
        <w:sz w:val="16"/>
        <w:szCs w:val="16"/>
      </w:rPr>
      <w:t xml:space="preserve">Pagina </w:t>
    </w:r>
    <w:r w:rsidRPr="00572B09">
      <w:rPr>
        <w:rFonts w:cs="Tahoma"/>
        <w:i/>
        <w:sz w:val="16"/>
        <w:szCs w:val="16"/>
      </w:rPr>
      <w:fldChar w:fldCharType="begin"/>
    </w:r>
    <w:r w:rsidRPr="00572B09">
      <w:rPr>
        <w:rFonts w:cs="Tahoma"/>
        <w:i/>
        <w:sz w:val="16"/>
        <w:szCs w:val="16"/>
      </w:rPr>
      <w:instrText xml:space="preserve"> PAGE </w:instrText>
    </w:r>
    <w:r w:rsidRPr="00572B09">
      <w:rPr>
        <w:rFonts w:cs="Tahoma"/>
        <w:i/>
        <w:sz w:val="16"/>
        <w:szCs w:val="16"/>
      </w:rPr>
      <w:fldChar w:fldCharType="separate"/>
    </w:r>
    <w:r>
      <w:rPr>
        <w:rFonts w:cs="Tahoma"/>
        <w:i/>
        <w:noProof/>
        <w:sz w:val="16"/>
        <w:szCs w:val="16"/>
      </w:rPr>
      <w:t>1</w:t>
    </w:r>
    <w:r w:rsidRPr="00572B09">
      <w:rPr>
        <w:rFonts w:cs="Tahoma"/>
        <w:i/>
        <w:sz w:val="16"/>
        <w:szCs w:val="16"/>
      </w:rPr>
      <w:fldChar w:fldCharType="end"/>
    </w:r>
    <w:r w:rsidRPr="00572B09">
      <w:rPr>
        <w:rFonts w:cs="Tahoma"/>
        <w:i/>
        <w:sz w:val="16"/>
        <w:szCs w:val="16"/>
      </w:rPr>
      <w:t xml:space="preserve"> van </w:t>
    </w:r>
    <w:r w:rsidRPr="00572B09">
      <w:rPr>
        <w:rFonts w:cs="Tahoma"/>
        <w:i/>
        <w:sz w:val="16"/>
        <w:szCs w:val="16"/>
      </w:rPr>
      <w:fldChar w:fldCharType="begin"/>
    </w:r>
    <w:r w:rsidRPr="00572B09">
      <w:rPr>
        <w:rFonts w:cs="Tahoma"/>
        <w:i/>
        <w:sz w:val="16"/>
        <w:szCs w:val="16"/>
      </w:rPr>
      <w:instrText xml:space="preserve"> NUMPAGES </w:instrText>
    </w:r>
    <w:r w:rsidRPr="00572B09">
      <w:rPr>
        <w:rFonts w:cs="Tahoma"/>
        <w:i/>
        <w:sz w:val="16"/>
        <w:szCs w:val="16"/>
      </w:rPr>
      <w:fldChar w:fldCharType="separate"/>
    </w:r>
    <w:r>
      <w:rPr>
        <w:rFonts w:cs="Tahoma"/>
        <w:i/>
        <w:noProof/>
        <w:sz w:val="16"/>
        <w:szCs w:val="16"/>
      </w:rPr>
      <w:t>4</w:t>
    </w:r>
    <w:r w:rsidRPr="00572B09">
      <w:rPr>
        <w:rFonts w:cs="Tahoma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6D9" w:rsidRDefault="00B776D9" w:rsidP="00B776D9">
      <w:pPr>
        <w:spacing w:line="240" w:lineRule="auto"/>
      </w:pPr>
      <w:r>
        <w:separator/>
      </w:r>
    </w:p>
  </w:footnote>
  <w:footnote w:type="continuationSeparator" w:id="0">
    <w:p w:rsidR="00B776D9" w:rsidRDefault="00B776D9" w:rsidP="00B776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D9" w:rsidRDefault="00B776D9">
    <w:pPr>
      <w:pStyle w:val="Koptekst"/>
    </w:pPr>
    <w:r w:rsidRPr="00E71F4D">
      <w:rPr>
        <w:b/>
        <w:bCs w:val="0"/>
        <w:i/>
        <w:iCs/>
        <w:noProof/>
        <w:sz w:val="22"/>
        <w:szCs w:val="22"/>
        <w:lang w:val="en-GB" w:eastAsia="en-GB"/>
      </w:rPr>
      <w:drawing>
        <wp:anchor distT="0" distB="0" distL="114300" distR="114300" simplePos="0" relativeHeight="251659264" behindDoc="1" locked="0" layoutInCell="1" allowOverlap="1" wp14:anchorId="2E9A6189" wp14:editId="739C9B4F">
          <wp:simplePos x="0" y="0"/>
          <wp:positionH relativeFrom="column">
            <wp:posOffset>8599170</wp:posOffset>
          </wp:positionH>
          <wp:positionV relativeFrom="paragraph">
            <wp:posOffset>165735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1" name="Afbeelding 3" descr="https://pbs.twimg.com/profile_images/631388096664313856/5f3U_8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pbs.twimg.com/profile_images/631388096664313856/5f3U_8_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2782"/>
    <w:multiLevelType w:val="hybridMultilevel"/>
    <w:tmpl w:val="E0E45008"/>
    <w:lvl w:ilvl="0" w:tplc="D2908C1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D9"/>
    <w:rsid w:val="009C780D"/>
    <w:rsid w:val="00B7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76D9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776D9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B776D9"/>
    <w:pPr>
      <w:ind w:left="720"/>
      <w:contextualSpacing/>
    </w:pPr>
  </w:style>
  <w:style w:type="table" w:styleId="Tabelraster">
    <w:name w:val="Table Grid"/>
    <w:basedOn w:val="Standaardtabel"/>
    <w:uiPriority w:val="59"/>
    <w:rsid w:val="00B7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76D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76D9"/>
    <w:rPr>
      <w:rFonts w:ascii="Tahoma" w:eastAsia="Times New Roman" w:hAnsi="Tahoma" w:cs="Arial"/>
      <w:bCs/>
      <w:sz w:val="20"/>
      <w:szCs w:val="26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776D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76D9"/>
    <w:rPr>
      <w:rFonts w:ascii="Tahoma" w:eastAsia="Times New Roman" w:hAnsi="Tahoma" w:cs="Arial"/>
      <w:bCs/>
      <w:sz w:val="20"/>
      <w:szCs w:val="2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76D9"/>
    <w:pPr>
      <w:tabs>
        <w:tab w:val="left" w:pos="567"/>
      </w:tabs>
      <w:spacing w:after="0" w:line="312" w:lineRule="auto"/>
      <w:jc w:val="both"/>
    </w:pPr>
    <w:rPr>
      <w:rFonts w:ascii="Tahoma" w:eastAsia="Times New Roman" w:hAnsi="Tahoma" w:cs="Arial"/>
      <w:bCs/>
      <w:sz w:val="20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776D9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B776D9"/>
    <w:pPr>
      <w:ind w:left="720"/>
      <w:contextualSpacing/>
    </w:pPr>
  </w:style>
  <w:style w:type="table" w:styleId="Tabelraster">
    <w:name w:val="Table Grid"/>
    <w:basedOn w:val="Standaardtabel"/>
    <w:uiPriority w:val="59"/>
    <w:rsid w:val="00B7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76D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76D9"/>
    <w:rPr>
      <w:rFonts w:ascii="Tahoma" w:eastAsia="Times New Roman" w:hAnsi="Tahoma" w:cs="Arial"/>
      <w:bCs/>
      <w:sz w:val="20"/>
      <w:szCs w:val="26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776D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76D9"/>
    <w:rPr>
      <w:rFonts w:ascii="Tahoma" w:eastAsia="Times New Roman" w:hAnsi="Tahoma" w:cs="Arial"/>
      <w:bCs/>
      <w:sz w:val="20"/>
      <w:szCs w:val="2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8DDA-3C94-4458-A5EE-236A1854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A2749AAA</Template>
  <TotalTime>0</TotalTime>
  <Pages>4</Pages>
  <Words>686</Words>
  <Characters>4046</Characters>
  <Application>Microsoft Office Word</Application>
  <DocSecurity>0</DocSecurity>
  <Lines>1348</Lines>
  <Paragraphs>430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LUMC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Rijn, I.J. van (FB)</dc:creator>
  <cp:lastModifiedBy>Rijn, I.J. van (FB)</cp:lastModifiedBy>
  <cp:revision>1</cp:revision>
  <dcterms:created xsi:type="dcterms:W3CDTF">2017-10-19T12:13:00Z</dcterms:created>
  <dcterms:modified xsi:type="dcterms:W3CDTF">2017-10-19T12:16:00Z</dcterms:modified>
</cp:coreProperties>
</file>