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3A996" w14:textId="77777777" w:rsidR="005E5AB6" w:rsidRPr="0017232E" w:rsidRDefault="00E220D9">
      <w:pPr>
        <w:rPr>
          <w:rFonts w:cs="Arial"/>
          <w:b/>
          <w:szCs w:val="20"/>
          <w:u w:val="single"/>
        </w:rPr>
      </w:pPr>
      <w:r w:rsidRPr="0017232E">
        <w:rPr>
          <w:rFonts w:cs="Arial"/>
          <w:b/>
          <w:szCs w:val="20"/>
          <w:u w:val="single"/>
        </w:rPr>
        <w:t>Vragen nota van inlichtingen PV panelen gemeente Utrechtse Heuvelrug</w:t>
      </w:r>
    </w:p>
    <w:p w14:paraId="526DD8F3" w14:textId="77777777" w:rsidR="00026BBA" w:rsidRPr="008774F1" w:rsidRDefault="00026BBA" w:rsidP="007F44FB">
      <w:pPr>
        <w:pStyle w:val="Lijstalinea"/>
        <w:numPr>
          <w:ilvl w:val="0"/>
          <w:numId w:val="4"/>
        </w:numPr>
        <w:spacing w:before="100" w:beforeAutospacing="1" w:after="100" w:afterAutospacing="1" w:line="240" w:lineRule="auto"/>
        <w:ind w:left="360"/>
        <w:rPr>
          <w:rFonts w:eastAsia="Times New Roman" w:cs="Arial"/>
          <w:szCs w:val="20"/>
          <w:lang w:eastAsia="nl-NL"/>
        </w:rPr>
      </w:pPr>
      <w:r w:rsidRPr="008774F1">
        <w:rPr>
          <w:rFonts w:eastAsia="Times New Roman" w:cs="Arial"/>
          <w:szCs w:val="20"/>
          <w:lang w:eastAsia="nl-NL"/>
        </w:rPr>
        <w:t xml:space="preserve">Vraag: Betreft dit een check van de </w:t>
      </w:r>
      <w:proofErr w:type="spellStart"/>
      <w:r w:rsidRPr="008774F1">
        <w:rPr>
          <w:rFonts w:eastAsia="Times New Roman" w:cs="Arial"/>
          <w:szCs w:val="20"/>
          <w:lang w:eastAsia="nl-NL"/>
        </w:rPr>
        <w:t>dakbelastingsberekening</w:t>
      </w:r>
      <w:proofErr w:type="spellEnd"/>
      <w:r w:rsidRPr="008774F1">
        <w:rPr>
          <w:rFonts w:eastAsia="Times New Roman" w:cs="Arial"/>
          <w:szCs w:val="20"/>
          <w:lang w:eastAsia="nl-NL"/>
        </w:rPr>
        <w:t xml:space="preserve"> van het montagesysteem aan de hand van de reeds aanwezige constructieberekeningen? </w:t>
      </w:r>
      <w:r w:rsidR="00DC5BB4" w:rsidRPr="008774F1">
        <w:rPr>
          <w:rFonts w:eastAsia="Times New Roman" w:cs="Arial"/>
          <w:szCs w:val="20"/>
          <w:lang w:eastAsia="nl-NL"/>
        </w:rPr>
        <w:t>Betreft eis 89.</w:t>
      </w:r>
    </w:p>
    <w:p w14:paraId="5B28CCF9" w14:textId="77777777" w:rsidR="00DC5BB4" w:rsidRPr="001627C8" w:rsidRDefault="00DC5BB4" w:rsidP="007F44FB">
      <w:pPr>
        <w:autoSpaceDE w:val="0"/>
        <w:autoSpaceDN w:val="0"/>
        <w:adjustRightInd w:val="0"/>
        <w:spacing w:after="0" w:line="240" w:lineRule="auto"/>
        <w:ind w:left="1056" w:right="703"/>
        <w:rPr>
          <w:rFonts w:cs="Arial"/>
          <w:sz w:val="18"/>
          <w:szCs w:val="18"/>
        </w:rPr>
      </w:pPr>
      <w:r w:rsidRPr="001627C8">
        <w:rPr>
          <w:rFonts w:cs="Arial"/>
          <w:sz w:val="18"/>
          <w:szCs w:val="18"/>
        </w:rPr>
        <w:t xml:space="preserve">Eis 89: Bij het uitvoeren van de opdracht zal de aanbieder Haar werkzaamheden afstemmen met De opdrachtgever, dit houdt onder meer in dat de planning van de uitvoering, werktijden, transporten, plaatsing en inzet hijsinstallaties vooraf worden afgestemd met De opdrachtgever om tot een zo efficiënt mogelijke uitvoering van de werkzaamheden te komen en de hinder van de werkzaamheden voor de bedrijfsvoering van De opdrachtgever te minimaliseren. </w:t>
      </w:r>
    </w:p>
    <w:p w14:paraId="474C5F79" w14:textId="77777777" w:rsidR="00825A5F" w:rsidRPr="001627C8" w:rsidRDefault="00825A5F" w:rsidP="007F44FB">
      <w:pPr>
        <w:autoSpaceDE w:val="0"/>
        <w:autoSpaceDN w:val="0"/>
        <w:adjustRightInd w:val="0"/>
        <w:spacing w:after="0" w:line="240" w:lineRule="auto"/>
        <w:ind w:left="1056" w:right="703"/>
        <w:rPr>
          <w:rFonts w:cs="Arial"/>
          <w:sz w:val="18"/>
          <w:szCs w:val="18"/>
        </w:rPr>
      </w:pPr>
    </w:p>
    <w:p w14:paraId="13765BE2" w14:textId="3E7A1CF3" w:rsidR="00825A5F" w:rsidRDefault="00825A5F" w:rsidP="007F44FB">
      <w:pPr>
        <w:autoSpaceDE w:val="0"/>
        <w:autoSpaceDN w:val="0"/>
        <w:adjustRightInd w:val="0"/>
        <w:spacing w:after="0" w:line="240" w:lineRule="auto"/>
        <w:ind w:right="703"/>
        <w:rPr>
          <w:rFonts w:cs="Arial"/>
        </w:rPr>
      </w:pPr>
      <w:r w:rsidRPr="00825A5F">
        <w:rPr>
          <w:rFonts w:cs="Arial"/>
          <w:b/>
        </w:rPr>
        <w:t>Antwoord:</w:t>
      </w:r>
      <w:r>
        <w:rPr>
          <w:rFonts w:cs="Arial"/>
        </w:rPr>
        <w:t xml:space="preserve"> </w:t>
      </w:r>
      <w:r w:rsidR="00C87D52">
        <w:rPr>
          <w:rFonts w:cs="Arial"/>
        </w:rPr>
        <w:t>Indien</w:t>
      </w:r>
      <w:r w:rsidR="009B0097">
        <w:rPr>
          <w:rFonts w:cs="Arial"/>
        </w:rPr>
        <w:t xml:space="preserve"> het gaat om eis 89</w:t>
      </w:r>
      <w:r w:rsidR="00C87D52">
        <w:rPr>
          <w:rFonts w:cs="Arial"/>
        </w:rPr>
        <w:t xml:space="preserve">: Deze gaat niet over </w:t>
      </w:r>
      <w:proofErr w:type="spellStart"/>
      <w:r w:rsidR="00C87D52">
        <w:rPr>
          <w:rFonts w:cs="Arial"/>
        </w:rPr>
        <w:t>daklastberekening</w:t>
      </w:r>
      <w:proofErr w:type="spellEnd"/>
      <w:r w:rsidR="00C87D52">
        <w:rPr>
          <w:rFonts w:cs="Arial"/>
        </w:rPr>
        <w:t xml:space="preserve"> maar over afstemmen praktische werkzaamheden. Indien wordt bedoeld eis 79 (</w:t>
      </w:r>
      <w:r w:rsidR="00C87D52" w:rsidRPr="00825A5F">
        <w:rPr>
          <w:rFonts w:cs="Arial"/>
        </w:rPr>
        <w:t xml:space="preserve">De maximaal toegestane additionele </w:t>
      </w:r>
      <w:proofErr w:type="spellStart"/>
      <w:r w:rsidR="00C87D52" w:rsidRPr="00825A5F">
        <w:rPr>
          <w:rFonts w:cs="Arial"/>
        </w:rPr>
        <w:t>dakbelasting</w:t>
      </w:r>
      <w:proofErr w:type="spellEnd"/>
      <w:r w:rsidR="00C87D52" w:rsidRPr="00825A5F">
        <w:rPr>
          <w:rFonts w:cs="Arial"/>
        </w:rPr>
        <w:t xml:space="preserve"> die het systeem veroorzaakt mag nooit de maximale draagkracht van de constructie overschrijden.</w:t>
      </w:r>
      <w:r w:rsidR="00C87D52">
        <w:rPr>
          <w:rFonts w:cs="Arial"/>
        </w:rPr>
        <w:t>) Is het antwoord Ja.</w:t>
      </w:r>
    </w:p>
    <w:p w14:paraId="3EAF962A" w14:textId="77777777" w:rsidR="00825A5F" w:rsidRPr="008774F1" w:rsidRDefault="00825A5F" w:rsidP="007F44FB">
      <w:pPr>
        <w:autoSpaceDE w:val="0"/>
        <w:autoSpaceDN w:val="0"/>
        <w:adjustRightInd w:val="0"/>
        <w:spacing w:after="0" w:line="240" w:lineRule="auto"/>
        <w:ind w:right="703"/>
        <w:rPr>
          <w:rFonts w:cs="Arial"/>
          <w:szCs w:val="20"/>
        </w:rPr>
      </w:pPr>
    </w:p>
    <w:p w14:paraId="71209169" w14:textId="77777777" w:rsidR="00DC5BB4" w:rsidRPr="008774F1" w:rsidRDefault="00DC5BB4" w:rsidP="007F44FB">
      <w:pPr>
        <w:pStyle w:val="Lijstalinea"/>
        <w:numPr>
          <w:ilvl w:val="0"/>
          <w:numId w:val="4"/>
        </w:numPr>
        <w:spacing w:before="100" w:beforeAutospacing="1" w:after="100" w:afterAutospacing="1" w:line="240" w:lineRule="auto"/>
        <w:ind w:left="360"/>
        <w:rPr>
          <w:rStyle w:val="folderwrap"/>
          <w:rFonts w:cs="Arial"/>
          <w:szCs w:val="20"/>
        </w:rPr>
      </w:pPr>
      <w:r w:rsidRPr="008774F1">
        <w:rPr>
          <w:rStyle w:val="folderwrap"/>
          <w:rFonts w:cs="Arial"/>
          <w:szCs w:val="20"/>
        </w:rPr>
        <w:t>Vraag: Indien de omvormer buiten wordt geplaatst, dient deze dan te worden beschermd tegen weersinvloeden middels plaatsing van een afdakje? Betreft eis 47.</w:t>
      </w:r>
    </w:p>
    <w:p w14:paraId="09776647" w14:textId="77777777" w:rsidR="00DC5BB4" w:rsidRDefault="00DC5BB4" w:rsidP="007F44FB">
      <w:pPr>
        <w:autoSpaceDE w:val="0"/>
        <w:autoSpaceDN w:val="0"/>
        <w:adjustRightInd w:val="0"/>
        <w:spacing w:after="0" w:line="240" w:lineRule="auto"/>
        <w:ind w:left="1056" w:right="703"/>
        <w:rPr>
          <w:rFonts w:cs="Arial"/>
          <w:szCs w:val="20"/>
        </w:rPr>
      </w:pPr>
      <w:r w:rsidRPr="008774F1">
        <w:rPr>
          <w:rFonts w:cs="Arial"/>
          <w:szCs w:val="20"/>
        </w:rPr>
        <w:t>Eis 47: Het aangesloten vermogen (per ingang en per omvormer) valt binnen het door de fabrikant voorgeschreven bereik.</w:t>
      </w:r>
    </w:p>
    <w:p w14:paraId="449B7275" w14:textId="77777777" w:rsidR="00825A5F" w:rsidRDefault="00825A5F" w:rsidP="007F44FB">
      <w:pPr>
        <w:autoSpaceDE w:val="0"/>
        <w:autoSpaceDN w:val="0"/>
        <w:adjustRightInd w:val="0"/>
        <w:spacing w:after="0" w:line="240" w:lineRule="auto"/>
        <w:ind w:left="1056" w:right="703"/>
        <w:rPr>
          <w:rFonts w:cs="Arial"/>
          <w:szCs w:val="20"/>
        </w:rPr>
      </w:pPr>
    </w:p>
    <w:p w14:paraId="0CAA41A3" w14:textId="5AB850E7" w:rsidR="00825A5F" w:rsidRPr="008774F1" w:rsidRDefault="00825A5F" w:rsidP="007F44FB">
      <w:pPr>
        <w:autoSpaceDE w:val="0"/>
        <w:autoSpaceDN w:val="0"/>
        <w:adjustRightInd w:val="0"/>
        <w:spacing w:after="0" w:line="240" w:lineRule="auto"/>
        <w:ind w:left="-360" w:right="703" w:firstLine="360"/>
        <w:rPr>
          <w:rFonts w:cs="Arial"/>
          <w:szCs w:val="20"/>
        </w:rPr>
      </w:pPr>
      <w:r w:rsidRPr="00825A5F">
        <w:rPr>
          <w:rFonts w:cs="Arial"/>
          <w:b/>
          <w:szCs w:val="20"/>
        </w:rPr>
        <w:t>Antwoord:</w:t>
      </w:r>
      <w:r>
        <w:rPr>
          <w:rFonts w:cs="Arial"/>
          <w:szCs w:val="20"/>
        </w:rPr>
        <w:t xml:space="preserve"> Plaatsen van een afdak verdient de voorkeur</w:t>
      </w:r>
      <w:r w:rsidR="009B0097">
        <w:rPr>
          <w:rFonts w:cs="Arial"/>
          <w:szCs w:val="20"/>
        </w:rPr>
        <w:t xml:space="preserve"> </w:t>
      </w:r>
    </w:p>
    <w:p w14:paraId="7AA4CFF8" w14:textId="77777777" w:rsidR="00026BBA" w:rsidRPr="008774F1" w:rsidRDefault="00026BBA" w:rsidP="007F44FB">
      <w:pPr>
        <w:pStyle w:val="text-wrap"/>
        <w:numPr>
          <w:ilvl w:val="0"/>
          <w:numId w:val="4"/>
        </w:numPr>
        <w:ind w:left="360"/>
        <w:rPr>
          <w:rStyle w:val="folderwrap"/>
          <w:rFonts w:ascii="Arial" w:hAnsi="Arial" w:cs="Arial"/>
          <w:sz w:val="20"/>
          <w:szCs w:val="20"/>
        </w:rPr>
      </w:pPr>
      <w:r w:rsidRPr="008774F1">
        <w:rPr>
          <w:rStyle w:val="folderwrap"/>
          <w:rFonts w:ascii="Arial" w:hAnsi="Arial" w:cs="Arial"/>
          <w:sz w:val="20"/>
          <w:szCs w:val="20"/>
        </w:rPr>
        <w:t>Vraag: Eis 43n is in strijd met pagina 1 van de gebouwinformatie waarin gesteld is dat altijd een 3-fase omvormer dient te worden toegepast. Wat dient gegadigde aan te houden?</w:t>
      </w:r>
      <w:r w:rsidR="00DC5BB4" w:rsidRPr="008774F1">
        <w:rPr>
          <w:rStyle w:val="folderwrap"/>
          <w:rFonts w:ascii="Arial" w:hAnsi="Arial" w:cs="Arial"/>
          <w:sz w:val="20"/>
          <w:szCs w:val="20"/>
        </w:rPr>
        <w:t xml:space="preserve"> </w:t>
      </w:r>
    </w:p>
    <w:p w14:paraId="1FCB616B" w14:textId="77777777" w:rsidR="00DC5BB4" w:rsidRDefault="00DC5BB4" w:rsidP="007F44FB">
      <w:pPr>
        <w:autoSpaceDE w:val="0"/>
        <w:autoSpaceDN w:val="0"/>
        <w:adjustRightInd w:val="0"/>
        <w:spacing w:after="0" w:line="240" w:lineRule="auto"/>
        <w:ind w:left="1056" w:right="703"/>
        <w:rPr>
          <w:rFonts w:cs="Arial"/>
          <w:szCs w:val="20"/>
        </w:rPr>
      </w:pPr>
      <w:r w:rsidRPr="008774F1">
        <w:rPr>
          <w:rStyle w:val="folderwrap"/>
          <w:rFonts w:cs="Arial"/>
          <w:szCs w:val="20"/>
        </w:rPr>
        <w:t xml:space="preserve">Eis 43: </w:t>
      </w:r>
      <w:r w:rsidRPr="008774F1">
        <w:rPr>
          <w:rFonts w:cs="Arial"/>
          <w:szCs w:val="20"/>
        </w:rPr>
        <w:t>Indien de omvormer buiten geplaatst wordt moet de beschermingsklasse minimaal IP55 zijn;</w:t>
      </w:r>
    </w:p>
    <w:p w14:paraId="58651751" w14:textId="77777777" w:rsidR="00825A5F" w:rsidRDefault="00825A5F" w:rsidP="007F44FB">
      <w:pPr>
        <w:autoSpaceDE w:val="0"/>
        <w:autoSpaceDN w:val="0"/>
        <w:adjustRightInd w:val="0"/>
        <w:spacing w:after="0" w:line="240" w:lineRule="auto"/>
        <w:ind w:left="1056" w:right="703"/>
        <w:rPr>
          <w:rFonts w:cs="Arial"/>
          <w:szCs w:val="20"/>
        </w:rPr>
      </w:pPr>
    </w:p>
    <w:p w14:paraId="5D9F7D04" w14:textId="04B1A537" w:rsidR="00825A5F" w:rsidRDefault="00825A5F" w:rsidP="007F44FB">
      <w:r w:rsidRPr="00825A5F">
        <w:rPr>
          <w:b/>
        </w:rPr>
        <w:t>Antwoord</w:t>
      </w:r>
      <w:r w:rsidR="00416C0D">
        <w:t xml:space="preserve">: </w:t>
      </w:r>
      <w:r>
        <w:t xml:space="preserve">Er dienen </w:t>
      </w:r>
      <w:r w:rsidR="00416C0D">
        <w:t xml:space="preserve">in alle gevallen </w:t>
      </w:r>
      <w:r>
        <w:t>drie fase</w:t>
      </w:r>
      <w:r w:rsidR="00416C0D">
        <w:t>n omvormers te worden toegepast</w:t>
      </w:r>
      <w:r w:rsidR="007F44FB">
        <w:t>.</w:t>
      </w:r>
    </w:p>
    <w:p w14:paraId="760732F4" w14:textId="000D65B2" w:rsidR="00026BBA" w:rsidRPr="008774F1" w:rsidRDefault="00026BBA" w:rsidP="007F44FB">
      <w:pPr>
        <w:pStyle w:val="text-wrap"/>
        <w:numPr>
          <w:ilvl w:val="0"/>
          <w:numId w:val="4"/>
        </w:numPr>
        <w:ind w:left="360"/>
        <w:rPr>
          <w:rFonts w:ascii="Arial" w:hAnsi="Arial" w:cs="Arial"/>
          <w:sz w:val="20"/>
          <w:szCs w:val="20"/>
        </w:rPr>
      </w:pPr>
      <w:r w:rsidRPr="008774F1">
        <w:rPr>
          <w:rFonts w:ascii="Arial" w:hAnsi="Arial" w:cs="Arial"/>
          <w:sz w:val="20"/>
          <w:szCs w:val="20"/>
        </w:rPr>
        <w:t>G</w:t>
      </w:r>
      <w:r w:rsidR="007F44FB">
        <w:rPr>
          <w:rFonts w:ascii="Arial" w:hAnsi="Arial" w:cs="Arial"/>
          <w:sz w:val="20"/>
          <w:szCs w:val="20"/>
        </w:rPr>
        <w:t>e</w:t>
      </w:r>
      <w:r w:rsidRPr="008774F1">
        <w:rPr>
          <w:rFonts w:ascii="Arial" w:hAnsi="Arial" w:cs="Arial"/>
          <w:sz w:val="20"/>
          <w:szCs w:val="20"/>
        </w:rPr>
        <w:t xml:space="preserve">gadigde stelt dat eis 42 wel erg subjectief kan worden ingevuld. Normaliter wordt max. 10% extra PV-vermogen toegepast bij een </w:t>
      </w:r>
      <w:proofErr w:type="spellStart"/>
      <w:r w:rsidRPr="008774F1">
        <w:rPr>
          <w:rFonts w:ascii="Arial" w:hAnsi="Arial" w:cs="Arial"/>
          <w:sz w:val="20"/>
          <w:szCs w:val="20"/>
        </w:rPr>
        <w:t>zuidopstelling</w:t>
      </w:r>
      <w:proofErr w:type="spellEnd"/>
      <w:r w:rsidRPr="008774F1">
        <w:rPr>
          <w:rFonts w:ascii="Arial" w:hAnsi="Arial" w:cs="Arial"/>
          <w:sz w:val="20"/>
          <w:szCs w:val="20"/>
        </w:rPr>
        <w:t xml:space="preserve"> en 30% bij oost-west. Fabrikanten gaan hierin verder en durven zelfs bij een zuid-opstelling tot 40% te gaan. Dat gaat ten koste van de opbrengst, maar schijnbaar niet van de levensduur van de omvormer. Gegadigde vraag opdrachtgever deze eis meer te concretiseren. </w:t>
      </w:r>
    </w:p>
    <w:p w14:paraId="0D3AB2FB" w14:textId="77777777" w:rsidR="00026BBA" w:rsidRDefault="00026BBA" w:rsidP="00026BBA">
      <w:pPr>
        <w:autoSpaceDE w:val="0"/>
        <w:autoSpaceDN w:val="0"/>
        <w:adjustRightInd w:val="0"/>
        <w:spacing w:after="0" w:line="240" w:lineRule="auto"/>
        <w:ind w:left="1416" w:right="703"/>
        <w:rPr>
          <w:rFonts w:cs="Arial"/>
          <w:szCs w:val="20"/>
        </w:rPr>
      </w:pPr>
      <w:r w:rsidRPr="008774F1">
        <w:rPr>
          <w:rFonts w:cs="Arial"/>
          <w:szCs w:val="20"/>
        </w:rPr>
        <w:t>Eis 42: De verhouding tussen het maximale DC-vermogen van de omvormer en het nominaal vermogen van de gezamenlijke panelen moet in overeenstemming zijn met de specificatie van de componenten, een en ander aan te tonen aan de hand van configuratieberekeningen gemaakt in de laatste versie van de voor dit doel ontwikkelde software van de omvormerleverancier;</w:t>
      </w:r>
    </w:p>
    <w:p w14:paraId="1FF0EFDF" w14:textId="77777777" w:rsidR="00B70788" w:rsidRDefault="00B70788" w:rsidP="00026BBA">
      <w:pPr>
        <w:autoSpaceDE w:val="0"/>
        <w:autoSpaceDN w:val="0"/>
        <w:adjustRightInd w:val="0"/>
        <w:spacing w:after="0" w:line="240" w:lineRule="auto"/>
        <w:ind w:left="1416" w:right="703"/>
        <w:rPr>
          <w:rFonts w:cs="Arial"/>
          <w:szCs w:val="20"/>
        </w:rPr>
      </w:pPr>
    </w:p>
    <w:p w14:paraId="792F09B0" w14:textId="77777777" w:rsidR="0007496B" w:rsidRDefault="0007496B" w:rsidP="00B70788">
      <w:pPr>
        <w:autoSpaceDE w:val="0"/>
        <w:autoSpaceDN w:val="0"/>
        <w:adjustRightInd w:val="0"/>
        <w:spacing w:after="0" w:line="240" w:lineRule="auto"/>
        <w:ind w:right="703"/>
        <w:rPr>
          <w:rFonts w:cs="Arial"/>
          <w:szCs w:val="20"/>
        </w:rPr>
      </w:pPr>
    </w:p>
    <w:p w14:paraId="1C939050" w14:textId="1D030F7E" w:rsidR="0007496B" w:rsidRDefault="0007496B" w:rsidP="00B70788">
      <w:pPr>
        <w:autoSpaceDE w:val="0"/>
        <w:autoSpaceDN w:val="0"/>
        <w:adjustRightInd w:val="0"/>
        <w:spacing w:after="0" w:line="240" w:lineRule="auto"/>
        <w:ind w:right="703"/>
        <w:rPr>
          <w:rFonts w:cs="Arial"/>
          <w:szCs w:val="20"/>
        </w:rPr>
      </w:pPr>
      <w:r w:rsidRPr="0007496B">
        <w:rPr>
          <w:rFonts w:cs="Arial"/>
          <w:b/>
          <w:szCs w:val="20"/>
        </w:rPr>
        <w:t>Antwoord:</w:t>
      </w:r>
      <w:r>
        <w:rPr>
          <w:rFonts w:cs="Arial"/>
          <w:szCs w:val="20"/>
        </w:rPr>
        <w:t xml:space="preserve"> Bij een </w:t>
      </w:r>
      <w:proofErr w:type="spellStart"/>
      <w:r>
        <w:rPr>
          <w:rFonts w:cs="Arial"/>
          <w:szCs w:val="20"/>
        </w:rPr>
        <w:t>zuidopstelling</w:t>
      </w:r>
      <w:proofErr w:type="spellEnd"/>
      <w:r>
        <w:rPr>
          <w:rFonts w:cs="Arial"/>
          <w:szCs w:val="20"/>
        </w:rPr>
        <w:t xml:space="preserve"> mag het nominaal PV vermogen (</w:t>
      </w:r>
      <w:proofErr w:type="spellStart"/>
      <w:r>
        <w:rPr>
          <w:rFonts w:cs="Arial"/>
          <w:szCs w:val="20"/>
        </w:rPr>
        <w:t>kWp</w:t>
      </w:r>
      <w:proofErr w:type="spellEnd"/>
      <w:r>
        <w:rPr>
          <w:rFonts w:cs="Arial"/>
          <w:szCs w:val="20"/>
        </w:rPr>
        <w:t xml:space="preserve">) maximaal 15% groter zijn dan het AC </w:t>
      </w:r>
      <w:proofErr w:type="spellStart"/>
      <w:r>
        <w:rPr>
          <w:rFonts w:cs="Arial"/>
          <w:szCs w:val="20"/>
        </w:rPr>
        <w:t>zijdig</w:t>
      </w:r>
      <w:proofErr w:type="spellEnd"/>
      <w:r>
        <w:rPr>
          <w:rFonts w:cs="Arial"/>
          <w:szCs w:val="20"/>
        </w:rPr>
        <w:t xml:space="preserve"> omvormervermogen (kVA). Bij een oost-westopstelling mag het PV vermogen maximaal 30% groter zijn dan het omvormervermogen</w:t>
      </w:r>
      <w:r w:rsidR="00B03B98">
        <w:rPr>
          <w:rFonts w:cs="Arial"/>
          <w:szCs w:val="20"/>
        </w:rPr>
        <w:t xml:space="preserve">. Bij tussenliggende oriëntaties mag </w:t>
      </w:r>
      <w:r w:rsidR="00C87D52">
        <w:rPr>
          <w:rFonts w:cs="Arial"/>
          <w:szCs w:val="20"/>
        </w:rPr>
        <w:t>de dimens</w:t>
      </w:r>
      <w:r w:rsidR="007F44FB">
        <w:rPr>
          <w:rFonts w:cs="Arial"/>
          <w:szCs w:val="20"/>
        </w:rPr>
        <w:t>i</w:t>
      </w:r>
      <w:r w:rsidR="00C87D52">
        <w:rPr>
          <w:rFonts w:cs="Arial"/>
          <w:szCs w:val="20"/>
        </w:rPr>
        <w:t>oneringsfactor worden geï</w:t>
      </w:r>
      <w:r w:rsidR="00B03B98">
        <w:rPr>
          <w:rFonts w:cs="Arial"/>
          <w:szCs w:val="20"/>
        </w:rPr>
        <w:t>nterpoleerd</w:t>
      </w:r>
    </w:p>
    <w:p w14:paraId="64140BC7" w14:textId="77777777" w:rsidR="00B70788" w:rsidRPr="008774F1" w:rsidRDefault="00B70788" w:rsidP="00026BBA">
      <w:pPr>
        <w:autoSpaceDE w:val="0"/>
        <w:autoSpaceDN w:val="0"/>
        <w:adjustRightInd w:val="0"/>
        <w:spacing w:after="0" w:line="240" w:lineRule="auto"/>
        <w:ind w:left="1416" w:right="703"/>
        <w:rPr>
          <w:rFonts w:cs="Arial"/>
          <w:szCs w:val="20"/>
        </w:rPr>
      </w:pPr>
    </w:p>
    <w:p w14:paraId="7014AC67" w14:textId="08DB25C5" w:rsidR="00DC5BB4" w:rsidRPr="008774F1" w:rsidRDefault="00026BBA" w:rsidP="00C87676">
      <w:pPr>
        <w:numPr>
          <w:ilvl w:val="0"/>
          <w:numId w:val="4"/>
        </w:numPr>
        <w:spacing w:before="100" w:beforeAutospacing="1" w:after="100" w:afterAutospacing="1" w:line="240" w:lineRule="auto"/>
        <w:ind w:left="360"/>
        <w:rPr>
          <w:rStyle w:val="folderwrap"/>
          <w:rFonts w:eastAsia="Times New Roman" w:cs="Arial"/>
          <w:szCs w:val="20"/>
          <w:lang w:eastAsia="nl-NL"/>
        </w:rPr>
      </w:pPr>
      <w:r w:rsidRPr="008774F1">
        <w:rPr>
          <w:rStyle w:val="folderwrap"/>
          <w:rFonts w:cs="Arial"/>
          <w:szCs w:val="20"/>
        </w:rPr>
        <w:t>Vraag: Indien bliksembeveiliging aanwezig is dient de PV-installatie te worden gekoppeld aan de bliksembeveiligingsinstallatie. Dient in dat geval Eis 37 niet te worden aangepast qua minimale sectie van 6 mm2 naar 16mm2?</w:t>
      </w:r>
      <w:r w:rsidR="00C87676">
        <w:rPr>
          <w:rStyle w:val="folderwrap"/>
          <w:rFonts w:cs="Arial"/>
          <w:szCs w:val="20"/>
        </w:rPr>
        <w:t xml:space="preserve"> Betreft Eis 37 en 39.</w:t>
      </w:r>
    </w:p>
    <w:p w14:paraId="6426E6D3" w14:textId="77777777" w:rsidR="00B430D5" w:rsidRDefault="00B430D5" w:rsidP="00C87676">
      <w:pPr>
        <w:autoSpaceDE w:val="0"/>
        <w:autoSpaceDN w:val="0"/>
        <w:adjustRightInd w:val="0"/>
        <w:spacing w:after="0" w:line="240" w:lineRule="auto"/>
        <w:ind w:left="1056" w:right="703"/>
        <w:rPr>
          <w:rFonts w:cs="Arial"/>
        </w:rPr>
      </w:pPr>
      <w:r>
        <w:rPr>
          <w:rFonts w:cs="Arial"/>
        </w:rPr>
        <w:t xml:space="preserve">Eis 37: </w:t>
      </w:r>
      <w:r w:rsidRPr="00B430D5">
        <w:rPr>
          <w:rFonts w:cs="Arial"/>
        </w:rPr>
        <w:t xml:space="preserve">Uitgangspunt is de plaatsing van een PV-systeem met string omvormers of </w:t>
      </w:r>
      <w:proofErr w:type="spellStart"/>
      <w:r w:rsidRPr="00B430D5">
        <w:rPr>
          <w:rFonts w:cs="Arial"/>
        </w:rPr>
        <w:t>optimisers</w:t>
      </w:r>
      <w:proofErr w:type="spellEnd"/>
      <w:r w:rsidRPr="00B430D5">
        <w:rPr>
          <w:rFonts w:cs="Arial"/>
        </w:rPr>
        <w:t xml:space="preserve"> in de vorm van DC-DC conversie aangesloten op met deze </w:t>
      </w:r>
      <w:proofErr w:type="spellStart"/>
      <w:r w:rsidRPr="00B430D5">
        <w:rPr>
          <w:rFonts w:cs="Arial"/>
        </w:rPr>
        <w:t>optimisers</w:t>
      </w:r>
      <w:proofErr w:type="spellEnd"/>
      <w:r w:rsidRPr="00B430D5">
        <w:rPr>
          <w:rFonts w:cs="Arial"/>
        </w:rPr>
        <w:t xml:space="preserve"> </w:t>
      </w:r>
      <w:r w:rsidRPr="00B430D5">
        <w:rPr>
          <w:rFonts w:cs="Arial"/>
        </w:rPr>
        <w:lastRenderedPageBreak/>
        <w:t xml:space="preserve">compatibele omvormers. De </w:t>
      </w:r>
      <w:proofErr w:type="spellStart"/>
      <w:r w:rsidRPr="00B430D5">
        <w:rPr>
          <w:rFonts w:cs="Arial"/>
        </w:rPr>
        <w:t>optimisers</w:t>
      </w:r>
      <w:proofErr w:type="spellEnd"/>
      <w:r w:rsidRPr="00B430D5">
        <w:rPr>
          <w:rFonts w:cs="Arial"/>
        </w:rPr>
        <w:t xml:space="preserve"> kunnen onderdeel van de zonnepanelen zijn (</w:t>
      </w:r>
      <w:proofErr w:type="spellStart"/>
      <w:r w:rsidRPr="00B430D5">
        <w:rPr>
          <w:rFonts w:cs="Arial"/>
        </w:rPr>
        <w:t>embedded</w:t>
      </w:r>
      <w:proofErr w:type="spellEnd"/>
      <w:r w:rsidRPr="00B430D5">
        <w:rPr>
          <w:rFonts w:cs="Arial"/>
        </w:rPr>
        <w:t xml:space="preserve">) of losse componenten waarop één of maximaal twee zonnepanelen worden aangesloten; </w:t>
      </w:r>
    </w:p>
    <w:p w14:paraId="43720CC9" w14:textId="77777777" w:rsidR="00B70788" w:rsidRDefault="00B70788" w:rsidP="00C87676">
      <w:pPr>
        <w:autoSpaceDE w:val="0"/>
        <w:autoSpaceDN w:val="0"/>
        <w:adjustRightInd w:val="0"/>
        <w:spacing w:after="0" w:line="240" w:lineRule="auto"/>
        <w:ind w:left="1056" w:right="703"/>
        <w:rPr>
          <w:rFonts w:cs="Arial"/>
        </w:rPr>
      </w:pPr>
    </w:p>
    <w:p w14:paraId="09615696" w14:textId="69A64B42" w:rsidR="00B70788" w:rsidRPr="00B430D5" w:rsidRDefault="00B70788" w:rsidP="0089315F">
      <w:pPr>
        <w:autoSpaceDE w:val="0"/>
        <w:autoSpaceDN w:val="0"/>
        <w:adjustRightInd w:val="0"/>
        <w:spacing w:after="0" w:line="240" w:lineRule="auto"/>
        <w:ind w:right="703"/>
        <w:rPr>
          <w:rFonts w:cs="Arial"/>
        </w:rPr>
      </w:pPr>
      <w:r w:rsidRPr="0007496B">
        <w:rPr>
          <w:rFonts w:cs="Arial"/>
          <w:b/>
        </w:rPr>
        <w:t>Antwoord:</w:t>
      </w:r>
      <w:r>
        <w:rPr>
          <w:rFonts w:cs="Arial"/>
        </w:rPr>
        <w:t xml:space="preserve"> Wanneer de PV installatie aan de bliksembev</w:t>
      </w:r>
      <w:r w:rsidR="003D1FE4">
        <w:rPr>
          <w:rFonts w:cs="Arial"/>
        </w:rPr>
        <w:t xml:space="preserve">eiliging wordt gekoppeld dient </w:t>
      </w:r>
      <w:r w:rsidR="0007496B">
        <w:rPr>
          <w:rFonts w:cs="Arial"/>
        </w:rPr>
        <w:t>materiaal en</w:t>
      </w:r>
      <w:r w:rsidR="003D1FE4">
        <w:rPr>
          <w:rFonts w:cs="Arial"/>
        </w:rPr>
        <w:t xml:space="preserve"> </w:t>
      </w:r>
      <w:proofErr w:type="spellStart"/>
      <w:r w:rsidR="003D1FE4">
        <w:rPr>
          <w:rFonts w:cs="Arial"/>
        </w:rPr>
        <w:t>geleiderdiameter</w:t>
      </w:r>
      <w:proofErr w:type="spellEnd"/>
      <w:r w:rsidR="003D1FE4">
        <w:rPr>
          <w:rFonts w:cs="Arial"/>
        </w:rPr>
        <w:t xml:space="preserve"> </w:t>
      </w:r>
      <w:r w:rsidR="0007496B">
        <w:rPr>
          <w:rFonts w:cs="Arial"/>
        </w:rPr>
        <w:t>van de koppeling gelijk te zijn aan materiaal en</w:t>
      </w:r>
      <w:r w:rsidR="003D1FE4">
        <w:rPr>
          <w:rFonts w:cs="Arial"/>
        </w:rPr>
        <w:t xml:space="preserve"> </w:t>
      </w:r>
      <w:proofErr w:type="spellStart"/>
      <w:r w:rsidR="003D1FE4">
        <w:rPr>
          <w:rFonts w:cs="Arial"/>
        </w:rPr>
        <w:t>geleiderdiameter</w:t>
      </w:r>
      <w:proofErr w:type="spellEnd"/>
      <w:r w:rsidR="003D1FE4">
        <w:rPr>
          <w:rFonts w:cs="Arial"/>
        </w:rPr>
        <w:t xml:space="preserve"> van de </w:t>
      </w:r>
      <w:r w:rsidR="0007496B">
        <w:rPr>
          <w:rFonts w:cs="Arial"/>
        </w:rPr>
        <w:t xml:space="preserve">reeds aanwezige </w:t>
      </w:r>
      <w:r w:rsidR="003D1FE4">
        <w:rPr>
          <w:rFonts w:cs="Arial"/>
        </w:rPr>
        <w:t>bliksembeveiliging. I</w:t>
      </w:r>
      <w:r w:rsidR="00B03B98">
        <w:rPr>
          <w:rFonts w:cs="Arial"/>
        </w:rPr>
        <w:t>n het algemeen wordt</w:t>
      </w:r>
      <w:r w:rsidR="003D1FE4">
        <w:rPr>
          <w:rFonts w:cs="Arial"/>
        </w:rPr>
        <w:t xml:space="preserve"> </w:t>
      </w:r>
      <w:r w:rsidR="0007496B">
        <w:rPr>
          <w:rFonts w:cs="Arial"/>
        </w:rPr>
        <w:t xml:space="preserve">16 of </w:t>
      </w:r>
      <w:r w:rsidR="003D1FE4">
        <w:rPr>
          <w:rFonts w:cs="Arial"/>
        </w:rPr>
        <w:t>25mm</w:t>
      </w:r>
      <w:r w:rsidR="003D1FE4" w:rsidRPr="005E7A43">
        <w:rPr>
          <w:rFonts w:cs="Arial"/>
          <w:vertAlign w:val="superscript"/>
        </w:rPr>
        <w:t>2</w:t>
      </w:r>
      <w:r w:rsidR="003D1FE4">
        <w:rPr>
          <w:rFonts w:cs="Arial"/>
        </w:rPr>
        <w:t xml:space="preserve"> koper of </w:t>
      </w:r>
      <w:r w:rsidR="0007496B">
        <w:rPr>
          <w:rFonts w:cs="Arial"/>
        </w:rPr>
        <w:t>50mm</w:t>
      </w:r>
      <w:r w:rsidR="0007496B" w:rsidRPr="005E7A43">
        <w:rPr>
          <w:rFonts w:cs="Arial"/>
          <w:vertAlign w:val="superscript"/>
        </w:rPr>
        <w:t>2</w:t>
      </w:r>
      <w:r w:rsidR="0007496B">
        <w:rPr>
          <w:rFonts w:cs="Arial"/>
        </w:rPr>
        <w:t xml:space="preserve"> aluminium</w:t>
      </w:r>
      <w:r w:rsidR="00B03B98">
        <w:rPr>
          <w:rFonts w:cs="Arial"/>
        </w:rPr>
        <w:t xml:space="preserve"> toegepast.</w:t>
      </w:r>
    </w:p>
    <w:p w14:paraId="76436A9E" w14:textId="77777777" w:rsidR="00026BBA" w:rsidRPr="00854526" w:rsidRDefault="00026BBA" w:rsidP="00C87676">
      <w:pPr>
        <w:pStyle w:val="Lijstalinea"/>
        <w:numPr>
          <w:ilvl w:val="0"/>
          <w:numId w:val="4"/>
        </w:numPr>
        <w:spacing w:before="100" w:beforeAutospacing="1" w:after="100" w:afterAutospacing="1" w:line="240" w:lineRule="auto"/>
        <w:ind w:left="360"/>
        <w:rPr>
          <w:rStyle w:val="folderwrap"/>
          <w:rFonts w:eastAsia="Times New Roman" w:cs="Arial"/>
          <w:szCs w:val="20"/>
          <w:lang w:eastAsia="nl-NL"/>
        </w:rPr>
      </w:pPr>
      <w:r w:rsidRPr="00854526">
        <w:rPr>
          <w:rStyle w:val="folderwrap"/>
          <w:rFonts w:cs="Arial"/>
          <w:szCs w:val="20"/>
        </w:rPr>
        <w:t>Vraag: Gegadigde zou graag de tekeningen van de reeds aanwezig elektrische installaties ontvangen van de Gemeentewerf, het Cultuurhuis en het Gemeentekantoor.</w:t>
      </w:r>
    </w:p>
    <w:p w14:paraId="135E1D19" w14:textId="77777777" w:rsidR="00DC5BB4" w:rsidRDefault="00DC5BB4" w:rsidP="00C87676">
      <w:pPr>
        <w:pStyle w:val="Lijstalinea"/>
        <w:ind w:left="360"/>
        <w:rPr>
          <w:rFonts w:eastAsia="Times New Roman" w:cs="Arial"/>
          <w:szCs w:val="20"/>
          <w:lang w:eastAsia="nl-NL"/>
        </w:rPr>
      </w:pPr>
    </w:p>
    <w:p w14:paraId="437A9E23" w14:textId="77777777" w:rsidR="006D112C" w:rsidRPr="008774F1" w:rsidRDefault="006D112C" w:rsidP="006D112C">
      <w:pPr>
        <w:pStyle w:val="Lijstalinea"/>
        <w:ind w:left="0"/>
        <w:rPr>
          <w:rFonts w:eastAsia="Times New Roman" w:cs="Arial"/>
          <w:szCs w:val="20"/>
          <w:lang w:eastAsia="nl-NL"/>
        </w:rPr>
      </w:pPr>
      <w:r w:rsidRPr="006D112C">
        <w:rPr>
          <w:rFonts w:eastAsia="Times New Roman" w:cs="Arial"/>
          <w:b/>
          <w:szCs w:val="20"/>
          <w:lang w:eastAsia="nl-NL"/>
        </w:rPr>
        <w:t>Antwoord</w:t>
      </w:r>
      <w:r w:rsidRPr="00D6489D">
        <w:rPr>
          <w:rFonts w:eastAsia="Times New Roman" w:cs="Arial"/>
          <w:szCs w:val="20"/>
          <w:lang w:eastAsia="nl-NL"/>
        </w:rPr>
        <w:t xml:space="preserve">. Er is in </w:t>
      </w:r>
      <w:proofErr w:type="spellStart"/>
      <w:r w:rsidRPr="00D6489D">
        <w:rPr>
          <w:rFonts w:eastAsia="Times New Roman" w:cs="Arial"/>
          <w:szCs w:val="20"/>
          <w:lang w:eastAsia="nl-NL"/>
        </w:rPr>
        <w:t>Tenderned</w:t>
      </w:r>
      <w:proofErr w:type="spellEnd"/>
      <w:r w:rsidRPr="00D6489D">
        <w:rPr>
          <w:rFonts w:eastAsia="Times New Roman" w:cs="Arial"/>
          <w:szCs w:val="20"/>
          <w:lang w:eastAsia="nl-NL"/>
        </w:rPr>
        <w:t xml:space="preserve"> een extra document toegevoegd ‘elektriciteitsschema’s en foto’s’. Hier is de beschikbare informatie te vinden.</w:t>
      </w:r>
      <w:r>
        <w:rPr>
          <w:rFonts w:eastAsia="Times New Roman" w:cs="Arial"/>
          <w:szCs w:val="20"/>
          <w:lang w:eastAsia="nl-NL"/>
        </w:rPr>
        <w:t xml:space="preserve"> </w:t>
      </w:r>
    </w:p>
    <w:p w14:paraId="5D66954D" w14:textId="77777777" w:rsidR="006D112C" w:rsidRPr="008774F1" w:rsidRDefault="006D112C" w:rsidP="00C87676">
      <w:pPr>
        <w:pStyle w:val="Lijstalinea"/>
        <w:ind w:left="360"/>
        <w:rPr>
          <w:rFonts w:eastAsia="Times New Roman" w:cs="Arial"/>
          <w:szCs w:val="20"/>
          <w:lang w:eastAsia="nl-NL"/>
        </w:rPr>
      </w:pPr>
    </w:p>
    <w:p w14:paraId="1C8EF890" w14:textId="77777777" w:rsidR="00026BBA" w:rsidRPr="00EB3068" w:rsidRDefault="00026BBA" w:rsidP="00C87676">
      <w:pPr>
        <w:numPr>
          <w:ilvl w:val="0"/>
          <w:numId w:val="4"/>
        </w:numPr>
        <w:spacing w:before="100" w:beforeAutospacing="1" w:after="100" w:afterAutospacing="1" w:line="240" w:lineRule="auto"/>
        <w:ind w:left="360"/>
        <w:rPr>
          <w:rStyle w:val="folderwrap"/>
          <w:rFonts w:eastAsia="Times New Roman" w:cs="Arial"/>
          <w:szCs w:val="20"/>
          <w:lang w:eastAsia="nl-NL"/>
        </w:rPr>
      </w:pPr>
      <w:r w:rsidRPr="00EB3068">
        <w:rPr>
          <w:rStyle w:val="folderwrap"/>
          <w:rFonts w:cs="Arial"/>
          <w:szCs w:val="20"/>
        </w:rPr>
        <w:t xml:space="preserve">Vraag: Gegadigde zou graag de specificaties ontvangen van het trafostation incl. laagspannings- en </w:t>
      </w:r>
      <w:proofErr w:type="spellStart"/>
      <w:r w:rsidRPr="00EB3068">
        <w:rPr>
          <w:rStyle w:val="folderwrap"/>
          <w:rFonts w:cs="Arial"/>
          <w:szCs w:val="20"/>
        </w:rPr>
        <w:t>middenspanningrek</w:t>
      </w:r>
      <w:proofErr w:type="spellEnd"/>
      <w:r w:rsidRPr="00EB3068">
        <w:rPr>
          <w:rStyle w:val="folderwrap"/>
          <w:rFonts w:cs="Arial"/>
          <w:szCs w:val="20"/>
        </w:rPr>
        <w:t xml:space="preserve"> en inzicht hebben in het aantal nog beschikbare vrije velden.</w:t>
      </w:r>
    </w:p>
    <w:p w14:paraId="4DCB685E" w14:textId="0B0D19D7" w:rsidR="0089315F" w:rsidRPr="0089315F" w:rsidRDefault="0089315F" w:rsidP="0089315F">
      <w:pPr>
        <w:rPr>
          <w:rStyle w:val="folderwrap"/>
          <w:rFonts w:eastAsia="Times New Roman" w:cs="Arial"/>
          <w:szCs w:val="20"/>
          <w:highlight w:val="yellow"/>
          <w:lang w:eastAsia="nl-NL"/>
        </w:rPr>
      </w:pPr>
      <w:r w:rsidRPr="0089315F">
        <w:rPr>
          <w:rFonts w:eastAsia="Times New Roman" w:cs="Arial"/>
          <w:b/>
          <w:szCs w:val="20"/>
          <w:lang w:eastAsia="nl-NL"/>
        </w:rPr>
        <w:t>Antwoord</w:t>
      </w:r>
      <w:r w:rsidRPr="0089315F">
        <w:rPr>
          <w:rFonts w:eastAsia="Times New Roman" w:cs="Arial"/>
          <w:szCs w:val="20"/>
          <w:lang w:eastAsia="nl-NL"/>
        </w:rPr>
        <w:t xml:space="preserve">. De trafo is van </w:t>
      </w:r>
      <w:proofErr w:type="spellStart"/>
      <w:r w:rsidRPr="0089315F">
        <w:rPr>
          <w:rFonts w:eastAsia="Times New Roman" w:cs="Arial"/>
          <w:szCs w:val="20"/>
          <w:lang w:eastAsia="nl-NL"/>
        </w:rPr>
        <w:t>Stedin</w:t>
      </w:r>
      <w:proofErr w:type="spellEnd"/>
      <w:r>
        <w:rPr>
          <w:rFonts w:eastAsia="Times New Roman" w:cs="Arial"/>
          <w:szCs w:val="20"/>
          <w:lang w:eastAsia="nl-NL"/>
        </w:rPr>
        <w:t>, geen verder specificaties bekend</w:t>
      </w:r>
      <w:r w:rsidRPr="0089315F">
        <w:rPr>
          <w:rFonts w:eastAsia="Times New Roman" w:cs="Arial"/>
          <w:szCs w:val="20"/>
          <w:lang w:eastAsia="nl-NL"/>
        </w:rPr>
        <w:t>. Wel bekend zijn de groepen van de hoofdverdeelkast van het cultuurhuis. Zie vraag 6.</w:t>
      </w:r>
    </w:p>
    <w:p w14:paraId="33E273CC" w14:textId="77777777" w:rsidR="00DC5BB4" w:rsidRPr="008774F1" w:rsidRDefault="00DC5BB4" w:rsidP="00C87676">
      <w:pPr>
        <w:pStyle w:val="Lijstalinea"/>
        <w:ind w:left="360"/>
        <w:rPr>
          <w:rStyle w:val="folderwrap"/>
          <w:rFonts w:eastAsia="Times New Roman" w:cs="Arial"/>
          <w:szCs w:val="20"/>
          <w:lang w:eastAsia="nl-NL"/>
        </w:rPr>
      </w:pPr>
    </w:p>
    <w:p w14:paraId="11811787" w14:textId="77777777" w:rsidR="00DC5BB4" w:rsidRPr="008774F1" w:rsidRDefault="00DC5BB4" w:rsidP="00C87676">
      <w:pPr>
        <w:pStyle w:val="Lijstalinea"/>
        <w:numPr>
          <w:ilvl w:val="0"/>
          <w:numId w:val="4"/>
        </w:numPr>
        <w:spacing w:before="100" w:beforeAutospacing="1" w:after="100" w:afterAutospacing="1" w:line="240" w:lineRule="auto"/>
        <w:ind w:left="360"/>
        <w:rPr>
          <w:rFonts w:eastAsia="Times New Roman" w:cs="Arial"/>
          <w:szCs w:val="20"/>
          <w:lang w:eastAsia="nl-NL"/>
        </w:rPr>
      </w:pPr>
      <w:r w:rsidRPr="008774F1">
        <w:rPr>
          <w:rFonts w:eastAsia="Times New Roman" w:cs="Arial"/>
          <w:szCs w:val="20"/>
          <w:lang w:eastAsia="nl-NL"/>
        </w:rPr>
        <w:t xml:space="preserve">In het document met de constructieberekeningen wordt een suggestie gedaan omtrent het toepassen van een plat dak systeem op secties C1 en C2 van het Cultuurhuis. Dit dak heeft hellingen van 10 graden. Gegadigde veronderstelt dat er geen vergunning wordt afgegeven voor een plat dak constructie op C1 en C2 en dat de panelen vlak op het dak dienen te worden geplaatst (met de dakhellingen mee). Is deze aanname juist? </w:t>
      </w:r>
      <w:r w:rsidRPr="008774F1">
        <w:rPr>
          <w:rFonts w:eastAsia="Times New Roman" w:cs="Arial"/>
          <w:i/>
          <w:iCs/>
          <w:szCs w:val="20"/>
          <w:lang w:eastAsia="nl-NL"/>
        </w:rPr>
        <w:t xml:space="preserve">Betreft </w:t>
      </w:r>
      <w:r w:rsidRPr="008774F1">
        <w:rPr>
          <w:rFonts w:eastAsia="Times New Roman" w:cs="Arial"/>
          <w:szCs w:val="20"/>
          <w:lang w:eastAsia="nl-NL"/>
        </w:rPr>
        <w:t>Cultuurhuis: zonnepanelen dak C1 en C2</w:t>
      </w:r>
    </w:p>
    <w:p w14:paraId="20705549" w14:textId="77777777" w:rsidR="00DC5BB4" w:rsidRDefault="00DC5BB4" w:rsidP="00C87676">
      <w:pPr>
        <w:pStyle w:val="Lijstalinea"/>
        <w:ind w:left="360"/>
        <w:rPr>
          <w:rFonts w:eastAsia="Times New Roman" w:cs="Arial"/>
          <w:szCs w:val="20"/>
          <w:lang w:eastAsia="nl-NL"/>
        </w:rPr>
      </w:pPr>
    </w:p>
    <w:p w14:paraId="108490B0" w14:textId="2A81649A" w:rsidR="0007496B" w:rsidRPr="00C2172E" w:rsidRDefault="0079475F" w:rsidP="00C87676">
      <w:pPr>
        <w:pStyle w:val="Lijstalinea"/>
        <w:ind w:left="0"/>
        <w:rPr>
          <w:rFonts w:eastAsia="Times New Roman" w:cs="Arial"/>
          <w:szCs w:val="20"/>
          <w:lang w:eastAsia="nl-NL"/>
        </w:rPr>
      </w:pPr>
      <w:r w:rsidRPr="0079475F">
        <w:rPr>
          <w:rFonts w:eastAsia="Times New Roman" w:cs="Arial"/>
          <w:b/>
          <w:szCs w:val="20"/>
          <w:lang w:eastAsia="nl-NL"/>
        </w:rPr>
        <w:t>Antwoord</w:t>
      </w:r>
      <w:r w:rsidR="0007496B" w:rsidRPr="0079475F">
        <w:rPr>
          <w:rFonts w:eastAsia="Times New Roman" w:cs="Arial"/>
          <w:b/>
          <w:szCs w:val="20"/>
          <w:lang w:eastAsia="nl-NL"/>
        </w:rPr>
        <w:t>:</w:t>
      </w:r>
      <w:r w:rsidR="0007496B">
        <w:rPr>
          <w:rFonts w:eastAsia="Times New Roman" w:cs="Arial"/>
          <w:szCs w:val="20"/>
          <w:lang w:eastAsia="nl-NL"/>
        </w:rPr>
        <w:t xml:space="preserve"> </w:t>
      </w:r>
      <w:r>
        <w:rPr>
          <w:rFonts w:eastAsia="Times New Roman" w:cs="Arial"/>
          <w:szCs w:val="20"/>
          <w:lang w:eastAsia="nl-NL"/>
        </w:rPr>
        <w:t>Op dak C1 en C2 dienen modules parallel aan het dakvlak te worden geplaatst (schuin dak systeem)</w:t>
      </w:r>
      <w:r w:rsidR="00106D01">
        <w:rPr>
          <w:rFonts w:eastAsia="Times New Roman" w:cs="Arial"/>
          <w:szCs w:val="20"/>
          <w:lang w:eastAsia="nl-NL"/>
        </w:rPr>
        <w:t xml:space="preserve">. Deze daken worden vergunning technisch ook niet als ‘plat dak’ beschouwd. De </w:t>
      </w:r>
      <w:r w:rsidR="00106D01" w:rsidRPr="00C2172E">
        <w:rPr>
          <w:rFonts w:eastAsia="Times New Roman" w:cs="Arial"/>
          <w:szCs w:val="20"/>
          <w:lang w:eastAsia="nl-NL"/>
        </w:rPr>
        <w:t>overige daken van het Cultuurhuis wel en kan er worden afgeweken van het dakvlak.</w:t>
      </w:r>
    </w:p>
    <w:p w14:paraId="48AF6822" w14:textId="77777777" w:rsidR="00026BBA" w:rsidRPr="00C2172E" w:rsidRDefault="00026BBA" w:rsidP="00C87676">
      <w:pPr>
        <w:numPr>
          <w:ilvl w:val="0"/>
          <w:numId w:val="4"/>
        </w:numPr>
        <w:spacing w:before="100" w:beforeAutospacing="1" w:after="100" w:afterAutospacing="1" w:line="240" w:lineRule="auto"/>
        <w:ind w:left="360"/>
        <w:rPr>
          <w:rStyle w:val="folderwrap"/>
          <w:rFonts w:eastAsia="Times New Roman" w:cs="Arial"/>
          <w:szCs w:val="20"/>
          <w:lang w:eastAsia="nl-NL"/>
        </w:rPr>
      </w:pPr>
      <w:r w:rsidRPr="00C2172E">
        <w:rPr>
          <w:rStyle w:val="folderwrap"/>
          <w:rFonts w:cs="Arial"/>
          <w:szCs w:val="20"/>
        </w:rPr>
        <w:t xml:space="preserve">Vraag: Op het dak van de Gemeentewerf zijn diverse dak-ankers aanwezig. Mogen de binnenste </w:t>
      </w:r>
      <w:proofErr w:type="spellStart"/>
      <w:r w:rsidRPr="00C2172E">
        <w:rPr>
          <w:rStyle w:val="folderwrap"/>
          <w:rFonts w:cs="Arial"/>
          <w:szCs w:val="20"/>
        </w:rPr>
        <w:t>dakankers</w:t>
      </w:r>
      <w:proofErr w:type="spellEnd"/>
      <w:r w:rsidRPr="00C2172E">
        <w:rPr>
          <w:rStyle w:val="folderwrap"/>
          <w:rFonts w:cs="Arial"/>
          <w:szCs w:val="20"/>
        </w:rPr>
        <w:t xml:space="preserve"> worden genegeerd bij de plaatsing van het PV-systeem? De </w:t>
      </w:r>
      <w:proofErr w:type="spellStart"/>
      <w:r w:rsidRPr="00C2172E">
        <w:rPr>
          <w:rStyle w:val="folderwrap"/>
          <w:rFonts w:cs="Arial"/>
          <w:szCs w:val="20"/>
        </w:rPr>
        <w:t>dakankers</w:t>
      </w:r>
      <w:proofErr w:type="spellEnd"/>
      <w:r w:rsidRPr="00C2172E">
        <w:rPr>
          <w:rStyle w:val="folderwrap"/>
          <w:rFonts w:cs="Arial"/>
          <w:szCs w:val="20"/>
        </w:rPr>
        <w:t xml:space="preserve"> op de hoeken blijven dan intact.</w:t>
      </w:r>
    </w:p>
    <w:p w14:paraId="410FCB1D" w14:textId="3CB3C99E" w:rsidR="00C2172E" w:rsidRPr="00C2172E" w:rsidRDefault="00C2172E" w:rsidP="00C2172E">
      <w:pPr>
        <w:spacing w:before="100" w:beforeAutospacing="1" w:after="100" w:afterAutospacing="1" w:line="240" w:lineRule="auto"/>
        <w:rPr>
          <w:rStyle w:val="folderwrap"/>
          <w:rFonts w:eastAsia="Times New Roman" w:cs="Arial"/>
          <w:szCs w:val="20"/>
          <w:lang w:eastAsia="nl-NL"/>
        </w:rPr>
      </w:pPr>
      <w:r>
        <w:rPr>
          <w:rStyle w:val="folderwrap"/>
          <w:rFonts w:eastAsia="Times New Roman" w:cs="Arial"/>
          <w:b/>
          <w:szCs w:val="20"/>
          <w:lang w:eastAsia="nl-NL"/>
        </w:rPr>
        <w:t xml:space="preserve">Antwoord: </w:t>
      </w:r>
      <w:r w:rsidRPr="00C2172E">
        <w:rPr>
          <w:rStyle w:val="folderwrap"/>
          <w:rFonts w:eastAsia="Times New Roman" w:cs="Arial"/>
          <w:szCs w:val="20"/>
          <w:lang w:eastAsia="nl-NL"/>
        </w:rPr>
        <w:t xml:space="preserve">De binnenste </w:t>
      </w:r>
      <w:proofErr w:type="spellStart"/>
      <w:r w:rsidRPr="00C2172E">
        <w:rPr>
          <w:rStyle w:val="folderwrap"/>
          <w:rFonts w:eastAsia="Times New Roman" w:cs="Arial"/>
          <w:szCs w:val="20"/>
          <w:lang w:eastAsia="nl-NL"/>
        </w:rPr>
        <w:t>dakankers</w:t>
      </w:r>
      <w:proofErr w:type="spellEnd"/>
      <w:r w:rsidRPr="00C2172E">
        <w:rPr>
          <w:rStyle w:val="folderwrap"/>
          <w:rFonts w:eastAsia="Times New Roman" w:cs="Arial"/>
          <w:szCs w:val="20"/>
          <w:lang w:eastAsia="nl-NL"/>
        </w:rPr>
        <w:t xml:space="preserve"> kunnen worden genegeerd, op voorwaarde dat er aanvullingen/aanpassingen worden gedaan aan het zekeringssysteem op het dak. De totale veiligheid dient op peil te worden gehouden. De precieze oplossing kan later in overleg met de gemeente worden bepaald.</w:t>
      </w:r>
    </w:p>
    <w:p w14:paraId="0C3AC309" w14:textId="77777777" w:rsidR="00DC5BB4" w:rsidRPr="00C2172E" w:rsidRDefault="00DC5BB4" w:rsidP="00C87676">
      <w:pPr>
        <w:pStyle w:val="Lijstalinea"/>
        <w:ind w:left="360"/>
        <w:rPr>
          <w:rFonts w:eastAsia="Times New Roman" w:cs="Arial"/>
          <w:szCs w:val="20"/>
          <w:lang w:eastAsia="nl-NL"/>
        </w:rPr>
      </w:pPr>
    </w:p>
    <w:p w14:paraId="4558EC36" w14:textId="77777777" w:rsidR="00026BBA" w:rsidRPr="00C2172E" w:rsidRDefault="00026BBA" w:rsidP="00C87676">
      <w:pPr>
        <w:pStyle w:val="Lijstalinea"/>
        <w:numPr>
          <w:ilvl w:val="0"/>
          <w:numId w:val="4"/>
        </w:numPr>
        <w:spacing w:before="100" w:beforeAutospacing="1" w:after="100" w:afterAutospacing="1" w:line="240" w:lineRule="auto"/>
        <w:ind w:left="360"/>
        <w:rPr>
          <w:rFonts w:eastAsia="Times New Roman" w:cs="Arial"/>
          <w:szCs w:val="20"/>
          <w:lang w:eastAsia="nl-NL"/>
        </w:rPr>
      </w:pPr>
      <w:r w:rsidRPr="00C2172E">
        <w:rPr>
          <w:rFonts w:cs="Arial"/>
          <w:szCs w:val="20"/>
        </w:rPr>
        <w:t xml:space="preserve">Indien een noodstroomvoorziening aanwezig is dient er volgens gegadigde een </w:t>
      </w:r>
      <w:proofErr w:type="spellStart"/>
      <w:r w:rsidRPr="00C2172E">
        <w:rPr>
          <w:rFonts w:cs="Arial"/>
          <w:szCs w:val="20"/>
        </w:rPr>
        <w:t>nullastschakelaar</w:t>
      </w:r>
      <w:proofErr w:type="spellEnd"/>
      <w:r w:rsidRPr="00C2172E">
        <w:rPr>
          <w:rFonts w:cs="Arial"/>
          <w:szCs w:val="20"/>
        </w:rPr>
        <w:t xml:space="preserve"> te worden geplaatst om te voorkomen dat de omvormers na overschakelen op noodstroom gaan voeden op het aggregaat met alle gevolgen </w:t>
      </w:r>
      <w:proofErr w:type="spellStart"/>
      <w:r w:rsidRPr="00C2172E">
        <w:rPr>
          <w:rFonts w:cs="Arial"/>
          <w:szCs w:val="20"/>
        </w:rPr>
        <w:t>vandien</w:t>
      </w:r>
      <w:proofErr w:type="spellEnd"/>
      <w:r w:rsidRPr="00C2172E">
        <w:rPr>
          <w:rFonts w:cs="Arial"/>
          <w:szCs w:val="20"/>
        </w:rPr>
        <w:t>.</w:t>
      </w:r>
    </w:p>
    <w:p w14:paraId="7F6AB971" w14:textId="33DA903C" w:rsidR="0007496B" w:rsidRPr="0007496B" w:rsidRDefault="0007496B" w:rsidP="00C87676">
      <w:pPr>
        <w:spacing w:before="100" w:beforeAutospacing="1" w:after="100" w:afterAutospacing="1" w:line="240" w:lineRule="auto"/>
        <w:rPr>
          <w:rFonts w:eastAsia="Times New Roman" w:cs="Arial"/>
          <w:szCs w:val="20"/>
          <w:lang w:eastAsia="nl-NL"/>
        </w:rPr>
      </w:pPr>
      <w:r w:rsidRPr="0007496B">
        <w:rPr>
          <w:rFonts w:eastAsia="Times New Roman" w:cs="Arial"/>
          <w:b/>
          <w:szCs w:val="20"/>
          <w:lang w:eastAsia="nl-NL"/>
        </w:rPr>
        <w:t>Antwoord</w:t>
      </w:r>
      <w:r>
        <w:rPr>
          <w:rFonts w:eastAsia="Times New Roman" w:cs="Arial"/>
          <w:szCs w:val="20"/>
          <w:lang w:eastAsia="nl-NL"/>
        </w:rPr>
        <w:t xml:space="preserve">: Indien een noodstroomvoorziening aanwezig is dienen maatregelen te worden genomen om te voorkomen dat de PV installatie de goede werking van de noodstroomvoorziening verstoord. Dit kan bereikt worden door de omvormers niet preferent te schakelen (aan te sluiten op groepen die niet vanuit de noodstroomvoorziening gevoed kunnen worden of, indien dit niet mogelijk is, een  </w:t>
      </w:r>
      <w:proofErr w:type="spellStart"/>
      <w:r>
        <w:rPr>
          <w:rFonts w:eastAsia="Times New Roman" w:cs="Arial"/>
          <w:szCs w:val="20"/>
          <w:lang w:eastAsia="nl-NL"/>
        </w:rPr>
        <w:t>nullastschakelaar</w:t>
      </w:r>
      <w:proofErr w:type="spellEnd"/>
      <w:r>
        <w:rPr>
          <w:rFonts w:eastAsia="Times New Roman" w:cs="Arial"/>
          <w:szCs w:val="20"/>
          <w:lang w:eastAsia="nl-NL"/>
        </w:rPr>
        <w:t xml:space="preserve"> te plaatsen. Aanbieder dient een en ander zo uit te voeren dat de PV </w:t>
      </w:r>
      <w:r w:rsidR="00C87D52">
        <w:rPr>
          <w:rFonts w:eastAsia="Times New Roman" w:cs="Arial"/>
          <w:szCs w:val="20"/>
          <w:lang w:eastAsia="nl-NL"/>
        </w:rPr>
        <w:t xml:space="preserve">installatie </w:t>
      </w:r>
      <w:r>
        <w:rPr>
          <w:rFonts w:eastAsia="Times New Roman" w:cs="Arial"/>
          <w:szCs w:val="20"/>
          <w:lang w:eastAsia="nl-NL"/>
        </w:rPr>
        <w:t xml:space="preserve">nadat de </w:t>
      </w:r>
      <w:proofErr w:type="spellStart"/>
      <w:r>
        <w:rPr>
          <w:rFonts w:eastAsia="Times New Roman" w:cs="Arial"/>
          <w:szCs w:val="20"/>
          <w:lang w:eastAsia="nl-NL"/>
        </w:rPr>
        <w:t>n</w:t>
      </w:r>
      <w:r w:rsidR="00C87D52">
        <w:rPr>
          <w:rFonts w:eastAsia="Times New Roman" w:cs="Arial"/>
          <w:szCs w:val="20"/>
          <w:lang w:eastAsia="nl-NL"/>
        </w:rPr>
        <w:t>ullastschakelaar</w:t>
      </w:r>
      <w:proofErr w:type="spellEnd"/>
      <w:r w:rsidR="00C87D52">
        <w:rPr>
          <w:rFonts w:eastAsia="Times New Roman" w:cs="Arial"/>
          <w:szCs w:val="20"/>
          <w:lang w:eastAsia="nl-NL"/>
        </w:rPr>
        <w:t xml:space="preserve"> is geactiveerd</w:t>
      </w:r>
      <w:r>
        <w:rPr>
          <w:rFonts w:eastAsia="Times New Roman" w:cs="Arial"/>
          <w:szCs w:val="20"/>
          <w:lang w:eastAsia="nl-NL"/>
        </w:rPr>
        <w:t xml:space="preserve"> </w:t>
      </w:r>
      <w:r w:rsidR="00C87D52">
        <w:rPr>
          <w:rFonts w:eastAsia="Times New Roman" w:cs="Arial"/>
          <w:szCs w:val="20"/>
          <w:lang w:eastAsia="nl-NL"/>
        </w:rPr>
        <w:t xml:space="preserve">als gevolg van wegvallen reguliere elektriciteitsvoorziening vanuit het openbare net </w:t>
      </w:r>
      <w:r>
        <w:rPr>
          <w:rFonts w:eastAsia="Times New Roman" w:cs="Arial"/>
          <w:szCs w:val="20"/>
          <w:lang w:eastAsia="nl-NL"/>
        </w:rPr>
        <w:t>automatisch weer in bedrijf komt nadat de reguliere elektriciteitsvoorziening weer is hersteld.</w:t>
      </w:r>
    </w:p>
    <w:p w14:paraId="3C591E7C" w14:textId="77777777" w:rsidR="00DC5BB4" w:rsidRPr="008774F1" w:rsidRDefault="00DC5BB4" w:rsidP="00C87676">
      <w:pPr>
        <w:pStyle w:val="Lijstalinea"/>
        <w:ind w:left="360"/>
        <w:rPr>
          <w:rFonts w:eastAsia="Times New Roman" w:cs="Arial"/>
          <w:szCs w:val="20"/>
          <w:lang w:eastAsia="nl-NL"/>
        </w:rPr>
      </w:pPr>
    </w:p>
    <w:p w14:paraId="41F34D65" w14:textId="77777777" w:rsidR="00DC5BB4" w:rsidRPr="008774F1" w:rsidRDefault="00DC5BB4" w:rsidP="00C87676">
      <w:pPr>
        <w:pStyle w:val="Lijstalinea"/>
        <w:spacing w:before="100" w:beforeAutospacing="1" w:after="100" w:afterAutospacing="1" w:line="240" w:lineRule="auto"/>
        <w:ind w:left="360"/>
        <w:rPr>
          <w:rFonts w:eastAsia="Times New Roman" w:cs="Arial"/>
          <w:szCs w:val="20"/>
          <w:lang w:eastAsia="nl-NL"/>
        </w:rPr>
      </w:pPr>
    </w:p>
    <w:p w14:paraId="2DECE712" w14:textId="77777777" w:rsidR="00E220D9" w:rsidRPr="009A492A" w:rsidRDefault="00026BBA" w:rsidP="00C87676">
      <w:pPr>
        <w:pStyle w:val="Lijstalinea"/>
        <w:numPr>
          <w:ilvl w:val="0"/>
          <w:numId w:val="4"/>
        </w:numPr>
        <w:ind w:left="360"/>
        <w:rPr>
          <w:rStyle w:val="folderwrap"/>
          <w:rFonts w:cs="Arial"/>
          <w:szCs w:val="20"/>
        </w:rPr>
      </w:pPr>
      <w:r w:rsidRPr="009A492A">
        <w:rPr>
          <w:rStyle w:val="folderwrap"/>
          <w:rFonts w:cs="Arial"/>
          <w:szCs w:val="20"/>
        </w:rPr>
        <w:t>Vraag: Er is reeds een loze leiding betreffende het AC-traject van de omvormer naar de meterkast voor het Gemeentekantoor gebouw De Hoeve. Betreft het een reeds aangelegde kabel en wat is de kabeldikte?</w:t>
      </w:r>
    </w:p>
    <w:p w14:paraId="3E76A115" w14:textId="3CA11CFE" w:rsidR="00735C00" w:rsidRPr="009A492A" w:rsidRDefault="009A492A" w:rsidP="00DA3106">
      <w:pPr>
        <w:rPr>
          <w:color w:val="000000"/>
        </w:rPr>
      </w:pPr>
      <w:r w:rsidRPr="009A492A">
        <w:rPr>
          <w:rFonts w:cs="Arial"/>
          <w:b/>
          <w:szCs w:val="20"/>
        </w:rPr>
        <w:t>Antwoord</w:t>
      </w:r>
      <w:r>
        <w:rPr>
          <w:rFonts w:cs="Arial"/>
          <w:szCs w:val="20"/>
        </w:rPr>
        <w:t xml:space="preserve">: </w:t>
      </w:r>
      <w:r w:rsidR="00735C00" w:rsidRPr="009A492A">
        <w:rPr>
          <w:rFonts w:cs="Arial"/>
          <w:szCs w:val="20"/>
        </w:rPr>
        <w:t xml:space="preserve">De loze leiding van het dak van De Hoeve loopt naar een ruimte direct onder de hoofdverdeelkast. Het leggen van een leiding van deze ruimte naar de hoofdverdeelkast is eenvoudig. Er zijn al gaten aanwezig.  De </w:t>
      </w:r>
      <w:r w:rsidR="00545DE4" w:rsidRPr="009A492A">
        <w:rPr>
          <w:rFonts w:cs="Arial"/>
          <w:szCs w:val="20"/>
        </w:rPr>
        <w:t>leiding</w:t>
      </w:r>
      <w:r w:rsidR="00735C00" w:rsidRPr="009A492A">
        <w:rPr>
          <w:rFonts w:cs="Arial"/>
          <w:szCs w:val="20"/>
        </w:rPr>
        <w:t xml:space="preserve"> is een </w:t>
      </w:r>
      <w:proofErr w:type="spellStart"/>
      <w:r w:rsidR="00735C00" w:rsidRPr="009A492A">
        <w:rPr>
          <w:color w:val="000000"/>
        </w:rPr>
        <w:t>Vmvk</w:t>
      </w:r>
      <w:proofErr w:type="spellEnd"/>
      <w:r w:rsidR="00735C00" w:rsidRPr="009A492A">
        <w:rPr>
          <w:color w:val="000000"/>
        </w:rPr>
        <w:t xml:space="preserve"> 5x2,5mm2</w:t>
      </w:r>
      <w:r w:rsidR="00735C00" w:rsidRPr="009A492A">
        <w:rPr>
          <w:color w:val="000000"/>
        </w:rPr>
        <w:t xml:space="preserve"> en loopt via de parkeergarage.</w:t>
      </w:r>
    </w:p>
    <w:p w14:paraId="153C784F" w14:textId="6A9DF16D" w:rsidR="009A492A" w:rsidRPr="009A492A" w:rsidRDefault="009A492A" w:rsidP="009A492A">
      <w:r>
        <w:rPr>
          <w:rFonts w:cs="Arial"/>
          <w:szCs w:val="20"/>
        </w:rPr>
        <w:t>Ook in de Hoeve,</w:t>
      </w:r>
      <w:r w:rsidRPr="009A492A">
        <w:rPr>
          <w:rFonts w:cs="Arial"/>
          <w:szCs w:val="20"/>
        </w:rPr>
        <w:t xml:space="preserve"> in de verdeelkast op de 1</w:t>
      </w:r>
      <w:r w:rsidRPr="009A492A">
        <w:rPr>
          <w:rFonts w:cs="Arial"/>
          <w:szCs w:val="20"/>
          <w:vertAlign w:val="superscript"/>
        </w:rPr>
        <w:t>e</w:t>
      </w:r>
      <w:r w:rsidRPr="009A492A">
        <w:rPr>
          <w:rFonts w:cs="Arial"/>
          <w:szCs w:val="20"/>
        </w:rPr>
        <w:t xml:space="preserve"> verdieping </w:t>
      </w:r>
      <w:r w:rsidRPr="009A492A">
        <w:t xml:space="preserve">ligt een loze </w:t>
      </w:r>
      <w:proofErr w:type="spellStart"/>
      <w:r w:rsidRPr="009A492A">
        <w:t>YMzK</w:t>
      </w:r>
      <w:proofErr w:type="spellEnd"/>
      <w:r w:rsidRPr="009A492A">
        <w:t xml:space="preserve"> FB60 5x6mm</w:t>
      </w:r>
      <w:r w:rsidRPr="009A492A">
        <w:rPr>
          <w:vertAlign w:val="superscript"/>
        </w:rPr>
        <w:t xml:space="preserve">2 </w:t>
      </w:r>
      <w:r w:rsidRPr="009A492A">
        <w:t xml:space="preserve">ook weer naar dezelfde leiding. </w:t>
      </w:r>
    </w:p>
    <w:p w14:paraId="680E6889" w14:textId="7E87E463" w:rsidR="00735C00" w:rsidRDefault="009A492A" w:rsidP="00DA3106">
      <w:pPr>
        <w:rPr>
          <w:rFonts w:cs="Arial"/>
          <w:szCs w:val="20"/>
        </w:rPr>
      </w:pPr>
      <w:r>
        <w:rPr>
          <w:color w:val="000000"/>
        </w:rPr>
        <w:t>Verder</w:t>
      </w:r>
      <w:r w:rsidR="00545DE4" w:rsidRPr="009A492A">
        <w:rPr>
          <w:color w:val="000000"/>
        </w:rPr>
        <w:t xml:space="preserve"> loopt er al een leiding van de verdeelkast in het RID gebouw begane grond naar dezelfde ruimte onder de hoofdverdeelkast. Het betreft een </w:t>
      </w:r>
      <w:r w:rsidR="00545DE4" w:rsidRPr="009A492A">
        <w:t xml:space="preserve">loze </w:t>
      </w:r>
      <w:proofErr w:type="spellStart"/>
      <w:r w:rsidR="00545DE4" w:rsidRPr="009A492A">
        <w:t>YMzK</w:t>
      </w:r>
      <w:proofErr w:type="spellEnd"/>
      <w:r w:rsidR="00545DE4" w:rsidRPr="009A492A">
        <w:t xml:space="preserve"> FB60 5x6mm</w:t>
      </w:r>
      <w:r w:rsidR="00545DE4" w:rsidRPr="009A492A">
        <w:rPr>
          <w:vertAlign w:val="superscript"/>
        </w:rPr>
        <w:t>2   </w:t>
      </w:r>
      <w:r w:rsidR="00545DE4" w:rsidRPr="009A492A">
        <w:rPr>
          <w:rFonts w:cs="Arial"/>
          <w:szCs w:val="20"/>
        </w:rPr>
        <w:t>leiding.</w:t>
      </w:r>
    </w:p>
    <w:p w14:paraId="5CD7C96E" w14:textId="5D5778D8" w:rsidR="009A492A" w:rsidRPr="009A492A" w:rsidRDefault="009A492A" w:rsidP="00DA3106">
      <w:pPr>
        <w:rPr>
          <w:rFonts w:cs="Arial"/>
          <w:szCs w:val="20"/>
        </w:rPr>
      </w:pPr>
      <w:r>
        <w:rPr>
          <w:rFonts w:cs="Arial"/>
          <w:szCs w:val="20"/>
        </w:rPr>
        <w:t xml:space="preserve">Vanaf het Woud loopt een kabelgoot die moeilijker toegankelijk is. </w:t>
      </w:r>
    </w:p>
    <w:p w14:paraId="52DB3B2A" w14:textId="7FC3E848" w:rsidR="00545DE4" w:rsidRPr="009A492A" w:rsidRDefault="00545DE4" w:rsidP="00DA3106">
      <w:pPr>
        <w:rPr>
          <w:rFonts w:cs="Arial"/>
          <w:szCs w:val="20"/>
        </w:rPr>
      </w:pPr>
      <w:r w:rsidRPr="009A492A">
        <w:t>Er zijn ook documenten</w:t>
      </w:r>
      <w:r w:rsidR="009A492A">
        <w:t>/tekeningen</w:t>
      </w:r>
      <w:r w:rsidRPr="009A492A">
        <w:t xml:space="preserve"> in Tenderned.nl toegevoegd waar de ligging van deze kabels is aangeven. </w:t>
      </w:r>
      <w:r w:rsidRPr="009A492A">
        <w:rPr>
          <w:vertAlign w:val="superscript"/>
        </w:rPr>
        <w:t>  </w:t>
      </w:r>
    </w:p>
    <w:p w14:paraId="101C6C84" w14:textId="7748B532" w:rsidR="00735C00" w:rsidRPr="009A492A" w:rsidRDefault="00545DE4" w:rsidP="00DA3106">
      <w:pPr>
        <w:rPr>
          <w:rFonts w:cs="Arial"/>
          <w:szCs w:val="20"/>
        </w:rPr>
      </w:pPr>
      <w:r w:rsidRPr="009A492A">
        <w:rPr>
          <w:rFonts w:cs="Arial"/>
          <w:szCs w:val="20"/>
        </w:rPr>
        <w:t>Een aantal groepen in de hoofdverdeelkast</w:t>
      </w:r>
      <w:bookmarkStart w:id="0" w:name="_GoBack"/>
      <w:bookmarkEnd w:id="0"/>
      <w:r w:rsidRPr="009A492A">
        <w:rPr>
          <w:rFonts w:cs="Arial"/>
          <w:szCs w:val="20"/>
        </w:rPr>
        <w:t xml:space="preserve"> van het gemeentekantoor is leeg waaronder </w:t>
      </w:r>
      <w:r w:rsidR="00735C00" w:rsidRPr="009A492A">
        <w:rPr>
          <w:rFonts w:cs="Arial"/>
          <w:szCs w:val="20"/>
        </w:rPr>
        <w:t>Groep 30</w:t>
      </w:r>
      <w:r w:rsidRPr="009A492A">
        <w:rPr>
          <w:rFonts w:cs="Arial"/>
          <w:szCs w:val="20"/>
        </w:rPr>
        <w:t>.</w:t>
      </w:r>
    </w:p>
    <w:p w14:paraId="2497A446" w14:textId="77777777" w:rsidR="00B06141" w:rsidRPr="00DA3106" w:rsidRDefault="00B06141" w:rsidP="00DA3106">
      <w:pPr>
        <w:rPr>
          <w:rFonts w:cs="Arial"/>
          <w:szCs w:val="20"/>
          <w:highlight w:val="yellow"/>
        </w:rPr>
      </w:pPr>
    </w:p>
    <w:sectPr w:rsidR="00B06141" w:rsidRPr="00DA3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309F"/>
    <w:multiLevelType w:val="multilevel"/>
    <w:tmpl w:val="F5D2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C0CE9"/>
    <w:multiLevelType w:val="hybridMultilevel"/>
    <w:tmpl w:val="E05A7D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9C5232"/>
    <w:multiLevelType w:val="hybridMultilevel"/>
    <w:tmpl w:val="0A0A90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3AD0A59"/>
    <w:multiLevelType w:val="multilevel"/>
    <w:tmpl w:val="4C16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2C4203"/>
    <w:multiLevelType w:val="multilevel"/>
    <w:tmpl w:val="7082C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E3958"/>
    <w:multiLevelType w:val="hybridMultilevel"/>
    <w:tmpl w:val="52D058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0562890"/>
    <w:multiLevelType w:val="multilevel"/>
    <w:tmpl w:val="D34A3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C91D58"/>
    <w:multiLevelType w:val="multilevel"/>
    <w:tmpl w:val="D71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35222E"/>
    <w:multiLevelType w:val="multilevel"/>
    <w:tmpl w:val="0D220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1B7E3B"/>
    <w:multiLevelType w:val="hybridMultilevel"/>
    <w:tmpl w:val="5D7831B8"/>
    <w:lvl w:ilvl="0" w:tplc="E0D0476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1"/>
  </w:num>
  <w:num w:numId="5">
    <w:abstractNumId w:val="7"/>
  </w:num>
  <w:num w:numId="6">
    <w:abstractNumId w:val="9"/>
  </w:num>
  <w:num w:numId="7">
    <w:abstractNumId w:val="3"/>
  </w:num>
  <w:num w:numId="8">
    <w:abstractNumId w:val="4"/>
  </w:num>
  <w:num w:numId="9">
    <w:abstractNumId w:val="2"/>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D9"/>
    <w:rsid w:val="00026BBA"/>
    <w:rsid w:val="0007496B"/>
    <w:rsid w:val="000A1569"/>
    <w:rsid w:val="00106D01"/>
    <w:rsid w:val="00157B34"/>
    <w:rsid w:val="001627C8"/>
    <w:rsid w:val="0017232E"/>
    <w:rsid w:val="003D1FE4"/>
    <w:rsid w:val="00416C0D"/>
    <w:rsid w:val="00520EF6"/>
    <w:rsid w:val="00545DE4"/>
    <w:rsid w:val="005E5AB6"/>
    <w:rsid w:val="005E7A43"/>
    <w:rsid w:val="006D112C"/>
    <w:rsid w:val="00735C00"/>
    <w:rsid w:val="0079475F"/>
    <w:rsid w:val="007F44FB"/>
    <w:rsid w:val="00825A5F"/>
    <w:rsid w:val="00854526"/>
    <w:rsid w:val="008774F1"/>
    <w:rsid w:val="0089315F"/>
    <w:rsid w:val="009A492A"/>
    <w:rsid w:val="009B0097"/>
    <w:rsid w:val="00B03B98"/>
    <w:rsid w:val="00B06141"/>
    <w:rsid w:val="00B430D5"/>
    <w:rsid w:val="00B70788"/>
    <w:rsid w:val="00C2172E"/>
    <w:rsid w:val="00C87676"/>
    <w:rsid w:val="00C87D52"/>
    <w:rsid w:val="00DA3106"/>
    <w:rsid w:val="00DC5BB4"/>
    <w:rsid w:val="00E220D9"/>
    <w:rsid w:val="00EB3068"/>
    <w:rsid w:val="00EF45A1"/>
    <w:rsid w:val="00FA6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7C5B"/>
  <w15:chartTrackingRefBased/>
  <w15:docId w15:val="{BA321C58-17C9-4434-A137-D049F40E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7B34"/>
    <w:rPr>
      <w:rFonts w:ascii="Arial" w:hAnsi="Arial"/>
      <w:sz w:val="20"/>
    </w:rPr>
  </w:style>
  <w:style w:type="paragraph" w:styleId="Kop2">
    <w:name w:val="heading 2"/>
    <w:basedOn w:val="Standaard"/>
    <w:link w:val="Kop2Char"/>
    <w:uiPriority w:val="9"/>
    <w:qFormat/>
    <w:rsid w:val="00026BB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lderwrap">
    <w:name w:val="folderwrap"/>
    <w:basedOn w:val="Standaardalinea-lettertype"/>
    <w:rsid w:val="00026BBA"/>
  </w:style>
  <w:style w:type="character" w:customStyle="1" w:styleId="Kop2Char">
    <w:name w:val="Kop 2 Char"/>
    <w:basedOn w:val="Standaardalinea-lettertype"/>
    <w:link w:val="Kop2"/>
    <w:uiPriority w:val="9"/>
    <w:rsid w:val="00026BBA"/>
    <w:rPr>
      <w:rFonts w:ascii="Times New Roman" w:eastAsia="Times New Roman" w:hAnsi="Times New Roman" w:cs="Times New Roman"/>
      <w:b/>
      <w:bCs/>
      <w:sz w:val="36"/>
      <w:szCs w:val="36"/>
      <w:lang w:eastAsia="nl-NL"/>
    </w:rPr>
  </w:style>
  <w:style w:type="character" w:styleId="Nadruk">
    <w:name w:val="Emphasis"/>
    <w:basedOn w:val="Standaardalinea-lettertype"/>
    <w:uiPriority w:val="20"/>
    <w:qFormat/>
    <w:rsid w:val="00026BBA"/>
    <w:rPr>
      <w:i/>
      <w:iCs/>
    </w:rPr>
  </w:style>
  <w:style w:type="character" w:customStyle="1" w:styleId="other">
    <w:name w:val="other"/>
    <w:basedOn w:val="Standaardalinea-lettertype"/>
    <w:rsid w:val="00026BBA"/>
  </w:style>
  <w:style w:type="paragraph" w:customStyle="1" w:styleId="text-wrap">
    <w:name w:val="text-wrap"/>
    <w:basedOn w:val="Standaard"/>
    <w:rsid w:val="00026BB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6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0376">
      <w:bodyDiv w:val="1"/>
      <w:marLeft w:val="0"/>
      <w:marRight w:val="0"/>
      <w:marTop w:val="0"/>
      <w:marBottom w:val="0"/>
      <w:divBdr>
        <w:top w:val="none" w:sz="0" w:space="0" w:color="auto"/>
        <w:left w:val="none" w:sz="0" w:space="0" w:color="auto"/>
        <w:bottom w:val="none" w:sz="0" w:space="0" w:color="auto"/>
        <w:right w:val="none" w:sz="0" w:space="0" w:color="auto"/>
      </w:divBdr>
      <w:divsChild>
        <w:div w:id="1693989549">
          <w:marLeft w:val="0"/>
          <w:marRight w:val="0"/>
          <w:marTop w:val="0"/>
          <w:marBottom w:val="0"/>
          <w:divBdr>
            <w:top w:val="none" w:sz="0" w:space="0" w:color="auto"/>
            <w:left w:val="none" w:sz="0" w:space="0" w:color="auto"/>
            <w:bottom w:val="none" w:sz="0" w:space="0" w:color="auto"/>
            <w:right w:val="none" w:sz="0" w:space="0" w:color="auto"/>
          </w:divBdr>
          <w:divsChild>
            <w:div w:id="1653632931">
              <w:marLeft w:val="0"/>
              <w:marRight w:val="0"/>
              <w:marTop w:val="0"/>
              <w:marBottom w:val="0"/>
              <w:divBdr>
                <w:top w:val="none" w:sz="0" w:space="0" w:color="auto"/>
                <w:left w:val="none" w:sz="0" w:space="0" w:color="auto"/>
                <w:bottom w:val="none" w:sz="0" w:space="0" w:color="auto"/>
                <w:right w:val="none" w:sz="0" w:space="0" w:color="auto"/>
              </w:divBdr>
              <w:divsChild>
                <w:div w:id="614025508">
                  <w:marLeft w:val="0"/>
                  <w:marRight w:val="0"/>
                  <w:marTop w:val="0"/>
                  <w:marBottom w:val="0"/>
                  <w:divBdr>
                    <w:top w:val="none" w:sz="0" w:space="0" w:color="auto"/>
                    <w:left w:val="none" w:sz="0" w:space="0" w:color="auto"/>
                    <w:bottom w:val="none" w:sz="0" w:space="0" w:color="auto"/>
                    <w:right w:val="none" w:sz="0" w:space="0" w:color="auto"/>
                  </w:divBdr>
                </w:div>
                <w:div w:id="976883469">
                  <w:marLeft w:val="0"/>
                  <w:marRight w:val="0"/>
                  <w:marTop w:val="0"/>
                  <w:marBottom w:val="0"/>
                  <w:divBdr>
                    <w:top w:val="none" w:sz="0" w:space="0" w:color="auto"/>
                    <w:left w:val="none" w:sz="0" w:space="0" w:color="auto"/>
                    <w:bottom w:val="none" w:sz="0" w:space="0" w:color="auto"/>
                    <w:right w:val="none" w:sz="0" w:space="0" w:color="auto"/>
                  </w:divBdr>
                </w:div>
                <w:div w:id="19444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3818">
      <w:bodyDiv w:val="1"/>
      <w:marLeft w:val="0"/>
      <w:marRight w:val="0"/>
      <w:marTop w:val="0"/>
      <w:marBottom w:val="0"/>
      <w:divBdr>
        <w:top w:val="none" w:sz="0" w:space="0" w:color="auto"/>
        <w:left w:val="none" w:sz="0" w:space="0" w:color="auto"/>
        <w:bottom w:val="none" w:sz="0" w:space="0" w:color="auto"/>
        <w:right w:val="none" w:sz="0" w:space="0" w:color="auto"/>
      </w:divBdr>
    </w:div>
    <w:div w:id="1362166447">
      <w:bodyDiv w:val="1"/>
      <w:marLeft w:val="0"/>
      <w:marRight w:val="0"/>
      <w:marTop w:val="0"/>
      <w:marBottom w:val="0"/>
      <w:divBdr>
        <w:top w:val="none" w:sz="0" w:space="0" w:color="auto"/>
        <w:left w:val="none" w:sz="0" w:space="0" w:color="auto"/>
        <w:bottom w:val="none" w:sz="0" w:space="0" w:color="auto"/>
        <w:right w:val="none" w:sz="0" w:space="0" w:color="auto"/>
      </w:divBdr>
      <w:divsChild>
        <w:div w:id="1123229927">
          <w:marLeft w:val="0"/>
          <w:marRight w:val="0"/>
          <w:marTop w:val="0"/>
          <w:marBottom w:val="0"/>
          <w:divBdr>
            <w:top w:val="none" w:sz="0" w:space="0" w:color="auto"/>
            <w:left w:val="none" w:sz="0" w:space="0" w:color="auto"/>
            <w:bottom w:val="none" w:sz="0" w:space="0" w:color="auto"/>
            <w:right w:val="none" w:sz="0" w:space="0" w:color="auto"/>
          </w:divBdr>
          <w:divsChild>
            <w:div w:id="165169389">
              <w:marLeft w:val="0"/>
              <w:marRight w:val="0"/>
              <w:marTop w:val="0"/>
              <w:marBottom w:val="0"/>
              <w:divBdr>
                <w:top w:val="none" w:sz="0" w:space="0" w:color="auto"/>
                <w:left w:val="none" w:sz="0" w:space="0" w:color="auto"/>
                <w:bottom w:val="none" w:sz="0" w:space="0" w:color="auto"/>
                <w:right w:val="none" w:sz="0" w:space="0" w:color="auto"/>
              </w:divBdr>
              <w:divsChild>
                <w:div w:id="1318539044">
                  <w:marLeft w:val="0"/>
                  <w:marRight w:val="0"/>
                  <w:marTop w:val="0"/>
                  <w:marBottom w:val="0"/>
                  <w:divBdr>
                    <w:top w:val="none" w:sz="0" w:space="0" w:color="auto"/>
                    <w:left w:val="none" w:sz="0" w:space="0" w:color="auto"/>
                    <w:bottom w:val="none" w:sz="0" w:space="0" w:color="auto"/>
                    <w:right w:val="none" w:sz="0" w:space="0" w:color="auto"/>
                  </w:divBdr>
                </w:div>
                <w:div w:id="200049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1508">
      <w:bodyDiv w:val="1"/>
      <w:marLeft w:val="0"/>
      <w:marRight w:val="0"/>
      <w:marTop w:val="0"/>
      <w:marBottom w:val="0"/>
      <w:divBdr>
        <w:top w:val="none" w:sz="0" w:space="0" w:color="auto"/>
        <w:left w:val="none" w:sz="0" w:space="0" w:color="auto"/>
        <w:bottom w:val="none" w:sz="0" w:space="0" w:color="auto"/>
        <w:right w:val="none" w:sz="0" w:space="0" w:color="auto"/>
      </w:divBdr>
      <w:divsChild>
        <w:div w:id="305279649">
          <w:marLeft w:val="0"/>
          <w:marRight w:val="0"/>
          <w:marTop w:val="0"/>
          <w:marBottom w:val="0"/>
          <w:divBdr>
            <w:top w:val="none" w:sz="0" w:space="0" w:color="auto"/>
            <w:left w:val="none" w:sz="0" w:space="0" w:color="auto"/>
            <w:bottom w:val="none" w:sz="0" w:space="0" w:color="auto"/>
            <w:right w:val="none" w:sz="0" w:space="0" w:color="auto"/>
          </w:divBdr>
          <w:divsChild>
            <w:div w:id="1854106071">
              <w:marLeft w:val="0"/>
              <w:marRight w:val="0"/>
              <w:marTop w:val="0"/>
              <w:marBottom w:val="0"/>
              <w:divBdr>
                <w:top w:val="none" w:sz="0" w:space="0" w:color="auto"/>
                <w:left w:val="none" w:sz="0" w:space="0" w:color="auto"/>
                <w:bottom w:val="none" w:sz="0" w:space="0" w:color="auto"/>
                <w:right w:val="none" w:sz="0" w:space="0" w:color="auto"/>
              </w:divBdr>
              <w:divsChild>
                <w:div w:id="6958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1150</Words>
  <Characters>6331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Mikkers</dc:creator>
  <cp:keywords/>
  <dc:description/>
  <cp:lastModifiedBy>Erwin Mikkers</cp:lastModifiedBy>
  <cp:revision>14</cp:revision>
  <dcterms:created xsi:type="dcterms:W3CDTF">2017-11-06T09:37:00Z</dcterms:created>
  <dcterms:modified xsi:type="dcterms:W3CDTF">2017-11-06T14:57:00Z</dcterms:modified>
</cp:coreProperties>
</file>