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DB50F" w14:textId="77777777" w:rsidR="00AF775B" w:rsidRPr="00AF775B" w:rsidRDefault="00AF775B" w:rsidP="00AF775B">
      <w:pPr>
        <w:pStyle w:val="Koptekst"/>
        <w:tabs>
          <w:tab w:val="clear" w:pos="4536"/>
          <w:tab w:val="left" w:pos="4593"/>
        </w:tabs>
        <w:ind w:right="-2211"/>
        <w:rPr>
          <w:rFonts w:ascii="Verdana" w:hAnsi="Verdana" w:cs="Verdana"/>
          <w:bCs/>
          <w:color w:val="525960"/>
          <w:sz w:val="17"/>
          <w:szCs w:val="18"/>
        </w:rPr>
      </w:pPr>
      <w:r>
        <w:rPr>
          <w:rFonts w:ascii="Verdana" w:hAnsi="Verdana" w:cs="Verdana"/>
          <w:bCs/>
          <w:color w:val="525960"/>
          <w:sz w:val="17"/>
          <w:szCs w:val="18"/>
        </w:rPr>
        <w:tab/>
      </w:r>
      <w:r w:rsidR="002F66A4" w:rsidRPr="00AF775B">
        <w:rPr>
          <w:rFonts w:ascii="Verdana" w:hAnsi="Verdana" w:cs="Verdana"/>
          <w:bCs/>
          <w:color w:val="525960"/>
          <w:sz w:val="17"/>
          <w:szCs w:val="18"/>
        </w:rPr>
        <w:fldChar w:fldCharType="begin"/>
      </w:r>
      <w:r w:rsidRPr="00AF775B">
        <w:rPr>
          <w:rFonts w:ascii="Verdana" w:hAnsi="Verdana" w:cs="Verdana"/>
          <w:bCs/>
          <w:color w:val="525960"/>
          <w:sz w:val="17"/>
          <w:szCs w:val="18"/>
        </w:rPr>
        <w:instrText xml:space="preserve"> if </w:instrText>
      </w:r>
      <w:r w:rsidR="002F66A4" w:rsidRPr="00AF775B">
        <w:rPr>
          <w:rFonts w:ascii="Verdana" w:hAnsi="Verdana" w:cs="Verdana"/>
          <w:bCs/>
          <w:color w:val="525960"/>
          <w:sz w:val="17"/>
          <w:szCs w:val="18"/>
        </w:rPr>
        <w:fldChar w:fldCharType="begin"/>
      </w:r>
      <w:r w:rsidRPr="00AF775B">
        <w:rPr>
          <w:rFonts w:ascii="Verdana" w:hAnsi="Verdana" w:cs="Verdana"/>
          <w:bCs/>
          <w:color w:val="525960"/>
          <w:sz w:val="17"/>
          <w:szCs w:val="18"/>
        </w:rPr>
        <w:instrText xml:space="preserve"> DOCProperty  genOETonen </w:instrText>
      </w:r>
      <w:r w:rsidR="002F66A4" w:rsidRPr="00AF775B">
        <w:rPr>
          <w:rFonts w:ascii="Verdana" w:hAnsi="Verdana" w:cs="Verdana"/>
          <w:bCs/>
          <w:color w:val="525960"/>
          <w:sz w:val="17"/>
          <w:szCs w:val="18"/>
        </w:rPr>
        <w:fldChar w:fldCharType="separate"/>
      </w:r>
      <w:r w:rsidR="00C47CFB">
        <w:rPr>
          <w:rFonts w:ascii="Verdana" w:hAnsi="Verdana" w:cs="Verdana"/>
          <w:b/>
          <w:color w:val="525960"/>
          <w:sz w:val="17"/>
          <w:szCs w:val="18"/>
        </w:rPr>
        <w:instrText>Fout! Onbekende naam voor documenteigenschap.</w:instrText>
      </w:r>
      <w:r w:rsidR="002F66A4" w:rsidRPr="00AF775B">
        <w:rPr>
          <w:rFonts w:ascii="Verdana" w:hAnsi="Verdana" w:cs="Verdana"/>
          <w:bCs/>
          <w:color w:val="525960"/>
          <w:sz w:val="17"/>
          <w:szCs w:val="18"/>
        </w:rPr>
        <w:fldChar w:fldCharType="end"/>
      </w:r>
      <w:r w:rsidRPr="00AF775B">
        <w:rPr>
          <w:rFonts w:ascii="Verdana" w:hAnsi="Verdana" w:cs="Verdana"/>
          <w:bCs/>
          <w:color w:val="525960"/>
          <w:sz w:val="17"/>
          <w:szCs w:val="18"/>
        </w:rPr>
        <w:instrText>="JA" "</w:instrText>
      </w:r>
      <w:r w:rsidR="002F66A4" w:rsidRPr="00AF775B">
        <w:rPr>
          <w:rFonts w:ascii="Verdana" w:hAnsi="Verdana" w:cs="Verdana"/>
          <w:bCs/>
          <w:color w:val="525960"/>
          <w:sz w:val="17"/>
          <w:szCs w:val="18"/>
        </w:rPr>
        <w:fldChar w:fldCharType="begin"/>
      </w:r>
      <w:r w:rsidRPr="00AF775B">
        <w:rPr>
          <w:rFonts w:ascii="Verdana" w:hAnsi="Verdana" w:cs="Verdana"/>
          <w:bCs/>
          <w:color w:val="525960"/>
          <w:sz w:val="17"/>
          <w:szCs w:val="18"/>
        </w:rPr>
        <w:instrText xml:space="preserve"> if </w:instrText>
      </w:r>
      <w:r w:rsidR="002F66A4" w:rsidRPr="00AF775B">
        <w:rPr>
          <w:rFonts w:ascii="Verdana" w:hAnsi="Verdana" w:cs="Verdana"/>
          <w:bCs/>
          <w:color w:val="525960"/>
          <w:sz w:val="17"/>
          <w:szCs w:val="18"/>
        </w:rPr>
        <w:fldChar w:fldCharType="begin"/>
      </w:r>
      <w:r w:rsidRPr="00AF775B">
        <w:rPr>
          <w:rFonts w:ascii="Verdana" w:hAnsi="Verdana" w:cs="Verdana"/>
          <w:bCs/>
          <w:color w:val="525960"/>
          <w:sz w:val="17"/>
          <w:szCs w:val="18"/>
        </w:rPr>
        <w:instrText xml:space="preserve"> DOCPROPERTY  gentaal </w:instrText>
      </w:r>
      <w:r w:rsidR="002F66A4" w:rsidRPr="00AF775B">
        <w:rPr>
          <w:rFonts w:ascii="Verdana" w:hAnsi="Verdana" w:cs="Verdana"/>
          <w:bCs/>
          <w:color w:val="525960"/>
          <w:sz w:val="17"/>
          <w:szCs w:val="18"/>
        </w:rPr>
        <w:fldChar w:fldCharType="separate"/>
      </w:r>
      <w:r w:rsidRPr="00AF775B">
        <w:rPr>
          <w:rFonts w:ascii="Verdana" w:hAnsi="Verdana" w:cs="Verdana"/>
          <w:bCs/>
          <w:color w:val="525960"/>
          <w:sz w:val="17"/>
          <w:szCs w:val="18"/>
        </w:rPr>
        <w:instrText>NL</w:instrText>
      </w:r>
      <w:r w:rsidR="002F66A4" w:rsidRPr="00AF775B">
        <w:rPr>
          <w:rFonts w:ascii="Verdana" w:hAnsi="Verdana" w:cs="Verdana"/>
          <w:bCs/>
          <w:color w:val="525960"/>
          <w:sz w:val="17"/>
          <w:szCs w:val="18"/>
        </w:rPr>
        <w:fldChar w:fldCharType="end"/>
      </w:r>
      <w:r w:rsidRPr="00AF775B">
        <w:rPr>
          <w:rFonts w:ascii="Verdana" w:hAnsi="Verdana" w:cs="Verdana"/>
          <w:bCs/>
          <w:color w:val="525960"/>
          <w:sz w:val="17"/>
          <w:szCs w:val="18"/>
        </w:rPr>
        <w:instrText xml:space="preserve">="NL" "Nederlandse Organisatie voor Wetenschappelijk Onderzoek" "Netherlands Organisation for Scientific Research" </w:instrText>
      </w:r>
      <w:r w:rsidR="002F66A4" w:rsidRPr="00AF775B">
        <w:rPr>
          <w:rFonts w:ascii="Verdana" w:hAnsi="Verdana" w:cs="Verdana"/>
          <w:bCs/>
          <w:color w:val="525960"/>
          <w:sz w:val="17"/>
          <w:szCs w:val="18"/>
        </w:rPr>
        <w:fldChar w:fldCharType="separate"/>
      </w:r>
      <w:r w:rsidRPr="00AF775B">
        <w:rPr>
          <w:rFonts w:ascii="Verdana" w:hAnsi="Verdana" w:cs="Verdana"/>
          <w:bCs/>
          <w:color w:val="525960"/>
          <w:sz w:val="17"/>
          <w:szCs w:val="18"/>
        </w:rPr>
        <w:instrText>Nederlandse Organisatie voor Wetenschappelijk Onderzoek</w:instrText>
      </w:r>
      <w:r w:rsidR="002F66A4" w:rsidRPr="00AF775B">
        <w:rPr>
          <w:rFonts w:ascii="Verdana" w:hAnsi="Verdana" w:cs="Verdana"/>
          <w:bCs/>
          <w:color w:val="525960"/>
          <w:sz w:val="17"/>
          <w:szCs w:val="18"/>
        </w:rPr>
        <w:fldChar w:fldCharType="end"/>
      </w:r>
      <w:r w:rsidRPr="00AF775B">
        <w:rPr>
          <w:rFonts w:ascii="Verdana" w:hAnsi="Verdana" w:cs="Verdana"/>
          <w:bCs/>
          <w:color w:val="525960"/>
          <w:sz w:val="17"/>
          <w:szCs w:val="18"/>
        </w:rPr>
        <w:instrText xml:space="preserve">" "" </w:instrText>
      </w:r>
      <w:r w:rsidR="002F66A4" w:rsidRPr="00AF775B">
        <w:rPr>
          <w:rFonts w:ascii="Verdana" w:hAnsi="Verdana" w:cs="Verdana"/>
          <w:bCs/>
          <w:color w:val="525960"/>
          <w:sz w:val="17"/>
          <w:szCs w:val="18"/>
        </w:rPr>
        <w:fldChar w:fldCharType="end"/>
      </w:r>
    </w:p>
    <w:p w14:paraId="1F57BC52"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03E04E4A"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4F281EB6"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512EFDF0"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12D0C784"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6E82D8EF"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2CC93BB1"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3F03BA4F"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0D0F4DB5"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1F24C68A"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60E14EEF"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3E9E0682"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4F6C8157"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10AAD7D3" w14:textId="77777777" w:rsidR="00AF775B" w:rsidRPr="00304607" w:rsidRDefault="00AF775B" w:rsidP="00570A6E">
      <w:pPr>
        <w:autoSpaceDE w:val="0"/>
        <w:autoSpaceDN w:val="0"/>
        <w:adjustRightInd w:val="0"/>
        <w:spacing w:after="0" w:line="360" w:lineRule="auto"/>
        <w:jc w:val="center"/>
        <w:rPr>
          <w:rFonts w:ascii="Verdana" w:hAnsi="Verdana" w:cs="Verdana"/>
          <w:b/>
          <w:bCs/>
          <w:sz w:val="24"/>
          <w:szCs w:val="24"/>
        </w:rPr>
      </w:pPr>
      <w:r w:rsidRPr="00304607">
        <w:rPr>
          <w:rFonts w:ascii="Verdana" w:hAnsi="Verdana" w:cs="Verdana"/>
          <w:b/>
          <w:bCs/>
          <w:sz w:val="24"/>
          <w:szCs w:val="24"/>
        </w:rPr>
        <w:t xml:space="preserve">Europese aanbesteding </w:t>
      </w:r>
    </w:p>
    <w:p w14:paraId="05267EBD" w14:textId="77777777" w:rsidR="00AF775B" w:rsidRPr="00304607" w:rsidRDefault="00AF775B" w:rsidP="00570A6E">
      <w:pPr>
        <w:autoSpaceDE w:val="0"/>
        <w:autoSpaceDN w:val="0"/>
        <w:adjustRightInd w:val="0"/>
        <w:spacing w:after="0" w:line="360" w:lineRule="auto"/>
        <w:jc w:val="center"/>
        <w:rPr>
          <w:rFonts w:ascii="Verdana" w:hAnsi="Verdana" w:cs="Verdana"/>
          <w:b/>
          <w:bCs/>
          <w:sz w:val="24"/>
          <w:szCs w:val="24"/>
        </w:rPr>
      </w:pPr>
      <w:r w:rsidRPr="00304607">
        <w:rPr>
          <w:rFonts w:ascii="Verdana" w:hAnsi="Verdana" w:cs="Verdana"/>
          <w:b/>
          <w:bCs/>
          <w:sz w:val="24"/>
          <w:szCs w:val="24"/>
        </w:rPr>
        <w:t>openbare procedure</w:t>
      </w:r>
    </w:p>
    <w:p w14:paraId="30D8DE45" w14:textId="77777777" w:rsidR="00570A6E" w:rsidRPr="00304607" w:rsidRDefault="00570A6E" w:rsidP="00570A6E">
      <w:pPr>
        <w:autoSpaceDE w:val="0"/>
        <w:autoSpaceDN w:val="0"/>
        <w:adjustRightInd w:val="0"/>
        <w:spacing w:after="0" w:line="360" w:lineRule="auto"/>
        <w:jc w:val="center"/>
        <w:rPr>
          <w:rFonts w:ascii="Verdana" w:hAnsi="Verdana" w:cs="Verdana"/>
          <w:b/>
          <w:bCs/>
          <w:sz w:val="24"/>
          <w:szCs w:val="24"/>
        </w:rPr>
      </w:pPr>
      <w:r w:rsidRPr="00304607">
        <w:rPr>
          <w:rFonts w:ascii="Verdana" w:hAnsi="Verdana" w:cs="Verdana"/>
          <w:b/>
          <w:bCs/>
          <w:sz w:val="24"/>
          <w:szCs w:val="24"/>
        </w:rPr>
        <w:t>betreffende</w:t>
      </w:r>
    </w:p>
    <w:p w14:paraId="0AD3CD18" w14:textId="77777777" w:rsidR="00570A6E" w:rsidRPr="00A25A47" w:rsidRDefault="00A25A47" w:rsidP="00570A6E">
      <w:pPr>
        <w:autoSpaceDE w:val="0"/>
        <w:autoSpaceDN w:val="0"/>
        <w:adjustRightInd w:val="0"/>
        <w:spacing w:after="0" w:line="360" w:lineRule="auto"/>
        <w:jc w:val="center"/>
        <w:rPr>
          <w:rFonts w:ascii="Verdana" w:hAnsi="Verdana" w:cs="Verdana"/>
          <w:b/>
          <w:bCs/>
          <w:sz w:val="24"/>
          <w:szCs w:val="24"/>
        </w:rPr>
      </w:pPr>
      <w:r w:rsidRPr="00A25A47">
        <w:rPr>
          <w:rFonts w:ascii="Verdana" w:hAnsi="Verdana" w:cs="Verdana"/>
          <w:b/>
          <w:bCs/>
          <w:sz w:val="24"/>
          <w:szCs w:val="24"/>
        </w:rPr>
        <w:t>Grant Management Systeem</w:t>
      </w:r>
    </w:p>
    <w:p w14:paraId="7A6FC4E4" w14:textId="77777777" w:rsidR="00A25A47" w:rsidRPr="00A25A47" w:rsidRDefault="00A25A47" w:rsidP="00570A6E">
      <w:pPr>
        <w:autoSpaceDE w:val="0"/>
        <w:autoSpaceDN w:val="0"/>
        <w:adjustRightInd w:val="0"/>
        <w:spacing w:after="0" w:line="360" w:lineRule="auto"/>
        <w:jc w:val="center"/>
        <w:rPr>
          <w:rFonts w:ascii="Verdana" w:hAnsi="Verdana" w:cs="Verdana"/>
          <w:b/>
          <w:bCs/>
          <w:sz w:val="18"/>
          <w:szCs w:val="18"/>
        </w:rPr>
      </w:pPr>
      <w:r w:rsidRPr="00A25A47">
        <w:rPr>
          <w:rFonts w:ascii="Verdana" w:hAnsi="Verdana" w:cs="Verdana"/>
          <w:b/>
          <w:bCs/>
          <w:sz w:val="18"/>
          <w:szCs w:val="18"/>
        </w:rPr>
        <w:t>(IT-applicatie voor subsidieproces)</w:t>
      </w:r>
    </w:p>
    <w:p w14:paraId="2CE1615B" w14:textId="11921A0E" w:rsidR="00944229" w:rsidRPr="00A25A47" w:rsidRDefault="008A382F" w:rsidP="00570A6E">
      <w:pPr>
        <w:autoSpaceDE w:val="0"/>
        <w:autoSpaceDN w:val="0"/>
        <w:adjustRightInd w:val="0"/>
        <w:spacing w:after="0" w:line="360" w:lineRule="auto"/>
        <w:jc w:val="center"/>
        <w:rPr>
          <w:rFonts w:ascii="Verdana" w:hAnsi="Verdana" w:cs="Verdana"/>
          <w:b/>
          <w:bCs/>
          <w:sz w:val="16"/>
          <w:szCs w:val="16"/>
        </w:rPr>
      </w:pPr>
      <w:r w:rsidRPr="00A25A47">
        <w:rPr>
          <w:rFonts w:ascii="Verdana" w:hAnsi="Verdana" w:cs="Verdana"/>
          <w:b/>
          <w:bCs/>
          <w:sz w:val="16"/>
          <w:szCs w:val="16"/>
        </w:rPr>
        <w:t>V</w:t>
      </w:r>
      <w:r w:rsidR="00435237" w:rsidRPr="00A25A47">
        <w:rPr>
          <w:rFonts w:ascii="Verdana" w:hAnsi="Verdana" w:cs="Verdana"/>
          <w:b/>
          <w:bCs/>
          <w:sz w:val="16"/>
          <w:szCs w:val="16"/>
        </w:rPr>
        <w:t>e</w:t>
      </w:r>
      <w:r w:rsidRPr="00A25A47">
        <w:rPr>
          <w:rFonts w:ascii="Verdana" w:hAnsi="Verdana" w:cs="Verdana"/>
          <w:b/>
          <w:bCs/>
          <w:sz w:val="16"/>
          <w:szCs w:val="16"/>
        </w:rPr>
        <w:t xml:space="preserve">rsie </w:t>
      </w:r>
      <w:r w:rsidR="00166A9A">
        <w:rPr>
          <w:rFonts w:ascii="Verdana" w:hAnsi="Verdana" w:cs="Verdana"/>
          <w:b/>
          <w:bCs/>
          <w:sz w:val="16"/>
          <w:szCs w:val="16"/>
        </w:rPr>
        <w:t>definitief</w:t>
      </w:r>
    </w:p>
    <w:p w14:paraId="5D60A3B8" w14:textId="37245B4A" w:rsidR="00F2662A" w:rsidRPr="00A25A47" w:rsidRDefault="00944229" w:rsidP="00570A6E">
      <w:pPr>
        <w:autoSpaceDE w:val="0"/>
        <w:autoSpaceDN w:val="0"/>
        <w:adjustRightInd w:val="0"/>
        <w:spacing w:after="0" w:line="360" w:lineRule="auto"/>
        <w:jc w:val="center"/>
        <w:rPr>
          <w:rFonts w:ascii="Verdana" w:hAnsi="Verdana" w:cs="Verdana"/>
          <w:b/>
          <w:bCs/>
          <w:sz w:val="16"/>
          <w:szCs w:val="16"/>
        </w:rPr>
      </w:pPr>
      <w:r w:rsidRPr="00A25A47">
        <w:rPr>
          <w:rFonts w:ascii="Verdana" w:hAnsi="Verdana" w:cs="Verdana"/>
          <w:b/>
          <w:bCs/>
          <w:sz w:val="16"/>
          <w:szCs w:val="16"/>
        </w:rPr>
        <w:t xml:space="preserve">d.d. </w:t>
      </w:r>
      <w:r w:rsidR="00166A9A">
        <w:rPr>
          <w:rFonts w:ascii="Verdana" w:hAnsi="Verdana" w:cs="Verdana"/>
          <w:b/>
          <w:bCs/>
          <w:sz w:val="16"/>
          <w:szCs w:val="16"/>
        </w:rPr>
        <w:t>2-10</w:t>
      </w:r>
      <w:r w:rsidR="008A382F" w:rsidRPr="00A25A47">
        <w:rPr>
          <w:rFonts w:ascii="Verdana" w:hAnsi="Verdana" w:cs="Verdana"/>
          <w:b/>
          <w:bCs/>
          <w:sz w:val="16"/>
          <w:szCs w:val="16"/>
        </w:rPr>
        <w:t>-2017</w:t>
      </w:r>
    </w:p>
    <w:p w14:paraId="5F75A481" w14:textId="77777777" w:rsidR="0036008B" w:rsidRPr="00AF775B" w:rsidRDefault="0036008B" w:rsidP="00AF775B">
      <w:pPr>
        <w:autoSpaceDE w:val="0"/>
        <w:autoSpaceDN w:val="0"/>
        <w:adjustRightInd w:val="0"/>
        <w:spacing w:after="0" w:line="240" w:lineRule="auto"/>
        <w:rPr>
          <w:rFonts w:ascii="Verdana" w:hAnsi="Verdana" w:cs="Verdana"/>
          <w:b/>
          <w:bCs/>
          <w:color w:val="525960"/>
          <w:sz w:val="17"/>
          <w:szCs w:val="18"/>
        </w:rPr>
      </w:pPr>
    </w:p>
    <w:p w14:paraId="3F34E0D3"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6AA1D112"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5CDE983F"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62839AA0"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6DCFE1FC"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5B1D7608" w14:textId="77777777" w:rsidR="0036008B" w:rsidRDefault="0036008B" w:rsidP="00AF775B">
      <w:pPr>
        <w:autoSpaceDE w:val="0"/>
        <w:autoSpaceDN w:val="0"/>
        <w:adjustRightInd w:val="0"/>
        <w:spacing w:after="0" w:line="240" w:lineRule="auto"/>
        <w:rPr>
          <w:rFonts w:ascii="Verdana" w:hAnsi="Verdana" w:cs="Verdana"/>
          <w:b/>
          <w:bCs/>
          <w:color w:val="525960"/>
          <w:sz w:val="18"/>
          <w:szCs w:val="18"/>
        </w:rPr>
      </w:pPr>
    </w:p>
    <w:p w14:paraId="144609EB" w14:textId="77777777" w:rsidR="0036008B" w:rsidRDefault="0036008B" w:rsidP="00AF775B">
      <w:pPr>
        <w:autoSpaceDE w:val="0"/>
        <w:autoSpaceDN w:val="0"/>
        <w:adjustRightInd w:val="0"/>
        <w:spacing w:after="0" w:line="240" w:lineRule="auto"/>
        <w:rPr>
          <w:rFonts w:ascii="Verdana" w:hAnsi="Verdana" w:cs="Verdana"/>
          <w:b/>
          <w:bCs/>
          <w:color w:val="525960"/>
          <w:sz w:val="18"/>
          <w:szCs w:val="18"/>
        </w:rPr>
      </w:pPr>
    </w:p>
    <w:p w14:paraId="5DF73D42" w14:textId="77777777" w:rsidR="0036008B" w:rsidRDefault="0036008B" w:rsidP="00AF775B">
      <w:pPr>
        <w:autoSpaceDE w:val="0"/>
        <w:autoSpaceDN w:val="0"/>
        <w:adjustRightInd w:val="0"/>
        <w:spacing w:after="0" w:line="240" w:lineRule="auto"/>
        <w:rPr>
          <w:rFonts w:ascii="Verdana" w:hAnsi="Verdana" w:cs="Verdana"/>
          <w:b/>
          <w:bCs/>
          <w:color w:val="525960"/>
          <w:sz w:val="18"/>
          <w:szCs w:val="18"/>
        </w:rPr>
      </w:pPr>
    </w:p>
    <w:p w14:paraId="70F5F25A" w14:textId="77777777" w:rsidR="0036008B" w:rsidRDefault="0036008B" w:rsidP="00AF775B">
      <w:pPr>
        <w:autoSpaceDE w:val="0"/>
        <w:autoSpaceDN w:val="0"/>
        <w:adjustRightInd w:val="0"/>
        <w:spacing w:after="0" w:line="240" w:lineRule="auto"/>
        <w:rPr>
          <w:rFonts w:ascii="Verdana" w:hAnsi="Verdana" w:cs="Verdana"/>
          <w:b/>
          <w:bCs/>
          <w:color w:val="525960"/>
          <w:sz w:val="18"/>
          <w:szCs w:val="18"/>
        </w:rPr>
      </w:pPr>
    </w:p>
    <w:p w14:paraId="265F5DAF" w14:textId="77777777" w:rsidR="0036008B" w:rsidRDefault="0036008B" w:rsidP="00AF775B">
      <w:pPr>
        <w:autoSpaceDE w:val="0"/>
        <w:autoSpaceDN w:val="0"/>
        <w:adjustRightInd w:val="0"/>
        <w:spacing w:after="0" w:line="240" w:lineRule="auto"/>
        <w:rPr>
          <w:rFonts w:ascii="Verdana" w:hAnsi="Verdana" w:cs="Verdana"/>
          <w:b/>
          <w:bCs/>
          <w:color w:val="525960"/>
          <w:sz w:val="18"/>
          <w:szCs w:val="18"/>
        </w:rPr>
      </w:pPr>
    </w:p>
    <w:p w14:paraId="3399C722"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2D7944E9"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20556528"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07166017"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0070FA72"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0944A1B6"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28FC82BC"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7A302D70"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254C20A8"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748D8BBE"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7536F97F"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590E788B"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1B334CA2"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1A0F980E"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63490336"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030D1C51"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2903FFE8"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197D2EC5"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7277EA9E"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7D70B24B"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6774F409"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0CC2E2CD"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2B838AAC"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706BA4CD"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6C9E2EC7"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0B756E20" w14:textId="77777777" w:rsidR="00AF775B" w:rsidRDefault="004A33E7" w:rsidP="00AF775B">
      <w:pPr>
        <w:autoSpaceDE w:val="0"/>
        <w:autoSpaceDN w:val="0"/>
        <w:adjustRightInd w:val="0"/>
        <w:spacing w:after="0" w:line="240" w:lineRule="auto"/>
        <w:rPr>
          <w:rFonts w:ascii="Verdana" w:hAnsi="Verdana" w:cs="Verdana"/>
          <w:bCs/>
          <w:color w:val="525960"/>
          <w:sz w:val="16"/>
          <w:szCs w:val="16"/>
        </w:rPr>
      </w:pPr>
      <w:r w:rsidRPr="004A33E7">
        <w:rPr>
          <w:rFonts w:ascii="Verdana" w:hAnsi="Verdana" w:cs="Verdana"/>
          <w:bCs/>
          <w:color w:val="525960"/>
          <w:sz w:val="16"/>
          <w:szCs w:val="16"/>
        </w:rPr>
        <w:t>Model aanbesteden Europese openbare procedure</w:t>
      </w:r>
    </w:p>
    <w:p w14:paraId="330E6F68" w14:textId="77777777" w:rsidR="004A33E7" w:rsidRDefault="000C39A3" w:rsidP="00AF775B">
      <w:pPr>
        <w:autoSpaceDE w:val="0"/>
        <w:autoSpaceDN w:val="0"/>
        <w:adjustRightInd w:val="0"/>
        <w:spacing w:after="0" w:line="240" w:lineRule="auto"/>
        <w:rPr>
          <w:rFonts w:ascii="Verdana" w:hAnsi="Verdana" w:cs="Verdana"/>
          <w:bCs/>
          <w:color w:val="525960"/>
          <w:sz w:val="16"/>
          <w:szCs w:val="16"/>
        </w:rPr>
      </w:pPr>
      <w:r>
        <w:rPr>
          <w:rFonts w:ascii="Verdana" w:hAnsi="Verdana" w:cs="Verdana"/>
          <w:bCs/>
          <w:color w:val="525960"/>
          <w:sz w:val="16"/>
          <w:szCs w:val="16"/>
        </w:rPr>
        <w:lastRenderedPageBreak/>
        <w:t xml:space="preserve">Oktober </w:t>
      </w:r>
      <w:r w:rsidR="004A33E7">
        <w:rPr>
          <w:rFonts w:ascii="Verdana" w:hAnsi="Verdana" w:cs="Verdana"/>
          <w:bCs/>
          <w:color w:val="525960"/>
          <w:sz w:val="16"/>
          <w:szCs w:val="16"/>
        </w:rPr>
        <w:t>2016</w:t>
      </w:r>
    </w:p>
    <w:p w14:paraId="4BD4C1F2" w14:textId="77777777" w:rsidR="004A33E7" w:rsidRPr="004A33E7" w:rsidRDefault="004A33E7" w:rsidP="00AF775B">
      <w:pPr>
        <w:autoSpaceDE w:val="0"/>
        <w:autoSpaceDN w:val="0"/>
        <w:adjustRightInd w:val="0"/>
        <w:spacing w:after="0" w:line="240" w:lineRule="auto"/>
        <w:rPr>
          <w:rFonts w:ascii="Verdana" w:hAnsi="Verdana" w:cs="Verdana"/>
          <w:bCs/>
          <w:color w:val="525960"/>
          <w:sz w:val="16"/>
          <w:szCs w:val="16"/>
        </w:rPr>
      </w:pPr>
      <w:r>
        <w:rPr>
          <w:rFonts w:ascii="Verdana" w:hAnsi="Verdana" w:cs="Verdana"/>
          <w:bCs/>
          <w:color w:val="525960"/>
          <w:sz w:val="16"/>
          <w:szCs w:val="16"/>
        </w:rPr>
        <w:t>Vers</w:t>
      </w:r>
      <w:r w:rsidR="00201927">
        <w:rPr>
          <w:rFonts w:ascii="Verdana" w:hAnsi="Verdana" w:cs="Verdana"/>
          <w:bCs/>
          <w:color w:val="525960"/>
          <w:sz w:val="16"/>
          <w:szCs w:val="16"/>
        </w:rPr>
        <w:t>i</w:t>
      </w:r>
      <w:r>
        <w:rPr>
          <w:rFonts w:ascii="Verdana" w:hAnsi="Verdana" w:cs="Verdana"/>
          <w:bCs/>
          <w:color w:val="525960"/>
          <w:sz w:val="16"/>
          <w:szCs w:val="16"/>
        </w:rPr>
        <w:t xml:space="preserve">e </w:t>
      </w:r>
      <w:r w:rsidR="000C39A3">
        <w:rPr>
          <w:rFonts w:ascii="Verdana" w:hAnsi="Verdana" w:cs="Verdana"/>
          <w:bCs/>
          <w:color w:val="525960"/>
          <w:sz w:val="16"/>
          <w:szCs w:val="16"/>
        </w:rPr>
        <w:t>2</w:t>
      </w:r>
      <w:r>
        <w:rPr>
          <w:rFonts w:ascii="Verdana" w:hAnsi="Verdana" w:cs="Verdana"/>
          <w:bCs/>
          <w:color w:val="525960"/>
          <w:sz w:val="16"/>
          <w:szCs w:val="16"/>
        </w:rPr>
        <w:t>.0</w:t>
      </w:r>
    </w:p>
    <w:p w14:paraId="3C214099"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62B805B2"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48BF6EE1" w14:textId="77777777" w:rsidR="00AF775B" w:rsidRDefault="00AF775B" w:rsidP="00AF775B">
      <w:pPr>
        <w:autoSpaceDE w:val="0"/>
        <w:autoSpaceDN w:val="0"/>
        <w:adjustRightInd w:val="0"/>
        <w:spacing w:after="0" w:line="240" w:lineRule="auto"/>
        <w:rPr>
          <w:rFonts w:ascii="Verdana" w:hAnsi="Verdana" w:cs="Verdana"/>
          <w:b/>
          <w:bCs/>
          <w:color w:val="525960"/>
          <w:sz w:val="18"/>
          <w:szCs w:val="18"/>
        </w:rPr>
      </w:pPr>
    </w:p>
    <w:p w14:paraId="730D992F" w14:textId="77777777" w:rsidR="00AF775B" w:rsidRPr="00304607" w:rsidRDefault="002519D5" w:rsidP="00AF775B">
      <w:pPr>
        <w:autoSpaceDE w:val="0"/>
        <w:autoSpaceDN w:val="0"/>
        <w:adjustRightInd w:val="0"/>
        <w:spacing w:after="0" w:line="240" w:lineRule="auto"/>
        <w:rPr>
          <w:rFonts w:ascii="Verdana" w:hAnsi="Verdana" w:cs="Verdana"/>
          <w:b/>
          <w:bCs/>
          <w:sz w:val="18"/>
          <w:szCs w:val="18"/>
        </w:rPr>
      </w:pPr>
      <w:r w:rsidRPr="00304607">
        <w:rPr>
          <w:rFonts w:ascii="Verdana" w:hAnsi="Verdana" w:cs="Verdana"/>
          <w:b/>
          <w:bCs/>
          <w:sz w:val="18"/>
          <w:szCs w:val="18"/>
        </w:rPr>
        <w:t>Inhoudsopgave</w:t>
      </w:r>
    </w:p>
    <w:p w14:paraId="6BBA8C0B" w14:textId="77777777" w:rsidR="002519D5" w:rsidRPr="00304607" w:rsidRDefault="002519D5" w:rsidP="00AF775B">
      <w:pPr>
        <w:autoSpaceDE w:val="0"/>
        <w:autoSpaceDN w:val="0"/>
        <w:adjustRightInd w:val="0"/>
        <w:spacing w:after="0" w:line="240" w:lineRule="auto"/>
        <w:rPr>
          <w:rFonts w:ascii="Verdana" w:hAnsi="Verdana" w:cs="Verdana"/>
          <w:b/>
          <w:bCs/>
        </w:rPr>
      </w:pPr>
    </w:p>
    <w:p w14:paraId="6E9B7875" w14:textId="77777777" w:rsidR="002519D5" w:rsidRDefault="002519D5" w:rsidP="00AF775B">
      <w:pPr>
        <w:autoSpaceDE w:val="0"/>
        <w:autoSpaceDN w:val="0"/>
        <w:adjustRightInd w:val="0"/>
        <w:spacing w:after="0" w:line="240" w:lineRule="auto"/>
        <w:rPr>
          <w:rFonts w:ascii="Verdana" w:hAnsi="Verdana" w:cs="Verdana"/>
          <w:b/>
          <w:bCs/>
          <w:color w:val="525960"/>
        </w:rPr>
      </w:pPr>
    </w:p>
    <w:p w14:paraId="5D690116" w14:textId="77777777" w:rsidR="006B0169" w:rsidRPr="002F1AC7" w:rsidRDefault="006B0169" w:rsidP="006B0169">
      <w:pPr>
        <w:autoSpaceDE w:val="0"/>
        <w:autoSpaceDN w:val="0"/>
        <w:adjustRightInd w:val="0"/>
        <w:spacing w:after="0" w:line="240" w:lineRule="auto"/>
        <w:rPr>
          <w:rFonts w:eastAsiaTheme="minorEastAsia"/>
          <w:b/>
          <w:bCs/>
          <w:lang w:eastAsia="nl-NL"/>
        </w:rPr>
      </w:pPr>
      <w:r w:rsidRPr="002F1AC7">
        <w:rPr>
          <w:rFonts w:eastAsiaTheme="minorEastAsia"/>
          <w:b/>
          <w:bCs/>
          <w:lang w:eastAsia="nl-NL"/>
        </w:rPr>
        <w:t>Definities begrippen</w:t>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t>pag. 3</w:t>
      </w:r>
    </w:p>
    <w:p w14:paraId="205B8814" w14:textId="77777777" w:rsidR="006B0169" w:rsidRPr="002F1AC7" w:rsidRDefault="006B0169" w:rsidP="006B0169">
      <w:pPr>
        <w:autoSpaceDE w:val="0"/>
        <w:autoSpaceDN w:val="0"/>
        <w:adjustRightInd w:val="0"/>
        <w:spacing w:after="0" w:line="240" w:lineRule="auto"/>
        <w:rPr>
          <w:rFonts w:ascii="Verdana" w:hAnsi="Verdana" w:cs="Verdana"/>
          <w:b/>
          <w:bCs/>
        </w:rPr>
      </w:pPr>
    </w:p>
    <w:p w14:paraId="72802DFF" w14:textId="77777777" w:rsidR="006B0169" w:rsidRPr="002F1AC7" w:rsidRDefault="006B0169" w:rsidP="006B0169">
      <w:pPr>
        <w:autoSpaceDE w:val="0"/>
        <w:autoSpaceDN w:val="0"/>
        <w:adjustRightInd w:val="0"/>
        <w:spacing w:after="0" w:line="240" w:lineRule="auto"/>
        <w:rPr>
          <w:rFonts w:eastAsiaTheme="minorEastAsia"/>
          <w:b/>
          <w:bCs/>
          <w:lang w:eastAsia="nl-NL"/>
        </w:rPr>
      </w:pPr>
      <w:r w:rsidRPr="002F1AC7">
        <w:rPr>
          <w:rFonts w:eastAsiaTheme="minorEastAsia"/>
          <w:b/>
          <w:bCs/>
          <w:lang w:eastAsia="nl-NL"/>
        </w:rPr>
        <w:t>Hoofdstuk 1</w:t>
      </w:r>
      <w:r w:rsidRPr="002F1AC7">
        <w:rPr>
          <w:rFonts w:eastAsiaTheme="minorEastAsia"/>
          <w:b/>
          <w:bCs/>
          <w:lang w:eastAsia="nl-NL"/>
        </w:rPr>
        <w:tab/>
        <w:t>Introductie van de aanbesteding</w:t>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t>pag. 5</w:t>
      </w:r>
    </w:p>
    <w:p w14:paraId="3A717B76" w14:textId="77777777" w:rsidR="006B0169" w:rsidRPr="002F1AC7" w:rsidRDefault="006B0169" w:rsidP="006B0169">
      <w:pPr>
        <w:autoSpaceDE w:val="0"/>
        <w:autoSpaceDN w:val="0"/>
        <w:adjustRightInd w:val="0"/>
        <w:spacing w:after="0" w:line="240" w:lineRule="auto"/>
        <w:rPr>
          <w:rFonts w:eastAsiaTheme="minorEastAsia"/>
          <w:b/>
          <w:bCs/>
          <w:lang w:eastAsia="nl-NL"/>
        </w:rPr>
      </w:pPr>
    </w:p>
    <w:p w14:paraId="2E9A2008" w14:textId="77777777" w:rsidR="006B0169" w:rsidRPr="002F1AC7" w:rsidRDefault="006B0169" w:rsidP="006B0169">
      <w:pPr>
        <w:autoSpaceDE w:val="0"/>
        <w:autoSpaceDN w:val="0"/>
        <w:adjustRightInd w:val="0"/>
        <w:spacing w:after="0" w:line="240" w:lineRule="auto"/>
        <w:rPr>
          <w:rFonts w:eastAsiaTheme="minorEastAsia"/>
          <w:b/>
          <w:bCs/>
          <w:lang w:eastAsia="nl-NL"/>
        </w:rPr>
      </w:pPr>
      <w:r w:rsidRPr="002F1AC7">
        <w:rPr>
          <w:rFonts w:eastAsiaTheme="minorEastAsia"/>
          <w:b/>
          <w:bCs/>
          <w:lang w:eastAsia="nl-NL"/>
        </w:rPr>
        <w:t>Hoofdstuk 2</w:t>
      </w:r>
      <w:r w:rsidRPr="002F1AC7">
        <w:rPr>
          <w:rFonts w:eastAsiaTheme="minorEastAsia"/>
          <w:b/>
          <w:bCs/>
          <w:lang w:eastAsia="nl-NL"/>
        </w:rPr>
        <w:tab/>
        <w:t>Procedures en voorwaarden</w:t>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t xml:space="preserve">pag. </w:t>
      </w:r>
      <w:r w:rsidR="00873F22" w:rsidRPr="002F1AC7">
        <w:rPr>
          <w:rFonts w:eastAsiaTheme="minorEastAsia"/>
          <w:b/>
          <w:bCs/>
          <w:lang w:eastAsia="nl-NL"/>
        </w:rPr>
        <w:t>7</w:t>
      </w:r>
    </w:p>
    <w:p w14:paraId="69CB954A" w14:textId="77777777" w:rsidR="006B0169" w:rsidRPr="002F1AC7" w:rsidRDefault="006B0169" w:rsidP="006B0169">
      <w:pPr>
        <w:autoSpaceDE w:val="0"/>
        <w:autoSpaceDN w:val="0"/>
        <w:adjustRightInd w:val="0"/>
        <w:spacing w:after="0" w:line="240" w:lineRule="auto"/>
        <w:rPr>
          <w:rFonts w:eastAsiaTheme="minorEastAsia"/>
          <w:b/>
          <w:bCs/>
          <w:lang w:eastAsia="nl-NL"/>
        </w:rPr>
      </w:pPr>
    </w:p>
    <w:p w14:paraId="422B358A" w14:textId="77777777" w:rsidR="006B0169" w:rsidRPr="002F1AC7" w:rsidRDefault="006B0169" w:rsidP="006B0169">
      <w:pPr>
        <w:autoSpaceDE w:val="0"/>
        <w:autoSpaceDN w:val="0"/>
        <w:adjustRightInd w:val="0"/>
        <w:spacing w:after="0" w:line="240" w:lineRule="auto"/>
        <w:rPr>
          <w:rFonts w:eastAsiaTheme="minorEastAsia"/>
          <w:b/>
          <w:bCs/>
          <w:lang w:eastAsia="nl-NL"/>
        </w:rPr>
      </w:pPr>
      <w:r w:rsidRPr="002F1AC7">
        <w:rPr>
          <w:rFonts w:eastAsiaTheme="minorEastAsia"/>
          <w:b/>
          <w:bCs/>
          <w:lang w:eastAsia="nl-NL"/>
        </w:rPr>
        <w:t>Hoofdstuk 3</w:t>
      </w:r>
      <w:r w:rsidRPr="002F1AC7">
        <w:rPr>
          <w:rFonts w:eastAsiaTheme="minorEastAsia"/>
          <w:b/>
          <w:bCs/>
          <w:lang w:eastAsia="nl-NL"/>
        </w:rPr>
        <w:tab/>
        <w:t>Beoordeling van de Inschrijvingen</w:t>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t>pag. 11</w:t>
      </w:r>
    </w:p>
    <w:p w14:paraId="0EB1BA10" w14:textId="77777777" w:rsidR="006B0169" w:rsidRPr="002F1AC7" w:rsidRDefault="006B0169" w:rsidP="006B0169">
      <w:pPr>
        <w:autoSpaceDE w:val="0"/>
        <w:autoSpaceDN w:val="0"/>
        <w:adjustRightInd w:val="0"/>
        <w:spacing w:after="0" w:line="240" w:lineRule="auto"/>
        <w:rPr>
          <w:rFonts w:eastAsiaTheme="minorEastAsia"/>
          <w:b/>
          <w:bCs/>
          <w:lang w:eastAsia="nl-NL"/>
        </w:rPr>
      </w:pPr>
    </w:p>
    <w:p w14:paraId="533BC3DD" w14:textId="77777777" w:rsidR="006B0169" w:rsidRPr="002F1AC7" w:rsidRDefault="006B0169" w:rsidP="006B0169">
      <w:pPr>
        <w:autoSpaceDE w:val="0"/>
        <w:autoSpaceDN w:val="0"/>
        <w:adjustRightInd w:val="0"/>
        <w:spacing w:after="0" w:line="240" w:lineRule="auto"/>
        <w:rPr>
          <w:rFonts w:eastAsiaTheme="minorEastAsia"/>
          <w:b/>
          <w:bCs/>
          <w:lang w:eastAsia="nl-NL"/>
        </w:rPr>
      </w:pPr>
      <w:r w:rsidRPr="002F1AC7">
        <w:rPr>
          <w:rFonts w:eastAsiaTheme="minorEastAsia"/>
          <w:b/>
          <w:bCs/>
          <w:lang w:eastAsia="nl-NL"/>
        </w:rPr>
        <w:t>Hoofdstuk 4</w:t>
      </w:r>
      <w:r w:rsidRPr="002F1AC7">
        <w:rPr>
          <w:rFonts w:eastAsiaTheme="minorEastAsia"/>
          <w:b/>
          <w:bCs/>
          <w:lang w:eastAsia="nl-NL"/>
        </w:rPr>
        <w:tab/>
        <w:t>Uitsluitingsgronden en beroepsbevoegdheid</w:t>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t>pag. 13</w:t>
      </w:r>
    </w:p>
    <w:p w14:paraId="36D5DD23" w14:textId="77777777" w:rsidR="006B0169" w:rsidRPr="002F1AC7" w:rsidRDefault="006B0169" w:rsidP="006B0169">
      <w:pPr>
        <w:autoSpaceDE w:val="0"/>
        <w:autoSpaceDN w:val="0"/>
        <w:adjustRightInd w:val="0"/>
        <w:spacing w:after="0" w:line="240" w:lineRule="auto"/>
        <w:rPr>
          <w:rFonts w:eastAsiaTheme="minorEastAsia"/>
          <w:b/>
          <w:bCs/>
          <w:lang w:eastAsia="nl-NL"/>
        </w:rPr>
      </w:pPr>
    </w:p>
    <w:p w14:paraId="4591581D" w14:textId="77777777" w:rsidR="006B0169" w:rsidRPr="002F1AC7" w:rsidRDefault="006B0169" w:rsidP="006B0169">
      <w:pPr>
        <w:autoSpaceDE w:val="0"/>
        <w:autoSpaceDN w:val="0"/>
        <w:adjustRightInd w:val="0"/>
        <w:spacing w:after="0" w:line="240" w:lineRule="auto"/>
        <w:rPr>
          <w:rFonts w:eastAsiaTheme="minorEastAsia"/>
          <w:b/>
          <w:bCs/>
          <w:lang w:eastAsia="nl-NL"/>
        </w:rPr>
      </w:pPr>
      <w:r w:rsidRPr="002F1AC7">
        <w:rPr>
          <w:rFonts w:eastAsiaTheme="minorEastAsia"/>
          <w:b/>
          <w:bCs/>
          <w:lang w:eastAsia="nl-NL"/>
        </w:rPr>
        <w:t>Hoofdstuk 5</w:t>
      </w:r>
      <w:r w:rsidRPr="002F1AC7">
        <w:rPr>
          <w:rFonts w:eastAsiaTheme="minorEastAsia"/>
          <w:b/>
          <w:bCs/>
          <w:lang w:eastAsia="nl-NL"/>
        </w:rPr>
        <w:tab/>
        <w:t>Geschiktheidseisen</w:t>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t>pag. 14</w:t>
      </w:r>
    </w:p>
    <w:p w14:paraId="73EE268D" w14:textId="77777777" w:rsidR="006B0169" w:rsidRPr="002F1AC7" w:rsidRDefault="006B0169" w:rsidP="006B0169">
      <w:pPr>
        <w:autoSpaceDE w:val="0"/>
        <w:autoSpaceDN w:val="0"/>
        <w:adjustRightInd w:val="0"/>
        <w:spacing w:after="0" w:line="240" w:lineRule="auto"/>
        <w:rPr>
          <w:rFonts w:eastAsiaTheme="minorEastAsia"/>
          <w:b/>
          <w:bCs/>
          <w:lang w:eastAsia="nl-NL"/>
        </w:rPr>
      </w:pPr>
    </w:p>
    <w:p w14:paraId="1249DD25" w14:textId="77777777" w:rsidR="006B0169" w:rsidRPr="002F1AC7" w:rsidRDefault="006B0169" w:rsidP="006B0169">
      <w:pPr>
        <w:autoSpaceDE w:val="0"/>
        <w:autoSpaceDN w:val="0"/>
        <w:adjustRightInd w:val="0"/>
        <w:spacing w:after="0" w:line="240" w:lineRule="auto"/>
        <w:rPr>
          <w:rFonts w:eastAsiaTheme="minorEastAsia"/>
          <w:b/>
          <w:bCs/>
          <w:lang w:eastAsia="nl-NL"/>
        </w:rPr>
      </w:pPr>
      <w:r w:rsidRPr="002F1AC7">
        <w:rPr>
          <w:rFonts w:eastAsiaTheme="minorEastAsia"/>
          <w:b/>
          <w:bCs/>
          <w:lang w:eastAsia="nl-NL"/>
        </w:rPr>
        <w:t>Hoofdstuk 6</w:t>
      </w:r>
      <w:r w:rsidRPr="002F1AC7">
        <w:rPr>
          <w:rFonts w:eastAsiaTheme="minorEastAsia"/>
          <w:b/>
          <w:bCs/>
          <w:lang w:eastAsia="nl-NL"/>
        </w:rPr>
        <w:tab/>
        <w:t>Programma van Eisen</w:t>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t>pag. 1</w:t>
      </w:r>
      <w:r w:rsidR="00873F22" w:rsidRPr="002F1AC7">
        <w:rPr>
          <w:rFonts w:eastAsiaTheme="minorEastAsia"/>
          <w:b/>
          <w:bCs/>
          <w:lang w:eastAsia="nl-NL"/>
        </w:rPr>
        <w:t>6</w:t>
      </w:r>
    </w:p>
    <w:p w14:paraId="36B599E7" w14:textId="77777777" w:rsidR="006B0169" w:rsidRPr="002F1AC7" w:rsidRDefault="006B0169" w:rsidP="006B0169">
      <w:pPr>
        <w:autoSpaceDE w:val="0"/>
        <w:autoSpaceDN w:val="0"/>
        <w:adjustRightInd w:val="0"/>
        <w:spacing w:after="0" w:line="240" w:lineRule="auto"/>
        <w:rPr>
          <w:rFonts w:eastAsiaTheme="minorEastAsia"/>
          <w:b/>
          <w:bCs/>
          <w:lang w:eastAsia="nl-NL"/>
        </w:rPr>
      </w:pPr>
    </w:p>
    <w:p w14:paraId="6FDDF501" w14:textId="77777777" w:rsidR="006B0169" w:rsidRPr="002F1AC7" w:rsidRDefault="006B0169" w:rsidP="006B0169">
      <w:pPr>
        <w:autoSpaceDE w:val="0"/>
        <w:autoSpaceDN w:val="0"/>
        <w:adjustRightInd w:val="0"/>
        <w:spacing w:after="0" w:line="240" w:lineRule="auto"/>
        <w:rPr>
          <w:rFonts w:ascii="Verdana" w:hAnsi="Verdana" w:cs="Verdana"/>
          <w:b/>
          <w:bCs/>
        </w:rPr>
      </w:pPr>
      <w:r w:rsidRPr="002F1AC7">
        <w:rPr>
          <w:rFonts w:eastAsiaTheme="minorEastAsia"/>
          <w:b/>
          <w:bCs/>
          <w:lang w:eastAsia="nl-NL"/>
        </w:rPr>
        <w:t>Hoofdstuk 7</w:t>
      </w:r>
      <w:r w:rsidRPr="002F1AC7">
        <w:rPr>
          <w:rFonts w:eastAsiaTheme="minorEastAsia"/>
          <w:b/>
          <w:bCs/>
          <w:lang w:eastAsia="nl-NL"/>
        </w:rPr>
        <w:tab/>
        <w:t>Gunningcriteria</w:t>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r>
      <w:r w:rsidRPr="002F1AC7">
        <w:rPr>
          <w:rFonts w:eastAsiaTheme="minorEastAsia"/>
          <w:b/>
          <w:bCs/>
          <w:lang w:eastAsia="nl-NL"/>
        </w:rPr>
        <w:tab/>
        <w:t xml:space="preserve">pag. </w:t>
      </w:r>
      <w:r w:rsidR="00873F22" w:rsidRPr="002F1AC7">
        <w:rPr>
          <w:rFonts w:eastAsiaTheme="minorEastAsia"/>
          <w:b/>
          <w:bCs/>
          <w:lang w:eastAsia="nl-NL"/>
        </w:rPr>
        <w:t>18</w:t>
      </w:r>
    </w:p>
    <w:p w14:paraId="310D0925" w14:textId="77777777" w:rsidR="006B0169" w:rsidRPr="002F1AC7" w:rsidRDefault="006B0169" w:rsidP="006B0169">
      <w:pPr>
        <w:autoSpaceDE w:val="0"/>
        <w:autoSpaceDN w:val="0"/>
        <w:adjustRightInd w:val="0"/>
        <w:spacing w:after="0" w:line="240" w:lineRule="auto"/>
        <w:rPr>
          <w:rFonts w:ascii="Verdana" w:hAnsi="Verdana" w:cs="Verdana"/>
          <w:b/>
          <w:bCs/>
        </w:rPr>
      </w:pPr>
    </w:p>
    <w:p w14:paraId="5C24ABED" w14:textId="77777777" w:rsidR="006B0169" w:rsidRPr="002F1AC7" w:rsidRDefault="006B0169" w:rsidP="006B0169">
      <w:pPr>
        <w:autoSpaceDE w:val="0"/>
        <w:autoSpaceDN w:val="0"/>
        <w:adjustRightInd w:val="0"/>
        <w:spacing w:after="0" w:line="240" w:lineRule="auto"/>
        <w:rPr>
          <w:rFonts w:ascii="Verdana" w:hAnsi="Verdana" w:cs="Verdana"/>
          <w:b/>
          <w:bCs/>
        </w:rPr>
      </w:pPr>
    </w:p>
    <w:p w14:paraId="05E49AFD" w14:textId="77777777" w:rsidR="006B0169" w:rsidRPr="002F1AC7" w:rsidRDefault="006B0169" w:rsidP="006B0169">
      <w:pPr>
        <w:autoSpaceDE w:val="0"/>
        <w:autoSpaceDN w:val="0"/>
        <w:adjustRightInd w:val="0"/>
        <w:spacing w:after="0" w:line="240" w:lineRule="auto"/>
        <w:rPr>
          <w:rFonts w:ascii="Verdana" w:hAnsi="Verdana" w:cs="Verdana"/>
          <w:b/>
          <w:bCs/>
        </w:rPr>
      </w:pPr>
    </w:p>
    <w:p w14:paraId="2E1A8100" w14:textId="42C396F6" w:rsidR="006B0169" w:rsidRPr="002F1AC7" w:rsidRDefault="006B0169" w:rsidP="006B0169">
      <w:pPr>
        <w:autoSpaceDE w:val="0"/>
        <w:autoSpaceDN w:val="0"/>
        <w:adjustRightInd w:val="0"/>
        <w:spacing w:after="0" w:line="240" w:lineRule="auto"/>
        <w:rPr>
          <w:rFonts w:ascii="Verdana" w:hAnsi="Verdana" w:cs="Verdana"/>
          <w:b/>
          <w:bCs/>
          <w:sz w:val="18"/>
          <w:szCs w:val="18"/>
        </w:rPr>
      </w:pPr>
      <w:r w:rsidRPr="002F1AC7">
        <w:rPr>
          <w:rFonts w:ascii="Verdana" w:hAnsi="Verdana" w:cs="Verdana"/>
          <w:b/>
          <w:bCs/>
          <w:sz w:val="18"/>
          <w:szCs w:val="18"/>
        </w:rPr>
        <w:t xml:space="preserve">Bijlagen </w:t>
      </w:r>
    </w:p>
    <w:p w14:paraId="49D3B378" w14:textId="77777777" w:rsidR="002519D5" w:rsidRDefault="002519D5" w:rsidP="00AF775B">
      <w:pPr>
        <w:autoSpaceDE w:val="0"/>
        <w:autoSpaceDN w:val="0"/>
        <w:adjustRightInd w:val="0"/>
        <w:spacing w:after="0" w:line="240" w:lineRule="auto"/>
        <w:rPr>
          <w:rFonts w:ascii="Verdana" w:hAnsi="Verdana" w:cs="Verdana"/>
          <w:b/>
          <w:bCs/>
          <w:color w:val="525960"/>
        </w:rPr>
      </w:pPr>
    </w:p>
    <w:p w14:paraId="5998CD99" w14:textId="77777777" w:rsidR="002519D5" w:rsidRDefault="002519D5" w:rsidP="00AF775B">
      <w:pPr>
        <w:autoSpaceDE w:val="0"/>
        <w:autoSpaceDN w:val="0"/>
        <w:adjustRightInd w:val="0"/>
        <w:spacing w:after="0" w:line="240" w:lineRule="auto"/>
        <w:rPr>
          <w:rFonts w:ascii="Verdana" w:hAnsi="Verdana" w:cs="Verdana"/>
          <w:b/>
          <w:bCs/>
          <w:color w:val="525960"/>
        </w:rPr>
      </w:pPr>
    </w:p>
    <w:p w14:paraId="5614399A" w14:textId="77777777" w:rsidR="002519D5" w:rsidRDefault="002519D5" w:rsidP="00AF775B">
      <w:pPr>
        <w:autoSpaceDE w:val="0"/>
        <w:autoSpaceDN w:val="0"/>
        <w:adjustRightInd w:val="0"/>
        <w:spacing w:after="0" w:line="240" w:lineRule="auto"/>
        <w:rPr>
          <w:rFonts w:ascii="Verdana" w:hAnsi="Verdana" w:cs="Verdana"/>
          <w:b/>
          <w:bCs/>
          <w:color w:val="525960"/>
        </w:rPr>
      </w:pPr>
    </w:p>
    <w:p w14:paraId="60F2ACAC" w14:textId="77777777" w:rsidR="002519D5" w:rsidRDefault="002519D5" w:rsidP="00AF775B">
      <w:pPr>
        <w:autoSpaceDE w:val="0"/>
        <w:autoSpaceDN w:val="0"/>
        <w:adjustRightInd w:val="0"/>
        <w:spacing w:after="0" w:line="240" w:lineRule="auto"/>
        <w:rPr>
          <w:rFonts w:ascii="Verdana" w:hAnsi="Verdana" w:cs="Verdana"/>
          <w:b/>
          <w:bCs/>
          <w:color w:val="525960"/>
        </w:rPr>
      </w:pPr>
    </w:p>
    <w:p w14:paraId="58D7399F" w14:textId="77777777" w:rsidR="002519D5" w:rsidRDefault="002519D5" w:rsidP="00AF775B">
      <w:pPr>
        <w:autoSpaceDE w:val="0"/>
        <w:autoSpaceDN w:val="0"/>
        <w:adjustRightInd w:val="0"/>
        <w:spacing w:after="0" w:line="240" w:lineRule="auto"/>
        <w:rPr>
          <w:rFonts w:ascii="Verdana" w:hAnsi="Verdana" w:cs="Verdana"/>
          <w:b/>
          <w:bCs/>
          <w:color w:val="525960"/>
        </w:rPr>
      </w:pPr>
    </w:p>
    <w:p w14:paraId="53CA5B42" w14:textId="77777777" w:rsidR="002519D5" w:rsidRDefault="002519D5" w:rsidP="00AF775B">
      <w:pPr>
        <w:autoSpaceDE w:val="0"/>
        <w:autoSpaceDN w:val="0"/>
        <w:adjustRightInd w:val="0"/>
        <w:spacing w:after="0" w:line="240" w:lineRule="auto"/>
        <w:rPr>
          <w:rFonts w:ascii="Verdana" w:hAnsi="Verdana" w:cs="Verdana"/>
          <w:b/>
          <w:bCs/>
          <w:color w:val="525960"/>
        </w:rPr>
      </w:pPr>
    </w:p>
    <w:p w14:paraId="151BCC4B" w14:textId="77777777" w:rsidR="002519D5" w:rsidRDefault="002519D5" w:rsidP="00AF775B">
      <w:pPr>
        <w:autoSpaceDE w:val="0"/>
        <w:autoSpaceDN w:val="0"/>
        <w:adjustRightInd w:val="0"/>
        <w:spacing w:after="0" w:line="240" w:lineRule="auto"/>
        <w:rPr>
          <w:rFonts w:ascii="Verdana" w:hAnsi="Verdana" w:cs="Verdana"/>
          <w:b/>
          <w:bCs/>
          <w:color w:val="525960"/>
        </w:rPr>
      </w:pPr>
    </w:p>
    <w:p w14:paraId="66792080" w14:textId="77777777" w:rsidR="002519D5" w:rsidRDefault="002519D5" w:rsidP="00AF775B">
      <w:pPr>
        <w:autoSpaceDE w:val="0"/>
        <w:autoSpaceDN w:val="0"/>
        <w:adjustRightInd w:val="0"/>
        <w:spacing w:after="0" w:line="240" w:lineRule="auto"/>
        <w:rPr>
          <w:rFonts w:ascii="Verdana" w:hAnsi="Verdana" w:cs="Verdana"/>
          <w:b/>
          <w:bCs/>
          <w:color w:val="525960"/>
        </w:rPr>
      </w:pPr>
    </w:p>
    <w:p w14:paraId="4FE0C4BC" w14:textId="77777777" w:rsidR="002519D5" w:rsidRDefault="002519D5" w:rsidP="00AF775B">
      <w:pPr>
        <w:autoSpaceDE w:val="0"/>
        <w:autoSpaceDN w:val="0"/>
        <w:adjustRightInd w:val="0"/>
        <w:spacing w:after="0" w:line="240" w:lineRule="auto"/>
        <w:rPr>
          <w:rFonts w:ascii="Verdana" w:hAnsi="Verdana" w:cs="Verdana"/>
          <w:b/>
          <w:bCs/>
          <w:color w:val="525960"/>
        </w:rPr>
      </w:pPr>
    </w:p>
    <w:p w14:paraId="7CE85242" w14:textId="77777777" w:rsidR="002519D5" w:rsidRDefault="002519D5" w:rsidP="00AF775B">
      <w:pPr>
        <w:autoSpaceDE w:val="0"/>
        <w:autoSpaceDN w:val="0"/>
        <w:adjustRightInd w:val="0"/>
        <w:spacing w:after="0" w:line="240" w:lineRule="auto"/>
        <w:rPr>
          <w:rFonts w:ascii="Verdana" w:hAnsi="Verdana" w:cs="Verdana"/>
          <w:b/>
          <w:bCs/>
          <w:color w:val="525960"/>
        </w:rPr>
      </w:pPr>
    </w:p>
    <w:p w14:paraId="77A8B8BE" w14:textId="77777777" w:rsidR="002519D5" w:rsidRDefault="002519D5" w:rsidP="00AF775B">
      <w:pPr>
        <w:autoSpaceDE w:val="0"/>
        <w:autoSpaceDN w:val="0"/>
        <w:adjustRightInd w:val="0"/>
        <w:spacing w:after="0" w:line="240" w:lineRule="auto"/>
        <w:rPr>
          <w:rFonts w:ascii="Verdana" w:hAnsi="Verdana" w:cs="Verdana"/>
          <w:b/>
          <w:bCs/>
          <w:color w:val="525960"/>
        </w:rPr>
      </w:pPr>
    </w:p>
    <w:p w14:paraId="1EC43A26" w14:textId="77777777" w:rsidR="002519D5" w:rsidRDefault="002519D5" w:rsidP="00AF775B">
      <w:pPr>
        <w:autoSpaceDE w:val="0"/>
        <w:autoSpaceDN w:val="0"/>
        <w:adjustRightInd w:val="0"/>
        <w:spacing w:after="0" w:line="240" w:lineRule="auto"/>
        <w:rPr>
          <w:rFonts w:ascii="Verdana" w:hAnsi="Verdana" w:cs="Verdana"/>
          <w:b/>
          <w:bCs/>
          <w:color w:val="525960"/>
        </w:rPr>
      </w:pPr>
    </w:p>
    <w:p w14:paraId="68F797A6" w14:textId="77777777" w:rsidR="002519D5" w:rsidRDefault="002519D5" w:rsidP="00AF775B">
      <w:pPr>
        <w:autoSpaceDE w:val="0"/>
        <w:autoSpaceDN w:val="0"/>
        <w:adjustRightInd w:val="0"/>
        <w:spacing w:after="0" w:line="240" w:lineRule="auto"/>
        <w:rPr>
          <w:rFonts w:ascii="Verdana" w:hAnsi="Verdana" w:cs="Verdana"/>
          <w:b/>
          <w:bCs/>
          <w:color w:val="525960"/>
        </w:rPr>
      </w:pPr>
    </w:p>
    <w:p w14:paraId="7D819EF5" w14:textId="77777777" w:rsidR="002519D5" w:rsidRDefault="002519D5" w:rsidP="00AF775B">
      <w:pPr>
        <w:autoSpaceDE w:val="0"/>
        <w:autoSpaceDN w:val="0"/>
        <w:adjustRightInd w:val="0"/>
        <w:spacing w:after="0" w:line="240" w:lineRule="auto"/>
        <w:rPr>
          <w:rFonts w:ascii="Verdana" w:hAnsi="Verdana" w:cs="Verdana"/>
          <w:b/>
          <w:bCs/>
          <w:color w:val="525960"/>
        </w:rPr>
      </w:pPr>
    </w:p>
    <w:p w14:paraId="70BC0D2B" w14:textId="77777777" w:rsidR="002519D5" w:rsidRDefault="002519D5" w:rsidP="00AF775B">
      <w:pPr>
        <w:autoSpaceDE w:val="0"/>
        <w:autoSpaceDN w:val="0"/>
        <w:adjustRightInd w:val="0"/>
        <w:spacing w:after="0" w:line="240" w:lineRule="auto"/>
        <w:rPr>
          <w:rFonts w:ascii="Verdana" w:hAnsi="Verdana" w:cs="Verdana"/>
          <w:b/>
          <w:bCs/>
          <w:color w:val="525960"/>
        </w:rPr>
      </w:pPr>
    </w:p>
    <w:p w14:paraId="795227AC" w14:textId="77777777" w:rsidR="002519D5" w:rsidRDefault="002519D5" w:rsidP="00AF775B">
      <w:pPr>
        <w:autoSpaceDE w:val="0"/>
        <w:autoSpaceDN w:val="0"/>
        <w:adjustRightInd w:val="0"/>
        <w:spacing w:after="0" w:line="240" w:lineRule="auto"/>
        <w:rPr>
          <w:rFonts w:ascii="Verdana" w:hAnsi="Verdana" w:cs="Verdana"/>
          <w:b/>
          <w:bCs/>
          <w:color w:val="525960"/>
        </w:rPr>
      </w:pPr>
    </w:p>
    <w:p w14:paraId="5FC8F7D4" w14:textId="77777777" w:rsidR="002519D5" w:rsidRDefault="002519D5" w:rsidP="00AF775B">
      <w:pPr>
        <w:autoSpaceDE w:val="0"/>
        <w:autoSpaceDN w:val="0"/>
        <w:adjustRightInd w:val="0"/>
        <w:spacing w:after="0" w:line="240" w:lineRule="auto"/>
        <w:rPr>
          <w:rFonts w:ascii="Verdana" w:hAnsi="Verdana" w:cs="Verdana"/>
          <w:b/>
          <w:bCs/>
          <w:color w:val="525960"/>
        </w:rPr>
      </w:pPr>
    </w:p>
    <w:p w14:paraId="3BD87415" w14:textId="77777777" w:rsidR="002519D5" w:rsidRDefault="002519D5" w:rsidP="00AF775B">
      <w:pPr>
        <w:autoSpaceDE w:val="0"/>
        <w:autoSpaceDN w:val="0"/>
        <w:adjustRightInd w:val="0"/>
        <w:spacing w:after="0" w:line="240" w:lineRule="auto"/>
        <w:rPr>
          <w:rFonts w:ascii="Verdana" w:hAnsi="Verdana" w:cs="Verdana"/>
          <w:b/>
          <w:bCs/>
          <w:color w:val="525960"/>
        </w:rPr>
      </w:pPr>
    </w:p>
    <w:p w14:paraId="79EA0AF7" w14:textId="77777777" w:rsidR="002519D5" w:rsidRDefault="002519D5" w:rsidP="00AF775B">
      <w:pPr>
        <w:autoSpaceDE w:val="0"/>
        <w:autoSpaceDN w:val="0"/>
        <w:adjustRightInd w:val="0"/>
        <w:spacing w:after="0" w:line="240" w:lineRule="auto"/>
        <w:rPr>
          <w:rFonts w:ascii="Verdana" w:hAnsi="Verdana" w:cs="Verdana"/>
          <w:b/>
          <w:bCs/>
          <w:color w:val="525960"/>
        </w:rPr>
      </w:pPr>
    </w:p>
    <w:p w14:paraId="22B38E8F" w14:textId="77777777" w:rsidR="002519D5" w:rsidRDefault="002519D5" w:rsidP="00AF775B">
      <w:pPr>
        <w:autoSpaceDE w:val="0"/>
        <w:autoSpaceDN w:val="0"/>
        <w:adjustRightInd w:val="0"/>
        <w:spacing w:after="0" w:line="240" w:lineRule="auto"/>
        <w:rPr>
          <w:rFonts w:ascii="Verdana" w:hAnsi="Verdana" w:cs="Verdana"/>
          <w:b/>
          <w:bCs/>
          <w:color w:val="525960"/>
        </w:rPr>
      </w:pPr>
    </w:p>
    <w:p w14:paraId="5D70BBEB" w14:textId="77777777" w:rsidR="002519D5" w:rsidRDefault="002519D5" w:rsidP="00AF775B">
      <w:pPr>
        <w:autoSpaceDE w:val="0"/>
        <w:autoSpaceDN w:val="0"/>
        <w:adjustRightInd w:val="0"/>
        <w:spacing w:after="0" w:line="240" w:lineRule="auto"/>
        <w:rPr>
          <w:rFonts w:ascii="Verdana" w:hAnsi="Verdana" w:cs="Verdana"/>
          <w:b/>
          <w:bCs/>
          <w:color w:val="525960"/>
        </w:rPr>
      </w:pPr>
    </w:p>
    <w:p w14:paraId="48E61A82" w14:textId="77777777" w:rsidR="002519D5" w:rsidRDefault="002519D5" w:rsidP="00AF775B">
      <w:pPr>
        <w:autoSpaceDE w:val="0"/>
        <w:autoSpaceDN w:val="0"/>
        <w:adjustRightInd w:val="0"/>
        <w:spacing w:after="0" w:line="240" w:lineRule="auto"/>
        <w:rPr>
          <w:rFonts w:ascii="Verdana" w:hAnsi="Verdana" w:cs="Verdana"/>
          <w:b/>
          <w:bCs/>
          <w:color w:val="525960"/>
        </w:rPr>
      </w:pPr>
    </w:p>
    <w:p w14:paraId="3E93DBE5" w14:textId="77777777" w:rsidR="002519D5" w:rsidRDefault="002519D5" w:rsidP="00AF775B">
      <w:pPr>
        <w:autoSpaceDE w:val="0"/>
        <w:autoSpaceDN w:val="0"/>
        <w:adjustRightInd w:val="0"/>
        <w:spacing w:after="0" w:line="240" w:lineRule="auto"/>
        <w:rPr>
          <w:rFonts w:ascii="Verdana" w:hAnsi="Verdana" w:cs="Verdana"/>
          <w:b/>
          <w:bCs/>
          <w:color w:val="525960"/>
        </w:rPr>
      </w:pPr>
    </w:p>
    <w:p w14:paraId="4967C4E5" w14:textId="77777777" w:rsidR="002519D5" w:rsidRDefault="002519D5" w:rsidP="00AF775B">
      <w:pPr>
        <w:autoSpaceDE w:val="0"/>
        <w:autoSpaceDN w:val="0"/>
        <w:adjustRightInd w:val="0"/>
        <w:spacing w:after="0" w:line="240" w:lineRule="auto"/>
        <w:rPr>
          <w:rFonts w:ascii="Verdana" w:hAnsi="Verdana" w:cs="Verdana"/>
          <w:b/>
          <w:bCs/>
          <w:color w:val="525960"/>
        </w:rPr>
      </w:pPr>
    </w:p>
    <w:p w14:paraId="2CF963D4" w14:textId="77777777" w:rsidR="002519D5" w:rsidRDefault="002519D5" w:rsidP="00AF775B">
      <w:pPr>
        <w:autoSpaceDE w:val="0"/>
        <w:autoSpaceDN w:val="0"/>
        <w:adjustRightInd w:val="0"/>
        <w:spacing w:after="0" w:line="240" w:lineRule="auto"/>
        <w:rPr>
          <w:rFonts w:ascii="Verdana" w:hAnsi="Verdana" w:cs="Verdana"/>
          <w:b/>
          <w:bCs/>
          <w:color w:val="525960"/>
        </w:rPr>
      </w:pPr>
    </w:p>
    <w:p w14:paraId="76777F4C" w14:textId="77777777" w:rsidR="002519D5" w:rsidRDefault="002519D5" w:rsidP="00AF775B">
      <w:pPr>
        <w:autoSpaceDE w:val="0"/>
        <w:autoSpaceDN w:val="0"/>
        <w:adjustRightInd w:val="0"/>
        <w:spacing w:after="0" w:line="240" w:lineRule="auto"/>
        <w:rPr>
          <w:rFonts w:ascii="Verdana" w:hAnsi="Verdana" w:cs="Verdana"/>
          <w:b/>
          <w:bCs/>
          <w:color w:val="525960"/>
        </w:rPr>
      </w:pPr>
    </w:p>
    <w:p w14:paraId="615B8B28" w14:textId="77777777" w:rsidR="002519D5" w:rsidRDefault="002519D5" w:rsidP="00AF775B">
      <w:pPr>
        <w:autoSpaceDE w:val="0"/>
        <w:autoSpaceDN w:val="0"/>
        <w:adjustRightInd w:val="0"/>
        <w:spacing w:after="0" w:line="240" w:lineRule="auto"/>
        <w:rPr>
          <w:rFonts w:ascii="Verdana" w:hAnsi="Verdana" w:cs="Verdana"/>
          <w:b/>
          <w:bCs/>
          <w:color w:val="525960"/>
        </w:rPr>
      </w:pPr>
    </w:p>
    <w:p w14:paraId="0FF663D0" w14:textId="77777777" w:rsidR="002519D5" w:rsidRDefault="002519D5" w:rsidP="00AF775B">
      <w:pPr>
        <w:autoSpaceDE w:val="0"/>
        <w:autoSpaceDN w:val="0"/>
        <w:adjustRightInd w:val="0"/>
        <w:spacing w:after="0" w:line="240" w:lineRule="auto"/>
        <w:rPr>
          <w:rFonts w:ascii="Verdana" w:hAnsi="Verdana" w:cs="Verdana"/>
          <w:b/>
          <w:bCs/>
          <w:color w:val="525960"/>
        </w:rPr>
      </w:pPr>
    </w:p>
    <w:p w14:paraId="7A5FD3B6" w14:textId="77777777" w:rsidR="002519D5" w:rsidRDefault="002519D5" w:rsidP="00AF775B">
      <w:pPr>
        <w:autoSpaceDE w:val="0"/>
        <w:autoSpaceDN w:val="0"/>
        <w:adjustRightInd w:val="0"/>
        <w:spacing w:after="0" w:line="240" w:lineRule="auto"/>
        <w:rPr>
          <w:rFonts w:ascii="Verdana" w:hAnsi="Verdana" w:cs="Verdana"/>
          <w:b/>
          <w:bCs/>
          <w:color w:val="525960"/>
        </w:rPr>
      </w:pPr>
    </w:p>
    <w:p w14:paraId="4949F350" w14:textId="77777777" w:rsidR="00AF775B" w:rsidRPr="00304607" w:rsidRDefault="00AF775B" w:rsidP="00AF775B">
      <w:pPr>
        <w:autoSpaceDE w:val="0"/>
        <w:autoSpaceDN w:val="0"/>
        <w:adjustRightInd w:val="0"/>
        <w:spacing w:after="0" w:line="240" w:lineRule="auto"/>
        <w:rPr>
          <w:rFonts w:ascii="Verdana" w:hAnsi="Verdana" w:cs="Verdana"/>
          <w:b/>
          <w:bCs/>
        </w:rPr>
      </w:pPr>
      <w:r w:rsidRPr="00304607">
        <w:rPr>
          <w:rFonts w:ascii="Verdana" w:hAnsi="Verdana" w:cs="Verdana"/>
          <w:b/>
          <w:bCs/>
        </w:rPr>
        <w:t>Definities begrippen</w:t>
      </w:r>
    </w:p>
    <w:p w14:paraId="35082A31" w14:textId="77777777" w:rsidR="00AF775B" w:rsidRDefault="00AF775B" w:rsidP="00AF775B">
      <w:pPr>
        <w:autoSpaceDE w:val="0"/>
        <w:autoSpaceDN w:val="0"/>
        <w:adjustRightInd w:val="0"/>
        <w:spacing w:after="0" w:line="240" w:lineRule="auto"/>
        <w:rPr>
          <w:rFonts w:ascii="Verdana" w:hAnsi="Verdana" w:cs="Verdana"/>
          <w:b/>
          <w:bCs/>
          <w:color w:val="525960"/>
          <w:sz w:val="17"/>
          <w:szCs w:val="18"/>
        </w:rPr>
      </w:pPr>
    </w:p>
    <w:p w14:paraId="15476362"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Aanbestedende dienst</w:t>
      </w:r>
      <w:r w:rsidRPr="004A6AE7">
        <w:rPr>
          <w:rFonts w:ascii="Verdana" w:hAnsi="Verdana" w:cs="Verdana"/>
          <w:bCs/>
          <w:sz w:val="17"/>
          <w:szCs w:val="18"/>
        </w:rPr>
        <w:t>: Een dienst als bedoeld in artikel 1.1</w:t>
      </w:r>
      <w:r w:rsidR="00467544">
        <w:rPr>
          <w:rFonts w:ascii="Verdana" w:hAnsi="Verdana" w:cs="Verdana"/>
          <w:bCs/>
          <w:sz w:val="17"/>
          <w:szCs w:val="18"/>
        </w:rPr>
        <w:t xml:space="preserve"> Aanbestedingswet 2012, i.c. </w:t>
      </w:r>
      <w:proofErr w:type="spellStart"/>
      <w:r w:rsidR="0055669A">
        <w:rPr>
          <w:rFonts w:ascii="Verdana" w:hAnsi="Verdana" w:cs="Verdana"/>
          <w:bCs/>
          <w:sz w:val="17"/>
          <w:szCs w:val="18"/>
        </w:rPr>
        <w:t>Z</w:t>
      </w:r>
      <w:r w:rsidR="00467544">
        <w:rPr>
          <w:rFonts w:ascii="Verdana" w:hAnsi="Verdana" w:cs="Verdana"/>
          <w:bCs/>
          <w:sz w:val="17"/>
          <w:szCs w:val="18"/>
        </w:rPr>
        <w:t>onMw</w:t>
      </w:r>
      <w:proofErr w:type="spellEnd"/>
      <w:r w:rsidRPr="004A6AE7">
        <w:rPr>
          <w:rFonts w:ascii="Verdana" w:hAnsi="Verdana" w:cs="Verdana"/>
          <w:bCs/>
          <w:sz w:val="17"/>
          <w:szCs w:val="18"/>
        </w:rPr>
        <w:t>;</w:t>
      </w:r>
    </w:p>
    <w:p w14:paraId="6EBC6850"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w:t>
      </w:r>
    </w:p>
    <w:p w14:paraId="4CFAAA5D"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Aanbestedingsdocument</w:t>
      </w:r>
      <w:r>
        <w:rPr>
          <w:rFonts w:ascii="Verdana" w:hAnsi="Verdana" w:cs="Verdana"/>
          <w:b/>
          <w:bCs/>
          <w:sz w:val="17"/>
          <w:szCs w:val="18"/>
        </w:rPr>
        <w:t>en</w:t>
      </w:r>
      <w:r w:rsidRPr="004A6AE7">
        <w:rPr>
          <w:rFonts w:ascii="Verdana" w:hAnsi="Verdana" w:cs="Verdana"/>
          <w:bCs/>
          <w:sz w:val="17"/>
          <w:szCs w:val="18"/>
        </w:rPr>
        <w:t xml:space="preserve">: </w:t>
      </w:r>
      <w:r w:rsidRPr="004A6AE7">
        <w:rPr>
          <w:rFonts w:ascii="Verdana" w:hAnsi="Verdana"/>
          <w:sz w:val="17"/>
        </w:rPr>
        <w:t xml:space="preserve"> Alle documenten die samenhangen met deze aanbesteding. Hieronder vallen onder meer (indien van toepassing) de publicaties, de </w:t>
      </w:r>
      <w:r>
        <w:rPr>
          <w:rFonts w:ascii="Verdana" w:hAnsi="Verdana"/>
          <w:sz w:val="17"/>
        </w:rPr>
        <w:t>O</w:t>
      </w:r>
      <w:r w:rsidRPr="004A6AE7">
        <w:rPr>
          <w:rFonts w:ascii="Verdana" w:hAnsi="Verdana"/>
          <w:sz w:val="17"/>
        </w:rPr>
        <w:t>fferteaanvraag met bijbehorende bijlagen, de nota(‘s) van inlichtingen</w:t>
      </w:r>
      <w:r w:rsidRPr="004A6AE7">
        <w:rPr>
          <w:rFonts w:ascii="Verdana" w:hAnsi="Verdana" w:cs="Verdana"/>
          <w:bCs/>
          <w:sz w:val="17"/>
          <w:szCs w:val="18"/>
        </w:rPr>
        <w:t>;</w:t>
      </w:r>
    </w:p>
    <w:p w14:paraId="4766A1CE"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w:t>
      </w:r>
    </w:p>
    <w:p w14:paraId="475A2484"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 xml:space="preserve">Aanbestedingswet </w:t>
      </w:r>
      <w:r w:rsidRPr="00D67D45">
        <w:rPr>
          <w:rFonts w:ascii="Verdana" w:hAnsi="Verdana" w:cs="Verdana"/>
          <w:b/>
          <w:bCs/>
          <w:sz w:val="17"/>
          <w:szCs w:val="18"/>
        </w:rPr>
        <w:t>2012</w:t>
      </w:r>
      <w:r w:rsidRPr="004A6AE7">
        <w:rPr>
          <w:rFonts w:ascii="Verdana" w:hAnsi="Verdana" w:cs="Verdana"/>
          <w:b/>
          <w:bCs/>
          <w:sz w:val="17"/>
          <w:szCs w:val="18"/>
        </w:rPr>
        <w:t>,</w:t>
      </w:r>
      <w:r w:rsidRPr="004A6AE7">
        <w:rPr>
          <w:rFonts w:ascii="Verdana" w:hAnsi="Verdana" w:cs="Verdana"/>
          <w:bCs/>
          <w:sz w:val="17"/>
          <w:szCs w:val="18"/>
        </w:rPr>
        <w:t>: Wet van 1 november 2012 houdende nieuwe regels omtrent aanbestedingen, Staatsblad 2012, 542, gewijzigd per 1 juli 2016</w:t>
      </w:r>
      <w:r>
        <w:rPr>
          <w:rFonts w:ascii="Verdana" w:hAnsi="Verdana" w:cs="Verdana"/>
          <w:bCs/>
          <w:sz w:val="17"/>
          <w:szCs w:val="18"/>
        </w:rPr>
        <w:t>, Staatsblad 2016, 241</w:t>
      </w:r>
      <w:r w:rsidRPr="004A6AE7">
        <w:rPr>
          <w:rFonts w:ascii="Verdana" w:hAnsi="Verdana" w:cs="Verdana"/>
          <w:bCs/>
          <w:sz w:val="17"/>
          <w:szCs w:val="18"/>
        </w:rPr>
        <w:t>;</w:t>
      </w:r>
    </w:p>
    <w:p w14:paraId="6837BD22"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w:t>
      </w:r>
    </w:p>
    <w:p w14:paraId="3D5FB1BF"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Aankondiging</w:t>
      </w:r>
      <w:r w:rsidRPr="004A6AE7">
        <w:rPr>
          <w:rFonts w:ascii="Verdana" w:hAnsi="Verdana" w:cs="Verdana"/>
          <w:bCs/>
          <w:sz w:val="17"/>
          <w:szCs w:val="18"/>
        </w:rPr>
        <w:t xml:space="preserve">: De verzending van de formele bekendmaking van de Opdracht aan </w:t>
      </w:r>
      <w:proofErr w:type="spellStart"/>
      <w:r w:rsidRPr="004A6AE7">
        <w:rPr>
          <w:rFonts w:ascii="Verdana" w:hAnsi="Verdana" w:cs="Verdana"/>
          <w:bCs/>
          <w:sz w:val="17"/>
          <w:szCs w:val="18"/>
        </w:rPr>
        <w:t>TenderNed</w:t>
      </w:r>
      <w:proofErr w:type="spellEnd"/>
      <w:r w:rsidRPr="004A6AE7">
        <w:rPr>
          <w:rFonts w:ascii="Verdana" w:hAnsi="Verdana" w:cs="Verdana"/>
          <w:bCs/>
          <w:sz w:val="17"/>
          <w:szCs w:val="18"/>
        </w:rPr>
        <w:t xml:space="preserve"> voor</w:t>
      </w:r>
    </w:p>
    <w:p w14:paraId="1B32B18C"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plaatsing in het Publicatieblad van de Europese Gemeenschappen en op de TED-databank;</w:t>
      </w:r>
      <w:r w:rsidRPr="004A6AE7">
        <w:rPr>
          <w:rFonts w:ascii="Verdana" w:hAnsi="Verdana" w:cs="Verdana"/>
          <w:bCs/>
          <w:sz w:val="17"/>
          <w:szCs w:val="18"/>
        </w:rPr>
        <w:br/>
        <w:t>•</w:t>
      </w:r>
    </w:p>
    <w:p w14:paraId="02D21471"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Combinatie</w:t>
      </w:r>
      <w:r w:rsidRPr="004A6AE7">
        <w:rPr>
          <w:rFonts w:ascii="Verdana" w:hAnsi="Verdana" w:cs="Verdana"/>
          <w:bCs/>
          <w:sz w:val="17"/>
          <w:szCs w:val="18"/>
        </w:rPr>
        <w:t xml:space="preserve">: </w:t>
      </w:r>
      <w:r>
        <w:rPr>
          <w:rFonts w:ascii="Verdana" w:hAnsi="Verdana" w:cs="Verdana"/>
          <w:bCs/>
          <w:sz w:val="17"/>
          <w:szCs w:val="18"/>
        </w:rPr>
        <w:t>samenwerkingsverband van t</w:t>
      </w:r>
      <w:r w:rsidRPr="004A6AE7">
        <w:rPr>
          <w:rFonts w:ascii="Verdana" w:hAnsi="Verdana" w:cs="Verdana"/>
          <w:bCs/>
          <w:sz w:val="17"/>
          <w:szCs w:val="18"/>
        </w:rPr>
        <w:t>wee of meer ondernemers, die gezamenlijk op een aanbesteding inschrijven;</w:t>
      </w:r>
    </w:p>
    <w:p w14:paraId="5066D897" w14:textId="77777777" w:rsidR="006B0169" w:rsidRPr="004A6AE7" w:rsidRDefault="006B0169" w:rsidP="006B0169">
      <w:pPr>
        <w:pStyle w:val="Lijstalinea"/>
        <w:numPr>
          <w:ilvl w:val="0"/>
          <w:numId w:val="28"/>
        </w:numPr>
        <w:autoSpaceDE w:val="0"/>
        <w:autoSpaceDN w:val="0"/>
        <w:adjustRightInd w:val="0"/>
        <w:spacing w:after="0" w:line="240" w:lineRule="auto"/>
        <w:ind w:hanging="720"/>
        <w:rPr>
          <w:rFonts w:ascii="Verdana" w:hAnsi="Verdana" w:cs="Verdana"/>
          <w:bCs/>
          <w:sz w:val="17"/>
          <w:szCs w:val="18"/>
        </w:rPr>
      </w:pPr>
    </w:p>
    <w:p w14:paraId="148FF2C6" w14:textId="77777777" w:rsidR="006B0169" w:rsidRPr="006C2441"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Derde</w:t>
      </w:r>
      <w:r w:rsidRPr="006C2441">
        <w:rPr>
          <w:rFonts w:ascii="Verdana" w:hAnsi="Verdana" w:cs="Verdana"/>
          <w:bCs/>
          <w:sz w:val="17"/>
          <w:szCs w:val="18"/>
        </w:rPr>
        <w:t xml:space="preserve">: Elke natuurlijke of rechtspersoon of openbaar lichaam anders dan de Aanbestedende dienst, de Inschrijver, gegadigde of Opdrachtnemer;  </w:t>
      </w:r>
    </w:p>
    <w:p w14:paraId="71615F35"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6C2441">
        <w:rPr>
          <w:rFonts w:ascii="Verdana" w:hAnsi="Verdana" w:cs="Verdana"/>
          <w:bCs/>
          <w:sz w:val="17"/>
          <w:szCs w:val="18"/>
        </w:rPr>
        <w:t>•</w:t>
      </w:r>
    </w:p>
    <w:p w14:paraId="3F8E66D2"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 xml:space="preserve">Geschiktheidseisen: </w:t>
      </w:r>
      <w:r w:rsidRPr="004A6AE7">
        <w:rPr>
          <w:rFonts w:ascii="Verdana" w:hAnsi="Verdana" w:cs="Verdana"/>
          <w:bCs/>
          <w:sz w:val="17"/>
          <w:szCs w:val="18"/>
        </w:rPr>
        <w:t>Eisen om te kunnen bepalen of een gegadigde of Inschrijver in staat is om de Opdracht uit te voeren. Geschiktheidseisen hebben betrekking op de potentiële Opdrachtnemer en niet op de Opdracht.</w:t>
      </w:r>
    </w:p>
    <w:p w14:paraId="550B55C9"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w:t>
      </w:r>
    </w:p>
    <w:p w14:paraId="2EE6F582"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Gunningsbeslissing</w:t>
      </w:r>
      <w:r w:rsidRPr="004A6AE7">
        <w:rPr>
          <w:rFonts w:ascii="Verdana" w:hAnsi="Verdana" w:cs="Verdana"/>
          <w:bCs/>
          <w:sz w:val="17"/>
          <w:szCs w:val="18"/>
        </w:rPr>
        <w:t>: De  keuze van Opdrachtgever voor de Ondernemer met wie hij</w:t>
      </w:r>
    </w:p>
    <w:p w14:paraId="6D654EDF"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voornemens is de overeenkomst waarop de aanbestedingsproc</w:t>
      </w:r>
      <w:r>
        <w:rPr>
          <w:rFonts w:ascii="Verdana" w:hAnsi="Verdana" w:cs="Verdana"/>
          <w:bCs/>
          <w:sz w:val="17"/>
          <w:szCs w:val="18"/>
        </w:rPr>
        <w:t xml:space="preserve">edure betrekking had te sluiten, </w:t>
      </w:r>
      <w:r w:rsidRPr="00C91212">
        <w:rPr>
          <w:rFonts w:ascii="Verdana" w:hAnsi="Verdana" w:cs="Verdana"/>
          <w:bCs/>
          <w:sz w:val="17"/>
          <w:szCs w:val="18"/>
        </w:rPr>
        <w:t>waaronder mede wordt verstaan de keuze om geen overeenkomst te sluiten;</w:t>
      </w:r>
    </w:p>
    <w:p w14:paraId="628FA843"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w:t>
      </w:r>
    </w:p>
    <w:p w14:paraId="3C36F7DE"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Gunningcriteria</w:t>
      </w:r>
      <w:r w:rsidRPr="004A6AE7">
        <w:rPr>
          <w:rFonts w:ascii="Verdana" w:hAnsi="Verdana" w:cs="Verdana"/>
          <w:bCs/>
          <w:sz w:val="17"/>
          <w:szCs w:val="18"/>
        </w:rPr>
        <w:t xml:space="preserve">: Inhoudelijke criteria die dienen voor de beoordeling van de Inschrijvingen. </w:t>
      </w:r>
      <w:r>
        <w:rPr>
          <w:rFonts w:ascii="Verdana" w:hAnsi="Verdana" w:cs="Verdana"/>
          <w:bCs/>
          <w:sz w:val="17"/>
          <w:szCs w:val="18"/>
        </w:rPr>
        <w:t>Op basis van deze</w:t>
      </w:r>
      <w:r w:rsidRPr="004A6AE7">
        <w:rPr>
          <w:rFonts w:ascii="Verdana" w:hAnsi="Verdana" w:cs="Verdana"/>
          <w:bCs/>
          <w:sz w:val="17"/>
          <w:szCs w:val="18"/>
        </w:rPr>
        <w:t xml:space="preserve"> criteria </w:t>
      </w:r>
      <w:r>
        <w:rPr>
          <w:rFonts w:ascii="Verdana" w:hAnsi="Verdana" w:cs="Verdana"/>
          <w:bCs/>
          <w:sz w:val="17"/>
          <w:szCs w:val="18"/>
        </w:rPr>
        <w:t xml:space="preserve">wordt bepaald </w:t>
      </w:r>
      <w:r w:rsidRPr="004A6AE7">
        <w:rPr>
          <w:rFonts w:ascii="Verdana" w:hAnsi="Verdana" w:cs="Verdana"/>
          <w:bCs/>
          <w:sz w:val="17"/>
          <w:szCs w:val="18"/>
        </w:rPr>
        <w:t>aan welke Inschrijver de opdracht gegund wordt.</w:t>
      </w:r>
    </w:p>
    <w:p w14:paraId="23CFDE36"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w:t>
      </w:r>
    </w:p>
    <w:p w14:paraId="788C79EE"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Hoofdaannemer</w:t>
      </w:r>
      <w:r w:rsidRPr="004A6AE7">
        <w:rPr>
          <w:rFonts w:ascii="Verdana" w:hAnsi="Verdana" w:cs="Verdana"/>
          <w:bCs/>
          <w:sz w:val="17"/>
          <w:szCs w:val="18"/>
        </w:rPr>
        <w:t>:</w:t>
      </w:r>
      <w:r>
        <w:rPr>
          <w:rFonts w:ascii="Verdana" w:hAnsi="Verdana" w:cs="Verdana"/>
          <w:bCs/>
          <w:sz w:val="17"/>
          <w:szCs w:val="18"/>
        </w:rPr>
        <w:t xml:space="preserve"> Opdrachtnemer. De term ‘hoofdaannemer’ wordt gehanteerd als de Opdrachtnemer bij de uitvoering van de Overeenkomst gebruik maakt van onderaannemers.</w:t>
      </w:r>
      <w:r>
        <w:rPr>
          <w:rFonts w:ascii="Verdana" w:hAnsi="Verdana" w:cs="Verdana"/>
          <w:bCs/>
          <w:sz w:val="17"/>
          <w:szCs w:val="18"/>
        </w:rPr>
        <w:br/>
      </w:r>
      <w:r w:rsidRPr="004A6AE7">
        <w:rPr>
          <w:rFonts w:ascii="Verdana" w:hAnsi="Verdana" w:cs="Verdana"/>
          <w:bCs/>
          <w:sz w:val="17"/>
          <w:szCs w:val="18"/>
        </w:rPr>
        <w:t>•</w:t>
      </w:r>
    </w:p>
    <w:p w14:paraId="402EA821"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Inschrijver</w:t>
      </w:r>
      <w:r w:rsidRPr="004A6AE7">
        <w:rPr>
          <w:rFonts w:ascii="Verdana" w:hAnsi="Verdana" w:cs="Verdana"/>
          <w:bCs/>
          <w:sz w:val="17"/>
          <w:szCs w:val="18"/>
        </w:rPr>
        <w:t>: Een Ondernemer die een Inschrijving heeft ingediend;</w:t>
      </w:r>
    </w:p>
    <w:p w14:paraId="58F4DFD1"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w:t>
      </w:r>
    </w:p>
    <w:p w14:paraId="453B28FF"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 xml:space="preserve">Inschrijving: </w:t>
      </w:r>
      <w:r>
        <w:rPr>
          <w:rFonts w:ascii="Verdana" w:hAnsi="Verdana" w:cs="Verdana"/>
          <w:bCs/>
          <w:sz w:val="17"/>
          <w:szCs w:val="18"/>
        </w:rPr>
        <w:t>Een</w:t>
      </w:r>
      <w:r w:rsidRPr="004A6AE7">
        <w:rPr>
          <w:rFonts w:ascii="Verdana" w:hAnsi="Verdana" w:cs="Verdana"/>
          <w:bCs/>
          <w:sz w:val="17"/>
          <w:szCs w:val="18"/>
        </w:rPr>
        <w:t xml:space="preserve"> offerte die is gebaseerd op de </w:t>
      </w:r>
      <w:r>
        <w:rPr>
          <w:rFonts w:ascii="Verdana" w:hAnsi="Verdana" w:cs="Verdana"/>
          <w:bCs/>
          <w:sz w:val="17"/>
          <w:szCs w:val="18"/>
        </w:rPr>
        <w:t>O</w:t>
      </w:r>
      <w:r w:rsidRPr="004A6AE7">
        <w:rPr>
          <w:rFonts w:ascii="Verdana" w:hAnsi="Verdana" w:cs="Verdana"/>
          <w:bCs/>
          <w:sz w:val="17"/>
          <w:szCs w:val="18"/>
        </w:rPr>
        <w:t>fferteaanvraag;</w:t>
      </w:r>
    </w:p>
    <w:p w14:paraId="09A090D6" w14:textId="77777777" w:rsidR="006B0169"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w:t>
      </w:r>
    </w:p>
    <w:p w14:paraId="6FE11F2E" w14:textId="77777777" w:rsidR="006B0169" w:rsidRDefault="006B0169" w:rsidP="006B0169">
      <w:pPr>
        <w:autoSpaceDE w:val="0"/>
        <w:autoSpaceDN w:val="0"/>
        <w:adjustRightInd w:val="0"/>
        <w:spacing w:after="0" w:line="240" w:lineRule="auto"/>
        <w:rPr>
          <w:rFonts w:ascii="Verdana" w:hAnsi="Verdana" w:cs="Verdana"/>
          <w:bCs/>
          <w:sz w:val="17"/>
          <w:szCs w:val="18"/>
        </w:rPr>
      </w:pPr>
      <w:r w:rsidRPr="00366AE7">
        <w:rPr>
          <w:rFonts w:ascii="Verdana" w:hAnsi="Verdana" w:cs="Verdana"/>
          <w:b/>
          <w:bCs/>
          <w:sz w:val="17"/>
          <w:szCs w:val="18"/>
        </w:rPr>
        <w:t>Mededeling van de gunningsbeslissing</w:t>
      </w:r>
      <w:r w:rsidRPr="00C91212">
        <w:rPr>
          <w:rFonts w:ascii="Verdana" w:hAnsi="Verdana" w:cs="Verdana"/>
          <w:bCs/>
          <w:sz w:val="17"/>
          <w:szCs w:val="18"/>
        </w:rPr>
        <w:t xml:space="preserve">: een schriftelijke kennisgeving </w:t>
      </w:r>
      <w:r>
        <w:rPr>
          <w:rFonts w:ascii="Verdana" w:hAnsi="Verdana" w:cs="Verdana"/>
          <w:bCs/>
          <w:sz w:val="17"/>
          <w:szCs w:val="18"/>
        </w:rPr>
        <w:t xml:space="preserve">met betrekking tot de Gunningsbeslissing </w:t>
      </w:r>
      <w:r w:rsidRPr="00C91212">
        <w:rPr>
          <w:rFonts w:ascii="Verdana" w:hAnsi="Verdana" w:cs="Verdana"/>
          <w:bCs/>
          <w:sz w:val="17"/>
          <w:szCs w:val="18"/>
        </w:rPr>
        <w:t xml:space="preserve">die voldoet aan de in artikel 2.130 </w:t>
      </w:r>
      <w:r>
        <w:rPr>
          <w:rFonts w:ascii="Verdana" w:hAnsi="Verdana" w:cs="Verdana"/>
          <w:bCs/>
          <w:sz w:val="17"/>
          <w:szCs w:val="18"/>
        </w:rPr>
        <w:t xml:space="preserve">Aanbestedingswet 2012 </w:t>
      </w:r>
      <w:r w:rsidRPr="00C91212">
        <w:rPr>
          <w:rFonts w:ascii="Verdana" w:hAnsi="Verdana" w:cs="Verdana"/>
          <w:bCs/>
          <w:sz w:val="17"/>
          <w:szCs w:val="18"/>
        </w:rPr>
        <w:t>gestelde eisen;</w:t>
      </w:r>
    </w:p>
    <w:p w14:paraId="2A7625D1" w14:textId="77777777" w:rsidR="006B0169"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w:t>
      </w:r>
    </w:p>
    <w:p w14:paraId="11959161" w14:textId="77777777" w:rsidR="006B0169" w:rsidRDefault="006B0169" w:rsidP="006B0169">
      <w:pPr>
        <w:autoSpaceDE w:val="0"/>
        <w:autoSpaceDN w:val="0"/>
        <w:adjustRightInd w:val="0"/>
        <w:spacing w:after="0" w:line="240" w:lineRule="auto"/>
        <w:rPr>
          <w:rFonts w:ascii="Verdana" w:hAnsi="Verdana" w:cs="Verdana"/>
          <w:bCs/>
          <w:sz w:val="17"/>
          <w:szCs w:val="18"/>
        </w:rPr>
      </w:pPr>
      <w:r w:rsidRPr="00366AE7">
        <w:rPr>
          <w:rFonts w:ascii="Verdana" w:hAnsi="Verdana" w:cs="Verdana"/>
          <w:b/>
          <w:bCs/>
          <w:sz w:val="17"/>
          <w:szCs w:val="18"/>
        </w:rPr>
        <w:t>Offerteaanvraag</w:t>
      </w:r>
      <w:r w:rsidRPr="00951368">
        <w:rPr>
          <w:rFonts w:ascii="Verdana" w:hAnsi="Verdana" w:cs="Verdana"/>
          <w:bCs/>
          <w:sz w:val="17"/>
          <w:szCs w:val="18"/>
        </w:rPr>
        <w:t xml:space="preserve">: het document van Opdrachtgever waarin de deelname aan de </w:t>
      </w:r>
      <w:r w:rsidR="00C800A8">
        <w:rPr>
          <w:rFonts w:ascii="Verdana" w:hAnsi="Verdana" w:cs="Verdana"/>
          <w:bCs/>
          <w:sz w:val="17"/>
          <w:szCs w:val="18"/>
        </w:rPr>
        <w:t>O</w:t>
      </w:r>
      <w:r w:rsidRPr="00951368">
        <w:rPr>
          <w:rFonts w:ascii="Verdana" w:hAnsi="Verdana" w:cs="Verdana"/>
          <w:bCs/>
          <w:sz w:val="17"/>
          <w:szCs w:val="18"/>
        </w:rPr>
        <w:t>vereenkomst, de te volgen aanbestedingsprocedure</w:t>
      </w:r>
      <w:r>
        <w:rPr>
          <w:rFonts w:ascii="Verdana" w:hAnsi="Verdana" w:cs="Verdana"/>
          <w:bCs/>
          <w:sz w:val="17"/>
          <w:szCs w:val="18"/>
        </w:rPr>
        <w:t>,</w:t>
      </w:r>
      <w:r w:rsidR="00C800A8">
        <w:rPr>
          <w:rFonts w:ascii="Verdana" w:hAnsi="Verdana" w:cs="Verdana"/>
          <w:bCs/>
          <w:sz w:val="17"/>
          <w:szCs w:val="18"/>
        </w:rPr>
        <w:t xml:space="preserve"> </w:t>
      </w:r>
      <w:r w:rsidRPr="00951368">
        <w:rPr>
          <w:rFonts w:ascii="Verdana" w:hAnsi="Verdana" w:cs="Verdana"/>
          <w:bCs/>
          <w:sz w:val="17"/>
          <w:szCs w:val="18"/>
        </w:rPr>
        <w:t xml:space="preserve">de </w:t>
      </w:r>
      <w:r>
        <w:rPr>
          <w:rFonts w:ascii="Verdana" w:hAnsi="Verdana" w:cs="Verdana"/>
          <w:bCs/>
          <w:sz w:val="17"/>
          <w:szCs w:val="18"/>
        </w:rPr>
        <w:t xml:space="preserve">Uitsluitingsgronden, Geschiktheidseisen, eventuele </w:t>
      </w:r>
      <w:r w:rsidRPr="00951368">
        <w:rPr>
          <w:rFonts w:ascii="Verdana" w:hAnsi="Verdana" w:cs="Verdana"/>
          <w:bCs/>
          <w:sz w:val="17"/>
          <w:szCs w:val="18"/>
        </w:rPr>
        <w:t>selectie</w:t>
      </w:r>
      <w:r>
        <w:rPr>
          <w:rFonts w:ascii="Verdana" w:hAnsi="Verdana" w:cs="Verdana"/>
          <w:bCs/>
          <w:sz w:val="17"/>
          <w:szCs w:val="18"/>
        </w:rPr>
        <w:t>criteria</w:t>
      </w:r>
      <w:r w:rsidRPr="00951368">
        <w:rPr>
          <w:rFonts w:ascii="Verdana" w:hAnsi="Verdana" w:cs="Verdana"/>
          <w:bCs/>
          <w:sz w:val="17"/>
          <w:szCs w:val="18"/>
        </w:rPr>
        <w:t xml:space="preserve"> en</w:t>
      </w:r>
      <w:r>
        <w:rPr>
          <w:rFonts w:ascii="Verdana" w:hAnsi="Verdana" w:cs="Verdana"/>
          <w:bCs/>
          <w:sz w:val="17"/>
          <w:szCs w:val="18"/>
        </w:rPr>
        <w:t xml:space="preserve"> de</w:t>
      </w:r>
      <w:r w:rsidRPr="00951368">
        <w:rPr>
          <w:rFonts w:ascii="Verdana" w:hAnsi="Verdana" w:cs="Verdana"/>
          <w:bCs/>
          <w:sz w:val="17"/>
          <w:szCs w:val="18"/>
        </w:rPr>
        <w:t xml:space="preserve"> </w:t>
      </w:r>
      <w:r>
        <w:rPr>
          <w:rFonts w:ascii="Verdana" w:hAnsi="Verdana" w:cs="Verdana"/>
          <w:bCs/>
          <w:sz w:val="17"/>
          <w:szCs w:val="18"/>
        </w:rPr>
        <w:t>G</w:t>
      </w:r>
      <w:r w:rsidRPr="00951368">
        <w:rPr>
          <w:rFonts w:ascii="Verdana" w:hAnsi="Verdana" w:cs="Verdana"/>
          <w:bCs/>
          <w:sz w:val="17"/>
          <w:szCs w:val="18"/>
        </w:rPr>
        <w:t>unningscriteria</w:t>
      </w:r>
      <w:r>
        <w:rPr>
          <w:rFonts w:ascii="Verdana" w:hAnsi="Verdana" w:cs="Verdana"/>
          <w:bCs/>
          <w:sz w:val="17"/>
          <w:szCs w:val="18"/>
        </w:rPr>
        <w:t xml:space="preserve"> alsmede de beoordeling van de Inschrijvingen en de wijze van gunnen</w:t>
      </w:r>
      <w:r w:rsidRPr="00951368">
        <w:rPr>
          <w:rFonts w:ascii="Verdana" w:hAnsi="Verdana" w:cs="Verdana"/>
          <w:bCs/>
          <w:sz w:val="17"/>
          <w:szCs w:val="18"/>
        </w:rPr>
        <w:t xml:space="preserve"> worden beschreven en toegelicht</w:t>
      </w:r>
      <w:r w:rsidR="002E5FD1">
        <w:rPr>
          <w:rFonts w:ascii="Verdana" w:hAnsi="Verdana" w:cs="Verdana"/>
          <w:bCs/>
          <w:sz w:val="17"/>
          <w:szCs w:val="18"/>
        </w:rPr>
        <w:t>;</w:t>
      </w:r>
    </w:p>
    <w:p w14:paraId="31F6F089"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w:t>
      </w:r>
    </w:p>
    <w:p w14:paraId="69767762"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Ondernemer</w:t>
      </w:r>
      <w:r w:rsidRPr="004A6AE7">
        <w:rPr>
          <w:rFonts w:ascii="Verdana" w:hAnsi="Verdana" w:cs="Verdana"/>
          <w:bCs/>
          <w:sz w:val="17"/>
          <w:szCs w:val="18"/>
        </w:rPr>
        <w:t>: De term Ondernemer, die zowel de termen aannemer, leverancier of dienstverlener dekt,</w:t>
      </w:r>
    </w:p>
    <w:p w14:paraId="00CECC9D"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omvat elke natuurlijke of rechtspersoon of openbaar lichaam of elke combinatie van deze personen en/of</w:t>
      </w:r>
    </w:p>
    <w:p w14:paraId="188C46A1"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lichamen die de uitvoering van werken, en/of werkzaamheden, en/of de levering van producten en/of</w:t>
      </w:r>
    </w:p>
    <w:p w14:paraId="587E4CAE"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diensten op de markt aanbiedt;</w:t>
      </w:r>
    </w:p>
    <w:p w14:paraId="00508B6A"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w:t>
      </w:r>
    </w:p>
    <w:p w14:paraId="2D01155C"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Ondertekening</w:t>
      </w:r>
      <w:r w:rsidRPr="004A6AE7">
        <w:rPr>
          <w:rFonts w:ascii="Verdana" w:hAnsi="Verdana" w:cs="Verdana"/>
          <w:bCs/>
          <w:sz w:val="17"/>
          <w:szCs w:val="18"/>
        </w:rPr>
        <w:t xml:space="preserve">: Een rechtsgeldige ondertekening door een </w:t>
      </w:r>
      <w:r>
        <w:rPr>
          <w:rFonts w:ascii="Verdana" w:hAnsi="Verdana" w:cs="Verdana"/>
          <w:bCs/>
          <w:sz w:val="17"/>
          <w:szCs w:val="18"/>
        </w:rPr>
        <w:t xml:space="preserve">of meer </w:t>
      </w:r>
      <w:r w:rsidR="002E5FD1">
        <w:rPr>
          <w:rFonts w:ascii="Verdana" w:hAnsi="Verdana" w:cs="Verdana"/>
          <w:bCs/>
          <w:sz w:val="17"/>
          <w:szCs w:val="18"/>
        </w:rPr>
        <w:t>vertegenwoordigingsbevoegde(n)</w:t>
      </w:r>
      <w:r>
        <w:rPr>
          <w:rFonts w:ascii="Verdana" w:hAnsi="Verdana" w:cs="Verdana"/>
          <w:bCs/>
          <w:sz w:val="17"/>
          <w:szCs w:val="18"/>
        </w:rPr>
        <w:t xml:space="preserve"> bestuurders of </w:t>
      </w:r>
      <w:r w:rsidRPr="004A6AE7">
        <w:rPr>
          <w:rFonts w:ascii="Verdana" w:hAnsi="Verdana" w:cs="Verdana"/>
          <w:bCs/>
          <w:sz w:val="17"/>
          <w:szCs w:val="18"/>
        </w:rPr>
        <w:t>statutair directeur of (tenzij anders</w:t>
      </w:r>
      <w:r>
        <w:rPr>
          <w:rFonts w:ascii="Verdana" w:hAnsi="Verdana" w:cs="Verdana"/>
          <w:bCs/>
          <w:sz w:val="17"/>
          <w:szCs w:val="18"/>
        </w:rPr>
        <w:t xml:space="preserve"> </w:t>
      </w:r>
      <w:r w:rsidRPr="004A6AE7">
        <w:rPr>
          <w:rFonts w:ascii="Verdana" w:hAnsi="Verdana" w:cs="Verdana"/>
          <w:bCs/>
          <w:sz w:val="17"/>
          <w:szCs w:val="18"/>
        </w:rPr>
        <w:t>aangegeven) gevolmachtigd persoon van de Inschrijver, blijkens de inschrijving in het nationale beroeps</w:t>
      </w:r>
      <w:r>
        <w:rPr>
          <w:rFonts w:ascii="Verdana" w:hAnsi="Verdana" w:cs="Verdana"/>
          <w:bCs/>
          <w:sz w:val="17"/>
          <w:szCs w:val="18"/>
        </w:rPr>
        <w:t xml:space="preserve"> </w:t>
      </w:r>
      <w:r w:rsidRPr="004A6AE7">
        <w:rPr>
          <w:rFonts w:ascii="Verdana" w:hAnsi="Verdana" w:cs="Verdana"/>
          <w:bCs/>
          <w:sz w:val="17"/>
          <w:szCs w:val="18"/>
        </w:rPr>
        <w:t>- / handelsregister;</w:t>
      </w:r>
    </w:p>
    <w:p w14:paraId="1D9D3893"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w:t>
      </w:r>
    </w:p>
    <w:p w14:paraId="33903293" w14:textId="77777777" w:rsidR="00043B95"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Opdracht</w:t>
      </w:r>
      <w:r w:rsidRPr="004A6AE7">
        <w:rPr>
          <w:rFonts w:ascii="Verdana" w:hAnsi="Verdana" w:cs="Verdana"/>
          <w:bCs/>
          <w:sz w:val="17"/>
          <w:szCs w:val="18"/>
        </w:rPr>
        <w:t>: De Opdracht zoals beschreven in het Aanbestedingsdocument</w:t>
      </w:r>
      <w:r w:rsidR="00043B95">
        <w:rPr>
          <w:rFonts w:ascii="Verdana" w:hAnsi="Verdana" w:cs="Verdana"/>
          <w:bCs/>
          <w:sz w:val="17"/>
          <w:szCs w:val="18"/>
        </w:rPr>
        <w:t xml:space="preserve">; </w:t>
      </w:r>
    </w:p>
    <w:p w14:paraId="3DF0FCB5"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w:t>
      </w:r>
    </w:p>
    <w:p w14:paraId="611B7448"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Opdrachtgever</w:t>
      </w:r>
      <w:r w:rsidRPr="004A6AE7">
        <w:rPr>
          <w:rFonts w:ascii="Verdana" w:hAnsi="Verdana" w:cs="Verdana"/>
          <w:bCs/>
          <w:sz w:val="17"/>
          <w:szCs w:val="18"/>
        </w:rPr>
        <w:t xml:space="preserve">: </w:t>
      </w:r>
      <w:proofErr w:type="spellStart"/>
      <w:r w:rsidR="0055669A">
        <w:rPr>
          <w:rFonts w:ascii="Verdana" w:hAnsi="Verdana" w:cs="Verdana"/>
          <w:bCs/>
          <w:sz w:val="17"/>
          <w:szCs w:val="18"/>
        </w:rPr>
        <w:t>Z</w:t>
      </w:r>
      <w:r w:rsidR="00467544">
        <w:rPr>
          <w:rFonts w:ascii="Verdana" w:hAnsi="Verdana" w:cs="Verdana"/>
          <w:bCs/>
          <w:sz w:val="17"/>
          <w:szCs w:val="18"/>
        </w:rPr>
        <w:t>onMw</w:t>
      </w:r>
      <w:proofErr w:type="spellEnd"/>
      <w:r w:rsidRPr="004A6AE7">
        <w:rPr>
          <w:rFonts w:ascii="Verdana" w:hAnsi="Verdana" w:cs="Verdana"/>
          <w:bCs/>
          <w:sz w:val="17"/>
          <w:szCs w:val="18"/>
        </w:rPr>
        <w:t>;</w:t>
      </w:r>
    </w:p>
    <w:p w14:paraId="7548E7C3" w14:textId="77777777" w:rsidR="00AF775B" w:rsidRDefault="00AF775B" w:rsidP="00AF775B">
      <w:pPr>
        <w:autoSpaceDE w:val="0"/>
        <w:autoSpaceDN w:val="0"/>
        <w:adjustRightInd w:val="0"/>
        <w:spacing w:after="0" w:line="240" w:lineRule="auto"/>
        <w:rPr>
          <w:rFonts w:ascii="Verdana" w:hAnsi="Verdana" w:cs="Verdana"/>
          <w:bCs/>
          <w:color w:val="525960"/>
          <w:sz w:val="17"/>
          <w:szCs w:val="18"/>
        </w:rPr>
      </w:pPr>
      <w:r w:rsidRPr="00AF775B">
        <w:rPr>
          <w:rFonts w:ascii="Verdana" w:hAnsi="Verdana" w:cs="Verdana"/>
          <w:bCs/>
          <w:color w:val="525960"/>
          <w:sz w:val="17"/>
          <w:szCs w:val="18"/>
        </w:rPr>
        <w:t>•</w:t>
      </w:r>
    </w:p>
    <w:p w14:paraId="08F01C7A"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Opdrachtnemer</w:t>
      </w:r>
      <w:r w:rsidRPr="004A6AE7">
        <w:rPr>
          <w:rFonts w:ascii="Verdana" w:hAnsi="Verdana" w:cs="Verdana"/>
          <w:bCs/>
          <w:sz w:val="17"/>
          <w:szCs w:val="18"/>
        </w:rPr>
        <w:t>: De Inschrijver met wie op basis van deze aanbestedingsprocedure een</w:t>
      </w:r>
    </w:p>
    <w:p w14:paraId="7E8138E0" w14:textId="77777777" w:rsidR="006B0169" w:rsidRPr="004A6AE7" w:rsidRDefault="006B0169" w:rsidP="006B0169">
      <w:pPr>
        <w:spacing w:after="0"/>
        <w:rPr>
          <w:rFonts w:ascii="Verdana" w:hAnsi="Verdana" w:cs="Verdana"/>
          <w:bCs/>
          <w:sz w:val="17"/>
          <w:szCs w:val="18"/>
        </w:rPr>
      </w:pPr>
      <w:r>
        <w:rPr>
          <w:rFonts w:ascii="Verdana" w:hAnsi="Verdana" w:cs="Verdana"/>
          <w:bCs/>
          <w:sz w:val="17"/>
          <w:szCs w:val="18"/>
        </w:rPr>
        <w:t>O</w:t>
      </w:r>
      <w:r w:rsidRPr="004A6AE7">
        <w:rPr>
          <w:rFonts w:ascii="Verdana" w:hAnsi="Verdana" w:cs="Verdana"/>
          <w:bCs/>
          <w:sz w:val="17"/>
          <w:szCs w:val="18"/>
        </w:rPr>
        <w:t>vereenkomst zal worden /is gesloten;</w:t>
      </w:r>
      <w:r w:rsidRPr="004A6AE7">
        <w:rPr>
          <w:rFonts w:ascii="Verdana" w:hAnsi="Verdana" w:cs="Verdana"/>
          <w:bCs/>
          <w:sz w:val="17"/>
          <w:szCs w:val="18"/>
        </w:rPr>
        <w:br/>
        <w:t>•</w:t>
      </w:r>
      <w:r w:rsidRPr="004A6AE7">
        <w:rPr>
          <w:rFonts w:ascii="Verdana" w:hAnsi="Verdana" w:cs="Verdana"/>
          <w:bCs/>
          <w:sz w:val="17"/>
          <w:szCs w:val="18"/>
        </w:rPr>
        <w:br/>
      </w:r>
      <w:r w:rsidRPr="004A6AE7">
        <w:rPr>
          <w:rFonts w:ascii="Verdana" w:hAnsi="Verdana" w:cs="Verdana"/>
          <w:b/>
          <w:bCs/>
          <w:sz w:val="17"/>
          <w:szCs w:val="18"/>
        </w:rPr>
        <w:lastRenderedPageBreak/>
        <w:t>Overeenkomst</w:t>
      </w:r>
      <w:r w:rsidRPr="004A6AE7">
        <w:rPr>
          <w:rFonts w:ascii="Verdana" w:hAnsi="Verdana" w:cs="Verdana"/>
          <w:bCs/>
          <w:sz w:val="17"/>
          <w:szCs w:val="18"/>
        </w:rPr>
        <w:t>:</w:t>
      </w:r>
      <w:r w:rsidR="000B218C">
        <w:rPr>
          <w:rFonts w:ascii="Verdana" w:hAnsi="Verdana" w:cs="Verdana"/>
          <w:bCs/>
          <w:sz w:val="17"/>
          <w:szCs w:val="18"/>
        </w:rPr>
        <w:t xml:space="preserve"> </w:t>
      </w:r>
      <w:r w:rsidRPr="004A6AE7">
        <w:rPr>
          <w:rFonts w:ascii="Verdana" w:hAnsi="Verdana" w:cs="Verdana"/>
          <w:bCs/>
          <w:sz w:val="17"/>
          <w:szCs w:val="18"/>
        </w:rPr>
        <w:t>De schriftelijke verbintenis onder bezwarende titel tussen Opdrachtgever en Opdrachtnemer</w:t>
      </w:r>
      <w:r w:rsidRPr="001F190F">
        <w:rPr>
          <w:rFonts w:ascii="Verdana" w:hAnsi="Verdana" w:cs="Verdana"/>
          <w:bCs/>
          <w:sz w:val="17"/>
          <w:szCs w:val="18"/>
        </w:rPr>
        <w:t xml:space="preserve"> </w:t>
      </w:r>
      <w:r>
        <w:rPr>
          <w:rFonts w:ascii="Verdana" w:hAnsi="Verdana" w:cs="Verdana"/>
          <w:bCs/>
          <w:sz w:val="17"/>
          <w:szCs w:val="18"/>
        </w:rPr>
        <w:t xml:space="preserve">met betrekking tot de </w:t>
      </w:r>
      <w:r w:rsidRPr="004A6AE7">
        <w:rPr>
          <w:rFonts w:ascii="Verdana" w:hAnsi="Verdana" w:cs="Verdana"/>
          <w:bCs/>
          <w:sz w:val="17"/>
          <w:szCs w:val="18"/>
        </w:rPr>
        <w:t xml:space="preserve">te leveren goederen en/of </w:t>
      </w:r>
      <w:r>
        <w:rPr>
          <w:rFonts w:ascii="Verdana" w:hAnsi="Verdana" w:cs="Verdana"/>
          <w:bCs/>
          <w:sz w:val="17"/>
          <w:szCs w:val="18"/>
        </w:rPr>
        <w:t xml:space="preserve">te verlenen </w:t>
      </w:r>
      <w:r w:rsidRPr="004A6AE7">
        <w:rPr>
          <w:rFonts w:ascii="Verdana" w:hAnsi="Verdana" w:cs="Verdana"/>
          <w:bCs/>
          <w:sz w:val="17"/>
          <w:szCs w:val="18"/>
        </w:rPr>
        <w:t xml:space="preserve">diensten en/of </w:t>
      </w:r>
      <w:r>
        <w:rPr>
          <w:rFonts w:ascii="Verdana" w:hAnsi="Verdana" w:cs="Verdana"/>
          <w:bCs/>
          <w:sz w:val="17"/>
          <w:szCs w:val="18"/>
        </w:rPr>
        <w:t xml:space="preserve">uit te voeren </w:t>
      </w:r>
      <w:r w:rsidRPr="004A6AE7">
        <w:rPr>
          <w:rFonts w:ascii="Verdana" w:hAnsi="Verdana" w:cs="Verdana"/>
          <w:bCs/>
          <w:sz w:val="17"/>
          <w:szCs w:val="18"/>
        </w:rPr>
        <w:t>werken</w:t>
      </w:r>
      <w:r>
        <w:rPr>
          <w:rFonts w:ascii="Verdana" w:hAnsi="Verdana" w:cs="Verdana"/>
          <w:bCs/>
          <w:sz w:val="17"/>
          <w:szCs w:val="18"/>
        </w:rPr>
        <w:t xml:space="preserve"> zoals beschreven in deze Offerteaanvraag;</w:t>
      </w:r>
      <w:r w:rsidRPr="004A6AE7">
        <w:rPr>
          <w:rFonts w:ascii="Verdana" w:hAnsi="Verdana" w:cs="Verdana"/>
          <w:bCs/>
          <w:sz w:val="17"/>
          <w:szCs w:val="18"/>
        </w:rPr>
        <w:br/>
        <w:t>•</w:t>
      </w:r>
      <w:r w:rsidRPr="004A6AE7">
        <w:rPr>
          <w:rFonts w:ascii="Verdana" w:hAnsi="Verdana" w:cs="Verdana"/>
          <w:bCs/>
          <w:sz w:val="17"/>
          <w:szCs w:val="18"/>
        </w:rPr>
        <w:br/>
      </w:r>
      <w:r w:rsidRPr="004A6AE7">
        <w:rPr>
          <w:rFonts w:ascii="Verdana" w:hAnsi="Verdana" w:cs="Verdana"/>
          <w:b/>
          <w:bCs/>
          <w:sz w:val="17"/>
          <w:szCs w:val="18"/>
        </w:rPr>
        <w:t>Perceel</w:t>
      </w:r>
      <w:r w:rsidRPr="004A6AE7">
        <w:rPr>
          <w:rFonts w:ascii="Verdana" w:hAnsi="Verdana" w:cs="Verdana"/>
          <w:bCs/>
          <w:sz w:val="17"/>
          <w:szCs w:val="18"/>
        </w:rPr>
        <w:t>: Een afgebakend onderdeel van de Opdracht waar</w:t>
      </w:r>
      <w:r w:rsidR="002E5FD1">
        <w:rPr>
          <w:rFonts w:ascii="Verdana" w:hAnsi="Verdana" w:cs="Verdana"/>
          <w:bCs/>
          <w:sz w:val="17"/>
          <w:szCs w:val="18"/>
        </w:rPr>
        <w:t xml:space="preserve">op </w:t>
      </w:r>
      <w:r w:rsidRPr="004A6AE7">
        <w:rPr>
          <w:rFonts w:ascii="Verdana" w:hAnsi="Verdana" w:cs="Verdana"/>
          <w:bCs/>
          <w:sz w:val="17"/>
          <w:szCs w:val="18"/>
        </w:rPr>
        <w:t>men , tenzij anders aangegeven, afzonderlijk kan inschrijven;</w:t>
      </w:r>
    </w:p>
    <w:p w14:paraId="3E6FF14C" w14:textId="77777777" w:rsidR="006B0169" w:rsidRPr="004A6AE7" w:rsidRDefault="006B0169" w:rsidP="006B0169">
      <w:pPr>
        <w:spacing w:after="0"/>
        <w:rPr>
          <w:rFonts w:ascii="Verdana" w:hAnsi="Verdana" w:cs="Verdana"/>
          <w:bCs/>
          <w:sz w:val="17"/>
          <w:szCs w:val="18"/>
        </w:rPr>
      </w:pPr>
      <w:r w:rsidRPr="004A6AE7">
        <w:rPr>
          <w:rFonts w:ascii="Verdana" w:hAnsi="Verdana" w:cs="Verdana"/>
          <w:bCs/>
          <w:sz w:val="17"/>
          <w:szCs w:val="18"/>
        </w:rPr>
        <w:t>•</w:t>
      </w:r>
    </w:p>
    <w:p w14:paraId="6788B744"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Programma van Eisen</w:t>
      </w:r>
      <w:r w:rsidRPr="004A6AE7">
        <w:rPr>
          <w:rFonts w:ascii="Verdana" w:hAnsi="Verdana" w:cs="Verdana"/>
          <w:bCs/>
          <w:sz w:val="17"/>
          <w:szCs w:val="18"/>
        </w:rPr>
        <w:t xml:space="preserve"> of </w:t>
      </w:r>
      <w:proofErr w:type="spellStart"/>
      <w:r w:rsidRPr="004A6AE7">
        <w:rPr>
          <w:rFonts w:ascii="Verdana" w:hAnsi="Verdana" w:cs="Verdana"/>
          <w:b/>
          <w:bCs/>
          <w:sz w:val="17"/>
          <w:szCs w:val="18"/>
        </w:rPr>
        <w:t>PvE</w:t>
      </w:r>
      <w:proofErr w:type="spellEnd"/>
      <w:r w:rsidRPr="004A6AE7">
        <w:rPr>
          <w:rFonts w:ascii="Verdana" w:hAnsi="Verdana" w:cs="Verdana"/>
          <w:bCs/>
          <w:sz w:val="17"/>
          <w:szCs w:val="18"/>
        </w:rPr>
        <w:t>: De specificaties van de te leveren goederen en/of diensten en/of werken;</w:t>
      </w:r>
    </w:p>
    <w:p w14:paraId="02EB9090"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w:t>
      </w:r>
    </w:p>
    <w:p w14:paraId="22158429"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UEA</w:t>
      </w:r>
      <w:r w:rsidRPr="004A6AE7">
        <w:rPr>
          <w:rFonts w:ascii="Verdana" w:hAnsi="Verdana" w:cs="Verdana"/>
          <w:bCs/>
          <w:sz w:val="17"/>
          <w:szCs w:val="18"/>
        </w:rPr>
        <w:t>: Uniform Europees Aanbestedingsdocument</w:t>
      </w:r>
      <w:r>
        <w:rPr>
          <w:rFonts w:ascii="Verdana" w:hAnsi="Verdana" w:cs="Verdana"/>
          <w:bCs/>
          <w:sz w:val="17"/>
          <w:szCs w:val="18"/>
        </w:rPr>
        <w:t xml:space="preserve"> dat fungeert als ‘eigen verklaring’ </w:t>
      </w:r>
      <w:r w:rsidRPr="00AF500E">
        <w:rPr>
          <w:rFonts w:ascii="Verdana" w:hAnsi="Verdana" w:cs="Verdana"/>
          <w:bCs/>
          <w:sz w:val="17"/>
          <w:szCs w:val="18"/>
        </w:rPr>
        <w:t>als bedoeld in artikel 2.84, eerste lid</w:t>
      </w:r>
      <w:r>
        <w:rPr>
          <w:rFonts w:ascii="Verdana" w:hAnsi="Verdana" w:cs="Verdana"/>
          <w:bCs/>
          <w:sz w:val="17"/>
          <w:szCs w:val="18"/>
        </w:rPr>
        <w:t xml:space="preserve"> Aanbestedingswet 2012</w:t>
      </w:r>
      <w:r w:rsidRPr="004A6AE7">
        <w:rPr>
          <w:rFonts w:ascii="Verdana" w:hAnsi="Verdana" w:cs="Verdana"/>
          <w:bCs/>
          <w:sz w:val="17"/>
          <w:szCs w:val="18"/>
        </w:rPr>
        <w:t>;</w:t>
      </w:r>
    </w:p>
    <w:p w14:paraId="2E7BD3F1"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w:t>
      </w:r>
    </w:p>
    <w:p w14:paraId="5F7E941F" w14:textId="77777777" w:rsidR="006B0169" w:rsidRPr="00DF3FCE"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Uitsluitingsgronden</w:t>
      </w:r>
      <w:r w:rsidRPr="004A6AE7">
        <w:rPr>
          <w:rFonts w:ascii="Verdana" w:hAnsi="Verdana" w:cs="Verdana"/>
          <w:bCs/>
          <w:sz w:val="17"/>
          <w:szCs w:val="18"/>
        </w:rPr>
        <w:t xml:space="preserve">: </w:t>
      </w:r>
      <w:r w:rsidRPr="00DF3FCE">
        <w:rPr>
          <w:rFonts w:ascii="Verdana" w:hAnsi="Verdana" w:cs="Verdana"/>
          <w:bCs/>
          <w:sz w:val="17"/>
          <w:szCs w:val="18"/>
        </w:rPr>
        <w:t>De verplichte en facultatieve gronden zoals genoemd in de artikelen 2.86 en 2.87 van de Aanbestedingswet 2012</w:t>
      </w:r>
      <w:r w:rsidRPr="00A74F97">
        <w:rPr>
          <w:rFonts w:ascii="Verdana" w:hAnsi="Verdana" w:cs="Verdana"/>
          <w:bCs/>
          <w:sz w:val="17"/>
          <w:szCs w:val="18"/>
        </w:rPr>
        <w:t xml:space="preserve"> </w:t>
      </w:r>
      <w:r>
        <w:rPr>
          <w:rFonts w:ascii="Verdana" w:hAnsi="Verdana" w:cs="Verdana"/>
          <w:bCs/>
          <w:sz w:val="17"/>
          <w:szCs w:val="18"/>
        </w:rPr>
        <w:t>op grond waarvan een aanbestedende dienst een gegadigde of inschrijver kan uitsluiten van deelname aan een aanbestedingsprocedure;</w:t>
      </w:r>
    </w:p>
    <w:p w14:paraId="160565B8"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w:t>
      </w:r>
    </w:p>
    <w:p w14:paraId="681C125E"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Uitsluiting</w:t>
      </w:r>
      <w:r w:rsidRPr="004A6AE7">
        <w:rPr>
          <w:rFonts w:ascii="Verdana" w:hAnsi="Verdana" w:cs="Verdana"/>
          <w:bCs/>
          <w:sz w:val="17"/>
          <w:szCs w:val="18"/>
        </w:rPr>
        <w:t>: Uitsluiting van deelname van de Inschrijver aan de Aanbesteding op de grond van een</w:t>
      </w:r>
    </w:p>
    <w:p w14:paraId="17F987C7"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Uitsluitingsgrond of andere vereisten met een uitsluitend karakter in het Aanbestedingsdocument;</w:t>
      </w:r>
    </w:p>
    <w:p w14:paraId="5ADA98C9" w14:textId="77777777" w:rsidR="006B0169" w:rsidRPr="004A6AE7"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w:t>
      </w:r>
    </w:p>
    <w:p w14:paraId="0F243967" w14:textId="77777777" w:rsidR="006B0169" w:rsidRDefault="006B0169" w:rsidP="006B0169">
      <w:pPr>
        <w:autoSpaceDE w:val="0"/>
        <w:autoSpaceDN w:val="0"/>
        <w:adjustRightInd w:val="0"/>
        <w:spacing w:after="0" w:line="240" w:lineRule="auto"/>
        <w:rPr>
          <w:rFonts w:ascii="Verdana" w:hAnsi="Verdana" w:cs="Verdana"/>
          <w:bCs/>
          <w:sz w:val="17"/>
          <w:szCs w:val="18"/>
        </w:rPr>
      </w:pPr>
      <w:r w:rsidRPr="004A6AE7">
        <w:rPr>
          <w:rFonts w:ascii="Verdana" w:hAnsi="Verdana" w:cs="Verdana"/>
          <w:b/>
          <w:bCs/>
          <w:sz w:val="17"/>
          <w:szCs w:val="18"/>
        </w:rPr>
        <w:t>Variant</w:t>
      </w:r>
      <w:r w:rsidRPr="004A6AE7">
        <w:rPr>
          <w:rFonts w:ascii="Verdana" w:hAnsi="Verdana" w:cs="Verdana"/>
          <w:bCs/>
          <w:sz w:val="17"/>
          <w:szCs w:val="18"/>
        </w:rPr>
        <w:t>: Alternatieve inschrijving, beoogd om het gevraagde in de aanbesteding op een andere wijze te realiseren.</w:t>
      </w:r>
    </w:p>
    <w:p w14:paraId="7BBAEAD9" w14:textId="77777777" w:rsidR="00BF62B2" w:rsidRPr="004A6AE7" w:rsidRDefault="00BF62B2" w:rsidP="00BF62B2">
      <w:pPr>
        <w:autoSpaceDE w:val="0"/>
        <w:autoSpaceDN w:val="0"/>
        <w:adjustRightInd w:val="0"/>
        <w:spacing w:after="0" w:line="240" w:lineRule="auto"/>
        <w:rPr>
          <w:rFonts w:ascii="Verdana" w:hAnsi="Verdana" w:cs="Verdana"/>
          <w:bCs/>
          <w:sz w:val="17"/>
          <w:szCs w:val="18"/>
        </w:rPr>
      </w:pPr>
      <w:r w:rsidRPr="004A6AE7">
        <w:rPr>
          <w:rFonts w:ascii="Verdana" w:hAnsi="Verdana" w:cs="Verdana"/>
          <w:bCs/>
          <w:sz w:val="17"/>
          <w:szCs w:val="18"/>
        </w:rPr>
        <w:t>•</w:t>
      </w:r>
    </w:p>
    <w:p w14:paraId="4CD07D25" w14:textId="77777777" w:rsidR="00BF62B2" w:rsidRPr="00BF62B2" w:rsidRDefault="0055669A" w:rsidP="00BF62B2">
      <w:pPr>
        <w:autoSpaceDE w:val="0"/>
        <w:autoSpaceDN w:val="0"/>
        <w:adjustRightInd w:val="0"/>
        <w:spacing w:after="0" w:line="240" w:lineRule="auto"/>
        <w:rPr>
          <w:rFonts w:ascii="Verdana" w:hAnsi="Verdana" w:cs="Verdana"/>
          <w:bCs/>
          <w:sz w:val="17"/>
          <w:szCs w:val="18"/>
        </w:rPr>
      </w:pPr>
      <w:proofErr w:type="spellStart"/>
      <w:r>
        <w:rPr>
          <w:rFonts w:ascii="Verdana" w:hAnsi="Verdana" w:cs="Verdana"/>
          <w:b/>
          <w:bCs/>
          <w:sz w:val="17"/>
          <w:szCs w:val="18"/>
        </w:rPr>
        <w:t>ZonMw</w:t>
      </w:r>
      <w:proofErr w:type="spellEnd"/>
      <w:r w:rsidR="00A25A47">
        <w:rPr>
          <w:rFonts w:ascii="Verdana" w:eastAsia="Times New Roman" w:hAnsi="Verdana" w:cs="Times New Roman"/>
          <w:color w:val="000000"/>
          <w:sz w:val="17"/>
          <w:szCs w:val="23"/>
          <w:lang w:eastAsia="nl-NL"/>
        </w:rPr>
        <w:t>: ‘Aanbestedende dienst’ en na gunning ‘Opdrachtgever’.</w:t>
      </w:r>
    </w:p>
    <w:p w14:paraId="755DC716" w14:textId="77777777" w:rsidR="00AF775B" w:rsidRPr="00AF775B" w:rsidRDefault="00AF775B" w:rsidP="00AF775B">
      <w:pPr>
        <w:autoSpaceDE w:val="0"/>
        <w:autoSpaceDN w:val="0"/>
        <w:adjustRightInd w:val="0"/>
        <w:spacing w:after="0" w:line="240" w:lineRule="auto"/>
        <w:rPr>
          <w:rFonts w:ascii="Verdana" w:hAnsi="Verdana" w:cs="Verdana"/>
          <w:bCs/>
          <w:color w:val="525960"/>
          <w:sz w:val="17"/>
          <w:szCs w:val="18"/>
        </w:rPr>
      </w:pPr>
    </w:p>
    <w:p w14:paraId="29AB7E3F" w14:textId="77777777" w:rsidR="00AF775B" w:rsidRPr="00AF775B" w:rsidRDefault="00AF775B" w:rsidP="00AF775B">
      <w:pPr>
        <w:rPr>
          <w:rFonts w:ascii="Verdana" w:hAnsi="Verdana" w:cs="Verdana"/>
          <w:bCs/>
          <w:color w:val="525960"/>
          <w:sz w:val="17"/>
          <w:szCs w:val="18"/>
        </w:rPr>
      </w:pPr>
    </w:p>
    <w:p w14:paraId="3316F60D" w14:textId="77777777" w:rsidR="00AF775B" w:rsidRPr="00AF775B" w:rsidRDefault="00AF775B" w:rsidP="00AF775B">
      <w:pPr>
        <w:rPr>
          <w:rFonts w:ascii="Verdana" w:hAnsi="Verdana" w:cs="Verdana"/>
          <w:bCs/>
          <w:color w:val="525960"/>
          <w:sz w:val="17"/>
          <w:szCs w:val="18"/>
        </w:rPr>
      </w:pPr>
    </w:p>
    <w:p w14:paraId="12EA2F49" w14:textId="77777777" w:rsidR="00AF775B" w:rsidRPr="00AF775B" w:rsidRDefault="00AF775B" w:rsidP="00AF775B">
      <w:pPr>
        <w:rPr>
          <w:rFonts w:ascii="Verdana" w:hAnsi="Verdana" w:cs="Verdana"/>
          <w:bCs/>
          <w:color w:val="525960"/>
          <w:sz w:val="17"/>
          <w:szCs w:val="18"/>
        </w:rPr>
      </w:pPr>
    </w:p>
    <w:p w14:paraId="3D24BFD6" w14:textId="77777777" w:rsidR="00AF775B" w:rsidRPr="00AF775B" w:rsidRDefault="00AF775B" w:rsidP="00AF775B">
      <w:pPr>
        <w:rPr>
          <w:rFonts w:ascii="Verdana" w:hAnsi="Verdana" w:cs="Verdana"/>
          <w:color w:val="525960"/>
          <w:sz w:val="18"/>
          <w:szCs w:val="18"/>
        </w:rPr>
      </w:pPr>
    </w:p>
    <w:p w14:paraId="45E0570C" w14:textId="77777777" w:rsidR="00AF775B" w:rsidRPr="00AF775B" w:rsidRDefault="00AF775B" w:rsidP="00AF775B">
      <w:pPr>
        <w:rPr>
          <w:rFonts w:ascii="Verdana" w:hAnsi="Verdana" w:cs="Verdana"/>
          <w:color w:val="525960"/>
          <w:sz w:val="18"/>
          <w:szCs w:val="18"/>
        </w:rPr>
      </w:pPr>
    </w:p>
    <w:p w14:paraId="4A784D30" w14:textId="77777777" w:rsidR="00AF775B" w:rsidRPr="00AF775B" w:rsidRDefault="00AF775B" w:rsidP="00AF775B">
      <w:pPr>
        <w:rPr>
          <w:rFonts w:ascii="Verdana" w:hAnsi="Verdana" w:cs="Verdana"/>
          <w:color w:val="525960"/>
          <w:sz w:val="18"/>
          <w:szCs w:val="18"/>
        </w:rPr>
      </w:pPr>
    </w:p>
    <w:p w14:paraId="0435FE83" w14:textId="77777777" w:rsidR="00AF775B" w:rsidRPr="00AF775B" w:rsidRDefault="00AF775B" w:rsidP="00AF775B">
      <w:pPr>
        <w:rPr>
          <w:rFonts w:ascii="Verdana" w:hAnsi="Verdana" w:cs="Verdana"/>
          <w:color w:val="525960"/>
          <w:sz w:val="18"/>
          <w:szCs w:val="18"/>
        </w:rPr>
      </w:pPr>
    </w:p>
    <w:p w14:paraId="2671936D" w14:textId="77777777" w:rsidR="00AF775B" w:rsidRPr="00AF775B" w:rsidRDefault="00AF775B" w:rsidP="00AF775B">
      <w:pPr>
        <w:rPr>
          <w:rFonts w:ascii="Verdana" w:hAnsi="Verdana" w:cs="Verdana"/>
          <w:color w:val="525960"/>
          <w:sz w:val="18"/>
          <w:szCs w:val="18"/>
        </w:rPr>
      </w:pPr>
    </w:p>
    <w:p w14:paraId="6E317A09" w14:textId="77777777" w:rsidR="00AF775B" w:rsidRPr="00AF775B" w:rsidRDefault="00AF775B" w:rsidP="00AF775B">
      <w:pPr>
        <w:rPr>
          <w:rFonts w:ascii="Verdana" w:hAnsi="Verdana" w:cs="Verdana"/>
          <w:color w:val="525960"/>
          <w:sz w:val="18"/>
          <w:szCs w:val="18"/>
        </w:rPr>
      </w:pPr>
    </w:p>
    <w:p w14:paraId="7B23A95F" w14:textId="77777777" w:rsidR="00AF775B" w:rsidRPr="00AF775B" w:rsidRDefault="00AF775B" w:rsidP="00AF775B">
      <w:pPr>
        <w:rPr>
          <w:rFonts w:ascii="Verdana" w:hAnsi="Verdana" w:cs="Verdana"/>
          <w:color w:val="525960"/>
          <w:sz w:val="18"/>
          <w:szCs w:val="18"/>
        </w:rPr>
      </w:pPr>
    </w:p>
    <w:p w14:paraId="22259654" w14:textId="77777777" w:rsidR="00AF775B" w:rsidRPr="00AF775B" w:rsidRDefault="00AF775B" w:rsidP="00AF775B">
      <w:pPr>
        <w:rPr>
          <w:rFonts w:ascii="Verdana" w:hAnsi="Verdana" w:cs="Verdana"/>
          <w:color w:val="525960"/>
          <w:sz w:val="18"/>
          <w:szCs w:val="18"/>
        </w:rPr>
      </w:pPr>
    </w:p>
    <w:p w14:paraId="1704CEE3" w14:textId="77777777" w:rsidR="00AF775B" w:rsidRPr="00AF775B" w:rsidRDefault="00AF775B" w:rsidP="00AF775B">
      <w:pPr>
        <w:rPr>
          <w:rFonts w:ascii="Verdana" w:hAnsi="Verdana" w:cs="Verdana"/>
          <w:color w:val="525960"/>
          <w:sz w:val="18"/>
          <w:szCs w:val="18"/>
        </w:rPr>
      </w:pPr>
    </w:p>
    <w:p w14:paraId="2E81A10C" w14:textId="77777777" w:rsidR="00AF775B" w:rsidRPr="00AF775B" w:rsidRDefault="00AF775B" w:rsidP="00AF775B">
      <w:pPr>
        <w:rPr>
          <w:rFonts w:ascii="Verdana" w:hAnsi="Verdana" w:cs="Verdana"/>
          <w:color w:val="525960"/>
          <w:sz w:val="18"/>
          <w:szCs w:val="18"/>
        </w:rPr>
      </w:pPr>
    </w:p>
    <w:p w14:paraId="3E0C273F" w14:textId="77777777" w:rsidR="00AF775B" w:rsidRDefault="00AF775B" w:rsidP="00AF775B">
      <w:pPr>
        <w:rPr>
          <w:rFonts w:ascii="Verdana" w:hAnsi="Verdana" w:cs="Verdana"/>
          <w:color w:val="525960"/>
          <w:sz w:val="18"/>
          <w:szCs w:val="18"/>
        </w:rPr>
      </w:pPr>
    </w:p>
    <w:p w14:paraId="734A6636" w14:textId="77777777" w:rsidR="00482400" w:rsidRDefault="00482400" w:rsidP="00AF775B">
      <w:pPr>
        <w:rPr>
          <w:rFonts w:ascii="Verdana" w:hAnsi="Verdana" w:cs="Verdana"/>
          <w:color w:val="525960"/>
          <w:sz w:val="18"/>
          <w:szCs w:val="18"/>
        </w:rPr>
      </w:pPr>
    </w:p>
    <w:p w14:paraId="08402D04" w14:textId="77777777" w:rsidR="00482400" w:rsidRDefault="00482400" w:rsidP="00AF775B">
      <w:pPr>
        <w:rPr>
          <w:rFonts w:ascii="Verdana" w:hAnsi="Verdana" w:cs="Verdana"/>
          <w:color w:val="525960"/>
          <w:sz w:val="18"/>
          <w:szCs w:val="18"/>
        </w:rPr>
      </w:pPr>
    </w:p>
    <w:p w14:paraId="210BAE9F" w14:textId="77777777" w:rsidR="00482400" w:rsidRPr="00AF775B" w:rsidRDefault="00482400" w:rsidP="00AF775B">
      <w:pPr>
        <w:rPr>
          <w:rFonts w:ascii="Verdana" w:hAnsi="Verdana" w:cs="Verdana"/>
          <w:color w:val="525960"/>
          <w:sz w:val="18"/>
          <w:szCs w:val="18"/>
        </w:rPr>
      </w:pPr>
    </w:p>
    <w:p w14:paraId="5836DE21" w14:textId="77777777" w:rsidR="00AF775B" w:rsidRDefault="00AF775B" w:rsidP="00AF775B">
      <w:pPr>
        <w:rPr>
          <w:rFonts w:ascii="Verdana" w:hAnsi="Verdana" w:cs="Verdana"/>
          <w:color w:val="525960"/>
          <w:sz w:val="18"/>
          <w:szCs w:val="18"/>
        </w:rPr>
      </w:pPr>
    </w:p>
    <w:p w14:paraId="4BF4860F" w14:textId="77777777" w:rsidR="00AF775B" w:rsidRDefault="00AF775B" w:rsidP="00AF775B">
      <w:pPr>
        <w:rPr>
          <w:rFonts w:ascii="Verdana" w:hAnsi="Verdana" w:cs="Verdana"/>
          <w:color w:val="525960"/>
          <w:sz w:val="18"/>
          <w:szCs w:val="18"/>
        </w:rPr>
      </w:pPr>
    </w:p>
    <w:p w14:paraId="7EC7C0C4" w14:textId="77777777" w:rsidR="00AF775B" w:rsidRPr="002D6AAD" w:rsidRDefault="006C0E6F" w:rsidP="007A76DF">
      <w:pPr>
        <w:pStyle w:val="Kop1"/>
      </w:pPr>
      <w:r w:rsidRPr="002D6AAD">
        <w:lastRenderedPageBreak/>
        <w:t>Introductie</w:t>
      </w:r>
      <w:r w:rsidR="00595ABD" w:rsidRPr="002D6AAD">
        <w:t xml:space="preserve"> van de aanbesteding</w:t>
      </w:r>
      <w:r w:rsidR="0029389B" w:rsidRPr="002D6AAD">
        <w:br/>
      </w:r>
    </w:p>
    <w:p w14:paraId="503B1ECE" w14:textId="77777777" w:rsidR="008934FB" w:rsidRPr="002D6AAD" w:rsidRDefault="008934FB" w:rsidP="00992B32">
      <w:pPr>
        <w:pStyle w:val="Kop2"/>
      </w:pPr>
      <w:r w:rsidRPr="00C03F02">
        <w:t>Inleiding</w:t>
      </w:r>
    </w:p>
    <w:p w14:paraId="0719AB91" w14:textId="77777777" w:rsidR="00F20C07" w:rsidRDefault="008934FB" w:rsidP="004710B9">
      <w:pPr>
        <w:pStyle w:val="Normaalweb"/>
        <w:spacing w:after="0" w:line="240" w:lineRule="auto"/>
        <w:ind w:left="567"/>
        <w:rPr>
          <w:rFonts w:ascii="Verdana" w:hAnsi="Verdana" w:cs="Verdana"/>
          <w:sz w:val="17"/>
          <w:szCs w:val="18"/>
        </w:rPr>
      </w:pPr>
      <w:r w:rsidRPr="002D6AAD">
        <w:rPr>
          <w:rFonts w:ascii="Verdana" w:hAnsi="Verdana"/>
          <w:sz w:val="17"/>
          <w:szCs w:val="18"/>
        </w:rPr>
        <w:t xml:space="preserve">Hierbij </w:t>
      </w:r>
      <w:r w:rsidR="006C0E6F" w:rsidRPr="002D6AAD">
        <w:rPr>
          <w:rFonts w:ascii="Verdana" w:hAnsi="Verdana"/>
          <w:sz w:val="17"/>
          <w:szCs w:val="18"/>
        </w:rPr>
        <w:t>wordt</w:t>
      </w:r>
      <w:r w:rsidRPr="002D6AAD">
        <w:rPr>
          <w:rFonts w:ascii="Verdana" w:hAnsi="Verdana"/>
          <w:sz w:val="17"/>
          <w:szCs w:val="18"/>
        </w:rPr>
        <w:t xml:space="preserve"> u de Europese aanbesteding voor </w:t>
      </w:r>
      <w:r w:rsidR="00EF39F5">
        <w:rPr>
          <w:rFonts w:ascii="Verdana" w:hAnsi="Verdana"/>
          <w:sz w:val="17"/>
          <w:szCs w:val="18"/>
        </w:rPr>
        <w:t>een ‘Grant Management Systeem’</w:t>
      </w:r>
      <w:r w:rsidR="00482400" w:rsidRPr="00534387">
        <w:rPr>
          <w:rFonts w:ascii="Verdana" w:hAnsi="Verdana"/>
          <w:color w:val="0000FF"/>
          <w:sz w:val="17"/>
          <w:szCs w:val="18"/>
        </w:rPr>
        <w:t xml:space="preserve"> </w:t>
      </w:r>
      <w:r w:rsidR="006C0E6F" w:rsidRPr="002D6AAD">
        <w:rPr>
          <w:rFonts w:ascii="Verdana" w:hAnsi="Verdana"/>
          <w:sz w:val="17"/>
          <w:szCs w:val="18"/>
        </w:rPr>
        <w:t xml:space="preserve">aangeboden door </w:t>
      </w:r>
      <w:proofErr w:type="spellStart"/>
      <w:r w:rsidR="0055669A">
        <w:rPr>
          <w:rFonts w:ascii="Verdana" w:hAnsi="Verdana" w:cs="Verdana"/>
          <w:sz w:val="17"/>
          <w:szCs w:val="18"/>
        </w:rPr>
        <w:t>ZonMw</w:t>
      </w:r>
      <w:proofErr w:type="spellEnd"/>
      <w:r w:rsidR="00595ABD" w:rsidRPr="002D6AAD">
        <w:rPr>
          <w:rFonts w:ascii="Verdana" w:hAnsi="Verdana" w:cs="Verdana"/>
          <w:sz w:val="17"/>
          <w:szCs w:val="18"/>
        </w:rPr>
        <w:t>.</w:t>
      </w:r>
      <w:r w:rsidR="004727AD">
        <w:rPr>
          <w:rFonts w:ascii="Verdana" w:hAnsi="Verdana" w:cs="Verdana"/>
          <w:sz w:val="17"/>
          <w:szCs w:val="18"/>
        </w:rPr>
        <w:t xml:space="preserve"> </w:t>
      </w:r>
    </w:p>
    <w:p w14:paraId="7ED78E46" w14:textId="77777777" w:rsidR="00BA2C1E" w:rsidRPr="00FF538F" w:rsidRDefault="006C0E6F" w:rsidP="004710B9">
      <w:pPr>
        <w:autoSpaceDE w:val="0"/>
        <w:autoSpaceDN w:val="0"/>
        <w:adjustRightInd w:val="0"/>
        <w:spacing w:after="0" w:line="240" w:lineRule="auto"/>
        <w:ind w:left="567"/>
        <w:rPr>
          <w:rFonts w:ascii="Verdana" w:eastAsia="Times New Roman" w:hAnsi="Verdana" w:cs="Times New Roman"/>
          <w:color w:val="000000"/>
          <w:sz w:val="17"/>
          <w:szCs w:val="23"/>
          <w:lang w:eastAsia="nl-NL"/>
        </w:rPr>
      </w:pPr>
      <w:r w:rsidRPr="002D6AAD">
        <w:rPr>
          <w:rFonts w:ascii="Verdana" w:hAnsi="Verdana" w:cs="Verdana"/>
          <w:sz w:val="17"/>
          <w:szCs w:val="18"/>
          <w:u w:val="single"/>
        </w:rPr>
        <w:br/>
      </w:r>
      <w:proofErr w:type="spellStart"/>
      <w:r w:rsidR="0055669A">
        <w:rPr>
          <w:rFonts w:ascii="Verdana" w:eastAsia="Times New Roman" w:hAnsi="Verdana" w:cs="Times New Roman"/>
          <w:color w:val="000000"/>
          <w:sz w:val="17"/>
          <w:szCs w:val="23"/>
          <w:lang w:eastAsia="nl-NL"/>
        </w:rPr>
        <w:t>ZonMw</w:t>
      </w:r>
      <w:proofErr w:type="spellEnd"/>
      <w:r w:rsidR="00482400" w:rsidRPr="00316B8F">
        <w:rPr>
          <w:rFonts w:ascii="Verdana" w:eastAsia="Times New Roman" w:hAnsi="Verdana" w:cs="Times New Roman"/>
          <w:color w:val="000000"/>
          <w:sz w:val="17"/>
          <w:szCs w:val="23"/>
          <w:lang w:eastAsia="nl-NL"/>
        </w:rPr>
        <w:t xml:space="preserve"> </w:t>
      </w:r>
      <w:r w:rsidR="00482400" w:rsidRPr="00482400">
        <w:rPr>
          <w:rFonts w:ascii="Verdana" w:eastAsia="Times New Roman" w:hAnsi="Verdana" w:cs="Times New Roman"/>
          <w:color w:val="000000"/>
          <w:sz w:val="17"/>
          <w:szCs w:val="23"/>
          <w:lang w:eastAsia="nl-NL"/>
        </w:rPr>
        <w:t>stimuleert met allerlei subsidieprogramma’s de totale innovatiecyclus. Van fundamenteel onderzoek tot implementatie van nieuwe behandelingen, preventieve interventies of verbeteringen in de structuur van de gezondheidszorg. </w:t>
      </w:r>
      <w:r w:rsidR="00482400" w:rsidRPr="00482400">
        <w:rPr>
          <w:rFonts w:ascii="Verdana" w:eastAsia="Times New Roman" w:hAnsi="Verdana" w:cs="Times New Roman"/>
          <w:color w:val="000000"/>
          <w:sz w:val="17"/>
          <w:szCs w:val="23"/>
          <w:lang w:eastAsia="nl-NL"/>
        </w:rPr>
        <w:br/>
      </w:r>
      <w:proofErr w:type="spellStart"/>
      <w:r w:rsidR="0055669A">
        <w:rPr>
          <w:rFonts w:ascii="Verdana" w:eastAsia="Times New Roman" w:hAnsi="Verdana" w:cs="Times New Roman"/>
          <w:color w:val="000000"/>
          <w:sz w:val="17"/>
          <w:szCs w:val="23"/>
          <w:lang w:eastAsia="nl-NL"/>
        </w:rPr>
        <w:t>ZonMw</w:t>
      </w:r>
      <w:proofErr w:type="spellEnd"/>
      <w:r w:rsidR="00482400" w:rsidRPr="00482400">
        <w:rPr>
          <w:rFonts w:ascii="Verdana" w:eastAsia="Times New Roman" w:hAnsi="Verdana" w:cs="Times New Roman"/>
          <w:color w:val="000000"/>
          <w:sz w:val="17"/>
          <w:szCs w:val="23"/>
          <w:lang w:eastAsia="nl-NL"/>
        </w:rPr>
        <w:t xml:space="preserve"> werkt via programma’s die </w:t>
      </w:r>
      <w:r w:rsidR="00482400">
        <w:rPr>
          <w:rFonts w:ascii="Verdana" w:eastAsia="Times New Roman" w:hAnsi="Verdana" w:cs="Times New Roman"/>
          <w:color w:val="000000"/>
          <w:sz w:val="17"/>
          <w:szCs w:val="23"/>
          <w:lang w:eastAsia="nl-NL"/>
        </w:rPr>
        <w:t xml:space="preserve">deze </w:t>
      </w:r>
      <w:r w:rsidR="00482400" w:rsidRPr="00482400">
        <w:rPr>
          <w:rFonts w:ascii="Verdana" w:eastAsia="Times New Roman" w:hAnsi="Verdana" w:cs="Times New Roman"/>
          <w:color w:val="000000"/>
          <w:sz w:val="17"/>
          <w:szCs w:val="23"/>
          <w:lang w:eastAsia="nl-NL"/>
        </w:rPr>
        <w:t>subsidie beschikbaar</w:t>
      </w:r>
      <w:r w:rsidR="00482400">
        <w:rPr>
          <w:rFonts w:ascii="Verdana" w:eastAsia="Times New Roman" w:hAnsi="Verdana" w:cs="Times New Roman"/>
          <w:color w:val="000000"/>
          <w:sz w:val="17"/>
          <w:szCs w:val="23"/>
          <w:lang w:eastAsia="nl-NL"/>
        </w:rPr>
        <w:t xml:space="preserve"> </w:t>
      </w:r>
      <w:r w:rsidR="00482400" w:rsidRPr="00482400">
        <w:rPr>
          <w:rFonts w:ascii="Verdana" w:eastAsia="Times New Roman" w:hAnsi="Verdana" w:cs="Times New Roman"/>
          <w:color w:val="000000"/>
          <w:sz w:val="17"/>
          <w:szCs w:val="23"/>
          <w:lang w:eastAsia="nl-NL"/>
        </w:rPr>
        <w:t>stellen. Binnen zo’n programma kunnen wetenschaps- en</w:t>
      </w:r>
      <w:r w:rsidR="00482400">
        <w:rPr>
          <w:rFonts w:ascii="Verdana" w:eastAsia="Times New Roman" w:hAnsi="Verdana" w:cs="Times New Roman"/>
          <w:color w:val="000000"/>
          <w:sz w:val="17"/>
          <w:szCs w:val="23"/>
          <w:lang w:eastAsia="nl-NL"/>
        </w:rPr>
        <w:t xml:space="preserve"> </w:t>
      </w:r>
      <w:r w:rsidR="00482400" w:rsidRPr="00482400">
        <w:rPr>
          <w:rFonts w:ascii="Verdana" w:eastAsia="Times New Roman" w:hAnsi="Verdana" w:cs="Times New Roman"/>
          <w:color w:val="000000"/>
          <w:sz w:val="17"/>
          <w:szCs w:val="23"/>
          <w:lang w:eastAsia="nl-NL"/>
        </w:rPr>
        <w:t>praktijkinstellingen onderzoek doen of op</w:t>
      </w:r>
      <w:r w:rsidR="00482400">
        <w:rPr>
          <w:rFonts w:ascii="Verdana" w:eastAsia="Times New Roman" w:hAnsi="Verdana" w:cs="Times New Roman"/>
          <w:color w:val="000000"/>
          <w:sz w:val="17"/>
          <w:szCs w:val="23"/>
          <w:lang w:eastAsia="nl-NL"/>
        </w:rPr>
        <w:t xml:space="preserve"> </w:t>
      </w:r>
      <w:r w:rsidR="00482400" w:rsidRPr="00482400">
        <w:rPr>
          <w:rFonts w:ascii="Verdana" w:eastAsia="Times New Roman" w:hAnsi="Verdana" w:cs="Times New Roman"/>
          <w:color w:val="000000"/>
          <w:sz w:val="17"/>
          <w:szCs w:val="23"/>
          <w:lang w:eastAsia="nl-NL"/>
        </w:rPr>
        <w:t>projectbasis vernieuwingen ontwikkelen, testen en</w:t>
      </w:r>
      <w:r w:rsidR="00482400">
        <w:rPr>
          <w:rFonts w:ascii="Verdana" w:eastAsia="Times New Roman" w:hAnsi="Verdana" w:cs="Times New Roman"/>
          <w:color w:val="000000"/>
          <w:sz w:val="17"/>
          <w:szCs w:val="23"/>
          <w:lang w:eastAsia="nl-NL"/>
        </w:rPr>
        <w:t xml:space="preserve"> </w:t>
      </w:r>
      <w:r w:rsidR="00482400" w:rsidRPr="00467544">
        <w:rPr>
          <w:rFonts w:ascii="Verdana" w:eastAsia="Times New Roman" w:hAnsi="Verdana" w:cs="Times New Roman"/>
          <w:color w:val="000000"/>
          <w:sz w:val="17"/>
          <w:szCs w:val="23"/>
          <w:lang w:eastAsia="nl-NL"/>
        </w:rPr>
        <w:t>uitvoeren.</w:t>
      </w:r>
      <w:r w:rsidR="00FF538F" w:rsidRPr="00467544">
        <w:rPr>
          <w:rFonts w:ascii="Verdana" w:eastAsia="Times New Roman" w:hAnsi="Verdana" w:cs="Times New Roman"/>
          <w:color w:val="000000"/>
          <w:sz w:val="17"/>
          <w:szCs w:val="23"/>
          <w:lang w:eastAsia="nl-NL"/>
        </w:rPr>
        <w:br/>
      </w:r>
      <w:r w:rsidR="00FF538F" w:rsidRPr="00EF39F5">
        <w:rPr>
          <w:rFonts w:ascii="Verdana" w:eastAsia="Times New Roman" w:hAnsi="Verdana" w:cs="Times New Roman"/>
          <w:sz w:val="17"/>
          <w:szCs w:val="23"/>
          <w:lang w:eastAsia="nl-NL"/>
        </w:rPr>
        <w:t xml:space="preserve">Het is alleen mogelijk om projectideeën en subsidieaanvragen in te dienen via de IT-applicatie </w:t>
      </w:r>
      <w:proofErr w:type="spellStart"/>
      <w:r w:rsidR="00FF538F" w:rsidRPr="00EF39F5">
        <w:rPr>
          <w:rFonts w:ascii="Verdana" w:eastAsia="Times New Roman" w:hAnsi="Verdana" w:cs="Times New Roman"/>
          <w:sz w:val="17"/>
          <w:szCs w:val="23"/>
          <w:lang w:eastAsia="nl-NL"/>
        </w:rPr>
        <w:t>ProjectNet</w:t>
      </w:r>
      <w:proofErr w:type="spellEnd"/>
      <w:r w:rsidR="00FF538F" w:rsidRPr="00EF39F5">
        <w:rPr>
          <w:rFonts w:ascii="Verdana" w:eastAsia="Times New Roman" w:hAnsi="Verdana" w:cs="Times New Roman"/>
          <w:sz w:val="17"/>
          <w:szCs w:val="23"/>
          <w:lang w:eastAsia="nl-NL"/>
        </w:rPr>
        <w:t xml:space="preserve">, het digitale loket. </w:t>
      </w:r>
      <w:r w:rsidR="00614CA2" w:rsidRPr="00EF39F5">
        <w:rPr>
          <w:rFonts w:ascii="Verdana" w:eastAsia="Times New Roman" w:hAnsi="Verdana" w:cs="Times New Roman"/>
          <w:sz w:val="17"/>
          <w:szCs w:val="23"/>
          <w:lang w:eastAsia="nl-NL"/>
        </w:rPr>
        <w:t xml:space="preserve">Binnen </w:t>
      </w:r>
      <w:proofErr w:type="spellStart"/>
      <w:r w:rsidR="00614CA2" w:rsidRPr="00EF39F5">
        <w:rPr>
          <w:rFonts w:ascii="Verdana" w:eastAsia="Times New Roman" w:hAnsi="Verdana" w:cs="Times New Roman"/>
          <w:sz w:val="17"/>
          <w:szCs w:val="23"/>
          <w:lang w:eastAsia="nl-NL"/>
        </w:rPr>
        <w:t>ZonMw</w:t>
      </w:r>
      <w:proofErr w:type="spellEnd"/>
      <w:r w:rsidR="00614CA2" w:rsidRPr="00EF39F5">
        <w:rPr>
          <w:rFonts w:ascii="Verdana" w:eastAsia="Times New Roman" w:hAnsi="Verdana" w:cs="Times New Roman"/>
          <w:sz w:val="17"/>
          <w:szCs w:val="23"/>
          <w:lang w:eastAsia="nl-NL"/>
        </w:rPr>
        <w:t xml:space="preserve"> wordt de administratie van subsidierondes verwerkt in </w:t>
      </w:r>
      <w:proofErr w:type="spellStart"/>
      <w:r w:rsidR="00614CA2" w:rsidRPr="00EF39F5">
        <w:rPr>
          <w:rFonts w:ascii="Verdana" w:eastAsia="Times New Roman" w:hAnsi="Verdana" w:cs="Times New Roman"/>
          <w:sz w:val="17"/>
          <w:szCs w:val="23"/>
          <w:lang w:eastAsia="nl-NL"/>
        </w:rPr>
        <w:t>ZonMwDelfi</w:t>
      </w:r>
      <w:proofErr w:type="spellEnd"/>
      <w:r w:rsidR="00614CA2" w:rsidRPr="00EF39F5">
        <w:rPr>
          <w:rFonts w:ascii="Verdana" w:eastAsia="Times New Roman" w:hAnsi="Verdana" w:cs="Times New Roman"/>
          <w:sz w:val="17"/>
          <w:szCs w:val="23"/>
          <w:lang w:eastAsia="nl-NL"/>
        </w:rPr>
        <w:t xml:space="preserve">. </w:t>
      </w:r>
      <w:r w:rsidR="00FF538F" w:rsidRPr="00EF39F5">
        <w:rPr>
          <w:rFonts w:ascii="Verdana" w:eastAsia="Times New Roman" w:hAnsi="Verdana" w:cs="Times New Roman"/>
          <w:sz w:val="17"/>
          <w:szCs w:val="23"/>
          <w:lang w:eastAsia="nl-NL"/>
        </w:rPr>
        <w:t>Deze applicatie</w:t>
      </w:r>
      <w:r w:rsidR="00614CA2" w:rsidRPr="00EF39F5">
        <w:rPr>
          <w:rFonts w:ascii="Verdana" w:eastAsia="Times New Roman" w:hAnsi="Verdana" w:cs="Times New Roman"/>
          <w:sz w:val="17"/>
          <w:szCs w:val="23"/>
          <w:lang w:eastAsia="nl-NL"/>
        </w:rPr>
        <w:t>s</w:t>
      </w:r>
      <w:r w:rsidR="00FF538F" w:rsidRPr="00EF39F5">
        <w:rPr>
          <w:rFonts w:ascii="Verdana" w:eastAsia="Times New Roman" w:hAnsi="Verdana" w:cs="Times New Roman"/>
          <w:sz w:val="17"/>
          <w:szCs w:val="23"/>
          <w:lang w:eastAsia="nl-NL"/>
        </w:rPr>
        <w:t xml:space="preserve"> dien</w:t>
      </w:r>
      <w:r w:rsidR="00614CA2" w:rsidRPr="00EF39F5">
        <w:rPr>
          <w:rFonts w:ascii="Verdana" w:eastAsia="Times New Roman" w:hAnsi="Verdana" w:cs="Times New Roman"/>
          <w:sz w:val="17"/>
          <w:szCs w:val="23"/>
          <w:lang w:eastAsia="nl-NL"/>
        </w:rPr>
        <w:t>en vervangen te worden en zijn</w:t>
      </w:r>
      <w:r w:rsidR="00FF538F" w:rsidRPr="00EF39F5">
        <w:rPr>
          <w:rFonts w:ascii="Verdana" w:eastAsia="Times New Roman" w:hAnsi="Verdana" w:cs="Times New Roman"/>
          <w:sz w:val="17"/>
          <w:szCs w:val="23"/>
          <w:lang w:eastAsia="nl-NL"/>
        </w:rPr>
        <w:t xml:space="preserve"> onderwerp van deze aanbesteding.</w:t>
      </w:r>
    </w:p>
    <w:p w14:paraId="2E7A00E7" w14:textId="77777777" w:rsidR="00482400" w:rsidRDefault="0055669A" w:rsidP="00992B32">
      <w:pPr>
        <w:pStyle w:val="Kop2"/>
      </w:pPr>
      <w:proofErr w:type="spellStart"/>
      <w:r>
        <w:t>ZonMw</w:t>
      </w:r>
      <w:proofErr w:type="spellEnd"/>
      <w:r w:rsidR="00BA2C1E" w:rsidRPr="00505CCB">
        <w:t xml:space="preserve"> Specifiek</w:t>
      </w:r>
      <w:r w:rsidR="00482400">
        <w:t xml:space="preserve"> </w:t>
      </w:r>
    </w:p>
    <w:p w14:paraId="19815FEF" w14:textId="77777777" w:rsidR="000C5BC3" w:rsidRPr="004710B9" w:rsidRDefault="00482400" w:rsidP="004710B9">
      <w:pPr>
        <w:autoSpaceDE w:val="0"/>
        <w:autoSpaceDN w:val="0"/>
        <w:adjustRightInd w:val="0"/>
        <w:spacing w:after="0" w:line="240" w:lineRule="auto"/>
        <w:ind w:left="576"/>
        <w:rPr>
          <w:rFonts w:ascii="Verdana" w:hAnsi="Verdana" w:cs="Times New Roman"/>
          <w:color w:val="000000"/>
          <w:sz w:val="17"/>
          <w:szCs w:val="23"/>
        </w:rPr>
      </w:pPr>
      <w:r w:rsidRPr="004710B9">
        <w:rPr>
          <w:rFonts w:ascii="Verdana" w:eastAsia="Times New Roman" w:hAnsi="Verdana" w:cs="Times New Roman"/>
          <w:color w:val="000000"/>
          <w:sz w:val="17"/>
          <w:szCs w:val="23"/>
          <w:lang w:eastAsia="nl-NL"/>
        </w:rPr>
        <w:t xml:space="preserve">Dagelijks draagt </w:t>
      </w:r>
      <w:proofErr w:type="spellStart"/>
      <w:r w:rsidR="0055669A" w:rsidRPr="004710B9">
        <w:rPr>
          <w:rFonts w:ascii="Verdana" w:eastAsia="Times New Roman" w:hAnsi="Verdana" w:cs="Times New Roman"/>
          <w:color w:val="000000"/>
          <w:sz w:val="17"/>
          <w:szCs w:val="23"/>
          <w:lang w:eastAsia="nl-NL"/>
        </w:rPr>
        <w:t>ZonMw</w:t>
      </w:r>
      <w:proofErr w:type="spellEnd"/>
      <w:r w:rsidRPr="004710B9">
        <w:rPr>
          <w:rFonts w:ascii="Verdana" w:eastAsia="Times New Roman" w:hAnsi="Verdana" w:cs="Times New Roman"/>
          <w:color w:val="000000"/>
          <w:sz w:val="17"/>
          <w:szCs w:val="23"/>
          <w:lang w:eastAsia="nl-NL"/>
        </w:rPr>
        <w:t xml:space="preserve"> bij aan de vernieuwing van de gezondheidszorg. </w:t>
      </w:r>
      <w:proofErr w:type="spellStart"/>
      <w:r w:rsidR="0055669A" w:rsidRPr="004710B9">
        <w:rPr>
          <w:rFonts w:ascii="Verdana" w:eastAsia="Times New Roman" w:hAnsi="Verdana" w:cs="Times New Roman"/>
          <w:color w:val="000000"/>
          <w:sz w:val="17"/>
          <w:szCs w:val="23"/>
          <w:lang w:eastAsia="nl-NL"/>
        </w:rPr>
        <w:t>ZonMw</w:t>
      </w:r>
      <w:proofErr w:type="spellEnd"/>
      <w:r w:rsidRPr="004710B9">
        <w:rPr>
          <w:rFonts w:ascii="Verdana" w:eastAsia="Times New Roman" w:hAnsi="Verdana" w:cs="Times New Roman"/>
          <w:color w:val="000000"/>
          <w:sz w:val="17"/>
          <w:szCs w:val="23"/>
          <w:lang w:eastAsia="nl-NL"/>
        </w:rPr>
        <w:t xml:space="preserve"> stelt anderen in staat kennis te ontwikkelen om de zorg beter te maken. </w:t>
      </w:r>
      <w:proofErr w:type="spellStart"/>
      <w:r w:rsidR="0055669A" w:rsidRPr="004710B9">
        <w:rPr>
          <w:rFonts w:ascii="Verdana" w:eastAsia="Times New Roman" w:hAnsi="Verdana" w:cs="Times New Roman"/>
          <w:color w:val="000000"/>
          <w:sz w:val="17"/>
          <w:szCs w:val="23"/>
          <w:lang w:eastAsia="nl-NL"/>
        </w:rPr>
        <w:t>ZonMw</w:t>
      </w:r>
      <w:proofErr w:type="spellEnd"/>
      <w:r w:rsidRPr="004710B9">
        <w:rPr>
          <w:rFonts w:ascii="Verdana" w:eastAsia="Times New Roman" w:hAnsi="Verdana" w:cs="Times New Roman"/>
          <w:color w:val="000000"/>
          <w:sz w:val="17"/>
          <w:szCs w:val="23"/>
          <w:lang w:eastAsia="nl-NL"/>
        </w:rPr>
        <w:t xml:space="preserve"> doet er alles aan om er vervolgens voor te zorgen dat deze kennis ook daadwerkelijk in de praktijk wordt toegepast. Niet alleen door de partijen die het onderzoek hebben gedaan, maar ook door anderen in het veld: de kennis die </w:t>
      </w:r>
      <w:proofErr w:type="spellStart"/>
      <w:r w:rsidR="0055669A" w:rsidRPr="004710B9">
        <w:rPr>
          <w:rFonts w:ascii="Verdana" w:eastAsia="Times New Roman" w:hAnsi="Verdana" w:cs="Times New Roman"/>
          <w:color w:val="000000"/>
          <w:sz w:val="17"/>
          <w:szCs w:val="23"/>
          <w:lang w:eastAsia="nl-NL"/>
        </w:rPr>
        <w:t>ZonMw</w:t>
      </w:r>
      <w:proofErr w:type="spellEnd"/>
      <w:r w:rsidRPr="004710B9">
        <w:rPr>
          <w:rFonts w:ascii="Verdana" w:eastAsia="Times New Roman" w:hAnsi="Verdana" w:cs="Times New Roman"/>
          <w:color w:val="000000"/>
          <w:sz w:val="17"/>
          <w:szCs w:val="23"/>
          <w:lang w:eastAsia="nl-NL"/>
        </w:rPr>
        <w:t xml:space="preserve"> helpt te ontwikkelen, </w:t>
      </w:r>
      <w:r w:rsidRPr="004710B9">
        <w:rPr>
          <w:rFonts w:ascii="Verdana" w:hAnsi="Verdana" w:cs="Times New Roman"/>
          <w:color w:val="000000"/>
          <w:sz w:val="17"/>
          <w:szCs w:val="23"/>
        </w:rPr>
        <w:t>is voor iedereen beschikbaar.</w:t>
      </w:r>
    </w:p>
    <w:p w14:paraId="134A0847" w14:textId="77777777" w:rsidR="004710B9" w:rsidRPr="00EF39F5" w:rsidRDefault="004710B9" w:rsidP="004710B9">
      <w:pPr>
        <w:pStyle w:val="Kop2"/>
      </w:pPr>
      <w:r w:rsidRPr="00EF39F5">
        <w:t xml:space="preserve">Voorgeschiedenis </w:t>
      </w:r>
      <w:r w:rsidR="000C5BC3" w:rsidRPr="00EF39F5">
        <w:tab/>
      </w:r>
    </w:p>
    <w:p w14:paraId="1A2C44F7" w14:textId="77777777" w:rsidR="00DC15FB" w:rsidRPr="00EF39F5" w:rsidRDefault="004710B9" w:rsidP="004710B9">
      <w:pPr>
        <w:spacing w:after="0" w:line="240" w:lineRule="auto"/>
        <w:ind w:left="578"/>
        <w:rPr>
          <w:rFonts w:ascii="Verdana" w:eastAsia="Times New Roman" w:hAnsi="Verdana" w:cs="Times New Roman"/>
          <w:sz w:val="17"/>
          <w:szCs w:val="23"/>
          <w:lang w:eastAsia="nl-NL"/>
        </w:rPr>
      </w:pPr>
      <w:r w:rsidRPr="00EF39F5">
        <w:rPr>
          <w:rFonts w:ascii="Verdana" w:eastAsia="Times New Roman" w:hAnsi="Verdana" w:cs="Times New Roman"/>
          <w:sz w:val="17"/>
          <w:szCs w:val="23"/>
          <w:lang w:eastAsia="nl-NL"/>
        </w:rPr>
        <w:t xml:space="preserve">Binnen het project </w:t>
      </w:r>
      <w:r w:rsidR="00796E9C">
        <w:rPr>
          <w:rFonts w:ascii="Verdana" w:eastAsia="Times New Roman" w:hAnsi="Verdana" w:cs="Times New Roman"/>
          <w:sz w:val="17"/>
          <w:szCs w:val="23"/>
          <w:lang w:eastAsia="nl-NL"/>
        </w:rPr>
        <w:t>‘</w:t>
      </w:r>
      <w:r w:rsidRPr="00EF39F5">
        <w:rPr>
          <w:rFonts w:ascii="Verdana" w:eastAsia="Times New Roman" w:hAnsi="Verdana" w:cs="Times New Roman"/>
          <w:sz w:val="17"/>
          <w:szCs w:val="23"/>
          <w:lang w:eastAsia="nl-NL"/>
        </w:rPr>
        <w:t>Vervanging/</w:t>
      </w:r>
      <w:r w:rsidR="00796E9C">
        <w:rPr>
          <w:rFonts w:ascii="Verdana" w:eastAsia="Times New Roman" w:hAnsi="Verdana" w:cs="Times New Roman"/>
          <w:sz w:val="17"/>
          <w:szCs w:val="23"/>
          <w:lang w:eastAsia="nl-NL"/>
        </w:rPr>
        <w:t xml:space="preserve"> </w:t>
      </w:r>
      <w:r w:rsidRPr="00EF39F5">
        <w:rPr>
          <w:rFonts w:ascii="Verdana" w:eastAsia="Times New Roman" w:hAnsi="Verdana" w:cs="Times New Roman"/>
          <w:sz w:val="17"/>
          <w:szCs w:val="23"/>
          <w:lang w:eastAsia="nl-NL"/>
        </w:rPr>
        <w:t xml:space="preserve">vernieuwing </w:t>
      </w:r>
      <w:proofErr w:type="spellStart"/>
      <w:r w:rsidRPr="00EF39F5">
        <w:rPr>
          <w:rFonts w:ascii="Verdana" w:eastAsia="Times New Roman" w:hAnsi="Verdana" w:cs="Times New Roman"/>
          <w:sz w:val="17"/>
          <w:szCs w:val="23"/>
          <w:lang w:eastAsia="nl-NL"/>
        </w:rPr>
        <w:t>ProjectNet-ZonMwDelfi</w:t>
      </w:r>
      <w:proofErr w:type="spellEnd"/>
      <w:r w:rsidR="00796E9C">
        <w:rPr>
          <w:rFonts w:ascii="Verdana" w:eastAsia="Times New Roman" w:hAnsi="Verdana" w:cs="Times New Roman"/>
          <w:sz w:val="17"/>
          <w:szCs w:val="23"/>
          <w:lang w:eastAsia="nl-NL"/>
        </w:rPr>
        <w:t>’</w:t>
      </w:r>
      <w:r w:rsidRPr="00EF39F5">
        <w:rPr>
          <w:rFonts w:ascii="Verdana" w:eastAsia="Times New Roman" w:hAnsi="Verdana" w:cs="Times New Roman"/>
          <w:sz w:val="17"/>
          <w:szCs w:val="23"/>
          <w:lang w:eastAsia="nl-NL"/>
        </w:rPr>
        <w:t xml:space="preserve"> is van september tot en met december 2016 een </w:t>
      </w:r>
      <w:proofErr w:type="spellStart"/>
      <w:r w:rsidRPr="00EF39F5">
        <w:rPr>
          <w:rFonts w:ascii="Verdana" w:eastAsia="Times New Roman" w:hAnsi="Verdana" w:cs="Times New Roman"/>
          <w:sz w:val="17"/>
          <w:szCs w:val="23"/>
          <w:lang w:eastAsia="nl-NL"/>
        </w:rPr>
        <w:t>Proof</w:t>
      </w:r>
      <w:proofErr w:type="spellEnd"/>
      <w:r w:rsidRPr="00EF39F5">
        <w:rPr>
          <w:rFonts w:ascii="Verdana" w:eastAsia="Times New Roman" w:hAnsi="Verdana" w:cs="Times New Roman"/>
          <w:sz w:val="17"/>
          <w:szCs w:val="23"/>
          <w:lang w:eastAsia="nl-NL"/>
        </w:rPr>
        <w:t xml:space="preserve"> of Concept fase uitgevoerd om twee mogelijke oplossingen op diverse criteria te kunnen beoordelen en vergelijken. </w:t>
      </w:r>
      <w:r w:rsidRPr="00EF39F5">
        <w:rPr>
          <w:rFonts w:ascii="Verdana" w:eastAsia="Times New Roman" w:hAnsi="Verdana" w:cs="Times New Roman"/>
          <w:sz w:val="17"/>
          <w:szCs w:val="23"/>
          <w:lang w:eastAsia="nl-NL"/>
        </w:rPr>
        <w:br/>
        <w:t>Hiertoe zijn twee applicaties van twee verschillende firma’s</w:t>
      </w:r>
      <w:r w:rsidR="00510F25" w:rsidRPr="00EF39F5">
        <w:rPr>
          <w:rFonts w:ascii="Verdana" w:eastAsia="Times New Roman" w:hAnsi="Verdana" w:cs="Times New Roman"/>
          <w:sz w:val="17"/>
          <w:szCs w:val="23"/>
          <w:lang w:eastAsia="nl-NL"/>
        </w:rPr>
        <w:t xml:space="preserve">, t.w. </w:t>
      </w:r>
      <w:proofErr w:type="spellStart"/>
      <w:r w:rsidR="00510F25" w:rsidRPr="00EF39F5">
        <w:rPr>
          <w:rFonts w:ascii="Verdana" w:eastAsia="Times New Roman" w:hAnsi="Verdana" w:cs="Times New Roman"/>
          <w:sz w:val="17"/>
          <w:szCs w:val="23"/>
          <w:lang w:eastAsia="nl-NL"/>
        </w:rPr>
        <w:t>Quest</w:t>
      </w:r>
      <w:proofErr w:type="spellEnd"/>
      <w:r w:rsidR="00510F25" w:rsidRPr="00EF39F5">
        <w:rPr>
          <w:rFonts w:ascii="Verdana" w:eastAsia="Times New Roman" w:hAnsi="Verdana" w:cs="Times New Roman"/>
          <w:sz w:val="17"/>
          <w:szCs w:val="23"/>
          <w:lang w:eastAsia="nl-NL"/>
        </w:rPr>
        <w:t xml:space="preserve"> en Furore,</w:t>
      </w:r>
      <w:r w:rsidRPr="00EF39F5">
        <w:rPr>
          <w:rFonts w:ascii="Verdana" w:eastAsia="Times New Roman" w:hAnsi="Verdana" w:cs="Times New Roman"/>
          <w:sz w:val="17"/>
          <w:szCs w:val="23"/>
          <w:lang w:eastAsia="nl-NL"/>
        </w:rPr>
        <w:t xml:space="preserve"> getest. Eén van de uitkomsten van deze </w:t>
      </w:r>
      <w:proofErr w:type="spellStart"/>
      <w:r w:rsidRPr="00EF39F5">
        <w:rPr>
          <w:rFonts w:ascii="Verdana" w:eastAsia="Times New Roman" w:hAnsi="Verdana" w:cs="Times New Roman"/>
          <w:sz w:val="17"/>
          <w:szCs w:val="23"/>
          <w:lang w:eastAsia="nl-NL"/>
        </w:rPr>
        <w:t>Proof</w:t>
      </w:r>
      <w:proofErr w:type="spellEnd"/>
      <w:r w:rsidRPr="00EF39F5">
        <w:rPr>
          <w:rFonts w:ascii="Verdana" w:eastAsia="Times New Roman" w:hAnsi="Verdana" w:cs="Times New Roman"/>
          <w:sz w:val="17"/>
          <w:szCs w:val="23"/>
          <w:lang w:eastAsia="nl-NL"/>
        </w:rPr>
        <w:t xml:space="preserve"> of Concept fase was dat de kosten die gemoeid zijn met vervanging van de huidige applicatie</w:t>
      </w:r>
      <w:r w:rsidR="00510F25" w:rsidRPr="00EF39F5">
        <w:rPr>
          <w:rFonts w:ascii="Verdana" w:eastAsia="Times New Roman" w:hAnsi="Verdana" w:cs="Times New Roman"/>
          <w:sz w:val="17"/>
          <w:szCs w:val="23"/>
          <w:lang w:eastAsia="nl-NL"/>
        </w:rPr>
        <w:t xml:space="preserve"> de Europese aanbestedingsgrens zouden overschrijden. De </w:t>
      </w:r>
      <w:proofErr w:type="spellStart"/>
      <w:r w:rsidR="00510F25" w:rsidRPr="00EF39F5">
        <w:rPr>
          <w:rFonts w:ascii="Verdana" w:eastAsia="Times New Roman" w:hAnsi="Verdana" w:cs="Times New Roman"/>
          <w:sz w:val="17"/>
          <w:szCs w:val="23"/>
          <w:lang w:eastAsia="nl-NL"/>
        </w:rPr>
        <w:t>Proof</w:t>
      </w:r>
      <w:proofErr w:type="spellEnd"/>
      <w:r w:rsidR="00510F25" w:rsidRPr="00EF39F5">
        <w:rPr>
          <w:rFonts w:ascii="Verdana" w:eastAsia="Times New Roman" w:hAnsi="Verdana" w:cs="Times New Roman"/>
          <w:sz w:val="17"/>
          <w:szCs w:val="23"/>
          <w:lang w:eastAsia="nl-NL"/>
        </w:rPr>
        <w:t xml:space="preserve"> of Concept fase is afgesloten en </w:t>
      </w:r>
      <w:proofErr w:type="spellStart"/>
      <w:r w:rsidR="00510F25" w:rsidRPr="00EF39F5">
        <w:rPr>
          <w:rFonts w:ascii="Verdana" w:eastAsia="Times New Roman" w:hAnsi="Verdana" w:cs="Times New Roman"/>
          <w:sz w:val="17"/>
          <w:szCs w:val="23"/>
          <w:lang w:eastAsia="nl-NL"/>
        </w:rPr>
        <w:t>ZonMw</w:t>
      </w:r>
      <w:proofErr w:type="spellEnd"/>
      <w:r w:rsidR="00510F25" w:rsidRPr="00EF39F5">
        <w:rPr>
          <w:rFonts w:ascii="Verdana" w:eastAsia="Times New Roman" w:hAnsi="Verdana" w:cs="Times New Roman"/>
          <w:sz w:val="17"/>
          <w:szCs w:val="23"/>
          <w:lang w:eastAsia="nl-NL"/>
        </w:rPr>
        <w:t xml:space="preserve"> is overgegaan </w:t>
      </w:r>
      <w:proofErr w:type="spellStart"/>
      <w:r w:rsidR="0048311A">
        <w:rPr>
          <w:rFonts w:ascii="Verdana" w:eastAsia="Times New Roman" w:hAnsi="Verdana" w:cs="Times New Roman"/>
          <w:sz w:val="17"/>
          <w:szCs w:val="23"/>
          <w:lang w:eastAsia="nl-NL"/>
        </w:rPr>
        <w:t>tot</w:t>
      </w:r>
      <w:r w:rsidR="00510F25" w:rsidRPr="00EF39F5">
        <w:rPr>
          <w:rFonts w:ascii="Verdana" w:eastAsia="Times New Roman" w:hAnsi="Verdana" w:cs="Times New Roman"/>
          <w:sz w:val="17"/>
          <w:szCs w:val="23"/>
          <w:lang w:eastAsia="nl-NL"/>
        </w:rPr>
        <w:t>het</w:t>
      </w:r>
      <w:proofErr w:type="spellEnd"/>
      <w:r w:rsidR="00510F25" w:rsidRPr="00EF39F5">
        <w:rPr>
          <w:rFonts w:ascii="Verdana" w:eastAsia="Times New Roman" w:hAnsi="Verdana" w:cs="Times New Roman"/>
          <w:sz w:val="17"/>
          <w:szCs w:val="23"/>
          <w:lang w:eastAsia="nl-NL"/>
        </w:rPr>
        <w:t xml:space="preserve"> voorbereide</w:t>
      </w:r>
      <w:r w:rsidR="00DC15FB" w:rsidRPr="00EF39F5">
        <w:rPr>
          <w:rFonts w:ascii="Verdana" w:eastAsia="Times New Roman" w:hAnsi="Verdana" w:cs="Times New Roman"/>
          <w:sz w:val="17"/>
          <w:szCs w:val="23"/>
          <w:lang w:eastAsia="nl-NL"/>
        </w:rPr>
        <w:t xml:space="preserve">n van een Europese aanbesteding. Hiervoor is een pilot uitgevoerd met de firma </w:t>
      </w:r>
      <w:proofErr w:type="spellStart"/>
      <w:r w:rsidR="00DC15FB" w:rsidRPr="00EF39F5">
        <w:rPr>
          <w:rFonts w:ascii="Verdana" w:eastAsia="Times New Roman" w:hAnsi="Verdana" w:cs="Times New Roman"/>
          <w:sz w:val="17"/>
          <w:szCs w:val="23"/>
          <w:lang w:eastAsia="nl-NL"/>
        </w:rPr>
        <w:t>Quest</w:t>
      </w:r>
      <w:proofErr w:type="spellEnd"/>
      <w:r w:rsidR="00DC15FB" w:rsidRPr="00EF39F5">
        <w:rPr>
          <w:rFonts w:ascii="Verdana" w:eastAsia="Times New Roman" w:hAnsi="Verdana" w:cs="Times New Roman"/>
          <w:sz w:val="17"/>
          <w:szCs w:val="23"/>
          <w:lang w:eastAsia="nl-NL"/>
        </w:rPr>
        <w:t>.</w:t>
      </w:r>
    </w:p>
    <w:p w14:paraId="2F5E81E9" w14:textId="32971608" w:rsidR="004710B9" w:rsidRPr="004710B9" w:rsidRDefault="002F66A4" w:rsidP="004710B9">
      <w:pPr>
        <w:spacing w:after="0" w:line="240" w:lineRule="auto"/>
        <w:ind w:left="578"/>
        <w:rPr>
          <w:rFonts w:ascii="Verdana" w:eastAsia="Times New Roman" w:hAnsi="Verdana" w:cs="Times New Roman"/>
          <w:color w:val="0000FF"/>
          <w:sz w:val="17"/>
          <w:szCs w:val="23"/>
          <w:lang w:eastAsia="nl-NL"/>
        </w:rPr>
      </w:pPr>
      <w:r w:rsidRPr="00043B95">
        <w:rPr>
          <w:rFonts w:ascii="Verdana" w:eastAsia="Times New Roman" w:hAnsi="Verdana" w:cs="Times New Roman"/>
          <w:sz w:val="17"/>
          <w:szCs w:val="23"/>
          <w:lang w:eastAsia="nl-NL"/>
        </w:rPr>
        <w:t xml:space="preserve">Om een mogelijke of vermeende informatievoorsprong van de twee genoemde partijen te neutraliseren worden de documenten, die door </w:t>
      </w:r>
      <w:proofErr w:type="spellStart"/>
      <w:r w:rsidRPr="00043B95">
        <w:rPr>
          <w:rFonts w:ascii="Verdana" w:eastAsia="Times New Roman" w:hAnsi="Verdana" w:cs="Times New Roman"/>
          <w:sz w:val="17"/>
          <w:szCs w:val="23"/>
          <w:lang w:eastAsia="nl-NL"/>
        </w:rPr>
        <w:t>ZonMw</w:t>
      </w:r>
      <w:proofErr w:type="spellEnd"/>
      <w:r w:rsidRPr="00043B95">
        <w:rPr>
          <w:rFonts w:ascii="Verdana" w:eastAsia="Times New Roman" w:hAnsi="Verdana" w:cs="Times New Roman"/>
          <w:sz w:val="17"/>
          <w:szCs w:val="23"/>
          <w:lang w:eastAsia="nl-NL"/>
        </w:rPr>
        <w:t xml:space="preserve"> aan beide eerder genoemde partijen zijn verstrekt, ter beschikking gesteld als bijlagen bij deze aanbesteding.</w:t>
      </w:r>
      <w:r w:rsidR="00345488">
        <w:rPr>
          <w:rFonts w:ascii="Verdana" w:eastAsia="Times New Roman" w:hAnsi="Verdana" w:cs="Times New Roman"/>
          <w:sz w:val="17"/>
          <w:szCs w:val="23"/>
          <w:lang w:eastAsia="nl-NL"/>
        </w:rPr>
        <w:br/>
        <w:t xml:space="preserve">Zie het </w:t>
      </w:r>
      <w:proofErr w:type="spellStart"/>
      <w:r w:rsidR="00345488">
        <w:rPr>
          <w:rFonts w:ascii="Verdana" w:eastAsia="Times New Roman" w:hAnsi="Verdana" w:cs="Times New Roman"/>
          <w:sz w:val="17"/>
          <w:szCs w:val="23"/>
          <w:lang w:eastAsia="nl-NL"/>
        </w:rPr>
        <w:t>zip.bestand</w:t>
      </w:r>
      <w:proofErr w:type="spellEnd"/>
      <w:r w:rsidR="00345488">
        <w:rPr>
          <w:rFonts w:ascii="Verdana" w:eastAsia="Times New Roman" w:hAnsi="Verdana" w:cs="Times New Roman"/>
          <w:sz w:val="17"/>
          <w:szCs w:val="23"/>
          <w:lang w:eastAsia="nl-NL"/>
        </w:rPr>
        <w:t xml:space="preserve">: ‘geanonimiseerde </w:t>
      </w:r>
      <w:proofErr w:type="spellStart"/>
      <w:r w:rsidR="00345488">
        <w:rPr>
          <w:rFonts w:ascii="Verdana" w:eastAsia="Times New Roman" w:hAnsi="Verdana" w:cs="Times New Roman"/>
          <w:sz w:val="17"/>
          <w:szCs w:val="23"/>
          <w:lang w:eastAsia="nl-NL"/>
        </w:rPr>
        <w:t>PoC</w:t>
      </w:r>
      <w:proofErr w:type="spellEnd"/>
      <w:r w:rsidR="00345488">
        <w:rPr>
          <w:rFonts w:ascii="Verdana" w:eastAsia="Times New Roman" w:hAnsi="Verdana" w:cs="Times New Roman"/>
          <w:sz w:val="17"/>
          <w:szCs w:val="23"/>
          <w:lang w:eastAsia="nl-NL"/>
        </w:rPr>
        <w:t xml:space="preserve"> en pilot documenten’ bij deze aanbesteding.</w:t>
      </w:r>
    </w:p>
    <w:p w14:paraId="57AA9ABD" w14:textId="77777777" w:rsidR="00316B8F" w:rsidRPr="004710B9" w:rsidRDefault="000C5BC3" w:rsidP="00796E9C">
      <w:pPr>
        <w:pStyle w:val="Kop2"/>
        <w:spacing w:after="0" w:line="240" w:lineRule="auto"/>
        <w:ind w:left="578" w:hanging="578"/>
        <w:rPr>
          <w:rFonts w:cs="Times New Roman"/>
          <w:b w:val="0"/>
          <w:bCs w:val="0"/>
          <w:iCs w:val="0"/>
          <w:color w:val="000000"/>
          <w:sz w:val="17"/>
          <w:szCs w:val="23"/>
        </w:rPr>
      </w:pPr>
      <w:r w:rsidRPr="00505CCB">
        <w:t>Scope van de aanbesteding</w:t>
      </w:r>
      <w:r w:rsidR="0026627F">
        <w:t xml:space="preserve"> </w:t>
      </w:r>
      <w:r w:rsidR="007339F8">
        <w:t>‘</w:t>
      </w:r>
      <w:r w:rsidR="007339F8" w:rsidRPr="007339F8">
        <w:t>Grant Management Systeem</w:t>
      </w:r>
      <w:r w:rsidR="007339F8">
        <w:t>’</w:t>
      </w:r>
      <w:r w:rsidR="0029389B" w:rsidRPr="00505CCB">
        <w:br/>
      </w:r>
      <w:r w:rsidR="001D3123" w:rsidRPr="004710B9">
        <w:rPr>
          <w:rFonts w:cs="Times New Roman"/>
          <w:b w:val="0"/>
          <w:bCs w:val="0"/>
          <w:iCs w:val="0"/>
          <w:color w:val="000000"/>
          <w:sz w:val="17"/>
          <w:szCs w:val="23"/>
        </w:rPr>
        <w:t xml:space="preserve">De aanbesteding bestaat uit het volgende: </w:t>
      </w:r>
      <w:r w:rsidR="00316B8F" w:rsidRPr="004710B9">
        <w:rPr>
          <w:rFonts w:cs="Times New Roman"/>
          <w:b w:val="0"/>
          <w:bCs w:val="0"/>
          <w:iCs w:val="0"/>
          <w:color w:val="000000"/>
          <w:sz w:val="17"/>
          <w:szCs w:val="23"/>
        </w:rPr>
        <w:br/>
      </w:r>
      <w:proofErr w:type="spellStart"/>
      <w:r w:rsidR="0055669A" w:rsidRPr="004710B9">
        <w:rPr>
          <w:rFonts w:cs="Times New Roman"/>
          <w:b w:val="0"/>
          <w:bCs w:val="0"/>
          <w:iCs w:val="0"/>
          <w:color w:val="000000"/>
          <w:sz w:val="17"/>
          <w:szCs w:val="23"/>
        </w:rPr>
        <w:t>ZonMw</w:t>
      </w:r>
      <w:proofErr w:type="spellEnd"/>
      <w:r w:rsidR="00316B8F" w:rsidRPr="004710B9">
        <w:rPr>
          <w:rFonts w:cs="Times New Roman"/>
          <w:b w:val="0"/>
          <w:bCs w:val="0"/>
          <w:iCs w:val="0"/>
          <w:color w:val="000000"/>
          <w:sz w:val="17"/>
          <w:szCs w:val="23"/>
        </w:rPr>
        <w:t xml:space="preserve"> heeft ten behoeve van het subsidieproces een elektronisch portaal ingericht (</w:t>
      </w:r>
      <w:proofErr w:type="spellStart"/>
      <w:r w:rsidR="00316B8F" w:rsidRPr="004710B9">
        <w:rPr>
          <w:rFonts w:cs="Times New Roman"/>
          <w:b w:val="0"/>
          <w:bCs w:val="0"/>
          <w:iCs w:val="0"/>
          <w:color w:val="000000"/>
          <w:sz w:val="17"/>
          <w:szCs w:val="23"/>
        </w:rPr>
        <w:t>ProjectNet</w:t>
      </w:r>
      <w:proofErr w:type="spellEnd"/>
      <w:r w:rsidR="00316B8F" w:rsidRPr="004710B9">
        <w:rPr>
          <w:rFonts w:cs="Times New Roman"/>
          <w:b w:val="0"/>
          <w:bCs w:val="0"/>
          <w:iCs w:val="0"/>
          <w:color w:val="000000"/>
          <w:sz w:val="17"/>
          <w:szCs w:val="23"/>
        </w:rPr>
        <w:t>). Via dit portaal kunnen onderzoekers en instellingen digitaal een subsidieaanvraag indienen en verantwoorden.</w:t>
      </w:r>
    </w:p>
    <w:p w14:paraId="46FF2F5C" w14:textId="77777777" w:rsidR="00316B8F" w:rsidRPr="00316B8F" w:rsidRDefault="00316B8F" w:rsidP="00796E9C">
      <w:pPr>
        <w:spacing w:after="0" w:line="240" w:lineRule="auto"/>
        <w:ind w:left="578"/>
        <w:rPr>
          <w:rFonts w:ascii="Verdana" w:eastAsia="Times New Roman" w:hAnsi="Verdana" w:cs="Times New Roman"/>
          <w:color w:val="000000"/>
          <w:sz w:val="17"/>
          <w:szCs w:val="23"/>
          <w:lang w:eastAsia="nl-NL"/>
        </w:rPr>
      </w:pPr>
      <w:r w:rsidRPr="00316B8F">
        <w:rPr>
          <w:rFonts w:ascii="Verdana" w:eastAsia="Times New Roman" w:hAnsi="Verdana" w:cs="Times New Roman"/>
          <w:color w:val="000000"/>
          <w:sz w:val="17"/>
          <w:szCs w:val="23"/>
          <w:lang w:eastAsia="nl-NL"/>
        </w:rPr>
        <w:t xml:space="preserve">Intern binnen </w:t>
      </w:r>
      <w:proofErr w:type="spellStart"/>
      <w:r w:rsidR="0055669A">
        <w:rPr>
          <w:rFonts w:ascii="Verdana" w:eastAsia="Times New Roman" w:hAnsi="Verdana" w:cs="Times New Roman"/>
          <w:color w:val="000000"/>
          <w:sz w:val="17"/>
          <w:szCs w:val="23"/>
          <w:lang w:eastAsia="nl-NL"/>
        </w:rPr>
        <w:t>ZonMw</w:t>
      </w:r>
      <w:proofErr w:type="spellEnd"/>
      <w:r w:rsidRPr="00316B8F">
        <w:rPr>
          <w:rFonts w:ascii="Verdana" w:eastAsia="Times New Roman" w:hAnsi="Verdana" w:cs="Times New Roman"/>
          <w:color w:val="000000"/>
          <w:sz w:val="17"/>
          <w:szCs w:val="23"/>
          <w:lang w:eastAsia="nl-NL"/>
        </w:rPr>
        <w:t xml:space="preserve"> wordt de subsidieaanvraag verder verwerkt en beoordeeld in het pakket </w:t>
      </w:r>
      <w:proofErr w:type="spellStart"/>
      <w:r w:rsidR="0055669A">
        <w:rPr>
          <w:rFonts w:ascii="Verdana" w:eastAsia="Times New Roman" w:hAnsi="Verdana" w:cs="Times New Roman"/>
          <w:color w:val="000000"/>
          <w:sz w:val="17"/>
          <w:szCs w:val="23"/>
          <w:lang w:eastAsia="nl-NL"/>
        </w:rPr>
        <w:t>ZonMw</w:t>
      </w:r>
      <w:r w:rsidR="00796E9C">
        <w:rPr>
          <w:rFonts w:ascii="Verdana" w:eastAsia="Times New Roman" w:hAnsi="Verdana" w:cs="Times New Roman"/>
          <w:color w:val="000000"/>
          <w:sz w:val="17"/>
          <w:szCs w:val="23"/>
          <w:lang w:eastAsia="nl-NL"/>
        </w:rPr>
        <w:t>D</w:t>
      </w:r>
      <w:r w:rsidRPr="00316B8F">
        <w:rPr>
          <w:rFonts w:ascii="Verdana" w:eastAsia="Times New Roman" w:hAnsi="Verdana" w:cs="Times New Roman"/>
          <w:color w:val="000000"/>
          <w:sz w:val="17"/>
          <w:szCs w:val="23"/>
          <w:lang w:eastAsia="nl-NL"/>
        </w:rPr>
        <w:t>elfi</w:t>
      </w:r>
      <w:proofErr w:type="spellEnd"/>
      <w:r w:rsidRPr="00316B8F">
        <w:rPr>
          <w:rFonts w:ascii="Verdana" w:eastAsia="Times New Roman" w:hAnsi="Verdana" w:cs="Times New Roman"/>
          <w:color w:val="000000"/>
          <w:sz w:val="17"/>
          <w:szCs w:val="23"/>
          <w:lang w:eastAsia="nl-NL"/>
        </w:rPr>
        <w:t xml:space="preserve"> dat speciaal voor </w:t>
      </w:r>
      <w:proofErr w:type="spellStart"/>
      <w:r w:rsidR="0055669A">
        <w:rPr>
          <w:rFonts w:ascii="Verdana" w:eastAsia="Times New Roman" w:hAnsi="Verdana" w:cs="Times New Roman"/>
          <w:color w:val="000000"/>
          <w:sz w:val="17"/>
          <w:szCs w:val="23"/>
          <w:lang w:eastAsia="nl-NL"/>
        </w:rPr>
        <w:t>ZonMw</w:t>
      </w:r>
      <w:proofErr w:type="spellEnd"/>
      <w:r w:rsidRPr="00316B8F">
        <w:rPr>
          <w:rFonts w:ascii="Verdana" w:eastAsia="Times New Roman" w:hAnsi="Verdana" w:cs="Times New Roman"/>
          <w:color w:val="000000"/>
          <w:sz w:val="17"/>
          <w:szCs w:val="23"/>
          <w:lang w:eastAsia="nl-NL"/>
        </w:rPr>
        <w:t xml:space="preserve"> is ontwikkeld. </w:t>
      </w:r>
      <w:r>
        <w:rPr>
          <w:rFonts w:ascii="Verdana" w:eastAsia="Times New Roman" w:hAnsi="Verdana" w:cs="Times New Roman"/>
          <w:color w:val="000000"/>
          <w:sz w:val="17"/>
          <w:szCs w:val="23"/>
          <w:lang w:eastAsia="nl-NL"/>
        </w:rPr>
        <w:br/>
      </w:r>
      <w:r>
        <w:rPr>
          <w:rFonts w:ascii="Verdana" w:eastAsia="Times New Roman" w:hAnsi="Verdana" w:cs="Times New Roman"/>
          <w:color w:val="000000"/>
          <w:sz w:val="17"/>
          <w:szCs w:val="23"/>
          <w:lang w:eastAsia="nl-NL"/>
        </w:rPr>
        <w:br/>
        <w:t xml:space="preserve">Scope van de aanbesteding is de aanschaf van een nieuwe applicatie ter vervanging van </w:t>
      </w:r>
      <w:r w:rsidR="00DC15FB">
        <w:rPr>
          <w:rFonts w:ascii="Verdana" w:eastAsia="Times New Roman" w:hAnsi="Verdana" w:cs="Times New Roman"/>
          <w:color w:val="000000"/>
          <w:sz w:val="17"/>
          <w:szCs w:val="23"/>
          <w:lang w:eastAsia="nl-NL"/>
        </w:rPr>
        <w:t xml:space="preserve">het </w:t>
      </w:r>
      <w:proofErr w:type="spellStart"/>
      <w:r w:rsidR="00DC15FB">
        <w:rPr>
          <w:rFonts w:ascii="Verdana" w:eastAsia="Times New Roman" w:hAnsi="Verdana" w:cs="Times New Roman"/>
          <w:color w:val="000000"/>
          <w:sz w:val="17"/>
          <w:szCs w:val="23"/>
          <w:lang w:eastAsia="nl-NL"/>
        </w:rPr>
        <w:t>ProjectNet-</w:t>
      </w:r>
      <w:r w:rsidR="0055669A">
        <w:rPr>
          <w:rFonts w:ascii="Verdana" w:eastAsia="Times New Roman" w:hAnsi="Verdana" w:cs="Times New Roman"/>
          <w:color w:val="000000"/>
          <w:sz w:val="17"/>
          <w:szCs w:val="23"/>
          <w:lang w:eastAsia="nl-NL"/>
        </w:rPr>
        <w:t>ZonMw</w:t>
      </w:r>
      <w:r w:rsidR="00F6633A">
        <w:rPr>
          <w:rFonts w:ascii="Verdana" w:eastAsia="Times New Roman" w:hAnsi="Verdana" w:cs="Times New Roman"/>
          <w:color w:val="000000"/>
          <w:sz w:val="17"/>
          <w:szCs w:val="23"/>
          <w:lang w:eastAsia="nl-NL"/>
        </w:rPr>
        <w:t>D</w:t>
      </w:r>
      <w:r>
        <w:rPr>
          <w:rFonts w:ascii="Verdana" w:eastAsia="Times New Roman" w:hAnsi="Verdana" w:cs="Times New Roman"/>
          <w:color w:val="000000"/>
          <w:sz w:val="17"/>
          <w:szCs w:val="23"/>
          <w:lang w:eastAsia="nl-NL"/>
        </w:rPr>
        <w:t>elfi</w:t>
      </w:r>
      <w:proofErr w:type="spellEnd"/>
      <w:r>
        <w:rPr>
          <w:rFonts w:ascii="Verdana" w:eastAsia="Times New Roman" w:hAnsi="Verdana" w:cs="Times New Roman"/>
          <w:color w:val="000000"/>
          <w:sz w:val="17"/>
          <w:szCs w:val="23"/>
          <w:lang w:eastAsia="nl-NL"/>
        </w:rPr>
        <w:t xml:space="preserve"> pakket. </w:t>
      </w:r>
      <w:r w:rsidRPr="00316B8F">
        <w:rPr>
          <w:rFonts w:ascii="Verdana" w:eastAsia="Times New Roman" w:hAnsi="Verdana" w:cs="Times New Roman"/>
          <w:color w:val="000000"/>
          <w:sz w:val="17"/>
          <w:szCs w:val="23"/>
          <w:lang w:eastAsia="nl-NL"/>
        </w:rPr>
        <w:t xml:space="preserve">Het doel van </w:t>
      </w:r>
      <w:r w:rsidR="00DC15FB">
        <w:rPr>
          <w:rFonts w:ascii="Verdana" w:eastAsia="Times New Roman" w:hAnsi="Verdana" w:cs="Times New Roman"/>
          <w:color w:val="000000"/>
          <w:sz w:val="17"/>
          <w:szCs w:val="23"/>
          <w:lang w:eastAsia="nl-NL"/>
        </w:rPr>
        <w:t>de</w:t>
      </w:r>
      <w:r w:rsidRPr="00316B8F">
        <w:rPr>
          <w:rFonts w:ascii="Verdana" w:eastAsia="Times New Roman" w:hAnsi="Verdana" w:cs="Times New Roman"/>
          <w:color w:val="000000"/>
          <w:sz w:val="17"/>
          <w:szCs w:val="23"/>
          <w:lang w:eastAsia="nl-NL"/>
        </w:rPr>
        <w:t xml:space="preserve"> nieuwe </w:t>
      </w:r>
      <w:r w:rsidR="00DC15FB">
        <w:rPr>
          <w:rFonts w:ascii="Verdana" w:eastAsia="Times New Roman" w:hAnsi="Verdana" w:cs="Times New Roman"/>
          <w:color w:val="000000"/>
          <w:sz w:val="17"/>
          <w:szCs w:val="23"/>
          <w:lang w:eastAsia="nl-NL"/>
        </w:rPr>
        <w:t xml:space="preserve">applicatie </w:t>
      </w:r>
      <w:r w:rsidRPr="00316B8F">
        <w:rPr>
          <w:rFonts w:ascii="Verdana" w:eastAsia="Times New Roman" w:hAnsi="Verdana" w:cs="Times New Roman"/>
          <w:color w:val="000000"/>
          <w:sz w:val="17"/>
          <w:szCs w:val="23"/>
          <w:lang w:eastAsia="nl-NL"/>
        </w:rPr>
        <w:t>is om het subsidieproces te faciliteren en te ondersteunen en op dusdanige wijze data te verzamelen om (toekomstig)</w:t>
      </w:r>
      <w:r w:rsidR="00FE49BE">
        <w:rPr>
          <w:rFonts w:ascii="Verdana" w:eastAsia="Times New Roman" w:hAnsi="Verdana" w:cs="Times New Roman"/>
          <w:color w:val="000000"/>
          <w:sz w:val="17"/>
          <w:szCs w:val="23"/>
          <w:lang w:eastAsia="nl-NL"/>
        </w:rPr>
        <w:t xml:space="preserve"> </w:t>
      </w:r>
      <w:r w:rsidRPr="00316B8F">
        <w:rPr>
          <w:rFonts w:ascii="Verdana" w:eastAsia="Times New Roman" w:hAnsi="Verdana" w:cs="Times New Roman"/>
          <w:color w:val="000000"/>
          <w:sz w:val="17"/>
          <w:szCs w:val="23"/>
          <w:lang w:eastAsia="nl-NL"/>
        </w:rPr>
        <w:t>beleid te kunnen maken en te toetsen.</w:t>
      </w:r>
    </w:p>
    <w:p w14:paraId="46C8A913" w14:textId="14DA1D1C" w:rsidR="00796E9C" w:rsidRDefault="00316B8F" w:rsidP="00655D66">
      <w:pPr>
        <w:spacing w:after="0" w:line="240" w:lineRule="auto"/>
        <w:ind w:left="578"/>
        <w:rPr>
          <w:rFonts w:ascii="Verdana" w:eastAsia="Times New Roman" w:hAnsi="Verdana" w:cs="Times New Roman"/>
          <w:color w:val="000000"/>
          <w:sz w:val="17"/>
          <w:szCs w:val="23"/>
          <w:lang w:eastAsia="nl-NL"/>
        </w:rPr>
      </w:pPr>
      <w:r w:rsidRPr="00316B8F">
        <w:rPr>
          <w:rFonts w:ascii="Verdana" w:eastAsia="Times New Roman" w:hAnsi="Verdana" w:cs="Times New Roman"/>
          <w:color w:val="000000"/>
          <w:sz w:val="17"/>
          <w:szCs w:val="23"/>
          <w:lang w:eastAsia="nl-NL"/>
        </w:rPr>
        <w:t>Het doel</w:t>
      </w:r>
      <w:r w:rsidR="00265CBD">
        <w:rPr>
          <w:rFonts w:ascii="Verdana" w:eastAsia="Times New Roman" w:hAnsi="Verdana" w:cs="Times New Roman"/>
          <w:color w:val="000000"/>
          <w:sz w:val="17"/>
          <w:szCs w:val="23"/>
          <w:lang w:eastAsia="nl-NL"/>
        </w:rPr>
        <w:t xml:space="preserve"> van de oplossing</w:t>
      </w:r>
      <w:r w:rsidRPr="00316B8F">
        <w:rPr>
          <w:rFonts w:ascii="Verdana" w:eastAsia="Times New Roman" w:hAnsi="Verdana" w:cs="Times New Roman"/>
          <w:color w:val="000000"/>
          <w:sz w:val="17"/>
          <w:szCs w:val="23"/>
          <w:lang w:eastAsia="nl-NL"/>
        </w:rPr>
        <w:t xml:space="preserve"> </w:t>
      </w:r>
      <w:r w:rsidR="0048311A">
        <w:rPr>
          <w:rFonts w:ascii="Verdana" w:eastAsia="Times New Roman" w:hAnsi="Verdana" w:cs="Times New Roman"/>
          <w:color w:val="000000"/>
          <w:sz w:val="17"/>
          <w:szCs w:val="23"/>
          <w:lang w:eastAsia="nl-NL"/>
        </w:rPr>
        <w:t xml:space="preserve">is </w:t>
      </w:r>
      <w:r w:rsidRPr="00316B8F">
        <w:rPr>
          <w:rFonts w:ascii="Verdana" w:eastAsia="Times New Roman" w:hAnsi="Verdana" w:cs="Times New Roman"/>
          <w:color w:val="000000"/>
          <w:sz w:val="17"/>
          <w:szCs w:val="23"/>
          <w:lang w:eastAsia="nl-NL"/>
        </w:rPr>
        <w:t xml:space="preserve"> om </w:t>
      </w:r>
      <w:r w:rsidR="0048311A">
        <w:rPr>
          <w:rFonts w:ascii="Verdana" w:eastAsia="Times New Roman" w:hAnsi="Verdana" w:cs="Times New Roman"/>
          <w:color w:val="000000"/>
          <w:sz w:val="17"/>
          <w:szCs w:val="23"/>
          <w:lang w:eastAsia="nl-NL"/>
        </w:rPr>
        <w:t xml:space="preserve">middels het portaal, </w:t>
      </w:r>
      <w:r w:rsidRPr="00316B8F">
        <w:rPr>
          <w:rFonts w:ascii="Verdana" w:eastAsia="Times New Roman" w:hAnsi="Verdana" w:cs="Times New Roman"/>
          <w:color w:val="000000"/>
          <w:sz w:val="17"/>
          <w:szCs w:val="23"/>
          <w:lang w:eastAsia="nl-NL"/>
        </w:rPr>
        <w:t xml:space="preserve">organisaties, externen (beoordelaars) en individuele aanvragers de mogelijkheid te bieden om het traject van aanvraag tot en met de vaststelling van de subsidie (inclusief de verantwoording) volledig digitaal </w:t>
      </w:r>
      <w:r w:rsidR="00796E9C">
        <w:rPr>
          <w:rFonts w:ascii="Verdana" w:eastAsia="Times New Roman" w:hAnsi="Verdana" w:cs="Times New Roman"/>
          <w:color w:val="000000"/>
          <w:sz w:val="17"/>
          <w:szCs w:val="23"/>
          <w:lang w:eastAsia="nl-NL"/>
        </w:rPr>
        <w:t xml:space="preserve">af te handelen. </w:t>
      </w:r>
      <w:r w:rsidR="00265CBD">
        <w:rPr>
          <w:rFonts w:ascii="Verdana" w:eastAsia="Times New Roman" w:hAnsi="Verdana" w:cs="Times New Roman"/>
          <w:color w:val="000000"/>
          <w:sz w:val="17"/>
          <w:szCs w:val="23"/>
          <w:lang w:eastAsia="nl-NL"/>
        </w:rPr>
        <w:br/>
      </w:r>
      <w:proofErr w:type="spellStart"/>
      <w:r w:rsidR="00265CBD">
        <w:rPr>
          <w:rFonts w:ascii="Verdana" w:eastAsia="Times New Roman" w:hAnsi="Verdana" w:cs="Times New Roman"/>
          <w:color w:val="000000"/>
          <w:sz w:val="17"/>
          <w:szCs w:val="23"/>
          <w:lang w:eastAsia="nl-NL"/>
        </w:rPr>
        <w:t>ZonMw</w:t>
      </w:r>
      <w:proofErr w:type="spellEnd"/>
      <w:r w:rsidR="00265CBD">
        <w:rPr>
          <w:rFonts w:ascii="Verdana" w:eastAsia="Times New Roman" w:hAnsi="Verdana" w:cs="Times New Roman"/>
          <w:color w:val="000000"/>
          <w:sz w:val="17"/>
          <w:szCs w:val="23"/>
          <w:lang w:eastAsia="nl-NL"/>
        </w:rPr>
        <w:t xml:space="preserve"> is hierbij op zoek naar een partner voor de komende jaren en niet zo zeer naar een Opdrachtgever – Opdrachtnemer relatie</w:t>
      </w:r>
      <w:r w:rsidR="001679C5">
        <w:rPr>
          <w:rFonts w:ascii="Verdana" w:eastAsia="Times New Roman" w:hAnsi="Verdana" w:cs="Times New Roman"/>
          <w:color w:val="000000"/>
          <w:sz w:val="17"/>
          <w:szCs w:val="23"/>
          <w:lang w:eastAsia="nl-NL"/>
        </w:rPr>
        <w:t>.</w:t>
      </w:r>
    </w:p>
    <w:p w14:paraId="1B0B10C7" w14:textId="77777777" w:rsidR="00265CBD" w:rsidRDefault="00265CBD" w:rsidP="004710B9">
      <w:pPr>
        <w:spacing w:after="0" w:line="240" w:lineRule="auto"/>
        <w:ind w:left="576"/>
        <w:rPr>
          <w:rFonts w:ascii="Verdana" w:eastAsia="Times New Roman" w:hAnsi="Verdana" w:cs="Times New Roman"/>
          <w:color w:val="000000"/>
          <w:sz w:val="17"/>
          <w:szCs w:val="23"/>
          <w:lang w:eastAsia="nl-NL"/>
        </w:rPr>
      </w:pPr>
    </w:p>
    <w:p w14:paraId="128F51BA" w14:textId="77777777" w:rsidR="00796E9C" w:rsidRPr="00796E9C" w:rsidRDefault="00796E9C" w:rsidP="00796E9C">
      <w:pPr>
        <w:pStyle w:val="Normaalweb"/>
        <w:spacing w:after="0" w:line="240" w:lineRule="auto"/>
        <w:ind w:left="567"/>
        <w:rPr>
          <w:rFonts w:ascii="Verdana" w:hAnsi="Verdana"/>
          <w:sz w:val="17"/>
          <w:szCs w:val="23"/>
        </w:rPr>
      </w:pPr>
      <w:r w:rsidRPr="00796E9C">
        <w:rPr>
          <w:rFonts w:ascii="Verdana" w:hAnsi="Verdana"/>
          <w:sz w:val="17"/>
          <w:szCs w:val="23"/>
        </w:rPr>
        <w:t xml:space="preserve">Als optie binnen de opdracht wordt de potentiële inzet van het nieuwe systeem voor NWO </w:t>
      </w:r>
      <w:r w:rsidR="006A64A7">
        <w:rPr>
          <w:rFonts w:ascii="Verdana" w:hAnsi="Verdana"/>
          <w:sz w:val="17"/>
          <w:szCs w:val="23"/>
        </w:rPr>
        <w:t xml:space="preserve">(Nederlandse organisatie voor Wetenschappelijk Onderzoek) </w:t>
      </w:r>
      <w:r w:rsidRPr="00796E9C">
        <w:rPr>
          <w:rFonts w:ascii="Verdana" w:hAnsi="Verdana"/>
          <w:sz w:val="17"/>
          <w:szCs w:val="23"/>
        </w:rPr>
        <w:t xml:space="preserve">opgenomen. De hoofdtaak van NWO is het financieren van wetenschappelijk onderzoek aan Nederlandse publieke </w:t>
      </w:r>
      <w:proofErr w:type="spellStart"/>
      <w:r w:rsidRPr="00796E9C">
        <w:rPr>
          <w:rFonts w:ascii="Verdana" w:hAnsi="Verdana"/>
          <w:sz w:val="17"/>
          <w:szCs w:val="23"/>
        </w:rPr>
        <w:t>onderzoeks</w:t>
      </w:r>
      <w:r w:rsidR="006A64A7">
        <w:rPr>
          <w:rFonts w:ascii="Verdana" w:hAnsi="Verdana"/>
          <w:sz w:val="17"/>
          <w:szCs w:val="23"/>
        </w:rPr>
        <w:t>-</w:t>
      </w:r>
      <w:r w:rsidRPr="00796E9C">
        <w:rPr>
          <w:rFonts w:ascii="Verdana" w:hAnsi="Verdana"/>
          <w:sz w:val="17"/>
          <w:szCs w:val="23"/>
        </w:rPr>
        <w:t>instellingen</w:t>
      </w:r>
      <w:proofErr w:type="spellEnd"/>
      <w:r w:rsidRPr="00796E9C">
        <w:rPr>
          <w:rFonts w:ascii="Verdana" w:hAnsi="Verdana"/>
          <w:sz w:val="17"/>
          <w:szCs w:val="23"/>
        </w:rPr>
        <w:t>, in het bijzonder de universiteiten. NWO richt zich op alle wetenschappelijke disciplines en onderzoeksvelden.</w:t>
      </w:r>
      <w:r w:rsidRPr="00796E9C">
        <w:rPr>
          <w:rFonts w:ascii="Verdana" w:hAnsi="Verdana" w:cs="Verdana"/>
          <w:sz w:val="17"/>
          <w:szCs w:val="18"/>
        </w:rPr>
        <w:t xml:space="preserve"> Begin 2019 is een integratie voorzien van </w:t>
      </w:r>
      <w:proofErr w:type="spellStart"/>
      <w:r w:rsidRPr="00796E9C">
        <w:rPr>
          <w:rFonts w:ascii="Verdana" w:hAnsi="Verdana" w:cs="Verdana"/>
          <w:sz w:val="17"/>
          <w:szCs w:val="18"/>
        </w:rPr>
        <w:t>ZonMw</w:t>
      </w:r>
      <w:proofErr w:type="spellEnd"/>
      <w:r w:rsidRPr="00796E9C">
        <w:rPr>
          <w:rFonts w:ascii="Verdana" w:hAnsi="Verdana" w:cs="Verdana"/>
          <w:sz w:val="17"/>
          <w:szCs w:val="18"/>
        </w:rPr>
        <w:t xml:space="preserve"> in NWO. Definitieve besluitvorming over de integratie moet nog plaats vinden, maar vindt later plaats dan deze aanbesteding. Indien integratie plaats vindt, wordt NWO als rechtsopvolger de contracteigenaar </w:t>
      </w:r>
      <w:r w:rsidRPr="00796E9C">
        <w:rPr>
          <w:rFonts w:ascii="Verdana" w:hAnsi="Verdana" w:cs="Verdana"/>
          <w:sz w:val="17"/>
          <w:szCs w:val="18"/>
        </w:rPr>
        <w:lastRenderedPageBreak/>
        <w:t>van het nieuwe systeem. Als optie wil NWO de mogelijkheid hebben om te besluiten om het nieuwe systeem ook voor NWO-taken in te zetten.</w:t>
      </w:r>
    </w:p>
    <w:p w14:paraId="1F3EFF39" w14:textId="77777777" w:rsidR="000C5BC3" w:rsidRPr="00944229" w:rsidRDefault="000C5BC3" w:rsidP="004710B9">
      <w:pPr>
        <w:pStyle w:val="Kop2"/>
      </w:pPr>
      <w:r w:rsidRPr="00944229">
        <w:t>Omvang van de aanbesteding/ opdracht</w:t>
      </w:r>
    </w:p>
    <w:p w14:paraId="4ED1FF74" w14:textId="77777777" w:rsidR="00575BB1" w:rsidRDefault="000C5BC3" w:rsidP="003C1263">
      <w:pPr>
        <w:pStyle w:val="Normaalweb"/>
        <w:spacing w:after="0" w:line="240" w:lineRule="auto"/>
        <w:ind w:left="567" w:hanging="567"/>
        <w:rPr>
          <w:rFonts w:ascii="Verdana" w:hAnsi="Verdana"/>
          <w:sz w:val="17"/>
          <w:szCs w:val="23"/>
        </w:rPr>
      </w:pPr>
      <w:r>
        <w:rPr>
          <w:rFonts w:ascii="Verdana" w:hAnsi="Verdana"/>
          <w:color w:val="000000"/>
          <w:sz w:val="17"/>
          <w:szCs w:val="23"/>
        </w:rPr>
        <w:tab/>
      </w:r>
      <w:r w:rsidR="00F20C07" w:rsidRPr="00A96119">
        <w:rPr>
          <w:rFonts w:ascii="Verdana" w:hAnsi="Verdana"/>
          <w:sz w:val="17"/>
          <w:szCs w:val="23"/>
        </w:rPr>
        <w:t xml:space="preserve">De omvang/ waarde van de aanbesteding </w:t>
      </w:r>
      <w:r w:rsidR="00265CBD">
        <w:rPr>
          <w:rFonts w:ascii="Verdana" w:hAnsi="Verdana"/>
          <w:sz w:val="17"/>
          <w:szCs w:val="23"/>
        </w:rPr>
        <w:t xml:space="preserve">voor </w:t>
      </w:r>
      <w:proofErr w:type="spellStart"/>
      <w:r w:rsidR="00265CBD">
        <w:rPr>
          <w:rFonts w:ascii="Verdana" w:hAnsi="Verdana"/>
          <w:sz w:val="17"/>
          <w:szCs w:val="23"/>
        </w:rPr>
        <w:t>ZonMw</w:t>
      </w:r>
      <w:proofErr w:type="spellEnd"/>
      <w:r w:rsidR="00265CBD">
        <w:rPr>
          <w:rFonts w:ascii="Verdana" w:hAnsi="Verdana"/>
          <w:sz w:val="17"/>
          <w:szCs w:val="23"/>
        </w:rPr>
        <w:t xml:space="preserve"> </w:t>
      </w:r>
      <w:r w:rsidR="009D0BF4" w:rsidRPr="00A96119">
        <w:rPr>
          <w:rFonts w:ascii="Verdana" w:hAnsi="Verdana"/>
          <w:sz w:val="17"/>
          <w:szCs w:val="23"/>
        </w:rPr>
        <w:t>wordt ge</w:t>
      </w:r>
      <w:r w:rsidR="00575BB1">
        <w:rPr>
          <w:rFonts w:ascii="Verdana" w:hAnsi="Verdana"/>
          <w:sz w:val="17"/>
          <w:szCs w:val="23"/>
        </w:rPr>
        <w:t>schat</w:t>
      </w:r>
      <w:r w:rsidR="009D0BF4" w:rsidRPr="00A96119">
        <w:rPr>
          <w:rFonts w:ascii="Verdana" w:hAnsi="Verdana"/>
          <w:sz w:val="17"/>
          <w:szCs w:val="23"/>
        </w:rPr>
        <w:t xml:space="preserve"> op</w:t>
      </w:r>
      <w:r w:rsidR="00F20C07" w:rsidRPr="00A96119">
        <w:rPr>
          <w:rFonts w:ascii="Verdana" w:hAnsi="Verdana"/>
          <w:sz w:val="17"/>
          <w:szCs w:val="23"/>
        </w:rPr>
        <w:t xml:space="preserve"> </w:t>
      </w:r>
      <w:r w:rsidR="009D0BF4" w:rsidRPr="00A96119">
        <w:rPr>
          <w:rFonts w:ascii="Verdana" w:hAnsi="Verdana"/>
          <w:sz w:val="17"/>
          <w:szCs w:val="23"/>
        </w:rPr>
        <w:t xml:space="preserve">€ </w:t>
      </w:r>
      <w:r w:rsidR="00575BB1">
        <w:rPr>
          <w:rFonts w:ascii="Verdana" w:hAnsi="Verdana"/>
          <w:sz w:val="17"/>
          <w:szCs w:val="23"/>
        </w:rPr>
        <w:t>2.0</w:t>
      </w:r>
      <w:r w:rsidR="00022692" w:rsidRPr="00A96119">
        <w:rPr>
          <w:rFonts w:ascii="Verdana" w:hAnsi="Verdana"/>
          <w:sz w:val="17"/>
          <w:szCs w:val="23"/>
        </w:rPr>
        <w:t>0</w:t>
      </w:r>
      <w:r w:rsidR="009D0BF4" w:rsidRPr="00A96119">
        <w:rPr>
          <w:rFonts w:ascii="Verdana" w:hAnsi="Verdana"/>
          <w:sz w:val="17"/>
          <w:szCs w:val="23"/>
        </w:rPr>
        <w:t xml:space="preserve">0.000,= over </w:t>
      </w:r>
      <w:r w:rsidR="00575BB1">
        <w:rPr>
          <w:rFonts w:ascii="Verdana" w:hAnsi="Verdana"/>
          <w:sz w:val="17"/>
          <w:szCs w:val="23"/>
        </w:rPr>
        <w:t>10 jaar.</w:t>
      </w:r>
    </w:p>
    <w:p w14:paraId="6941E57F" w14:textId="18CDE1BB" w:rsidR="000B218C" w:rsidRDefault="00575BB1" w:rsidP="00575BB1">
      <w:pPr>
        <w:pStyle w:val="Normaalweb"/>
        <w:spacing w:after="0" w:line="240" w:lineRule="auto"/>
        <w:ind w:left="567"/>
        <w:rPr>
          <w:rFonts w:ascii="Verdana" w:hAnsi="Verdana"/>
          <w:sz w:val="17"/>
          <w:szCs w:val="23"/>
        </w:rPr>
      </w:pPr>
      <w:r w:rsidRPr="00575BB1">
        <w:rPr>
          <w:rFonts w:ascii="Verdana" w:hAnsi="Verdana"/>
          <w:sz w:val="17"/>
          <w:szCs w:val="23"/>
        </w:rPr>
        <w:t xml:space="preserve">Dit bedrag </w:t>
      </w:r>
      <w:r w:rsidR="00655D66">
        <w:rPr>
          <w:rFonts w:ascii="Verdana" w:hAnsi="Verdana"/>
          <w:sz w:val="17"/>
          <w:szCs w:val="23"/>
        </w:rPr>
        <w:t xml:space="preserve">bestaat uit </w:t>
      </w:r>
      <w:r w:rsidR="00C874B1">
        <w:rPr>
          <w:rFonts w:ascii="Verdana" w:hAnsi="Verdana"/>
          <w:sz w:val="17"/>
          <w:szCs w:val="23"/>
        </w:rPr>
        <w:t xml:space="preserve">eenmalig </w:t>
      </w:r>
      <w:r w:rsidRPr="00796E9C">
        <w:rPr>
          <w:rFonts w:ascii="Verdana" w:hAnsi="Verdana"/>
          <w:sz w:val="17"/>
          <w:szCs w:val="23"/>
        </w:rPr>
        <w:t xml:space="preserve">€ </w:t>
      </w:r>
      <w:r w:rsidR="00C874B1">
        <w:rPr>
          <w:rFonts w:ascii="Verdana" w:hAnsi="Verdana"/>
          <w:sz w:val="17"/>
          <w:szCs w:val="23"/>
        </w:rPr>
        <w:t>875</w:t>
      </w:r>
      <w:r w:rsidR="00796E9C">
        <w:rPr>
          <w:rFonts w:ascii="Verdana" w:hAnsi="Verdana"/>
          <w:sz w:val="17"/>
          <w:szCs w:val="23"/>
        </w:rPr>
        <w:t>.000,=</w:t>
      </w:r>
      <w:r w:rsidRPr="00796E9C">
        <w:rPr>
          <w:rFonts w:ascii="Verdana" w:hAnsi="Verdana"/>
          <w:sz w:val="17"/>
          <w:szCs w:val="23"/>
        </w:rPr>
        <w:t xml:space="preserve"> </w:t>
      </w:r>
      <w:r w:rsidR="00C874B1">
        <w:rPr>
          <w:rFonts w:ascii="Verdana" w:hAnsi="Verdana"/>
          <w:sz w:val="17"/>
          <w:szCs w:val="23"/>
        </w:rPr>
        <w:t xml:space="preserve">implementatie </w:t>
      </w:r>
      <w:r w:rsidR="006B2464">
        <w:rPr>
          <w:rFonts w:ascii="Verdana" w:hAnsi="Verdana"/>
          <w:sz w:val="17"/>
          <w:szCs w:val="23"/>
        </w:rPr>
        <w:t xml:space="preserve">voor jaar 1 </w:t>
      </w:r>
      <w:r w:rsidR="00C874B1">
        <w:rPr>
          <w:rFonts w:ascii="Verdana" w:hAnsi="Verdana"/>
          <w:sz w:val="17"/>
          <w:szCs w:val="23"/>
        </w:rPr>
        <w:t xml:space="preserve">en </w:t>
      </w:r>
      <w:r w:rsidR="006B2464">
        <w:rPr>
          <w:rFonts w:ascii="Verdana" w:hAnsi="Verdana"/>
          <w:sz w:val="17"/>
          <w:szCs w:val="23"/>
        </w:rPr>
        <w:t xml:space="preserve">vervolgens </w:t>
      </w:r>
      <w:r w:rsidR="00C874B1">
        <w:rPr>
          <w:rFonts w:ascii="Verdana" w:hAnsi="Verdana"/>
          <w:sz w:val="17"/>
          <w:szCs w:val="23"/>
        </w:rPr>
        <w:t>€125.000 per jaar.</w:t>
      </w:r>
      <w:r w:rsidRPr="00796E9C">
        <w:rPr>
          <w:rFonts w:ascii="Verdana" w:hAnsi="Verdana"/>
          <w:sz w:val="17"/>
          <w:szCs w:val="23"/>
        </w:rPr>
        <w:t xml:space="preserve"> </w:t>
      </w:r>
      <w:r w:rsidR="00A96119" w:rsidRPr="00575BB1">
        <w:rPr>
          <w:rFonts w:ascii="Verdana" w:hAnsi="Verdana"/>
          <w:b/>
          <w:color w:val="FF0000"/>
          <w:sz w:val="17"/>
          <w:szCs w:val="23"/>
        </w:rPr>
        <w:br/>
      </w:r>
      <w:r w:rsidR="000B218C">
        <w:rPr>
          <w:rFonts w:ascii="Verdana" w:hAnsi="Verdana"/>
          <w:sz w:val="17"/>
          <w:szCs w:val="23"/>
        </w:rPr>
        <w:t xml:space="preserve">Deze schatting is </w:t>
      </w:r>
      <w:r w:rsidR="003A5428">
        <w:rPr>
          <w:rFonts w:ascii="Verdana" w:hAnsi="Verdana"/>
          <w:sz w:val="17"/>
          <w:szCs w:val="23"/>
        </w:rPr>
        <w:t>ex</w:t>
      </w:r>
      <w:r w:rsidR="000B218C">
        <w:rPr>
          <w:rFonts w:ascii="Verdana" w:hAnsi="Verdana"/>
          <w:sz w:val="17"/>
          <w:szCs w:val="23"/>
        </w:rPr>
        <w:t>clusief de potentiele deelname van NWO.</w:t>
      </w:r>
    </w:p>
    <w:p w14:paraId="200E299B" w14:textId="77777777" w:rsidR="00F6633A" w:rsidRDefault="00C47CFB" w:rsidP="00575BB1">
      <w:pPr>
        <w:pStyle w:val="Normaalweb"/>
        <w:spacing w:after="0" w:line="240" w:lineRule="auto"/>
        <w:ind w:left="567"/>
        <w:rPr>
          <w:rFonts w:ascii="Verdana" w:hAnsi="Verdana"/>
          <w:sz w:val="17"/>
          <w:szCs w:val="23"/>
        </w:rPr>
      </w:pPr>
      <w:r w:rsidRPr="00575BB1">
        <w:rPr>
          <w:rFonts w:ascii="Verdana" w:hAnsi="Verdana"/>
          <w:sz w:val="17"/>
          <w:szCs w:val="23"/>
        </w:rPr>
        <w:t>U kunt</w:t>
      </w:r>
      <w:r w:rsidR="001D3123" w:rsidRPr="00575BB1">
        <w:rPr>
          <w:rFonts w:ascii="Verdana" w:hAnsi="Verdana"/>
          <w:sz w:val="17"/>
          <w:szCs w:val="23"/>
        </w:rPr>
        <w:t xml:space="preserve"> aan</w:t>
      </w:r>
      <w:r w:rsidR="001D3123" w:rsidRPr="008E5BDB">
        <w:rPr>
          <w:rFonts w:ascii="Verdana" w:hAnsi="Verdana"/>
          <w:sz w:val="17"/>
          <w:szCs w:val="23"/>
        </w:rPr>
        <w:t xml:space="preserve"> bovenstaande</w:t>
      </w:r>
      <w:r w:rsidR="008E5BDB">
        <w:rPr>
          <w:rFonts w:ascii="Verdana" w:hAnsi="Verdana"/>
          <w:sz w:val="17"/>
          <w:szCs w:val="23"/>
        </w:rPr>
        <w:t xml:space="preserve"> bedrag</w:t>
      </w:r>
      <w:r w:rsidR="001D3123" w:rsidRPr="008E5BDB">
        <w:rPr>
          <w:rFonts w:ascii="Verdana" w:hAnsi="Verdana"/>
          <w:sz w:val="17"/>
          <w:szCs w:val="23"/>
        </w:rPr>
        <w:t>en op geen enkel</w:t>
      </w:r>
      <w:r w:rsidR="000637F9" w:rsidRPr="008E5BDB">
        <w:rPr>
          <w:rFonts w:ascii="Verdana" w:hAnsi="Verdana"/>
          <w:sz w:val="17"/>
          <w:szCs w:val="23"/>
        </w:rPr>
        <w:t>e</w:t>
      </w:r>
      <w:r w:rsidR="00992B32">
        <w:rPr>
          <w:rFonts w:ascii="Verdana" w:hAnsi="Verdana"/>
          <w:sz w:val="17"/>
          <w:szCs w:val="23"/>
        </w:rPr>
        <w:t xml:space="preserve"> wijze rechten ontlenen.</w:t>
      </w:r>
    </w:p>
    <w:p w14:paraId="5A5EEB6F" w14:textId="77777777" w:rsidR="00C65D64" w:rsidRPr="003C1263" w:rsidRDefault="0036008B" w:rsidP="00A96119">
      <w:pPr>
        <w:pStyle w:val="Kop2"/>
        <w:spacing w:line="240" w:lineRule="auto"/>
        <w:rPr>
          <w:rFonts w:cs="Times New Roman"/>
          <w:b w:val="0"/>
          <w:bCs w:val="0"/>
          <w:iCs w:val="0"/>
          <w:color w:val="000000"/>
          <w:sz w:val="17"/>
          <w:szCs w:val="23"/>
        </w:rPr>
      </w:pPr>
      <w:r w:rsidRPr="0036008B">
        <w:t>Percelen</w:t>
      </w:r>
      <w:r w:rsidR="0026627F">
        <w:t xml:space="preserve"> </w:t>
      </w:r>
      <w:r w:rsidRPr="0036008B">
        <w:br/>
      </w:r>
      <w:proofErr w:type="spellStart"/>
      <w:r w:rsidR="0055669A" w:rsidRPr="003C1263">
        <w:rPr>
          <w:rFonts w:cs="Times New Roman"/>
          <w:b w:val="0"/>
          <w:bCs w:val="0"/>
          <w:iCs w:val="0"/>
          <w:color w:val="000000"/>
          <w:sz w:val="17"/>
          <w:szCs w:val="23"/>
        </w:rPr>
        <w:t>ZonMw</w:t>
      </w:r>
      <w:proofErr w:type="spellEnd"/>
      <w:r w:rsidR="00C65D64" w:rsidRPr="003C1263">
        <w:rPr>
          <w:rFonts w:cs="Times New Roman"/>
          <w:b w:val="0"/>
          <w:bCs w:val="0"/>
          <w:iCs w:val="0"/>
          <w:color w:val="000000"/>
          <w:sz w:val="17"/>
          <w:szCs w:val="23"/>
        </w:rPr>
        <w:t xml:space="preserve"> heeft na zor</w:t>
      </w:r>
      <w:r w:rsidR="000C16A7" w:rsidRPr="003C1263">
        <w:rPr>
          <w:rFonts w:cs="Times New Roman"/>
          <w:b w:val="0"/>
          <w:bCs w:val="0"/>
          <w:iCs w:val="0"/>
          <w:color w:val="000000"/>
          <w:sz w:val="17"/>
          <w:szCs w:val="23"/>
        </w:rPr>
        <w:t>g</w:t>
      </w:r>
      <w:r w:rsidR="00C65D64" w:rsidRPr="003C1263">
        <w:rPr>
          <w:rFonts w:cs="Times New Roman"/>
          <w:b w:val="0"/>
          <w:bCs w:val="0"/>
          <w:iCs w:val="0"/>
          <w:color w:val="000000"/>
          <w:sz w:val="17"/>
          <w:szCs w:val="23"/>
        </w:rPr>
        <w:t>vuldige overweging besloten om de opdracht niet op te delen in meerdere percelen. Van doorslaggevend belang hiervoor zijn de volgende aspecten geweest:</w:t>
      </w:r>
    </w:p>
    <w:p w14:paraId="067AF026" w14:textId="77777777" w:rsidR="00C65D64" w:rsidRPr="00CA4D2E" w:rsidRDefault="00C65D64" w:rsidP="00A96119">
      <w:pPr>
        <w:pStyle w:val="Tekstopmerking"/>
        <w:numPr>
          <w:ilvl w:val="0"/>
          <w:numId w:val="34"/>
        </w:numPr>
        <w:spacing w:line="240" w:lineRule="auto"/>
        <w:rPr>
          <w:color w:val="000000"/>
          <w:kern w:val="0"/>
          <w:sz w:val="17"/>
          <w:szCs w:val="23"/>
          <w:lang w:eastAsia="nl-NL"/>
        </w:rPr>
      </w:pPr>
      <w:r w:rsidRPr="00CA4D2E">
        <w:rPr>
          <w:color w:val="000000"/>
          <w:kern w:val="0"/>
          <w:sz w:val="17"/>
          <w:szCs w:val="23"/>
          <w:lang w:eastAsia="nl-NL"/>
        </w:rPr>
        <w:t>Er is sprake van logische samenhangende, onlosmakelijk met elkaar verbonden onderdelen, waarbij het onwenselijk is scherpe afbakeningen te definiëren.</w:t>
      </w:r>
      <w:r w:rsidR="008578A3" w:rsidRPr="00CA4D2E" w:rsidDel="00C85843">
        <w:rPr>
          <w:color w:val="000000"/>
          <w:kern w:val="0"/>
          <w:sz w:val="17"/>
          <w:szCs w:val="23"/>
          <w:lang w:eastAsia="nl-NL"/>
        </w:rPr>
        <w:t xml:space="preserve"> </w:t>
      </w:r>
      <w:proofErr w:type="spellStart"/>
      <w:r w:rsidR="0055669A">
        <w:rPr>
          <w:color w:val="000000"/>
          <w:kern w:val="0"/>
          <w:sz w:val="17"/>
          <w:szCs w:val="23"/>
          <w:lang w:eastAsia="nl-NL"/>
        </w:rPr>
        <w:t>ZonMw</w:t>
      </w:r>
      <w:proofErr w:type="spellEnd"/>
      <w:r w:rsidRPr="00CA4D2E">
        <w:rPr>
          <w:color w:val="000000"/>
          <w:kern w:val="0"/>
          <w:sz w:val="17"/>
          <w:szCs w:val="23"/>
          <w:lang w:eastAsia="nl-NL"/>
        </w:rPr>
        <w:t xml:space="preserve"> wil graag één Opdrachtnemer die eindverantwoordelijk is </w:t>
      </w:r>
      <w:r w:rsidRPr="009D0BF4">
        <w:rPr>
          <w:kern w:val="0"/>
          <w:sz w:val="17"/>
          <w:szCs w:val="23"/>
          <w:lang w:eastAsia="nl-NL"/>
        </w:rPr>
        <w:t xml:space="preserve">voor de </w:t>
      </w:r>
      <w:r w:rsidR="009D0BF4">
        <w:rPr>
          <w:kern w:val="0"/>
          <w:sz w:val="17"/>
          <w:szCs w:val="23"/>
          <w:lang w:eastAsia="nl-NL"/>
        </w:rPr>
        <w:t>levering, implementatie en configuratie van de gewenste applicatie.</w:t>
      </w:r>
    </w:p>
    <w:p w14:paraId="355B87B8" w14:textId="77777777" w:rsidR="00CA4D2E" w:rsidRDefault="00C65D64" w:rsidP="00A96119">
      <w:pPr>
        <w:pStyle w:val="Normaalweb"/>
        <w:numPr>
          <w:ilvl w:val="0"/>
          <w:numId w:val="34"/>
        </w:numPr>
        <w:spacing w:after="0" w:line="240" w:lineRule="auto"/>
        <w:rPr>
          <w:rFonts w:ascii="Verdana" w:hAnsi="Verdana"/>
          <w:color w:val="000000"/>
          <w:sz w:val="17"/>
          <w:szCs w:val="23"/>
        </w:rPr>
      </w:pPr>
      <w:r w:rsidRPr="00CA4D2E">
        <w:rPr>
          <w:rFonts w:ascii="Verdana" w:hAnsi="Verdana"/>
          <w:color w:val="000000"/>
          <w:sz w:val="17"/>
          <w:szCs w:val="23"/>
        </w:rPr>
        <w:t>Beheersbaarheid aansturing vanuit één centraal punt, ook in geval van calamiteiten.</w:t>
      </w:r>
    </w:p>
    <w:p w14:paraId="1372743D" w14:textId="77777777" w:rsidR="0036008B" w:rsidRPr="000C5BC3" w:rsidRDefault="0036008B" w:rsidP="003C1263">
      <w:pPr>
        <w:pStyle w:val="Kop2"/>
      </w:pPr>
      <w:r w:rsidRPr="000C5BC3">
        <w:t>Duur van de opdracht</w:t>
      </w:r>
    </w:p>
    <w:p w14:paraId="28E20C32" w14:textId="77777777" w:rsidR="00C47CFB" w:rsidRPr="00C47CFB" w:rsidRDefault="001F1B39" w:rsidP="003C1263">
      <w:pPr>
        <w:spacing w:after="0" w:line="240" w:lineRule="auto"/>
        <w:ind w:left="567"/>
        <w:rPr>
          <w:rFonts w:ascii="Verdana" w:hAnsi="Verdana"/>
          <w:color w:val="000000" w:themeColor="text1"/>
          <w:sz w:val="17"/>
          <w:szCs w:val="23"/>
        </w:rPr>
      </w:pPr>
      <w:r w:rsidRPr="001F1B39">
        <w:rPr>
          <w:rFonts w:ascii="Verdana" w:hAnsi="Verdana"/>
          <w:color w:val="000000" w:themeColor="text1"/>
          <w:sz w:val="17"/>
          <w:szCs w:val="23"/>
        </w:rPr>
        <w:t xml:space="preserve">De opdracht </w:t>
      </w:r>
      <w:r w:rsidR="008E5BDB">
        <w:rPr>
          <w:rFonts w:ascii="Verdana" w:hAnsi="Verdana"/>
          <w:color w:val="000000" w:themeColor="text1"/>
          <w:sz w:val="17"/>
          <w:szCs w:val="23"/>
        </w:rPr>
        <w:t xml:space="preserve">voor </w:t>
      </w:r>
      <w:r w:rsidR="007339F8" w:rsidRPr="007339F8">
        <w:rPr>
          <w:rFonts w:ascii="Verdana" w:hAnsi="Verdana"/>
          <w:sz w:val="17"/>
          <w:szCs w:val="23"/>
        </w:rPr>
        <w:t>het ‘Grant Management Systeem’</w:t>
      </w:r>
      <w:r w:rsidR="008E5BDB" w:rsidRPr="007339F8">
        <w:rPr>
          <w:rFonts w:ascii="Verdana" w:hAnsi="Verdana"/>
          <w:sz w:val="17"/>
          <w:szCs w:val="23"/>
        </w:rPr>
        <w:t xml:space="preserve"> </w:t>
      </w:r>
      <w:r w:rsidR="008E5BDB">
        <w:rPr>
          <w:rFonts w:ascii="Verdana" w:hAnsi="Verdana"/>
          <w:color w:val="000000" w:themeColor="text1"/>
          <w:sz w:val="17"/>
          <w:szCs w:val="23"/>
        </w:rPr>
        <w:t xml:space="preserve">zal </w:t>
      </w:r>
      <w:r w:rsidR="00C47CFB">
        <w:rPr>
          <w:rFonts w:ascii="Verdana" w:hAnsi="Verdana"/>
          <w:color w:val="000000" w:themeColor="text1"/>
          <w:sz w:val="17"/>
          <w:szCs w:val="23"/>
        </w:rPr>
        <w:t xml:space="preserve">worden </w:t>
      </w:r>
      <w:r w:rsidR="008E5BDB">
        <w:rPr>
          <w:rFonts w:ascii="Verdana" w:hAnsi="Verdana"/>
          <w:color w:val="000000" w:themeColor="text1"/>
          <w:sz w:val="17"/>
          <w:szCs w:val="23"/>
        </w:rPr>
        <w:t xml:space="preserve">verleend voor </w:t>
      </w:r>
      <w:r w:rsidR="008E5BDB" w:rsidRPr="00F6633A">
        <w:rPr>
          <w:rFonts w:ascii="Verdana" w:hAnsi="Verdana"/>
          <w:sz w:val="17"/>
          <w:szCs w:val="23"/>
        </w:rPr>
        <w:t>de</w:t>
      </w:r>
      <w:r w:rsidR="008E5BDB" w:rsidRPr="00B053FC">
        <w:rPr>
          <w:rFonts w:ascii="Verdana" w:hAnsi="Verdana"/>
          <w:color w:val="0033CC"/>
          <w:sz w:val="17"/>
          <w:szCs w:val="23"/>
        </w:rPr>
        <w:t xml:space="preserve"> </w:t>
      </w:r>
      <w:r w:rsidR="008E5BDB" w:rsidRPr="00A96119">
        <w:rPr>
          <w:rFonts w:ascii="Verdana" w:hAnsi="Verdana"/>
          <w:sz w:val="17"/>
          <w:szCs w:val="23"/>
        </w:rPr>
        <w:t xml:space="preserve">duur van </w:t>
      </w:r>
      <w:r w:rsidR="00DC15FB">
        <w:rPr>
          <w:rFonts w:ascii="Verdana" w:hAnsi="Verdana"/>
          <w:sz w:val="17"/>
          <w:szCs w:val="23"/>
        </w:rPr>
        <w:t>10</w:t>
      </w:r>
      <w:r w:rsidR="008E5BDB" w:rsidRPr="00A96119">
        <w:rPr>
          <w:rFonts w:ascii="Verdana" w:hAnsi="Verdana"/>
          <w:sz w:val="17"/>
          <w:szCs w:val="23"/>
        </w:rPr>
        <w:t xml:space="preserve"> jaar.</w:t>
      </w:r>
      <w:r w:rsidR="00C47CFB">
        <w:rPr>
          <w:rFonts w:ascii="Verdana" w:hAnsi="Verdana"/>
          <w:color w:val="000000" w:themeColor="text1"/>
          <w:sz w:val="17"/>
          <w:szCs w:val="23"/>
        </w:rPr>
        <w:t xml:space="preserve"> De opbouw van de overeenkomst bestaat uit een initiële opdracht van </w:t>
      </w:r>
      <w:r w:rsidR="00DC15FB">
        <w:rPr>
          <w:rFonts w:ascii="Verdana" w:hAnsi="Verdana"/>
          <w:color w:val="000000" w:themeColor="text1"/>
          <w:sz w:val="17"/>
          <w:szCs w:val="23"/>
        </w:rPr>
        <w:t>4</w:t>
      </w:r>
      <w:r w:rsidR="00C47CFB">
        <w:rPr>
          <w:rFonts w:ascii="Verdana" w:hAnsi="Verdana"/>
          <w:color w:val="000000" w:themeColor="text1"/>
          <w:sz w:val="17"/>
          <w:szCs w:val="23"/>
        </w:rPr>
        <w:t xml:space="preserve"> jaar en hierna de opties van </w:t>
      </w:r>
      <w:r w:rsidR="00DC15FB">
        <w:rPr>
          <w:rFonts w:ascii="Verdana" w:hAnsi="Verdana"/>
          <w:color w:val="000000" w:themeColor="text1"/>
          <w:sz w:val="17"/>
          <w:szCs w:val="23"/>
        </w:rPr>
        <w:t>6</w:t>
      </w:r>
      <w:r w:rsidR="00CA4D2E">
        <w:rPr>
          <w:rFonts w:ascii="Verdana" w:hAnsi="Verdana"/>
          <w:color w:val="000000" w:themeColor="text1"/>
          <w:sz w:val="17"/>
          <w:szCs w:val="23"/>
        </w:rPr>
        <w:t xml:space="preserve"> </w:t>
      </w:r>
      <w:r w:rsidR="00C47CFB">
        <w:rPr>
          <w:rFonts w:ascii="Verdana" w:hAnsi="Verdana"/>
          <w:color w:val="000000" w:themeColor="text1"/>
          <w:sz w:val="17"/>
          <w:szCs w:val="23"/>
        </w:rPr>
        <w:t xml:space="preserve">x 1 jaar verlenging, tezamen maximaal </w:t>
      </w:r>
      <w:r w:rsidR="00DC15FB">
        <w:rPr>
          <w:rFonts w:ascii="Verdana" w:hAnsi="Verdana"/>
          <w:color w:val="000000" w:themeColor="text1"/>
          <w:sz w:val="17"/>
          <w:szCs w:val="23"/>
        </w:rPr>
        <w:t>10</w:t>
      </w:r>
      <w:r w:rsidR="00C47CFB">
        <w:rPr>
          <w:rFonts w:ascii="Verdana" w:hAnsi="Verdana"/>
          <w:color w:val="000000" w:themeColor="text1"/>
          <w:sz w:val="17"/>
          <w:szCs w:val="23"/>
        </w:rPr>
        <w:t xml:space="preserve"> jaar.</w:t>
      </w:r>
      <w:r w:rsidR="00A23938">
        <w:rPr>
          <w:rFonts w:ascii="Verdana" w:hAnsi="Verdana"/>
          <w:color w:val="000000" w:themeColor="text1"/>
          <w:sz w:val="17"/>
          <w:szCs w:val="23"/>
        </w:rPr>
        <w:t xml:space="preserve"> </w:t>
      </w:r>
    </w:p>
    <w:p w14:paraId="02FAB14F" w14:textId="77777777" w:rsidR="00F20C07" w:rsidRPr="003C1263" w:rsidRDefault="00441B9C" w:rsidP="00A96119">
      <w:pPr>
        <w:pStyle w:val="Kop2"/>
        <w:spacing w:line="240" w:lineRule="auto"/>
        <w:ind w:left="578" w:hanging="578"/>
        <w:rPr>
          <w:rFonts w:cs="Times New Roman"/>
          <w:b w:val="0"/>
          <w:bCs w:val="0"/>
          <w:iCs w:val="0"/>
          <w:color w:val="000000"/>
          <w:sz w:val="17"/>
          <w:szCs w:val="23"/>
        </w:rPr>
      </w:pPr>
      <w:r>
        <w:t>O</w:t>
      </w:r>
      <w:r w:rsidR="00505CCB" w:rsidRPr="00505CCB">
        <w:t>vereenkomst</w:t>
      </w:r>
      <w:r w:rsidR="00505CCB">
        <w:br/>
      </w:r>
      <w:proofErr w:type="spellStart"/>
      <w:r w:rsidR="0055669A" w:rsidRPr="003C1263">
        <w:rPr>
          <w:rFonts w:cs="Times New Roman"/>
          <w:b w:val="0"/>
          <w:bCs w:val="0"/>
          <w:iCs w:val="0"/>
          <w:color w:val="000000"/>
          <w:sz w:val="17"/>
          <w:szCs w:val="23"/>
        </w:rPr>
        <w:t>ZonMw</w:t>
      </w:r>
      <w:proofErr w:type="spellEnd"/>
      <w:r w:rsidR="00682085">
        <w:rPr>
          <w:rFonts w:cs="Times New Roman"/>
          <w:b w:val="0"/>
          <w:bCs w:val="0"/>
          <w:iCs w:val="0"/>
          <w:color w:val="000000"/>
          <w:sz w:val="17"/>
          <w:szCs w:val="23"/>
        </w:rPr>
        <w:t xml:space="preserve"> is voornemens om een O</w:t>
      </w:r>
      <w:r w:rsidR="00CA4D2E" w:rsidRPr="003C1263">
        <w:rPr>
          <w:rFonts w:cs="Times New Roman"/>
          <w:b w:val="0"/>
          <w:bCs w:val="0"/>
          <w:iCs w:val="0"/>
          <w:color w:val="000000"/>
          <w:sz w:val="17"/>
          <w:szCs w:val="23"/>
        </w:rPr>
        <w:t xml:space="preserve">vereenkomst af te sluiten met de Inschrijver die de economisch meest voordelige Inschrijving heeft ingediend. Op deze </w:t>
      </w:r>
      <w:r w:rsidRPr="003C1263">
        <w:rPr>
          <w:rFonts w:cs="Times New Roman"/>
          <w:b w:val="0"/>
          <w:bCs w:val="0"/>
          <w:iCs w:val="0"/>
          <w:color w:val="000000"/>
          <w:sz w:val="17"/>
          <w:szCs w:val="23"/>
        </w:rPr>
        <w:t>O</w:t>
      </w:r>
      <w:r w:rsidR="00CA4D2E" w:rsidRPr="003C1263">
        <w:rPr>
          <w:rFonts w:cs="Times New Roman"/>
          <w:b w:val="0"/>
          <w:bCs w:val="0"/>
          <w:iCs w:val="0"/>
          <w:color w:val="000000"/>
          <w:sz w:val="17"/>
          <w:szCs w:val="23"/>
        </w:rPr>
        <w:t xml:space="preserve">vereenkomst zijn de </w:t>
      </w:r>
      <w:r w:rsidRPr="003C1263">
        <w:rPr>
          <w:rFonts w:cs="Times New Roman"/>
          <w:b w:val="0"/>
          <w:bCs w:val="0"/>
          <w:iCs w:val="0"/>
          <w:color w:val="000000"/>
          <w:sz w:val="17"/>
          <w:szCs w:val="23"/>
        </w:rPr>
        <w:t>ARBIT</w:t>
      </w:r>
      <w:r w:rsidR="00CA4D2E" w:rsidRPr="003C1263">
        <w:rPr>
          <w:rFonts w:cs="Times New Roman"/>
          <w:b w:val="0"/>
          <w:bCs w:val="0"/>
          <w:iCs w:val="0"/>
          <w:color w:val="000000"/>
          <w:sz w:val="17"/>
          <w:szCs w:val="23"/>
        </w:rPr>
        <w:t xml:space="preserve"> 2016 (inkoopvoorwaarden) van toepassing. U dient met deze inkoopvoorwaarden akkoord te gaan.</w:t>
      </w:r>
      <w:r w:rsidR="00F20C07" w:rsidRPr="003C1263">
        <w:rPr>
          <w:rFonts w:cs="Times New Roman"/>
          <w:b w:val="0"/>
          <w:bCs w:val="0"/>
          <w:iCs w:val="0"/>
          <w:color w:val="000000"/>
          <w:sz w:val="17"/>
          <w:szCs w:val="23"/>
        </w:rPr>
        <w:t xml:space="preserve"> </w:t>
      </w:r>
      <w:r w:rsidR="00CA4D2E" w:rsidRPr="003C1263">
        <w:rPr>
          <w:rFonts w:cs="Times New Roman"/>
          <w:b w:val="0"/>
          <w:bCs w:val="0"/>
          <w:iCs w:val="0"/>
          <w:color w:val="000000"/>
          <w:sz w:val="17"/>
          <w:szCs w:val="23"/>
        </w:rPr>
        <w:t xml:space="preserve">Algemene of verkoopvoorwaarden van Inschrijver </w:t>
      </w:r>
      <w:r w:rsidR="0048311A">
        <w:rPr>
          <w:rFonts w:cs="Times New Roman"/>
          <w:b w:val="0"/>
          <w:bCs w:val="0"/>
          <w:iCs w:val="0"/>
          <w:color w:val="000000"/>
          <w:sz w:val="17"/>
          <w:szCs w:val="23"/>
        </w:rPr>
        <w:t>worden uitdrukkelijk van de hand gewezen.</w:t>
      </w:r>
      <w:r w:rsidR="00512474" w:rsidRPr="003C1263">
        <w:rPr>
          <w:rFonts w:cs="Times New Roman"/>
          <w:b w:val="0"/>
          <w:bCs w:val="0"/>
          <w:iCs w:val="0"/>
          <w:color w:val="000000"/>
          <w:sz w:val="17"/>
          <w:szCs w:val="23"/>
        </w:rPr>
        <w:br/>
        <w:t>Daarnaast zal een zogenaamde B</w:t>
      </w:r>
      <w:r w:rsidR="00CA4D2E" w:rsidRPr="003C1263">
        <w:rPr>
          <w:rFonts w:cs="Times New Roman"/>
          <w:b w:val="0"/>
          <w:bCs w:val="0"/>
          <w:iCs w:val="0"/>
          <w:color w:val="000000"/>
          <w:sz w:val="17"/>
          <w:szCs w:val="23"/>
        </w:rPr>
        <w:t xml:space="preserve">ewerkersovereenkomst afgesloten worden. Dit is een </w:t>
      </w:r>
      <w:r w:rsidR="00FE49BE">
        <w:rPr>
          <w:rFonts w:cs="Times New Roman"/>
          <w:b w:val="0"/>
          <w:bCs w:val="0"/>
          <w:iCs w:val="0"/>
          <w:color w:val="000000"/>
          <w:sz w:val="17"/>
          <w:szCs w:val="23"/>
        </w:rPr>
        <w:t>o</w:t>
      </w:r>
      <w:r w:rsidR="00CA4D2E" w:rsidRPr="003C1263">
        <w:rPr>
          <w:rFonts w:cs="Times New Roman"/>
          <w:b w:val="0"/>
          <w:bCs w:val="0"/>
          <w:iCs w:val="0"/>
          <w:color w:val="000000"/>
          <w:sz w:val="17"/>
          <w:szCs w:val="23"/>
        </w:rPr>
        <w:t xml:space="preserve">vereenkomst waarin partijen hun afspraken over de verwerking van persoonsgegevens vastleggen. </w:t>
      </w:r>
    </w:p>
    <w:p w14:paraId="6670E0B0" w14:textId="77777777" w:rsidR="00B36EBD" w:rsidRPr="00B36EBD" w:rsidRDefault="00B36EBD" w:rsidP="003C1263">
      <w:pPr>
        <w:pStyle w:val="Kop2"/>
      </w:pPr>
      <w:r w:rsidRPr="00B36EBD">
        <w:t>Leeswijzer</w:t>
      </w:r>
    </w:p>
    <w:p w14:paraId="1368BA9A" w14:textId="77777777" w:rsidR="00B36EBD" w:rsidRPr="00CA4D2E" w:rsidRDefault="00B36EBD" w:rsidP="003C1263">
      <w:pPr>
        <w:autoSpaceDE w:val="0"/>
        <w:autoSpaceDN w:val="0"/>
        <w:adjustRightInd w:val="0"/>
        <w:spacing w:after="0" w:line="240" w:lineRule="auto"/>
        <w:ind w:firstLine="567"/>
        <w:rPr>
          <w:rFonts w:ascii="Verdana" w:hAnsi="Verdana" w:cs="Cambria"/>
          <w:color w:val="000000"/>
          <w:sz w:val="17"/>
          <w:szCs w:val="20"/>
        </w:rPr>
      </w:pPr>
      <w:r w:rsidRPr="00CA4D2E">
        <w:rPr>
          <w:rFonts w:ascii="Verdana" w:hAnsi="Verdana" w:cs="Cambria"/>
          <w:color w:val="000000"/>
          <w:sz w:val="17"/>
          <w:szCs w:val="20"/>
        </w:rPr>
        <w:t>De aanbesteding is verder als volgt opgebouwd:</w:t>
      </w:r>
    </w:p>
    <w:p w14:paraId="33CB5753" w14:textId="77777777" w:rsidR="00B36EBD" w:rsidRPr="00CA4D2E" w:rsidRDefault="00B36EBD" w:rsidP="003C1263">
      <w:pPr>
        <w:autoSpaceDE w:val="0"/>
        <w:autoSpaceDN w:val="0"/>
        <w:adjustRightInd w:val="0"/>
        <w:spacing w:after="0" w:line="240" w:lineRule="auto"/>
        <w:ind w:left="1276"/>
        <w:rPr>
          <w:rFonts w:ascii="Verdana" w:hAnsi="Verdana" w:cs="Cambria"/>
          <w:color w:val="000000"/>
          <w:sz w:val="17"/>
          <w:szCs w:val="20"/>
        </w:rPr>
      </w:pPr>
      <w:r w:rsidRPr="00CA4D2E">
        <w:rPr>
          <w:rFonts w:ascii="Verdana" w:hAnsi="Verdana" w:cs="ArialMT"/>
          <w:color w:val="000000"/>
          <w:sz w:val="17"/>
          <w:szCs w:val="20"/>
        </w:rPr>
        <w:t xml:space="preserve">- </w:t>
      </w:r>
      <w:r w:rsidRPr="00CA4D2E">
        <w:rPr>
          <w:rFonts w:ascii="Verdana" w:hAnsi="Verdana" w:cs="Cambria"/>
          <w:color w:val="000000"/>
          <w:sz w:val="17"/>
          <w:szCs w:val="20"/>
        </w:rPr>
        <w:t xml:space="preserve">In hoofdstuk </w:t>
      </w:r>
      <w:r w:rsidR="002B7F2D" w:rsidRPr="00CA4D2E">
        <w:rPr>
          <w:rFonts w:ascii="Verdana" w:hAnsi="Verdana" w:cs="Cambria"/>
          <w:color w:val="000000"/>
          <w:sz w:val="17"/>
          <w:szCs w:val="20"/>
        </w:rPr>
        <w:t>2</w:t>
      </w:r>
      <w:r w:rsidRPr="00CA4D2E">
        <w:rPr>
          <w:rFonts w:ascii="Verdana" w:hAnsi="Verdana" w:cs="Cambria"/>
          <w:color w:val="000000"/>
          <w:sz w:val="17"/>
          <w:szCs w:val="20"/>
        </w:rPr>
        <w:t xml:space="preserve"> worden de procedures en voorwaarden voor de aanbesteding beschreven.</w:t>
      </w:r>
      <w:r w:rsidR="00265CBD">
        <w:rPr>
          <w:rFonts w:ascii="Verdana" w:hAnsi="Verdana" w:cs="Cambria"/>
          <w:color w:val="000000"/>
          <w:sz w:val="17"/>
          <w:szCs w:val="20"/>
        </w:rPr>
        <w:br/>
        <w:t xml:space="preserve">  </w:t>
      </w:r>
      <w:r w:rsidR="002B7F2D" w:rsidRPr="00CA4D2E">
        <w:rPr>
          <w:rFonts w:ascii="Verdana" w:hAnsi="Verdana" w:cs="Cambria"/>
          <w:color w:val="000000"/>
          <w:sz w:val="17"/>
          <w:szCs w:val="20"/>
        </w:rPr>
        <w:t>I</w:t>
      </w:r>
      <w:r w:rsidRPr="00CA4D2E">
        <w:rPr>
          <w:rFonts w:ascii="Verdana" w:hAnsi="Verdana" w:cs="Cambria"/>
          <w:color w:val="000000"/>
          <w:sz w:val="17"/>
          <w:szCs w:val="20"/>
        </w:rPr>
        <w:t xml:space="preserve">n dit hoofdstuk </w:t>
      </w:r>
      <w:r w:rsidR="002B7F2D" w:rsidRPr="00CA4D2E">
        <w:rPr>
          <w:rFonts w:ascii="Verdana" w:hAnsi="Verdana" w:cs="Cambria"/>
          <w:color w:val="000000"/>
          <w:sz w:val="17"/>
          <w:szCs w:val="20"/>
        </w:rPr>
        <w:t xml:space="preserve">is ook </w:t>
      </w:r>
      <w:r w:rsidRPr="00CA4D2E">
        <w:rPr>
          <w:rFonts w:ascii="Verdana" w:hAnsi="Verdana" w:cs="Cambria"/>
          <w:color w:val="000000"/>
          <w:sz w:val="17"/>
          <w:szCs w:val="20"/>
        </w:rPr>
        <w:t>de planning van de aanbesteding opgenomen.</w:t>
      </w:r>
    </w:p>
    <w:p w14:paraId="1AE1D988" w14:textId="77777777" w:rsidR="00B36EBD" w:rsidRPr="00CA4D2E" w:rsidRDefault="00B36EBD" w:rsidP="003C1263">
      <w:pPr>
        <w:autoSpaceDE w:val="0"/>
        <w:autoSpaceDN w:val="0"/>
        <w:adjustRightInd w:val="0"/>
        <w:spacing w:after="0" w:line="240" w:lineRule="auto"/>
        <w:ind w:left="708" w:firstLine="567"/>
        <w:rPr>
          <w:rFonts w:ascii="Verdana" w:hAnsi="Verdana" w:cs="Cambria"/>
          <w:color w:val="000000"/>
          <w:sz w:val="17"/>
          <w:szCs w:val="20"/>
        </w:rPr>
      </w:pPr>
      <w:r w:rsidRPr="00CA4D2E">
        <w:rPr>
          <w:rFonts w:ascii="Verdana" w:hAnsi="Verdana" w:cs="ArialMT"/>
          <w:color w:val="000000"/>
          <w:sz w:val="17"/>
          <w:szCs w:val="20"/>
        </w:rPr>
        <w:t xml:space="preserve">- </w:t>
      </w:r>
      <w:r w:rsidRPr="00CA4D2E">
        <w:rPr>
          <w:rFonts w:ascii="Verdana" w:hAnsi="Verdana" w:cs="Cambria"/>
          <w:color w:val="000000"/>
          <w:sz w:val="17"/>
          <w:szCs w:val="20"/>
        </w:rPr>
        <w:t xml:space="preserve">In hoofdstuk </w:t>
      </w:r>
      <w:r w:rsidR="002B7F2D" w:rsidRPr="00CA4D2E">
        <w:rPr>
          <w:rFonts w:ascii="Verdana" w:hAnsi="Verdana" w:cs="Cambria"/>
          <w:color w:val="000000"/>
          <w:sz w:val="17"/>
          <w:szCs w:val="20"/>
        </w:rPr>
        <w:t>3</w:t>
      </w:r>
      <w:r w:rsidRPr="00CA4D2E">
        <w:rPr>
          <w:rFonts w:ascii="Verdana" w:hAnsi="Verdana" w:cs="Cambria"/>
          <w:color w:val="000000"/>
          <w:sz w:val="17"/>
          <w:szCs w:val="20"/>
        </w:rPr>
        <w:t xml:space="preserve"> </w:t>
      </w:r>
      <w:r w:rsidR="002B7F2D" w:rsidRPr="00CA4D2E">
        <w:rPr>
          <w:rFonts w:ascii="Verdana" w:hAnsi="Verdana" w:cs="Cambria"/>
          <w:color w:val="000000"/>
          <w:sz w:val="17"/>
          <w:szCs w:val="20"/>
        </w:rPr>
        <w:t>is</w:t>
      </w:r>
      <w:r w:rsidRPr="00CA4D2E">
        <w:rPr>
          <w:rFonts w:ascii="Verdana" w:hAnsi="Verdana" w:cs="Cambria"/>
          <w:color w:val="000000"/>
          <w:sz w:val="17"/>
          <w:szCs w:val="20"/>
        </w:rPr>
        <w:t xml:space="preserve"> beschreven hoe de beoordeling van de Inschrijvingen zal plaats vinden.</w:t>
      </w:r>
    </w:p>
    <w:p w14:paraId="6562E9BB" w14:textId="77777777" w:rsidR="00B36EBD" w:rsidRPr="00CA4D2E" w:rsidRDefault="00B36EBD" w:rsidP="003C1263">
      <w:pPr>
        <w:autoSpaceDE w:val="0"/>
        <w:autoSpaceDN w:val="0"/>
        <w:adjustRightInd w:val="0"/>
        <w:spacing w:after="0" w:line="240" w:lineRule="auto"/>
        <w:ind w:left="708" w:firstLine="567"/>
        <w:rPr>
          <w:rFonts w:ascii="Verdana" w:hAnsi="Verdana" w:cs="Cambria"/>
          <w:color w:val="000000"/>
          <w:sz w:val="17"/>
          <w:szCs w:val="20"/>
        </w:rPr>
      </w:pPr>
      <w:r w:rsidRPr="00CA4D2E">
        <w:rPr>
          <w:rFonts w:ascii="Verdana" w:hAnsi="Verdana" w:cs="ArialMT"/>
          <w:color w:val="000000"/>
          <w:sz w:val="17"/>
          <w:szCs w:val="20"/>
        </w:rPr>
        <w:t xml:space="preserve">- </w:t>
      </w:r>
      <w:r w:rsidRPr="00CA4D2E">
        <w:rPr>
          <w:rFonts w:ascii="Verdana" w:hAnsi="Verdana" w:cs="Cambria"/>
          <w:color w:val="000000"/>
          <w:sz w:val="17"/>
          <w:szCs w:val="20"/>
        </w:rPr>
        <w:t xml:space="preserve">In hoofdstuk </w:t>
      </w:r>
      <w:r w:rsidR="002B7F2D" w:rsidRPr="00CA4D2E">
        <w:rPr>
          <w:rFonts w:ascii="Verdana" w:hAnsi="Verdana" w:cs="Cambria"/>
          <w:color w:val="000000"/>
          <w:sz w:val="17"/>
          <w:szCs w:val="20"/>
        </w:rPr>
        <w:t xml:space="preserve">4 zijn de Uitsluitingsgronden beschreven. </w:t>
      </w:r>
      <w:r w:rsidR="00C75B22" w:rsidRPr="00CA4D2E">
        <w:rPr>
          <w:rFonts w:ascii="Verdana" w:hAnsi="Verdana" w:cs="Cambria"/>
          <w:color w:val="000000"/>
          <w:sz w:val="17"/>
          <w:szCs w:val="20"/>
        </w:rPr>
        <w:t xml:space="preserve"> </w:t>
      </w:r>
    </w:p>
    <w:p w14:paraId="1EAD9509" w14:textId="77777777" w:rsidR="00B36EBD" w:rsidRPr="00CA4D2E" w:rsidRDefault="00B36EBD" w:rsidP="003C1263">
      <w:pPr>
        <w:autoSpaceDE w:val="0"/>
        <w:autoSpaceDN w:val="0"/>
        <w:adjustRightInd w:val="0"/>
        <w:spacing w:after="0" w:line="240" w:lineRule="auto"/>
        <w:ind w:left="708" w:firstLine="567"/>
        <w:rPr>
          <w:rFonts w:ascii="Verdana" w:hAnsi="Verdana" w:cs="Cambria"/>
          <w:color w:val="000000"/>
          <w:sz w:val="17"/>
          <w:szCs w:val="20"/>
        </w:rPr>
      </w:pPr>
      <w:r w:rsidRPr="00CA4D2E">
        <w:rPr>
          <w:rFonts w:ascii="Verdana" w:hAnsi="Verdana" w:cs="ArialMT"/>
          <w:color w:val="000000"/>
          <w:sz w:val="17"/>
          <w:szCs w:val="20"/>
        </w:rPr>
        <w:t xml:space="preserve">- </w:t>
      </w:r>
      <w:r w:rsidRPr="00CA4D2E">
        <w:rPr>
          <w:rFonts w:ascii="Verdana" w:hAnsi="Verdana" w:cs="Cambria"/>
          <w:color w:val="000000"/>
          <w:sz w:val="17"/>
          <w:szCs w:val="20"/>
        </w:rPr>
        <w:t xml:space="preserve">In hoofdstuk </w:t>
      </w:r>
      <w:r w:rsidR="002B7F2D" w:rsidRPr="00CA4D2E">
        <w:rPr>
          <w:rFonts w:ascii="Verdana" w:hAnsi="Verdana" w:cs="Cambria"/>
          <w:color w:val="000000"/>
          <w:sz w:val="17"/>
          <w:szCs w:val="20"/>
        </w:rPr>
        <w:t>5</w:t>
      </w:r>
      <w:r w:rsidRPr="00CA4D2E">
        <w:rPr>
          <w:rFonts w:ascii="Verdana" w:hAnsi="Verdana" w:cs="Cambria"/>
          <w:color w:val="000000"/>
          <w:sz w:val="17"/>
          <w:szCs w:val="20"/>
        </w:rPr>
        <w:t xml:space="preserve"> </w:t>
      </w:r>
      <w:r w:rsidR="002B7F2D" w:rsidRPr="00CA4D2E">
        <w:rPr>
          <w:rFonts w:ascii="Verdana" w:hAnsi="Verdana" w:cs="Cambria"/>
          <w:color w:val="000000"/>
          <w:sz w:val="17"/>
          <w:szCs w:val="20"/>
        </w:rPr>
        <w:t>zijn de Geschiktheidseisen beschreven</w:t>
      </w:r>
      <w:r w:rsidRPr="00CA4D2E">
        <w:rPr>
          <w:rFonts w:ascii="Verdana" w:hAnsi="Verdana" w:cs="Cambria"/>
          <w:color w:val="000000"/>
          <w:sz w:val="17"/>
          <w:szCs w:val="20"/>
        </w:rPr>
        <w:t>.</w:t>
      </w:r>
      <w:r w:rsidR="002B7F2D" w:rsidRPr="00CA4D2E">
        <w:rPr>
          <w:rFonts w:ascii="Verdana" w:hAnsi="Verdana" w:cs="Cambria"/>
          <w:color w:val="000000"/>
          <w:sz w:val="17"/>
          <w:szCs w:val="20"/>
        </w:rPr>
        <w:t xml:space="preserve"> Inschrijver dient aan de </w:t>
      </w:r>
      <w:r w:rsidR="002667E2" w:rsidRPr="00CA4D2E">
        <w:rPr>
          <w:rFonts w:ascii="Verdana" w:hAnsi="Verdana" w:cs="Cambria"/>
          <w:color w:val="000000"/>
          <w:sz w:val="17"/>
          <w:szCs w:val="20"/>
        </w:rPr>
        <w:br/>
        <w:t xml:space="preserve">  </w:t>
      </w:r>
      <w:r w:rsidR="003C1263">
        <w:rPr>
          <w:rFonts w:ascii="Verdana" w:hAnsi="Verdana" w:cs="Cambria"/>
          <w:color w:val="000000"/>
          <w:sz w:val="17"/>
          <w:szCs w:val="20"/>
        </w:rPr>
        <w:tab/>
      </w:r>
      <w:r w:rsidR="002667E2" w:rsidRPr="00CA4D2E">
        <w:rPr>
          <w:rFonts w:ascii="Verdana" w:hAnsi="Verdana" w:cs="Cambria"/>
          <w:color w:val="000000"/>
          <w:sz w:val="17"/>
          <w:szCs w:val="20"/>
        </w:rPr>
        <w:t>G</w:t>
      </w:r>
      <w:r w:rsidR="002B7F2D" w:rsidRPr="00CA4D2E">
        <w:rPr>
          <w:rFonts w:ascii="Verdana" w:hAnsi="Verdana" w:cs="Cambria"/>
          <w:color w:val="000000"/>
          <w:sz w:val="17"/>
          <w:szCs w:val="20"/>
        </w:rPr>
        <w:t>eschiktheidseisen te voldoen.</w:t>
      </w:r>
    </w:p>
    <w:p w14:paraId="043B358B" w14:textId="77777777" w:rsidR="002B7F2D" w:rsidRPr="00CA4D2E" w:rsidRDefault="00B36EBD" w:rsidP="003C1263">
      <w:pPr>
        <w:autoSpaceDE w:val="0"/>
        <w:autoSpaceDN w:val="0"/>
        <w:adjustRightInd w:val="0"/>
        <w:spacing w:after="0" w:line="240" w:lineRule="auto"/>
        <w:ind w:left="1275"/>
        <w:rPr>
          <w:rFonts w:ascii="Verdana" w:hAnsi="Verdana" w:cs="Cambria"/>
          <w:color w:val="000000"/>
          <w:sz w:val="17"/>
          <w:szCs w:val="20"/>
        </w:rPr>
      </w:pPr>
      <w:r w:rsidRPr="00CA4D2E">
        <w:rPr>
          <w:rFonts w:ascii="Verdana" w:hAnsi="Verdana" w:cs="ArialMT"/>
          <w:color w:val="000000"/>
          <w:sz w:val="17"/>
          <w:szCs w:val="20"/>
        </w:rPr>
        <w:t xml:space="preserve">- </w:t>
      </w:r>
      <w:r w:rsidR="002B7F2D" w:rsidRPr="00CA4D2E">
        <w:rPr>
          <w:rFonts w:ascii="Verdana" w:hAnsi="Verdana" w:cs="Cambria"/>
          <w:color w:val="000000"/>
          <w:sz w:val="17"/>
          <w:szCs w:val="20"/>
        </w:rPr>
        <w:t>H</w:t>
      </w:r>
      <w:r w:rsidRPr="00CA4D2E">
        <w:rPr>
          <w:rFonts w:ascii="Verdana" w:hAnsi="Verdana" w:cs="Cambria"/>
          <w:color w:val="000000"/>
          <w:sz w:val="17"/>
          <w:szCs w:val="20"/>
        </w:rPr>
        <w:t xml:space="preserve">oofdstuk </w:t>
      </w:r>
      <w:r w:rsidR="002B7F2D" w:rsidRPr="00CA4D2E">
        <w:rPr>
          <w:rFonts w:ascii="Verdana" w:hAnsi="Verdana" w:cs="Cambria"/>
          <w:color w:val="000000"/>
          <w:sz w:val="17"/>
          <w:szCs w:val="20"/>
        </w:rPr>
        <w:t xml:space="preserve">6 </w:t>
      </w:r>
      <w:r w:rsidR="00FE49BE">
        <w:rPr>
          <w:rFonts w:ascii="Verdana" w:hAnsi="Verdana" w:cs="Cambria"/>
          <w:color w:val="000000"/>
          <w:sz w:val="17"/>
          <w:szCs w:val="20"/>
        </w:rPr>
        <w:t>bevat</w:t>
      </w:r>
      <w:r w:rsidR="002B7F2D" w:rsidRPr="00CA4D2E">
        <w:rPr>
          <w:rFonts w:ascii="Verdana" w:hAnsi="Verdana" w:cs="Cambria"/>
          <w:color w:val="000000"/>
          <w:sz w:val="17"/>
          <w:szCs w:val="20"/>
        </w:rPr>
        <w:t xml:space="preserve"> het Programma van eisen. Dit betreffen de eisen die aan de </w:t>
      </w:r>
      <w:r w:rsidR="00265CBD">
        <w:rPr>
          <w:rFonts w:ascii="Verdana" w:hAnsi="Verdana" w:cs="Cambria"/>
          <w:color w:val="000000"/>
          <w:sz w:val="17"/>
          <w:szCs w:val="20"/>
        </w:rPr>
        <w:br/>
        <w:t xml:space="preserve">  </w:t>
      </w:r>
      <w:r w:rsidR="002B7F2D" w:rsidRPr="00CA4D2E">
        <w:rPr>
          <w:rFonts w:ascii="Verdana" w:hAnsi="Verdana" w:cs="Cambria"/>
          <w:color w:val="000000"/>
          <w:sz w:val="17"/>
          <w:szCs w:val="20"/>
        </w:rPr>
        <w:t>uitvoering van de opdracht gesteld zijn</w:t>
      </w:r>
      <w:r w:rsidR="0048311A">
        <w:rPr>
          <w:rFonts w:ascii="Verdana" w:hAnsi="Verdana" w:cs="Cambria"/>
          <w:color w:val="000000"/>
          <w:sz w:val="17"/>
          <w:szCs w:val="20"/>
        </w:rPr>
        <w:t>.</w:t>
      </w:r>
    </w:p>
    <w:p w14:paraId="6E81BC9B" w14:textId="77777777" w:rsidR="002B7F2D" w:rsidRDefault="002B7F2D" w:rsidP="003C1263">
      <w:pPr>
        <w:autoSpaceDE w:val="0"/>
        <w:autoSpaceDN w:val="0"/>
        <w:adjustRightInd w:val="0"/>
        <w:spacing w:after="0" w:line="240" w:lineRule="auto"/>
        <w:ind w:left="708" w:firstLine="567"/>
        <w:rPr>
          <w:rFonts w:ascii="Verdana" w:hAnsi="Verdana" w:cs="Cambria"/>
          <w:color w:val="000000"/>
          <w:sz w:val="17"/>
          <w:szCs w:val="20"/>
        </w:rPr>
      </w:pPr>
      <w:r w:rsidRPr="00CA4D2E">
        <w:rPr>
          <w:rFonts w:ascii="Verdana" w:hAnsi="Verdana" w:cs="Cambria"/>
          <w:color w:val="000000"/>
          <w:sz w:val="17"/>
          <w:szCs w:val="20"/>
        </w:rPr>
        <w:t xml:space="preserve">- </w:t>
      </w:r>
      <w:r w:rsidR="0048311A">
        <w:rPr>
          <w:rFonts w:ascii="Verdana" w:hAnsi="Verdana" w:cs="Cambria"/>
          <w:color w:val="000000"/>
          <w:sz w:val="17"/>
          <w:szCs w:val="20"/>
        </w:rPr>
        <w:t>In h</w:t>
      </w:r>
      <w:r w:rsidRPr="00CA4D2E">
        <w:rPr>
          <w:rFonts w:ascii="Verdana" w:hAnsi="Verdana" w:cs="Cambria"/>
          <w:color w:val="000000"/>
          <w:sz w:val="17"/>
          <w:szCs w:val="20"/>
        </w:rPr>
        <w:t>oofdstuk 7 zijn de Gunningcriteria beschreven.</w:t>
      </w:r>
      <w:r>
        <w:rPr>
          <w:rFonts w:ascii="Verdana" w:hAnsi="Verdana" w:cs="Cambria"/>
          <w:color w:val="000000"/>
          <w:sz w:val="17"/>
          <w:szCs w:val="20"/>
        </w:rPr>
        <w:t xml:space="preserve"> </w:t>
      </w:r>
      <w:r w:rsidR="00C65D64">
        <w:rPr>
          <w:rFonts w:ascii="Verdana" w:hAnsi="Verdana" w:cs="Cambria"/>
          <w:color w:val="000000"/>
          <w:sz w:val="17"/>
          <w:szCs w:val="20"/>
        </w:rPr>
        <w:br/>
      </w:r>
    </w:p>
    <w:p w14:paraId="022D7F79" w14:textId="6D210D9B" w:rsidR="00CA4D2E" w:rsidRPr="00B36EBD" w:rsidRDefault="00595ABD" w:rsidP="003C1263">
      <w:pPr>
        <w:autoSpaceDE w:val="0"/>
        <w:autoSpaceDN w:val="0"/>
        <w:adjustRightInd w:val="0"/>
        <w:spacing w:after="0" w:line="240" w:lineRule="auto"/>
        <w:ind w:left="708"/>
        <w:rPr>
          <w:rFonts w:ascii="Verdana" w:hAnsi="Verdana" w:cs="Cambria"/>
          <w:color w:val="000000"/>
          <w:sz w:val="17"/>
          <w:szCs w:val="20"/>
        </w:rPr>
      </w:pPr>
      <w:r>
        <w:rPr>
          <w:rFonts w:ascii="Verdana" w:hAnsi="Verdana" w:cs="Cambria"/>
          <w:color w:val="000000"/>
          <w:sz w:val="17"/>
          <w:szCs w:val="20"/>
        </w:rPr>
        <w:t>O</w:t>
      </w:r>
      <w:r w:rsidR="00B36EBD" w:rsidRPr="00B36EBD">
        <w:rPr>
          <w:rFonts w:ascii="Verdana" w:hAnsi="Verdana" w:cs="Cambria"/>
          <w:color w:val="000000"/>
          <w:sz w:val="17"/>
          <w:szCs w:val="20"/>
        </w:rPr>
        <w:t xml:space="preserve">nderdeel van </w:t>
      </w:r>
      <w:r w:rsidR="00A41C10">
        <w:rPr>
          <w:rFonts w:ascii="Verdana" w:hAnsi="Verdana" w:cs="Cambria"/>
          <w:color w:val="000000"/>
          <w:sz w:val="17"/>
          <w:szCs w:val="20"/>
        </w:rPr>
        <w:t xml:space="preserve">deze </w:t>
      </w:r>
      <w:r w:rsidR="00655D66">
        <w:rPr>
          <w:rFonts w:ascii="Verdana" w:hAnsi="Verdana" w:cs="Cambria"/>
          <w:color w:val="000000"/>
          <w:sz w:val="17"/>
          <w:szCs w:val="20"/>
        </w:rPr>
        <w:t>aanbesteding</w:t>
      </w:r>
      <w:r w:rsidR="00A41C10">
        <w:rPr>
          <w:rFonts w:ascii="Verdana" w:hAnsi="Verdana" w:cs="Cambria"/>
          <w:color w:val="000000"/>
          <w:sz w:val="17"/>
          <w:szCs w:val="20"/>
        </w:rPr>
        <w:t xml:space="preserve"> </w:t>
      </w:r>
      <w:r>
        <w:rPr>
          <w:rFonts w:ascii="Verdana" w:hAnsi="Verdana" w:cs="Cambria"/>
          <w:color w:val="000000"/>
          <w:sz w:val="17"/>
          <w:szCs w:val="20"/>
        </w:rPr>
        <w:t>vormen</w:t>
      </w:r>
      <w:r w:rsidR="00B36EBD" w:rsidRPr="00B36EBD">
        <w:rPr>
          <w:rFonts w:ascii="Verdana" w:hAnsi="Verdana" w:cs="Cambria"/>
          <w:color w:val="000000"/>
          <w:sz w:val="17"/>
          <w:szCs w:val="20"/>
        </w:rPr>
        <w:t xml:space="preserve"> diverse bijlagen</w:t>
      </w:r>
      <w:r>
        <w:rPr>
          <w:rFonts w:ascii="Verdana" w:hAnsi="Verdana" w:cs="Cambria"/>
          <w:color w:val="000000"/>
          <w:sz w:val="17"/>
          <w:szCs w:val="20"/>
        </w:rPr>
        <w:t xml:space="preserve">, waaronder </w:t>
      </w:r>
      <w:r w:rsidR="00CA4D2E">
        <w:rPr>
          <w:rFonts w:ascii="Verdana" w:hAnsi="Verdana" w:cs="Cambria"/>
          <w:color w:val="000000"/>
          <w:sz w:val="17"/>
          <w:szCs w:val="20"/>
        </w:rPr>
        <w:t>het</w:t>
      </w:r>
      <w:r>
        <w:rPr>
          <w:rFonts w:ascii="Verdana" w:hAnsi="Verdana" w:cs="Cambria"/>
          <w:color w:val="000000"/>
          <w:sz w:val="17"/>
          <w:szCs w:val="20"/>
        </w:rPr>
        <w:t xml:space="preserve"> concept</w:t>
      </w:r>
      <w:r w:rsidR="00C65D64">
        <w:rPr>
          <w:rFonts w:ascii="Verdana" w:hAnsi="Verdana" w:cs="Cambria"/>
          <w:color w:val="000000"/>
          <w:sz w:val="17"/>
          <w:szCs w:val="20"/>
        </w:rPr>
        <w:t xml:space="preserve"> van de </w:t>
      </w:r>
      <w:r w:rsidR="00682085">
        <w:rPr>
          <w:rFonts w:ascii="Verdana" w:hAnsi="Verdana" w:cs="Cambria"/>
          <w:color w:val="000000"/>
          <w:sz w:val="17"/>
          <w:szCs w:val="20"/>
        </w:rPr>
        <w:t>O</w:t>
      </w:r>
      <w:r>
        <w:rPr>
          <w:rFonts w:ascii="Verdana" w:hAnsi="Verdana" w:cs="Cambria"/>
          <w:color w:val="000000"/>
          <w:sz w:val="17"/>
          <w:szCs w:val="20"/>
        </w:rPr>
        <w:t>vereenkomst</w:t>
      </w:r>
      <w:r w:rsidR="00655D66">
        <w:rPr>
          <w:rFonts w:ascii="Verdana" w:hAnsi="Verdana" w:cs="Cambria"/>
          <w:color w:val="000000"/>
          <w:sz w:val="17"/>
          <w:szCs w:val="20"/>
        </w:rPr>
        <w:t xml:space="preserve">, </w:t>
      </w:r>
      <w:r>
        <w:rPr>
          <w:rFonts w:ascii="Verdana" w:hAnsi="Verdana" w:cs="Cambria"/>
          <w:color w:val="000000"/>
          <w:sz w:val="17"/>
          <w:szCs w:val="20"/>
        </w:rPr>
        <w:t xml:space="preserve">de </w:t>
      </w:r>
      <w:r w:rsidR="000A7D70">
        <w:rPr>
          <w:rFonts w:ascii="Verdana" w:hAnsi="Verdana" w:cs="Cambria"/>
          <w:color w:val="000000"/>
          <w:sz w:val="17"/>
          <w:szCs w:val="20"/>
        </w:rPr>
        <w:t>AR</w:t>
      </w:r>
      <w:r w:rsidR="0055669A">
        <w:rPr>
          <w:rFonts w:ascii="Verdana" w:hAnsi="Verdana" w:cs="Cambria"/>
          <w:color w:val="000000"/>
          <w:sz w:val="17"/>
          <w:szCs w:val="20"/>
        </w:rPr>
        <w:t>BIT</w:t>
      </w:r>
      <w:r w:rsidR="000A7D70">
        <w:rPr>
          <w:rFonts w:ascii="Verdana" w:hAnsi="Verdana" w:cs="Cambria"/>
          <w:color w:val="000000"/>
          <w:sz w:val="17"/>
          <w:szCs w:val="20"/>
        </w:rPr>
        <w:t>-2016</w:t>
      </w:r>
      <w:r w:rsidR="00655D66">
        <w:rPr>
          <w:rFonts w:ascii="Verdana" w:hAnsi="Verdana" w:cs="Cambria"/>
          <w:color w:val="000000"/>
          <w:sz w:val="17"/>
          <w:szCs w:val="20"/>
        </w:rPr>
        <w:t xml:space="preserve"> en concept Bewerkersovereenkomst</w:t>
      </w:r>
      <w:r w:rsidR="000A7D70">
        <w:rPr>
          <w:rFonts w:ascii="Verdana" w:hAnsi="Verdana" w:cs="Cambria"/>
          <w:color w:val="000000"/>
          <w:sz w:val="17"/>
          <w:szCs w:val="20"/>
        </w:rPr>
        <w:t>.</w:t>
      </w:r>
      <w:r>
        <w:rPr>
          <w:rFonts w:ascii="Verdana" w:hAnsi="Verdana" w:cs="Cambria"/>
          <w:color w:val="000000"/>
          <w:sz w:val="17"/>
          <w:szCs w:val="20"/>
        </w:rPr>
        <w:t xml:space="preserve"> </w:t>
      </w:r>
      <w:r w:rsidR="00CA4D2E">
        <w:rPr>
          <w:rFonts w:ascii="Verdana" w:hAnsi="Verdana" w:cs="Cambria"/>
          <w:color w:val="000000"/>
          <w:sz w:val="17"/>
          <w:szCs w:val="20"/>
        </w:rPr>
        <w:t xml:space="preserve">Het </w:t>
      </w:r>
      <w:r w:rsidR="00B36EBD" w:rsidRPr="00B36EBD">
        <w:rPr>
          <w:rFonts w:ascii="Verdana" w:hAnsi="Verdana" w:cs="Cambria"/>
          <w:color w:val="000000"/>
          <w:sz w:val="17"/>
          <w:szCs w:val="20"/>
        </w:rPr>
        <w:t>concept</w:t>
      </w:r>
      <w:r w:rsidR="00CA4D2E">
        <w:rPr>
          <w:rFonts w:ascii="Verdana" w:hAnsi="Verdana" w:cs="Cambria"/>
          <w:color w:val="000000"/>
          <w:sz w:val="17"/>
          <w:szCs w:val="20"/>
        </w:rPr>
        <w:t xml:space="preserve"> </w:t>
      </w:r>
      <w:r w:rsidR="00682085">
        <w:rPr>
          <w:rFonts w:ascii="Verdana" w:hAnsi="Verdana" w:cs="Cambria"/>
          <w:color w:val="000000"/>
          <w:sz w:val="17"/>
          <w:szCs w:val="20"/>
        </w:rPr>
        <w:t>van de O</w:t>
      </w:r>
      <w:r w:rsidR="00655D66">
        <w:rPr>
          <w:rFonts w:ascii="Verdana" w:hAnsi="Verdana" w:cs="Cambria"/>
          <w:color w:val="000000"/>
          <w:sz w:val="17"/>
          <w:szCs w:val="20"/>
        </w:rPr>
        <w:t>vereenkomst, de</w:t>
      </w:r>
      <w:r>
        <w:rPr>
          <w:rFonts w:ascii="Verdana" w:hAnsi="Verdana" w:cs="Cambria"/>
          <w:color w:val="000000"/>
          <w:sz w:val="17"/>
          <w:szCs w:val="20"/>
        </w:rPr>
        <w:t xml:space="preserve"> inkoopvoorwaarden </w:t>
      </w:r>
      <w:r w:rsidR="00655D66">
        <w:rPr>
          <w:rFonts w:ascii="Verdana" w:hAnsi="Verdana" w:cs="Cambria"/>
          <w:color w:val="000000"/>
          <w:sz w:val="17"/>
          <w:szCs w:val="20"/>
        </w:rPr>
        <w:t xml:space="preserve">en concept van de Bewerkersovereenkomst </w:t>
      </w:r>
      <w:r>
        <w:rPr>
          <w:rFonts w:ascii="Verdana" w:hAnsi="Verdana" w:cs="Cambria"/>
          <w:color w:val="000000"/>
          <w:sz w:val="17"/>
          <w:szCs w:val="20"/>
        </w:rPr>
        <w:t>maken</w:t>
      </w:r>
      <w:r w:rsidR="00B36EBD" w:rsidRPr="00B36EBD">
        <w:rPr>
          <w:rFonts w:ascii="Verdana" w:hAnsi="Verdana" w:cs="Cambria"/>
          <w:color w:val="000000"/>
          <w:sz w:val="17"/>
          <w:szCs w:val="20"/>
        </w:rPr>
        <w:t xml:space="preserve"> onlosmakelijk </w:t>
      </w:r>
      <w:r>
        <w:rPr>
          <w:rFonts w:ascii="Verdana" w:hAnsi="Verdana" w:cs="Cambria"/>
          <w:color w:val="000000"/>
          <w:sz w:val="17"/>
          <w:szCs w:val="20"/>
        </w:rPr>
        <w:t xml:space="preserve">onderdeel uit van </w:t>
      </w:r>
      <w:r w:rsidR="00CA4D2E">
        <w:rPr>
          <w:rFonts w:ascii="Verdana" w:hAnsi="Verdana" w:cs="Cambria"/>
          <w:color w:val="000000"/>
          <w:sz w:val="17"/>
          <w:szCs w:val="20"/>
        </w:rPr>
        <w:t>deze Offerteaanvraag.</w:t>
      </w:r>
    </w:p>
    <w:p w14:paraId="267FED7F" w14:textId="77777777" w:rsidR="00B36EBD" w:rsidRDefault="00B36EBD" w:rsidP="003C1263">
      <w:pPr>
        <w:autoSpaceDE w:val="0"/>
        <w:autoSpaceDN w:val="0"/>
        <w:adjustRightInd w:val="0"/>
        <w:spacing w:after="0" w:line="240" w:lineRule="auto"/>
        <w:ind w:left="708" w:firstLine="567"/>
        <w:rPr>
          <w:rFonts w:ascii="Verdana" w:hAnsi="Verdana" w:cs="Calibri-Bold"/>
          <w:b/>
          <w:bCs/>
          <w:color w:val="000000"/>
          <w:sz w:val="17"/>
          <w:szCs w:val="20"/>
        </w:rPr>
      </w:pPr>
    </w:p>
    <w:p w14:paraId="14C6DEE2" w14:textId="77777777" w:rsidR="007B6455" w:rsidRDefault="007B6455" w:rsidP="00FC2D6C">
      <w:pPr>
        <w:autoSpaceDE w:val="0"/>
        <w:autoSpaceDN w:val="0"/>
        <w:adjustRightInd w:val="0"/>
        <w:spacing w:after="0" w:line="240" w:lineRule="auto"/>
        <w:ind w:left="708"/>
        <w:rPr>
          <w:rFonts w:ascii="Verdana" w:hAnsi="Verdana" w:cs="Cambria"/>
          <w:color w:val="000000"/>
          <w:sz w:val="17"/>
          <w:szCs w:val="20"/>
        </w:rPr>
      </w:pPr>
    </w:p>
    <w:p w14:paraId="2C6141FE" w14:textId="77777777" w:rsidR="007B6455" w:rsidRDefault="007B6455" w:rsidP="00FC2D6C">
      <w:pPr>
        <w:autoSpaceDE w:val="0"/>
        <w:autoSpaceDN w:val="0"/>
        <w:adjustRightInd w:val="0"/>
        <w:spacing w:after="0" w:line="240" w:lineRule="auto"/>
        <w:ind w:left="708"/>
        <w:rPr>
          <w:rFonts w:ascii="Verdana" w:hAnsi="Verdana" w:cs="Cambria"/>
          <w:color w:val="000000"/>
          <w:sz w:val="17"/>
          <w:szCs w:val="20"/>
        </w:rPr>
      </w:pPr>
    </w:p>
    <w:p w14:paraId="2A2D8876" w14:textId="77777777" w:rsidR="007B6455" w:rsidRDefault="007B6455" w:rsidP="00FC2D6C">
      <w:pPr>
        <w:autoSpaceDE w:val="0"/>
        <w:autoSpaceDN w:val="0"/>
        <w:adjustRightInd w:val="0"/>
        <w:spacing w:after="0" w:line="240" w:lineRule="auto"/>
        <w:ind w:left="708"/>
        <w:rPr>
          <w:rFonts w:ascii="Verdana" w:hAnsi="Verdana" w:cs="Cambria"/>
          <w:color w:val="000000"/>
          <w:sz w:val="17"/>
          <w:szCs w:val="20"/>
        </w:rPr>
      </w:pPr>
    </w:p>
    <w:p w14:paraId="2FD8F2E1" w14:textId="77777777" w:rsidR="007B6455" w:rsidRDefault="007B6455" w:rsidP="00FC2D6C">
      <w:pPr>
        <w:autoSpaceDE w:val="0"/>
        <w:autoSpaceDN w:val="0"/>
        <w:adjustRightInd w:val="0"/>
        <w:spacing w:after="0" w:line="240" w:lineRule="auto"/>
        <w:ind w:left="708"/>
        <w:rPr>
          <w:rFonts w:ascii="Verdana" w:hAnsi="Verdana" w:cs="Cambria"/>
          <w:color w:val="000000"/>
          <w:sz w:val="17"/>
          <w:szCs w:val="20"/>
        </w:rPr>
      </w:pPr>
    </w:p>
    <w:p w14:paraId="30EA7DAD" w14:textId="77777777" w:rsidR="007B6455" w:rsidRDefault="007B6455" w:rsidP="00FC2D6C">
      <w:pPr>
        <w:autoSpaceDE w:val="0"/>
        <w:autoSpaceDN w:val="0"/>
        <w:adjustRightInd w:val="0"/>
        <w:spacing w:after="0" w:line="240" w:lineRule="auto"/>
        <w:ind w:left="708"/>
        <w:rPr>
          <w:rFonts w:ascii="Verdana" w:hAnsi="Verdana" w:cs="Cambria"/>
          <w:color w:val="000000"/>
          <w:sz w:val="17"/>
          <w:szCs w:val="20"/>
        </w:rPr>
      </w:pPr>
    </w:p>
    <w:p w14:paraId="2EE42AD1" w14:textId="77777777" w:rsidR="007B6455" w:rsidRDefault="007B6455" w:rsidP="00FC2D6C">
      <w:pPr>
        <w:autoSpaceDE w:val="0"/>
        <w:autoSpaceDN w:val="0"/>
        <w:adjustRightInd w:val="0"/>
        <w:spacing w:after="0" w:line="240" w:lineRule="auto"/>
        <w:ind w:left="708"/>
        <w:rPr>
          <w:rFonts w:ascii="Verdana" w:hAnsi="Verdana" w:cs="Cambria"/>
          <w:color w:val="000000"/>
          <w:sz w:val="17"/>
          <w:szCs w:val="20"/>
        </w:rPr>
      </w:pPr>
    </w:p>
    <w:p w14:paraId="024B6D05" w14:textId="77777777" w:rsidR="00766EE1" w:rsidRDefault="00766EE1" w:rsidP="00FC2D6C">
      <w:pPr>
        <w:autoSpaceDE w:val="0"/>
        <w:autoSpaceDN w:val="0"/>
        <w:adjustRightInd w:val="0"/>
        <w:spacing w:after="0" w:line="240" w:lineRule="auto"/>
        <w:ind w:left="708"/>
        <w:rPr>
          <w:rFonts w:ascii="Verdana" w:hAnsi="Verdana" w:cs="Cambria"/>
          <w:color w:val="000000"/>
          <w:sz w:val="17"/>
          <w:szCs w:val="20"/>
        </w:rPr>
      </w:pPr>
    </w:p>
    <w:p w14:paraId="22A20B2C" w14:textId="77777777" w:rsidR="00766EE1" w:rsidRDefault="00766EE1" w:rsidP="00766EE1">
      <w:pPr>
        <w:spacing w:line="240" w:lineRule="auto"/>
        <w:ind w:left="703"/>
        <w:rPr>
          <w:rFonts w:ascii="Verdana" w:hAnsi="Verdana" w:cs="Cambria"/>
          <w:color w:val="000000"/>
          <w:sz w:val="17"/>
          <w:szCs w:val="20"/>
        </w:rPr>
      </w:pPr>
    </w:p>
    <w:p w14:paraId="3D934CDC" w14:textId="77777777" w:rsidR="007B6455" w:rsidRDefault="007B6455" w:rsidP="00766EE1">
      <w:pPr>
        <w:spacing w:line="240" w:lineRule="auto"/>
        <w:ind w:left="703"/>
        <w:rPr>
          <w:rFonts w:ascii="Verdana" w:hAnsi="Verdana" w:cs="Cambria"/>
          <w:color w:val="000000"/>
          <w:sz w:val="17"/>
          <w:szCs w:val="20"/>
        </w:rPr>
      </w:pPr>
    </w:p>
    <w:p w14:paraId="56F87567" w14:textId="77777777" w:rsidR="007B6455" w:rsidRDefault="007B6455" w:rsidP="00766EE1">
      <w:pPr>
        <w:spacing w:line="240" w:lineRule="auto"/>
        <w:ind w:left="703"/>
        <w:rPr>
          <w:rFonts w:ascii="Verdana" w:hAnsi="Verdana" w:cs="Cambria"/>
          <w:color w:val="000000"/>
          <w:sz w:val="17"/>
          <w:szCs w:val="20"/>
        </w:rPr>
      </w:pPr>
    </w:p>
    <w:p w14:paraId="14BCD653" w14:textId="77777777" w:rsidR="00505CCB" w:rsidRPr="00D272EA" w:rsidRDefault="00595ABD" w:rsidP="007A76DF">
      <w:pPr>
        <w:pStyle w:val="Kop1"/>
      </w:pPr>
      <w:r w:rsidRPr="00D272EA">
        <w:lastRenderedPageBreak/>
        <w:t>P</w:t>
      </w:r>
      <w:r w:rsidR="00505CCB" w:rsidRPr="00D272EA">
        <w:t>rocedure</w:t>
      </w:r>
      <w:r w:rsidR="007613F5" w:rsidRPr="00D272EA">
        <w:t>s</w:t>
      </w:r>
      <w:r w:rsidR="00505CCB" w:rsidRPr="00D272EA">
        <w:t xml:space="preserve"> en voorwaarden</w:t>
      </w:r>
    </w:p>
    <w:p w14:paraId="2B76E2D4" w14:textId="77777777" w:rsidR="007613F5" w:rsidRPr="00992B32" w:rsidRDefault="00505CCB" w:rsidP="00992B32">
      <w:pPr>
        <w:pStyle w:val="Kop2"/>
        <w:numPr>
          <w:ilvl w:val="0"/>
          <w:numId w:val="0"/>
        </w:numPr>
        <w:ind w:left="576" w:hanging="576"/>
        <w:rPr>
          <w:rFonts w:eastAsiaTheme="minorHAnsi" w:cs="Verdana"/>
          <w:b w:val="0"/>
          <w:bCs w:val="0"/>
          <w:iCs w:val="0"/>
          <w:sz w:val="17"/>
          <w:szCs w:val="18"/>
          <w:lang w:eastAsia="en-US"/>
        </w:rPr>
      </w:pPr>
      <w:r w:rsidRPr="00505CCB">
        <w:t>2.1</w:t>
      </w:r>
      <w:r w:rsidR="007613F5">
        <w:tab/>
        <w:t>Aanbestedingsprocedure</w:t>
      </w:r>
      <w:r w:rsidR="007613F5">
        <w:br/>
      </w:r>
      <w:r w:rsidR="00A41C10" w:rsidRPr="00992B32">
        <w:rPr>
          <w:rFonts w:eastAsiaTheme="minorHAnsi" w:cs="Verdana"/>
          <w:b w:val="0"/>
          <w:bCs w:val="0"/>
          <w:iCs w:val="0"/>
          <w:sz w:val="17"/>
          <w:szCs w:val="18"/>
          <w:lang w:eastAsia="en-US"/>
        </w:rPr>
        <w:t xml:space="preserve">De aanbesteding van deze </w:t>
      </w:r>
      <w:r w:rsidR="00575BB1">
        <w:rPr>
          <w:rFonts w:eastAsiaTheme="minorHAnsi" w:cs="Verdana"/>
          <w:b w:val="0"/>
          <w:bCs w:val="0"/>
          <w:iCs w:val="0"/>
          <w:sz w:val="17"/>
          <w:szCs w:val="18"/>
          <w:lang w:eastAsia="en-US"/>
        </w:rPr>
        <w:t>Ov</w:t>
      </w:r>
      <w:r w:rsidR="00A41C10" w:rsidRPr="00992B32">
        <w:rPr>
          <w:rFonts w:eastAsiaTheme="minorHAnsi" w:cs="Verdana"/>
          <w:b w:val="0"/>
          <w:bCs w:val="0"/>
          <w:iCs w:val="0"/>
          <w:sz w:val="17"/>
          <w:szCs w:val="18"/>
          <w:lang w:eastAsia="en-US"/>
        </w:rPr>
        <w:t>ereenkomst vindt plaats met inachtneming van en conform de Aanbestedingswet 2012. Voor deze aanbesteding wordt de openbare procedure gehanteerd.</w:t>
      </w:r>
    </w:p>
    <w:p w14:paraId="0AE8AD18" w14:textId="77777777" w:rsidR="00A41C10" w:rsidRDefault="00A41C10" w:rsidP="00A41C10">
      <w:pPr>
        <w:autoSpaceDE w:val="0"/>
        <w:autoSpaceDN w:val="0"/>
        <w:adjustRightInd w:val="0"/>
        <w:spacing w:after="0" w:line="240" w:lineRule="auto"/>
        <w:ind w:left="709" w:hanging="709"/>
        <w:rPr>
          <w:rFonts w:ascii="Verdana" w:hAnsi="Verdana" w:cs="Verdana"/>
          <w:b/>
          <w:sz w:val="17"/>
        </w:rPr>
      </w:pPr>
    </w:p>
    <w:p w14:paraId="1B452F8A" w14:textId="77777777" w:rsidR="007613F5" w:rsidRDefault="007613F5" w:rsidP="00992B32">
      <w:pPr>
        <w:pStyle w:val="Kop2"/>
        <w:numPr>
          <w:ilvl w:val="0"/>
          <w:numId w:val="0"/>
        </w:numPr>
        <w:spacing w:before="0"/>
        <w:ind w:left="578" w:hanging="578"/>
      </w:pPr>
      <w:r>
        <w:t>2.2</w:t>
      </w:r>
      <w:r>
        <w:tab/>
        <w:t>Digitaal aanbesteden</w:t>
      </w:r>
    </w:p>
    <w:p w14:paraId="483D6EFD" w14:textId="77777777" w:rsidR="007613F5" w:rsidRDefault="007613F5" w:rsidP="00CB7873">
      <w:pPr>
        <w:autoSpaceDE w:val="0"/>
        <w:autoSpaceDN w:val="0"/>
        <w:adjustRightInd w:val="0"/>
        <w:spacing w:after="0" w:line="240" w:lineRule="auto"/>
        <w:ind w:left="708" w:hanging="130"/>
        <w:rPr>
          <w:rFonts w:ascii="Verdana" w:hAnsi="Verdana" w:cs="Verdana"/>
          <w:sz w:val="17"/>
          <w:szCs w:val="18"/>
        </w:rPr>
      </w:pPr>
      <w:r w:rsidRPr="002922B8">
        <w:rPr>
          <w:rFonts w:ascii="Verdana" w:hAnsi="Verdana" w:cs="Verdana"/>
          <w:sz w:val="17"/>
          <w:szCs w:val="18"/>
        </w:rPr>
        <w:t xml:space="preserve">De aanbesteding wordt volledig digitaal </w:t>
      </w:r>
      <w:r w:rsidR="000637F9">
        <w:rPr>
          <w:rFonts w:ascii="Verdana" w:hAnsi="Verdana" w:cs="Verdana"/>
          <w:sz w:val="17"/>
          <w:szCs w:val="18"/>
        </w:rPr>
        <w:t>uitgevoerd</w:t>
      </w:r>
      <w:r w:rsidRPr="002922B8">
        <w:rPr>
          <w:rFonts w:ascii="Verdana" w:hAnsi="Verdana" w:cs="Verdana"/>
          <w:sz w:val="17"/>
          <w:szCs w:val="18"/>
        </w:rPr>
        <w:t xml:space="preserve"> via </w:t>
      </w:r>
      <w:r w:rsidR="001E4FA6">
        <w:rPr>
          <w:rFonts w:ascii="Verdana" w:hAnsi="Verdana" w:cs="Verdana"/>
          <w:sz w:val="17"/>
          <w:szCs w:val="18"/>
        </w:rPr>
        <w:t>het</w:t>
      </w:r>
      <w:r w:rsidRPr="002922B8">
        <w:rPr>
          <w:rFonts w:ascii="Verdana" w:hAnsi="Verdana" w:cs="Verdana"/>
          <w:sz w:val="17"/>
          <w:szCs w:val="18"/>
        </w:rPr>
        <w:t xml:space="preserve"> </w:t>
      </w:r>
      <w:r w:rsidR="001E4FA6" w:rsidRPr="002922B8">
        <w:rPr>
          <w:rFonts w:ascii="Verdana" w:hAnsi="Verdana" w:cs="Verdana"/>
          <w:sz w:val="17"/>
          <w:szCs w:val="18"/>
        </w:rPr>
        <w:t>web</w:t>
      </w:r>
      <w:r w:rsidR="001E4FA6">
        <w:rPr>
          <w:rFonts w:ascii="Verdana" w:hAnsi="Verdana" w:cs="Verdana"/>
          <w:sz w:val="17"/>
          <w:szCs w:val="18"/>
        </w:rPr>
        <w:t xml:space="preserve"> portaal</w:t>
      </w:r>
      <w:r w:rsidR="004C1A05">
        <w:rPr>
          <w:rFonts w:ascii="Verdana" w:hAnsi="Verdana" w:cs="Verdana"/>
          <w:sz w:val="17"/>
          <w:szCs w:val="18"/>
        </w:rPr>
        <w:t>:</w:t>
      </w:r>
      <w:r w:rsidRPr="002922B8">
        <w:rPr>
          <w:rFonts w:ascii="Verdana" w:hAnsi="Verdana" w:cs="Verdana"/>
          <w:sz w:val="17"/>
          <w:szCs w:val="18"/>
        </w:rPr>
        <w:t xml:space="preserve"> </w:t>
      </w:r>
      <w:hyperlink r:id="rId9" w:history="1">
        <w:r w:rsidR="00055B79" w:rsidRPr="0002735C">
          <w:rPr>
            <w:rStyle w:val="Hyperlink"/>
            <w:rFonts w:ascii="Verdana" w:hAnsi="Verdana" w:cs="Verdana"/>
            <w:sz w:val="17"/>
            <w:szCs w:val="18"/>
          </w:rPr>
          <w:t>www.tenderned.nl</w:t>
        </w:r>
      </w:hyperlink>
    </w:p>
    <w:p w14:paraId="77D7C00A" w14:textId="77777777" w:rsidR="001E4FA6" w:rsidRDefault="007613F5" w:rsidP="00CB7873">
      <w:pPr>
        <w:autoSpaceDE w:val="0"/>
        <w:autoSpaceDN w:val="0"/>
        <w:adjustRightInd w:val="0"/>
        <w:spacing w:after="0" w:line="240" w:lineRule="auto"/>
        <w:ind w:left="578"/>
        <w:rPr>
          <w:rFonts w:ascii="Verdana" w:hAnsi="Verdana" w:cs="Cambria"/>
          <w:color w:val="0000FF"/>
          <w:sz w:val="17"/>
          <w:szCs w:val="20"/>
        </w:rPr>
      </w:pPr>
      <w:r w:rsidRPr="002922B8">
        <w:rPr>
          <w:rFonts w:ascii="Verdana" w:hAnsi="Verdana" w:cs="Verdana"/>
          <w:sz w:val="17"/>
          <w:szCs w:val="18"/>
        </w:rPr>
        <w:t>Dit is de website waar de Nederlandse overheid haar aanbestedingen publiceert.</w:t>
      </w:r>
      <w:r w:rsidRPr="002922B8">
        <w:rPr>
          <w:rFonts w:ascii="Verdana" w:hAnsi="Verdana" w:cs="Verdana"/>
          <w:sz w:val="17"/>
          <w:szCs w:val="18"/>
        </w:rPr>
        <w:br/>
        <w:t xml:space="preserve">De digitale vorm van aanbieden houdt in dat </w:t>
      </w:r>
      <w:r w:rsidR="00055B79">
        <w:rPr>
          <w:rFonts w:ascii="Verdana" w:hAnsi="Verdana" w:cs="Verdana"/>
          <w:sz w:val="17"/>
          <w:szCs w:val="18"/>
        </w:rPr>
        <w:t>de</w:t>
      </w:r>
      <w:r w:rsidRPr="002922B8">
        <w:rPr>
          <w:rFonts w:ascii="Verdana" w:hAnsi="Verdana" w:cs="Verdana"/>
          <w:sz w:val="17"/>
          <w:szCs w:val="18"/>
        </w:rPr>
        <w:t xml:space="preserve"> communicatie, de procedure en het indienen van de Inschrijvingen via deze website plaats vindt.</w:t>
      </w:r>
      <w:r w:rsidRPr="002922B8">
        <w:rPr>
          <w:rFonts w:ascii="Verdana" w:hAnsi="Verdana" w:cs="Verdana"/>
          <w:sz w:val="17"/>
          <w:szCs w:val="18"/>
        </w:rPr>
        <w:br/>
      </w:r>
      <w:r w:rsidR="001E4FA6" w:rsidRPr="00FC2D6C">
        <w:rPr>
          <w:rFonts w:ascii="Verdana" w:hAnsi="Verdana" w:cs="Cambria"/>
          <w:color w:val="000000"/>
          <w:sz w:val="17"/>
          <w:szCs w:val="20"/>
        </w:rPr>
        <w:t xml:space="preserve">Een instructie met betrekking tot digitaal aanbesteden </w:t>
      </w:r>
      <w:r w:rsidR="00CD03F3">
        <w:rPr>
          <w:rFonts w:ascii="Verdana" w:hAnsi="Verdana" w:cs="Cambria"/>
          <w:color w:val="000000"/>
          <w:sz w:val="17"/>
          <w:szCs w:val="20"/>
        </w:rPr>
        <w:t>kan Inschrijver</w:t>
      </w:r>
      <w:r w:rsidR="001E4FA6" w:rsidRPr="00FC2D6C">
        <w:rPr>
          <w:rFonts w:ascii="Verdana" w:hAnsi="Verdana" w:cs="Cambria"/>
          <w:color w:val="000000"/>
          <w:sz w:val="17"/>
          <w:szCs w:val="20"/>
        </w:rPr>
        <w:t xml:space="preserve"> vinden op </w:t>
      </w:r>
      <w:hyperlink r:id="rId10" w:history="1">
        <w:r w:rsidR="001E4FA6" w:rsidRPr="00561825">
          <w:rPr>
            <w:rStyle w:val="Hyperlink"/>
            <w:rFonts w:ascii="Verdana" w:hAnsi="Verdana" w:cs="Cambria"/>
            <w:sz w:val="17"/>
            <w:szCs w:val="20"/>
          </w:rPr>
          <w:t>www.tenderned.nl</w:t>
        </w:r>
      </w:hyperlink>
    </w:p>
    <w:p w14:paraId="2AEF418F" w14:textId="77777777" w:rsidR="001E4FA6" w:rsidRDefault="001E4FA6" w:rsidP="00CB7873">
      <w:pPr>
        <w:autoSpaceDE w:val="0"/>
        <w:autoSpaceDN w:val="0"/>
        <w:adjustRightInd w:val="0"/>
        <w:spacing w:after="0" w:line="240" w:lineRule="auto"/>
        <w:ind w:left="578"/>
        <w:rPr>
          <w:rFonts w:ascii="Verdana" w:hAnsi="Verdana" w:cs="Cambria"/>
          <w:color w:val="000000"/>
          <w:sz w:val="17"/>
          <w:szCs w:val="20"/>
        </w:rPr>
      </w:pPr>
      <w:r w:rsidRPr="00FC2D6C">
        <w:rPr>
          <w:rFonts w:ascii="Verdana" w:hAnsi="Verdana" w:cs="Cambria"/>
          <w:color w:val="000000"/>
          <w:sz w:val="17"/>
          <w:szCs w:val="20"/>
        </w:rPr>
        <w:t xml:space="preserve">Om deel te kunnen nemen aan de digitale aanbesteding met behulp van </w:t>
      </w:r>
      <w:proofErr w:type="spellStart"/>
      <w:r w:rsidRPr="00FC2D6C">
        <w:rPr>
          <w:rFonts w:ascii="Verdana" w:hAnsi="Verdana" w:cs="Cambria"/>
          <w:color w:val="000000"/>
          <w:sz w:val="17"/>
          <w:szCs w:val="20"/>
        </w:rPr>
        <w:t>TenderNed</w:t>
      </w:r>
      <w:proofErr w:type="spellEnd"/>
      <w:r w:rsidRPr="00FC2D6C">
        <w:rPr>
          <w:rFonts w:ascii="Verdana" w:hAnsi="Verdana" w:cs="Cambria"/>
          <w:color w:val="000000"/>
          <w:sz w:val="17"/>
          <w:szCs w:val="20"/>
        </w:rPr>
        <w:t xml:space="preserve"> dient </w:t>
      </w:r>
      <w:r w:rsidR="00CD03F3">
        <w:rPr>
          <w:rFonts w:ascii="Verdana" w:hAnsi="Verdana" w:cs="Cambria"/>
          <w:color w:val="000000"/>
          <w:sz w:val="17"/>
          <w:szCs w:val="20"/>
        </w:rPr>
        <w:t>Inschrijver</w:t>
      </w:r>
      <w:r w:rsidRPr="00FC2D6C">
        <w:rPr>
          <w:rFonts w:ascii="Verdana" w:hAnsi="Verdana" w:cs="Cambria"/>
          <w:color w:val="000000"/>
          <w:sz w:val="17"/>
          <w:szCs w:val="20"/>
        </w:rPr>
        <w:t xml:space="preserve"> een bedrijfsprofiel aan te maken. Indien </w:t>
      </w:r>
      <w:r w:rsidR="00CD03F3">
        <w:rPr>
          <w:rFonts w:ascii="Verdana" w:hAnsi="Verdana" w:cs="Cambria"/>
          <w:color w:val="000000"/>
          <w:sz w:val="17"/>
          <w:szCs w:val="20"/>
        </w:rPr>
        <w:t>Inschrijver</w:t>
      </w:r>
      <w:r w:rsidRPr="00FC2D6C">
        <w:rPr>
          <w:rFonts w:ascii="Verdana" w:hAnsi="Verdana" w:cs="Cambria"/>
          <w:color w:val="000000"/>
          <w:sz w:val="17"/>
          <w:szCs w:val="20"/>
        </w:rPr>
        <w:t xml:space="preserve"> hier vragen over heeft </w:t>
      </w:r>
      <w:r w:rsidR="00CD03F3">
        <w:rPr>
          <w:rFonts w:ascii="Verdana" w:hAnsi="Verdana" w:cs="Cambria"/>
          <w:color w:val="000000"/>
          <w:sz w:val="17"/>
          <w:szCs w:val="20"/>
        </w:rPr>
        <w:t>kan contact worden opgenomen met</w:t>
      </w:r>
      <w:r w:rsidRPr="00FC2D6C">
        <w:rPr>
          <w:rFonts w:ascii="Verdana" w:hAnsi="Verdana" w:cs="Cambria"/>
          <w:color w:val="000000"/>
          <w:sz w:val="17"/>
          <w:szCs w:val="20"/>
        </w:rPr>
        <w:t xml:space="preserve"> de </w:t>
      </w:r>
      <w:proofErr w:type="spellStart"/>
      <w:r w:rsidRPr="00FC2D6C">
        <w:rPr>
          <w:rFonts w:ascii="Verdana" w:hAnsi="Verdana" w:cs="Cambria"/>
          <w:color w:val="000000"/>
          <w:sz w:val="17"/>
          <w:szCs w:val="20"/>
        </w:rPr>
        <w:t>servicedesk</w:t>
      </w:r>
      <w:proofErr w:type="spellEnd"/>
      <w:r w:rsidRPr="00FC2D6C">
        <w:rPr>
          <w:rFonts w:ascii="Verdana" w:hAnsi="Verdana" w:cs="Cambria"/>
          <w:color w:val="000000"/>
          <w:sz w:val="17"/>
          <w:szCs w:val="20"/>
        </w:rPr>
        <w:t xml:space="preserve"> van </w:t>
      </w:r>
      <w:proofErr w:type="spellStart"/>
      <w:r w:rsidRPr="00FC2D6C">
        <w:rPr>
          <w:rFonts w:ascii="Verdana" w:hAnsi="Verdana" w:cs="Cambria"/>
          <w:color w:val="000000"/>
          <w:sz w:val="17"/>
          <w:szCs w:val="20"/>
        </w:rPr>
        <w:t>TenderNed</w:t>
      </w:r>
      <w:proofErr w:type="spellEnd"/>
      <w:r w:rsidRPr="00FC2D6C">
        <w:rPr>
          <w:rFonts w:ascii="Verdana" w:hAnsi="Verdana" w:cs="Cambria"/>
          <w:color w:val="000000"/>
          <w:sz w:val="17"/>
          <w:szCs w:val="20"/>
        </w:rPr>
        <w:t xml:space="preserve">: 0800-8363376 of </w:t>
      </w:r>
      <w:r w:rsidR="00CD03F3">
        <w:rPr>
          <w:rFonts w:ascii="Verdana" w:hAnsi="Verdana" w:cs="Cambria"/>
          <w:color w:val="000000"/>
          <w:sz w:val="17"/>
          <w:szCs w:val="20"/>
        </w:rPr>
        <w:t xml:space="preserve">per e-mail </w:t>
      </w:r>
      <w:hyperlink r:id="rId11" w:history="1">
        <w:r w:rsidRPr="00FC2D6C">
          <w:rPr>
            <w:rStyle w:val="Hyperlink"/>
            <w:rFonts w:ascii="Verdana" w:hAnsi="Verdana" w:cs="Cambria"/>
            <w:sz w:val="17"/>
            <w:szCs w:val="20"/>
          </w:rPr>
          <w:t>servicedesk@tenderned.nl</w:t>
        </w:r>
      </w:hyperlink>
    </w:p>
    <w:p w14:paraId="37B2E397" w14:textId="77777777" w:rsidR="001E4FA6" w:rsidRDefault="001E4FA6" w:rsidP="00CD03F3">
      <w:pPr>
        <w:autoSpaceDE w:val="0"/>
        <w:autoSpaceDN w:val="0"/>
        <w:adjustRightInd w:val="0"/>
        <w:spacing w:after="0" w:line="240" w:lineRule="auto"/>
        <w:ind w:left="578"/>
        <w:rPr>
          <w:rFonts w:ascii="Verdana" w:hAnsi="Verdana" w:cs="Verdana"/>
          <w:sz w:val="17"/>
          <w:szCs w:val="18"/>
        </w:rPr>
      </w:pPr>
      <w:r w:rsidRPr="002922B8">
        <w:rPr>
          <w:rFonts w:ascii="Verdana" w:hAnsi="Verdana" w:cs="Verdana"/>
          <w:sz w:val="17"/>
          <w:szCs w:val="18"/>
        </w:rPr>
        <w:t>In</w:t>
      </w:r>
      <w:r>
        <w:rPr>
          <w:rFonts w:ascii="Verdana" w:hAnsi="Verdana" w:cs="Verdana"/>
          <w:sz w:val="17"/>
          <w:szCs w:val="18"/>
        </w:rPr>
        <w:t>dien In</w:t>
      </w:r>
      <w:r w:rsidRPr="002922B8">
        <w:rPr>
          <w:rFonts w:ascii="Verdana" w:hAnsi="Verdana" w:cs="Verdana"/>
          <w:sz w:val="17"/>
          <w:szCs w:val="18"/>
        </w:rPr>
        <w:t>schrijvingen per post of</w:t>
      </w:r>
      <w:r>
        <w:rPr>
          <w:rFonts w:ascii="Verdana" w:hAnsi="Verdana" w:cs="Verdana"/>
          <w:sz w:val="17"/>
          <w:szCs w:val="18"/>
        </w:rPr>
        <w:t xml:space="preserve"> per</w:t>
      </w:r>
      <w:r w:rsidRPr="002922B8">
        <w:rPr>
          <w:rFonts w:ascii="Verdana" w:hAnsi="Verdana" w:cs="Verdana"/>
          <w:sz w:val="17"/>
          <w:szCs w:val="18"/>
        </w:rPr>
        <w:t xml:space="preserve"> e-mail </w:t>
      </w:r>
      <w:r w:rsidR="00CD03F3">
        <w:rPr>
          <w:rFonts w:ascii="Verdana" w:hAnsi="Verdana" w:cs="Verdana"/>
          <w:sz w:val="17"/>
          <w:szCs w:val="18"/>
        </w:rPr>
        <w:t>worden ingediend</w:t>
      </w:r>
      <w:r>
        <w:rPr>
          <w:rFonts w:ascii="Verdana" w:hAnsi="Verdana" w:cs="Verdana"/>
          <w:sz w:val="17"/>
          <w:szCs w:val="18"/>
        </w:rPr>
        <w:t xml:space="preserve">, dan is </w:t>
      </w:r>
      <w:r w:rsidR="00CD03F3">
        <w:rPr>
          <w:rFonts w:ascii="Verdana" w:hAnsi="Verdana" w:cs="Verdana"/>
          <w:sz w:val="17"/>
          <w:szCs w:val="18"/>
        </w:rPr>
        <w:t>de</w:t>
      </w:r>
      <w:r>
        <w:rPr>
          <w:rFonts w:ascii="Verdana" w:hAnsi="Verdana" w:cs="Verdana"/>
          <w:sz w:val="17"/>
          <w:szCs w:val="18"/>
        </w:rPr>
        <w:t xml:space="preserve"> Inschrijving </w:t>
      </w:r>
      <w:r w:rsidR="00A41C10">
        <w:rPr>
          <w:rFonts w:ascii="Verdana" w:hAnsi="Verdana" w:cs="Verdana"/>
          <w:sz w:val="17"/>
          <w:szCs w:val="18"/>
        </w:rPr>
        <w:t>onregelmatig</w:t>
      </w:r>
      <w:r>
        <w:rPr>
          <w:rFonts w:ascii="Verdana" w:hAnsi="Verdana" w:cs="Verdana"/>
          <w:sz w:val="17"/>
          <w:szCs w:val="18"/>
        </w:rPr>
        <w:t>.</w:t>
      </w:r>
    </w:p>
    <w:p w14:paraId="64D1ED1F" w14:textId="77777777" w:rsidR="002519D5" w:rsidRPr="007613F5" w:rsidRDefault="002519D5" w:rsidP="001E4FA6">
      <w:pPr>
        <w:autoSpaceDE w:val="0"/>
        <w:autoSpaceDN w:val="0"/>
        <w:adjustRightInd w:val="0"/>
        <w:spacing w:after="0" w:line="240" w:lineRule="auto"/>
        <w:ind w:left="708"/>
        <w:rPr>
          <w:rFonts w:ascii="Verdana" w:hAnsi="Verdana" w:cs="Verdana"/>
          <w:sz w:val="17"/>
        </w:rPr>
      </w:pPr>
    </w:p>
    <w:p w14:paraId="6482B339" w14:textId="77777777" w:rsidR="00922EAF" w:rsidRPr="007613F5" w:rsidRDefault="007613F5" w:rsidP="00992B32">
      <w:pPr>
        <w:pStyle w:val="Kop2"/>
        <w:numPr>
          <w:ilvl w:val="0"/>
          <w:numId w:val="0"/>
        </w:numPr>
        <w:spacing w:before="0"/>
        <w:ind w:left="578" w:hanging="578"/>
      </w:pPr>
      <w:r>
        <w:t>2.3</w:t>
      </w:r>
      <w:r>
        <w:tab/>
      </w:r>
      <w:r w:rsidR="00922EAF">
        <w:t>Variant</w:t>
      </w:r>
    </w:p>
    <w:p w14:paraId="0522804E" w14:textId="77777777" w:rsidR="00922EAF" w:rsidRPr="002922B8" w:rsidRDefault="00922EAF" w:rsidP="00CB7873">
      <w:pPr>
        <w:autoSpaceDE w:val="0"/>
        <w:autoSpaceDN w:val="0"/>
        <w:adjustRightInd w:val="0"/>
        <w:spacing w:after="0" w:line="240" w:lineRule="auto"/>
        <w:ind w:left="708" w:hanging="130"/>
        <w:rPr>
          <w:rFonts w:ascii="Verdana" w:hAnsi="Verdana" w:cs="Verdana"/>
          <w:color w:val="0000FF"/>
          <w:sz w:val="17"/>
          <w:szCs w:val="18"/>
        </w:rPr>
      </w:pPr>
      <w:r w:rsidRPr="002922B8">
        <w:rPr>
          <w:rFonts w:ascii="Verdana" w:hAnsi="Verdana" w:cs="Verdana"/>
          <w:sz w:val="17"/>
          <w:szCs w:val="18"/>
        </w:rPr>
        <w:t xml:space="preserve">Het indienen van een Variant </w:t>
      </w:r>
      <w:r w:rsidR="00A41C10">
        <w:rPr>
          <w:rFonts w:ascii="Verdana" w:hAnsi="Verdana" w:cs="Verdana"/>
          <w:sz w:val="17"/>
          <w:szCs w:val="18"/>
        </w:rPr>
        <w:t xml:space="preserve">voor deze aanbesteding </w:t>
      </w:r>
      <w:r w:rsidRPr="002922B8">
        <w:rPr>
          <w:rFonts w:ascii="Verdana" w:hAnsi="Verdana" w:cs="Verdana"/>
          <w:sz w:val="17"/>
          <w:szCs w:val="18"/>
        </w:rPr>
        <w:t xml:space="preserve">is </w:t>
      </w:r>
      <w:r w:rsidR="00AE56AE">
        <w:rPr>
          <w:rFonts w:ascii="Verdana" w:hAnsi="Verdana" w:cs="Verdana"/>
          <w:sz w:val="17"/>
          <w:szCs w:val="18"/>
        </w:rPr>
        <w:t>niet</w:t>
      </w:r>
      <w:r w:rsidRPr="002922B8">
        <w:rPr>
          <w:rFonts w:ascii="Verdana" w:hAnsi="Verdana" w:cs="Verdana"/>
          <w:sz w:val="17"/>
          <w:szCs w:val="18"/>
        </w:rPr>
        <w:t xml:space="preserve"> toegestaan.</w:t>
      </w:r>
      <w:r w:rsidRPr="002922B8">
        <w:rPr>
          <w:rFonts w:ascii="Verdana" w:hAnsi="Verdana" w:cs="Verdana"/>
          <w:sz w:val="17"/>
          <w:szCs w:val="18"/>
        </w:rPr>
        <w:br/>
      </w:r>
    </w:p>
    <w:p w14:paraId="17A0E7B6" w14:textId="77777777" w:rsidR="00505CCB" w:rsidRPr="002922B8" w:rsidRDefault="007613F5" w:rsidP="00992B32">
      <w:pPr>
        <w:pStyle w:val="Kop2"/>
        <w:numPr>
          <w:ilvl w:val="0"/>
          <w:numId w:val="0"/>
        </w:numPr>
        <w:spacing w:before="0"/>
        <w:ind w:left="578" w:hanging="578"/>
      </w:pPr>
      <w:r w:rsidRPr="002922B8">
        <w:t>2.4</w:t>
      </w:r>
      <w:r w:rsidRPr="002922B8">
        <w:tab/>
      </w:r>
      <w:r w:rsidR="00922EAF" w:rsidRPr="002922B8">
        <w:t>Communicatie</w:t>
      </w:r>
    </w:p>
    <w:p w14:paraId="12E5ED83" w14:textId="77777777" w:rsidR="00922EAF" w:rsidRPr="00E15FF3" w:rsidRDefault="00922EAF" w:rsidP="00CB7873">
      <w:pPr>
        <w:autoSpaceDE w:val="0"/>
        <w:autoSpaceDN w:val="0"/>
        <w:adjustRightInd w:val="0"/>
        <w:spacing w:after="0" w:line="240" w:lineRule="auto"/>
        <w:ind w:firstLine="578"/>
        <w:rPr>
          <w:rFonts w:ascii="Verdana" w:hAnsi="Verdana" w:cs="Verdana"/>
          <w:sz w:val="17"/>
          <w:szCs w:val="18"/>
        </w:rPr>
      </w:pPr>
      <w:r w:rsidRPr="00E15FF3">
        <w:rPr>
          <w:rFonts w:ascii="Verdana" w:hAnsi="Verdana" w:cs="Verdana"/>
          <w:sz w:val="17"/>
          <w:szCs w:val="18"/>
        </w:rPr>
        <w:t xml:space="preserve">Alle communicatie met betrekking tot deze aanbesteding </w:t>
      </w:r>
      <w:r w:rsidR="00055B79">
        <w:rPr>
          <w:rFonts w:ascii="Verdana" w:hAnsi="Verdana" w:cs="Verdana"/>
          <w:sz w:val="17"/>
          <w:szCs w:val="18"/>
        </w:rPr>
        <w:t>verloopt</w:t>
      </w:r>
      <w:r w:rsidRPr="00E15FF3">
        <w:rPr>
          <w:rFonts w:ascii="Verdana" w:hAnsi="Verdana" w:cs="Verdana"/>
          <w:sz w:val="17"/>
          <w:szCs w:val="18"/>
        </w:rPr>
        <w:t xml:space="preserve"> digitaal via </w:t>
      </w:r>
      <w:hyperlink r:id="rId12" w:history="1">
        <w:r w:rsidRPr="00E15FF3">
          <w:rPr>
            <w:rStyle w:val="Hyperlink"/>
            <w:rFonts w:ascii="Verdana" w:hAnsi="Verdana" w:cs="Verdana"/>
            <w:color w:val="0000FF"/>
            <w:sz w:val="17"/>
            <w:szCs w:val="18"/>
          </w:rPr>
          <w:t>www.tenderned.nl</w:t>
        </w:r>
      </w:hyperlink>
      <w:r w:rsidRPr="00E15FF3">
        <w:rPr>
          <w:rFonts w:ascii="Verdana" w:hAnsi="Verdana" w:cs="Verdana"/>
          <w:sz w:val="17"/>
          <w:szCs w:val="18"/>
        </w:rPr>
        <w:t xml:space="preserve"> </w:t>
      </w:r>
    </w:p>
    <w:p w14:paraId="19D57D81" w14:textId="77777777" w:rsidR="00992B32" w:rsidRDefault="00922EAF" w:rsidP="00CB7873">
      <w:pPr>
        <w:autoSpaceDE w:val="0"/>
        <w:autoSpaceDN w:val="0"/>
        <w:adjustRightInd w:val="0"/>
        <w:spacing w:after="0" w:line="240" w:lineRule="auto"/>
        <w:ind w:left="578"/>
        <w:rPr>
          <w:b/>
        </w:rPr>
      </w:pPr>
      <w:r w:rsidRPr="00E15FF3">
        <w:rPr>
          <w:rFonts w:ascii="Verdana" w:hAnsi="Verdana" w:cs="Verdana"/>
          <w:sz w:val="17"/>
          <w:szCs w:val="18"/>
        </w:rPr>
        <w:t xml:space="preserve">Elke poging om op een andere </w:t>
      </w:r>
      <w:r w:rsidR="00D37DBA">
        <w:rPr>
          <w:rFonts w:ascii="Verdana" w:hAnsi="Verdana" w:cs="Verdana"/>
          <w:sz w:val="17"/>
          <w:szCs w:val="18"/>
        </w:rPr>
        <w:t>wijze</w:t>
      </w:r>
      <w:r w:rsidRPr="00E15FF3">
        <w:rPr>
          <w:rFonts w:ascii="Verdana" w:hAnsi="Verdana" w:cs="Verdana"/>
          <w:sz w:val="17"/>
          <w:szCs w:val="18"/>
        </w:rPr>
        <w:t xml:space="preserve"> informatie te krijgen en/of elke poging om de al dan niet bij deze aanbesteding betrokken medewerkers te beïnvloeden, op welke wijze dan ook, kan tot uitsluiting </w:t>
      </w:r>
      <w:r w:rsidR="00CD03F3">
        <w:rPr>
          <w:rFonts w:ascii="Verdana" w:hAnsi="Verdana" w:cs="Verdana"/>
          <w:sz w:val="17"/>
          <w:szCs w:val="18"/>
        </w:rPr>
        <w:t xml:space="preserve">van de Inschrijving </w:t>
      </w:r>
      <w:r w:rsidRPr="00E15FF3">
        <w:rPr>
          <w:rFonts w:ascii="Verdana" w:hAnsi="Verdana" w:cs="Verdana"/>
          <w:sz w:val="17"/>
          <w:szCs w:val="18"/>
        </w:rPr>
        <w:t>leiden.</w:t>
      </w:r>
      <w:r w:rsidR="00992B32">
        <w:rPr>
          <w:rFonts w:ascii="Verdana" w:hAnsi="Verdana" w:cs="Verdana"/>
          <w:sz w:val="17"/>
          <w:szCs w:val="18"/>
        </w:rPr>
        <w:br/>
      </w:r>
    </w:p>
    <w:p w14:paraId="2E3C7935" w14:textId="77777777" w:rsidR="002922B8" w:rsidRDefault="002922B8" w:rsidP="00CB7873">
      <w:pPr>
        <w:pStyle w:val="Kop2"/>
        <w:numPr>
          <w:ilvl w:val="0"/>
          <w:numId w:val="0"/>
        </w:numPr>
        <w:spacing w:before="0"/>
        <w:ind w:left="578" w:hanging="578"/>
      </w:pPr>
      <w:r w:rsidRPr="002922B8">
        <w:t>2.5</w:t>
      </w:r>
      <w:r w:rsidRPr="002922B8">
        <w:tab/>
      </w:r>
      <w:r w:rsidR="007339F8">
        <w:t>Vragen &amp; antwoorden</w:t>
      </w:r>
    </w:p>
    <w:p w14:paraId="6102BAB2" w14:textId="77777777" w:rsidR="002922B8" w:rsidRDefault="00B92490" w:rsidP="00CB7873">
      <w:pPr>
        <w:autoSpaceDE w:val="0"/>
        <w:autoSpaceDN w:val="0"/>
        <w:adjustRightInd w:val="0"/>
        <w:spacing w:after="0" w:line="240" w:lineRule="auto"/>
        <w:ind w:left="578"/>
        <w:rPr>
          <w:rFonts w:ascii="Verdana" w:hAnsi="Verdana" w:cs="Verdana"/>
          <w:sz w:val="17"/>
          <w:szCs w:val="18"/>
        </w:rPr>
      </w:pPr>
      <w:r>
        <w:rPr>
          <w:rFonts w:ascii="Verdana" w:hAnsi="Verdana" w:cs="Verdana"/>
          <w:sz w:val="17"/>
          <w:szCs w:val="18"/>
        </w:rPr>
        <w:t>De A</w:t>
      </w:r>
      <w:r w:rsidR="002922B8" w:rsidRPr="00E15FF3">
        <w:rPr>
          <w:rFonts w:ascii="Verdana" w:hAnsi="Verdana" w:cs="Verdana"/>
          <w:sz w:val="17"/>
          <w:szCs w:val="18"/>
        </w:rPr>
        <w:t xml:space="preserve">anbestedingsdocumenten zijn met zorg samengesteld. Het is mogelijk dat </w:t>
      </w:r>
      <w:r w:rsidR="00CD03F3">
        <w:rPr>
          <w:rFonts w:ascii="Verdana" w:hAnsi="Verdana" w:cs="Verdana"/>
          <w:sz w:val="17"/>
          <w:szCs w:val="18"/>
        </w:rPr>
        <w:t>Inschrijver</w:t>
      </w:r>
      <w:r w:rsidR="002922B8" w:rsidRPr="00E15FF3">
        <w:rPr>
          <w:rFonts w:ascii="Verdana" w:hAnsi="Verdana" w:cs="Verdana"/>
          <w:sz w:val="17"/>
          <w:szCs w:val="18"/>
        </w:rPr>
        <w:t xml:space="preserve"> vragen </w:t>
      </w:r>
      <w:r w:rsidR="007B6455">
        <w:rPr>
          <w:rFonts w:ascii="Verdana" w:hAnsi="Verdana" w:cs="Verdana"/>
          <w:sz w:val="17"/>
          <w:szCs w:val="18"/>
        </w:rPr>
        <w:t xml:space="preserve">en/of opmerkingen </w:t>
      </w:r>
      <w:r w:rsidR="002922B8" w:rsidRPr="00E15FF3">
        <w:rPr>
          <w:rFonts w:ascii="Verdana" w:hAnsi="Verdana" w:cs="Verdana"/>
          <w:sz w:val="17"/>
          <w:szCs w:val="18"/>
        </w:rPr>
        <w:t xml:space="preserve">heeft ten aanzien van de </w:t>
      </w:r>
      <w:r w:rsidR="007B6455">
        <w:rPr>
          <w:rFonts w:ascii="Verdana" w:hAnsi="Verdana" w:cs="Verdana"/>
          <w:sz w:val="17"/>
          <w:szCs w:val="18"/>
        </w:rPr>
        <w:t xml:space="preserve">voorwaarden, </w:t>
      </w:r>
      <w:r w:rsidR="002922B8" w:rsidRPr="00E15FF3">
        <w:rPr>
          <w:rFonts w:ascii="Verdana" w:hAnsi="Verdana" w:cs="Verdana"/>
          <w:sz w:val="17"/>
          <w:szCs w:val="18"/>
        </w:rPr>
        <w:t xml:space="preserve">eisen en gunningcriteria, die gesteld worden voor de aanbesteding. Het is ook mogelijk dat </w:t>
      </w:r>
      <w:r w:rsidR="00CD03F3">
        <w:rPr>
          <w:rFonts w:ascii="Verdana" w:hAnsi="Verdana" w:cs="Verdana"/>
          <w:sz w:val="17"/>
          <w:szCs w:val="18"/>
        </w:rPr>
        <w:t>Inschrijver</w:t>
      </w:r>
      <w:r w:rsidR="002922B8" w:rsidRPr="00E15FF3">
        <w:rPr>
          <w:rFonts w:ascii="Verdana" w:hAnsi="Verdana" w:cs="Verdana"/>
          <w:sz w:val="17"/>
          <w:szCs w:val="18"/>
        </w:rPr>
        <w:t xml:space="preserve"> opmerkingen</w:t>
      </w:r>
      <w:r w:rsidR="00E15FF3">
        <w:rPr>
          <w:rFonts w:ascii="Verdana" w:hAnsi="Verdana" w:cs="Verdana"/>
          <w:sz w:val="17"/>
          <w:szCs w:val="18"/>
        </w:rPr>
        <w:t xml:space="preserve"> </w:t>
      </w:r>
      <w:r w:rsidR="002922B8" w:rsidRPr="00E15FF3">
        <w:rPr>
          <w:rFonts w:ascii="Verdana" w:hAnsi="Verdana" w:cs="Verdana"/>
          <w:sz w:val="17"/>
          <w:szCs w:val="18"/>
        </w:rPr>
        <w:t xml:space="preserve">en/of bezwaren heeft vanwege bijvoorbeeld onduidelijkheden, vermeende tegenstrijdigheden, onvolkomenheden of eventuele inbreuken op de wettelijke voorschriften. In dat geval dient </w:t>
      </w:r>
      <w:r w:rsidR="00CD03F3">
        <w:rPr>
          <w:rFonts w:ascii="Verdana" w:hAnsi="Verdana" w:cs="Verdana"/>
          <w:sz w:val="17"/>
          <w:szCs w:val="18"/>
        </w:rPr>
        <w:t>Inschrijver</w:t>
      </w:r>
      <w:r w:rsidR="002922B8" w:rsidRPr="00E15FF3">
        <w:rPr>
          <w:rFonts w:ascii="Verdana" w:hAnsi="Verdana" w:cs="Verdana"/>
          <w:sz w:val="17"/>
          <w:szCs w:val="18"/>
        </w:rPr>
        <w:t xml:space="preserve"> </w:t>
      </w:r>
      <w:proofErr w:type="spellStart"/>
      <w:r w:rsidR="0055669A">
        <w:rPr>
          <w:rFonts w:ascii="Verdana" w:hAnsi="Verdana" w:cs="Verdana"/>
          <w:sz w:val="17"/>
          <w:szCs w:val="18"/>
        </w:rPr>
        <w:t>ZonMw</w:t>
      </w:r>
      <w:proofErr w:type="spellEnd"/>
      <w:r w:rsidR="002922B8" w:rsidRPr="00E15FF3">
        <w:rPr>
          <w:rFonts w:ascii="Verdana" w:hAnsi="Verdana" w:cs="Verdana"/>
          <w:sz w:val="17"/>
          <w:szCs w:val="18"/>
        </w:rPr>
        <w:t xml:space="preserve"> hiervan op de hoogte te stellen of om ophelderin</w:t>
      </w:r>
      <w:r w:rsidR="00657002">
        <w:rPr>
          <w:rFonts w:ascii="Verdana" w:hAnsi="Verdana" w:cs="Verdana"/>
          <w:sz w:val="17"/>
          <w:szCs w:val="18"/>
        </w:rPr>
        <w:t xml:space="preserve">g te vragen of bezwaar te maken via </w:t>
      </w:r>
      <w:hyperlink r:id="rId13" w:history="1">
        <w:r w:rsidR="00657002" w:rsidRPr="005235C5">
          <w:rPr>
            <w:rStyle w:val="Hyperlink"/>
            <w:rFonts w:ascii="Verdana" w:hAnsi="Verdana" w:cs="Verdana"/>
            <w:sz w:val="17"/>
            <w:szCs w:val="18"/>
          </w:rPr>
          <w:t>www.tenderned.nl</w:t>
        </w:r>
      </w:hyperlink>
    </w:p>
    <w:p w14:paraId="40C133B4" w14:textId="77777777" w:rsidR="007B6455" w:rsidRDefault="007B6455" w:rsidP="002922B8">
      <w:pPr>
        <w:autoSpaceDE w:val="0"/>
        <w:autoSpaceDN w:val="0"/>
        <w:adjustRightInd w:val="0"/>
        <w:spacing w:after="0" w:line="240" w:lineRule="auto"/>
        <w:ind w:left="705"/>
        <w:rPr>
          <w:rFonts w:ascii="Verdana" w:hAnsi="Verdana" w:cs="Verdana"/>
          <w:sz w:val="17"/>
          <w:szCs w:val="18"/>
        </w:rPr>
      </w:pPr>
    </w:p>
    <w:p w14:paraId="4EE94F97" w14:textId="77777777" w:rsidR="00505CCB" w:rsidRDefault="002922B8" w:rsidP="00CB7873">
      <w:pPr>
        <w:autoSpaceDE w:val="0"/>
        <w:autoSpaceDN w:val="0"/>
        <w:adjustRightInd w:val="0"/>
        <w:spacing w:after="0" w:line="240" w:lineRule="auto"/>
        <w:ind w:left="578"/>
        <w:rPr>
          <w:rFonts w:ascii="Verdana" w:hAnsi="Verdana" w:cs="Verdana"/>
          <w:sz w:val="17"/>
          <w:szCs w:val="18"/>
        </w:rPr>
      </w:pPr>
      <w:r w:rsidRPr="00E15FF3">
        <w:rPr>
          <w:rFonts w:ascii="Verdana" w:hAnsi="Verdana" w:cs="Verdana"/>
          <w:sz w:val="17"/>
          <w:szCs w:val="18"/>
        </w:rPr>
        <w:t xml:space="preserve">Indien </w:t>
      </w:r>
      <w:r w:rsidR="00CD03F3">
        <w:rPr>
          <w:rFonts w:ascii="Verdana" w:hAnsi="Verdana" w:cs="Verdana"/>
          <w:sz w:val="17"/>
          <w:szCs w:val="18"/>
        </w:rPr>
        <w:t>Inschrijver</w:t>
      </w:r>
      <w:r w:rsidRPr="00E15FF3">
        <w:rPr>
          <w:rFonts w:ascii="Verdana" w:hAnsi="Verdana" w:cs="Verdana"/>
          <w:sz w:val="17"/>
          <w:szCs w:val="18"/>
        </w:rPr>
        <w:t xml:space="preserve"> niet tijdig op de voorgeschreven wijze </w:t>
      </w:r>
      <w:proofErr w:type="spellStart"/>
      <w:r w:rsidR="0055669A">
        <w:rPr>
          <w:rFonts w:ascii="Verdana" w:hAnsi="Verdana" w:cs="Verdana"/>
          <w:sz w:val="17"/>
          <w:szCs w:val="18"/>
        </w:rPr>
        <w:t>ZonMw</w:t>
      </w:r>
      <w:proofErr w:type="spellEnd"/>
      <w:r w:rsidRPr="00E15FF3">
        <w:rPr>
          <w:rFonts w:ascii="Verdana" w:hAnsi="Verdana" w:cs="Verdana"/>
          <w:sz w:val="17"/>
          <w:szCs w:val="18"/>
        </w:rPr>
        <w:t xml:space="preserve"> heeft gewezen op bovengenoemde tegenstrijdigheden, onvolkomenheden of eventuele inbreuken op de wettelijke voorschriften, dan k</w:t>
      </w:r>
      <w:r w:rsidR="00CD03F3">
        <w:rPr>
          <w:rFonts w:ascii="Verdana" w:hAnsi="Verdana" w:cs="Verdana"/>
          <w:sz w:val="17"/>
          <w:szCs w:val="18"/>
        </w:rPr>
        <w:t>an Inschrijver</w:t>
      </w:r>
      <w:r w:rsidRPr="00E15FF3">
        <w:rPr>
          <w:rFonts w:ascii="Verdana" w:hAnsi="Verdana" w:cs="Verdana"/>
          <w:sz w:val="17"/>
          <w:szCs w:val="18"/>
        </w:rPr>
        <w:t xml:space="preserve"> hier</w:t>
      </w:r>
      <w:r w:rsidR="005C24C0">
        <w:rPr>
          <w:rFonts w:ascii="Verdana" w:hAnsi="Verdana" w:cs="Verdana"/>
          <w:sz w:val="17"/>
          <w:szCs w:val="18"/>
        </w:rPr>
        <w:t>over</w:t>
      </w:r>
      <w:r w:rsidR="007B6455">
        <w:rPr>
          <w:rFonts w:ascii="Verdana" w:hAnsi="Verdana" w:cs="Verdana"/>
          <w:sz w:val="17"/>
          <w:szCs w:val="18"/>
        </w:rPr>
        <w:t xml:space="preserve"> niet</w:t>
      </w:r>
      <w:r w:rsidRPr="00E15FF3">
        <w:rPr>
          <w:rFonts w:ascii="Verdana" w:hAnsi="Verdana" w:cs="Verdana"/>
          <w:sz w:val="17"/>
          <w:szCs w:val="18"/>
        </w:rPr>
        <w:t xml:space="preserve">, al dan niet bij het Klachtenmeldpunt Aanbestedingen van </w:t>
      </w:r>
      <w:proofErr w:type="spellStart"/>
      <w:r w:rsidR="0055669A">
        <w:rPr>
          <w:rFonts w:ascii="Verdana" w:hAnsi="Verdana" w:cs="Verdana"/>
          <w:sz w:val="17"/>
          <w:szCs w:val="18"/>
        </w:rPr>
        <w:t>ZonMw</w:t>
      </w:r>
      <w:proofErr w:type="spellEnd"/>
      <w:r w:rsidR="005C24C0">
        <w:rPr>
          <w:rFonts w:ascii="Verdana" w:hAnsi="Verdana" w:cs="Verdana"/>
          <w:sz w:val="17"/>
          <w:szCs w:val="18"/>
        </w:rPr>
        <w:t>,</w:t>
      </w:r>
      <w:r w:rsidRPr="00E15FF3">
        <w:rPr>
          <w:rFonts w:ascii="Verdana" w:hAnsi="Verdana" w:cs="Verdana"/>
          <w:sz w:val="17"/>
          <w:szCs w:val="18"/>
        </w:rPr>
        <w:t xml:space="preserve"> op een later tijdstip alsnog klagen.</w:t>
      </w:r>
      <w:r w:rsidR="007B6455">
        <w:rPr>
          <w:rFonts w:ascii="Verdana" w:hAnsi="Verdana" w:cs="Verdana"/>
          <w:sz w:val="17"/>
          <w:szCs w:val="18"/>
        </w:rPr>
        <w:br/>
      </w:r>
    </w:p>
    <w:p w14:paraId="679F2D78" w14:textId="77777777" w:rsidR="00A41C10" w:rsidRPr="0003789B" w:rsidRDefault="00A41C10" w:rsidP="00CB7873">
      <w:pPr>
        <w:autoSpaceDE w:val="0"/>
        <w:autoSpaceDN w:val="0"/>
        <w:adjustRightInd w:val="0"/>
        <w:spacing w:after="0" w:line="240" w:lineRule="auto"/>
        <w:ind w:left="578"/>
        <w:rPr>
          <w:rFonts w:ascii="Verdana" w:hAnsi="Verdana" w:cs="Verdana"/>
          <w:sz w:val="17"/>
          <w:szCs w:val="18"/>
        </w:rPr>
      </w:pPr>
      <w:r w:rsidRPr="0003789B">
        <w:rPr>
          <w:rFonts w:ascii="Verdana" w:hAnsi="Verdana" w:cs="Verdana"/>
          <w:sz w:val="17"/>
          <w:szCs w:val="18"/>
        </w:rPr>
        <w:t xml:space="preserve">Verder wordt </w:t>
      </w:r>
      <w:r w:rsidR="00CD03F3">
        <w:rPr>
          <w:rFonts w:ascii="Verdana" w:hAnsi="Verdana" w:cs="Verdana"/>
          <w:sz w:val="17"/>
          <w:szCs w:val="18"/>
        </w:rPr>
        <w:t>Inschrijver</w:t>
      </w:r>
      <w:r w:rsidRPr="0003789B">
        <w:rPr>
          <w:rFonts w:ascii="Verdana" w:hAnsi="Verdana" w:cs="Verdana"/>
          <w:sz w:val="17"/>
          <w:szCs w:val="18"/>
        </w:rPr>
        <w:t xml:space="preserve"> in de gelegenheid gesteld om vragen te stellen en opmerkingen te maken ten aanzien van de gestelde voorwaarden en eisen in deze aanbesteding.</w:t>
      </w:r>
    </w:p>
    <w:p w14:paraId="60A037B9" w14:textId="77777777" w:rsidR="00A41C10" w:rsidRPr="00E15FF3" w:rsidRDefault="00CD03F3" w:rsidP="00657002">
      <w:pPr>
        <w:autoSpaceDE w:val="0"/>
        <w:autoSpaceDN w:val="0"/>
        <w:adjustRightInd w:val="0"/>
        <w:spacing w:after="0" w:line="240" w:lineRule="auto"/>
        <w:ind w:left="578"/>
        <w:rPr>
          <w:rFonts w:ascii="Verdana" w:hAnsi="Verdana" w:cs="Verdana"/>
          <w:sz w:val="17"/>
          <w:szCs w:val="18"/>
        </w:rPr>
      </w:pPr>
      <w:r>
        <w:rPr>
          <w:rFonts w:ascii="Verdana" w:hAnsi="Verdana" w:cs="Verdana"/>
          <w:sz w:val="17"/>
          <w:szCs w:val="18"/>
        </w:rPr>
        <w:t xml:space="preserve">Inschrijver </w:t>
      </w:r>
      <w:r w:rsidR="00A41C10">
        <w:rPr>
          <w:rFonts w:ascii="Verdana" w:hAnsi="Verdana" w:cs="Verdana"/>
          <w:sz w:val="17"/>
          <w:szCs w:val="18"/>
        </w:rPr>
        <w:t>dient</w:t>
      </w:r>
      <w:r w:rsidR="00A41C10" w:rsidRPr="0003789B">
        <w:rPr>
          <w:rFonts w:ascii="Verdana" w:hAnsi="Verdana" w:cs="Verdana"/>
          <w:sz w:val="17"/>
          <w:szCs w:val="18"/>
        </w:rPr>
        <w:t xml:space="preserve"> hiervoor </w:t>
      </w:r>
      <w:r w:rsidR="00A41C10">
        <w:rPr>
          <w:rFonts w:ascii="Verdana" w:hAnsi="Verdana" w:cs="Verdana"/>
          <w:sz w:val="17"/>
          <w:szCs w:val="18"/>
        </w:rPr>
        <w:t xml:space="preserve">eveneens </w:t>
      </w:r>
      <w:r w:rsidR="00A41C10" w:rsidRPr="0003789B">
        <w:rPr>
          <w:rFonts w:ascii="Verdana" w:hAnsi="Verdana" w:cs="Verdana"/>
          <w:sz w:val="17"/>
          <w:szCs w:val="18"/>
        </w:rPr>
        <w:t xml:space="preserve">gebruik </w:t>
      </w:r>
      <w:r w:rsidR="00A41C10">
        <w:rPr>
          <w:rFonts w:ascii="Verdana" w:hAnsi="Verdana" w:cs="Verdana"/>
          <w:sz w:val="17"/>
          <w:szCs w:val="18"/>
        </w:rPr>
        <w:t xml:space="preserve">te </w:t>
      </w:r>
      <w:r w:rsidR="00A41C10" w:rsidRPr="0003789B">
        <w:rPr>
          <w:rFonts w:ascii="Verdana" w:hAnsi="Verdana" w:cs="Verdana"/>
          <w:sz w:val="17"/>
          <w:szCs w:val="18"/>
        </w:rPr>
        <w:t xml:space="preserve">maken van de wijze van communicatie, zoals beschreven </w:t>
      </w:r>
      <w:r w:rsidR="00657002">
        <w:rPr>
          <w:rFonts w:ascii="Verdana" w:hAnsi="Verdana" w:cs="Verdana"/>
          <w:sz w:val="17"/>
          <w:szCs w:val="18"/>
        </w:rPr>
        <w:t xml:space="preserve">in paragraaf 2.4 ‘Communicatie’, via </w:t>
      </w:r>
      <w:hyperlink r:id="rId14" w:history="1">
        <w:r w:rsidR="00657002" w:rsidRPr="005235C5">
          <w:rPr>
            <w:rStyle w:val="Hyperlink"/>
            <w:rFonts w:ascii="Verdana" w:hAnsi="Verdana" w:cs="Verdana"/>
            <w:sz w:val="17"/>
            <w:szCs w:val="18"/>
          </w:rPr>
          <w:t>www.tenderned.nl</w:t>
        </w:r>
      </w:hyperlink>
    </w:p>
    <w:p w14:paraId="7D8699F5" w14:textId="77777777" w:rsidR="00505CCB" w:rsidRDefault="0055669A" w:rsidP="00657002">
      <w:pPr>
        <w:autoSpaceDE w:val="0"/>
        <w:autoSpaceDN w:val="0"/>
        <w:adjustRightInd w:val="0"/>
        <w:spacing w:after="0" w:line="240" w:lineRule="auto"/>
        <w:ind w:left="578"/>
        <w:rPr>
          <w:rFonts w:ascii="Verdana" w:hAnsi="Verdana"/>
          <w:sz w:val="17"/>
          <w:szCs w:val="23"/>
        </w:rPr>
      </w:pPr>
      <w:proofErr w:type="spellStart"/>
      <w:r>
        <w:rPr>
          <w:rFonts w:ascii="Verdana" w:hAnsi="Verdana" w:cs="Verdana"/>
          <w:sz w:val="17"/>
          <w:szCs w:val="18"/>
        </w:rPr>
        <w:t>ZonMw</w:t>
      </w:r>
      <w:proofErr w:type="spellEnd"/>
      <w:r w:rsidR="00A41C10" w:rsidRPr="00E15FF3">
        <w:rPr>
          <w:rFonts w:ascii="Verdana" w:hAnsi="Verdana" w:cs="Verdana"/>
          <w:sz w:val="17"/>
          <w:szCs w:val="18"/>
        </w:rPr>
        <w:t xml:space="preserve"> zal </w:t>
      </w:r>
      <w:r w:rsidR="00A41C10">
        <w:rPr>
          <w:rFonts w:ascii="Verdana" w:hAnsi="Verdana" w:cs="Verdana"/>
          <w:sz w:val="17"/>
          <w:szCs w:val="18"/>
        </w:rPr>
        <w:t xml:space="preserve">uiterlijk </w:t>
      </w:r>
      <w:r w:rsidR="00A41C10" w:rsidRPr="00E15FF3">
        <w:rPr>
          <w:rFonts w:ascii="Verdana" w:hAnsi="Verdana" w:cs="Verdana"/>
          <w:sz w:val="17"/>
          <w:szCs w:val="18"/>
        </w:rPr>
        <w:t xml:space="preserve">10 dagen voor sluiting van de </w:t>
      </w:r>
      <w:r w:rsidR="00A41C10">
        <w:rPr>
          <w:rFonts w:ascii="Verdana" w:hAnsi="Verdana" w:cs="Verdana"/>
          <w:sz w:val="17"/>
          <w:szCs w:val="18"/>
        </w:rPr>
        <w:t xml:space="preserve">inschrijvingstermijn de </w:t>
      </w:r>
      <w:r w:rsidR="00657002">
        <w:rPr>
          <w:rFonts w:ascii="Verdana" w:hAnsi="Verdana" w:cs="Verdana"/>
          <w:sz w:val="17"/>
          <w:szCs w:val="18"/>
        </w:rPr>
        <w:t xml:space="preserve">laatste </w:t>
      </w:r>
      <w:r w:rsidR="00A41C10">
        <w:rPr>
          <w:rFonts w:ascii="Verdana" w:hAnsi="Verdana" w:cs="Verdana"/>
          <w:sz w:val="17"/>
          <w:szCs w:val="18"/>
        </w:rPr>
        <w:t xml:space="preserve">vragen beantwoorden. </w:t>
      </w:r>
      <w:r w:rsidR="00657002">
        <w:rPr>
          <w:rFonts w:ascii="Verdana" w:hAnsi="Verdana" w:cs="Verdana"/>
          <w:sz w:val="17"/>
          <w:szCs w:val="18"/>
        </w:rPr>
        <w:br/>
      </w:r>
    </w:p>
    <w:p w14:paraId="2FCD3F78" w14:textId="77777777" w:rsidR="00E84D55" w:rsidRPr="00657002" w:rsidRDefault="00A41C10" w:rsidP="00657002">
      <w:pPr>
        <w:autoSpaceDE w:val="0"/>
        <w:autoSpaceDN w:val="0"/>
        <w:adjustRightInd w:val="0"/>
        <w:spacing w:after="0" w:line="240" w:lineRule="auto"/>
        <w:ind w:left="578"/>
        <w:rPr>
          <w:rFonts w:ascii="Verdana" w:hAnsi="Verdana" w:cs="Cambria"/>
          <w:color w:val="000000"/>
          <w:sz w:val="17"/>
          <w:szCs w:val="20"/>
        </w:rPr>
      </w:pPr>
      <w:r>
        <w:rPr>
          <w:rFonts w:ascii="Verdana" w:hAnsi="Verdana" w:cs="Cambria"/>
          <w:color w:val="000000"/>
          <w:sz w:val="17"/>
          <w:szCs w:val="20"/>
        </w:rPr>
        <w:t>V</w:t>
      </w:r>
      <w:r w:rsidRPr="00FC2D6C">
        <w:rPr>
          <w:rFonts w:ascii="Verdana" w:hAnsi="Verdana" w:cs="Cambria"/>
          <w:color w:val="000000"/>
          <w:sz w:val="17"/>
          <w:szCs w:val="20"/>
        </w:rPr>
        <w:t xml:space="preserve">ragen die na </w:t>
      </w:r>
      <w:r>
        <w:rPr>
          <w:rFonts w:ascii="Verdana" w:hAnsi="Verdana" w:cs="Cambria"/>
          <w:color w:val="000000"/>
          <w:sz w:val="17"/>
          <w:szCs w:val="20"/>
        </w:rPr>
        <w:t>de uiterste datum voor het stellen van vragen (zie de Planning)</w:t>
      </w:r>
      <w:r w:rsidRPr="00FC2D6C">
        <w:rPr>
          <w:rFonts w:ascii="Verdana" w:hAnsi="Verdana" w:cs="Cambria"/>
          <w:color w:val="000000"/>
          <w:sz w:val="17"/>
          <w:szCs w:val="20"/>
        </w:rPr>
        <w:t xml:space="preserve"> binnenkomen</w:t>
      </w:r>
      <w:r>
        <w:rPr>
          <w:rFonts w:ascii="Verdana" w:hAnsi="Verdana" w:cs="Cambria"/>
          <w:color w:val="000000"/>
          <w:sz w:val="17"/>
          <w:szCs w:val="20"/>
        </w:rPr>
        <w:t xml:space="preserve"> worden niet meer beantwoord, b</w:t>
      </w:r>
      <w:r w:rsidRPr="0003789B">
        <w:rPr>
          <w:rFonts w:ascii="Verdana" w:hAnsi="Verdana" w:cs="Cambria"/>
          <w:color w:val="000000"/>
          <w:sz w:val="17"/>
          <w:szCs w:val="20"/>
        </w:rPr>
        <w:t xml:space="preserve">ehalve als </w:t>
      </w:r>
      <w:r w:rsidR="00055B79">
        <w:rPr>
          <w:rFonts w:ascii="Verdana" w:hAnsi="Verdana" w:cs="Cambria"/>
          <w:color w:val="000000"/>
          <w:sz w:val="17"/>
          <w:szCs w:val="20"/>
        </w:rPr>
        <w:t xml:space="preserve">er zich </w:t>
      </w:r>
      <w:r w:rsidRPr="0003789B">
        <w:rPr>
          <w:rFonts w:ascii="Verdana" w:hAnsi="Verdana" w:cs="Cambria"/>
          <w:color w:val="000000"/>
          <w:sz w:val="17"/>
          <w:szCs w:val="20"/>
        </w:rPr>
        <w:t xml:space="preserve">een situatie voordoet die van wezenlijk belang is voor de in te dienen </w:t>
      </w:r>
      <w:r w:rsidR="009F2233">
        <w:rPr>
          <w:rFonts w:ascii="Verdana" w:hAnsi="Verdana" w:cs="Cambria"/>
          <w:color w:val="000000"/>
          <w:sz w:val="17"/>
          <w:szCs w:val="20"/>
        </w:rPr>
        <w:t>I</w:t>
      </w:r>
      <w:r w:rsidRPr="0003789B">
        <w:rPr>
          <w:rFonts w:ascii="Verdana" w:hAnsi="Verdana" w:cs="Cambria"/>
          <w:color w:val="000000"/>
          <w:sz w:val="17"/>
          <w:szCs w:val="20"/>
        </w:rPr>
        <w:t>nschrijvingen.</w:t>
      </w:r>
    </w:p>
    <w:p w14:paraId="7008B4FC" w14:textId="77777777" w:rsidR="00A41C10" w:rsidRDefault="00AA34A0" w:rsidP="00657002">
      <w:pPr>
        <w:pStyle w:val="Kop2"/>
        <w:numPr>
          <w:ilvl w:val="0"/>
          <w:numId w:val="0"/>
        </w:numPr>
        <w:spacing w:line="240" w:lineRule="auto"/>
        <w:ind w:left="567" w:hanging="567"/>
        <w:rPr>
          <w:rFonts w:eastAsiaTheme="minorHAnsi" w:cs="Verdana"/>
          <w:b w:val="0"/>
          <w:bCs w:val="0"/>
          <w:iCs w:val="0"/>
          <w:sz w:val="17"/>
          <w:szCs w:val="18"/>
          <w:lang w:eastAsia="en-US"/>
        </w:rPr>
      </w:pPr>
      <w:r w:rsidRPr="00C0757F">
        <w:t>2.</w:t>
      </w:r>
      <w:r w:rsidR="00623E61">
        <w:t>6</w:t>
      </w:r>
      <w:r w:rsidRPr="00021A79">
        <w:tab/>
        <w:t>Inschrijving zonder voorbehoud</w:t>
      </w:r>
      <w:r w:rsidRPr="00021A79">
        <w:br/>
      </w:r>
      <w:r w:rsidR="00A41C10" w:rsidRPr="00992B32">
        <w:rPr>
          <w:rFonts w:eastAsiaTheme="minorHAnsi" w:cs="Verdana"/>
          <w:b w:val="0"/>
          <w:bCs w:val="0"/>
          <w:iCs w:val="0"/>
          <w:sz w:val="17"/>
          <w:szCs w:val="18"/>
          <w:lang w:eastAsia="en-US"/>
        </w:rPr>
        <w:t xml:space="preserve">Bij Inschrijving dient </w:t>
      </w:r>
      <w:r w:rsidR="00393030">
        <w:rPr>
          <w:rFonts w:eastAsiaTheme="minorHAnsi" w:cs="Verdana"/>
          <w:b w:val="0"/>
          <w:bCs w:val="0"/>
          <w:iCs w:val="0"/>
          <w:sz w:val="17"/>
          <w:szCs w:val="18"/>
          <w:lang w:eastAsia="en-US"/>
        </w:rPr>
        <w:t>Inschrijver</w:t>
      </w:r>
      <w:r w:rsidR="00A41C10" w:rsidRPr="00992B32">
        <w:rPr>
          <w:rFonts w:eastAsiaTheme="minorHAnsi" w:cs="Verdana"/>
          <w:b w:val="0"/>
          <w:bCs w:val="0"/>
          <w:iCs w:val="0"/>
          <w:sz w:val="17"/>
          <w:szCs w:val="18"/>
          <w:lang w:eastAsia="en-US"/>
        </w:rPr>
        <w:t xml:space="preserve"> onvoorwaardelijk akkoord te gaan met alle Aanbestedingsdocumenten, die tezamen de volledige uitvraag van deze aanbesteding vormen. Het doen van een </w:t>
      </w:r>
      <w:r w:rsidR="009F2233">
        <w:rPr>
          <w:rFonts w:eastAsiaTheme="minorHAnsi" w:cs="Verdana"/>
          <w:b w:val="0"/>
          <w:bCs w:val="0"/>
          <w:iCs w:val="0"/>
          <w:sz w:val="17"/>
          <w:szCs w:val="18"/>
          <w:lang w:eastAsia="en-US"/>
        </w:rPr>
        <w:t>I</w:t>
      </w:r>
      <w:r w:rsidR="00A41C10" w:rsidRPr="00992B32">
        <w:rPr>
          <w:rFonts w:eastAsiaTheme="minorHAnsi" w:cs="Verdana"/>
          <w:b w:val="0"/>
          <w:bCs w:val="0"/>
          <w:iCs w:val="0"/>
          <w:sz w:val="17"/>
          <w:szCs w:val="18"/>
          <w:lang w:eastAsia="en-US"/>
        </w:rPr>
        <w:t xml:space="preserve">nschrijving houdt in dat </w:t>
      </w:r>
      <w:r w:rsidR="00393030">
        <w:rPr>
          <w:rFonts w:eastAsiaTheme="minorHAnsi" w:cs="Verdana"/>
          <w:b w:val="0"/>
          <w:bCs w:val="0"/>
          <w:iCs w:val="0"/>
          <w:sz w:val="17"/>
          <w:szCs w:val="18"/>
          <w:lang w:eastAsia="en-US"/>
        </w:rPr>
        <w:t>Inschrijver</w:t>
      </w:r>
      <w:r w:rsidR="00A41C10" w:rsidRPr="00992B32">
        <w:rPr>
          <w:rFonts w:eastAsiaTheme="minorHAnsi" w:cs="Verdana"/>
          <w:b w:val="0"/>
          <w:bCs w:val="0"/>
          <w:iCs w:val="0"/>
          <w:sz w:val="17"/>
          <w:szCs w:val="18"/>
          <w:lang w:eastAsia="en-US"/>
        </w:rPr>
        <w:t xml:space="preserve"> met de bepalingen in de Aanbestedingsdocumenten instemt.</w:t>
      </w:r>
      <w:r w:rsidR="00A41C10" w:rsidRPr="00992B32">
        <w:rPr>
          <w:rFonts w:eastAsiaTheme="minorHAnsi" w:cs="Verdana"/>
          <w:b w:val="0"/>
          <w:bCs w:val="0"/>
          <w:iCs w:val="0"/>
          <w:sz w:val="17"/>
          <w:szCs w:val="18"/>
          <w:lang w:eastAsia="en-US"/>
        </w:rPr>
        <w:br/>
        <w:t xml:space="preserve">Indien </w:t>
      </w:r>
      <w:r w:rsidR="00393030">
        <w:rPr>
          <w:rFonts w:eastAsiaTheme="minorHAnsi" w:cs="Verdana"/>
          <w:b w:val="0"/>
          <w:bCs w:val="0"/>
          <w:iCs w:val="0"/>
          <w:sz w:val="17"/>
          <w:szCs w:val="18"/>
          <w:lang w:eastAsia="en-US"/>
        </w:rPr>
        <w:t>Inschrijver</w:t>
      </w:r>
      <w:r w:rsidR="00A41C10" w:rsidRPr="00992B32">
        <w:rPr>
          <w:rFonts w:eastAsiaTheme="minorHAnsi" w:cs="Verdana"/>
          <w:b w:val="0"/>
          <w:bCs w:val="0"/>
          <w:iCs w:val="0"/>
          <w:sz w:val="17"/>
          <w:szCs w:val="18"/>
          <w:lang w:eastAsia="en-US"/>
        </w:rPr>
        <w:t xml:space="preserve"> niet onvoorwaardelijk akkoord gaat met de inhoud van deze Aanbestedingsdocumenten is </w:t>
      </w:r>
      <w:r w:rsidR="00393030">
        <w:rPr>
          <w:rFonts w:eastAsiaTheme="minorHAnsi" w:cs="Verdana"/>
          <w:b w:val="0"/>
          <w:bCs w:val="0"/>
          <w:iCs w:val="0"/>
          <w:sz w:val="17"/>
          <w:szCs w:val="18"/>
          <w:lang w:eastAsia="en-US"/>
        </w:rPr>
        <w:t>de</w:t>
      </w:r>
      <w:r w:rsidR="00A41C10" w:rsidRPr="00992B32">
        <w:rPr>
          <w:rFonts w:eastAsiaTheme="minorHAnsi" w:cs="Verdana"/>
          <w:b w:val="0"/>
          <w:bCs w:val="0"/>
          <w:iCs w:val="0"/>
          <w:sz w:val="17"/>
          <w:szCs w:val="18"/>
          <w:lang w:eastAsia="en-US"/>
        </w:rPr>
        <w:t xml:space="preserve"> Inschrijving onregelmatig en komt deze niet voor verdere beoordeling in aanmerking.</w:t>
      </w:r>
      <w:r w:rsidR="00A41C10" w:rsidRPr="00992B32">
        <w:rPr>
          <w:rFonts w:eastAsiaTheme="minorHAnsi" w:cs="Verdana"/>
          <w:b w:val="0"/>
          <w:bCs w:val="0"/>
          <w:iCs w:val="0"/>
          <w:sz w:val="17"/>
          <w:szCs w:val="18"/>
          <w:lang w:eastAsia="en-US"/>
        </w:rPr>
        <w:br/>
      </w:r>
      <w:r w:rsidR="00A41C10" w:rsidRPr="00992B32">
        <w:rPr>
          <w:rFonts w:eastAsiaTheme="minorHAnsi" w:cs="Verdana"/>
          <w:b w:val="0"/>
          <w:bCs w:val="0"/>
          <w:iCs w:val="0"/>
          <w:sz w:val="17"/>
          <w:szCs w:val="18"/>
          <w:lang w:eastAsia="en-US"/>
        </w:rPr>
        <w:lastRenderedPageBreak/>
        <w:t xml:space="preserve">NB: Indien uit </w:t>
      </w:r>
      <w:r w:rsidR="00393030">
        <w:rPr>
          <w:rFonts w:eastAsiaTheme="minorHAnsi" w:cs="Verdana"/>
          <w:b w:val="0"/>
          <w:bCs w:val="0"/>
          <w:iCs w:val="0"/>
          <w:sz w:val="17"/>
          <w:szCs w:val="18"/>
          <w:lang w:eastAsia="en-US"/>
        </w:rPr>
        <w:t>de</w:t>
      </w:r>
      <w:r w:rsidR="00A41C10" w:rsidRPr="00992B32">
        <w:rPr>
          <w:rFonts w:eastAsiaTheme="minorHAnsi" w:cs="Verdana"/>
          <w:b w:val="0"/>
          <w:bCs w:val="0"/>
          <w:iCs w:val="0"/>
          <w:sz w:val="17"/>
          <w:szCs w:val="18"/>
          <w:lang w:eastAsia="en-US"/>
        </w:rPr>
        <w:t xml:space="preserve"> Inschrijving blijkt dat </w:t>
      </w:r>
      <w:r w:rsidR="00393030">
        <w:rPr>
          <w:rFonts w:eastAsiaTheme="minorHAnsi" w:cs="Verdana"/>
          <w:b w:val="0"/>
          <w:bCs w:val="0"/>
          <w:iCs w:val="0"/>
          <w:sz w:val="17"/>
          <w:szCs w:val="18"/>
          <w:lang w:eastAsia="en-US"/>
        </w:rPr>
        <w:t>Inschrijver</w:t>
      </w:r>
      <w:r w:rsidR="00A41C10" w:rsidRPr="00992B32">
        <w:rPr>
          <w:rFonts w:eastAsiaTheme="minorHAnsi" w:cs="Verdana"/>
          <w:b w:val="0"/>
          <w:bCs w:val="0"/>
          <w:iCs w:val="0"/>
          <w:sz w:val="17"/>
          <w:szCs w:val="18"/>
          <w:lang w:eastAsia="en-US"/>
        </w:rPr>
        <w:t xml:space="preserve"> feitelijk niet aan deze eis kan of zal voldoen, dan is </w:t>
      </w:r>
      <w:r w:rsidR="00393030">
        <w:rPr>
          <w:rFonts w:eastAsiaTheme="minorHAnsi" w:cs="Verdana"/>
          <w:b w:val="0"/>
          <w:bCs w:val="0"/>
          <w:iCs w:val="0"/>
          <w:sz w:val="17"/>
          <w:szCs w:val="18"/>
          <w:lang w:eastAsia="en-US"/>
        </w:rPr>
        <w:t>de</w:t>
      </w:r>
      <w:r w:rsidR="00A41C10" w:rsidRPr="00992B32">
        <w:rPr>
          <w:rFonts w:eastAsiaTheme="minorHAnsi" w:cs="Verdana"/>
          <w:b w:val="0"/>
          <w:bCs w:val="0"/>
          <w:iCs w:val="0"/>
          <w:sz w:val="17"/>
          <w:szCs w:val="18"/>
          <w:lang w:eastAsia="en-US"/>
        </w:rPr>
        <w:t xml:space="preserve"> Inschrijving onregelmatig.</w:t>
      </w:r>
    </w:p>
    <w:p w14:paraId="191411F3" w14:textId="77777777" w:rsidR="00A41C10" w:rsidRPr="00992B32" w:rsidRDefault="00021A79" w:rsidP="009938C6">
      <w:pPr>
        <w:pStyle w:val="Kop2"/>
        <w:numPr>
          <w:ilvl w:val="0"/>
          <w:numId w:val="0"/>
        </w:numPr>
        <w:spacing w:line="240" w:lineRule="auto"/>
        <w:ind w:left="578" w:hanging="578"/>
        <w:rPr>
          <w:rFonts w:eastAsiaTheme="minorHAnsi" w:cs="Verdana"/>
          <w:b w:val="0"/>
          <w:bCs w:val="0"/>
          <w:iCs w:val="0"/>
          <w:sz w:val="17"/>
          <w:szCs w:val="18"/>
          <w:lang w:eastAsia="en-US"/>
        </w:rPr>
      </w:pPr>
      <w:r w:rsidRPr="00D24D38">
        <w:t>2.</w:t>
      </w:r>
      <w:r w:rsidR="00623E61">
        <w:t>7</w:t>
      </w:r>
      <w:r w:rsidRPr="00D24D38">
        <w:tab/>
        <w:t>Inschrijving met anderen</w:t>
      </w:r>
      <w:r w:rsidRPr="00D24D38">
        <w:br/>
      </w:r>
      <w:r w:rsidR="00A41C10" w:rsidRPr="00992B32">
        <w:rPr>
          <w:rFonts w:eastAsiaTheme="minorHAnsi" w:cs="Verdana"/>
          <w:b w:val="0"/>
          <w:bCs w:val="0"/>
          <w:iCs w:val="0"/>
          <w:sz w:val="17"/>
          <w:szCs w:val="18"/>
          <w:lang w:eastAsia="en-US"/>
        </w:rPr>
        <w:t xml:space="preserve">Indien </w:t>
      </w:r>
      <w:r w:rsidR="00393030">
        <w:rPr>
          <w:rFonts w:eastAsiaTheme="minorHAnsi" w:cs="Verdana"/>
          <w:b w:val="0"/>
          <w:bCs w:val="0"/>
          <w:iCs w:val="0"/>
          <w:sz w:val="17"/>
          <w:szCs w:val="18"/>
          <w:lang w:eastAsia="en-US"/>
        </w:rPr>
        <w:t>Inschrijver</w:t>
      </w:r>
      <w:r w:rsidR="00A41C10" w:rsidRPr="00992B32">
        <w:rPr>
          <w:rFonts w:eastAsiaTheme="minorHAnsi" w:cs="Verdana"/>
          <w:b w:val="0"/>
          <w:bCs w:val="0"/>
          <w:iCs w:val="0"/>
          <w:sz w:val="17"/>
          <w:szCs w:val="18"/>
          <w:lang w:eastAsia="en-US"/>
        </w:rPr>
        <w:t xml:space="preserve"> niet zelfstandig in het in de </w:t>
      </w:r>
      <w:r w:rsidR="009F2233">
        <w:rPr>
          <w:rFonts w:eastAsiaTheme="minorHAnsi" w:cs="Verdana"/>
          <w:b w:val="0"/>
          <w:bCs w:val="0"/>
          <w:iCs w:val="0"/>
          <w:sz w:val="17"/>
          <w:szCs w:val="18"/>
          <w:lang w:eastAsia="en-US"/>
        </w:rPr>
        <w:t>A</w:t>
      </w:r>
      <w:r w:rsidR="00A41C10" w:rsidRPr="00992B32">
        <w:rPr>
          <w:rFonts w:eastAsiaTheme="minorHAnsi" w:cs="Verdana"/>
          <w:b w:val="0"/>
          <w:bCs w:val="0"/>
          <w:iCs w:val="0"/>
          <w:sz w:val="17"/>
          <w:szCs w:val="18"/>
          <w:lang w:eastAsia="en-US"/>
        </w:rPr>
        <w:t>anbestedingsdocumenten gevraagde kan of wil voorzien, is de mogelijkheid aanwezig om een Inschrijving in te dienen in samenwerking met Derden.</w:t>
      </w:r>
    </w:p>
    <w:p w14:paraId="3201480F" w14:textId="77777777" w:rsidR="005B3620" w:rsidRDefault="005B3620" w:rsidP="009938C6">
      <w:pPr>
        <w:autoSpaceDE w:val="0"/>
        <w:autoSpaceDN w:val="0"/>
        <w:adjustRightInd w:val="0"/>
        <w:spacing w:after="0" w:line="240" w:lineRule="auto"/>
        <w:ind w:firstLine="567"/>
        <w:rPr>
          <w:rFonts w:ascii="Verdana" w:hAnsi="Verdana" w:cs="Verdana"/>
          <w:sz w:val="17"/>
          <w:szCs w:val="18"/>
        </w:rPr>
      </w:pPr>
    </w:p>
    <w:p w14:paraId="76362470" w14:textId="77777777" w:rsidR="00A41C10" w:rsidRPr="00D24D38" w:rsidRDefault="00A41C10" w:rsidP="009938C6">
      <w:pPr>
        <w:autoSpaceDE w:val="0"/>
        <w:autoSpaceDN w:val="0"/>
        <w:adjustRightInd w:val="0"/>
        <w:spacing w:after="0" w:line="240" w:lineRule="auto"/>
        <w:ind w:firstLine="567"/>
        <w:rPr>
          <w:rFonts w:ascii="Verdana" w:hAnsi="Verdana" w:cs="Verdana"/>
          <w:sz w:val="17"/>
          <w:szCs w:val="18"/>
        </w:rPr>
      </w:pPr>
      <w:r w:rsidRPr="00D24D38">
        <w:rPr>
          <w:rFonts w:ascii="Verdana" w:hAnsi="Verdana" w:cs="Verdana"/>
          <w:sz w:val="17"/>
          <w:szCs w:val="18"/>
        </w:rPr>
        <w:t>De deelname in samenwerking is op één of meer van de volgende manieren mogelijk:</w:t>
      </w:r>
    </w:p>
    <w:p w14:paraId="1620D759" w14:textId="77777777" w:rsidR="00A41C10" w:rsidRPr="002C0567" w:rsidRDefault="00A41C10" w:rsidP="00A41C10">
      <w:pPr>
        <w:pStyle w:val="Lijstalinea"/>
        <w:numPr>
          <w:ilvl w:val="0"/>
          <w:numId w:val="9"/>
        </w:numPr>
        <w:autoSpaceDE w:val="0"/>
        <w:autoSpaceDN w:val="0"/>
        <w:adjustRightInd w:val="0"/>
        <w:spacing w:after="0" w:line="240" w:lineRule="auto"/>
        <w:ind w:left="1920"/>
        <w:rPr>
          <w:sz w:val="17"/>
        </w:rPr>
      </w:pPr>
      <w:r w:rsidRPr="002C0567">
        <w:rPr>
          <w:rFonts w:ascii="Verdana" w:hAnsi="Verdana" w:cs="Verdana"/>
          <w:sz w:val="17"/>
          <w:szCs w:val="18"/>
        </w:rPr>
        <w:t xml:space="preserve">Ofwel in een Combinatie waarbij elke deelnemer van de Combinatie hoofdelijk aansprakelijk is voor de nakoming van de verplichtingen die voortvloeien uit de </w:t>
      </w:r>
      <w:r w:rsidR="00467544">
        <w:rPr>
          <w:rFonts w:ascii="Verdana" w:hAnsi="Verdana" w:cs="Verdana"/>
          <w:sz w:val="17"/>
          <w:szCs w:val="18"/>
        </w:rPr>
        <w:t>O</w:t>
      </w:r>
      <w:r w:rsidRPr="002C0567">
        <w:rPr>
          <w:rFonts w:ascii="Verdana" w:hAnsi="Verdana" w:cs="Verdana"/>
          <w:sz w:val="17"/>
          <w:szCs w:val="18"/>
        </w:rPr>
        <w:t>vereenkomst;</w:t>
      </w:r>
    </w:p>
    <w:p w14:paraId="04F23226" w14:textId="77777777" w:rsidR="00A41C10" w:rsidRPr="002C0567" w:rsidRDefault="00A41C10" w:rsidP="00A41C10">
      <w:pPr>
        <w:pStyle w:val="Lijstalinea"/>
        <w:numPr>
          <w:ilvl w:val="0"/>
          <w:numId w:val="9"/>
        </w:numPr>
        <w:autoSpaceDE w:val="0"/>
        <w:autoSpaceDN w:val="0"/>
        <w:adjustRightInd w:val="0"/>
        <w:spacing w:after="0" w:line="240" w:lineRule="auto"/>
        <w:ind w:left="1920"/>
        <w:rPr>
          <w:rFonts w:ascii="Verdana" w:hAnsi="Verdana" w:cs="Verdana"/>
          <w:sz w:val="17"/>
          <w:szCs w:val="18"/>
        </w:rPr>
      </w:pPr>
      <w:r w:rsidRPr="002C0567">
        <w:rPr>
          <w:rFonts w:ascii="Verdana" w:hAnsi="Verdana" w:cs="Verdana"/>
          <w:sz w:val="17"/>
          <w:szCs w:val="18"/>
        </w:rPr>
        <w:t>Ofwel als Inschrijver, die zich beroept op de financiële en/of economische draagkracht van een Derde. Men kan hierbij onder andere denken aan een beroep op het moederbedrijf wanneer een Inschrijver deel uitmaakt van een concern;</w:t>
      </w:r>
      <w:r w:rsidRPr="002C0567">
        <w:rPr>
          <w:rFonts w:ascii="Verdana" w:hAnsi="Verdana" w:cs="Verdana"/>
          <w:sz w:val="17"/>
          <w:szCs w:val="18"/>
        </w:rPr>
        <w:br/>
        <w:t>Een voorwaarde is dat u aantoont dat u werkelijk kunt beschikken over de middelen van die Derde. Dit k</w:t>
      </w:r>
      <w:r w:rsidR="00393030">
        <w:rPr>
          <w:rFonts w:ascii="Verdana" w:hAnsi="Verdana" w:cs="Verdana"/>
          <w:sz w:val="17"/>
          <w:szCs w:val="18"/>
        </w:rPr>
        <w:t>an Inschrijver</w:t>
      </w:r>
      <w:r w:rsidRPr="002C0567">
        <w:rPr>
          <w:rFonts w:ascii="Verdana" w:hAnsi="Verdana" w:cs="Verdana"/>
          <w:sz w:val="17"/>
          <w:szCs w:val="18"/>
        </w:rPr>
        <w:t xml:space="preserve"> bijvoorbeeld doen door een holdingverklaring  of een borgtocht bij te voegen of een overeenkomst met de betreffende Derde of door een verklaring van de betreffende Derde toe te voegen, waarin deze toezegt bereid te zijn medewerking te verlenen aan het uitvoeren van de </w:t>
      </w:r>
      <w:r w:rsidR="00467544">
        <w:rPr>
          <w:rFonts w:ascii="Verdana" w:hAnsi="Verdana" w:cs="Verdana"/>
          <w:sz w:val="17"/>
          <w:szCs w:val="18"/>
        </w:rPr>
        <w:t>O</w:t>
      </w:r>
      <w:r w:rsidRPr="002C0567">
        <w:rPr>
          <w:rFonts w:ascii="Verdana" w:hAnsi="Verdana" w:cs="Verdana"/>
          <w:sz w:val="17"/>
          <w:szCs w:val="18"/>
        </w:rPr>
        <w:t>vereenkomst. Betreffende verklaringen dienen desgevraagd te worden overgelegd.</w:t>
      </w:r>
      <w:r w:rsidRPr="002C0567">
        <w:rPr>
          <w:rFonts w:ascii="Verdana" w:hAnsi="Verdana" w:cs="Verdana"/>
          <w:sz w:val="17"/>
          <w:szCs w:val="18"/>
        </w:rPr>
        <w:br/>
        <w:t xml:space="preserve">Als </w:t>
      </w:r>
      <w:r w:rsidR="00393030">
        <w:rPr>
          <w:rFonts w:ascii="Verdana" w:hAnsi="Verdana" w:cs="Verdana"/>
          <w:sz w:val="17"/>
          <w:szCs w:val="18"/>
        </w:rPr>
        <w:t>Inschrijver</w:t>
      </w:r>
      <w:r w:rsidRPr="002C0567">
        <w:rPr>
          <w:rFonts w:ascii="Verdana" w:hAnsi="Verdana" w:cs="Verdana"/>
          <w:sz w:val="17"/>
          <w:szCs w:val="18"/>
        </w:rPr>
        <w:t xml:space="preserve"> voor het aantonen van </w:t>
      </w:r>
      <w:r w:rsidR="006A1622">
        <w:rPr>
          <w:rFonts w:ascii="Verdana" w:hAnsi="Verdana" w:cs="Verdana"/>
          <w:sz w:val="17"/>
          <w:szCs w:val="18"/>
        </w:rPr>
        <w:t>de</w:t>
      </w:r>
      <w:r w:rsidR="006A1622" w:rsidRPr="002C0567">
        <w:rPr>
          <w:rFonts w:ascii="Verdana" w:hAnsi="Verdana" w:cs="Verdana"/>
          <w:sz w:val="17"/>
          <w:szCs w:val="18"/>
        </w:rPr>
        <w:t xml:space="preserve"> </w:t>
      </w:r>
      <w:r w:rsidRPr="002C0567">
        <w:rPr>
          <w:rFonts w:ascii="Verdana" w:hAnsi="Verdana" w:cs="Verdana"/>
          <w:sz w:val="17"/>
          <w:szCs w:val="18"/>
        </w:rPr>
        <w:t xml:space="preserve">financiële en economische draagkracht een beroep doet op een andere natuurlijke persoon of rechtspersoon kan deze, naast </w:t>
      </w:r>
      <w:r w:rsidR="00393030">
        <w:rPr>
          <w:rFonts w:ascii="Verdana" w:hAnsi="Verdana" w:cs="Verdana"/>
          <w:sz w:val="17"/>
          <w:szCs w:val="18"/>
        </w:rPr>
        <w:t>Inschrijver</w:t>
      </w:r>
      <w:r w:rsidRPr="002C0567">
        <w:rPr>
          <w:rFonts w:ascii="Verdana" w:hAnsi="Verdana" w:cs="Verdana"/>
          <w:sz w:val="17"/>
          <w:szCs w:val="18"/>
        </w:rPr>
        <w:t>, hoofdelijk aansprakelijk worden gesteld voor de uitvoering van de opdracht.</w:t>
      </w:r>
    </w:p>
    <w:p w14:paraId="5A7A93DA" w14:textId="77777777" w:rsidR="00A41C10" w:rsidRDefault="00A41C10" w:rsidP="00A41C10">
      <w:pPr>
        <w:pStyle w:val="Lijstalinea"/>
        <w:numPr>
          <w:ilvl w:val="0"/>
          <w:numId w:val="9"/>
        </w:numPr>
        <w:autoSpaceDE w:val="0"/>
        <w:autoSpaceDN w:val="0"/>
        <w:adjustRightInd w:val="0"/>
        <w:spacing w:after="0" w:line="240" w:lineRule="auto"/>
        <w:ind w:left="1920"/>
        <w:rPr>
          <w:rFonts w:ascii="Verdana" w:hAnsi="Verdana" w:cs="Verdana"/>
          <w:sz w:val="17"/>
          <w:szCs w:val="18"/>
        </w:rPr>
      </w:pPr>
      <w:r w:rsidRPr="002C0567">
        <w:rPr>
          <w:rFonts w:ascii="Verdana" w:hAnsi="Verdana" w:cs="Verdana"/>
          <w:sz w:val="17"/>
          <w:szCs w:val="18"/>
        </w:rPr>
        <w:t xml:space="preserve">Ofwel als Inschrijver die zich beroept op de technische of beroepsbekwaamheid van een Derde. Als </w:t>
      </w:r>
      <w:r w:rsidR="00393030">
        <w:rPr>
          <w:rFonts w:ascii="Verdana" w:hAnsi="Verdana" w:cs="Verdana"/>
          <w:sz w:val="17"/>
          <w:szCs w:val="18"/>
        </w:rPr>
        <w:t>Inschrijver</w:t>
      </w:r>
      <w:r w:rsidRPr="002C0567">
        <w:rPr>
          <w:rFonts w:ascii="Verdana" w:hAnsi="Verdana" w:cs="Verdana"/>
          <w:sz w:val="17"/>
          <w:szCs w:val="18"/>
        </w:rPr>
        <w:t xml:space="preserve"> voor het aantonen van de relevante beroepservaring een beroep doet op Derde, dient Derde de diensten waarvoor die bekwaamheid is vereist, te verrichten. Als Inschrijver (Hoofdaannemer) </w:t>
      </w:r>
      <w:r w:rsidR="00393030">
        <w:rPr>
          <w:rFonts w:ascii="Verdana" w:hAnsi="Verdana" w:cs="Verdana"/>
          <w:sz w:val="17"/>
          <w:szCs w:val="18"/>
        </w:rPr>
        <w:t>is Inschrijver</w:t>
      </w:r>
      <w:r w:rsidRPr="002C0567">
        <w:rPr>
          <w:rFonts w:ascii="Verdana" w:hAnsi="Verdana" w:cs="Verdana"/>
          <w:sz w:val="17"/>
          <w:szCs w:val="18"/>
        </w:rPr>
        <w:t xml:space="preserve"> na eventuele gunning aansprakelijk voor het nakomen van alle verplichtingen, inclusief de activiteiten die door de betreffende Derde(n) als onderaannemer(s) worden verricht;</w:t>
      </w:r>
    </w:p>
    <w:p w14:paraId="2B86E6F1" w14:textId="77777777" w:rsidR="00A41C10" w:rsidRPr="002C0567" w:rsidRDefault="00A41C10" w:rsidP="00A41C10">
      <w:pPr>
        <w:pStyle w:val="Lijstalinea"/>
        <w:numPr>
          <w:ilvl w:val="0"/>
          <w:numId w:val="9"/>
        </w:numPr>
        <w:autoSpaceDE w:val="0"/>
        <w:autoSpaceDN w:val="0"/>
        <w:adjustRightInd w:val="0"/>
        <w:spacing w:after="0" w:line="240" w:lineRule="auto"/>
        <w:ind w:left="1920"/>
        <w:rPr>
          <w:rFonts w:ascii="Verdana" w:hAnsi="Verdana" w:cs="Verdana"/>
          <w:sz w:val="17"/>
          <w:szCs w:val="18"/>
        </w:rPr>
      </w:pPr>
      <w:r w:rsidRPr="002C0567">
        <w:rPr>
          <w:rFonts w:ascii="Verdana" w:hAnsi="Verdana" w:cs="Verdana"/>
          <w:sz w:val="17"/>
          <w:szCs w:val="18"/>
        </w:rPr>
        <w:t>Ofwel als Hoofdaannemer met onderaannemers, met een beroep op de deelwerkzaamheden die door deze onderaannemers voor de hoofdopdracht zullen worden uitgevoerd, waarbij deze deelwerkzaamheden ook daadwerkelijk door de betreffende onderaannemers moeten worden verricht.</w:t>
      </w:r>
    </w:p>
    <w:p w14:paraId="71566FBC" w14:textId="77777777" w:rsidR="00D24D38" w:rsidRPr="00D24D38" w:rsidRDefault="00A41C10" w:rsidP="00A41C10">
      <w:pPr>
        <w:spacing w:line="240" w:lineRule="auto"/>
        <w:ind w:left="703"/>
        <w:rPr>
          <w:rFonts w:ascii="Verdana" w:hAnsi="Verdana" w:cs="Verdana"/>
          <w:b/>
          <w:sz w:val="17"/>
          <w:szCs w:val="18"/>
        </w:rPr>
      </w:pPr>
      <w:r w:rsidRPr="00E3743B">
        <w:rPr>
          <w:rFonts w:ascii="Verdana" w:hAnsi="Verdana" w:cs="Verdana"/>
          <w:sz w:val="17"/>
          <w:szCs w:val="18"/>
        </w:rPr>
        <w:t xml:space="preserve">Er kan voor het aantonen van geschiktheidseisen alleen een beroep worden gedaan op een </w:t>
      </w:r>
      <w:r>
        <w:rPr>
          <w:rFonts w:ascii="Verdana" w:hAnsi="Verdana" w:cs="Verdana"/>
          <w:sz w:val="17"/>
          <w:szCs w:val="18"/>
        </w:rPr>
        <w:t>Derde</w:t>
      </w:r>
      <w:r w:rsidRPr="00E3743B">
        <w:rPr>
          <w:rFonts w:ascii="Verdana" w:hAnsi="Verdana" w:cs="Verdana"/>
          <w:sz w:val="17"/>
          <w:szCs w:val="18"/>
        </w:rPr>
        <w:t xml:space="preserve"> als op deze </w:t>
      </w:r>
      <w:r>
        <w:rPr>
          <w:rFonts w:ascii="Verdana" w:hAnsi="Verdana" w:cs="Verdana"/>
          <w:sz w:val="17"/>
          <w:szCs w:val="18"/>
        </w:rPr>
        <w:t>Derde</w:t>
      </w:r>
      <w:r w:rsidRPr="00E3743B">
        <w:rPr>
          <w:rFonts w:ascii="Verdana" w:hAnsi="Verdana" w:cs="Verdana"/>
          <w:sz w:val="17"/>
          <w:szCs w:val="18"/>
        </w:rPr>
        <w:t xml:space="preserve"> geen </w:t>
      </w:r>
      <w:r>
        <w:rPr>
          <w:rFonts w:ascii="Verdana" w:hAnsi="Verdana" w:cs="Verdana"/>
          <w:sz w:val="17"/>
          <w:szCs w:val="18"/>
        </w:rPr>
        <w:t>U</w:t>
      </w:r>
      <w:r w:rsidRPr="00E3743B">
        <w:rPr>
          <w:rFonts w:ascii="Verdana" w:hAnsi="Verdana" w:cs="Verdana"/>
          <w:sz w:val="17"/>
          <w:szCs w:val="18"/>
        </w:rPr>
        <w:t xml:space="preserve">itsluitingsgronden, zoals genoemd in </w:t>
      </w:r>
      <w:r>
        <w:rPr>
          <w:rFonts w:ascii="Verdana" w:hAnsi="Verdana" w:cs="Verdana"/>
          <w:sz w:val="17"/>
          <w:szCs w:val="18"/>
        </w:rPr>
        <w:t>hoofdstuk 4</w:t>
      </w:r>
      <w:r w:rsidR="006A1622">
        <w:rPr>
          <w:rFonts w:ascii="Verdana" w:hAnsi="Verdana" w:cs="Verdana"/>
          <w:sz w:val="17"/>
          <w:szCs w:val="18"/>
        </w:rPr>
        <w:t xml:space="preserve"> van dit document</w:t>
      </w:r>
      <w:r w:rsidRPr="00E3743B">
        <w:rPr>
          <w:rFonts w:ascii="Verdana" w:hAnsi="Verdana" w:cs="Verdana"/>
          <w:sz w:val="17"/>
          <w:szCs w:val="18"/>
        </w:rPr>
        <w:t xml:space="preserve">, van toepassing zijn. Als op de betreffende </w:t>
      </w:r>
      <w:r>
        <w:rPr>
          <w:rFonts w:ascii="Verdana" w:hAnsi="Verdana" w:cs="Verdana"/>
          <w:sz w:val="17"/>
          <w:szCs w:val="18"/>
        </w:rPr>
        <w:t>Derde</w:t>
      </w:r>
      <w:r w:rsidRPr="00E3743B">
        <w:rPr>
          <w:rFonts w:ascii="Verdana" w:hAnsi="Verdana" w:cs="Verdana"/>
          <w:sz w:val="17"/>
          <w:szCs w:val="18"/>
        </w:rPr>
        <w:t xml:space="preserve"> een </w:t>
      </w:r>
      <w:r>
        <w:rPr>
          <w:rFonts w:ascii="Verdana" w:hAnsi="Verdana" w:cs="Verdana"/>
          <w:sz w:val="17"/>
          <w:szCs w:val="18"/>
        </w:rPr>
        <w:t>U</w:t>
      </w:r>
      <w:r w:rsidRPr="00E3743B">
        <w:rPr>
          <w:rFonts w:ascii="Verdana" w:hAnsi="Verdana" w:cs="Verdana"/>
          <w:sz w:val="17"/>
          <w:szCs w:val="18"/>
        </w:rPr>
        <w:t xml:space="preserve">itsluitingsgrond als bedoeld in artikel 2.86 Aanbestedingswet </w:t>
      </w:r>
      <w:r>
        <w:rPr>
          <w:rFonts w:ascii="Verdana" w:hAnsi="Verdana" w:cs="Verdana"/>
          <w:sz w:val="17"/>
          <w:szCs w:val="18"/>
        </w:rPr>
        <w:t xml:space="preserve">2012 </w:t>
      </w:r>
      <w:r w:rsidR="006A1622">
        <w:rPr>
          <w:rFonts w:ascii="Verdana" w:hAnsi="Verdana" w:cs="Verdana"/>
          <w:sz w:val="17"/>
          <w:szCs w:val="18"/>
        </w:rPr>
        <w:t xml:space="preserve">en nader besproken in hoofdstuk 4 van dit document, </w:t>
      </w:r>
      <w:r w:rsidRPr="00E3743B">
        <w:rPr>
          <w:rFonts w:ascii="Verdana" w:hAnsi="Verdana" w:cs="Verdana"/>
          <w:sz w:val="17"/>
          <w:szCs w:val="18"/>
        </w:rPr>
        <w:t xml:space="preserve">van toepassing is draagt </w:t>
      </w:r>
      <w:r w:rsidR="00393030">
        <w:rPr>
          <w:rFonts w:ascii="Verdana" w:hAnsi="Verdana" w:cs="Verdana"/>
          <w:sz w:val="17"/>
          <w:szCs w:val="18"/>
        </w:rPr>
        <w:t>Inschrijver</w:t>
      </w:r>
      <w:r w:rsidRPr="00E3743B">
        <w:rPr>
          <w:rFonts w:ascii="Verdana" w:hAnsi="Verdana" w:cs="Verdana"/>
          <w:sz w:val="17"/>
          <w:szCs w:val="18"/>
        </w:rPr>
        <w:t xml:space="preserve"> zorg voor onmiddellijke vervanging. Als op de betreffende </w:t>
      </w:r>
      <w:r>
        <w:rPr>
          <w:rFonts w:ascii="Verdana" w:hAnsi="Verdana" w:cs="Verdana"/>
          <w:sz w:val="17"/>
          <w:szCs w:val="18"/>
        </w:rPr>
        <w:t>Derde</w:t>
      </w:r>
      <w:r w:rsidRPr="00E3743B">
        <w:rPr>
          <w:rFonts w:ascii="Verdana" w:hAnsi="Verdana" w:cs="Verdana"/>
          <w:sz w:val="17"/>
          <w:szCs w:val="18"/>
        </w:rPr>
        <w:t xml:space="preserve"> een </w:t>
      </w:r>
      <w:r>
        <w:rPr>
          <w:rFonts w:ascii="Verdana" w:hAnsi="Verdana" w:cs="Verdana"/>
          <w:sz w:val="17"/>
          <w:szCs w:val="18"/>
        </w:rPr>
        <w:t>U</w:t>
      </w:r>
      <w:r w:rsidRPr="00E3743B">
        <w:rPr>
          <w:rFonts w:ascii="Verdana" w:hAnsi="Verdana" w:cs="Verdana"/>
          <w:sz w:val="17"/>
          <w:szCs w:val="18"/>
        </w:rPr>
        <w:t>itsluitingsgrond als bedoeld in artikel 2.87 Aanbestedingswet</w:t>
      </w:r>
      <w:r>
        <w:rPr>
          <w:rFonts w:ascii="Verdana" w:hAnsi="Verdana" w:cs="Verdana"/>
          <w:sz w:val="17"/>
          <w:szCs w:val="18"/>
        </w:rPr>
        <w:t xml:space="preserve"> 2012 </w:t>
      </w:r>
      <w:r w:rsidR="006A1622">
        <w:rPr>
          <w:rFonts w:ascii="Verdana" w:hAnsi="Verdana" w:cs="Verdana"/>
          <w:sz w:val="17"/>
          <w:szCs w:val="18"/>
        </w:rPr>
        <w:t>en nader besproken in hoofdstuk 4 van dit document,</w:t>
      </w:r>
      <w:r w:rsidR="006A1622" w:rsidRPr="00E3743B">
        <w:rPr>
          <w:rFonts w:ascii="Verdana" w:hAnsi="Verdana" w:cs="Verdana"/>
          <w:sz w:val="17"/>
          <w:szCs w:val="18"/>
        </w:rPr>
        <w:t xml:space="preserve"> </w:t>
      </w:r>
      <w:r w:rsidRPr="00E3743B">
        <w:rPr>
          <w:rFonts w:ascii="Verdana" w:hAnsi="Verdana" w:cs="Verdana"/>
          <w:sz w:val="17"/>
          <w:szCs w:val="18"/>
        </w:rPr>
        <w:t xml:space="preserve">van toepassing is kan </w:t>
      </w:r>
      <w:proofErr w:type="spellStart"/>
      <w:r w:rsidR="0055669A">
        <w:rPr>
          <w:rFonts w:ascii="Verdana" w:hAnsi="Verdana" w:cs="Verdana"/>
          <w:sz w:val="17"/>
          <w:szCs w:val="18"/>
        </w:rPr>
        <w:t>Z</w:t>
      </w:r>
      <w:r w:rsidR="00EA1A04">
        <w:rPr>
          <w:rFonts w:ascii="Verdana" w:hAnsi="Verdana" w:cs="Verdana"/>
          <w:sz w:val="17"/>
          <w:szCs w:val="18"/>
        </w:rPr>
        <w:t>onMw</w:t>
      </w:r>
      <w:proofErr w:type="spellEnd"/>
      <w:r w:rsidRPr="00E3743B">
        <w:rPr>
          <w:rFonts w:ascii="Verdana" w:hAnsi="Verdana" w:cs="Verdana"/>
          <w:sz w:val="17"/>
          <w:szCs w:val="18"/>
        </w:rPr>
        <w:t xml:space="preserve"> onmiddellijke vervanging vragen.</w:t>
      </w:r>
    </w:p>
    <w:p w14:paraId="1C096461" w14:textId="77777777" w:rsidR="004077B0" w:rsidRDefault="00D24D38" w:rsidP="00992B32">
      <w:pPr>
        <w:pStyle w:val="Kop2"/>
        <w:numPr>
          <w:ilvl w:val="0"/>
          <w:numId w:val="0"/>
        </w:numPr>
        <w:ind w:left="576" w:hanging="576"/>
      </w:pPr>
      <w:r w:rsidRPr="00D24D38">
        <w:t>2.</w:t>
      </w:r>
      <w:r w:rsidR="00B92490">
        <w:t>8</w:t>
      </w:r>
      <w:r w:rsidRPr="00D24D38">
        <w:tab/>
      </w:r>
      <w:r w:rsidR="004077B0">
        <w:t>Geen vergoeding</w:t>
      </w:r>
    </w:p>
    <w:p w14:paraId="2F5C9210" w14:textId="77777777" w:rsidR="00A41C10" w:rsidRPr="004077B0" w:rsidRDefault="0055669A" w:rsidP="00CB7873">
      <w:pPr>
        <w:spacing w:line="240" w:lineRule="auto"/>
        <w:ind w:left="567"/>
        <w:rPr>
          <w:rFonts w:ascii="Verdana" w:hAnsi="Verdana" w:cs="Verdana"/>
          <w:sz w:val="17"/>
          <w:szCs w:val="18"/>
        </w:rPr>
      </w:pPr>
      <w:proofErr w:type="spellStart"/>
      <w:r>
        <w:rPr>
          <w:rFonts w:ascii="Verdana" w:hAnsi="Verdana" w:cs="Verdana"/>
          <w:sz w:val="17"/>
          <w:szCs w:val="18"/>
        </w:rPr>
        <w:t>Z</w:t>
      </w:r>
      <w:r w:rsidR="00EA1A04">
        <w:rPr>
          <w:rFonts w:ascii="Verdana" w:hAnsi="Verdana" w:cs="Verdana"/>
          <w:sz w:val="17"/>
          <w:szCs w:val="18"/>
        </w:rPr>
        <w:t>onMw</w:t>
      </w:r>
      <w:proofErr w:type="spellEnd"/>
      <w:r w:rsidR="00A41C10" w:rsidRPr="004077B0">
        <w:rPr>
          <w:rFonts w:ascii="Verdana" w:hAnsi="Verdana" w:cs="Verdana"/>
          <w:sz w:val="17"/>
          <w:szCs w:val="18"/>
        </w:rPr>
        <w:t xml:space="preserve"> vergoedt geen kosten voor het opstellen en uitbrengen van een </w:t>
      </w:r>
      <w:r w:rsidR="00A41C10">
        <w:rPr>
          <w:rFonts w:ascii="Verdana" w:hAnsi="Verdana" w:cs="Verdana"/>
          <w:sz w:val="17"/>
          <w:szCs w:val="18"/>
        </w:rPr>
        <w:t>I</w:t>
      </w:r>
      <w:r w:rsidR="00A41C10" w:rsidRPr="004077B0">
        <w:rPr>
          <w:rFonts w:ascii="Verdana" w:hAnsi="Verdana" w:cs="Verdana"/>
          <w:sz w:val="17"/>
          <w:szCs w:val="18"/>
        </w:rPr>
        <w:t>nschrijving, met inbegrip van eventueel te verstrekken nadere inlichtingen.</w:t>
      </w:r>
      <w:r w:rsidR="00A41C10">
        <w:rPr>
          <w:rFonts w:ascii="Verdana" w:hAnsi="Verdana" w:cs="Verdana"/>
          <w:sz w:val="17"/>
          <w:szCs w:val="18"/>
        </w:rPr>
        <w:t xml:space="preserve"> </w:t>
      </w:r>
    </w:p>
    <w:p w14:paraId="0D5C4BD4" w14:textId="77777777" w:rsidR="00A41C10" w:rsidRPr="00992B32" w:rsidRDefault="004077B0" w:rsidP="00657002">
      <w:pPr>
        <w:pStyle w:val="Kop2"/>
        <w:numPr>
          <w:ilvl w:val="0"/>
          <w:numId w:val="0"/>
        </w:numPr>
        <w:spacing w:line="240" w:lineRule="auto"/>
        <w:ind w:left="578" w:hanging="578"/>
        <w:rPr>
          <w:rFonts w:eastAsiaTheme="minorHAnsi" w:cs="Verdana"/>
          <w:b w:val="0"/>
          <w:bCs w:val="0"/>
          <w:iCs w:val="0"/>
          <w:sz w:val="17"/>
          <w:szCs w:val="18"/>
          <w:lang w:eastAsia="en-US"/>
        </w:rPr>
      </w:pPr>
      <w:r>
        <w:t>2.</w:t>
      </w:r>
      <w:r w:rsidR="00B92490">
        <w:t>9</w:t>
      </w:r>
      <w:r>
        <w:tab/>
        <w:t>Stopzetting aanbesteding</w:t>
      </w:r>
      <w:r>
        <w:br/>
      </w:r>
      <w:proofErr w:type="spellStart"/>
      <w:r w:rsidR="0055669A" w:rsidRPr="00992B32">
        <w:rPr>
          <w:rFonts w:eastAsiaTheme="minorHAnsi" w:cs="Verdana"/>
          <w:b w:val="0"/>
          <w:bCs w:val="0"/>
          <w:iCs w:val="0"/>
          <w:sz w:val="17"/>
          <w:szCs w:val="18"/>
          <w:lang w:eastAsia="en-US"/>
        </w:rPr>
        <w:t>ZonMw</w:t>
      </w:r>
      <w:proofErr w:type="spellEnd"/>
      <w:r w:rsidR="00A41C10" w:rsidRPr="00992B32">
        <w:rPr>
          <w:rFonts w:eastAsiaTheme="minorHAnsi" w:cs="Verdana"/>
          <w:b w:val="0"/>
          <w:bCs w:val="0"/>
          <w:iCs w:val="0"/>
          <w:sz w:val="17"/>
          <w:szCs w:val="18"/>
          <w:lang w:eastAsia="en-US"/>
        </w:rPr>
        <w:t xml:space="preserve"> behoudt zich het recht voor om tot het moment van on</w:t>
      </w:r>
      <w:r w:rsidR="000F409C">
        <w:rPr>
          <w:rFonts w:eastAsiaTheme="minorHAnsi" w:cs="Verdana"/>
          <w:b w:val="0"/>
          <w:bCs w:val="0"/>
          <w:iCs w:val="0"/>
          <w:sz w:val="17"/>
          <w:szCs w:val="18"/>
          <w:lang w:eastAsia="en-US"/>
        </w:rPr>
        <w:t>dertekening van de beoogde O</w:t>
      </w:r>
      <w:r w:rsidR="00A41C10" w:rsidRPr="00992B32">
        <w:rPr>
          <w:rFonts w:eastAsiaTheme="minorHAnsi" w:cs="Verdana"/>
          <w:b w:val="0"/>
          <w:bCs w:val="0"/>
          <w:iCs w:val="0"/>
          <w:sz w:val="17"/>
          <w:szCs w:val="18"/>
          <w:lang w:eastAsia="en-US"/>
        </w:rPr>
        <w:t xml:space="preserve">vereenkomst de aanbesteding geheel of gedeeltelijk, tijdelijk of definitief te stoppen, c.q. niet over te gaan tot gunning. </w:t>
      </w:r>
      <w:r w:rsidR="00393030">
        <w:rPr>
          <w:rFonts w:eastAsiaTheme="minorHAnsi" w:cs="Verdana"/>
          <w:b w:val="0"/>
          <w:bCs w:val="0"/>
          <w:iCs w:val="0"/>
          <w:sz w:val="17"/>
          <w:szCs w:val="18"/>
          <w:lang w:eastAsia="en-US"/>
        </w:rPr>
        <w:t>Inschrijver</w:t>
      </w:r>
      <w:r w:rsidR="00A41C10" w:rsidRPr="00992B32">
        <w:rPr>
          <w:rFonts w:eastAsiaTheme="minorHAnsi" w:cs="Verdana"/>
          <w:b w:val="0"/>
          <w:bCs w:val="0"/>
          <w:iCs w:val="0"/>
          <w:sz w:val="17"/>
          <w:szCs w:val="18"/>
          <w:lang w:eastAsia="en-US"/>
        </w:rPr>
        <w:t xml:space="preserve"> heeft in een dergelijke geval geen recht op vergoeding van enigerlei kosten gemaakt in het kader van deze aanbesteding. </w:t>
      </w:r>
      <w:r w:rsidR="00992B32">
        <w:rPr>
          <w:rFonts w:eastAsiaTheme="minorHAnsi" w:cs="Verdana"/>
          <w:b w:val="0"/>
          <w:bCs w:val="0"/>
          <w:iCs w:val="0"/>
          <w:sz w:val="17"/>
          <w:szCs w:val="18"/>
          <w:lang w:eastAsia="en-US"/>
        </w:rPr>
        <w:br/>
      </w:r>
    </w:p>
    <w:p w14:paraId="28D5B997" w14:textId="77777777" w:rsidR="004077B0" w:rsidRPr="004077B0" w:rsidRDefault="004077B0" w:rsidP="00992B32">
      <w:pPr>
        <w:pStyle w:val="Kop2"/>
        <w:numPr>
          <w:ilvl w:val="0"/>
          <w:numId w:val="0"/>
        </w:numPr>
        <w:spacing w:before="0"/>
        <w:ind w:left="578" w:hanging="578"/>
      </w:pPr>
      <w:r w:rsidRPr="004077B0">
        <w:rPr>
          <w:rFonts w:cs="Verdana"/>
          <w:szCs w:val="18"/>
        </w:rPr>
        <w:t>2.1</w:t>
      </w:r>
      <w:r w:rsidR="00B92490">
        <w:rPr>
          <w:rFonts w:cs="Verdana"/>
          <w:szCs w:val="18"/>
        </w:rPr>
        <w:t>0</w:t>
      </w:r>
      <w:r w:rsidRPr="004077B0">
        <w:rPr>
          <w:rFonts w:cs="Verdana"/>
          <w:b w:val="0"/>
          <w:szCs w:val="18"/>
        </w:rPr>
        <w:tab/>
      </w:r>
      <w:bookmarkStart w:id="0" w:name="_Toc345687472"/>
      <w:bookmarkStart w:id="1" w:name="_Toc370369774"/>
      <w:r w:rsidRPr="004077B0">
        <w:t>Rangorde documenten</w:t>
      </w:r>
      <w:bookmarkEnd w:id="0"/>
      <w:bookmarkEnd w:id="1"/>
    </w:p>
    <w:p w14:paraId="2A3DAAD3" w14:textId="77777777" w:rsidR="00A41C10" w:rsidRPr="004077B0" w:rsidRDefault="00A41C10" w:rsidP="00CB7873">
      <w:pPr>
        <w:spacing w:line="240" w:lineRule="auto"/>
        <w:ind w:left="567"/>
        <w:rPr>
          <w:rFonts w:ascii="Verdana" w:hAnsi="Verdana" w:cs="Arial"/>
          <w:sz w:val="17"/>
          <w:szCs w:val="20"/>
        </w:rPr>
      </w:pPr>
      <w:r w:rsidRPr="004077B0">
        <w:rPr>
          <w:rFonts w:ascii="Verdana" w:hAnsi="Verdana" w:cs="Arial"/>
          <w:sz w:val="17"/>
          <w:szCs w:val="20"/>
        </w:rPr>
        <w:t xml:space="preserve">In geval van tegenstrijdigheden tussen </w:t>
      </w:r>
      <w:r>
        <w:rPr>
          <w:rFonts w:ascii="Verdana" w:hAnsi="Verdana" w:cs="Arial"/>
          <w:sz w:val="17"/>
          <w:szCs w:val="20"/>
        </w:rPr>
        <w:t xml:space="preserve">de </w:t>
      </w:r>
      <w:r w:rsidR="005B3620">
        <w:rPr>
          <w:rFonts w:ascii="Verdana" w:hAnsi="Verdana" w:cs="Arial"/>
          <w:sz w:val="17"/>
          <w:szCs w:val="20"/>
        </w:rPr>
        <w:t>Aanbestedingsdocumenten</w:t>
      </w:r>
      <w:r w:rsidRPr="004077B0">
        <w:rPr>
          <w:rFonts w:ascii="Verdana" w:hAnsi="Verdana" w:cs="Arial"/>
          <w:sz w:val="17"/>
          <w:szCs w:val="20"/>
        </w:rPr>
        <w:t xml:space="preserve"> en de </w:t>
      </w:r>
      <w:r w:rsidR="005B3620">
        <w:rPr>
          <w:rFonts w:ascii="Verdana" w:hAnsi="Verdana" w:cs="Arial"/>
          <w:sz w:val="17"/>
          <w:szCs w:val="20"/>
        </w:rPr>
        <w:t>beantwoording op de vragen, prevaleren de antwoorden op de vragen</w:t>
      </w:r>
      <w:r w:rsidRPr="004077B0">
        <w:rPr>
          <w:rFonts w:ascii="Verdana" w:hAnsi="Verdana" w:cs="Arial"/>
          <w:sz w:val="17"/>
          <w:szCs w:val="20"/>
        </w:rPr>
        <w:t xml:space="preserve">. </w:t>
      </w:r>
    </w:p>
    <w:p w14:paraId="1ACF39BF" w14:textId="77777777" w:rsidR="00D24D38" w:rsidRPr="000F409C" w:rsidRDefault="00AE0D4E" w:rsidP="00724813">
      <w:pPr>
        <w:pStyle w:val="Kop2"/>
        <w:numPr>
          <w:ilvl w:val="0"/>
          <w:numId w:val="0"/>
        </w:numPr>
        <w:ind w:left="576" w:hanging="576"/>
      </w:pPr>
      <w:r>
        <w:t>2.1</w:t>
      </w:r>
      <w:r w:rsidR="00B92490">
        <w:t>1</w:t>
      </w:r>
      <w:r>
        <w:tab/>
      </w:r>
      <w:r w:rsidR="00D24D38" w:rsidRPr="000F409C">
        <w:t>Gestanddoening van de Inschrijving</w:t>
      </w:r>
    </w:p>
    <w:p w14:paraId="1AE706BE" w14:textId="77777777" w:rsidR="00A41C10" w:rsidRPr="00C72B6E" w:rsidRDefault="00393030" w:rsidP="00CB7873">
      <w:pPr>
        <w:autoSpaceDE w:val="0"/>
        <w:autoSpaceDN w:val="0"/>
        <w:adjustRightInd w:val="0"/>
        <w:spacing w:after="0" w:line="240" w:lineRule="auto"/>
        <w:ind w:left="567"/>
        <w:rPr>
          <w:rFonts w:ascii="Verdana" w:hAnsi="Verdana" w:cs="Verdana"/>
          <w:sz w:val="17"/>
          <w:szCs w:val="18"/>
        </w:rPr>
      </w:pPr>
      <w:r>
        <w:rPr>
          <w:rFonts w:ascii="Verdana" w:hAnsi="Verdana" w:cs="Verdana"/>
          <w:sz w:val="17"/>
          <w:szCs w:val="18"/>
        </w:rPr>
        <w:t>Inschrijver</w:t>
      </w:r>
      <w:r w:rsidR="00A41C10" w:rsidRPr="00D24D38">
        <w:rPr>
          <w:rFonts w:ascii="Verdana" w:hAnsi="Verdana" w:cs="Verdana"/>
          <w:sz w:val="17"/>
          <w:szCs w:val="18"/>
        </w:rPr>
        <w:t xml:space="preserve"> dient </w:t>
      </w:r>
      <w:r>
        <w:rPr>
          <w:rFonts w:ascii="Verdana" w:hAnsi="Verdana" w:cs="Verdana"/>
          <w:sz w:val="17"/>
          <w:szCs w:val="18"/>
        </w:rPr>
        <w:t>zijn</w:t>
      </w:r>
      <w:r w:rsidR="00A41C10" w:rsidRPr="00D24D38">
        <w:rPr>
          <w:rFonts w:ascii="Verdana" w:hAnsi="Verdana" w:cs="Verdana"/>
          <w:sz w:val="17"/>
          <w:szCs w:val="18"/>
        </w:rPr>
        <w:t xml:space="preserve"> Inschrijving gestand te doen gedurende </w:t>
      </w:r>
      <w:r w:rsidR="000F409C">
        <w:rPr>
          <w:rFonts w:ascii="Verdana" w:hAnsi="Verdana" w:cs="Verdana"/>
          <w:sz w:val="17"/>
          <w:szCs w:val="18"/>
        </w:rPr>
        <w:t>3 (drie)</w:t>
      </w:r>
      <w:r w:rsidR="00A41C10" w:rsidRPr="00D24D38">
        <w:rPr>
          <w:rFonts w:ascii="Verdana" w:hAnsi="Verdana" w:cs="Verdana"/>
          <w:sz w:val="17"/>
          <w:szCs w:val="18"/>
        </w:rPr>
        <w:t xml:space="preserve"> maanden na de Inschrijvingsdatum. </w:t>
      </w:r>
      <w:r w:rsidR="00A41C10" w:rsidRPr="00D24D38">
        <w:rPr>
          <w:rFonts w:ascii="Verdana" w:hAnsi="Verdana" w:cs="Verdana"/>
          <w:sz w:val="17"/>
          <w:szCs w:val="18"/>
        </w:rPr>
        <w:br/>
      </w:r>
      <w:r w:rsidR="00A41C10" w:rsidRPr="00C72B6E">
        <w:rPr>
          <w:rFonts w:ascii="Verdana" w:hAnsi="Verdana" w:cs="Verdana"/>
          <w:sz w:val="17"/>
          <w:szCs w:val="18"/>
        </w:rPr>
        <w:t xml:space="preserve">Ingeval er een kort geding aanhangig wordt gemaakt naar aanleiding van de Gunningbeslissing van de aanbesteding en de duur van het kort geding overschrijdt de gestandsdoeningstermijn van </w:t>
      </w:r>
      <w:r w:rsidR="00A41C10" w:rsidRPr="00C72B6E">
        <w:rPr>
          <w:rFonts w:ascii="Verdana" w:hAnsi="Verdana" w:cs="Verdana"/>
          <w:sz w:val="17"/>
          <w:szCs w:val="18"/>
        </w:rPr>
        <w:lastRenderedPageBreak/>
        <w:t xml:space="preserve">de Inschrijvingen, zal aan </w:t>
      </w:r>
      <w:r>
        <w:rPr>
          <w:rFonts w:ascii="Verdana" w:hAnsi="Verdana" w:cs="Verdana"/>
          <w:sz w:val="17"/>
          <w:szCs w:val="18"/>
        </w:rPr>
        <w:t>Inschrijver</w:t>
      </w:r>
      <w:r w:rsidR="00A41C10" w:rsidRPr="00C72B6E">
        <w:rPr>
          <w:rFonts w:ascii="Verdana" w:hAnsi="Verdana" w:cs="Verdana"/>
          <w:sz w:val="17"/>
          <w:szCs w:val="18"/>
        </w:rPr>
        <w:t xml:space="preserve"> worden gevraagd om de gestanddoening te verlengen tot 14 dagen na bekendmaking van het vonnis van de rechtbank.</w:t>
      </w:r>
    </w:p>
    <w:p w14:paraId="2BFA5CE6" w14:textId="77777777" w:rsidR="00A41C10" w:rsidRDefault="00A41C10" w:rsidP="00CB7873">
      <w:pPr>
        <w:autoSpaceDE w:val="0"/>
        <w:autoSpaceDN w:val="0"/>
        <w:adjustRightInd w:val="0"/>
        <w:spacing w:after="0" w:line="240" w:lineRule="auto"/>
        <w:ind w:left="567"/>
        <w:rPr>
          <w:rFonts w:ascii="Verdana" w:hAnsi="Verdana" w:cs="Verdana"/>
          <w:sz w:val="17"/>
          <w:szCs w:val="18"/>
        </w:rPr>
      </w:pPr>
      <w:r>
        <w:rPr>
          <w:rFonts w:ascii="Verdana" w:hAnsi="Verdana" w:cs="Verdana"/>
          <w:sz w:val="17"/>
          <w:szCs w:val="18"/>
        </w:rPr>
        <w:t>Indien</w:t>
      </w:r>
      <w:r w:rsidRPr="00DF03EB">
        <w:rPr>
          <w:rFonts w:ascii="Verdana" w:hAnsi="Verdana" w:cs="Verdana"/>
          <w:sz w:val="17"/>
          <w:szCs w:val="18"/>
        </w:rPr>
        <w:t xml:space="preserve"> schriftelijk bezwaar wordt gemaakt tegen de Gunningsbeslissing en/of een kort geding aanhangig wordt gemaakt heeft </w:t>
      </w:r>
      <w:proofErr w:type="spellStart"/>
      <w:r w:rsidR="0055669A">
        <w:rPr>
          <w:rFonts w:ascii="Verdana" w:hAnsi="Verdana" w:cs="Verdana"/>
          <w:sz w:val="17"/>
          <w:szCs w:val="18"/>
        </w:rPr>
        <w:t>ZonMw</w:t>
      </w:r>
      <w:proofErr w:type="spellEnd"/>
      <w:r w:rsidRPr="00DF03EB">
        <w:rPr>
          <w:rFonts w:ascii="Verdana" w:hAnsi="Verdana" w:cs="Verdana"/>
          <w:sz w:val="17"/>
          <w:szCs w:val="18"/>
        </w:rPr>
        <w:t xml:space="preserve"> het recht de </w:t>
      </w:r>
      <w:r w:rsidR="00C800A8">
        <w:rPr>
          <w:rFonts w:ascii="Verdana" w:hAnsi="Verdana" w:cs="Verdana"/>
          <w:sz w:val="17"/>
          <w:szCs w:val="18"/>
        </w:rPr>
        <w:t>O</w:t>
      </w:r>
      <w:r w:rsidRPr="00DF03EB">
        <w:rPr>
          <w:rFonts w:ascii="Verdana" w:hAnsi="Verdana" w:cs="Verdana"/>
          <w:sz w:val="17"/>
          <w:szCs w:val="18"/>
        </w:rPr>
        <w:t>vereenkomst later in werking te laten treden.</w:t>
      </w:r>
    </w:p>
    <w:p w14:paraId="3ECAAE09" w14:textId="77777777" w:rsidR="00D37DBA" w:rsidRPr="00D24D38" w:rsidRDefault="00D37DBA" w:rsidP="00D24D38">
      <w:pPr>
        <w:autoSpaceDE w:val="0"/>
        <w:autoSpaceDN w:val="0"/>
        <w:adjustRightInd w:val="0"/>
        <w:spacing w:after="0" w:line="240" w:lineRule="auto"/>
        <w:ind w:left="708"/>
        <w:rPr>
          <w:rFonts w:ascii="Verdana" w:hAnsi="Verdana" w:cs="Verdana"/>
          <w:b/>
          <w:sz w:val="17"/>
          <w:szCs w:val="18"/>
        </w:rPr>
      </w:pPr>
    </w:p>
    <w:p w14:paraId="008357E1" w14:textId="77777777" w:rsidR="00724813" w:rsidRDefault="00D24D38" w:rsidP="00657002">
      <w:pPr>
        <w:pStyle w:val="Kop2"/>
        <w:numPr>
          <w:ilvl w:val="0"/>
          <w:numId w:val="0"/>
        </w:numPr>
        <w:spacing w:before="0" w:after="0" w:line="240" w:lineRule="auto"/>
        <w:ind w:left="578" w:hanging="578"/>
      </w:pPr>
      <w:r w:rsidRPr="00D24D38">
        <w:t>2.1</w:t>
      </w:r>
      <w:r w:rsidR="00B92490">
        <w:t>2</w:t>
      </w:r>
      <w:r w:rsidRPr="00D24D38">
        <w:tab/>
      </w:r>
      <w:r w:rsidR="00C0757F" w:rsidRPr="00C0757F">
        <w:t>Geheimhouding</w:t>
      </w:r>
      <w:r w:rsidR="00C0757F">
        <w:br/>
      </w:r>
      <w:proofErr w:type="spellStart"/>
      <w:r w:rsidR="0055669A" w:rsidRPr="00724813">
        <w:rPr>
          <w:rFonts w:eastAsiaTheme="minorHAnsi" w:cs="Verdana"/>
          <w:b w:val="0"/>
          <w:bCs w:val="0"/>
          <w:iCs w:val="0"/>
          <w:sz w:val="17"/>
          <w:szCs w:val="18"/>
          <w:lang w:eastAsia="en-US"/>
        </w:rPr>
        <w:t>ZonMw</w:t>
      </w:r>
      <w:proofErr w:type="spellEnd"/>
      <w:r w:rsidR="00A41C10" w:rsidRPr="00724813">
        <w:rPr>
          <w:rFonts w:eastAsiaTheme="minorHAnsi" w:cs="Verdana"/>
          <w:b w:val="0"/>
          <w:bCs w:val="0"/>
          <w:iCs w:val="0"/>
          <w:sz w:val="17"/>
          <w:szCs w:val="18"/>
          <w:lang w:eastAsia="en-US"/>
        </w:rPr>
        <w:t xml:space="preserve"> zal de door </w:t>
      </w:r>
      <w:r w:rsidR="00393030">
        <w:rPr>
          <w:rFonts w:eastAsiaTheme="minorHAnsi" w:cs="Verdana"/>
          <w:b w:val="0"/>
          <w:bCs w:val="0"/>
          <w:iCs w:val="0"/>
          <w:sz w:val="17"/>
          <w:szCs w:val="18"/>
          <w:lang w:eastAsia="en-US"/>
        </w:rPr>
        <w:t>Inschrijver</w:t>
      </w:r>
      <w:r w:rsidR="00A41C10" w:rsidRPr="00724813">
        <w:rPr>
          <w:rFonts w:eastAsiaTheme="minorHAnsi" w:cs="Verdana"/>
          <w:b w:val="0"/>
          <w:bCs w:val="0"/>
          <w:iCs w:val="0"/>
          <w:sz w:val="17"/>
          <w:szCs w:val="18"/>
          <w:lang w:eastAsia="en-US"/>
        </w:rPr>
        <w:t xml:space="preserve"> verstrekte informatie vertrouwelijk behandelen, tenzij op grond van een wettelijke bepaling of rechterlijke uitspraak </w:t>
      </w:r>
      <w:proofErr w:type="spellStart"/>
      <w:r w:rsidR="0055669A" w:rsidRPr="00724813">
        <w:rPr>
          <w:rFonts w:eastAsiaTheme="minorHAnsi" w:cs="Verdana"/>
          <w:b w:val="0"/>
          <w:bCs w:val="0"/>
          <w:iCs w:val="0"/>
          <w:sz w:val="17"/>
          <w:szCs w:val="18"/>
          <w:lang w:eastAsia="en-US"/>
        </w:rPr>
        <w:t>ZonMw</w:t>
      </w:r>
      <w:proofErr w:type="spellEnd"/>
      <w:r w:rsidR="00A41C10" w:rsidRPr="00724813">
        <w:rPr>
          <w:rFonts w:eastAsiaTheme="minorHAnsi" w:cs="Verdana"/>
          <w:b w:val="0"/>
          <w:bCs w:val="0"/>
          <w:iCs w:val="0"/>
          <w:sz w:val="17"/>
          <w:szCs w:val="18"/>
          <w:lang w:eastAsia="en-US"/>
        </w:rPr>
        <w:t xml:space="preserve"> verplicht wordt bepaalde informatie openbaar te maken.</w:t>
      </w:r>
    </w:p>
    <w:p w14:paraId="49CF0697" w14:textId="77777777" w:rsidR="00D24D38" w:rsidRPr="00D24D38" w:rsidRDefault="00582F4D" w:rsidP="00724813">
      <w:pPr>
        <w:pStyle w:val="Kop2"/>
        <w:numPr>
          <w:ilvl w:val="0"/>
          <w:numId w:val="0"/>
        </w:numPr>
        <w:ind w:left="576" w:hanging="576"/>
      </w:pPr>
      <w:r>
        <w:t>2.1</w:t>
      </w:r>
      <w:r w:rsidR="00B92490">
        <w:t>3</w:t>
      </w:r>
      <w:r w:rsidR="00DF03EB">
        <w:tab/>
      </w:r>
      <w:r w:rsidR="00D24D38" w:rsidRPr="00D24D38">
        <w:t>Taal</w:t>
      </w:r>
    </w:p>
    <w:p w14:paraId="263C9D02" w14:textId="77777777" w:rsidR="00D24D38" w:rsidRPr="00DF03EB" w:rsidRDefault="00D24D38" w:rsidP="00657002">
      <w:pPr>
        <w:autoSpaceDE w:val="0"/>
        <w:autoSpaceDN w:val="0"/>
        <w:adjustRightInd w:val="0"/>
        <w:spacing w:after="0" w:line="240" w:lineRule="auto"/>
        <w:ind w:left="578"/>
        <w:rPr>
          <w:rFonts w:ascii="Verdana" w:hAnsi="Verdana" w:cs="Verdana"/>
          <w:sz w:val="17"/>
          <w:szCs w:val="18"/>
        </w:rPr>
      </w:pPr>
      <w:r w:rsidRPr="00DF03EB">
        <w:rPr>
          <w:rFonts w:ascii="Verdana" w:hAnsi="Verdana" w:cs="Verdana"/>
          <w:sz w:val="17"/>
          <w:szCs w:val="18"/>
        </w:rPr>
        <w:t xml:space="preserve">De voertaal tijdens deze Aanbestedingsprocedure is de Nederlandse taal. </w:t>
      </w:r>
      <w:r w:rsidR="00393030">
        <w:rPr>
          <w:rFonts w:ascii="Verdana" w:hAnsi="Verdana" w:cs="Verdana"/>
          <w:sz w:val="17"/>
          <w:szCs w:val="18"/>
        </w:rPr>
        <w:t>De</w:t>
      </w:r>
      <w:r w:rsidRPr="00DF03EB">
        <w:rPr>
          <w:rFonts w:ascii="Verdana" w:hAnsi="Verdana" w:cs="Verdana"/>
          <w:sz w:val="17"/>
          <w:szCs w:val="18"/>
        </w:rPr>
        <w:t xml:space="preserve"> Inschrijving moet dan ook in</w:t>
      </w:r>
      <w:r w:rsidR="00DF03EB" w:rsidRPr="00DF03EB">
        <w:rPr>
          <w:rFonts w:ascii="Verdana" w:hAnsi="Verdana" w:cs="Verdana"/>
          <w:sz w:val="17"/>
          <w:szCs w:val="18"/>
        </w:rPr>
        <w:t xml:space="preserve"> </w:t>
      </w:r>
      <w:r w:rsidRPr="00DF03EB">
        <w:rPr>
          <w:rFonts w:ascii="Verdana" w:hAnsi="Verdana" w:cs="Verdana"/>
          <w:sz w:val="17"/>
          <w:szCs w:val="18"/>
        </w:rPr>
        <w:t>de Nederlandse taal zijn gesteld.</w:t>
      </w:r>
    </w:p>
    <w:p w14:paraId="7E6025F9" w14:textId="77777777" w:rsidR="001D3123" w:rsidRPr="00682085" w:rsidRDefault="001D3123" w:rsidP="00682085">
      <w:pPr>
        <w:pStyle w:val="Kop2"/>
        <w:numPr>
          <w:ilvl w:val="0"/>
          <w:numId w:val="0"/>
        </w:numPr>
        <w:spacing w:line="240" w:lineRule="auto"/>
        <w:ind w:left="578" w:hanging="578"/>
        <w:rPr>
          <w:rFonts w:eastAsiaTheme="minorHAnsi" w:cs="Verdana"/>
          <w:bCs w:val="0"/>
          <w:iCs w:val="0"/>
          <w:sz w:val="17"/>
          <w:szCs w:val="18"/>
          <w:lang w:eastAsia="en-US"/>
        </w:rPr>
      </w:pPr>
      <w:r w:rsidRPr="005C3506">
        <w:t>2.1</w:t>
      </w:r>
      <w:r w:rsidR="00F427DA">
        <w:t>4</w:t>
      </w:r>
      <w:r w:rsidRPr="005C3506">
        <w:tab/>
      </w:r>
      <w:r w:rsidRPr="00C253C5">
        <w:rPr>
          <w:rStyle w:val="Kop2Char"/>
          <w:b/>
        </w:rPr>
        <w:t>T</w:t>
      </w:r>
      <w:r w:rsidRPr="005C3506">
        <w:t>ijdige indiening van uw Inschrijving</w:t>
      </w:r>
      <w:r w:rsidRPr="005C3506">
        <w:br/>
      </w:r>
      <w:r w:rsidR="00393030">
        <w:rPr>
          <w:rFonts w:eastAsiaTheme="minorHAnsi" w:cs="Verdana"/>
          <w:b w:val="0"/>
          <w:bCs w:val="0"/>
          <w:iCs w:val="0"/>
          <w:sz w:val="17"/>
          <w:szCs w:val="18"/>
          <w:lang w:eastAsia="en-US"/>
        </w:rPr>
        <w:t>De</w:t>
      </w:r>
      <w:r w:rsidRPr="00724813">
        <w:rPr>
          <w:rFonts w:eastAsiaTheme="minorHAnsi" w:cs="Verdana"/>
          <w:b w:val="0"/>
          <w:bCs w:val="0"/>
          <w:iCs w:val="0"/>
          <w:sz w:val="17"/>
          <w:szCs w:val="18"/>
          <w:lang w:eastAsia="en-US"/>
        </w:rPr>
        <w:t xml:space="preserve"> Inschrijving dient voor de uiterste termijn voor het indienen van een Inschrijving op </w:t>
      </w:r>
      <w:r w:rsidR="005C3506" w:rsidRPr="00724813">
        <w:rPr>
          <w:rFonts w:eastAsiaTheme="minorHAnsi" w:cs="Verdana"/>
          <w:b w:val="0"/>
          <w:bCs w:val="0"/>
          <w:iCs w:val="0"/>
          <w:sz w:val="17"/>
          <w:szCs w:val="18"/>
          <w:lang w:eastAsia="en-US"/>
        </w:rPr>
        <w:br/>
      </w:r>
      <w:hyperlink r:id="rId15" w:history="1">
        <w:r w:rsidR="00682085" w:rsidRPr="0002685D">
          <w:rPr>
            <w:rStyle w:val="Hyperlink"/>
            <w:rFonts w:eastAsiaTheme="minorHAnsi" w:cs="Verdana"/>
            <w:b w:val="0"/>
            <w:bCs w:val="0"/>
            <w:iCs w:val="0"/>
            <w:sz w:val="17"/>
            <w:szCs w:val="18"/>
            <w:lang w:eastAsia="en-US"/>
          </w:rPr>
          <w:t>www.tenderned.nl</w:t>
        </w:r>
      </w:hyperlink>
      <w:r w:rsidR="00682085">
        <w:rPr>
          <w:rFonts w:eastAsiaTheme="minorHAnsi" w:cs="Verdana"/>
          <w:b w:val="0"/>
          <w:bCs w:val="0"/>
          <w:iCs w:val="0"/>
          <w:sz w:val="17"/>
          <w:szCs w:val="18"/>
          <w:lang w:eastAsia="en-US"/>
        </w:rPr>
        <w:t xml:space="preserve"> </w:t>
      </w:r>
      <w:r w:rsidRPr="00724813">
        <w:rPr>
          <w:rFonts w:eastAsiaTheme="minorHAnsi" w:cs="Verdana"/>
          <w:b w:val="0"/>
          <w:bCs w:val="0"/>
          <w:iCs w:val="0"/>
          <w:sz w:val="17"/>
          <w:szCs w:val="18"/>
          <w:lang w:eastAsia="en-US"/>
        </w:rPr>
        <w:t xml:space="preserve">ingediend te zijn. Zie </w:t>
      </w:r>
      <w:r w:rsidR="009F2233">
        <w:rPr>
          <w:rFonts w:eastAsiaTheme="minorHAnsi" w:cs="Verdana"/>
          <w:b w:val="0"/>
          <w:bCs w:val="0"/>
          <w:iCs w:val="0"/>
          <w:sz w:val="17"/>
          <w:szCs w:val="18"/>
          <w:lang w:eastAsia="en-US"/>
        </w:rPr>
        <w:t>hier</w:t>
      </w:r>
      <w:r w:rsidR="005C3506" w:rsidRPr="00724813">
        <w:rPr>
          <w:rFonts w:eastAsiaTheme="minorHAnsi" w:cs="Verdana"/>
          <w:b w:val="0"/>
          <w:bCs w:val="0"/>
          <w:iCs w:val="0"/>
          <w:sz w:val="17"/>
          <w:szCs w:val="18"/>
          <w:lang w:eastAsia="en-US"/>
        </w:rPr>
        <w:t>voor de data onder ‘Planning’</w:t>
      </w:r>
      <w:r w:rsidRPr="00724813">
        <w:rPr>
          <w:rFonts w:eastAsiaTheme="minorHAnsi" w:cs="Verdana"/>
          <w:b w:val="0"/>
          <w:bCs w:val="0"/>
          <w:iCs w:val="0"/>
          <w:sz w:val="17"/>
          <w:szCs w:val="18"/>
          <w:lang w:eastAsia="en-US"/>
        </w:rPr>
        <w:t xml:space="preserve">. </w:t>
      </w:r>
      <w:r w:rsidR="005C3506" w:rsidRPr="00724813">
        <w:rPr>
          <w:rFonts w:eastAsiaTheme="minorHAnsi" w:cs="Verdana"/>
          <w:b w:val="0"/>
          <w:bCs w:val="0"/>
          <w:iCs w:val="0"/>
          <w:sz w:val="17"/>
          <w:szCs w:val="18"/>
          <w:lang w:eastAsia="en-US"/>
        </w:rPr>
        <w:br/>
      </w:r>
      <w:r w:rsidR="00393030">
        <w:rPr>
          <w:rFonts w:eastAsiaTheme="minorHAnsi" w:cs="Verdana"/>
          <w:b w:val="0"/>
          <w:bCs w:val="0"/>
          <w:iCs w:val="0"/>
          <w:sz w:val="17"/>
          <w:szCs w:val="18"/>
          <w:lang w:eastAsia="en-US"/>
        </w:rPr>
        <w:t>Inschrijver</w:t>
      </w:r>
      <w:r w:rsidRPr="00724813">
        <w:rPr>
          <w:rFonts w:eastAsiaTheme="minorHAnsi" w:cs="Verdana"/>
          <w:b w:val="0"/>
          <w:bCs w:val="0"/>
          <w:iCs w:val="0"/>
          <w:sz w:val="17"/>
          <w:szCs w:val="18"/>
          <w:lang w:eastAsia="en-US"/>
        </w:rPr>
        <w:t xml:space="preserve"> draagt zelf volledig het risico van het </w:t>
      </w:r>
      <w:r w:rsidR="005C3506" w:rsidRPr="00724813">
        <w:rPr>
          <w:rFonts w:eastAsiaTheme="minorHAnsi" w:cs="Verdana"/>
          <w:b w:val="0"/>
          <w:bCs w:val="0"/>
          <w:iCs w:val="0"/>
          <w:sz w:val="17"/>
          <w:szCs w:val="18"/>
          <w:lang w:eastAsia="en-US"/>
        </w:rPr>
        <w:t xml:space="preserve">niet </w:t>
      </w:r>
      <w:r w:rsidRPr="00724813">
        <w:rPr>
          <w:rFonts w:eastAsiaTheme="minorHAnsi" w:cs="Verdana"/>
          <w:b w:val="0"/>
          <w:bCs w:val="0"/>
          <w:iCs w:val="0"/>
          <w:sz w:val="17"/>
          <w:szCs w:val="18"/>
          <w:lang w:eastAsia="en-US"/>
        </w:rPr>
        <w:t>op</w:t>
      </w:r>
      <w:r w:rsidR="005C3506" w:rsidRPr="00724813">
        <w:rPr>
          <w:rFonts w:eastAsiaTheme="minorHAnsi" w:cs="Verdana"/>
          <w:b w:val="0"/>
          <w:bCs w:val="0"/>
          <w:iCs w:val="0"/>
          <w:sz w:val="17"/>
          <w:szCs w:val="18"/>
          <w:lang w:eastAsia="en-US"/>
        </w:rPr>
        <w:t xml:space="preserve"> </w:t>
      </w:r>
      <w:r w:rsidRPr="00724813">
        <w:rPr>
          <w:rFonts w:eastAsiaTheme="minorHAnsi" w:cs="Verdana"/>
          <w:b w:val="0"/>
          <w:bCs w:val="0"/>
          <w:iCs w:val="0"/>
          <w:sz w:val="17"/>
          <w:szCs w:val="18"/>
          <w:lang w:eastAsia="en-US"/>
        </w:rPr>
        <w:t xml:space="preserve">tijd indienen van </w:t>
      </w:r>
      <w:r w:rsidR="0068287B">
        <w:rPr>
          <w:rFonts w:eastAsiaTheme="minorHAnsi" w:cs="Verdana"/>
          <w:b w:val="0"/>
          <w:bCs w:val="0"/>
          <w:iCs w:val="0"/>
          <w:sz w:val="17"/>
          <w:szCs w:val="18"/>
          <w:lang w:eastAsia="en-US"/>
        </w:rPr>
        <w:t>de</w:t>
      </w:r>
      <w:r w:rsidRPr="00724813">
        <w:rPr>
          <w:rFonts w:eastAsiaTheme="minorHAnsi" w:cs="Verdana"/>
          <w:b w:val="0"/>
          <w:bCs w:val="0"/>
          <w:iCs w:val="0"/>
          <w:sz w:val="17"/>
          <w:szCs w:val="18"/>
          <w:lang w:eastAsia="en-US"/>
        </w:rPr>
        <w:t xml:space="preserve"> Inschrijving.</w:t>
      </w:r>
    </w:p>
    <w:p w14:paraId="499DAFE7" w14:textId="77777777" w:rsidR="005C3506" w:rsidRDefault="005C3506" w:rsidP="00C253C5">
      <w:pPr>
        <w:pStyle w:val="Kop2"/>
        <w:numPr>
          <w:ilvl w:val="0"/>
          <w:numId w:val="0"/>
        </w:numPr>
        <w:tabs>
          <w:tab w:val="left" w:pos="567"/>
        </w:tabs>
      </w:pPr>
      <w:r w:rsidRPr="005C3506">
        <w:t>2.1</w:t>
      </w:r>
      <w:r w:rsidR="00D46B5E">
        <w:t>5</w:t>
      </w:r>
      <w:r w:rsidRPr="005C3506">
        <w:tab/>
      </w:r>
      <w:r w:rsidRPr="00C5349D">
        <w:t>Planning</w:t>
      </w:r>
    </w:p>
    <w:p w14:paraId="417200DE" w14:textId="77777777" w:rsidR="005C3506" w:rsidRDefault="005C3506" w:rsidP="005C3506">
      <w:pPr>
        <w:autoSpaceDE w:val="0"/>
        <w:autoSpaceDN w:val="0"/>
        <w:adjustRightInd w:val="0"/>
        <w:spacing w:after="0" w:line="240" w:lineRule="auto"/>
        <w:ind w:left="705" w:hanging="705"/>
        <w:rPr>
          <w:rFonts w:ascii="Verdana" w:hAnsi="Verdana" w:cs="Verdana"/>
          <w:b/>
          <w:sz w:val="17"/>
          <w:szCs w:val="18"/>
        </w:rPr>
      </w:pPr>
    </w:p>
    <w:tbl>
      <w:tblPr>
        <w:tblStyle w:val="Tabelraster"/>
        <w:tblW w:w="0" w:type="auto"/>
        <w:tblInd w:w="705" w:type="dxa"/>
        <w:tblLook w:val="04A0" w:firstRow="1" w:lastRow="0" w:firstColumn="1" w:lastColumn="0" w:noHBand="0" w:noVBand="1"/>
      </w:tblPr>
      <w:tblGrid>
        <w:gridCol w:w="396"/>
        <w:gridCol w:w="5325"/>
        <w:gridCol w:w="2860"/>
      </w:tblGrid>
      <w:tr w:rsidR="005C3506" w14:paraId="6F14185F" w14:textId="77777777" w:rsidTr="005B3620">
        <w:tc>
          <w:tcPr>
            <w:tcW w:w="396" w:type="dxa"/>
          </w:tcPr>
          <w:p w14:paraId="4D981738" w14:textId="77777777" w:rsidR="005C3506" w:rsidRDefault="005C3506" w:rsidP="005C3506">
            <w:pPr>
              <w:autoSpaceDE w:val="0"/>
              <w:autoSpaceDN w:val="0"/>
              <w:adjustRightInd w:val="0"/>
              <w:rPr>
                <w:rFonts w:ascii="Verdana" w:hAnsi="Verdana" w:cs="Verdana"/>
                <w:b/>
                <w:sz w:val="17"/>
                <w:szCs w:val="18"/>
              </w:rPr>
            </w:pPr>
          </w:p>
        </w:tc>
        <w:tc>
          <w:tcPr>
            <w:tcW w:w="5325" w:type="dxa"/>
          </w:tcPr>
          <w:p w14:paraId="5EBF9FA0" w14:textId="77777777" w:rsidR="005C3506" w:rsidRDefault="005C3506" w:rsidP="005B3620">
            <w:pPr>
              <w:autoSpaceDE w:val="0"/>
              <w:autoSpaceDN w:val="0"/>
              <w:adjustRightInd w:val="0"/>
              <w:rPr>
                <w:rFonts w:ascii="Verdana" w:hAnsi="Verdana" w:cs="Verdana"/>
                <w:b/>
                <w:sz w:val="17"/>
                <w:szCs w:val="18"/>
              </w:rPr>
            </w:pPr>
            <w:r>
              <w:rPr>
                <w:rFonts w:ascii="Verdana" w:hAnsi="Verdana" w:cs="Verdana"/>
                <w:b/>
                <w:sz w:val="17"/>
                <w:szCs w:val="18"/>
              </w:rPr>
              <w:t xml:space="preserve">Aanbesteding: </w:t>
            </w:r>
            <w:r w:rsidR="005B3620">
              <w:rPr>
                <w:rFonts w:ascii="Verdana" w:hAnsi="Verdana" w:cs="Verdana"/>
                <w:b/>
                <w:sz w:val="17"/>
                <w:szCs w:val="18"/>
              </w:rPr>
              <w:t>‘Grant management Systeem’</w:t>
            </w:r>
          </w:p>
        </w:tc>
        <w:tc>
          <w:tcPr>
            <w:tcW w:w="2860" w:type="dxa"/>
          </w:tcPr>
          <w:p w14:paraId="785BA69F" w14:textId="77777777" w:rsidR="005C3506" w:rsidRDefault="005C3506" w:rsidP="005C3506">
            <w:pPr>
              <w:autoSpaceDE w:val="0"/>
              <w:autoSpaceDN w:val="0"/>
              <w:adjustRightInd w:val="0"/>
              <w:rPr>
                <w:rFonts w:ascii="Verdana" w:hAnsi="Verdana" w:cs="Verdana"/>
                <w:b/>
                <w:sz w:val="17"/>
                <w:szCs w:val="18"/>
              </w:rPr>
            </w:pPr>
          </w:p>
        </w:tc>
      </w:tr>
      <w:tr w:rsidR="005C3506" w14:paraId="6CF85528" w14:textId="77777777" w:rsidTr="005B3620">
        <w:tc>
          <w:tcPr>
            <w:tcW w:w="396" w:type="dxa"/>
          </w:tcPr>
          <w:p w14:paraId="70F7E307" w14:textId="77777777" w:rsidR="005C3506" w:rsidRDefault="005C3506" w:rsidP="005C3506">
            <w:pPr>
              <w:autoSpaceDE w:val="0"/>
              <w:autoSpaceDN w:val="0"/>
              <w:adjustRightInd w:val="0"/>
              <w:rPr>
                <w:rFonts w:ascii="Verdana" w:hAnsi="Verdana" w:cs="Verdana"/>
                <w:b/>
                <w:sz w:val="17"/>
                <w:szCs w:val="18"/>
              </w:rPr>
            </w:pPr>
          </w:p>
        </w:tc>
        <w:tc>
          <w:tcPr>
            <w:tcW w:w="5325" w:type="dxa"/>
          </w:tcPr>
          <w:p w14:paraId="70CD80BF" w14:textId="77777777" w:rsidR="005C3506" w:rsidRPr="005C3506" w:rsidRDefault="005C3506" w:rsidP="005C3506">
            <w:pPr>
              <w:autoSpaceDE w:val="0"/>
              <w:autoSpaceDN w:val="0"/>
              <w:adjustRightInd w:val="0"/>
              <w:rPr>
                <w:rFonts w:ascii="Verdana" w:hAnsi="Verdana" w:cs="Verdana"/>
                <w:sz w:val="17"/>
                <w:szCs w:val="18"/>
              </w:rPr>
            </w:pPr>
            <w:r w:rsidRPr="005C3506">
              <w:rPr>
                <w:rFonts w:ascii="Verdana" w:hAnsi="Verdana" w:cs="Verdana"/>
                <w:sz w:val="17"/>
                <w:szCs w:val="18"/>
              </w:rPr>
              <w:t>Publicatie van de aanbesteding (startdatum aanbesteding)</w:t>
            </w:r>
          </w:p>
        </w:tc>
        <w:tc>
          <w:tcPr>
            <w:tcW w:w="2860" w:type="dxa"/>
          </w:tcPr>
          <w:p w14:paraId="16D10D4F" w14:textId="77777777" w:rsidR="005C3506" w:rsidRPr="00294925" w:rsidRDefault="00294925" w:rsidP="005C3506">
            <w:pPr>
              <w:autoSpaceDE w:val="0"/>
              <w:autoSpaceDN w:val="0"/>
              <w:adjustRightInd w:val="0"/>
              <w:rPr>
                <w:rFonts w:ascii="Verdana" w:hAnsi="Verdana" w:cs="Verdana"/>
                <w:sz w:val="17"/>
                <w:szCs w:val="18"/>
              </w:rPr>
            </w:pPr>
            <w:r w:rsidRPr="00294925">
              <w:rPr>
                <w:rFonts w:ascii="Verdana" w:hAnsi="Verdana" w:cs="Verdana"/>
                <w:sz w:val="17"/>
                <w:szCs w:val="18"/>
              </w:rPr>
              <w:t>2-10</w:t>
            </w:r>
            <w:r w:rsidR="00621267" w:rsidRPr="00294925">
              <w:rPr>
                <w:rFonts w:ascii="Verdana" w:hAnsi="Verdana" w:cs="Verdana"/>
                <w:sz w:val="17"/>
                <w:szCs w:val="18"/>
              </w:rPr>
              <w:t>-2017</w:t>
            </w:r>
          </w:p>
        </w:tc>
      </w:tr>
      <w:tr w:rsidR="005C3506" w14:paraId="4180FDC7" w14:textId="77777777" w:rsidTr="005B3620">
        <w:tc>
          <w:tcPr>
            <w:tcW w:w="396" w:type="dxa"/>
          </w:tcPr>
          <w:p w14:paraId="0DE7C7FC" w14:textId="77777777" w:rsidR="005C3506" w:rsidRDefault="005C3506" w:rsidP="005C3506">
            <w:pPr>
              <w:autoSpaceDE w:val="0"/>
              <w:autoSpaceDN w:val="0"/>
              <w:adjustRightInd w:val="0"/>
              <w:rPr>
                <w:rFonts w:ascii="Verdana" w:hAnsi="Verdana" w:cs="Verdana"/>
                <w:b/>
                <w:sz w:val="17"/>
                <w:szCs w:val="18"/>
              </w:rPr>
            </w:pPr>
          </w:p>
        </w:tc>
        <w:tc>
          <w:tcPr>
            <w:tcW w:w="5325" w:type="dxa"/>
          </w:tcPr>
          <w:p w14:paraId="0FEFCA1E" w14:textId="77777777" w:rsidR="005C3506" w:rsidRPr="005C3506" w:rsidRDefault="005C3506" w:rsidP="005C3506">
            <w:pPr>
              <w:autoSpaceDE w:val="0"/>
              <w:autoSpaceDN w:val="0"/>
              <w:adjustRightInd w:val="0"/>
              <w:rPr>
                <w:rFonts w:ascii="Verdana" w:hAnsi="Verdana" w:cs="Verdana"/>
                <w:sz w:val="17"/>
                <w:szCs w:val="18"/>
              </w:rPr>
            </w:pPr>
            <w:r w:rsidRPr="005C3506">
              <w:rPr>
                <w:rFonts w:ascii="Verdana" w:hAnsi="Verdana" w:cs="Verdana"/>
                <w:sz w:val="17"/>
                <w:szCs w:val="18"/>
              </w:rPr>
              <w:t>Uiterste termijn voor het stellen van vragen</w:t>
            </w:r>
          </w:p>
        </w:tc>
        <w:tc>
          <w:tcPr>
            <w:tcW w:w="2860" w:type="dxa"/>
          </w:tcPr>
          <w:p w14:paraId="7D29A3E2" w14:textId="77777777" w:rsidR="005C3506" w:rsidRPr="00F20C07" w:rsidRDefault="005B3620" w:rsidP="0062461D">
            <w:pPr>
              <w:autoSpaceDE w:val="0"/>
              <w:autoSpaceDN w:val="0"/>
              <w:adjustRightInd w:val="0"/>
              <w:rPr>
                <w:rFonts w:ascii="Verdana" w:hAnsi="Verdana" w:cs="Verdana"/>
                <w:b/>
                <w:color w:val="FF0000"/>
                <w:sz w:val="17"/>
                <w:szCs w:val="18"/>
              </w:rPr>
            </w:pPr>
            <w:r>
              <w:rPr>
                <w:rFonts w:ascii="Verdana" w:hAnsi="Verdana" w:cs="Verdana"/>
                <w:sz w:val="17"/>
                <w:szCs w:val="18"/>
              </w:rPr>
              <w:t>2</w:t>
            </w:r>
            <w:r w:rsidR="0062461D">
              <w:rPr>
                <w:rFonts w:ascii="Verdana" w:hAnsi="Verdana" w:cs="Verdana"/>
                <w:sz w:val="17"/>
                <w:szCs w:val="18"/>
              </w:rPr>
              <w:t>3</w:t>
            </w:r>
            <w:r w:rsidR="006040ED" w:rsidRPr="006040ED">
              <w:rPr>
                <w:rFonts w:ascii="Verdana" w:hAnsi="Verdana" w:cs="Verdana"/>
                <w:sz w:val="17"/>
                <w:szCs w:val="18"/>
              </w:rPr>
              <w:t>-10</w:t>
            </w:r>
            <w:r w:rsidR="0062461D">
              <w:rPr>
                <w:rFonts w:ascii="Verdana" w:hAnsi="Verdana" w:cs="Verdana"/>
                <w:sz w:val="17"/>
                <w:szCs w:val="18"/>
              </w:rPr>
              <w:t>-</w:t>
            </w:r>
            <w:r w:rsidR="00621267" w:rsidRPr="006040ED">
              <w:rPr>
                <w:rFonts w:ascii="Verdana" w:hAnsi="Verdana" w:cs="Verdana"/>
                <w:sz w:val="17"/>
                <w:szCs w:val="18"/>
              </w:rPr>
              <w:t xml:space="preserve">2017 </w:t>
            </w:r>
          </w:p>
        </w:tc>
      </w:tr>
      <w:tr w:rsidR="005C3506" w14:paraId="0D0D3BB8" w14:textId="77777777" w:rsidTr="005B3620">
        <w:tc>
          <w:tcPr>
            <w:tcW w:w="396" w:type="dxa"/>
          </w:tcPr>
          <w:p w14:paraId="0C948BB2" w14:textId="77777777" w:rsidR="005C3506" w:rsidRDefault="005C3506" w:rsidP="005C3506">
            <w:pPr>
              <w:autoSpaceDE w:val="0"/>
              <w:autoSpaceDN w:val="0"/>
              <w:adjustRightInd w:val="0"/>
              <w:rPr>
                <w:rFonts w:ascii="Verdana" w:hAnsi="Verdana" w:cs="Verdana"/>
                <w:b/>
                <w:sz w:val="17"/>
                <w:szCs w:val="18"/>
              </w:rPr>
            </w:pPr>
          </w:p>
        </w:tc>
        <w:tc>
          <w:tcPr>
            <w:tcW w:w="5325" w:type="dxa"/>
          </w:tcPr>
          <w:p w14:paraId="39BFDB52" w14:textId="77777777" w:rsidR="005C3506" w:rsidRPr="00C45784" w:rsidRDefault="00467544" w:rsidP="00467544">
            <w:pPr>
              <w:autoSpaceDE w:val="0"/>
              <w:autoSpaceDN w:val="0"/>
              <w:adjustRightInd w:val="0"/>
              <w:rPr>
                <w:rFonts w:ascii="Verdana" w:hAnsi="Verdana" w:cs="Verdana"/>
                <w:sz w:val="17"/>
                <w:szCs w:val="18"/>
              </w:rPr>
            </w:pPr>
            <w:r>
              <w:rPr>
                <w:rFonts w:ascii="Verdana" w:hAnsi="Verdana" w:cs="Verdana"/>
                <w:sz w:val="17"/>
                <w:szCs w:val="18"/>
              </w:rPr>
              <w:t>Uiterste termijn beantwoording vragen</w:t>
            </w:r>
          </w:p>
        </w:tc>
        <w:tc>
          <w:tcPr>
            <w:tcW w:w="2860" w:type="dxa"/>
          </w:tcPr>
          <w:p w14:paraId="104DA059" w14:textId="77777777" w:rsidR="005C3506" w:rsidRPr="006040ED" w:rsidRDefault="005B3620" w:rsidP="005C3506">
            <w:pPr>
              <w:autoSpaceDE w:val="0"/>
              <w:autoSpaceDN w:val="0"/>
              <w:adjustRightInd w:val="0"/>
              <w:rPr>
                <w:rFonts w:ascii="Verdana" w:hAnsi="Verdana" w:cs="Verdana"/>
                <w:color w:val="FF0000"/>
                <w:sz w:val="17"/>
                <w:szCs w:val="18"/>
              </w:rPr>
            </w:pPr>
            <w:r>
              <w:rPr>
                <w:rFonts w:ascii="Verdana" w:hAnsi="Verdana" w:cs="Verdana"/>
                <w:sz w:val="17"/>
                <w:szCs w:val="18"/>
              </w:rPr>
              <w:t>2</w:t>
            </w:r>
            <w:r w:rsidR="006040ED" w:rsidRPr="006040ED">
              <w:rPr>
                <w:rFonts w:ascii="Verdana" w:hAnsi="Verdana" w:cs="Verdana"/>
                <w:sz w:val="17"/>
                <w:szCs w:val="18"/>
              </w:rPr>
              <w:t>-11-2017</w:t>
            </w:r>
          </w:p>
        </w:tc>
      </w:tr>
      <w:tr w:rsidR="005C3506" w14:paraId="2E6D0427" w14:textId="77777777" w:rsidTr="005B3620">
        <w:tc>
          <w:tcPr>
            <w:tcW w:w="396" w:type="dxa"/>
          </w:tcPr>
          <w:p w14:paraId="4FB8BCF6" w14:textId="77777777" w:rsidR="005C3506" w:rsidRDefault="005C3506" w:rsidP="005C3506">
            <w:pPr>
              <w:autoSpaceDE w:val="0"/>
              <w:autoSpaceDN w:val="0"/>
              <w:adjustRightInd w:val="0"/>
              <w:rPr>
                <w:rFonts w:ascii="Verdana" w:hAnsi="Verdana" w:cs="Verdana"/>
                <w:b/>
                <w:sz w:val="17"/>
                <w:szCs w:val="18"/>
              </w:rPr>
            </w:pPr>
          </w:p>
        </w:tc>
        <w:tc>
          <w:tcPr>
            <w:tcW w:w="5325" w:type="dxa"/>
          </w:tcPr>
          <w:p w14:paraId="7D360F44" w14:textId="77777777" w:rsidR="005C3506" w:rsidRDefault="00C45784" w:rsidP="005C3506">
            <w:pPr>
              <w:autoSpaceDE w:val="0"/>
              <w:autoSpaceDN w:val="0"/>
              <w:adjustRightInd w:val="0"/>
              <w:rPr>
                <w:rFonts w:ascii="Verdana" w:hAnsi="Verdana" w:cs="Verdana"/>
                <w:b/>
                <w:sz w:val="17"/>
                <w:szCs w:val="18"/>
              </w:rPr>
            </w:pPr>
            <w:r>
              <w:rPr>
                <w:rFonts w:ascii="Verdana" w:hAnsi="Verdana" w:cs="Verdana"/>
                <w:b/>
                <w:sz w:val="17"/>
                <w:szCs w:val="18"/>
              </w:rPr>
              <w:t>Uiterste termijn voor indienen van de Inschrijving</w:t>
            </w:r>
            <w:r w:rsidR="005616B1">
              <w:rPr>
                <w:rFonts w:ascii="Verdana" w:hAnsi="Verdana" w:cs="Verdana"/>
                <w:b/>
                <w:sz w:val="17"/>
                <w:szCs w:val="18"/>
              </w:rPr>
              <w:t xml:space="preserve"> op </w:t>
            </w:r>
            <w:hyperlink r:id="rId16" w:history="1">
              <w:r w:rsidR="005616B1" w:rsidRPr="00A96119">
                <w:rPr>
                  <w:rStyle w:val="Hyperlink"/>
                  <w:rFonts w:ascii="Verdana" w:hAnsi="Verdana" w:cs="Verdana"/>
                  <w:b/>
                  <w:sz w:val="17"/>
                  <w:szCs w:val="18"/>
                </w:rPr>
                <w:t>www.tenderned.nl</w:t>
              </w:r>
            </w:hyperlink>
            <w:r w:rsidR="005616B1" w:rsidRPr="00A96119">
              <w:rPr>
                <w:rFonts w:ascii="Verdana" w:hAnsi="Verdana" w:cs="Verdana"/>
                <w:b/>
                <w:sz w:val="17"/>
                <w:szCs w:val="18"/>
              </w:rPr>
              <w:t xml:space="preserve"> </w:t>
            </w:r>
          </w:p>
        </w:tc>
        <w:tc>
          <w:tcPr>
            <w:tcW w:w="2860" w:type="dxa"/>
          </w:tcPr>
          <w:p w14:paraId="1DF4A51B" w14:textId="77777777" w:rsidR="00621267" w:rsidRPr="00294925" w:rsidRDefault="005B3620" w:rsidP="005C3506">
            <w:pPr>
              <w:autoSpaceDE w:val="0"/>
              <w:autoSpaceDN w:val="0"/>
              <w:adjustRightInd w:val="0"/>
              <w:rPr>
                <w:rFonts w:ascii="Verdana" w:hAnsi="Verdana" w:cs="Verdana"/>
                <w:b/>
                <w:sz w:val="17"/>
                <w:szCs w:val="18"/>
              </w:rPr>
            </w:pPr>
            <w:r>
              <w:rPr>
                <w:rFonts w:ascii="Verdana" w:hAnsi="Verdana" w:cs="Verdana"/>
                <w:b/>
                <w:sz w:val="17"/>
                <w:szCs w:val="18"/>
              </w:rPr>
              <w:t xml:space="preserve">Maandag </w:t>
            </w:r>
            <w:r w:rsidR="00294925" w:rsidRPr="00294925">
              <w:rPr>
                <w:rFonts w:ascii="Verdana" w:hAnsi="Verdana" w:cs="Verdana"/>
                <w:b/>
                <w:sz w:val="17"/>
                <w:szCs w:val="18"/>
              </w:rPr>
              <w:t>13-11-2017</w:t>
            </w:r>
          </w:p>
          <w:p w14:paraId="4D6ECAF5" w14:textId="77777777" w:rsidR="005C3506" w:rsidRPr="00F20C07" w:rsidRDefault="00621267" w:rsidP="005B3620">
            <w:pPr>
              <w:autoSpaceDE w:val="0"/>
              <w:autoSpaceDN w:val="0"/>
              <w:adjustRightInd w:val="0"/>
              <w:rPr>
                <w:rFonts w:ascii="Verdana" w:hAnsi="Verdana" w:cs="Verdana"/>
                <w:b/>
                <w:color w:val="FF0000"/>
                <w:sz w:val="17"/>
                <w:szCs w:val="18"/>
              </w:rPr>
            </w:pPr>
            <w:r w:rsidRPr="00294925">
              <w:rPr>
                <w:rFonts w:ascii="Verdana" w:hAnsi="Verdana" w:cs="Verdana"/>
                <w:b/>
                <w:sz w:val="17"/>
                <w:szCs w:val="18"/>
              </w:rPr>
              <w:t xml:space="preserve">uiterlijk </w:t>
            </w:r>
            <w:r w:rsidR="005B3620">
              <w:rPr>
                <w:rFonts w:ascii="Verdana" w:hAnsi="Verdana" w:cs="Verdana"/>
                <w:b/>
                <w:sz w:val="17"/>
                <w:szCs w:val="18"/>
              </w:rPr>
              <w:t>14</w:t>
            </w:r>
            <w:r w:rsidR="00294925" w:rsidRPr="00294925">
              <w:rPr>
                <w:rFonts w:ascii="Verdana" w:hAnsi="Verdana" w:cs="Verdana"/>
                <w:b/>
                <w:sz w:val="17"/>
                <w:szCs w:val="18"/>
              </w:rPr>
              <w:t>:</w:t>
            </w:r>
            <w:r w:rsidRPr="00294925">
              <w:rPr>
                <w:rFonts w:ascii="Verdana" w:hAnsi="Verdana" w:cs="Verdana"/>
                <w:b/>
                <w:sz w:val="17"/>
                <w:szCs w:val="18"/>
              </w:rPr>
              <w:t>00 uur</w:t>
            </w:r>
          </w:p>
        </w:tc>
      </w:tr>
      <w:tr w:rsidR="005C3506" w14:paraId="5F1DCF47" w14:textId="77777777" w:rsidTr="005B3620">
        <w:tc>
          <w:tcPr>
            <w:tcW w:w="396" w:type="dxa"/>
          </w:tcPr>
          <w:p w14:paraId="27451C45" w14:textId="77777777" w:rsidR="005C3506" w:rsidRDefault="005C3506" w:rsidP="005C3506">
            <w:pPr>
              <w:autoSpaceDE w:val="0"/>
              <w:autoSpaceDN w:val="0"/>
              <w:adjustRightInd w:val="0"/>
              <w:rPr>
                <w:rFonts w:ascii="Verdana" w:hAnsi="Verdana" w:cs="Verdana"/>
                <w:b/>
                <w:sz w:val="17"/>
                <w:szCs w:val="18"/>
              </w:rPr>
            </w:pPr>
          </w:p>
        </w:tc>
        <w:tc>
          <w:tcPr>
            <w:tcW w:w="5325" w:type="dxa"/>
          </w:tcPr>
          <w:p w14:paraId="215A3D37" w14:textId="77777777" w:rsidR="005C3506" w:rsidRPr="00C45784" w:rsidRDefault="00C45784" w:rsidP="0059138E">
            <w:pPr>
              <w:autoSpaceDE w:val="0"/>
              <w:autoSpaceDN w:val="0"/>
              <w:adjustRightInd w:val="0"/>
              <w:rPr>
                <w:rFonts w:ascii="Verdana" w:hAnsi="Verdana" w:cs="Verdana"/>
                <w:sz w:val="17"/>
                <w:szCs w:val="18"/>
              </w:rPr>
            </w:pPr>
            <w:r w:rsidRPr="00C45784">
              <w:rPr>
                <w:rFonts w:ascii="Verdana" w:hAnsi="Verdana" w:cs="Verdana"/>
                <w:sz w:val="17"/>
                <w:szCs w:val="18"/>
              </w:rPr>
              <w:t>Openen Inschrijvingen</w:t>
            </w:r>
            <w:r>
              <w:rPr>
                <w:rFonts w:ascii="Verdana" w:hAnsi="Verdana" w:cs="Verdana"/>
                <w:sz w:val="17"/>
                <w:szCs w:val="18"/>
              </w:rPr>
              <w:t xml:space="preserve">, controle op volledigheid en </w:t>
            </w:r>
            <w:r w:rsidR="0059138E">
              <w:rPr>
                <w:rFonts w:ascii="Verdana" w:hAnsi="Verdana" w:cs="Verdana"/>
                <w:sz w:val="17"/>
                <w:szCs w:val="18"/>
              </w:rPr>
              <w:t>voldoen aan voorwaarden. O</w:t>
            </w:r>
            <w:r>
              <w:rPr>
                <w:rFonts w:ascii="Verdana" w:hAnsi="Verdana" w:cs="Verdana"/>
                <w:sz w:val="17"/>
                <w:szCs w:val="18"/>
              </w:rPr>
              <w:t>pstellen p</w:t>
            </w:r>
            <w:r w:rsidRPr="00C45784">
              <w:rPr>
                <w:rFonts w:ascii="Verdana" w:hAnsi="Verdana" w:cs="Verdana"/>
                <w:sz w:val="17"/>
                <w:szCs w:val="18"/>
              </w:rPr>
              <w:t>roces verbaal van opening</w:t>
            </w:r>
          </w:p>
        </w:tc>
        <w:tc>
          <w:tcPr>
            <w:tcW w:w="2860" w:type="dxa"/>
          </w:tcPr>
          <w:p w14:paraId="1DEB18A9" w14:textId="77777777" w:rsidR="005C3506" w:rsidRPr="00F20C07" w:rsidRDefault="006040ED" w:rsidP="0062461D">
            <w:pPr>
              <w:autoSpaceDE w:val="0"/>
              <w:autoSpaceDN w:val="0"/>
              <w:adjustRightInd w:val="0"/>
              <w:rPr>
                <w:rFonts w:ascii="Verdana" w:hAnsi="Verdana" w:cs="Verdana"/>
                <w:b/>
                <w:color w:val="FF0000"/>
                <w:sz w:val="17"/>
                <w:szCs w:val="18"/>
              </w:rPr>
            </w:pPr>
            <w:r w:rsidRPr="006040ED">
              <w:rPr>
                <w:rFonts w:ascii="Verdana" w:hAnsi="Verdana" w:cs="Verdana"/>
                <w:sz w:val="17"/>
                <w:szCs w:val="18"/>
              </w:rPr>
              <w:t>13-11</w:t>
            </w:r>
            <w:r w:rsidR="00621267" w:rsidRPr="006040ED">
              <w:rPr>
                <w:rFonts w:ascii="Verdana" w:hAnsi="Verdana" w:cs="Verdana"/>
                <w:sz w:val="17"/>
                <w:szCs w:val="18"/>
              </w:rPr>
              <w:t xml:space="preserve">-2017 vanaf </w:t>
            </w:r>
            <w:r w:rsidR="0062461D">
              <w:rPr>
                <w:rFonts w:ascii="Verdana" w:hAnsi="Verdana" w:cs="Verdana"/>
                <w:sz w:val="17"/>
                <w:szCs w:val="18"/>
              </w:rPr>
              <w:t>14</w:t>
            </w:r>
            <w:r w:rsidR="00621267" w:rsidRPr="006040ED">
              <w:rPr>
                <w:rFonts w:ascii="Verdana" w:hAnsi="Verdana" w:cs="Verdana"/>
                <w:sz w:val="17"/>
                <w:szCs w:val="18"/>
              </w:rPr>
              <w:t>.05 uur</w:t>
            </w:r>
          </w:p>
        </w:tc>
      </w:tr>
      <w:tr w:rsidR="005C3506" w14:paraId="1E611992" w14:textId="77777777" w:rsidTr="005B3620">
        <w:tc>
          <w:tcPr>
            <w:tcW w:w="396" w:type="dxa"/>
          </w:tcPr>
          <w:p w14:paraId="15A5C65D" w14:textId="77777777" w:rsidR="005C3506" w:rsidRDefault="005C3506" w:rsidP="005C3506">
            <w:pPr>
              <w:autoSpaceDE w:val="0"/>
              <w:autoSpaceDN w:val="0"/>
              <w:adjustRightInd w:val="0"/>
              <w:rPr>
                <w:rFonts w:ascii="Verdana" w:hAnsi="Verdana" w:cs="Verdana"/>
                <w:b/>
                <w:sz w:val="17"/>
                <w:szCs w:val="18"/>
              </w:rPr>
            </w:pPr>
          </w:p>
        </w:tc>
        <w:tc>
          <w:tcPr>
            <w:tcW w:w="5325" w:type="dxa"/>
          </w:tcPr>
          <w:p w14:paraId="13B7A306" w14:textId="77777777" w:rsidR="005C3506" w:rsidRPr="00C45784" w:rsidRDefault="00C45784" w:rsidP="005C3506">
            <w:pPr>
              <w:autoSpaceDE w:val="0"/>
              <w:autoSpaceDN w:val="0"/>
              <w:adjustRightInd w:val="0"/>
              <w:rPr>
                <w:rFonts w:ascii="Verdana" w:hAnsi="Verdana" w:cs="Verdana"/>
                <w:sz w:val="17"/>
                <w:szCs w:val="18"/>
              </w:rPr>
            </w:pPr>
            <w:r w:rsidRPr="00C45784">
              <w:rPr>
                <w:rFonts w:ascii="Verdana" w:hAnsi="Verdana" w:cs="Verdana"/>
                <w:sz w:val="17"/>
                <w:szCs w:val="18"/>
              </w:rPr>
              <w:t xml:space="preserve">Start </w:t>
            </w:r>
            <w:r w:rsidR="00F34DB4">
              <w:rPr>
                <w:rFonts w:ascii="Verdana" w:hAnsi="Verdana" w:cs="Verdana"/>
                <w:sz w:val="17"/>
                <w:szCs w:val="18"/>
              </w:rPr>
              <w:t xml:space="preserve">inhoudelijke </w:t>
            </w:r>
            <w:r w:rsidRPr="00C45784">
              <w:rPr>
                <w:rFonts w:ascii="Verdana" w:hAnsi="Verdana" w:cs="Verdana"/>
                <w:sz w:val="17"/>
                <w:szCs w:val="18"/>
              </w:rPr>
              <w:t>beoordeling van de Inschrijvingen</w:t>
            </w:r>
          </w:p>
        </w:tc>
        <w:tc>
          <w:tcPr>
            <w:tcW w:w="2860" w:type="dxa"/>
          </w:tcPr>
          <w:p w14:paraId="06F5CA5E" w14:textId="77777777" w:rsidR="006040ED" w:rsidRPr="006040ED" w:rsidRDefault="0062461D" w:rsidP="005C3506">
            <w:pPr>
              <w:autoSpaceDE w:val="0"/>
              <w:autoSpaceDN w:val="0"/>
              <w:adjustRightInd w:val="0"/>
              <w:rPr>
                <w:rFonts w:ascii="Verdana" w:hAnsi="Verdana" w:cs="Verdana"/>
                <w:color w:val="FF0000"/>
                <w:sz w:val="17"/>
                <w:szCs w:val="18"/>
              </w:rPr>
            </w:pPr>
            <w:r>
              <w:rPr>
                <w:rFonts w:ascii="Verdana" w:hAnsi="Verdana" w:cs="Verdana"/>
                <w:sz w:val="17"/>
                <w:szCs w:val="18"/>
              </w:rPr>
              <w:t xml:space="preserve">v.a. </w:t>
            </w:r>
            <w:r w:rsidR="006040ED" w:rsidRPr="006040ED">
              <w:rPr>
                <w:rFonts w:ascii="Verdana" w:hAnsi="Verdana" w:cs="Verdana"/>
                <w:sz w:val="17"/>
                <w:szCs w:val="18"/>
              </w:rPr>
              <w:t>14-11-2017</w:t>
            </w:r>
          </w:p>
        </w:tc>
      </w:tr>
      <w:tr w:rsidR="00C45784" w:rsidRPr="006040ED" w14:paraId="0CCB8C66" w14:textId="77777777" w:rsidTr="005B3620">
        <w:tc>
          <w:tcPr>
            <w:tcW w:w="396" w:type="dxa"/>
          </w:tcPr>
          <w:p w14:paraId="0E1EA9F8" w14:textId="77777777" w:rsidR="00C45784" w:rsidRDefault="00C45784" w:rsidP="005C3506">
            <w:pPr>
              <w:autoSpaceDE w:val="0"/>
              <w:autoSpaceDN w:val="0"/>
              <w:adjustRightInd w:val="0"/>
              <w:rPr>
                <w:rFonts w:ascii="Verdana" w:hAnsi="Verdana" w:cs="Verdana"/>
                <w:b/>
                <w:sz w:val="17"/>
                <w:szCs w:val="18"/>
              </w:rPr>
            </w:pPr>
          </w:p>
        </w:tc>
        <w:tc>
          <w:tcPr>
            <w:tcW w:w="5325" w:type="dxa"/>
          </w:tcPr>
          <w:p w14:paraId="496B3DD9" w14:textId="77777777" w:rsidR="00C45784" w:rsidRDefault="00F34DB4" w:rsidP="0062461D">
            <w:pPr>
              <w:autoSpaceDE w:val="0"/>
              <w:autoSpaceDN w:val="0"/>
              <w:adjustRightInd w:val="0"/>
              <w:rPr>
                <w:rFonts w:ascii="Verdana" w:hAnsi="Verdana" w:cs="Verdana"/>
                <w:b/>
                <w:sz w:val="17"/>
                <w:szCs w:val="18"/>
              </w:rPr>
            </w:pPr>
            <w:r>
              <w:rPr>
                <w:rFonts w:ascii="Verdana" w:hAnsi="Verdana" w:cs="Verdana"/>
                <w:sz w:val="17"/>
                <w:szCs w:val="18"/>
              </w:rPr>
              <w:t xml:space="preserve">Mededeling van </w:t>
            </w:r>
            <w:r w:rsidR="0062461D">
              <w:rPr>
                <w:rFonts w:ascii="Verdana" w:hAnsi="Verdana" w:cs="Verdana"/>
                <w:sz w:val="17"/>
                <w:szCs w:val="18"/>
              </w:rPr>
              <w:t>het voornemen van gunning</w:t>
            </w:r>
          </w:p>
        </w:tc>
        <w:tc>
          <w:tcPr>
            <w:tcW w:w="2860" w:type="dxa"/>
          </w:tcPr>
          <w:p w14:paraId="323094DC" w14:textId="515A7200" w:rsidR="00C45784" w:rsidRPr="00F20C07" w:rsidRDefault="00C45784" w:rsidP="000403AE">
            <w:pPr>
              <w:autoSpaceDE w:val="0"/>
              <w:autoSpaceDN w:val="0"/>
              <w:adjustRightInd w:val="0"/>
              <w:rPr>
                <w:rFonts w:ascii="Verdana" w:hAnsi="Verdana" w:cs="Verdana"/>
                <w:color w:val="FF0000"/>
                <w:sz w:val="17"/>
                <w:szCs w:val="18"/>
              </w:rPr>
            </w:pPr>
            <w:r w:rsidRPr="006040ED">
              <w:rPr>
                <w:rFonts w:ascii="Verdana" w:hAnsi="Verdana" w:cs="Verdana"/>
                <w:sz w:val="17"/>
                <w:szCs w:val="18"/>
              </w:rPr>
              <w:t xml:space="preserve">(Beoogd) </w:t>
            </w:r>
            <w:r w:rsidR="006040ED" w:rsidRPr="006040ED">
              <w:rPr>
                <w:rFonts w:ascii="Verdana" w:hAnsi="Verdana" w:cs="Verdana"/>
                <w:sz w:val="17"/>
                <w:szCs w:val="18"/>
              </w:rPr>
              <w:t>1</w:t>
            </w:r>
            <w:r w:rsidR="000403AE">
              <w:rPr>
                <w:rFonts w:ascii="Verdana" w:hAnsi="Verdana" w:cs="Verdana"/>
                <w:sz w:val="17"/>
                <w:szCs w:val="18"/>
              </w:rPr>
              <w:t>1</w:t>
            </w:r>
            <w:bookmarkStart w:id="2" w:name="_GoBack"/>
            <w:bookmarkEnd w:id="2"/>
            <w:r w:rsidR="006040ED" w:rsidRPr="006040ED">
              <w:rPr>
                <w:rFonts w:ascii="Verdana" w:hAnsi="Verdana" w:cs="Verdana"/>
                <w:sz w:val="17"/>
                <w:szCs w:val="18"/>
              </w:rPr>
              <w:t>-12</w:t>
            </w:r>
            <w:r w:rsidR="00C5349D" w:rsidRPr="006040ED">
              <w:rPr>
                <w:rFonts w:ascii="Verdana" w:hAnsi="Verdana" w:cs="Verdana"/>
                <w:sz w:val="17"/>
                <w:szCs w:val="18"/>
              </w:rPr>
              <w:t>-2017</w:t>
            </w:r>
          </w:p>
        </w:tc>
      </w:tr>
      <w:tr w:rsidR="00C45784" w14:paraId="2121DEC6" w14:textId="77777777" w:rsidTr="005B3620">
        <w:tc>
          <w:tcPr>
            <w:tcW w:w="396" w:type="dxa"/>
          </w:tcPr>
          <w:p w14:paraId="77D5DBAD" w14:textId="77777777" w:rsidR="00C45784" w:rsidRDefault="00C45784" w:rsidP="005C3506">
            <w:pPr>
              <w:autoSpaceDE w:val="0"/>
              <w:autoSpaceDN w:val="0"/>
              <w:adjustRightInd w:val="0"/>
              <w:rPr>
                <w:rFonts w:ascii="Verdana" w:hAnsi="Verdana" w:cs="Verdana"/>
                <w:b/>
                <w:sz w:val="17"/>
                <w:szCs w:val="18"/>
              </w:rPr>
            </w:pPr>
          </w:p>
        </w:tc>
        <w:tc>
          <w:tcPr>
            <w:tcW w:w="5325" w:type="dxa"/>
          </w:tcPr>
          <w:p w14:paraId="625965A5" w14:textId="77777777" w:rsidR="00C45784" w:rsidRPr="00C45784" w:rsidRDefault="00C45784" w:rsidP="00C45784">
            <w:pPr>
              <w:autoSpaceDE w:val="0"/>
              <w:autoSpaceDN w:val="0"/>
              <w:adjustRightInd w:val="0"/>
              <w:rPr>
                <w:rFonts w:ascii="Verdana" w:hAnsi="Verdana" w:cs="Verdana"/>
                <w:sz w:val="17"/>
                <w:szCs w:val="18"/>
              </w:rPr>
            </w:pPr>
            <w:r w:rsidRPr="00C45784">
              <w:rPr>
                <w:rFonts w:ascii="Verdana" w:hAnsi="Verdana" w:cs="Verdana"/>
                <w:sz w:val="17"/>
                <w:szCs w:val="18"/>
              </w:rPr>
              <w:t xml:space="preserve">Stand </w:t>
            </w:r>
            <w:proofErr w:type="spellStart"/>
            <w:r w:rsidRPr="00C45784">
              <w:rPr>
                <w:rFonts w:ascii="Verdana" w:hAnsi="Verdana" w:cs="Verdana"/>
                <w:sz w:val="17"/>
                <w:szCs w:val="18"/>
              </w:rPr>
              <w:t>still</w:t>
            </w:r>
            <w:proofErr w:type="spellEnd"/>
            <w:r w:rsidRPr="00C45784">
              <w:rPr>
                <w:rFonts w:ascii="Verdana" w:hAnsi="Verdana" w:cs="Verdana"/>
                <w:sz w:val="17"/>
                <w:szCs w:val="18"/>
              </w:rPr>
              <w:t xml:space="preserve"> periode</w:t>
            </w:r>
            <w:r>
              <w:rPr>
                <w:rFonts w:ascii="Verdana" w:hAnsi="Verdana" w:cs="Verdana"/>
                <w:sz w:val="17"/>
                <w:szCs w:val="18"/>
              </w:rPr>
              <w:t xml:space="preserve"> van 20 dagen</w:t>
            </w:r>
          </w:p>
        </w:tc>
        <w:tc>
          <w:tcPr>
            <w:tcW w:w="2860" w:type="dxa"/>
          </w:tcPr>
          <w:p w14:paraId="1A9D5711" w14:textId="77777777" w:rsidR="00C45784" w:rsidRPr="00F20C07" w:rsidRDefault="00C45784" w:rsidP="00283052">
            <w:pPr>
              <w:autoSpaceDE w:val="0"/>
              <w:autoSpaceDN w:val="0"/>
              <w:adjustRightInd w:val="0"/>
              <w:rPr>
                <w:rFonts w:ascii="Verdana" w:hAnsi="Verdana" w:cs="Verdana"/>
                <w:b/>
                <w:color w:val="FF0000"/>
                <w:sz w:val="17"/>
                <w:szCs w:val="18"/>
              </w:rPr>
            </w:pPr>
            <w:r w:rsidRPr="006040ED">
              <w:rPr>
                <w:rFonts w:ascii="Verdana" w:hAnsi="Verdana" w:cs="Verdana"/>
                <w:sz w:val="17"/>
                <w:szCs w:val="18"/>
              </w:rPr>
              <w:t xml:space="preserve">(Beoogd) Van </w:t>
            </w:r>
            <w:r w:rsidR="0068287B">
              <w:rPr>
                <w:rFonts w:ascii="Verdana" w:hAnsi="Verdana" w:cs="Verdana"/>
                <w:sz w:val="17"/>
                <w:szCs w:val="18"/>
              </w:rPr>
              <w:t>11</w:t>
            </w:r>
            <w:r w:rsidR="006040ED" w:rsidRPr="006040ED">
              <w:rPr>
                <w:rFonts w:ascii="Verdana" w:hAnsi="Verdana" w:cs="Verdana"/>
                <w:sz w:val="17"/>
                <w:szCs w:val="18"/>
              </w:rPr>
              <w:t>-12</w:t>
            </w:r>
            <w:r w:rsidR="00C5349D" w:rsidRPr="006040ED">
              <w:rPr>
                <w:rFonts w:ascii="Verdana" w:hAnsi="Verdana" w:cs="Verdana"/>
                <w:sz w:val="17"/>
                <w:szCs w:val="18"/>
              </w:rPr>
              <w:t>-2017</w:t>
            </w:r>
            <w:r w:rsidRPr="006040ED">
              <w:rPr>
                <w:rFonts w:ascii="Verdana" w:hAnsi="Verdana" w:cs="Verdana"/>
                <w:b/>
                <w:sz w:val="17"/>
                <w:szCs w:val="18"/>
              </w:rPr>
              <w:t xml:space="preserve"> </w:t>
            </w:r>
            <w:r w:rsidRPr="006040ED">
              <w:rPr>
                <w:rFonts w:ascii="Verdana" w:hAnsi="Verdana" w:cs="Verdana"/>
                <w:sz w:val="17"/>
                <w:szCs w:val="18"/>
              </w:rPr>
              <w:t xml:space="preserve">tot </w:t>
            </w:r>
            <w:r w:rsidR="009F2233">
              <w:rPr>
                <w:rFonts w:ascii="Verdana" w:hAnsi="Verdana" w:cs="Verdana"/>
                <w:sz w:val="17"/>
                <w:szCs w:val="18"/>
              </w:rPr>
              <w:t xml:space="preserve">en met </w:t>
            </w:r>
            <w:r w:rsidR="00283052">
              <w:rPr>
                <w:rFonts w:ascii="Verdana" w:hAnsi="Verdana" w:cs="Verdana"/>
                <w:sz w:val="17"/>
                <w:szCs w:val="18"/>
              </w:rPr>
              <w:t>4</w:t>
            </w:r>
            <w:r w:rsidR="009F2233">
              <w:rPr>
                <w:rFonts w:ascii="Verdana" w:hAnsi="Verdana" w:cs="Verdana"/>
                <w:sz w:val="17"/>
                <w:szCs w:val="18"/>
              </w:rPr>
              <w:t>-1</w:t>
            </w:r>
            <w:r w:rsidR="006040ED" w:rsidRPr="006040ED">
              <w:rPr>
                <w:rFonts w:ascii="Verdana" w:hAnsi="Verdana" w:cs="Verdana"/>
                <w:sz w:val="17"/>
                <w:szCs w:val="18"/>
              </w:rPr>
              <w:t>-201</w:t>
            </w:r>
            <w:r w:rsidR="009F2233">
              <w:rPr>
                <w:rFonts w:ascii="Verdana" w:hAnsi="Verdana" w:cs="Verdana"/>
                <w:sz w:val="17"/>
                <w:szCs w:val="18"/>
              </w:rPr>
              <w:t>8</w:t>
            </w:r>
          </w:p>
        </w:tc>
      </w:tr>
      <w:tr w:rsidR="00C45784" w14:paraId="08DF4769" w14:textId="77777777" w:rsidTr="005B3620">
        <w:tc>
          <w:tcPr>
            <w:tcW w:w="396" w:type="dxa"/>
          </w:tcPr>
          <w:p w14:paraId="2B6C233A" w14:textId="77777777" w:rsidR="00C45784" w:rsidRDefault="00C45784" w:rsidP="005C3506">
            <w:pPr>
              <w:autoSpaceDE w:val="0"/>
              <w:autoSpaceDN w:val="0"/>
              <w:adjustRightInd w:val="0"/>
              <w:rPr>
                <w:rFonts w:ascii="Verdana" w:hAnsi="Verdana" w:cs="Verdana"/>
                <w:b/>
                <w:sz w:val="17"/>
                <w:szCs w:val="18"/>
              </w:rPr>
            </w:pPr>
          </w:p>
        </w:tc>
        <w:tc>
          <w:tcPr>
            <w:tcW w:w="5325" w:type="dxa"/>
          </w:tcPr>
          <w:p w14:paraId="6E9044FB" w14:textId="77777777" w:rsidR="00C45784" w:rsidRPr="00C45784" w:rsidRDefault="00C45784" w:rsidP="0062461D">
            <w:pPr>
              <w:autoSpaceDE w:val="0"/>
              <w:autoSpaceDN w:val="0"/>
              <w:adjustRightInd w:val="0"/>
              <w:rPr>
                <w:rFonts w:ascii="Verdana" w:hAnsi="Verdana" w:cs="Verdana"/>
                <w:sz w:val="17"/>
                <w:szCs w:val="18"/>
              </w:rPr>
            </w:pPr>
            <w:r>
              <w:rPr>
                <w:rFonts w:ascii="Verdana" w:hAnsi="Verdana" w:cs="Verdana"/>
                <w:sz w:val="17"/>
                <w:szCs w:val="18"/>
              </w:rPr>
              <w:t xml:space="preserve">Verificatie van de </w:t>
            </w:r>
            <w:r w:rsidR="0062461D">
              <w:rPr>
                <w:rFonts w:ascii="Verdana" w:hAnsi="Verdana" w:cs="Verdana"/>
                <w:sz w:val="17"/>
                <w:szCs w:val="18"/>
              </w:rPr>
              <w:t>economisch meest voordelige inschrijving</w:t>
            </w:r>
          </w:p>
        </w:tc>
        <w:tc>
          <w:tcPr>
            <w:tcW w:w="2860" w:type="dxa"/>
          </w:tcPr>
          <w:p w14:paraId="2FB33404" w14:textId="77777777" w:rsidR="00C45784" w:rsidRPr="00F20C07" w:rsidRDefault="006040ED" w:rsidP="00283052">
            <w:pPr>
              <w:autoSpaceDE w:val="0"/>
              <w:autoSpaceDN w:val="0"/>
              <w:adjustRightInd w:val="0"/>
              <w:rPr>
                <w:rFonts w:ascii="Verdana" w:hAnsi="Verdana" w:cs="Verdana"/>
                <w:color w:val="FF0000"/>
                <w:sz w:val="17"/>
                <w:szCs w:val="18"/>
              </w:rPr>
            </w:pPr>
            <w:r w:rsidRPr="006040ED">
              <w:rPr>
                <w:rFonts w:ascii="Verdana" w:hAnsi="Verdana" w:cs="Verdana"/>
                <w:sz w:val="17"/>
                <w:szCs w:val="18"/>
              </w:rPr>
              <w:t>(Beoogd) Van 1</w:t>
            </w:r>
            <w:r w:rsidR="0068287B">
              <w:rPr>
                <w:rFonts w:ascii="Verdana" w:hAnsi="Verdana" w:cs="Verdana"/>
                <w:sz w:val="17"/>
                <w:szCs w:val="18"/>
              </w:rPr>
              <w:t>1</w:t>
            </w:r>
            <w:r w:rsidRPr="006040ED">
              <w:rPr>
                <w:rFonts w:ascii="Verdana" w:hAnsi="Verdana" w:cs="Verdana"/>
                <w:sz w:val="17"/>
                <w:szCs w:val="18"/>
              </w:rPr>
              <w:t>-12-2017</w:t>
            </w:r>
            <w:r w:rsidRPr="006040ED">
              <w:rPr>
                <w:rFonts w:ascii="Verdana" w:hAnsi="Verdana" w:cs="Verdana"/>
                <w:b/>
                <w:sz w:val="17"/>
                <w:szCs w:val="18"/>
              </w:rPr>
              <w:t xml:space="preserve"> </w:t>
            </w:r>
            <w:r w:rsidRPr="006040ED">
              <w:rPr>
                <w:rFonts w:ascii="Verdana" w:hAnsi="Verdana" w:cs="Verdana"/>
                <w:sz w:val="17"/>
                <w:szCs w:val="18"/>
              </w:rPr>
              <w:t xml:space="preserve">tot </w:t>
            </w:r>
            <w:r w:rsidR="00283052">
              <w:rPr>
                <w:rFonts w:ascii="Verdana" w:hAnsi="Verdana" w:cs="Verdana"/>
                <w:sz w:val="17"/>
                <w:szCs w:val="18"/>
              </w:rPr>
              <w:t>4</w:t>
            </w:r>
            <w:r w:rsidR="009F2233">
              <w:rPr>
                <w:rFonts w:ascii="Verdana" w:hAnsi="Verdana" w:cs="Verdana"/>
                <w:sz w:val="17"/>
                <w:szCs w:val="18"/>
              </w:rPr>
              <w:t>-1</w:t>
            </w:r>
            <w:r w:rsidRPr="006040ED">
              <w:rPr>
                <w:rFonts w:ascii="Verdana" w:hAnsi="Verdana" w:cs="Verdana"/>
                <w:sz w:val="17"/>
                <w:szCs w:val="18"/>
              </w:rPr>
              <w:t>-201</w:t>
            </w:r>
            <w:r w:rsidR="009F2233">
              <w:rPr>
                <w:rFonts w:ascii="Verdana" w:hAnsi="Verdana" w:cs="Verdana"/>
                <w:sz w:val="17"/>
                <w:szCs w:val="18"/>
              </w:rPr>
              <w:t>8</w:t>
            </w:r>
          </w:p>
        </w:tc>
      </w:tr>
      <w:tr w:rsidR="00C45784" w14:paraId="547A45A5" w14:textId="77777777" w:rsidTr="005B3620">
        <w:tc>
          <w:tcPr>
            <w:tcW w:w="396" w:type="dxa"/>
          </w:tcPr>
          <w:p w14:paraId="78C34555" w14:textId="77777777" w:rsidR="00C45784" w:rsidRDefault="00C45784" w:rsidP="005C3506">
            <w:pPr>
              <w:autoSpaceDE w:val="0"/>
              <w:autoSpaceDN w:val="0"/>
              <w:adjustRightInd w:val="0"/>
              <w:rPr>
                <w:rFonts w:ascii="Verdana" w:hAnsi="Verdana" w:cs="Verdana"/>
                <w:b/>
                <w:sz w:val="17"/>
                <w:szCs w:val="18"/>
              </w:rPr>
            </w:pPr>
          </w:p>
        </w:tc>
        <w:tc>
          <w:tcPr>
            <w:tcW w:w="5325" w:type="dxa"/>
          </w:tcPr>
          <w:p w14:paraId="7647C4F0" w14:textId="77777777" w:rsidR="00C45784" w:rsidRDefault="00F34DB4" w:rsidP="0062461D">
            <w:pPr>
              <w:autoSpaceDE w:val="0"/>
              <w:autoSpaceDN w:val="0"/>
              <w:adjustRightInd w:val="0"/>
              <w:rPr>
                <w:rFonts w:ascii="Verdana" w:hAnsi="Verdana" w:cs="Verdana"/>
                <w:sz w:val="17"/>
                <w:szCs w:val="18"/>
              </w:rPr>
            </w:pPr>
            <w:r w:rsidRPr="001129A0">
              <w:rPr>
                <w:rFonts w:ascii="Verdana" w:hAnsi="Verdana" w:cs="Verdana"/>
                <w:sz w:val="17"/>
                <w:szCs w:val="18"/>
              </w:rPr>
              <w:t>Definitieve gunning en afwijzingen</w:t>
            </w:r>
            <w:r>
              <w:rPr>
                <w:rFonts w:ascii="Verdana" w:hAnsi="Verdana" w:cs="Verdana"/>
                <w:sz w:val="17"/>
                <w:szCs w:val="18"/>
              </w:rPr>
              <w:t xml:space="preserve">, </w:t>
            </w:r>
            <w:r>
              <w:rPr>
                <w:rFonts w:ascii="Verdana" w:hAnsi="Verdana" w:cs="Verdana"/>
                <w:sz w:val="17"/>
                <w:szCs w:val="18"/>
              </w:rPr>
              <w:br/>
              <w:t xml:space="preserve">tekenen </w:t>
            </w:r>
            <w:r w:rsidR="006040ED">
              <w:rPr>
                <w:rFonts w:ascii="Verdana" w:hAnsi="Verdana" w:cs="Verdana"/>
                <w:sz w:val="17"/>
                <w:szCs w:val="18"/>
              </w:rPr>
              <w:t>O</w:t>
            </w:r>
            <w:r>
              <w:rPr>
                <w:rFonts w:ascii="Verdana" w:hAnsi="Verdana" w:cs="Verdana"/>
                <w:sz w:val="17"/>
                <w:szCs w:val="18"/>
              </w:rPr>
              <w:t>vereenkomst</w:t>
            </w:r>
          </w:p>
        </w:tc>
        <w:tc>
          <w:tcPr>
            <w:tcW w:w="2860" w:type="dxa"/>
          </w:tcPr>
          <w:p w14:paraId="3A5B1D27" w14:textId="77777777" w:rsidR="00C45784" w:rsidRPr="006040ED" w:rsidRDefault="00C45784" w:rsidP="00283052">
            <w:pPr>
              <w:autoSpaceDE w:val="0"/>
              <w:autoSpaceDN w:val="0"/>
              <w:adjustRightInd w:val="0"/>
              <w:rPr>
                <w:rFonts w:ascii="Verdana" w:hAnsi="Verdana" w:cs="Verdana"/>
                <w:sz w:val="17"/>
                <w:szCs w:val="18"/>
              </w:rPr>
            </w:pPr>
            <w:r w:rsidRPr="006040ED">
              <w:rPr>
                <w:rFonts w:ascii="Verdana" w:hAnsi="Verdana" w:cs="Verdana"/>
                <w:sz w:val="17"/>
                <w:szCs w:val="18"/>
              </w:rPr>
              <w:t xml:space="preserve">(Beoogd) </w:t>
            </w:r>
            <w:r w:rsidR="00283052">
              <w:rPr>
                <w:rFonts w:ascii="Verdana" w:hAnsi="Verdana" w:cs="Verdana"/>
                <w:sz w:val="17"/>
                <w:szCs w:val="18"/>
              </w:rPr>
              <w:t>5</w:t>
            </w:r>
            <w:r w:rsidR="006040ED" w:rsidRPr="006040ED">
              <w:rPr>
                <w:rFonts w:ascii="Verdana" w:hAnsi="Verdana" w:cs="Verdana"/>
                <w:sz w:val="17"/>
                <w:szCs w:val="18"/>
              </w:rPr>
              <w:t>-1-2018</w:t>
            </w:r>
          </w:p>
        </w:tc>
      </w:tr>
      <w:tr w:rsidR="00C45784" w14:paraId="04569F9A" w14:textId="77777777" w:rsidTr="005B3620">
        <w:tc>
          <w:tcPr>
            <w:tcW w:w="396" w:type="dxa"/>
          </w:tcPr>
          <w:p w14:paraId="71CEBB08" w14:textId="77777777" w:rsidR="00C45784" w:rsidRDefault="00C45784" w:rsidP="005C3506">
            <w:pPr>
              <w:autoSpaceDE w:val="0"/>
              <w:autoSpaceDN w:val="0"/>
              <w:adjustRightInd w:val="0"/>
              <w:rPr>
                <w:rFonts w:ascii="Verdana" w:hAnsi="Verdana" w:cs="Verdana"/>
                <w:b/>
                <w:sz w:val="17"/>
                <w:szCs w:val="18"/>
              </w:rPr>
            </w:pPr>
          </w:p>
        </w:tc>
        <w:tc>
          <w:tcPr>
            <w:tcW w:w="5325" w:type="dxa"/>
          </w:tcPr>
          <w:p w14:paraId="22EA17EC" w14:textId="77777777" w:rsidR="00C45784" w:rsidRDefault="005616B1" w:rsidP="00283052">
            <w:pPr>
              <w:autoSpaceDE w:val="0"/>
              <w:autoSpaceDN w:val="0"/>
              <w:adjustRightInd w:val="0"/>
              <w:rPr>
                <w:rFonts w:ascii="Verdana" w:hAnsi="Verdana" w:cs="Verdana"/>
                <w:sz w:val="17"/>
                <w:szCs w:val="18"/>
              </w:rPr>
            </w:pPr>
            <w:r>
              <w:rPr>
                <w:rFonts w:ascii="Verdana" w:hAnsi="Verdana" w:cs="Verdana"/>
                <w:sz w:val="17"/>
                <w:szCs w:val="18"/>
              </w:rPr>
              <w:t>S</w:t>
            </w:r>
            <w:r w:rsidR="00C45784">
              <w:rPr>
                <w:rFonts w:ascii="Verdana" w:hAnsi="Verdana" w:cs="Verdana"/>
                <w:sz w:val="17"/>
                <w:szCs w:val="18"/>
              </w:rPr>
              <w:t xml:space="preserve">tart </w:t>
            </w:r>
            <w:r w:rsidR="00283052">
              <w:rPr>
                <w:rFonts w:ascii="Verdana" w:hAnsi="Verdana" w:cs="Verdana"/>
                <w:sz w:val="17"/>
                <w:szCs w:val="18"/>
              </w:rPr>
              <w:t xml:space="preserve">uitvoering </w:t>
            </w:r>
            <w:r w:rsidR="00C45784">
              <w:rPr>
                <w:rFonts w:ascii="Verdana" w:hAnsi="Verdana" w:cs="Verdana"/>
                <w:sz w:val="17"/>
                <w:szCs w:val="18"/>
              </w:rPr>
              <w:t>opdracht</w:t>
            </w:r>
          </w:p>
        </w:tc>
        <w:tc>
          <w:tcPr>
            <w:tcW w:w="2860" w:type="dxa"/>
          </w:tcPr>
          <w:p w14:paraId="09A46F83" w14:textId="77777777" w:rsidR="00C45784" w:rsidRPr="006040ED" w:rsidRDefault="00C45784" w:rsidP="005A5E83">
            <w:pPr>
              <w:autoSpaceDE w:val="0"/>
              <w:autoSpaceDN w:val="0"/>
              <w:adjustRightInd w:val="0"/>
              <w:rPr>
                <w:rFonts w:ascii="Verdana" w:hAnsi="Verdana" w:cs="Verdana"/>
                <w:sz w:val="17"/>
                <w:szCs w:val="18"/>
              </w:rPr>
            </w:pPr>
            <w:r w:rsidRPr="006040ED">
              <w:rPr>
                <w:rFonts w:ascii="Verdana" w:hAnsi="Verdana" w:cs="Verdana"/>
                <w:sz w:val="17"/>
                <w:szCs w:val="18"/>
              </w:rPr>
              <w:t xml:space="preserve">(Beoogd) </w:t>
            </w:r>
            <w:r w:rsidR="005A5E83">
              <w:rPr>
                <w:rFonts w:ascii="Verdana" w:hAnsi="Verdana" w:cs="Verdana"/>
                <w:sz w:val="17"/>
                <w:szCs w:val="18"/>
              </w:rPr>
              <w:t>10</w:t>
            </w:r>
            <w:r w:rsidR="006040ED" w:rsidRPr="006040ED">
              <w:rPr>
                <w:rFonts w:ascii="Verdana" w:hAnsi="Verdana" w:cs="Verdana"/>
                <w:sz w:val="17"/>
                <w:szCs w:val="18"/>
              </w:rPr>
              <w:t>-1-2018</w:t>
            </w:r>
          </w:p>
        </w:tc>
      </w:tr>
    </w:tbl>
    <w:p w14:paraId="0A359477" w14:textId="77777777" w:rsidR="005C3506" w:rsidRPr="005C3506" w:rsidRDefault="005C3506" w:rsidP="005C3506">
      <w:pPr>
        <w:autoSpaceDE w:val="0"/>
        <w:autoSpaceDN w:val="0"/>
        <w:adjustRightInd w:val="0"/>
        <w:spacing w:after="0" w:line="240" w:lineRule="auto"/>
        <w:ind w:left="705" w:hanging="705"/>
        <w:rPr>
          <w:rFonts w:ascii="Verdana" w:hAnsi="Verdana" w:cs="Verdana"/>
          <w:b/>
          <w:sz w:val="17"/>
          <w:szCs w:val="18"/>
        </w:rPr>
      </w:pPr>
    </w:p>
    <w:p w14:paraId="448D5194" w14:textId="77777777" w:rsidR="00AF775B" w:rsidRPr="00AE56AE" w:rsidRDefault="005616B1" w:rsidP="005C3506">
      <w:pPr>
        <w:autoSpaceDE w:val="0"/>
        <w:autoSpaceDN w:val="0"/>
        <w:adjustRightInd w:val="0"/>
        <w:spacing w:after="0" w:line="240" w:lineRule="auto"/>
        <w:ind w:left="708"/>
        <w:rPr>
          <w:rFonts w:ascii="Verdana" w:hAnsi="Verdana" w:cs="Verdana"/>
          <w:sz w:val="17"/>
          <w:szCs w:val="18"/>
        </w:rPr>
      </w:pPr>
      <w:r w:rsidRPr="00AE56AE">
        <w:rPr>
          <w:rFonts w:ascii="Verdana" w:hAnsi="Verdana" w:cs="Verdana"/>
          <w:sz w:val="17"/>
          <w:szCs w:val="18"/>
        </w:rPr>
        <w:t xml:space="preserve">NB. Waar ‘Beoogd’ staat wil zeggen dat dit het voornemen is van </w:t>
      </w:r>
      <w:proofErr w:type="spellStart"/>
      <w:r w:rsidR="0055669A">
        <w:rPr>
          <w:rFonts w:ascii="Verdana" w:hAnsi="Verdana" w:cs="Verdana"/>
          <w:sz w:val="17"/>
          <w:szCs w:val="18"/>
        </w:rPr>
        <w:t>ZonMw</w:t>
      </w:r>
      <w:proofErr w:type="spellEnd"/>
      <w:r w:rsidRPr="00AE56AE">
        <w:rPr>
          <w:rFonts w:ascii="Verdana" w:hAnsi="Verdana" w:cs="Verdana"/>
          <w:sz w:val="17"/>
          <w:szCs w:val="18"/>
        </w:rPr>
        <w:t xml:space="preserve">. Het betreffen activiteiten die nog niet exact bepaald kunnen worden, omdat ze </w:t>
      </w:r>
      <w:r w:rsidR="00F34DB4">
        <w:rPr>
          <w:rFonts w:ascii="Verdana" w:hAnsi="Verdana" w:cs="Verdana"/>
          <w:sz w:val="17"/>
          <w:szCs w:val="18"/>
        </w:rPr>
        <w:t>mogelijk</w:t>
      </w:r>
      <w:r w:rsidRPr="00AE56AE">
        <w:rPr>
          <w:rFonts w:ascii="Verdana" w:hAnsi="Verdana" w:cs="Verdana"/>
          <w:sz w:val="17"/>
          <w:szCs w:val="18"/>
        </w:rPr>
        <w:t xml:space="preserve"> kunnen uitlopen. </w:t>
      </w:r>
    </w:p>
    <w:p w14:paraId="7C7F6504" w14:textId="77777777" w:rsidR="00582F4D" w:rsidRPr="00582F4D" w:rsidRDefault="00582F4D" w:rsidP="00724813">
      <w:pPr>
        <w:pStyle w:val="Kop2"/>
        <w:numPr>
          <w:ilvl w:val="0"/>
          <w:numId w:val="0"/>
        </w:numPr>
        <w:ind w:left="576" w:hanging="576"/>
      </w:pPr>
      <w:r w:rsidRPr="00582F4D">
        <w:t>2.</w:t>
      </w:r>
      <w:r w:rsidR="00D46B5E">
        <w:t>16</w:t>
      </w:r>
      <w:r w:rsidRPr="00582F4D">
        <w:tab/>
        <w:t>Klachtenregeling</w:t>
      </w:r>
    </w:p>
    <w:p w14:paraId="3E534AE1" w14:textId="77777777" w:rsidR="0055669A" w:rsidRDefault="00F34DB4" w:rsidP="00CB7873">
      <w:pPr>
        <w:autoSpaceDE w:val="0"/>
        <w:autoSpaceDN w:val="0"/>
        <w:adjustRightInd w:val="0"/>
        <w:spacing w:after="0" w:line="240" w:lineRule="auto"/>
        <w:ind w:left="576"/>
        <w:rPr>
          <w:rFonts w:ascii="Verdana" w:hAnsi="Verdana" w:cs="Verdana"/>
          <w:color w:val="0000CC"/>
          <w:sz w:val="17"/>
          <w:szCs w:val="18"/>
        </w:rPr>
      </w:pPr>
      <w:bookmarkStart w:id="3" w:name="_Toc345687474"/>
      <w:bookmarkStart w:id="4" w:name="_Toc370369776"/>
      <w:r>
        <w:rPr>
          <w:rFonts w:ascii="Verdana" w:hAnsi="Verdana" w:cs="Verdana"/>
          <w:sz w:val="17"/>
          <w:szCs w:val="18"/>
        </w:rPr>
        <w:t xml:space="preserve">De klachtenprocedure is beschreven in het document ‘Klachtenafhandeling bij aanbesteden </w:t>
      </w:r>
      <w:r w:rsidR="00C253C5">
        <w:rPr>
          <w:rFonts w:ascii="Verdana" w:hAnsi="Verdana" w:cs="Verdana"/>
          <w:sz w:val="17"/>
          <w:szCs w:val="18"/>
        </w:rPr>
        <w:t>NWO</w:t>
      </w:r>
      <w:r>
        <w:rPr>
          <w:rFonts w:ascii="Verdana" w:hAnsi="Verdana" w:cs="Verdana"/>
          <w:sz w:val="17"/>
          <w:szCs w:val="18"/>
        </w:rPr>
        <w:t>’ (</w:t>
      </w:r>
      <w:r w:rsidRPr="00024794">
        <w:rPr>
          <w:rFonts w:ascii="Verdana" w:hAnsi="Verdana" w:cs="Verdana"/>
          <w:sz w:val="17"/>
          <w:szCs w:val="18"/>
          <w:u w:val="single"/>
        </w:rPr>
        <w:t xml:space="preserve">zie </w:t>
      </w:r>
      <w:r w:rsidRPr="00682085">
        <w:rPr>
          <w:rFonts w:ascii="Verdana" w:hAnsi="Verdana" w:cs="Verdana"/>
          <w:b/>
          <w:sz w:val="17"/>
          <w:szCs w:val="18"/>
          <w:u w:val="single"/>
        </w:rPr>
        <w:t>bijlage</w:t>
      </w:r>
      <w:r w:rsidR="00682085" w:rsidRPr="00682085">
        <w:rPr>
          <w:rFonts w:ascii="Verdana" w:hAnsi="Verdana" w:cs="Verdana"/>
          <w:b/>
          <w:sz w:val="17"/>
          <w:szCs w:val="18"/>
          <w:u w:val="single"/>
        </w:rPr>
        <w:t xml:space="preserve"> 2</w:t>
      </w:r>
      <w:r>
        <w:rPr>
          <w:rFonts w:ascii="Verdana" w:hAnsi="Verdana" w:cs="Verdana"/>
          <w:sz w:val="17"/>
          <w:szCs w:val="18"/>
        </w:rPr>
        <w:t xml:space="preserve">). </w:t>
      </w:r>
      <w:r w:rsidR="00C253C5">
        <w:rPr>
          <w:rFonts w:ascii="Verdana" w:hAnsi="Verdana" w:cs="Verdana"/>
          <w:sz w:val="17"/>
          <w:szCs w:val="18"/>
        </w:rPr>
        <w:t xml:space="preserve">Voor de klachtenafhandeling wordt gebruik gemaakt van de regeling van de zusterorganisatie van </w:t>
      </w:r>
      <w:proofErr w:type="spellStart"/>
      <w:r w:rsidR="00C253C5">
        <w:rPr>
          <w:rFonts w:ascii="Verdana" w:hAnsi="Verdana" w:cs="Verdana"/>
          <w:sz w:val="17"/>
          <w:szCs w:val="18"/>
        </w:rPr>
        <w:t>ZonMw</w:t>
      </w:r>
      <w:proofErr w:type="spellEnd"/>
      <w:r w:rsidR="00C253C5">
        <w:rPr>
          <w:rFonts w:ascii="Verdana" w:hAnsi="Verdana" w:cs="Verdana"/>
          <w:sz w:val="17"/>
          <w:szCs w:val="18"/>
        </w:rPr>
        <w:t xml:space="preserve">, t.w. NWO. </w:t>
      </w:r>
      <w:r>
        <w:rPr>
          <w:rFonts w:ascii="Verdana" w:hAnsi="Verdana" w:cs="Verdana"/>
          <w:sz w:val="17"/>
          <w:szCs w:val="18"/>
        </w:rPr>
        <w:t>Klachten met betrekk</w:t>
      </w:r>
      <w:r w:rsidR="00393030">
        <w:rPr>
          <w:rFonts w:ascii="Verdana" w:hAnsi="Verdana" w:cs="Verdana"/>
          <w:sz w:val="17"/>
          <w:szCs w:val="18"/>
        </w:rPr>
        <w:t>ing tot deze aanbesteding kan Inschrijver</w:t>
      </w:r>
      <w:r>
        <w:rPr>
          <w:rFonts w:ascii="Verdana" w:hAnsi="Verdana" w:cs="Verdana"/>
          <w:sz w:val="17"/>
          <w:szCs w:val="18"/>
        </w:rPr>
        <w:t xml:space="preserve"> sturen naar e-mail:</w:t>
      </w:r>
      <w:r w:rsidRPr="00582F4D">
        <w:rPr>
          <w:rFonts w:ascii="Verdana" w:hAnsi="Verdana" w:cs="Verdana"/>
          <w:sz w:val="17"/>
          <w:szCs w:val="18"/>
        </w:rPr>
        <w:t xml:space="preserve"> </w:t>
      </w:r>
      <w:hyperlink r:id="rId17" w:history="1">
        <w:r w:rsidR="0055669A" w:rsidRPr="0002735C">
          <w:rPr>
            <w:rStyle w:val="Hyperlink"/>
            <w:rFonts w:ascii="Verdana" w:hAnsi="Verdana" w:cs="Verdana"/>
            <w:sz w:val="17"/>
            <w:szCs w:val="18"/>
          </w:rPr>
          <w:t>klachtenmeldpunt@nwo.n</w:t>
        </w:r>
      </w:hyperlink>
      <w:r w:rsidR="0057729A">
        <w:rPr>
          <w:rStyle w:val="Hyperlink"/>
          <w:rFonts w:ascii="Verdana" w:hAnsi="Verdana" w:cs="Verdana"/>
          <w:sz w:val="17"/>
          <w:szCs w:val="18"/>
        </w:rPr>
        <w:t>l</w:t>
      </w:r>
    </w:p>
    <w:p w14:paraId="1C6C8078" w14:textId="77777777" w:rsidR="00F34DB4" w:rsidRDefault="00F34DB4" w:rsidP="00F34DB4">
      <w:pPr>
        <w:autoSpaceDE w:val="0"/>
        <w:autoSpaceDN w:val="0"/>
        <w:adjustRightInd w:val="0"/>
        <w:spacing w:after="0" w:line="240" w:lineRule="auto"/>
        <w:ind w:left="708"/>
        <w:rPr>
          <w:rFonts w:ascii="Verdana" w:hAnsi="Verdana" w:cs="Verdana"/>
          <w:sz w:val="17"/>
          <w:szCs w:val="18"/>
        </w:rPr>
      </w:pPr>
    </w:p>
    <w:p w14:paraId="09893032" w14:textId="77777777" w:rsidR="00F34DB4" w:rsidRDefault="00F34DB4" w:rsidP="00CB7873">
      <w:pPr>
        <w:autoSpaceDE w:val="0"/>
        <w:autoSpaceDN w:val="0"/>
        <w:adjustRightInd w:val="0"/>
        <w:spacing w:after="0" w:line="240" w:lineRule="auto"/>
        <w:ind w:left="576"/>
        <w:rPr>
          <w:rFonts w:ascii="Verdana" w:hAnsi="Verdana" w:cs="Verdana"/>
          <w:sz w:val="17"/>
          <w:szCs w:val="18"/>
        </w:rPr>
      </w:pPr>
      <w:r w:rsidRPr="00A66C60">
        <w:rPr>
          <w:rFonts w:ascii="Verdana" w:hAnsi="Verdana" w:cs="Verdana"/>
          <w:sz w:val="17"/>
          <w:szCs w:val="18"/>
        </w:rPr>
        <w:t xml:space="preserve">Indien naar </w:t>
      </w:r>
      <w:r w:rsidR="00393030">
        <w:rPr>
          <w:rFonts w:ascii="Verdana" w:hAnsi="Verdana" w:cs="Verdana"/>
          <w:sz w:val="17"/>
          <w:szCs w:val="18"/>
        </w:rPr>
        <w:t>het</w:t>
      </w:r>
      <w:r w:rsidRPr="00A66C60">
        <w:rPr>
          <w:rFonts w:ascii="Verdana" w:hAnsi="Verdana" w:cs="Verdana"/>
          <w:sz w:val="17"/>
          <w:szCs w:val="18"/>
        </w:rPr>
        <w:t xml:space="preserve"> oordeel </w:t>
      </w:r>
      <w:r w:rsidR="00393030">
        <w:rPr>
          <w:rFonts w:ascii="Verdana" w:hAnsi="Verdana" w:cs="Verdana"/>
          <w:sz w:val="17"/>
          <w:szCs w:val="18"/>
        </w:rPr>
        <w:t xml:space="preserve">van Inschrijver </w:t>
      </w:r>
      <w:r w:rsidRPr="00A66C60">
        <w:rPr>
          <w:rFonts w:ascii="Verdana" w:hAnsi="Verdana" w:cs="Verdana"/>
          <w:sz w:val="17"/>
          <w:szCs w:val="18"/>
        </w:rPr>
        <w:t>deze klachtenafhandeling niet naar wens is, dan</w:t>
      </w:r>
      <w:r>
        <w:rPr>
          <w:rFonts w:ascii="Verdana" w:hAnsi="Verdana" w:cs="Verdana"/>
          <w:sz w:val="17"/>
          <w:szCs w:val="18"/>
        </w:rPr>
        <w:t xml:space="preserve"> </w:t>
      </w:r>
      <w:r w:rsidRPr="00A66C60">
        <w:rPr>
          <w:rFonts w:ascii="Verdana" w:hAnsi="Verdana" w:cs="Verdana"/>
          <w:sz w:val="17"/>
          <w:szCs w:val="18"/>
        </w:rPr>
        <w:t>k</w:t>
      </w:r>
      <w:r w:rsidR="00393030">
        <w:rPr>
          <w:rFonts w:ascii="Verdana" w:hAnsi="Verdana" w:cs="Verdana"/>
          <w:sz w:val="17"/>
          <w:szCs w:val="18"/>
        </w:rPr>
        <w:t>an Inschrijver zijn</w:t>
      </w:r>
      <w:r>
        <w:rPr>
          <w:rFonts w:ascii="Verdana" w:hAnsi="Verdana" w:cs="Verdana"/>
          <w:sz w:val="17"/>
          <w:szCs w:val="18"/>
        </w:rPr>
        <w:t xml:space="preserve"> klacht</w:t>
      </w:r>
      <w:r w:rsidRPr="00A66C60">
        <w:rPr>
          <w:rFonts w:ascii="Verdana" w:hAnsi="Verdana" w:cs="Verdana"/>
          <w:sz w:val="17"/>
          <w:szCs w:val="18"/>
        </w:rPr>
        <w:t xml:space="preserve"> richten aan </w:t>
      </w:r>
      <w:r>
        <w:rPr>
          <w:rFonts w:ascii="Verdana" w:hAnsi="Verdana" w:cs="Verdana"/>
          <w:sz w:val="17"/>
          <w:szCs w:val="18"/>
        </w:rPr>
        <w:t xml:space="preserve">de Commissie van Aanbestedingsexperts. </w:t>
      </w:r>
      <w:r w:rsidR="00393030">
        <w:rPr>
          <w:rFonts w:ascii="Verdana" w:hAnsi="Verdana" w:cs="Verdana"/>
          <w:sz w:val="17"/>
          <w:szCs w:val="18"/>
        </w:rPr>
        <w:t>De</w:t>
      </w:r>
      <w:r>
        <w:rPr>
          <w:rFonts w:ascii="Verdana" w:hAnsi="Verdana" w:cs="Verdana"/>
          <w:sz w:val="17"/>
          <w:szCs w:val="18"/>
        </w:rPr>
        <w:t xml:space="preserve"> klacht kan worden ingediend via het klachtenformulier dat te vinden is op de website:  </w:t>
      </w:r>
      <w:hyperlink r:id="rId18" w:history="1">
        <w:r w:rsidRPr="00265242">
          <w:rPr>
            <w:rStyle w:val="Hyperlink"/>
            <w:rFonts w:ascii="Verdana" w:hAnsi="Verdana" w:cs="Verdana"/>
            <w:sz w:val="17"/>
            <w:szCs w:val="18"/>
          </w:rPr>
          <w:t>https://www.commissievanaanbestedingsexperts.nl/klachtenformulier</w:t>
        </w:r>
      </w:hyperlink>
      <w:r>
        <w:rPr>
          <w:rFonts w:ascii="Verdana" w:hAnsi="Verdana" w:cs="Verdana"/>
          <w:sz w:val="17"/>
          <w:szCs w:val="18"/>
        </w:rPr>
        <w:t xml:space="preserve">. </w:t>
      </w:r>
    </w:p>
    <w:p w14:paraId="6F0AB545" w14:textId="77777777" w:rsidR="00F34DB4" w:rsidRDefault="00F34DB4" w:rsidP="00CB7873">
      <w:pPr>
        <w:autoSpaceDE w:val="0"/>
        <w:autoSpaceDN w:val="0"/>
        <w:adjustRightInd w:val="0"/>
        <w:spacing w:after="0" w:line="240" w:lineRule="auto"/>
        <w:ind w:left="576"/>
        <w:rPr>
          <w:rFonts w:ascii="Verdana" w:hAnsi="Verdana" w:cs="Verdana"/>
          <w:color w:val="0000CC"/>
          <w:sz w:val="17"/>
          <w:szCs w:val="18"/>
        </w:rPr>
      </w:pPr>
      <w:r w:rsidRPr="00CE640C">
        <w:rPr>
          <w:rFonts w:ascii="Verdana" w:hAnsi="Verdana" w:cs="Verdana"/>
          <w:sz w:val="17"/>
          <w:szCs w:val="18"/>
        </w:rPr>
        <w:t xml:space="preserve">De klachtenprocedure bij deze commissie is beschreven in het document “Klachtenafhandeling bij aanbesteden”. Voor de inhoud van deze regeling zie: </w:t>
      </w:r>
      <w:hyperlink r:id="rId19" w:history="1">
        <w:r w:rsidRPr="00285F24">
          <w:rPr>
            <w:rStyle w:val="Hyperlink"/>
            <w:rFonts w:ascii="Verdana" w:hAnsi="Verdana" w:cs="Verdana"/>
            <w:sz w:val="17"/>
            <w:szCs w:val="18"/>
          </w:rPr>
          <w:t>http://www.rijksoverheid.nl/bestanden/documenten-en-publicaties/regelingen/2013/03/07/klachtafhandeling-bij-aanbesteden/klachtenafhandeling-definitief.pdf</w:t>
        </w:r>
      </w:hyperlink>
    </w:p>
    <w:p w14:paraId="08D9005F" w14:textId="77777777" w:rsidR="00F34DB4" w:rsidRPr="00A66C60" w:rsidRDefault="00F34DB4" w:rsidP="00CB7873">
      <w:pPr>
        <w:autoSpaceDE w:val="0"/>
        <w:autoSpaceDN w:val="0"/>
        <w:adjustRightInd w:val="0"/>
        <w:spacing w:after="0" w:line="240" w:lineRule="auto"/>
        <w:ind w:left="576"/>
        <w:rPr>
          <w:rFonts w:ascii="Verdana" w:hAnsi="Verdana" w:cs="Verdana"/>
          <w:sz w:val="17"/>
          <w:szCs w:val="18"/>
        </w:rPr>
      </w:pPr>
      <w:r w:rsidRPr="00A66C60">
        <w:rPr>
          <w:rFonts w:ascii="Verdana" w:hAnsi="Verdana" w:cs="Verdana"/>
          <w:sz w:val="17"/>
          <w:szCs w:val="18"/>
        </w:rPr>
        <w:t>D</w:t>
      </w:r>
      <w:r>
        <w:rPr>
          <w:rFonts w:ascii="Verdana" w:hAnsi="Verdana" w:cs="Verdana"/>
          <w:sz w:val="17"/>
          <w:szCs w:val="18"/>
        </w:rPr>
        <w:t>e Commissie van Aanbestedingsexperts</w:t>
      </w:r>
      <w:r w:rsidRPr="00A66C60">
        <w:rPr>
          <w:rFonts w:ascii="Verdana" w:hAnsi="Verdana" w:cs="Verdana"/>
          <w:sz w:val="17"/>
          <w:szCs w:val="18"/>
        </w:rPr>
        <w:t xml:space="preserve"> betreft een onafhankelijk</w:t>
      </w:r>
      <w:r>
        <w:rPr>
          <w:rFonts w:ascii="Verdana" w:hAnsi="Verdana" w:cs="Verdana"/>
          <w:sz w:val="17"/>
          <w:szCs w:val="18"/>
        </w:rPr>
        <w:t>e instantie ingesteld door het Ministerie van Economische Zaken.</w:t>
      </w:r>
    </w:p>
    <w:p w14:paraId="07EFE9FF" w14:textId="77777777" w:rsidR="00F34DB4" w:rsidRDefault="00F34DB4" w:rsidP="00CB7873">
      <w:pPr>
        <w:autoSpaceDE w:val="0"/>
        <w:autoSpaceDN w:val="0"/>
        <w:adjustRightInd w:val="0"/>
        <w:spacing w:after="0" w:line="240" w:lineRule="auto"/>
        <w:ind w:left="576"/>
        <w:rPr>
          <w:rFonts w:ascii="Verdana" w:hAnsi="Verdana" w:cs="Verdana"/>
          <w:sz w:val="17"/>
          <w:szCs w:val="18"/>
        </w:rPr>
      </w:pPr>
      <w:r w:rsidRPr="00582F4D">
        <w:rPr>
          <w:rFonts w:ascii="Verdana" w:hAnsi="Verdana" w:cs="Verdana"/>
          <w:sz w:val="17"/>
          <w:szCs w:val="18"/>
        </w:rPr>
        <w:t>Om</w:t>
      </w:r>
      <w:r>
        <w:rPr>
          <w:rFonts w:ascii="Verdana" w:hAnsi="Verdana" w:cs="Verdana"/>
          <w:sz w:val="17"/>
          <w:szCs w:val="18"/>
        </w:rPr>
        <w:t xml:space="preserve"> </w:t>
      </w:r>
      <w:r w:rsidRPr="00582F4D">
        <w:rPr>
          <w:rFonts w:ascii="Verdana" w:hAnsi="Verdana" w:cs="Verdana"/>
          <w:sz w:val="17"/>
          <w:szCs w:val="18"/>
        </w:rPr>
        <w:t xml:space="preserve">eventuele vertraging in de aanbestedingsprocedure te voorkomen wordt </w:t>
      </w:r>
      <w:r w:rsidR="00393030">
        <w:rPr>
          <w:rFonts w:ascii="Verdana" w:hAnsi="Verdana" w:cs="Verdana"/>
          <w:sz w:val="17"/>
          <w:szCs w:val="18"/>
        </w:rPr>
        <w:t>Inschrijver</w:t>
      </w:r>
      <w:r w:rsidRPr="00582F4D">
        <w:rPr>
          <w:rFonts w:ascii="Verdana" w:hAnsi="Verdana" w:cs="Verdana"/>
          <w:sz w:val="17"/>
          <w:szCs w:val="18"/>
        </w:rPr>
        <w:t xml:space="preserve"> verzocht dit onverwijld</w:t>
      </w:r>
      <w:r>
        <w:rPr>
          <w:rFonts w:ascii="Verdana" w:hAnsi="Verdana" w:cs="Verdana"/>
          <w:sz w:val="17"/>
          <w:szCs w:val="18"/>
        </w:rPr>
        <w:t xml:space="preserve"> </w:t>
      </w:r>
      <w:r w:rsidRPr="00582F4D">
        <w:rPr>
          <w:rFonts w:ascii="Verdana" w:hAnsi="Verdana" w:cs="Verdana"/>
          <w:sz w:val="17"/>
          <w:szCs w:val="18"/>
        </w:rPr>
        <w:t>te doen en hier niet mee te wachten tot na het indienen van de Inschrijvingen.</w:t>
      </w:r>
    </w:p>
    <w:p w14:paraId="19F098EE" w14:textId="77777777" w:rsidR="00F34DB4" w:rsidRDefault="00F34DB4" w:rsidP="00F34DB4">
      <w:pPr>
        <w:autoSpaceDE w:val="0"/>
        <w:autoSpaceDN w:val="0"/>
        <w:adjustRightInd w:val="0"/>
        <w:spacing w:after="0" w:line="240" w:lineRule="auto"/>
        <w:ind w:left="708"/>
        <w:rPr>
          <w:rFonts w:ascii="Verdana" w:hAnsi="Verdana" w:cs="Verdana"/>
          <w:sz w:val="17"/>
          <w:szCs w:val="18"/>
        </w:rPr>
      </w:pPr>
    </w:p>
    <w:p w14:paraId="3E27AC44" w14:textId="77777777" w:rsidR="00F34DB4" w:rsidRDefault="0055669A" w:rsidP="0062461D">
      <w:pPr>
        <w:autoSpaceDE w:val="0"/>
        <w:autoSpaceDN w:val="0"/>
        <w:adjustRightInd w:val="0"/>
        <w:spacing w:after="0" w:line="240" w:lineRule="auto"/>
        <w:ind w:left="576"/>
        <w:rPr>
          <w:rFonts w:ascii="Verdana" w:hAnsi="Verdana" w:cs="Verdana"/>
          <w:sz w:val="17"/>
          <w:szCs w:val="18"/>
        </w:rPr>
      </w:pPr>
      <w:proofErr w:type="spellStart"/>
      <w:r>
        <w:rPr>
          <w:rFonts w:ascii="Verdana" w:hAnsi="Verdana" w:cs="Verdana"/>
          <w:sz w:val="17"/>
          <w:szCs w:val="18"/>
        </w:rPr>
        <w:lastRenderedPageBreak/>
        <w:t>ZonMw</w:t>
      </w:r>
      <w:proofErr w:type="spellEnd"/>
      <w:r w:rsidR="00F34DB4">
        <w:rPr>
          <w:rFonts w:ascii="Verdana" w:hAnsi="Verdana" w:cs="Verdana"/>
          <w:sz w:val="17"/>
          <w:szCs w:val="18"/>
        </w:rPr>
        <w:t xml:space="preserve"> behoudt zich het recht voor de aanbestedingsprocedure op te schorten als een klacht is ingediend, </w:t>
      </w:r>
      <w:r w:rsidR="0062461D">
        <w:rPr>
          <w:rFonts w:ascii="Verdana" w:hAnsi="Verdana" w:cs="Verdana"/>
          <w:sz w:val="17"/>
          <w:szCs w:val="18"/>
        </w:rPr>
        <w:t>maar is hiertoe niet verplicht.</w:t>
      </w:r>
    </w:p>
    <w:p w14:paraId="13088353" w14:textId="77777777" w:rsidR="00F34DB4" w:rsidRDefault="00F34DB4" w:rsidP="00CB7873">
      <w:pPr>
        <w:autoSpaceDE w:val="0"/>
        <w:autoSpaceDN w:val="0"/>
        <w:adjustRightInd w:val="0"/>
        <w:spacing w:after="0" w:line="240" w:lineRule="auto"/>
        <w:ind w:left="576"/>
        <w:rPr>
          <w:rFonts w:ascii="Verdana" w:hAnsi="Verdana" w:cs="Verdana"/>
          <w:sz w:val="17"/>
          <w:szCs w:val="18"/>
        </w:rPr>
      </w:pPr>
      <w:r>
        <w:rPr>
          <w:rFonts w:ascii="Verdana" w:hAnsi="Verdana" w:cs="Verdana"/>
          <w:sz w:val="17"/>
          <w:szCs w:val="18"/>
        </w:rPr>
        <w:t>De</w:t>
      </w:r>
      <w:r w:rsidRPr="00AD400E">
        <w:rPr>
          <w:rFonts w:ascii="Verdana" w:hAnsi="Verdana" w:cs="Verdana"/>
          <w:sz w:val="17"/>
          <w:szCs w:val="18"/>
        </w:rPr>
        <w:t xml:space="preserve"> klachtenregeling </w:t>
      </w:r>
      <w:r>
        <w:rPr>
          <w:rFonts w:ascii="Verdana" w:hAnsi="Verdana" w:cs="Verdana"/>
          <w:sz w:val="17"/>
          <w:szCs w:val="18"/>
        </w:rPr>
        <w:t xml:space="preserve">is </w:t>
      </w:r>
      <w:r w:rsidRPr="00AD400E">
        <w:rPr>
          <w:rFonts w:ascii="Verdana" w:hAnsi="Verdana" w:cs="Verdana"/>
          <w:sz w:val="17"/>
          <w:szCs w:val="18"/>
        </w:rPr>
        <w:t>niet bedoeld voor het verkrijgen van eventueel benodigde verduidelijkingen met betrekking tot het gestelde in de</w:t>
      </w:r>
      <w:r>
        <w:rPr>
          <w:rFonts w:ascii="Verdana" w:hAnsi="Verdana" w:cs="Verdana"/>
          <w:sz w:val="17"/>
          <w:szCs w:val="18"/>
        </w:rPr>
        <w:t xml:space="preserve"> A</w:t>
      </w:r>
      <w:r w:rsidRPr="00AD400E">
        <w:rPr>
          <w:rFonts w:ascii="Verdana" w:hAnsi="Verdana" w:cs="Verdana"/>
          <w:sz w:val="17"/>
          <w:szCs w:val="18"/>
        </w:rPr>
        <w:t>anbestedings</w:t>
      </w:r>
      <w:r>
        <w:rPr>
          <w:rFonts w:ascii="Verdana" w:hAnsi="Verdana" w:cs="Verdana"/>
          <w:sz w:val="17"/>
          <w:szCs w:val="18"/>
        </w:rPr>
        <w:t>documenten</w:t>
      </w:r>
      <w:r w:rsidRPr="00AD400E">
        <w:rPr>
          <w:rFonts w:ascii="Verdana" w:hAnsi="Verdana" w:cs="Verdana"/>
          <w:sz w:val="17"/>
          <w:szCs w:val="18"/>
        </w:rPr>
        <w:t>. Hiervoor k</w:t>
      </w:r>
      <w:r w:rsidR="00632210">
        <w:rPr>
          <w:rFonts w:ascii="Verdana" w:hAnsi="Verdana" w:cs="Verdana"/>
          <w:sz w:val="17"/>
          <w:szCs w:val="18"/>
        </w:rPr>
        <w:t>an Inschrijver</w:t>
      </w:r>
      <w:r w:rsidRPr="00AD400E">
        <w:rPr>
          <w:rFonts w:ascii="Verdana" w:hAnsi="Verdana" w:cs="Verdana"/>
          <w:sz w:val="17"/>
          <w:szCs w:val="18"/>
        </w:rPr>
        <w:t xml:space="preserve"> gebruik maken van de mogelijkheid tot het stellen van vragen als beschreven in paragra</w:t>
      </w:r>
      <w:r w:rsidR="0062461D">
        <w:rPr>
          <w:rFonts w:ascii="Verdana" w:hAnsi="Verdana" w:cs="Verdana"/>
          <w:sz w:val="17"/>
          <w:szCs w:val="18"/>
        </w:rPr>
        <w:t xml:space="preserve">af </w:t>
      </w:r>
      <w:r>
        <w:rPr>
          <w:rFonts w:ascii="Verdana" w:hAnsi="Verdana" w:cs="Verdana"/>
          <w:sz w:val="17"/>
          <w:szCs w:val="18"/>
        </w:rPr>
        <w:t>2.5</w:t>
      </w:r>
      <w:r w:rsidRPr="00AD400E">
        <w:rPr>
          <w:rFonts w:ascii="Verdana" w:hAnsi="Verdana" w:cs="Verdana"/>
          <w:sz w:val="17"/>
          <w:szCs w:val="18"/>
        </w:rPr>
        <w:t xml:space="preserve"> van </w:t>
      </w:r>
      <w:r>
        <w:rPr>
          <w:rFonts w:ascii="Verdana" w:hAnsi="Verdana" w:cs="Verdana"/>
          <w:sz w:val="17"/>
          <w:szCs w:val="18"/>
        </w:rPr>
        <w:t>d</w:t>
      </w:r>
      <w:r w:rsidR="0062461D">
        <w:rPr>
          <w:rFonts w:ascii="Verdana" w:hAnsi="Verdana" w:cs="Verdana"/>
          <w:sz w:val="17"/>
          <w:szCs w:val="18"/>
        </w:rPr>
        <w:t>it Aanbestedingsdocument</w:t>
      </w:r>
      <w:r>
        <w:rPr>
          <w:rFonts w:ascii="Verdana" w:hAnsi="Verdana" w:cs="Verdana"/>
          <w:sz w:val="17"/>
          <w:szCs w:val="18"/>
        </w:rPr>
        <w:t>.</w:t>
      </w:r>
      <w:r>
        <w:rPr>
          <w:rFonts w:ascii="Verdana" w:hAnsi="Verdana" w:cs="Verdana"/>
          <w:sz w:val="17"/>
          <w:szCs w:val="18"/>
        </w:rPr>
        <w:br/>
      </w:r>
    </w:p>
    <w:p w14:paraId="48A2B9BB" w14:textId="77777777" w:rsidR="00AE0D4E" w:rsidRPr="00582F4D" w:rsidRDefault="00582F4D" w:rsidP="00724813">
      <w:pPr>
        <w:pStyle w:val="Kop2"/>
        <w:numPr>
          <w:ilvl w:val="0"/>
          <w:numId w:val="0"/>
        </w:numPr>
        <w:spacing w:before="0"/>
        <w:ind w:left="578" w:hanging="578"/>
      </w:pPr>
      <w:r w:rsidRPr="00582F4D">
        <w:t>2.</w:t>
      </w:r>
      <w:r w:rsidR="00D46B5E">
        <w:t>17</w:t>
      </w:r>
      <w:r w:rsidRPr="00582F4D">
        <w:tab/>
      </w:r>
      <w:r w:rsidR="00AE0D4E" w:rsidRPr="00582F4D">
        <w:t>Beslechting van geschillen</w:t>
      </w:r>
      <w:bookmarkEnd w:id="3"/>
      <w:bookmarkEnd w:id="4"/>
    </w:p>
    <w:p w14:paraId="25BC05B7" w14:textId="77777777" w:rsidR="00AE0D4E" w:rsidRPr="00582F4D" w:rsidRDefault="00AE0D4E" w:rsidP="00CB7873">
      <w:pPr>
        <w:spacing w:line="240" w:lineRule="auto"/>
        <w:ind w:left="576"/>
        <w:rPr>
          <w:rFonts w:ascii="Verdana" w:hAnsi="Verdana" w:cs="Arial"/>
          <w:sz w:val="17"/>
          <w:szCs w:val="20"/>
        </w:rPr>
      </w:pPr>
      <w:r w:rsidRPr="00582F4D">
        <w:rPr>
          <w:rFonts w:ascii="Verdana" w:hAnsi="Verdana" w:cs="Arial"/>
          <w:sz w:val="17"/>
          <w:szCs w:val="20"/>
        </w:rPr>
        <w:t xml:space="preserve">Ieder geschil over deze aanbesteding zal </w:t>
      </w:r>
      <w:r w:rsidR="00467544">
        <w:rPr>
          <w:rFonts w:ascii="Verdana" w:hAnsi="Verdana" w:cs="Arial"/>
          <w:sz w:val="17"/>
          <w:szCs w:val="20"/>
        </w:rPr>
        <w:t xml:space="preserve">in eerste aanleg </w:t>
      </w:r>
      <w:r w:rsidRPr="00582F4D">
        <w:rPr>
          <w:rFonts w:ascii="Verdana" w:hAnsi="Verdana" w:cs="Arial"/>
          <w:sz w:val="17"/>
          <w:szCs w:val="20"/>
        </w:rPr>
        <w:t xml:space="preserve">worden voorgelegd aan de </w:t>
      </w:r>
      <w:r w:rsidR="00467544">
        <w:rPr>
          <w:rFonts w:ascii="Verdana" w:hAnsi="Verdana" w:cs="Arial"/>
          <w:sz w:val="17"/>
          <w:szCs w:val="20"/>
        </w:rPr>
        <w:t>Rechtbank Den Haag</w:t>
      </w:r>
      <w:r w:rsidR="00582F4D">
        <w:rPr>
          <w:rFonts w:ascii="Verdana" w:hAnsi="Verdana" w:cs="Arial"/>
          <w:sz w:val="17"/>
          <w:szCs w:val="20"/>
        </w:rPr>
        <w:t>.</w:t>
      </w:r>
      <w:r w:rsidRPr="00582F4D">
        <w:rPr>
          <w:rFonts w:ascii="Verdana" w:hAnsi="Verdana" w:cs="Arial"/>
          <w:sz w:val="17"/>
          <w:szCs w:val="20"/>
        </w:rPr>
        <w:t xml:space="preserve"> Uitsluitend het Nederlandse recht is van toepassing.</w:t>
      </w:r>
    </w:p>
    <w:p w14:paraId="3933FB99" w14:textId="77777777" w:rsidR="00F34DB4" w:rsidRPr="005C370A" w:rsidRDefault="00F34DB4" w:rsidP="00724813">
      <w:pPr>
        <w:pStyle w:val="Kop2"/>
        <w:numPr>
          <w:ilvl w:val="0"/>
          <w:numId w:val="0"/>
        </w:numPr>
        <w:ind w:left="576" w:hanging="576"/>
      </w:pPr>
      <w:r>
        <w:t>2.</w:t>
      </w:r>
      <w:r w:rsidR="00873F22">
        <w:t>18</w:t>
      </w:r>
      <w:r>
        <w:tab/>
      </w:r>
      <w:r w:rsidRPr="005C370A">
        <w:t>I</w:t>
      </w:r>
      <w:r>
        <w:t>nformatie over verplichtingen Inschrijvers</w:t>
      </w:r>
    </w:p>
    <w:p w14:paraId="1A47E650" w14:textId="77777777" w:rsidR="00F34DB4" w:rsidRPr="005C370A" w:rsidRDefault="00F34DB4" w:rsidP="00657002">
      <w:pPr>
        <w:spacing w:line="240" w:lineRule="auto"/>
        <w:ind w:left="576"/>
        <w:rPr>
          <w:rFonts w:ascii="Verdana" w:hAnsi="Verdana" w:cs="Arial"/>
          <w:sz w:val="17"/>
          <w:szCs w:val="20"/>
        </w:rPr>
      </w:pPr>
      <w:r w:rsidRPr="005C370A">
        <w:rPr>
          <w:rFonts w:ascii="Verdana" w:hAnsi="Verdana" w:cs="Arial"/>
          <w:sz w:val="17"/>
          <w:szCs w:val="20"/>
        </w:rPr>
        <w:t>Informatie over de verplichtingen ten aanzien van de bepalingen inzake belastingen, milieubescherming, arbeidsbescherming en arbeidsvoorwaarden die gelden in Nederland en die gedurende de loop</w:t>
      </w:r>
      <w:r>
        <w:rPr>
          <w:rFonts w:ascii="Verdana" w:hAnsi="Verdana" w:cs="Arial"/>
          <w:sz w:val="17"/>
          <w:szCs w:val="20"/>
        </w:rPr>
        <w:t xml:space="preserve">tijd van de </w:t>
      </w:r>
      <w:r w:rsidR="00C800A8">
        <w:rPr>
          <w:rFonts w:ascii="Verdana" w:hAnsi="Verdana" w:cs="Arial"/>
          <w:sz w:val="17"/>
          <w:szCs w:val="20"/>
        </w:rPr>
        <w:t>O</w:t>
      </w:r>
      <w:r w:rsidRPr="005C370A">
        <w:rPr>
          <w:rFonts w:ascii="Verdana" w:hAnsi="Verdana" w:cs="Arial"/>
          <w:sz w:val="17"/>
          <w:szCs w:val="20"/>
        </w:rPr>
        <w:t>vereenko</w:t>
      </w:r>
      <w:r>
        <w:rPr>
          <w:rFonts w:ascii="Verdana" w:hAnsi="Verdana" w:cs="Arial"/>
          <w:sz w:val="17"/>
          <w:szCs w:val="20"/>
        </w:rPr>
        <w:t>mst op de verrichtingen van de I</w:t>
      </w:r>
      <w:r w:rsidRPr="005C370A">
        <w:rPr>
          <w:rFonts w:ascii="Verdana" w:hAnsi="Verdana" w:cs="Arial"/>
          <w:sz w:val="17"/>
          <w:szCs w:val="20"/>
        </w:rPr>
        <w:t>nschrijver van toepassing zijn, zijn verkrijgbaar bij:</w:t>
      </w:r>
    </w:p>
    <w:p w14:paraId="535B5AB6" w14:textId="77777777" w:rsidR="00F34DB4" w:rsidRDefault="00F34DB4" w:rsidP="00657002">
      <w:pPr>
        <w:spacing w:line="240" w:lineRule="auto"/>
        <w:ind w:left="709"/>
        <w:rPr>
          <w:rFonts w:ascii="Verdana" w:hAnsi="Verdana" w:cs="Arial"/>
          <w:color w:val="0000FF"/>
          <w:sz w:val="17"/>
          <w:szCs w:val="20"/>
        </w:rPr>
      </w:pPr>
      <w:r w:rsidRPr="005C370A">
        <w:rPr>
          <w:rFonts w:ascii="Verdana" w:hAnsi="Verdana" w:cs="Arial"/>
          <w:sz w:val="17"/>
          <w:szCs w:val="20"/>
        </w:rPr>
        <w:t>-</w:t>
      </w:r>
      <w:r w:rsidRPr="005C370A">
        <w:rPr>
          <w:rFonts w:ascii="Verdana" w:hAnsi="Verdana" w:cs="Arial"/>
          <w:sz w:val="17"/>
          <w:szCs w:val="20"/>
        </w:rPr>
        <w:tab/>
        <w:t xml:space="preserve">Voor bepalingen inzake belastingen: de Belastingdienst; </w:t>
      </w:r>
      <w:hyperlink r:id="rId20" w:history="1">
        <w:r w:rsidRPr="00A03070">
          <w:rPr>
            <w:rStyle w:val="Hyperlink"/>
            <w:rFonts w:ascii="Verdana" w:hAnsi="Verdana" w:cs="Arial"/>
            <w:sz w:val="17"/>
            <w:szCs w:val="20"/>
          </w:rPr>
          <w:t>www.belastingdienst.nl</w:t>
        </w:r>
      </w:hyperlink>
      <w:r>
        <w:rPr>
          <w:rFonts w:ascii="Verdana" w:hAnsi="Verdana" w:cs="Arial"/>
          <w:sz w:val="17"/>
          <w:szCs w:val="20"/>
        </w:rPr>
        <w:br/>
      </w:r>
      <w:r w:rsidRPr="005C370A">
        <w:rPr>
          <w:rFonts w:ascii="Verdana" w:hAnsi="Verdana" w:cs="Arial"/>
          <w:sz w:val="17"/>
          <w:szCs w:val="20"/>
        </w:rPr>
        <w:t>-</w:t>
      </w:r>
      <w:r w:rsidRPr="005C370A">
        <w:rPr>
          <w:rFonts w:ascii="Verdana" w:hAnsi="Verdana" w:cs="Arial"/>
          <w:sz w:val="17"/>
          <w:szCs w:val="20"/>
        </w:rPr>
        <w:tab/>
        <w:t xml:space="preserve">Voor bepalingen inzake milieubescherming: het ministerie van Infrastructuur en Milieu; </w:t>
      </w:r>
      <w:r>
        <w:rPr>
          <w:rFonts w:ascii="Verdana" w:hAnsi="Verdana" w:cs="Arial"/>
          <w:sz w:val="17"/>
          <w:szCs w:val="20"/>
        </w:rPr>
        <w:br/>
        <w:t xml:space="preserve">            </w:t>
      </w:r>
      <w:hyperlink r:id="rId21" w:history="1">
        <w:r w:rsidRPr="00A03070">
          <w:rPr>
            <w:rStyle w:val="Hyperlink"/>
            <w:rFonts w:ascii="Verdana" w:hAnsi="Verdana" w:cs="Arial"/>
            <w:sz w:val="17"/>
            <w:szCs w:val="20"/>
          </w:rPr>
          <w:t>www.rijksoverheid.nl/ministeries/ienm</w:t>
        </w:r>
      </w:hyperlink>
      <w:r>
        <w:rPr>
          <w:rFonts w:ascii="Verdana" w:hAnsi="Verdana" w:cs="Arial"/>
          <w:sz w:val="17"/>
          <w:szCs w:val="20"/>
        </w:rPr>
        <w:br/>
        <w:t>-</w:t>
      </w:r>
      <w:r>
        <w:rPr>
          <w:rFonts w:ascii="Verdana" w:hAnsi="Verdana" w:cs="Arial"/>
          <w:sz w:val="17"/>
          <w:szCs w:val="20"/>
        </w:rPr>
        <w:tab/>
      </w:r>
      <w:r w:rsidRPr="005C370A">
        <w:rPr>
          <w:rFonts w:ascii="Verdana" w:hAnsi="Verdana" w:cs="Arial"/>
          <w:sz w:val="17"/>
          <w:szCs w:val="20"/>
        </w:rPr>
        <w:t xml:space="preserve">Voor bepalingen inzake arbeidsbescherming en arbeidsvoorwaarden: het ministerie van </w:t>
      </w:r>
      <w:r>
        <w:rPr>
          <w:rFonts w:ascii="Verdana" w:hAnsi="Verdana" w:cs="Arial"/>
          <w:sz w:val="17"/>
          <w:szCs w:val="20"/>
        </w:rPr>
        <w:br/>
        <w:t xml:space="preserve">            </w:t>
      </w:r>
      <w:r w:rsidRPr="005C370A">
        <w:rPr>
          <w:rFonts w:ascii="Verdana" w:hAnsi="Verdana" w:cs="Arial"/>
          <w:sz w:val="17"/>
          <w:szCs w:val="20"/>
        </w:rPr>
        <w:t xml:space="preserve">Sociale Zaken en Werkgelegenheid; </w:t>
      </w:r>
      <w:hyperlink r:id="rId22" w:history="1">
        <w:r w:rsidRPr="00285F24">
          <w:rPr>
            <w:rStyle w:val="Hyperlink"/>
            <w:rFonts w:ascii="Verdana" w:hAnsi="Verdana" w:cs="Arial"/>
            <w:sz w:val="17"/>
            <w:szCs w:val="20"/>
          </w:rPr>
          <w:t>www.rijksoverheid.nl/ministeries/szw</w:t>
        </w:r>
      </w:hyperlink>
    </w:p>
    <w:p w14:paraId="72B3D52D" w14:textId="77777777" w:rsidR="00C70CDC" w:rsidRDefault="00C70CDC" w:rsidP="00657002">
      <w:pPr>
        <w:spacing w:line="240" w:lineRule="auto"/>
        <w:rPr>
          <w:rFonts w:ascii="Verdana" w:hAnsi="Verdana" w:cs="Verdana"/>
          <w:color w:val="525960"/>
          <w:sz w:val="18"/>
          <w:szCs w:val="18"/>
        </w:rPr>
      </w:pPr>
    </w:p>
    <w:p w14:paraId="7806101D" w14:textId="77777777" w:rsidR="00F34DB4" w:rsidRDefault="00F34DB4" w:rsidP="00AF775B">
      <w:pPr>
        <w:rPr>
          <w:rFonts w:ascii="Verdana" w:hAnsi="Verdana" w:cs="Verdana"/>
          <w:color w:val="525960"/>
          <w:sz w:val="18"/>
          <w:szCs w:val="18"/>
        </w:rPr>
      </w:pPr>
    </w:p>
    <w:p w14:paraId="1BA5109D" w14:textId="77777777" w:rsidR="00F34DB4" w:rsidRDefault="00F34DB4" w:rsidP="00AF775B">
      <w:pPr>
        <w:rPr>
          <w:rFonts w:ascii="Verdana" w:hAnsi="Verdana" w:cs="Verdana"/>
          <w:color w:val="525960"/>
          <w:sz w:val="18"/>
          <w:szCs w:val="18"/>
        </w:rPr>
      </w:pPr>
    </w:p>
    <w:p w14:paraId="267B160D" w14:textId="77777777" w:rsidR="00F34DB4" w:rsidRDefault="00F34DB4" w:rsidP="00AF775B">
      <w:pPr>
        <w:rPr>
          <w:rFonts w:ascii="Verdana" w:hAnsi="Verdana" w:cs="Verdana"/>
          <w:color w:val="525960"/>
          <w:sz w:val="18"/>
          <w:szCs w:val="18"/>
        </w:rPr>
      </w:pPr>
    </w:p>
    <w:p w14:paraId="5B09C158" w14:textId="77777777" w:rsidR="00F34DB4" w:rsidRDefault="00F34DB4" w:rsidP="00AF775B">
      <w:pPr>
        <w:rPr>
          <w:rFonts w:ascii="Verdana" w:hAnsi="Verdana" w:cs="Verdana"/>
          <w:color w:val="525960"/>
          <w:sz w:val="18"/>
          <w:szCs w:val="18"/>
        </w:rPr>
      </w:pPr>
    </w:p>
    <w:p w14:paraId="204B37E5" w14:textId="77777777" w:rsidR="00F34DB4" w:rsidRDefault="00F34DB4" w:rsidP="00AF775B">
      <w:pPr>
        <w:rPr>
          <w:rFonts w:ascii="Verdana" w:hAnsi="Verdana" w:cs="Verdana"/>
          <w:color w:val="525960"/>
          <w:sz w:val="18"/>
          <w:szCs w:val="18"/>
        </w:rPr>
      </w:pPr>
    </w:p>
    <w:p w14:paraId="00AC0764" w14:textId="77777777" w:rsidR="00F34DB4" w:rsidRDefault="00F34DB4" w:rsidP="00AF775B">
      <w:pPr>
        <w:rPr>
          <w:rFonts w:ascii="Verdana" w:hAnsi="Verdana" w:cs="Verdana"/>
          <w:color w:val="525960"/>
          <w:sz w:val="18"/>
          <w:szCs w:val="18"/>
        </w:rPr>
      </w:pPr>
    </w:p>
    <w:p w14:paraId="62A42778" w14:textId="77777777" w:rsidR="00F34DB4" w:rsidRDefault="00F34DB4" w:rsidP="00AF775B">
      <w:pPr>
        <w:rPr>
          <w:rFonts w:ascii="Verdana" w:hAnsi="Verdana" w:cs="Verdana"/>
          <w:color w:val="525960"/>
          <w:sz w:val="18"/>
          <w:szCs w:val="18"/>
        </w:rPr>
      </w:pPr>
    </w:p>
    <w:p w14:paraId="4E8B23E0" w14:textId="77777777" w:rsidR="00F34DB4" w:rsidRDefault="00F34DB4" w:rsidP="00AF775B">
      <w:pPr>
        <w:rPr>
          <w:rFonts w:ascii="Verdana" w:hAnsi="Verdana" w:cs="Verdana"/>
          <w:color w:val="525960"/>
          <w:sz w:val="18"/>
          <w:szCs w:val="18"/>
        </w:rPr>
      </w:pPr>
    </w:p>
    <w:p w14:paraId="4AEC224A" w14:textId="77777777" w:rsidR="00F34DB4" w:rsidRDefault="00F34DB4" w:rsidP="00AF775B">
      <w:pPr>
        <w:rPr>
          <w:rFonts w:ascii="Verdana" w:hAnsi="Verdana" w:cs="Verdana"/>
          <w:color w:val="525960"/>
          <w:sz w:val="18"/>
          <w:szCs w:val="18"/>
        </w:rPr>
      </w:pPr>
    </w:p>
    <w:p w14:paraId="5FEC4985" w14:textId="77777777" w:rsidR="00F34DB4" w:rsidRDefault="00F34DB4" w:rsidP="00AF775B">
      <w:pPr>
        <w:rPr>
          <w:rFonts w:ascii="Verdana" w:hAnsi="Verdana" w:cs="Verdana"/>
          <w:color w:val="525960"/>
          <w:sz w:val="18"/>
          <w:szCs w:val="18"/>
        </w:rPr>
      </w:pPr>
    </w:p>
    <w:p w14:paraId="06CD6EF4" w14:textId="77777777" w:rsidR="00F34DB4" w:rsidRDefault="00F34DB4" w:rsidP="00AF775B">
      <w:pPr>
        <w:rPr>
          <w:rFonts w:ascii="Verdana" w:hAnsi="Verdana" w:cs="Verdana"/>
          <w:color w:val="525960"/>
          <w:sz w:val="18"/>
          <w:szCs w:val="18"/>
        </w:rPr>
      </w:pPr>
    </w:p>
    <w:p w14:paraId="12262EE1" w14:textId="77777777" w:rsidR="00F34DB4" w:rsidRDefault="00F34DB4" w:rsidP="00AF775B">
      <w:pPr>
        <w:rPr>
          <w:rFonts w:ascii="Verdana" w:hAnsi="Verdana" w:cs="Verdana"/>
          <w:color w:val="525960"/>
          <w:sz w:val="18"/>
          <w:szCs w:val="18"/>
        </w:rPr>
      </w:pPr>
    </w:p>
    <w:p w14:paraId="5DE135F8" w14:textId="77777777" w:rsidR="00F34DB4" w:rsidRDefault="00F34DB4" w:rsidP="00AF775B">
      <w:pPr>
        <w:rPr>
          <w:rFonts w:ascii="Verdana" w:hAnsi="Verdana" w:cs="Verdana"/>
          <w:color w:val="525960"/>
          <w:sz w:val="18"/>
          <w:szCs w:val="18"/>
        </w:rPr>
      </w:pPr>
    </w:p>
    <w:p w14:paraId="23E048D5" w14:textId="77777777" w:rsidR="00F34DB4" w:rsidRDefault="00F34DB4" w:rsidP="00AF775B">
      <w:pPr>
        <w:rPr>
          <w:rFonts w:ascii="Verdana" w:hAnsi="Verdana" w:cs="Verdana"/>
          <w:color w:val="525960"/>
          <w:sz w:val="18"/>
          <w:szCs w:val="18"/>
        </w:rPr>
      </w:pPr>
    </w:p>
    <w:p w14:paraId="6E56CFC5" w14:textId="77777777" w:rsidR="00657002" w:rsidRDefault="00657002" w:rsidP="00AF775B">
      <w:pPr>
        <w:rPr>
          <w:rFonts w:ascii="Verdana" w:hAnsi="Verdana" w:cs="Verdana"/>
          <w:color w:val="525960"/>
          <w:sz w:val="18"/>
          <w:szCs w:val="18"/>
        </w:rPr>
      </w:pPr>
    </w:p>
    <w:p w14:paraId="136DA1D8" w14:textId="77777777" w:rsidR="00F34DB4" w:rsidRDefault="00F34DB4" w:rsidP="00AF775B">
      <w:pPr>
        <w:rPr>
          <w:rFonts w:ascii="Verdana" w:hAnsi="Verdana" w:cs="Verdana"/>
          <w:color w:val="525960"/>
          <w:sz w:val="18"/>
          <w:szCs w:val="18"/>
        </w:rPr>
      </w:pPr>
    </w:p>
    <w:p w14:paraId="6FE696E2" w14:textId="77777777" w:rsidR="00F34DB4" w:rsidRDefault="00F34DB4" w:rsidP="00AF775B">
      <w:pPr>
        <w:rPr>
          <w:rFonts w:ascii="Verdana" w:hAnsi="Verdana" w:cs="Verdana"/>
          <w:color w:val="525960"/>
          <w:sz w:val="18"/>
          <w:szCs w:val="18"/>
        </w:rPr>
      </w:pPr>
    </w:p>
    <w:p w14:paraId="7C375DE0" w14:textId="77777777" w:rsidR="00F34DB4" w:rsidRDefault="00F34DB4" w:rsidP="00AF775B">
      <w:pPr>
        <w:rPr>
          <w:rFonts w:ascii="Verdana" w:hAnsi="Verdana" w:cs="Verdana"/>
          <w:color w:val="525960"/>
          <w:sz w:val="18"/>
          <w:szCs w:val="18"/>
        </w:rPr>
      </w:pPr>
    </w:p>
    <w:p w14:paraId="73194B4A" w14:textId="77777777" w:rsidR="00A07D8D" w:rsidRPr="00D272EA" w:rsidRDefault="00A07D8D" w:rsidP="007A76DF">
      <w:pPr>
        <w:pStyle w:val="Kop1"/>
      </w:pPr>
      <w:r w:rsidRPr="00D272EA">
        <w:lastRenderedPageBreak/>
        <w:t>Beoordeling van de Inschrijvingen</w:t>
      </w:r>
    </w:p>
    <w:p w14:paraId="2C6A4BE5" w14:textId="77777777" w:rsidR="00F34DB4" w:rsidRPr="00724813" w:rsidRDefault="00A07D8D" w:rsidP="000572E0">
      <w:pPr>
        <w:pStyle w:val="Kop2"/>
        <w:numPr>
          <w:ilvl w:val="0"/>
          <w:numId w:val="0"/>
        </w:numPr>
        <w:spacing w:line="240" w:lineRule="auto"/>
        <w:ind w:left="576" w:hanging="576"/>
        <w:rPr>
          <w:rFonts w:eastAsiaTheme="minorHAnsi" w:cs="Verdana"/>
          <w:b w:val="0"/>
          <w:bCs w:val="0"/>
          <w:iCs w:val="0"/>
          <w:sz w:val="17"/>
          <w:szCs w:val="18"/>
          <w:lang w:eastAsia="en-US"/>
        </w:rPr>
      </w:pPr>
      <w:r w:rsidRPr="00A07D8D">
        <w:t>3.1</w:t>
      </w:r>
      <w:r w:rsidRPr="00A07D8D">
        <w:tab/>
        <w:t>Opening Inschrijvingen</w:t>
      </w:r>
      <w:r>
        <w:br/>
      </w:r>
      <w:r w:rsidR="00F34DB4" w:rsidRPr="00724813">
        <w:rPr>
          <w:rFonts w:eastAsiaTheme="minorHAnsi" w:cs="Verdana"/>
          <w:b w:val="0"/>
          <w:bCs w:val="0"/>
          <w:iCs w:val="0"/>
          <w:sz w:val="17"/>
          <w:szCs w:val="18"/>
          <w:lang w:eastAsia="en-US"/>
        </w:rPr>
        <w:t xml:space="preserve">De opening van de Inschrijvingen vindt plaats op het in de Planning aangegeven moment, door leden van het door </w:t>
      </w:r>
      <w:proofErr w:type="spellStart"/>
      <w:r w:rsidR="0055669A" w:rsidRPr="00724813">
        <w:rPr>
          <w:rFonts w:eastAsiaTheme="minorHAnsi" w:cs="Verdana"/>
          <w:b w:val="0"/>
          <w:bCs w:val="0"/>
          <w:iCs w:val="0"/>
          <w:sz w:val="17"/>
          <w:szCs w:val="18"/>
          <w:lang w:eastAsia="en-US"/>
        </w:rPr>
        <w:t>Z</w:t>
      </w:r>
      <w:r w:rsidR="00EA1A04" w:rsidRPr="00724813">
        <w:rPr>
          <w:rFonts w:eastAsiaTheme="minorHAnsi" w:cs="Verdana"/>
          <w:b w:val="0"/>
          <w:bCs w:val="0"/>
          <w:iCs w:val="0"/>
          <w:sz w:val="17"/>
          <w:szCs w:val="18"/>
          <w:lang w:eastAsia="en-US"/>
        </w:rPr>
        <w:t>onMw</w:t>
      </w:r>
      <w:proofErr w:type="spellEnd"/>
      <w:r w:rsidR="00F34DB4" w:rsidRPr="00724813">
        <w:rPr>
          <w:rFonts w:eastAsiaTheme="minorHAnsi" w:cs="Verdana"/>
          <w:b w:val="0"/>
          <w:bCs w:val="0"/>
          <w:iCs w:val="0"/>
          <w:sz w:val="17"/>
          <w:szCs w:val="18"/>
          <w:lang w:eastAsia="en-US"/>
        </w:rPr>
        <w:t xml:space="preserve"> ingestelde beoordelingsteam. Behalve leden van het beoordelingsteam zijn geen andere personen bij de opening aanwezig.</w:t>
      </w:r>
    </w:p>
    <w:p w14:paraId="04EE6D55" w14:textId="77777777" w:rsidR="00F34DB4" w:rsidRDefault="00F34DB4" w:rsidP="000572E0">
      <w:pPr>
        <w:autoSpaceDE w:val="0"/>
        <w:autoSpaceDN w:val="0"/>
        <w:adjustRightInd w:val="0"/>
        <w:spacing w:after="0" w:line="240" w:lineRule="auto"/>
        <w:ind w:left="576"/>
        <w:rPr>
          <w:rFonts w:ascii="Verdana" w:hAnsi="Verdana" w:cs="Verdana"/>
          <w:sz w:val="17"/>
          <w:szCs w:val="18"/>
        </w:rPr>
      </w:pPr>
      <w:r>
        <w:rPr>
          <w:rFonts w:ascii="Verdana" w:hAnsi="Verdana" w:cs="Verdana"/>
          <w:sz w:val="17"/>
          <w:szCs w:val="18"/>
        </w:rPr>
        <w:t>L</w:t>
      </w:r>
      <w:r w:rsidRPr="00A07D8D">
        <w:rPr>
          <w:rFonts w:ascii="Verdana" w:hAnsi="Verdana" w:cs="Verdana"/>
          <w:sz w:val="17"/>
          <w:szCs w:val="18"/>
        </w:rPr>
        <w:t xml:space="preserve">eden van het beoordelingsteam openen de 'digitale kluis' in </w:t>
      </w:r>
      <w:hyperlink r:id="rId23" w:history="1">
        <w:r w:rsidRPr="00586FF6">
          <w:rPr>
            <w:rStyle w:val="Hyperlink"/>
            <w:rFonts w:ascii="Verdana" w:hAnsi="Verdana" w:cs="Verdana"/>
            <w:sz w:val="17"/>
            <w:szCs w:val="18"/>
          </w:rPr>
          <w:t>www.tenderned.nl</w:t>
        </w:r>
      </w:hyperlink>
      <w:r>
        <w:rPr>
          <w:rFonts w:ascii="Verdana" w:hAnsi="Verdana" w:cs="Verdana"/>
          <w:sz w:val="17"/>
          <w:szCs w:val="18"/>
        </w:rPr>
        <w:t xml:space="preserve"> </w:t>
      </w:r>
      <w:r w:rsidRPr="00A07D8D">
        <w:rPr>
          <w:rFonts w:ascii="Verdana" w:hAnsi="Verdana" w:cs="Verdana"/>
          <w:sz w:val="17"/>
          <w:szCs w:val="18"/>
        </w:rPr>
        <w:t>met daarin de Inschrijvingen.</w:t>
      </w:r>
      <w:r>
        <w:rPr>
          <w:rFonts w:ascii="Verdana" w:hAnsi="Verdana" w:cs="Verdana"/>
          <w:sz w:val="17"/>
          <w:szCs w:val="18"/>
        </w:rPr>
        <w:t xml:space="preserve"> </w:t>
      </w:r>
      <w:r w:rsidRPr="00A07D8D">
        <w:rPr>
          <w:rFonts w:ascii="Verdana" w:hAnsi="Verdana" w:cs="Verdana"/>
          <w:sz w:val="17"/>
          <w:szCs w:val="18"/>
        </w:rPr>
        <w:t xml:space="preserve">De digitale kluis kan pas geopend worden na </w:t>
      </w:r>
      <w:r>
        <w:rPr>
          <w:rFonts w:ascii="Verdana" w:hAnsi="Verdana" w:cs="Verdana"/>
          <w:sz w:val="17"/>
          <w:szCs w:val="18"/>
        </w:rPr>
        <w:t>sluiting van de inschrijvingstermijn zoals vermeld</w:t>
      </w:r>
      <w:r w:rsidRPr="00A07D8D">
        <w:rPr>
          <w:rFonts w:ascii="Verdana" w:hAnsi="Verdana" w:cs="Verdana"/>
          <w:sz w:val="17"/>
          <w:szCs w:val="18"/>
        </w:rPr>
        <w:t xml:space="preserve"> in de </w:t>
      </w:r>
      <w:r>
        <w:rPr>
          <w:rFonts w:ascii="Verdana" w:hAnsi="Verdana" w:cs="Verdana"/>
          <w:sz w:val="17"/>
          <w:szCs w:val="18"/>
        </w:rPr>
        <w:t>‘</w:t>
      </w:r>
      <w:r w:rsidRPr="00A07D8D">
        <w:rPr>
          <w:rFonts w:ascii="Verdana" w:hAnsi="Verdana" w:cs="Verdana"/>
          <w:sz w:val="17"/>
          <w:szCs w:val="18"/>
        </w:rPr>
        <w:t>Planning</w:t>
      </w:r>
      <w:r>
        <w:rPr>
          <w:rFonts w:ascii="Verdana" w:hAnsi="Verdana" w:cs="Verdana"/>
          <w:sz w:val="17"/>
          <w:szCs w:val="18"/>
        </w:rPr>
        <w:t>’</w:t>
      </w:r>
      <w:r w:rsidRPr="00A07D8D">
        <w:rPr>
          <w:rFonts w:ascii="Verdana" w:hAnsi="Verdana" w:cs="Verdana"/>
          <w:sz w:val="17"/>
          <w:szCs w:val="18"/>
        </w:rPr>
        <w:t xml:space="preserve">. </w:t>
      </w:r>
    </w:p>
    <w:p w14:paraId="49E500E3" w14:textId="77777777" w:rsidR="00F34DB4" w:rsidRDefault="00F34DB4" w:rsidP="000572E0">
      <w:pPr>
        <w:autoSpaceDE w:val="0"/>
        <w:autoSpaceDN w:val="0"/>
        <w:adjustRightInd w:val="0"/>
        <w:spacing w:after="0" w:line="240" w:lineRule="auto"/>
        <w:ind w:left="705"/>
        <w:rPr>
          <w:rFonts w:ascii="Verdana" w:hAnsi="Verdana" w:cs="Verdana"/>
          <w:sz w:val="17"/>
          <w:szCs w:val="18"/>
        </w:rPr>
      </w:pPr>
    </w:p>
    <w:p w14:paraId="715FE857" w14:textId="77777777" w:rsidR="00F34DB4" w:rsidRDefault="00F34DB4" w:rsidP="000572E0">
      <w:pPr>
        <w:autoSpaceDE w:val="0"/>
        <w:autoSpaceDN w:val="0"/>
        <w:adjustRightInd w:val="0"/>
        <w:spacing w:after="0" w:line="240" w:lineRule="auto"/>
        <w:ind w:firstLine="576"/>
        <w:rPr>
          <w:rFonts w:ascii="Verdana" w:hAnsi="Verdana" w:cs="Verdana"/>
          <w:sz w:val="17"/>
          <w:szCs w:val="18"/>
        </w:rPr>
      </w:pPr>
      <w:r w:rsidRPr="00A07D8D">
        <w:rPr>
          <w:rFonts w:ascii="Verdana" w:hAnsi="Verdana" w:cs="Verdana"/>
          <w:sz w:val="17"/>
          <w:szCs w:val="18"/>
        </w:rPr>
        <w:t>Het</w:t>
      </w:r>
      <w:r>
        <w:rPr>
          <w:rFonts w:ascii="Verdana" w:hAnsi="Verdana" w:cs="Verdana"/>
          <w:sz w:val="17"/>
          <w:szCs w:val="18"/>
        </w:rPr>
        <w:t xml:space="preserve"> </w:t>
      </w:r>
      <w:r w:rsidRPr="00A07D8D">
        <w:rPr>
          <w:rFonts w:ascii="Verdana" w:hAnsi="Verdana" w:cs="Verdana"/>
          <w:sz w:val="17"/>
          <w:szCs w:val="18"/>
        </w:rPr>
        <w:t>beoordelingsteam stelt vast:</w:t>
      </w:r>
    </w:p>
    <w:p w14:paraId="076156AF" w14:textId="77777777" w:rsidR="00F34DB4" w:rsidRPr="00A07D8D" w:rsidRDefault="00F34DB4" w:rsidP="000572E0">
      <w:pPr>
        <w:autoSpaceDE w:val="0"/>
        <w:autoSpaceDN w:val="0"/>
        <w:adjustRightInd w:val="0"/>
        <w:spacing w:after="0" w:line="240" w:lineRule="auto"/>
        <w:ind w:firstLine="705"/>
        <w:rPr>
          <w:rFonts w:ascii="Verdana" w:hAnsi="Verdana" w:cs="Verdana"/>
          <w:sz w:val="17"/>
          <w:szCs w:val="18"/>
        </w:rPr>
      </w:pPr>
      <w:r w:rsidRPr="00A07D8D">
        <w:rPr>
          <w:rFonts w:ascii="Verdana" w:hAnsi="Verdana" w:cs="Verdana"/>
          <w:sz w:val="17"/>
          <w:szCs w:val="18"/>
        </w:rPr>
        <w:t>• het aantal Inschrijvingen dat is gedaan;</w:t>
      </w:r>
    </w:p>
    <w:p w14:paraId="3C471B77" w14:textId="77777777" w:rsidR="00F34DB4" w:rsidRPr="00A07D8D" w:rsidRDefault="00F34DB4" w:rsidP="000572E0">
      <w:pPr>
        <w:autoSpaceDE w:val="0"/>
        <w:autoSpaceDN w:val="0"/>
        <w:adjustRightInd w:val="0"/>
        <w:spacing w:after="0" w:line="240" w:lineRule="auto"/>
        <w:ind w:firstLine="705"/>
        <w:rPr>
          <w:rFonts w:ascii="Verdana" w:hAnsi="Verdana" w:cs="Verdana"/>
          <w:sz w:val="17"/>
          <w:szCs w:val="18"/>
        </w:rPr>
      </w:pPr>
      <w:r w:rsidRPr="00A07D8D">
        <w:rPr>
          <w:rFonts w:ascii="Verdana" w:hAnsi="Verdana" w:cs="Verdana"/>
          <w:sz w:val="17"/>
          <w:szCs w:val="18"/>
        </w:rPr>
        <w:t>• door wie</w:t>
      </w:r>
      <w:r>
        <w:rPr>
          <w:rFonts w:ascii="Verdana" w:hAnsi="Verdana" w:cs="Verdana"/>
          <w:sz w:val="17"/>
          <w:szCs w:val="18"/>
        </w:rPr>
        <w:t xml:space="preserve"> een Inschrijving is gedaan; </w:t>
      </w:r>
    </w:p>
    <w:p w14:paraId="0EF57E4C" w14:textId="77777777" w:rsidR="00F34DB4" w:rsidRDefault="00F34DB4" w:rsidP="000572E0">
      <w:pPr>
        <w:spacing w:line="240" w:lineRule="auto"/>
        <w:ind w:firstLine="708"/>
        <w:rPr>
          <w:rFonts w:ascii="Verdana" w:hAnsi="Verdana" w:cs="Verdana"/>
          <w:sz w:val="17"/>
          <w:szCs w:val="18"/>
        </w:rPr>
      </w:pPr>
      <w:r w:rsidRPr="00A07D8D">
        <w:rPr>
          <w:rFonts w:ascii="Verdana" w:hAnsi="Verdana" w:cs="Verdana"/>
          <w:sz w:val="17"/>
          <w:szCs w:val="18"/>
        </w:rPr>
        <w:t>Er wordt een proces</w:t>
      </w:r>
      <w:r>
        <w:rPr>
          <w:rFonts w:ascii="Verdana" w:hAnsi="Verdana" w:cs="Verdana"/>
          <w:sz w:val="17"/>
          <w:szCs w:val="18"/>
        </w:rPr>
        <w:t xml:space="preserve"> </w:t>
      </w:r>
      <w:r w:rsidRPr="00A07D8D">
        <w:rPr>
          <w:rFonts w:ascii="Verdana" w:hAnsi="Verdana" w:cs="Verdana"/>
          <w:sz w:val="17"/>
          <w:szCs w:val="18"/>
        </w:rPr>
        <w:t xml:space="preserve">verbaal van </w:t>
      </w:r>
      <w:r>
        <w:rPr>
          <w:rFonts w:ascii="Verdana" w:hAnsi="Verdana" w:cs="Verdana"/>
          <w:sz w:val="17"/>
          <w:szCs w:val="18"/>
        </w:rPr>
        <w:t>opening</w:t>
      </w:r>
      <w:r w:rsidRPr="00A07D8D">
        <w:rPr>
          <w:rFonts w:ascii="Verdana" w:hAnsi="Verdana" w:cs="Verdana"/>
          <w:sz w:val="17"/>
          <w:szCs w:val="18"/>
        </w:rPr>
        <w:t xml:space="preserve"> opgesteld.</w:t>
      </w:r>
    </w:p>
    <w:p w14:paraId="7AFAE9D2" w14:textId="77777777" w:rsidR="00A07D8D" w:rsidRDefault="00A07D8D" w:rsidP="00724813">
      <w:pPr>
        <w:pStyle w:val="Kop2"/>
        <w:numPr>
          <w:ilvl w:val="0"/>
          <w:numId w:val="0"/>
        </w:numPr>
        <w:ind w:left="576" w:hanging="576"/>
      </w:pPr>
      <w:r w:rsidRPr="00A07D8D">
        <w:t>3.2</w:t>
      </w:r>
      <w:r w:rsidRPr="00A07D8D">
        <w:tab/>
        <w:t>Controle op de voorwaarden van de aanbesteding</w:t>
      </w:r>
    </w:p>
    <w:p w14:paraId="06E910AF" w14:textId="77777777" w:rsidR="000572E0" w:rsidRDefault="00A07D8D" w:rsidP="000572E0">
      <w:pPr>
        <w:autoSpaceDE w:val="0"/>
        <w:autoSpaceDN w:val="0"/>
        <w:adjustRightInd w:val="0"/>
        <w:spacing w:after="0" w:line="240" w:lineRule="auto"/>
        <w:ind w:left="708" w:hanging="130"/>
        <w:rPr>
          <w:rFonts w:ascii="Verdana" w:hAnsi="Verdana" w:cs="Verdana"/>
          <w:sz w:val="17"/>
          <w:szCs w:val="18"/>
        </w:rPr>
      </w:pPr>
      <w:r w:rsidRPr="00A07D8D">
        <w:rPr>
          <w:rFonts w:ascii="Verdana" w:hAnsi="Verdana" w:cs="Verdana"/>
          <w:sz w:val="17"/>
          <w:szCs w:val="18"/>
        </w:rPr>
        <w:t>De eerste fase van beoordeling is de controle op de aanwezighei</w:t>
      </w:r>
      <w:r w:rsidR="000572E0">
        <w:rPr>
          <w:rFonts w:ascii="Verdana" w:hAnsi="Verdana" w:cs="Verdana"/>
          <w:sz w:val="17"/>
          <w:szCs w:val="18"/>
        </w:rPr>
        <w:t>d van alle gevraagde documenten</w:t>
      </w:r>
    </w:p>
    <w:p w14:paraId="3631B290" w14:textId="77777777" w:rsidR="00A07D8D" w:rsidRDefault="00A07D8D" w:rsidP="000572E0">
      <w:pPr>
        <w:autoSpaceDE w:val="0"/>
        <w:autoSpaceDN w:val="0"/>
        <w:adjustRightInd w:val="0"/>
        <w:spacing w:after="0" w:line="240" w:lineRule="auto"/>
        <w:ind w:left="708" w:hanging="130"/>
        <w:rPr>
          <w:rFonts w:ascii="Verdana" w:hAnsi="Verdana" w:cs="Verdana"/>
          <w:sz w:val="17"/>
          <w:szCs w:val="18"/>
        </w:rPr>
      </w:pPr>
      <w:r w:rsidRPr="00A07D8D">
        <w:rPr>
          <w:rFonts w:ascii="Verdana" w:hAnsi="Verdana" w:cs="Verdana"/>
          <w:sz w:val="17"/>
          <w:szCs w:val="18"/>
        </w:rPr>
        <w:t>en het</w:t>
      </w:r>
      <w:r>
        <w:rPr>
          <w:rFonts w:ascii="Verdana" w:hAnsi="Verdana" w:cs="Verdana"/>
          <w:sz w:val="17"/>
          <w:szCs w:val="18"/>
        </w:rPr>
        <w:t xml:space="preserve"> </w:t>
      </w:r>
      <w:r w:rsidRPr="00A07D8D">
        <w:rPr>
          <w:rFonts w:ascii="Verdana" w:hAnsi="Verdana" w:cs="Verdana"/>
          <w:sz w:val="17"/>
          <w:szCs w:val="18"/>
        </w:rPr>
        <w:t xml:space="preserve">voldoen aan de </w:t>
      </w:r>
      <w:r w:rsidR="009A1500">
        <w:rPr>
          <w:rFonts w:ascii="Verdana" w:hAnsi="Verdana" w:cs="Verdana"/>
          <w:sz w:val="17"/>
          <w:szCs w:val="18"/>
        </w:rPr>
        <w:t xml:space="preserve">procedurele </w:t>
      </w:r>
      <w:r w:rsidR="00E1123C">
        <w:rPr>
          <w:rFonts w:ascii="Verdana" w:hAnsi="Verdana" w:cs="Verdana"/>
          <w:sz w:val="17"/>
          <w:szCs w:val="18"/>
        </w:rPr>
        <w:t>voorwaarden</w:t>
      </w:r>
      <w:r w:rsidR="00AD6722">
        <w:rPr>
          <w:rFonts w:ascii="Verdana" w:hAnsi="Verdana" w:cs="Verdana"/>
          <w:sz w:val="17"/>
          <w:szCs w:val="18"/>
        </w:rPr>
        <w:t xml:space="preserve"> gesteld voor deze aanbesteding</w:t>
      </w:r>
      <w:r w:rsidRPr="00A07D8D">
        <w:rPr>
          <w:rFonts w:ascii="Verdana" w:hAnsi="Verdana" w:cs="Verdana"/>
          <w:sz w:val="17"/>
          <w:szCs w:val="18"/>
        </w:rPr>
        <w:t xml:space="preserve">. </w:t>
      </w:r>
    </w:p>
    <w:p w14:paraId="2B9BFF80" w14:textId="77777777" w:rsidR="00724813" w:rsidRDefault="00724813" w:rsidP="00A07D8D">
      <w:pPr>
        <w:autoSpaceDE w:val="0"/>
        <w:autoSpaceDN w:val="0"/>
        <w:adjustRightInd w:val="0"/>
        <w:spacing w:after="0" w:line="240" w:lineRule="auto"/>
        <w:ind w:left="705" w:hanging="705"/>
        <w:rPr>
          <w:rFonts w:ascii="Verdana" w:hAnsi="Verdana" w:cs="Verdana"/>
          <w:sz w:val="17"/>
          <w:szCs w:val="18"/>
        </w:rPr>
      </w:pPr>
    </w:p>
    <w:p w14:paraId="1AA5AC64" w14:textId="77777777" w:rsidR="00E1123C" w:rsidRPr="00A07D8D" w:rsidRDefault="00E1123C" w:rsidP="00724813">
      <w:pPr>
        <w:pStyle w:val="Kop2"/>
        <w:numPr>
          <w:ilvl w:val="0"/>
          <w:numId w:val="0"/>
        </w:numPr>
        <w:spacing w:before="0"/>
        <w:ind w:left="578" w:hanging="578"/>
      </w:pPr>
      <w:r w:rsidRPr="00AD6722">
        <w:t>3.3</w:t>
      </w:r>
      <w:r>
        <w:tab/>
      </w:r>
      <w:r w:rsidRPr="00AD6722">
        <w:t>Controle op U</w:t>
      </w:r>
      <w:r w:rsidR="00EE1AFD" w:rsidRPr="00AD6722">
        <w:t>itsluitingsgronden en Geschiktheidseisen</w:t>
      </w:r>
    </w:p>
    <w:p w14:paraId="60D33877" w14:textId="77777777" w:rsidR="00AF775B" w:rsidRPr="009A3049" w:rsidRDefault="00AD6722" w:rsidP="009A3049">
      <w:pPr>
        <w:spacing w:after="0" w:line="240" w:lineRule="auto"/>
        <w:ind w:left="576"/>
        <w:rPr>
          <w:rFonts w:ascii="Verdana" w:hAnsi="Verdana" w:cs="Verdana"/>
          <w:sz w:val="17"/>
          <w:szCs w:val="18"/>
        </w:rPr>
      </w:pPr>
      <w:r w:rsidRPr="009A3049">
        <w:rPr>
          <w:rFonts w:ascii="Verdana" w:hAnsi="Verdana" w:cs="Verdana"/>
          <w:sz w:val="17"/>
          <w:szCs w:val="18"/>
        </w:rPr>
        <w:t>Na de</w:t>
      </w:r>
      <w:r w:rsidR="009A1500" w:rsidRPr="009A3049">
        <w:rPr>
          <w:rFonts w:ascii="Verdana" w:hAnsi="Verdana" w:cs="Verdana"/>
          <w:sz w:val="17"/>
          <w:szCs w:val="18"/>
        </w:rPr>
        <w:t>ze</w:t>
      </w:r>
      <w:r w:rsidRPr="009A3049">
        <w:rPr>
          <w:rFonts w:ascii="Verdana" w:hAnsi="Verdana" w:cs="Verdana"/>
          <w:sz w:val="17"/>
          <w:szCs w:val="18"/>
        </w:rPr>
        <w:t xml:space="preserve"> eerste fase van controle word</w:t>
      </w:r>
      <w:r w:rsidR="00517B14">
        <w:rPr>
          <w:rFonts w:ascii="Verdana" w:hAnsi="Verdana" w:cs="Verdana"/>
          <w:sz w:val="17"/>
          <w:szCs w:val="18"/>
        </w:rPr>
        <w:t>en de</w:t>
      </w:r>
      <w:r w:rsidRPr="009A3049">
        <w:rPr>
          <w:rFonts w:ascii="Verdana" w:hAnsi="Verdana" w:cs="Verdana"/>
          <w:sz w:val="17"/>
          <w:szCs w:val="18"/>
        </w:rPr>
        <w:t xml:space="preserve"> Inschrijving</w:t>
      </w:r>
      <w:r w:rsidR="00517B14">
        <w:rPr>
          <w:rFonts w:ascii="Verdana" w:hAnsi="Verdana" w:cs="Verdana"/>
          <w:sz w:val="17"/>
          <w:szCs w:val="18"/>
        </w:rPr>
        <w:t>en</w:t>
      </w:r>
      <w:r w:rsidRPr="009A3049">
        <w:rPr>
          <w:rFonts w:ascii="Verdana" w:hAnsi="Verdana" w:cs="Verdana"/>
          <w:sz w:val="17"/>
          <w:szCs w:val="18"/>
        </w:rPr>
        <w:t xml:space="preserve"> ge</w:t>
      </w:r>
      <w:r w:rsidR="00F67933" w:rsidRPr="009A3049">
        <w:rPr>
          <w:rFonts w:ascii="Verdana" w:hAnsi="Verdana" w:cs="Verdana"/>
          <w:sz w:val="17"/>
          <w:szCs w:val="18"/>
        </w:rPr>
        <w:t>toetst</w:t>
      </w:r>
      <w:r w:rsidRPr="009A3049">
        <w:rPr>
          <w:rFonts w:ascii="Verdana" w:hAnsi="Verdana" w:cs="Verdana"/>
          <w:sz w:val="17"/>
          <w:szCs w:val="18"/>
        </w:rPr>
        <w:t xml:space="preserve"> en beoordeeld op de Uitsluitingsgronden en Geschiktheidseisen, gesteld in deze aanbesteding. </w:t>
      </w:r>
      <w:r w:rsidR="009A1500" w:rsidRPr="009A3049">
        <w:rPr>
          <w:rFonts w:ascii="Verdana" w:hAnsi="Verdana" w:cs="Verdana"/>
          <w:sz w:val="17"/>
          <w:szCs w:val="18"/>
        </w:rPr>
        <w:t xml:space="preserve">Indien </w:t>
      </w:r>
      <w:r w:rsidR="00517B14">
        <w:rPr>
          <w:rFonts w:ascii="Verdana" w:hAnsi="Verdana" w:cs="Verdana"/>
          <w:sz w:val="17"/>
          <w:szCs w:val="18"/>
        </w:rPr>
        <w:t>de</w:t>
      </w:r>
      <w:r w:rsidR="009A1500" w:rsidRPr="009A3049">
        <w:rPr>
          <w:rFonts w:ascii="Verdana" w:hAnsi="Verdana" w:cs="Verdana"/>
          <w:sz w:val="17"/>
          <w:szCs w:val="18"/>
        </w:rPr>
        <w:t xml:space="preserve"> Inschrijving</w:t>
      </w:r>
      <w:r w:rsidR="00517B14">
        <w:rPr>
          <w:rFonts w:ascii="Verdana" w:hAnsi="Verdana" w:cs="Verdana"/>
          <w:sz w:val="17"/>
          <w:szCs w:val="18"/>
        </w:rPr>
        <w:t>en voldoen</w:t>
      </w:r>
      <w:r w:rsidR="009A1500" w:rsidRPr="009A3049">
        <w:rPr>
          <w:rFonts w:ascii="Verdana" w:hAnsi="Verdana" w:cs="Verdana"/>
          <w:sz w:val="17"/>
          <w:szCs w:val="18"/>
        </w:rPr>
        <w:t xml:space="preserve"> aan deze gestelde voorwaarden en eisen, word</w:t>
      </w:r>
      <w:r w:rsidR="00517B14">
        <w:rPr>
          <w:rFonts w:ascii="Verdana" w:hAnsi="Verdana" w:cs="Verdana"/>
          <w:sz w:val="17"/>
          <w:szCs w:val="18"/>
        </w:rPr>
        <w:t xml:space="preserve">en de </w:t>
      </w:r>
      <w:r w:rsidR="009A1500" w:rsidRPr="009A3049">
        <w:rPr>
          <w:rFonts w:ascii="Verdana" w:hAnsi="Verdana" w:cs="Verdana"/>
          <w:sz w:val="17"/>
          <w:szCs w:val="18"/>
        </w:rPr>
        <w:t>Inschrijving</w:t>
      </w:r>
      <w:r w:rsidR="00517B14">
        <w:rPr>
          <w:rFonts w:ascii="Verdana" w:hAnsi="Verdana" w:cs="Verdana"/>
          <w:sz w:val="17"/>
          <w:szCs w:val="18"/>
        </w:rPr>
        <w:t>en</w:t>
      </w:r>
      <w:r w:rsidR="009A1500" w:rsidRPr="009A3049">
        <w:rPr>
          <w:rFonts w:ascii="Verdana" w:hAnsi="Verdana" w:cs="Verdana"/>
          <w:sz w:val="17"/>
          <w:szCs w:val="18"/>
        </w:rPr>
        <w:t xml:space="preserve"> ter beschikking gesteld aan het beoordelingsteam voor beoordeling op de Gunningcriteria.</w:t>
      </w:r>
    </w:p>
    <w:p w14:paraId="222A19A7" w14:textId="77777777" w:rsidR="00F34DB4" w:rsidRPr="00724813" w:rsidRDefault="009A1500" w:rsidP="00724813">
      <w:pPr>
        <w:pStyle w:val="Kop2"/>
        <w:numPr>
          <w:ilvl w:val="0"/>
          <w:numId w:val="0"/>
        </w:numPr>
        <w:ind w:left="576" w:hanging="576"/>
        <w:rPr>
          <w:rFonts w:eastAsiaTheme="minorHAnsi" w:cs="Verdana"/>
          <w:b w:val="0"/>
          <w:bCs w:val="0"/>
          <w:iCs w:val="0"/>
          <w:sz w:val="17"/>
          <w:szCs w:val="18"/>
          <w:lang w:eastAsia="en-US"/>
        </w:rPr>
      </w:pPr>
      <w:r w:rsidRPr="009A1500">
        <w:t>3.4</w:t>
      </w:r>
      <w:r w:rsidRPr="009A1500">
        <w:tab/>
        <w:t>Beoordeling op de Gunningcriteria</w:t>
      </w:r>
      <w:r>
        <w:br/>
      </w:r>
      <w:r w:rsidR="00F34DB4" w:rsidRPr="00724813">
        <w:rPr>
          <w:rFonts w:eastAsiaTheme="minorHAnsi" w:cs="Verdana"/>
          <w:b w:val="0"/>
          <w:bCs w:val="0"/>
          <w:iCs w:val="0"/>
          <w:sz w:val="17"/>
          <w:szCs w:val="18"/>
          <w:lang w:eastAsia="en-US"/>
        </w:rPr>
        <w:t>De beoordelingen van de Inschrijvingen geschiedt door een ter zake deskundig beoordelingsteam.</w:t>
      </w:r>
    </w:p>
    <w:p w14:paraId="4426EF23" w14:textId="77777777" w:rsidR="00F34DB4" w:rsidRPr="009A1500" w:rsidRDefault="00F34DB4" w:rsidP="009A3049">
      <w:pPr>
        <w:autoSpaceDE w:val="0"/>
        <w:autoSpaceDN w:val="0"/>
        <w:adjustRightInd w:val="0"/>
        <w:spacing w:after="0" w:line="240" w:lineRule="auto"/>
        <w:ind w:firstLine="576"/>
        <w:rPr>
          <w:rFonts w:ascii="Verdana" w:hAnsi="Verdana" w:cs="Verdana"/>
          <w:sz w:val="17"/>
          <w:szCs w:val="18"/>
        </w:rPr>
      </w:pPr>
      <w:r w:rsidRPr="009A1500">
        <w:rPr>
          <w:rFonts w:ascii="Verdana" w:hAnsi="Verdana" w:cs="Verdana"/>
          <w:sz w:val="17"/>
          <w:szCs w:val="18"/>
        </w:rPr>
        <w:t>Beoordeling geschiedt op basis van consensus. Elk lid van het beoordelingsteam beoordeelt eerst</w:t>
      </w:r>
    </w:p>
    <w:p w14:paraId="24B0F8E5" w14:textId="77777777" w:rsidR="00F34DB4" w:rsidRDefault="00F34DB4" w:rsidP="009A3049">
      <w:pPr>
        <w:autoSpaceDE w:val="0"/>
        <w:autoSpaceDN w:val="0"/>
        <w:adjustRightInd w:val="0"/>
        <w:spacing w:after="0" w:line="240" w:lineRule="auto"/>
        <w:ind w:left="576"/>
        <w:rPr>
          <w:rFonts w:ascii="Verdana" w:hAnsi="Verdana" w:cs="Verdana"/>
          <w:sz w:val="17"/>
          <w:szCs w:val="18"/>
        </w:rPr>
      </w:pPr>
      <w:r w:rsidRPr="009A1500">
        <w:rPr>
          <w:rFonts w:ascii="Verdana" w:hAnsi="Verdana" w:cs="Verdana"/>
          <w:sz w:val="17"/>
          <w:szCs w:val="18"/>
        </w:rPr>
        <w:t>individueel de beantwoording op de Gunningcriteria. De individuele beoordelingscijfers worden gegeven op</w:t>
      </w:r>
      <w:r>
        <w:rPr>
          <w:rFonts w:ascii="Verdana" w:hAnsi="Verdana" w:cs="Verdana"/>
          <w:sz w:val="17"/>
          <w:szCs w:val="18"/>
        </w:rPr>
        <w:t xml:space="preserve"> </w:t>
      </w:r>
      <w:r w:rsidRPr="009A1500">
        <w:rPr>
          <w:rFonts w:ascii="Verdana" w:hAnsi="Verdana" w:cs="Verdana"/>
          <w:sz w:val="17"/>
          <w:szCs w:val="18"/>
        </w:rPr>
        <w:t xml:space="preserve">basis van de </w:t>
      </w:r>
      <w:r>
        <w:rPr>
          <w:rFonts w:ascii="Verdana" w:hAnsi="Verdana" w:cs="Verdana"/>
          <w:sz w:val="17"/>
          <w:szCs w:val="18"/>
        </w:rPr>
        <w:t xml:space="preserve">beoordelingsnormen van de </w:t>
      </w:r>
      <w:r w:rsidRPr="009A1500">
        <w:rPr>
          <w:rFonts w:ascii="Verdana" w:hAnsi="Verdana" w:cs="Verdana"/>
          <w:sz w:val="17"/>
          <w:szCs w:val="18"/>
        </w:rPr>
        <w:t xml:space="preserve">gunningcriteria, </w:t>
      </w:r>
      <w:r>
        <w:rPr>
          <w:rFonts w:ascii="Verdana" w:hAnsi="Verdana" w:cs="Verdana"/>
          <w:sz w:val="17"/>
          <w:szCs w:val="18"/>
        </w:rPr>
        <w:t>zoals beschreven in de matrix in deze paragraaf</w:t>
      </w:r>
      <w:r w:rsidRPr="00F74E02">
        <w:rPr>
          <w:rFonts w:ascii="Verdana" w:hAnsi="Verdana" w:cs="Verdana"/>
          <w:color w:val="0000CC"/>
          <w:sz w:val="17"/>
          <w:szCs w:val="18"/>
        </w:rPr>
        <w:t xml:space="preserve"> </w:t>
      </w:r>
      <w:r>
        <w:rPr>
          <w:rFonts w:ascii="Verdana" w:hAnsi="Verdana" w:cs="Verdana"/>
          <w:sz w:val="17"/>
          <w:szCs w:val="18"/>
        </w:rPr>
        <w:t xml:space="preserve">van deze Offerteaanvraag. </w:t>
      </w:r>
      <w:r w:rsidRPr="009A1500">
        <w:rPr>
          <w:rFonts w:ascii="Verdana" w:hAnsi="Verdana" w:cs="Verdana"/>
          <w:sz w:val="17"/>
          <w:szCs w:val="18"/>
        </w:rPr>
        <w:t>Vervolgens vindt door middel van een plenair</w:t>
      </w:r>
      <w:r>
        <w:rPr>
          <w:rFonts w:ascii="Verdana" w:hAnsi="Verdana" w:cs="Verdana"/>
          <w:sz w:val="17"/>
          <w:szCs w:val="18"/>
        </w:rPr>
        <w:t xml:space="preserve"> overleg</w:t>
      </w:r>
      <w:r w:rsidRPr="009A1500">
        <w:rPr>
          <w:rFonts w:ascii="Verdana" w:hAnsi="Verdana" w:cs="Verdana"/>
          <w:sz w:val="17"/>
          <w:szCs w:val="18"/>
        </w:rPr>
        <w:t xml:space="preserve"> consen</w:t>
      </w:r>
      <w:r>
        <w:rPr>
          <w:rFonts w:ascii="Verdana" w:hAnsi="Verdana" w:cs="Verdana"/>
          <w:sz w:val="17"/>
          <w:szCs w:val="18"/>
        </w:rPr>
        <w:t>susvorming plaats, hetgeen zal l</w:t>
      </w:r>
      <w:r w:rsidRPr="009A1500">
        <w:rPr>
          <w:rFonts w:ascii="Verdana" w:hAnsi="Verdana" w:cs="Verdana"/>
          <w:sz w:val="17"/>
          <w:szCs w:val="18"/>
        </w:rPr>
        <w:t>eiden tot één</w:t>
      </w:r>
      <w:r>
        <w:rPr>
          <w:rFonts w:ascii="Verdana" w:hAnsi="Verdana" w:cs="Verdana"/>
          <w:sz w:val="17"/>
          <w:szCs w:val="18"/>
        </w:rPr>
        <w:t xml:space="preserve"> </w:t>
      </w:r>
      <w:r w:rsidRPr="009A1500">
        <w:rPr>
          <w:rFonts w:ascii="Verdana" w:hAnsi="Verdana" w:cs="Verdana"/>
          <w:sz w:val="17"/>
          <w:szCs w:val="18"/>
        </w:rPr>
        <w:t>beoordelingscijfer per Gunningcriterium. Omwille van de objectiviteit worden de kwalitatieve</w:t>
      </w:r>
      <w:r>
        <w:rPr>
          <w:rFonts w:ascii="Verdana" w:hAnsi="Verdana" w:cs="Verdana"/>
          <w:sz w:val="17"/>
          <w:szCs w:val="18"/>
        </w:rPr>
        <w:t xml:space="preserve"> </w:t>
      </w:r>
      <w:r w:rsidRPr="009A1500">
        <w:rPr>
          <w:rFonts w:ascii="Verdana" w:hAnsi="Verdana" w:cs="Verdana"/>
          <w:sz w:val="17"/>
          <w:szCs w:val="18"/>
        </w:rPr>
        <w:t>Gunningcriteria beoordeeld op het moment dat de beoordelaars nog géén kennis hebben genomen van de</w:t>
      </w:r>
      <w:r>
        <w:rPr>
          <w:rFonts w:ascii="Verdana" w:hAnsi="Verdana" w:cs="Verdana"/>
          <w:sz w:val="17"/>
          <w:szCs w:val="18"/>
        </w:rPr>
        <w:t xml:space="preserve"> prij</w:t>
      </w:r>
      <w:r w:rsidRPr="009A1500">
        <w:rPr>
          <w:rFonts w:ascii="Verdana" w:hAnsi="Verdana" w:cs="Verdana"/>
          <w:sz w:val="17"/>
          <w:szCs w:val="18"/>
        </w:rPr>
        <w:t>zen</w:t>
      </w:r>
      <w:r>
        <w:rPr>
          <w:rFonts w:ascii="Verdana" w:hAnsi="Verdana" w:cs="Verdana"/>
          <w:sz w:val="17"/>
          <w:szCs w:val="18"/>
        </w:rPr>
        <w:t xml:space="preserve"> of tarieven</w:t>
      </w:r>
      <w:r w:rsidRPr="009A1500">
        <w:rPr>
          <w:rFonts w:ascii="Verdana" w:hAnsi="Verdana" w:cs="Verdana"/>
          <w:sz w:val="17"/>
          <w:szCs w:val="18"/>
        </w:rPr>
        <w:t>.</w:t>
      </w:r>
    </w:p>
    <w:p w14:paraId="3449213D" w14:textId="77777777" w:rsidR="00F74E02" w:rsidRDefault="00F74E02" w:rsidP="00F34DB4">
      <w:pPr>
        <w:autoSpaceDE w:val="0"/>
        <w:autoSpaceDN w:val="0"/>
        <w:adjustRightInd w:val="0"/>
        <w:spacing w:after="0" w:line="240" w:lineRule="auto"/>
        <w:ind w:left="703" w:hanging="703"/>
        <w:rPr>
          <w:rFonts w:ascii="Verdana" w:hAnsi="Verdana" w:cs="Verdana"/>
          <w:sz w:val="17"/>
          <w:szCs w:val="18"/>
        </w:rPr>
      </w:pPr>
    </w:p>
    <w:p w14:paraId="748CF5E7" w14:textId="77777777" w:rsidR="008A382F" w:rsidRDefault="00F74E02" w:rsidP="009A3049">
      <w:pPr>
        <w:autoSpaceDE w:val="0"/>
        <w:autoSpaceDN w:val="0"/>
        <w:adjustRightInd w:val="0"/>
        <w:spacing w:after="0" w:line="240" w:lineRule="auto"/>
        <w:ind w:firstLine="576"/>
        <w:rPr>
          <w:rFonts w:ascii="Verdana" w:hAnsi="Verdana" w:cs="Verdana"/>
          <w:sz w:val="17"/>
          <w:szCs w:val="18"/>
          <w:u w:val="single"/>
        </w:rPr>
      </w:pPr>
      <w:r w:rsidRPr="00F74E02">
        <w:rPr>
          <w:rFonts w:ascii="Verdana" w:hAnsi="Verdana" w:cs="Verdana"/>
          <w:sz w:val="17"/>
          <w:szCs w:val="18"/>
          <w:u w:val="single"/>
        </w:rPr>
        <w:t xml:space="preserve">Beoordeling </w:t>
      </w:r>
      <w:r w:rsidR="009F2233">
        <w:rPr>
          <w:rFonts w:ascii="Verdana" w:hAnsi="Verdana" w:cs="Verdana"/>
          <w:sz w:val="17"/>
          <w:szCs w:val="18"/>
          <w:u w:val="single"/>
        </w:rPr>
        <w:t xml:space="preserve">kwalitatieve </w:t>
      </w:r>
      <w:r w:rsidRPr="00F74E02">
        <w:rPr>
          <w:rFonts w:ascii="Verdana" w:hAnsi="Verdana" w:cs="Verdana"/>
          <w:sz w:val="17"/>
          <w:szCs w:val="18"/>
          <w:u w:val="single"/>
        </w:rPr>
        <w:t>Gunningcriteria</w:t>
      </w:r>
      <w:r w:rsidR="00055B79">
        <w:rPr>
          <w:rFonts w:ascii="Verdana" w:hAnsi="Verdana" w:cs="Verdana"/>
          <w:sz w:val="17"/>
          <w:szCs w:val="18"/>
          <w:u w:val="single"/>
        </w:rPr>
        <w:t xml:space="preserve"> (zie ook de </w:t>
      </w:r>
      <w:r w:rsidR="00055B79" w:rsidRPr="00682085">
        <w:rPr>
          <w:rFonts w:ascii="Verdana" w:hAnsi="Verdana" w:cs="Verdana"/>
          <w:b/>
          <w:sz w:val="17"/>
          <w:szCs w:val="18"/>
          <w:u w:val="single"/>
        </w:rPr>
        <w:t>bijlage</w:t>
      </w:r>
      <w:r w:rsidR="00682085">
        <w:rPr>
          <w:rFonts w:ascii="Verdana" w:hAnsi="Verdana" w:cs="Verdana"/>
          <w:sz w:val="17"/>
          <w:szCs w:val="18"/>
          <w:u w:val="single"/>
        </w:rPr>
        <w:t xml:space="preserve"> </w:t>
      </w:r>
      <w:r w:rsidR="00682085" w:rsidRPr="00682085">
        <w:rPr>
          <w:rFonts w:ascii="Verdana" w:hAnsi="Verdana" w:cs="Verdana"/>
          <w:b/>
          <w:sz w:val="17"/>
          <w:szCs w:val="18"/>
          <w:u w:val="single"/>
        </w:rPr>
        <w:t>3</w:t>
      </w:r>
      <w:r w:rsidR="00055B79">
        <w:rPr>
          <w:rFonts w:ascii="Verdana" w:hAnsi="Verdana" w:cs="Verdana"/>
          <w:sz w:val="17"/>
          <w:szCs w:val="18"/>
          <w:u w:val="single"/>
        </w:rPr>
        <w:t>)</w:t>
      </w:r>
    </w:p>
    <w:p w14:paraId="5EC28977" w14:textId="77777777" w:rsidR="008A382F" w:rsidRDefault="008A382F" w:rsidP="00F74E02">
      <w:pPr>
        <w:autoSpaceDE w:val="0"/>
        <w:autoSpaceDN w:val="0"/>
        <w:adjustRightInd w:val="0"/>
        <w:spacing w:after="0" w:line="240" w:lineRule="auto"/>
        <w:ind w:left="703"/>
        <w:rPr>
          <w:rFonts w:ascii="Verdana" w:hAnsi="Verdana" w:cs="Verdana"/>
          <w:sz w:val="17"/>
          <w:szCs w:val="18"/>
          <w:u w:val="single"/>
        </w:rPr>
      </w:pPr>
    </w:p>
    <w:p w14:paraId="68207F75" w14:textId="77777777" w:rsidR="00F74E02" w:rsidRPr="00F74E02" w:rsidRDefault="00F74E02" w:rsidP="00435237">
      <w:pPr>
        <w:autoSpaceDE w:val="0"/>
        <w:autoSpaceDN w:val="0"/>
        <w:adjustRightInd w:val="0"/>
        <w:spacing w:after="0" w:line="240" w:lineRule="auto"/>
        <w:rPr>
          <w:rFonts w:ascii="Verdana" w:hAnsi="Verdana" w:cs="Verdana"/>
          <w:sz w:val="17"/>
          <w:szCs w:val="18"/>
          <w:u w:val="single"/>
        </w:rPr>
      </w:pP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0"/>
        <w:gridCol w:w="3490"/>
      </w:tblGrid>
      <w:tr w:rsidR="00F34DB4" w:rsidRPr="00F74E02" w14:paraId="31A32EC6" w14:textId="77777777" w:rsidTr="00621267">
        <w:tc>
          <w:tcPr>
            <w:tcW w:w="4070" w:type="dxa"/>
            <w:shd w:val="clear" w:color="auto" w:fill="E0E0E0"/>
          </w:tcPr>
          <w:p w14:paraId="41C6948E" w14:textId="77777777" w:rsidR="00F34DB4" w:rsidRPr="00747CF1" w:rsidRDefault="00F34DB4" w:rsidP="00621267">
            <w:pPr>
              <w:pStyle w:val="Eis11"/>
            </w:pPr>
            <w:r w:rsidRPr="00747CF1">
              <w:t>Kwaliteit beantwoording</w:t>
            </w:r>
          </w:p>
        </w:tc>
        <w:tc>
          <w:tcPr>
            <w:tcW w:w="3490" w:type="dxa"/>
            <w:shd w:val="clear" w:color="auto" w:fill="E0E0E0"/>
          </w:tcPr>
          <w:p w14:paraId="7A3DD862" w14:textId="77777777" w:rsidR="00F34DB4" w:rsidRPr="00747CF1" w:rsidRDefault="00F34DB4" w:rsidP="00621267">
            <w:pPr>
              <w:pStyle w:val="Eis11"/>
            </w:pPr>
            <w:r w:rsidRPr="00747CF1">
              <w:t>Percentage van maximum te behalen punten per wens</w:t>
            </w:r>
          </w:p>
        </w:tc>
      </w:tr>
      <w:tr w:rsidR="00F34DB4" w:rsidRPr="00F74E02" w14:paraId="6EF9157A" w14:textId="77777777" w:rsidTr="00621267">
        <w:tc>
          <w:tcPr>
            <w:tcW w:w="4070" w:type="dxa"/>
          </w:tcPr>
          <w:p w14:paraId="5C462F7B" w14:textId="77777777" w:rsidR="00F34DB4" w:rsidRPr="006040ED" w:rsidRDefault="00F34DB4" w:rsidP="00621267">
            <w:pPr>
              <w:spacing w:after="0" w:line="240" w:lineRule="auto"/>
              <w:rPr>
                <w:rFonts w:ascii="Verdana" w:hAnsi="Verdana" w:cs="Arial"/>
                <w:sz w:val="17"/>
                <w:szCs w:val="20"/>
              </w:rPr>
            </w:pPr>
            <w:r w:rsidRPr="006040ED">
              <w:rPr>
                <w:rFonts w:ascii="Verdana" w:hAnsi="Verdana" w:cs="Arial"/>
                <w:sz w:val="17"/>
                <w:szCs w:val="20"/>
              </w:rPr>
              <w:t>Uitmuntend, met toegevoegde waarde</w:t>
            </w:r>
          </w:p>
        </w:tc>
        <w:tc>
          <w:tcPr>
            <w:tcW w:w="3490" w:type="dxa"/>
          </w:tcPr>
          <w:p w14:paraId="0B985B74" w14:textId="77777777" w:rsidR="00F34DB4" w:rsidRPr="006040ED" w:rsidRDefault="00F34DB4" w:rsidP="00621267">
            <w:pPr>
              <w:spacing w:after="0" w:line="240" w:lineRule="auto"/>
              <w:jc w:val="center"/>
              <w:rPr>
                <w:rFonts w:ascii="Verdana" w:hAnsi="Verdana" w:cs="Arial"/>
                <w:sz w:val="17"/>
                <w:szCs w:val="20"/>
              </w:rPr>
            </w:pPr>
            <w:r w:rsidRPr="006040ED">
              <w:rPr>
                <w:rFonts w:ascii="Verdana" w:hAnsi="Verdana" w:cs="Arial"/>
                <w:sz w:val="17"/>
                <w:szCs w:val="20"/>
              </w:rPr>
              <w:t>100%</w:t>
            </w:r>
          </w:p>
        </w:tc>
      </w:tr>
      <w:tr w:rsidR="00F34DB4" w:rsidRPr="00F74E02" w14:paraId="21A919BB" w14:textId="77777777" w:rsidTr="00621267">
        <w:tc>
          <w:tcPr>
            <w:tcW w:w="4070" w:type="dxa"/>
          </w:tcPr>
          <w:p w14:paraId="64B9ED31" w14:textId="77777777" w:rsidR="00F34DB4" w:rsidRPr="006040ED" w:rsidRDefault="00F34DB4" w:rsidP="00621267">
            <w:pPr>
              <w:spacing w:after="0" w:line="240" w:lineRule="auto"/>
              <w:rPr>
                <w:rFonts w:ascii="Verdana" w:hAnsi="Verdana" w:cs="Arial"/>
                <w:sz w:val="17"/>
                <w:szCs w:val="20"/>
              </w:rPr>
            </w:pPr>
            <w:r w:rsidRPr="006040ED">
              <w:rPr>
                <w:rFonts w:ascii="Verdana" w:hAnsi="Verdana" w:cs="Arial"/>
                <w:sz w:val="17"/>
                <w:szCs w:val="20"/>
              </w:rPr>
              <w:t>Zeer goed, met enige toegevoegde waarde</w:t>
            </w:r>
          </w:p>
        </w:tc>
        <w:tc>
          <w:tcPr>
            <w:tcW w:w="3490" w:type="dxa"/>
          </w:tcPr>
          <w:p w14:paraId="4BCD6504" w14:textId="77777777" w:rsidR="00F34DB4" w:rsidRPr="006040ED" w:rsidRDefault="00F34DB4" w:rsidP="00621267">
            <w:pPr>
              <w:spacing w:after="0" w:line="240" w:lineRule="auto"/>
              <w:jc w:val="center"/>
              <w:rPr>
                <w:rFonts w:ascii="Verdana" w:hAnsi="Verdana" w:cs="Arial"/>
                <w:sz w:val="17"/>
                <w:szCs w:val="20"/>
              </w:rPr>
            </w:pPr>
            <w:r w:rsidRPr="006040ED">
              <w:rPr>
                <w:rFonts w:ascii="Verdana" w:hAnsi="Verdana" w:cs="Arial"/>
                <w:sz w:val="17"/>
                <w:szCs w:val="20"/>
              </w:rPr>
              <w:t>90%</w:t>
            </w:r>
          </w:p>
        </w:tc>
      </w:tr>
      <w:tr w:rsidR="00F34DB4" w:rsidRPr="00F74E02" w14:paraId="3F9E5C7A" w14:textId="77777777" w:rsidTr="00621267">
        <w:tc>
          <w:tcPr>
            <w:tcW w:w="4070" w:type="dxa"/>
          </w:tcPr>
          <w:p w14:paraId="6F4CD526" w14:textId="77777777" w:rsidR="00F34DB4" w:rsidRPr="006040ED" w:rsidRDefault="00F34DB4" w:rsidP="00621267">
            <w:pPr>
              <w:spacing w:after="0" w:line="240" w:lineRule="auto"/>
              <w:rPr>
                <w:rFonts w:ascii="Verdana" w:hAnsi="Verdana" w:cs="Arial"/>
                <w:b/>
                <w:sz w:val="17"/>
                <w:szCs w:val="20"/>
              </w:rPr>
            </w:pPr>
            <w:r w:rsidRPr="006040ED">
              <w:rPr>
                <w:rFonts w:ascii="Verdana" w:hAnsi="Verdana" w:cs="Arial"/>
                <w:b/>
                <w:sz w:val="17"/>
                <w:szCs w:val="20"/>
              </w:rPr>
              <w:t>Goed</w:t>
            </w:r>
          </w:p>
        </w:tc>
        <w:tc>
          <w:tcPr>
            <w:tcW w:w="3490" w:type="dxa"/>
          </w:tcPr>
          <w:p w14:paraId="719A182D" w14:textId="77777777" w:rsidR="00F34DB4" w:rsidRPr="006040ED" w:rsidRDefault="00F34DB4" w:rsidP="00621267">
            <w:pPr>
              <w:spacing w:after="0" w:line="240" w:lineRule="auto"/>
              <w:jc w:val="center"/>
              <w:rPr>
                <w:rFonts w:ascii="Verdana" w:hAnsi="Verdana" w:cs="Arial"/>
                <w:b/>
                <w:sz w:val="17"/>
                <w:szCs w:val="20"/>
              </w:rPr>
            </w:pPr>
            <w:r w:rsidRPr="006040ED">
              <w:rPr>
                <w:rFonts w:ascii="Verdana" w:hAnsi="Verdana" w:cs="Arial"/>
                <w:b/>
                <w:sz w:val="17"/>
                <w:szCs w:val="20"/>
              </w:rPr>
              <w:t>80%</w:t>
            </w:r>
          </w:p>
        </w:tc>
      </w:tr>
      <w:tr w:rsidR="00F34DB4" w:rsidRPr="00F74E02" w14:paraId="25A417AF" w14:textId="77777777" w:rsidTr="00621267">
        <w:tc>
          <w:tcPr>
            <w:tcW w:w="4070" w:type="dxa"/>
          </w:tcPr>
          <w:p w14:paraId="394E7DFA" w14:textId="77777777" w:rsidR="00F34DB4" w:rsidRPr="006040ED" w:rsidRDefault="00F34DB4" w:rsidP="00621267">
            <w:pPr>
              <w:spacing w:after="0" w:line="240" w:lineRule="auto"/>
              <w:rPr>
                <w:rFonts w:ascii="Verdana" w:hAnsi="Verdana" w:cs="Arial"/>
                <w:sz w:val="17"/>
                <w:szCs w:val="20"/>
              </w:rPr>
            </w:pPr>
            <w:r w:rsidRPr="006040ED">
              <w:rPr>
                <w:rFonts w:ascii="Verdana" w:hAnsi="Verdana" w:cs="Arial"/>
                <w:sz w:val="17"/>
                <w:szCs w:val="20"/>
              </w:rPr>
              <w:t>Voldoende</w:t>
            </w:r>
          </w:p>
        </w:tc>
        <w:tc>
          <w:tcPr>
            <w:tcW w:w="3490" w:type="dxa"/>
          </w:tcPr>
          <w:p w14:paraId="1343A881" w14:textId="77777777" w:rsidR="00F34DB4" w:rsidRPr="006040ED" w:rsidRDefault="00F34DB4" w:rsidP="00621267">
            <w:pPr>
              <w:spacing w:after="0" w:line="240" w:lineRule="auto"/>
              <w:jc w:val="center"/>
              <w:rPr>
                <w:rFonts w:ascii="Verdana" w:hAnsi="Verdana" w:cs="Arial"/>
                <w:sz w:val="17"/>
                <w:szCs w:val="20"/>
              </w:rPr>
            </w:pPr>
            <w:r w:rsidRPr="006040ED">
              <w:rPr>
                <w:rFonts w:ascii="Verdana" w:hAnsi="Verdana" w:cs="Arial"/>
                <w:sz w:val="17"/>
                <w:szCs w:val="20"/>
              </w:rPr>
              <w:t>60%</w:t>
            </w:r>
          </w:p>
        </w:tc>
      </w:tr>
      <w:tr w:rsidR="00F34DB4" w:rsidRPr="00F74E02" w14:paraId="0E11392D" w14:textId="77777777" w:rsidTr="00621267">
        <w:tc>
          <w:tcPr>
            <w:tcW w:w="4070" w:type="dxa"/>
          </w:tcPr>
          <w:p w14:paraId="232D5E9B" w14:textId="77777777" w:rsidR="00F34DB4" w:rsidRPr="006040ED" w:rsidRDefault="00F34DB4" w:rsidP="00621267">
            <w:pPr>
              <w:spacing w:after="0" w:line="240" w:lineRule="auto"/>
              <w:rPr>
                <w:rFonts w:ascii="Verdana" w:hAnsi="Verdana" w:cs="Arial"/>
                <w:sz w:val="17"/>
                <w:szCs w:val="20"/>
              </w:rPr>
            </w:pPr>
            <w:r w:rsidRPr="006040ED">
              <w:rPr>
                <w:rFonts w:ascii="Verdana" w:hAnsi="Verdana" w:cs="Arial"/>
                <w:sz w:val="17"/>
                <w:szCs w:val="20"/>
              </w:rPr>
              <w:t>Onvoldoende</w:t>
            </w:r>
          </w:p>
        </w:tc>
        <w:tc>
          <w:tcPr>
            <w:tcW w:w="3490" w:type="dxa"/>
          </w:tcPr>
          <w:p w14:paraId="1E932578" w14:textId="77777777" w:rsidR="00F34DB4" w:rsidRPr="006040ED" w:rsidRDefault="00F34DB4" w:rsidP="00621267">
            <w:pPr>
              <w:spacing w:after="0" w:line="240" w:lineRule="auto"/>
              <w:jc w:val="center"/>
              <w:rPr>
                <w:rFonts w:ascii="Verdana" w:hAnsi="Verdana" w:cs="Arial"/>
                <w:sz w:val="17"/>
                <w:szCs w:val="20"/>
              </w:rPr>
            </w:pPr>
            <w:r w:rsidRPr="006040ED">
              <w:rPr>
                <w:rFonts w:ascii="Verdana" w:hAnsi="Verdana" w:cs="Arial"/>
                <w:sz w:val="17"/>
                <w:szCs w:val="20"/>
              </w:rPr>
              <w:t>0%</w:t>
            </w:r>
          </w:p>
        </w:tc>
      </w:tr>
      <w:tr w:rsidR="00F34DB4" w:rsidRPr="00F74E02" w14:paraId="1543DFE2" w14:textId="77777777" w:rsidTr="00621267">
        <w:trPr>
          <w:trHeight w:val="227"/>
        </w:trPr>
        <w:tc>
          <w:tcPr>
            <w:tcW w:w="4070" w:type="dxa"/>
          </w:tcPr>
          <w:p w14:paraId="45CB18E3" w14:textId="77777777" w:rsidR="00F34DB4" w:rsidRPr="006040ED" w:rsidRDefault="00F34DB4" w:rsidP="00621267">
            <w:pPr>
              <w:spacing w:after="0" w:line="240" w:lineRule="auto"/>
              <w:rPr>
                <w:rFonts w:ascii="Verdana" w:hAnsi="Verdana" w:cs="Arial"/>
                <w:sz w:val="17"/>
                <w:szCs w:val="20"/>
              </w:rPr>
            </w:pPr>
            <w:r w:rsidRPr="006040ED">
              <w:rPr>
                <w:rFonts w:ascii="Verdana" w:hAnsi="Verdana" w:cs="Arial"/>
                <w:sz w:val="17"/>
                <w:szCs w:val="20"/>
              </w:rPr>
              <w:t>Matig, voldoet zeer beperkt</w:t>
            </w:r>
          </w:p>
        </w:tc>
        <w:tc>
          <w:tcPr>
            <w:tcW w:w="3490" w:type="dxa"/>
          </w:tcPr>
          <w:p w14:paraId="1B869662" w14:textId="77777777" w:rsidR="00F34DB4" w:rsidRPr="006040ED" w:rsidRDefault="00F34DB4" w:rsidP="00621267">
            <w:pPr>
              <w:pStyle w:val="Koptekst"/>
              <w:jc w:val="center"/>
              <w:rPr>
                <w:rFonts w:ascii="Verdana" w:hAnsi="Verdana" w:cs="Arial"/>
                <w:sz w:val="17"/>
                <w:szCs w:val="20"/>
              </w:rPr>
            </w:pPr>
            <w:r w:rsidRPr="006040ED">
              <w:rPr>
                <w:rFonts w:ascii="Verdana" w:hAnsi="Verdana" w:cs="Arial"/>
                <w:sz w:val="17"/>
                <w:szCs w:val="20"/>
              </w:rPr>
              <w:t>0%</w:t>
            </w:r>
          </w:p>
        </w:tc>
      </w:tr>
      <w:tr w:rsidR="00F34DB4" w:rsidRPr="00F74E02" w14:paraId="070F3DC0" w14:textId="77777777" w:rsidTr="00621267">
        <w:tc>
          <w:tcPr>
            <w:tcW w:w="4070" w:type="dxa"/>
          </w:tcPr>
          <w:p w14:paraId="67F09001" w14:textId="77777777" w:rsidR="00F34DB4" w:rsidRPr="006040ED" w:rsidRDefault="00F34DB4" w:rsidP="00621267">
            <w:pPr>
              <w:spacing w:after="0" w:line="240" w:lineRule="auto"/>
              <w:rPr>
                <w:rFonts w:ascii="Verdana" w:hAnsi="Verdana" w:cs="Arial"/>
                <w:sz w:val="17"/>
                <w:szCs w:val="20"/>
              </w:rPr>
            </w:pPr>
            <w:r w:rsidRPr="006040ED">
              <w:rPr>
                <w:rFonts w:ascii="Verdana" w:hAnsi="Verdana" w:cs="Arial"/>
                <w:sz w:val="17"/>
                <w:szCs w:val="20"/>
              </w:rPr>
              <w:t>Slecht, voldoet niet</w:t>
            </w:r>
          </w:p>
        </w:tc>
        <w:tc>
          <w:tcPr>
            <w:tcW w:w="3490" w:type="dxa"/>
          </w:tcPr>
          <w:p w14:paraId="12D16B54" w14:textId="77777777" w:rsidR="00F34DB4" w:rsidRPr="006040ED" w:rsidRDefault="00F34DB4" w:rsidP="00621267">
            <w:pPr>
              <w:spacing w:after="0" w:line="240" w:lineRule="auto"/>
              <w:jc w:val="center"/>
              <w:rPr>
                <w:rFonts w:ascii="Verdana" w:hAnsi="Verdana" w:cs="Arial"/>
                <w:sz w:val="17"/>
                <w:szCs w:val="20"/>
              </w:rPr>
            </w:pPr>
            <w:r w:rsidRPr="006040ED">
              <w:rPr>
                <w:rFonts w:ascii="Verdana" w:hAnsi="Verdana" w:cs="Arial"/>
                <w:sz w:val="17"/>
                <w:szCs w:val="20"/>
              </w:rPr>
              <w:t>0%</w:t>
            </w:r>
          </w:p>
        </w:tc>
      </w:tr>
    </w:tbl>
    <w:p w14:paraId="6EC0A61F" w14:textId="77777777" w:rsidR="00F74E02" w:rsidRPr="00F74E02" w:rsidRDefault="00D46B5E" w:rsidP="000572E0">
      <w:pPr>
        <w:pStyle w:val="Kop2"/>
        <w:numPr>
          <w:ilvl w:val="0"/>
          <w:numId w:val="0"/>
        </w:numPr>
        <w:tabs>
          <w:tab w:val="left" w:pos="567"/>
        </w:tabs>
        <w:spacing w:before="0"/>
      </w:pPr>
      <w:r>
        <w:br/>
      </w:r>
      <w:r w:rsidR="00F74E02" w:rsidRPr="00F74E02">
        <w:t>3.5</w:t>
      </w:r>
      <w:r w:rsidR="00F74E02" w:rsidRPr="00F74E02">
        <w:tab/>
        <w:t>Voornemen tot gunning en rechtsbescherming</w:t>
      </w:r>
    </w:p>
    <w:p w14:paraId="6FB1D604" w14:textId="77777777" w:rsidR="00F34DB4" w:rsidRPr="00C91212" w:rsidRDefault="00F34DB4" w:rsidP="000572E0">
      <w:pPr>
        <w:autoSpaceDE w:val="0"/>
        <w:autoSpaceDN w:val="0"/>
        <w:adjustRightInd w:val="0"/>
        <w:spacing w:after="0" w:line="240" w:lineRule="auto"/>
        <w:ind w:left="567"/>
        <w:rPr>
          <w:rFonts w:ascii="Verdana" w:hAnsi="Verdana" w:cs="Verdana"/>
          <w:sz w:val="17"/>
          <w:szCs w:val="18"/>
        </w:rPr>
      </w:pPr>
      <w:r>
        <w:rPr>
          <w:rFonts w:ascii="Verdana" w:hAnsi="Verdana" w:cs="Verdana"/>
          <w:sz w:val="17"/>
          <w:szCs w:val="18"/>
        </w:rPr>
        <w:t>Alle I</w:t>
      </w:r>
      <w:r w:rsidRPr="00C91212">
        <w:rPr>
          <w:rFonts w:ascii="Verdana" w:hAnsi="Verdana" w:cs="Verdana"/>
          <w:sz w:val="17"/>
          <w:szCs w:val="18"/>
        </w:rPr>
        <w:t>nschrijvers ontvangen schriftelijk bericht over de gunningsbeslissing. Dit bericht houdt geen aanvaa</w:t>
      </w:r>
      <w:r>
        <w:rPr>
          <w:rFonts w:ascii="Verdana" w:hAnsi="Verdana" w:cs="Verdana"/>
          <w:sz w:val="17"/>
          <w:szCs w:val="18"/>
        </w:rPr>
        <w:t>rding in van het aanbod van de I</w:t>
      </w:r>
      <w:r w:rsidRPr="00C91212">
        <w:rPr>
          <w:rFonts w:ascii="Verdana" w:hAnsi="Verdana" w:cs="Verdana"/>
          <w:sz w:val="17"/>
          <w:szCs w:val="18"/>
        </w:rPr>
        <w:t>nschrijver(s) zoals bedoeld in artikel 6:217 eerste lid BW en er komt dus door dit bericht geen overeenkomst tot stand.</w:t>
      </w:r>
    </w:p>
    <w:p w14:paraId="146C40E1" w14:textId="77777777" w:rsidR="00F34DB4" w:rsidRPr="00C91212" w:rsidRDefault="00F34DB4" w:rsidP="000572E0">
      <w:pPr>
        <w:autoSpaceDE w:val="0"/>
        <w:autoSpaceDN w:val="0"/>
        <w:adjustRightInd w:val="0"/>
        <w:spacing w:after="0" w:line="240" w:lineRule="auto"/>
        <w:ind w:left="567"/>
        <w:rPr>
          <w:rFonts w:ascii="Verdana" w:hAnsi="Verdana" w:cs="Verdana"/>
          <w:sz w:val="17"/>
          <w:szCs w:val="18"/>
        </w:rPr>
      </w:pPr>
    </w:p>
    <w:p w14:paraId="1801C119" w14:textId="2213C6C7" w:rsidR="00F34DB4" w:rsidRPr="00C91212" w:rsidRDefault="00F34DB4" w:rsidP="000572E0">
      <w:pPr>
        <w:autoSpaceDE w:val="0"/>
        <w:autoSpaceDN w:val="0"/>
        <w:adjustRightInd w:val="0"/>
        <w:spacing w:after="0" w:line="240" w:lineRule="auto"/>
        <w:ind w:left="567"/>
        <w:rPr>
          <w:rFonts w:ascii="Verdana" w:hAnsi="Verdana" w:cs="Verdana"/>
          <w:sz w:val="17"/>
          <w:szCs w:val="18"/>
        </w:rPr>
      </w:pPr>
      <w:r>
        <w:rPr>
          <w:rFonts w:ascii="Verdana" w:hAnsi="Verdana" w:cs="Verdana"/>
          <w:sz w:val="17"/>
          <w:szCs w:val="18"/>
        </w:rPr>
        <w:t>De I</w:t>
      </w:r>
      <w:r w:rsidRPr="00C91212">
        <w:rPr>
          <w:rFonts w:ascii="Verdana" w:hAnsi="Verdana" w:cs="Verdana"/>
          <w:sz w:val="17"/>
          <w:szCs w:val="18"/>
        </w:rPr>
        <w:t xml:space="preserve">nschrijvers van wie de </w:t>
      </w:r>
      <w:r>
        <w:rPr>
          <w:rFonts w:ascii="Verdana" w:hAnsi="Verdana" w:cs="Verdana"/>
          <w:sz w:val="17"/>
          <w:szCs w:val="18"/>
        </w:rPr>
        <w:t>I</w:t>
      </w:r>
      <w:r w:rsidRPr="00C91212">
        <w:rPr>
          <w:rFonts w:ascii="Verdana" w:hAnsi="Verdana" w:cs="Verdana"/>
          <w:sz w:val="17"/>
          <w:szCs w:val="18"/>
        </w:rPr>
        <w:t>nschrijving is afgewezen</w:t>
      </w:r>
      <w:r w:rsidR="003C6F22">
        <w:rPr>
          <w:rFonts w:ascii="Verdana" w:hAnsi="Verdana" w:cs="Verdana"/>
          <w:sz w:val="17"/>
          <w:szCs w:val="18"/>
        </w:rPr>
        <w:t>,</w:t>
      </w:r>
      <w:r w:rsidRPr="00C91212">
        <w:rPr>
          <w:rFonts w:ascii="Verdana" w:hAnsi="Verdana" w:cs="Verdana"/>
          <w:sz w:val="17"/>
          <w:szCs w:val="18"/>
        </w:rPr>
        <w:t xml:space="preserve"> ontvangen in dit zelfde bericht de motivering van de afwijzing. In dit bericht wordt de naam van de </w:t>
      </w:r>
      <w:r>
        <w:rPr>
          <w:rFonts w:ascii="Verdana" w:hAnsi="Verdana" w:cs="Verdana"/>
          <w:sz w:val="17"/>
          <w:szCs w:val="18"/>
        </w:rPr>
        <w:t>I</w:t>
      </w:r>
      <w:r w:rsidRPr="00C91212">
        <w:rPr>
          <w:rFonts w:ascii="Verdana" w:hAnsi="Verdana" w:cs="Verdana"/>
          <w:sz w:val="17"/>
          <w:szCs w:val="18"/>
        </w:rPr>
        <w:t xml:space="preserve">nschrijver, die </w:t>
      </w:r>
      <w:r>
        <w:rPr>
          <w:rFonts w:ascii="Verdana" w:hAnsi="Verdana" w:cs="Verdana"/>
          <w:sz w:val="17"/>
          <w:szCs w:val="18"/>
        </w:rPr>
        <w:t>de economisch meest voordelige I</w:t>
      </w:r>
      <w:r w:rsidRPr="00C91212">
        <w:rPr>
          <w:rFonts w:ascii="Verdana" w:hAnsi="Verdana" w:cs="Verdana"/>
          <w:sz w:val="17"/>
          <w:szCs w:val="18"/>
        </w:rPr>
        <w:t xml:space="preserve">nschrijving heeft gedaan vermeld alsmede de kenmerk(en) en </w:t>
      </w:r>
      <w:r>
        <w:rPr>
          <w:rFonts w:ascii="Verdana" w:hAnsi="Verdana" w:cs="Verdana"/>
          <w:sz w:val="17"/>
          <w:szCs w:val="18"/>
        </w:rPr>
        <w:t>voorde(e)l(en) van de winnende I</w:t>
      </w:r>
      <w:r w:rsidRPr="00C91212">
        <w:rPr>
          <w:rFonts w:ascii="Verdana" w:hAnsi="Verdana" w:cs="Verdana"/>
          <w:sz w:val="17"/>
          <w:szCs w:val="18"/>
        </w:rPr>
        <w:t>nschrijving</w:t>
      </w:r>
      <w:r>
        <w:rPr>
          <w:rFonts w:ascii="Verdana" w:hAnsi="Verdana" w:cs="Verdana"/>
          <w:sz w:val="17"/>
          <w:szCs w:val="18"/>
        </w:rPr>
        <w:t xml:space="preserve"> ten opzichte van hun eigen I</w:t>
      </w:r>
      <w:r w:rsidRPr="00C91212">
        <w:rPr>
          <w:rFonts w:ascii="Verdana" w:hAnsi="Verdana" w:cs="Verdana"/>
          <w:sz w:val="17"/>
          <w:szCs w:val="18"/>
        </w:rPr>
        <w:t xml:space="preserve">nschrijving. </w:t>
      </w:r>
    </w:p>
    <w:p w14:paraId="165988E4" w14:textId="77777777" w:rsidR="00C0757F" w:rsidRDefault="00C0757F" w:rsidP="000572E0">
      <w:pPr>
        <w:autoSpaceDE w:val="0"/>
        <w:autoSpaceDN w:val="0"/>
        <w:adjustRightInd w:val="0"/>
        <w:spacing w:after="0" w:line="240" w:lineRule="auto"/>
        <w:ind w:left="567"/>
        <w:rPr>
          <w:rFonts w:ascii="Verdana" w:hAnsi="Verdana" w:cs="Verdana"/>
          <w:sz w:val="17"/>
          <w:szCs w:val="18"/>
        </w:rPr>
      </w:pPr>
    </w:p>
    <w:p w14:paraId="03E55E23" w14:textId="77777777" w:rsidR="00F34DB4" w:rsidRDefault="00F34DB4" w:rsidP="000572E0">
      <w:pPr>
        <w:autoSpaceDE w:val="0"/>
        <w:autoSpaceDN w:val="0"/>
        <w:adjustRightInd w:val="0"/>
        <w:spacing w:after="0" w:line="240" w:lineRule="auto"/>
        <w:ind w:left="567"/>
        <w:rPr>
          <w:rFonts w:ascii="Verdana" w:hAnsi="Verdana" w:cs="Verdana"/>
          <w:sz w:val="17"/>
          <w:szCs w:val="18"/>
        </w:rPr>
      </w:pPr>
      <w:r w:rsidRPr="00C91212">
        <w:rPr>
          <w:rFonts w:ascii="Verdana" w:hAnsi="Verdana" w:cs="Verdana"/>
          <w:sz w:val="17"/>
          <w:szCs w:val="18"/>
        </w:rPr>
        <w:t xml:space="preserve">Bezwaar tegen de afwijzing dient kenbaar gemaakt te worden </w:t>
      </w:r>
      <w:r>
        <w:rPr>
          <w:rFonts w:ascii="Verdana" w:hAnsi="Verdana" w:cs="Verdana"/>
          <w:sz w:val="17"/>
          <w:szCs w:val="18"/>
        </w:rPr>
        <w:t>zoals hieronder beschreven.</w:t>
      </w:r>
    </w:p>
    <w:p w14:paraId="115906E3" w14:textId="77777777" w:rsidR="00F34DB4" w:rsidRDefault="00F34DB4" w:rsidP="000572E0">
      <w:pPr>
        <w:autoSpaceDE w:val="0"/>
        <w:autoSpaceDN w:val="0"/>
        <w:adjustRightInd w:val="0"/>
        <w:spacing w:after="0" w:line="240" w:lineRule="auto"/>
        <w:ind w:left="567"/>
        <w:rPr>
          <w:rFonts w:ascii="Verdana" w:hAnsi="Verdana" w:cs="Verdana"/>
          <w:sz w:val="17"/>
          <w:szCs w:val="18"/>
        </w:rPr>
      </w:pPr>
    </w:p>
    <w:p w14:paraId="1F69DF59" w14:textId="77777777" w:rsidR="00F34DB4" w:rsidRDefault="00F34DB4" w:rsidP="000572E0">
      <w:pPr>
        <w:autoSpaceDE w:val="0"/>
        <w:autoSpaceDN w:val="0"/>
        <w:adjustRightInd w:val="0"/>
        <w:spacing w:after="0" w:line="240" w:lineRule="auto"/>
        <w:ind w:left="567"/>
        <w:rPr>
          <w:rFonts w:ascii="Verdana" w:hAnsi="Verdana" w:cs="Verdana"/>
          <w:sz w:val="17"/>
          <w:szCs w:val="18"/>
        </w:rPr>
      </w:pPr>
      <w:r w:rsidRPr="00F74E02">
        <w:rPr>
          <w:rFonts w:ascii="Verdana" w:hAnsi="Verdana" w:cs="Verdana"/>
          <w:sz w:val="17"/>
          <w:szCs w:val="18"/>
        </w:rPr>
        <w:t xml:space="preserve">Gelijktijdig met het bekendmaken van </w:t>
      </w:r>
      <w:r>
        <w:rPr>
          <w:rFonts w:ascii="Verdana" w:hAnsi="Verdana" w:cs="Verdana"/>
          <w:sz w:val="17"/>
          <w:szCs w:val="18"/>
        </w:rPr>
        <w:t>het</w:t>
      </w:r>
      <w:r w:rsidRPr="00F74E02">
        <w:rPr>
          <w:rFonts w:ascii="Verdana" w:hAnsi="Verdana" w:cs="Verdana"/>
          <w:sz w:val="17"/>
          <w:szCs w:val="18"/>
        </w:rPr>
        <w:t xml:space="preserve"> voornemen tot gunning aan </w:t>
      </w:r>
      <w:r w:rsidR="0062461D">
        <w:rPr>
          <w:rFonts w:ascii="Verdana" w:hAnsi="Verdana" w:cs="Verdana"/>
          <w:sz w:val="17"/>
          <w:szCs w:val="18"/>
        </w:rPr>
        <w:t>de economisch meest voordelige</w:t>
      </w:r>
      <w:r w:rsidRPr="00F74E02">
        <w:rPr>
          <w:rFonts w:ascii="Verdana" w:hAnsi="Verdana" w:cs="Verdana"/>
          <w:sz w:val="17"/>
          <w:szCs w:val="18"/>
        </w:rPr>
        <w:t xml:space="preserve"> Inschrijver zullen</w:t>
      </w:r>
      <w:r>
        <w:rPr>
          <w:rFonts w:ascii="Verdana" w:hAnsi="Verdana" w:cs="Verdana"/>
          <w:sz w:val="17"/>
          <w:szCs w:val="18"/>
        </w:rPr>
        <w:t xml:space="preserve"> de afgewezen Inschrijvers </w:t>
      </w:r>
      <w:r w:rsidRPr="00F74E02">
        <w:rPr>
          <w:rFonts w:ascii="Verdana" w:hAnsi="Verdana" w:cs="Verdana"/>
          <w:sz w:val="17"/>
          <w:szCs w:val="18"/>
        </w:rPr>
        <w:t xml:space="preserve">eveneens van </w:t>
      </w:r>
      <w:r>
        <w:rPr>
          <w:rFonts w:ascii="Verdana" w:hAnsi="Verdana" w:cs="Verdana"/>
          <w:sz w:val="17"/>
          <w:szCs w:val="18"/>
        </w:rPr>
        <w:t>d</w:t>
      </w:r>
      <w:r w:rsidR="0062461D">
        <w:rPr>
          <w:rFonts w:ascii="Verdana" w:hAnsi="Verdana" w:cs="Verdana"/>
          <w:sz w:val="17"/>
          <w:szCs w:val="18"/>
        </w:rPr>
        <w:t>it voornemen</w:t>
      </w:r>
      <w:r w:rsidRPr="00F74E02">
        <w:rPr>
          <w:rFonts w:ascii="Verdana" w:hAnsi="Verdana" w:cs="Verdana"/>
          <w:sz w:val="17"/>
          <w:szCs w:val="18"/>
        </w:rPr>
        <w:t xml:space="preserve"> in kennis worden gesteld. </w:t>
      </w:r>
    </w:p>
    <w:p w14:paraId="3BAA2B9B" w14:textId="77777777" w:rsidR="00F34DB4" w:rsidRPr="00F74E02" w:rsidRDefault="00F34DB4" w:rsidP="000572E0">
      <w:pPr>
        <w:autoSpaceDE w:val="0"/>
        <w:autoSpaceDN w:val="0"/>
        <w:adjustRightInd w:val="0"/>
        <w:spacing w:after="0" w:line="240" w:lineRule="auto"/>
        <w:ind w:left="567"/>
        <w:rPr>
          <w:rFonts w:ascii="Verdana" w:hAnsi="Verdana" w:cs="Verdana"/>
          <w:sz w:val="17"/>
          <w:szCs w:val="18"/>
        </w:rPr>
      </w:pPr>
      <w:r>
        <w:rPr>
          <w:rFonts w:ascii="Verdana" w:hAnsi="Verdana" w:cs="Verdana"/>
          <w:sz w:val="17"/>
          <w:szCs w:val="18"/>
        </w:rPr>
        <w:lastRenderedPageBreak/>
        <w:t>Het voornemen zal</w:t>
      </w:r>
      <w:r w:rsidRPr="00F74E02">
        <w:rPr>
          <w:rFonts w:ascii="Verdana" w:hAnsi="Verdana" w:cs="Verdana"/>
          <w:sz w:val="17"/>
          <w:szCs w:val="18"/>
        </w:rPr>
        <w:t xml:space="preserve"> met</w:t>
      </w:r>
      <w:r>
        <w:rPr>
          <w:rFonts w:ascii="Verdana" w:hAnsi="Verdana" w:cs="Verdana"/>
          <w:sz w:val="17"/>
          <w:szCs w:val="18"/>
        </w:rPr>
        <w:t xml:space="preserve"> </w:t>
      </w:r>
      <w:r w:rsidRPr="00F74E02">
        <w:rPr>
          <w:rFonts w:ascii="Verdana" w:hAnsi="Verdana" w:cs="Verdana"/>
          <w:sz w:val="17"/>
          <w:szCs w:val="18"/>
        </w:rPr>
        <w:t>een bericht van voor</w:t>
      </w:r>
      <w:r>
        <w:rPr>
          <w:rFonts w:ascii="Verdana" w:hAnsi="Verdana" w:cs="Verdana"/>
          <w:sz w:val="17"/>
          <w:szCs w:val="18"/>
        </w:rPr>
        <w:t>nemen tot</w:t>
      </w:r>
      <w:r w:rsidRPr="00F74E02">
        <w:rPr>
          <w:rFonts w:ascii="Verdana" w:hAnsi="Verdana" w:cs="Verdana"/>
          <w:sz w:val="17"/>
          <w:szCs w:val="18"/>
        </w:rPr>
        <w:t xml:space="preserve"> gunning worden verleend aan de Inschrijver met de economisch meest</w:t>
      </w:r>
      <w:r>
        <w:rPr>
          <w:rFonts w:ascii="Verdana" w:hAnsi="Verdana" w:cs="Verdana"/>
          <w:sz w:val="17"/>
          <w:szCs w:val="18"/>
        </w:rPr>
        <w:t xml:space="preserve"> </w:t>
      </w:r>
      <w:r w:rsidRPr="00F74E02">
        <w:rPr>
          <w:rFonts w:ascii="Verdana" w:hAnsi="Verdana" w:cs="Verdana"/>
          <w:sz w:val="17"/>
          <w:szCs w:val="18"/>
        </w:rPr>
        <w:t>voordelige Inschrijving</w:t>
      </w:r>
      <w:r>
        <w:rPr>
          <w:rFonts w:ascii="Verdana" w:hAnsi="Verdana" w:cs="Verdana"/>
          <w:sz w:val="17"/>
          <w:szCs w:val="18"/>
        </w:rPr>
        <w:t>,</w:t>
      </w:r>
      <w:r w:rsidRPr="00F74E02">
        <w:rPr>
          <w:rFonts w:ascii="Verdana" w:hAnsi="Verdana" w:cs="Verdana"/>
          <w:sz w:val="17"/>
          <w:szCs w:val="18"/>
        </w:rPr>
        <w:t xml:space="preserve"> onder de opschortende voorwaarde dat hiertegen binnen een termijn van 20</w:t>
      </w:r>
      <w:r>
        <w:rPr>
          <w:rFonts w:ascii="Verdana" w:hAnsi="Verdana" w:cs="Verdana"/>
          <w:sz w:val="17"/>
          <w:szCs w:val="18"/>
        </w:rPr>
        <w:t xml:space="preserve"> </w:t>
      </w:r>
      <w:r w:rsidRPr="00F74E02">
        <w:rPr>
          <w:rFonts w:ascii="Verdana" w:hAnsi="Verdana" w:cs="Verdana"/>
          <w:sz w:val="17"/>
          <w:szCs w:val="18"/>
        </w:rPr>
        <w:t xml:space="preserve">kalenderdagen geen kort geding aanhangig wordt gemaakt. Ook behoudt </w:t>
      </w:r>
      <w:proofErr w:type="spellStart"/>
      <w:r w:rsidR="0055669A">
        <w:rPr>
          <w:rFonts w:ascii="Verdana" w:hAnsi="Verdana" w:cs="Verdana"/>
          <w:sz w:val="17"/>
          <w:szCs w:val="18"/>
        </w:rPr>
        <w:t>Z</w:t>
      </w:r>
      <w:r w:rsidR="002C091D">
        <w:rPr>
          <w:rFonts w:ascii="Verdana" w:hAnsi="Verdana" w:cs="Verdana"/>
          <w:sz w:val="17"/>
          <w:szCs w:val="18"/>
        </w:rPr>
        <w:t>onMw</w:t>
      </w:r>
      <w:proofErr w:type="spellEnd"/>
      <w:r w:rsidRPr="00F74E02">
        <w:rPr>
          <w:rFonts w:ascii="Verdana" w:hAnsi="Verdana" w:cs="Verdana"/>
          <w:sz w:val="17"/>
          <w:szCs w:val="18"/>
        </w:rPr>
        <w:t xml:space="preserve"> zich het</w:t>
      </w:r>
      <w:r>
        <w:rPr>
          <w:rFonts w:ascii="Verdana" w:hAnsi="Verdana" w:cs="Verdana"/>
          <w:sz w:val="17"/>
          <w:szCs w:val="18"/>
        </w:rPr>
        <w:t xml:space="preserve"> </w:t>
      </w:r>
      <w:r w:rsidRPr="00F74E02">
        <w:rPr>
          <w:rFonts w:ascii="Verdana" w:hAnsi="Verdana" w:cs="Verdana"/>
          <w:sz w:val="17"/>
          <w:szCs w:val="18"/>
        </w:rPr>
        <w:t xml:space="preserve">recht voor om </w:t>
      </w:r>
      <w:r>
        <w:rPr>
          <w:rFonts w:ascii="Verdana" w:hAnsi="Verdana" w:cs="Verdana"/>
          <w:sz w:val="17"/>
          <w:szCs w:val="18"/>
        </w:rPr>
        <w:t xml:space="preserve">een voornemen tot </w:t>
      </w:r>
      <w:r w:rsidRPr="00F74E02">
        <w:rPr>
          <w:rFonts w:ascii="Verdana" w:hAnsi="Verdana" w:cs="Verdana"/>
          <w:sz w:val="17"/>
          <w:szCs w:val="18"/>
        </w:rPr>
        <w:t>gunning op te schorten indien een klacht is ingediend.</w:t>
      </w:r>
    </w:p>
    <w:p w14:paraId="0A579DB9" w14:textId="77777777" w:rsidR="00F34DB4" w:rsidRDefault="00F34DB4" w:rsidP="000572E0">
      <w:pPr>
        <w:autoSpaceDE w:val="0"/>
        <w:autoSpaceDN w:val="0"/>
        <w:adjustRightInd w:val="0"/>
        <w:spacing w:after="0" w:line="240" w:lineRule="auto"/>
        <w:ind w:left="567"/>
        <w:rPr>
          <w:rFonts w:ascii="Verdana" w:hAnsi="Verdana" w:cs="Verdana"/>
          <w:sz w:val="17"/>
          <w:szCs w:val="18"/>
        </w:rPr>
      </w:pPr>
    </w:p>
    <w:p w14:paraId="5E4A6F76" w14:textId="77777777" w:rsidR="00F34DB4" w:rsidRDefault="0062461D" w:rsidP="000572E0">
      <w:pPr>
        <w:autoSpaceDE w:val="0"/>
        <w:autoSpaceDN w:val="0"/>
        <w:adjustRightInd w:val="0"/>
        <w:spacing w:after="0" w:line="240" w:lineRule="auto"/>
        <w:ind w:left="567"/>
        <w:rPr>
          <w:rFonts w:ascii="Verdana" w:hAnsi="Verdana" w:cs="Verdana"/>
          <w:sz w:val="17"/>
          <w:szCs w:val="18"/>
        </w:rPr>
      </w:pPr>
      <w:r>
        <w:rPr>
          <w:rFonts w:ascii="Verdana" w:hAnsi="Verdana" w:cs="Verdana"/>
          <w:sz w:val="17"/>
          <w:szCs w:val="18"/>
        </w:rPr>
        <w:t>Inschrijvers dienen</w:t>
      </w:r>
      <w:r w:rsidR="00F34DB4" w:rsidRPr="00F74E02">
        <w:rPr>
          <w:rFonts w:ascii="Verdana" w:hAnsi="Verdana" w:cs="Verdana"/>
          <w:sz w:val="17"/>
          <w:szCs w:val="18"/>
        </w:rPr>
        <w:t xml:space="preserve"> binnen 20 kalenderdagen</w:t>
      </w:r>
      <w:r w:rsidR="00F34DB4">
        <w:rPr>
          <w:rFonts w:ascii="Verdana" w:hAnsi="Verdana" w:cs="Verdana"/>
          <w:sz w:val="17"/>
          <w:szCs w:val="18"/>
        </w:rPr>
        <w:t>,</w:t>
      </w:r>
      <w:r w:rsidR="00F34DB4" w:rsidRPr="00F74E02">
        <w:rPr>
          <w:rFonts w:ascii="Verdana" w:hAnsi="Verdana" w:cs="Verdana"/>
          <w:sz w:val="17"/>
          <w:szCs w:val="18"/>
        </w:rPr>
        <w:t xml:space="preserve"> na de verzenddatum van </w:t>
      </w:r>
      <w:r>
        <w:rPr>
          <w:rFonts w:ascii="Verdana" w:hAnsi="Verdana" w:cs="Verdana"/>
          <w:sz w:val="17"/>
          <w:szCs w:val="18"/>
        </w:rPr>
        <w:t>de m</w:t>
      </w:r>
      <w:r w:rsidR="00F34DB4">
        <w:rPr>
          <w:rFonts w:ascii="Verdana" w:hAnsi="Verdana" w:cs="Verdana"/>
          <w:sz w:val="17"/>
          <w:szCs w:val="18"/>
        </w:rPr>
        <w:t>ededeling van de gunningsbeslissing</w:t>
      </w:r>
      <w:r w:rsidR="00F34DB4" w:rsidRPr="00F74E02">
        <w:rPr>
          <w:rFonts w:ascii="Verdana" w:hAnsi="Verdana" w:cs="Verdana"/>
          <w:sz w:val="17"/>
          <w:szCs w:val="18"/>
        </w:rPr>
        <w:t xml:space="preserve"> een dagvaarding aan </w:t>
      </w:r>
      <w:proofErr w:type="spellStart"/>
      <w:r w:rsidR="0055669A">
        <w:rPr>
          <w:rFonts w:ascii="Verdana" w:hAnsi="Verdana" w:cs="Verdana"/>
          <w:sz w:val="17"/>
          <w:szCs w:val="18"/>
        </w:rPr>
        <w:t>ZonMw</w:t>
      </w:r>
      <w:proofErr w:type="spellEnd"/>
      <w:r w:rsidR="00F34DB4" w:rsidRPr="00F74E02">
        <w:rPr>
          <w:rFonts w:ascii="Verdana" w:hAnsi="Verdana" w:cs="Verdana"/>
          <w:sz w:val="17"/>
          <w:szCs w:val="18"/>
        </w:rPr>
        <w:t xml:space="preserve"> te betekenen</w:t>
      </w:r>
      <w:r>
        <w:rPr>
          <w:rFonts w:ascii="Verdana" w:hAnsi="Verdana" w:cs="Verdana"/>
          <w:sz w:val="17"/>
          <w:szCs w:val="18"/>
        </w:rPr>
        <w:t>,</w:t>
      </w:r>
      <w:r w:rsidR="00F34DB4" w:rsidRPr="00F74E02">
        <w:rPr>
          <w:rFonts w:ascii="Verdana" w:hAnsi="Verdana" w:cs="Verdana"/>
          <w:sz w:val="17"/>
          <w:szCs w:val="18"/>
        </w:rPr>
        <w:t xml:space="preserve"> indien </w:t>
      </w:r>
      <w:r w:rsidR="007A1D0F">
        <w:rPr>
          <w:rFonts w:ascii="Verdana" w:hAnsi="Verdana" w:cs="Verdana"/>
          <w:sz w:val="17"/>
          <w:szCs w:val="18"/>
        </w:rPr>
        <w:t>een Inschrijver</w:t>
      </w:r>
      <w:r w:rsidR="00F34DB4" w:rsidRPr="00F74E02">
        <w:rPr>
          <w:rFonts w:ascii="Verdana" w:hAnsi="Verdana" w:cs="Verdana"/>
          <w:sz w:val="17"/>
          <w:szCs w:val="18"/>
        </w:rPr>
        <w:t xml:space="preserve"> een voorlopige</w:t>
      </w:r>
      <w:r w:rsidR="00F34DB4">
        <w:rPr>
          <w:rFonts w:ascii="Verdana" w:hAnsi="Verdana" w:cs="Verdana"/>
          <w:sz w:val="17"/>
          <w:szCs w:val="18"/>
        </w:rPr>
        <w:t xml:space="preserve"> </w:t>
      </w:r>
      <w:r w:rsidR="00F34DB4" w:rsidRPr="00F74E02">
        <w:rPr>
          <w:rFonts w:ascii="Verdana" w:hAnsi="Verdana" w:cs="Verdana"/>
          <w:sz w:val="17"/>
          <w:szCs w:val="18"/>
        </w:rPr>
        <w:t>voorziening in rechte wil vragen</w:t>
      </w:r>
      <w:r w:rsidR="00F34DB4">
        <w:rPr>
          <w:rFonts w:ascii="Verdana" w:hAnsi="Verdana" w:cs="Verdana"/>
          <w:sz w:val="17"/>
          <w:szCs w:val="18"/>
        </w:rPr>
        <w:t xml:space="preserve">. </w:t>
      </w:r>
      <w:r w:rsidR="00F34DB4" w:rsidRPr="00F74E02">
        <w:rPr>
          <w:rFonts w:ascii="Verdana" w:hAnsi="Verdana" w:cs="Verdana"/>
          <w:sz w:val="17"/>
          <w:szCs w:val="18"/>
        </w:rPr>
        <w:t xml:space="preserve"> </w:t>
      </w:r>
    </w:p>
    <w:p w14:paraId="68A2F6FA" w14:textId="77777777" w:rsidR="00F34DB4" w:rsidRPr="00F74E02" w:rsidRDefault="00F34DB4" w:rsidP="000572E0">
      <w:pPr>
        <w:autoSpaceDE w:val="0"/>
        <w:autoSpaceDN w:val="0"/>
        <w:adjustRightInd w:val="0"/>
        <w:spacing w:after="0" w:line="240" w:lineRule="auto"/>
        <w:ind w:left="567"/>
        <w:rPr>
          <w:rFonts w:ascii="Verdana" w:hAnsi="Verdana" w:cs="Verdana"/>
          <w:sz w:val="17"/>
          <w:szCs w:val="18"/>
        </w:rPr>
      </w:pPr>
      <w:r w:rsidRPr="00F74E02">
        <w:rPr>
          <w:rFonts w:ascii="Verdana" w:hAnsi="Verdana" w:cs="Verdana"/>
          <w:sz w:val="17"/>
          <w:szCs w:val="18"/>
        </w:rPr>
        <w:t>Na het verstrijken van deze termijn van 20 kalenderdagen</w:t>
      </w:r>
      <w:r>
        <w:rPr>
          <w:rFonts w:ascii="Verdana" w:hAnsi="Verdana" w:cs="Verdana"/>
          <w:sz w:val="17"/>
          <w:szCs w:val="18"/>
        </w:rPr>
        <w:t xml:space="preserve"> </w:t>
      </w:r>
      <w:r w:rsidRPr="00F74E02">
        <w:rPr>
          <w:rFonts w:ascii="Verdana" w:hAnsi="Verdana" w:cs="Verdana"/>
          <w:sz w:val="17"/>
          <w:szCs w:val="18"/>
        </w:rPr>
        <w:t xml:space="preserve">vervalt </w:t>
      </w:r>
      <w:r w:rsidR="007A1D0F">
        <w:rPr>
          <w:rFonts w:ascii="Verdana" w:hAnsi="Verdana" w:cs="Verdana"/>
          <w:sz w:val="17"/>
          <w:szCs w:val="18"/>
        </w:rPr>
        <w:t>het</w:t>
      </w:r>
      <w:r w:rsidRPr="00F74E02">
        <w:rPr>
          <w:rFonts w:ascii="Verdana" w:hAnsi="Verdana" w:cs="Verdana"/>
          <w:sz w:val="17"/>
          <w:szCs w:val="18"/>
        </w:rPr>
        <w:t xml:space="preserve"> recht om bezwaar te m</w:t>
      </w:r>
      <w:r>
        <w:rPr>
          <w:rFonts w:ascii="Verdana" w:hAnsi="Verdana" w:cs="Verdana"/>
          <w:sz w:val="17"/>
          <w:szCs w:val="18"/>
        </w:rPr>
        <w:t>aken tegen de Gunningsbeslissing</w:t>
      </w:r>
      <w:r w:rsidRPr="00F74E02">
        <w:rPr>
          <w:rFonts w:ascii="Verdana" w:hAnsi="Verdana" w:cs="Verdana"/>
          <w:sz w:val="17"/>
          <w:szCs w:val="18"/>
        </w:rPr>
        <w:t xml:space="preserve"> en </w:t>
      </w:r>
      <w:r>
        <w:rPr>
          <w:rFonts w:ascii="Verdana" w:hAnsi="Verdana" w:cs="Verdana"/>
          <w:sz w:val="17"/>
          <w:szCs w:val="18"/>
        </w:rPr>
        <w:t>kan</w:t>
      </w:r>
      <w:r w:rsidRPr="00F74E02">
        <w:rPr>
          <w:rFonts w:ascii="Verdana" w:hAnsi="Verdana" w:cs="Verdana"/>
          <w:sz w:val="17"/>
          <w:szCs w:val="18"/>
        </w:rPr>
        <w:t xml:space="preserve"> </w:t>
      </w:r>
      <w:proofErr w:type="spellStart"/>
      <w:r w:rsidR="0055669A">
        <w:rPr>
          <w:rFonts w:ascii="Verdana" w:hAnsi="Verdana" w:cs="Verdana"/>
          <w:sz w:val="17"/>
          <w:szCs w:val="18"/>
        </w:rPr>
        <w:t>ZonMw</w:t>
      </w:r>
      <w:proofErr w:type="spellEnd"/>
      <w:r w:rsidRPr="00F74E02">
        <w:rPr>
          <w:rFonts w:ascii="Verdana" w:hAnsi="Verdana" w:cs="Verdana"/>
          <w:sz w:val="17"/>
          <w:szCs w:val="18"/>
        </w:rPr>
        <w:t xml:space="preserve"> overgaan tot definitieve gunning</w:t>
      </w:r>
      <w:r>
        <w:rPr>
          <w:rFonts w:ascii="Verdana" w:hAnsi="Verdana" w:cs="Verdana"/>
          <w:sz w:val="17"/>
          <w:szCs w:val="18"/>
        </w:rPr>
        <w:t xml:space="preserve">. </w:t>
      </w:r>
    </w:p>
    <w:p w14:paraId="4EE9D15A" w14:textId="77777777" w:rsidR="00F34DB4" w:rsidRPr="0003789B" w:rsidRDefault="00F34DB4" w:rsidP="000572E0">
      <w:pPr>
        <w:autoSpaceDE w:val="0"/>
        <w:autoSpaceDN w:val="0"/>
        <w:adjustRightInd w:val="0"/>
        <w:spacing w:after="0" w:line="240" w:lineRule="auto"/>
        <w:ind w:left="567"/>
        <w:rPr>
          <w:rFonts w:ascii="Verdana" w:hAnsi="Verdana" w:cs="Verdana"/>
          <w:sz w:val="17"/>
          <w:szCs w:val="18"/>
        </w:rPr>
      </w:pPr>
      <w:r>
        <w:rPr>
          <w:rFonts w:ascii="Verdana" w:hAnsi="Verdana" w:cs="Verdana"/>
          <w:sz w:val="17"/>
          <w:szCs w:val="18"/>
        </w:rPr>
        <w:br/>
      </w:r>
      <w:proofErr w:type="spellStart"/>
      <w:r w:rsidR="0055669A">
        <w:rPr>
          <w:rFonts w:ascii="Verdana" w:hAnsi="Verdana" w:cs="Verdana"/>
          <w:sz w:val="17"/>
          <w:szCs w:val="18"/>
        </w:rPr>
        <w:t>ZonMw</w:t>
      </w:r>
      <w:proofErr w:type="spellEnd"/>
      <w:r w:rsidRPr="0003789B">
        <w:rPr>
          <w:rFonts w:ascii="Verdana" w:hAnsi="Verdana" w:cs="Verdana"/>
          <w:sz w:val="17"/>
          <w:szCs w:val="18"/>
        </w:rPr>
        <w:t xml:space="preserve"> </w:t>
      </w:r>
      <w:r>
        <w:rPr>
          <w:rFonts w:ascii="Verdana" w:hAnsi="Verdana" w:cs="Verdana"/>
          <w:sz w:val="17"/>
          <w:szCs w:val="18"/>
        </w:rPr>
        <w:t xml:space="preserve">behoudt </w:t>
      </w:r>
      <w:r w:rsidRPr="0003789B">
        <w:rPr>
          <w:rFonts w:ascii="Verdana" w:hAnsi="Verdana" w:cs="Verdana"/>
          <w:sz w:val="17"/>
          <w:szCs w:val="18"/>
        </w:rPr>
        <w:t xml:space="preserve">zich het recht voor </w:t>
      </w:r>
      <w:r>
        <w:rPr>
          <w:rFonts w:ascii="Verdana" w:hAnsi="Verdana" w:cs="Verdana"/>
          <w:sz w:val="17"/>
          <w:szCs w:val="18"/>
        </w:rPr>
        <w:t xml:space="preserve">de Gunningsbeslissing te </w:t>
      </w:r>
      <w:r w:rsidR="0062461D">
        <w:rPr>
          <w:rFonts w:ascii="Verdana" w:hAnsi="Verdana" w:cs="Verdana"/>
          <w:sz w:val="17"/>
          <w:szCs w:val="18"/>
        </w:rPr>
        <w:t>wijzigen</w:t>
      </w:r>
      <w:r w:rsidRPr="0003789B">
        <w:rPr>
          <w:rFonts w:ascii="Verdana" w:hAnsi="Verdana" w:cs="Verdana"/>
          <w:sz w:val="17"/>
          <w:szCs w:val="18"/>
        </w:rPr>
        <w:t xml:space="preserve">, indien </w:t>
      </w:r>
      <w:r>
        <w:rPr>
          <w:rFonts w:ascii="Verdana" w:hAnsi="Verdana" w:cs="Verdana"/>
          <w:sz w:val="17"/>
          <w:szCs w:val="18"/>
        </w:rPr>
        <w:t xml:space="preserve">blijkt </w:t>
      </w:r>
      <w:r w:rsidR="0062461D">
        <w:rPr>
          <w:rFonts w:ascii="Verdana" w:hAnsi="Verdana" w:cs="Verdana"/>
          <w:sz w:val="17"/>
          <w:szCs w:val="18"/>
        </w:rPr>
        <w:t xml:space="preserve">dat </w:t>
      </w:r>
      <w:r w:rsidRPr="0003789B">
        <w:rPr>
          <w:rFonts w:ascii="Verdana" w:hAnsi="Verdana" w:cs="Verdana"/>
          <w:sz w:val="17"/>
          <w:szCs w:val="18"/>
        </w:rPr>
        <w:t>een andere Inschrijver de winnaar is (o.m. indien zulks blijkt uit de verificatie van de bewijsmiddelen</w:t>
      </w:r>
      <w:r>
        <w:rPr>
          <w:rFonts w:ascii="Verdana" w:hAnsi="Verdana" w:cs="Verdana"/>
          <w:sz w:val="17"/>
          <w:szCs w:val="18"/>
        </w:rPr>
        <w:t xml:space="preserve"> of na behandeling van een bezwaar tegen de Gunningsbeslissing</w:t>
      </w:r>
      <w:r w:rsidRPr="0003789B">
        <w:rPr>
          <w:rFonts w:ascii="Verdana" w:hAnsi="Verdana" w:cs="Verdana"/>
          <w:sz w:val="17"/>
          <w:szCs w:val="18"/>
        </w:rPr>
        <w:t xml:space="preserve">). In een dergelijke situatie kan de Inschrijver </w:t>
      </w:r>
      <w:r>
        <w:rPr>
          <w:rFonts w:ascii="Verdana" w:hAnsi="Verdana" w:cs="Verdana"/>
          <w:sz w:val="17"/>
          <w:szCs w:val="18"/>
        </w:rPr>
        <w:t>van wie oorspronkelijk de Inschrijving als economisch meest voordelige Inschrijving is aangemerkt</w:t>
      </w:r>
      <w:r w:rsidRPr="0003789B">
        <w:rPr>
          <w:rFonts w:ascii="Verdana" w:hAnsi="Verdana" w:cs="Verdana"/>
          <w:sz w:val="17"/>
          <w:szCs w:val="18"/>
        </w:rPr>
        <w:t xml:space="preserve"> geen aanspraak maken op enige schadeloosstelling.</w:t>
      </w:r>
    </w:p>
    <w:p w14:paraId="7B113F2F" w14:textId="77777777" w:rsidR="00F34DB4" w:rsidRPr="0003789B" w:rsidRDefault="00F34DB4" w:rsidP="000572E0">
      <w:pPr>
        <w:autoSpaceDE w:val="0"/>
        <w:autoSpaceDN w:val="0"/>
        <w:adjustRightInd w:val="0"/>
        <w:spacing w:after="0" w:line="240" w:lineRule="auto"/>
        <w:ind w:left="567"/>
        <w:rPr>
          <w:rFonts w:ascii="Verdana" w:hAnsi="Verdana" w:cs="Verdana"/>
          <w:sz w:val="17"/>
          <w:szCs w:val="18"/>
        </w:rPr>
      </w:pPr>
      <w:r w:rsidRPr="0003789B">
        <w:rPr>
          <w:rFonts w:ascii="Verdana" w:hAnsi="Verdana" w:cs="Verdana"/>
          <w:sz w:val="17"/>
          <w:szCs w:val="18"/>
        </w:rPr>
        <w:tab/>
      </w:r>
    </w:p>
    <w:p w14:paraId="5FB1F7F1" w14:textId="77777777" w:rsidR="00F34DB4" w:rsidRDefault="00F34DB4" w:rsidP="000572E0">
      <w:pPr>
        <w:autoSpaceDE w:val="0"/>
        <w:autoSpaceDN w:val="0"/>
        <w:adjustRightInd w:val="0"/>
        <w:spacing w:after="0" w:line="240" w:lineRule="auto"/>
        <w:ind w:left="567"/>
        <w:rPr>
          <w:rFonts w:ascii="Verdana" w:hAnsi="Verdana" w:cs="Verdana"/>
          <w:sz w:val="17"/>
          <w:szCs w:val="18"/>
        </w:rPr>
      </w:pPr>
      <w:r w:rsidRPr="0003789B">
        <w:rPr>
          <w:rFonts w:ascii="Verdana" w:hAnsi="Verdana" w:cs="Verdana"/>
          <w:sz w:val="17"/>
          <w:szCs w:val="18"/>
        </w:rPr>
        <w:t xml:space="preserve">De Overeenkomst </w:t>
      </w:r>
      <w:r>
        <w:rPr>
          <w:rFonts w:ascii="Verdana" w:hAnsi="Verdana" w:cs="Verdana"/>
          <w:sz w:val="17"/>
          <w:szCs w:val="18"/>
        </w:rPr>
        <w:t>is</w:t>
      </w:r>
      <w:r w:rsidRPr="0003789B">
        <w:rPr>
          <w:rFonts w:ascii="Verdana" w:hAnsi="Verdana" w:cs="Verdana"/>
          <w:sz w:val="17"/>
          <w:szCs w:val="18"/>
        </w:rPr>
        <w:t xml:space="preserve"> pas definitief gegund, indien </w:t>
      </w:r>
      <w:proofErr w:type="spellStart"/>
      <w:r w:rsidR="0055669A">
        <w:rPr>
          <w:rFonts w:ascii="Verdana" w:hAnsi="Verdana" w:cs="Verdana"/>
          <w:sz w:val="17"/>
          <w:szCs w:val="18"/>
        </w:rPr>
        <w:t>Z</w:t>
      </w:r>
      <w:r w:rsidR="000E1734">
        <w:rPr>
          <w:rFonts w:ascii="Verdana" w:hAnsi="Verdana" w:cs="Verdana"/>
          <w:sz w:val="17"/>
          <w:szCs w:val="18"/>
        </w:rPr>
        <w:t>onMw</w:t>
      </w:r>
      <w:proofErr w:type="spellEnd"/>
      <w:r w:rsidRPr="0003789B">
        <w:rPr>
          <w:rFonts w:ascii="Verdana" w:hAnsi="Verdana" w:cs="Verdana"/>
          <w:sz w:val="17"/>
          <w:szCs w:val="18"/>
        </w:rPr>
        <w:t xml:space="preserve"> dit uitdrukkelijk aan de</w:t>
      </w:r>
      <w:r>
        <w:rPr>
          <w:rFonts w:ascii="Verdana" w:hAnsi="Verdana" w:cs="Verdana"/>
          <w:sz w:val="17"/>
          <w:szCs w:val="18"/>
        </w:rPr>
        <w:t xml:space="preserve"> Inschrijver die de </w:t>
      </w:r>
      <w:r w:rsidRPr="0003789B">
        <w:rPr>
          <w:rFonts w:ascii="Verdana" w:hAnsi="Verdana" w:cs="Verdana"/>
          <w:sz w:val="17"/>
          <w:szCs w:val="18"/>
        </w:rPr>
        <w:t xml:space="preserve"> economisch meest voordelige Inschrijv</w:t>
      </w:r>
      <w:r>
        <w:rPr>
          <w:rFonts w:ascii="Verdana" w:hAnsi="Verdana" w:cs="Verdana"/>
          <w:sz w:val="17"/>
          <w:szCs w:val="18"/>
        </w:rPr>
        <w:t xml:space="preserve">ing heeft ingediend </w:t>
      </w:r>
      <w:r w:rsidRPr="0003789B">
        <w:rPr>
          <w:rFonts w:ascii="Verdana" w:hAnsi="Verdana" w:cs="Verdana"/>
          <w:sz w:val="17"/>
          <w:szCs w:val="18"/>
        </w:rPr>
        <w:t>heeft meegedeeld.</w:t>
      </w:r>
    </w:p>
    <w:p w14:paraId="4981BAC8" w14:textId="77777777" w:rsidR="00F1070D" w:rsidRDefault="00F1070D" w:rsidP="00C0757F">
      <w:pPr>
        <w:autoSpaceDE w:val="0"/>
        <w:autoSpaceDN w:val="0"/>
        <w:adjustRightInd w:val="0"/>
        <w:spacing w:after="0" w:line="240" w:lineRule="auto"/>
        <w:rPr>
          <w:rFonts w:ascii="Verdana" w:hAnsi="Verdana" w:cs="Verdana"/>
          <w:sz w:val="17"/>
          <w:szCs w:val="18"/>
        </w:rPr>
      </w:pPr>
    </w:p>
    <w:p w14:paraId="10E76985" w14:textId="77777777" w:rsidR="00C0757F" w:rsidRPr="00C0757F" w:rsidRDefault="00C0757F" w:rsidP="00724813">
      <w:pPr>
        <w:pStyle w:val="Kop2"/>
        <w:numPr>
          <w:ilvl w:val="0"/>
          <w:numId w:val="0"/>
        </w:numPr>
        <w:spacing w:before="0"/>
        <w:ind w:left="578" w:hanging="578"/>
      </w:pPr>
      <w:r w:rsidRPr="00C0757F">
        <w:t>3.6</w:t>
      </w:r>
      <w:r w:rsidRPr="00C0757F">
        <w:tab/>
      </w:r>
      <w:r w:rsidR="00AA09A9">
        <w:t xml:space="preserve">Verificatie door </w:t>
      </w:r>
      <w:r w:rsidR="00F34DB4">
        <w:t>Aanbestedende dienst</w:t>
      </w:r>
    </w:p>
    <w:p w14:paraId="18C7C525" w14:textId="77777777" w:rsidR="002C091D" w:rsidRDefault="0055669A" w:rsidP="009A3049">
      <w:pPr>
        <w:autoSpaceDE w:val="0"/>
        <w:autoSpaceDN w:val="0"/>
        <w:adjustRightInd w:val="0"/>
        <w:spacing w:after="0" w:line="240" w:lineRule="auto"/>
        <w:ind w:left="578"/>
        <w:rPr>
          <w:rFonts w:ascii="Verdana" w:hAnsi="Verdana" w:cs="Verdana"/>
          <w:sz w:val="17"/>
          <w:szCs w:val="18"/>
        </w:rPr>
      </w:pPr>
      <w:proofErr w:type="spellStart"/>
      <w:r>
        <w:rPr>
          <w:rFonts w:ascii="Verdana" w:hAnsi="Verdana" w:cs="Verdana"/>
          <w:sz w:val="17"/>
          <w:szCs w:val="18"/>
        </w:rPr>
        <w:t>Z</w:t>
      </w:r>
      <w:r w:rsidR="000E1734">
        <w:rPr>
          <w:rFonts w:ascii="Verdana" w:hAnsi="Verdana" w:cs="Verdana"/>
          <w:sz w:val="17"/>
          <w:szCs w:val="18"/>
        </w:rPr>
        <w:t>onMw</w:t>
      </w:r>
      <w:proofErr w:type="spellEnd"/>
      <w:r w:rsidR="00F34DB4" w:rsidRPr="00ED3746">
        <w:rPr>
          <w:rFonts w:ascii="Verdana" w:hAnsi="Verdana" w:cs="Verdana"/>
          <w:sz w:val="17"/>
          <w:szCs w:val="18"/>
        </w:rPr>
        <w:t xml:space="preserve"> kan verlangen dat de </w:t>
      </w:r>
      <w:r w:rsidR="00F34DB4">
        <w:rPr>
          <w:rFonts w:ascii="Verdana" w:hAnsi="Verdana" w:cs="Verdana"/>
          <w:sz w:val="17"/>
          <w:szCs w:val="18"/>
        </w:rPr>
        <w:t xml:space="preserve">Inschrijver die de </w:t>
      </w:r>
      <w:r w:rsidR="00F34DB4" w:rsidRPr="00ED3746">
        <w:rPr>
          <w:rFonts w:ascii="Verdana" w:hAnsi="Verdana" w:cs="Verdana"/>
          <w:sz w:val="17"/>
          <w:szCs w:val="18"/>
        </w:rPr>
        <w:t>economisch meest voordelige Inschrijv</w:t>
      </w:r>
      <w:r w:rsidR="00F34DB4">
        <w:rPr>
          <w:rFonts w:ascii="Verdana" w:hAnsi="Verdana" w:cs="Verdana"/>
          <w:sz w:val="17"/>
          <w:szCs w:val="18"/>
        </w:rPr>
        <w:t>ing heeft ingediend</w:t>
      </w:r>
      <w:r w:rsidR="00F34DB4" w:rsidRPr="00ED3746">
        <w:rPr>
          <w:rFonts w:ascii="Verdana" w:hAnsi="Verdana" w:cs="Verdana"/>
          <w:sz w:val="17"/>
          <w:szCs w:val="18"/>
        </w:rPr>
        <w:t xml:space="preserve"> zijn Inschrijving nader toelicht en/of voorziet van ondersteunende bescheiden. </w:t>
      </w:r>
      <w:proofErr w:type="spellStart"/>
      <w:r>
        <w:rPr>
          <w:rFonts w:ascii="Verdana" w:hAnsi="Verdana" w:cs="Verdana"/>
          <w:sz w:val="17"/>
          <w:szCs w:val="18"/>
        </w:rPr>
        <w:t>Z</w:t>
      </w:r>
      <w:r w:rsidR="000E1734">
        <w:rPr>
          <w:rFonts w:ascii="Verdana" w:hAnsi="Verdana" w:cs="Verdana"/>
          <w:sz w:val="17"/>
          <w:szCs w:val="18"/>
        </w:rPr>
        <w:t>onMw</w:t>
      </w:r>
      <w:proofErr w:type="spellEnd"/>
    </w:p>
    <w:p w14:paraId="42E2EE43" w14:textId="77777777" w:rsidR="00F34DB4" w:rsidRPr="00ED3746" w:rsidRDefault="00F34DB4" w:rsidP="009A3049">
      <w:pPr>
        <w:autoSpaceDE w:val="0"/>
        <w:autoSpaceDN w:val="0"/>
        <w:adjustRightInd w:val="0"/>
        <w:spacing w:after="0" w:line="240" w:lineRule="auto"/>
        <w:ind w:left="578"/>
        <w:rPr>
          <w:rFonts w:ascii="Verdana" w:hAnsi="Verdana" w:cs="Verdana"/>
          <w:sz w:val="17"/>
          <w:szCs w:val="18"/>
        </w:rPr>
      </w:pPr>
      <w:r w:rsidRPr="00ED3746">
        <w:rPr>
          <w:rFonts w:ascii="Verdana" w:hAnsi="Verdana" w:cs="Verdana"/>
          <w:sz w:val="17"/>
          <w:szCs w:val="18"/>
        </w:rPr>
        <w:t xml:space="preserve">is gerechtigd, doch niet gehouden om alle op basis van deze </w:t>
      </w:r>
      <w:r>
        <w:rPr>
          <w:rFonts w:ascii="Verdana" w:hAnsi="Verdana" w:cs="Verdana"/>
          <w:sz w:val="17"/>
          <w:szCs w:val="18"/>
        </w:rPr>
        <w:t>a</w:t>
      </w:r>
      <w:r w:rsidRPr="00ED3746">
        <w:rPr>
          <w:rFonts w:ascii="Verdana" w:hAnsi="Verdana" w:cs="Verdana"/>
          <w:sz w:val="17"/>
          <w:szCs w:val="18"/>
        </w:rPr>
        <w:t>anbesteding in te dienen gegevens en verklaringen op hun juistheid te controleren.</w:t>
      </w:r>
      <w:r>
        <w:rPr>
          <w:rFonts w:ascii="Verdana" w:hAnsi="Verdana" w:cs="Verdana"/>
          <w:sz w:val="17"/>
          <w:szCs w:val="18"/>
        </w:rPr>
        <w:t xml:space="preserve"> </w:t>
      </w:r>
      <w:r w:rsidRPr="00AA2692">
        <w:rPr>
          <w:rFonts w:ascii="Verdana" w:hAnsi="Verdana" w:cs="Verdana"/>
          <w:sz w:val="17"/>
          <w:szCs w:val="18"/>
        </w:rPr>
        <w:t>Mocht aan de hand van het verificatiegesprek blijken dat de toelichting niet in ove</w:t>
      </w:r>
      <w:r>
        <w:rPr>
          <w:rFonts w:ascii="Verdana" w:hAnsi="Verdana" w:cs="Verdana"/>
          <w:sz w:val="17"/>
          <w:szCs w:val="18"/>
        </w:rPr>
        <w:t>reenstemming is met ingediende I</w:t>
      </w:r>
      <w:r w:rsidRPr="00AA2692">
        <w:rPr>
          <w:rFonts w:ascii="Verdana" w:hAnsi="Verdana" w:cs="Verdana"/>
          <w:sz w:val="17"/>
          <w:szCs w:val="18"/>
        </w:rPr>
        <w:t>nschrijving, kan dit tot aanpassing van</w:t>
      </w:r>
      <w:r>
        <w:rPr>
          <w:rFonts w:ascii="Verdana" w:hAnsi="Verdana" w:cs="Verdana"/>
          <w:sz w:val="17"/>
          <w:szCs w:val="18"/>
        </w:rPr>
        <w:t xml:space="preserve"> de score voor het betreffende G</w:t>
      </w:r>
      <w:r w:rsidRPr="00AA2692">
        <w:rPr>
          <w:rFonts w:ascii="Verdana" w:hAnsi="Verdana" w:cs="Verdana"/>
          <w:sz w:val="17"/>
          <w:szCs w:val="18"/>
        </w:rPr>
        <w:t xml:space="preserve">unningscriterium leiden. Indien uit het verificatiegesprek blijkt dat aan één of meer eisen </w:t>
      </w:r>
      <w:r w:rsidR="00663DB5">
        <w:rPr>
          <w:rFonts w:ascii="Verdana" w:hAnsi="Verdana" w:cs="Verdana"/>
          <w:sz w:val="17"/>
          <w:szCs w:val="18"/>
        </w:rPr>
        <w:t xml:space="preserve">niet </w:t>
      </w:r>
      <w:r w:rsidRPr="00AA2692">
        <w:rPr>
          <w:rFonts w:ascii="Verdana" w:hAnsi="Verdana" w:cs="Verdana"/>
          <w:sz w:val="17"/>
          <w:szCs w:val="18"/>
        </w:rPr>
        <w:t xml:space="preserve">wordt voldaan, zal dit leiden </w:t>
      </w:r>
      <w:r>
        <w:rPr>
          <w:rFonts w:ascii="Verdana" w:hAnsi="Verdana" w:cs="Verdana"/>
          <w:sz w:val="17"/>
          <w:szCs w:val="18"/>
        </w:rPr>
        <w:t>tot het alsnog afwijzen van de I</w:t>
      </w:r>
      <w:r w:rsidRPr="00AA2692">
        <w:rPr>
          <w:rFonts w:ascii="Verdana" w:hAnsi="Verdana" w:cs="Verdana"/>
          <w:sz w:val="17"/>
          <w:szCs w:val="18"/>
        </w:rPr>
        <w:t>nschrijving.</w:t>
      </w:r>
    </w:p>
    <w:p w14:paraId="16DB67AB" w14:textId="77777777" w:rsidR="00AA09A9" w:rsidRPr="00ED3746" w:rsidRDefault="00AA09A9" w:rsidP="00AA09A9">
      <w:pPr>
        <w:autoSpaceDE w:val="0"/>
        <w:autoSpaceDN w:val="0"/>
        <w:adjustRightInd w:val="0"/>
        <w:spacing w:after="0" w:line="240" w:lineRule="auto"/>
        <w:rPr>
          <w:rFonts w:ascii="Verdana" w:hAnsi="Verdana" w:cs="Verdana"/>
          <w:sz w:val="17"/>
          <w:szCs w:val="18"/>
        </w:rPr>
      </w:pPr>
    </w:p>
    <w:p w14:paraId="7A24D11A" w14:textId="77777777" w:rsidR="00AA09A9" w:rsidRPr="00C5349D" w:rsidRDefault="00AA09A9" w:rsidP="00724813">
      <w:pPr>
        <w:pStyle w:val="Kop2"/>
        <w:numPr>
          <w:ilvl w:val="0"/>
          <w:numId w:val="0"/>
        </w:numPr>
        <w:spacing w:before="0"/>
        <w:ind w:left="578" w:hanging="578"/>
      </w:pPr>
      <w:r w:rsidRPr="00ED3746">
        <w:t>3.7</w:t>
      </w:r>
      <w:r w:rsidR="00ED3746" w:rsidRPr="00ED3746">
        <w:tab/>
      </w:r>
      <w:r w:rsidR="00ED3746" w:rsidRPr="00C5349D">
        <w:t>Gelijk eindigen</w:t>
      </w:r>
    </w:p>
    <w:p w14:paraId="7176C54F" w14:textId="77777777" w:rsidR="00F34DB4" w:rsidRDefault="00F34DB4" w:rsidP="009A3049">
      <w:pPr>
        <w:autoSpaceDE w:val="0"/>
        <w:autoSpaceDN w:val="0"/>
        <w:adjustRightInd w:val="0"/>
        <w:spacing w:after="0" w:line="240" w:lineRule="auto"/>
        <w:ind w:left="578"/>
        <w:rPr>
          <w:rFonts w:ascii="Verdana" w:hAnsi="Verdana" w:cs="Verdana"/>
          <w:sz w:val="17"/>
          <w:szCs w:val="18"/>
        </w:rPr>
      </w:pPr>
      <w:r w:rsidRPr="00ED3746">
        <w:rPr>
          <w:rFonts w:ascii="Verdana" w:hAnsi="Verdana" w:cs="Verdana"/>
          <w:sz w:val="17"/>
          <w:szCs w:val="18"/>
        </w:rPr>
        <w:t>Indien na zorgvuldige beoordeling van alle Inschrijvingen blijkt dat twee of meer Inschrijvingen gelijk eindigen in totaal score, dan zal de Inschrijv</w:t>
      </w:r>
      <w:r>
        <w:rPr>
          <w:rFonts w:ascii="Verdana" w:hAnsi="Verdana" w:cs="Verdana"/>
          <w:sz w:val="17"/>
          <w:szCs w:val="18"/>
        </w:rPr>
        <w:t>ing</w:t>
      </w:r>
      <w:r w:rsidRPr="00ED3746">
        <w:rPr>
          <w:rFonts w:ascii="Verdana" w:hAnsi="Verdana" w:cs="Verdana"/>
          <w:sz w:val="17"/>
          <w:szCs w:val="18"/>
        </w:rPr>
        <w:t xml:space="preserve"> die de hoogste score </w:t>
      </w:r>
      <w:r>
        <w:rPr>
          <w:rFonts w:ascii="Verdana" w:hAnsi="Verdana" w:cs="Verdana"/>
          <w:sz w:val="17"/>
          <w:szCs w:val="18"/>
        </w:rPr>
        <w:t xml:space="preserve">heeft </w:t>
      </w:r>
      <w:r w:rsidRPr="00ED3746">
        <w:rPr>
          <w:rFonts w:ascii="Verdana" w:hAnsi="Verdana" w:cs="Verdana"/>
          <w:sz w:val="17"/>
          <w:szCs w:val="18"/>
        </w:rPr>
        <w:t>behaald op het Gunningcriterium</w:t>
      </w:r>
      <w:r w:rsidR="007A1D0F">
        <w:rPr>
          <w:rFonts w:ascii="Verdana" w:hAnsi="Verdana" w:cs="Verdana"/>
          <w:sz w:val="17"/>
          <w:szCs w:val="18"/>
        </w:rPr>
        <w:t xml:space="preserve"> </w:t>
      </w:r>
      <w:r w:rsidR="007A1D0F" w:rsidRPr="00E64A45">
        <w:rPr>
          <w:rFonts w:ascii="Verdana" w:hAnsi="Verdana" w:cs="Verdana"/>
          <w:sz w:val="17"/>
          <w:szCs w:val="18"/>
          <w:u w:val="single"/>
        </w:rPr>
        <w:t>‘</w:t>
      </w:r>
      <w:r w:rsidR="005A5E83" w:rsidRPr="00682085">
        <w:rPr>
          <w:rFonts w:ascii="Verdana" w:hAnsi="Verdana" w:cs="Verdana"/>
          <w:b/>
          <w:sz w:val="17"/>
          <w:szCs w:val="18"/>
          <w:u w:val="single"/>
        </w:rPr>
        <w:t>Processen en implementatie</w:t>
      </w:r>
      <w:r w:rsidR="005A5E83">
        <w:rPr>
          <w:rFonts w:ascii="Verdana" w:hAnsi="Verdana" w:cs="Verdana"/>
          <w:b/>
          <w:sz w:val="17"/>
          <w:szCs w:val="18"/>
          <w:u w:val="single"/>
        </w:rPr>
        <w:t>’</w:t>
      </w:r>
      <w:r w:rsidRPr="00ED3746">
        <w:rPr>
          <w:rFonts w:ascii="Verdana" w:hAnsi="Verdana" w:cs="Verdana"/>
          <w:sz w:val="17"/>
          <w:szCs w:val="18"/>
        </w:rPr>
        <w:t xml:space="preserve"> </w:t>
      </w:r>
      <w:r>
        <w:rPr>
          <w:rFonts w:ascii="Verdana" w:hAnsi="Verdana" w:cs="Verdana"/>
          <w:sz w:val="17"/>
          <w:szCs w:val="18"/>
        </w:rPr>
        <w:t>aangemerkt</w:t>
      </w:r>
      <w:r w:rsidRPr="00ED3746">
        <w:rPr>
          <w:rFonts w:ascii="Verdana" w:hAnsi="Verdana" w:cs="Verdana"/>
          <w:sz w:val="17"/>
          <w:szCs w:val="18"/>
        </w:rPr>
        <w:t xml:space="preserve"> worden als </w:t>
      </w:r>
      <w:r>
        <w:rPr>
          <w:rFonts w:ascii="Verdana" w:hAnsi="Verdana" w:cs="Verdana"/>
          <w:sz w:val="17"/>
          <w:szCs w:val="18"/>
        </w:rPr>
        <w:t>economisch meest voordelige Inschrijving.</w:t>
      </w:r>
    </w:p>
    <w:p w14:paraId="747C5312" w14:textId="77777777" w:rsidR="00873F22" w:rsidRDefault="00873F22" w:rsidP="009A3049">
      <w:pPr>
        <w:autoSpaceDE w:val="0"/>
        <w:autoSpaceDN w:val="0"/>
        <w:adjustRightInd w:val="0"/>
        <w:spacing w:after="0" w:line="240" w:lineRule="auto"/>
        <w:ind w:left="578"/>
        <w:rPr>
          <w:rFonts w:ascii="Verdana" w:hAnsi="Verdana" w:cs="Verdana"/>
          <w:sz w:val="17"/>
          <w:szCs w:val="18"/>
        </w:rPr>
      </w:pPr>
      <w:r w:rsidRPr="008D6747">
        <w:rPr>
          <w:rFonts w:ascii="Verdana" w:hAnsi="Verdana" w:cs="Verdana"/>
          <w:sz w:val="17"/>
          <w:szCs w:val="18"/>
        </w:rPr>
        <w:t xml:space="preserve">Als ook dan Inschrijvers gelijk eindigen zal de Inschrijving die de hoogste score heeft behaald op het Gunningcriterium </w:t>
      </w:r>
      <w:r w:rsidR="007A1D0F">
        <w:rPr>
          <w:rFonts w:ascii="Verdana" w:hAnsi="Verdana" w:cs="Verdana"/>
          <w:sz w:val="17"/>
          <w:szCs w:val="18"/>
        </w:rPr>
        <w:t>‘</w:t>
      </w:r>
      <w:r w:rsidR="005A5E83">
        <w:rPr>
          <w:rFonts w:ascii="Verdana" w:hAnsi="Verdana" w:cs="Verdana"/>
          <w:b/>
          <w:sz w:val="17"/>
          <w:szCs w:val="18"/>
          <w:u w:val="single"/>
        </w:rPr>
        <w:t>Systeemkenmerken’</w:t>
      </w:r>
      <w:r w:rsidR="005A5E83" w:rsidRPr="008D6747">
        <w:rPr>
          <w:rFonts w:ascii="Verdana" w:hAnsi="Verdana" w:cs="Verdana"/>
          <w:sz w:val="17"/>
          <w:szCs w:val="18"/>
        </w:rPr>
        <w:t xml:space="preserve"> </w:t>
      </w:r>
      <w:r w:rsidRPr="008D6747">
        <w:rPr>
          <w:rFonts w:ascii="Verdana" w:hAnsi="Verdana" w:cs="Verdana"/>
          <w:sz w:val="17"/>
          <w:szCs w:val="18"/>
        </w:rPr>
        <w:t>aangemerkt worden als economisch meest voordelige Inschrijving.</w:t>
      </w:r>
    </w:p>
    <w:p w14:paraId="608BBE9E" w14:textId="77777777" w:rsidR="00F34DB4" w:rsidRPr="00ED3746" w:rsidRDefault="00F34DB4" w:rsidP="009A3049">
      <w:pPr>
        <w:autoSpaceDE w:val="0"/>
        <w:autoSpaceDN w:val="0"/>
        <w:adjustRightInd w:val="0"/>
        <w:spacing w:after="0" w:line="240" w:lineRule="auto"/>
        <w:ind w:left="578"/>
        <w:rPr>
          <w:rFonts w:ascii="Verdana" w:hAnsi="Verdana" w:cs="Verdana"/>
          <w:sz w:val="17"/>
          <w:szCs w:val="18"/>
        </w:rPr>
      </w:pPr>
      <w:r w:rsidRPr="00ED3746">
        <w:rPr>
          <w:rFonts w:ascii="Verdana" w:hAnsi="Verdana" w:cs="Verdana"/>
          <w:sz w:val="17"/>
          <w:szCs w:val="18"/>
        </w:rPr>
        <w:t>Als ook dan Inschrijvers gelijk eindigen, zal de laagste prijs onder het</w:t>
      </w:r>
      <w:r>
        <w:rPr>
          <w:rFonts w:ascii="Verdana" w:hAnsi="Verdana" w:cs="Verdana"/>
          <w:sz w:val="17"/>
          <w:szCs w:val="18"/>
        </w:rPr>
        <w:t xml:space="preserve"> </w:t>
      </w:r>
      <w:r w:rsidRPr="00ED3746">
        <w:rPr>
          <w:rFonts w:ascii="Verdana" w:hAnsi="Verdana" w:cs="Verdana"/>
          <w:sz w:val="17"/>
          <w:szCs w:val="18"/>
        </w:rPr>
        <w:t>Gunningcriterium</w:t>
      </w:r>
      <w:r>
        <w:rPr>
          <w:rFonts w:ascii="Verdana" w:hAnsi="Verdana" w:cs="Verdana"/>
          <w:sz w:val="17"/>
          <w:szCs w:val="18"/>
        </w:rPr>
        <w:t xml:space="preserve"> </w:t>
      </w:r>
      <w:r w:rsidRPr="00E64A45">
        <w:rPr>
          <w:rFonts w:ascii="Verdana" w:hAnsi="Verdana" w:cs="Verdana"/>
          <w:bCs/>
          <w:sz w:val="17"/>
          <w:szCs w:val="18"/>
          <w:u w:val="single"/>
        </w:rPr>
        <w:t>'</w:t>
      </w:r>
      <w:r w:rsidRPr="00682085">
        <w:rPr>
          <w:rFonts w:ascii="Verdana" w:hAnsi="Verdana" w:cs="Verdana"/>
          <w:b/>
          <w:bCs/>
          <w:sz w:val="17"/>
          <w:szCs w:val="18"/>
          <w:u w:val="single"/>
        </w:rPr>
        <w:t>Prijs</w:t>
      </w:r>
      <w:r w:rsidRPr="00E64A45">
        <w:rPr>
          <w:rFonts w:ascii="Verdana" w:hAnsi="Verdana" w:cs="Verdana"/>
          <w:bCs/>
          <w:sz w:val="17"/>
          <w:szCs w:val="18"/>
          <w:u w:val="single"/>
        </w:rPr>
        <w:t>'</w:t>
      </w:r>
      <w:r w:rsidRPr="00E64A45">
        <w:rPr>
          <w:rFonts w:ascii="Verdana" w:hAnsi="Verdana" w:cs="Verdana"/>
          <w:bCs/>
          <w:color w:val="FF0000"/>
          <w:sz w:val="17"/>
          <w:szCs w:val="18"/>
        </w:rPr>
        <w:t xml:space="preserve"> </w:t>
      </w:r>
      <w:r w:rsidRPr="00ED3746">
        <w:rPr>
          <w:rFonts w:ascii="Verdana" w:hAnsi="Verdana" w:cs="Verdana"/>
          <w:sz w:val="17"/>
          <w:szCs w:val="18"/>
        </w:rPr>
        <w:t>bepalen wie de winnaar is van de aanbesteding.</w:t>
      </w:r>
    </w:p>
    <w:p w14:paraId="6C1C8E95" w14:textId="77777777" w:rsidR="00F34DB4" w:rsidRDefault="00F34DB4" w:rsidP="009A3049">
      <w:pPr>
        <w:autoSpaceDE w:val="0"/>
        <w:autoSpaceDN w:val="0"/>
        <w:adjustRightInd w:val="0"/>
        <w:spacing w:after="0" w:line="240" w:lineRule="auto"/>
        <w:ind w:left="578"/>
        <w:rPr>
          <w:rFonts w:ascii="Verdana" w:hAnsi="Verdana" w:cs="Verdana"/>
          <w:sz w:val="17"/>
          <w:szCs w:val="18"/>
        </w:rPr>
      </w:pPr>
      <w:r w:rsidRPr="00ED3746">
        <w:rPr>
          <w:rFonts w:ascii="Verdana" w:hAnsi="Verdana" w:cs="Verdana"/>
          <w:sz w:val="17"/>
          <w:szCs w:val="18"/>
        </w:rPr>
        <w:t>Als ook dan Inschrijvers gelijk eindigen zal door middel van</w:t>
      </w:r>
      <w:r>
        <w:rPr>
          <w:rFonts w:ascii="Verdana" w:hAnsi="Verdana" w:cs="Verdana"/>
          <w:sz w:val="17"/>
          <w:szCs w:val="18"/>
        </w:rPr>
        <w:t xml:space="preserve"> loting </w:t>
      </w:r>
      <w:r w:rsidRPr="00ED3746">
        <w:rPr>
          <w:rFonts w:ascii="Verdana" w:hAnsi="Verdana" w:cs="Verdana"/>
          <w:sz w:val="17"/>
          <w:szCs w:val="18"/>
        </w:rPr>
        <w:t>de winnaar aangewezen worden. Indien het tot loten komt zullen de betrokken Insch</w:t>
      </w:r>
      <w:r>
        <w:rPr>
          <w:rFonts w:ascii="Verdana" w:hAnsi="Verdana" w:cs="Verdana"/>
          <w:sz w:val="17"/>
          <w:szCs w:val="18"/>
        </w:rPr>
        <w:t>r</w:t>
      </w:r>
      <w:r w:rsidRPr="00ED3746">
        <w:rPr>
          <w:rFonts w:ascii="Verdana" w:hAnsi="Verdana" w:cs="Verdana"/>
          <w:sz w:val="17"/>
          <w:szCs w:val="18"/>
        </w:rPr>
        <w:t>ijvers</w:t>
      </w:r>
      <w:r>
        <w:rPr>
          <w:rFonts w:ascii="Verdana" w:hAnsi="Verdana" w:cs="Verdana"/>
          <w:sz w:val="17"/>
          <w:szCs w:val="18"/>
        </w:rPr>
        <w:t xml:space="preserve"> </w:t>
      </w:r>
      <w:r w:rsidRPr="00ED3746">
        <w:rPr>
          <w:rFonts w:ascii="Verdana" w:hAnsi="Verdana" w:cs="Verdana"/>
          <w:sz w:val="17"/>
          <w:szCs w:val="18"/>
        </w:rPr>
        <w:t>uitgenodigd worden om deze loting bij te wonen.</w:t>
      </w:r>
    </w:p>
    <w:p w14:paraId="1E96EC82" w14:textId="77777777" w:rsidR="0054419E" w:rsidRDefault="0054419E" w:rsidP="00ED3746">
      <w:pPr>
        <w:autoSpaceDE w:val="0"/>
        <w:autoSpaceDN w:val="0"/>
        <w:adjustRightInd w:val="0"/>
        <w:spacing w:after="0" w:line="240" w:lineRule="auto"/>
        <w:ind w:left="705"/>
        <w:rPr>
          <w:rFonts w:ascii="Verdana" w:hAnsi="Verdana" w:cs="Verdana"/>
          <w:sz w:val="17"/>
          <w:szCs w:val="18"/>
        </w:rPr>
      </w:pPr>
    </w:p>
    <w:p w14:paraId="1EFBECCD" w14:textId="77777777" w:rsidR="0054419E" w:rsidRDefault="0054419E" w:rsidP="00ED3746">
      <w:pPr>
        <w:autoSpaceDE w:val="0"/>
        <w:autoSpaceDN w:val="0"/>
        <w:adjustRightInd w:val="0"/>
        <w:spacing w:after="0" w:line="240" w:lineRule="auto"/>
        <w:ind w:left="705"/>
        <w:rPr>
          <w:rFonts w:ascii="Verdana" w:hAnsi="Verdana" w:cs="Verdana"/>
          <w:sz w:val="17"/>
          <w:szCs w:val="18"/>
        </w:rPr>
      </w:pPr>
    </w:p>
    <w:p w14:paraId="41B84971" w14:textId="77777777" w:rsidR="0054419E" w:rsidRDefault="0054419E" w:rsidP="00ED3746">
      <w:pPr>
        <w:autoSpaceDE w:val="0"/>
        <w:autoSpaceDN w:val="0"/>
        <w:adjustRightInd w:val="0"/>
        <w:spacing w:after="0" w:line="240" w:lineRule="auto"/>
        <w:ind w:left="705"/>
        <w:rPr>
          <w:rFonts w:ascii="Verdana" w:hAnsi="Verdana" w:cs="Verdana"/>
          <w:sz w:val="17"/>
          <w:szCs w:val="18"/>
        </w:rPr>
      </w:pPr>
    </w:p>
    <w:p w14:paraId="55E64D24" w14:textId="77777777" w:rsidR="0054419E" w:rsidRDefault="0054419E" w:rsidP="00ED3746">
      <w:pPr>
        <w:autoSpaceDE w:val="0"/>
        <w:autoSpaceDN w:val="0"/>
        <w:adjustRightInd w:val="0"/>
        <w:spacing w:after="0" w:line="240" w:lineRule="auto"/>
        <w:ind w:left="705"/>
        <w:rPr>
          <w:rFonts w:ascii="Verdana" w:hAnsi="Verdana" w:cs="Verdana"/>
          <w:sz w:val="17"/>
          <w:szCs w:val="18"/>
        </w:rPr>
      </w:pPr>
    </w:p>
    <w:p w14:paraId="7F2A36CA" w14:textId="77777777" w:rsidR="0054419E" w:rsidRDefault="0054419E" w:rsidP="00ED3746">
      <w:pPr>
        <w:autoSpaceDE w:val="0"/>
        <w:autoSpaceDN w:val="0"/>
        <w:adjustRightInd w:val="0"/>
        <w:spacing w:after="0" w:line="240" w:lineRule="auto"/>
        <w:ind w:left="705"/>
        <w:rPr>
          <w:rFonts w:ascii="Verdana" w:hAnsi="Verdana" w:cs="Verdana"/>
          <w:sz w:val="17"/>
          <w:szCs w:val="18"/>
        </w:rPr>
      </w:pPr>
    </w:p>
    <w:p w14:paraId="1184E5FC" w14:textId="77777777" w:rsidR="0054419E" w:rsidRDefault="0054419E" w:rsidP="00ED3746">
      <w:pPr>
        <w:autoSpaceDE w:val="0"/>
        <w:autoSpaceDN w:val="0"/>
        <w:adjustRightInd w:val="0"/>
        <w:spacing w:after="0" w:line="240" w:lineRule="auto"/>
        <w:ind w:left="705"/>
        <w:rPr>
          <w:rFonts w:ascii="Verdana" w:hAnsi="Verdana" w:cs="Verdana"/>
          <w:sz w:val="17"/>
          <w:szCs w:val="18"/>
        </w:rPr>
      </w:pPr>
    </w:p>
    <w:p w14:paraId="3277BF1A" w14:textId="77777777" w:rsidR="0054419E" w:rsidRDefault="0054419E" w:rsidP="00ED3746">
      <w:pPr>
        <w:autoSpaceDE w:val="0"/>
        <w:autoSpaceDN w:val="0"/>
        <w:adjustRightInd w:val="0"/>
        <w:spacing w:after="0" w:line="240" w:lineRule="auto"/>
        <w:ind w:left="705"/>
        <w:rPr>
          <w:rFonts w:ascii="Verdana" w:hAnsi="Verdana" w:cs="Verdana"/>
          <w:sz w:val="17"/>
          <w:szCs w:val="18"/>
        </w:rPr>
      </w:pPr>
    </w:p>
    <w:p w14:paraId="36EB1805" w14:textId="77777777" w:rsidR="0054419E" w:rsidRDefault="0054419E" w:rsidP="00ED3746">
      <w:pPr>
        <w:autoSpaceDE w:val="0"/>
        <w:autoSpaceDN w:val="0"/>
        <w:adjustRightInd w:val="0"/>
        <w:spacing w:after="0" w:line="240" w:lineRule="auto"/>
        <w:ind w:left="705"/>
        <w:rPr>
          <w:rFonts w:ascii="Verdana" w:hAnsi="Verdana" w:cs="Verdana"/>
          <w:sz w:val="17"/>
          <w:szCs w:val="18"/>
        </w:rPr>
      </w:pPr>
    </w:p>
    <w:p w14:paraId="74054DE8" w14:textId="77777777" w:rsidR="0054419E" w:rsidRDefault="0054419E" w:rsidP="00ED3746">
      <w:pPr>
        <w:autoSpaceDE w:val="0"/>
        <w:autoSpaceDN w:val="0"/>
        <w:adjustRightInd w:val="0"/>
        <w:spacing w:after="0" w:line="240" w:lineRule="auto"/>
        <w:ind w:left="705"/>
        <w:rPr>
          <w:rFonts w:ascii="Verdana" w:hAnsi="Verdana" w:cs="Verdana"/>
          <w:sz w:val="17"/>
          <w:szCs w:val="18"/>
        </w:rPr>
      </w:pPr>
    </w:p>
    <w:p w14:paraId="0A8AB22C" w14:textId="77777777" w:rsidR="0054419E" w:rsidRDefault="0054419E" w:rsidP="00ED3746">
      <w:pPr>
        <w:autoSpaceDE w:val="0"/>
        <w:autoSpaceDN w:val="0"/>
        <w:adjustRightInd w:val="0"/>
        <w:spacing w:after="0" w:line="240" w:lineRule="auto"/>
        <w:ind w:left="705"/>
        <w:rPr>
          <w:rFonts w:ascii="Verdana" w:hAnsi="Verdana" w:cs="Verdana"/>
          <w:sz w:val="17"/>
          <w:szCs w:val="18"/>
        </w:rPr>
      </w:pPr>
    </w:p>
    <w:p w14:paraId="05E20340" w14:textId="77777777" w:rsidR="0054419E" w:rsidRDefault="0054419E" w:rsidP="00ED3746">
      <w:pPr>
        <w:autoSpaceDE w:val="0"/>
        <w:autoSpaceDN w:val="0"/>
        <w:adjustRightInd w:val="0"/>
        <w:spacing w:after="0" w:line="240" w:lineRule="auto"/>
        <w:ind w:left="705"/>
        <w:rPr>
          <w:rFonts w:ascii="Verdana" w:hAnsi="Verdana" w:cs="Verdana"/>
          <w:sz w:val="17"/>
          <w:szCs w:val="18"/>
        </w:rPr>
      </w:pPr>
    </w:p>
    <w:p w14:paraId="4AA369BE" w14:textId="77777777" w:rsidR="0054419E" w:rsidRDefault="0054419E" w:rsidP="00ED3746">
      <w:pPr>
        <w:autoSpaceDE w:val="0"/>
        <w:autoSpaceDN w:val="0"/>
        <w:adjustRightInd w:val="0"/>
        <w:spacing w:after="0" w:line="240" w:lineRule="auto"/>
        <w:ind w:left="705"/>
        <w:rPr>
          <w:rFonts w:ascii="Verdana" w:hAnsi="Verdana" w:cs="Verdana"/>
          <w:sz w:val="17"/>
          <w:szCs w:val="18"/>
        </w:rPr>
      </w:pPr>
    </w:p>
    <w:p w14:paraId="7A1C8067" w14:textId="77777777" w:rsidR="0054419E" w:rsidRDefault="0054419E" w:rsidP="00ED3746">
      <w:pPr>
        <w:autoSpaceDE w:val="0"/>
        <w:autoSpaceDN w:val="0"/>
        <w:adjustRightInd w:val="0"/>
        <w:spacing w:after="0" w:line="240" w:lineRule="auto"/>
        <w:ind w:left="705"/>
        <w:rPr>
          <w:rFonts w:ascii="Verdana" w:hAnsi="Verdana" w:cs="Verdana"/>
          <w:sz w:val="17"/>
          <w:szCs w:val="18"/>
        </w:rPr>
      </w:pPr>
    </w:p>
    <w:p w14:paraId="3276DC37" w14:textId="77777777" w:rsidR="0054419E" w:rsidRDefault="0054419E" w:rsidP="00ED3746">
      <w:pPr>
        <w:autoSpaceDE w:val="0"/>
        <w:autoSpaceDN w:val="0"/>
        <w:adjustRightInd w:val="0"/>
        <w:spacing w:after="0" w:line="240" w:lineRule="auto"/>
        <w:ind w:left="705"/>
        <w:rPr>
          <w:rFonts w:ascii="Verdana" w:hAnsi="Verdana" w:cs="Verdana"/>
          <w:sz w:val="17"/>
          <w:szCs w:val="18"/>
        </w:rPr>
      </w:pPr>
    </w:p>
    <w:p w14:paraId="14EAF9EF" w14:textId="77777777" w:rsidR="0054419E" w:rsidRDefault="0054419E" w:rsidP="00ED3746">
      <w:pPr>
        <w:autoSpaceDE w:val="0"/>
        <w:autoSpaceDN w:val="0"/>
        <w:adjustRightInd w:val="0"/>
        <w:spacing w:after="0" w:line="240" w:lineRule="auto"/>
        <w:ind w:left="705"/>
        <w:rPr>
          <w:rFonts w:ascii="Verdana" w:hAnsi="Verdana" w:cs="Verdana"/>
          <w:sz w:val="17"/>
          <w:szCs w:val="18"/>
        </w:rPr>
      </w:pPr>
    </w:p>
    <w:p w14:paraId="1582F209" w14:textId="77777777" w:rsidR="00C70CDC" w:rsidRDefault="00C70CDC" w:rsidP="00ED3746">
      <w:pPr>
        <w:autoSpaceDE w:val="0"/>
        <w:autoSpaceDN w:val="0"/>
        <w:adjustRightInd w:val="0"/>
        <w:spacing w:after="0" w:line="240" w:lineRule="auto"/>
        <w:ind w:left="705"/>
        <w:rPr>
          <w:rFonts w:ascii="Verdana" w:hAnsi="Verdana" w:cs="Verdana"/>
          <w:sz w:val="17"/>
          <w:szCs w:val="18"/>
        </w:rPr>
      </w:pPr>
    </w:p>
    <w:p w14:paraId="5B8BFD30" w14:textId="77777777" w:rsidR="00C70CDC" w:rsidRDefault="00C70CDC" w:rsidP="00ED3746">
      <w:pPr>
        <w:autoSpaceDE w:val="0"/>
        <w:autoSpaceDN w:val="0"/>
        <w:adjustRightInd w:val="0"/>
        <w:spacing w:after="0" w:line="240" w:lineRule="auto"/>
        <w:ind w:left="705"/>
        <w:rPr>
          <w:rFonts w:ascii="Verdana" w:hAnsi="Verdana" w:cs="Verdana"/>
          <w:sz w:val="17"/>
          <w:szCs w:val="18"/>
        </w:rPr>
      </w:pPr>
    </w:p>
    <w:p w14:paraId="247D03F0" w14:textId="77777777" w:rsidR="00C70CDC" w:rsidRDefault="00C70CDC" w:rsidP="00ED3746">
      <w:pPr>
        <w:autoSpaceDE w:val="0"/>
        <w:autoSpaceDN w:val="0"/>
        <w:adjustRightInd w:val="0"/>
        <w:spacing w:after="0" w:line="240" w:lineRule="auto"/>
        <w:ind w:left="705"/>
        <w:rPr>
          <w:rFonts w:ascii="Verdana" w:hAnsi="Verdana" w:cs="Verdana"/>
          <w:sz w:val="17"/>
          <w:szCs w:val="18"/>
        </w:rPr>
      </w:pPr>
    </w:p>
    <w:p w14:paraId="6B0CDE6F" w14:textId="77777777" w:rsidR="00C70CDC" w:rsidRDefault="00C70CDC" w:rsidP="00ED3746">
      <w:pPr>
        <w:autoSpaceDE w:val="0"/>
        <w:autoSpaceDN w:val="0"/>
        <w:adjustRightInd w:val="0"/>
        <w:spacing w:after="0" w:line="240" w:lineRule="auto"/>
        <w:ind w:left="705"/>
        <w:rPr>
          <w:rFonts w:ascii="Verdana" w:hAnsi="Verdana" w:cs="Verdana"/>
          <w:sz w:val="17"/>
          <w:szCs w:val="18"/>
        </w:rPr>
      </w:pPr>
    </w:p>
    <w:p w14:paraId="67BE36C4" w14:textId="77777777" w:rsidR="00544227" w:rsidRDefault="00544227" w:rsidP="00ED3746">
      <w:pPr>
        <w:autoSpaceDE w:val="0"/>
        <w:autoSpaceDN w:val="0"/>
        <w:adjustRightInd w:val="0"/>
        <w:spacing w:after="0" w:line="240" w:lineRule="auto"/>
        <w:ind w:left="705"/>
        <w:rPr>
          <w:rFonts w:ascii="Verdana" w:hAnsi="Verdana" w:cs="Verdana"/>
          <w:sz w:val="17"/>
          <w:szCs w:val="18"/>
        </w:rPr>
      </w:pPr>
    </w:p>
    <w:p w14:paraId="0747F385" w14:textId="77777777" w:rsidR="0054419E" w:rsidRPr="00D272EA" w:rsidRDefault="0054419E" w:rsidP="007A76DF">
      <w:pPr>
        <w:pStyle w:val="Kop1"/>
      </w:pPr>
      <w:r w:rsidRPr="00D272EA">
        <w:lastRenderedPageBreak/>
        <w:t xml:space="preserve">Uitsluitingsgronden </w:t>
      </w:r>
    </w:p>
    <w:p w14:paraId="6E55E186" w14:textId="77777777" w:rsidR="00390F1A" w:rsidRDefault="00390F1A" w:rsidP="0054419E">
      <w:pPr>
        <w:autoSpaceDE w:val="0"/>
        <w:autoSpaceDN w:val="0"/>
        <w:adjustRightInd w:val="0"/>
        <w:spacing w:after="0" w:line="240" w:lineRule="auto"/>
        <w:rPr>
          <w:rFonts w:ascii="Verdana" w:hAnsi="Verdana" w:cs="Verdana"/>
          <w:b/>
          <w:sz w:val="17"/>
          <w:szCs w:val="18"/>
        </w:rPr>
      </w:pPr>
    </w:p>
    <w:p w14:paraId="6FB9B1F6" w14:textId="77777777" w:rsidR="0054419E" w:rsidRDefault="0054419E" w:rsidP="00B63E9B">
      <w:pPr>
        <w:pStyle w:val="Kop2"/>
      </w:pPr>
      <w:r>
        <w:t>U</w:t>
      </w:r>
      <w:r w:rsidR="00390F1A">
        <w:t xml:space="preserve">niform </w:t>
      </w:r>
      <w:r>
        <w:t>E</w:t>
      </w:r>
      <w:r w:rsidR="00390F1A">
        <w:t xml:space="preserve">uropees </w:t>
      </w:r>
      <w:r>
        <w:t>A</w:t>
      </w:r>
      <w:r w:rsidR="00390F1A">
        <w:t>anbestedingsdocument (UEA</w:t>
      </w:r>
      <w:r w:rsidR="00682085">
        <w:t>)</w:t>
      </w:r>
    </w:p>
    <w:p w14:paraId="41ED13F1" w14:textId="77777777" w:rsidR="00D47870" w:rsidRPr="0003789B" w:rsidRDefault="00D47870" w:rsidP="00B63E9B">
      <w:pPr>
        <w:autoSpaceDE w:val="0"/>
        <w:autoSpaceDN w:val="0"/>
        <w:adjustRightInd w:val="0"/>
        <w:spacing w:after="0" w:line="240" w:lineRule="auto"/>
        <w:ind w:left="576"/>
        <w:rPr>
          <w:rFonts w:ascii="Verdana" w:hAnsi="Verdana" w:cs="Verdana"/>
          <w:sz w:val="17"/>
          <w:szCs w:val="18"/>
        </w:rPr>
      </w:pPr>
      <w:r w:rsidRPr="0003789B">
        <w:rPr>
          <w:rFonts w:ascii="Verdana" w:hAnsi="Verdana" w:cs="Verdana"/>
          <w:sz w:val="17"/>
          <w:szCs w:val="18"/>
        </w:rPr>
        <w:t xml:space="preserve">In </w:t>
      </w:r>
      <w:r w:rsidRPr="00682085">
        <w:rPr>
          <w:rFonts w:ascii="Verdana" w:hAnsi="Verdana" w:cs="Verdana"/>
          <w:b/>
          <w:sz w:val="17"/>
          <w:szCs w:val="18"/>
        </w:rPr>
        <w:t>bijlage</w:t>
      </w:r>
      <w:r w:rsidR="00682085" w:rsidRPr="00682085">
        <w:rPr>
          <w:rFonts w:ascii="Verdana" w:hAnsi="Verdana" w:cs="Verdana"/>
          <w:b/>
          <w:sz w:val="17"/>
          <w:szCs w:val="18"/>
        </w:rPr>
        <w:t xml:space="preserve"> 4</w:t>
      </w:r>
      <w:r w:rsidRPr="0003789B">
        <w:rPr>
          <w:rFonts w:ascii="Verdana" w:hAnsi="Verdana" w:cs="Verdana"/>
          <w:sz w:val="17"/>
          <w:szCs w:val="18"/>
        </w:rPr>
        <w:t xml:space="preserve"> bij deze </w:t>
      </w:r>
      <w:r>
        <w:rPr>
          <w:rFonts w:ascii="Verdana" w:hAnsi="Verdana" w:cs="Verdana"/>
          <w:sz w:val="17"/>
          <w:szCs w:val="18"/>
        </w:rPr>
        <w:t>Offerteaanvraag</w:t>
      </w:r>
      <w:r w:rsidRPr="0003789B">
        <w:rPr>
          <w:rFonts w:ascii="Verdana" w:hAnsi="Verdana" w:cs="Verdana"/>
          <w:sz w:val="17"/>
          <w:szCs w:val="18"/>
        </w:rPr>
        <w:t xml:space="preserve"> is het 'Uniform Europees Aan</w:t>
      </w:r>
      <w:r w:rsidR="00B31526">
        <w:rPr>
          <w:rFonts w:ascii="Verdana" w:hAnsi="Verdana" w:cs="Verdana"/>
          <w:sz w:val="17"/>
          <w:szCs w:val="18"/>
        </w:rPr>
        <w:t>bestedingsdocument' opgenomen. Inschrijvers moeten</w:t>
      </w:r>
      <w:r>
        <w:rPr>
          <w:rFonts w:ascii="Verdana" w:hAnsi="Verdana" w:cs="Verdana"/>
          <w:sz w:val="17"/>
          <w:szCs w:val="18"/>
        </w:rPr>
        <w:t xml:space="preserve"> deze invullen en na ondertekening samen met </w:t>
      </w:r>
      <w:r w:rsidR="00B31526">
        <w:rPr>
          <w:rFonts w:ascii="Verdana" w:hAnsi="Verdana" w:cs="Verdana"/>
          <w:sz w:val="17"/>
          <w:szCs w:val="18"/>
        </w:rPr>
        <w:t>hun</w:t>
      </w:r>
      <w:r>
        <w:rPr>
          <w:rFonts w:ascii="Verdana" w:hAnsi="Verdana" w:cs="Verdana"/>
          <w:sz w:val="17"/>
          <w:szCs w:val="18"/>
        </w:rPr>
        <w:t xml:space="preserve"> Inschrijving</w:t>
      </w:r>
      <w:r w:rsidR="00B31526">
        <w:rPr>
          <w:rFonts w:ascii="Verdana" w:hAnsi="Verdana" w:cs="Verdana"/>
          <w:sz w:val="17"/>
          <w:szCs w:val="18"/>
        </w:rPr>
        <w:t>en</w:t>
      </w:r>
      <w:r w:rsidRPr="0003789B">
        <w:rPr>
          <w:rFonts w:ascii="Verdana" w:hAnsi="Verdana" w:cs="Verdana"/>
          <w:sz w:val="17"/>
          <w:szCs w:val="18"/>
        </w:rPr>
        <w:t xml:space="preserve"> uploaden op </w:t>
      </w:r>
      <w:hyperlink r:id="rId24" w:history="1">
        <w:r w:rsidRPr="0003789B">
          <w:rPr>
            <w:rStyle w:val="Hyperlink"/>
            <w:rFonts w:ascii="Verdana" w:hAnsi="Verdana" w:cs="Verdana"/>
            <w:sz w:val="17"/>
            <w:szCs w:val="18"/>
          </w:rPr>
          <w:t>www.tenderned.nl</w:t>
        </w:r>
      </w:hyperlink>
    </w:p>
    <w:p w14:paraId="3F22DBD8" w14:textId="77777777" w:rsidR="00D47870" w:rsidRDefault="00D47870" w:rsidP="00B63E9B">
      <w:pPr>
        <w:autoSpaceDE w:val="0"/>
        <w:autoSpaceDN w:val="0"/>
        <w:adjustRightInd w:val="0"/>
        <w:spacing w:after="0" w:line="240" w:lineRule="auto"/>
        <w:ind w:left="576"/>
        <w:rPr>
          <w:rFonts w:ascii="Verdana" w:hAnsi="Verdana" w:cs="Verdana"/>
          <w:sz w:val="17"/>
          <w:szCs w:val="18"/>
        </w:rPr>
      </w:pPr>
      <w:r w:rsidRPr="0003789B">
        <w:rPr>
          <w:rFonts w:ascii="Verdana" w:hAnsi="Verdana" w:cs="Verdana"/>
          <w:sz w:val="17"/>
          <w:szCs w:val="18"/>
        </w:rPr>
        <w:t xml:space="preserve">In geval van </w:t>
      </w:r>
      <w:r>
        <w:rPr>
          <w:rFonts w:ascii="Verdana" w:hAnsi="Verdana" w:cs="Verdana"/>
          <w:sz w:val="17"/>
          <w:szCs w:val="18"/>
        </w:rPr>
        <w:t xml:space="preserve">een </w:t>
      </w:r>
      <w:r w:rsidRPr="0003789B">
        <w:rPr>
          <w:rFonts w:ascii="Verdana" w:hAnsi="Verdana" w:cs="Verdana"/>
          <w:sz w:val="17"/>
          <w:szCs w:val="18"/>
        </w:rPr>
        <w:t>Combinatie dienen alle deelnemers aan de Combinatie het 'Uniform Europees Aanbestedingsdocument' in te vullen, te ondertekenen en bij de Inschrijving toe te voegen.</w:t>
      </w:r>
    </w:p>
    <w:p w14:paraId="3758B866" w14:textId="77777777" w:rsidR="00D47870" w:rsidRDefault="00D47870" w:rsidP="00D47870">
      <w:pPr>
        <w:autoSpaceDE w:val="0"/>
        <w:autoSpaceDN w:val="0"/>
        <w:adjustRightInd w:val="0"/>
        <w:spacing w:after="0" w:line="240" w:lineRule="auto"/>
        <w:ind w:left="705"/>
        <w:rPr>
          <w:rFonts w:ascii="Verdana" w:hAnsi="Verdana" w:cs="Verdana"/>
          <w:sz w:val="17"/>
          <w:szCs w:val="15"/>
        </w:rPr>
      </w:pPr>
    </w:p>
    <w:p w14:paraId="61A6ED1B" w14:textId="77777777" w:rsidR="00D47870" w:rsidRPr="0054419E" w:rsidRDefault="00B31526" w:rsidP="00B63E9B">
      <w:pPr>
        <w:autoSpaceDE w:val="0"/>
        <w:autoSpaceDN w:val="0"/>
        <w:adjustRightInd w:val="0"/>
        <w:spacing w:after="0" w:line="240" w:lineRule="auto"/>
        <w:ind w:left="576"/>
        <w:rPr>
          <w:rFonts w:ascii="Verdana" w:hAnsi="Verdana" w:cs="Verdana"/>
          <w:sz w:val="17"/>
          <w:szCs w:val="15"/>
        </w:rPr>
      </w:pPr>
      <w:r>
        <w:rPr>
          <w:rFonts w:ascii="Verdana" w:hAnsi="Verdana" w:cs="Verdana"/>
          <w:sz w:val="17"/>
          <w:szCs w:val="15"/>
        </w:rPr>
        <w:t>Inschrijver</w:t>
      </w:r>
      <w:r w:rsidR="00D47870">
        <w:rPr>
          <w:rFonts w:ascii="Verdana" w:hAnsi="Verdana" w:cs="Verdana"/>
          <w:sz w:val="17"/>
          <w:szCs w:val="15"/>
        </w:rPr>
        <w:t xml:space="preserve"> komt niet in aanmerking voor gunning als er Uitsluitingsgronden van toepassing zijn. </w:t>
      </w:r>
      <w:r w:rsidR="00D47870" w:rsidRPr="0054419E">
        <w:rPr>
          <w:rFonts w:ascii="Verdana" w:hAnsi="Verdana" w:cs="Verdana"/>
          <w:sz w:val="17"/>
          <w:szCs w:val="15"/>
        </w:rPr>
        <w:t>De bewijsstukken</w:t>
      </w:r>
      <w:r w:rsidR="00D47870">
        <w:rPr>
          <w:rFonts w:ascii="Verdana" w:hAnsi="Verdana" w:cs="Verdana"/>
          <w:sz w:val="17"/>
          <w:szCs w:val="15"/>
        </w:rPr>
        <w:t xml:space="preserve"> dienen te voldoen aan het bepaalde in artikel 2.89 Aanbestedingswet 2012.</w:t>
      </w:r>
    </w:p>
    <w:p w14:paraId="5BE30CA8" w14:textId="77777777" w:rsidR="009714C9" w:rsidRPr="00B63E9B" w:rsidRDefault="00D47870" w:rsidP="00B63E9B">
      <w:pPr>
        <w:autoSpaceDE w:val="0"/>
        <w:autoSpaceDN w:val="0"/>
        <w:adjustRightInd w:val="0"/>
        <w:spacing w:after="0" w:line="240" w:lineRule="auto"/>
        <w:ind w:left="576"/>
        <w:rPr>
          <w:rFonts w:ascii="Verdana" w:hAnsi="Verdana" w:cs="Verdana"/>
          <w:sz w:val="17"/>
          <w:szCs w:val="15"/>
        </w:rPr>
      </w:pPr>
      <w:r>
        <w:rPr>
          <w:rFonts w:ascii="Verdana" w:hAnsi="Verdana" w:cs="Verdana"/>
          <w:sz w:val="17"/>
          <w:szCs w:val="15"/>
        </w:rPr>
        <w:t>V</w:t>
      </w:r>
      <w:r w:rsidRPr="0054419E">
        <w:rPr>
          <w:rFonts w:ascii="Verdana" w:hAnsi="Verdana" w:cs="Verdana"/>
          <w:sz w:val="17"/>
          <w:szCs w:val="15"/>
        </w:rPr>
        <w:t xml:space="preserve">an een </w:t>
      </w:r>
      <w:r w:rsidR="00B31526">
        <w:rPr>
          <w:rFonts w:ascii="Verdana" w:hAnsi="Verdana" w:cs="Verdana"/>
          <w:sz w:val="17"/>
          <w:szCs w:val="15"/>
        </w:rPr>
        <w:t>Inschrijver</w:t>
      </w:r>
      <w:r w:rsidRPr="0054419E">
        <w:rPr>
          <w:rFonts w:ascii="Verdana" w:hAnsi="Verdana" w:cs="Verdana"/>
          <w:sz w:val="17"/>
          <w:szCs w:val="15"/>
        </w:rPr>
        <w:t xml:space="preserve"> die gevestigd is in een andere lidstaat aanvaardt </w:t>
      </w:r>
      <w:proofErr w:type="spellStart"/>
      <w:r w:rsidR="00EA1A04">
        <w:rPr>
          <w:rFonts w:ascii="Verdana" w:hAnsi="Verdana" w:cs="Verdana"/>
          <w:sz w:val="17"/>
          <w:szCs w:val="15"/>
        </w:rPr>
        <w:t>Zon</w:t>
      </w:r>
      <w:r w:rsidR="0055669A">
        <w:rPr>
          <w:rFonts w:ascii="Verdana" w:hAnsi="Verdana" w:cs="Verdana"/>
          <w:sz w:val="17"/>
          <w:szCs w:val="15"/>
        </w:rPr>
        <w:t>M</w:t>
      </w:r>
      <w:r w:rsidR="00EA1A04">
        <w:rPr>
          <w:rFonts w:ascii="Verdana" w:hAnsi="Verdana" w:cs="Verdana"/>
          <w:sz w:val="17"/>
          <w:szCs w:val="15"/>
        </w:rPr>
        <w:t>w</w:t>
      </w:r>
      <w:proofErr w:type="spellEnd"/>
      <w:r w:rsidRPr="0054419E">
        <w:rPr>
          <w:rFonts w:ascii="Verdana" w:hAnsi="Verdana" w:cs="Verdana"/>
          <w:sz w:val="17"/>
          <w:szCs w:val="15"/>
        </w:rPr>
        <w:t xml:space="preserve">, conform artikel 2.89, lid 4 Aanbestedingswet 2012, gegevens en bescheiden uit de betreffende lidstaat die een gelijkwaardig doel dienen als de hieronder genoemde bewijsmiddelen of waaruit blijkt dat de Uitsluitingscriteria niet op de betreffende </w:t>
      </w:r>
      <w:r w:rsidR="00B31526">
        <w:rPr>
          <w:rFonts w:ascii="Verdana" w:hAnsi="Verdana" w:cs="Verdana"/>
          <w:sz w:val="17"/>
          <w:szCs w:val="15"/>
        </w:rPr>
        <w:t>Inschrijver</w:t>
      </w:r>
      <w:r w:rsidRPr="0054419E">
        <w:rPr>
          <w:rFonts w:ascii="Verdana" w:hAnsi="Verdana" w:cs="Verdana"/>
          <w:sz w:val="17"/>
          <w:szCs w:val="15"/>
        </w:rPr>
        <w:t xml:space="preserve"> van toepassing zijn.</w:t>
      </w:r>
    </w:p>
    <w:p w14:paraId="30697FCB" w14:textId="77777777" w:rsidR="009714C9" w:rsidRPr="0054419E" w:rsidRDefault="009714C9" w:rsidP="00724813">
      <w:pPr>
        <w:pStyle w:val="Kop2"/>
        <w:numPr>
          <w:ilvl w:val="0"/>
          <w:numId w:val="0"/>
        </w:numPr>
        <w:ind w:left="576" w:hanging="576"/>
      </w:pPr>
      <w:r>
        <w:t>4.</w:t>
      </w:r>
      <w:r w:rsidR="00AD0960">
        <w:t>2</w:t>
      </w:r>
      <w:r>
        <w:tab/>
      </w:r>
      <w:r w:rsidRPr="0054419E">
        <w:t>Bewijs</w:t>
      </w:r>
      <w:r w:rsidR="00E6047D">
        <w:t>s</w:t>
      </w:r>
      <w:r w:rsidRPr="0054419E">
        <w:t>tukken</w:t>
      </w:r>
      <w:r>
        <w:t xml:space="preserve"> Uitsluitingsgronden</w:t>
      </w:r>
    </w:p>
    <w:p w14:paraId="5A5864C3" w14:textId="77777777" w:rsidR="00D47870" w:rsidRPr="0054419E" w:rsidRDefault="0055669A" w:rsidP="00B63E9B">
      <w:pPr>
        <w:autoSpaceDE w:val="0"/>
        <w:autoSpaceDN w:val="0"/>
        <w:adjustRightInd w:val="0"/>
        <w:spacing w:after="0" w:line="240" w:lineRule="auto"/>
        <w:ind w:left="576"/>
        <w:rPr>
          <w:rFonts w:ascii="Verdana" w:hAnsi="Verdana" w:cs="Verdana"/>
          <w:sz w:val="17"/>
          <w:szCs w:val="15"/>
        </w:rPr>
      </w:pPr>
      <w:proofErr w:type="spellStart"/>
      <w:r>
        <w:rPr>
          <w:rFonts w:ascii="Verdana" w:hAnsi="Verdana" w:cs="Verdana"/>
          <w:sz w:val="17"/>
          <w:szCs w:val="15"/>
        </w:rPr>
        <w:t>Z</w:t>
      </w:r>
      <w:r w:rsidR="00EA1A04">
        <w:rPr>
          <w:rFonts w:ascii="Verdana" w:hAnsi="Verdana" w:cs="Verdana"/>
          <w:sz w:val="17"/>
          <w:szCs w:val="15"/>
        </w:rPr>
        <w:t>onMw</w:t>
      </w:r>
      <w:proofErr w:type="spellEnd"/>
      <w:r w:rsidR="00D47870" w:rsidRPr="0054419E">
        <w:rPr>
          <w:rFonts w:ascii="Verdana" w:hAnsi="Verdana" w:cs="Verdana"/>
          <w:sz w:val="17"/>
          <w:szCs w:val="15"/>
        </w:rPr>
        <w:t xml:space="preserve"> kan </w:t>
      </w:r>
      <w:r w:rsidR="00B31526">
        <w:rPr>
          <w:rFonts w:ascii="Verdana" w:hAnsi="Verdana" w:cs="Verdana"/>
          <w:sz w:val="17"/>
          <w:szCs w:val="15"/>
        </w:rPr>
        <w:t>Inschrijver</w:t>
      </w:r>
      <w:r w:rsidR="00D47870" w:rsidRPr="0054419E">
        <w:rPr>
          <w:rFonts w:ascii="Verdana" w:hAnsi="Verdana" w:cs="Verdana"/>
          <w:sz w:val="17"/>
          <w:szCs w:val="15"/>
        </w:rPr>
        <w:t xml:space="preserve"> achteraf verzoeken bewijsstukken ter beschikking te stellen, die </w:t>
      </w:r>
      <w:proofErr w:type="spellStart"/>
      <w:r>
        <w:rPr>
          <w:rFonts w:ascii="Verdana" w:hAnsi="Verdana" w:cs="Verdana"/>
          <w:sz w:val="17"/>
          <w:szCs w:val="15"/>
        </w:rPr>
        <w:t>Z</w:t>
      </w:r>
      <w:r w:rsidR="00EA1A04">
        <w:rPr>
          <w:rFonts w:ascii="Verdana" w:hAnsi="Verdana" w:cs="Verdana"/>
          <w:sz w:val="17"/>
          <w:szCs w:val="15"/>
        </w:rPr>
        <w:t>onMw</w:t>
      </w:r>
      <w:proofErr w:type="spellEnd"/>
      <w:r w:rsidR="00D47870" w:rsidRPr="0054419E">
        <w:rPr>
          <w:rFonts w:ascii="Verdana" w:hAnsi="Verdana" w:cs="Verdana"/>
          <w:sz w:val="17"/>
          <w:szCs w:val="15"/>
        </w:rPr>
        <w:t xml:space="preserve"> noodzakelijk acht voor de toetsing </w:t>
      </w:r>
      <w:r w:rsidR="00D47870">
        <w:rPr>
          <w:rFonts w:ascii="Verdana" w:hAnsi="Verdana" w:cs="Verdana"/>
          <w:sz w:val="17"/>
          <w:szCs w:val="15"/>
        </w:rPr>
        <w:t>op</w:t>
      </w:r>
      <w:r w:rsidR="00D47870" w:rsidRPr="0054419E">
        <w:rPr>
          <w:rFonts w:ascii="Verdana" w:hAnsi="Verdana" w:cs="Verdana"/>
          <w:sz w:val="17"/>
          <w:szCs w:val="15"/>
        </w:rPr>
        <w:t xml:space="preserve"> de Uitsluitin</w:t>
      </w:r>
      <w:r w:rsidR="00D47870">
        <w:rPr>
          <w:rFonts w:ascii="Verdana" w:hAnsi="Verdana" w:cs="Verdana"/>
          <w:sz w:val="17"/>
          <w:szCs w:val="15"/>
        </w:rPr>
        <w:t xml:space="preserve">gsgronden. </w:t>
      </w:r>
      <w:r w:rsidR="00B31526">
        <w:rPr>
          <w:rFonts w:ascii="Verdana" w:hAnsi="Verdana" w:cs="Verdana"/>
          <w:sz w:val="17"/>
          <w:szCs w:val="15"/>
        </w:rPr>
        <w:t>Inschrijver</w:t>
      </w:r>
      <w:r w:rsidR="00D47870">
        <w:rPr>
          <w:rFonts w:ascii="Verdana" w:hAnsi="Verdana" w:cs="Verdana"/>
          <w:sz w:val="17"/>
          <w:szCs w:val="15"/>
        </w:rPr>
        <w:t xml:space="preserve"> dient deze</w:t>
      </w:r>
      <w:r w:rsidR="00D47870" w:rsidRPr="0054419E">
        <w:rPr>
          <w:rFonts w:ascii="Verdana" w:hAnsi="Verdana" w:cs="Verdana"/>
          <w:sz w:val="17"/>
          <w:szCs w:val="15"/>
        </w:rPr>
        <w:t xml:space="preserve"> bewijsstukken in dat geval binnen 10 werkdagen aan te leveren.</w:t>
      </w:r>
    </w:p>
    <w:p w14:paraId="0C1E7AC3" w14:textId="77777777" w:rsidR="00D47870" w:rsidRPr="0054419E" w:rsidRDefault="00D47870" w:rsidP="00B63E9B">
      <w:pPr>
        <w:autoSpaceDE w:val="0"/>
        <w:autoSpaceDN w:val="0"/>
        <w:adjustRightInd w:val="0"/>
        <w:spacing w:after="0" w:line="240" w:lineRule="auto"/>
        <w:ind w:left="576"/>
        <w:rPr>
          <w:rFonts w:ascii="Verdana" w:hAnsi="Verdana" w:cs="Verdana"/>
          <w:sz w:val="17"/>
          <w:szCs w:val="15"/>
        </w:rPr>
      </w:pPr>
      <w:r w:rsidRPr="0054419E">
        <w:rPr>
          <w:rFonts w:ascii="Verdana" w:hAnsi="Verdana" w:cs="Verdana"/>
          <w:sz w:val="17"/>
          <w:szCs w:val="15"/>
        </w:rPr>
        <w:t>Ten aanzien van een Inschrijving door een in een andere lidstaat gevestigde Inschrijver, geldt in algemene zin dat als bewijsstukken</w:t>
      </w:r>
      <w:r>
        <w:rPr>
          <w:rFonts w:ascii="Verdana" w:hAnsi="Verdana" w:cs="Verdana"/>
          <w:sz w:val="17"/>
          <w:szCs w:val="15"/>
        </w:rPr>
        <w:t xml:space="preserve"> </w:t>
      </w:r>
      <w:r w:rsidRPr="0054419E">
        <w:rPr>
          <w:rFonts w:ascii="Verdana" w:hAnsi="Verdana" w:cs="Verdana"/>
          <w:sz w:val="17"/>
          <w:szCs w:val="15"/>
        </w:rPr>
        <w:t xml:space="preserve">ten aanzien van de Uitsluitingscriteria gelden de in het </w:t>
      </w:r>
      <w:proofErr w:type="spellStart"/>
      <w:r w:rsidRPr="0054419E">
        <w:rPr>
          <w:rFonts w:ascii="Verdana" w:hAnsi="Verdana" w:cs="Verdana"/>
          <w:sz w:val="17"/>
          <w:szCs w:val="15"/>
        </w:rPr>
        <w:t>eCertis</w:t>
      </w:r>
      <w:proofErr w:type="spellEnd"/>
      <w:r w:rsidRPr="0054419E">
        <w:rPr>
          <w:rFonts w:ascii="Verdana" w:hAnsi="Verdana" w:cs="Verdana"/>
          <w:sz w:val="17"/>
          <w:szCs w:val="15"/>
        </w:rPr>
        <w:t>-systeem van de Europese commissie opgenomen bewijsstukken</w:t>
      </w:r>
      <w:r>
        <w:rPr>
          <w:rFonts w:ascii="Verdana" w:hAnsi="Verdana" w:cs="Verdana"/>
          <w:sz w:val="17"/>
          <w:szCs w:val="15"/>
        </w:rPr>
        <w:t>. Zie hiervoor:</w:t>
      </w:r>
    </w:p>
    <w:p w14:paraId="0858503A" w14:textId="77777777" w:rsidR="009714C9" w:rsidRPr="00682085" w:rsidRDefault="000403AE" w:rsidP="00682085">
      <w:pPr>
        <w:autoSpaceDE w:val="0"/>
        <w:autoSpaceDN w:val="0"/>
        <w:adjustRightInd w:val="0"/>
        <w:spacing w:after="0" w:line="240" w:lineRule="auto"/>
        <w:ind w:firstLine="576"/>
        <w:rPr>
          <w:rFonts w:ascii="Verdana" w:hAnsi="Verdana" w:cs="Verdana"/>
          <w:sz w:val="17"/>
          <w:szCs w:val="15"/>
        </w:rPr>
      </w:pPr>
      <w:hyperlink r:id="rId25" w:history="1">
        <w:r w:rsidR="00D47870" w:rsidRPr="004A5029">
          <w:rPr>
            <w:rStyle w:val="Hyperlink"/>
            <w:rFonts w:ascii="Verdana" w:hAnsi="Verdana" w:cs="Verdana"/>
            <w:sz w:val="17"/>
            <w:szCs w:val="15"/>
          </w:rPr>
          <w:t>http://ec.europa.eu/markt/ecertis</w:t>
        </w:r>
      </w:hyperlink>
    </w:p>
    <w:p w14:paraId="3F0A7C30" w14:textId="77777777" w:rsidR="00D47870" w:rsidRPr="00724813" w:rsidRDefault="00390F1A" w:rsidP="00B63E9B">
      <w:pPr>
        <w:pStyle w:val="Kop2"/>
        <w:numPr>
          <w:ilvl w:val="0"/>
          <w:numId w:val="0"/>
        </w:numPr>
        <w:spacing w:line="240" w:lineRule="auto"/>
        <w:ind w:left="567" w:hanging="567"/>
        <w:rPr>
          <w:rFonts w:eastAsiaTheme="minorHAnsi" w:cs="Verdana"/>
          <w:b w:val="0"/>
          <w:bCs w:val="0"/>
          <w:iCs w:val="0"/>
          <w:sz w:val="17"/>
          <w:szCs w:val="15"/>
          <w:lang w:eastAsia="en-US"/>
        </w:rPr>
      </w:pPr>
      <w:r w:rsidRPr="00390F1A">
        <w:t>4.</w:t>
      </w:r>
      <w:r w:rsidR="00AD0960">
        <w:t>3</w:t>
      </w:r>
      <w:r w:rsidRPr="00390F1A">
        <w:tab/>
        <w:t>Bewijs van inschrijving bij de Kamer van Koophandel</w:t>
      </w:r>
      <w:r>
        <w:br/>
      </w:r>
      <w:r w:rsidR="00B31526">
        <w:rPr>
          <w:rFonts w:eastAsiaTheme="minorHAnsi" w:cs="Verdana"/>
          <w:b w:val="0"/>
          <w:bCs w:val="0"/>
          <w:iCs w:val="0"/>
          <w:sz w:val="17"/>
          <w:szCs w:val="15"/>
          <w:lang w:eastAsia="en-US"/>
        </w:rPr>
        <w:t>Inschrijver</w:t>
      </w:r>
      <w:r w:rsidR="00D47870" w:rsidRPr="00724813">
        <w:rPr>
          <w:rFonts w:eastAsiaTheme="minorHAnsi" w:cs="Verdana"/>
          <w:b w:val="0"/>
          <w:bCs w:val="0"/>
          <w:iCs w:val="0"/>
          <w:sz w:val="17"/>
          <w:szCs w:val="15"/>
          <w:lang w:eastAsia="en-US"/>
        </w:rPr>
        <w:t xml:space="preserve"> dient ingeschreven te zijn in het beroeps- of handelsregister volgens de eisen van de wetgeving van het land waar u met uw onderneming bent gevestigd.</w:t>
      </w:r>
    </w:p>
    <w:p w14:paraId="104B2358" w14:textId="77777777" w:rsidR="00D47870" w:rsidRDefault="00D47870" w:rsidP="00B63E9B">
      <w:pPr>
        <w:autoSpaceDE w:val="0"/>
        <w:autoSpaceDN w:val="0"/>
        <w:adjustRightInd w:val="0"/>
        <w:spacing w:after="0" w:line="240" w:lineRule="auto"/>
        <w:ind w:left="567"/>
        <w:rPr>
          <w:rFonts w:ascii="Verdana" w:hAnsi="Verdana" w:cs="Verdana"/>
          <w:sz w:val="17"/>
          <w:szCs w:val="18"/>
        </w:rPr>
      </w:pPr>
      <w:r>
        <w:rPr>
          <w:rFonts w:ascii="Verdana" w:hAnsi="Verdana" w:cs="Verdana"/>
          <w:sz w:val="17"/>
          <w:szCs w:val="18"/>
        </w:rPr>
        <w:t>Uitsluitend de Inschrijver die de e</w:t>
      </w:r>
      <w:r w:rsidRPr="00390F1A">
        <w:rPr>
          <w:rFonts w:ascii="Verdana" w:hAnsi="Verdana" w:cs="Verdana"/>
          <w:sz w:val="17"/>
          <w:szCs w:val="18"/>
        </w:rPr>
        <w:t xml:space="preserve">conomisch </w:t>
      </w:r>
      <w:r>
        <w:rPr>
          <w:rFonts w:ascii="Verdana" w:hAnsi="Verdana" w:cs="Verdana"/>
          <w:sz w:val="17"/>
          <w:szCs w:val="18"/>
        </w:rPr>
        <w:t>m</w:t>
      </w:r>
      <w:r w:rsidRPr="00390F1A">
        <w:rPr>
          <w:rFonts w:ascii="Verdana" w:hAnsi="Verdana" w:cs="Verdana"/>
          <w:sz w:val="17"/>
          <w:szCs w:val="18"/>
        </w:rPr>
        <w:t xml:space="preserve">eest </w:t>
      </w:r>
      <w:r>
        <w:rPr>
          <w:rFonts w:ascii="Verdana" w:hAnsi="Verdana" w:cs="Verdana"/>
          <w:sz w:val="17"/>
          <w:szCs w:val="18"/>
        </w:rPr>
        <w:t>v</w:t>
      </w:r>
      <w:r w:rsidRPr="00390F1A">
        <w:rPr>
          <w:rFonts w:ascii="Verdana" w:hAnsi="Verdana" w:cs="Verdana"/>
          <w:sz w:val="17"/>
          <w:szCs w:val="18"/>
        </w:rPr>
        <w:t>oordelige Inschrijv</w:t>
      </w:r>
      <w:r>
        <w:rPr>
          <w:rFonts w:ascii="Verdana" w:hAnsi="Verdana" w:cs="Verdana"/>
          <w:sz w:val="17"/>
          <w:szCs w:val="18"/>
        </w:rPr>
        <w:t>ing heeft ingediend, moet</w:t>
      </w:r>
      <w:r w:rsidRPr="00390F1A">
        <w:rPr>
          <w:rFonts w:ascii="Verdana" w:hAnsi="Verdana" w:cs="Verdana"/>
          <w:sz w:val="17"/>
          <w:szCs w:val="18"/>
        </w:rPr>
        <w:t xml:space="preserve"> op verzoek binnen 10 werkdagen een Uittreksel </w:t>
      </w:r>
      <w:r>
        <w:rPr>
          <w:rFonts w:ascii="Verdana" w:hAnsi="Verdana" w:cs="Verdana"/>
          <w:sz w:val="17"/>
          <w:szCs w:val="18"/>
        </w:rPr>
        <w:t xml:space="preserve">uit het </w:t>
      </w:r>
      <w:r w:rsidRPr="00390F1A">
        <w:rPr>
          <w:rFonts w:ascii="Verdana" w:hAnsi="Verdana" w:cs="Verdana"/>
          <w:sz w:val="17"/>
          <w:szCs w:val="18"/>
        </w:rPr>
        <w:t xml:space="preserve">Handelsregister </w:t>
      </w:r>
      <w:r>
        <w:rPr>
          <w:rFonts w:ascii="Verdana" w:hAnsi="Verdana" w:cs="Verdana"/>
          <w:sz w:val="17"/>
          <w:szCs w:val="18"/>
        </w:rPr>
        <w:t>van de Kamer van Koophandel in dienen. Als de Inschrijver niet in Nederland is gevestigd,</w:t>
      </w:r>
      <w:r w:rsidRPr="00390F1A">
        <w:rPr>
          <w:rFonts w:ascii="Verdana" w:hAnsi="Verdana" w:cs="Verdana"/>
          <w:sz w:val="17"/>
          <w:szCs w:val="18"/>
        </w:rPr>
        <w:t xml:space="preserve"> </w:t>
      </w:r>
      <w:r>
        <w:rPr>
          <w:rFonts w:ascii="Verdana" w:hAnsi="Verdana" w:cs="Verdana"/>
          <w:sz w:val="17"/>
          <w:szCs w:val="18"/>
        </w:rPr>
        <w:t xml:space="preserve">worden </w:t>
      </w:r>
      <w:r w:rsidRPr="009D37E5">
        <w:rPr>
          <w:rFonts w:ascii="Verdana" w:hAnsi="Verdana" w:cs="Verdana"/>
          <w:sz w:val="17"/>
          <w:szCs w:val="18"/>
        </w:rPr>
        <w:t xml:space="preserve">gegevens en bescheiden uit een andere lidstaat, uit het land van herkomst van de </w:t>
      </w:r>
      <w:r>
        <w:rPr>
          <w:rFonts w:ascii="Verdana" w:hAnsi="Verdana" w:cs="Verdana"/>
          <w:sz w:val="17"/>
          <w:szCs w:val="18"/>
        </w:rPr>
        <w:t>I</w:t>
      </w:r>
      <w:r w:rsidRPr="009D37E5">
        <w:rPr>
          <w:rFonts w:ascii="Verdana" w:hAnsi="Verdana" w:cs="Verdana"/>
          <w:sz w:val="17"/>
          <w:szCs w:val="18"/>
        </w:rPr>
        <w:t xml:space="preserve">nschrijver of het land waar de </w:t>
      </w:r>
      <w:r>
        <w:rPr>
          <w:rFonts w:ascii="Verdana" w:hAnsi="Verdana" w:cs="Verdana"/>
          <w:sz w:val="17"/>
          <w:szCs w:val="18"/>
        </w:rPr>
        <w:t>I</w:t>
      </w:r>
      <w:r w:rsidRPr="009D37E5">
        <w:rPr>
          <w:rFonts w:ascii="Verdana" w:hAnsi="Verdana" w:cs="Verdana"/>
          <w:sz w:val="17"/>
          <w:szCs w:val="18"/>
        </w:rPr>
        <w:t xml:space="preserve">nschrijver is gevestigd, die een gelijkwaardig doel dienen </w:t>
      </w:r>
      <w:r>
        <w:rPr>
          <w:rFonts w:ascii="Verdana" w:hAnsi="Verdana" w:cs="Verdana"/>
          <w:sz w:val="17"/>
          <w:szCs w:val="18"/>
        </w:rPr>
        <w:t>aanvaard. Het uittreksel uit handelsregister of het vergelijkbare document mag niet ouder zijn dan zes maanden.</w:t>
      </w:r>
    </w:p>
    <w:p w14:paraId="2D979BA5" w14:textId="77777777" w:rsidR="00D47870" w:rsidRDefault="00D47870" w:rsidP="00B63E9B">
      <w:pPr>
        <w:autoSpaceDE w:val="0"/>
        <w:autoSpaceDN w:val="0"/>
        <w:adjustRightInd w:val="0"/>
        <w:spacing w:after="0" w:line="240" w:lineRule="auto"/>
        <w:ind w:left="567"/>
        <w:rPr>
          <w:rFonts w:ascii="Verdana" w:hAnsi="Verdana" w:cs="Verdana"/>
          <w:sz w:val="17"/>
          <w:szCs w:val="18"/>
        </w:rPr>
      </w:pPr>
      <w:r>
        <w:rPr>
          <w:rFonts w:ascii="Verdana" w:hAnsi="Verdana" w:cs="Verdana"/>
          <w:sz w:val="17"/>
          <w:szCs w:val="18"/>
        </w:rPr>
        <w:t>Indien de Inschrijver een C</w:t>
      </w:r>
      <w:r w:rsidRPr="00390F1A">
        <w:rPr>
          <w:rFonts w:ascii="Verdana" w:hAnsi="Verdana" w:cs="Verdana"/>
          <w:sz w:val="17"/>
          <w:szCs w:val="18"/>
        </w:rPr>
        <w:t>ombinatie</w:t>
      </w:r>
      <w:r>
        <w:rPr>
          <w:rFonts w:ascii="Verdana" w:hAnsi="Verdana" w:cs="Verdana"/>
          <w:sz w:val="17"/>
          <w:szCs w:val="18"/>
        </w:rPr>
        <w:t xml:space="preserve"> is</w:t>
      </w:r>
      <w:r w:rsidRPr="00390F1A">
        <w:rPr>
          <w:rFonts w:ascii="Verdana" w:hAnsi="Verdana" w:cs="Verdana"/>
          <w:sz w:val="17"/>
          <w:szCs w:val="18"/>
        </w:rPr>
        <w:t>, al dan niet</w:t>
      </w:r>
      <w:r>
        <w:rPr>
          <w:rFonts w:ascii="Verdana" w:hAnsi="Verdana" w:cs="Verdana"/>
          <w:sz w:val="17"/>
          <w:szCs w:val="18"/>
        </w:rPr>
        <w:t xml:space="preserve"> </w:t>
      </w:r>
      <w:r w:rsidRPr="00390F1A">
        <w:rPr>
          <w:rFonts w:ascii="Verdana" w:hAnsi="Verdana" w:cs="Verdana"/>
          <w:sz w:val="17"/>
          <w:szCs w:val="18"/>
        </w:rPr>
        <w:t>als vennootschap onde</w:t>
      </w:r>
      <w:r>
        <w:rPr>
          <w:rFonts w:ascii="Verdana" w:hAnsi="Verdana" w:cs="Verdana"/>
          <w:sz w:val="17"/>
          <w:szCs w:val="18"/>
        </w:rPr>
        <w:t xml:space="preserve">r firma, dan dient door iedere deelnemer aan de Combinatie </w:t>
      </w:r>
      <w:r w:rsidRPr="00390F1A">
        <w:rPr>
          <w:rFonts w:ascii="Verdana" w:hAnsi="Verdana" w:cs="Verdana"/>
          <w:sz w:val="17"/>
          <w:szCs w:val="18"/>
        </w:rPr>
        <w:t>afzonderlijk een uittreksel uit het handelsregister te worden verstrekt.</w:t>
      </w:r>
    </w:p>
    <w:p w14:paraId="2C3AD705" w14:textId="77777777" w:rsidR="00D47870" w:rsidRDefault="00D47870" w:rsidP="00D47870">
      <w:pPr>
        <w:autoSpaceDE w:val="0"/>
        <w:autoSpaceDN w:val="0"/>
        <w:adjustRightInd w:val="0"/>
        <w:spacing w:after="0" w:line="240" w:lineRule="auto"/>
        <w:ind w:left="705"/>
        <w:rPr>
          <w:rFonts w:ascii="Verdana" w:hAnsi="Verdana" w:cs="Verdana"/>
          <w:sz w:val="17"/>
          <w:szCs w:val="18"/>
        </w:rPr>
      </w:pPr>
    </w:p>
    <w:p w14:paraId="685798A1" w14:textId="77777777" w:rsidR="00390F1A" w:rsidRDefault="00390F1A" w:rsidP="00D47870">
      <w:pPr>
        <w:autoSpaceDE w:val="0"/>
        <w:autoSpaceDN w:val="0"/>
        <w:adjustRightInd w:val="0"/>
        <w:spacing w:after="0" w:line="240" w:lineRule="auto"/>
        <w:ind w:left="705" w:hanging="705"/>
        <w:rPr>
          <w:rFonts w:ascii="Verdana" w:hAnsi="Verdana" w:cs="Verdana"/>
          <w:sz w:val="17"/>
          <w:szCs w:val="18"/>
        </w:rPr>
      </w:pPr>
    </w:p>
    <w:p w14:paraId="03875313" w14:textId="77777777" w:rsidR="00390F1A" w:rsidRDefault="00390F1A" w:rsidP="00390F1A">
      <w:pPr>
        <w:autoSpaceDE w:val="0"/>
        <w:autoSpaceDN w:val="0"/>
        <w:adjustRightInd w:val="0"/>
        <w:spacing w:after="0" w:line="240" w:lineRule="auto"/>
        <w:ind w:left="705"/>
        <w:rPr>
          <w:rFonts w:ascii="Verdana" w:hAnsi="Verdana" w:cs="Verdana"/>
          <w:sz w:val="17"/>
          <w:szCs w:val="18"/>
        </w:rPr>
      </w:pPr>
    </w:p>
    <w:p w14:paraId="798AB9AB" w14:textId="77777777" w:rsidR="00390F1A" w:rsidRDefault="00390F1A" w:rsidP="00390F1A">
      <w:pPr>
        <w:autoSpaceDE w:val="0"/>
        <w:autoSpaceDN w:val="0"/>
        <w:adjustRightInd w:val="0"/>
        <w:spacing w:after="0" w:line="240" w:lineRule="auto"/>
        <w:ind w:left="705"/>
        <w:rPr>
          <w:rFonts w:ascii="Verdana" w:hAnsi="Verdana" w:cs="Verdana"/>
          <w:sz w:val="17"/>
          <w:szCs w:val="18"/>
        </w:rPr>
      </w:pPr>
    </w:p>
    <w:p w14:paraId="5A01D70C" w14:textId="77777777" w:rsidR="00390F1A" w:rsidRDefault="00390F1A" w:rsidP="00390F1A">
      <w:pPr>
        <w:autoSpaceDE w:val="0"/>
        <w:autoSpaceDN w:val="0"/>
        <w:adjustRightInd w:val="0"/>
        <w:spacing w:after="0" w:line="240" w:lineRule="auto"/>
        <w:ind w:left="705"/>
        <w:rPr>
          <w:rFonts w:ascii="Verdana" w:hAnsi="Verdana" w:cs="Verdana"/>
          <w:sz w:val="17"/>
          <w:szCs w:val="18"/>
        </w:rPr>
      </w:pPr>
    </w:p>
    <w:p w14:paraId="13A3C001" w14:textId="77777777" w:rsidR="00390F1A" w:rsidRDefault="00390F1A" w:rsidP="00390F1A">
      <w:pPr>
        <w:autoSpaceDE w:val="0"/>
        <w:autoSpaceDN w:val="0"/>
        <w:adjustRightInd w:val="0"/>
        <w:spacing w:after="0" w:line="240" w:lineRule="auto"/>
        <w:ind w:left="705"/>
        <w:rPr>
          <w:rFonts w:ascii="Verdana" w:hAnsi="Verdana" w:cs="Verdana"/>
          <w:sz w:val="17"/>
          <w:szCs w:val="18"/>
        </w:rPr>
      </w:pPr>
    </w:p>
    <w:p w14:paraId="0C099546" w14:textId="77777777" w:rsidR="00390F1A" w:rsidRDefault="00390F1A" w:rsidP="00390F1A">
      <w:pPr>
        <w:autoSpaceDE w:val="0"/>
        <w:autoSpaceDN w:val="0"/>
        <w:adjustRightInd w:val="0"/>
        <w:spacing w:after="0" w:line="240" w:lineRule="auto"/>
        <w:ind w:left="705"/>
        <w:rPr>
          <w:rFonts w:ascii="Verdana" w:hAnsi="Verdana" w:cs="Verdana"/>
          <w:sz w:val="17"/>
          <w:szCs w:val="18"/>
        </w:rPr>
      </w:pPr>
    </w:p>
    <w:p w14:paraId="66B046AA" w14:textId="77777777" w:rsidR="00390F1A" w:rsidRDefault="00390F1A" w:rsidP="00390F1A">
      <w:pPr>
        <w:autoSpaceDE w:val="0"/>
        <w:autoSpaceDN w:val="0"/>
        <w:adjustRightInd w:val="0"/>
        <w:spacing w:after="0" w:line="240" w:lineRule="auto"/>
        <w:ind w:left="705"/>
        <w:rPr>
          <w:rFonts w:ascii="Verdana" w:hAnsi="Verdana" w:cs="Verdana"/>
          <w:sz w:val="17"/>
          <w:szCs w:val="18"/>
        </w:rPr>
      </w:pPr>
    </w:p>
    <w:p w14:paraId="1393D65B" w14:textId="77777777" w:rsidR="00390F1A" w:rsidRDefault="00390F1A" w:rsidP="00390F1A">
      <w:pPr>
        <w:autoSpaceDE w:val="0"/>
        <w:autoSpaceDN w:val="0"/>
        <w:adjustRightInd w:val="0"/>
        <w:spacing w:after="0" w:line="240" w:lineRule="auto"/>
        <w:ind w:left="705"/>
        <w:rPr>
          <w:rFonts w:ascii="Verdana" w:hAnsi="Verdana" w:cs="Verdana"/>
          <w:sz w:val="17"/>
          <w:szCs w:val="18"/>
        </w:rPr>
      </w:pPr>
    </w:p>
    <w:p w14:paraId="2993186F" w14:textId="77777777" w:rsidR="00390F1A" w:rsidRDefault="00390F1A" w:rsidP="00390F1A">
      <w:pPr>
        <w:autoSpaceDE w:val="0"/>
        <w:autoSpaceDN w:val="0"/>
        <w:adjustRightInd w:val="0"/>
        <w:spacing w:after="0" w:line="240" w:lineRule="auto"/>
        <w:ind w:left="705"/>
        <w:rPr>
          <w:rFonts w:ascii="Verdana" w:hAnsi="Verdana" w:cs="Verdana"/>
          <w:sz w:val="17"/>
          <w:szCs w:val="18"/>
        </w:rPr>
      </w:pPr>
    </w:p>
    <w:p w14:paraId="0B1D16B8" w14:textId="77777777" w:rsidR="00390F1A" w:rsidRDefault="00390F1A" w:rsidP="00390F1A">
      <w:pPr>
        <w:autoSpaceDE w:val="0"/>
        <w:autoSpaceDN w:val="0"/>
        <w:adjustRightInd w:val="0"/>
        <w:spacing w:after="0" w:line="240" w:lineRule="auto"/>
        <w:ind w:left="705"/>
        <w:rPr>
          <w:rFonts w:ascii="Verdana" w:hAnsi="Verdana" w:cs="Verdana"/>
          <w:sz w:val="17"/>
          <w:szCs w:val="18"/>
        </w:rPr>
      </w:pPr>
    </w:p>
    <w:p w14:paraId="75FD53C0" w14:textId="77777777" w:rsidR="00390F1A" w:rsidRDefault="00390F1A" w:rsidP="00390F1A">
      <w:pPr>
        <w:autoSpaceDE w:val="0"/>
        <w:autoSpaceDN w:val="0"/>
        <w:adjustRightInd w:val="0"/>
        <w:spacing w:after="0" w:line="240" w:lineRule="auto"/>
        <w:ind w:left="705"/>
        <w:rPr>
          <w:rFonts w:ascii="Verdana" w:hAnsi="Verdana" w:cs="Verdana"/>
          <w:sz w:val="17"/>
          <w:szCs w:val="18"/>
        </w:rPr>
      </w:pPr>
    </w:p>
    <w:p w14:paraId="1282F4D3" w14:textId="77777777" w:rsidR="00390F1A" w:rsidRDefault="00390F1A" w:rsidP="00390F1A">
      <w:pPr>
        <w:autoSpaceDE w:val="0"/>
        <w:autoSpaceDN w:val="0"/>
        <w:adjustRightInd w:val="0"/>
        <w:spacing w:after="0" w:line="240" w:lineRule="auto"/>
        <w:ind w:left="705"/>
        <w:rPr>
          <w:rFonts w:ascii="Verdana" w:hAnsi="Verdana" w:cs="Verdana"/>
          <w:sz w:val="17"/>
          <w:szCs w:val="18"/>
        </w:rPr>
      </w:pPr>
    </w:p>
    <w:p w14:paraId="44F6F0BC" w14:textId="77777777" w:rsidR="00390F1A" w:rsidRDefault="00390F1A" w:rsidP="00390F1A">
      <w:pPr>
        <w:autoSpaceDE w:val="0"/>
        <w:autoSpaceDN w:val="0"/>
        <w:adjustRightInd w:val="0"/>
        <w:spacing w:after="0" w:line="240" w:lineRule="auto"/>
        <w:ind w:left="705"/>
        <w:rPr>
          <w:rFonts w:ascii="Verdana" w:hAnsi="Verdana" w:cs="Verdana"/>
          <w:sz w:val="17"/>
          <w:szCs w:val="18"/>
        </w:rPr>
      </w:pPr>
    </w:p>
    <w:p w14:paraId="507E2AF9" w14:textId="77777777" w:rsidR="00390F1A" w:rsidRDefault="00390F1A" w:rsidP="00390F1A">
      <w:pPr>
        <w:autoSpaceDE w:val="0"/>
        <w:autoSpaceDN w:val="0"/>
        <w:adjustRightInd w:val="0"/>
        <w:spacing w:after="0" w:line="240" w:lineRule="auto"/>
        <w:ind w:left="705"/>
        <w:rPr>
          <w:rFonts w:ascii="Verdana" w:hAnsi="Verdana" w:cs="Verdana"/>
          <w:sz w:val="17"/>
          <w:szCs w:val="18"/>
        </w:rPr>
      </w:pPr>
    </w:p>
    <w:p w14:paraId="134361A9" w14:textId="77777777" w:rsidR="00390F1A" w:rsidRDefault="00390F1A" w:rsidP="00390F1A">
      <w:pPr>
        <w:autoSpaceDE w:val="0"/>
        <w:autoSpaceDN w:val="0"/>
        <w:adjustRightInd w:val="0"/>
        <w:spacing w:after="0" w:line="240" w:lineRule="auto"/>
        <w:ind w:left="705"/>
        <w:rPr>
          <w:rFonts w:ascii="Verdana" w:hAnsi="Verdana" w:cs="Verdana"/>
          <w:sz w:val="17"/>
          <w:szCs w:val="18"/>
        </w:rPr>
      </w:pPr>
    </w:p>
    <w:p w14:paraId="1B0643A6" w14:textId="77777777" w:rsidR="00AD0960" w:rsidRDefault="00AD0960" w:rsidP="00390F1A">
      <w:pPr>
        <w:autoSpaceDE w:val="0"/>
        <w:autoSpaceDN w:val="0"/>
        <w:adjustRightInd w:val="0"/>
        <w:spacing w:after="0" w:line="240" w:lineRule="auto"/>
        <w:ind w:left="705"/>
        <w:rPr>
          <w:rFonts w:ascii="Verdana" w:hAnsi="Verdana" w:cs="Verdana"/>
          <w:sz w:val="17"/>
          <w:szCs w:val="18"/>
        </w:rPr>
      </w:pPr>
    </w:p>
    <w:p w14:paraId="5A5DF412" w14:textId="77777777" w:rsidR="00AD0960" w:rsidRDefault="00AD0960" w:rsidP="00390F1A">
      <w:pPr>
        <w:autoSpaceDE w:val="0"/>
        <w:autoSpaceDN w:val="0"/>
        <w:adjustRightInd w:val="0"/>
        <w:spacing w:after="0" w:line="240" w:lineRule="auto"/>
        <w:ind w:left="705"/>
        <w:rPr>
          <w:rFonts w:ascii="Verdana" w:hAnsi="Verdana" w:cs="Verdana"/>
          <w:sz w:val="17"/>
          <w:szCs w:val="18"/>
        </w:rPr>
      </w:pPr>
    </w:p>
    <w:p w14:paraId="61693C4A" w14:textId="77777777" w:rsidR="00AD0960" w:rsidRDefault="00AD0960" w:rsidP="00390F1A">
      <w:pPr>
        <w:autoSpaceDE w:val="0"/>
        <w:autoSpaceDN w:val="0"/>
        <w:adjustRightInd w:val="0"/>
        <w:spacing w:after="0" w:line="240" w:lineRule="auto"/>
        <w:ind w:left="705"/>
        <w:rPr>
          <w:rFonts w:ascii="Verdana" w:hAnsi="Verdana" w:cs="Verdana"/>
          <w:sz w:val="17"/>
          <w:szCs w:val="18"/>
        </w:rPr>
      </w:pPr>
    </w:p>
    <w:p w14:paraId="1D3AD65A" w14:textId="77777777" w:rsidR="00AD0960" w:rsidRDefault="00AD0960" w:rsidP="00390F1A">
      <w:pPr>
        <w:autoSpaceDE w:val="0"/>
        <w:autoSpaceDN w:val="0"/>
        <w:adjustRightInd w:val="0"/>
        <w:spacing w:after="0" w:line="240" w:lineRule="auto"/>
        <w:ind w:left="705"/>
        <w:rPr>
          <w:rFonts w:ascii="Verdana" w:hAnsi="Verdana" w:cs="Verdana"/>
          <w:sz w:val="17"/>
          <w:szCs w:val="18"/>
        </w:rPr>
      </w:pPr>
    </w:p>
    <w:p w14:paraId="753DEAA6" w14:textId="2DDB3153" w:rsidR="00390F1A" w:rsidRPr="00D272EA" w:rsidRDefault="00390F1A" w:rsidP="007A76DF">
      <w:pPr>
        <w:pStyle w:val="Kop1"/>
      </w:pPr>
      <w:r w:rsidRPr="00D272EA">
        <w:lastRenderedPageBreak/>
        <w:t>Geschik</w:t>
      </w:r>
      <w:r w:rsidR="003C6F22">
        <w:t>t</w:t>
      </w:r>
      <w:r w:rsidRPr="00D272EA">
        <w:t>heid</w:t>
      </w:r>
      <w:r w:rsidR="00DE4CF9">
        <w:t>s</w:t>
      </w:r>
      <w:r w:rsidRPr="00D272EA">
        <w:t>eisen</w:t>
      </w:r>
    </w:p>
    <w:p w14:paraId="635FC5BC" w14:textId="77777777" w:rsidR="00390F1A" w:rsidRDefault="00390F1A" w:rsidP="00724813">
      <w:pPr>
        <w:pStyle w:val="Kop2"/>
        <w:numPr>
          <w:ilvl w:val="0"/>
          <w:numId w:val="0"/>
        </w:numPr>
        <w:ind w:left="576" w:hanging="576"/>
      </w:pPr>
      <w:r w:rsidRPr="00390F1A">
        <w:t>5.1</w:t>
      </w:r>
      <w:r>
        <w:tab/>
      </w:r>
      <w:r w:rsidR="0044601C">
        <w:t>Beroepsbekwaamheid</w:t>
      </w:r>
    </w:p>
    <w:p w14:paraId="6C3198A2" w14:textId="77777777" w:rsidR="00D47870" w:rsidRPr="0044601C" w:rsidRDefault="00CE2DD9" w:rsidP="002F5DE6">
      <w:pPr>
        <w:autoSpaceDE w:val="0"/>
        <w:autoSpaceDN w:val="0"/>
        <w:adjustRightInd w:val="0"/>
        <w:spacing w:after="0" w:line="240" w:lineRule="auto"/>
        <w:ind w:left="567"/>
        <w:rPr>
          <w:rFonts w:ascii="Verdana" w:hAnsi="Verdana" w:cs="Verdana"/>
          <w:sz w:val="17"/>
          <w:szCs w:val="18"/>
        </w:rPr>
      </w:pPr>
      <w:r>
        <w:rPr>
          <w:rFonts w:ascii="Verdana" w:hAnsi="Verdana" w:cs="Verdana"/>
          <w:sz w:val="17"/>
          <w:szCs w:val="18"/>
        </w:rPr>
        <w:t>Inschrijver</w:t>
      </w:r>
      <w:r w:rsidR="00D47870" w:rsidRPr="0044601C">
        <w:rPr>
          <w:rFonts w:ascii="Verdana" w:hAnsi="Verdana" w:cs="Verdana"/>
          <w:sz w:val="17"/>
          <w:szCs w:val="18"/>
        </w:rPr>
        <w:t xml:space="preserve"> </w:t>
      </w:r>
      <w:r>
        <w:rPr>
          <w:rFonts w:ascii="Verdana" w:hAnsi="Verdana" w:cs="Verdana"/>
          <w:sz w:val="17"/>
          <w:szCs w:val="18"/>
        </w:rPr>
        <w:t>dient zijn</w:t>
      </w:r>
      <w:r w:rsidR="00D47870" w:rsidRPr="0044601C">
        <w:rPr>
          <w:rFonts w:ascii="Verdana" w:hAnsi="Verdana" w:cs="Verdana"/>
          <w:sz w:val="17"/>
          <w:szCs w:val="18"/>
        </w:rPr>
        <w:t xml:space="preserve"> bekwaamheid en ervaring op het gebied van vergelijkbare opdrachten aan te tonen</w:t>
      </w:r>
      <w:r w:rsidR="00D47870">
        <w:rPr>
          <w:rFonts w:ascii="Verdana" w:hAnsi="Verdana" w:cs="Verdana"/>
          <w:sz w:val="17"/>
          <w:szCs w:val="18"/>
        </w:rPr>
        <w:t xml:space="preserve"> </w:t>
      </w:r>
      <w:r w:rsidR="00D47870" w:rsidRPr="0044601C">
        <w:rPr>
          <w:rFonts w:ascii="Verdana" w:hAnsi="Verdana" w:cs="Verdana"/>
          <w:sz w:val="17"/>
          <w:szCs w:val="18"/>
        </w:rPr>
        <w:t>door opgave van:</w:t>
      </w:r>
    </w:p>
    <w:p w14:paraId="45B968CD" w14:textId="29178A90" w:rsidR="00D47870" w:rsidRPr="00C72B6E" w:rsidRDefault="00D47870" w:rsidP="002F5DE6">
      <w:pPr>
        <w:autoSpaceDE w:val="0"/>
        <w:autoSpaceDN w:val="0"/>
        <w:adjustRightInd w:val="0"/>
        <w:spacing w:line="240" w:lineRule="auto"/>
        <w:ind w:left="567"/>
        <w:rPr>
          <w:rFonts w:ascii="Verdana" w:hAnsi="Verdana" w:cs="Verdana"/>
          <w:sz w:val="17"/>
          <w:szCs w:val="18"/>
        </w:rPr>
      </w:pPr>
      <w:r w:rsidRPr="0044601C">
        <w:rPr>
          <w:rFonts w:ascii="Verdana" w:hAnsi="Verdana" w:cs="Verdana"/>
          <w:sz w:val="17"/>
          <w:szCs w:val="18"/>
        </w:rPr>
        <w:t>- referentie</w:t>
      </w:r>
      <w:r>
        <w:rPr>
          <w:rFonts w:ascii="Verdana" w:hAnsi="Verdana" w:cs="Verdana"/>
          <w:sz w:val="17"/>
          <w:szCs w:val="18"/>
        </w:rPr>
        <w:t>s</w:t>
      </w:r>
      <w:r w:rsidRPr="0044601C">
        <w:rPr>
          <w:rFonts w:ascii="Verdana" w:hAnsi="Verdana" w:cs="Verdana"/>
          <w:sz w:val="17"/>
          <w:szCs w:val="18"/>
        </w:rPr>
        <w:t xml:space="preserve"> van opdracht</w:t>
      </w:r>
      <w:r>
        <w:rPr>
          <w:rFonts w:ascii="Verdana" w:hAnsi="Verdana" w:cs="Verdana"/>
          <w:sz w:val="17"/>
          <w:szCs w:val="18"/>
        </w:rPr>
        <w:t>en</w:t>
      </w:r>
      <w:r w:rsidRPr="0044601C">
        <w:rPr>
          <w:rFonts w:ascii="Verdana" w:hAnsi="Verdana" w:cs="Verdana"/>
          <w:sz w:val="17"/>
          <w:szCs w:val="18"/>
        </w:rPr>
        <w:t>, die de afgelopen drie (3) jaar</w:t>
      </w:r>
      <w:r w:rsidR="00265CBD">
        <w:rPr>
          <w:rStyle w:val="Verwijzingopmerking"/>
          <w:rFonts w:ascii="Verdana" w:eastAsia="Times New Roman" w:hAnsi="Verdana" w:cs="Times New Roman"/>
          <w:kern w:val="14"/>
          <w:szCs w:val="20"/>
        </w:rPr>
        <w:t>, te rekenen vanaf de publicatie van deze aanbesteding, d</w:t>
      </w:r>
      <w:r w:rsidRPr="0044601C">
        <w:rPr>
          <w:rFonts w:ascii="Verdana" w:hAnsi="Verdana" w:cs="Verdana"/>
          <w:sz w:val="17"/>
          <w:szCs w:val="18"/>
        </w:rPr>
        <w:t xml:space="preserve">oor </w:t>
      </w:r>
      <w:r w:rsidR="00CE2DD9">
        <w:rPr>
          <w:rFonts w:ascii="Verdana" w:hAnsi="Verdana" w:cs="Verdana"/>
          <w:sz w:val="17"/>
          <w:szCs w:val="18"/>
        </w:rPr>
        <w:t>Inschrijver</w:t>
      </w:r>
      <w:r w:rsidRPr="0044601C">
        <w:rPr>
          <w:rFonts w:ascii="Verdana" w:hAnsi="Verdana" w:cs="Verdana"/>
          <w:sz w:val="17"/>
          <w:szCs w:val="18"/>
        </w:rPr>
        <w:t xml:space="preserve"> zijn verricht. De </w:t>
      </w:r>
      <w:r>
        <w:rPr>
          <w:rFonts w:ascii="Verdana" w:hAnsi="Verdana" w:cs="Verdana"/>
          <w:sz w:val="17"/>
          <w:szCs w:val="18"/>
        </w:rPr>
        <w:t>eind</w:t>
      </w:r>
      <w:r w:rsidRPr="0044601C">
        <w:rPr>
          <w:rFonts w:ascii="Verdana" w:hAnsi="Verdana" w:cs="Verdana"/>
          <w:sz w:val="17"/>
          <w:szCs w:val="18"/>
        </w:rPr>
        <w:t>datum van een</w:t>
      </w:r>
      <w:r>
        <w:rPr>
          <w:rFonts w:ascii="Verdana" w:hAnsi="Verdana" w:cs="Verdana"/>
          <w:sz w:val="17"/>
          <w:szCs w:val="18"/>
        </w:rPr>
        <w:t xml:space="preserve"> opdracht</w:t>
      </w:r>
      <w:r w:rsidRPr="00C72B6E">
        <w:rPr>
          <w:rFonts w:ascii="Verdana" w:hAnsi="Verdana" w:cs="Verdana"/>
          <w:sz w:val="17"/>
          <w:szCs w:val="18"/>
        </w:rPr>
        <w:t xml:space="preserve"> </w:t>
      </w:r>
      <w:r w:rsidRPr="0044601C">
        <w:rPr>
          <w:rFonts w:ascii="Verdana" w:hAnsi="Verdana" w:cs="Verdana"/>
          <w:sz w:val="17"/>
          <w:szCs w:val="18"/>
        </w:rPr>
        <w:t>geldt als uiterste datum vo</w:t>
      </w:r>
      <w:r w:rsidR="002F5DE6">
        <w:rPr>
          <w:rFonts w:ascii="Verdana" w:hAnsi="Verdana" w:cs="Verdana"/>
          <w:sz w:val="17"/>
          <w:szCs w:val="18"/>
        </w:rPr>
        <w:t>or de drie jaar in het verleden;</w:t>
      </w:r>
      <w:r w:rsidR="002F5DE6">
        <w:rPr>
          <w:rFonts w:ascii="Verdana" w:hAnsi="Verdana" w:cs="Verdana"/>
          <w:sz w:val="17"/>
          <w:szCs w:val="18"/>
        </w:rPr>
        <w:br/>
        <w:t>-d</w:t>
      </w:r>
      <w:r w:rsidR="002F5DE6" w:rsidRPr="00DD1007">
        <w:rPr>
          <w:rFonts w:ascii="Verdana" w:hAnsi="Verdana" w:cs="Verdana"/>
          <w:sz w:val="17"/>
          <w:szCs w:val="18"/>
        </w:rPr>
        <w:t xml:space="preserve">e referenties mogen een </w:t>
      </w:r>
      <w:r w:rsidR="00265CBD">
        <w:rPr>
          <w:rFonts w:ascii="Verdana" w:hAnsi="Verdana" w:cs="Verdana"/>
          <w:sz w:val="17"/>
          <w:szCs w:val="18"/>
        </w:rPr>
        <w:t xml:space="preserve">minimale </w:t>
      </w:r>
      <w:r w:rsidR="002F5DE6" w:rsidRPr="00DD1007">
        <w:rPr>
          <w:rFonts w:ascii="Verdana" w:hAnsi="Verdana" w:cs="Verdana"/>
          <w:sz w:val="17"/>
          <w:szCs w:val="18"/>
        </w:rPr>
        <w:t>omvang hebben van</w:t>
      </w:r>
      <w:r w:rsidR="00265CBD">
        <w:rPr>
          <w:rFonts w:ascii="Verdana" w:hAnsi="Verdana" w:cs="Verdana"/>
          <w:sz w:val="17"/>
          <w:szCs w:val="18"/>
        </w:rPr>
        <w:t xml:space="preserve"> 5</w:t>
      </w:r>
      <w:r w:rsidR="002F5DE6" w:rsidRPr="00DD1007">
        <w:rPr>
          <w:rFonts w:ascii="Verdana" w:hAnsi="Verdana" w:cs="Verdana"/>
          <w:sz w:val="17"/>
          <w:szCs w:val="18"/>
        </w:rPr>
        <w:t>0% van de geraamde opdrachtwaarde van dez</w:t>
      </w:r>
      <w:r w:rsidR="002F5DE6">
        <w:rPr>
          <w:rFonts w:ascii="Verdana" w:hAnsi="Verdana" w:cs="Verdana"/>
          <w:sz w:val="17"/>
          <w:szCs w:val="18"/>
        </w:rPr>
        <w:t xml:space="preserve">e aanbesteding van </w:t>
      </w:r>
      <w:proofErr w:type="spellStart"/>
      <w:r w:rsidR="00522AE9">
        <w:rPr>
          <w:rFonts w:ascii="Verdana" w:hAnsi="Verdana" w:cs="Verdana"/>
          <w:sz w:val="17"/>
          <w:szCs w:val="18"/>
        </w:rPr>
        <w:t>ZonMw</w:t>
      </w:r>
      <w:proofErr w:type="spellEnd"/>
      <w:r w:rsidR="00EE1D05">
        <w:rPr>
          <w:rFonts w:ascii="Verdana" w:hAnsi="Verdana" w:cs="Verdana"/>
          <w:sz w:val="17"/>
          <w:szCs w:val="18"/>
        </w:rPr>
        <w:t>.</w:t>
      </w:r>
      <w:r w:rsidR="00265CBD">
        <w:rPr>
          <w:rFonts w:ascii="Verdana" w:hAnsi="Verdana" w:cs="Verdana"/>
          <w:sz w:val="17"/>
          <w:szCs w:val="18"/>
        </w:rPr>
        <w:br/>
      </w:r>
      <w:r w:rsidR="002F5DE6">
        <w:rPr>
          <w:rFonts w:ascii="Verdana" w:hAnsi="Verdana" w:cs="Verdana"/>
          <w:sz w:val="17"/>
          <w:szCs w:val="18"/>
        </w:rPr>
        <w:t>- r</w:t>
      </w:r>
      <w:r>
        <w:rPr>
          <w:rFonts w:ascii="Verdana" w:hAnsi="Verdana" w:cs="Verdana"/>
          <w:sz w:val="17"/>
          <w:szCs w:val="18"/>
        </w:rPr>
        <w:t>eferenties</w:t>
      </w:r>
      <w:r w:rsidRPr="0044601C">
        <w:rPr>
          <w:rFonts w:ascii="Verdana" w:hAnsi="Verdana" w:cs="Verdana"/>
          <w:sz w:val="17"/>
          <w:szCs w:val="18"/>
        </w:rPr>
        <w:t xml:space="preserve"> word</w:t>
      </w:r>
      <w:r>
        <w:rPr>
          <w:rFonts w:ascii="Verdana" w:hAnsi="Verdana" w:cs="Verdana"/>
          <w:sz w:val="17"/>
          <w:szCs w:val="18"/>
        </w:rPr>
        <w:t>en</w:t>
      </w:r>
      <w:r w:rsidRPr="0044601C">
        <w:rPr>
          <w:rFonts w:ascii="Verdana" w:hAnsi="Verdana" w:cs="Verdana"/>
          <w:sz w:val="17"/>
          <w:szCs w:val="18"/>
        </w:rPr>
        <w:t xml:space="preserve"> gevraagd voor de kerncompetentie</w:t>
      </w:r>
      <w:r>
        <w:rPr>
          <w:rFonts w:ascii="Verdana" w:hAnsi="Verdana" w:cs="Verdana"/>
          <w:sz w:val="17"/>
          <w:szCs w:val="18"/>
        </w:rPr>
        <w:t xml:space="preserve">s </w:t>
      </w:r>
      <w:r w:rsidRPr="00C72B6E">
        <w:rPr>
          <w:rFonts w:ascii="Verdana" w:hAnsi="Verdana" w:cs="Verdana"/>
          <w:sz w:val="17"/>
          <w:szCs w:val="18"/>
        </w:rPr>
        <w:t>(competenties die van essentieel belang zijn voor de</w:t>
      </w:r>
      <w:r>
        <w:rPr>
          <w:rFonts w:ascii="Verdana" w:hAnsi="Verdana" w:cs="Verdana"/>
          <w:sz w:val="17"/>
          <w:szCs w:val="18"/>
        </w:rPr>
        <w:t>ze</w:t>
      </w:r>
      <w:r w:rsidRPr="00C72B6E">
        <w:rPr>
          <w:rFonts w:ascii="Verdana" w:hAnsi="Verdana" w:cs="Verdana"/>
          <w:sz w:val="17"/>
          <w:szCs w:val="18"/>
        </w:rPr>
        <w:t xml:space="preserve"> specifieke opdracht). </w:t>
      </w:r>
    </w:p>
    <w:p w14:paraId="74F65451" w14:textId="77777777" w:rsidR="00D47870" w:rsidRPr="006352A1" w:rsidRDefault="006352A1" w:rsidP="00B63E9B">
      <w:pPr>
        <w:autoSpaceDE w:val="0"/>
        <w:autoSpaceDN w:val="0"/>
        <w:adjustRightInd w:val="0"/>
        <w:spacing w:after="0" w:line="240" w:lineRule="auto"/>
        <w:ind w:left="567"/>
        <w:rPr>
          <w:rFonts w:ascii="Verdana" w:hAnsi="Verdana" w:cs="Verdana"/>
          <w:sz w:val="17"/>
          <w:szCs w:val="18"/>
        </w:rPr>
      </w:pPr>
      <w:r w:rsidRPr="006352A1">
        <w:rPr>
          <w:rFonts w:ascii="Verdana" w:hAnsi="Verdana" w:cs="Verdana"/>
          <w:sz w:val="17"/>
          <w:szCs w:val="18"/>
        </w:rPr>
        <w:t xml:space="preserve">Indien meerdere kerncompetenties zich voordoen bij een en dezelfde referentie, dan is het toegestaan om dezelfde referentie meerdere malen te gebruiken per </w:t>
      </w:r>
      <w:r>
        <w:rPr>
          <w:rFonts w:ascii="Verdana" w:hAnsi="Verdana" w:cs="Verdana"/>
          <w:sz w:val="17"/>
          <w:szCs w:val="18"/>
        </w:rPr>
        <w:t>kerncompetentie</w:t>
      </w:r>
      <w:r w:rsidRPr="006352A1">
        <w:rPr>
          <w:rFonts w:ascii="Verdana" w:hAnsi="Verdana" w:cs="Verdana"/>
          <w:sz w:val="17"/>
          <w:szCs w:val="18"/>
        </w:rPr>
        <w:t>.</w:t>
      </w:r>
    </w:p>
    <w:p w14:paraId="290D8B15" w14:textId="77777777" w:rsidR="00CE2DD9" w:rsidRDefault="00CE2DD9" w:rsidP="00CE2DD9">
      <w:pPr>
        <w:autoSpaceDE w:val="0"/>
        <w:autoSpaceDN w:val="0"/>
        <w:adjustRightInd w:val="0"/>
        <w:spacing w:after="0" w:line="240" w:lineRule="auto"/>
        <w:ind w:left="567"/>
        <w:rPr>
          <w:rFonts w:ascii="Verdana" w:hAnsi="Verdana" w:cs="Verdana"/>
          <w:sz w:val="17"/>
          <w:szCs w:val="18"/>
        </w:rPr>
      </w:pPr>
      <w:r>
        <w:rPr>
          <w:rFonts w:ascii="Verdana" w:hAnsi="Verdana" w:cs="Verdana"/>
          <w:sz w:val="17"/>
          <w:szCs w:val="18"/>
        </w:rPr>
        <w:t>Inschrijver moet</w:t>
      </w:r>
      <w:r w:rsidR="00D47870" w:rsidRPr="004D73C5">
        <w:rPr>
          <w:rFonts w:ascii="Verdana" w:hAnsi="Verdana" w:cs="Verdana"/>
          <w:sz w:val="17"/>
          <w:szCs w:val="18"/>
        </w:rPr>
        <w:t xml:space="preserve"> voor de opgave van de referenties het </w:t>
      </w:r>
      <w:r>
        <w:rPr>
          <w:rFonts w:ascii="Verdana" w:hAnsi="Verdana" w:cs="Verdana"/>
          <w:sz w:val="17"/>
          <w:szCs w:val="18"/>
        </w:rPr>
        <w:t>toepasselijke</w:t>
      </w:r>
      <w:r w:rsidR="00D47870" w:rsidRPr="004D73C5">
        <w:rPr>
          <w:rFonts w:ascii="Verdana" w:hAnsi="Verdana" w:cs="Verdana"/>
          <w:sz w:val="17"/>
          <w:szCs w:val="18"/>
        </w:rPr>
        <w:t xml:space="preserve"> formulier</w:t>
      </w:r>
      <w:r>
        <w:rPr>
          <w:rFonts w:ascii="Verdana" w:hAnsi="Verdana" w:cs="Verdana"/>
          <w:sz w:val="17"/>
          <w:szCs w:val="18"/>
        </w:rPr>
        <w:t xml:space="preserve"> gebruiken</w:t>
      </w:r>
      <w:r w:rsidR="00D47870" w:rsidRPr="004D73C5">
        <w:rPr>
          <w:rFonts w:ascii="Verdana" w:hAnsi="Verdana" w:cs="Verdana"/>
          <w:sz w:val="17"/>
          <w:szCs w:val="18"/>
        </w:rPr>
        <w:t xml:space="preserve">. </w:t>
      </w:r>
    </w:p>
    <w:p w14:paraId="079D6E96" w14:textId="77777777" w:rsidR="00D47870" w:rsidRDefault="00D47870" w:rsidP="00CE2DD9">
      <w:pPr>
        <w:autoSpaceDE w:val="0"/>
        <w:autoSpaceDN w:val="0"/>
        <w:adjustRightInd w:val="0"/>
        <w:spacing w:after="0" w:line="240" w:lineRule="auto"/>
        <w:ind w:left="567"/>
        <w:rPr>
          <w:rFonts w:ascii="Verdana" w:hAnsi="Verdana" w:cs="Verdana"/>
          <w:sz w:val="17"/>
          <w:szCs w:val="18"/>
          <w:u w:val="single"/>
        </w:rPr>
      </w:pPr>
      <w:r w:rsidRPr="004D73C5">
        <w:rPr>
          <w:rFonts w:ascii="Verdana" w:hAnsi="Verdana" w:cs="Verdana"/>
          <w:sz w:val="17"/>
          <w:szCs w:val="18"/>
        </w:rPr>
        <w:t xml:space="preserve">Zie </w:t>
      </w:r>
      <w:r w:rsidR="00EA1A04" w:rsidRPr="00682085">
        <w:rPr>
          <w:rFonts w:ascii="Verdana" w:hAnsi="Verdana" w:cs="Verdana"/>
          <w:b/>
          <w:sz w:val="17"/>
          <w:szCs w:val="18"/>
        </w:rPr>
        <w:t>bijlage</w:t>
      </w:r>
      <w:r w:rsidR="00682085" w:rsidRPr="00682085">
        <w:rPr>
          <w:rFonts w:ascii="Verdana" w:hAnsi="Verdana" w:cs="Verdana"/>
          <w:b/>
          <w:sz w:val="17"/>
          <w:szCs w:val="18"/>
        </w:rPr>
        <w:t xml:space="preserve"> 5</w:t>
      </w:r>
      <w:r w:rsidRPr="005A5E83">
        <w:rPr>
          <w:rFonts w:ascii="Verdana" w:hAnsi="Verdana" w:cs="Verdana"/>
          <w:sz w:val="17"/>
          <w:szCs w:val="18"/>
        </w:rPr>
        <w:t>.</w:t>
      </w:r>
    </w:p>
    <w:p w14:paraId="3DA82EAF" w14:textId="77777777" w:rsidR="0044601C" w:rsidRPr="00F3631B" w:rsidRDefault="0044601C" w:rsidP="007B5967">
      <w:pPr>
        <w:pStyle w:val="Kop3"/>
      </w:pPr>
      <w:r w:rsidRPr="00F3631B">
        <w:t>Kerncompetentie 1</w:t>
      </w:r>
    </w:p>
    <w:p w14:paraId="7813C045" w14:textId="77777777" w:rsidR="0044601C" w:rsidRDefault="0044601C" w:rsidP="000572E0">
      <w:pPr>
        <w:autoSpaceDE w:val="0"/>
        <w:autoSpaceDN w:val="0"/>
        <w:adjustRightInd w:val="0"/>
        <w:spacing w:after="0" w:line="240" w:lineRule="auto"/>
        <w:ind w:left="567"/>
        <w:rPr>
          <w:rFonts w:ascii="Verdana" w:hAnsi="Verdana" w:cs="Verdana"/>
          <w:sz w:val="17"/>
          <w:szCs w:val="18"/>
        </w:rPr>
      </w:pPr>
      <w:r w:rsidRPr="0044601C">
        <w:rPr>
          <w:rFonts w:ascii="Verdana" w:hAnsi="Verdana" w:cs="Verdana"/>
          <w:sz w:val="17"/>
          <w:szCs w:val="18"/>
        </w:rPr>
        <w:t xml:space="preserve">Om in aanmerking te komen voor een volledige beoordeling van </w:t>
      </w:r>
      <w:r w:rsidR="00030357">
        <w:rPr>
          <w:rFonts w:ascii="Verdana" w:hAnsi="Verdana" w:cs="Verdana"/>
          <w:sz w:val="17"/>
          <w:szCs w:val="18"/>
        </w:rPr>
        <w:t>uw</w:t>
      </w:r>
      <w:r w:rsidRPr="0044601C">
        <w:rPr>
          <w:rFonts w:ascii="Verdana" w:hAnsi="Verdana" w:cs="Verdana"/>
          <w:sz w:val="17"/>
          <w:szCs w:val="18"/>
        </w:rPr>
        <w:t xml:space="preserve"> Inschrijving dient </w:t>
      </w:r>
      <w:r w:rsidR="00CE2DD9">
        <w:rPr>
          <w:rFonts w:ascii="Verdana" w:hAnsi="Verdana" w:cs="Verdana"/>
          <w:sz w:val="17"/>
          <w:szCs w:val="18"/>
        </w:rPr>
        <w:t>Inschrijver</w:t>
      </w:r>
      <w:r w:rsidRPr="0044601C">
        <w:rPr>
          <w:rFonts w:ascii="Verdana" w:hAnsi="Verdana" w:cs="Verdana"/>
          <w:sz w:val="17"/>
          <w:szCs w:val="18"/>
        </w:rPr>
        <w:t xml:space="preserve"> aan te</w:t>
      </w:r>
      <w:r>
        <w:rPr>
          <w:rFonts w:ascii="Verdana" w:hAnsi="Verdana" w:cs="Verdana"/>
          <w:sz w:val="17"/>
          <w:szCs w:val="18"/>
        </w:rPr>
        <w:t xml:space="preserve"> </w:t>
      </w:r>
      <w:r w:rsidRPr="0044601C">
        <w:rPr>
          <w:rFonts w:ascii="Verdana" w:hAnsi="Verdana" w:cs="Verdana"/>
          <w:sz w:val="17"/>
          <w:szCs w:val="18"/>
        </w:rPr>
        <w:t xml:space="preserve">tonen over de vereiste kerncompetentie voor </w:t>
      </w:r>
      <w:r>
        <w:rPr>
          <w:rFonts w:ascii="Verdana" w:hAnsi="Verdana" w:cs="Verdana"/>
          <w:sz w:val="17"/>
          <w:szCs w:val="18"/>
        </w:rPr>
        <w:t>deze opdracht</w:t>
      </w:r>
      <w:r w:rsidRPr="0044601C">
        <w:rPr>
          <w:rFonts w:ascii="Verdana" w:hAnsi="Verdana" w:cs="Verdana"/>
          <w:sz w:val="17"/>
          <w:szCs w:val="18"/>
        </w:rPr>
        <w:t xml:space="preserve"> te beschikken</w:t>
      </w:r>
      <w:r>
        <w:rPr>
          <w:rFonts w:ascii="Verdana" w:hAnsi="Verdana" w:cs="Verdana"/>
          <w:sz w:val="17"/>
          <w:szCs w:val="18"/>
        </w:rPr>
        <w:t>,</w:t>
      </w:r>
      <w:r w:rsidRPr="0044601C">
        <w:rPr>
          <w:rFonts w:ascii="Verdana" w:hAnsi="Verdana" w:cs="Verdana"/>
          <w:sz w:val="17"/>
          <w:szCs w:val="18"/>
        </w:rPr>
        <w:t xml:space="preserve"> </w:t>
      </w:r>
      <w:r w:rsidR="002027F5">
        <w:rPr>
          <w:rFonts w:ascii="Verdana" w:hAnsi="Verdana" w:cs="Verdana"/>
          <w:sz w:val="17"/>
          <w:szCs w:val="18"/>
        </w:rPr>
        <w:t>door middel van</w:t>
      </w:r>
      <w:r w:rsidR="002027F5" w:rsidRPr="0044601C">
        <w:rPr>
          <w:rFonts w:ascii="Verdana" w:hAnsi="Verdana" w:cs="Verdana"/>
          <w:sz w:val="17"/>
          <w:szCs w:val="18"/>
        </w:rPr>
        <w:t xml:space="preserve"> </w:t>
      </w:r>
      <w:r w:rsidRPr="0044601C">
        <w:rPr>
          <w:rFonts w:ascii="Verdana" w:hAnsi="Verdana" w:cs="Verdana"/>
          <w:sz w:val="17"/>
          <w:szCs w:val="18"/>
        </w:rPr>
        <w:t>een referentieopdracht.</w:t>
      </w:r>
    </w:p>
    <w:p w14:paraId="28C408F6" w14:textId="77777777" w:rsidR="0044601C" w:rsidRPr="0044601C" w:rsidRDefault="0044601C" w:rsidP="0044601C">
      <w:pPr>
        <w:autoSpaceDE w:val="0"/>
        <w:autoSpaceDN w:val="0"/>
        <w:adjustRightInd w:val="0"/>
        <w:spacing w:after="0" w:line="240" w:lineRule="auto"/>
        <w:ind w:left="703"/>
        <w:rPr>
          <w:rFonts w:ascii="Verdana" w:hAnsi="Verdana" w:cs="Verdana"/>
          <w:sz w:val="17"/>
          <w:szCs w:val="18"/>
        </w:rPr>
      </w:pPr>
    </w:p>
    <w:p w14:paraId="03987C72" w14:textId="77777777" w:rsidR="004D7C4B" w:rsidRDefault="00CE2DD9" w:rsidP="00D73658">
      <w:pPr>
        <w:pStyle w:val="Lijstalinea"/>
        <w:numPr>
          <w:ilvl w:val="0"/>
          <w:numId w:val="9"/>
        </w:numPr>
        <w:autoSpaceDE w:val="0"/>
        <w:autoSpaceDN w:val="0"/>
        <w:adjustRightInd w:val="0"/>
        <w:spacing w:after="0" w:line="240" w:lineRule="auto"/>
        <w:rPr>
          <w:rFonts w:ascii="Verdana" w:hAnsi="Verdana" w:cs="Verdana"/>
          <w:sz w:val="17"/>
          <w:szCs w:val="18"/>
        </w:rPr>
      </w:pPr>
      <w:r>
        <w:rPr>
          <w:rFonts w:ascii="Verdana" w:hAnsi="Verdana" w:cs="Verdana"/>
          <w:sz w:val="17"/>
          <w:szCs w:val="18"/>
        </w:rPr>
        <w:t>Inschrijver</w:t>
      </w:r>
      <w:r w:rsidR="00D73658" w:rsidRPr="00D73658">
        <w:rPr>
          <w:rFonts w:ascii="Verdana" w:hAnsi="Verdana" w:cs="Verdana"/>
          <w:sz w:val="17"/>
          <w:szCs w:val="18"/>
        </w:rPr>
        <w:t xml:space="preserve"> dient door middel van één (1) referentieopdracht aan te tonen over de kerncompetentie te beschikken </w:t>
      </w:r>
      <w:r w:rsidR="004D7C4B">
        <w:rPr>
          <w:rFonts w:ascii="Verdana" w:hAnsi="Verdana" w:cs="Verdana"/>
          <w:sz w:val="17"/>
          <w:szCs w:val="18"/>
        </w:rPr>
        <w:t>van:</w:t>
      </w:r>
      <w:r w:rsidR="0003769B">
        <w:rPr>
          <w:rFonts w:ascii="Verdana" w:hAnsi="Verdana" w:cs="Verdana"/>
          <w:sz w:val="17"/>
          <w:szCs w:val="18"/>
        </w:rPr>
        <w:br/>
      </w:r>
    </w:p>
    <w:p w14:paraId="0BEAC1F0" w14:textId="77777777" w:rsidR="00F20C07" w:rsidRPr="00F20C07" w:rsidRDefault="00C730C9" w:rsidP="004D7C4B">
      <w:pPr>
        <w:pStyle w:val="Lijstalinea"/>
        <w:autoSpaceDE w:val="0"/>
        <w:autoSpaceDN w:val="0"/>
        <w:adjustRightInd w:val="0"/>
        <w:spacing w:after="0" w:line="240" w:lineRule="auto"/>
        <w:ind w:left="1425"/>
        <w:rPr>
          <w:rFonts w:ascii="Verdana" w:hAnsi="Verdana" w:cs="Verdana"/>
          <w:color w:val="FF0000"/>
          <w:sz w:val="17"/>
          <w:szCs w:val="18"/>
        </w:rPr>
      </w:pPr>
      <w:r w:rsidRPr="00C730C9">
        <w:rPr>
          <w:rFonts w:ascii="Verdana" w:hAnsi="Verdana" w:cs="Verdana"/>
          <w:sz w:val="17"/>
          <w:szCs w:val="18"/>
        </w:rPr>
        <w:t xml:space="preserve">De levering van een </w:t>
      </w:r>
      <w:r w:rsidR="000327A1">
        <w:rPr>
          <w:rFonts w:ascii="Verdana" w:hAnsi="Verdana" w:cs="Verdana"/>
          <w:sz w:val="17"/>
          <w:szCs w:val="18"/>
        </w:rPr>
        <w:t>IT-</w:t>
      </w:r>
      <w:r w:rsidRPr="00C730C9">
        <w:rPr>
          <w:rFonts w:ascii="Verdana" w:hAnsi="Verdana" w:cs="Verdana"/>
          <w:sz w:val="17"/>
          <w:szCs w:val="18"/>
        </w:rPr>
        <w:t xml:space="preserve">applicatie </w:t>
      </w:r>
      <w:r>
        <w:rPr>
          <w:rFonts w:ascii="Verdana" w:hAnsi="Verdana" w:cs="Verdana"/>
          <w:sz w:val="17"/>
          <w:szCs w:val="18"/>
        </w:rPr>
        <w:t>om een</w:t>
      </w:r>
      <w:r w:rsidRPr="00316B8F">
        <w:rPr>
          <w:rFonts w:ascii="Verdana" w:eastAsia="Times New Roman" w:hAnsi="Verdana" w:cs="Times New Roman"/>
          <w:color w:val="000000"/>
          <w:sz w:val="17"/>
          <w:szCs w:val="23"/>
          <w:lang w:eastAsia="nl-NL"/>
        </w:rPr>
        <w:t xml:space="preserve"> subsidieproces te faciliteren</w:t>
      </w:r>
      <w:r>
        <w:rPr>
          <w:rFonts w:ascii="Verdana" w:eastAsia="Times New Roman" w:hAnsi="Verdana" w:cs="Times New Roman"/>
          <w:color w:val="000000"/>
          <w:sz w:val="17"/>
          <w:szCs w:val="23"/>
          <w:lang w:eastAsia="nl-NL"/>
        </w:rPr>
        <w:t>,</w:t>
      </w:r>
      <w:r w:rsidR="00F3631B">
        <w:rPr>
          <w:rFonts w:ascii="Verdana" w:hAnsi="Verdana" w:cs="Verdana"/>
          <w:color w:val="FF0000"/>
          <w:sz w:val="17"/>
          <w:szCs w:val="18"/>
        </w:rPr>
        <w:t xml:space="preserve"> </w:t>
      </w:r>
      <w:r w:rsidR="00F3631B" w:rsidRPr="00F3631B">
        <w:rPr>
          <w:rFonts w:ascii="Verdana" w:hAnsi="Verdana" w:cs="Verdana"/>
          <w:sz w:val="17"/>
          <w:szCs w:val="18"/>
        </w:rPr>
        <w:t>ui</w:t>
      </w:r>
      <w:r>
        <w:rPr>
          <w:rFonts w:ascii="Verdana" w:hAnsi="Verdana" w:cs="Verdana"/>
          <w:sz w:val="17"/>
          <w:szCs w:val="18"/>
        </w:rPr>
        <w:t>tgevoerd bij een ambtelijke organisatie.</w:t>
      </w:r>
    </w:p>
    <w:p w14:paraId="481EC138" w14:textId="77777777" w:rsidR="00D73658" w:rsidRPr="00D73658" w:rsidRDefault="00D73658" w:rsidP="004D7C4B">
      <w:pPr>
        <w:pStyle w:val="Lijstalinea"/>
        <w:autoSpaceDE w:val="0"/>
        <w:autoSpaceDN w:val="0"/>
        <w:adjustRightInd w:val="0"/>
        <w:spacing w:after="0" w:line="240" w:lineRule="auto"/>
        <w:ind w:left="1425"/>
        <w:rPr>
          <w:rFonts w:ascii="Verdana" w:hAnsi="Verdana" w:cs="Verdana"/>
          <w:sz w:val="17"/>
          <w:szCs w:val="18"/>
        </w:rPr>
      </w:pPr>
      <w:r w:rsidRPr="00F03B3B">
        <w:rPr>
          <w:rFonts w:ascii="Verdana" w:hAnsi="Verdana" w:cs="Verdana"/>
          <w:sz w:val="17"/>
          <w:szCs w:val="18"/>
        </w:rPr>
        <w:t xml:space="preserve">Hierbij diende </w:t>
      </w:r>
      <w:r w:rsidR="00CE2DD9">
        <w:rPr>
          <w:rFonts w:ascii="Verdana" w:hAnsi="Verdana" w:cs="Verdana"/>
          <w:sz w:val="17"/>
          <w:szCs w:val="18"/>
        </w:rPr>
        <w:t>Inschrijver</w:t>
      </w:r>
      <w:r w:rsidRPr="00F03B3B">
        <w:rPr>
          <w:rFonts w:ascii="Verdana" w:hAnsi="Verdana" w:cs="Verdana"/>
          <w:sz w:val="17"/>
          <w:szCs w:val="18"/>
        </w:rPr>
        <w:t xml:space="preserve"> belast te zijn met de organisatie </w:t>
      </w:r>
      <w:r w:rsidRPr="00D73658">
        <w:rPr>
          <w:rFonts w:ascii="Verdana" w:hAnsi="Verdana" w:cs="Verdana"/>
          <w:sz w:val="17"/>
          <w:szCs w:val="18"/>
        </w:rPr>
        <w:t>en leiding van de</w:t>
      </w:r>
      <w:r w:rsidR="0003769B">
        <w:rPr>
          <w:rFonts w:ascii="Verdana" w:hAnsi="Verdana" w:cs="Verdana"/>
          <w:sz w:val="17"/>
          <w:szCs w:val="18"/>
        </w:rPr>
        <w:t>ze</w:t>
      </w:r>
      <w:r w:rsidRPr="00D73658">
        <w:rPr>
          <w:rFonts w:ascii="Verdana" w:hAnsi="Verdana" w:cs="Verdana"/>
          <w:sz w:val="17"/>
          <w:szCs w:val="18"/>
        </w:rPr>
        <w:t xml:space="preserve"> </w:t>
      </w:r>
      <w:r w:rsidR="0003769B">
        <w:rPr>
          <w:rFonts w:ascii="Verdana" w:hAnsi="Verdana" w:cs="Verdana"/>
          <w:sz w:val="17"/>
          <w:szCs w:val="18"/>
        </w:rPr>
        <w:t>competentie</w:t>
      </w:r>
      <w:r w:rsidRPr="00D73658">
        <w:rPr>
          <w:rFonts w:ascii="Verdana" w:hAnsi="Verdana" w:cs="Verdana"/>
          <w:sz w:val="17"/>
          <w:szCs w:val="18"/>
        </w:rPr>
        <w:t xml:space="preserve"> en jegens de Opdrachtgever eindverantwoordelijk voor de </w:t>
      </w:r>
      <w:r w:rsidR="00F03B3B">
        <w:rPr>
          <w:rFonts w:ascii="Verdana" w:hAnsi="Verdana" w:cs="Verdana"/>
          <w:sz w:val="17"/>
          <w:szCs w:val="18"/>
        </w:rPr>
        <w:t>realisatie</w:t>
      </w:r>
      <w:r w:rsidRPr="00D73658">
        <w:rPr>
          <w:rFonts w:ascii="Verdana" w:hAnsi="Verdana" w:cs="Verdana"/>
          <w:sz w:val="17"/>
          <w:szCs w:val="18"/>
        </w:rPr>
        <w:t xml:space="preserve"> van de referentieopdracht.</w:t>
      </w:r>
    </w:p>
    <w:p w14:paraId="5EE7618D" w14:textId="77777777" w:rsidR="00AF775B" w:rsidRPr="00ED3746" w:rsidRDefault="00AF775B" w:rsidP="0044601C">
      <w:pPr>
        <w:autoSpaceDE w:val="0"/>
        <w:autoSpaceDN w:val="0"/>
        <w:adjustRightInd w:val="0"/>
        <w:spacing w:after="0" w:line="240" w:lineRule="auto"/>
        <w:ind w:left="703"/>
        <w:rPr>
          <w:rFonts w:ascii="Verdana" w:hAnsi="Verdana" w:cs="Verdana"/>
          <w:sz w:val="17"/>
          <w:szCs w:val="18"/>
        </w:rPr>
      </w:pPr>
    </w:p>
    <w:p w14:paraId="6D9640C0" w14:textId="77777777" w:rsidR="00D73658" w:rsidRPr="00E64A45" w:rsidRDefault="00D73658" w:rsidP="007B5967">
      <w:pPr>
        <w:pStyle w:val="Kop3"/>
      </w:pPr>
      <w:r w:rsidRPr="00E64A45">
        <w:t>Kerncompetentie 2</w:t>
      </w:r>
    </w:p>
    <w:p w14:paraId="383F007C" w14:textId="77777777" w:rsidR="0003769B" w:rsidRDefault="0003769B" w:rsidP="000572E0">
      <w:pPr>
        <w:autoSpaceDE w:val="0"/>
        <w:autoSpaceDN w:val="0"/>
        <w:adjustRightInd w:val="0"/>
        <w:spacing w:after="0" w:line="240" w:lineRule="auto"/>
        <w:ind w:left="567"/>
        <w:rPr>
          <w:rFonts w:ascii="Verdana" w:hAnsi="Verdana" w:cs="Verdana"/>
          <w:sz w:val="17"/>
          <w:szCs w:val="18"/>
        </w:rPr>
      </w:pPr>
      <w:r w:rsidRPr="0044601C">
        <w:rPr>
          <w:rFonts w:ascii="Verdana" w:hAnsi="Verdana" w:cs="Verdana"/>
          <w:sz w:val="17"/>
          <w:szCs w:val="18"/>
        </w:rPr>
        <w:t xml:space="preserve">Om in aanmerking te komen voor een volledige beoordeling van </w:t>
      </w:r>
      <w:r>
        <w:rPr>
          <w:rFonts w:ascii="Verdana" w:hAnsi="Verdana" w:cs="Verdana"/>
          <w:sz w:val="17"/>
          <w:szCs w:val="18"/>
        </w:rPr>
        <w:t>uw</w:t>
      </w:r>
      <w:r w:rsidRPr="0044601C">
        <w:rPr>
          <w:rFonts w:ascii="Verdana" w:hAnsi="Verdana" w:cs="Verdana"/>
          <w:sz w:val="17"/>
          <w:szCs w:val="18"/>
        </w:rPr>
        <w:t xml:space="preserve"> Inschrijving dient </w:t>
      </w:r>
      <w:r w:rsidR="00CE2DD9">
        <w:rPr>
          <w:rFonts w:ascii="Verdana" w:hAnsi="Verdana" w:cs="Verdana"/>
          <w:sz w:val="17"/>
          <w:szCs w:val="18"/>
        </w:rPr>
        <w:t>Inschrijver</w:t>
      </w:r>
      <w:r>
        <w:rPr>
          <w:rFonts w:ascii="Verdana" w:hAnsi="Verdana" w:cs="Verdana"/>
          <w:sz w:val="17"/>
          <w:szCs w:val="18"/>
        </w:rPr>
        <w:t xml:space="preserve"> </w:t>
      </w:r>
      <w:r w:rsidRPr="0044601C">
        <w:rPr>
          <w:rFonts w:ascii="Verdana" w:hAnsi="Verdana" w:cs="Verdana"/>
          <w:sz w:val="17"/>
          <w:szCs w:val="18"/>
        </w:rPr>
        <w:t>aan te</w:t>
      </w:r>
      <w:r>
        <w:rPr>
          <w:rFonts w:ascii="Verdana" w:hAnsi="Verdana" w:cs="Verdana"/>
          <w:sz w:val="17"/>
          <w:szCs w:val="18"/>
        </w:rPr>
        <w:t xml:space="preserve"> </w:t>
      </w:r>
      <w:r w:rsidRPr="0044601C">
        <w:rPr>
          <w:rFonts w:ascii="Verdana" w:hAnsi="Verdana" w:cs="Verdana"/>
          <w:sz w:val="17"/>
          <w:szCs w:val="18"/>
        </w:rPr>
        <w:t xml:space="preserve">tonen over de vereiste kerncompetentie voor </w:t>
      </w:r>
      <w:r>
        <w:rPr>
          <w:rFonts w:ascii="Verdana" w:hAnsi="Verdana" w:cs="Verdana"/>
          <w:sz w:val="17"/>
          <w:szCs w:val="18"/>
        </w:rPr>
        <w:t>deze opdracht</w:t>
      </w:r>
      <w:r w:rsidRPr="0044601C">
        <w:rPr>
          <w:rFonts w:ascii="Verdana" w:hAnsi="Verdana" w:cs="Verdana"/>
          <w:sz w:val="17"/>
          <w:szCs w:val="18"/>
        </w:rPr>
        <w:t xml:space="preserve"> te beschikken</w:t>
      </w:r>
      <w:r>
        <w:rPr>
          <w:rFonts w:ascii="Verdana" w:hAnsi="Verdana" w:cs="Verdana"/>
          <w:sz w:val="17"/>
          <w:szCs w:val="18"/>
        </w:rPr>
        <w:t>,</w:t>
      </w:r>
      <w:r w:rsidRPr="0044601C">
        <w:rPr>
          <w:rFonts w:ascii="Verdana" w:hAnsi="Verdana" w:cs="Verdana"/>
          <w:sz w:val="17"/>
          <w:szCs w:val="18"/>
        </w:rPr>
        <w:t xml:space="preserve"> </w:t>
      </w:r>
      <w:r>
        <w:rPr>
          <w:rFonts w:ascii="Verdana" w:hAnsi="Verdana" w:cs="Verdana"/>
          <w:sz w:val="17"/>
          <w:szCs w:val="18"/>
        </w:rPr>
        <w:t>door middel van</w:t>
      </w:r>
      <w:r w:rsidRPr="0044601C">
        <w:rPr>
          <w:rFonts w:ascii="Verdana" w:hAnsi="Verdana" w:cs="Verdana"/>
          <w:sz w:val="17"/>
          <w:szCs w:val="18"/>
        </w:rPr>
        <w:t xml:space="preserve"> een referentieopdracht.</w:t>
      </w:r>
    </w:p>
    <w:p w14:paraId="64025CE7" w14:textId="77777777" w:rsidR="0003769B" w:rsidRDefault="0003769B" w:rsidP="0003769B">
      <w:pPr>
        <w:autoSpaceDE w:val="0"/>
        <w:autoSpaceDN w:val="0"/>
        <w:adjustRightInd w:val="0"/>
        <w:spacing w:after="0" w:line="240" w:lineRule="auto"/>
        <w:ind w:left="703"/>
        <w:rPr>
          <w:rFonts w:ascii="Verdana" w:hAnsi="Verdana" w:cs="Verdana"/>
          <w:sz w:val="17"/>
          <w:szCs w:val="18"/>
        </w:rPr>
      </w:pPr>
    </w:p>
    <w:p w14:paraId="49B2EB2D" w14:textId="77777777" w:rsidR="0003769B" w:rsidRDefault="00CE2DD9" w:rsidP="0003769B">
      <w:pPr>
        <w:pStyle w:val="Lijstalinea"/>
        <w:numPr>
          <w:ilvl w:val="0"/>
          <w:numId w:val="9"/>
        </w:numPr>
        <w:autoSpaceDE w:val="0"/>
        <w:autoSpaceDN w:val="0"/>
        <w:adjustRightInd w:val="0"/>
        <w:spacing w:after="0" w:line="240" w:lineRule="auto"/>
        <w:rPr>
          <w:rFonts w:ascii="Verdana" w:hAnsi="Verdana" w:cs="Verdana"/>
          <w:sz w:val="17"/>
          <w:szCs w:val="18"/>
        </w:rPr>
      </w:pPr>
      <w:r>
        <w:rPr>
          <w:rFonts w:ascii="Verdana" w:hAnsi="Verdana" w:cs="Verdana"/>
          <w:sz w:val="17"/>
          <w:szCs w:val="18"/>
        </w:rPr>
        <w:t>Inschrijver</w:t>
      </w:r>
      <w:r w:rsidR="0003769B" w:rsidRPr="00D73658">
        <w:rPr>
          <w:rFonts w:ascii="Verdana" w:hAnsi="Verdana" w:cs="Verdana"/>
          <w:sz w:val="17"/>
          <w:szCs w:val="18"/>
        </w:rPr>
        <w:t xml:space="preserve"> dient door middel van één (1) referentieopdracht aan te tonen over de kerncompetentie te beschikken </w:t>
      </w:r>
      <w:r w:rsidR="0003769B" w:rsidRPr="00F03B3B">
        <w:rPr>
          <w:rFonts w:ascii="Verdana" w:hAnsi="Verdana" w:cs="Verdana"/>
          <w:sz w:val="17"/>
          <w:szCs w:val="18"/>
        </w:rPr>
        <w:t>van</w:t>
      </w:r>
      <w:r w:rsidR="0003769B">
        <w:rPr>
          <w:rFonts w:ascii="Verdana" w:hAnsi="Verdana" w:cs="Verdana"/>
          <w:sz w:val="17"/>
          <w:szCs w:val="18"/>
        </w:rPr>
        <w:t>:</w:t>
      </w:r>
    </w:p>
    <w:p w14:paraId="6FF4EE58" w14:textId="77777777" w:rsidR="0003769B" w:rsidRDefault="0003769B" w:rsidP="0003769B">
      <w:pPr>
        <w:pStyle w:val="Lijstalinea"/>
        <w:autoSpaceDE w:val="0"/>
        <w:autoSpaceDN w:val="0"/>
        <w:adjustRightInd w:val="0"/>
        <w:spacing w:after="0" w:line="240" w:lineRule="auto"/>
        <w:ind w:left="1425"/>
        <w:rPr>
          <w:rFonts w:ascii="Verdana" w:hAnsi="Verdana" w:cs="Verdana"/>
          <w:sz w:val="17"/>
          <w:szCs w:val="18"/>
        </w:rPr>
      </w:pPr>
    </w:p>
    <w:p w14:paraId="22688D5F" w14:textId="77777777" w:rsidR="00D73658" w:rsidRDefault="00E70779" w:rsidP="00B63E9B">
      <w:pPr>
        <w:pStyle w:val="Lijstalinea"/>
        <w:autoSpaceDE w:val="0"/>
        <w:autoSpaceDN w:val="0"/>
        <w:adjustRightInd w:val="0"/>
        <w:spacing w:after="0" w:line="240" w:lineRule="auto"/>
        <w:ind w:left="1425"/>
        <w:rPr>
          <w:rFonts w:ascii="Verdana" w:hAnsi="Verdana" w:cs="Verdana"/>
          <w:sz w:val="17"/>
          <w:szCs w:val="18"/>
        </w:rPr>
      </w:pPr>
      <w:r>
        <w:rPr>
          <w:rFonts w:ascii="Verdana" w:hAnsi="Verdana" w:cs="Verdana"/>
          <w:sz w:val="17"/>
          <w:szCs w:val="18"/>
        </w:rPr>
        <w:t>H</w:t>
      </w:r>
      <w:r w:rsidR="00C730C9" w:rsidRPr="00C730C9">
        <w:rPr>
          <w:rFonts w:ascii="Verdana" w:hAnsi="Verdana" w:cs="Verdana"/>
          <w:sz w:val="17"/>
          <w:szCs w:val="18"/>
        </w:rPr>
        <w:t>et volledig en succesvol implementeren</w:t>
      </w:r>
      <w:r w:rsidR="009D70CD">
        <w:rPr>
          <w:rFonts w:ascii="Verdana" w:hAnsi="Verdana" w:cs="Verdana"/>
          <w:sz w:val="17"/>
          <w:szCs w:val="18"/>
        </w:rPr>
        <w:t>, inclusief conversie en migratie,</w:t>
      </w:r>
      <w:r w:rsidR="0003769B" w:rsidRPr="00C730C9">
        <w:rPr>
          <w:rFonts w:ascii="Verdana" w:hAnsi="Verdana" w:cs="Verdana"/>
          <w:sz w:val="17"/>
          <w:szCs w:val="18"/>
        </w:rPr>
        <w:t xml:space="preserve"> </w:t>
      </w:r>
      <w:r w:rsidR="00C730C9" w:rsidRPr="00C730C9">
        <w:rPr>
          <w:rFonts w:ascii="Verdana" w:hAnsi="Verdana" w:cs="Verdana"/>
          <w:sz w:val="17"/>
          <w:szCs w:val="18"/>
        </w:rPr>
        <w:t>van een applicatie die een subsidieproces kan faciliteren</w:t>
      </w:r>
      <w:r w:rsidR="0003769B" w:rsidRPr="00D73658">
        <w:rPr>
          <w:rFonts w:ascii="Verdana" w:hAnsi="Verdana" w:cs="Verdana"/>
          <w:sz w:val="17"/>
          <w:szCs w:val="18"/>
        </w:rPr>
        <w:t xml:space="preserve">. </w:t>
      </w:r>
      <w:r w:rsidR="0003769B">
        <w:rPr>
          <w:rFonts w:ascii="Verdana" w:hAnsi="Verdana" w:cs="Verdana"/>
          <w:sz w:val="17"/>
          <w:szCs w:val="18"/>
        </w:rPr>
        <w:br/>
      </w:r>
      <w:r w:rsidR="0003769B" w:rsidRPr="00D73658">
        <w:rPr>
          <w:rFonts w:ascii="Verdana" w:hAnsi="Verdana" w:cs="Verdana"/>
          <w:sz w:val="17"/>
          <w:szCs w:val="18"/>
        </w:rPr>
        <w:t xml:space="preserve">Hierbij diende </w:t>
      </w:r>
      <w:r w:rsidR="00CE2DD9">
        <w:rPr>
          <w:rFonts w:ascii="Verdana" w:hAnsi="Verdana" w:cs="Verdana"/>
          <w:sz w:val="17"/>
          <w:szCs w:val="18"/>
        </w:rPr>
        <w:t>Inschrijver</w:t>
      </w:r>
      <w:r w:rsidR="0003769B" w:rsidRPr="00D73658">
        <w:rPr>
          <w:rFonts w:ascii="Verdana" w:hAnsi="Verdana" w:cs="Verdana"/>
          <w:sz w:val="17"/>
          <w:szCs w:val="18"/>
        </w:rPr>
        <w:t xml:space="preserve"> belast te zijn met de organisatie </w:t>
      </w:r>
      <w:r w:rsidR="0003769B">
        <w:rPr>
          <w:rFonts w:ascii="Verdana" w:hAnsi="Verdana" w:cs="Verdana"/>
          <w:sz w:val="17"/>
          <w:szCs w:val="18"/>
        </w:rPr>
        <w:t xml:space="preserve">van </w:t>
      </w:r>
      <w:r w:rsidR="0003769B" w:rsidRPr="00D73658">
        <w:rPr>
          <w:rFonts w:ascii="Verdana" w:hAnsi="Verdana" w:cs="Verdana"/>
          <w:sz w:val="17"/>
          <w:szCs w:val="18"/>
        </w:rPr>
        <w:t xml:space="preserve">en leiding </w:t>
      </w:r>
      <w:r w:rsidR="0003769B">
        <w:rPr>
          <w:rFonts w:ascii="Verdana" w:hAnsi="Verdana" w:cs="Verdana"/>
          <w:sz w:val="17"/>
          <w:szCs w:val="18"/>
        </w:rPr>
        <w:t xml:space="preserve">over </w:t>
      </w:r>
      <w:r w:rsidR="0003769B" w:rsidRPr="00D73658">
        <w:rPr>
          <w:rFonts w:ascii="Verdana" w:hAnsi="Verdana" w:cs="Verdana"/>
          <w:sz w:val="17"/>
          <w:szCs w:val="18"/>
        </w:rPr>
        <w:t>de</w:t>
      </w:r>
      <w:r w:rsidR="0003769B">
        <w:rPr>
          <w:rFonts w:ascii="Verdana" w:hAnsi="Verdana" w:cs="Verdana"/>
          <w:sz w:val="17"/>
          <w:szCs w:val="18"/>
        </w:rPr>
        <w:t>ze</w:t>
      </w:r>
      <w:r w:rsidR="0003769B" w:rsidRPr="00D73658">
        <w:rPr>
          <w:rFonts w:ascii="Verdana" w:hAnsi="Verdana" w:cs="Verdana"/>
          <w:sz w:val="17"/>
          <w:szCs w:val="18"/>
        </w:rPr>
        <w:t xml:space="preserve"> </w:t>
      </w:r>
      <w:r w:rsidR="0003769B">
        <w:rPr>
          <w:rFonts w:ascii="Verdana" w:hAnsi="Verdana" w:cs="Verdana"/>
          <w:sz w:val="17"/>
          <w:szCs w:val="18"/>
        </w:rPr>
        <w:t>competentie</w:t>
      </w:r>
      <w:r w:rsidR="0003769B" w:rsidRPr="00D73658">
        <w:rPr>
          <w:rFonts w:ascii="Verdana" w:hAnsi="Verdana" w:cs="Verdana"/>
          <w:sz w:val="17"/>
          <w:szCs w:val="18"/>
        </w:rPr>
        <w:t xml:space="preserve"> en jegens de Opdrachtgever eindverantwoordelijk voor de </w:t>
      </w:r>
      <w:r w:rsidR="0003769B">
        <w:rPr>
          <w:rFonts w:ascii="Verdana" w:hAnsi="Verdana" w:cs="Verdana"/>
          <w:sz w:val="17"/>
          <w:szCs w:val="18"/>
        </w:rPr>
        <w:t>resultaten van de referentieopdracht</w:t>
      </w:r>
      <w:r w:rsidR="0003769B" w:rsidRPr="00D73658">
        <w:rPr>
          <w:rFonts w:ascii="Verdana" w:hAnsi="Verdana" w:cs="Verdana"/>
          <w:sz w:val="17"/>
          <w:szCs w:val="18"/>
        </w:rPr>
        <w:t>.</w:t>
      </w:r>
    </w:p>
    <w:p w14:paraId="20044277" w14:textId="77777777" w:rsidR="005A5E83" w:rsidRPr="005A5E83" w:rsidRDefault="005A5E83" w:rsidP="005A5E83">
      <w:pPr>
        <w:autoSpaceDE w:val="0"/>
        <w:autoSpaceDN w:val="0"/>
        <w:adjustRightInd w:val="0"/>
        <w:spacing w:after="0" w:line="240" w:lineRule="auto"/>
        <w:rPr>
          <w:rFonts w:ascii="Verdana" w:hAnsi="Verdana" w:cs="Verdana"/>
          <w:sz w:val="17"/>
          <w:szCs w:val="18"/>
        </w:rPr>
      </w:pPr>
    </w:p>
    <w:p w14:paraId="5E76979C" w14:textId="77777777" w:rsidR="005A5E83" w:rsidRDefault="005A5E83" w:rsidP="005A5E83">
      <w:pPr>
        <w:pStyle w:val="Kop3"/>
      </w:pPr>
      <w:r>
        <w:t>Kerncompetentie 3</w:t>
      </w:r>
    </w:p>
    <w:p w14:paraId="06A32759" w14:textId="77777777" w:rsidR="005A5E83" w:rsidRDefault="005A5E83" w:rsidP="005A5E83">
      <w:pPr>
        <w:autoSpaceDE w:val="0"/>
        <w:autoSpaceDN w:val="0"/>
        <w:adjustRightInd w:val="0"/>
        <w:spacing w:after="0" w:line="240" w:lineRule="auto"/>
        <w:ind w:left="567"/>
        <w:rPr>
          <w:rFonts w:ascii="Verdana" w:hAnsi="Verdana" w:cs="Verdana"/>
          <w:sz w:val="17"/>
          <w:szCs w:val="18"/>
        </w:rPr>
      </w:pPr>
      <w:r>
        <w:rPr>
          <w:rFonts w:ascii="Verdana" w:hAnsi="Verdana" w:cs="Verdana"/>
          <w:sz w:val="17"/>
          <w:szCs w:val="18"/>
        </w:rPr>
        <w:t>Om in aanmerking te komen voor een volledige beoordeling van uw Inschrijving dient u aan te tonen over de vereiste kerncompetentie voor deze opdracht te beschikken, door middel van een referentieopdracht.</w:t>
      </w:r>
    </w:p>
    <w:p w14:paraId="3C29357C" w14:textId="77777777" w:rsidR="005A5E83" w:rsidRDefault="005A5E83" w:rsidP="005A5E83">
      <w:pPr>
        <w:autoSpaceDE w:val="0"/>
        <w:autoSpaceDN w:val="0"/>
        <w:adjustRightInd w:val="0"/>
        <w:spacing w:after="0" w:line="240" w:lineRule="auto"/>
        <w:ind w:left="703"/>
        <w:rPr>
          <w:rFonts w:ascii="Verdana" w:hAnsi="Verdana" w:cs="Verdana"/>
          <w:sz w:val="17"/>
          <w:szCs w:val="18"/>
        </w:rPr>
      </w:pPr>
    </w:p>
    <w:p w14:paraId="13F599B6" w14:textId="072B8272" w:rsidR="005A5E83" w:rsidRDefault="00032AC7" w:rsidP="005A5E83">
      <w:pPr>
        <w:pStyle w:val="Lijstalinea"/>
        <w:numPr>
          <w:ilvl w:val="0"/>
          <w:numId w:val="55"/>
        </w:numPr>
        <w:autoSpaceDE w:val="0"/>
        <w:autoSpaceDN w:val="0"/>
        <w:adjustRightInd w:val="0"/>
        <w:spacing w:after="0" w:line="240" w:lineRule="auto"/>
        <w:rPr>
          <w:rFonts w:ascii="Verdana" w:hAnsi="Verdana" w:cs="Verdana"/>
          <w:sz w:val="17"/>
          <w:szCs w:val="18"/>
        </w:rPr>
      </w:pPr>
      <w:r>
        <w:rPr>
          <w:rFonts w:ascii="Verdana" w:hAnsi="Verdana" w:cs="Verdana"/>
          <w:sz w:val="17"/>
          <w:szCs w:val="18"/>
        </w:rPr>
        <w:t>Inschrijver</w:t>
      </w:r>
      <w:r w:rsidR="005A5E83">
        <w:rPr>
          <w:rFonts w:ascii="Verdana" w:hAnsi="Verdana" w:cs="Verdana"/>
          <w:sz w:val="17"/>
          <w:szCs w:val="18"/>
        </w:rPr>
        <w:t xml:space="preserve"> dient door middel van één (1) referentieopdracht aan te tonen over de kerncompetentie te beschikken van:</w:t>
      </w:r>
    </w:p>
    <w:p w14:paraId="50168F6B" w14:textId="77777777" w:rsidR="005A5E83" w:rsidRDefault="005A5E83" w:rsidP="005A5E83">
      <w:pPr>
        <w:pStyle w:val="Lijstalinea"/>
        <w:autoSpaceDE w:val="0"/>
        <w:autoSpaceDN w:val="0"/>
        <w:adjustRightInd w:val="0"/>
        <w:spacing w:after="0" w:line="240" w:lineRule="auto"/>
        <w:ind w:left="1425"/>
        <w:rPr>
          <w:rFonts w:ascii="Verdana" w:hAnsi="Verdana" w:cs="Verdana"/>
          <w:sz w:val="17"/>
          <w:szCs w:val="18"/>
        </w:rPr>
      </w:pPr>
    </w:p>
    <w:p w14:paraId="0C88CD79" w14:textId="147A1505" w:rsidR="005A5E83" w:rsidRDefault="005A5E83" w:rsidP="005A5E83">
      <w:pPr>
        <w:pStyle w:val="Lijstalinea"/>
        <w:autoSpaceDE w:val="0"/>
        <w:autoSpaceDN w:val="0"/>
        <w:adjustRightInd w:val="0"/>
        <w:spacing w:after="0" w:line="240" w:lineRule="auto"/>
        <w:ind w:left="1425"/>
        <w:rPr>
          <w:rFonts w:ascii="Verdana" w:hAnsi="Verdana" w:cs="Verdana"/>
          <w:sz w:val="17"/>
          <w:szCs w:val="18"/>
        </w:rPr>
      </w:pPr>
      <w:r>
        <w:rPr>
          <w:rFonts w:ascii="Verdana" w:hAnsi="Verdana" w:cs="Verdana"/>
          <w:sz w:val="17"/>
          <w:szCs w:val="18"/>
        </w:rPr>
        <w:t xml:space="preserve">Het succesvol onderhouden en beheren van een applicatie die een </w:t>
      </w:r>
      <w:r w:rsidR="00A06F31">
        <w:rPr>
          <w:rFonts w:ascii="Verdana" w:hAnsi="Verdana" w:cs="Verdana"/>
          <w:sz w:val="17"/>
          <w:szCs w:val="18"/>
        </w:rPr>
        <w:t>subsidieproces kan faciliteren</w:t>
      </w:r>
      <w:r>
        <w:rPr>
          <w:rFonts w:ascii="Verdana" w:hAnsi="Verdana" w:cs="Verdana"/>
          <w:sz w:val="17"/>
          <w:szCs w:val="18"/>
        </w:rPr>
        <w:t xml:space="preserve">. </w:t>
      </w:r>
      <w:r>
        <w:rPr>
          <w:rFonts w:ascii="Verdana" w:hAnsi="Verdana" w:cs="Verdana"/>
          <w:sz w:val="17"/>
          <w:szCs w:val="18"/>
        </w:rPr>
        <w:br/>
        <w:t xml:space="preserve">Hierbij diende </w:t>
      </w:r>
      <w:r w:rsidR="00032AC7">
        <w:rPr>
          <w:rFonts w:ascii="Verdana" w:hAnsi="Verdana" w:cs="Verdana"/>
          <w:sz w:val="17"/>
          <w:szCs w:val="18"/>
        </w:rPr>
        <w:t>Inschrijver</w:t>
      </w:r>
      <w:r>
        <w:rPr>
          <w:rFonts w:ascii="Verdana" w:hAnsi="Verdana" w:cs="Verdana"/>
          <w:sz w:val="17"/>
          <w:szCs w:val="18"/>
        </w:rPr>
        <w:t xml:space="preserve"> belast te zijn met de organisatie van en leiding over deze competentie en jegens de Opdrachtgever eindverantwoordelijk voor de resultaten van de referentieopdracht.</w:t>
      </w:r>
    </w:p>
    <w:p w14:paraId="773F4703" w14:textId="77777777" w:rsidR="005A5E83" w:rsidRDefault="005A5E83" w:rsidP="00B63E9B">
      <w:pPr>
        <w:pStyle w:val="Lijstalinea"/>
        <w:autoSpaceDE w:val="0"/>
        <w:autoSpaceDN w:val="0"/>
        <w:adjustRightInd w:val="0"/>
        <w:spacing w:after="0" w:line="240" w:lineRule="auto"/>
        <w:ind w:left="1425"/>
        <w:rPr>
          <w:rFonts w:ascii="Verdana" w:hAnsi="Verdana" w:cs="Verdana"/>
          <w:sz w:val="17"/>
          <w:szCs w:val="18"/>
        </w:rPr>
      </w:pPr>
    </w:p>
    <w:p w14:paraId="519436CC" w14:textId="77777777" w:rsidR="005A5E83" w:rsidRDefault="005A5E83" w:rsidP="00B63E9B">
      <w:pPr>
        <w:pStyle w:val="Lijstalinea"/>
        <w:autoSpaceDE w:val="0"/>
        <w:autoSpaceDN w:val="0"/>
        <w:adjustRightInd w:val="0"/>
        <w:spacing w:after="0" w:line="240" w:lineRule="auto"/>
        <w:ind w:left="1425"/>
        <w:rPr>
          <w:rFonts w:ascii="Verdana" w:hAnsi="Verdana" w:cs="Verdana"/>
          <w:sz w:val="17"/>
          <w:szCs w:val="18"/>
        </w:rPr>
      </w:pPr>
    </w:p>
    <w:p w14:paraId="3E0721ED" w14:textId="77777777" w:rsidR="005A5E83" w:rsidRPr="00560338" w:rsidRDefault="005A5E83" w:rsidP="00B63E9B">
      <w:pPr>
        <w:pStyle w:val="Lijstalinea"/>
        <w:autoSpaceDE w:val="0"/>
        <w:autoSpaceDN w:val="0"/>
        <w:adjustRightInd w:val="0"/>
        <w:spacing w:after="0" w:line="240" w:lineRule="auto"/>
        <w:ind w:left="1425"/>
        <w:rPr>
          <w:rFonts w:ascii="Verdana" w:hAnsi="Verdana" w:cs="Verdana"/>
          <w:sz w:val="17"/>
          <w:szCs w:val="18"/>
        </w:rPr>
      </w:pPr>
    </w:p>
    <w:p w14:paraId="32AD5791" w14:textId="77777777" w:rsidR="00AD0960" w:rsidRPr="009714C9" w:rsidRDefault="00D73658" w:rsidP="00724813">
      <w:pPr>
        <w:pStyle w:val="Kop2"/>
        <w:numPr>
          <w:ilvl w:val="0"/>
          <w:numId w:val="0"/>
        </w:numPr>
        <w:ind w:left="576" w:hanging="576"/>
      </w:pPr>
      <w:r w:rsidRPr="00D73658">
        <w:lastRenderedPageBreak/>
        <w:t>5.</w:t>
      </w:r>
      <w:r w:rsidR="00030357">
        <w:t>2</w:t>
      </w:r>
      <w:r w:rsidRPr="00D73658">
        <w:tab/>
      </w:r>
      <w:r w:rsidR="00AD0960" w:rsidRPr="009714C9">
        <w:t>Beroep op technische bekwaamheid Derden</w:t>
      </w:r>
    </w:p>
    <w:p w14:paraId="3F0520AE" w14:textId="77777777" w:rsidR="00D47870" w:rsidRDefault="00D47870" w:rsidP="00B63E9B">
      <w:pPr>
        <w:autoSpaceDE w:val="0"/>
        <w:autoSpaceDN w:val="0"/>
        <w:adjustRightInd w:val="0"/>
        <w:spacing w:after="0" w:line="240" w:lineRule="auto"/>
        <w:ind w:firstLine="576"/>
        <w:rPr>
          <w:rFonts w:ascii="Verdana" w:hAnsi="Verdana" w:cs="Verdana"/>
          <w:sz w:val="17"/>
          <w:szCs w:val="18"/>
        </w:rPr>
      </w:pPr>
      <w:r w:rsidRPr="009714C9">
        <w:rPr>
          <w:rFonts w:ascii="Verdana" w:hAnsi="Verdana" w:cs="Verdana"/>
          <w:sz w:val="17"/>
          <w:szCs w:val="18"/>
        </w:rPr>
        <w:t xml:space="preserve">Indien </w:t>
      </w:r>
      <w:r w:rsidR="00CE2DD9">
        <w:rPr>
          <w:rFonts w:ascii="Verdana" w:hAnsi="Verdana" w:cs="Verdana"/>
          <w:sz w:val="17"/>
          <w:szCs w:val="18"/>
        </w:rPr>
        <w:t>Inschrijver</w:t>
      </w:r>
      <w:r w:rsidRPr="009714C9">
        <w:rPr>
          <w:rFonts w:ascii="Verdana" w:hAnsi="Verdana" w:cs="Verdana"/>
          <w:sz w:val="17"/>
          <w:szCs w:val="18"/>
        </w:rPr>
        <w:t xml:space="preserve"> zich beroept op de bekwaamheid van (een) Derde(n) dient </w:t>
      </w:r>
      <w:r w:rsidR="00CE2DD9">
        <w:rPr>
          <w:rFonts w:ascii="Verdana" w:hAnsi="Verdana" w:cs="Verdana"/>
          <w:sz w:val="17"/>
          <w:szCs w:val="18"/>
        </w:rPr>
        <w:t>Inschrijver</w:t>
      </w:r>
      <w:r w:rsidRPr="009714C9">
        <w:rPr>
          <w:rFonts w:ascii="Verdana" w:hAnsi="Verdana" w:cs="Verdana"/>
          <w:sz w:val="17"/>
          <w:szCs w:val="18"/>
        </w:rPr>
        <w:t>:</w:t>
      </w:r>
    </w:p>
    <w:p w14:paraId="42C3863B" w14:textId="77777777" w:rsidR="00D47870" w:rsidRDefault="00D47870" w:rsidP="00D47870">
      <w:pPr>
        <w:autoSpaceDE w:val="0"/>
        <w:autoSpaceDN w:val="0"/>
        <w:adjustRightInd w:val="0"/>
        <w:spacing w:after="0" w:line="240" w:lineRule="auto"/>
        <w:ind w:left="1416"/>
        <w:rPr>
          <w:rFonts w:ascii="Verdana" w:hAnsi="Verdana" w:cs="Verdana"/>
          <w:sz w:val="17"/>
          <w:szCs w:val="18"/>
        </w:rPr>
      </w:pPr>
      <w:r w:rsidRPr="009714C9">
        <w:rPr>
          <w:rFonts w:ascii="Verdana" w:hAnsi="Verdana" w:cs="Verdana"/>
          <w:sz w:val="17"/>
          <w:szCs w:val="18"/>
        </w:rPr>
        <w:t xml:space="preserve">• aan te tonen dat daadwerkelijk en onherroepelijk kan </w:t>
      </w:r>
      <w:r w:rsidR="00CE2DD9">
        <w:rPr>
          <w:rFonts w:ascii="Verdana" w:hAnsi="Verdana" w:cs="Verdana"/>
          <w:sz w:val="17"/>
          <w:szCs w:val="18"/>
        </w:rPr>
        <w:t>worden beschikt</w:t>
      </w:r>
      <w:r w:rsidRPr="009714C9">
        <w:rPr>
          <w:rFonts w:ascii="Verdana" w:hAnsi="Verdana" w:cs="Verdana"/>
          <w:sz w:val="17"/>
          <w:szCs w:val="18"/>
        </w:rPr>
        <w:t xml:space="preserve"> over de</w:t>
      </w:r>
      <w:r>
        <w:rPr>
          <w:rFonts w:ascii="Verdana" w:hAnsi="Verdana" w:cs="Verdana"/>
          <w:sz w:val="17"/>
          <w:szCs w:val="18"/>
        </w:rPr>
        <w:t xml:space="preserve"> </w:t>
      </w:r>
      <w:r w:rsidRPr="009714C9">
        <w:rPr>
          <w:rFonts w:ascii="Verdana" w:hAnsi="Verdana" w:cs="Verdana"/>
          <w:sz w:val="17"/>
          <w:szCs w:val="18"/>
        </w:rPr>
        <w:t>voor de uitvoering van de Opdracht noodzakelijke middelen van die Derde(n);</w:t>
      </w:r>
    </w:p>
    <w:p w14:paraId="62016929" w14:textId="77777777" w:rsidR="00D47870" w:rsidRDefault="00D47870" w:rsidP="00D47870">
      <w:pPr>
        <w:autoSpaceDE w:val="0"/>
        <w:autoSpaceDN w:val="0"/>
        <w:adjustRightInd w:val="0"/>
        <w:spacing w:after="0" w:line="240" w:lineRule="auto"/>
        <w:ind w:left="1416"/>
        <w:rPr>
          <w:rFonts w:ascii="Verdana" w:hAnsi="Verdana" w:cs="Verdana"/>
          <w:sz w:val="17"/>
          <w:szCs w:val="18"/>
        </w:rPr>
      </w:pPr>
      <w:r w:rsidRPr="009714C9">
        <w:rPr>
          <w:rFonts w:ascii="Verdana" w:hAnsi="Verdana" w:cs="Verdana"/>
          <w:sz w:val="17"/>
          <w:szCs w:val="18"/>
        </w:rPr>
        <w:t xml:space="preserve">• </w:t>
      </w:r>
      <w:r>
        <w:rPr>
          <w:rFonts w:ascii="Verdana" w:hAnsi="Verdana" w:cs="Verdana"/>
          <w:sz w:val="17"/>
          <w:szCs w:val="18"/>
        </w:rPr>
        <w:t xml:space="preserve">een verklaring van </w:t>
      </w:r>
      <w:r w:rsidRPr="009714C9">
        <w:rPr>
          <w:rFonts w:ascii="Verdana" w:hAnsi="Verdana" w:cs="Verdana"/>
          <w:sz w:val="17"/>
          <w:szCs w:val="18"/>
        </w:rPr>
        <w:t xml:space="preserve">de Derde(n) of </w:t>
      </w:r>
      <w:r>
        <w:rPr>
          <w:rFonts w:ascii="Verdana" w:hAnsi="Verdana" w:cs="Verdana"/>
          <w:sz w:val="17"/>
          <w:szCs w:val="18"/>
        </w:rPr>
        <w:t>onderaannemer</w:t>
      </w:r>
      <w:r w:rsidRPr="009714C9">
        <w:rPr>
          <w:rFonts w:ascii="Verdana" w:hAnsi="Verdana" w:cs="Verdana"/>
          <w:sz w:val="17"/>
          <w:szCs w:val="18"/>
        </w:rPr>
        <w:t xml:space="preserve">(s) </w:t>
      </w:r>
      <w:r>
        <w:rPr>
          <w:rFonts w:ascii="Verdana" w:hAnsi="Verdana" w:cs="Verdana"/>
          <w:sz w:val="17"/>
          <w:szCs w:val="18"/>
        </w:rPr>
        <w:t xml:space="preserve">over te leggen waarin is vastgelegd  dat deze bereid is/zijn zich </w:t>
      </w:r>
      <w:r w:rsidRPr="009714C9">
        <w:rPr>
          <w:rFonts w:ascii="Verdana" w:hAnsi="Verdana" w:cs="Verdana"/>
          <w:sz w:val="17"/>
          <w:szCs w:val="18"/>
        </w:rPr>
        <w:t>daadwerkelijk en onherroepelijk in te zetten</w:t>
      </w:r>
      <w:r>
        <w:rPr>
          <w:rFonts w:ascii="Verdana" w:hAnsi="Verdana" w:cs="Verdana"/>
          <w:sz w:val="17"/>
          <w:szCs w:val="18"/>
        </w:rPr>
        <w:t xml:space="preserve"> </w:t>
      </w:r>
      <w:r w:rsidRPr="009714C9">
        <w:rPr>
          <w:rFonts w:ascii="Verdana" w:hAnsi="Verdana" w:cs="Verdana"/>
          <w:sz w:val="17"/>
          <w:szCs w:val="18"/>
        </w:rPr>
        <w:t>bij de uitvoering van de Opdracht, voor zover het de onderdelen betreft waarop de technische</w:t>
      </w:r>
      <w:r>
        <w:rPr>
          <w:rFonts w:ascii="Verdana" w:hAnsi="Verdana" w:cs="Verdana"/>
          <w:sz w:val="17"/>
          <w:szCs w:val="18"/>
        </w:rPr>
        <w:t xml:space="preserve"> </w:t>
      </w:r>
      <w:r w:rsidRPr="009714C9">
        <w:rPr>
          <w:rFonts w:ascii="Verdana" w:hAnsi="Verdana" w:cs="Verdana"/>
          <w:sz w:val="17"/>
          <w:szCs w:val="18"/>
        </w:rPr>
        <w:t xml:space="preserve">bekwaamheid betrekking heeft. </w:t>
      </w:r>
    </w:p>
    <w:p w14:paraId="6B2C4107" w14:textId="77777777" w:rsidR="00873F22" w:rsidRPr="009714C9" w:rsidRDefault="00D47870" w:rsidP="00554C4E">
      <w:pPr>
        <w:autoSpaceDE w:val="0"/>
        <w:autoSpaceDN w:val="0"/>
        <w:adjustRightInd w:val="0"/>
        <w:spacing w:after="0" w:line="240" w:lineRule="auto"/>
        <w:ind w:left="1416"/>
        <w:rPr>
          <w:rFonts w:ascii="Verdana" w:hAnsi="Verdana" w:cs="Verdana"/>
          <w:sz w:val="17"/>
          <w:szCs w:val="18"/>
        </w:rPr>
      </w:pPr>
      <w:r w:rsidRPr="009714C9">
        <w:rPr>
          <w:rFonts w:ascii="Verdana" w:hAnsi="Verdana" w:cs="Verdana"/>
          <w:sz w:val="17"/>
          <w:szCs w:val="18"/>
        </w:rPr>
        <w:t xml:space="preserve">Indien de Opdracht aan </w:t>
      </w:r>
      <w:r w:rsidR="00CE2DD9">
        <w:rPr>
          <w:rFonts w:ascii="Verdana" w:hAnsi="Verdana" w:cs="Verdana"/>
          <w:sz w:val="17"/>
          <w:szCs w:val="18"/>
        </w:rPr>
        <w:t>Inschrijver</w:t>
      </w:r>
      <w:r w:rsidRPr="009714C9">
        <w:rPr>
          <w:rFonts w:ascii="Verdana" w:hAnsi="Verdana" w:cs="Verdana"/>
          <w:sz w:val="17"/>
          <w:szCs w:val="18"/>
        </w:rPr>
        <w:t xml:space="preserve"> wordt gegund </w:t>
      </w:r>
      <w:r w:rsidR="00CE2DD9">
        <w:rPr>
          <w:rFonts w:ascii="Verdana" w:hAnsi="Verdana" w:cs="Verdana"/>
          <w:sz w:val="17"/>
          <w:szCs w:val="18"/>
        </w:rPr>
        <w:t>is</w:t>
      </w:r>
      <w:r w:rsidRPr="009714C9">
        <w:rPr>
          <w:rFonts w:ascii="Verdana" w:hAnsi="Verdana" w:cs="Verdana"/>
          <w:sz w:val="17"/>
          <w:szCs w:val="18"/>
        </w:rPr>
        <w:t xml:space="preserve"> </w:t>
      </w:r>
      <w:r w:rsidR="00CE2DD9">
        <w:rPr>
          <w:rFonts w:ascii="Verdana" w:hAnsi="Verdana" w:cs="Verdana"/>
          <w:sz w:val="17"/>
          <w:szCs w:val="18"/>
        </w:rPr>
        <w:t xml:space="preserve">de </w:t>
      </w:r>
      <w:r w:rsidRPr="009714C9">
        <w:rPr>
          <w:rFonts w:ascii="Verdana" w:hAnsi="Verdana" w:cs="Verdana"/>
          <w:sz w:val="17"/>
          <w:szCs w:val="18"/>
        </w:rPr>
        <w:t>inzet</w:t>
      </w:r>
      <w:r>
        <w:rPr>
          <w:rFonts w:ascii="Verdana" w:hAnsi="Verdana" w:cs="Verdana"/>
          <w:sz w:val="17"/>
          <w:szCs w:val="18"/>
        </w:rPr>
        <w:t xml:space="preserve"> van deze Derde</w:t>
      </w:r>
      <w:r w:rsidR="00CE2DD9">
        <w:rPr>
          <w:rFonts w:ascii="Verdana" w:hAnsi="Verdana" w:cs="Verdana"/>
          <w:sz w:val="17"/>
          <w:szCs w:val="18"/>
        </w:rPr>
        <w:t>(</w:t>
      </w:r>
      <w:r>
        <w:rPr>
          <w:rFonts w:ascii="Verdana" w:hAnsi="Verdana" w:cs="Verdana"/>
          <w:sz w:val="17"/>
          <w:szCs w:val="18"/>
        </w:rPr>
        <w:t>n</w:t>
      </w:r>
      <w:r w:rsidR="00CE2DD9">
        <w:rPr>
          <w:rFonts w:ascii="Verdana" w:hAnsi="Verdana" w:cs="Verdana"/>
          <w:sz w:val="17"/>
          <w:szCs w:val="18"/>
        </w:rPr>
        <w:t>)</w:t>
      </w:r>
      <w:r>
        <w:rPr>
          <w:rFonts w:ascii="Verdana" w:hAnsi="Verdana" w:cs="Verdana"/>
          <w:sz w:val="17"/>
          <w:szCs w:val="18"/>
        </w:rPr>
        <w:t xml:space="preserve"> </w:t>
      </w:r>
      <w:r w:rsidRPr="009714C9">
        <w:rPr>
          <w:rFonts w:ascii="Verdana" w:hAnsi="Verdana" w:cs="Verdana"/>
          <w:sz w:val="17"/>
          <w:szCs w:val="18"/>
        </w:rPr>
        <w:t>verplicht.</w:t>
      </w:r>
    </w:p>
    <w:p w14:paraId="1BC7A268" w14:textId="77777777" w:rsidR="00AD0960" w:rsidRPr="00AD0960" w:rsidRDefault="009714C9" w:rsidP="00724813">
      <w:pPr>
        <w:pStyle w:val="Kop2"/>
        <w:numPr>
          <w:ilvl w:val="0"/>
          <w:numId w:val="0"/>
        </w:numPr>
        <w:ind w:left="576" w:hanging="576"/>
      </w:pPr>
      <w:r w:rsidRPr="00AD0960">
        <w:t>5.</w:t>
      </w:r>
      <w:r w:rsidR="00030357">
        <w:t>3</w:t>
      </w:r>
      <w:r w:rsidRPr="00AD0960">
        <w:tab/>
      </w:r>
      <w:r w:rsidR="00AD0960" w:rsidRPr="00AD0960">
        <w:t>Kwaliteitsmanagementsysteem</w:t>
      </w:r>
    </w:p>
    <w:p w14:paraId="57C9B746" w14:textId="7B8F8084" w:rsidR="00264749" w:rsidRDefault="00CE2DD9" w:rsidP="00264749">
      <w:pPr>
        <w:autoSpaceDE w:val="0"/>
        <w:autoSpaceDN w:val="0"/>
        <w:adjustRightInd w:val="0"/>
        <w:spacing w:after="0" w:line="240" w:lineRule="auto"/>
        <w:ind w:left="576"/>
        <w:rPr>
          <w:rFonts w:ascii="Verdana" w:hAnsi="Verdana" w:cs="Verdana"/>
          <w:sz w:val="17"/>
          <w:szCs w:val="15"/>
        </w:rPr>
      </w:pPr>
      <w:r>
        <w:rPr>
          <w:rFonts w:ascii="Verdana" w:hAnsi="Verdana" w:cs="Verdana"/>
          <w:sz w:val="17"/>
          <w:szCs w:val="18"/>
        </w:rPr>
        <w:t>Inschrijver</w:t>
      </w:r>
      <w:r w:rsidR="00BA51EE" w:rsidRPr="00AD0960">
        <w:rPr>
          <w:rFonts w:ascii="Verdana" w:hAnsi="Verdana" w:cs="Verdana"/>
          <w:sz w:val="17"/>
          <w:szCs w:val="18"/>
        </w:rPr>
        <w:t xml:space="preserve"> dient te beschikken over een kwaliteitsmanagementsysteem dat is gecertificeerd door een daartoe geaccrediteerde certificatie-instelling op basis van de norm </w:t>
      </w:r>
      <w:r w:rsidR="00BA51EE" w:rsidRPr="00C17775">
        <w:rPr>
          <w:rFonts w:ascii="Verdana" w:hAnsi="Verdana" w:cs="Verdana"/>
          <w:b/>
          <w:sz w:val="17"/>
          <w:szCs w:val="18"/>
        </w:rPr>
        <w:t>NEN-EN-ISO 9001</w:t>
      </w:r>
      <w:r w:rsidR="00BA51EE" w:rsidRPr="00AD0960">
        <w:rPr>
          <w:rFonts w:ascii="Verdana" w:hAnsi="Verdana" w:cs="Verdana"/>
          <w:sz w:val="17"/>
          <w:szCs w:val="18"/>
        </w:rPr>
        <w:t xml:space="preserve"> (</w:t>
      </w:r>
      <w:r w:rsidR="00BA51EE">
        <w:rPr>
          <w:rFonts w:ascii="Verdana" w:hAnsi="Verdana" w:cs="Verdana"/>
          <w:sz w:val="17"/>
          <w:szCs w:val="18"/>
        </w:rPr>
        <w:t>kwaliteit</w:t>
      </w:r>
      <w:r w:rsidR="00BA51EE" w:rsidRPr="00AD0960">
        <w:rPr>
          <w:rFonts w:ascii="Verdana" w:hAnsi="Verdana" w:cs="Verdana"/>
          <w:sz w:val="17"/>
          <w:szCs w:val="18"/>
        </w:rPr>
        <w:t>)</w:t>
      </w:r>
      <w:r w:rsidR="00BA51EE">
        <w:rPr>
          <w:rFonts w:ascii="Verdana" w:hAnsi="Verdana" w:cs="Verdana"/>
          <w:sz w:val="17"/>
          <w:szCs w:val="18"/>
        </w:rPr>
        <w:t xml:space="preserve"> of</w:t>
      </w:r>
      <w:r w:rsidR="006024E1">
        <w:rPr>
          <w:rFonts w:ascii="Verdana" w:hAnsi="Verdana" w:cs="Verdana"/>
          <w:sz w:val="17"/>
          <w:szCs w:val="18"/>
        </w:rPr>
        <w:t xml:space="preserve"> een</w:t>
      </w:r>
      <w:r w:rsidR="00BA51EE">
        <w:rPr>
          <w:rFonts w:ascii="Verdana" w:hAnsi="Verdana" w:cs="Verdana"/>
          <w:sz w:val="17"/>
          <w:szCs w:val="18"/>
        </w:rPr>
        <w:t xml:space="preserve"> certific</w:t>
      </w:r>
      <w:r w:rsidR="006024E1">
        <w:rPr>
          <w:rFonts w:ascii="Verdana" w:hAnsi="Verdana" w:cs="Verdana"/>
          <w:sz w:val="17"/>
          <w:szCs w:val="18"/>
        </w:rPr>
        <w:t>a</w:t>
      </w:r>
      <w:r w:rsidR="00BA51EE">
        <w:rPr>
          <w:rFonts w:ascii="Verdana" w:hAnsi="Verdana" w:cs="Verdana"/>
          <w:sz w:val="17"/>
          <w:szCs w:val="18"/>
        </w:rPr>
        <w:t>at gelijkwaardig hieraan.</w:t>
      </w:r>
      <w:r w:rsidR="00BA51EE">
        <w:rPr>
          <w:rFonts w:ascii="Verdana" w:hAnsi="Verdana" w:cs="Verdana"/>
          <w:sz w:val="17"/>
          <w:szCs w:val="18"/>
        </w:rPr>
        <w:br/>
      </w:r>
      <w:r w:rsidR="00BA51EE">
        <w:rPr>
          <w:rFonts w:ascii="Verdana" w:hAnsi="Verdana" w:cs="Verdana"/>
          <w:sz w:val="17"/>
          <w:szCs w:val="18"/>
        </w:rPr>
        <w:br/>
      </w:r>
      <w:r w:rsidR="00BA51EE" w:rsidRPr="00AD0960">
        <w:rPr>
          <w:rFonts w:ascii="Verdana" w:hAnsi="Verdana" w:cs="Verdana"/>
          <w:sz w:val="17"/>
          <w:szCs w:val="18"/>
        </w:rPr>
        <w:t>De certificatie en het kwaliteitsmanagementsysteem dienen betrekking te hebben op het onderdeel c.q. de onderdelen van de onderneming dat/ die de opdracht daadwerkelijk uitvoert/ uitvoeren</w:t>
      </w:r>
      <w:r w:rsidR="00BA51EE">
        <w:rPr>
          <w:rFonts w:ascii="Verdana" w:hAnsi="Verdana" w:cs="Verdana"/>
          <w:sz w:val="17"/>
          <w:szCs w:val="18"/>
        </w:rPr>
        <w:t xml:space="preserve"> of van de deelnemer van de Combinatie die de opdracht uitvoert</w:t>
      </w:r>
      <w:r w:rsidR="00BA51EE" w:rsidRPr="00AD0960">
        <w:rPr>
          <w:rFonts w:ascii="Verdana" w:hAnsi="Verdana" w:cs="Verdana"/>
          <w:sz w:val="17"/>
          <w:szCs w:val="18"/>
        </w:rPr>
        <w:t>.</w:t>
      </w:r>
      <w:r w:rsidR="00BA51EE">
        <w:rPr>
          <w:rFonts w:ascii="Verdana" w:hAnsi="Verdana" w:cs="Verdana"/>
          <w:sz w:val="17"/>
          <w:szCs w:val="18"/>
        </w:rPr>
        <w:br/>
        <w:t xml:space="preserve">Het certificaat is geldig </w:t>
      </w:r>
      <w:r w:rsidR="00BA51EE" w:rsidRPr="00947368">
        <w:rPr>
          <w:rFonts w:ascii="Verdana" w:hAnsi="Verdana" w:cs="Verdana"/>
          <w:sz w:val="17"/>
          <w:szCs w:val="18"/>
        </w:rPr>
        <w:t>op de sluitingsdatum van de inschrijvingstermijn van deze aanbesteding</w:t>
      </w:r>
      <w:r w:rsidR="00BA51EE">
        <w:rPr>
          <w:rFonts w:ascii="Verdana" w:hAnsi="Verdana" w:cs="Verdana"/>
          <w:sz w:val="17"/>
          <w:szCs w:val="18"/>
        </w:rPr>
        <w:t>.</w:t>
      </w:r>
      <w:r w:rsidR="00264749">
        <w:rPr>
          <w:rFonts w:ascii="Verdana" w:hAnsi="Verdana" w:cs="Verdana"/>
          <w:sz w:val="17"/>
          <w:szCs w:val="18"/>
        </w:rPr>
        <w:br/>
      </w:r>
      <w:r w:rsidR="00264749">
        <w:rPr>
          <w:rFonts w:ascii="Verdana" w:hAnsi="Verdana" w:cs="Verdana"/>
          <w:sz w:val="17"/>
          <w:szCs w:val="15"/>
        </w:rPr>
        <w:t>Inschrijver dient een</w:t>
      </w:r>
      <w:r w:rsidR="00264749" w:rsidRPr="0054419E">
        <w:rPr>
          <w:rFonts w:ascii="Verdana" w:hAnsi="Verdana" w:cs="Verdana"/>
          <w:sz w:val="17"/>
          <w:szCs w:val="15"/>
        </w:rPr>
        <w:t xml:space="preserve"> bewijsstuk </w:t>
      </w:r>
      <w:r w:rsidR="00264749">
        <w:rPr>
          <w:rFonts w:ascii="Verdana" w:hAnsi="Verdana" w:cs="Verdana"/>
          <w:sz w:val="17"/>
          <w:szCs w:val="15"/>
        </w:rPr>
        <w:t>na een verzoek daartoe</w:t>
      </w:r>
      <w:r w:rsidR="00264749" w:rsidRPr="0054419E">
        <w:rPr>
          <w:rFonts w:ascii="Verdana" w:hAnsi="Verdana" w:cs="Verdana"/>
          <w:sz w:val="17"/>
          <w:szCs w:val="15"/>
        </w:rPr>
        <w:t xml:space="preserve"> binnen 10 werkdagen aan te leveren.</w:t>
      </w:r>
    </w:p>
    <w:p w14:paraId="377A2D6D" w14:textId="77777777" w:rsidR="00BA51EE" w:rsidRDefault="00BA51EE" w:rsidP="00BA51EE">
      <w:pPr>
        <w:autoSpaceDE w:val="0"/>
        <w:autoSpaceDN w:val="0"/>
        <w:adjustRightInd w:val="0"/>
        <w:spacing w:after="0" w:line="240" w:lineRule="auto"/>
        <w:ind w:left="705"/>
        <w:rPr>
          <w:rFonts w:ascii="Verdana" w:hAnsi="Verdana" w:cs="Verdana"/>
          <w:sz w:val="17"/>
          <w:szCs w:val="18"/>
        </w:rPr>
      </w:pPr>
    </w:p>
    <w:p w14:paraId="652D7A59" w14:textId="77777777" w:rsidR="00887E03" w:rsidRPr="00554C4E" w:rsidRDefault="00D47870" w:rsidP="00554C4E">
      <w:pPr>
        <w:pStyle w:val="Tekstopmerking"/>
        <w:spacing w:line="240" w:lineRule="auto"/>
        <w:ind w:left="576"/>
        <w:rPr>
          <w:rFonts w:eastAsiaTheme="minorHAnsi" w:cs="Verdana"/>
          <w:kern w:val="0"/>
          <w:sz w:val="17"/>
          <w:szCs w:val="18"/>
        </w:rPr>
      </w:pPr>
      <w:r w:rsidRPr="00D47870">
        <w:rPr>
          <w:rFonts w:eastAsiaTheme="minorHAnsi" w:cs="Verdana"/>
          <w:kern w:val="0"/>
          <w:sz w:val="17"/>
          <w:szCs w:val="18"/>
        </w:rPr>
        <w:t xml:space="preserve">Indien </w:t>
      </w:r>
      <w:r w:rsidR="00CE2DD9">
        <w:rPr>
          <w:rFonts w:eastAsiaTheme="minorHAnsi" w:cs="Verdana"/>
          <w:kern w:val="0"/>
          <w:sz w:val="17"/>
          <w:szCs w:val="18"/>
        </w:rPr>
        <w:t>Inschrijver</w:t>
      </w:r>
      <w:r w:rsidRPr="00D47870">
        <w:rPr>
          <w:rFonts w:eastAsiaTheme="minorHAnsi" w:cs="Verdana"/>
          <w:kern w:val="0"/>
          <w:sz w:val="17"/>
          <w:szCs w:val="18"/>
        </w:rPr>
        <w:t xml:space="preserve"> nog niet dan wel niet meer beschikt over een geldig certificaat maar zich wel in een certificeringstraject bevindt en al beschikt over een kwaliteitshandboek en beleidsverklaring zoals hierboven genoemd, dient </w:t>
      </w:r>
      <w:r w:rsidR="00CE2DD9">
        <w:rPr>
          <w:rFonts w:eastAsiaTheme="minorHAnsi" w:cs="Verdana"/>
          <w:kern w:val="0"/>
          <w:sz w:val="17"/>
          <w:szCs w:val="18"/>
        </w:rPr>
        <w:t>Inschrijver</w:t>
      </w:r>
      <w:r w:rsidRPr="00D47870">
        <w:rPr>
          <w:rFonts w:eastAsiaTheme="minorHAnsi" w:cs="Verdana"/>
          <w:kern w:val="0"/>
          <w:sz w:val="17"/>
          <w:szCs w:val="18"/>
        </w:rPr>
        <w:t xml:space="preserve"> een bewijs van het stadium waarin het nieuwe certificeringstraject zich bevi</w:t>
      </w:r>
      <w:r w:rsidR="00554C4E">
        <w:rPr>
          <w:rFonts w:eastAsiaTheme="minorHAnsi" w:cs="Verdana"/>
          <w:kern w:val="0"/>
          <w:sz w:val="17"/>
          <w:szCs w:val="18"/>
        </w:rPr>
        <w:t>ndt bij te voegen.</w:t>
      </w:r>
    </w:p>
    <w:p w14:paraId="1CBB9AAD" w14:textId="77777777" w:rsidR="009714C9" w:rsidRPr="009714C9" w:rsidRDefault="00887E03" w:rsidP="00724813">
      <w:pPr>
        <w:pStyle w:val="Kop2"/>
        <w:numPr>
          <w:ilvl w:val="0"/>
          <w:numId w:val="0"/>
        </w:numPr>
        <w:ind w:left="576" w:hanging="576"/>
      </w:pPr>
      <w:r>
        <w:t>5.</w:t>
      </w:r>
      <w:r w:rsidR="00030357">
        <w:t>4</w:t>
      </w:r>
      <w:r>
        <w:tab/>
      </w:r>
      <w:r w:rsidR="009714C9" w:rsidRPr="0054419E">
        <w:t>Bewijstukken</w:t>
      </w:r>
      <w:r w:rsidR="009714C9">
        <w:t xml:space="preserve"> Geschiktheidseisen</w:t>
      </w:r>
    </w:p>
    <w:p w14:paraId="6429995D" w14:textId="77777777" w:rsidR="00D47870" w:rsidRDefault="0055669A" w:rsidP="00B63E9B">
      <w:pPr>
        <w:autoSpaceDE w:val="0"/>
        <w:autoSpaceDN w:val="0"/>
        <w:adjustRightInd w:val="0"/>
        <w:spacing w:after="0" w:line="240" w:lineRule="auto"/>
        <w:ind w:left="576"/>
        <w:rPr>
          <w:rFonts w:ascii="Verdana" w:hAnsi="Verdana" w:cs="Verdana"/>
          <w:sz w:val="17"/>
          <w:szCs w:val="15"/>
        </w:rPr>
      </w:pPr>
      <w:proofErr w:type="spellStart"/>
      <w:r>
        <w:rPr>
          <w:rFonts w:ascii="Verdana" w:hAnsi="Verdana" w:cs="Verdana"/>
          <w:sz w:val="17"/>
          <w:szCs w:val="15"/>
        </w:rPr>
        <w:t>Z</w:t>
      </w:r>
      <w:r w:rsidR="00EA1A04">
        <w:rPr>
          <w:rFonts w:ascii="Verdana" w:hAnsi="Verdana" w:cs="Verdana"/>
          <w:sz w:val="17"/>
          <w:szCs w:val="15"/>
        </w:rPr>
        <w:t>onMw</w:t>
      </w:r>
      <w:proofErr w:type="spellEnd"/>
      <w:r w:rsidR="00D47870" w:rsidRPr="0054419E">
        <w:rPr>
          <w:rFonts w:ascii="Verdana" w:hAnsi="Verdana" w:cs="Verdana"/>
          <w:sz w:val="17"/>
          <w:szCs w:val="15"/>
        </w:rPr>
        <w:t xml:space="preserve"> kan </w:t>
      </w:r>
      <w:r w:rsidR="00CE2DD9">
        <w:rPr>
          <w:rFonts w:ascii="Verdana" w:hAnsi="Verdana" w:cs="Verdana"/>
          <w:sz w:val="17"/>
          <w:szCs w:val="15"/>
        </w:rPr>
        <w:t>Inschrijver</w:t>
      </w:r>
      <w:r w:rsidR="00D47870" w:rsidRPr="0054419E">
        <w:rPr>
          <w:rFonts w:ascii="Verdana" w:hAnsi="Verdana" w:cs="Verdana"/>
          <w:sz w:val="17"/>
          <w:szCs w:val="15"/>
        </w:rPr>
        <w:t xml:space="preserve"> achteraf verzoeken bewijsstukken ter beschikking te stellen, die </w:t>
      </w:r>
      <w:proofErr w:type="spellStart"/>
      <w:r>
        <w:rPr>
          <w:rFonts w:ascii="Verdana" w:hAnsi="Verdana" w:cs="Verdana"/>
          <w:sz w:val="17"/>
          <w:szCs w:val="15"/>
        </w:rPr>
        <w:t>Z</w:t>
      </w:r>
      <w:r w:rsidR="00EA1A04">
        <w:rPr>
          <w:rFonts w:ascii="Verdana" w:hAnsi="Verdana" w:cs="Verdana"/>
          <w:sz w:val="17"/>
          <w:szCs w:val="15"/>
        </w:rPr>
        <w:t>onMw</w:t>
      </w:r>
      <w:proofErr w:type="spellEnd"/>
      <w:r w:rsidR="00D47870">
        <w:rPr>
          <w:rFonts w:ascii="Verdana" w:hAnsi="Verdana" w:cs="Verdana"/>
          <w:sz w:val="17"/>
          <w:szCs w:val="15"/>
        </w:rPr>
        <w:t xml:space="preserve"> </w:t>
      </w:r>
      <w:r w:rsidR="00D47870" w:rsidRPr="0054419E">
        <w:rPr>
          <w:rFonts w:ascii="Verdana" w:hAnsi="Verdana" w:cs="Verdana"/>
          <w:sz w:val="17"/>
          <w:szCs w:val="15"/>
        </w:rPr>
        <w:t xml:space="preserve"> noodzakelijk acht voor de toetsing van de </w:t>
      </w:r>
      <w:r w:rsidR="00CE2DD9">
        <w:rPr>
          <w:rFonts w:ascii="Verdana" w:hAnsi="Verdana" w:cs="Verdana"/>
          <w:sz w:val="17"/>
          <w:szCs w:val="15"/>
        </w:rPr>
        <w:t xml:space="preserve">Geschiktheidseisen. </w:t>
      </w:r>
      <w:r w:rsidR="00CE2DD9">
        <w:rPr>
          <w:rFonts w:ascii="Verdana" w:hAnsi="Verdana" w:cs="Verdana"/>
          <w:sz w:val="17"/>
          <w:szCs w:val="15"/>
        </w:rPr>
        <w:br/>
        <w:t>Inschrijver</w:t>
      </w:r>
      <w:r w:rsidR="00D47870">
        <w:rPr>
          <w:rFonts w:ascii="Verdana" w:hAnsi="Verdana" w:cs="Verdana"/>
          <w:sz w:val="17"/>
          <w:szCs w:val="15"/>
        </w:rPr>
        <w:t xml:space="preserve"> dient deze</w:t>
      </w:r>
      <w:r w:rsidR="00D47870" w:rsidRPr="0054419E">
        <w:rPr>
          <w:rFonts w:ascii="Verdana" w:hAnsi="Verdana" w:cs="Verdana"/>
          <w:sz w:val="17"/>
          <w:szCs w:val="15"/>
        </w:rPr>
        <w:t xml:space="preserve"> bewijsstukken </w:t>
      </w:r>
      <w:r w:rsidR="00D47870">
        <w:rPr>
          <w:rFonts w:ascii="Verdana" w:hAnsi="Verdana" w:cs="Verdana"/>
          <w:sz w:val="17"/>
          <w:szCs w:val="15"/>
        </w:rPr>
        <w:t>na een verzoek daartoe</w:t>
      </w:r>
      <w:r w:rsidR="00D47870" w:rsidRPr="0054419E">
        <w:rPr>
          <w:rFonts w:ascii="Verdana" w:hAnsi="Verdana" w:cs="Verdana"/>
          <w:sz w:val="17"/>
          <w:szCs w:val="15"/>
        </w:rPr>
        <w:t xml:space="preserve"> binnen 10 werkdagen aan te leveren.</w:t>
      </w:r>
    </w:p>
    <w:p w14:paraId="2AED7FAB" w14:textId="77777777" w:rsidR="00A66C60" w:rsidRDefault="00A66C60" w:rsidP="005C53B1">
      <w:pPr>
        <w:autoSpaceDE w:val="0"/>
        <w:autoSpaceDN w:val="0"/>
        <w:adjustRightInd w:val="0"/>
        <w:spacing w:after="0" w:line="240" w:lineRule="auto"/>
        <w:rPr>
          <w:rFonts w:ascii="Verdana" w:hAnsi="Verdana" w:cs="Verdana"/>
          <w:sz w:val="17"/>
          <w:szCs w:val="15"/>
        </w:rPr>
      </w:pPr>
    </w:p>
    <w:p w14:paraId="744798C3" w14:textId="77777777" w:rsidR="00F661D8" w:rsidRDefault="00F661D8" w:rsidP="005C53B1">
      <w:pPr>
        <w:autoSpaceDE w:val="0"/>
        <w:autoSpaceDN w:val="0"/>
        <w:adjustRightInd w:val="0"/>
        <w:spacing w:after="0" w:line="240" w:lineRule="auto"/>
        <w:rPr>
          <w:rFonts w:ascii="Verdana" w:hAnsi="Verdana" w:cs="Verdana"/>
          <w:sz w:val="17"/>
          <w:szCs w:val="15"/>
        </w:rPr>
      </w:pPr>
    </w:p>
    <w:p w14:paraId="79BC6247" w14:textId="77777777" w:rsidR="0003769B" w:rsidRDefault="0003769B" w:rsidP="005C53B1">
      <w:pPr>
        <w:autoSpaceDE w:val="0"/>
        <w:autoSpaceDN w:val="0"/>
        <w:adjustRightInd w:val="0"/>
        <w:spacing w:after="0" w:line="240" w:lineRule="auto"/>
        <w:rPr>
          <w:rFonts w:ascii="Verdana" w:hAnsi="Verdana" w:cs="Verdana"/>
          <w:sz w:val="17"/>
          <w:szCs w:val="15"/>
        </w:rPr>
      </w:pPr>
    </w:p>
    <w:p w14:paraId="4B133E4B" w14:textId="77777777" w:rsidR="0003769B" w:rsidRDefault="0003769B" w:rsidP="005C53B1">
      <w:pPr>
        <w:autoSpaceDE w:val="0"/>
        <w:autoSpaceDN w:val="0"/>
        <w:adjustRightInd w:val="0"/>
        <w:spacing w:after="0" w:line="240" w:lineRule="auto"/>
        <w:rPr>
          <w:rFonts w:ascii="Verdana" w:hAnsi="Verdana" w:cs="Verdana"/>
          <w:sz w:val="17"/>
          <w:szCs w:val="15"/>
        </w:rPr>
      </w:pPr>
    </w:p>
    <w:p w14:paraId="3C49B0DE" w14:textId="77777777" w:rsidR="0003769B" w:rsidRDefault="0003769B" w:rsidP="005C53B1">
      <w:pPr>
        <w:autoSpaceDE w:val="0"/>
        <w:autoSpaceDN w:val="0"/>
        <w:adjustRightInd w:val="0"/>
        <w:spacing w:after="0" w:line="240" w:lineRule="auto"/>
        <w:rPr>
          <w:rFonts w:ascii="Verdana" w:hAnsi="Verdana" w:cs="Verdana"/>
          <w:sz w:val="17"/>
          <w:szCs w:val="15"/>
        </w:rPr>
      </w:pPr>
    </w:p>
    <w:p w14:paraId="72130485" w14:textId="77777777" w:rsidR="0003769B" w:rsidRDefault="0003769B" w:rsidP="005C53B1">
      <w:pPr>
        <w:autoSpaceDE w:val="0"/>
        <w:autoSpaceDN w:val="0"/>
        <w:adjustRightInd w:val="0"/>
        <w:spacing w:after="0" w:line="240" w:lineRule="auto"/>
        <w:rPr>
          <w:rFonts w:ascii="Verdana" w:hAnsi="Verdana" w:cs="Verdana"/>
          <w:sz w:val="17"/>
          <w:szCs w:val="15"/>
        </w:rPr>
      </w:pPr>
    </w:p>
    <w:p w14:paraId="5EA15448" w14:textId="77777777" w:rsidR="0003769B" w:rsidRDefault="0003769B" w:rsidP="005C53B1">
      <w:pPr>
        <w:autoSpaceDE w:val="0"/>
        <w:autoSpaceDN w:val="0"/>
        <w:adjustRightInd w:val="0"/>
        <w:spacing w:after="0" w:line="240" w:lineRule="auto"/>
        <w:rPr>
          <w:rFonts w:ascii="Verdana" w:hAnsi="Verdana" w:cs="Verdana"/>
          <w:sz w:val="17"/>
          <w:szCs w:val="15"/>
        </w:rPr>
      </w:pPr>
    </w:p>
    <w:p w14:paraId="6E2B32A2" w14:textId="77777777" w:rsidR="0003769B" w:rsidRDefault="0003769B" w:rsidP="005C53B1">
      <w:pPr>
        <w:autoSpaceDE w:val="0"/>
        <w:autoSpaceDN w:val="0"/>
        <w:adjustRightInd w:val="0"/>
        <w:spacing w:after="0" w:line="240" w:lineRule="auto"/>
        <w:rPr>
          <w:rFonts w:ascii="Verdana" w:hAnsi="Verdana" w:cs="Verdana"/>
          <w:sz w:val="17"/>
          <w:szCs w:val="15"/>
        </w:rPr>
      </w:pPr>
    </w:p>
    <w:p w14:paraId="0A4260F3" w14:textId="77777777" w:rsidR="0003769B" w:rsidRDefault="0003769B" w:rsidP="005C53B1">
      <w:pPr>
        <w:autoSpaceDE w:val="0"/>
        <w:autoSpaceDN w:val="0"/>
        <w:adjustRightInd w:val="0"/>
        <w:spacing w:after="0" w:line="240" w:lineRule="auto"/>
        <w:rPr>
          <w:rFonts w:ascii="Verdana" w:hAnsi="Verdana" w:cs="Verdana"/>
          <w:sz w:val="17"/>
          <w:szCs w:val="15"/>
        </w:rPr>
      </w:pPr>
    </w:p>
    <w:p w14:paraId="2F8DF390" w14:textId="77777777" w:rsidR="0003769B" w:rsidRDefault="0003769B" w:rsidP="005C53B1">
      <w:pPr>
        <w:autoSpaceDE w:val="0"/>
        <w:autoSpaceDN w:val="0"/>
        <w:adjustRightInd w:val="0"/>
        <w:spacing w:after="0" w:line="240" w:lineRule="auto"/>
        <w:rPr>
          <w:rFonts w:ascii="Verdana" w:hAnsi="Verdana" w:cs="Verdana"/>
          <w:sz w:val="17"/>
          <w:szCs w:val="15"/>
        </w:rPr>
      </w:pPr>
    </w:p>
    <w:p w14:paraId="73C5B85F" w14:textId="77777777" w:rsidR="0003769B" w:rsidRDefault="0003769B" w:rsidP="005C53B1">
      <w:pPr>
        <w:autoSpaceDE w:val="0"/>
        <w:autoSpaceDN w:val="0"/>
        <w:adjustRightInd w:val="0"/>
        <w:spacing w:after="0" w:line="240" w:lineRule="auto"/>
        <w:rPr>
          <w:rFonts w:ascii="Verdana" w:hAnsi="Verdana" w:cs="Verdana"/>
          <w:sz w:val="17"/>
          <w:szCs w:val="15"/>
        </w:rPr>
      </w:pPr>
    </w:p>
    <w:p w14:paraId="033F0548" w14:textId="77777777" w:rsidR="0003769B" w:rsidRDefault="0003769B" w:rsidP="005C53B1">
      <w:pPr>
        <w:autoSpaceDE w:val="0"/>
        <w:autoSpaceDN w:val="0"/>
        <w:adjustRightInd w:val="0"/>
        <w:spacing w:after="0" w:line="240" w:lineRule="auto"/>
        <w:rPr>
          <w:rFonts w:ascii="Verdana" w:hAnsi="Verdana" w:cs="Verdana"/>
          <w:sz w:val="17"/>
          <w:szCs w:val="15"/>
        </w:rPr>
      </w:pPr>
    </w:p>
    <w:p w14:paraId="23BA5CDF" w14:textId="77777777" w:rsidR="0003769B" w:rsidRDefault="0003769B" w:rsidP="005C53B1">
      <w:pPr>
        <w:autoSpaceDE w:val="0"/>
        <w:autoSpaceDN w:val="0"/>
        <w:adjustRightInd w:val="0"/>
        <w:spacing w:after="0" w:line="240" w:lineRule="auto"/>
        <w:rPr>
          <w:rFonts w:ascii="Verdana" w:hAnsi="Verdana" w:cs="Verdana"/>
          <w:sz w:val="17"/>
          <w:szCs w:val="15"/>
        </w:rPr>
      </w:pPr>
    </w:p>
    <w:p w14:paraId="3F8995F4" w14:textId="77777777" w:rsidR="0003769B" w:rsidRDefault="0003769B" w:rsidP="005C53B1">
      <w:pPr>
        <w:autoSpaceDE w:val="0"/>
        <w:autoSpaceDN w:val="0"/>
        <w:adjustRightInd w:val="0"/>
        <w:spacing w:after="0" w:line="240" w:lineRule="auto"/>
        <w:rPr>
          <w:rFonts w:ascii="Verdana" w:hAnsi="Verdana" w:cs="Verdana"/>
          <w:sz w:val="17"/>
          <w:szCs w:val="15"/>
        </w:rPr>
      </w:pPr>
    </w:p>
    <w:p w14:paraId="1C4A924D" w14:textId="77777777" w:rsidR="0003769B" w:rsidRDefault="0003769B" w:rsidP="005C53B1">
      <w:pPr>
        <w:autoSpaceDE w:val="0"/>
        <w:autoSpaceDN w:val="0"/>
        <w:adjustRightInd w:val="0"/>
        <w:spacing w:after="0" w:line="240" w:lineRule="auto"/>
        <w:rPr>
          <w:rFonts w:ascii="Verdana" w:hAnsi="Verdana" w:cs="Verdana"/>
          <w:sz w:val="17"/>
          <w:szCs w:val="15"/>
        </w:rPr>
      </w:pPr>
    </w:p>
    <w:p w14:paraId="73DB5395" w14:textId="77777777" w:rsidR="0003769B" w:rsidRDefault="0003769B" w:rsidP="005C53B1">
      <w:pPr>
        <w:autoSpaceDE w:val="0"/>
        <w:autoSpaceDN w:val="0"/>
        <w:adjustRightInd w:val="0"/>
        <w:spacing w:after="0" w:line="240" w:lineRule="auto"/>
        <w:rPr>
          <w:rFonts w:ascii="Verdana" w:hAnsi="Verdana" w:cs="Verdana"/>
          <w:sz w:val="17"/>
          <w:szCs w:val="15"/>
        </w:rPr>
      </w:pPr>
    </w:p>
    <w:p w14:paraId="40228380" w14:textId="77777777" w:rsidR="0003769B" w:rsidRDefault="0003769B" w:rsidP="005C53B1">
      <w:pPr>
        <w:autoSpaceDE w:val="0"/>
        <w:autoSpaceDN w:val="0"/>
        <w:adjustRightInd w:val="0"/>
        <w:spacing w:after="0" w:line="240" w:lineRule="auto"/>
        <w:rPr>
          <w:rFonts w:ascii="Verdana" w:hAnsi="Verdana" w:cs="Verdana"/>
          <w:sz w:val="17"/>
          <w:szCs w:val="15"/>
        </w:rPr>
      </w:pPr>
    </w:p>
    <w:p w14:paraId="071B8F75" w14:textId="77777777" w:rsidR="0003769B" w:rsidRDefault="0003769B" w:rsidP="005C53B1">
      <w:pPr>
        <w:autoSpaceDE w:val="0"/>
        <w:autoSpaceDN w:val="0"/>
        <w:adjustRightInd w:val="0"/>
        <w:spacing w:after="0" w:line="240" w:lineRule="auto"/>
        <w:rPr>
          <w:rFonts w:ascii="Verdana" w:hAnsi="Verdana" w:cs="Verdana"/>
          <w:sz w:val="17"/>
          <w:szCs w:val="15"/>
        </w:rPr>
      </w:pPr>
    </w:p>
    <w:p w14:paraId="475B39B2" w14:textId="77777777" w:rsidR="0003769B" w:rsidRDefault="0003769B" w:rsidP="005C53B1">
      <w:pPr>
        <w:autoSpaceDE w:val="0"/>
        <w:autoSpaceDN w:val="0"/>
        <w:adjustRightInd w:val="0"/>
        <w:spacing w:after="0" w:line="240" w:lineRule="auto"/>
        <w:rPr>
          <w:rFonts w:ascii="Verdana" w:hAnsi="Verdana" w:cs="Verdana"/>
          <w:sz w:val="17"/>
          <w:szCs w:val="15"/>
        </w:rPr>
      </w:pPr>
    </w:p>
    <w:p w14:paraId="11C1325D" w14:textId="77777777" w:rsidR="0003769B" w:rsidRDefault="0003769B" w:rsidP="005C53B1">
      <w:pPr>
        <w:autoSpaceDE w:val="0"/>
        <w:autoSpaceDN w:val="0"/>
        <w:adjustRightInd w:val="0"/>
        <w:spacing w:after="0" w:line="240" w:lineRule="auto"/>
        <w:rPr>
          <w:rFonts w:ascii="Verdana" w:hAnsi="Verdana" w:cs="Verdana"/>
          <w:sz w:val="17"/>
          <w:szCs w:val="15"/>
        </w:rPr>
      </w:pPr>
    </w:p>
    <w:p w14:paraId="3BB5E550" w14:textId="77777777" w:rsidR="0003769B" w:rsidRDefault="0003769B" w:rsidP="005C53B1">
      <w:pPr>
        <w:autoSpaceDE w:val="0"/>
        <w:autoSpaceDN w:val="0"/>
        <w:adjustRightInd w:val="0"/>
        <w:spacing w:after="0" w:line="240" w:lineRule="auto"/>
        <w:rPr>
          <w:rFonts w:ascii="Verdana" w:hAnsi="Verdana" w:cs="Verdana"/>
          <w:sz w:val="17"/>
          <w:szCs w:val="15"/>
        </w:rPr>
      </w:pPr>
    </w:p>
    <w:p w14:paraId="4C2B0B7F" w14:textId="77777777" w:rsidR="0003769B" w:rsidRDefault="0003769B" w:rsidP="005C53B1">
      <w:pPr>
        <w:autoSpaceDE w:val="0"/>
        <w:autoSpaceDN w:val="0"/>
        <w:adjustRightInd w:val="0"/>
        <w:spacing w:after="0" w:line="240" w:lineRule="auto"/>
        <w:rPr>
          <w:rFonts w:ascii="Verdana" w:hAnsi="Verdana" w:cs="Verdana"/>
          <w:sz w:val="17"/>
          <w:szCs w:val="15"/>
        </w:rPr>
      </w:pPr>
    </w:p>
    <w:p w14:paraId="2A64F462" w14:textId="77777777" w:rsidR="0003769B" w:rsidRDefault="0003769B" w:rsidP="005C53B1">
      <w:pPr>
        <w:autoSpaceDE w:val="0"/>
        <w:autoSpaceDN w:val="0"/>
        <w:adjustRightInd w:val="0"/>
        <w:spacing w:after="0" w:line="240" w:lineRule="auto"/>
        <w:rPr>
          <w:rFonts w:ascii="Verdana" w:hAnsi="Verdana" w:cs="Verdana"/>
          <w:sz w:val="17"/>
          <w:szCs w:val="15"/>
        </w:rPr>
      </w:pPr>
    </w:p>
    <w:p w14:paraId="7E0026FE" w14:textId="77777777" w:rsidR="0003769B" w:rsidRDefault="0003769B" w:rsidP="005C53B1">
      <w:pPr>
        <w:autoSpaceDE w:val="0"/>
        <w:autoSpaceDN w:val="0"/>
        <w:adjustRightInd w:val="0"/>
        <w:spacing w:after="0" w:line="240" w:lineRule="auto"/>
        <w:rPr>
          <w:rFonts w:ascii="Verdana" w:hAnsi="Verdana" w:cs="Verdana"/>
          <w:sz w:val="17"/>
          <w:szCs w:val="15"/>
        </w:rPr>
      </w:pPr>
    </w:p>
    <w:p w14:paraId="66E4E4D8" w14:textId="77777777" w:rsidR="0003769B" w:rsidRDefault="0003769B" w:rsidP="005C53B1">
      <w:pPr>
        <w:autoSpaceDE w:val="0"/>
        <w:autoSpaceDN w:val="0"/>
        <w:adjustRightInd w:val="0"/>
        <w:spacing w:after="0" w:line="240" w:lineRule="auto"/>
        <w:rPr>
          <w:rFonts w:ascii="Verdana" w:hAnsi="Verdana" w:cs="Verdana"/>
          <w:sz w:val="17"/>
          <w:szCs w:val="15"/>
        </w:rPr>
      </w:pPr>
    </w:p>
    <w:p w14:paraId="762C14FF" w14:textId="77777777" w:rsidR="00BA51EE" w:rsidRDefault="00BA51EE" w:rsidP="005C53B1">
      <w:pPr>
        <w:autoSpaceDE w:val="0"/>
        <w:autoSpaceDN w:val="0"/>
        <w:adjustRightInd w:val="0"/>
        <w:spacing w:after="0" w:line="240" w:lineRule="auto"/>
        <w:rPr>
          <w:rFonts w:ascii="Verdana" w:hAnsi="Verdana" w:cs="Verdana"/>
          <w:sz w:val="17"/>
          <w:szCs w:val="15"/>
        </w:rPr>
      </w:pPr>
    </w:p>
    <w:p w14:paraId="142E755F" w14:textId="77777777" w:rsidR="00BA51EE" w:rsidRDefault="00BA51EE" w:rsidP="005C53B1">
      <w:pPr>
        <w:autoSpaceDE w:val="0"/>
        <w:autoSpaceDN w:val="0"/>
        <w:adjustRightInd w:val="0"/>
        <w:spacing w:after="0" w:line="240" w:lineRule="auto"/>
        <w:rPr>
          <w:rFonts w:ascii="Verdana" w:hAnsi="Verdana" w:cs="Verdana"/>
          <w:sz w:val="17"/>
          <w:szCs w:val="15"/>
        </w:rPr>
      </w:pPr>
    </w:p>
    <w:p w14:paraId="5559855E" w14:textId="77777777" w:rsidR="00BA51EE" w:rsidRDefault="00BA51EE" w:rsidP="005C53B1">
      <w:pPr>
        <w:autoSpaceDE w:val="0"/>
        <w:autoSpaceDN w:val="0"/>
        <w:adjustRightInd w:val="0"/>
        <w:spacing w:after="0" w:line="240" w:lineRule="auto"/>
        <w:rPr>
          <w:rFonts w:ascii="Verdana" w:hAnsi="Verdana" w:cs="Verdana"/>
          <w:sz w:val="17"/>
          <w:szCs w:val="15"/>
        </w:rPr>
      </w:pPr>
    </w:p>
    <w:p w14:paraId="665E4867" w14:textId="77777777" w:rsidR="00BA51EE" w:rsidRDefault="00BA51EE" w:rsidP="005C53B1">
      <w:pPr>
        <w:autoSpaceDE w:val="0"/>
        <w:autoSpaceDN w:val="0"/>
        <w:adjustRightInd w:val="0"/>
        <w:spacing w:after="0" w:line="240" w:lineRule="auto"/>
        <w:rPr>
          <w:rFonts w:ascii="Verdana" w:hAnsi="Verdana" w:cs="Verdana"/>
          <w:sz w:val="17"/>
          <w:szCs w:val="15"/>
        </w:rPr>
      </w:pPr>
    </w:p>
    <w:p w14:paraId="4A0C8EC7" w14:textId="77777777" w:rsidR="0003769B" w:rsidRDefault="0003769B" w:rsidP="005C53B1">
      <w:pPr>
        <w:autoSpaceDE w:val="0"/>
        <w:autoSpaceDN w:val="0"/>
        <w:adjustRightInd w:val="0"/>
        <w:spacing w:after="0" w:line="240" w:lineRule="auto"/>
        <w:rPr>
          <w:rFonts w:ascii="Verdana" w:hAnsi="Verdana" w:cs="Verdana"/>
          <w:sz w:val="17"/>
          <w:szCs w:val="15"/>
        </w:rPr>
      </w:pPr>
    </w:p>
    <w:p w14:paraId="5ECE4FB1" w14:textId="77777777" w:rsidR="00B63E9B" w:rsidRDefault="00B63E9B" w:rsidP="005C53B1">
      <w:pPr>
        <w:autoSpaceDE w:val="0"/>
        <w:autoSpaceDN w:val="0"/>
        <w:adjustRightInd w:val="0"/>
        <w:spacing w:after="0" w:line="240" w:lineRule="auto"/>
        <w:rPr>
          <w:rFonts w:ascii="Verdana" w:hAnsi="Verdana" w:cs="Verdana"/>
          <w:sz w:val="17"/>
          <w:szCs w:val="15"/>
        </w:rPr>
      </w:pPr>
    </w:p>
    <w:p w14:paraId="2BD42C9E" w14:textId="77777777" w:rsidR="0003769B" w:rsidRDefault="0003769B" w:rsidP="005C53B1">
      <w:pPr>
        <w:autoSpaceDE w:val="0"/>
        <w:autoSpaceDN w:val="0"/>
        <w:adjustRightInd w:val="0"/>
        <w:spacing w:after="0" w:line="240" w:lineRule="auto"/>
        <w:rPr>
          <w:rFonts w:ascii="Verdana" w:hAnsi="Verdana" w:cs="Verdana"/>
          <w:sz w:val="17"/>
          <w:szCs w:val="15"/>
        </w:rPr>
      </w:pPr>
    </w:p>
    <w:p w14:paraId="05C071C8" w14:textId="77777777" w:rsidR="00534387" w:rsidRDefault="00534387" w:rsidP="005C53B1">
      <w:pPr>
        <w:autoSpaceDE w:val="0"/>
        <w:autoSpaceDN w:val="0"/>
        <w:adjustRightInd w:val="0"/>
        <w:spacing w:after="0" w:line="240" w:lineRule="auto"/>
        <w:rPr>
          <w:rFonts w:ascii="Verdana" w:hAnsi="Verdana" w:cs="Verdana"/>
          <w:sz w:val="17"/>
          <w:szCs w:val="15"/>
        </w:rPr>
      </w:pPr>
    </w:p>
    <w:p w14:paraId="42D9CAF7" w14:textId="77777777" w:rsidR="00534387" w:rsidRDefault="00534387" w:rsidP="005C53B1">
      <w:pPr>
        <w:autoSpaceDE w:val="0"/>
        <w:autoSpaceDN w:val="0"/>
        <w:adjustRightInd w:val="0"/>
        <w:spacing w:after="0" w:line="240" w:lineRule="auto"/>
        <w:rPr>
          <w:rFonts w:ascii="Verdana" w:hAnsi="Verdana" w:cs="Verdana"/>
          <w:sz w:val="17"/>
          <w:szCs w:val="15"/>
        </w:rPr>
      </w:pPr>
    </w:p>
    <w:p w14:paraId="384C403F" w14:textId="77777777" w:rsidR="006024E1" w:rsidRDefault="006024E1" w:rsidP="005C53B1">
      <w:pPr>
        <w:autoSpaceDE w:val="0"/>
        <w:autoSpaceDN w:val="0"/>
        <w:adjustRightInd w:val="0"/>
        <w:spacing w:after="0" w:line="240" w:lineRule="auto"/>
        <w:rPr>
          <w:rFonts w:ascii="Verdana" w:hAnsi="Verdana" w:cs="Verdana"/>
          <w:sz w:val="17"/>
          <w:szCs w:val="15"/>
        </w:rPr>
      </w:pPr>
    </w:p>
    <w:p w14:paraId="6049748C" w14:textId="77777777" w:rsidR="006024E1" w:rsidRDefault="006024E1" w:rsidP="005C53B1">
      <w:pPr>
        <w:autoSpaceDE w:val="0"/>
        <w:autoSpaceDN w:val="0"/>
        <w:adjustRightInd w:val="0"/>
        <w:spacing w:after="0" w:line="240" w:lineRule="auto"/>
        <w:rPr>
          <w:rFonts w:ascii="Verdana" w:hAnsi="Verdana" w:cs="Verdana"/>
          <w:sz w:val="17"/>
          <w:szCs w:val="15"/>
        </w:rPr>
      </w:pPr>
    </w:p>
    <w:p w14:paraId="7D08F985" w14:textId="77777777" w:rsidR="005C53B1" w:rsidRPr="00EA1A04" w:rsidRDefault="005C53B1" w:rsidP="007A76DF">
      <w:pPr>
        <w:pStyle w:val="Kop1"/>
      </w:pPr>
      <w:r w:rsidRPr="00D232A6">
        <w:t>Programma van Eisen</w:t>
      </w:r>
    </w:p>
    <w:p w14:paraId="5C595B46" w14:textId="77777777" w:rsidR="00C800A8" w:rsidRPr="00C800A8" w:rsidRDefault="00C800A8" w:rsidP="00C800A8">
      <w:pPr>
        <w:pStyle w:val="Kop2"/>
        <w:numPr>
          <w:ilvl w:val="1"/>
          <w:numId w:val="46"/>
        </w:numPr>
      </w:pPr>
      <w:r w:rsidRPr="001D3876">
        <w:rPr>
          <w:bCs w:val="0"/>
        </w:rPr>
        <w:t>Eisen aan de oplossing</w:t>
      </w:r>
    </w:p>
    <w:p w14:paraId="6B0F8549" w14:textId="77777777" w:rsidR="00C800A8" w:rsidRDefault="00C800A8" w:rsidP="00C800A8">
      <w:pPr>
        <w:pStyle w:val="Kop3"/>
      </w:pPr>
      <w:r>
        <w:t xml:space="preserve">Procesgang </w:t>
      </w:r>
    </w:p>
    <w:p w14:paraId="4D794132" w14:textId="699DA15C" w:rsidR="00C800A8" w:rsidRDefault="00C800A8" w:rsidP="001D3876">
      <w:pPr>
        <w:pStyle w:val="Default"/>
        <w:numPr>
          <w:ilvl w:val="0"/>
          <w:numId w:val="9"/>
        </w:numPr>
        <w:spacing w:after="14"/>
        <w:rPr>
          <w:sz w:val="17"/>
          <w:szCs w:val="17"/>
        </w:rPr>
      </w:pPr>
      <w:r>
        <w:rPr>
          <w:sz w:val="17"/>
          <w:szCs w:val="17"/>
        </w:rPr>
        <w:t xml:space="preserve">De oplossing moet de processen en procedures van </w:t>
      </w:r>
      <w:proofErr w:type="spellStart"/>
      <w:r>
        <w:rPr>
          <w:sz w:val="17"/>
          <w:szCs w:val="17"/>
        </w:rPr>
        <w:t>ZonMw</w:t>
      </w:r>
      <w:proofErr w:type="spellEnd"/>
      <w:r>
        <w:rPr>
          <w:sz w:val="17"/>
          <w:szCs w:val="17"/>
        </w:rPr>
        <w:t xml:space="preserve"> zoals beschreven in </w:t>
      </w:r>
      <w:r w:rsidRPr="003F3B0E">
        <w:rPr>
          <w:b/>
          <w:sz w:val="17"/>
          <w:szCs w:val="17"/>
        </w:rPr>
        <w:t xml:space="preserve">bijlage </w:t>
      </w:r>
      <w:r w:rsidR="00A06F31">
        <w:rPr>
          <w:b/>
          <w:sz w:val="17"/>
          <w:szCs w:val="17"/>
        </w:rPr>
        <w:t>11</w:t>
      </w:r>
      <w:r>
        <w:rPr>
          <w:sz w:val="17"/>
          <w:szCs w:val="17"/>
        </w:rPr>
        <w:t xml:space="preserve"> </w:t>
      </w:r>
      <w:r w:rsidR="003F3B0E">
        <w:rPr>
          <w:sz w:val="17"/>
          <w:szCs w:val="17"/>
        </w:rPr>
        <w:t>‘</w:t>
      </w:r>
      <w:r>
        <w:rPr>
          <w:b/>
          <w:bCs/>
          <w:sz w:val="17"/>
          <w:szCs w:val="17"/>
        </w:rPr>
        <w:t>Processen en Implementatie</w:t>
      </w:r>
      <w:r w:rsidR="003F3B0E">
        <w:rPr>
          <w:b/>
          <w:bCs/>
          <w:sz w:val="17"/>
          <w:szCs w:val="17"/>
        </w:rPr>
        <w:t>’</w:t>
      </w:r>
      <w:r>
        <w:rPr>
          <w:sz w:val="17"/>
          <w:szCs w:val="17"/>
        </w:rPr>
        <w:t xml:space="preserve"> efficiënt ondersteunen.  </w:t>
      </w:r>
    </w:p>
    <w:p w14:paraId="3FC708C9" w14:textId="77777777" w:rsidR="00C800A8" w:rsidRDefault="00C800A8" w:rsidP="001D3876">
      <w:pPr>
        <w:pStyle w:val="Default"/>
        <w:numPr>
          <w:ilvl w:val="0"/>
          <w:numId w:val="9"/>
        </w:numPr>
        <w:rPr>
          <w:sz w:val="17"/>
          <w:szCs w:val="17"/>
        </w:rPr>
      </w:pPr>
      <w:r>
        <w:rPr>
          <w:sz w:val="17"/>
          <w:szCs w:val="17"/>
        </w:rPr>
        <w:t xml:space="preserve">De oplossing </w:t>
      </w:r>
      <w:r w:rsidR="009F2233">
        <w:rPr>
          <w:sz w:val="17"/>
          <w:szCs w:val="17"/>
        </w:rPr>
        <w:t xml:space="preserve">ondersteunt het gelijktijdig uitvoeren van </w:t>
      </w:r>
      <w:r>
        <w:rPr>
          <w:sz w:val="17"/>
          <w:szCs w:val="17"/>
        </w:rPr>
        <w:t xml:space="preserve">verschillende processen </w:t>
      </w:r>
      <w:r w:rsidR="009F2233">
        <w:rPr>
          <w:sz w:val="17"/>
          <w:szCs w:val="17"/>
        </w:rPr>
        <w:t>door een gebruiker</w:t>
      </w:r>
      <w:r>
        <w:rPr>
          <w:sz w:val="17"/>
          <w:szCs w:val="17"/>
        </w:rPr>
        <w:t>.</w:t>
      </w:r>
    </w:p>
    <w:p w14:paraId="51A8D6E4" w14:textId="77777777" w:rsidR="00C800A8" w:rsidRDefault="00C800A8" w:rsidP="00C800A8">
      <w:pPr>
        <w:pStyle w:val="Kop3"/>
      </w:pPr>
      <w:r>
        <w:t xml:space="preserve">Kwaliteit </w:t>
      </w:r>
    </w:p>
    <w:p w14:paraId="5548DACB" w14:textId="77777777" w:rsidR="00C800A8" w:rsidRDefault="00C800A8" w:rsidP="00C800A8">
      <w:pPr>
        <w:pStyle w:val="Default"/>
        <w:numPr>
          <w:ilvl w:val="0"/>
          <w:numId w:val="47"/>
        </w:numPr>
        <w:spacing w:after="13"/>
        <w:rPr>
          <w:sz w:val="17"/>
          <w:szCs w:val="17"/>
        </w:rPr>
      </w:pPr>
      <w:r>
        <w:rPr>
          <w:sz w:val="17"/>
          <w:szCs w:val="17"/>
        </w:rPr>
        <w:t xml:space="preserve">Proven concept en/of technologie: de oplossing dient eerder effectief te zijn gebleken in een vergelijkbare omgeving, zoals in de kerncompetenties beschreven in hoofdstuk 5. </w:t>
      </w:r>
    </w:p>
    <w:p w14:paraId="66FE8226" w14:textId="77777777" w:rsidR="00C800A8" w:rsidRDefault="00C800A8" w:rsidP="00C800A8">
      <w:pPr>
        <w:pStyle w:val="Default"/>
        <w:numPr>
          <w:ilvl w:val="0"/>
          <w:numId w:val="47"/>
        </w:numPr>
        <w:spacing w:after="13"/>
        <w:rPr>
          <w:sz w:val="17"/>
          <w:szCs w:val="17"/>
        </w:rPr>
      </w:pPr>
      <w:r>
        <w:rPr>
          <w:sz w:val="17"/>
          <w:szCs w:val="17"/>
        </w:rPr>
        <w:t xml:space="preserve">De oplossing moet duurzaam, bestendig en flexibel genoeg zijn voor gebruik binnen </w:t>
      </w:r>
      <w:proofErr w:type="spellStart"/>
      <w:r>
        <w:rPr>
          <w:sz w:val="17"/>
          <w:szCs w:val="17"/>
        </w:rPr>
        <w:t>ZonMw</w:t>
      </w:r>
      <w:proofErr w:type="spellEnd"/>
      <w:r>
        <w:rPr>
          <w:sz w:val="17"/>
          <w:szCs w:val="17"/>
        </w:rPr>
        <w:t xml:space="preserve">, in zowel technische zin als op gebied van rapportages en adaptief voor organisatieontwikkelingen, zoals een wijziging van de organisatiestructuur. </w:t>
      </w:r>
    </w:p>
    <w:p w14:paraId="4CD3D4EE" w14:textId="4075B583" w:rsidR="00C800A8" w:rsidRDefault="00C800A8" w:rsidP="00C800A8">
      <w:pPr>
        <w:pStyle w:val="Default"/>
        <w:numPr>
          <w:ilvl w:val="0"/>
          <w:numId w:val="47"/>
        </w:numPr>
        <w:rPr>
          <w:sz w:val="17"/>
          <w:szCs w:val="17"/>
        </w:rPr>
      </w:pPr>
      <w:r>
        <w:rPr>
          <w:sz w:val="17"/>
          <w:szCs w:val="17"/>
        </w:rPr>
        <w:t xml:space="preserve">De oplossing is uit te breiden, zodat voorzien kan worden in toekomstige ambities. </w:t>
      </w:r>
    </w:p>
    <w:p w14:paraId="759C823A" w14:textId="77777777" w:rsidR="00C800A8" w:rsidRDefault="00C800A8" w:rsidP="00C800A8">
      <w:pPr>
        <w:pStyle w:val="Kop3"/>
      </w:pPr>
      <w:r>
        <w:t xml:space="preserve">Compliant </w:t>
      </w:r>
    </w:p>
    <w:p w14:paraId="103CEE20" w14:textId="77777777" w:rsidR="00C800A8" w:rsidRDefault="00C800A8" w:rsidP="00C800A8">
      <w:pPr>
        <w:pStyle w:val="Default"/>
        <w:numPr>
          <w:ilvl w:val="0"/>
          <w:numId w:val="48"/>
        </w:numPr>
        <w:spacing w:after="15"/>
        <w:rPr>
          <w:sz w:val="17"/>
          <w:szCs w:val="17"/>
        </w:rPr>
      </w:pPr>
      <w:r>
        <w:rPr>
          <w:sz w:val="17"/>
          <w:szCs w:val="17"/>
        </w:rPr>
        <w:t>De processen, procedures en de oplossing zijn ingericht conform de huidige wet</w:t>
      </w:r>
      <w:r w:rsidR="000D2EBE">
        <w:rPr>
          <w:sz w:val="17"/>
          <w:szCs w:val="17"/>
        </w:rPr>
        <w:t>-</w:t>
      </w:r>
      <w:r>
        <w:rPr>
          <w:sz w:val="17"/>
          <w:szCs w:val="17"/>
        </w:rPr>
        <w:t xml:space="preserve"> en regelgeving en zijn voldoende flexibel om in te spelen op komende veranderingen, zoals de </w:t>
      </w:r>
      <w:r w:rsidR="00DC6BF5">
        <w:rPr>
          <w:sz w:val="17"/>
          <w:szCs w:val="17"/>
        </w:rPr>
        <w:t xml:space="preserve">voorgeschreven aangepaste werkwijzen vanaf 2016 als gevolg van de in 2013 doorgevoerde wijzigingen van de </w:t>
      </w:r>
      <w:r>
        <w:rPr>
          <w:sz w:val="17"/>
          <w:szCs w:val="17"/>
        </w:rPr>
        <w:t>Archiefwet en de Algemene Verordening Gegevensbescherming (AVG)</w:t>
      </w:r>
      <w:r w:rsidR="000D2EBE">
        <w:rPr>
          <w:sz w:val="17"/>
          <w:szCs w:val="17"/>
        </w:rPr>
        <w:t xml:space="preserve"> welke op 25 mei 2018 in werking zal treden</w:t>
      </w:r>
      <w:r>
        <w:rPr>
          <w:sz w:val="17"/>
          <w:szCs w:val="17"/>
        </w:rPr>
        <w:t>.</w:t>
      </w:r>
    </w:p>
    <w:p w14:paraId="0C87E944" w14:textId="77777777" w:rsidR="00C800A8" w:rsidRDefault="00C800A8" w:rsidP="00C800A8">
      <w:pPr>
        <w:pStyle w:val="Default"/>
        <w:numPr>
          <w:ilvl w:val="0"/>
          <w:numId w:val="48"/>
        </w:numPr>
        <w:rPr>
          <w:sz w:val="17"/>
          <w:szCs w:val="17"/>
        </w:rPr>
      </w:pPr>
      <w:r>
        <w:rPr>
          <w:sz w:val="17"/>
          <w:szCs w:val="17"/>
        </w:rPr>
        <w:t xml:space="preserve">Het aantal gebruikers van de oplossing kan gedurende de looptijd van de overeenkomst (inclusief eventuele optiejaren) worden aangepast indien dit door organisatorische of andere redenen noodzakelijk is. </w:t>
      </w:r>
    </w:p>
    <w:p w14:paraId="550C8C8D" w14:textId="77777777" w:rsidR="00C800A8" w:rsidRDefault="00C800A8" w:rsidP="00C800A8">
      <w:pPr>
        <w:pStyle w:val="Kop3"/>
      </w:pPr>
      <w:r>
        <w:t xml:space="preserve">Gebruiksgemak </w:t>
      </w:r>
    </w:p>
    <w:p w14:paraId="5D78D590" w14:textId="77777777" w:rsidR="00C800A8" w:rsidRDefault="00C800A8" w:rsidP="00C800A8">
      <w:pPr>
        <w:pStyle w:val="Default"/>
        <w:numPr>
          <w:ilvl w:val="0"/>
          <w:numId w:val="49"/>
        </w:numPr>
        <w:spacing w:after="15"/>
        <w:rPr>
          <w:sz w:val="17"/>
          <w:szCs w:val="17"/>
        </w:rPr>
      </w:pPr>
      <w:r>
        <w:rPr>
          <w:sz w:val="17"/>
          <w:szCs w:val="17"/>
        </w:rPr>
        <w:t>De userinterface van de oplossing is begrijpelijk, zowel voor de dagelijkse gebruikers als voor incidentele gebruikers. Bewijsstukken in de vorm van tevredenheidsonderzoeken zijn door de Inschrijver indien gevraagd te overleggen.</w:t>
      </w:r>
    </w:p>
    <w:p w14:paraId="7FA5D511" w14:textId="77777777" w:rsidR="00C800A8" w:rsidRDefault="00C800A8" w:rsidP="00C800A8">
      <w:pPr>
        <w:pStyle w:val="Default"/>
        <w:numPr>
          <w:ilvl w:val="0"/>
          <w:numId w:val="49"/>
        </w:numPr>
        <w:spacing w:after="15"/>
        <w:rPr>
          <w:sz w:val="17"/>
          <w:szCs w:val="17"/>
        </w:rPr>
      </w:pPr>
      <w:r>
        <w:rPr>
          <w:sz w:val="17"/>
          <w:szCs w:val="17"/>
        </w:rPr>
        <w:t>De userinterface is meertalig te gebruiken en ondersteunt minimaal Nederlands en Engels.</w:t>
      </w:r>
    </w:p>
    <w:p w14:paraId="17EBF2A0" w14:textId="77777777" w:rsidR="00C800A8" w:rsidRDefault="00C800A8" w:rsidP="00C800A8">
      <w:pPr>
        <w:pStyle w:val="Default"/>
        <w:numPr>
          <w:ilvl w:val="0"/>
          <w:numId w:val="49"/>
        </w:numPr>
        <w:spacing w:after="15"/>
        <w:rPr>
          <w:sz w:val="17"/>
          <w:szCs w:val="17"/>
        </w:rPr>
      </w:pPr>
      <w:r>
        <w:rPr>
          <w:sz w:val="17"/>
          <w:szCs w:val="17"/>
        </w:rPr>
        <w:t xml:space="preserve">De gebruikers van de oplossing zijn, ondersteund door de nieuwe oplossing, volledig in staat hun taken uit te voeren. Minimale vereisten zijn: </w:t>
      </w:r>
    </w:p>
    <w:p w14:paraId="51C7AAEE" w14:textId="77777777" w:rsidR="00C800A8" w:rsidRDefault="00C800A8" w:rsidP="00C800A8">
      <w:pPr>
        <w:pStyle w:val="Default"/>
        <w:numPr>
          <w:ilvl w:val="0"/>
          <w:numId w:val="50"/>
        </w:numPr>
        <w:spacing w:after="15"/>
        <w:rPr>
          <w:sz w:val="17"/>
          <w:szCs w:val="17"/>
        </w:rPr>
      </w:pPr>
      <w:r>
        <w:rPr>
          <w:sz w:val="17"/>
          <w:szCs w:val="17"/>
        </w:rPr>
        <w:t>De userinterface van de oplossing is consisten</w:t>
      </w:r>
      <w:r w:rsidR="003C0872">
        <w:rPr>
          <w:sz w:val="17"/>
          <w:szCs w:val="17"/>
        </w:rPr>
        <w:t>t in terminologie en navigatie;</w:t>
      </w:r>
    </w:p>
    <w:p w14:paraId="73F55F40" w14:textId="77777777" w:rsidR="00C800A8" w:rsidRDefault="00C800A8" w:rsidP="00C800A8">
      <w:pPr>
        <w:pStyle w:val="Default"/>
        <w:numPr>
          <w:ilvl w:val="0"/>
          <w:numId w:val="50"/>
        </w:numPr>
        <w:spacing w:after="15"/>
        <w:rPr>
          <w:sz w:val="17"/>
          <w:szCs w:val="17"/>
        </w:rPr>
      </w:pPr>
      <w:r>
        <w:rPr>
          <w:sz w:val="17"/>
          <w:szCs w:val="17"/>
        </w:rPr>
        <w:t>De gebruikers hoeven alleen noodzakelijke gegevens in te voeren en geen</w:t>
      </w:r>
      <w:r w:rsidR="003C0872">
        <w:rPr>
          <w:sz w:val="17"/>
          <w:szCs w:val="17"/>
        </w:rPr>
        <w:t xml:space="preserve"> overbodige handelingen</w:t>
      </w:r>
      <w:r w:rsidR="00E317B5">
        <w:rPr>
          <w:sz w:val="17"/>
          <w:szCs w:val="17"/>
        </w:rPr>
        <w:t xml:space="preserve"> te verrichten</w:t>
      </w:r>
      <w:r w:rsidR="003C0872">
        <w:rPr>
          <w:sz w:val="17"/>
          <w:szCs w:val="17"/>
        </w:rPr>
        <w:t>;</w:t>
      </w:r>
    </w:p>
    <w:p w14:paraId="2753FE95" w14:textId="77777777" w:rsidR="00C800A8" w:rsidRDefault="00C800A8" w:rsidP="00C800A8">
      <w:pPr>
        <w:pStyle w:val="Default"/>
        <w:numPr>
          <w:ilvl w:val="0"/>
          <w:numId w:val="50"/>
        </w:numPr>
        <w:spacing w:after="15"/>
        <w:rPr>
          <w:sz w:val="17"/>
          <w:szCs w:val="17"/>
        </w:rPr>
      </w:pPr>
      <w:r>
        <w:rPr>
          <w:sz w:val="17"/>
          <w:szCs w:val="17"/>
        </w:rPr>
        <w:t>Gebruikers moeten meerdere schermen van de oplossing  open kunnen hebben  (inclusief de mogelijkheid dat dit kan op meerdere moni</w:t>
      </w:r>
      <w:r w:rsidR="003C0872">
        <w:rPr>
          <w:sz w:val="17"/>
          <w:szCs w:val="17"/>
        </w:rPr>
        <w:t>toren) met real</w:t>
      </w:r>
      <w:r w:rsidR="009F2233">
        <w:rPr>
          <w:sz w:val="17"/>
          <w:szCs w:val="17"/>
        </w:rPr>
        <w:t xml:space="preserve"> </w:t>
      </w:r>
      <w:r w:rsidR="003C0872">
        <w:rPr>
          <w:sz w:val="17"/>
          <w:szCs w:val="17"/>
        </w:rPr>
        <w:t>time verwerking;</w:t>
      </w:r>
    </w:p>
    <w:p w14:paraId="5C5A55FF" w14:textId="77777777" w:rsidR="00C800A8" w:rsidRDefault="00C800A8" w:rsidP="00C800A8">
      <w:pPr>
        <w:pStyle w:val="Default"/>
        <w:numPr>
          <w:ilvl w:val="0"/>
          <w:numId w:val="50"/>
        </w:numPr>
        <w:spacing w:after="15"/>
        <w:rPr>
          <w:sz w:val="17"/>
          <w:szCs w:val="17"/>
        </w:rPr>
      </w:pPr>
      <w:r>
        <w:rPr>
          <w:sz w:val="17"/>
          <w:szCs w:val="17"/>
        </w:rPr>
        <w:t>In de oplossing zijn automatische controles in te stellen, zodat er zo min mogelij</w:t>
      </w:r>
      <w:r w:rsidR="003C0872">
        <w:rPr>
          <w:sz w:val="17"/>
          <w:szCs w:val="17"/>
        </w:rPr>
        <w:t>k handmatige controle nodig is;</w:t>
      </w:r>
    </w:p>
    <w:p w14:paraId="10A1F680" w14:textId="64F22BFE" w:rsidR="00C800A8" w:rsidRDefault="00C800A8" w:rsidP="00C800A8">
      <w:pPr>
        <w:pStyle w:val="Default"/>
        <w:numPr>
          <w:ilvl w:val="0"/>
          <w:numId w:val="50"/>
        </w:numPr>
        <w:spacing w:after="15"/>
        <w:rPr>
          <w:sz w:val="17"/>
          <w:szCs w:val="17"/>
        </w:rPr>
      </w:pPr>
      <w:r>
        <w:rPr>
          <w:sz w:val="17"/>
          <w:szCs w:val="17"/>
        </w:rPr>
        <w:t xml:space="preserve">Vanuit de oplossing kunnen </w:t>
      </w:r>
      <w:r w:rsidR="00501D9E">
        <w:rPr>
          <w:sz w:val="17"/>
          <w:szCs w:val="17"/>
        </w:rPr>
        <w:t xml:space="preserve">real time </w:t>
      </w:r>
      <w:r>
        <w:rPr>
          <w:sz w:val="17"/>
          <w:szCs w:val="17"/>
        </w:rPr>
        <w:t>operatio</w:t>
      </w:r>
      <w:r w:rsidR="003C0872">
        <w:rPr>
          <w:sz w:val="17"/>
          <w:szCs w:val="17"/>
        </w:rPr>
        <w:t>nele rapporten worden geleverd.</w:t>
      </w:r>
    </w:p>
    <w:p w14:paraId="307A3E54" w14:textId="7EC142CB" w:rsidR="00C800A8" w:rsidRDefault="00C800A8" w:rsidP="00C800A8">
      <w:pPr>
        <w:pStyle w:val="Default"/>
        <w:numPr>
          <w:ilvl w:val="0"/>
          <w:numId w:val="49"/>
        </w:numPr>
        <w:spacing w:after="15"/>
        <w:rPr>
          <w:sz w:val="17"/>
          <w:szCs w:val="17"/>
        </w:rPr>
      </w:pPr>
      <w:r>
        <w:rPr>
          <w:sz w:val="17"/>
          <w:szCs w:val="17"/>
        </w:rPr>
        <w:t xml:space="preserve">Het technisch en functioneel beheer van de oplossing is door </w:t>
      </w:r>
      <w:proofErr w:type="spellStart"/>
      <w:r>
        <w:rPr>
          <w:sz w:val="17"/>
          <w:szCs w:val="17"/>
        </w:rPr>
        <w:t>ZonMw</w:t>
      </w:r>
      <w:proofErr w:type="spellEnd"/>
      <w:r>
        <w:rPr>
          <w:sz w:val="17"/>
          <w:szCs w:val="17"/>
        </w:rPr>
        <w:t xml:space="preserve"> zelf uit te voeren. </w:t>
      </w:r>
    </w:p>
    <w:p w14:paraId="5CB5EE56" w14:textId="77777777" w:rsidR="00C800A8" w:rsidRDefault="00C800A8" w:rsidP="00C800A8">
      <w:pPr>
        <w:pStyle w:val="Kop3"/>
      </w:pPr>
      <w:r>
        <w:t xml:space="preserve">Technisch </w:t>
      </w:r>
    </w:p>
    <w:p w14:paraId="4A854091" w14:textId="77777777" w:rsidR="00C800A8" w:rsidRDefault="00C800A8" w:rsidP="00C800A8">
      <w:pPr>
        <w:pStyle w:val="Default"/>
        <w:numPr>
          <w:ilvl w:val="0"/>
          <w:numId w:val="51"/>
        </w:numPr>
        <w:rPr>
          <w:sz w:val="17"/>
          <w:szCs w:val="17"/>
        </w:rPr>
      </w:pPr>
      <w:r>
        <w:rPr>
          <w:sz w:val="17"/>
          <w:szCs w:val="17"/>
        </w:rPr>
        <w:t xml:space="preserve">De oplossing moet bestaan uit standaard functionaliteiten (dus geen maatwerk). </w:t>
      </w:r>
    </w:p>
    <w:p w14:paraId="750AE705" w14:textId="77777777" w:rsidR="00C800A8" w:rsidRDefault="00C800A8" w:rsidP="00C800A8">
      <w:pPr>
        <w:pStyle w:val="Default"/>
        <w:numPr>
          <w:ilvl w:val="0"/>
          <w:numId w:val="51"/>
        </w:numPr>
        <w:spacing w:after="15"/>
        <w:rPr>
          <w:sz w:val="17"/>
          <w:szCs w:val="17"/>
        </w:rPr>
      </w:pPr>
      <w:r>
        <w:rPr>
          <w:sz w:val="17"/>
          <w:szCs w:val="17"/>
        </w:rPr>
        <w:t xml:space="preserve">De koppelingen naar andere systemen bestaan uit standaard koppelingen, zoals SOAP of XML. </w:t>
      </w:r>
    </w:p>
    <w:p w14:paraId="3E4D9DAF" w14:textId="77777777" w:rsidR="00C800A8" w:rsidRDefault="00C800A8" w:rsidP="00C800A8">
      <w:pPr>
        <w:pStyle w:val="Default"/>
        <w:numPr>
          <w:ilvl w:val="0"/>
          <w:numId w:val="51"/>
        </w:numPr>
        <w:spacing w:after="15"/>
        <w:rPr>
          <w:sz w:val="17"/>
          <w:szCs w:val="17"/>
        </w:rPr>
      </w:pPr>
      <w:r>
        <w:rPr>
          <w:sz w:val="17"/>
          <w:szCs w:val="17"/>
        </w:rPr>
        <w:t xml:space="preserve">In geval van </w:t>
      </w:r>
      <w:proofErr w:type="spellStart"/>
      <w:r>
        <w:rPr>
          <w:sz w:val="17"/>
          <w:szCs w:val="17"/>
        </w:rPr>
        <w:t>webbased</w:t>
      </w:r>
      <w:proofErr w:type="spellEnd"/>
      <w:r>
        <w:rPr>
          <w:sz w:val="17"/>
          <w:szCs w:val="17"/>
        </w:rPr>
        <w:t xml:space="preserve"> gebruik moet de </w:t>
      </w:r>
      <w:r w:rsidR="00E317B5">
        <w:rPr>
          <w:sz w:val="17"/>
          <w:szCs w:val="17"/>
        </w:rPr>
        <w:t>cliëntomgeving</w:t>
      </w:r>
      <w:r>
        <w:rPr>
          <w:sz w:val="17"/>
          <w:szCs w:val="17"/>
        </w:rPr>
        <w:t xml:space="preserve"> werken in diverse browsers, in ieder geval Internet Explorer (versie 9 en hoger), Chrome (versie 41 en hoger),Firefox (versie 33 en hoger), Safari en</w:t>
      </w:r>
      <w:r w:rsidR="00E317B5">
        <w:rPr>
          <w:sz w:val="17"/>
          <w:szCs w:val="17"/>
        </w:rPr>
        <w:t xml:space="preserve"> </w:t>
      </w:r>
      <w:proofErr w:type="spellStart"/>
      <w:r>
        <w:rPr>
          <w:sz w:val="17"/>
          <w:szCs w:val="17"/>
        </w:rPr>
        <w:t>Edge</w:t>
      </w:r>
      <w:proofErr w:type="spellEnd"/>
      <w:r>
        <w:rPr>
          <w:sz w:val="17"/>
          <w:szCs w:val="17"/>
        </w:rPr>
        <w:t xml:space="preserve">. </w:t>
      </w:r>
    </w:p>
    <w:p w14:paraId="42A70795" w14:textId="77777777" w:rsidR="00C800A8" w:rsidRDefault="00C800A8" w:rsidP="00C800A8">
      <w:pPr>
        <w:pStyle w:val="Default"/>
        <w:numPr>
          <w:ilvl w:val="0"/>
          <w:numId w:val="51"/>
        </w:numPr>
        <w:spacing w:after="15"/>
        <w:rPr>
          <w:sz w:val="17"/>
          <w:szCs w:val="17"/>
        </w:rPr>
      </w:pPr>
      <w:r>
        <w:rPr>
          <w:sz w:val="17"/>
          <w:szCs w:val="17"/>
        </w:rPr>
        <w:t xml:space="preserve">In geval van </w:t>
      </w:r>
      <w:proofErr w:type="spellStart"/>
      <w:r>
        <w:rPr>
          <w:sz w:val="17"/>
          <w:szCs w:val="17"/>
        </w:rPr>
        <w:t>webbased</w:t>
      </w:r>
      <w:proofErr w:type="spellEnd"/>
      <w:r>
        <w:rPr>
          <w:sz w:val="17"/>
          <w:szCs w:val="17"/>
        </w:rPr>
        <w:t xml:space="preserve"> gebruik moet de oplossing voldoen aan de </w:t>
      </w:r>
      <w:proofErr w:type="spellStart"/>
      <w:r>
        <w:rPr>
          <w:sz w:val="17"/>
          <w:szCs w:val="17"/>
        </w:rPr>
        <w:t>webrichtlijnen</w:t>
      </w:r>
      <w:proofErr w:type="spellEnd"/>
      <w:r>
        <w:rPr>
          <w:sz w:val="17"/>
          <w:szCs w:val="17"/>
        </w:rPr>
        <w:t xml:space="preserve"> 2.0 zoals deze zijn opgesteld door de overheden. Zie Europese standaard EN 301 549.</w:t>
      </w:r>
    </w:p>
    <w:p w14:paraId="1CDAC422" w14:textId="77777777" w:rsidR="00C800A8" w:rsidRDefault="00C800A8" w:rsidP="00C800A8">
      <w:pPr>
        <w:pStyle w:val="Default"/>
        <w:numPr>
          <w:ilvl w:val="0"/>
          <w:numId w:val="51"/>
        </w:numPr>
        <w:spacing w:after="15"/>
        <w:rPr>
          <w:sz w:val="17"/>
          <w:szCs w:val="17"/>
        </w:rPr>
      </w:pPr>
      <w:r>
        <w:rPr>
          <w:sz w:val="17"/>
          <w:szCs w:val="17"/>
        </w:rPr>
        <w:t xml:space="preserve">Als de </w:t>
      </w:r>
      <w:r w:rsidR="00E317B5">
        <w:rPr>
          <w:sz w:val="17"/>
          <w:szCs w:val="17"/>
        </w:rPr>
        <w:t>cliëntsoftware</w:t>
      </w:r>
      <w:r>
        <w:rPr>
          <w:sz w:val="17"/>
          <w:szCs w:val="17"/>
        </w:rPr>
        <w:t xml:space="preserve"> niet </w:t>
      </w:r>
      <w:proofErr w:type="spellStart"/>
      <w:r>
        <w:rPr>
          <w:sz w:val="17"/>
          <w:szCs w:val="17"/>
        </w:rPr>
        <w:t>webbased</w:t>
      </w:r>
      <w:proofErr w:type="spellEnd"/>
      <w:r>
        <w:rPr>
          <w:sz w:val="17"/>
          <w:szCs w:val="17"/>
        </w:rPr>
        <w:t xml:space="preserve"> is, is deze centraal uit te rollen en te beheren. </w:t>
      </w:r>
    </w:p>
    <w:p w14:paraId="0FA32080" w14:textId="77777777" w:rsidR="00C800A8" w:rsidRDefault="00C800A8" w:rsidP="00C800A8">
      <w:pPr>
        <w:pStyle w:val="Default"/>
        <w:numPr>
          <w:ilvl w:val="0"/>
          <w:numId w:val="51"/>
        </w:numPr>
        <w:spacing w:after="15"/>
        <w:rPr>
          <w:sz w:val="17"/>
          <w:szCs w:val="17"/>
        </w:rPr>
      </w:pPr>
      <w:r>
        <w:rPr>
          <w:sz w:val="17"/>
          <w:szCs w:val="17"/>
        </w:rPr>
        <w:t xml:space="preserve">Bij in-house: de software draait op Microsoft software: MS Windows Server 2012 R2 en hoger, en Microsoft Windows 10 en hoger. </w:t>
      </w:r>
    </w:p>
    <w:p w14:paraId="0022814E" w14:textId="77777777" w:rsidR="00C800A8" w:rsidRDefault="00C800A8" w:rsidP="00C800A8">
      <w:pPr>
        <w:pStyle w:val="Default"/>
        <w:numPr>
          <w:ilvl w:val="0"/>
          <w:numId w:val="51"/>
        </w:numPr>
        <w:spacing w:after="15"/>
        <w:rPr>
          <w:sz w:val="17"/>
          <w:szCs w:val="17"/>
        </w:rPr>
      </w:pPr>
      <w:r>
        <w:rPr>
          <w:sz w:val="17"/>
          <w:szCs w:val="17"/>
        </w:rPr>
        <w:t xml:space="preserve">Bij in-house: de software kan draaien op </w:t>
      </w:r>
      <w:proofErr w:type="spellStart"/>
      <w:r>
        <w:rPr>
          <w:sz w:val="17"/>
          <w:szCs w:val="17"/>
        </w:rPr>
        <w:t>gevirtualiseerde</w:t>
      </w:r>
      <w:proofErr w:type="spellEnd"/>
      <w:r>
        <w:rPr>
          <w:sz w:val="17"/>
          <w:szCs w:val="17"/>
        </w:rPr>
        <w:t xml:space="preserve"> servers. </w:t>
      </w:r>
    </w:p>
    <w:p w14:paraId="46C746A8" w14:textId="6E1ECDAE" w:rsidR="00C800A8" w:rsidRDefault="00C800A8" w:rsidP="00C800A8">
      <w:pPr>
        <w:pStyle w:val="Default"/>
        <w:numPr>
          <w:ilvl w:val="0"/>
          <w:numId w:val="51"/>
        </w:numPr>
        <w:spacing w:after="15"/>
        <w:rPr>
          <w:sz w:val="17"/>
          <w:szCs w:val="17"/>
        </w:rPr>
      </w:pPr>
      <w:r>
        <w:rPr>
          <w:sz w:val="17"/>
          <w:szCs w:val="17"/>
        </w:rPr>
        <w:lastRenderedPageBreak/>
        <w:t xml:space="preserve">De (functioneel </w:t>
      </w:r>
      <w:r w:rsidR="00FD0950">
        <w:rPr>
          <w:sz w:val="17"/>
          <w:szCs w:val="17"/>
        </w:rPr>
        <w:t>en/</w:t>
      </w:r>
      <w:r>
        <w:rPr>
          <w:sz w:val="17"/>
          <w:szCs w:val="17"/>
        </w:rPr>
        <w:t>of applicatie</w:t>
      </w:r>
      <w:r w:rsidR="00FD0950">
        <w:rPr>
          <w:sz w:val="17"/>
          <w:szCs w:val="17"/>
        </w:rPr>
        <w:t>-</w:t>
      </w:r>
      <w:r>
        <w:rPr>
          <w:sz w:val="17"/>
          <w:szCs w:val="17"/>
        </w:rPr>
        <w:t xml:space="preserve">) beheerders van </w:t>
      </w:r>
      <w:proofErr w:type="spellStart"/>
      <w:r>
        <w:rPr>
          <w:sz w:val="17"/>
          <w:szCs w:val="17"/>
        </w:rPr>
        <w:t>ZonMw</w:t>
      </w:r>
      <w:proofErr w:type="spellEnd"/>
      <w:r>
        <w:rPr>
          <w:sz w:val="17"/>
          <w:szCs w:val="17"/>
        </w:rPr>
        <w:t xml:space="preserve"> moeten organisatie</w:t>
      </w:r>
      <w:r w:rsidR="00643473">
        <w:rPr>
          <w:sz w:val="17"/>
          <w:szCs w:val="17"/>
        </w:rPr>
        <w:t xml:space="preserve"> </w:t>
      </w:r>
      <w:r>
        <w:rPr>
          <w:sz w:val="17"/>
          <w:szCs w:val="17"/>
        </w:rPr>
        <w:t xml:space="preserve">specifieke instellingen kunnen beheren, zoals codetabellen, inrichtingsparameters en gebruikersrechten/rollen. </w:t>
      </w:r>
    </w:p>
    <w:p w14:paraId="65EE7325" w14:textId="77777777" w:rsidR="00C800A8" w:rsidRDefault="00C800A8" w:rsidP="00C800A8">
      <w:pPr>
        <w:pStyle w:val="Default"/>
        <w:numPr>
          <w:ilvl w:val="0"/>
          <w:numId w:val="51"/>
        </w:numPr>
        <w:spacing w:after="15"/>
        <w:rPr>
          <w:sz w:val="17"/>
          <w:szCs w:val="17"/>
        </w:rPr>
      </w:pPr>
      <w:r>
        <w:rPr>
          <w:sz w:val="17"/>
          <w:szCs w:val="17"/>
        </w:rPr>
        <w:t xml:space="preserve">Alle gegevens (brondata) moeten worden ontsloten in een DWH, zodat via DWH de benodigde (geïntegreerde) stuur- en managementrapportages op concernniveau kunnen worden geleverd. </w:t>
      </w:r>
    </w:p>
    <w:p w14:paraId="07C4520C" w14:textId="77777777" w:rsidR="00C800A8" w:rsidRDefault="00C800A8" w:rsidP="00C800A8">
      <w:pPr>
        <w:pStyle w:val="Default"/>
        <w:numPr>
          <w:ilvl w:val="0"/>
          <w:numId w:val="51"/>
        </w:numPr>
        <w:spacing w:after="15"/>
        <w:rPr>
          <w:sz w:val="17"/>
          <w:szCs w:val="17"/>
        </w:rPr>
      </w:pPr>
      <w:r>
        <w:rPr>
          <w:sz w:val="17"/>
          <w:szCs w:val="17"/>
        </w:rPr>
        <w:t>Bij S</w:t>
      </w:r>
      <w:r w:rsidR="003F3B0E">
        <w:rPr>
          <w:sz w:val="17"/>
          <w:szCs w:val="17"/>
        </w:rPr>
        <w:t>aa</w:t>
      </w:r>
      <w:r>
        <w:rPr>
          <w:sz w:val="17"/>
          <w:szCs w:val="17"/>
        </w:rPr>
        <w:t xml:space="preserve">S: De leverancier zorgt voor een beschikbaarheid van de applicatie van minimaal 99,8% en zorgt voor de monitoring en bewaking hiervan. </w:t>
      </w:r>
    </w:p>
    <w:p w14:paraId="118C56A7" w14:textId="39D43252" w:rsidR="00C800A8" w:rsidRDefault="00C800A8" w:rsidP="00C800A8">
      <w:pPr>
        <w:pStyle w:val="Default"/>
        <w:numPr>
          <w:ilvl w:val="0"/>
          <w:numId w:val="51"/>
        </w:numPr>
        <w:rPr>
          <w:sz w:val="17"/>
          <w:szCs w:val="17"/>
        </w:rPr>
      </w:pPr>
      <w:r>
        <w:rPr>
          <w:sz w:val="17"/>
          <w:szCs w:val="17"/>
        </w:rPr>
        <w:t xml:space="preserve">Ten aanzien van de technische infrastructuur moet voldaan worden aan de kaders zoals vermeld in </w:t>
      </w:r>
      <w:r w:rsidR="00A06F31">
        <w:rPr>
          <w:b/>
          <w:bCs/>
          <w:color w:val="auto"/>
          <w:sz w:val="17"/>
          <w:szCs w:val="17"/>
        </w:rPr>
        <w:t>b</w:t>
      </w:r>
      <w:r w:rsidRPr="00A06F31">
        <w:rPr>
          <w:b/>
          <w:bCs/>
          <w:color w:val="auto"/>
          <w:sz w:val="17"/>
          <w:szCs w:val="17"/>
        </w:rPr>
        <w:t xml:space="preserve">ijlage </w:t>
      </w:r>
      <w:r w:rsidR="00A06F31" w:rsidRPr="00A06F31">
        <w:rPr>
          <w:b/>
          <w:bCs/>
          <w:color w:val="auto"/>
          <w:sz w:val="17"/>
          <w:szCs w:val="17"/>
        </w:rPr>
        <w:t>1</w:t>
      </w:r>
      <w:r w:rsidR="000743C7">
        <w:rPr>
          <w:b/>
          <w:bCs/>
          <w:color w:val="auto"/>
          <w:sz w:val="17"/>
          <w:szCs w:val="17"/>
        </w:rPr>
        <w:t>2</w:t>
      </w:r>
      <w:r w:rsidRPr="00A06F31">
        <w:rPr>
          <w:color w:val="auto"/>
          <w:sz w:val="17"/>
          <w:szCs w:val="17"/>
        </w:rPr>
        <w:t>:</w:t>
      </w:r>
      <w:r>
        <w:rPr>
          <w:color w:val="FF0000"/>
          <w:sz w:val="17"/>
          <w:szCs w:val="17"/>
        </w:rPr>
        <w:t xml:space="preserve"> </w:t>
      </w:r>
      <w:r>
        <w:rPr>
          <w:sz w:val="17"/>
          <w:szCs w:val="17"/>
        </w:rPr>
        <w:t xml:space="preserve">IT architectuurplan &amp; standaards, </w:t>
      </w:r>
      <w:r w:rsidR="00A06F31">
        <w:rPr>
          <w:sz w:val="17"/>
          <w:szCs w:val="17"/>
        </w:rPr>
        <w:t xml:space="preserve">Periode </w:t>
      </w:r>
      <w:r>
        <w:rPr>
          <w:sz w:val="17"/>
          <w:szCs w:val="17"/>
        </w:rPr>
        <w:t>2017.</w:t>
      </w:r>
    </w:p>
    <w:p w14:paraId="4FE4F24C" w14:textId="77777777" w:rsidR="00C800A8" w:rsidRDefault="00C800A8" w:rsidP="00C800A8">
      <w:pPr>
        <w:pStyle w:val="Kop3"/>
      </w:pPr>
      <w:r>
        <w:t xml:space="preserve">Security </w:t>
      </w:r>
    </w:p>
    <w:p w14:paraId="1D303F34" w14:textId="77777777" w:rsidR="00C800A8" w:rsidRDefault="00C800A8" w:rsidP="00C800A8">
      <w:pPr>
        <w:pStyle w:val="Default"/>
        <w:numPr>
          <w:ilvl w:val="0"/>
          <w:numId w:val="52"/>
        </w:numPr>
        <w:spacing w:after="13"/>
        <w:rPr>
          <w:i/>
          <w:sz w:val="17"/>
          <w:szCs w:val="17"/>
        </w:rPr>
      </w:pPr>
      <w:r>
        <w:rPr>
          <w:sz w:val="17"/>
          <w:szCs w:val="17"/>
        </w:rPr>
        <w:t xml:space="preserve">Leverancier zorgt voor adequate beveiliging, zowel functioneel als technisch. </w:t>
      </w:r>
    </w:p>
    <w:p w14:paraId="5EF56F74" w14:textId="77777777" w:rsidR="00C800A8" w:rsidRDefault="00C800A8" w:rsidP="00C800A8">
      <w:pPr>
        <w:pStyle w:val="Default"/>
        <w:numPr>
          <w:ilvl w:val="0"/>
          <w:numId w:val="52"/>
        </w:numPr>
        <w:spacing w:after="13"/>
        <w:rPr>
          <w:sz w:val="17"/>
          <w:szCs w:val="17"/>
        </w:rPr>
      </w:pPr>
      <w:r>
        <w:rPr>
          <w:sz w:val="17"/>
          <w:szCs w:val="17"/>
        </w:rPr>
        <w:t>De oplossing / de leverancier voldoet aan de BIR:2012 en de AVG (vanaf mei 2018).</w:t>
      </w:r>
    </w:p>
    <w:p w14:paraId="08C18C83" w14:textId="77777777" w:rsidR="00C800A8" w:rsidRDefault="00C800A8" w:rsidP="00C800A8">
      <w:pPr>
        <w:pStyle w:val="Default"/>
        <w:numPr>
          <w:ilvl w:val="0"/>
          <w:numId w:val="52"/>
        </w:numPr>
        <w:spacing w:after="13"/>
        <w:rPr>
          <w:sz w:val="17"/>
          <w:szCs w:val="17"/>
        </w:rPr>
      </w:pPr>
      <w:r>
        <w:rPr>
          <w:sz w:val="17"/>
          <w:szCs w:val="17"/>
        </w:rPr>
        <w:t xml:space="preserve">Leverancier heeft beveiligingsmaatregelen beschreven, zoals: </w:t>
      </w:r>
    </w:p>
    <w:p w14:paraId="04382921" w14:textId="77777777" w:rsidR="00C800A8" w:rsidRDefault="00C800A8" w:rsidP="00C800A8">
      <w:pPr>
        <w:pStyle w:val="Default"/>
        <w:numPr>
          <w:ilvl w:val="1"/>
          <w:numId w:val="52"/>
        </w:numPr>
        <w:spacing w:after="13"/>
        <w:rPr>
          <w:sz w:val="17"/>
          <w:szCs w:val="17"/>
        </w:rPr>
      </w:pPr>
      <w:r>
        <w:rPr>
          <w:sz w:val="17"/>
          <w:szCs w:val="17"/>
        </w:rPr>
        <w:t xml:space="preserve">Leverancier zorgt dat onbevoegden geen toegang hebben tot de applicatie(s); </w:t>
      </w:r>
    </w:p>
    <w:p w14:paraId="798E788E" w14:textId="77777777" w:rsidR="00C800A8" w:rsidRDefault="00C800A8" w:rsidP="00C800A8">
      <w:pPr>
        <w:pStyle w:val="Default"/>
        <w:numPr>
          <w:ilvl w:val="1"/>
          <w:numId w:val="52"/>
        </w:numPr>
        <w:spacing w:after="13"/>
        <w:rPr>
          <w:sz w:val="17"/>
          <w:szCs w:val="17"/>
        </w:rPr>
      </w:pPr>
      <w:r>
        <w:rPr>
          <w:sz w:val="17"/>
          <w:szCs w:val="17"/>
        </w:rPr>
        <w:t>Leverancier zorgt voor verwerking in overeenstemmi</w:t>
      </w:r>
      <w:r w:rsidR="003F3B0E">
        <w:rPr>
          <w:sz w:val="17"/>
          <w:szCs w:val="17"/>
        </w:rPr>
        <w:t>ng met Algemene Verordening Ge</w:t>
      </w:r>
      <w:r>
        <w:rPr>
          <w:sz w:val="17"/>
          <w:szCs w:val="17"/>
        </w:rPr>
        <w:t>gevensbescherming</w:t>
      </w:r>
      <w:r w:rsidR="003F3B0E">
        <w:rPr>
          <w:sz w:val="17"/>
          <w:szCs w:val="17"/>
        </w:rPr>
        <w:t xml:space="preserve"> (AVG)</w:t>
      </w:r>
      <w:r>
        <w:rPr>
          <w:sz w:val="17"/>
          <w:szCs w:val="17"/>
        </w:rPr>
        <w:t xml:space="preserve">; </w:t>
      </w:r>
    </w:p>
    <w:p w14:paraId="69B3C7CF" w14:textId="77777777" w:rsidR="00C800A8" w:rsidRDefault="00C800A8" w:rsidP="00C800A8">
      <w:pPr>
        <w:pStyle w:val="Default"/>
        <w:numPr>
          <w:ilvl w:val="1"/>
          <w:numId w:val="52"/>
        </w:numPr>
        <w:spacing w:after="13"/>
        <w:rPr>
          <w:sz w:val="17"/>
          <w:szCs w:val="17"/>
        </w:rPr>
      </w:pPr>
      <w:r>
        <w:rPr>
          <w:sz w:val="17"/>
          <w:szCs w:val="17"/>
        </w:rPr>
        <w:t xml:space="preserve">Persoonsgegevens worden niet langer bewaard dan noodzakelijk en dit is instelbaar; </w:t>
      </w:r>
    </w:p>
    <w:p w14:paraId="31054384" w14:textId="77777777" w:rsidR="00C800A8" w:rsidRDefault="00C800A8" w:rsidP="00C800A8">
      <w:pPr>
        <w:pStyle w:val="Default"/>
        <w:numPr>
          <w:ilvl w:val="1"/>
          <w:numId w:val="52"/>
        </w:numPr>
        <w:spacing w:after="13"/>
        <w:rPr>
          <w:sz w:val="17"/>
          <w:szCs w:val="17"/>
        </w:rPr>
      </w:pPr>
      <w:r>
        <w:rPr>
          <w:sz w:val="17"/>
          <w:szCs w:val="17"/>
        </w:rPr>
        <w:t xml:space="preserve">Leverancier informeert </w:t>
      </w:r>
      <w:proofErr w:type="spellStart"/>
      <w:r>
        <w:rPr>
          <w:sz w:val="17"/>
          <w:szCs w:val="17"/>
        </w:rPr>
        <w:t>ZonMw</w:t>
      </w:r>
      <w:proofErr w:type="spellEnd"/>
      <w:r>
        <w:rPr>
          <w:sz w:val="17"/>
          <w:szCs w:val="17"/>
        </w:rPr>
        <w:t xml:space="preserve"> over beveiligingsincidenten en (daarna) genomen aanvullende beveil</w:t>
      </w:r>
      <w:r w:rsidR="003F3B0E">
        <w:rPr>
          <w:sz w:val="17"/>
          <w:szCs w:val="17"/>
        </w:rPr>
        <w:t>igingsmaatregelen, conform een O</w:t>
      </w:r>
      <w:r>
        <w:rPr>
          <w:sz w:val="17"/>
          <w:szCs w:val="17"/>
        </w:rPr>
        <w:t xml:space="preserve">vereenkomst. </w:t>
      </w:r>
    </w:p>
    <w:p w14:paraId="31FBE756" w14:textId="77777777" w:rsidR="00C800A8" w:rsidRDefault="00C800A8" w:rsidP="00C800A8">
      <w:pPr>
        <w:pStyle w:val="Default"/>
        <w:numPr>
          <w:ilvl w:val="0"/>
          <w:numId w:val="52"/>
        </w:numPr>
        <w:spacing w:after="13"/>
        <w:rPr>
          <w:sz w:val="17"/>
          <w:szCs w:val="17"/>
        </w:rPr>
      </w:pPr>
      <w:r>
        <w:rPr>
          <w:sz w:val="17"/>
          <w:szCs w:val="17"/>
        </w:rPr>
        <w:t>Voor een S</w:t>
      </w:r>
      <w:r w:rsidR="003F3B0E">
        <w:rPr>
          <w:sz w:val="17"/>
          <w:szCs w:val="17"/>
        </w:rPr>
        <w:t>aa</w:t>
      </w:r>
      <w:r>
        <w:rPr>
          <w:sz w:val="17"/>
          <w:szCs w:val="17"/>
        </w:rPr>
        <w:t>S-oplossing zijn enkele a</w:t>
      </w:r>
      <w:r w:rsidR="003C0872">
        <w:rPr>
          <w:sz w:val="17"/>
          <w:szCs w:val="17"/>
        </w:rPr>
        <w:t>anvullende eisen van toepassing:</w:t>
      </w:r>
      <w:r>
        <w:rPr>
          <w:sz w:val="17"/>
          <w:szCs w:val="17"/>
        </w:rPr>
        <w:t xml:space="preserve"> </w:t>
      </w:r>
    </w:p>
    <w:p w14:paraId="27E6938D" w14:textId="77777777" w:rsidR="00C800A8" w:rsidRDefault="003F3B0E" w:rsidP="00C800A8">
      <w:pPr>
        <w:pStyle w:val="Default"/>
        <w:numPr>
          <w:ilvl w:val="1"/>
          <w:numId w:val="52"/>
        </w:numPr>
        <w:spacing w:after="13"/>
        <w:rPr>
          <w:sz w:val="17"/>
          <w:szCs w:val="17"/>
        </w:rPr>
      </w:pPr>
      <w:r>
        <w:rPr>
          <w:sz w:val="17"/>
          <w:szCs w:val="17"/>
        </w:rPr>
        <w:t>Leverancier levert B</w:t>
      </w:r>
      <w:r w:rsidR="00C800A8">
        <w:rPr>
          <w:sz w:val="17"/>
          <w:szCs w:val="17"/>
        </w:rPr>
        <w:t xml:space="preserve">ewerkersovereenkomst met de beveiligingsmaatregelen, het monitoren en het rapporteren van bevindingen en eventuele incidenten naar </w:t>
      </w:r>
      <w:proofErr w:type="spellStart"/>
      <w:r w:rsidR="00C800A8">
        <w:rPr>
          <w:sz w:val="17"/>
          <w:szCs w:val="17"/>
        </w:rPr>
        <w:t>ZonMw</w:t>
      </w:r>
      <w:proofErr w:type="spellEnd"/>
      <w:r w:rsidR="00C800A8">
        <w:rPr>
          <w:sz w:val="17"/>
          <w:szCs w:val="17"/>
        </w:rPr>
        <w:t xml:space="preserve">; </w:t>
      </w:r>
    </w:p>
    <w:p w14:paraId="53B762BC" w14:textId="77777777" w:rsidR="00C800A8" w:rsidRDefault="00C800A8" w:rsidP="00C800A8">
      <w:pPr>
        <w:pStyle w:val="Default"/>
        <w:numPr>
          <w:ilvl w:val="1"/>
          <w:numId w:val="52"/>
        </w:numPr>
        <w:spacing w:after="13"/>
        <w:rPr>
          <w:sz w:val="17"/>
          <w:szCs w:val="17"/>
        </w:rPr>
      </w:pPr>
      <w:r>
        <w:rPr>
          <w:sz w:val="17"/>
          <w:szCs w:val="17"/>
        </w:rPr>
        <w:t xml:space="preserve">Verwerking alleen binnen Europese Unie of land met ‘passend beschermingsniveau’; </w:t>
      </w:r>
    </w:p>
    <w:p w14:paraId="3D53B052" w14:textId="77777777" w:rsidR="00C800A8" w:rsidRDefault="00C800A8" w:rsidP="00C800A8">
      <w:pPr>
        <w:pStyle w:val="Default"/>
        <w:numPr>
          <w:ilvl w:val="1"/>
          <w:numId w:val="52"/>
        </w:numPr>
        <w:spacing w:after="13"/>
        <w:rPr>
          <w:sz w:val="17"/>
          <w:szCs w:val="17"/>
        </w:rPr>
      </w:pPr>
      <w:r>
        <w:rPr>
          <w:sz w:val="17"/>
          <w:szCs w:val="17"/>
        </w:rPr>
        <w:t xml:space="preserve">Leverancier </w:t>
      </w:r>
      <w:r w:rsidR="00783486">
        <w:rPr>
          <w:sz w:val="17"/>
          <w:szCs w:val="17"/>
        </w:rPr>
        <w:t>verleent volledige medewerking</w:t>
      </w:r>
      <w:r>
        <w:rPr>
          <w:sz w:val="17"/>
          <w:szCs w:val="17"/>
        </w:rPr>
        <w:t xml:space="preserve"> in geval van: </w:t>
      </w:r>
    </w:p>
    <w:p w14:paraId="4EA01474" w14:textId="77777777" w:rsidR="00C800A8" w:rsidRDefault="00C800A8" w:rsidP="001D3876">
      <w:pPr>
        <w:pStyle w:val="Default"/>
        <w:numPr>
          <w:ilvl w:val="3"/>
          <w:numId w:val="53"/>
        </w:numPr>
        <w:spacing w:after="13"/>
        <w:rPr>
          <w:sz w:val="17"/>
          <w:szCs w:val="17"/>
        </w:rPr>
      </w:pPr>
      <w:r>
        <w:rPr>
          <w:sz w:val="17"/>
          <w:szCs w:val="17"/>
        </w:rPr>
        <w:t xml:space="preserve">onderzoek en inzage verzoeken van autoriteiten (overheidsinstellingen) en </w:t>
      </w:r>
    </w:p>
    <w:p w14:paraId="6E3D77BC" w14:textId="77777777" w:rsidR="00C800A8" w:rsidRDefault="00C800A8" w:rsidP="001D3876">
      <w:pPr>
        <w:pStyle w:val="Default"/>
        <w:numPr>
          <w:ilvl w:val="3"/>
          <w:numId w:val="53"/>
        </w:numPr>
        <w:rPr>
          <w:sz w:val="17"/>
          <w:szCs w:val="17"/>
        </w:rPr>
      </w:pPr>
      <w:r>
        <w:rPr>
          <w:sz w:val="17"/>
          <w:szCs w:val="17"/>
        </w:rPr>
        <w:t xml:space="preserve">andere verplichtingen. </w:t>
      </w:r>
    </w:p>
    <w:p w14:paraId="4C9DD7FA" w14:textId="77777777" w:rsidR="00C800A8" w:rsidRDefault="00C800A8" w:rsidP="001D3876">
      <w:pPr>
        <w:pStyle w:val="Kop2"/>
      </w:pPr>
      <w:r>
        <w:t>Eisen aan de serviceverlening</w:t>
      </w:r>
    </w:p>
    <w:p w14:paraId="5E735D32" w14:textId="77777777" w:rsidR="00C800A8" w:rsidRDefault="00C800A8" w:rsidP="001D3876">
      <w:pPr>
        <w:pStyle w:val="Kop3"/>
        <w:rPr>
          <w:rFonts w:eastAsia="Calibri"/>
        </w:rPr>
      </w:pPr>
      <w:r>
        <w:rPr>
          <w:rFonts w:eastAsia="Calibri"/>
        </w:rPr>
        <w:t>De support &amp; helpdesk van Inschrijver is minimaal op</w:t>
      </w:r>
      <w:r w:rsidR="00783486">
        <w:rPr>
          <w:rFonts w:eastAsia="Calibri"/>
        </w:rPr>
        <w:t xml:space="preserve"> werkdagen tijdens</w:t>
      </w:r>
      <w:r>
        <w:rPr>
          <w:rFonts w:eastAsia="Calibri"/>
        </w:rPr>
        <w:t xml:space="preserve"> kantooruren bereikbaar, zowel per mail als per telefoon.</w:t>
      </w:r>
    </w:p>
    <w:p w14:paraId="0ACB3D08" w14:textId="77777777" w:rsidR="00C800A8" w:rsidRDefault="00C800A8" w:rsidP="001D3876">
      <w:pPr>
        <w:pStyle w:val="Kop3"/>
        <w:rPr>
          <w:rFonts w:eastAsia="Calibri"/>
        </w:rPr>
      </w:pPr>
      <w:r>
        <w:rPr>
          <w:rFonts w:eastAsia="Calibri"/>
        </w:rPr>
        <w:t xml:space="preserve">Inschrijver stelt een elektronisch portaal beschikbaar waarop een, daartoe aangewezen, beperkt aantal </w:t>
      </w:r>
      <w:proofErr w:type="spellStart"/>
      <w:r>
        <w:rPr>
          <w:rFonts w:eastAsia="Calibri"/>
        </w:rPr>
        <w:t>ZonMw</w:t>
      </w:r>
      <w:proofErr w:type="spellEnd"/>
      <w:r>
        <w:rPr>
          <w:rFonts w:eastAsia="Calibri"/>
        </w:rPr>
        <w:t>-medewerkers na inloggen zelf aanvragen, wijzigingen, overzichten, meldingen en overige mutaties kunnen invoeren.</w:t>
      </w:r>
    </w:p>
    <w:p w14:paraId="31F104AB" w14:textId="77777777" w:rsidR="00C800A8" w:rsidRDefault="00C800A8" w:rsidP="001D3876">
      <w:pPr>
        <w:pStyle w:val="Kop3"/>
        <w:rPr>
          <w:rFonts w:eastAsia="Calibri"/>
        </w:rPr>
      </w:pPr>
      <w:r>
        <w:rPr>
          <w:rFonts w:eastAsia="Calibri"/>
        </w:rPr>
        <w:t xml:space="preserve">Inschrijver volgt, net als </w:t>
      </w:r>
      <w:proofErr w:type="spellStart"/>
      <w:r>
        <w:rPr>
          <w:rFonts w:eastAsia="Calibri"/>
        </w:rPr>
        <w:t>ZonMw</w:t>
      </w:r>
      <w:proofErr w:type="spellEnd"/>
      <w:r>
        <w:rPr>
          <w:rFonts w:eastAsia="Calibri"/>
        </w:rPr>
        <w:t xml:space="preserve">, de richtlijnen van ITIL/ASL. </w:t>
      </w:r>
    </w:p>
    <w:p w14:paraId="4F3DD474" w14:textId="14AD0D38" w:rsidR="00C800A8" w:rsidRPr="00262A41" w:rsidRDefault="00C800A8" w:rsidP="00EE1D05">
      <w:pPr>
        <w:pStyle w:val="Kop3"/>
        <w:rPr>
          <w:rFonts w:eastAsia="Calibri"/>
        </w:rPr>
      </w:pPr>
      <w:proofErr w:type="spellStart"/>
      <w:r w:rsidRPr="00262A41">
        <w:rPr>
          <w:rFonts w:eastAsia="Calibri"/>
        </w:rPr>
        <w:t>ZonMw</w:t>
      </w:r>
      <w:proofErr w:type="spellEnd"/>
      <w:r w:rsidRPr="00262A41">
        <w:rPr>
          <w:rFonts w:eastAsia="Calibri"/>
        </w:rPr>
        <w:t xml:space="preserve"> heeft op voo</w:t>
      </w:r>
      <w:r w:rsidR="003F3B0E" w:rsidRPr="00262A41">
        <w:rPr>
          <w:rFonts w:eastAsia="Calibri"/>
        </w:rPr>
        <w:t>rhand geen voorkeur voor een SaaS, Paa</w:t>
      </w:r>
      <w:r w:rsidRPr="00262A41">
        <w:rPr>
          <w:rFonts w:eastAsia="Calibri"/>
        </w:rPr>
        <w:t>S, I</w:t>
      </w:r>
      <w:r w:rsidR="003F3B0E" w:rsidRPr="00262A41">
        <w:rPr>
          <w:rFonts w:eastAsia="Calibri"/>
        </w:rPr>
        <w:t>aa</w:t>
      </w:r>
      <w:r w:rsidRPr="00262A41">
        <w:rPr>
          <w:rFonts w:eastAsia="Calibri"/>
        </w:rPr>
        <w:t>S of in-house oplossing. Bij P</w:t>
      </w:r>
      <w:r w:rsidR="003F3B0E" w:rsidRPr="00262A41">
        <w:rPr>
          <w:rFonts w:eastAsia="Calibri"/>
        </w:rPr>
        <w:t>aa</w:t>
      </w:r>
      <w:r w:rsidRPr="00262A41">
        <w:rPr>
          <w:rFonts w:eastAsia="Calibri"/>
        </w:rPr>
        <w:t>S, I</w:t>
      </w:r>
      <w:r w:rsidR="003F3B0E" w:rsidRPr="00262A41">
        <w:rPr>
          <w:rFonts w:eastAsia="Calibri"/>
        </w:rPr>
        <w:t>aa</w:t>
      </w:r>
      <w:r w:rsidRPr="00262A41">
        <w:rPr>
          <w:rFonts w:eastAsia="Calibri"/>
        </w:rPr>
        <w:t xml:space="preserve">S en in-house geldt het volgende: </w:t>
      </w:r>
    </w:p>
    <w:p w14:paraId="120C4B86" w14:textId="77777777" w:rsidR="00C800A8" w:rsidRDefault="00C800A8" w:rsidP="00C800A8">
      <w:pPr>
        <w:numPr>
          <w:ilvl w:val="1"/>
          <w:numId w:val="54"/>
        </w:numPr>
        <w:autoSpaceDE w:val="0"/>
        <w:autoSpaceDN w:val="0"/>
        <w:adjustRightInd w:val="0"/>
        <w:spacing w:after="13" w:line="240" w:lineRule="auto"/>
        <w:rPr>
          <w:rFonts w:ascii="Verdana" w:eastAsia="Calibri" w:hAnsi="Verdana" w:cs="Verdana"/>
          <w:color w:val="000000"/>
          <w:sz w:val="17"/>
          <w:szCs w:val="17"/>
        </w:rPr>
      </w:pPr>
      <w:r>
        <w:rPr>
          <w:rFonts w:ascii="Verdana" w:eastAsia="Calibri" w:hAnsi="Verdana" w:cs="Verdana"/>
          <w:color w:val="000000"/>
          <w:sz w:val="17"/>
          <w:szCs w:val="17"/>
        </w:rPr>
        <w:t xml:space="preserve">Wijzigingen, updates, releases </w:t>
      </w:r>
      <w:r w:rsidR="003C0872">
        <w:rPr>
          <w:rFonts w:ascii="Verdana" w:eastAsia="Calibri" w:hAnsi="Verdana" w:cs="Verdana"/>
          <w:color w:val="000000"/>
          <w:sz w:val="17"/>
          <w:szCs w:val="17"/>
        </w:rPr>
        <w:t>zijn gemakkelijk door te voeren;</w:t>
      </w:r>
      <w:r>
        <w:rPr>
          <w:rFonts w:ascii="Verdana" w:eastAsia="Calibri" w:hAnsi="Verdana" w:cs="Verdana"/>
          <w:color w:val="000000"/>
          <w:sz w:val="17"/>
          <w:szCs w:val="17"/>
        </w:rPr>
        <w:t xml:space="preserve"> </w:t>
      </w:r>
    </w:p>
    <w:p w14:paraId="7CB9FDF0" w14:textId="77777777" w:rsidR="00C800A8" w:rsidRDefault="00C800A8" w:rsidP="00C800A8">
      <w:pPr>
        <w:numPr>
          <w:ilvl w:val="1"/>
          <w:numId w:val="54"/>
        </w:numPr>
        <w:autoSpaceDE w:val="0"/>
        <w:autoSpaceDN w:val="0"/>
        <w:adjustRightInd w:val="0"/>
        <w:spacing w:after="13" w:line="240" w:lineRule="auto"/>
        <w:rPr>
          <w:rFonts w:ascii="Verdana" w:eastAsia="Calibri" w:hAnsi="Verdana" w:cs="Verdana"/>
          <w:color w:val="000000"/>
          <w:sz w:val="17"/>
          <w:szCs w:val="17"/>
        </w:rPr>
      </w:pPr>
      <w:r>
        <w:rPr>
          <w:rFonts w:ascii="Verdana" w:eastAsia="Calibri" w:hAnsi="Verdana" w:cs="Verdana"/>
          <w:color w:val="000000"/>
          <w:sz w:val="17"/>
          <w:szCs w:val="17"/>
        </w:rPr>
        <w:t>Gedetailleerde en nadere afspraken zullen worde</w:t>
      </w:r>
      <w:r w:rsidR="003C0872">
        <w:rPr>
          <w:rFonts w:ascii="Verdana" w:eastAsia="Calibri" w:hAnsi="Verdana" w:cs="Verdana"/>
          <w:color w:val="000000"/>
          <w:sz w:val="17"/>
          <w:szCs w:val="17"/>
        </w:rPr>
        <w:t>n vastgelegd in een SLA en DAP;</w:t>
      </w:r>
    </w:p>
    <w:p w14:paraId="064FCB1D" w14:textId="77777777" w:rsidR="00C800A8" w:rsidRDefault="00C800A8" w:rsidP="00C800A8">
      <w:pPr>
        <w:numPr>
          <w:ilvl w:val="1"/>
          <w:numId w:val="54"/>
        </w:numPr>
        <w:autoSpaceDE w:val="0"/>
        <w:autoSpaceDN w:val="0"/>
        <w:adjustRightInd w:val="0"/>
        <w:spacing w:after="13" w:line="240" w:lineRule="auto"/>
        <w:rPr>
          <w:rFonts w:ascii="Verdana" w:eastAsia="Calibri" w:hAnsi="Verdana" w:cs="Verdana"/>
          <w:color w:val="000000"/>
          <w:sz w:val="17"/>
          <w:szCs w:val="17"/>
        </w:rPr>
      </w:pPr>
      <w:r>
        <w:rPr>
          <w:rFonts w:ascii="Verdana" w:eastAsia="Calibri" w:hAnsi="Verdana" w:cs="Verdana"/>
          <w:color w:val="000000"/>
          <w:sz w:val="17"/>
          <w:szCs w:val="17"/>
        </w:rPr>
        <w:t>De leverancier heeft voldoende inhoudelijke Nederlandstalige resources beschikbaar voor ontwikkeling, onde</w:t>
      </w:r>
      <w:r w:rsidR="003C0872">
        <w:rPr>
          <w:rFonts w:ascii="Verdana" w:eastAsia="Calibri" w:hAnsi="Verdana" w:cs="Verdana"/>
          <w:color w:val="000000"/>
          <w:sz w:val="17"/>
          <w:szCs w:val="17"/>
        </w:rPr>
        <w:t>rhoud, beheer en ondersteuning;</w:t>
      </w:r>
    </w:p>
    <w:p w14:paraId="3E2FD2CE" w14:textId="77777777" w:rsidR="00C800A8" w:rsidRDefault="00C800A8" w:rsidP="00C800A8">
      <w:pPr>
        <w:numPr>
          <w:ilvl w:val="1"/>
          <w:numId w:val="54"/>
        </w:numPr>
        <w:autoSpaceDE w:val="0"/>
        <w:autoSpaceDN w:val="0"/>
        <w:adjustRightInd w:val="0"/>
        <w:spacing w:after="0" w:line="240" w:lineRule="auto"/>
        <w:rPr>
          <w:rFonts w:ascii="Verdana" w:eastAsia="Calibri" w:hAnsi="Verdana" w:cs="Verdana"/>
          <w:color w:val="000000"/>
          <w:sz w:val="17"/>
          <w:szCs w:val="17"/>
        </w:rPr>
      </w:pPr>
      <w:r>
        <w:rPr>
          <w:rFonts w:ascii="Verdana" w:eastAsia="Calibri" w:hAnsi="Verdana" w:cs="Verdana"/>
          <w:color w:val="000000"/>
          <w:sz w:val="17"/>
          <w:szCs w:val="17"/>
        </w:rPr>
        <w:t>Oude versies van de software word</w:t>
      </w:r>
      <w:r w:rsidR="003C0872">
        <w:rPr>
          <w:rFonts w:ascii="Verdana" w:eastAsia="Calibri" w:hAnsi="Verdana" w:cs="Verdana"/>
          <w:color w:val="000000"/>
          <w:sz w:val="17"/>
          <w:szCs w:val="17"/>
        </w:rPr>
        <w:t>en minimaal 3 jaar ondersteund</w:t>
      </w:r>
      <w:r w:rsidR="005A5E83">
        <w:rPr>
          <w:rFonts w:ascii="Verdana" w:eastAsia="Calibri" w:hAnsi="Verdana" w:cs="Verdana"/>
          <w:color w:val="000000"/>
          <w:sz w:val="17"/>
          <w:szCs w:val="17"/>
        </w:rPr>
        <w:t>, vanaf de ingangsdatum van de overeenkomst</w:t>
      </w:r>
      <w:r w:rsidR="003C0872">
        <w:rPr>
          <w:rFonts w:ascii="Verdana" w:eastAsia="Calibri" w:hAnsi="Verdana" w:cs="Verdana"/>
          <w:color w:val="000000"/>
          <w:sz w:val="17"/>
          <w:szCs w:val="17"/>
        </w:rPr>
        <w:t>.</w:t>
      </w:r>
    </w:p>
    <w:p w14:paraId="4BB6F650" w14:textId="77777777" w:rsidR="00C84F46" w:rsidRDefault="0039432B" w:rsidP="00975B3A">
      <w:pPr>
        <w:pStyle w:val="Kop2"/>
      </w:pPr>
      <w:r w:rsidRPr="00994C36">
        <w:t xml:space="preserve">Eisen aan de administratieve </w:t>
      </w:r>
      <w:r w:rsidR="00D64289">
        <w:t>afhandeling</w:t>
      </w:r>
    </w:p>
    <w:p w14:paraId="45142DDC" w14:textId="7ABC6914" w:rsidR="00011BC6" w:rsidRPr="003571C8" w:rsidRDefault="00BA51EE" w:rsidP="007B5967">
      <w:pPr>
        <w:pStyle w:val="Kop3"/>
      </w:pPr>
      <w:r>
        <w:t>Inschrijver</w:t>
      </w:r>
      <w:r w:rsidR="00006CE7" w:rsidRPr="003571C8">
        <w:t xml:space="preserve"> dient </w:t>
      </w:r>
      <w:r w:rsidR="00262A41">
        <w:t xml:space="preserve">op aanvraag </w:t>
      </w:r>
      <w:r w:rsidR="00006CE7" w:rsidRPr="003571C8">
        <w:t xml:space="preserve">gedetailleerde managementinformatie </w:t>
      </w:r>
      <w:r w:rsidR="00576DCD" w:rsidRPr="003571C8">
        <w:t xml:space="preserve">aan te leveren </w:t>
      </w:r>
      <w:r w:rsidR="003571C8">
        <w:t>over</w:t>
      </w:r>
      <w:r w:rsidR="00006CE7" w:rsidRPr="003571C8">
        <w:t xml:space="preserve"> het verloop van het contract. </w:t>
      </w:r>
    </w:p>
    <w:p w14:paraId="32301FBF" w14:textId="77777777" w:rsidR="00006CE7" w:rsidRPr="003B2991" w:rsidRDefault="00BA51EE" w:rsidP="007B5967">
      <w:pPr>
        <w:pStyle w:val="Kop3"/>
      </w:pPr>
      <w:r>
        <w:t>Inschrijver</w:t>
      </w:r>
      <w:r w:rsidR="00576DCD" w:rsidRPr="003B2991">
        <w:t xml:space="preserve"> factureert op basis van m</w:t>
      </w:r>
      <w:r w:rsidR="00D64289" w:rsidRPr="003B2991">
        <w:t>aandfactur</w:t>
      </w:r>
      <w:r w:rsidR="00576DCD" w:rsidRPr="003B2991">
        <w:t>atie</w:t>
      </w:r>
      <w:r w:rsidR="00D64289" w:rsidRPr="003B2991">
        <w:t xml:space="preserve"> met op bi</w:t>
      </w:r>
      <w:r w:rsidR="00F3631B" w:rsidRPr="003B2991">
        <w:t>jlagen gespecificeerde gegevens.</w:t>
      </w:r>
    </w:p>
    <w:p w14:paraId="7B3EBF85" w14:textId="77777777" w:rsidR="005C53B1" w:rsidRDefault="005C53B1" w:rsidP="00975B3A">
      <w:pPr>
        <w:pStyle w:val="Kop2"/>
        <w:rPr>
          <w:color w:val="0033CC"/>
        </w:rPr>
      </w:pPr>
      <w:r>
        <w:t>Eisen met betrekking tot de prijzen/ tarieven</w:t>
      </w:r>
    </w:p>
    <w:p w14:paraId="260476BB" w14:textId="144BB90E" w:rsidR="003F6356" w:rsidRPr="003F6356" w:rsidRDefault="00BA51EE" w:rsidP="003F6356">
      <w:pPr>
        <w:pStyle w:val="Kop3"/>
        <w:numPr>
          <w:ilvl w:val="0"/>
          <w:numId w:val="0"/>
        </w:numPr>
        <w:ind w:left="1429"/>
      </w:pPr>
      <w:r>
        <w:t>Inschrijver</w:t>
      </w:r>
      <w:r w:rsidR="00173FB0" w:rsidRPr="003B2991">
        <w:t xml:space="preserve"> geeft, door middel van het invullen van de </w:t>
      </w:r>
      <w:r w:rsidR="00173FB0" w:rsidRPr="00A06F31">
        <w:rPr>
          <w:b/>
        </w:rPr>
        <w:t>bijlage</w:t>
      </w:r>
      <w:r w:rsidR="00173FB0" w:rsidRPr="003F3B0E">
        <w:rPr>
          <w:b/>
        </w:rPr>
        <w:t xml:space="preserve"> </w:t>
      </w:r>
      <w:r w:rsidR="002D4AAD">
        <w:rPr>
          <w:b/>
        </w:rPr>
        <w:t>1</w:t>
      </w:r>
      <w:r w:rsidR="000743C7">
        <w:rPr>
          <w:b/>
        </w:rPr>
        <w:t>5</w:t>
      </w:r>
      <w:r w:rsidR="002D4AAD">
        <w:rPr>
          <w:b/>
        </w:rPr>
        <w:t xml:space="preserve"> </w:t>
      </w:r>
      <w:r w:rsidR="00173FB0" w:rsidRPr="003F3B0E">
        <w:t>‘Prij</w:t>
      </w:r>
      <w:r w:rsidR="00262A41">
        <w:t>sinvulformulier</w:t>
      </w:r>
      <w:r w:rsidR="00576DCD" w:rsidRPr="003F3B0E">
        <w:t>’</w:t>
      </w:r>
      <w:r w:rsidR="00576DCD" w:rsidRPr="003B2991">
        <w:t xml:space="preserve"> inzicht in</w:t>
      </w:r>
      <w:r w:rsidR="001475BA" w:rsidRPr="003B2991">
        <w:t xml:space="preserve"> </w:t>
      </w:r>
      <w:r w:rsidR="00173FB0" w:rsidRPr="003B2991">
        <w:t xml:space="preserve">de voor deze opdracht te hanteren prijzen en tarieven. Bij het invullen van het </w:t>
      </w:r>
      <w:r w:rsidR="00A41F2A" w:rsidRPr="003F3B0E">
        <w:t>‘Prij</w:t>
      </w:r>
      <w:r w:rsidR="00A41F2A">
        <w:t>sinvulformulier</w:t>
      </w:r>
      <w:r w:rsidR="00A41F2A" w:rsidRPr="003F3B0E">
        <w:t>’</w:t>
      </w:r>
      <w:r w:rsidR="00173FB0" w:rsidRPr="003B2991">
        <w:t xml:space="preserve"> vermeldt </w:t>
      </w:r>
      <w:r w:rsidR="00D66AFB">
        <w:t>Inschrijver</w:t>
      </w:r>
      <w:r w:rsidR="00173FB0" w:rsidRPr="003B2991">
        <w:t xml:space="preserve"> de prijzen en tarieven </w:t>
      </w:r>
      <w:r>
        <w:t>inclusief BTW.</w:t>
      </w:r>
      <w:r w:rsidR="00512474" w:rsidRPr="003B2991">
        <w:t xml:space="preserve"> </w:t>
      </w:r>
      <w:r>
        <w:t>I</w:t>
      </w:r>
      <w:r w:rsidRPr="003B2991">
        <w:t>ndien</w:t>
      </w:r>
      <w:r w:rsidR="00512474" w:rsidRPr="003B2991">
        <w:t xml:space="preserve"> voor </w:t>
      </w:r>
      <w:r>
        <w:t xml:space="preserve">een </w:t>
      </w:r>
      <w:r w:rsidR="00512474" w:rsidRPr="003B2991">
        <w:t>andere wijze van invulling wordt gekozen, dan is het risico voor Inschrijver</w:t>
      </w:r>
      <w:r>
        <w:t>.</w:t>
      </w:r>
      <w:r w:rsidR="005A5E83">
        <w:br/>
        <w:t xml:space="preserve">De prijzen worden inclusief BTW gevraagd, aangezien </w:t>
      </w:r>
      <w:proofErr w:type="spellStart"/>
      <w:r w:rsidR="005A5E83">
        <w:t>ZonMw</w:t>
      </w:r>
      <w:proofErr w:type="spellEnd"/>
      <w:r w:rsidR="005A5E83">
        <w:t xml:space="preserve"> geen recht op BTW </w:t>
      </w:r>
      <w:r w:rsidR="005A5E83">
        <w:lastRenderedPageBreak/>
        <w:t>teruggave heeft.</w:t>
      </w:r>
      <w:r w:rsidR="00137797" w:rsidRPr="003B2991">
        <w:br/>
        <w:t>Zie ook § 7.</w:t>
      </w:r>
      <w:r w:rsidR="003F3B0E">
        <w:t>4</w:t>
      </w:r>
      <w:r w:rsidR="00137797" w:rsidRPr="003B2991">
        <w:t xml:space="preserve"> Gunningcriterium Prijs.</w:t>
      </w:r>
    </w:p>
    <w:p w14:paraId="706D5BC0" w14:textId="77777777" w:rsidR="00975B3A" w:rsidRPr="00E64A45" w:rsidRDefault="00975B3A" w:rsidP="00E64A45">
      <w:pPr>
        <w:pStyle w:val="Kop2"/>
      </w:pPr>
      <w:r w:rsidRPr="00975B3A">
        <w:t>Akkoordverklaring Programma van Eisen</w:t>
      </w:r>
    </w:p>
    <w:p w14:paraId="2E65C166" w14:textId="77777777" w:rsidR="004E0015" w:rsidRPr="00975B3A" w:rsidRDefault="00975B3A" w:rsidP="00E30031">
      <w:pPr>
        <w:pStyle w:val="Kop3"/>
        <w:numPr>
          <w:ilvl w:val="0"/>
          <w:numId w:val="0"/>
        </w:numPr>
        <w:ind w:left="1429"/>
      </w:pPr>
      <w:r w:rsidRPr="00975B3A">
        <w:t>In dit h</w:t>
      </w:r>
      <w:r w:rsidR="004E0015" w:rsidRPr="00975B3A">
        <w:t xml:space="preserve">oofdstuk zijn de eisen opgenomen die </w:t>
      </w:r>
      <w:proofErr w:type="spellStart"/>
      <w:r w:rsidR="004E0015" w:rsidRPr="00975B3A">
        <w:t>Z</w:t>
      </w:r>
      <w:r w:rsidR="00522AE9">
        <w:t>onMw</w:t>
      </w:r>
      <w:proofErr w:type="spellEnd"/>
      <w:r w:rsidR="004E0015" w:rsidRPr="00975B3A">
        <w:t xml:space="preserve"> stelt aan de gevraagde dienstverlening en aan de prijsstelling. </w:t>
      </w:r>
      <w:r w:rsidR="00BA51EE">
        <w:t>Inschrijver</w:t>
      </w:r>
      <w:r w:rsidR="004E0015" w:rsidRPr="00975B3A">
        <w:t xml:space="preserve"> dient </w:t>
      </w:r>
      <w:r w:rsidR="004E0015" w:rsidRPr="00E30031">
        <w:rPr>
          <w:b/>
        </w:rPr>
        <w:t>bijlage</w:t>
      </w:r>
      <w:r w:rsidR="00E30031" w:rsidRPr="00E30031">
        <w:rPr>
          <w:b/>
        </w:rPr>
        <w:t xml:space="preserve"> 6</w:t>
      </w:r>
      <w:r w:rsidR="004E0015" w:rsidRPr="00975B3A">
        <w:t xml:space="preserve"> ‘</w:t>
      </w:r>
      <w:r w:rsidR="004E0015" w:rsidRPr="003F3B0E">
        <w:rPr>
          <w:b/>
        </w:rPr>
        <w:t xml:space="preserve">Akkoordverklaring </w:t>
      </w:r>
      <w:proofErr w:type="spellStart"/>
      <w:r w:rsidR="004E0015" w:rsidRPr="003F3B0E">
        <w:rPr>
          <w:b/>
        </w:rPr>
        <w:t>PvE</w:t>
      </w:r>
      <w:proofErr w:type="spellEnd"/>
      <w:r w:rsidR="004E0015" w:rsidRPr="00975B3A">
        <w:t xml:space="preserve">’ rechtsgeldig te ondertekenen en aan </w:t>
      </w:r>
      <w:r w:rsidR="00D66AFB">
        <w:t>haar</w:t>
      </w:r>
      <w:r w:rsidR="004E0015" w:rsidRPr="00975B3A">
        <w:t xml:space="preserve"> inschrijving toe te voegen en </w:t>
      </w:r>
      <w:r w:rsidR="00D66AFB">
        <w:t xml:space="preserve">te </w:t>
      </w:r>
      <w:r w:rsidR="004E0015" w:rsidRPr="00975B3A">
        <w:t xml:space="preserve">uploaden op </w:t>
      </w:r>
      <w:hyperlink r:id="rId26" w:history="1">
        <w:r w:rsidR="00D66AFB" w:rsidRPr="00EC421F">
          <w:rPr>
            <w:rStyle w:val="Hyperlink"/>
          </w:rPr>
          <w:t>www.tenderned.nl</w:t>
        </w:r>
      </w:hyperlink>
      <w:r w:rsidR="00D66AFB">
        <w:t xml:space="preserve"> o</w:t>
      </w:r>
      <w:r w:rsidR="004E0015" w:rsidRPr="00975B3A">
        <w:t xml:space="preserve">m hiermee te verklaren dat </w:t>
      </w:r>
      <w:r w:rsidR="00D66AFB">
        <w:t>Inschrijver</w:t>
      </w:r>
      <w:r w:rsidR="004E0015" w:rsidRPr="00975B3A">
        <w:t xml:space="preserve"> akkoord gaat met en voldoet aan de in dit hoofdstuk gestelde eisen.</w:t>
      </w:r>
    </w:p>
    <w:p w14:paraId="10B92838" w14:textId="77777777" w:rsidR="004E0015" w:rsidRDefault="004E0015" w:rsidP="00E64A45">
      <w:pPr>
        <w:spacing w:after="0" w:line="240" w:lineRule="auto"/>
        <w:ind w:left="1407"/>
        <w:rPr>
          <w:rFonts w:ascii="Verdana" w:hAnsi="Verdana" w:cs="Arial"/>
          <w:sz w:val="17"/>
          <w:szCs w:val="20"/>
        </w:rPr>
      </w:pPr>
      <w:r w:rsidRPr="00343E1B">
        <w:rPr>
          <w:rFonts w:ascii="Verdana" w:hAnsi="Verdana" w:cs="Arial"/>
          <w:b/>
          <w:sz w:val="17"/>
          <w:szCs w:val="20"/>
        </w:rPr>
        <w:t>NB</w:t>
      </w:r>
      <w:r>
        <w:rPr>
          <w:rFonts w:ascii="Verdana" w:hAnsi="Verdana" w:cs="Arial"/>
          <w:sz w:val="17"/>
          <w:szCs w:val="20"/>
        </w:rPr>
        <w:t xml:space="preserve">. Daar waar aangegeven is dat </w:t>
      </w:r>
      <w:r w:rsidR="00D66AFB">
        <w:rPr>
          <w:rFonts w:ascii="Verdana" w:hAnsi="Verdana" w:cs="Arial"/>
          <w:sz w:val="17"/>
          <w:szCs w:val="20"/>
        </w:rPr>
        <w:t>Inschrijver</w:t>
      </w:r>
      <w:r>
        <w:rPr>
          <w:rFonts w:ascii="Verdana" w:hAnsi="Verdana" w:cs="Arial"/>
          <w:sz w:val="17"/>
          <w:szCs w:val="20"/>
        </w:rPr>
        <w:t xml:space="preserve"> een beschrijving moet toevoegen, voegt </w:t>
      </w:r>
      <w:r w:rsidR="00D66AFB">
        <w:rPr>
          <w:rFonts w:ascii="Verdana" w:hAnsi="Verdana" w:cs="Arial"/>
          <w:sz w:val="17"/>
          <w:szCs w:val="20"/>
        </w:rPr>
        <w:t>Inschrijver</w:t>
      </w:r>
      <w:r>
        <w:rPr>
          <w:rFonts w:ascii="Verdana" w:hAnsi="Verdana" w:cs="Arial"/>
          <w:sz w:val="17"/>
          <w:szCs w:val="20"/>
        </w:rPr>
        <w:t xml:space="preserve"> deze beschrijving onder vermelding van het paragraafnummer toe aan </w:t>
      </w:r>
      <w:r w:rsidR="00D66AFB">
        <w:rPr>
          <w:rFonts w:ascii="Verdana" w:hAnsi="Verdana" w:cs="Arial"/>
          <w:sz w:val="17"/>
          <w:szCs w:val="20"/>
        </w:rPr>
        <w:t>haar</w:t>
      </w:r>
      <w:r>
        <w:rPr>
          <w:rFonts w:ascii="Verdana" w:hAnsi="Verdana" w:cs="Arial"/>
          <w:sz w:val="17"/>
          <w:szCs w:val="20"/>
        </w:rPr>
        <w:t xml:space="preserve"> Inschrijving.</w:t>
      </w:r>
    </w:p>
    <w:p w14:paraId="2A48AEBB" w14:textId="77777777" w:rsidR="004E0015" w:rsidRPr="005C53B1" w:rsidRDefault="004E0015" w:rsidP="00E64A45">
      <w:pPr>
        <w:spacing w:after="0" w:line="240" w:lineRule="auto"/>
        <w:rPr>
          <w:rFonts w:ascii="Verdana" w:hAnsi="Verdana" w:cs="Arial"/>
          <w:sz w:val="17"/>
          <w:szCs w:val="20"/>
        </w:rPr>
      </w:pPr>
    </w:p>
    <w:p w14:paraId="4164133A" w14:textId="77777777" w:rsidR="004E0015" w:rsidRDefault="004E0015" w:rsidP="00B603BB">
      <w:pPr>
        <w:spacing w:after="0" w:line="240" w:lineRule="auto"/>
        <w:ind w:left="1407"/>
        <w:rPr>
          <w:rFonts w:ascii="Verdana" w:hAnsi="Verdana" w:cs="Arial"/>
          <w:sz w:val="17"/>
          <w:szCs w:val="20"/>
        </w:rPr>
      </w:pPr>
      <w:r w:rsidRPr="005C53B1">
        <w:rPr>
          <w:rFonts w:ascii="Verdana" w:hAnsi="Verdana" w:cs="Arial"/>
          <w:sz w:val="17"/>
          <w:szCs w:val="20"/>
        </w:rPr>
        <w:t xml:space="preserve">Het niet voldoen aan een of meerdere eisen betekent uitsluiting van verdere beoordeling en </w:t>
      </w:r>
      <w:r>
        <w:rPr>
          <w:rFonts w:ascii="Verdana" w:hAnsi="Verdana" w:cs="Arial"/>
          <w:sz w:val="17"/>
          <w:szCs w:val="20"/>
        </w:rPr>
        <w:t>uw</w:t>
      </w:r>
      <w:r w:rsidRPr="005C53B1">
        <w:rPr>
          <w:rFonts w:ascii="Verdana" w:hAnsi="Verdana" w:cs="Arial"/>
          <w:sz w:val="17"/>
          <w:szCs w:val="20"/>
        </w:rPr>
        <w:t xml:space="preserve"> </w:t>
      </w:r>
      <w:r>
        <w:rPr>
          <w:rFonts w:ascii="Verdana" w:hAnsi="Verdana" w:cs="Arial"/>
          <w:sz w:val="17"/>
          <w:szCs w:val="20"/>
        </w:rPr>
        <w:t>I</w:t>
      </w:r>
      <w:r w:rsidRPr="005C53B1">
        <w:rPr>
          <w:rFonts w:ascii="Verdana" w:hAnsi="Verdana" w:cs="Arial"/>
          <w:sz w:val="17"/>
          <w:szCs w:val="20"/>
        </w:rPr>
        <w:t xml:space="preserve">nschrijving valt in dat geval af. </w:t>
      </w:r>
    </w:p>
    <w:p w14:paraId="37426300" w14:textId="77777777" w:rsidR="00D47870" w:rsidRPr="00F3631B" w:rsidRDefault="00D47870" w:rsidP="00E64A45">
      <w:pPr>
        <w:pStyle w:val="Kop2"/>
        <w:rPr>
          <w:color w:val="FF0000"/>
          <w:sz w:val="17"/>
        </w:rPr>
      </w:pPr>
      <w:r w:rsidRPr="00F3631B">
        <w:t>A</w:t>
      </w:r>
      <w:r w:rsidR="00E30031">
        <w:t>kkoordverklaring met</w:t>
      </w:r>
      <w:r w:rsidRPr="00F3631B">
        <w:t xml:space="preserve"> concept </w:t>
      </w:r>
      <w:r w:rsidR="00E30031">
        <w:t>O</w:t>
      </w:r>
      <w:r w:rsidRPr="00F3631B">
        <w:t xml:space="preserve">vereenkomst, </w:t>
      </w:r>
      <w:r w:rsidR="00E30031">
        <w:t xml:space="preserve">de </w:t>
      </w:r>
      <w:r w:rsidRPr="003571C8">
        <w:t>AR</w:t>
      </w:r>
      <w:r w:rsidR="00EA1A04" w:rsidRPr="003571C8">
        <w:t>BIT</w:t>
      </w:r>
      <w:r w:rsidRPr="003571C8">
        <w:t xml:space="preserve"> 2016 </w:t>
      </w:r>
      <w:r w:rsidR="00E30031">
        <w:t>inkoopvoorwaarden</w:t>
      </w:r>
      <w:r w:rsidRPr="00F3631B">
        <w:t xml:space="preserve"> en Bewerkersovereenkomst</w:t>
      </w:r>
    </w:p>
    <w:p w14:paraId="08DCC30E" w14:textId="77777777" w:rsidR="00D47870" w:rsidRPr="00D250BA" w:rsidRDefault="00BA51EE" w:rsidP="00E30031">
      <w:pPr>
        <w:pStyle w:val="Kop3"/>
        <w:numPr>
          <w:ilvl w:val="0"/>
          <w:numId w:val="0"/>
        </w:numPr>
        <w:ind w:left="1429"/>
      </w:pPr>
      <w:r>
        <w:t>Inschrijver</w:t>
      </w:r>
      <w:r w:rsidR="00D47870" w:rsidRPr="00D250BA">
        <w:t xml:space="preserve"> gaat akkoord met het concept van de </w:t>
      </w:r>
      <w:r w:rsidR="00E30031">
        <w:t>O</w:t>
      </w:r>
      <w:r w:rsidR="00D47870" w:rsidRPr="00D250BA">
        <w:t>vereenkomst</w:t>
      </w:r>
      <w:r w:rsidR="00E30031">
        <w:t xml:space="preserve">, </w:t>
      </w:r>
      <w:r>
        <w:t xml:space="preserve">zie </w:t>
      </w:r>
      <w:r w:rsidR="00D47870" w:rsidRPr="00E30031">
        <w:rPr>
          <w:b/>
        </w:rPr>
        <w:t>bijlage</w:t>
      </w:r>
      <w:r w:rsidR="00E30031" w:rsidRPr="00E30031">
        <w:rPr>
          <w:b/>
        </w:rPr>
        <w:t xml:space="preserve"> 7</w:t>
      </w:r>
      <w:r w:rsidR="00E30031">
        <w:t>,</w:t>
      </w:r>
      <w:r w:rsidR="00D47870" w:rsidRPr="00D250BA">
        <w:t xml:space="preserve"> en de van toepassing zijnde inkoopvoorwaarden, de Algemene Rijksvoorwaarden voor het verstrekken van opdrachten tot het verrichten van diensten 2016, AR</w:t>
      </w:r>
      <w:r w:rsidR="00EA1A04">
        <w:t>BIT</w:t>
      </w:r>
      <w:r w:rsidR="00D47870" w:rsidRPr="00D250BA">
        <w:t xml:space="preserve">-2016, </w:t>
      </w:r>
      <w:r w:rsidR="00EA1A04">
        <w:t xml:space="preserve">zie </w:t>
      </w:r>
      <w:r w:rsidR="00EA1A04" w:rsidRPr="00E30031">
        <w:rPr>
          <w:b/>
        </w:rPr>
        <w:t>bijlage</w:t>
      </w:r>
      <w:r w:rsidR="00E30031" w:rsidRPr="00E30031">
        <w:rPr>
          <w:b/>
        </w:rPr>
        <w:t xml:space="preserve"> 8</w:t>
      </w:r>
      <w:r w:rsidR="00D47870" w:rsidRPr="00D250BA">
        <w:t>, en de zogenaamde Bewerkersovereenkomst</w:t>
      </w:r>
      <w:r w:rsidR="00E30031">
        <w:t xml:space="preserve">, </w:t>
      </w:r>
      <w:r w:rsidR="00EA1A04">
        <w:t xml:space="preserve">zie </w:t>
      </w:r>
      <w:r w:rsidR="00EA1A04" w:rsidRPr="00E30031">
        <w:rPr>
          <w:b/>
        </w:rPr>
        <w:t>bijlage</w:t>
      </w:r>
      <w:r w:rsidR="00E30031" w:rsidRPr="00E30031">
        <w:rPr>
          <w:b/>
        </w:rPr>
        <w:t xml:space="preserve"> 9</w:t>
      </w:r>
      <w:r w:rsidR="00D47870">
        <w:t>,</w:t>
      </w:r>
      <w:r w:rsidR="00D47870" w:rsidRPr="00D250BA">
        <w:t xml:space="preserve"> die als bijlagen deel uitmaken van deze Offerteaanvraag.</w:t>
      </w:r>
    </w:p>
    <w:p w14:paraId="1833B193" w14:textId="77777777" w:rsidR="00D47870" w:rsidRDefault="00D47870" w:rsidP="00295D0D">
      <w:pPr>
        <w:spacing w:after="0" w:line="240" w:lineRule="auto"/>
        <w:ind w:left="1410"/>
        <w:rPr>
          <w:rFonts w:ascii="Verdana" w:hAnsi="Verdana" w:cs="Arial"/>
          <w:sz w:val="17"/>
          <w:szCs w:val="20"/>
        </w:rPr>
      </w:pPr>
      <w:r w:rsidRPr="00D250BA">
        <w:rPr>
          <w:rFonts w:ascii="Verdana" w:hAnsi="Verdana" w:cs="Arial"/>
          <w:sz w:val="17"/>
          <w:szCs w:val="20"/>
        </w:rPr>
        <w:t xml:space="preserve">Voor acceptatie moet </w:t>
      </w:r>
      <w:r w:rsidR="00BA51EE">
        <w:rPr>
          <w:rFonts w:ascii="Verdana" w:hAnsi="Verdana" w:cs="Arial"/>
          <w:sz w:val="17"/>
          <w:szCs w:val="20"/>
        </w:rPr>
        <w:t>Inschrijver</w:t>
      </w:r>
      <w:r w:rsidRPr="00D250BA">
        <w:rPr>
          <w:rFonts w:ascii="Verdana" w:hAnsi="Verdana" w:cs="Arial"/>
          <w:sz w:val="17"/>
          <w:szCs w:val="20"/>
        </w:rPr>
        <w:t xml:space="preserve"> </w:t>
      </w:r>
      <w:r w:rsidR="00BA51EE" w:rsidRPr="00E30031">
        <w:rPr>
          <w:rFonts w:ascii="Verdana" w:hAnsi="Verdana" w:cs="Arial"/>
          <w:b/>
          <w:sz w:val="17"/>
          <w:szCs w:val="20"/>
        </w:rPr>
        <w:t xml:space="preserve">bijlage </w:t>
      </w:r>
      <w:r w:rsidR="00E30031" w:rsidRPr="00E30031">
        <w:rPr>
          <w:rFonts w:ascii="Verdana" w:hAnsi="Verdana" w:cs="Arial"/>
          <w:b/>
          <w:sz w:val="17"/>
          <w:szCs w:val="20"/>
        </w:rPr>
        <w:t>10</w:t>
      </w:r>
      <w:r w:rsidR="00E30031">
        <w:rPr>
          <w:rFonts w:ascii="Verdana" w:hAnsi="Verdana" w:cs="Arial"/>
          <w:sz w:val="17"/>
          <w:szCs w:val="20"/>
        </w:rPr>
        <w:t xml:space="preserve"> </w:t>
      </w:r>
      <w:r w:rsidR="00DA676F">
        <w:rPr>
          <w:rFonts w:ascii="Verdana" w:hAnsi="Verdana" w:cs="Arial"/>
          <w:sz w:val="17"/>
          <w:szCs w:val="20"/>
        </w:rPr>
        <w:t xml:space="preserve">de </w:t>
      </w:r>
      <w:r w:rsidRPr="003F3B0E">
        <w:rPr>
          <w:rFonts w:ascii="Verdana" w:hAnsi="Verdana" w:cs="Arial"/>
          <w:b/>
          <w:sz w:val="17"/>
          <w:szCs w:val="20"/>
        </w:rPr>
        <w:t>Akkoordverklaring</w:t>
      </w:r>
      <w:r w:rsidRPr="00D250BA">
        <w:rPr>
          <w:rFonts w:ascii="Verdana" w:hAnsi="Verdana" w:cs="Arial"/>
          <w:sz w:val="17"/>
          <w:szCs w:val="20"/>
        </w:rPr>
        <w:t xml:space="preserve"> volledig ingevuld en ondertekend bij </w:t>
      </w:r>
      <w:r w:rsidR="00D66AFB">
        <w:rPr>
          <w:rFonts w:ascii="Verdana" w:hAnsi="Verdana" w:cs="Arial"/>
          <w:sz w:val="17"/>
          <w:szCs w:val="20"/>
        </w:rPr>
        <w:t>haar</w:t>
      </w:r>
      <w:r w:rsidRPr="00D250BA">
        <w:rPr>
          <w:rFonts w:ascii="Verdana" w:hAnsi="Verdana" w:cs="Arial"/>
          <w:sz w:val="17"/>
          <w:szCs w:val="20"/>
        </w:rPr>
        <w:t xml:space="preserve"> Inschrijving toevoegen en uploaden op </w:t>
      </w:r>
      <w:hyperlink r:id="rId27" w:history="1">
        <w:r w:rsidRPr="00D250BA">
          <w:rPr>
            <w:rStyle w:val="Hyperlink"/>
            <w:rFonts w:ascii="Verdana" w:hAnsi="Verdana" w:cs="Arial"/>
            <w:sz w:val="17"/>
            <w:szCs w:val="20"/>
          </w:rPr>
          <w:t>www.tenderned.nl</w:t>
        </w:r>
      </w:hyperlink>
    </w:p>
    <w:p w14:paraId="123024CE" w14:textId="77777777" w:rsidR="002F1AC7" w:rsidRDefault="002F1AC7" w:rsidP="00D47870">
      <w:pPr>
        <w:spacing w:after="0" w:line="240" w:lineRule="auto"/>
        <w:ind w:left="705" w:hanging="705"/>
        <w:rPr>
          <w:rFonts w:ascii="Verdana" w:hAnsi="Verdana" w:cs="Arial"/>
          <w:b/>
          <w:sz w:val="17"/>
          <w:szCs w:val="20"/>
        </w:rPr>
      </w:pPr>
    </w:p>
    <w:p w14:paraId="5C00A27D" w14:textId="77777777" w:rsidR="003B2991" w:rsidRDefault="003B2991" w:rsidP="00D47870">
      <w:pPr>
        <w:spacing w:after="0" w:line="240" w:lineRule="auto"/>
        <w:ind w:left="705" w:hanging="705"/>
        <w:rPr>
          <w:rFonts w:ascii="Verdana" w:hAnsi="Verdana" w:cs="Arial"/>
          <w:b/>
          <w:sz w:val="17"/>
          <w:szCs w:val="20"/>
        </w:rPr>
      </w:pPr>
    </w:p>
    <w:p w14:paraId="1F668355" w14:textId="77777777" w:rsidR="003B2991" w:rsidRDefault="003B2991" w:rsidP="00D47870">
      <w:pPr>
        <w:spacing w:after="0" w:line="240" w:lineRule="auto"/>
        <w:ind w:left="705" w:hanging="705"/>
        <w:rPr>
          <w:rFonts w:ascii="Verdana" w:hAnsi="Verdana" w:cs="Arial"/>
          <w:b/>
          <w:sz w:val="17"/>
          <w:szCs w:val="20"/>
        </w:rPr>
      </w:pPr>
    </w:p>
    <w:p w14:paraId="3AC91943" w14:textId="77777777" w:rsidR="003B2991" w:rsidRDefault="003B2991" w:rsidP="00D47870">
      <w:pPr>
        <w:spacing w:after="0" w:line="240" w:lineRule="auto"/>
        <w:ind w:left="705" w:hanging="705"/>
        <w:rPr>
          <w:rFonts w:ascii="Verdana" w:hAnsi="Verdana" w:cs="Arial"/>
          <w:b/>
          <w:sz w:val="17"/>
          <w:szCs w:val="20"/>
        </w:rPr>
      </w:pPr>
    </w:p>
    <w:p w14:paraId="4FDB00D2" w14:textId="77777777" w:rsidR="003B2991" w:rsidRDefault="003B2991" w:rsidP="00D47870">
      <w:pPr>
        <w:spacing w:after="0" w:line="240" w:lineRule="auto"/>
        <w:ind w:left="705" w:hanging="705"/>
        <w:rPr>
          <w:rFonts w:ascii="Verdana" w:hAnsi="Verdana" w:cs="Arial"/>
          <w:b/>
          <w:sz w:val="17"/>
          <w:szCs w:val="20"/>
        </w:rPr>
      </w:pPr>
    </w:p>
    <w:p w14:paraId="1FBB5E32" w14:textId="77777777" w:rsidR="003B2991" w:rsidRDefault="003B2991" w:rsidP="00D47870">
      <w:pPr>
        <w:spacing w:after="0" w:line="240" w:lineRule="auto"/>
        <w:ind w:left="705" w:hanging="705"/>
        <w:rPr>
          <w:rFonts w:ascii="Verdana" w:hAnsi="Verdana" w:cs="Arial"/>
          <w:b/>
          <w:sz w:val="17"/>
          <w:szCs w:val="20"/>
        </w:rPr>
      </w:pPr>
    </w:p>
    <w:p w14:paraId="721958D6" w14:textId="77777777" w:rsidR="00BA51EE" w:rsidRDefault="00BA51EE" w:rsidP="00D47870">
      <w:pPr>
        <w:spacing w:after="0" w:line="240" w:lineRule="auto"/>
        <w:ind w:left="705" w:hanging="705"/>
        <w:rPr>
          <w:rFonts w:ascii="Verdana" w:hAnsi="Verdana" w:cs="Arial"/>
          <w:b/>
          <w:sz w:val="17"/>
          <w:szCs w:val="20"/>
        </w:rPr>
      </w:pPr>
    </w:p>
    <w:p w14:paraId="5171FE2E" w14:textId="77777777" w:rsidR="00BA51EE" w:rsidRDefault="00BA51EE" w:rsidP="00D47870">
      <w:pPr>
        <w:spacing w:after="0" w:line="240" w:lineRule="auto"/>
        <w:ind w:left="705" w:hanging="705"/>
        <w:rPr>
          <w:rFonts w:ascii="Verdana" w:hAnsi="Verdana" w:cs="Arial"/>
          <w:b/>
          <w:sz w:val="17"/>
          <w:szCs w:val="20"/>
        </w:rPr>
      </w:pPr>
    </w:p>
    <w:p w14:paraId="1D310F0B" w14:textId="77777777" w:rsidR="00BA51EE" w:rsidRDefault="00BA51EE" w:rsidP="00D47870">
      <w:pPr>
        <w:spacing w:after="0" w:line="240" w:lineRule="auto"/>
        <w:ind w:left="705" w:hanging="705"/>
        <w:rPr>
          <w:rFonts w:ascii="Verdana" w:hAnsi="Verdana" w:cs="Arial"/>
          <w:b/>
          <w:sz w:val="17"/>
          <w:szCs w:val="20"/>
        </w:rPr>
      </w:pPr>
    </w:p>
    <w:p w14:paraId="7E1AD4C9" w14:textId="77777777" w:rsidR="00BA51EE" w:rsidRDefault="00BA51EE" w:rsidP="00D47870">
      <w:pPr>
        <w:spacing w:after="0" w:line="240" w:lineRule="auto"/>
        <w:ind w:left="705" w:hanging="705"/>
        <w:rPr>
          <w:rFonts w:ascii="Verdana" w:hAnsi="Verdana" w:cs="Arial"/>
          <w:b/>
          <w:sz w:val="17"/>
          <w:szCs w:val="20"/>
        </w:rPr>
      </w:pPr>
    </w:p>
    <w:p w14:paraId="66622146" w14:textId="77777777" w:rsidR="00BA51EE" w:rsidRDefault="00BA51EE" w:rsidP="00D47870">
      <w:pPr>
        <w:spacing w:after="0" w:line="240" w:lineRule="auto"/>
        <w:ind w:left="705" w:hanging="705"/>
        <w:rPr>
          <w:rFonts w:ascii="Verdana" w:hAnsi="Verdana" w:cs="Arial"/>
          <w:b/>
          <w:sz w:val="17"/>
          <w:szCs w:val="20"/>
        </w:rPr>
      </w:pPr>
    </w:p>
    <w:p w14:paraId="5DA356D1" w14:textId="77777777" w:rsidR="00E64A45" w:rsidRDefault="00E64A45" w:rsidP="00D47870">
      <w:pPr>
        <w:spacing w:after="0" w:line="240" w:lineRule="auto"/>
        <w:ind w:left="705" w:hanging="705"/>
        <w:rPr>
          <w:rFonts w:ascii="Verdana" w:hAnsi="Verdana" w:cs="Arial"/>
          <w:b/>
          <w:sz w:val="17"/>
          <w:szCs w:val="20"/>
        </w:rPr>
      </w:pPr>
    </w:p>
    <w:p w14:paraId="5E466857" w14:textId="77777777" w:rsidR="00E64A45" w:rsidRDefault="00E64A45" w:rsidP="00D47870">
      <w:pPr>
        <w:spacing w:after="0" w:line="240" w:lineRule="auto"/>
        <w:ind w:left="705" w:hanging="705"/>
        <w:rPr>
          <w:rFonts w:ascii="Verdana" w:hAnsi="Verdana" w:cs="Arial"/>
          <w:b/>
          <w:sz w:val="17"/>
          <w:szCs w:val="20"/>
        </w:rPr>
      </w:pPr>
    </w:p>
    <w:p w14:paraId="4E1DB855" w14:textId="77777777" w:rsidR="00E64A45" w:rsidRDefault="00E64A45" w:rsidP="00D47870">
      <w:pPr>
        <w:spacing w:after="0" w:line="240" w:lineRule="auto"/>
        <w:ind w:left="705" w:hanging="705"/>
        <w:rPr>
          <w:rFonts w:ascii="Verdana" w:hAnsi="Verdana" w:cs="Arial"/>
          <w:b/>
          <w:sz w:val="17"/>
          <w:szCs w:val="20"/>
        </w:rPr>
      </w:pPr>
    </w:p>
    <w:p w14:paraId="65356FD7" w14:textId="77777777" w:rsidR="00E64A45" w:rsidRDefault="00E64A45" w:rsidP="00D47870">
      <w:pPr>
        <w:spacing w:after="0" w:line="240" w:lineRule="auto"/>
        <w:ind w:left="705" w:hanging="705"/>
        <w:rPr>
          <w:rFonts w:ascii="Verdana" w:hAnsi="Verdana" w:cs="Arial"/>
          <w:b/>
          <w:sz w:val="17"/>
          <w:szCs w:val="20"/>
        </w:rPr>
      </w:pPr>
    </w:p>
    <w:p w14:paraId="4E107893" w14:textId="77777777" w:rsidR="007B5967" w:rsidRDefault="007B5967" w:rsidP="00D47870">
      <w:pPr>
        <w:spacing w:after="0" w:line="240" w:lineRule="auto"/>
        <w:ind w:left="705" w:hanging="705"/>
        <w:rPr>
          <w:rFonts w:ascii="Verdana" w:hAnsi="Verdana" w:cs="Arial"/>
          <w:b/>
          <w:sz w:val="17"/>
          <w:szCs w:val="20"/>
        </w:rPr>
      </w:pPr>
    </w:p>
    <w:p w14:paraId="68EE87B3" w14:textId="77777777" w:rsidR="00E64A45" w:rsidRDefault="00E64A45" w:rsidP="00D47870">
      <w:pPr>
        <w:spacing w:after="0" w:line="240" w:lineRule="auto"/>
        <w:ind w:left="705" w:hanging="705"/>
        <w:rPr>
          <w:rFonts w:ascii="Verdana" w:hAnsi="Verdana" w:cs="Arial"/>
          <w:b/>
          <w:sz w:val="17"/>
          <w:szCs w:val="20"/>
        </w:rPr>
      </w:pPr>
    </w:p>
    <w:p w14:paraId="21D8D83D" w14:textId="77777777" w:rsidR="00B603BB" w:rsidRDefault="00B603BB" w:rsidP="00D47870">
      <w:pPr>
        <w:spacing w:after="0" w:line="240" w:lineRule="auto"/>
        <w:ind w:left="705" w:hanging="705"/>
        <w:rPr>
          <w:rFonts w:ascii="Verdana" w:hAnsi="Verdana" w:cs="Arial"/>
          <w:b/>
          <w:sz w:val="17"/>
          <w:szCs w:val="20"/>
        </w:rPr>
      </w:pPr>
    </w:p>
    <w:p w14:paraId="16EC5974" w14:textId="77777777" w:rsidR="00B603BB" w:rsidRDefault="00B603BB" w:rsidP="00D47870">
      <w:pPr>
        <w:spacing w:after="0" w:line="240" w:lineRule="auto"/>
        <w:ind w:left="705" w:hanging="705"/>
        <w:rPr>
          <w:rFonts w:ascii="Verdana" w:hAnsi="Verdana" w:cs="Arial"/>
          <w:b/>
          <w:sz w:val="17"/>
          <w:szCs w:val="20"/>
        </w:rPr>
      </w:pPr>
    </w:p>
    <w:p w14:paraId="043080F3" w14:textId="77777777" w:rsidR="00B603BB" w:rsidRDefault="00B603BB" w:rsidP="00D47870">
      <w:pPr>
        <w:spacing w:after="0" w:line="240" w:lineRule="auto"/>
        <w:ind w:left="705" w:hanging="705"/>
        <w:rPr>
          <w:rFonts w:ascii="Verdana" w:hAnsi="Verdana" w:cs="Arial"/>
          <w:b/>
          <w:sz w:val="17"/>
          <w:szCs w:val="20"/>
        </w:rPr>
      </w:pPr>
    </w:p>
    <w:p w14:paraId="53CF9A88" w14:textId="77777777" w:rsidR="00BA51EE" w:rsidRDefault="00BA51EE" w:rsidP="00D47870">
      <w:pPr>
        <w:spacing w:after="0" w:line="240" w:lineRule="auto"/>
        <w:ind w:left="705" w:hanging="705"/>
        <w:rPr>
          <w:rFonts w:ascii="Verdana" w:hAnsi="Verdana" w:cs="Arial"/>
          <w:b/>
          <w:sz w:val="17"/>
          <w:szCs w:val="20"/>
        </w:rPr>
      </w:pPr>
    </w:p>
    <w:p w14:paraId="5E682C58" w14:textId="77777777" w:rsidR="003B2991" w:rsidRDefault="003B2991" w:rsidP="00D47870">
      <w:pPr>
        <w:spacing w:after="0" w:line="240" w:lineRule="auto"/>
        <w:ind w:left="705" w:hanging="705"/>
        <w:rPr>
          <w:rFonts w:ascii="Verdana" w:hAnsi="Verdana" w:cs="Arial"/>
          <w:b/>
          <w:sz w:val="17"/>
          <w:szCs w:val="20"/>
        </w:rPr>
      </w:pPr>
    </w:p>
    <w:p w14:paraId="5D7A1D1C" w14:textId="77777777" w:rsidR="005E0D96" w:rsidRDefault="005E0D96" w:rsidP="00D47870">
      <w:pPr>
        <w:spacing w:after="0" w:line="240" w:lineRule="auto"/>
        <w:ind w:left="705" w:hanging="705"/>
        <w:rPr>
          <w:rFonts w:ascii="Verdana" w:hAnsi="Verdana" w:cs="Arial"/>
          <w:b/>
          <w:sz w:val="17"/>
          <w:szCs w:val="20"/>
        </w:rPr>
      </w:pPr>
    </w:p>
    <w:p w14:paraId="30BB9FA7" w14:textId="77777777" w:rsidR="003B2991" w:rsidRDefault="003B2991" w:rsidP="00D47870">
      <w:pPr>
        <w:spacing w:after="0" w:line="240" w:lineRule="auto"/>
        <w:ind w:left="705" w:hanging="705"/>
        <w:rPr>
          <w:rFonts w:ascii="Verdana" w:hAnsi="Verdana" w:cs="Arial"/>
          <w:b/>
          <w:sz w:val="17"/>
          <w:szCs w:val="20"/>
        </w:rPr>
      </w:pPr>
    </w:p>
    <w:p w14:paraId="28E89366" w14:textId="77777777" w:rsidR="001D3876" w:rsidRDefault="001D3876">
      <w:pPr>
        <w:rPr>
          <w:rFonts w:ascii="Verdana" w:eastAsia="Times New Roman" w:hAnsi="Verdana" w:cs="Arial"/>
          <w:b/>
          <w:bCs/>
          <w:kern w:val="32"/>
          <w:sz w:val="24"/>
          <w:szCs w:val="24"/>
          <w:lang w:eastAsia="nl-NL"/>
        </w:rPr>
      </w:pPr>
      <w:r>
        <w:br w:type="page"/>
      </w:r>
    </w:p>
    <w:p w14:paraId="7D6B7FB3" w14:textId="77777777" w:rsidR="0068704E" w:rsidRPr="00D232A6" w:rsidRDefault="0068704E" w:rsidP="003571C8">
      <w:pPr>
        <w:pStyle w:val="Kop1"/>
      </w:pPr>
      <w:r w:rsidRPr="00D232A6">
        <w:lastRenderedPageBreak/>
        <w:t>Gunningcriteria</w:t>
      </w:r>
    </w:p>
    <w:p w14:paraId="200EF974" w14:textId="77777777" w:rsidR="0068704E" w:rsidRDefault="002C7CB9" w:rsidP="007B5967">
      <w:pPr>
        <w:pStyle w:val="Kop2"/>
        <w:numPr>
          <w:ilvl w:val="0"/>
          <w:numId w:val="0"/>
        </w:numPr>
        <w:ind w:left="576" w:hanging="9"/>
      </w:pPr>
      <w:r>
        <w:t>Toelichting op gunningcriteria</w:t>
      </w:r>
    </w:p>
    <w:p w14:paraId="7984A1B1" w14:textId="77777777" w:rsidR="00D47870" w:rsidRPr="001E0F33" w:rsidRDefault="0055669A" w:rsidP="005C47C5">
      <w:pPr>
        <w:autoSpaceDE w:val="0"/>
        <w:autoSpaceDN w:val="0"/>
        <w:adjustRightInd w:val="0"/>
        <w:spacing w:after="0" w:line="240" w:lineRule="auto"/>
        <w:ind w:left="567"/>
        <w:rPr>
          <w:rFonts w:ascii="Verdana" w:hAnsi="Verdana" w:cs="Verdana"/>
          <w:sz w:val="17"/>
        </w:rPr>
      </w:pPr>
      <w:proofErr w:type="spellStart"/>
      <w:r>
        <w:rPr>
          <w:rFonts w:ascii="Verdana" w:hAnsi="Verdana" w:cs="Verdana"/>
          <w:sz w:val="17"/>
        </w:rPr>
        <w:t>Z</w:t>
      </w:r>
      <w:r w:rsidR="00EA1A04">
        <w:rPr>
          <w:rFonts w:ascii="Verdana" w:hAnsi="Verdana" w:cs="Verdana"/>
          <w:sz w:val="17"/>
        </w:rPr>
        <w:t>onMw</w:t>
      </w:r>
      <w:proofErr w:type="spellEnd"/>
      <w:r w:rsidR="00D47870" w:rsidRPr="001E0F33">
        <w:rPr>
          <w:rFonts w:ascii="Verdana" w:hAnsi="Verdana" w:cs="Verdana"/>
          <w:sz w:val="17"/>
        </w:rPr>
        <w:t xml:space="preserve"> hanteert als gunningscriterium de economisch meest voordelige inschrijving.</w:t>
      </w:r>
    </w:p>
    <w:p w14:paraId="703BF93C" w14:textId="26263B9C" w:rsidR="00D47870" w:rsidRPr="001E0F33" w:rsidRDefault="00D47870" w:rsidP="005C47C5">
      <w:pPr>
        <w:autoSpaceDE w:val="0"/>
        <w:autoSpaceDN w:val="0"/>
        <w:adjustRightInd w:val="0"/>
        <w:spacing w:after="0" w:line="240" w:lineRule="auto"/>
        <w:ind w:left="567"/>
        <w:rPr>
          <w:rFonts w:ascii="Verdana" w:hAnsi="Verdana" w:cs="Arial"/>
          <w:sz w:val="17"/>
          <w:szCs w:val="20"/>
        </w:rPr>
      </w:pPr>
      <w:r w:rsidRPr="001E0F33">
        <w:rPr>
          <w:rFonts w:ascii="Verdana" w:hAnsi="Verdana" w:cs="Arial"/>
          <w:sz w:val="17"/>
          <w:szCs w:val="20"/>
        </w:rPr>
        <w:t xml:space="preserve">In dit hoofdstuk zijn de Gunningcriteria opgenomen die </w:t>
      </w:r>
      <w:proofErr w:type="spellStart"/>
      <w:r w:rsidR="0055669A">
        <w:rPr>
          <w:rFonts w:ascii="Verdana" w:hAnsi="Verdana" w:cs="Arial"/>
          <w:sz w:val="17"/>
          <w:szCs w:val="20"/>
        </w:rPr>
        <w:t>Z</w:t>
      </w:r>
      <w:r w:rsidR="00EA1A04">
        <w:rPr>
          <w:rFonts w:ascii="Verdana" w:hAnsi="Verdana" w:cs="Arial"/>
          <w:sz w:val="17"/>
          <w:szCs w:val="20"/>
        </w:rPr>
        <w:t>onMw</w:t>
      </w:r>
      <w:proofErr w:type="spellEnd"/>
      <w:r w:rsidRPr="001E0F33">
        <w:rPr>
          <w:rFonts w:ascii="Verdana" w:hAnsi="Verdana" w:cs="Arial"/>
          <w:sz w:val="17"/>
          <w:szCs w:val="20"/>
        </w:rPr>
        <w:t xml:space="preserve"> stelt</w:t>
      </w:r>
      <w:r w:rsidR="00F040C9">
        <w:rPr>
          <w:rFonts w:ascii="Verdana" w:hAnsi="Verdana" w:cs="Arial"/>
          <w:sz w:val="17"/>
          <w:szCs w:val="20"/>
        </w:rPr>
        <w:t>.</w:t>
      </w:r>
      <w:r w:rsidRPr="001E0F33">
        <w:rPr>
          <w:rFonts w:ascii="Verdana" w:hAnsi="Verdana" w:cs="Arial"/>
          <w:sz w:val="17"/>
          <w:szCs w:val="20"/>
        </w:rPr>
        <w:t xml:space="preserve"> Gunningcriteria zijn wensen. </w:t>
      </w:r>
    </w:p>
    <w:p w14:paraId="47D56F67" w14:textId="7E12ABED" w:rsidR="00810798" w:rsidRDefault="00D47870" w:rsidP="005C47C5">
      <w:pPr>
        <w:autoSpaceDE w:val="0"/>
        <w:autoSpaceDN w:val="0"/>
        <w:adjustRightInd w:val="0"/>
        <w:spacing w:after="0" w:line="240" w:lineRule="auto"/>
        <w:ind w:left="567"/>
        <w:rPr>
          <w:rFonts w:ascii="Verdana" w:hAnsi="Verdana" w:cs="Arial"/>
          <w:sz w:val="17"/>
          <w:szCs w:val="20"/>
        </w:rPr>
      </w:pPr>
      <w:r w:rsidRPr="001E0F33">
        <w:rPr>
          <w:rFonts w:ascii="Verdana" w:hAnsi="Verdana" w:cs="Arial"/>
          <w:sz w:val="17"/>
          <w:szCs w:val="20"/>
        </w:rPr>
        <w:t>Op basis van de Gunningcriteria wordt bepaald wie de economisch meest voordelige inschrijving</w:t>
      </w:r>
      <w:r w:rsidR="002D4AAD">
        <w:rPr>
          <w:rFonts w:ascii="Verdana" w:hAnsi="Verdana" w:cs="Arial"/>
          <w:sz w:val="17"/>
          <w:szCs w:val="20"/>
        </w:rPr>
        <w:t>,</w:t>
      </w:r>
      <w:r w:rsidRPr="001E0F33">
        <w:rPr>
          <w:rFonts w:ascii="Verdana" w:hAnsi="Verdana" w:cs="Arial"/>
          <w:sz w:val="17"/>
          <w:szCs w:val="20"/>
        </w:rPr>
        <w:t xml:space="preserve"> gelet op </w:t>
      </w:r>
      <w:r w:rsidR="00783486">
        <w:rPr>
          <w:rFonts w:ascii="Verdana" w:hAnsi="Verdana" w:cs="Arial"/>
          <w:sz w:val="17"/>
          <w:szCs w:val="20"/>
        </w:rPr>
        <w:t xml:space="preserve">de beste </w:t>
      </w:r>
      <w:r w:rsidRPr="001E0F33">
        <w:rPr>
          <w:rFonts w:ascii="Verdana" w:hAnsi="Verdana" w:cs="Arial"/>
          <w:sz w:val="17"/>
          <w:szCs w:val="20"/>
        </w:rPr>
        <w:t xml:space="preserve">prijs-kwaliteit </w:t>
      </w:r>
      <w:r w:rsidR="00783486">
        <w:rPr>
          <w:rFonts w:ascii="Verdana" w:hAnsi="Verdana" w:cs="Arial"/>
          <w:sz w:val="17"/>
          <w:szCs w:val="20"/>
        </w:rPr>
        <w:t>verhouding</w:t>
      </w:r>
      <w:r w:rsidR="002D4AAD">
        <w:rPr>
          <w:rFonts w:ascii="Verdana" w:hAnsi="Verdana" w:cs="Arial"/>
          <w:sz w:val="17"/>
          <w:szCs w:val="20"/>
        </w:rPr>
        <w:t>,</w:t>
      </w:r>
      <w:r w:rsidR="00783486">
        <w:rPr>
          <w:rFonts w:ascii="Verdana" w:hAnsi="Verdana" w:cs="Arial"/>
          <w:sz w:val="17"/>
          <w:szCs w:val="20"/>
        </w:rPr>
        <w:t xml:space="preserve"> </w:t>
      </w:r>
      <w:r w:rsidRPr="001E0F33">
        <w:rPr>
          <w:rFonts w:ascii="Verdana" w:hAnsi="Verdana" w:cs="Arial"/>
          <w:sz w:val="17"/>
          <w:szCs w:val="20"/>
        </w:rPr>
        <w:t>heeft ingediend.</w:t>
      </w:r>
    </w:p>
    <w:p w14:paraId="621F9EF4" w14:textId="77777777" w:rsidR="001623D2" w:rsidRPr="00E64A45" w:rsidRDefault="001623D2" w:rsidP="007B5967">
      <w:pPr>
        <w:pStyle w:val="Kop2"/>
      </w:pPr>
      <w:r w:rsidRPr="001623D2">
        <w:t xml:space="preserve">Gunningcriterium </w:t>
      </w:r>
      <w:r w:rsidR="0026040F" w:rsidRPr="0026040F">
        <w:t>Processen en Implementatie</w:t>
      </w:r>
      <w:r w:rsidR="00C03F02" w:rsidRPr="0026040F">
        <w:t xml:space="preserve"> </w:t>
      </w:r>
      <w:r w:rsidR="00C03F02" w:rsidRPr="00E64A45">
        <w:t xml:space="preserve">(weging </w:t>
      </w:r>
      <w:r w:rsidR="005A5E83">
        <w:t>45</w:t>
      </w:r>
      <w:r w:rsidR="00C03F02" w:rsidRPr="00E64A45">
        <w:t>%)</w:t>
      </w:r>
    </w:p>
    <w:p w14:paraId="7221DCFD" w14:textId="77777777" w:rsidR="00D97E58" w:rsidRDefault="001623D2" w:rsidP="0026040F">
      <w:pPr>
        <w:tabs>
          <w:tab w:val="left" w:pos="567"/>
        </w:tabs>
        <w:spacing w:after="0" w:line="240" w:lineRule="auto"/>
        <w:rPr>
          <w:rFonts w:ascii="Verdana" w:hAnsi="Verdana" w:cs="Arial"/>
          <w:sz w:val="17"/>
          <w:szCs w:val="20"/>
        </w:rPr>
      </w:pPr>
      <w:r w:rsidRPr="001623D2">
        <w:rPr>
          <w:rFonts w:ascii="Verdana" w:hAnsi="Verdana" w:cs="Arial"/>
          <w:sz w:val="17"/>
          <w:szCs w:val="20"/>
        </w:rPr>
        <w:tab/>
      </w:r>
    </w:p>
    <w:p w14:paraId="1827DAC3" w14:textId="77777777" w:rsidR="0026040F" w:rsidRPr="00E64A45" w:rsidRDefault="0026040F" w:rsidP="007B5967">
      <w:pPr>
        <w:tabs>
          <w:tab w:val="left" w:pos="567"/>
        </w:tabs>
        <w:spacing w:after="0" w:line="240" w:lineRule="auto"/>
        <w:rPr>
          <w:rFonts w:ascii="Verdana" w:hAnsi="Verdana" w:cs="Arial"/>
          <w:sz w:val="17"/>
          <w:szCs w:val="20"/>
        </w:rPr>
      </w:pPr>
      <w:r>
        <w:rPr>
          <w:rFonts w:ascii="Verdana" w:hAnsi="Verdana" w:cs="Arial"/>
          <w:sz w:val="17"/>
          <w:szCs w:val="20"/>
        </w:rPr>
        <w:tab/>
      </w:r>
      <w:r w:rsidRPr="00534387">
        <w:rPr>
          <w:rFonts w:ascii="Verdana" w:hAnsi="Verdana" w:cs="Arial"/>
          <w:sz w:val="17"/>
          <w:szCs w:val="20"/>
          <w:u w:val="single"/>
        </w:rPr>
        <w:t xml:space="preserve">Zie </w:t>
      </w:r>
      <w:r w:rsidRPr="00DA676F">
        <w:rPr>
          <w:rFonts w:ascii="Verdana" w:hAnsi="Verdana" w:cs="Arial"/>
          <w:b/>
          <w:sz w:val="17"/>
          <w:szCs w:val="20"/>
          <w:u w:val="single"/>
        </w:rPr>
        <w:t xml:space="preserve">bijlage </w:t>
      </w:r>
      <w:r w:rsidR="00DA676F" w:rsidRPr="00DA676F">
        <w:rPr>
          <w:rFonts w:ascii="Verdana" w:hAnsi="Verdana" w:cs="Arial"/>
          <w:b/>
          <w:sz w:val="17"/>
          <w:szCs w:val="20"/>
          <w:u w:val="single"/>
        </w:rPr>
        <w:t>11</w:t>
      </w:r>
      <w:r w:rsidR="00B603BB">
        <w:rPr>
          <w:rFonts w:ascii="Verdana" w:hAnsi="Verdana" w:cs="Arial"/>
          <w:sz w:val="17"/>
          <w:szCs w:val="20"/>
          <w:u w:val="single"/>
        </w:rPr>
        <w:t xml:space="preserve"> ‘</w:t>
      </w:r>
      <w:r w:rsidRPr="00B603BB">
        <w:rPr>
          <w:rFonts w:ascii="Verdana" w:hAnsi="Verdana" w:cs="Arial"/>
          <w:b/>
          <w:sz w:val="17"/>
          <w:szCs w:val="20"/>
          <w:u w:val="single"/>
        </w:rPr>
        <w:t>P</w:t>
      </w:r>
      <w:r w:rsidR="00256C4A" w:rsidRPr="00B603BB">
        <w:rPr>
          <w:rFonts w:ascii="Verdana" w:hAnsi="Verdana" w:cs="Arial"/>
          <w:b/>
          <w:sz w:val="17"/>
          <w:szCs w:val="20"/>
          <w:u w:val="single"/>
        </w:rPr>
        <w:t xml:space="preserve">rocessen </w:t>
      </w:r>
      <w:r w:rsidR="00B603BB">
        <w:rPr>
          <w:rFonts w:ascii="Verdana" w:hAnsi="Verdana" w:cs="Arial"/>
          <w:b/>
          <w:sz w:val="17"/>
          <w:szCs w:val="20"/>
          <w:u w:val="single"/>
        </w:rPr>
        <w:t>en</w:t>
      </w:r>
      <w:r w:rsidR="00256C4A" w:rsidRPr="00B603BB">
        <w:rPr>
          <w:rFonts w:ascii="Verdana" w:hAnsi="Verdana" w:cs="Arial"/>
          <w:b/>
          <w:sz w:val="17"/>
          <w:szCs w:val="20"/>
          <w:u w:val="single"/>
        </w:rPr>
        <w:t xml:space="preserve"> </w:t>
      </w:r>
      <w:r w:rsidR="00B603BB">
        <w:rPr>
          <w:rFonts w:ascii="Verdana" w:hAnsi="Verdana" w:cs="Arial"/>
          <w:b/>
          <w:sz w:val="17"/>
          <w:szCs w:val="20"/>
          <w:u w:val="single"/>
        </w:rPr>
        <w:t>I</w:t>
      </w:r>
      <w:r w:rsidR="00256C4A" w:rsidRPr="00B603BB">
        <w:rPr>
          <w:rFonts w:ascii="Verdana" w:hAnsi="Verdana" w:cs="Arial"/>
          <w:b/>
          <w:sz w:val="17"/>
          <w:szCs w:val="20"/>
          <w:u w:val="single"/>
        </w:rPr>
        <w:t>mplementatie</w:t>
      </w:r>
      <w:r w:rsidR="00B603BB">
        <w:rPr>
          <w:rFonts w:ascii="Verdana" w:hAnsi="Verdana" w:cs="Arial"/>
          <w:b/>
          <w:sz w:val="17"/>
          <w:szCs w:val="20"/>
          <w:u w:val="single"/>
        </w:rPr>
        <w:t>’</w:t>
      </w:r>
    </w:p>
    <w:p w14:paraId="4C002043" w14:textId="3B0B3B2F" w:rsidR="0026040F" w:rsidRDefault="0026040F" w:rsidP="007B5967">
      <w:pPr>
        <w:tabs>
          <w:tab w:val="left" w:pos="567"/>
        </w:tabs>
        <w:spacing w:line="240" w:lineRule="auto"/>
        <w:ind w:left="567"/>
        <w:rPr>
          <w:rFonts w:ascii="Verdana" w:hAnsi="Verdana" w:cs="Arial"/>
          <w:sz w:val="17"/>
          <w:szCs w:val="20"/>
        </w:rPr>
      </w:pPr>
      <w:r w:rsidRPr="0026040F">
        <w:rPr>
          <w:rFonts w:ascii="Verdana" w:hAnsi="Verdana" w:cs="Arial"/>
          <w:sz w:val="17"/>
          <w:szCs w:val="20"/>
        </w:rPr>
        <w:t>Het doel van dit document</w:t>
      </w:r>
      <w:r w:rsidR="00E64A45">
        <w:rPr>
          <w:rFonts w:ascii="Verdana" w:hAnsi="Verdana" w:cs="Arial"/>
          <w:sz w:val="17"/>
          <w:szCs w:val="20"/>
        </w:rPr>
        <w:t xml:space="preserve"> </w:t>
      </w:r>
      <w:r w:rsidRPr="0026040F">
        <w:rPr>
          <w:rFonts w:ascii="Verdana" w:hAnsi="Verdana" w:cs="Arial"/>
          <w:sz w:val="17"/>
          <w:szCs w:val="20"/>
        </w:rPr>
        <w:t xml:space="preserve">is om de processen binnen </w:t>
      </w:r>
      <w:proofErr w:type="spellStart"/>
      <w:r w:rsidRPr="0026040F">
        <w:rPr>
          <w:rFonts w:ascii="Verdana" w:hAnsi="Verdana" w:cs="Arial"/>
          <w:sz w:val="17"/>
          <w:szCs w:val="20"/>
        </w:rPr>
        <w:t>ZonMw</w:t>
      </w:r>
      <w:proofErr w:type="spellEnd"/>
      <w:r w:rsidRPr="0026040F">
        <w:rPr>
          <w:rFonts w:ascii="Verdana" w:hAnsi="Verdana" w:cs="Arial"/>
          <w:sz w:val="17"/>
          <w:szCs w:val="20"/>
        </w:rPr>
        <w:t xml:space="preserve"> op zodanige wijze te beschrijven dat </w:t>
      </w:r>
      <w:r w:rsidR="00F040C9">
        <w:rPr>
          <w:rFonts w:ascii="Verdana" w:hAnsi="Verdana" w:cs="Arial"/>
          <w:sz w:val="17"/>
          <w:szCs w:val="20"/>
        </w:rPr>
        <w:t>Inschrijver</w:t>
      </w:r>
      <w:r w:rsidRPr="0026040F">
        <w:rPr>
          <w:rFonts w:ascii="Verdana" w:hAnsi="Verdana" w:cs="Arial"/>
          <w:sz w:val="17"/>
          <w:szCs w:val="20"/>
        </w:rPr>
        <w:t xml:space="preserve"> kan aangeven hoe </w:t>
      </w:r>
      <w:r w:rsidR="00F040C9">
        <w:rPr>
          <w:rFonts w:ascii="Verdana" w:hAnsi="Verdana" w:cs="Arial"/>
          <w:sz w:val="17"/>
          <w:szCs w:val="20"/>
        </w:rPr>
        <w:t>Inschrijver</w:t>
      </w:r>
      <w:r w:rsidR="00F040C9" w:rsidRPr="0026040F">
        <w:rPr>
          <w:rFonts w:ascii="Verdana" w:hAnsi="Verdana" w:cs="Arial"/>
          <w:sz w:val="17"/>
          <w:szCs w:val="20"/>
        </w:rPr>
        <w:t xml:space="preserve"> </w:t>
      </w:r>
      <w:r w:rsidRPr="0026040F">
        <w:rPr>
          <w:rFonts w:ascii="Verdana" w:hAnsi="Verdana" w:cs="Arial"/>
          <w:sz w:val="17"/>
          <w:szCs w:val="20"/>
        </w:rPr>
        <w:t>deze denkt te kunnen ondersteunen met het systeem.</w:t>
      </w:r>
    </w:p>
    <w:p w14:paraId="3BE297BC" w14:textId="77777777" w:rsidR="0026040F" w:rsidRPr="0026040F" w:rsidRDefault="0026040F" w:rsidP="007B5967">
      <w:pPr>
        <w:spacing w:line="240" w:lineRule="auto"/>
        <w:ind w:left="567"/>
        <w:rPr>
          <w:rFonts w:ascii="Verdana" w:hAnsi="Verdana" w:cs="Arial"/>
          <w:sz w:val="17"/>
          <w:szCs w:val="20"/>
        </w:rPr>
      </w:pPr>
      <w:r>
        <w:rPr>
          <w:rFonts w:ascii="Verdana" w:hAnsi="Verdana" w:cs="Arial"/>
          <w:sz w:val="17"/>
          <w:szCs w:val="20"/>
        </w:rPr>
        <w:t xml:space="preserve">Doelstelling </w:t>
      </w:r>
      <w:r w:rsidRPr="0026040F">
        <w:rPr>
          <w:rFonts w:ascii="Verdana" w:hAnsi="Verdana" w:cs="Arial"/>
          <w:sz w:val="17"/>
          <w:szCs w:val="20"/>
        </w:rPr>
        <w:t xml:space="preserve">van de Processen </w:t>
      </w:r>
      <w:r w:rsidR="00B603BB">
        <w:rPr>
          <w:rFonts w:ascii="Verdana" w:hAnsi="Verdana" w:cs="Arial"/>
          <w:sz w:val="17"/>
          <w:szCs w:val="20"/>
        </w:rPr>
        <w:t>en</w:t>
      </w:r>
      <w:r w:rsidRPr="0026040F">
        <w:rPr>
          <w:rFonts w:ascii="Verdana" w:hAnsi="Verdana" w:cs="Arial"/>
          <w:sz w:val="17"/>
          <w:szCs w:val="20"/>
        </w:rPr>
        <w:t xml:space="preserve"> Implementatie</w:t>
      </w:r>
      <w:r>
        <w:rPr>
          <w:rFonts w:ascii="Verdana" w:hAnsi="Verdana" w:cs="Arial"/>
          <w:sz w:val="17"/>
          <w:szCs w:val="20"/>
        </w:rPr>
        <w:t xml:space="preserve">: </w:t>
      </w:r>
      <w:r w:rsidRPr="0026040F">
        <w:rPr>
          <w:rFonts w:ascii="Verdana" w:hAnsi="Verdana" w:cs="Arial"/>
          <w:sz w:val="17"/>
          <w:szCs w:val="20"/>
        </w:rPr>
        <w:t>Het doel van het nieuwe systeem is om het subsidieproces te faciliteren en te ondersteunen en op dusdanige wijze data te verzamelen om (toekomstig)</w:t>
      </w:r>
      <w:r w:rsidR="00783486">
        <w:rPr>
          <w:rFonts w:ascii="Verdana" w:hAnsi="Verdana" w:cs="Arial"/>
          <w:sz w:val="17"/>
          <w:szCs w:val="20"/>
        </w:rPr>
        <w:t xml:space="preserve"> </w:t>
      </w:r>
      <w:r w:rsidRPr="0026040F">
        <w:rPr>
          <w:rFonts w:ascii="Verdana" w:hAnsi="Verdana" w:cs="Arial"/>
          <w:sz w:val="17"/>
          <w:szCs w:val="20"/>
        </w:rPr>
        <w:t>beleid te kunnen maken en te toetsen.</w:t>
      </w:r>
      <w:r>
        <w:rPr>
          <w:rFonts w:ascii="Verdana" w:hAnsi="Verdana" w:cs="Arial"/>
          <w:sz w:val="17"/>
          <w:szCs w:val="20"/>
        </w:rPr>
        <w:br/>
      </w:r>
      <w:r w:rsidRPr="0026040F">
        <w:rPr>
          <w:rFonts w:ascii="Verdana" w:hAnsi="Verdana" w:cs="Arial"/>
          <w:sz w:val="17"/>
          <w:szCs w:val="20"/>
        </w:rPr>
        <w:t>Het nieuwe systeem dient organisaties, externen (beoordelaars) en individuele aanvragers de mogelijkheid te bieden om het traject van aanvraag tot en met de vaststelling van de subsidie (inclusief de verantwoording) volledig digitaal af te handelen. Alle informatie-uitwisseling moet in digitale vorm via het systeem mogelijk zijn</w:t>
      </w:r>
      <w:r w:rsidR="00907B8E">
        <w:rPr>
          <w:rFonts w:ascii="Verdana" w:hAnsi="Verdana" w:cs="Arial"/>
          <w:sz w:val="17"/>
          <w:szCs w:val="20"/>
        </w:rPr>
        <w:t>.</w:t>
      </w:r>
    </w:p>
    <w:p w14:paraId="7EE3E8A0" w14:textId="36CA2ED6" w:rsidR="0026040F" w:rsidRPr="00B603BB" w:rsidRDefault="00F040C9" w:rsidP="009D4089">
      <w:pPr>
        <w:pStyle w:val="Lijstalinea"/>
        <w:numPr>
          <w:ilvl w:val="0"/>
          <w:numId w:val="9"/>
        </w:numPr>
        <w:tabs>
          <w:tab w:val="left" w:pos="567"/>
        </w:tabs>
        <w:spacing w:after="0" w:line="240" w:lineRule="auto"/>
        <w:rPr>
          <w:rFonts w:ascii="Verdana" w:hAnsi="Verdana" w:cs="Arial"/>
          <w:sz w:val="17"/>
          <w:szCs w:val="20"/>
          <w:u w:val="single"/>
        </w:rPr>
      </w:pPr>
      <w:r>
        <w:rPr>
          <w:rFonts w:ascii="Verdana" w:hAnsi="Verdana" w:cs="Arial"/>
          <w:b/>
          <w:sz w:val="17"/>
          <w:szCs w:val="20"/>
        </w:rPr>
        <w:t>G</w:t>
      </w:r>
      <w:r w:rsidR="009D4089">
        <w:rPr>
          <w:rFonts w:ascii="Verdana" w:hAnsi="Verdana" w:cs="Arial"/>
          <w:b/>
          <w:sz w:val="17"/>
          <w:szCs w:val="20"/>
        </w:rPr>
        <w:t xml:space="preserve">ebruik </w:t>
      </w:r>
      <w:r w:rsidR="003F3B0E">
        <w:rPr>
          <w:rFonts w:ascii="Verdana" w:hAnsi="Verdana" w:cs="Arial"/>
          <w:b/>
          <w:sz w:val="17"/>
          <w:szCs w:val="20"/>
        </w:rPr>
        <w:t xml:space="preserve">bijlage </w:t>
      </w:r>
      <w:r w:rsidR="009D4089">
        <w:rPr>
          <w:rFonts w:ascii="Verdana" w:hAnsi="Verdana" w:cs="Arial"/>
          <w:b/>
          <w:sz w:val="17"/>
          <w:szCs w:val="20"/>
        </w:rPr>
        <w:t xml:space="preserve">11a. </w:t>
      </w:r>
      <w:r>
        <w:rPr>
          <w:rFonts w:ascii="Verdana" w:hAnsi="Verdana" w:cs="Arial"/>
          <w:b/>
          <w:sz w:val="17"/>
          <w:szCs w:val="20"/>
        </w:rPr>
        <w:t>‘</w:t>
      </w:r>
      <w:r w:rsidR="009D4089" w:rsidRPr="009D4089">
        <w:rPr>
          <w:rFonts w:ascii="Verdana" w:hAnsi="Verdana" w:cs="Arial"/>
          <w:b/>
          <w:sz w:val="17"/>
          <w:szCs w:val="20"/>
        </w:rPr>
        <w:t xml:space="preserve">Antwoordblad Processen en </w:t>
      </w:r>
      <w:r>
        <w:rPr>
          <w:rFonts w:ascii="Verdana" w:hAnsi="Verdana" w:cs="Arial"/>
          <w:b/>
          <w:sz w:val="17"/>
          <w:szCs w:val="20"/>
        </w:rPr>
        <w:t>I</w:t>
      </w:r>
      <w:r w:rsidR="009D4089" w:rsidRPr="009D4089">
        <w:rPr>
          <w:rFonts w:ascii="Verdana" w:hAnsi="Verdana" w:cs="Arial"/>
          <w:b/>
          <w:sz w:val="17"/>
          <w:szCs w:val="20"/>
        </w:rPr>
        <w:t>mplementatie</w:t>
      </w:r>
      <w:r>
        <w:rPr>
          <w:rFonts w:ascii="Verdana" w:hAnsi="Verdana" w:cs="Arial"/>
          <w:b/>
          <w:sz w:val="17"/>
          <w:szCs w:val="20"/>
        </w:rPr>
        <w:t>’</w:t>
      </w:r>
      <w:r w:rsidRPr="00F040C9">
        <w:rPr>
          <w:rFonts w:ascii="Verdana" w:hAnsi="Verdana" w:cs="Arial"/>
          <w:b/>
          <w:sz w:val="17"/>
          <w:szCs w:val="20"/>
        </w:rPr>
        <w:t xml:space="preserve"> </w:t>
      </w:r>
      <w:r>
        <w:rPr>
          <w:rFonts w:ascii="Verdana" w:hAnsi="Verdana" w:cs="Arial"/>
          <w:b/>
          <w:sz w:val="17"/>
          <w:szCs w:val="20"/>
        </w:rPr>
        <w:t>voor het geven van</w:t>
      </w:r>
      <w:r w:rsidRPr="00B603BB">
        <w:rPr>
          <w:rFonts w:ascii="Verdana" w:hAnsi="Verdana" w:cs="Arial"/>
          <w:b/>
          <w:sz w:val="17"/>
          <w:szCs w:val="20"/>
        </w:rPr>
        <w:t xml:space="preserve"> </w:t>
      </w:r>
      <w:r>
        <w:rPr>
          <w:rFonts w:ascii="Verdana" w:hAnsi="Verdana" w:cs="Arial"/>
          <w:b/>
          <w:sz w:val="17"/>
          <w:szCs w:val="20"/>
        </w:rPr>
        <w:t xml:space="preserve">antwoord, </w:t>
      </w:r>
      <w:r w:rsidRPr="00B603BB">
        <w:rPr>
          <w:rFonts w:ascii="Verdana" w:hAnsi="Verdana" w:cs="Arial"/>
          <w:b/>
          <w:sz w:val="17"/>
          <w:szCs w:val="20"/>
        </w:rPr>
        <w:t>beschrijving en</w:t>
      </w:r>
      <w:r>
        <w:rPr>
          <w:rFonts w:ascii="Verdana" w:hAnsi="Verdana" w:cs="Arial"/>
          <w:b/>
          <w:sz w:val="17"/>
          <w:szCs w:val="20"/>
        </w:rPr>
        <w:t>/ of</w:t>
      </w:r>
      <w:r w:rsidRPr="00B603BB">
        <w:rPr>
          <w:rFonts w:ascii="Verdana" w:hAnsi="Verdana" w:cs="Arial"/>
          <w:b/>
          <w:sz w:val="17"/>
          <w:szCs w:val="20"/>
        </w:rPr>
        <w:t xml:space="preserve"> toelichting</w:t>
      </w:r>
      <w:r w:rsidR="00B603BB">
        <w:rPr>
          <w:rFonts w:ascii="Verdana" w:hAnsi="Verdana" w:cs="Arial"/>
          <w:sz w:val="17"/>
          <w:szCs w:val="20"/>
          <w:u w:val="single"/>
        </w:rPr>
        <w:t>.</w:t>
      </w:r>
      <w:r w:rsidR="00B603BB">
        <w:rPr>
          <w:rFonts w:ascii="Verdana" w:hAnsi="Verdana" w:cs="Arial"/>
          <w:sz w:val="17"/>
          <w:szCs w:val="20"/>
          <w:u w:val="single"/>
        </w:rPr>
        <w:br/>
      </w:r>
      <w:r w:rsidR="00B603BB" w:rsidRPr="00B603BB">
        <w:rPr>
          <w:rFonts w:ascii="Verdana" w:hAnsi="Verdana" w:cs="Arial"/>
          <w:sz w:val="17"/>
          <w:szCs w:val="20"/>
        </w:rPr>
        <w:t xml:space="preserve">Ieder </w:t>
      </w:r>
      <w:r w:rsidR="00423503">
        <w:rPr>
          <w:rFonts w:ascii="Verdana" w:hAnsi="Verdana" w:cs="Arial"/>
          <w:sz w:val="17"/>
          <w:szCs w:val="20"/>
        </w:rPr>
        <w:t xml:space="preserve">antwoord, </w:t>
      </w:r>
      <w:r w:rsidR="00B603BB" w:rsidRPr="00B603BB">
        <w:rPr>
          <w:rFonts w:ascii="Verdana" w:hAnsi="Verdana" w:cs="Arial"/>
          <w:sz w:val="17"/>
          <w:szCs w:val="20"/>
        </w:rPr>
        <w:t>beschrijving en/ of toelichting</w:t>
      </w:r>
      <w:r w:rsidR="00B603BB">
        <w:rPr>
          <w:rFonts w:ascii="Verdana" w:hAnsi="Verdana" w:cs="Arial"/>
          <w:sz w:val="17"/>
          <w:szCs w:val="20"/>
        </w:rPr>
        <w:t xml:space="preserve"> kent een </w:t>
      </w:r>
      <w:proofErr w:type="spellStart"/>
      <w:r w:rsidR="00B603BB">
        <w:rPr>
          <w:rFonts w:ascii="Verdana" w:hAnsi="Verdana" w:cs="Arial"/>
          <w:sz w:val="17"/>
          <w:szCs w:val="20"/>
        </w:rPr>
        <w:t>subweging</w:t>
      </w:r>
      <w:proofErr w:type="spellEnd"/>
      <w:r w:rsidR="00B603BB">
        <w:rPr>
          <w:rFonts w:ascii="Verdana" w:hAnsi="Verdana" w:cs="Arial"/>
          <w:sz w:val="17"/>
          <w:szCs w:val="20"/>
        </w:rPr>
        <w:t xml:space="preserve">, die vermeld is naast de vraagstelling. </w:t>
      </w:r>
      <w:r w:rsidR="00B603BB" w:rsidRPr="00B603BB">
        <w:rPr>
          <w:rFonts w:ascii="Verdana" w:hAnsi="Verdana" w:cs="Arial"/>
          <w:sz w:val="17"/>
          <w:szCs w:val="20"/>
        </w:rPr>
        <w:br/>
      </w:r>
    </w:p>
    <w:p w14:paraId="08604075" w14:textId="77777777" w:rsidR="00471CB1" w:rsidRDefault="00471CB1" w:rsidP="005C47C5">
      <w:pPr>
        <w:spacing w:after="0" w:line="240" w:lineRule="auto"/>
        <w:ind w:firstLine="576"/>
        <w:rPr>
          <w:rFonts w:ascii="Verdana" w:hAnsi="Verdana" w:cs="Arial"/>
          <w:color w:val="FF0000"/>
          <w:sz w:val="17"/>
          <w:szCs w:val="20"/>
        </w:rPr>
      </w:pPr>
    </w:p>
    <w:tbl>
      <w:tblPr>
        <w:tblStyle w:val="Tabelraster"/>
        <w:tblW w:w="9356" w:type="dxa"/>
        <w:tblInd w:w="675" w:type="dxa"/>
        <w:tblLook w:val="04A0" w:firstRow="1" w:lastRow="0" w:firstColumn="1" w:lastColumn="0" w:noHBand="0" w:noVBand="1"/>
      </w:tblPr>
      <w:tblGrid>
        <w:gridCol w:w="9356"/>
      </w:tblGrid>
      <w:tr w:rsidR="00471CB1" w14:paraId="0B30D645" w14:textId="77777777" w:rsidTr="00423503">
        <w:tc>
          <w:tcPr>
            <w:tcW w:w="9356" w:type="dxa"/>
          </w:tcPr>
          <w:p w14:paraId="6F958591" w14:textId="77777777" w:rsidR="00471CB1" w:rsidRDefault="00471CB1" w:rsidP="00471CB1">
            <w:pPr>
              <w:ind w:left="567"/>
              <w:rPr>
                <w:rFonts w:ascii="Verdana" w:hAnsi="Verdana" w:cs="Arial"/>
                <w:sz w:val="17"/>
                <w:szCs w:val="20"/>
                <w:u w:val="single"/>
              </w:rPr>
            </w:pPr>
            <w:r w:rsidRPr="00F25174">
              <w:rPr>
                <w:rFonts w:ascii="Verdana" w:hAnsi="Verdana" w:cs="Arial"/>
                <w:sz w:val="17"/>
                <w:szCs w:val="20"/>
                <w:u w:val="single"/>
              </w:rPr>
              <w:t xml:space="preserve">Wijze van beoordeling van </w:t>
            </w:r>
            <w:r w:rsidR="00B603BB">
              <w:rPr>
                <w:rFonts w:ascii="Verdana" w:hAnsi="Verdana" w:cs="Arial"/>
                <w:sz w:val="17"/>
                <w:szCs w:val="20"/>
                <w:u w:val="single"/>
              </w:rPr>
              <w:t>de beantwoording op de ‘Processen en Implementatie’</w:t>
            </w:r>
          </w:p>
          <w:p w14:paraId="56320D4D" w14:textId="77777777" w:rsidR="00471CB1" w:rsidRPr="00C7279C" w:rsidRDefault="00471CB1" w:rsidP="00471CB1">
            <w:pPr>
              <w:ind w:left="567"/>
              <w:rPr>
                <w:rFonts w:ascii="Verdana" w:hAnsi="Verdana" w:cs="Arial"/>
                <w:sz w:val="17"/>
                <w:szCs w:val="20"/>
              </w:rPr>
            </w:pPr>
            <w:r w:rsidRPr="00F25174">
              <w:rPr>
                <w:rFonts w:ascii="Verdana" w:hAnsi="Verdana" w:cs="Arial"/>
                <w:sz w:val="17"/>
                <w:szCs w:val="20"/>
              </w:rPr>
              <w:br/>
            </w:r>
            <w:r w:rsidR="00B603BB">
              <w:rPr>
                <w:rFonts w:ascii="Verdana" w:hAnsi="Verdana" w:cs="Arial"/>
                <w:sz w:val="17"/>
                <w:szCs w:val="20"/>
              </w:rPr>
              <w:t xml:space="preserve">De </w:t>
            </w:r>
            <w:r w:rsidR="00423503">
              <w:rPr>
                <w:rFonts w:ascii="Verdana" w:hAnsi="Verdana" w:cs="Arial"/>
                <w:sz w:val="17"/>
                <w:szCs w:val="20"/>
              </w:rPr>
              <w:t xml:space="preserve">antwoorden, </w:t>
            </w:r>
            <w:r w:rsidR="00B603BB">
              <w:rPr>
                <w:rFonts w:ascii="Verdana" w:hAnsi="Verdana" w:cs="Arial"/>
                <w:sz w:val="17"/>
                <w:szCs w:val="20"/>
              </w:rPr>
              <w:t>beschrijvingen en/ of toelichtingen worden</w:t>
            </w:r>
            <w:r w:rsidRPr="00F25174">
              <w:rPr>
                <w:rFonts w:ascii="Verdana" w:hAnsi="Verdana" w:cs="Arial"/>
                <w:sz w:val="17"/>
                <w:szCs w:val="20"/>
              </w:rPr>
              <w:t xml:space="preserve"> hoog gewaardeerd</w:t>
            </w:r>
            <w:r w:rsidR="00B603BB">
              <w:rPr>
                <w:rFonts w:ascii="Verdana" w:hAnsi="Verdana" w:cs="Arial"/>
                <w:sz w:val="17"/>
                <w:szCs w:val="20"/>
              </w:rPr>
              <w:t xml:space="preserve">, indien </w:t>
            </w:r>
            <w:proofErr w:type="spellStart"/>
            <w:r w:rsidR="00B603BB">
              <w:rPr>
                <w:rFonts w:ascii="Verdana" w:hAnsi="Verdana" w:cs="Arial"/>
                <w:sz w:val="17"/>
                <w:szCs w:val="20"/>
              </w:rPr>
              <w:t>Zon</w:t>
            </w:r>
            <w:r w:rsidRPr="00F25174">
              <w:rPr>
                <w:rFonts w:ascii="Verdana" w:hAnsi="Verdana" w:cs="Arial"/>
                <w:sz w:val="17"/>
                <w:szCs w:val="20"/>
              </w:rPr>
              <w:t>Mw</w:t>
            </w:r>
            <w:proofErr w:type="spellEnd"/>
            <w:r w:rsidRPr="00F25174">
              <w:rPr>
                <w:rFonts w:ascii="Verdana" w:hAnsi="Verdana" w:cs="Arial"/>
                <w:sz w:val="17"/>
                <w:szCs w:val="20"/>
              </w:rPr>
              <w:t xml:space="preserve"> de overtuiging heeft dat </w:t>
            </w:r>
            <w:r w:rsidR="003F3B0E">
              <w:rPr>
                <w:rFonts w:ascii="Verdana" w:hAnsi="Verdana" w:cs="Arial"/>
                <w:sz w:val="17"/>
                <w:szCs w:val="20"/>
              </w:rPr>
              <w:t>Inschrijver</w:t>
            </w:r>
            <w:r w:rsidRPr="00F25174">
              <w:rPr>
                <w:rFonts w:ascii="Verdana" w:hAnsi="Verdana" w:cs="Arial"/>
                <w:sz w:val="17"/>
                <w:szCs w:val="20"/>
              </w:rPr>
              <w:t xml:space="preserve"> uitstekend begrepen heeft wat </w:t>
            </w:r>
            <w:proofErr w:type="spellStart"/>
            <w:r>
              <w:rPr>
                <w:rFonts w:ascii="Verdana" w:hAnsi="Verdana" w:cs="Arial"/>
                <w:sz w:val="17"/>
                <w:szCs w:val="20"/>
              </w:rPr>
              <w:t>ZonMw</w:t>
            </w:r>
            <w:proofErr w:type="spellEnd"/>
            <w:r>
              <w:rPr>
                <w:rFonts w:ascii="Verdana" w:hAnsi="Verdana" w:cs="Arial"/>
                <w:sz w:val="17"/>
                <w:szCs w:val="20"/>
              </w:rPr>
              <w:t xml:space="preserve"> als eindresultaat verlangt. Daarnaast dat </w:t>
            </w:r>
            <w:r w:rsidR="003F3B0E">
              <w:rPr>
                <w:rFonts w:ascii="Verdana" w:hAnsi="Verdana" w:cs="Arial"/>
                <w:sz w:val="17"/>
                <w:szCs w:val="20"/>
              </w:rPr>
              <w:t>de</w:t>
            </w:r>
            <w:r>
              <w:rPr>
                <w:rFonts w:ascii="Verdana" w:hAnsi="Verdana" w:cs="Arial"/>
                <w:sz w:val="17"/>
                <w:szCs w:val="20"/>
              </w:rPr>
              <w:t xml:space="preserve"> </w:t>
            </w:r>
            <w:r w:rsidR="00423503">
              <w:rPr>
                <w:rFonts w:ascii="Verdana" w:hAnsi="Verdana" w:cs="Arial"/>
                <w:sz w:val="17"/>
                <w:szCs w:val="20"/>
              </w:rPr>
              <w:t xml:space="preserve">antwoorden, </w:t>
            </w:r>
            <w:r w:rsidR="00B603BB">
              <w:rPr>
                <w:rFonts w:ascii="Verdana" w:hAnsi="Verdana" w:cs="Arial"/>
                <w:sz w:val="17"/>
                <w:szCs w:val="20"/>
              </w:rPr>
              <w:t>beschrijvingen en/ of toelichtingen</w:t>
            </w:r>
            <w:r>
              <w:rPr>
                <w:rFonts w:ascii="Verdana" w:hAnsi="Verdana" w:cs="Arial"/>
                <w:sz w:val="17"/>
                <w:szCs w:val="20"/>
              </w:rPr>
              <w:t xml:space="preserve"> </w:t>
            </w:r>
            <w:r w:rsidRPr="005E0D96">
              <w:rPr>
                <w:rFonts w:ascii="Verdana" w:hAnsi="Verdana" w:cs="Verdana"/>
                <w:sz w:val="17"/>
                <w:szCs w:val="18"/>
              </w:rPr>
              <w:t xml:space="preserve">SMART </w:t>
            </w:r>
            <w:r w:rsidR="00B603BB">
              <w:rPr>
                <w:rFonts w:ascii="Verdana" w:hAnsi="Verdana" w:cs="Verdana"/>
                <w:sz w:val="17"/>
                <w:szCs w:val="18"/>
              </w:rPr>
              <w:t xml:space="preserve">zijn </w:t>
            </w:r>
            <w:r w:rsidRPr="005E0D96">
              <w:rPr>
                <w:rFonts w:ascii="Verdana" w:hAnsi="Verdana" w:cs="Verdana"/>
                <w:sz w:val="17"/>
                <w:szCs w:val="18"/>
              </w:rPr>
              <w:t>uitgewerkt en bijdra</w:t>
            </w:r>
            <w:r w:rsidR="00B603BB">
              <w:rPr>
                <w:rFonts w:ascii="Verdana" w:hAnsi="Verdana" w:cs="Verdana"/>
                <w:sz w:val="17"/>
                <w:szCs w:val="18"/>
              </w:rPr>
              <w:t>gen</w:t>
            </w:r>
            <w:r w:rsidRPr="005E0D96">
              <w:rPr>
                <w:rFonts w:ascii="Verdana" w:hAnsi="Verdana" w:cs="Verdana"/>
                <w:sz w:val="17"/>
                <w:szCs w:val="18"/>
              </w:rPr>
              <w:t xml:space="preserve"> aan een kwalitatief hoge uitvoering van de opdracht.</w:t>
            </w:r>
            <w:r w:rsidRPr="00C7279C">
              <w:rPr>
                <w:rFonts w:ascii="Verdana" w:hAnsi="Verdana" w:cs="Arial"/>
                <w:sz w:val="17"/>
                <w:szCs w:val="20"/>
              </w:rPr>
              <w:t xml:space="preserve"> </w:t>
            </w:r>
            <w:r>
              <w:rPr>
                <w:rFonts w:ascii="Verdana" w:hAnsi="Verdana" w:cs="Arial"/>
                <w:sz w:val="17"/>
                <w:szCs w:val="20"/>
              </w:rPr>
              <w:br/>
            </w:r>
            <w:r>
              <w:rPr>
                <w:rFonts w:ascii="Verdana" w:hAnsi="Verdana" w:cs="Arial"/>
                <w:sz w:val="17"/>
                <w:szCs w:val="20"/>
              </w:rPr>
              <w:br/>
            </w:r>
            <w:r w:rsidRPr="00C7279C">
              <w:rPr>
                <w:rFonts w:ascii="Verdana" w:hAnsi="Verdana" w:cs="Arial"/>
                <w:sz w:val="17"/>
                <w:szCs w:val="20"/>
              </w:rPr>
              <w:t>Toelichting op het SMART-principe</w:t>
            </w:r>
            <w:r>
              <w:rPr>
                <w:rFonts w:ascii="Verdana" w:hAnsi="Verdana" w:cs="Arial"/>
                <w:sz w:val="17"/>
                <w:szCs w:val="20"/>
              </w:rPr>
              <w:t>:</w:t>
            </w:r>
          </w:p>
          <w:p w14:paraId="5935261A" w14:textId="77777777" w:rsidR="00471CB1" w:rsidRDefault="00471CB1" w:rsidP="00471CB1">
            <w:pPr>
              <w:autoSpaceDE w:val="0"/>
              <w:autoSpaceDN w:val="0"/>
              <w:adjustRightInd w:val="0"/>
              <w:ind w:left="567"/>
              <w:rPr>
                <w:rFonts w:ascii="Verdana" w:hAnsi="Verdana" w:cs="Arial"/>
                <w:i/>
                <w:sz w:val="17"/>
                <w:szCs w:val="20"/>
              </w:rPr>
            </w:pPr>
            <w:r w:rsidRPr="00C7279C">
              <w:rPr>
                <w:rFonts w:ascii="Verdana" w:hAnsi="Verdana" w:cs="Arial"/>
                <w:sz w:val="17"/>
                <w:szCs w:val="20"/>
              </w:rPr>
              <w:t>Het SMART-principe is een methode om meetbare en realistische doelstellingen te formuleren. SMART staat voor:</w:t>
            </w:r>
            <w:r w:rsidRPr="00C7279C">
              <w:rPr>
                <w:rFonts w:ascii="Verdana" w:hAnsi="Verdana" w:cs="Arial"/>
                <w:sz w:val="17"/>
                <w:szCs w:val="20"/>
              </w:rPr>
              <w:br/>
            </w:r>
            <w:r w:rsidRPr="00C7279C">
              <w:rPr>
                <w:rFonts w:ascii="Verdana" w:hAnsi="Verdana" w:cs="Arial"/>
                <w:sz w:val="17"/>
                <w:szCs w:val="20"/>
              </w:rPr>
              <w:tab/>
            </w:r>
            <w:r w:rsidRPr="00C7279C">
              <w:rPr>
                <w:rFonts w:ascii="Verdana" w:hAnsi="Verdana" w:cs="Arial"/>
                <w:b/>
                <w:i/>
                <w:sz w:val="17"/>
                <w:szCs w:val="20"/>
              </w:rPr>
              <w:t>S</w:t>
            </w:r>
            <w:r w:rsidRPr="00C7279C">
              <w:rPr>
                <w:rFonts w:ascii="Verdana" w:hAnsi="Verdana" w:cs="Arial"/>
                <w:i/>
                <w:sz w:val="17"/>
                <w:szCs w:val="20"/>
              </w:rPr>
              <w:t xml:space="preserve">pecifiek </w:t>
            </w:r>
            <w:r w:rsidRPr="00C7279C">
              <w:rPr>
                <w:rFonts w:ascii="Verdana" w:hAnsi="Verdana" w:cs="Arial"/>
                <w:i/>
                <w:sz w:val="17"/>
                <w:szCs w:val="20"/>
              </w:rPr>
              <w:tab/>
              <w:t xml:space="preserve">– Is </w:t>
            </w:r>
            <w:r w:rsidR="00423503">
              <w:rPr>
                <w:rFonts w:ascii="Verdana" w:hAnsi="Verdana" w:cs="Arial"/>
                <w:i/>
                <w:sz w:val="17"/>
                <w:szCs w:val="20"/>
              </w:rPr>
              <w:t>de vraag</w:t>
            </w:r>
            <w:r>
              <w:rPr>
                <w:rFonts w:ascii="Verdana" w:hAnsi="Verdana" w:cs="Arial"/>
                <w:i/>
                <w:sz w:val="17"/>
                <w:szCs w:val="20"/>
              </w:rPr>
              <w:t xml:space="preserve"> van </w:t>
            </w:r>
            <w:proofErr w:type="spellStart"/>
            <w:r w:rsidR="00BB560A">
              <w:rPr>
                <w:rFonts w:ascii="Verdana" w:hAnsi="Verdana" w:cs="Arial"/>
                <w:i/>
                <w:sz w:val="17"/>
                <w:szCs w:val="20"/>
              </w:rPr>
              <w:t>ZonMw</w:t>
            </w:r>
            <w:proofErr w:type="spellEnd"/>
            <w:r>
              <w:rPr>
                <w:rFonts w:ascii="Verdana" w:hAnsi="Verdana" w:cs="Arial"/>
                <w:i/>
                <w:sz w:val="17"/>
                <w:szCs w:val="20"/>
              </w:rPr>
              <w:t xml:space="preserve"> correct begrepen</w:t>
            </w:r>
            <w:r w:rsidRPr="00C7279C">
              <w:rPr>
                <w:rFonts w:ascii="Verdana" w:hAnsi="Verdana" w:cs="Arial"/>
                <w:i/>
                <w:sz w:val="17"/>
                <w:szCs w:val="20"/>
              </w:rPr>
              <w:t>?</w:t>
            </w:r>
            <w:r w:rsidRPr="00C7279C">
              <w:rPr>
                <w:rFonts w:ascii="Verdana" w:hAnsi="Verdana" w:cs="Arial"/>
                <w:i/>
                <w:sz w:val="17"/>
                <w:szCs w:val="20"/>
              </w:rPr>
              <w:br/>
            </w:r>
            <w:r w:rsidRPr="00C7279C">
              <w:rPr>
                <w:rFonts w:ascii="Verdana" w:hAnsi="Verdana" w:cs="Arial"/>
                <w:i/>
                <w:sz w:val="17"/>
                <w:szCs w:val="20"/>
              </w:rPr>
              <w:tab/>
            </w:r>
            <w:r w:rsidRPr="00C7279C">
              <w:rPr>
                <w:rFonts w:ascii="Verdana" w:hAnsi="Verdana" w:cs="Arial"/>
                <w:b/>
                <w:i/>
                <w:sz w:val="17"/>
                <w:szCs w:val="20"/>
              </w:rPr>
              <w:t>M</w:t>
            </w:r>
            <w:r w:rsidRPr="00C7279C">
              <w:rPr>
                <w:rFonts w:ascii="Verdana" w:hAnsi="Verdana" w:cs="Arial"/>
                <w:i/>
                <w:sz w:val="17"/>
                <w:szCs w:val="20"/>
              </w:rPr>
              <w:t xml:space="preserve">eetbaar </w:t>
            </w:r>
            <w:r w:rsidRPr="00C7279C">
              <w:rPr>
                <w:rFonts w:ascii="Verdana" w:hAnsi="Verdana" w:cs="Arial"/>
                <w:i/>
                <w:sz w:val="17"/>
                <w:szCs w:val="20"/>
              </w:rPr>
              <w:tab/>
              <w:t xml:space="preserve">– </w:t>
            </w:r>
            <w:r>
              <w:rPr>
                <w:rFonts w:ascii="Verdana" w:hAnsi="Verdana" w:cs="Arial"/>
                <w:i/>
                <w:sz w:val="17"/>
                <w:szCs w:val="20"/>
              </w:rPr>
              <w:t xml:space="preserve">Hoe garandeert u een optimale </w:t>
            </w:r>
            <w:r w:rsidR="00423503">
              <w:rPr>
                <w:rFonts w:ascii="Verdana" w:hAnsi="Verdana" w:cs="Arial"/>
                <w:i/>
                <w:sz w:val="17"/>
                <w:szCs w:val="20"/>
              </w:rPr>
              <w:t>invulling van de vraag</w:t>
            </w:r>
            <w:r>
              <w:rPr>
                <w:rFonts w:ascii="Verdana" w:hAnsi="Verdana" w:cs="Arial"/>
                <w:i/>
                <w:sz w:val="17"/>
                <w:szCs w:val="20"/>
              </w:rPr>
              <w:t xml:space="preserve">? Hoe meet u  </w:t>
            </w:r>
          </w:p>
          <w:p w14:paraId="67039932" w14:textId="77777777" w:rsidR="00471CB1" w:rsidRDefault="00471CB1" w:rsidP="00471CB1">
            <w:pPr>
              <w:autoSpaceDE w:val="0"/>
              <w:autoSpaceDN w:val="0"/>
              <w:adjustRightInd w:val="0"/>
              <w:ind w:left="708"/>
              <w:rPr>
                <w:rFonts w:ascii="Verdana" w:hAnsi="Verdana" w:cs="Arial"/>
                <w:i/>
                <w:sz w:val="17"/>
                <w:szCs w:val="20"/>
              </w:rPr>
            </w:pPr>
            <w:r>
              <w:rPr>
                <w:rFonts w:ascii="Verdana" w:hAnsi="Verdana" w:cs="Arial"/>
                <w:i/>
                <w:sz w:val="17"/>
                <w:szCs w:val="20"/>
              </w:rPr>
              <w:t xml:space="preserve">                          dit?</w:t>
            </w:r>
            <w:r>
              <w:rPr>
                <w:rFonts w:ascii="Verdana" w:hAnsi="Verdana" w:cs="Arial"/>
                <w:i/>
                <w:sz w:val="17"/>
                <w:szCs w:val="20"/>
              </w:rPr>
              <w:br/>
            </w:r>
            <w:r w:rsidRPr="00C7279C">
              <w:rPr>
                <w:rFonts w:ascii="Verdana" w:hAnsi="Verdana" w:cs="Arial"/>
                <w:b/>
                <w:i/>
                <w:sz w:val="17"/>
                <w:szCs w:val="20"/>
              </w:rPr>
              <w:t>A</w:t>
            </w:r>
            <w:r w:rsidRPr="00C7279C">
              <w:rPr>
                <w:rFonts w:ascii="Verdana" w:hAnsi="Verdana" w:cs="Arial"/>
                <w:i/>
                <w:sz w:val="17"/>
                <w:szCs w:val="20"/>
              </w:rPr>
              <w:t xml:space="preserve">cceptabel </w:t>
            </w:r>
            <w:r w:rsidRPr="00C7279C">
              <w:rPr>
                <w:rFonts w:ascii="Verdana" w:hAnsi="Verdana" w:cs="Arial"/>
                <w:i/>
                <w:sz w:val="17"/>
                <w:szCs w:val="20"/>
              </w:rPr>
              <w:tab/>
              <w:t xml:space="preserve">-  </w:t>
            </w:r>
            <w:r>
              <w:rPr>
                <w:rFonts w:ascii="Verdana" w:hAnsi="Verdana" w:cs="Arial"/>
                <w:i/>
                <w:sz w:val="17"/>
                <w:szCs w:val="20"/>
              </w:rPr>
              <w:t xml:space="preserve">Hoe zorgt u ervoor dat de uitvoering van de </w:t>
            </w:r>
            <w:r w:rsidR="00423503">
              <w:rPr>
                <w:rFonts w:ascii="Verdana" w:hAnsi="Verdana" w:cs="Arial"/>
                <w:i/>
                <w:sz w:val="17"/>
                <w:szCs w:val="20"/>
              </w:rPr>
              <w:t xml:space="preserve">vraag </w:t>
            </w:r>
            <w:r w:rsidRPr="00C7279C">
              <w:rPr>
                <w:rFonts w:ascii="Verdana" w:hAnsi="Verdana" w:cs="Arial"/>
                <w:i/>
                <w:sz w:val="17"/>
                <w:szCs w:val="20"/>
              </w:rPr>
              <w:t>acceptabel</w:t>
            </w:r>
            <w:r>
              <w:rPr>
                <w:rFonts w:ascii="Verdana" w:hAnsi="Verdana" w:cs="Arial"/>
                <w:i/>
                <w:sz w:val="17"/>
                <w:szCs w:val="20"/>
              </w:rPr>
              <w:t xml:space="preserve"> wordt</w:t>
            </w:r>
            <w:r w:rsidRPr="00C7279C">
              <w:rPr>
                <w:rFonts w:ascii="Verdana" w:hAnsi="Verdana" w:cs="Arial"/>
                <w:i/>
                <w:sz w:val="17"/>
                <w:szCs w:val="20"/>
              </w:rPr>
              <w:t xml:space="preserve"> voor </w:t>
            </w:r>
            <w:r w:rsidR="00423503">
              <w:rPr>
                <w:rFonts w:ascii="Verdana" w:hAnsi="Verdana" w:cs="Arial"/>
                <w:i/>
                <w:sz w:val="17"/>
                <w:szCs w:val="20"/>
              </w:rPr>
              <w:br/>
              <w:t xml:space="preserve">                           </w:t>
            </w:r>
            <w:proofErr w:type="spellStart"/>
            <w:r w:rsidR="007B5967" w:rsidRPr="007B5967">
              <w:rPr>
                <w:rFonts w:ascii="Verdana" w:hAnsi="Verdana" w:cs="Arial"/>
                <w:i/>
                <w:sz w:val="17"/>
                <w:szCs w:val="20"/>
              </w:rPr>
              <w:t>ZonMw</w:t>
            </w:r>
            <w:proofErr w:type="spellEnd"/>
            <w:r>
              <w:rPr>
                <w:rFonts w:ascii="Verdana" w:hAnsi="Verdana" w:cs="Arial"/>
                <w:i/>
                <w:sz w:val="17"/>
                <w:szCs w:val="20"/>
              </w:rPr>
              <w:t xml:space="preserve"> (voldoet aan de eisen en wensen)?</w:t>
            </w:r>
          </w:p>
          <w:p w14:paraId="101906A2" w14:textId="77777777" w:rsidR="00471CB1" w:rsidRDefault="00471CB1" w:rsidP="00471CB1">
            <w:pPr>
              <w:autoSpaceDE w:val="0"/>
              <w:autoSpaceDN w:val="0"/>
              <w:adjustRightInd w:val="0"/>
              <w:rPr>
                <w:rFonts w:ascii="Verdana" w:hAnsi="Verdana" w:cs="Arial"/>
                <w:i/>
                <w:sz w:val="17"/>
                <w:szCs w:val="20"/>
              </w:rPr>
            </w:pPr>
            <w:r>
              <w:rPr>
                <w:rFonts w:ascii="Verdana" w:hAnsi="Verdana" w:cs="Arial"/>
                <w:i/>
                <w:sz w:val="17"/>
                <w:szCs w:val="20"/>
              </w:rPr>
              <w:t xml:space="preserve">            </w:t>
            </w:r>
            <w:r w:rsidRPr="00C7279C">
              <w:rPr>
                <w:rFonts w:ascii="Verdana" w:hAnsi="Verdana" w:cs="Arial"/>
                <w:b/>
                <w:i/>
                <w:sz w:val="17"/>
                <w:szCs w:val="20"/>
              </w:rPr>
              <w:t>R</w:t>
            </w:r>
            <w:r w:rsidRPr="00C7279C">
              <w:rPr>
                <w:rFonts w:ascii="Verdana" w:hAnsi="Verdana" w:cs="Arial"/>
                <w:i/>
                <w:sz w:val="17"/>
                <w:szCs w:val="20"/>
              </w:rPr>
              <w:t>ealistisch</w:t>
            </w:r>
            <w:r w:rsidRPr="00C7279C">
              <w:rPr>
                <w:rFonts w:ascii="Verdana" w:hAnsi="Verdana" w:cs="Arial"/>
                <w:i/>
                <w:sz w:val="17"/>
                <w:szCs w:val="20"/>
              </w:rPr>
              <w:tab/>
              <w:t xml:space="preserve">-  </w:t>
            </w:r>
            <w:r>
              <w:rPr>
                <w:rFonts w:ascii="Verdana" w:hAnsi="Verdana" w:cs="Arial"/>
                <w:i/>
                <w:sz w:val="17"/>
                <w:szCs w:val="20"/>
              </w:rPr>
              <w:t xml:space="preserve">Hoe realiseert u de uitvoering van de </w:t>
            </w:r>
            <w:r w:rsidR="00423503">
              <w:rPr>
                <w:rFonts w:ascii="Verdana" w:hAnsi="Verdana" w:cs="Arial"/>
                <w:i/>
                <w:sz w:val="17"/>
                <w:szCs w:val="20"/>
              </w:rPr>
              <w:t>vraag</w:t>
            </w:r>
            <w:r w:rsidRPr="00C7279C">
              <w:rPr>
                <w:rFonts w:ascii="Verdana" w:hAnsi="Verdana" w:cs="Arial"/>
                <w:i/>
                <w:sz w:val="17"/>
                <w:szCs w:val="20"/>
              </w:rPr>
              <w:t>?</w:t>
            </w:r>
            <w:r w:rsidRPr="00C7279C">
              <w:rPr>
                <w:rFonts w:ascii="Verdana" w:hAnsi="Verdana" w:cs="Arial"/>
                <w:i/>
                <w:sz w:val="17"/>
                <w:szCs w:val="20"/>
              </w:rPr>
              <w:tab/>
            </w:r>
            <w:r>
              <w:rPr>
                <w:rFonts w:ascii="Verdana" w:hAnsi="Verdana" w:cs="Arial"/>
                <w:i/>
                <w:sz w:val="17"/>
                <w:szCs w:val="20"/>
              </w:rPr>
              <w:tab/>
            </w:r>
            <w:r>
              <w:rPr>
                <w:rFonts w:ascii="Verdana" w:hAnsi="Verdana" w:cs="Arial"/>
                <w:i/>
                <w:sz w:val="17"/>
                <w:szCs w:val="20"/>
              </w:rPr>
              <w:tab/>
            </w:r>
            <w:r>
              <w:rPr>
                <w:rFonts w:ascii="Verdana" w:hAnsi="Verdana" w:cs="Arial"/>
                <w:i/>
                <w:sz w:val="17"/>
                <w:szCs w:val="20"/>
              </w:rPr>
              <w:tab/>
            </w:r>
            <w:r w:rsidRPr="00C7279C">
              <w:rPr>
                <w:rFonts w:ascii="Verdana" w:hAnsi="Verdana" w:cs="Arial"/>
                <w:b/>
                <w:i/>
                <w:sz w:val="17"/>
                <w:szCs w:val="20"/>
              </w:rPr>
              <w:t>T</w:t>
            </w:r>
            <w:r w:rsidRPr="00C7279C">
              <w:rPr>
                <w:rFonts w:ascii="Verdana" w:hAnsi="Verdana" w:cs="Arial"/>
                <w:i/>
                <w:sz w:val="17"/>
                <w:szCs w:val="20"/>
              </w:rPr>
              <w:t>ijdgebonden</w:t>
            </w:r>
            <w:r w:rsidRPr="00C7279C">
              <w:rPr>
                <w:rFonts w:ascii="Verdana" w:hAnsi="Verdana" w:cs="Arial"/>
                <w:i/>
                <w:sz w:val="17"/>
                <w:szCs w:val="20"/>
              </w:rPr>
              <w:tab/>
              <w:t xml:space="preserve">-  </w:t>
            </w:r>
            <w:r>
              <w:rPr>
                <w:rFonts w:ascii="Verdana" w:hAnsi="Verdana" w:cs="Arial"/>
                <w:i/>
                <w:sz w:val="17"/>
                <w:szCs w:val="20"/>
              </w:rPr>
              <w:t xml:space="preserve">Hoe snel implementeert u </w:t>
            </w:r>
            <w:r w:rsidR="007B396A">
              <w:rPr>
                <w:rFonts w:ascii="Verdana" w:hAnsi="Verdana" w:cs="Arial"/>
                <w:i/>
                <w:sz w:val="17"/>
                <w:szCs w:val="20"/>
              </w:rPr>
              <w:t>uw</w:t>
            </w:r>
            <w:r w:rsidR="00423503">
              <w:rPr>
                <w:rFonts w:ascii="Verdana" w:hAnsi="Verdana" w:cs="Arial"/>
                <w:i/>
                <w:sz w:val="17"/>
                <w:szCs w:val="20"/>
              </w:rPr>
              <w:t xml:space="preserve"> uitvoering van de vraag </w:t>
            </w:r>
            <w:r>
              <w:rPr>
                <w:rFonts w:ascii="Verdana" w:hAnsi="Verdana" w:cs="Arial"/>
                <w:i/>
                <w:sz w:val="17"/>
                <w:szCs w:val="20"/>
              </w:rPr>
              <w:t xml:space="preserve">binnen </w:t>
            </w:r>
            <w:proofErr w:type="spellStart"/>
            <w:r w:rsidR="007B5967">
              <w:rPr>
                <w:rFonts w:ascii="Verdana" w:hAnsi="Verdana" w:cs="Arial"/>
                <w:i/>
                <w:sz w:val="17"/>
                <w:szCs w:val="20"/>
              </w:rPr>
              <w:t>ZonMw</w:t>
            </w:r>
            <w:proofErr w:type="spellEnd"/>
            <w:r>
              <w:rPr>
                <w:rFonts w:ascii="Verdana" w:hAnsi="Verdana" w:cs="Arial"/>
                <w:i/>
                <w:sz w:val="17"/>
                <w:szCs w:val="20"/>
              </w:rPr>
              <w:t>?</w:t>
            </w:r>
            <w:r w:rsidRPr="00C7279C">
              <w:rPr>
                <w:rFonts w:ascii="Verdana" w:hAnsi="Verdana" w:cs="Arial"/>
                <w:i/>
                <w:sz w:val="17"/>
                <w:szCs w:val="20"/>
              </w:rPr>
              <w:t xml:space="preserve"> </w:t>
            </w:r>
          </w:p>
          <w:p w14:paraId="2B2024CF" w14:textId="77777777" w:rsidR="00471CB1" w:rsidRDefault="00471CB1" w:rsidP="005C47C5">
            <w:pPr>
              <w:rPr>
                <w:rFonts w:ascii="Verdana" w:hAnsi="Verdana" w:cs="Arial"/>
                <w:color w:val="FF0000"/>
                <w:sz w:val="17"/>
                <w:szCs w:val="20"/>
              </w:rPr>
            </w:pPr>
          </w:p>
        </w:tc>
      </w:tr>
    </w:tbl>
    <w:p w14:paraId="6B98C9F7" w14:textId="77777777" w:rsidR="00471CB1" w:rsidRDefault="00471CB1" w:rsidP="005C47C5">
      <w:pPr>
        <w:spacing w:after="0" w:line="240" w:lineRule="auto"/>
        <w:ind w:firstLine="576"/>
        <w:rPr>
          <w:rFonts w:ascii="Verdana" w:hAnsi="Verdana" w:cs="Arial"/>
          <w:color w:val="FF0000"/>
          <w:sz w:val="17"/>
          <w:szCs w:val="20"/>
        </w:rPr>
      </w:pPr>
    </w:p>
    <w:p w14:paraId="5F88EBB6" w14:textId="77777777" w:rsidR="00471CB1" w:rsidRDefault="00471CB1" w:rsidP="005C47C5">
      <w:pPr>
        <w:spacing w:after="0" w:line="240" w:lineRule="auto"/>
        <w:ind w:firstLine="576"/>
        <w:rPr>
          <w:rFonts w:ascii="Verdana" w:hAnsi="Verdana" w:cs="Arial"/>
          <w:color w:val="FF0000"/>
          <w:sz w:val="17"/>
          <w:szCs w:val="20"/>
        </w:rPr>
      </w:pPr>
    </w:p>
    <w:p w14:paraId="22C77D03" w14:textId="77777777" w:rsidR="002C7CB9" w:rsidRDefault="002C7CB9" w:rsidP="007B5967">
      <w:pPr>
        <w:pStyle w:val="Kop2"/>
      </w:pPr>
      <w:r w:rsidRPr="00F52E27">
        <w:t xml:space="preserve">Gunningcriterium </w:t>
      </w:r>
      <w:r w:rsidR="00423503">
        <w:t>‘Systeemkenmerken’</w:t>
      </w:r>
      <w:r w:rsidR="00295D0D" w:rsidRPr="0026040F">
        <w:t xml:space="preserve"> </w:t>
      </w:r>
      <w:r w:rsidR="00C03F02" w:rsidRPr="007B5967">
        <w:t xml:space="preserve">(weging </w:t>
      </w:r>
      <w:r w:rsidR="00954CFF" w:rsidRPr="007B5967">
        <w:t>40</w:t>
      </w:r>
      <w:r w:rsidR="00C03F02" w:rsidRPr="007B5967">
        <w:t>%)</w:t>
      </w:r>
    </w:p>
    <w:p w14:paraId="5A139209" w14:textId="2C348EE6" w:rsidR="00E26E43" w:rsidRPr="00E26E43" w:rsidRDefault="006967E3" w:rsidP="007B5967">
      <w:pPr>
        <w:pStyle w:val="Kop3"/>
        <w:numPr>
          <w:ilvl w:val="0"/>
          <w:numId w:val="0"/>
        </w:numPr>
        <w:ind w:left="1429" w:hanging="862"/>
      </w:pPr>
      <w:r w:rsidRPr="00534387">
        <w:rPr>
          <w:u w:val="single"/>
        </w:rPr>
        <w:t xml:space="preserve">Zie </w:t>
      </w:r>
      <w:r w:rsidRPr="00DA676F">
        <w:rPr>
          <w:b/>
          <w:u w:val="single"/>
        </w:rPr>
        <w:t xml:space="preserve">bijlage </w:t>
      </w:r>
      <w:r w:rsidR="00DA676F" w:rsidRPr="00DA676F">
        <w:rPr>
          <w:b/>
          <w:u w:val="single"/>
        </w:rPr>
        <w:t>1</w:t>
      </w:r>
      <w:r w:rsidR="000743C7">
        <w:rPr>
          <w:b/>
          <w:u w:val="single"/>
        </w:rPr>
        <w:t>3</w:t>
      </w:r>
      <w:r w:rsidR="00DA676F">
        <w:rPr>
          <w:u w:val="single"/>
        </w:rPr>
        <w:t xml:space="preserve">, </w:t>
      </w:r>
      <w:r w:rsidR="00423503" w:rsidRPr="00423503">
        <w:rPr>
          <w:b/>
          <w:u w:val="single"/>
        </w:rPr>
        <w:t>‘</w:t>
      </w:r>
      <w:r w:rsidR="00256C4A" w:rsidRPr="00423503">
        <w:rPr>
          <w:b/>
          <w:u w:val="single"/>
        </w:rPr>
        <w:t>Systeemkenmerken</w:t>
      </w:r>
      <w:r w:rsidR="00423503" w:rsidRPr="00423503">
        <w:rPr>
          <w:b/>
        </w:rPr>
        <w:t>’</w:t>
      </w:r>
    </w:p>
    <w:p w14:paraId="3BD65B15" w14:textId="77777777" w:rsidR="006967E3" w:rsidRPr="00E26E43" w:rsidRDefault="00F059C2" w:rsidP="00534387">
      <w:pPr>
        <w:pStyle w:val="Kop3"/>
        <w:numPr>
          <w:ilvl w:val="0"/>
          <w:numId w:val="0"/>
        </w:numPr>
        <w:ind w:left="567"/>
      </w:pPr>
      <w:r w:rsidRPr="00E26E43">
        <w:t>Het doel van d</w:t>
      </w:r>
      <w:r w:rsidR="00534387">
        <w:t xml:space="preserve">it document </w:t>
      </w:r>
      <w:r w:rsidR="006967E3" w:rsidRPr="00E26E43">
        <w:t>is om de gewenste functionaliteit van d</w:t>
      </w:r>
      <w:r w:rsidR="007B5967">
        <w:t xml:space="preserve">e front-end en </w:t>
      </w:r>
      <w:proofErr w:type="spellStart"/>
      <w:r w:rsidR="007B5967">
        <w:t>back</w:t>
      </w:r>
      <w:r w:rsidR="00534387">
        <w:t>-</w:t>
      </w:r>
      <w:r w:rsidR="007B5967">
        <w:t>end</w:t>
      </w:r>
      <w:proofErr w:type="spellEnd"/>
      <w:r w:rsidR="007B5967">
        <w:t xml:space="preserve"> (huidige </w:t>
      </w:r>
      <w:proofErr w:type="spellStart"/>
      <w:r w:rsidR="006967E3" w:rsidRPr="00E26E43">
        <w:t>ProjectNet</w:t>
      </w:r>
      <w:proofErr w:type="spellEnd"/>
      <w:r w:rsidR="006967E3" w:rsidRPr="00E26E43">
        <w:t xml:space="preserve"> en </w:t>
      </w:r>
      <w:proofErr w:type="spellStart"/>
      <w:r w:rsidR="006967E3" w:rsidRPr="00E26E43">
        <w:t>ZonMw</w:t>
      </w:r>
      <w:r w:rsidR="00534387">
        <w:t>D</w:t>
      </w:r>
      <w:r w:rsidR="006967E3" w:rsidRPr="00E26E43">
        <w:t>elfi</w:t>
      </w:r>
      <w:proofErr w:type="spellEnd"/>
      <w:r w:rsidR="006967E3" w:rsidRPr="00E26E43">
        <w:t xml:space="preserve">) op zodanige wijze te beschrijven dat </w:t>
      </w:r>
      <w:r w:rsidR="003F3B0E">
        <w:t>Inschrijver</w:t>
      </w:r>
      <w:r w:rsidR="006967E3" w:rsidRPr="00E26E43">
        <w:t xml:space="preserve"> kan aangeven hoe hier invulling aan </w:t>
      </w:r>
      <w:r w:rsidR="003F3B0E">
        <w:t>wordt gegeven</w:t>
      </w:r>
      <w:r w:rsidR="006967E3" w:rsidRPr="00E26E43">
        <w:t>.</w:t>
      </w:r>
    </w:p>
    <w:p w14:paraId="2970F91D" w14:textId="77777777" w:rsidR="00E26E43" w:rsidRDefault="00E26E43" w:rsidP="00534387">
      <w:pPr>
        <w:pStyle w:val="Kop3"/>
        <w:numPr>
          <w:ilvl w:val="0"/>
          <w:numId w:val="0"/>
        </w:numPr>
        <w:ind w:left="1429" w:hanging="862"/>
      </w:pPr>
      <w:r>
        <w:t xml:space="preserve">Doelstelling van de </w:t>
      </w:r>
      <w:r w:rsidR="00423503">
        <w:t>‘Systeemkenmerken’</w:t>
      </w:r>
      <w:r>
        <w:t>:</w:t>
      </w:r>
    </w:p>
    <w:p w14:paraId="6E11A81F" w14:textId="77777777" w:rsidR="00E26E43" w:rsidRPr="00E26E43" w:rsidRDefault="00471CB1" w:rsidP="00423503">
      <w:pPr>
        <w:spacing w:after="0" w:line="240" w:lineRule="auto"/>
        <w:ind w:left="567"/>
        <w:rPr>
          <w:rFonts w:ascii="Verdana" w:hAnsi="Verdana" w:cs="Arial"/>
          <w:sz w:val="17"/>
          <w:szCs w:val="20"/>
        </w:rPr>
      </w:pPr>
      <w:r>
        <w:rPr>
          <w:rFonts w:ascii="Verdana" w:hAnsi="Verdana" w:cs="Arial"/>
          <w:sz w:val="17"/>
          <w:szCs w:val="20"/>
        </w:rPr>
        <w:t>-</w:t>
      </w:r>
      <w:r w:rsidR="00E26E43" w:rsidRPr="00E26E43">
        <w:rPr>
          <w:rFonts w:ascii="Verdana" w:hAnsi="Verdana" w:cs="Arial"/>
          <w:sz w:val="17"/>
          <w:szCs w:val="20"/>
        </w:rPr>
        <w:t>Het doel van het nieuwe systeem is om het subsidieproces te faciliteren en te ondersteunen en op dusdanige wijze data te verzamelen om (toekomstig)beleid te kunnen maken en te toetsen.</w:t>
      </w:r>
    </w:p>
    <w:p w14:paraId="366B9E41" w14:textId="77777777" w:rsidR="00E26E43" w:rsidRPr="00423503" w:rsidRDefault="00471CB1" w:rsidP="00423503">
      <w:pPr>
        <w:spacing w:after="0" w:line="240" w:lineRule="auto"/>
        <w:ind w:left="567"/>
        <w:rPr>
          <w:rFonts w:ascii="Verdana" w:hAnsi="Verdana" w:cs="Arial"/>
          <w:sz w:val="17"/>
          <w:szCs w:val="20"/>
        </w:rPr>
      </w:pPr>
      <w:r w:rsidRPr="00423503">
        <w:rPr>
          <w:rFonts w:ascii="Verdana" w:hAnsi="Verdana" w:cs="Arial"/>
          <w:sz w:val="17"/>
          <w:szCs w:val="20"/>
        </w:rPr>
        <w:t>-</w:t>
      </w:r>
      <w:r w:rsidR="00E26E43" w:rsidRPr="00423503">
        <w:rPr>
          <w:rFonts w:ascii="Verdana" w:hAnsi="Verdana" w:cs="Arial"/>
          <w:sz w:val="17"/>
          <w:szCs w:val="20"/>
        </w:rPr>
        <w:t xml:space="preserve">Het doel van een portaal is om organisaties, externen (beoordelaars) en individuele aanvragers de mogelijkheid te bieden om het traject van aanvraag tot en met de vaststelling van de subsidie (inclusief de verantwoording) volledig digitaal af te handelen. Alle informatie uitwisseling moet in digitale vorm via het portaal mogelijk zijn. </w:t>
      </w:r>
    </w:p>
    <w:p w14:paraId="59A2FA27" w14:textId="73D0D1DB" w:rsidR="00741129" w:rsidRPr="00423503" w:rsidRDefault="00F040C9" w:rsidP="009D4089">
      <w:pPr>
        <w:pStyle w:val="Lijstalinea"/>
        <w:numPr>
          <w:ilvl w:val="0"/>
          <w:numId w:val="9"/>
        </w:numPr>
        <w:spacing w:after="0" w:line="240" w:lineRule="auto"/>
        <w:rPr>
          <w:rFonts w:ascii="Verdana" w:hAnsi="Verdana" w:cs="Arial"/>
          <w:sz w:val="17"/>
          <w:szCs w:val="20"/>
        </w:rPr>
      </w:pPr>
      <w:r>
        <w:rPr>
          <w:rFonts w:ascii="Verdana" w:hAnsi="Verdana" w:cs="Arial"/>
          <w:b/>
          <w:sz w:val="17"/>
          <w:szCs w:val="20"/>
        </w:rPr>
        <w:t xml:space="preserve">Gebruik bijlage </w:t>
      </w:r>
      <w:r w:rsidRPr="009D4089">
        <w:rPr>
          <w:rFonts w:ascii="Verdana" w:hAnsi="Verdana" w:cs="Arial"/>
          <w:b/>
          <w:sz w:val="17"/>
          <w:szCs w:val="20"/>
        </w:rPr>
        <w:t>1</w:t>
      </w:r>
      <w:r w:rsidR="000743C7">
        <w:rPr>
          <w:rFonts w:ascii="Verdana" w:hAnsi="Verdana" w:cs="Arial"/>
          <w:b/>
          <w:sz w:val="17"/>
          <w:szCs w:val="20"/>
        </w:rPr>
        <w:t>3</w:t>
      </w:r>
      <w:r w:rsidRPr="009D4089">
        <w:rPr>
          <w:rFonts w:ascii="Verdana" w:hAnsi="Verdana" w:cs="Arial"/>
          <w:b/>
          <w:sz w:val="17"/>
          <w:szCs w:val="20"/>
        </w:rPr>
        <w:t xml:space="preserve">a. </w:t>
      </w:r>
      <w:r>
        <w:rPr>
          <w:rFonts w:ascii="Verdana" w:hAnsi="Verdana" w:cs="Arial"/>
          <w:b/>
          <w:sz w:val="17"/>
          <w:szCs w:val="20"/>
        </w:rPr>
        <w:t>‘</w:t>
      </w:r>
      <w:r w:rsidRPr="009D4089">
        <w:rPr>
          <w:rFonts w:ascii="Verdana" w:hAnsi="Verdana" w:cs="Arial"/>
          <w:b/>
          <w:sz w:val="17"/>
          <w:szCs w:val="20"/>
        </w:rPr>
        <w:t>Antwoordblad Systeemkenmerken</w:t>
      </w:r>
      <w:r>
        <w:rPr>
          <w:rFonts w:ascii="Verdana" w:hAnsi="Verdana" w:cs="Arial"/>
          <w:b/>
          <w:sz w:val="17"/>
          <w:szCs w:val="20"/>
        </w:rPr>
        <w:t>’</w:t>
      </w:r>
      <w:r w:rsidRPr="00F040C9">
        <w:rPr>
          <w:rFonts w:ascii="Verdana" w:hAnsi="Verdana" w:cs="Arial"/>
          <w:b/>
          <w:sz w:val="17"/>
          <w:szCs w:val="20"/>
        </w:rPr>
        <w:t xml:space="preserve"> </w:t>
      </w:r>
      <w:r>
        <w:rPr>
          <w:rFonts w:ascii="Verdana" w:hAnsi="Verdana" w:cs="Arial"/>
          <w:b/>
          <w:sz w:val="17"/>
          <w:szCs w:val="20"/>
        </w:rPr>
        <w:t>voor het geven van</w:t>
      </w:r>
      <w:r w:rsidRPr="00B603BB">
        <w:rPr>
          <w:rFonts w:ascii="Verdana" w:hAnsi="Verdana" w:cs="Arial"/>
          <w:b/>
          <w:sz w:val="17"/>
          <w:szCs w:val="20"/>
        </w:rPr>
        <w:t xml:space="preserve"> </w:t>
      </w:r>
      <w:r>
        <w:rPr>
          <w:rFonts w:ascii="Verdana" w:hAnsi="Verdana" w:cs="Arial"/>
          <w:b/>
          <w:sz w:val="17"/>
          <w:szCs w:val="20"/>
        </w:rPr>
        <w:t xml:space="preserve">antwoord, </w:t>
      </w:r>
      <w:r w:rsidRPr="00B603BB">
        <w:rPr>
          <w:rFonts w:ascii="Verdana" w:hAnsi="Verdana" w:cs="Arial"/>
          <w:b/>
          <w:sz w:val="17"/>
          <w:szCs w:val="20"/>
        </w:rPr>
        <w:t>beschrijving en</w:t>
      </w:r>
      <w:r>
        <w:rPr>
          <w:rFonts w:ascii="Verdana" w:hAnsi="Verdana" w:cs="Arial"/>
          <w:b/>
          <w:sz w:val="17"/>
          <w:szCs w:val="20"/>
        </w:rPr>
        <w:t>/ of</w:t>
      </w:r>
      <w:r w:rsidRPr="00B603BB">
        <w:rPr>
          <w:rFonts w:ascii="Verdana" w:hAnsi="Verdana" w:cs="Arial"/>
          <w:b/>
          <w:sz w:val="17"/>
          <w:szCs w:val="20"/>
        </w:rPr>
        <w:t xml:space="preserve"> toelichting</w:t>
      </w:r>
      <w:r w:rsidRPr="00F040C9">
        <w:rPr>
          <w:rFonts w:ascii="Verdana" w:hAnsi="Verdana" w:cs="Arial"/>
          <w:sz w:val="17"/>
          <w:szCs w:val="20"/>
        </w:rPr>
        <w:t>.</w:t>
      </w:r>
      <w:r w:rsidRPr="00F040C9" w:rsidDel="00F040C9">
        <w:rPr>
          <w:rFonts w:ascii="Verdana" w:hAnsi="Verdana" w:cs="Arial"/>
          <w:b/>
          <w:sz w:val="17"/>
          <w:szCs w:val="20"/>
        </w:rPr>
        <w:t xml:space="preserve"> </w:t>
      </w:r>
      <w:r w:rsidR="00423503" w:rsidRPr="00423503">
        <w:rPr>
          <w:rFonts w:ascii="Verdana" w:hAnsi="Verdana" w:cs="Arial"/>
          <w:sz w:val="17"/>
          <w:szCs w:val="20"/>
          <w:u w:val="single"/>
        </w:rPr>
        <w:br/>
      </w:r>
      <w:r w:rsidR="00423503" w:rsidRPr="00423503">
        <w:rPr>
          <w:rFonts w:ascii="Verdana" w:hAnsi="Verdana" w:cs="Arial"/>
          <w:sz w:val="17"/>
          <w:szCs w:val="20"/>
        </w:rPr>
        <w:lastRenderedPageBreak/>
        <w:t xml:space="preserve">Ieder antwoord, beschrijving en/ of toelichting kent een </w:t>
      </w:r>
      <w:proofErr w:type="spellStart"/>
      <w:r w:rsidR="00423503" w:rsidRPr="00423503">
        <w:rPr>
          <w:rFonts w:ascii="Verdana" w:hAnsi="Verdana" w:cs="Arial"/>
          <w:sz w:val="17"/>
          <w:szCs w:val="20"/>
        </w:rPr>
        <w:t>subweging</w:t>
      </w:r>
      <w:proofErr w:type="spellEnd"/>
      <w:r w:rsidR="00423503" w:rsidRPr="00423503">
        <w:rPr>
          <w:rFonts w:ascii="Verdana" w:hAnsi="Verdana" w:cs="Arial"/>
          <w:sz w:val="17"/>
          <w:szCs w:val="20"/>
        </w:rPr>
        <w:t xml:space="preserve">, die vermeld is naast de vraagstelling. </w:t>
      </w:r>
      <w:r w:rsidR="00741129" w:rsidRPr="00423503">
        <w:rPr>
          <w:rFonts w:ascii="Verdana" w:hAnsi="Verdana" w:cs="Arial"/>
          <w:sz w:val="17"/>
          <w:szCs w:val="20"/>
        </w:rPr>
        <w:br/>
      </w:r>
    </w:p>
    <w:p w14:paraId="5C63A280" w14:textId="77777777" w:rsidR="00423503" w:rsidRDefault="00423503" w:rsidP="00423503">
      <w:pPr>
        <w:pStyle w:val="Lijstalinea"/>
        <w:spacing w:after="0" w:line="240" w:lineRule="auto"/>
        <w:ind w:left="1425"/>
        <w:rPr>
          <w:rFonts w:ascii="Verdana" w:hAnsi="Verdana" w:cs="Arial"/>
          <w:color w:val="0000FF"/>
          <w:sz w:val="17"/>
          <w:szCs w:val="20"/>
        </w:rPr>
      </w:pPr>
    </w:p>
    <w:tbl>
      <w:tblPr>
        <w:tblStyle w:val="Tabelraster"/>
        <w:tblW w:w="9039" w:type="dxa"/>
        <w:tblInd w:w="567" w:type="dxa"/>
        <w:tblLook w:val="04A0" w:firstRow="1" w:lastRow="0" w:firstColumn="1" w:lastColumn="0" w:noHBand="0" w:noVBand="1"/>
      </w:tblPr>
      <w:tblGrid>
        <w:gridCol w:w="9039"/>
      </w:tblGrid>
      <w:tr w:rsidR="00471CB1" w14:paraId="4CC28B46" w14:textId="77777777" w:rsidTr="00423503">
        <w:tc>
          <w:tcPr>
            <w:tcW w:w="9039" w:type="dxa"/>
          </w:tcPr>
          <w:p w14:paraId="755DFDC3" w14:textId="77777777" w:rsidR="00471CB1" w:rsidRDefault="00471CB1" w:rsidP="00471CB1">
            <w:pPr>
              <w:ind w:left="567"/>
              <w:rPr>
                <w:rFonts w:ascii="Verdana" w:hAnsi="Verdana" w:cs="Arial"/>
                <w:sz w:val="17"/>
                <w:szCs w:val="20"/>
                <w:u w:val="single"/>
              </w:rPr>
            </w:pPr>
            <w:r w:rsidRPr="00F25174">
              <w:rPr>
                <w:rFonts w:ascii="Verdana" w:hAnsi="Verdana" w:cs="Arial"/>
                <w:sz w:val="17"/>
                <w:szCs w:val="20"/>
                <w:u w:val="single"/>
              </w:rPr>
              <w:t xml:space="preserve">Wijze van beoordeling </w:t>
            </w:r>
            <w:r w:rsidR="00423503" w:rsidRPr="00F25174">
              <w:rPr>
                <w:rFonts w:ascii="Verdana" w:hAnsi="Verdana" w:cs="Arial"/>
                <w:sz w:val="17"/>
                <w:szCs w:val="20"/>
                <w:u w:val="single"/>
              </w:rPr>
              <w:t xml:space="preserve">van </w:t>
            </w:r>
            <w:r w:rsidR="00423503">
              <w:rPr>
                <w:rFonts w:ascii="Verdana" w:hAnsi="Verdana" w:cs="Arial"/>
                <w:sz w:val="17"/>
                <w:szCs w:val="20"/>
                <w:u w:val="single"/>
              </w:rPr>
              <w:t>de beantwoording op de ‘Systeemkenmerken’</w:t>
            </w:r>
          </w:p>
          <w:p w14:paraId="31DD05F2" w14:textId="77777777" w:rsidR="00471CB1" w:rsidRPr="00C7279C" w:rsidRDefault="00471CB1" w:rsidP="00471CB1">
            <w:pPr>
              <w:ind w:left="567"/>
              <w:rPr>
                <w:rFonts w:ascii="Verdana" w:hAnsi="Verdana" w:cs="Arial"/>
                <w:sz w:val="17"/>
                <w:szCs w:val="20"/>
              </w:rPr>
            </w:pPr>
            <w:r w:rsidRPr="00F25174">
              <w:rPr>
                <w:rFonts w:ascii="Verdana" w:hAnsi="Verdana" w:cs="Arial"/>
                <w:sz w:val="17"/>
                <w:szCs w:val="20"/>
              </w:rPr>
              <w:br/>
            </w:r>
            <w:r w:rsidR="00423503">
              <w:rPr>
                <w:rFonts w:ascii="Verdana" w:hAnsi="Verdana" w:cs="Arial"/>
                <w:sz w:val="17"/>
                <w:szCs w:val="20"/>
              </w:rPr>
              <w:t>De antwoorden, beschrijvingen en/ of toelichtingen worden</w:t>
            </w:r>
            <w:r w:rsidR="00423503" w:rsidRPr="00F25174">
              <w:rPr>
                <w:rFonts w:ascii="Verdana" w:hAnsi="Verdana" w:cs="Arial"/>
                <w:sz w:val="17"/>
                <w:szCs w:val="20"/>
              </w:rPr>
              <w:t xml:space="preserve"> hoog gewaardeerd</w:t>
            </w:r>
            <w:r w:rsidR="00423503">
              <w:rPr>
                <w:rFonts w:ascii="Verdana" w:hAnsi="Verdana" w:cs="Arial"/>
                <w:sz w:val="17"/>
                <w:szCs w:val="20"/>
              </w:rPr>
              <w:t xml:space="preserve">, indien </w:t>
            </w:r>
            <w:proofErr w:type="spellStart"/>
            <w:r w:rsidR="00423503">
              <w:rPr>
                <w:rFonts w:ascii="Verdana" w:hAnsi="Verdana" w:cs="Arial"/>
                <w:sz w:val="17"/>
                <w:szCs w:val="20"/>
              </w:rPr>
              <w:t>Zon</w:t>
            </w:r>
            <w:r w:rsidR="00423503" w:rsidRPr="00F25174">
              <w:rPr>
                <w:rFonts w:ascii="Verdana" w:hAnsi="Verdana" w:cs="Arial"/>
                <w:sz w:val="17"/>
                <w:szCs w:val="20"/>
              </w:rPr>
              <w:t>Mw</w:t>
            </w:r>
            <w:proofErr w:type="spellEnd"/>
            <w:r w:rsidR="00423503" w:rsidRPr="00F25174">
              <w:rPr>
                <w:rFonts w:ascii="Verdana" w:hAnsi="Verdana" w:cs="Arial"/>
                <w:sz w:val="17"/>
                <w:szCs w:val="20"/>
              </w:rPr>
              <w:t xml:space="preserve"> de overtuiging heeft dat </w:t>
            </w:r>
            <w:r w:rsidR="003F3B0E">
              <w:rPr>
                <w:rFonts w:ascii="Verdana" w:hAnsi="Verdana" w:cs="Arial"/>
                <w:sz w:val="17"/>
                <w:szCs w:val="20"/>
              </w:rPr>
              <w:t>Inschrijver</w:t>
            </w:r>
            <w:r w:rsidR="00423503" w:rsidRPr="00F25174">
              <w:rPr>
                <w:rFonts w:ascii="Verdana" w:hAnsi="Verdana" w:cs="Arial"/>
                <w:sz w:val="17"/>
                <w:szCs w:val="20"/>
              </w:rPr>
              <w:t xml:space="preserve"> uitstekend begrepen heeft wat </w:t>
            </w:r>
            <w:proofErr w:type="spellStart"/>
            <w:r w:rsidR="00423503">
              <w:rPr>
                <w:rFonts w:ascii="Verdana" w:hAnsi="Verdana" w:cs="Arial"/>
                <w:sz w:val="17"/>
                <w:szCs w:val="20"/>
              </w:rPr>
              <w:t>ZonMw</w:t>
            </w:r>
            <w:proofErr w:type="spellEnd"/>
            <w:r w:rsidR="00423503">
              <w:rPr>
                <w:rFonts w:ascii="Verdana" w:hAnsi="Verdana" w:cs="Arial"/>
                <w:sz w:val="17"/>
                <w:szCs w:val="20"/>
              </w:rPr>
              <w:t xml:space="preserve"> als eindresultaat verlangt. Daarnaast dat </w:t>
            </w:r>
            <w:r w:rsidR="003F3B0E">
              <w:rPr>
                <w:rFonts w:ascii="Verdana" w:hAnsi="Verdana" w:cs="Arial"/>
                <w:sz w:val="17"/>
                <w:szCs w:val="20"/>
              </w:rPr>
              <w:t>de</w:t>
            </w:r>
            <w:r w:rsidR="00423503">
              <w:rPr>
                <w:rFonts w:ascii="Verdana" w:hAnsi="Verdana" w:cs="Arial"/>
                <w:sz w:val="17"/>
                <w:szCs w:val="20"/>
              </w:rPr>
              <w:t xml:space="preserve"> antwoorden, beschrijvingen en/ of toelichtingen </w:t>
            </w:r>
            <w:r w:rsidR="00423503" w:rsidRPr="005E0D96">
              <w:rPr>
                <w:rFonts w:ascii="Verdana" w:hAnsi="Verdana" w:cs="Verdana"/>
                <w:sz w:val="17"/>
                <w:szCs w:val="18"/>
              </w:rPr>
              <w:t xml:space="preserve">SMART </w:t>
            </w:r>
            <w:r w:rsidR="00423503">
              <w:rPr>
                <w:rFonts w:ascii="Verdana" w:hAnsi="Verdana" w:cs="Verdana"/>
                <w:sz w:val="17"/>
                <w:szCs w:val="18"/>
              </w:rPr>
              <w:t xml:space="preserve">zijn </w:t>
            </w:r>
            <w:r w:rsidR="00423503" w:rsidRPr="005E0D96">
              <w:rPr>
                <w:rFonts w:ascii="Verdana" w:hAnsi="Verdana" w:cs="Verdana"/>
                <w:sz w:val="17"/>
                <w:szCs w:val="18"/>
              </w:rPr>
              <w:t>uitgewerkt en bijdra</w:t>
            </w:r>
            <w:r w:rsidR="00423503">
              <w:rPr>
                <w:rFonts w:ascii="Verdana" w:hAnsi="Verdana" w:cs="Verdana"/>
                <w:sz w:val="17"/>
                <w:szCs w:val="18"/>
              </w:rPr>
              <w:t>gen</w:t>
            </w:r>
            <w:r w:rsidR="00423503" w:rsidRPr="005E0D96">
              <w:rPr>
                <w:rFonts w:ascii="Verdana" w:hAnsi="Verdana" w:cs="Verdana"/>
                <w:sz w:val="17"/>
                <w:szCs w:val="18"/>
              </w:rPr>
              <w:t xml:space="preserve"> aan een kwalitatief hoge uitvoering van de opdracht.</w:t>
            </w:r>
            <w:r>
              <w:rPr>
                <w:rFonts w:ascii="Verdana" w:hAnsi="Verdana" w:cs="Arial"/>
                <w:sz w:val="17"/>
                <w:szCs w:val="20"/>
              </w:rPr>
              <w:br/>
            </w:r>
            <w:r>
              <w:rPr>
                <w:rFonts w:ascii="Verdana" w:hAnsi="Verdana" w:cs="Arial"/>
                <w:sz w:val="17"/>
                <w:szCs w:val="20"/>
              </w:rPr>
              <w:br/>
            </w:r>
            <w:r w:rsidRPr="00C7279C">
              <w:rPr>
                <w:rFonts w:ascii="Verdana" w:hAnsi="Verdana" w:cs="Arial"/>
                <w:sz w:val="17"/>
                <w:szCs w:val="20"/>
              </w:rPr>
              <w:t>Toelichting op het SMART-principe</w:t>
            </w:r>
            <w:r>
              <w:rPr>
                <w:rFonts w:ascii="Verdana" w:hAnsi="Verdana" w:cs="Arial"/>
                <w:sz w:val="17"/>
                <w:szCs w:val="20"/>
              </w:rPr>
              <w:t>:</w:t>
            </w:r>
          </w:p>
          <w:p w14:paraId="0739E22B" w14:textId="77777777" w:rsidR="00423503" w:rsidRDefault="00471CB1" w:rsidP="00423503">
            <w:pPr>
              <w:autoSpaceDE w:val="0"/>
              <w:autoSpaceDN w:val="0"/>
              <w:adjustRightInd w:val="0"/>
              <w:ind w:left="567"/>
              <w:rPr>
                <w:rFonts w:ascii="Verdana" w:hAnsi="Verdana" w:cs="Arial"/>
                <w:i/>
                <w:sz w:val="17"/>
                <w:szCs w:val="20"/>
              </w:rPr>
            </w:pPr>
            <w:r w:rsidRPr="00C7279C">
              <w:rPr>
                <w:rFonts w:ascii="Verdana" w:hAnsi="Verdana" w:cs="Arial"/>
                <w:sz w:val="17"/>
                <w:szCs w:val="20"/>
              </w:rPr>
              <w:t>Het SMART-principe is een methode om meetbare en realistische doelstellingen te formuleren. SMART staat voor:</w:t>
            </w:r>
            <w:r w:rsidRPr="00C7279C">
              <w:rPr>
                <w:rFonts w:ascii="Verdana" w:hAnsi="Verdana" w:cs="Arial"/>
                <w:sz w:val="17"/>
                <w:szCs w:val="20"/>
              </w:rPr>
              <w:br/>
            </w:r>
            <w:r w:rsidRPr="00C7279C">
              <w:rPr>
                <w:rFonts w:ascii="Verdana" w:hAnsi="Verdana" w:cs="Arial"/>
                <w:sz w:val="17"/>
                <w:szCs w:val="20"/>
              </w:rPr>
              <w:tab/>
            </w:r>
            <w:r w:rsidR="00423503" w:rsidRPr="00C7279C">
              <w:rPr>
                <w:rFonts w:ascii="Verdana" w:hAnsi="Verdana" w:cs="Arial"/>
                <w:b/>
                <w:i/>
                <w:sz w:val="17"/>
                <w:szCs w:val="20"/>
              </w:rPr>
              <w:t>S</w:t>
            </w:r>
            <w:r w:rsidR="00423503" w:rsidRPr="00C7279C">
              <w:rPr>
                <w:rFonts w:ascii="Verdana" w:hAnsi="Verdana" w:cs="Arial"/>
                <w:i/>
                <w:sz w:val="17"/>
                <w:szCs w:val="20"/>
              </w:rPr>
              <w:t xml:space="preserve">pecifiek </w:t>
            </w:r>
            <w:r w:rsidR="00423503" w:rsidRPr="00C7279C">
              <w:rPr>
                <w:rFonts w:ascii="Verdana" w:hAnsi="Verdana" w:cs="Arial"/>
                <w:i/>
                <w:sz w:val="17"/>
                <w:szCs w:val="20"/>
              </w:rPr>
              <w:tab/>
              <w:t xml:space="preserve">– Is </w:t>
            </w:r>
            <w:r w:rsidR="00423503">
              <w:rPr>
                <w:rFonts w:ascii="Verdana" w:hAnsi="Verdana" w:cs="Arial"/>
                <w:i/>
                <w:sz w:val="17"/>
                <w:szCs w:val="20"/>
              </w:rPr>
              <w:t xml:space="preserve">de vraag van </w:t>
            </w:r>
            <w:proofErr w:type="spellStart"/>
            <w:r w:rsidR="00423503">
              <w:rPr>
                <w:rFonts w:ascii="Verdana" w:hAnsi="Verdana" w:cs="Arial"/>
                <w:i/>
                <w:sz w:val="17"/>
                <w:szCs w:val="20"/>
              </w:rPr>
              <w:t>ZonMw</w:t>
            </w:r>
            <w:proofErr w:type="spellEnd"/>
            <w:r w:rsidR="00423503">
              <w:rPr>
                <w:rFonts w:ascii="Verdana" w:hAnsi="Verdana" w:cs="Arial"/>
                <w:i/>
                <w:sz w:val="17"/>
                <w:szCs w:val="20"/>
              </w:rPr>
              <w:t xml:space="preserve"> correct begrepen</w:t>
            </w:r>
            <w:r w:rsidR="00423503" w:rsidRPr="00C7279C">
              <w:rPr>
                <w:rFonts w:ascii="Verdana" w:hAnsi="Verdana" w:cs="Arial"/>
                <w:i/>
                <w:sz w:val="17"/>
                <w:szCs w:val="20"/>
              </w:rPr>
              <w:t>?</w:t>
            </w:r>
            <w:r w:rsidR="00423503" w:rsidRPr="00C7279C">
              <w:rPr>
                <w:rFonts w:ascii="Verdana" w:hAnsi="Verdana" w:cs="Arial"/>
                <w:i/>
                <w:sz w:val="17"/>
                <w:szCs w:val="20"/>
              </w:rPr>
              <w:br/>
            </w:r>
            <w:r w:rsidR="00423503" w:rsidRPr="00C7279C">
              <w:rPr>
                <w:rFonts w:ascii="Verdana" w:hAnsi="Verdana" w:cs="Arial"/>
                <w:i/>
                <w:sz w:val="17"/>
                <w:szCs w:val="20"/>
              </w:rPr>
              <w:tab/>
            </w:r>
            <w:r w:rsidR="00423503" w:rsidRPr="00C7279C">
              <w:rPr>
                <w:rFonts w:ascii="Verdana" w:hAnsi="Verdana" w:cs="Arial"/>
                <w:b/>
                <w:i/>
                <w:sz w:val="17"/>
                <w:szCs w:val="20"/>
              </w:rPr>
              <w:t>M</w:t>
            </w:r>
            <w:r w:rsidR="00423503" w:rsidRPr="00C7279C">
              <w:rPr>
                <w:rFonts w:ascii="Verdana" w:hAnsi="Verdana" w:cs="Arial"/>
                <w:i/>
                <w:sz w:val="17"/>
                <w:szCs w:val="20"/>
              </w:rPr>
              <w:t xml:space="preserve">eetbaar </w:t>
            </w:r>
            <w:r w:rsidR="00423503" w:rsidRPr="00C7279C">
              <w:rPr>
                <w:rFonts w:ascii="Verdana" w:hAnsi="Verdana" w:cs="Arial"/>
                <w:i/>
                <w:sz w:val="17"/>
                <w:szCs w:val="20"/>
              </w:rPr>
              <w:tab/>
              <w:t xml:space="preserve">– </w:t>
            </w:r>
            <w:r w:rsidR="00423503">
              <w:rPr>
                <w:rFonts w:ascii="Verdana" w:hAnsi="Verdana" w:cs="Arial"/>
                <w:i/>
                <w:sz w:val="17"/>
                <w:szCs w:val="20"/>
              </w:rPr>
              <w:t xml:space="preserve">Hoe garandeert u een optimale invulling van de vraag? Hoe meet u  </w:t>
            </w:r>
          </w:p>
          <w:p w14:paraId="52A64983" w14:textId="77777777" w:rsidR="00423503" w:rsidRDefault="00423503" w:rsidP="00423503">
            <w:pPr>
              <w:autoSpaceDE w:val="0"/>
              <w:autoSpaceDN w:val="0"/>
              <w:adjustRightInd w:val="0"/>
              <w:ind w:left="708"/>
              <w:rPr>
                <w:rFonts w:ascii="Verdana" w:hAnsi="Verdana" w:cs="Arial"/>
                <w:i/>
                <w:sz w:val="17"/>
                <w:szCs w:val="20"/>
              </w:rPr>
            </w:pPr>
            <w:r>
              <w:rPr>
                <w:rFonts w:ascii="Verdana" w:hAnsi="Verdana" w:cs="Arial"/>
                <w:i/>
                <w:sz w:val="17"/>
                <w:szCs w:val="20"/>
              </w:rPr>
              <w:t xml:space="preserve">                          dit?</w:t>
            </w:r>
            <w:r>
              <w:rPr>
                <w:rFonts w:ascii="Verdana" w:hAnsi="Verdana" w:cs="Arial"/>
                <w:i/>
                <w:sz w:val="17"/>
                <w:szCs w:val="20"/>
              </w:rPr>
              <w:br/>
            </w:r>
            <w:r w:rsidRPr="00C7279C">
              <w:rPr>
                <w:rFonts w:ascii="Verdana" w:hAnsi="Verdana" w:cs="Arial"/>
                <w:b/>
                <w:i/>
                <w:sz w:val="17"/>
                <w:szCs w:val="20"/>
              </w:rPr>
              <w:t>A</w:t>
            </w:r>
            <w:r w:rsidRPr="00C7279C">
              <w:rPr>
                <w:rFonts w:ascii="Verdana" w:hAnsi="Verdana" w:cs="Arial"/>
                <w:i/>
                <w:sz w:val="17"/>
                <w:szCs w:val="20"/>
              </w:rPr>
              <w:t xml:space="preserve">cceptabel </w:t>
            </w:r>
            <w:r w:rsidRPr="00C7279C">
              <w:rPr>
                <w:rFonts w:ascii="Verdana" w:hAnsi="Verdana" w:cs="Arial"/>
                <w:i/>
                <w:sz w:val="17"/>
                <w:szCs w:val="20"/>
              </w:rPr>
              <w:tab/>
              <w:t xml:space="preserve">-  </w:t>
            </w:r>
            <w:r>
              <w:rPr>
                <w:rFonts w:ascii="Verdana" w:hAnsi="Verdana" w:cs="Arial"/>
                <w:i/>
                <w:sz w:val="17"/>
                <w:szCs w:val="20"/>
              </w:rPr>
              <w:t xml:space="preserve">Hoe zorgt u ervoor dat de uitvoering van de vraag </w:t>
            </w:r>
            <w:r w:rsidRPr="00C7279C">
              <w:rPr>
                <w:rFonts w:ascii="Verdana" w:hAnsi="Verdana" w:cs="Arial"/>
                <w:i/>
                <w:sz w:val="17"/>
                <w:szCs w:val="20"/>
              </w:rPr>
              <w:t>acceptabel</w:t>
            </w:r>
            <w:r>
              <w:rPr>
                <w:rFonts w:ascii="Verdana" w:hAnsi="Verdana" w:cs="Arial"/>
                <w:i/>
                <w:sz w:val="17"/>
                <w:szCs w:val="20"/>
              </w:rPr>
              <w:t xml:space="preserve"> wordt</w:t>
            </w:r>
            <w:r>
              <w:rPr>
                <w:rFonts w:ascii="Verdana" w:hAnsi="Verdana" w:cs="Arial"/>
                <w:i/>
                <w:sz w:val="17"/>
                <w:szCs w:val="20"/>
              </w:rPr>
              <w:br/>
              <w:t xml:space="preserve">                           </w:t>
            </w:r>
            <w:r w:rsidRPr="00C7279C">
              <w:rPr>
                <w:rFonts w:ascii="Verdana" w:hAnsi="Verdana" w:cs="Arial"/>
                <w:i/>
                <w:sz w:val="17"/>
                <w:szCs w:val="20"/>
              </w:rPr>
              <w:t xml:space="preserve">voor </w:t>
            </w:r>
            <w:proofErr w:type="spellStart"/>
            <w:r w:rsidRPr="007B5967">
              <w:rPr>
                <w:rFonts w:ascii="Verdana" w:hAnsi="Verdana" w:cs="Arial"/>
                <w:i/>
                <w:sz w:val="17"/>
                <w:szCs w:val="20"/>
              </w:rPr>
              <w:t>ZonMw</w:t>
            </w:r>
            <w:proofErr w:type="spellEnd"/>
            <w:r>
              <w:rPr>
                <w:rFonts w:ascii="Verdana" w:hAnsi="Verdana" w:cs="Arial"/>
                <w:i/>
                <w:sz w:val="17"/>
                <w:szCs w:val="20"/>
              </w:rPr>
              <w:t xml:space="preserve"> (voldoet aan de eisen en wensen)?</w:t>
            </w:r>
          </w:p>
          <w:p w14:paraId="505F01C7" w14:textId="77777777" w:rsidR="00423503" w:rsidRDefault="00423503" w:rsidP="00423503">
            <w:pPr>
              <w:autoSpaceDE w:val="0"/>
              <w:autoSpaceDN w:val="0"/>
              <w:adjustRightInd w:val="0"/>
              <w:rPr>
                <w:rFonts w:ascii="Verdana" w:hAnsi="Verdana" w:cs="Arial"/>
                <w:i/>
                <w:sz w:val="17"/>
                <w:szCs w:val="20"/>
              </w:rPr>
            </w:pPr>
            <w:r>
              <w:rPr>
                <w:rFonts w:ascii="Verdana" w:hAnsi="Verdana" w:cs="Arial"/>
                <w:i/>
                <w:sz w:val="17"/>
                <w:szCs w:val="20"/>
              </w:rPr>
              <w:t xml:space="preserve">            </w:t>
            </w:r>
            <w:r w:rsidRPr="00C7279C">
              <w:rPr>
                <w:rFonts w:ascii="Verdana" w:hAnsi="Verdana" w:cs="Arial"/>
                <w:b/>
                <w:i/>
                <w:sz w:val="17"/>
                <w:szCs w:val="20"/>
              </w:rPr>
              <w:t>R</w:t>
            </w:r>
            <w:r w:rsidRPr="00C7279C">
              <w:rPr>
                <w:rFonts w:ascii="Verdana" w:hAnsi="Verdana" w:cs="Arial"/>
                <w:i/>
                <w:sz w:val="17"/>
                <w:szCs w:val="20"/>
              </w:rPr>
              <w:t>ealistisch</w:t>
            </w:r>
            <w:r w:rsidRPr="00C7279C">
              <w:rPr>
                <w:rFonts w:ascii="Verdana" w:hAnsi="Verdana" w:cs="Arial"/>
                <w:i/>
                <w:sz w:val="17"/>
                <w:szCs w:val="20"/>
              </w:rPr>
              <w:tab/>
              <w:t xml:space="preserve">-  </w:t>
            </w:r>
            <w:r>
              <w:rPr>
                <w:rFonts w:ascii="Verdana" w:hAnsi="Verdana" w:cs="Arial"/>
                <w:i/>
                <w:sz w:val="17"/>
                <w:szCs w:val="20"/>
              </w:rPr>
              <w:t>Hoe realiseert u de uitvoering van de vraag</w:t>
            </w:r>
            <w:r w:rsidRPr="00C7279C">
              <w:rPr>
                <w:rFonts w:ascii="Verdana" w:hAnsi="Verdana" w:cs="Arial"/>
                <w:i/>
                <w:sz w:val="17"/>
                <w:szCs w:val="20"/>
              </w:rPr>
              <w:t>?</w:t>
            </w:r>
            <w:r w:rsidRPr="00C7279C">
              <w:rPr>
                <w:rFonts w:ascii="Verdana" w:hAnsi="Verdana" w:cs="Arial"/>
                <w:i/>
                <w:sz w:val="17"/>
                <w:szCs w:val="20"/>
              </w:rPr>
              <w:tab/>
            </w:r>
            <w:r>
              <w:rPr>
                <w:rFonts w:ascii="Verdana" w:hAnsi="Verdana" w:cs="Arial"/>
                <w:i/>
                <w:sz w:val="17"/>
                <w:szCs w:val="20"/>
              </w:rPr>
              <w:tab/>
            </w:r>
            <w:r>
              <w:rPr>
                <w:rFonts w:ascii="Verdana" w:hAnsi="Verdana" w:cs="Arial"/>
                <w:i/>
                <w:sz w:val="17"/>
                <w:szCs w:val="20"/>
              </w:rPr>
              <w:tab/>
            </w:r>
            <w:r>
              <w:rPr>
                <w:rFonts w:ascii="Verdana" w:hAnsi="Verdana" w:cs="Arial"/>
                <w:i/>
                <w:sz w:val="17"/>
                <w:szCs w:val="20"/>
              </w:rPr>
              <w:tab/>
            </w:r>
            <w:r w:rsidRPr="00C7279C">
              <w:rPr>
                <w:rFonts w:ascii="Verdana" w:hAnsi="Verdana" w:cs="Arial"/>
                <w:b/>
                <w:i/>
                <w:sz w:val="17"/>
                <w:szCs w:val="20"/>
              </w:rPr>
              <w:t>T</w:t>
            </w:r>
            <w:r w:rsidRPr="00C7279C">
              <w:rPr>
                <w:rFonts w:ascii="Verdana" w:hAnsi="Verdana" w:cs="Arial"/>
                <w:i/>
                <w:sz w:val="17"/>
                <w:szCs w:val="20"/>
              </w:rPr>
              <w:t>ijdgebonden</w:t>
            </w:r>
            <w:r w:rsidRPr="00C7279C">
              <w:rPr>
                <w:rFonts w:ascii="Verdana" w:hAnsi="Verdana" w:cs="Arial"/>
                <w:i/>
                <w:sz w:val="17"/>
                <w:szCs w:val="20"/>
              </w:rPr>
              <w:tab/>
              <w:t xml:space="preserve">-  </w:t>
            </w:r>
            <w:r>
              <w:rPr>
                <w:rFonts w:ascii="Verdana" w:hAnsi="Verdana" w:cs="Arial"/>
                <w:i/>
                <w:sz w:val="17"/>
                <w:szCs w:val="20"/>
              </w:rPr>
              <w:t xml:space="preserve">Hoe snel implementeert u </w:t>
            </w:r>
            <w:r w:rsidR="007B396A">
              <w:rPr>
                <w:rFonts w:ascii="Verdana" w:hAnsi="Verdana" w:cs="Arial"/>
                <w:i/>
                <w:sz w:val="17"/>
                <w:szCs w:val="20"/>
              </w:rPr>
              <w:t>uw</w:t>
            </w:r>
            <w:r>
              <w:rPr>
                <w:rFonts w:ascii="Verdana" w:hAnsi="Verdana" w:cs="Arial"/>
                <w:i/>
                <w:sz w:val="17"/>
                <w:szCs w:val="20"/>
              </w:rPr>
              <w:t xml:space="preserve"> uitvoering van de vraag binnen </w:t>
            </w:r>
            <w:proofErr w:type="spellStart"/>
            <w:r>
              <w:rPr>
                <w:rFonts w:ascii="Verdana" w:hAnsi="Verdana" w:cs="Arial"/>
                <w:i/>
                <w:sz w:val="17"/>
                <w:szCs w:val="20"/>
              </w:rPr>
              <w:t>ZonMw</w:t>
            </w:r>
            <w:proofErr w:type="spellEnd"/>
            <w:r>
              <w:rPr>
                <w:rFonts w:ascii="Verdana" w:hAnsi="Verdana" w:cs="Arial"/>
                <w:i/>
                <w:sz w:val="17"/>
                <w:szCs w:val="20"/>
              </w:rPr>
              <w:t>?</w:t>
            </w:r>
            <w:r w:rsidRPr="00C7279C">
              <w:rPr>
                <w:rFonts w:ascii="Verdana" w:hAnsi="Verdana" w:cs="Arial"/>
                <w:i/>
                <w:sz w:val="17"/>
                <w:szCs w:val="20"/>
              </w:rPr>
              <w:t xml:space="preserve"> </w:t>
            </w:r>
          </w:p>
          <w:p w14:paraId="67D40B4E" w14:textId="77777777" w:rsidR="00471CB1" w:rsidRDefault="00471CB1" w:rsidP="005E0D96">
            <w:pPr>
              <w:rPr>
                <w:rFonts w:ascii="Verdana" w:hAnsi="Verdana" w:cs="Arial"/>
                <w:sz w:val="17"/>
                <w:szCs w:val="20"/>
                <w:u w:val="single"/>
              </w:rPr>
            </w:pPr>
          </w:p>
        </w:tc>
      </w:tr>
    </w:tbl>
    <w:p w14:paraId="5E65D166" w14:textId="77777777" w:rsidR="00471CB1" w:rsidRDefault="00471CB1" w:rsidP="005E0D96">
      <w:pPr>
        <w:spacing w:after="0" w:line="240" w:lineRule="auto"/>
        <w:ind w:left="567"/>
        <w:rPr>
          <w:rFonts w:ascii="Verdana" w:hAnsi="Verdana" w:cs="Arial"/>
          <w:sz w:val="17"/>
          <w:szCs w:val="20"/>
          <w:u w:val="single"/>
        </w:rPr>
      </w:pPr>
    </w:p>
    <w:p w14:paraId="031F0F26" w14:textId="77777777" w:rsidR="006B79AE" w:rsidRPr="003677CE" w:rsidRDefault="006B79AE" w:rsidP="007B5967">
      <w:pPr>
        <w:pStyle w:val="Kop2"/>
      </w:pPr>
      <w:r w:rsidRPr="00B158D3">
        <w:t xml:space="preserve">Gunningcriterium </w:t>
      </w:r>
      <w:r w:rsidR="0003769B" w:rsidRPr="003677CE">
        <w:t>‘</w:t>
      </w:r>
      <w:r w:rsidR="00B158D3" w:rsidRPr="003677CE">
        <w:t>Duurzaamheid</w:t>
      </w:r>
      <w:r w:rsidR="0003769B" w:rsidRPr="003677CE">
        <w:t>’</w:t>
      </w:r>
      <w:r w:rsidR="00C03F02" w:rsidRPr="003677CE">
        <w:t xml:space="preserve"> </w:t>
      </w:r>
      <w:r w:rsidR="00C03F02" w:rsidRPr="007B5967">
        <w:t>(weging 5%)</w:t>
      </w:r>
    </w:p>
    <w:p w14:paraId="5994D728" w14:textId="77777777" w:rsidR="00B158D3" w:rsidRPr="003677CE" w:rsidRDefault="00B158D3" w:rsidP="006B79AE">
      <w:pPr>
        <w:autoSpaceDE w:val="0"/>
        <w:autoSpaceDN w:val="0"/>
        <w:adjustRightInd w:val="0"/>
        <w:spacing w:after="0" w:line="240" w:lineRule="auto"/>
        <w:rPr>
          <w:rFonts w:ascii="Verdana" w:hAnsi="Verdana" w:cs="Arial"/>
          <w:b/>
          <w:color w:val="FF0000"/>
          <w:sz w:val="17"/>
          <w:szCs w:val="20"/>
        </w:rPr>
      </w:pPr>
    </w:p>
    <w:p w14:paraId="3E0EF5C5" w14:textId="77777777" w:rsidR="00B158D3" w:rsidRPr="007B5967" w:rsidRDefault="00B158D3" w:rsidP="00471CB1">
      <w:pPr>
        <w:tabs>
          <w:tab w:val="left" w:pos="567"/>
        </w:tabs>
        <w:autoSpaceDE w:val="0"/>
        <w:autoSpaceDN w:val="0"/>
        <w:adjustRightInd w:val="0"/>
        <w:spacing w:after="0" w:line="240" w:lineRule="auto"/>
        <w:ind w:left="567"/>
        <w:rPr>
          <w:rFonts w:ascii="Verdana" w:hAnsi="Verdana" w:cs="Arial"/>
          <w:b/>
          <w:sz w:val="17"/>
          <w:szCs w:val="20"/>
        </w:rPr>
      </w:pPr>
      <w:r w:rsidRPr="007B5967">
        <w:rPr>
          <w:rFonts w:ascii="Verdana" w:hAnsi="Verdana" w:cs="Arial"/>
          <w:b/>
          <w:sz w:val="17"/>
          <w:szCs w:val="20"/>
        </w:rPr>
        <w:t xml:space="preserve">Wat heeft </w:t>
      </w:r>
      <w:r w:rsidR="00E60EE9" w:rsidRPr="007B5967">
        <w:rPr>
          <w:rFonts w:ascii="Verdana" w:hAnsi="Verdana" w:cs="Arial"/>
          <w:b/>
          <w:sz w:val="17"/>
          <w:szCs w:val="20"/>
        </w:rPr>
        <w:t>Inschrijver</w:t>
      </w:r>
      <w:r w:rsidR="00B125A0" w:rsidRPr="007B5967">
        <w:rPr>
          <w:rFonts w:ascii="Verdana" w:hAnsi="Verdana" w:cs="Arial"/>
          <w:b/>
          <w:sz w:val="17"/>
          <w:szCs w:val="20"/>
        </w:rPr>
        <w:t xml:space="preserve"> te bieden op het gebie</w:t>
      </w:r>
      <w:r w:rsidRPr="007B5967">
        <w:rPr>
          <w:rFonts w:ascii="Verdana" w:hAnsi="Verdana" w:cs="Arial"/>
          <w:b/>
          <w:sz w:val="17"/>
          <w:szCs w:val="20"/>
        </w:rPr>
        <w:t>d van duurzaamheid</w:t>
      </w:r>
      <w:r w:rsidR="008B37CE">
        <w:rPr>
          <w:rFonts w:ascii="Verdana" w:hAnsi="Verdana" w:cs="Arial"/>
          <w:b/>
          <w:sz w:val="17"/>
          <w:szCs w:val="20"/>
        </w:rPr>
        <w:t xml:space="preserve"> in het kader van onderhavige opdracht</w:t>
      </w:r>
      <w:r w:rsidRPr="007B5967">
        <w:rPr>
          <w:rFonts w:ascii="Verdana" w:hAnsi="Verdana" w:cs="Arial"/>
          <w:b/>
          <w:sz w:val="17"/>
          <w:szCs w:val="20"/>
        </w:rPr>
        <w:t>?</w:t>
      </w:r>
    </w:p>
    <w:p w14:paraId="5EF7680C" w14:textId="7044C031" w:rsidR="00B158D3" w:rsidRDefault="00B158D3" w:rsidP="00471CB1">
      <w:pPr>
        <w:autoSpaceDE w:val="0"/>
        <w:autoSpaceDN w:val="0"/>
        <w:adjustRightInd w:val="0"/>
        <w:spacing w:after="0" w:line="240" w:lineRule="auto"/>
        <w:ind w:left="567"/>
        <w:rPr>
          <w:rFonts w:ascii="Verdana" w:hAnsi="Verdana" w:cs="Arial"/>
          <w:sz w:val="17"/>
          <w:szCs w:val="20"/>
        </w:rPr>
      </w:pPr>
      <w:r>
        <w:rPr>
          <w:rFonts w:ascii="Verdana" w:hAnsi="Verdana" w:cs="Arial"/>
          <w:sz w:val="17"/>
          <w:szCs w:val="20"/>
        </w:rPr>
        <w:t>Voeg aan uw Inschrijving een beschrijving toe</w:t>
      </w:r>
      <w:r w:rsidR="00704D76">
        <w:rPr>
          <w:rFonts w:ascii="Verdana" w:hAnsi="Verdana" w:cs="Arial"/>
          <w:sz w:val="17"/>
          <w:szCs w:val="20"/>
        </w:rPr>
        <w:t xml:space="preserve"> wat </w:t>
      </w:r>
      <w:r w:rsidR="00E60EE9">
        <w:rPr>
          <w:rFonts w:ascii="Verdana" w:hAnsi="Verdana" w:cs="Arial"/>
          <w:sz w:val="17"/>
          <w:szCs w:val="20"/>
        </w:rPr>
        <w:t>Inschrijver</w:t>
      </w:r>
      <w:r w:rsidR="00704D76">
        <w:rPr>
          <w:rFonts w:ascii="Verdana" w:hAnsi="Verdana" w:cs="Arial"/>
          <w:sz w:val="17"/>
          <w:szCs w:val="20"/>
        </w:rPr>
        <w:t xml:space="preserve"> kan betekenen voor duurzaamheid op het gebied van o.m. </w:t>
      </w:r>
      <w:r w:rsidR="00704D76" w:rsidRPr="00704D76">
        <w:rPr>
          <w:rFonts w:ascii="Verdana" w:hAnsi="Verdana" w:cs="Arial"/>
          <w:sz w:val="17"/>
          <w:szCs w:val="20"/>
        </w:rPr>
        <w:t>klimaat, milieu en arbeidsomstandigheden</w:t>
      </w:r>
      <w:r w:rsidR="008B37CE">
        <w:rPr>
          <w:rFonts w:ascii="Verdana" w:hAnsi="Verdana" w:cs="Arial"/>
          <w:sz w:val="17"/>
          <w:szCs w:val="20"/>
        </w:rPr>
        <w:t xml:space="preserve"> in het kader van onderhavige opdracht</w:t>
      </w:r>
      <w:r w:rsidR="00704D76">
        <w:rPr>
          <w:rFonts w:ascii="Verdana" w:hAnsi="Verdana" w:cs="Arial"/>
          <w:sz w:val="17"/>
          <w:szCs w:val="20"/>
        </w:rPr>
        <w:t xml:space="preserve">? </w:t>
      </w:r>
      <w:r w:rsidR="00E60EE9">
        <w:rPr>
          <w:rFonts w:ascii="Verdana" w:hAnsi="Verdana" w:cs="Arial"/>
          <w:sz w:val="17"/>
          <w:szCs w:val="20"/>
        </w:rPr>
        <w:t>Inschrijver</w:t>
      </w:r>
      <w:r w:rsidR="00704D76">
        <w:rPr>
          <w:rFonts w:ascii="Verdana" w:hAnsi="Verdana" w:cs="Arial"/>
          <w:sz w:val="17"/>
          <w:szCs w:val="20"/>
        </w:rPr>
        <w:t xml:space="preserve"> mag </w:t>
      </w:r>
      <w:r w:rsidR="006202B9">
        <w:rPr>
          <w:rFonts w:ascii="Verdana" w:hAnsi="Verdana" w:cs="Arial"/>
          <w:sz w:val="17"/>
          <w:szCs w:val="20"/>
        </w:rPr>
        <w:t xml:space="preserve">daarnaast </w:t>
      </w:r>
      <w:r w:rsidR="00704D76">
        <w:rPr>
          <w:rFonts w:ascii="Verdana" w:hAnsi="Verdana" w:cs="Arial"/>
          <w:sz w:val="17"/>
          <w:szCs w:val="20"/>
        </w:rPr>
        <w:t xml:space="preserve">ook andere thema’s/ onderwerpen beschrijven die in </w:t>
      </w:r>
      <w:r w:rsidR="006202B9">
        <w:rPr>
          <w:rFonts w:ascii="Verdana" w:hAnsi="Verdana" w:cs="Arial"/>
          <w:sz w:val="17"/>
          <w:szCs w:val="20"/>
        </w:rPr>
        <w:t xml:space="preserve">de </w:t>
      </w:r>
      <w:r w:rsidR="00704D76">
        <w:rPr>
          <w:rFonts w:ascii="Verdana" w:hAnsi="Verdana" w:cs="Arial"/>
          <w:sz w:val="17"/>
          <w:szCs w:val="20"/>
        </w:rPr>
        <w:t xml:space="preserve">ogen </w:t>
      </w:r>
      <w:r w:rsidR="006202B9">
        <w:rPr>
          <w:rFonts w:ascii="Verdana" w:hAnsi="Verdana" w:cs="Arial"/>
          <w:sz w:val="17"/>
          <w:szCs w:val="20"/>
        </w:rPr>
        <w:t xml:space="preserve">van Inschrijver </w:t>
      </w:r>
      <w:r w:rsidR="00704D76">
        <w:rPr>
          <w:rFonts w:ascii="Verdana" w:hAnsi="Verdana" w:cs="Arial"/>
          <w:sz w:val="17"/>
          <w:szCs w:val="20"/>
        </w:rPr>
        <w:t xml:space="preserve">van toegevoegde waarde zijn op het gebied van duurzaamheid. De beschrijving dient voldoende en controleerbare informatie te bevatten, waardoor </w:t>
      </w:r>
      <w:proofErr w:type="spellStart"/>
      <w:r w:rsidR="0055669A">
        <w:rPr>
          <w:rFonts w:ascii="Verdana" w:hAnsi="Verdana" w:cs="Arial"/>
          <w:sz w:val="17"/>
          <w:szCs w:val="20"/>
        </w:rPr>
        <w:t>Z</w:t>
      </w:r>
      <w:r w:rsidR="00EA1A04">
        <w:rPr>
          <w:rFonts w:ascii="Verdana" w:hAnsi="Verdana" w:cs="Arial"/>
          <w:sz w:val="17"/>
          <w:szCs w:val="20"/>
        </w:rPr>
        <w:t>onMw</w:t>
      </w:r>
      <w:proofErr w:type="spellEnd"/>
      <w:r w:rsidR="00704D76">
        <w:rPr>
          <w:rFonts w:ascii="Verdana" w:hAnsi="Verdana" w:cs="Arial"/>
          <w:sz w:val="17"/>
          <w:szCs w:val="20"/>
        </w:rPr>
        <w:t xml:space="preserve"> kan bepalen in hoeverre een bijdrage wordt geleverd aan een duurzamere omgeving.</w:t>
      </w:r>
    </w:p>
    <w:p w14:paraId="545F7A43" w14:textId="77777777" w:rsidR="00704D76" w:rsidRDefault="00704D76" w:rsidP="00704D76">
      <w:pPr>
        <w:autoSpaceDE w:val="0"/>
        <w:autoSpaceDN w:val="0"/>
        <w:adjustRightInd w:val="0"/>
        <w:spacing w:after="0" w:line="240" w:lineRule="auto"/>
        <w:rPr>
          <w:rFonts w:ascii="Verdana" w:hAnsi="Verdana" w:cs="Arial"/>
          <w:sz w:val="17"/>
          <w:szCs w:val="20"/>
        </w:rPr>
      </w:pPr>
    </w:p>
    <w:p w14:paraId="6DE23760" w14:textId="77777777" w:rsidR="00704D76" w:rsidRPr="00471CB1" w:rsidRDefault="00704D76" w:rsidP="00471CB1">
      <w:pPr>
        <w:autoSpaceDE w:val="0"/>
        <w:autoSpaceDN w:val="0"/>
        <w:adjustRightInd w:val="0"/>
        <w:spacing w:after="0" w:line="240" w:lineRule="auto"/>
        <w:ind w:left="567" w:hanging="2"/>
        <w:rPr>
          <w:rFonts w:ascii="Verdana" w:hAnsi="Verdana" w:cs="Arial"/>
          <w:sz w:val="17"/>
          <w:szCs w:val="20"/>
        </w:rPr>
      </w:pPr>
      <w:r w:rsidRPr="00471CB1">
        <w:rPr>
          <w:rFonts w:ascii="Verdana" w:hAnsi="Verdana" w:cs="Arial"/>
          <w:sz w:val="17"/>
          <w:szCs w:val="20"/>
        </w:rPr>
        <w:t xml:space="preserve">In hoeverre heeft </w:t>
      </w:r>
      <w:r w:rsidR="00E60EE9" w:rsidRPr="00471CB1">
        <w:rPr>
          <w:rFonts w:ascii="Verdana" w:hAnsi="Verdana" w:cs="Arial"/>
          <w:sz w:val="17"/>
          <w:szCs w:val="20"/>
        </w:rPr>
        <w:t>Inschrijver</w:t>
      </w:r>
      <w:r w:rsidR="001475BA" w:rsidRPr="00471CB1">
        <w:rPr>
          <w:rFonts w:ascii="Verdana" w:hAnsi="Verdana" w:cs="Arial"/>
          <w:sz w:val="17"/>
          <w:szCs w:val="20"/>
        </w:rPr>
        <w:t xml:space="preserve"> </w:t>
      </w:r>
      <w:r w:rsidRPr="00471CB1">
        <w:rPr>
          <w:rFonts w:ascii="Verdana" w:hAnsi="Verdana" w:cs="Arial"/>
          <w:sz w:val="17"/>
          <w:szCs w:val="20"/>
        </w:rPr>
        <w:t>voorstellen die het contract niet alleen versterken op het gebied van duurzaamheid</w:t>
      </w:r>
      <w:r w:rsidR="00990679" w:rsidRPr="00471CB1">
        <w:rPr>
          <w:rFonts w:ascii="Verdana" w:hAnsi="Verdana" w:cs="Arial"/>
          <w:sz w:val="17"/>
          <w:szCs w:val="20"/>
        </w:rPr>
        <w:t xml:space="preserve">, maar ook geen kostenverhoging veroorzaken voor </w:t>
      </w:r>
      <w:proofErr w:type="spellStart"/>
      <w:r w:rsidR="0055669A" w:rsidRPr="00471CB1">
        <w:rPr>
          <w:rFonts w:ascii="Verdana" w:hAnsi="Verdana" w:cs="Arial"/>
          <w:sz w:val="17"/>
          <w:szCs w:val="20"/>
        </w:rPr>
        <w:t>Z</w:t>
      </w:r>
      <w:r w:rsidR="009938C6">
        <w:rPr>
          <w:rFonts w:ascii="Verdana" w:hAnsi="Verdana" w:cs="Arial"/>
          <w:sz w:val="17"/>
          <w:szCs w:val="20"/>
        </w:rPr>
        <w:t>onMw</w:t>
      </w:r>
      <w:proofErr w:type="spellEnd"/>
      <w:r w:rsidR="00990679" w:rsidRPr="00471CB1">
        <w:rPr>
          <w:rFonts w:ascii="Verdana" w:hAnsi="Verdana" w:cs="Arial"/>
          <w:sz w:val="17"/>
          <w:szCs w:val="20"/>
        </w:rPr>
        <w:t>?</w:t>
      </w:r>
    </w:p>
    <w:p w14:paraId="1A735251" w14:textId="77777777" w:rsidR="00B158D3" w:rsidRPr="003677CE" w:rsidRDefault="00B158D3" w:rsidP="006B79AE">
      <w:pPr>
        <w:autoSpaceDE w:val="0"/>
        <w:autoSpaceDN w:val="0"/>
        <w:adjustRightInd w:val="0"/>
        <w:spacing w:after="0" w:line="240" w:lineRule="auto"/>
        <w:rPr>
          <w:rFonts w:ascii="Verdana" w:hAnsi="Verdana" w:cs="Arial"/>
          <w:color w:val="FF0000"/>
          <w:sz w:val="17"/>
          <w:szCs w:val="20"/>
        </w:rPr>
      </w:pPr>
    </w:p>
    <w:p w14:paraId="5529AB64" w14:textId="188E0905" w:rsidR="00471CB1" w:rsidRDefault="001B7B7D" w:rsidP="00471CB1">
      <w:pPr>
        <w:spacing w:after="0" w:line="240" w:lineRule="auto"/>
        <w:ind w:left="600"/>
        <w:rPr>
          <w:rFonts w:ascii="Verdana" w:hAnsi="Verdana" w:cs="Arial"/>
          <w:sz w:val="17"/>
          <w:szCs w:val="20"/>
        </w:rPr>
      </w:pPr>
      <w:r w:rsidRPr="00471CB1">
        <w:rPr>
          <w:rFonts w:ascii="Verdana" w:hAnsi="Verdana" w:cs="Arial"/>
          <w:sz w:val="17"/>
          <w:szCs w:val="20"/>
          <w:u w:val="single"/>
        </w:rPr>
        <w:t>Vormvereisten ‘Duurzaamheid’</w:t>
      </w:r>
      <w:r w:rsidRPr="00471CB1">
        <w:rPr>
          <w:rFonts w:ascii="Verdana" w:hAnsi="Verdana" w:cs="Arial"/>
          <w:sz w:val="17"/>
          <w:szCs w:val="20"/>
        </w:rPr>
        <w:t>:</w:t>
      </w:r>
      <w:r w:rsidRPr="00471CB1">
        <w:rPr>
          <w:rFonts w:ascii="Verdana" w:hAnsi="Verdana" w:cs="Arial"/>
          <w:sz w:val="17"/>
          <w:szCs w:val="20"/>
        </w:rPr>
        <w:br/>
        <w:t xml:space="preserve">De omvang van de toelichting is maximaal 2 pagina’s A4-formaat in pdf. bestand, lettertype </w:t>
      </w:r>
      <w:proofErr w:type="spellStart"/>
      <w:r w:rsidRPr="00471CB1">
        <w:rPr>
          <w:rFonts w:ascii="Verdana" w:hAnsi="Verdana" w:cs="Arial"/>
          <w:sz w:val="17"/>
          <w:szCs w:val="20"/>
        </w:rPr>
        <w:t>Ari</w:t>
      </w:r>
      <w:r w:rsidR="006202B9">
        <w:rPr>
          <w:rFonts w:ascii="Verdana" w:hAnsi="Verdana" w:cs="Arial"/>
          <w:sz w:val="17"/>
          <w:szCs w:val="20"/>
        </w:rPr>
        <w:t>a</w:t>
      </w:r>
      <w:r w:rsidRPr="00471CB1">
        <w:rPr>
          <w:rFonts w:ascii="Verdana" w:hAnsi="Verdana" w:cs="Arial"/>
          <w:sz w:val="17"/>
          <w:szCs w:val="20"/>
        </w:rPr>
        <w:t>l</w:t>
      </w:r>
      <w:proofErr w:type="spellEnd"/>
      <w:r w:rsidRPr="00471CB1">
        <w:rPr>
          <w:rFonts w:ascii="Verdana" w:hAnsi="Verdana" w:cs="Arial"/>
          <w:sz w:val="17"/>
          <w:szCs w:val="20"/>
        </w:rPr>
        <w:t xml:space="preserve"> en lettergrootte 10.</w:t>
      </w:r>
      <w:r w:rsidR="00471CB1">
        <w:rPr>
          <w:rFonts w:ascii="Verdana" w:hAnsi="Verdana" w:cs="Arial"/>
          <w:sz w:val="17"/>
          <w:szCs w:val="20"/>
        </w:rPr>
        <w:t xml:space="preserve"> De omvang is exclusief voorpagina, inhoudsopgave, illustraties, flow </w:t>
      </w:r>
      <w:proofErr w:type="spellStart"/>
      <w:r w:rsidR="00471CB1">
        <w:rPr>
          <w:rFonts w:ascii="Verdana" w:hAnsi="Verdana" w:cs="Arial"/>
          <w:sz w:val="17"/>
          <w:szCs w:val="20"/>
        </w:rPr>
        <w:t>charts</w:t>
      </w:r>
      <w:proofErr w:type="spellEnd"/>
      <w:r w:rsidR="00471CB1">
        <w:rPr>
          <w:rFonts w:ascii="Verdana" w:hAnsi="Verdana" w:cs="Arial"/>
          <w:sz w:val="17"/>
          <w:szCs w:val="20"/>
        </w:rPr>
        <w:t>, foto’s e.d.</w:t>
      </w:r>
    </w:p>
    <w:p w14:paraId="3AA0FD7C" w14:textId="77777777" w:rsidR="001B7B7D" w:rsidRPr="00471CB1" w:rsidRDefault="001B7B7D" w:rsidP="001B7B7D">
      <w:pPr>
        <w:spacing w:after="0" w:line="240" w:lineRule="auto"/>
        <w:ind w:left="703"/>
        <w:rPr>
          <w:rFonts w:ascii="Verdana" w:hAnsi="Verdana" w:cs="Arial"/>
          <w:sz w:val="17"/>
          <w:szCs w:val="20"/>
        </w:rPr>
      </w:pPr>
    </w:p>
    <w:p w14:paraId="4D2955F0" w14:textId="77777777" w:rsidR="001B7B7D" w:rsidRPr="00B125A0" w:rsidRDefault="001B7B7D" w:rsidP="001B7B7D">
      <w:pPr>
        <w:autoSpaceDE w:val="0"/>
        <w:autoSpaceDN w:val="0"/>
        <w:adjustRightInd w:val="0"/>
        <w:spacing w:after="0" w:line="240" w:lineRule="auto"/>
        <w:rPr>
          <w:rFonts w:ascii="Verdana" w:hAnsi="Verdana" w:cs="Arial"/>
          <w:sz w:val="17"/>
          <w:szCs w:val="20"/>
        </w:rPr>
      </w:pPr>
    </w:p>
    <w:p w14:paraId="45D2B480" w14:textId="77777777" w:rsidR="00F51B95" w:rsidRPr="00471CB1" w:rsidRDefault="001B7B7D" w:rsidP="001B7B7D">
      <w:pPr>
        <w:pBdr>
          <w:top w:val="single" w:sz="4" w:space="1" w:color="auto"/>
          <w:left w:val="single" w:sz="4" w:space="4" w:color="auto"/>
          <w:bottom w:val="single" w:sz="4" w:space="1" w:color="auto"/>
          <w:right w:val="single" w:sz="4" w:space="4" w:color="auto"/>
        </w:pBdr>
        <w:spacing w:after="0" w:line="240" w:lineRule="auto"/>
        <w:ind w:left="703"/>
        <w:rPr>
          <w:rFonts w:ascii="Verdana" w:hAnsi="Verdana" w:cs="Arial"/>
          <w:sz w:val="17"/>
          <w:szCs w:val="20"/>
        </w:rPr>
      </w:pPr>
      <w:r>
        <w:rPr>
          <w:rFonts w:ascii="Verdana" w:hAnsi="Verdana" w:cs="Arial"/>
          <w:b/>
          <w:sz w:val="17"/>
          <w:szCs w:val="20"/>
        </w:rPr>
        <w:tab/>
      </w:r>
      <w:r w:rsidRPr="00471CB1">
        <w:rPr>
          <w:rFonts w:ascii="Verdana" w:hAnsi="Verdana" w:cs="Arial"/>
          <w:sz w:val="17"/>
          <w:szCs w:val="20"/>
          <w:u w:val="single"/>
        </w:rPr>
        <w:t xml:space="preserve">Wijze van beoordeling van </w:t>
      </w:r>
      <w:r w:rsidR="00F51B95" w:rsidRPr="00471CB1">
        <w:rPr>
          <w:rFonts w:ascii="Verdana" w:hAnsi="Verdana" w:cs="Arial"/>
          <w:sz w:val="17"/>
          <w:szCs w:val="20"/>
          <w:u w:val="single"/>
        </w:rPr>
        <w:t>de toelichting op ‘Duurzaamheid’</w:t>
      </w:r>
      <w:r w:rsidRPr="00471CB1">
        <w:rPr>
          <w:rFonts w:ascii="Verdana" w:hAnsi="Verdana" w:cs="Arial"/>
          <w:sz w:val="17"/>
          <w:szCs w:val="20"/>
        </w:rPr>
        <w:br/>
      </w:r>
      <w:r w:rsidR="003F3B0E">
        <w:rPr>
          <w:rFonts w:ascii="Verdana" w:hAnsi="Verdana" w:cs="Arial"/>
          <w:sz w:val="17"/>
          <w:szCs w:val="20"/>
        </w:rPr>
        <w:t>De</w:t>
      </w:r>
      <w:r w:rsidR="00F51B95" w:rsidRPr="00471CB1">
        <w:rPr>
          <w:rFonts w:ascii="Verdana" w:hAnsi="Verdana" w:cs="Arial"/>
          <w:sz w:val="17"/>
          <w:szCs w:val="20"/>
        </w:rPr>
        <w:t xml:space="preserve"> toelichting</w:t>
      </w:r>
      <w:r w:rsidRPr="00471CB1">
        <w:rPr>
          <w:rFonts w:ascii="Verdana" w:hAnsi="Verdana" w:cs="Arial"/>
          <w:sz w:val="17"/>
          <w:szCs w:val="20"/>
        </w:rPr>
        <w:t xml:space="preserve"> wordt hoog gewaardeerd, indien </w:t>
      </w:r>
      <w:r w:rsidR="00F51B95" w:rsidRPr="00471CB1">
        <w:rPr>
          <w:rFonts w:ascii="Verdana" w:hAnsi="Verdana" w:cs="Arial"/>
          <w:sz w:val="17"/>
          <w:szCs w:val="20"/>
        </w:rPr>
        <w:t xml:space="preserve">blijkt dat </w:t>
      </w:r>
      <w:r w:rsidR="003F3B0E">
        <w:rPr>
          <w:rFonts w:ascii="Verdana" w:hAnsi="Verdana" w:cs="Arial"/>
          <w:sz w:val="17"/>
          <w:szCs w:val="20"/>
        </w:rPr>
        <w:t>Inschrijver</w:t>
      </w:r>
      <w:r w:rsidR="00F51B95" w:rsidRPr="00471CB1">
        <w:rPr>
          <w:rFonts w:ascii="Verdana" w:hAnsi="Verdana" w:cs="Arial"/>
          <w:sz w:val="17"/>
          <w:szCs w:val="20"/>
        </w:rPr>
        <w:t xml:space="preserve"> in zowel </w:t>
      </w:r>
      <w:r w:rsidR="003F3B0E">
        <w:rPr>
          <w:rFonts w:ascii="Verdana" w:hAnsi="Verdana" w:cs="Arial"/>
          <w:sz w:val="17"/>
          <w:szCs w:val="20"/>
        </w:rPr>
        <w:t>zijn</w:t>
      </w:r>
      <w:r w:rsidR="00F51B95" w:rsidRPr="00471CB1">
        <w:rPr>
          <w:rFonts w:ascii="Verdana" w:hAnsi="Verdana" w:cs="Arial"/>
          <w:sz w:val="17"/>
          <w:szCs w:val="20"/>
        </w:rPr>
        <w:t xml:space="preserve"> eigen bedrijfsvoering als in </w:t>
      </w:r>
      <w:r w:rsidR="003F3B0E">
        <w:rPr>
          <w:rFonts w:ascii="Verdana" w:hAnsi="Verdana" w:cs="Arial"/>
          <w:sz w:val="17"/>
          <w:szCs w:val="20"/>
        </w:rPr>
        <w:t>zijn</w:t>
      </w:r>
      <w:r w:rsidR="00F51B95" w:rsidRPr="00471CB1">
        <w:rPr>
          <w:rFonts w:ascii="Verdana" w:hAnsi="Verdana" w:cs="Arial"/>
          <w:sz w:val="17"/>
          <w:szCs w:val="20"/>
        </w:rPr>
        <w:t xml:space="preserve"> dienstverlening aan de klant duurzaamheid doorvoert en handhaaft. Dat er initiatieven zijn om doorlopend duurzaamheid </w:t>
      </w:r>
      <w:r w:rsidR="007D3F03" w:rsidRPr="00471CB1">
        <w:rPr>
          <w:rFonts w:ascii="Verdana" w:hAnsi="Verdana" w:cs="Arial"/>
          <w:sz w:val="17"/>
          <w:szCs w:val="20"/>
        </w:rPr>
        <w:t>te verbeteren en</w:t>
      </w:r>
      <w:r w:rsidR="00F51B95" w:rsidRPr="00471CB1">
        <w:rPr>
          <w:rFonts w:ascii="Verdana" w:hAnsi="Verdana" w:cs="Arial"/>
          <w:sz w:val="17"/>
          <w:szCs w:val="20"/>
        </w:rPr>
        <w:t xml:space="preserve"> te creëren.</w:t>
      </w:r>
    </w:p>
    <w:p w14:paraId="3F6363F3" w14:textId="77777777" w:rsidR="00F51B95" w:rsidRPr="003677CE" w:rsidRDefault="00F51B95" w:rsidP="001B7B7D">
      <w:pPr>
        <w:pBdr>
          <w:top w:val="single" w:sz="4" w:space="1" w:color="auto"/>
          <w:left w:val="single" w:sz="4" w:space="4" w:color="auto"/>
          <w:bottom w:val="single" w:sz="4" w:space="1" w:color="auto"/>
          <w:right w:val="single" w:sz="4" w:space="4" w:color="auto"/>
        </w:pBdr>
        <w:spacing w:after="0" w:line="240" w:lineRule="auto"/>
        <w:ind w:left="703"/>
        <w:rPr>
          <w:rFonts w:ascii="Verdana" w:hAnsi="Verdana" w:cs="Arial"/>
          <w:color w:val="FF0000"/>
          <w:sz w:val="17"/>
          <w:szCs w:val="20"/>
        </w:rPr>
      </w:pPr>
    </w:p>
    <w:p w14:paraId="62FE25C3" w14:textId="77777777" w:rsidR="006B79AE" w:rsidRDefault="006B79AE" w:rsidP="006B79AE">
      <w:pPr>
        <w:spacing w:after="0" w:line="240" w:lineRule="auto"/>
        <w:rPr>
          <w:rFonts w:ascii="Verdana" w:hAnsi="Verdana" w:cs="Arial"/>
          <w:b/>
          <w:sz w:val="17"/>
          <w:szCs w:val="20"/>
        </w:rPr>
      </w:pPr>
    </w:p>
    <w:p w14:paraId="4AFB846E" w14:textId="376370D4" w:rsidR="00954CFF" w:rsidRPr="00E60EE9" w:rsidRDefault="006B79AE" w:rsidP="007B5967">
      <w:pPr>
        <w:pStyle w:val="Kop2"/>
      </w:pPr>
      <w:r w:rsidRPr="003677CE">
        <w:t>Gunningcriterium ‘Prijs’</w:t>
      </w:r>
      <w:r w:rsidR="00F03B3B" w:rsidRPr="003677CE">
        <w:t xml:space="preserve">  </w:t>
      </w:r>
      <w:r w:rsidR="00C03F02" w:rsidRPr="007B5967">
        <w:t>(weging 1</w:t>
      </w:r>
      <w:r w:rsidR="005A5E83">
        <w:t>0</w:t>
      </w:r>
      <w:r w:rsidR="00C03F02" w:rsidRPr="007B5967">
        <w:t>%)</w:t>
      </w:r>
      <w:r w:rsidRPr="007B5967">
        <w:br/>
      </w:r>
      <w:r w:rsidR="005A5E83">
        <w:t xml:space="preserve">Zie </w:t>
      </w:r>
      <w:r w:rsidR="00DA676F">
        <w:t>bijlage 1</w:t>
      </w:r>
      <w:r w:rsidR="000743C7">
        <w:t>5</w:t>
      </w:r>
      <w:r w:rsidR="006202B9">
        <w:t xml:space="preserve"> ‘Prijsinvulformulier’</w:t>
      </w:r>
      <w:r w:rsidR="00944229" w:rsidRPr="003677CE">
        <w:rPr>
          <w:b w:val="0"/>
          <w:color w:val="FF0000"/>
          <w:sz w:val="17"/>
          <w:szCs w:val="20"/>
        </w:rPr>
        <w:tab/>
      </w:r>
    </w:p>
    <w:p w14:paraId="2E143A97" w14:textId="0D9D5BA2" w:rsidR="00FF52CC" w:rsidRDefault="008B37CE" w:rsidP="007B5967">
      <w:pPr>
        <w:spacing w:after="0" w:line="240" w:lineRule="auto"/>
        <w:ind w:left="567"/>
        <w:rPr>
          <w:rFonts w:ascii="Verdana" w:hAnsi="Verdana" w:cs="Arial"/>
          <w:sz w:val="17"/>
          <w:szCs w:val="20"/>
        </w:rPr>
      </w:pPr>
      <w:r>
        <w:rPr>
          <w:rFonts w:ascii="Verdana" w:hAnsi="Verdana" w:cs="Arial"/>
          <w:sz w:val="17"/>
          <w:szCs w:val="20"/>
        </w:rPr>
        <w:t xml:space="preserve">Inschrijver vult </w:t>
      </w:r>
      <w:r w:rsidRPr="00A26343">
        <w:rPr>
          <w:rFonts w:ascii="Verdana" w:hAnsi="Verdana" w:cs="Arial"/>
          <w:b/>
          <w:sz w:val="17"/>
          <w:szCs w:val="20"/>
        </w:rPr>
        <w:t>Bijlage 1</w:t>
      </w:r>
      <w:r w:rsidR="000743C7">
        <w:rPr>
          <w:rFonts w:ascii="Verdana" w:hAnsi="Verdana" w:cs="Arial"/>
          <w:b/>
          <w:sz w:val="17"/>
          <w:szCs w:val="20"/>
        </w:rPr>
        <w:t>5</w:t>
      </w:r>
      <w:r w:rsidRPr="008B37CE">
        <w:rPr>
          <w:rFonts w:ascii="Verdana" w:hAnsi="Verdana" w:cs="Arial"/>
          <w:sz w:val="17"/>
          <w:szCs w:val="20"/>
        </w:rPr>
        <w:t xml:space="preserve"> ‘Prijsformulier’ volledig in en ondertekent deze rechtsgeldig en voegt deze toe aan zijn Inschrijving.</w:t>
      </w:r>
      <w:r>
        <w:rPr>
          <w:rFonts w:ascii="Verdana" w:hAnsi="Verdana" w:cs="Arial"/>
          <w:sz w:val="17"/>
          <w:szCs w:val="20"/>
        </w:rPr>
        <w:t xml:space="preserve"> </w:t>
      </w:r>
      <w:r w:rsidR="00954CFF" w:rsidRPr="007B5967">
        <w:rPr>
          <w:rFonts w:ascii="Verdana" w:hAnsi="Verdana" w:cs="Arial"/>
          <w:sz w:val="17"/>
          <w:szCs w:val="20"/>
        </w:rPr>
        <w:t xml:space="preserve">De </w:t>
      </w:r>
      <w:r w:rsidR="00E60EE9" w:rsidRPr="007B5967">
        <w:rPr>
          <w:rFonts w:ascii="Verdana" w:hAnsi="Verdana" w:cs="Arial"/>
          <w:sz w:val="17"/>
          <w:szCs w:val="20"/>
        </w:rPr>
        <w:t>I</w:t>
      </w:r>
      <w:r w:rsidR="00954CFF" w:rsidRPr="007B5967">
        <w:rPr>
          <w:rFonts w:ascii="Verdana" w:hAnsi="Verdana" w:cs="Arial"/>
          <w:sz w:val="17"/>
          <w:szCs w:val="20"/>
        </w:rPr>
        <w:t xml:space="preserve">nschrijver met de laagste prijs ten opzichte van de aangeboden prijs van de andere </w:t>
      </w:r>
      <w:r w:rsidR="00E60EE9" w:rsidRPr="007B5967">
        <w:rPr>
          <w:rFonts w:ascii="Verdana" w:hAnsi="Verdana" w:cs="Arial"/>
          <w:sz w:val="17"/>
          <w:szCs w:val="20"/>
        </w:rPr>
        <w:t>I</w:t>
      </w:r>
      <w:r w:rsidR="00954CFF" w:rsidRPr="007B5967">
        <w:rPr>
          <w:rFonts w:ascii="Verdana" w:hAnsi="Verdana" w:cs="Arial"/>
          <w:sz w:val="17"/>
          <w:szCs w:val="20"/>
        </w:rPr>
        <w:t>nschrijvers s</w:t>
      </w:r>
      <w:r w:rsidR="007B5967">
        <w:rPr>
          <w:rFonts w:ascii="Verdana" w:hAnsi="Verdana" w:cs="Arial"/>
          <w:sz w:val="17"/>
          <w:szCs w:val="20"/>
        </w:rPr>
        <w:t>coort het hoogste aantal punten.</w:t>
      </w:r>
    </w:p>
    <w:p w14:paraId="59188965" w14:textId="77777777" w:rsidR="005A5E83" w:rsidRDefault="005A5E83" w:rsidP="007B5967">
      <w:pPr>
        <w:spacing w:after="0" w:line="240" w:lineRule="auto"/>
        <w:ind w:left="567"/>
        <w:rPr>
          <w:rFonts w:ascii="Verdana" w:hAnsi="Verdana" w:cs="Arial"/>
          <w:sz w:val="17"/>
          <w:szCs w:val="20"/>
        </w:rPr>
      </w:pPr>
    </w:p>
    <w:p w14:paraId="4DB83D11" w14:textId="7ED1A7D8" w:rsidR="00A26343" w:rsidRPr="00A26343" w:rsidRDefault="00A26343" w:rsidP="00A26343">
      <w:pPr>
        <w:ind w:left="567"/>
        <w:rPr>
          <w:rFonts w:ascii="Verdana" w:hAnsi="Verdana" w:cs="Arial"/>
          <w:sz w:val="17"/>
          <w:szCs w:val="20"/>
          <w:u w:val="single"/>
        </w:rPr>
      </w:pPr>
      <w:r w:rsidRPr="00A26343">
        <w:rPr>
          <w:rFonts w:ascii="Verdana" w:hAnsi="Verdana" w:cs="Arial"/>
          <w:sz w:val="17"/>
          <w:szCs w:val="20"/>
          <w:u w:val="single"/>
        </w:rPr>
        <w:t>Beoordeling van het gunningcriterium ‘Prijs’</w:t>
      </w:r>
      <w:r>
        <w:rPr>
          <w:rFonts w:ascii="Verdana" w:hAnsi="Verdana" w:cs="Arial"/>
          <w:sz w:val="17"/>
          <w:szCs w:val="20"/>
          <w:u w:val="single"/>
        </w:rPr>
        <w:t>:</w:t>
      </w:r>
    </w:p>
    <w:p w14:paraId="300BA69E" w14:textId="1EC5966A" w:rsidR="00A26343" w:rsidRPr="00A26343" w:rsidRDefault="00A26343" w:rsidP="00A26343">
      <w:pPr>
        <w:spacing w:after="0" w:line="240" w:lineRule="auto"/>
        <w:ind w:left="567"/>
        <w:rPr>
          <w:rFonts w:ascii="Verdana" w:hAnsi="Verdana" w:cs="Arial"/>
          <w:sz w:val="17"/>
          <w:szCs w:val="20"/>
        </w:rPr>
      </w:pPr>
      <w:r w:rsidRPr="00A26343">
        <w:rPr>
          <w:rFonts w:ascii="Verdana" w:hAnsi="Verdana" w:cs="Arial"/>
          <w:sz w:val="17"/>
          <w:szCs w:val="20"/>
        </w:rPr>
        <w:t xml:space="preserve">Het gunningscriterium Prijs </w:t>
      </w:r>
      <w:r>
        <w:rPr>
          <w:rFonts w:ascii="Verdana" w:hAnsi="Verdana" w:cs="Arial"/>
          <w:sz w:val="17"/>
          <w:szCs w:val="20"/>
        </w:rPr>
        <w:t>weegt</w:t>
      </w:r>
      <w:r w:rsidRPr="00A26343">
        <w:rPr>
          <w:rFonts w:ascii="Verdana" w:hAnsi="Verdana" w:cs="Arial"/>
          <w:sz w:val="17"/>
          <w:szCs w:val="20"/>
        </w:rPr>
        <w:t xml:space="preserve"> voor 10% mee in de totale waardering van de vier gunningscriteria.</w:t>
      </w:r>
    </w:p>
    <w:p w14:paraId="4A03D563" w14:textId="77777777" w:rsidR="00A26343" w:rsidRDefault="00A26343" w:rsidP="00A26343">
      <w:pPr>
        <w:spacing w:line="240" w:lineRule="auto"/>
        <w:ind w:left="567"/>
        <w:rPr>
          <w:rFonts w:ascii="Verdana" w:hAnsi="Verdana" w:cs="Arial"/>
          <w:sz w:val="17"/>
          <w:szCs w:val="20"/>
        </w:rPr>
      </w:pPr>
      <w:r w:rsidRPr="00A26343">
        <w:rPr>
          <w:rFonts w:ascii="Verdana" w:hAnsi="Verdana" w:cs="Arial"/>
          <w:sz w:val="17"/>
          <w:szCs w:val="20"/>
        </w:rPr>
        <w:t>De waardering kent verder de volgende uitgangspunten:</w:t>
      </w:r>
    </w:p>
    <w:p w14:paraId="02187DBA" w14:textId="77777777" w:rsidR="004B28AC" w:rsidRPr="00A26343" w:rsidRDefault="004B28AC" w:rsidP="00A26343">
      <w:pPr>
        <w:spacing w:line="240" w:lineRule="auto"/>
        <w:ind w:left="567"/>
        <w:rPr>
          <w:rFonts w:ascii="Verdana" w:hAnsi="Verdana" w:cs="Arial"/>
          <w:sz w:val="17"/>
          <w:szCs w:val="20"/>
        </w:rPr>
      </w:pPr>
    </w:p>
    <w:p w14:paraId="0474FBF7" w14:textId="1EDC3CE2" w:rsidR="004B28AC" w:rsidRDefault="004B28AC" w:rsidP="00A26343">
      <w:pPr>
        <w:pStyle w:val="Lijstalinea"/>
        <w:numPr>
          <w:ilvl w:val="0"/>
          <w:numId w:val="56"/>
        </w:numPr>
        <w:rPr>
          <w:rFonts w:ascii="Verdana" w:hAnsi="Verdana" w:cs="Arial"/>
          <w:sz w:val="17"/>
          <w:szCs w:val="20"/>
        </w:rPr>
      </w:pPr>
      <w:r>
        <w:rPr>
          <w:rFonts w:ascii="Verdana" w:hAnsi="Verdana" w:cs="Arial"/>
          <w:sz w:val="17"/>
          <w:szCs w:val="20"/>
        </w:rPr>
        <w:lastRenderedPageBreak/>
        <w:t>Voor de beoordeling en berekening wordt de totaalprijs genomen, die een Inschrijver op het ‘Prijsinvulformulier’ invult;</w:t>
      </w:r>
    </w:p>
    <w:p w14:paraId="009BF0F6" w14:textId="34D44D58" w:rsidR="004B28AC" w:rsidRDefault="004B28AC" w:rsidP="00A26343">
      <w:pPr>
        <w:pStyle w:val="Lijstalinea"/>
        <w:numPr>
          <w:ilvl w:val="0"/>
          <w:numId w:val="56"/>
        </w:numPr>
        <w:rPr>
          <w:rFonts w:ascii="Verdana" w:hAnsi="Verdana" w:cs="Arial"/>
          <w:sz w:val="17"/>
          <w:szCs w:val="20"/>
        </w:rPr>
      </w:pPr>
      <w:r>
        <w:rPr>
          <w:rFonts w:ascii="Verdana" w:hAnsi="Verdana" w:cs="Arial"/>
          <w:sz w:val="17"/>
          <w:szCs w:val="20"/>
        </w:rPr>
        <w:t xml:space="preserve">De totaalprijs moet het totaal zijn van alle jaarprijzen die boven de rij ‘totaal’ door Inschrijver zijn ingevuld; </w:t>
      </w:r>
    </w:p>
    <w:p w14:paraId="101E1694" w14:textId="77777777" w:rsidR="00A26343" w:rsidRPr="00A26343" w:rsidRDefault="00A26343" w:rsidP="00A26343">
      <w:pPr>
        <w:pStyle w:val="Lijstalinea"/>
        <w:numPr>
          <w:ilvl w:val="0"/>
          <w:numId w:val="56"/>
        </w:numPr>
        <w:rPr>
          <w:rFonts w:ascii="Verdana" w:hAnsi="Verdana" w:cs="Arial"/>
          <w:sz w:val="17"/>
          <w:szCs w:val="20"/>
        </w:rPr>
      </w:pPr>
      <w:r w:rsidRPr="00A26343">
        <w:rPr>
          <w:rFonts w:ascii="Verdana" w:hAnsi="Verdana" w:cs="Arial"/>
          <w:sz w:val="17"/>
          <w:szCs w:val="20"/>
        </w:rPr>
        <w:t>De Inschrijver met de Laagste Prijs (LP) krijgt de maximale score van 10 punten of 100%</w:t>
      </w:r>
    </w:p>
    <w:p w14:paraId="6D54D68C" w14:textId="77777777" w:rsidR="00A26343" w:rsidRPr="00A26343" w:rsidRDefault="00A26343" w:rsidP="00A26343">
      <w:pPr>
        <w:pStyle w:val="Lijstalinea"/>
        <w:numPr>
          <w:ilvl w:val="0"/>
          <w:numId w:val="56"/>
        </w:numPr>
        <w:rPr>
          <w:rFonts w:ascii="Verdana" w:hAnsi="Verdana" w:cs="Arial"/>
          <w:sz w:val="17"/>
          <w:szCs w:val="20"/>
        </w:rPr>
      </w:pPr>
      <w:r w:rsidRPr="00A26343">
        <w:rPr>
          <w:rFonts w:ascii="Verdana" w:hAnsi="Verdana" w:cs="Arial"/>
          <w:sz w:val="17"/>
          <w:szCs w:val="20"/>
        </w:rPr>
        <w:t>Een Inschrijver met een Prijs (P) die 2x zo hoog ligt als de LP krijgt de helft van de maximale score van 5 punten of 50%</w:t>
      </w:r>
    </w:p>
    <w:p w14:paraId="6AB7AE32" w14:textId="77777777" w:rsidR="00A26343" w:rsidRPr="00A26343" w:rsidRDefault="00A26343" w:rsidP="00A26343">
      <w:pPr>
        <w:pStyle w:val="Lijstalinea"/>
        <w:numPr>
          <w:ilvl w:val="0"/>
          <w:numId w:val="56"/>
        </w:numPr>
        <w:rPr>
          <w:rFonts w:ascii="Verdana" w:hAnsi="Verdana" w:cs="Arial"/>
          <w:sz w:val="17"/>
          <w:szCs w:val="20"/>
        </w:rPr>
      </w:pPr>
      <w:r w:rsidRPr="00A26343">
        <w:rPr>
          <w:rFonts w:ascii="Verdana" w:hAnsi="Verdana" w:cs="Arial"/>
          <w:sz w:val="17"/>
          <w:szCs w:val="20"/>
        </w:rPr>
        <w:t>Gelijke verhoudingen worden omgezet in gelijke verschillen</w:t>
      </w:r>
    </w:p>
    <w:p w14:paraId="23A29F3D" w14:textId="77777777" w:rsidR="00A26343" w:rsidRPr="00A26343" w:rsidRDefault="00A26343" w:rsidP="00A26343">
      <w:pPr>
        <w:pStyle w:val="Lijstalinea"/>
        <w:numPr>
          <w:ilvl w:val="0"/>
          <w:numId w:val="56"/>
        </w:numPr>
        <w:rPr>
          <w:rFonts w:ascii="Verdana" w:hAnsi="Verdana" w:cs="Arial"/>
          <w:sz w:val="17"/>
          <w:szCs w:val="20"/>
        </w:rPr>
      </w:pPr>
      <w:r w:rsidRPr="00A26343">
        <w:rPr>
          <w:rFonts w:ascii="Verdana" w:hAnsi="Verdana" w:cs="Arial"/>
          <w:sz w:val="17"/>
          <w:szCs w:val="20"/>
        </w:rPr>
        <w:t>De score per Inschrijver wordt met de volgende formule berekend:</w:t>
      </w:r>
    </w:p>
    <w:p w14:paraId="30C3B04B" w14:textId="0BBB2449" w:rsidR="00A26343" w:rsidRPr="00A26343" w:rsidRDefault="00A26343" w:rsidP="00A26343">
      <w:pPr>
        <w:ind w:left="1068" w:firstLine="348"/>
        <w:rPr>
          <w:rFonts w:ascii="Verdana" w:hAnsi="Verdana" w:cs="Arial"/>
          <w:b/>
          <w:sz w:val="17"/>
          <w:szCs w:val="20"/>
        </w:rPr>
      </w:pPr>
      <w:r w:rsidRPr="00A26343">
        <w:rPr>
          <w:rFonts w:ascii="Verdana" w:hAnsi="Verdana" w:cs="Arial"/>
          <w:b/>
          <w:sz w:val="17"/>
          <w:szCs w:val="20"/>
        </w:rPr>
        <w:t>Score = 100 – 50 x log (P / LP) / log 2</w:t>
      </w:r>
      <w:r w:rsidR="00CB1370">
        <w:rPr>
          <w:rFonts w:ascii="Verdana" w:hAnsi="Verdana" w:cs="Arial"/>
          <w:b/>
          <w:sz w:val="17"/>
          <w:szCs w:val="20"/>
        </w:rPr>
        <w:t xml:space="preserve"> x weging</w:t>
      </w:r>
    </w:p>
    <w:p w14:paraId="72E10BE7" w14:textId="77777777" w:rsidR="00A26343" w:rsidRDefault="00A26343" w:rsidP="00A26343">
      <w:pPr>
        <w:rPr>
          <w:rFonts w:ascii="Verdana" w:hAnsi="Verdana" w:cs="Arial"/>
          <w:sz w:val="17"/>
          <w:szCs w:val="20"/>
        </w:rPr>
      </w:pPr>
    </w:p>
    <w:p w14:paraId="5E4EEB83" w14:textId="77777777" w:rsidR="00A26343" w:rsidRPr="00A26343" w:rsidRDefault="00A26343" w:rsidP="00A26343">
      <w:pPr>
        <w:ind w:left="567"/>
        <w:rPr>
          <w:rFonts w:ascii="Verdana" w:hAnsi="Verdana" w:cs="Arial"/>
          <w:sz w:val="17"/>
          <w:szCs w:val="20"/>
        </w:rPr>
      </w:pPr>
      <w:r w:rsidRPr="00A26343">
        <w:rPr>
          <w:rFonts w:ascii="Verdana" w:hAnsi="Verdana" w:cs="Arial"/>
          <w:sz w:val="17"/>
          <w:szCs w:val="20"/>
        </w:rPr>
        <w:t>Voorbeeld:</w:t>
      </w:r>
    </w:p>
    <w:tbl>
      <w:tblPr>
        <w:tblW w:w="0" w:type="auto"/>
        <w:tblInd w:w="817" w:type="dxa"/>
        <w:tblCellMar>
          <w:left w:w="0" w:type="dxa"/>
          <w:right w:w="0" w:type="dxa"/>
        </w:tblCellMar>
        <w:tblLook w:val="04A0" w:firstRow="1" w:lastRow="0" w:firstColumn="1" w:lastColumn="0" w:noHBand="0" w:noVBand="1"/>
      </w:tblPr>
      <w:tblGrid>
        <w:gridCol w:w="1408"/>
        <w:gridCol w:w="1417"/>
        <w:gridCol w:w="1276"/>
      </w:tblGrid>
      <w:tr w:rsidR="00A26343" w:rsidRPr="00A26343" w14:paraId="613D59DE" w14:textId="77777777" w:rsidTr="00A26343">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ADD842" w14:textId="77777777" w:rsidR="00A26343" w:rsidRPr="00A26343" w:rsidRDefault="00A26343" w:rsidP="00A26343">
            <w:pPr>
              <w:rPr>
                <w:rFonts w:ascii="Verdana" w:hAnsi="Verdana" w:cs="Arial"/>
                <w:sz w:val="17"/>
                <w:szCs w:val="20"/>
              </w:rPr>
            </w:pPr>
            <w:r w:rsidRPr="00A26343">
              <w:rPr>
                <w:rFonts w:ascii="Verdana" w:hAnsi="Verdana" w:cs="Arial"/>
                <w:sz w:val="17"/>
                <w:szCs w:val="20"/>
              </w:rPr>
              <w:t>Inschrijving</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4E2361" w14:textId="77777777" w:rsidR="00A26343" w:rsidRPr="00A26343" w:rsidRDefault="00A26343" w:rsidP="00A26343">
            <w:pPr>
              <w:rPr>
                <w:rFonts w:ascii="Verdana" w:hAnsi="Verdana" w:cs="Arial"/>
                <w:sz w:val="17"/>
                <w:szCs w:val="20"/>
              </w:rPr>
            </w:pPr>
            <w:r w:rsidRPr="00A26343">
              <w:rPr>
                <w:rFonts w:ascii="Verdana" w:hAnsi="Verdana" w:cs="Arial"/>
                <w:sz w:val="17"/>
                <w:szCs w:val="20"/>
              </w:rPr>
              <w:t>Prijs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B0446A" w14:textId="77777777" w:rsidR="00A26343" w:rsidRPr="00A26343" w:rsidRDefault="00A26343" w:rsidP="00A26343">
            <w:pPr>
              <w:rPr>
                <w:rFonts w:ascii="Verdana" w:hAnsi="Verdana" w:cs="Arial"/>
                <w:sz w:val="17"/>
                <w:szCs w:val="20"/>
              </w:rPr>
            </w:pPr>
            <w:r w:rsidRPr="00A26343">
              <w:rPr>
                <w:rFonts w:ascii="Verdana" w:hAnsi="Verdana" w:cs="Arial"/>
                <w:sz w:val="17"/>
                <w:szCs w:val="20"/>
              </w:rPr>
              <w:t>Score %</w:t>
            </w:r>
          </w:p>
        </w:tc>
      </w:tr>
      <w:tr w:rsidR="00A26343" w:rsidRPr="00A26343" w14:paraId="06D473AA" w14:textId="77777777" w:rsidTr="00A26343">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D7ECE" w14:textId="77777777" w:rsidR="00A26343" w:rsidRPr="00A26343" w:rsidRDefault="00A26343" w:rsidP="00A26343">
            <w:pPr>
              <w:rPr>
                <w:rFonts w:ascii="Verdana" w:hAnsi="Verdana" w:cs="Arial"/>
                <w:sz w:val="17"/>
                <w:szCs w:val="20"/>
              </w:rPr>
            </w:pPr>
            <w:r w:rsidRPr="00A26343">
              <w:rPr>
                <w:rFonts w:ascii="Verdana" w:hAnsi="Verdana" w:cs="Arial"/>
                <w:sz w:val="17"/>
                <w:szCs w:val="20"/>
              </w:rPr>
              <w:t>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FE6608D" w14:textId="77777777" w:rsidR="00A26343" w:rsidRPr="00A26343" w:rsidRDefault="00A26343" w:rsidP="00A26343">
            <w:pPr>
              <w:rPr>
                <w:rFonts w:ascii="Verdana" w:hAnsi="Verdana" w:cs="Arial"/>
                <w:sz w:val="17"/>
                <w:szCs w:val="20"/>
              </w:rPr>
            </w:pPr>
            <w:r w:rsidRPr="00A26343">
              <w:rPr>
                <w:rFonts w:ascii="Verdana" w:hAnsi="Verdana" w:cs="Arial"/>
                <w:sz w:val="17"/>
                <w:szCs w:val="20"/>
              </w:rPr>
              <w:t>Euro 800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412F883" w14:textId="77777777" w:rsidR="00A26343" w:rsidRPr="00A26343" w:rsidRDefault="00A26343" w:rsidP="00A26343">
            <w:pPr>
              <w:rPr>
                <w:rFonts w:ascii="Verdana" w:hAnsi="Verdana" w:cs="Arial"/>
                <w:sz w:val="17"/>
                <w:szCs w:val="20"/>
              </w:rPr>
            </w:pPr>
            <w:r w:rsidRPr="00A26343">
              <w:rPr>
                <w:rFonts w:ascii="Verdana" w:hAnsi="Verdana" w:cs="Arial"/>
                <w:sz w:val="17"/>
                <w:szCs w:val="20"/>
              </w:rPr>
              <w:t>100,0</w:t>
            </w:r>
          </w:p>
        </w:tc>
      </w:tr>
      <w:tr w:rsidR="00A26343" w:rsidRPr="00A26343" w14:paraId="358D390D" w14:textId="77777777" w:rsidTr="00A26343">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5EB78" w14:textId="77777777" w:rsidR="00A26343" w:rsidRPr="00A26343" w:rsidRDefault="00A26343" w:rsidP="00A26343">
            <w:pPr>
              <w:rPr>
                <w:rFonts w:ascii="Verdana" w:hAnsi="Verdana" w:cs="Arial"/>
                <w:sz w:val="17"/>
                <w:szCs w:val="20"/>
              </w:rPr>
            </w:pPr>
            <w:r w:rsidRPr="00A26343">
              <w:rPr>
                <w:rFonts w:ascii="Verdana" w:hAnsi="Verdana" w:cs="Arial"/>
                <w:sz w:val="17"/>
                <w:szCs w:val="20"/>
              </w:rPr>
              <w:t>B</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407229A" w14:textId="77777777" w:rsidR="00A26343" w:rsidRPr="00A26343" w:rsidRDefault="00A26343" w:rsidP="00A26343">
            <w:pPr>
              <w:rPr>
                <w:rFonts w:ascii="Verdana" w:hAnsi="Verdana" w:cs="Arial"/>
                <w:sz w:val="17"/>
                <w:szCs w:val="20"/>
              </w:rPr>
            </w:pPr>
            <w:r w:rsidRPr="00A26343">
              <w:rPr>
                <w:rFonts w:ascii="Verdana" w:hAnsi="Verdana" w:cs="Arial"/>
                <w:sz w:val="17"/>
                <w:szCs w:val="20"/>
              </w:rPr>
              <w:t>Euro 1200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0C736C7" w14:textId="77777777" w:rsidR="00A26343" w:rsidRPr="00A26343" w:rsidRDefault="00A26343" w:rsidP="00A26343">
            <w:pPr>
              <w:rPr>
                <w:rFonts w:ascii="Verdana" w:hAnsi="Verdana" w:cs="Arial"/>
                <w:sz w:val="17"/>
                <w:szCs w:val="20"/>
              </w:rPr>
            </w:pPr>
            <w:r w:rsidRPr="00A26343">
              <w:rPr>
                <w:rFonts w:ascii="Verdana" w:hAnsi="Verdana" w:cs="Arial"/>
                <w:sz w:val="17"/>
                <w:szCs w:val="20"/>
              </w:rPr>
              <w:t>70,8</w:t>
            </w:r>
          </w:p>
        </w:tc>
      </w:tr>
      <w:tr w:rsidR="00A26343" w:rsidRPr="00A26343" w14:paraId="4F81B253" w14:textId="77777777" w:rsidTr="00A26343">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26983" w14:textId="77777777" w:rsidR="00A26343" w:rsidRPr="00A26343" w:rsidRDefault="00A26343" w:rsidP="00A26343">
            <w:pPr>
              <w:rPr>
                <w:rFonts w:ascii="Verdana" w:hAnsi="Verdana" w:cs="Arial"/>
                <w:sz w:val="17"/>
                <w:szCs w:val="20"/>
              </w:rPr>
            </w:pPr>
            <w:r w:rsidRPr="00A26343">
              <w:rPr>
                <w:rFonts w:ascii="Verdana" w:hAnsi="Verdana" w:cs="Arial"/>
                <w:sz w:val="17"/>
                <w:szCs w:val="20"/>
              </w:rPr>
              <w:t>C</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4268C7F" w14:textId="77777777" w:rsidR="00A26343" w:rsidRPr="00A26343" w:rsidRDefault="00A26343" w:rsidP="00A26343">
            <w:pPr>
              <w:rPr>
                <w:rFonts w:ascii="Verdana" w:hAnsi="Verdana" w:cs="Arial"/>
                <w:sz w:val="17"/>
                <w:szCs w:val="20"/>
              </w:rPr>
            </w:pPr>
            <w:r w:rsidRPr="00A26343">
              <w:rPr>
                <w:rFonts w:ascii="Verdana" w:hAnsi="Verdana" w:cs="Arial"/>
                <w:sz w:val="17"/>
                <w:szCs w:val="20"/>
              </w:rPr>
              <w:t>Euro 1600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5E8D00A" w14:textId="77777777" w:rsidR="00A26343" w:rsidRPr="00A26343" w:rsidRDefault="00A26343" w:rsidP="00A26343">
            <w:pPr>
              <w:rPr>
                <w:rFonts w:ascii="Verdana" w:hAnsi="Verdana" w:cs="Arial"/>
                <w:sz w:val="17"/>
                <w:szCs w:val="20"/>
              </w:rPr>
            </w:pPr>
            <w:r w:rsidRPr="00A26343">
              <w:rPr>
                <w:rFonts w:ascii="Verdana" w:hAnsi="Verdana" w:cs="Arial"/>
                <w:sz w:val="17"/>
                <w:szCs w:val="20"/>
              </w:rPr>
              <w:t>50</w:t>
            </w:r>
          </w:p>
        </w:tc>
      </w:tr>
      <w:tr w:rsidR="00A26343" w:rsidRPr="00A26343" w14:paraId="038869E8" w14:textId="77777777" w:rsidTr="00A26343">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A2F7D0" w14:textId="77777777" w:rsidR="00A26343" w:rsidRPr="00A26343" w:rsidRDefault="00A26343" w:rsidP="00A26343">
            <w:pPr>
              <w:rPr>
                <w:rFonts w:ascii="Verdana" w:hAnsi="Verdana" w:cs="Arial"/>
                <w:sz w:val="17"/>
                <w:szCs w:val="20"/>
              </w:rPr>
            </w:pPr>
            <w:r w:rsidRPr="00A26343">
              <w:rPr>
                <w:rFonts w:ascii="Verdana" w:hAnsi="Verdana" w:cs="Arial"/>
                <w:sz w:val="17"/>
                <w:szCs w:val="20"/>
              </w:rPr>
              <w:t>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009C25A" w14:textId="77777777" w:rsidR="00A26343" w:rsidRPr="00A26343" w:rsidRDefault="00A26343" w:rsidP="00A26343">
            <w:pPr>
              <w:rPr>
                <w:rFonts w:ascii="Verdana" w:hAnsi="Verdana" w:cs="Arial"/>
                <w:sz w:val="17"/>
                <w:szCs w:val="20"/>
              </w:rPr>
            </w:pPr>
            <w:r w:rsidRPr="00A26343">
              <w:rPr>
                <w:rFonts w:ascii="Verdana" w:hAnsi="Verdana" w:cs="Arial"/>
                <w:sz w:val="17"/>
                <w:szCs w:val="20"/>
              </w:rPr>
              <w:t>Euro 2000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171BDBB" w14:textId="77777777" w:rsidR="00A26343" w:rsidRPr="00A26343" w:rsidRDefault="00A26343" w:rsidP="00A26343">
            <w:pPr>
              <w:rPr>
                <w:rFonts w:ascii="Verdana" w:hAnsi="Verdana" w:cs="Arial"/>
                <w:sz w:val="17"/>
                <w:szCs w:val="20"/>
              </w:rPr>
            </w:pPr>
            <w:r w:rsidRPr="00A26343">
              <w:rPr>
                <w:rFonts w:ascii="Verdana" w:hAnsi="Verdana" w:cs="Arial"/>
                <w:sz w:val="17"/>
                <w:szCs w:val="20"/>
              </w:rPr>
              <w:t>33,9</w:t>
            </w:r>
          </w:p>
        </w:tc>
      </w:tr>
    </w:tbl>
    <w:p w14:paraId="23539AE3" w14:textId="77777777" w:rsidR="00A26343" w:rsidRPr="00A26343" w:rsidRDefault="00A26343" w:rsidP="00A26343">
      <w:pPr>
        <w:rPr>
          <w:rFonts w:ascii="Verdana" w:hAnsi="Verdana" w:cs="Arial"/>
          <w:sz w:val="17"/>
          <w:szCs w:val="20"/>
        </w:rPr>
      </w:pPr>
    </w:p>
    <w:p w14:paraId="1D5BE007" w14:textId="34201451" w:rsidR="005A5E83" w:rsidRPr="005A5E83" w:rsidRDefault="005A5E83" w:rsidP="00A26343">
      <w:pPr>
        <w:spacing w:after="0" w:line="240" w:lineRule="auto"/>
        <w:ind w:left="567"/>
        <w:rPr>
          <w:rFonts w:ascii="Verdana" w:hAnsi="Verdana" w:cs="Arial"/>
          <w:b/>
          <w:color w:val="0000FF"/>
          <w:sz w:val="17"/>
          <w:szCs w:val="20"/>
        </w:rPr>
      </w:pPr>
    </w:p>
    <w:sectPr w:rsidR="005A5E83" w:rsidRPr="005A5E83" w:rsidSect="00201908">
      <w:headerReference w:type="default" r:id="rId28"/>
      <w:footerReference w:type="default" r:id="rId29"/>
      <w:pgSz w:w="11906" w:h="16838" w:code="9"/>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4E354F" w15:done="0"/>
  <w15:commentEx w15:paraId="1A753EB5" w15:done="0"/>
  <w15:commentEx w15:paraId="6407157E" w15:paraIdParent="1A753EB5" w15:done="0"/>
  <w15:commentEx w15:paraId="0884EC8F" w15:done="0"/>
  <w15:commentEx w15:paraId="12DFB1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2AEF2" w14:textId="77777777" w:rsidR="00264749" w:rsidRDefault="00264749" w:rsidP="00AF775B">
      <w:pPr>
        <w:spacing w:after="0" w:line="240" w:lineRule="auto"/>
      </w:pPr>
      <w:r>
        <w:separator/>
      </w:r>
    </w:p>
  </w:endnote>
  <w:endnote w:type="continuationSeparator" w:id="0">
    <w:p w14:paraId="5DDC5912" w14:textId="77777777" w:rsidR="00264749" w:rsidRDefault="00264749" w:rsidP="00AF7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6"/>
        <w:szCs w:val="16"/>
      </w:rPr>
      <w:id w:val="-1717265874"/>
      <w:docPartObj>
        <w:docPartGallery w:val="Page Numbers (Bottom of Page)"/>
        <w:docPartUnique/>
      </w:docPartObj>
    </w:sdtPr>
    <w:sdtEndPr/>
    <w:sdtContent>
      <w:sdt>
        <w:sdtPr>
          <w:rPr>
            <w:rFonts w:ascii="Verdana" w:hAnsi="Verdana"/>
            <w:sz w:val="16"/>
            <w:szCs w:val="16"/>
          </w:rPr>
          <w:id w:val="-1669238322"/>
          <w:docPartObj>
            <w:docPartGallery w:val="Page Numbers (Top of Page)"/>
            <w:docPartUnique/>
          </w:docPartObj>
        </w:sdtPr>
        <w:sdtEndPr/>
        <w:sdtContent>
          <w:p w14:paraId="7184FDFF" w14:textId="5BB69B1B" w:rsidR="00264749" w:rsidRPr="00222E4C" w:rsidRDefault="00264749">
            <w:pPr>
              <w:pStyle w:val="Voettekst"/>
              <w:jc w:val="center"/>
              <w:rPr>
                <w:rFonts w:ascii="Verdana" w:hAnsi="Verdana"/>
                <w:sz w:val="16"/>
                <w:szCs w:val="16"/>
              </w:rPr>
            </w:pPr>
            <w:r w:rsidRPr="00222E4C">
              <w:rPr>
                <w:rFonts w:ascii="Verdana" w:hAnsi="Verdana"/>
                <w:sz w:val="16"/>
                <w:szCs w:val="16"/>
              </w:rPr>
              <w:t xml:space="preserve">Pagina </w:t>
            </w:r>
            <w:r w:rsidRPr="00222E4C">
              <w:rPr>
                <w:rFonts w:ascii="Verdana" w:hAnsi="Verdana"/>
                <w:b/>
                <w:bCs/>
                <w:sz w:val="16"/>
                <w:szCs w:val="16"/>
              </w:rPr>
              <w:fldChar w:fldCharType="begin"/>
            </w:r>
            <w:r w:rsidRPr="00222E4C">
              <w:rPr>
                <w:rFonts w:ascii="Verdana" w:hAnsi="Verdana"/>
                <w:b/>
                <w:bCs/>
                <w:sz w:val="16"/>
                <w:szCs w:val="16"/>
              </w:rPr>
              <w:instrText>PAGE</w:instrText>
            </w:r>
            <w:r w:rsidRPr="00222E4C">
              <w:rPr>
                <w:rFonts w:ascii="Verdana" w:hAnsi="Verdana"/>
                <w:b/>
                <w:bCs/>
                <w:sz w:val="16"/>
                <w:szCs w:val="16"/>
              </w:rPr>
              <w:fldChar w:fldCharType="separate"/>
            </w:r>
            <w:r w:rsidR="000403AE">
              <w:rPr>
                <w:rFonts w:ascii="Verdana" w:hAnsi="Verdana"/>
                <w:b/>
                <w:bCs/>
                <w:noProof/>
                <w:sz w:val="16"/>
                <w:szCs w:val="16"/>
              </w:rPr>
              <w:t>9</w:t>
            </w:r>
            <w:r w:rsidRPr="00222E4C">
              <w:rPr>
                <w:rFonts w:ascii="Verdana" w:hAnsi="Verdana"/>
                <w:b/>
                <w:bCs/>
                <w:sz w:val="16"/>
                <w:szCs w:val="16"/>
              </w:rPr>
              <w:fldChar w:fldCharType="end"/>
            </w:r>
            <w:r w:rsidRPr="00222E4C">
              <w:rPr>
                <w:rFonts w:ascii="Verdana" w:hAnsi="Verdana"/>
                <w:sz w:val="16"/>
                <w:szCs w:val="16"/>
              </w:rPr>
              <w:t xml:space="preserve"> van </w:t>
            </w:r>
            <w:r w:rsidRPr="00222E4C">
              <w:rPr>
                <w:rFonts w:ascii="Verdana" w:hAnsi="Verdana"/>
                <w:b/>
                <w:bCs/>
                <w:sz w:val="16"/>
                <w:szCs w:val="16"/>
              </w:rPr>
              <w:fldChar w:fldCharType="begin"/>
            </w:r>
            <w:r w:rsidRPr="00222E4C">
              <w:rPr>
                <w:rFonts w:ascii="Verdana" w:hAnsi="Verdana"/>
                <w:b/>
                <w:bCs/>
                <w:sz w:val="16"/>
                <w:szCs w:val="16"/>
              </w:rPr>
              <w:instrText>NUMPAGES</w:instrText>
            </w:r>
            <w:r w:rsidRPr="00222E4C">
              <w:rPr>
                <w:rFonts w:ascii="Verdana" w:hAnsi="Verdana"/>
                <w:b/>
                <w:bCs/>
                <w:sz w:val="16"/>
                <w:szCs w:val="16"/>
              </w:rPr>
              <w:fldChar w:fldCharType="separate"/>
            </w:r>
            <w:r w:rsidR="000403AE">
              <w:rPr>
                <w:rFonts w:ascii="Verdana" w:hAnsi="Verdana"/>
                <w:b/>
                <w:bCs/>
                <w:noProof/>
                <w:sz w:val="16"/>
                <w:szCs w:val="16"/>
              </w:rPr>
              <w:t>21</w:t>
            </w:r>
            <w:r w:rsidRPr="00222E4C">
              <w:rPr>
                <w:rFonts w:ascii="Verdana" w:hAnsi="Verdana"/>
                <w:b/>
                <w:bCs/>
                <w:sz w:val="16"/>
                <w:szCs w:val="16"/>
              </w:rPr>
              <w:fldChar w:fldCharType="end"/>
            </w:r>
          </w:p>
        </w:sdtContent>
      </w:sdt>
    </w:sdtContent>
  </w:sdt>
  <w:p w14:paraId="161105C4" w14:textId="77777777" w:rsidR="00264749" w:rsidRPr="00222E4C" w:rsidRDefault="00264749">
    <w:pPr>
      <w:pStyle w:val="Voetteks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9B0B9" w14:textId="77777777" w:rsidR="00264749" w:rsidRDefault="00264749" w:rsidP="00AF775B">
      <w:pPr>
        <w:spacing w:after="0" w:line="240" w:lineRule="auto"/>
      </w:pPr>
      <w:r>
        <w:separator/>
      </w:r>
    </w:p>
  </w:footnote>
  <w:footnote w:type="continuationSeparator" w:id="0">
    <w:p w14:paraId="5C3BF3CB" w14:textId="77777777" w:rsidR="00264749" w:rsidRDefault="00264749" w:rsidP="00AF7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A3711" w14:textId="77777777" w:rsidR="00264749" w:rsidRDefault="00264749" w:rsidP="00BF62B2">
    <w:pPr>
      <w:pStyle w:val="Koptekst"/>
      <w:jc w:val="right"/>
    </w:pPr>
    <w:r>
      <w:rPr>
        <w:noProof/>
        <w:lang w:eastAsia="nl-NL"/>
      </w:rPr>
      <w:drawing>
        <wp:inline distT="0" distB="0" distL="0" distR="0" wp14:anchorId="6A213620" wp14:editId="17265A05">
          <wp:extent cx="2095500" cy="488950"/>
          <wp:effectExtent l="0" t="0" r="0" b="6350"/>
          <wp:docPr id="3" name="Afbeelding 3" descr="https://www.zonmw.nl/typo3conf/ext/zonmwtemplateswebsite/Resources/Public/img/zonm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zonmw.nl/typo3conf/ext/zonmwtemplateswebsite/Resources/Public/img/zonmw-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88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76F"/>
    <w:multiLevelType w:val="multilevel"/>
    <w:tmpl w:val="9544E772"/>
    <w:lvl w:ilvl="0">
      <w:start w:val="1"/>
      <w:numFmt w:val="decimal"/>
      <w:pStyle w:val="Kop1"/>
      <w:lvlText w:val="%1 "/>
      <w:lvlJc w:val="left"/>
      <w:pPr>
        <w:tabs>
          <w:tab w:val="num" w:pos="431"/>
        </w:tabs>
        <w:ind w:left="431" w:hanging="431"/>
      </w:pPr>
      <w:rPr>
        <w:rFonts w:ascii="Verdana" w:hAnsi="Verdana" w:hint="default"/>
        <w:b/>
        <w:i w:val="0"/>
        <w:sz w:val="24"/>
        <w:szCs w:val="24"/>
      </w:rPr>
    </w:lvl>
    <w:lvl w:ilvl="1">
      <w:start w:val="1"/>
      <w:numFmt w:val="decimal"/>
      <w:pStyle w:val="Kop2"/>
      <w:lvlText w:val="%1.%2"/>
      <w:lvlJc w:val="left"/>
      <w:pPr>
        <w:tabs>
          <w:tab w:val="num" w:pos="576"/>
        </w:tabs>
        <w:ind w:left="576" w:hanging="576"/>
      </w:pPr>
      <w:rPr>
        <w:rFonts w:hint="default"/>
        <w:b/>
        <w:i w:val="0"/>
        <w:color w:val="auto"/>
      </w:rPr>
    </w:lvl>
    <w:lvl w:ilvl="2">
      <w:start w:val="1"/>
      <w:numFmt w:val="decimal"/>
      <w:pStyle w:val="Kop3"/>
      <w:lvlText w:val="%1.%2.%3"/>
      <w:lvlJc w:val="left"/>
      <w:pPr>
        <w:tabs>
          <w:tab w:val="num" w:pos="1430"/>
        </w:tabs>
        <w:ind w:left="143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nsid w:val="07882BE7"/>
    <w:multiLevelType w:val="hybridMultilevel"/>
    <w:tmpl w:val="F0AEE26A"/>
    <w:lvl w:ilvl="0" w:tplc="31DC4D0A">
      <w:start w:val="7"/>
      <w:numFmt w:val="bullet"/>
      <w:lvlText w:val="-"/>
      <w:lvlJc w:val="left"/>
      <w:pPr>
        <w:ind w:left="3588" w:hanging="360"/>
      </w:pPr>
      <w:rPr>
        <w:rFonts w:ascii="Verdana" w:eastAsiaTheme="minorHAnsi" w:hAnsi="Verdana" w:cs="Aria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nsid w:val="08834499"/>
    <w:multiLevelType w:val="hybridMultilevel"/>
    <w:tmpl w:val="C2BE7354"/>
    <w:lvl w:ilvl="0" w:tplc="0413000B">
      <w:start w:val="1"/>
      <w:numFmt w:val="bullet"/>
      <w:lvlText w:val=""/>
      <w:lvlJc w:val="left"/>
      <w:pPr>
        <w:ind w:left="1065" w:hanging="360"/>
      </w:pPr>
      <w:rPr>
        <w:rFonts w:ascii="Wingdings" w:hAnsi="Wingdings"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
    <w:nsid w:val="092760F6"/>
    <w:multiLevelType w:val="hybridMultilevel"/>
    <w:tmpl w:val="0F0EDC56"/>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4">
    <w:nsid w:val="0D300C7D"/>
    <w:multiLevelType w:val="hybridMultilevel"/>
    <w:tmpl w:val="37983EFC"/>
    <w:lvl w:ilvl="0" w:tplc="04130003">
      <w:start w:val="1"/>
      <w:numFmt w:val="bullet"/>
      <w:lvlText w:val="o"/>
      <w:lvlJc w:val="left"/>
      <w:pPr>
        <w:ind w:left="1776" w:hanging="360"/>
      </w:pPr>
      <w:rPr>
        <w:rFonts w:ascii="Courier New" w:hAnsi="Courier New" w:cs="Courier New" w:hint="default"/>
      </w:rPr>
    </w:lvl>
    <w:lvl w:ilvl="1" w:tplc="D3A4C4BC">
      <w:start w:val="1"/>
      <w:numFmt w:val="decimal"/>
      <w:lvlText w:val="%2."/>
      <w:lvlJc w:val="left"/>
      <w:pPr>
        <w:ind w:left="2496" w:hanging="360"/>
      </w:pPr>
      <w:rPr>
        <w:rFonts w:hint="default"/>
      </w:r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5">
    <w:nsid w:val="10CB68AF"/>
    <w:multiLevelType w:val="hybridMultilevel"/>
    <w:tmpl w:val="4EDCA82E"/>
    <w:lvl w:ilvl="0" w:tplc="F9C492BA">
      <w:start w:val="2"/>
      <w:numFmt w:val="bullet"/>
      <w:lvlText w:val="•"/>
      <w:lvlJc w:val="left"/>
      <w:pPr>
        <w:ind w:left="1425" w:hanging="360"/>
      </w:pPr>
      <w:rPr>
        <w:rFonts w:ascii="Verdana" w:eastAsiaTheme="minorHAnsi" w:hAnsi="Verdana" w:cs="Verdana"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6">
    <w:nsid w:val="14BE64A1"/>
    <w:multiLevelType w:val="hybridMultilevel"/>
    <w:tmpl w:val="5D308F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71E1F0F"/>
    <w:multiLevelType w:val="hybridMultilevel"/>
    <w:tmpl w:val="C916D3C4"/>
    <w:lvl w:ilvl="0" w:tplc="21F06178">
      <w:start w:val="2"/>
      <w:numFmt w:val="bullet"/>
      <w:lvlText w:val="•"/>
      <w:lvlJc w:val="left"/>
      <w:pPr>
        <w:ind w:left="1068" w:hanging="360"/>
      </w:pPr>
      <w:rPr>
        <w:rFonts w:ascii="Verdana" w:eastAsiaTheme="minorHAnsi" w:hAnsi="Verdana" w:cs="Verdana"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nsid w:val="174B48AF"/>
    <w:multiLevelType w:val="hybridMultilevel"/>
    <w:tmpl w:val="4CB077F6"/>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9">
    <w:nsid w:val="1C604AA9"/>
    <w:multiLevelType w:val="hybridMultilevel"/>
    <w:tmpl w:val="1B1C4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33E2916"/>
    <w:multiLevelType w:val="hybridMultilevel"/>
    <w:tmpl w:val="6EEE154C"/>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5D77470"/>
    <w:multiLevelType w:val="hybridMultilevel"/>
    <w:tmpl w:val="6B424F14"/>
    <w:lvl w:ilvl="0" w:tplc="0413000B">
      <w:start w:val="1"/>
      <w:numFmt w:val="bullet"/>
      <w:lvlText w:val=""/>
      <w:lvlJc w:val="left"/>
      <w:pPr>
        <w:ind w:left="1134" w:hanging="360"/>
      </w:pPr>
      <w:rPr>
        <w:rFonts w:ascii="Wingdings" w:hAnsi="Wingdings" w:hint="default"/>
      </w:rPr>
    </w:lvl>
    <w:lvl w:ilvl="1" w:tplc="04130003">
      <w:start w:val="1"/>
      <w:numFmt w:val="bullet"/>
      <w:lvlText w:val="o"/>
      <w:lvlJc w:val="left"/>
      <w:pPr>
        <w:ind w:left="1854" w:hanging="360"/>
      </w:pPr>
      <w:rPr>
        <w:rFonts w:ascii="Courier New" w:hAnsi="Courier New" w:cs="Courier New" w:hint="default"/>
      </w:rPr>
    </w:lvl>
    <w:lvl w:ilvl="2" w:tplc="04130005" w:tentative="1">
      <w:start w:val="1"/>
      <w:numFmt w:val="bullet"/>
      <w:lvlText w:val=""/>
      <w:lvlJc w:val="left"/>
      <w:pPr>
        <w:ind w:left="2574" w:hanging="360"/>
      </w:pPr>
      <w:rPr>
        <w:rFonts w:ascii="Wingdings" w:hAnsi="Wingdings" w:hint="default"/>
      </w:rPr>
    </w:lvl>
    <w:lvl w:ilvl="3" w:tplc="04130001" w:tentative="1">
      <w:start w:val="1"/>
      <w:numFmt w:val="bullet"/>
      <w:lvlText w:val=""/>
      <w:lvlJc w:val="left"/>
      <w:pPr>
        <w:ind w:left="3294" w:hanging="360"/>
      </w:pPr>
      <w:rPr>
        <w:rFonts w:ascii="Symbol" w:hAnsi="Symbol" w:hint="default"/>
      </w:rPr>
    </w:lvl>
    <w:lvl w:ilvl="4" w:tplc="04130003" w:tentative="1">
      <w:start w:val="1"/>
      <w:numFmt w:val="bullet"/>
      <w:lvlText w:val="o"/>
      <w:lvlJc w:val="left"/>
      <w:pPr>
        <w:ind w:left="4014" w:hanging="360"/>
      </w:pPr>
      <w:rPr>
        <w:rFonts w:ascii="Courier New" w:hAnsi="Courier New" w:cs="Courier New" w:hint="default"/>
      </w:rPr>
    </w:lvl>
    <w:lvl w:ilvl="5" w:tplc="04130005" w:tentative="1">
      <w:start w:val="1"/>
      <w:numFmt w:val="bullet"/>
      <w:lvlText w:val=""/>
      <w:lvlJc w:val="left"/>
      <w:pPr>
        <w:ind w:left="4734" w:hanging="360"/>
      </w:pPr>
      <w:rPr>
        <w:rFonts w:ascii="Wingdings" w:hAnsi="Wingdings" w:hint="default"/>
      </w:rPr>
    </w:lvl>
    <w:lvl w:ilvl="6" w:tplc="04130001" w:tentative="1">
      <w:start w:val="1"/>
      <w:numFmt w:val="bullet"/>
      <w:lvlText w:val=""/>
      <w:lvlJc w:val="left"/>
      <w:pPr>
        <w:ind w:left="5454" w:hanging="360"/>
      </w:pPr>
      <w:rPr>
        <w:rFonts w:ascii="Symbol" w:hAnsi="Symbol" w:hint="default"/>
      </w:rPr>
    </w:lvl>
    <w:lvl w:ilvl="7" w:tplc="04130003" w:tentative="1">
      <w:start w:val="1"/>
      <w:numFmt w:val="bullet"/>
      <w:lvlText w:val="o"/>
      <w:lvlJc w:val="left"/>
      <w:pPr>
        <w:ind w:left="6174" w:hanging="360"/>
      </w:pPr>
      <w:rPr>
        <w:rFonts w:ascii="Courier New" w:hAnsi="Courier New" w:cs="Courier New" w:hint="default"/>
      </w:rPr>
    </w:lvl>
    <w:lvl w:ilvl="8" w:tplc="04130005" w:tentative="1">
      <w:start w:val="1"/>
      <w:numFmt w:val="bullet"/>
      <w:lvlText w:val=""/>
      <w:lvlJc w:val="left"/>
      <w:pPr>
        <w:ind w:left="6894" w:hanging="360"/>
      </w:pPr>
      <w:rPr>
        <w:rFonts w:ascii="Wingdings" w:hAnsi="Wingdings" w:hint="default"/>
      </w:rPr>
    </w:lvl>
  </w:abstractNum>
  <w:abstractNum w:abstractNumId="12">
    <w:nsid w:val="28190BFC"/>
    <w:multiLevelType w:val="hybridMultilevel"/>
    <w:tmpl w:val="ED18686E"/>
    <w:lvl w:ilvl="0" w:tplc="F9C492BA">
      <w:start w:val="2"/>
      <w:numFmt w:val="bullet"/>
      <w:lvlText w:val="•"/>
      <w:lvlJc w:val="left"/>
      <w:pPr>
        <w:ind w:left="1425"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87131D1"/>
    <w:multiLevelType w:val="multilevel"/>
    <w:tmpl w:val="445AA9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224590"/>
    <w:multiLevelType w:val="hybridMultilevel"/>
    <w:tmpl w:val="F03CF38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nsid w:val="29E1602F"/>
    <w:multiLevelType w:val="hybridMultilevel"/>
    <w:tmpl w:val="4B183A8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089"/>
      </w:pPr>
      <w:rPr>
        <w:rFonts w:hint="default"/>
      </w:rPr>
    </w:lvl>
    <w:lvl w:ilvl="3">
      <w:start w:val="1"/>
      <w:numFmt w:val="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nsid w:val="31251A8D"/>
    <w:multiLevelType w:val="hybridMultilevel"/>
    <w:tmpl w:val="E26E5C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7DD6322"/>
    <w:multiLevelType w:val="hybridMultilevel"/>
    <w:tmpl w:val="9AF8BD02"/>
    <w:lvl w:ilvl="0" w:tplc="5FC2E870">
      <w:start w:val="1"/>
      <w:numFmt w:val="lowerLetter"/>
      <w:lvlText w:val="%1)"/>
      <w:lvlJc w:val="left"/>
      <w:pPr>
        <w:ind w:left="1425" w:hanging="360"/>
      </w:pPr>
      <w:rPr>
        <w:rFonts w:hint="default"/>
      </w:r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19">
    <w:nsid w:val="3C640247"/>
    <w:multiLevelType w:val="multilevel"/>
    <w:tmpl w:val="0076F10C"/>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20">
    <w:nsid w:val="3DCA2441"/>
    <w:multiLevelType w:val="hybridMultilevel"/>
    <w:tmpl w:val="393AEA8C"/>
    <w:lvl w:ilvl="0" w:tplc="21F06178">
      <w:start w:val="2"/>
      <w:numFmt w:val="bullet"/>
      <w:lvlText w:val="•"/>
      <w:lvlJc w:val="left"/>
      <w:pPr>
        <w:ind w:left="3192" w:hanging="360"/>
      </w:pPr>
      <w:rPr>
        <w:rFonts w:ascii="Verdana" w:eastAsiaTheme="minorHAnsi" w:hAnsi="Verdana" w:cs="Verdana"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21">
    <w:nsid w:val="3FB67432"/>
    <w:multiLevelType w:val="multilevel"/>
    <w:tmpl w:val="D7CE91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0DC78F0"/>
    <w:multiLevelType w:val="hybridMultilevel"/>
    <w:tmpl w:val="69C2C4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31DC4D0A">
      <w:start w:val="7"/>
      <w:numFmt w:val="bullet"/>
      <w:lvlText w:val="-"/>
      <w:lvlJc w:val="left"/>
      <w:pPr>
        <w:ind w:left="2880" w:hanging="360"/>
      </w:pPr>
      <w:rPr>
        <w:rFonts w:ascii="Verdana" w:eastAsiaTheme="minorHAnsi" w:hAnsi="Verdana" w:cs="Aria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0EE2CD8"/>
    <w:multiLevelType w:val="multilevel"/>
    <w:tmpl w:val="A6F2FF48"/>
    <w:lvl w:ilvl="0">
      <w:start w:val="1"/>
      <w:numFmt w:val="decimal"/>
      <w:lvlText w:val="%1"/>
      <w:lvlJc w:val="left"/>
      <w:pPr>
        <w:ind w:left="705" w:hanging="705"/>
      </w:pPr>
      <w:rPr>
        <w:rFonts w:cs="Verdana" w:hint="default"/>
        <w:b/>
        <w:color w:val="525960"/>
      </w:rPr>
    </w:lvl>
    <w:lvl w:ilvl="1">
      <w:start w:val="1"/>
      <w:numFmt w:val="decimal"/>
      <w:lvlText w:val="%1.%2"/>
      <w:lvlJc w:val="left"/>
      <w:pPr>
        <w:ind w:left="705" w:hanging="705"/>
      </w:pPr>
      <w:rPr>
        <w:rFonts w:cs="Verdana" w:hint="default"/>
        <w:b/>
        <w:color w:val="auto"/>
      </w:rPr>
    </w:lvl>
    <w:lvl w:ilvl="2">
      <w:start w:val="1"/>
      <w:numFmt w:val="decimal"/>
      <w:lvlText w:val="%1.%2.%3"/>
      <w:lvlJc w:val="left"/>
      <w:pPr>
        <w:ind w:left="720" w:hanging="720"/>
      </w:pPr>
      <w:rPr>
        <w:rFonts w:cs="Verdana" w:hint="default"/>
        <w:b/>
        <w:color w:val="525960"/>
      </w:rPr>
    </w:lvl>
    <w:lvl w:ilvl="3">
      <w:start w:val="1"/>
      <w:numFmt w:val="decimal"/>
      <w:lvlText w:val="%1.%2.%3.%4"/>
      <w:lvlJc w:val="left"/>
      <w:pPr>
        <w:ind w:left="1080" w:hanging="1080"/>
      </w:pPr>
      <w:rPr>
        <w:rFonts w:cs="Verdana" w:hint="default"/>
        <w:b/>
        <w:color w:val="525960"/>
      </w:rPr>
    </w:lvl>
    <w:lvl w:ilvl="4">
      <w:start w:val="1"/>
      <w:numFmt w:val="decimal"/>
      <w:lvlText w:val="%1.%2.%3.%4.%5"/>
      <w:lvlJc w:val="left"/>
      <w:pPr>
        <w:ind w:left="1080" w:hanging="1080"/>
      </w:pPr>
      <w:rPr>
        <w:rFonts w:cs="Verdana" w:hint="default"/>
        <w:b/>
        <w:color w:val="525960"/>
      </w:rPr>
    </w:lvl>
    <w:lvl w:ilvl="5">
      <w:start w:val="1"/>
      <w:numFmt w:val="decimal"/>
      <w:lvlText w:val="%1.%2.%3.%4.%5.%6"/>
      <w:lvlJc w:val="left"/>
      <w:pPr>
        <w:ind w:left="1440" w:hanging="1440"/>
      </w:pPr>
      <w:rPr>
        <w:rFonts w:cs="Verdana" w:hint="default"/>
        <w:b/>
        <w:color w:val="525960"/>
      </w:rPr>
    </w:lvl>
    <w:lvl w:ilvl="6">
      <w:start w:val="1"/>
      <w:numFmt w:val="decimal"/>
      <w:lvlText w:val="%1.%2.%3.%4.%5.%6.%7"/>
      <w:lvlJc w:val="left"/>
      <w:pPr>
        <w:ind w:left="1440" w:hanging="1440"/>
      </w:pPr>
      <w:rPr>
        <w:rFonts w:cs="Verdana" w:hint="default"/>
        <w:b/>
        <w:color w:val="525960"/>
      </w:rPr>
    </w:lvl>
    <w:lvl w:ilvl="7">
      <w:start w:val="1"/>
      <w:numFmt w:val="decimal"/>
      <w:lvlText w:val="%1.%2.%3.%4.%5.%6.%7.%8"/>
      <w:lvlJc w:val="left"/>
      <w:pPr>
        <w:ind w:left="1800" w:hanging="1800"/>
      </w:pPr>
      <w:rPr>
        <w:rFonts w:cs="Verdana" w:hint="default"/>
        <w:b/>
        <w:color w:val="525960"/>
      </w:rPr>
    </w:lvl>
    <w:lvl w:ilvl="8">
      <w:start w:val="1"/>
      <w:numFmt w:val="decimal"/>
      <w:lvlText w:val="%1.%2.%3.%4.%5.%6.%7.%8.%9"/>
      <w:lvlJc w:val="left"/>
      <w:pPr>
        <w:ind w:left="1800" w:hanging="1800"/>
      </w:pPr>
      <w:rPr>
        <w:rFonts w:cs="Verdana" w:hint="default"/>
        <w:b/>
        <w:color w:val="525960"/>
      </w:rPr>
    </w:lvl>
  </w:abstractNum>
  <w:abstractNum w:abstractNumId="24">
    <w:nsid w:val="411041AB"/>
    <w:multiLevelType w:val="hybridMultilevel"/>
    <w:tmpl w:val="1A3A86A2"/>
    <w:lvl w:ilvl="0" w:tplc="C91E247C">
      <w:numFmt w:val="bullet"/>
      <w:lvlText w:val="-"/>
      <w:lvlJc w:val="left"/>
      <w:pPr>
        <w:ind w:left="1063" w:hanging="360"/>
      </w:pPr>
      <w:rPr>
        <w:rFonts w:ascii="Verdana" w:eastAsia="Times New Roman" w:hAnsi="Verdana" w:cs="Times New Roman" w:hint="default"/>
      </w:rPr>
    </w:lvl>
    <w:lvl w:ilvl="1" w:tplc="04130003" w:tentative="1">
      <w:start w:val="1"/>
      <w:numFmt w:val="bullet"/>
      <w:lvlText w:val="o"/>
      <w:lvlJc w:val="left"/>
      <w:pPr>
        <w:ind w:left="1783" w:hanging="360"/>
      </w:pPr>
      <w:rPr>
        <w:rFonts w:ascii="Courier New" w:hAnsi="Courier New" w:cs="Courier New" w:hint="default"/>
      </w:rPr>
    </w:lvl>
    <w:lvl w:ilvl="2" w:tplc="04130005" w:tentative="1">
      <w:start w:val="1"/>
      <w:numFmt w:val="bullet"/>
      <w:lvlText w:val=""/>
      <w:lvlJc w:val="left"/>
      <w:pPr>
        <w:ind w:left="2503" w:hanging="360"/>
      </w:pPr>
      <w:rPr>
        <w:rFonts w:ascii="Wingdings" w:hAnsi="Wingdings" w:hint="default"/>
      </w:rPr>
    </w:lvl>
    <w:lvl w:ilvl="3" w:tplc="04130001" w:tentative="1">
      <w:start w:val="1"/>
      <w:numFmt w:val="bullet"/>
      <w:lvlText w:val=""/>
      <w:lvlJc w:val="left"/>
      <w:pPr>
        <w:ind w:left="3223" w:hanging="360"/>
      </w:pPr>
      <w:rPr>
        <w:rFonts w:ascii="Symbol" w:hAnsi="Symbol" w:hint="default"/>
      </w:rPr>
    </w:lvl>
    <w:lvl w:ilvl="4" w:tplc="04130003" w:tentative="1">
      <w:start w:val="1"/>
      <w:numFmt w:val="bullet"/>
      <w:lvlText w:val="o"/>
      <w:lvlJc w:val="left"/>
      <w:pPr>
        <w:ind w:left="3943" w:hanging="360"/>
      </w:pPr>
      <w:rPr>
        <w:rFonts w:ascii="Courier New" w:hAnsi="Courier New" w:cs="Courier New" w:hint="default"/>
      </w:rPr>
    </w:lvl>
    <w:lvl w:ilvl="5" w:tplc="04130005" w:tentative="1">
      <w:start w:val="1"/>
      <w:numFmt w:val="bullet"/>
      <w:lvlText w:val=""/>
      <w:lvlJc w:val="left"/>
      <w:pPr>
        <w:ind w:left="4663" w:hanging="360"/>
      </w:pPr>
      <w:rPr>
        <w:rFonts w:ascii="Wingdings" w:hAnsi="Wingdings" w:hint="default"/>
      </w:rPr>
    </w:lvl>
    <w:lvl w:ilvl="6" w:tplc="04130001" w:tentative="1">
      <w:start w:val="1"/>
      <w:numFmt w:val="bullet"/>
      <w:lvlText w:val=""/>
      <w:lvlJc w:val="left"/>
      <w:pPr>
        <w:ind w:left="5383" w:hanging="360"/>
      </w:pPr>
      <w:rPr>
        <w:rFonts w:ascii="Symbol" w:hAnsi="Symbol" w:hint="default"/>
      </w:rPr>
    </w:lvl>
    <w:lvl w:ilvl="7" w:tplc="04130003" w:tentative="1">
      <w:start w:val="1"/>
      <w:numFmt w:val="bullet"/>
      <w:lvlText w:val="o"/>
      <w:lvlJc w:val="left"/>
      <w:pPr>
        <w:ind w:left="6103" w:hanging="360"/>
      </w:pPr>
      <w:rPr>
        <w:rFonts w:ascii="Courier New" w:hAnsi="Courier New" w:cs="Courier New" w:hint="default"/>
      </w:rPr>
    </w:lvl>
    <w:lvl w:ilvl="8" w:tplc="04130005" w:tentative="1">
      <w:start w:val="1"/>
      <w:numFmt w:val="bullet"/>
      <w:lvlText w:val=""/>
      <w:lvlJc w:val="left"/>
      <w:pPr>
        <w:ind w:left="6823" w:hanging="360"/>
      </w:pPr>
      <w:rPr>
        <w:rFonts w:ascii="Wingdings" w:hAnsi="Wingdings" w:hint="default"/>
      </w:rPr>
    </w:lvl>
  </w:abstractNum>
  <w:abstractNum w:abstractNumId="25">
    <w:nsid w:val="44B75E2F"/>
    <w:multiLevelType w:val="hybridMultilevel"/>
    <w:tmpl w:val="A0AA288E"/>
    <w:lvl w:ilvl="0" w:tplc="04130001">
      <w:start w:val="1"/>
      <w:numFmt w:val="bullet"/>
      <w:lvlText w:val=""/>
      <w:lvlJc w:val="left"/>
      <w:pPr>
        <w:ind w:left="1428" w:hanging="360"/>
      </w:pPr>
      <w:rPr>
        <w:rFonts w:ascii="Symbol" w:hAnsi="Symbol"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6">
    <w:nsid w:val="4755450C"/>
    <w:multiLevelType w:val="hybridMultilevel"/>
    <w:tmpl w:val="91F03552"/>
    <w:lvl w:ilvl="0" w:tplc="FA927D18">
      <w:start w:val="2"/>
      <w:numFmt w:val="bullet"/>
      <w:lvlText w:val="•"/>
      <w:lvlJc w:val="left"/>
      <w:pPr>
        <w:ind w:left="1425" w:hanging="360"/>
      </w:pPr>
      <w:rPr>
        <w:rFonts w:ascii="Verdana" w:eastAsiaTheme="minorHAnsi" w:hAnsi="Verdana" w:cs="Verdana"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7">
    <w:nsid w:val="4A38785B"/>
    <w:multiLevelType w:val="hybridMultilevel"/>
    <w:tmpl w:val="802813D2"/>
    <w:lvl w:ilvl="0" w:tplc="EF0C5B5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4D6B55A3"/>
    <w:multiLevelType w:val="hybridMultilevel"/>
    <w:tmpl w:val="133066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4E207A31"/>
    <w:multiLevelType w:val="hybridMultilevel"/>
    <w:tmpl w:val="9EA24E0E"/>
    <w:lvl w:ilvl="0" w:tplc="04130001">
      <w:start w:val="1"/>
      <w:numFmt w:val="bullet"/>
      <w:lvlText w:val=""/>
      <w:lvlJc w:val="left"/>
      <w:pPr>
        <w:ind w:left="1428" w:hanging="360"/>
      </w:pPr>
      <w:rPr>
        <w:rFonts w:ascii="Symbol" w:hAnsi="Symbol"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0">
    <w:nsid w:val="513B79D1"/>
    <w:multiLevelType w:val="hybridMultilevel"/>
    <w:tmpl w:val="43405944"/>
    <w:lvl w:ilvl="0" w:tplc="F9C492BA">
      <w:start w:val="2"/>
      <w:numFmt w:val="bullet"/>
      <w:lvlText w:val="•"/>
      <w:lvlJc w:val="left"/>
      <w:pPr>
        <w:ind w:left="2133" w:hanging="360"/>
      </w:pPr>
      <w:rPr>
        <w:rFonts w:ascii="Verdana" w:eastAsiaTheme="minorHAnsi" w:hAnsi="Verdana" w:cs="Verdana"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1">
    <w:nsid w:val="60E6236F"/>
    <w:multiLevelType w:val="hybridMultilevel"/>
    <w:tmpl w:val="A0FEE2DC"/>
    <w:lvl w:ilvl="0" w:tplc="04130001">
      <w:start w:val="1"/>
      <w:numFmt w:val="bullet"/>
      <w:lvlText w:val=""/>
      <w:lvlJc w:val="left"/>
      <w:pPr>
        <w:ind w:left="1428" w:hanging="360"/>
      </w:pPr>
      <w:rPr>
        <w:rFonts w:ascii="Symbol" w:hAnsi="Symbol" w:hint="default"/>
      </w:rPr>
    </w:lvl>
    <w:lvl w:ilvl="1" w:tplc="2D928ABA">
      <w:start w:val="1"/>
      <w:numFmt w:val="lowerLetter"/>
      <w:lvlText w:val="%2."/>
      <w:lvlJc w:val="left"/>
      <w:pPr>
        <w:ind w:left="2148" w:hanging="360"/>
      </w:pPr>
      <w:rPr>
        <w:rFonts w:hint="default"/>
      </w:r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2">
    <w:nsid w:val="676C77EB"/>
    <w:multiLevelType w:val="hybridMultilevel"/>
    <w:tmpl w:val="EBC688CE"/>
    <w:lvl w:ilvl="0" w:tplc="04130001">
      <w:start w:val="1"/>
      <w:numFmt w:val="bullet"/>
      <w:lvlText w:val=""/>
      <w:lvlJc w:val="left"/>
      <w:pPr>
        <w:ind w:left="1428" w:hanging="360"/>
      </w:pPr>
      <w:rPr>
        <w:rFonts w:ascii="Symbol" w:hAnsi="Symbol"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nsid w:val="67834B0F"/>
    <w:multiLevelType w:val="multilevel"/>
    <w:tmpl w:val="A0D6B7D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BED24A6"/>
    <w:multiLevelType w:val="multilevel"/>
    <w:tmpl w:val="AFE4615E"/>
    <w:lvl w:ilvl="0">
      <w:start w:val="6"/>
      <w:numFmt w:val="decimal"/>
      <w:lvlText w:val="%1."/>
      <w:lvlJc w:val="left"/>
      <w:pPr>
        <w:ind w:left="495" w:hanging="495"/>
      </w:pPr>
      <w:rPr>
        <w:rFonts w:hint="default"/>
      </w:rPr>
    </w:lvl>
    <w:lvl w:ilvl="1">
      <w:start w:val="3"/>
      <w:numFmt w:val="decimal"/>
      <w:lvlText w:val="%1.%2."/>
      <w:lvlJc w:val="left"/>
      <w:pPr>
        <w:ind w:left="1075"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5">
    <w:nsid w:val="6DF47458"/>
    <w:multiLevelType w:val="hybridMultilevel"/>
    <w:tmpl w:val="38E03E62"/>
    <w:lvl w:ilvl="0" w:tplc="21F06178">
      <w:start w:val="2"/>
      <w:numFmt w:val="bullet"/>
      <w:lvlText w:val="•"/>
      <w:lvlJc w:val="left"/>
      <w:pPr>
        <w:ind w:left="1776" w:hanging="360"/>
      </w:pPr>
      <w:rPr>
        <w:rFonts w:ascii="Verdana" w:eastAsiaTheme="minorHAnsi" w:hAnsi="Verdana" w:cs="Verdana"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6">
    <w:nsid w:val="6EAF11EE"/>
    <w:multiLevelType w:val="hybridMultilevel"/>
    <w:tmpl w:val="0838A6CC"/>
    <w:lvl w:ilvl="0" w:tplc="04130001">
      <w:start w:val="1"/>
      <w:numFmt w:val="bullet"/>
      <w:lvlText w:val=""/>
      <w:lvlJc w:val="left"/>
      <w:pPr>
        <w:ind w:left="1428" w:hanging="360"/>
      </w:pPr>
      <w:rPr>
        <w:rFonts w:ascii="Symbol" w:hAnsi="Symbol"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7">
    <w:nsid w:val="73E1578D"/>
    <w:multiLevelType w:val="hybridMultilevel"/>
    <w:tmpl w:val="06E2452C"/>
    <w:lvl w:ilvl="0" w:tplc="04130001">
      <w:start w:val="1"/>
      <w:numFmt w:val="bullet"/>
      <w:lvlText w:val=""/>
      <w:lvlJc w:val="left"/>
      <w:pPr>
        <w:ind w:left="2138" w:hanging="360"/>
      </w:pPr>
      <w:rPr>
        <w:rFonts w:ascii="Symbol" w:hAnsi="Symbol"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38">
    <w:nsid w:val="742B5D16"/>
    <w:multiLevelType w:val="hybridMultilevel"/>
    <w:tmpl w:val="86A293F2"/>
    <w:lvl w:ilvl="0" w:tplc="04130001">
      <w:start w:val="1"/>
      <w:numFmt w:val="bullet"/>
      <w:lvlText w:val=""/>
      <w:lvlJc w:val="left"/>
      <w:pPr>
        <w:ind w:left="1425" w:hanging="360"/>
      </w:pPr>
      <w:rPr>
        <w:rFonts w:ascii="Symbol" w:hAnsi="Symbol" w:hint="default"/>
      </w:rPr>
    </w:lvl>
    <w:lvl w:ilvl="1" w:tplc="04130003">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39">
    <w:nsid w:val="749A0CE2"/>
    <w:multiLevelType w:val="multilevel"/>
    <w:tmpl w:val="DAC2ED88"/>
    <w:lvl w:ilvl="0">
      <w:start w:val="7"/>
      <w:numFmt w:val="decimal"/>
      <w:lvlText w:val="%1."/>
      <w:lvlJc w:val="left"/>
      <w:pPr>
        <w:ind w:left="495" w:hanging="495"/>
      </w:pPr>
      <w:rPr>
        <w:rFonts w:hint="default"/>
        <w:u w:val="single"/>
      </w:rPr>
    </w:lvl>
    <w:lvl w:ilvl="1">
      <w:start w:val="3"/>
      <w:numFmt w:val="decimal"/>
      <w:lvlText w:val="%1.%2."/>
      <w:lvlJc w:val="left"/>
      <w:pPr>
        <w:ind w:left="720" w:hanging="720"/>
      </w:pPr>
      <w:rPr>
        <w:rFonts w:hint="default"/>
        <w:u w:val="single"/>
      </w:rPr>
    </w:lvl>
    <w:lvl w:ilvl="2">
      <w:start w:val="2"/>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40">
    <w:nsid w:val="75FF0AC7"/>
    <w:multiLevelType w:val="hybridMultilevel"/>
    <w:tmpl w:val="EE7CB64E"/>
    <w:lvl w:ilvl="0" w:tplc="19367FBC">
      <w:start w:val="1"/>
      <w:numFmt w:val="decimal"/>
      <w:lvlText w:val="%1)"/>
      <w:lvlJc w:val="left"/>
      <w:pPr>
        <w:ind w:left="1065" w:hanging="360"/>
      </w:pPr>
      <w:rPr>
        <w:rFonts w:cstheme="minorBidi" w:hint="default"/>
        <w:b w:val="0"/>
        <w:color w:val="auto"/>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41">
    <w:nsid w:val="76E91D0B"/>
    <w:multiLevelType w:val="hybridMultilevel"/>
    <w:tmpl w:val="2376EE2A"/>
    <w:lvl w:ilvl="0" w:tplc="D6A2A9AE">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78F93CE8"/>
    <w:multiLevelType w:val="hybridMultilevel"/>
    <w:tmpl w:val="A8ECD468"/>
    <w:lvl w:ilvl="0" w:tplc="21F06178">
      <w:start w:val="2"/>
      <w:numFmt w:val="bullet"/>
      <w:lvlText w:val="•"/>
      <w:lvlJc w:val="left"/>
      <w:pPr>
        <w:ind w:left="2484" w:hanging="360"/>
      </w:pPr>
      <w:rPr>
        <w:rFonts w:ascii="Verdana" w:eastAsiaTheme="minorHAnsi" w:hAnsi="Verdana" w:cs="Verdana"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43">
    <w:nsid w:val="7A4A2CA5"/>
    <w:multiLevelType w:val="hybridMultilevel"/>
    <w:tmpl w:val="F2BA5D8A"/>
    <w:lvl w:ilvl="0" w:tplc="4A8E7D12">
      <w:start w:val="2013"/>
      <w:numFmt w:val="bullet"/>
      <w:pStyle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nsid w:val="7C504FCE"/>
    <w:multiLevelType w:val="hybridMultilevel"/>
    <w:tmpl w:val="8D661616"/>
    <w:lvl w:ilvl="0" w:tplc="0413000F">
      <w:start w:val="1"/>
      <w:numFmt w:val="decimal"/>
      <w:lvlText w:val="%1."/>
      <w:lvlJc w:val="left"/>
      <w:pPr>
        <w:ind w:left="720" w:hanging="360"/>
      </w:pPr>
      <w:rPr>
        <w:rFonts w:hint="default"/>
      </w:rPr>
    </w:lvl>
    <w:lvl w:ilvl="1" w:tplc="D7FC90B6">
      <w:start w:val="1"/>
      <w:numFmt w:val="decimal"/>
      <w:lvlText w:val="%2."/>
      <w:lvlJc w:val="left"/>
      <w:pPr>
        <w:ind w:left="720" w:hanging="360"/>
      </w:pPr>
      <w:rPr>
        <w:rFonts w:hint="default"/>
        <w:sz w:val="20"/>
      </w:rPr>
    </w:lvl>
    <w:lvl w:ilvl="2" w:tplc="0413001B">
      <w:start w:val="1"/>
      <w:numFmt w:val="lowerRoman"/>
      <w:lvlText w:val="%3."/>
      <w:lvlJc w:val="right"/>
      <w:pPr>
        <w:ind w:left="2160" w:hanging="180"/>
      </w:pPr>
    </w:lvl>
    <w:lvl w:ilvl="3" w:tplc="04130003">
      <w:start w:val="1"/>
      <w:numFmt w:val="bullet"/>
      <w:lvlText w:val="o"/>
      <w:lvlJc w:val="left"/>
      <w:pPr>
        <w:ind w:left="2880" w:hanging="360"/>
      </w:pPr>
      <w:rPr>
        <w:rFonts w:ascii="Courier New" w:hAnsi="Courier New" w:cs="Courier New"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nsid w:val="7E3D2D4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17"/>
  </w:num>
  <w:num w:numId="3">
    <w:abstractNumId w:val="45"/>
  </w:num>
  <w:num w:numId="4">
    <w:abstractNumId w:val="13"/>
  </w:num>
  <w:num w:numId="5">
    <w:abstractNumId w:val="33"/>
  </w:num>
  <w:num w:numId="6">
    <w:abstractNumId w:val="19"/>
  </w:num>
  <w:num w:numId="7">
    <w:abstractNumId w:val="23"/>
  </w:num>
  <w:num w:numId="8">
    <w:abstractNumId w:val="3"/>
  </w:num>
  <w:num w:numId="9">
    <w:abstractNumId w:val="38"/>
  </w:num>
  <w:num w:numId="10">
    <w:abstractNumId w:val="26"/>
  </w:num>
  <w:num w:numId="11">
    <w:abstractNumId w:val="5"/>
  </w:num>
  <w:num w:numId="12">
    <w:abstractNumId w:val="30"/>
  </w:num>
  <w:num w:numId="13">
    <w:abstractNumId w:val="12"/>
  </w:num>
  <w:num w:numId="14">
    <w:abstractNumId w:val="7"/>
  </w:num>
  <w:num w:numId="15">
    <w:abstractNumId w:val="42"/>
  </w:num>
  <w:num w:numId="16">
    <w:abstractNumId w:val="35"/>
  </w:num>
  <w:num w:numId="17">
    <w:abstractNumId w:val="20"/>
  </w:num>
  <w:num w:numId="18">
    <w:abstractNumId w:val="0"/>
  </w:num>
  <w:num w:numId="19">
    <w:abstractNumId w:val="37"/>
  </w:num>
  <w:num w:numId="20">
    <w:abstractNumId w:val="8"/>
  </w:num>
  <w:num w:numId="21">
    <w:abstractNumId w:val="14"/>
  </w:num>
  <w:num w:numId="22">
    <w:abstractNumId w:val="15"/>
  </w:num>
  <w:num w:numId="23">
    <w:abstractNumId w:val="16"/>
  </w:num>
  <w:num w:numId="24">
    <w:abstractNumId w:val="43"/>
  </w:num>
  <w:num w:numId="25">
    <w:abstractNumId w:val="40"/>
  </w:num>
  <w:num w:numId="26">
    <w:abstractNumId w:val="18"/>
  </w:num>
  <w:num w:numId="27">
    <w:abstractNumId w:val="6"/>
  </w:num>
  <w:num w:numId="28">
    <w:abstractNumId w:val="22"/>
  </w:num>
  <w:num w:numId="29">
    <w:abstractNumId w:val="41"/>
  </w:num>
  <w:num w:numId="30">
    <w:abstractNumId w:val="21"/>
  </w:num>
  <w:num w:numId="31">
    <w:abstractNumId w:val="1"/>
  </w:num>
  <w:num w:numId="32">
    <w:abstractNumId w:val="11"/>
  </w:num>
  <w:num w:numId="33">
    <w:abstractNumId w:val="2"/>
  </w:num>
  <w:num w:numId="34">
    <w:abstractNumId w:val="24"/>
  </w:num>
  <w:num w:numId="35">
    <w:abstractNumId w:val="9"/>
  </w:num>
  <w:num w:numId="36">
    <w:abstractNumId w:val="25"/>
  </w:num>
  <w:num w:numId="37">
    <w:abstractNumId w:val="32"/>
  </w:num>
  <w:num w:numId="38">
    <w:abstractNumId w:val="29"/>
  </w:num>
  <w:num w:numId="39">
    <w:abstractNumId w:val="4"/>
  </w:num>
  <w:num w:numId="40">
    <w:abstractNumId w:val="36"/>
  </w:num>
  <w:num w:numId="41">
    <w:abstractNumId w:val="31"/>
  </w:num>
  <w:num w:numId="42">
    <w:abstractNumId w:val="44"/>
  </w:num>
  <w:num w:numId="43">
    <w:abstractNumId w:val="10"/>
  </w:num>
  <w:num w:numId="44">
    <w:abstractNumId w:val="34"/>
  </w:num>
  <w:num w:numId="45">
    <w:abstractNumId w:val="39"/>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2"/>
  </w:num>
  <w:num w:numId="49">
    <w:abstractNumId w:val="29"/>
  </w:num>
  <w:num w:numId="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31"/>
  </w:num>
  <w:num w:numId="53">
    <w:abstractNumId w:val="44"/>
  </w:num>
  <w:num w:numId="54">
    <w:abstractNumId w:val="10"/>
  </w:num>
  <w:num w:numId="55">
    <w:abstractNumId w:val="38"/>
  </w:num>
  <w:num w:numId="56">
    <w:abstractNumId w:val="2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ietjhof Croon">
    <w15:presenceInfo w15:providerId="AD" w15:userId="S-1-5-21-1099382763-274140988-37170099-9075"/>
  </w15:person>
  <w15:person w15:author="Marjolein ten Wolde">
    <w15:presenceInfo w15:providerId="AD" w15:userId="S-1-5-21-1099382763-274140988-37170099-5388"/>
  </w15:person>
  <w15:person w15:author="Ramon van der Maas">
    <w15:presenceInfo w15:providerId="AD" w15:userId="S-1-5-21-1099382763-274140988-37170099-3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5B"/>
    <w:rsid w:val="00006CE7"/>
    <w:rsid w:val="00007247"/>
    <w:rsid w:val="0001029C"/>
    <w:rsid w:val="00011BC6"/>
    <w:rsid w:val="000155FD"/>
    <w:rsid w:val="00017C79"/>
    <w:rsid w:val="00021A79"/>
    <w:rsid w:val="00022692"/>
    <w:rsid w:val="000230D8"/>
    <w:rsid w:val="00030357"/>
    <w:rsid w:val="00030908"/>
    <w:rsid w:val="0003179C"/>
    <w:rsid w:val="000327A1"/>
    <w:rsid w:val="00032AC7"/>
    <w:rsid w:val="000372A6"/>
    <w:rsid w:val="0003769B"/>
    <w:rsid w:val="000403AE"/>
    <w:rsid w:val="00041862"/>
    <w:rsid w:val="00043B95"/>
    <w:rsid w:val="00055B79"/>
    <w:rsid w:val="000572E0"/>
    <w:rsid w:val="00057B7D"/>
    <w:rsid w:val="000606E3"/>
    <w:rsid w:val="00060824"/>
    <w:rsid w:val="00062772"/>
    <w:rsid w:val="000637F9"/>
    <w:rsid w:val="000743C7"/>
    <w:rsid w:val="00083067"/>
    <w:rsid w:val="000A7D70"/>
    <w:rsid w:val="000B218C"/>
    <w:rsid w:val="000B2E45"/>
    <w:rsid w:val="000B527F"/>
    <w:rsid w:val="000C16A7"/>
    <w:rsid w:val="000C39A3"/>
    <w:rsid w:val="000C5BC3"/>
    <w:rsid w:val="000D2EBE"/>
    <w:rsid w:val="000E1734"/>
    <w:rsid w:val="000F409C"/>
    <w:rsid w:val="001007DD"/>
    <w:rsid w:val="0012239C"/>
    <w:rsid w:val="00130E89"/>
    <w:rsid w:val="00135F1A"/>
    <w:rsid w:val="00137797"/>
    <w:rsid w:val="00143C74"/>
    <w:rsid w:val="00145BAD"/>
    <w:rsid w:val="001475BA"/>
    <w:rsid w:val="00161355"/>
    <w:rsid w:val="001623D2"/>
    <w:rsid w:val="00166A9A"/>
    <w:rsid w:val="001679C5"/>
    <w:rsid w:val="00173FB0"/>
    <w:rsid w:val="00176647"/>
    <w:rsid w:val="001918B4"/>
    <w:rsid w:val="001B025F"/>
    <w:rsid w:val="001B379B"/>
    <w:rsid w:val="001B7B7D"/>
    <w:rsid w:val="001C0392"/>
    <w:rsid w:val="001C3F31"/>
    <w:rsid w:val="001D3123"/>
    <w:rsid w:val="001D3876"/>
    <w:rsid w:val="001D5297"/>
    <w:rsid w:val="001E0394"/>
    <w:rsid w:val="001E4FA6"/>
    <w:rsid w:val="001E6CAA"/>
    <w:rsid w:val="001F1B39"/>
    <w:rsid w:val="00201908"/>
    <w:rsid w:val="00201927"/>
    <w:rsid w:val="002027F5"/>
    <w:rsid w:val="00212BEC"/>
    <w:rsid w:val="00213155"/>
    <w:rsid w:val="002132F9"/>
    <w:rsid w:val="00220799"/>
    <w:rsid w:val="00222E4C"/>
    <w:rsid w:val="00227B05"/>
    <w:rsid w:val="00235FAD"/>
    <w:rsid w:val="00240293"/>
    <w:rsid w:val="002519D5"/>
    <w:rsid w:val="00256B5F"/>
    <w:rsid w:val="00256C4A"/>
    <w:rsid w:val="0026040F"/>
    <w:rsid w:val="00262A41"/>
    <w:rsid w:val="00264749"/>
    <w:rsid w:val="00265CBD"/>
    <w:rsid w:val="0026627F"/>
    <w:rsid w:val="002667E2"/>
    <w:rsid w:val="002674D0"/>
    <w:rsid w:val="00283052"/>
    <w:rsid w:val="002922B8"/>
    <w:rsid w:val="0029389B"/>
    <w:rsid w:val="002946D2"/>
    <w:rsid w:val="00294925"/>
    <w:rsid w:val="00295D0D"/>
    <w:rsid w:val="002A5EF6"/>
    <w:rsid w:val="002B7F2D"/>
    <w:rsid w:val="002C091D"/>
    <w:rsid w:val="002C2FFB"/>
    <w:rsid w:val="002C7CB9"/>
    <w:rsid w:val="002D40AE"/>
    <w:rsid w:val="002D4AAD"/>
    <w:rsid w:val="002D6AAD"/>
    <w:rsid w:val="002D746B"/>
    <w:rsid w:val="002E5FD1"/>
    <w:rsid w:val="002F07DE"/>
    <w:rsid w:val="002F1AC7"/>
    <w:rsid w:val="002F2297"/>
    <w:rsid w:val="002F5DE6"/>
    <w:rsid w:val="002F66A4"/>
    <w:rsid w:val="00304607"/>
    <w:rsid w:val="00316B8F"/>
    <w:rsid w:val="00343E1B"/>
    <w:rsid w:val="00345488"/>
    <w:rsid w:val="0035374E"/>
    <w:rsid w:val="003571C8"/>
    <w:rsid w:val="0036008B"/>
    <w:rsid w:val="00362122"/>
    <w:rsid w:val="003641F4"/>
    <w:rsid w:val="003677CE"/>
    <w:rsid w:val="003834AD"/>
    <w:rsid w:val="00390F1A"/>
    <w:rsid w:val="00393030"/>
    <w:rsid w:val="0039432B"/>
    <w:rsid w:val="00396FAA"/>
    <w:rsid w:val="00397618"/>
    <w:rsid w:val="003A5411"/>
    <w:rsid w:val="003A5428"/>
    <w:rsid w:val="003B2991"/>
    <w:rsid w:val="003B3280"/>
    <w:rsid w:val="003B47C9"/>
    <w:rsid w:val="003B7BBC"/>
    <w:rsid w:val="003C0872"/>
    <w:rsid w:val="003C1263"/>
    <w:rsid w:val="003C6B6E"/>
    <w:rsid w:val="003C6F22"/>
    <w:rsid w:val="003D4637"/>
    <w:rsid w:val="003F3B0E"/>
    <w:rsid w:val="003F6356"/>
    <w:rsid w:val="004051A8"/>
    <w:rsid w:val="004051E3"/>
    <w:rsid w:val="00406C7E"/>
    <w:rsid w:val="004077B0"/>
    <w:rsid w:val="00411253"/>
    <w:rsid w:val="004152D2"/>
    <w:rsid w:val="00423503"/>
    <w:rsid w:val="0042483C"/>
    <w:rsid w:val="00432F90"/>
    <w:rsid w:val="00435237"/>
    <w:rsid w:val="00437F54"/>
    <w:rsid w:val="00441B9C"/>
    <w:rsid w:val="004444B0"/>
    <w:rsid w:val="0044601C"/>
    <w:rsid w:val="00465C5B"/>
    <w:rsid w:val="00467544"/>
    <w:rsid w:val="004710B9"/>
    <w:rsid w:val="00471CB1"/>
    <w:rsid w:val="004727AD"/>
    <w:rsid w:val="004771AE"/>
    <w:rsid w:val="00482400"/>
    <w:rsid w:val="0048311A"/>
    <w:rsid w:val="00486A92"/>
    <w:rsid w:val="004A33E7"/>
    <w:rsid w:val="004B28AC"/>
    <w:rsid w:val="004B6FC7"/>
    <w:rsid w:val="004C1A05"/>
    <w:rsid w:val="004C5455"/>
    <w:rsid w:val="004D5D38"/>
    <w:rsid w:val="004D6AC7"/>
    <w:rsid w:val="004D7C4B"/>
    <w:rsid w:val="004E0015"/>
    <w:rsid w:val="004E6D53"/>
    <w:rsid w:val="004F1BB4"/>
    <w:rsid w:val="004F2B13"/>
    <w:rsid w:val="004F6200"/>
    <w:rsid w:val="004F6494"/>
    <w:rsid w:val="00501D9E"/>
    <w:rsid w:val="00504C22"/>
    <w:rsid w:val="00505CCB"/>
    <w:rsid w:val="00510F25"/>
    <w:rsid w:val="00512474"/>
    <w:rsid w:val="005124CB"/>
    <w:rsid w:val="00517B14"/>
    <w:rsid w:val="00522AE9"/>
    <w:rsid w:val="0052607F"/>
    <w:rsid w:val="00534387"/>
    <w:rsid w:val="005359FF"/>
    <w:rsid w:val="0054419E"/>
    <w:rsid w:val="00544227"/>
    <w:rsid w:val="00554C4E"/>
    <w:rsid w:val="0055669A"/>
    <w:rsid w:val="00560338"/>
    <w:rsid w:val="005616B1"/>
    <w:rsid w:val="0056251E"/>
    <w:rsid w:val="0056592A"/>
    <w:rsid w:val="00565A4A"/>
    <w:rsid w:val="00570A6E"/>
    <w:rsid w:val="00575BB1"/>
    <w:rsid w:val="00576DCD"/>
    <w:rsid w:val="0057729A"/>
    <w:rsid w:val="00582F4D"/>
    <w:rsid w:val="0058356F"/>
    <w:rsid w:val="0059138E"/>
    <w:rsid w:val="00595ABD"/>
    <w:rsid w:val="005A5E83"/>
    <w:rsid w:val="005B3620"/>
    <w:rsid w:val="005C24C0"/>
    <w:rsid w:val="005C3506"/>
    <w:rsid w:val="005C47C5"/>
    <w:rsid w:val="005C53B1"/>
    <w:rsid w:val="005E0D96"/>
    <w:rsid w:val="006024E1"/>
    <w:rsid w:val="006040ED"/>
    <w:rsid w:val="00614CA2"/>
    <w:rsid w:val="006202B9"/>
    <w:rsid w:val="0062113C"/>
    <w:rsid w:val="0062125F"/>
    <w:rsid w:val="00621267"/>
    <w:rsid w:val="00623E61"/>
    <w:rsid w:val="0062461D"/>
    <w:rsid w:val="00632210"/>
    <w:rsid w:val="006352A1"/>
    <w:rsid w:val="00643473"/>
    <w:rsid w:val="00655D66"/>
    <w:rsid w:val="00657002"/>
    <w:rsid w:val="00663DB5"/>
    <w:rsid w:val="00682085"/>
    <w:rsid w:val="0068287B"/>
    <w:rsid w:val="0068704E"/>
    <w:rsid w:val="006967E3"/>
    <w:rsid w:val="006A1622"/>
    <w:rsid w:val="006A64A7"/>
    <w:rsid w:val="006A7E9A"/>
    <w:rsid w:val="006B0169"/>
    <w:rsid w:val="006B2464"/>
    <w:rsid w:val="006B79AE"/>
    <w:rsid w:val="006C0E6F"/>
    <w:rsid w:val="006D15A8"/>
    <w:rsid w:val="006D2FB2"/>
    <w:rsid w:val="006F5DD1"/>
    <w:rsid w:val="00704D76"/>
    <w:rsid w:val="007068F3"/>
    <w:rsid w:val="007077A1"/>
    <w:rsid w:val="007106B8"/>
    <w:rsid w:val="00715C62"/>
    <w:rsid w:val="00724813"/>
    <w:rsid w:val="007339F8"/>
    <w:rsid w:val="007368D8"/>
    <w:rsid w:val="00737AFB"/>
    <w:rsid w:val="00741129"/>
    <w:rsid w:val="00746DA4"/>
    <w:rsid w:val="00752EBA"/>
    <w:rsid w:val="00756655"/>
    <w:rsid w:val="007613F5"/>
    <w:rsid w:val="00766EE1"/>
    <w:rsid w:val="00783486"/>
    <w:rsid w:val="007912C9"/>
    <w:rsid w:val="00796E9C"/>
    <w:rsid w:val="007A07C1"/>
    <w:rsid w:val="007A1D0F"/>
    <w:rsid w:val="007A76DF"/>
    <w:rsid w:val="007B396A"/>
    <w:rsid w:val="007B5967"/>
    <w:rsid w:val="007B6455"/>
    <w:rsid w:val="007C2750"/>
    <w:rsid w:val="007D3F03"/>
    <w:rsid w:val="007E1A31"/>
    <w:rsid w:val="007E3474"/>
    <w:rsid w:val="007F1917"/>
    <w:rsid w:val="007F1E37"/>
    <w:rsid w:val="007F60B2"/>
    <w:rsid w:val="007F6BC0"/>
    <w:rsid w:val="0080711C"/>
    <w:rsid w:val="00810798"/>
    <w:rsid w:val="00810D2C"/>
    <w:rsid w:val="00815371"/>
    <w:rsid w:val="00833F01"/>
    <w:rsid w:val="00850F4A"/>
    <w:rsid w:val="008578A3"/>
    <w:rsid w:val="008609C9"/>
    <w:rsid w:val="00873F22"/>
    <w:rsid w:val="0087626C"/>
    <w:rsid w:val="00887E03"/>
    <w:rsid w:val="00890491"/>
    <w:rsid w:val="008934FB"/>
    <w:rsid w:val="008947D9"/>
    <w:rsid w:val="008A382F"/>
    <w:rsid w:val="008A5DA9"/>
    <w:rsid w:val="008B37CE"/>
    <w:rsid w:val="008B558A"/>
    <w:rsid w:val="008C0C56"/>
    <w:rsid w:val="008C6C43"/>
    <w:rsid w:val="008C7757"/>
    <w:rsid w:val="008D07DE"/>
    <w:rsid w:val="008D4C95"/>
    <w:rsid w:val="008D6747"/>
    <w:rsid w:val="008E5BDB"/>
    <w:rsid w:val="008F2530"/>
    <w:rsid w:val="008F2C58"/>
    <w:rsid w:val="008F5757"/>
    <w:rsid w:val="008F73C1"/>
    <w:rsid w:val="009031CB"/>
    <w:rsid w:val="00907B8E"/>
    <w:rsid w:val="00922EAF"/>
    <w:rsid w:val="009239B5"/>
    <w:rsid w:val="00944229"/>
    <w:rsid w:val="00954CFF"/>
    <w:rsid w:val="0095695C"/>
    <w:rsid w:val="009700AA"/>
    <w:rsid w:val="00970E03"/>
    <w:rsid w:val="009714C9"/>
    <w:rsid w:val="00971CAF"/>
    <w:rsid w:val="00975B3A"/>
    <w:rsid w:val="00975FF8"/>
    <w:rsid w:val="00990679"/>
    <w:rsid w:val="00990CDB"/>
    <w:rsid w:val="00992B32"/>
    <w:rsid w:val="009938C6"/>
    <w:rsid w:val="00994C36"/>
    <w:rsid w:val="0099700B"/>
    <w:rsid w:val="00997CDC"/>
    <w:rsid w:val="009A1500"/>
    <w:rsid w:val="009A3049"/>
    <w:rsid w:val="009D0BF4"/>
    <w:rsid w:val="009D0C68"/>
    <w:rsid w:val="009D4089"/>
    <w:rsid w:val="009D70CD"/>
    <w:rsid w:val="009E0E71"/>
    <w:rsid w:val="009E23FA"/>
    <w:rsid w:val="009E244C"/>
    <w:rsid w:val="009E663D"/>
    <w:rsid w:val="009F00A3"/>
    <w:rsid w:val="009F2233"/>
    <w:rsid w:val="00A008AA"/>
    <w:rsid w:val="00A03A7D"/>
    <w:rsid w:val="00A06F31"/>
    <w:rsid w:val="00A07D8D"/>
    <w:rsid w:val="00A23938"/>
    <w:rsid w:val="00A25A47"/>
    <w:rsid w:val="00A26343"/>
    <w:rsid w:val="00A333F3"/>
    <w:rsid w:val="00A41C10"/>
    <w:rsid w:val="00A41F2A"/>
    <w:rsid w:val="00A544F0"/>
    <w:rsid w:val="00A66C60"/>
    <w:rsid w:val="00A96119"/>
    <w:rsid w:val="00AA09A9"/>
    <w:rsid w:val="00AA34A0"/>
    <w:rsid w:val="00AA3DF4"/>
    <w:rsid w:val="00AB4664"/>
    <w:rsid w:val="00AC2FD9"/>
    <w:rsid w:val="00AD0960"/>
    <w:rsid w:val="00AD6722"/>
    <w:rsid w:val="00AE0D4E"/>
    <w:rsid w:val="00AE497F"/>
    <w:rsid w:val="00AE516A"/>
    <w:rsid w:val="00AE56AE"/>
    <w:rsid w:val="00AF775B"/>
    <w:rsid w:val="00B053FC"/>
    <w:rsid w:val="00B125A0"/>
    <w:rsid w:val="00B158D3"/>
    <w:rsid w:val="00B21944"/>
    <w:rsid w:val="00B246E7"/>
    <w:rsid w:val="00B27737"/>
    <w:rsid w:val="00B31526"/>
    <w:rsid w:val="00B36EBD"/>
    <w:rsid w:val="00B37D35"/>
    <w:rsid w:val="00B45317"/>
    <w:rsid w:val="00B603BB"/>
    <w:rsid w:val="00B63E9B"/>
    <w:rsid w:val="00B66438"/>
    <w:rsid w:val="00B86A66"/>
    <w:rsid w:val="00B92490"/>
    <w:rsid w:val="00BA2C1E"/>
    <w:rsid w:val="00BA2F14"/>
    <w:rsid w:val="00BA51EE"/>
    <w:rsid w:val="00BB560A"/>
    <w:rsid w:val="00BB7F14"/>
    <w:rsid w:val="00BE1D4A"/>
    <w:rsid w:val="00BF5BEA"/>
    <w:rsid w:val="00BF62B2"/>
    <w:rsid w:val="00C03F02"/>
    <w:rsid w:val="00C0436D"/>
    <w:rsid w:val="00C0757F"/>
    <w:rsid w:val="00C10038"/>
    <w:rsid w:val="00C253C5"/>
    <w:rsid w:val="00C26825"/>
    <w:rsid w:val="00C31570"/>
    <w:rsid w:val="00C45784"/>
    <w:rsid w:val="00C47CFB"/>
    <w:rsid w:val="00C5349D"/>
    <w:rsid w:val="00C65D64"/>
    <w:rsid w:val="00C70CDC"/>
    <w:rsid w:val="00C730C9"/>
    <w:rsid w:val="00C75B22"/>
    <w:rsid w:val="00C800A8"/>
    <w:rsid w:val="00C82FDB"/>
    <w:rsid w:val="00C8372E"/>
    <w:rsid w:val="00C84F46"/>
    <w:rsid w:val="00C85843"/>
    <w:rsid w:val="00C874B1"/>
    <w:rsid w:val="00C87AD5"/>
    <w:rsid w:val="00C95F77"/>
    <w:rsid w:val="00CA4D2E"/>
    <w:rsid w:val="00CB1370"/>
    <w:rsid w:val="00CB7873"/>
    <w:rsid w:val="00CC1B0E"/>
    <w:rsid w:val="00CC566F"/>
    <w:rsid w:val="00CD03F3"/>
    <w:rsid w:val="00CE2522"/>
    <w:rsid w:val="00CE2DD9"/>
    <w:rsid w:val="00CF63BA"/>
    <w:rsid w:val="00D05753"/>
    <w:rsid w:val="00D05FCF"/>
    <w:rsid w:val="00D11362"/>
    <w:rsid w:val="00D232A6"/>
    <w:rsid w:val="00D24D38"/>
    <w:rsid w:val="00D272EA"/>
    <w:rsid w:val="00D37DBA"/>
    <w:rsid w:val="00D46B5E"/>
    <w:rsid w:val="00D47870"/>
    <w:rsid w:val="00D51685"/>
    <w:rsid w:val="00D57D6F"/>
    <w:rsid w:val="00D608F6"/>
    <w:rsid w:val="00D64289"/>
    <w:rsid w:val="00D66AFB"/>
    <w:rsid w:val="00D73658"/>
    <w:rsid w:val="00D81B5C"/>
    <w:rsid w:val="00D9541B"/>
    <w:rsid w:val="00D956EA"/>
    <w:rsid w:val="00D97E58"/>
    <w:rsid w:val="00DA3A6A"/>
    <w:rsid w:val="00DA676F"/>
    <w:rsid w:val="00DB542D"/>
    <w:rsid w:val="00DC15FB"/>
    <w:rsid w:val="00DC6BF5"/>
    <w:rsid w:val="00DE4CF9"/>
    <w:rsid w:val="00DF03EB"/>
    <w:rsid w:val="00E1123C"/>
    <w:rsid w:val="00E15FF3"/>
    <w:rsid w:val="00E16BB4"/>
    <w:rsid w:val="00E26E43"/>
    <w:rsid w:val="00E30031"/>
    <w:rsid w:val="00E30327"/>
    <w:rsid w:val="00E317B5"/>
    <w:rsid w:val="00E452C6"/>
    <w:rsid w:val="00E6047D"/>
    <w:rsid w:val="00E60EE9"/>
    <w:rsid w:val="00E63610"/>
    <w:rsid w:val="00E64A45"/>
    <w:rsid w:val="00E70779"/>
    <w:rsid w:val="00E7562A"/>
    <w:rsid w:val="00E75B82"/>
    <w:rsid w:val="00E84D55"/>
    <w:rsid w:val="00E94DD2"/>
    <w:rsid w:val="00E94E2A"/>
    <w:rsid w:val="00EA1A04"/>
    <w:rsid w:val="00EA57E6"/>
    <w:rsid w:val="00EA67C6"/>
    <w:rsid w:val="00EC4846"/>
    <w:rsid w:val="00ED1D87"/>
    <w:rsid w:val="00ED3746"/>
    <w:rsid w:val="00ED5F2A"/>
    <w:rsid w:val="00EE1AFD"/>
    <w:rsid w:val="00EE1D05"/>
    <w:rsid w:val="00EF39F5"/>
    <w:rsid w:val="00F03B3B"/>
    <w:rsid w:val="00F040C9"/>
    <w:rsid w:val="00F059C2"/>
    <w:rsid w:val="00F063EF"/>
    <w:rsid w:val="00F1070D"/>
    <w:rsid w:val="00F1145C"/>
    <w:rsid w:val="00F178B0"/>
    <w:rsid w:val="00F20C07"/>
    <w:rsid w:val="00F25174"/>
    <w:rsid w:val="00F2662A"/>
    <w:rsid w:val="00F34DB4"/>
    <w:rsid w:val="00F3631B"/>
    <w:rsid w:val="00F427DA"/>
    <w:rsid w:val="00F5135F"/>
    <w:rsid w:val="00F51B95"/>
    <w:rsid w:val="00F52E27"/>
    <w:rsid w:val="00F661D8"/>
    <w:rsid w:val="00F6633A"/>
    <w:rsid w:val="00F67933"/>
    <w:rsid w:val="00F67C9A"/>
    <w:rsid w:val="00F7400D"/>
    <w:rsid w:val="00F74E02"/>
    <w:rsid w:val="00FC2D6C"/>
    <w:rsid w:val="00FD0950"/>
    <w:rsid w:val="00FD29D4"/>
    <w:rsid w:val="00FD3F0D"/>
    <w:rsid w:val="00FD3FE7"/>
    <w:rsid w:val="00FE49BE"/>
    <w:rsid w:val="00FF52CC"/>
    <w:rsid w:val="00FF538F"/>
    <w:rsid w:val="00FF73CF"/>
    <w:rsid w:val="00FF7F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1441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autoRedefine/>
    <w:qFormat/>
    <w:rsid w:val="007A76DF"/>
    <w:pPr>
      <w:keepNext/>
      <w:numPr>
        <w:numId w:val="18"/>
      </w:numPr>
      <w:spacing w:before="240" w:after="240" w:line="240" w:lineRule="atLeast"/>
      <w:outlineLvl w:val="0"/>
    </w:pPr>
    <w:rPr>
      <w:rFonts w:ascii="Verdana" w:eastAsia="Times New Roman" w:hAnsi="Verdana" w:cs="Arial"/>
      <w:b/>
      <w:bCs/>
      <w:kern w:val="32"/>
      <w:sz w:val="24"/>
      <w:szCs w:val="24"/>
      <w:lang w:eastAsia="nl-NL"/>
    </w:rPr>
  </w:style>
  <w:style w:type="paragraph" w:styleId="Kop2">
    <w:name w:val="heading 2"/>
    <w:aliases w:val="2scr"/>
    <w:basedOn w:val="Standaard"/>
    <w:next w:val="Standaard"/>
    <w:link w:val="Kop2Char"/>
    <w:qFormat/>
    <w:rsid w:val="004077B0"/>
    <w:pPr>
      <w:keepNext/>
      <w:numPr>
        <w:ilvl w:val="1"/>
        <w:numId w:val="18"/>
      </w:numPr>
      <w:spacing w:before="240" w:after="60" w:line="240" w:lineRule="atLeast"/>
      <w:outlineLvl w:val="1"/>
    </w:pPr>
    <w:rPr>
      <w:rFonts w:ascii="Verdana" w:eastAsia="Times New Roman" w:hAnsi="Verdana" w:cs="Arial"/>
      <w:b/>
      <w:bCs/>
      <w:iCs/>
      <w:sz w:val="18"/>
      <w:szCs w:val="28"/>
      <w:lang w:eastAsia="nl-NL"/>
    </w:rPr>
  </w:style>
  <w:style w:type="paragraph" w:styleId="Kop3">
    <w:name w:val="heading 3"/>
    <w:aliases w:val="3scr"/>
    <w:basedOn w:val="Standaard"/>
    <w:next w:val="Standaard"/>
    <w:link w:val="Kop3Char"/>
    <w:autoRedefine/>
    <w:qFormat/>
    <w:rsid w:val="007B5967"/>
    <w:pPr>
      <w:keepNext/>
      <w:numPr>
        <w:ilvl w:val="2"/>
        <w:numId w:val="18"/>
      </w:numPr>
      <w:spacing w:before="120" w:after="60" w:line="240" w:lineRule="auto"/>
      <w:ind w:left="1429" w:hanging="862"/>
      <w:outlineLvl w:val="2"/>
    </w:pPr>
    <w:rPr>
      <w:rFonts w:ascii="Verdana" w:hAnsi="Verdana" w:cs="Arial"/>
      <w:sz w:val="17"/>
      <w:szCs w:val="20"/>
    </w:rPr>
  </w:style>
  <w:style w:type="paragraph" w:styleId="Kop4">
    <w:name w:val="heading 4"/>
    <w:basedOn w:val="Standaard"/>
    <w:next w:val="Standaard"/>
    <w:link w:val="Kop4Char"/>
    <w:qFormat/>
    <w:rsid w:val="004077B0"/>
    <w:pPr>
      <w:keepNext/>
      <w:keepLines/>
      <w:numPr>
        <w:ilvl w:val="3"/>
        <w:numId w:val="18"/>
      </w:numPr>
      <w:spacing w:before="260" w:after="0" w:line="260" w:lineRule="atLeast"/>
      <w:outlineLvl w:val="3"/>
    </w:pPr>
    <w:rPr>
      <w:rFonts w:ascii="Verdana" w:eastAsia="Times New Roman" w:hAnsi="Verdana" w:cs="Times New Roman"/>
      <w:b/>
      <w:i/>
      <w:kern w:val="16"/>
      <w:sz w:val="18"/>
      <w:szCs w:val="20"/>
    </w:rPr>
  </w:style>
  <w:style w:type="paragraph" w:styleId="Kop5">
    <w:name w:val="heading 5"/>
    <w:basedOn w:val="Standaard"/>
    <w:next w:val="Standaard"/>
    <w:link w:val="Kop5Char"/>
    <w:qFormat/>
    <w:rsid w:val="004077B0"/>
    <w:pPr>
      <w:keepNext/>
      <w:numPr>
        <w:ilvl w:val="4"/>
        <w:numId w:val="18"/>
      </w:numPr>
      <w:spacing w:after="0" w:line="260" w:lineRule="atLeast"/>
      <w:outlineLvl w:val="4"/>
    </w:pPr>
    <w:rPr>
      <w:rFonts w:ascii="Verdana" w:eastAsia="Times New Roman" w:hAnsi="Verdana" w:cs="Times New Roman"/>
      <w:b/>
      <w:kern w:val="14"/>
      <w:sz w:val="18"/>
      <w:szCs w:val="20"/>
    </w:rPr>
  </w:style>
  <w:style w:type="paragraph" w:styleId="Kop6">
    <w:name w:val="heading 6"/>
    <w:basedOn w:val="Kop5"/>
    <w:next w:val="Standaard"/>
    <w:link w:val="Kop6Char"/>
    <w:qFormat/>
    <w:rsid w:val="004077B0"/>
    <w:pPr>
      <w:numPr>
        <w:ilvl w:val="5"/>
      </w:numPr>
      <w:jc w:val="center"/>
      <w:outlineLvl w:val="5"/>
    </w:pPr>
    <w:rPr>
      <w:b w:val="0"/>
    </w:rPr>
  </w:style>
  <w:style w:type="paragraph" w:styleId="Kop7">
    <w:name w:val="heading 7"/>
    <w:basedOn w:val="Standaard"/>
    <w:next w:val="Standaard"/>
    <w:link w:val="Kop7Char"/>
    <w:qFormat/>
    <w:rsid w:val="004077B0"/>
    <w:pPr>
      <w:keepNext/>
      <w:numPr>
        <w:ilvl w:val="6"/>
        <w:numId w:val="18"/>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60" w:lineRule="atLeast"/>
      <w:jc w:val="right"/>
      <w:outlineLvl w:val="6"/>
    </w:pPr>
    <w:rPr>
      <w:rFonts w:ascii="Verdana" w:eastAsia="Times New Roman" w:hAnsi="Verdana" w:cs="Times New Roman"/>
      <w:b/>
      <w:kern w:val="14"/>
      <w:sz w:val="18"/>
      <w:szCs w:val="20"/>
    </w:rPr>
  </w:style>
  <w:style w:type="paragraph" w:styleId="Kop8">
    <w:name w:val="heading 8"/>
    <w:basedOn w:val="Standaard"/>
    <w:next w:val="Standaard"/>
    <w:link w:val="Kop8Char"/>
    <w:qFormat/>
    <w:rsid w:val="004077B0"/>
    <w:pPr>
      <w:keepNext/>
      <w:numPr>
        <w:ilvl w:val="7"/>
        <w:numId w:val="18"/>
      </w:numPr>
      <w:spacing w:after="0" w:line="260" w:lineRule="atLeast"/>
      <w:outlineLvl w:val="7"/>
    </w:pPr>
    <w:rPr>
      <w:rFonts w:ascii="Verdana" w:eastAsia="Times New Roman" w:hAnsi="Verdana" w:cs="Times New Roman"/>
      <w:bCs/>
      <w:kern w:val="14"/>
      <w:sz w:val="18"/>
      <w:szCs w:val="20"/>
    </w:rPr>
  </w:style>
  <w:style w:type="paragraph" w:styleId="Kop9">
    <w:name w:val="heading 9"/>
    <w:basedOn w:val="Standaard"/>
    <w:next w:val="Standaard"/>
    <w:link w:val="Kop9Char"/>
    <w:qFormat/>
    <w:rsid w:val="004077B0"/>
    <w:pPr>
      <w:numPr>
        <w:ilvl w:val="8"/>
        <w:numId w:val="18"/>
      </w:numPr>
      <w:spacing w:before="240" w:after="60" w:line="240" w:lineRule="atLeast"/>
      <w:outlineLvl w:val="8"/>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F775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F775B"/>
    <w:rPr>
      <w:rFonts w:ascii="Tahoma" w:hAnsi="Tahoma" w:cs="Tahoma"/>
      <w:sz w:val="16"/>
      <w:szCs w:val="16"/>
    </w:rPr>
  </w:style>
  <w:style w:type="paragraph" w:styleId="Koptekst">
    <w:name w:val="header"/>
    <w:basedOn w:val="Standaard"/>
    <w:link w:val="KoptekstChar"/>
    <w:unhideWhenUsed/>
    <w:rsid w:val="00AF775B"/>
    <w:pPr>
      <w:tabs>
        <w:tab w:val="center" w:pos="4536"/>
        <w:tab w:val="right" w:pos="9072"/>
      </w:tabs>
      <w:spacing w:after="0" w:line="240" w:lineRule="auto"/>
    </w:pPr>
  </w:style>
  <w:style w:type="character" w:customStyle="1" w:styleId="KoptekstChar">
    <w:name w:val="Koptekst Char"/>
    <w:basedOn w:val="Standaardalinea-lettertype"/>
    <w:link w:val="Koptekst"/>
    <w:rsid w:val="00AF775B"/>
  </w:style>
  <w:style w:type="paragraph" w:styleId="Voettekst">
    <w:name w:val="footer"/>
    <w:basedOn w:val="Standaard"/>
    <w:link w:val="VoettekstChar"/>
    <w:uiPriority w:val="99"/>
    <w:unhideWhenUsed/>
    <w:rsid w:val="00AF77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775B"/>
  </w:style>
  <w:style w:type="paragraph" w:styleId="Lijstalinea">
    <w:name w:val="List Paragraph"/>
    <w:basedOn w:val="Standaard"/>
    <w:uiPriority w:val="34"/>
    <w:qFormat/>
    <w:rsid w:val="003834AD"/>
    <w:pPr>
      <w:ind w:left="720"/>
      <w:contextualSpacing/>
    </w:pPr>
  </w:style>
  <w:style w:type="paragraph" w:styleId="Normaalweb">
    <w:name w:val="Normal (Web)"/>
    <w:basedOn w:val="Standaard"/>
    <w:uiPriority w:val="99"/>
    <w:unhideWhenUsed/>
    <w:rsid w:val="00BA2C1E"/>
    <w:pPr>
      <w:spacing w:after="300" w:line="360" w:lineRule="atLeast"/>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7613F5"/>
    <w:rPr>
      <w:color w:val="0000FF" w:themeColor="hyperlink"/>
      <w:u w:val="single"/>
    </w:rPr>
  </w:style>
  <w:style w:type="table" w:styleId="Tabelraster">
    <w:name w:val="Table Grid"/>
    <w:basedOn w:val="Standaardtabel"/>
    <w:uiPriority w:val="59"/>
    <w:rsid w:val="005C3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7A76DF"/>
    <w:rPr>
      <w:rFonts w:ascii="Verdana" w:eastAsia="Times New Roman" w:hAnsi="Verdana" w:cs="Arial"/>
      <w:b/>
      <w:bCs/>
      <w:kern w:val="32"/>
      <w:sz w:val="24"/>
      <w:szCs w:val="24"/>
      <w:lang w:eastAsia="nl-NL"/>
    </w:rPr>
  </w:style>
  <w:style w:type="character" w:customStyle="1" w:styleId="Kop2Char">
    <w:name w:val="Kop 2 Char"/>
    <w:aliases w:val="2scr Char"/>
    <w:basedOn w:val="Standaardalinea-lettertype"/>
    <w:link w:val="Kop2"/>
    <w:rsid w:val="004077B0"/>
    <w:rPr>
      <w:rFonts w:ascii="Verdana" w:eastAsia="Times New Roman" w:hAnsi="Verdana" w:cs="Arial"/>
      <w:b/>
      <w:bCs/>
      <w:iCs/>
      <w:sz w:val="18"/>
      <w:szCs w:val="28"/>
      <w:lang w:eastAsia="nl-NL"/>
    </w:rPr>
  </w:style>
  <w:style w:type="character" w:customStyle="1" w:styleId="Kop3Char">
    <w:name w:val="Kop 3 Char"/>
    <w:aliases w:val="3scr Char"/>
    <w:basedOn w:val="Standaardalinea-lettertype"/>
    <w:link w:val="Kop3"/>
    <w:rsid w:val="007B5967"/>
    <w:rPr>
      <w:rFonts w:ascii="Verdana" w:hAnsi="Verdana" w:cs="Arial"/>
      <w:sz w:val="17"/>
      <w:szCs w:val="20"/>
    </w:rPr>
  </w:style>
  <w:style w:type="character" w:customStyle="1" w:styleId="Kop4Char">
    <w:name w:val="Kop 4 Char"/>
    <w:basedOn w:val="Standaardalinea-lettertype"/>
    <w:link w:val="Kop4"/>
    <w:rsid w:val="004077B0"/>
    <w:rPr>
      <w:rFonts w:ascii="Verdana" w:eastAsia="Times New Roman" w:hAnsi="Verdana" w:cs="Times New Roman"/>
      <w:b/>
      <w:i/>
      <w:kern w:val="16"/>
      <w:sz w:val="18"/>
      <w:szCs w:val="20"/>
    </w:rPr>
  </w:style>
  <w:style w:type="character" w:customStyle="1" w:styleId="Kop5Char">
    <w:name w:val="Kop 5 Char"/>
    <w:basedOn w:val="Standaardalinea-lettertype"/>
    <w:link w:val="Kop5"/>
    <w:rsid w:val="004077B0"/>
    <w:rPr>
      <w:rFonts w:ascii="Verdana" w:eastAsia="Times New Roman" w:hAnsi="Verdana" w:cs="Times New Roman"/>
      <w:b/>
      <w:kern w:val="14"/>
      <w:sz w:val="18"/>
      <w:szCs w:val="20"/>
    </w:rPr>
  </w:style>
  <w:style w:type="character" w:customStyle="1" w:styleId="Kop6Char">
    <w:name w:val="Kop 6 Char"/>
    <w:basedOn w:val="Standaardalinea-lettertype"/>
    <w:link w:val="Kop6"/>
    <w:rsid w:val="004077B0"/>
    <w:rPr>
      <w:rFonts w:ascii="Verdana" w:eastAsia="Times New Roman" w:hAnsi="Verdana" w:cs="Times New Roman"/>
      <w:kern w:val="14"/>
      <w:sz w:val="18"/>
      <w:szCs w:val="20"/>
    </w:rPr>
  </w:style>
  <w:style w:type="character" w:customStyle="1" w:styleId="Kop7Char">
    <w:name w:val="Kop 7 Char"/>
    <w:basedOn w:val="Standaardalinea-lettertype"/>
    <w:link w:val="Kop7"/>
    <w:rsid w:val="004077B0"/>
    <w:rPr>
      <w:rFonts w:ascii="Verdana" w:eastAsia="Times New Roman" w:hAnsi="Verdana" w:cs="Times New Roman"/>
      <w:b/>
      <w:kern w:val="14"/>
      <w:sz w:val="18"/>
      <w:szCs w:val="20"/>
    </w:rPr>
  </w:style>
  <w:style w:type="character" w:customStyle="1" w:styleId="Kop8Char">
    <w:name w:val="Kop 8 Char"/>
    <w:basedOn w:val="Standaardalinea-lettertype"/>
    <w:link w:val="Kop8"/>
    <w:rsid w:val="004077B0"/>
    <w:rPr>
      <w:rFonts w:ascii="Verdana" w:eastAsia="Times New Roman" w:hAnsi="Verdana" w:cs="Times New Roman"/>
      <w:bCs/>
      <w:kern w:val="14"/>
      <w:sz w:val="18"/>
      <w:szCs w:val="20"/>
    </w:rPr>
  </w:style>
  <w:style w:type="character" w:customStyle="1" w:styleId="Kop9Char">
    <w:name w:val="Kop 9 Char"/>
    <w:basedOn w:val="Standaardalinea-lettertype"/>
    <w:link w:val="Kop9"/>
    <w:rsid w:val="004077B0"/>
    <w:rPr>
      <w:rFonts w:ascii="Arial" w:eastAsia="Times New Roman" w:hAnsi="Arial" w:cs="Arial"/>
      <w:lang w:eastAsia="nl-NL"/>
    </w:rPr>
  </w:style>
  <w:style w:type="character" w:styleId="Verwijzingopmerking">
    <w:name w:val="annotation reference"/>
    <w:uiPriority w:val="99"/>
    <w:rsid w:val="00F74E02"/>
    <w:rPr>
      <w:sz w:val="16"/>
    </w:rPr>
  </w:style>
  <w:style w:type="paragraph" w:styleId="Tekstopmerking">
    <w:name w:val="annotation text"/>
    <w:basedOn w:val="Standaard"/>
    <w:link w:val="TekstopmerkingChar"/>
    <w:autoRedefine/>
    <w:uiPriority w:val="99"/>
    <w:rsid w:val="00F74E02"/>
    <w:pPr>
      <w:spacing w:after="0" w:line="260" w:lineRule="atLeast"/>
    </w:pPr>
    <w:rPr>
      <w:rFonts w:ascii="Verdana" w:eastAsia="Times New Roman" w:hAnsi="Verdana" w:cs="Times New Roman"/>
      <w:kern w:val="14"/>
      <w:sz w:val="20"/>
      <w:szCs w:val="20"/>
    </w:rPr>
  </w:style>
  <w:style w:type="character" w:customStyle="1" w:styleId="TekstopmerkingChar">
    <w:name w:val="Tekst opmerking Char"/>
    <w:basedOn w:val="Standaardalinea-lettertype"/>
    <w:link w:val="Tekstopmerking"/>
    <w:uiPriority w:val="99"/>
    <w:rsid w:val="00F74E02"/>
    <w:rPr>
      <w:rFonts w:ascii="Verdana" w:eastAsia="Times New Roman" w:hAnsi="Verdana" w:cs="Times New Roman"/>
      <w:kern w:val="14"/>
      <w:sz w:val="20"/>
      <w:szCs w:val="20"/>
    </w:rPr>
  </w:style>
  <w:style w:type="paragraph" w:customStyle="1" w:styleId="Eis1">
    <w:name w:val="Eis 1"/>
    <w:basedOn w:val="Standaard"/>
    <w:next w:val="Eis11"/>
    <w:autoRedefine/>
    <w:rsid w:val="00F74E02"/>
    <w:pPr>
      <w:numPr>
        <w:numId w:val="23"/>
      </w:numPr>
      <w:spacing w:before="240" w:after="120" w:line="240" w:lineRule="atLeast"/>
    </w:pPr>
    <w:rPr>
      <w:rFonts w:ascii="Verdana" w:eastAsia="Times New Roman" w:hAnsi="Verdana" w:cs="Times New Roman"/>
      <w:b/>
      <w:sz w:val="18"/>
      <w:szCs w:val="24"/>
      <w:lang w:eastAsia="nl-NL"/>
    </w:rPr>
  </w:style>
  <w:style w:type="paragraph" w:customStyle="1" w:styleId="Eis11">
    <w:name w:val="Eis 1.1"/>
    <w:basedOn w:val="Standaard"/>
    <w:autoRedefine/>
    <w:rsid w:val="001475BA"/>
    <w:pPr>
      <w:spacing w:after="0" w:line="240" w:lineRule="auto"/>
    </w:pPr>
    <w:rPr>
      <w:rFonts w:ascii="Verdana" w:hAnsi="Verdana" w:cs="Times New Roman"/>
      <w:sz w:val="17"/>
      <w:szCs w:val="24"/>
      <w:lang w:eastAsia="nl-NL"/>
    </w:rPr>
  </w:style>
  <w:style w:type="paragraph" w:customStyle="1" w:styleId="Eis111">
    <w:name w:val="Eis 1.1.1"/>
    <w:basedOn w:val="Eis11"/>
    <w:autoRedefine/>
    <w:rsid w:val="00F74E02"/>
    <w:pPr>
      <w:numPr>
        <w:ilvl w:val="2"/>
      </w:numPr>
      <w:ind w:left="703"/>
    </w:pPr>
  </w:style>
  <w:style w:type="paragraph" w:customStyle="1" w:styleId="EisBullet">
    <w:name w:val="Eis Bullet"/>
    <w:basedOn w:val="Eis111"/>
    <w:rsid w:val="00F74E02"/>
    <w:pPr>
      <w:numPr>
        <w:ilvl w:val="3"/>
      </w:numPr>
      <w:ind w:left="703"/>
    </w:pPr>
  </w:style>
  <w:style w:type="paragraph" w:customStyle="1" w:styleId="Bullet">
    <w:name w:val="Bullet"/>
    <w:basedOn w:val="Standaard"/>
    <w:link w:val="BulletChar"/>
    <w:autoRedefine/>
    <w:rsid w:val="00C70CDC"/>
    <w:pPr>
      <w:widowControl w:val="0"/>
      <w:numPr>
        <w:numId w:val="24"/>
      </w:numPr>
      <w:spacing w:after="0" w:line="240" w:lineRule="atLeast"/>
    </w:pPr>
    <w:rPr>
      <w:rFonts w:ascii="Verdana" w:eastAsia="Times New Roman" w:hAnsi="Verdana" w:cs="Times New Roman"/>
      <w:sz w:val="18"/>
      <w:szCs w:val="20"/>
      <w:lang w:val="nl" w:eastAsia="nl-NL"/>
    </w:rPr>
  </w:style>
  <w:style w:type="character" w:customStyle="1" w:styleId="BulletChar">
    <w:name w:val="Bullet Char"/>
    <w:link w:val="Bullet"/>
    <w:rsid w:val="00C70CDC"/>
    <w:rPr>
      <w:rFonts w:ascii="Verdana" w:eastAsia="Times New Roman" w:hAnsi="Verdana" w:cs="Times New Roman"/>
      <w:sz w:val="18"/>
      <w:szCs w:val="20"/>
      <w:lang w:val="nl" w:eastAsia="nl-NL"/>
    </w:rPr>
  </w:style>
  <w:style w:type="paragraph" w:customStyle="1" w:styleId="CharCharCharCharCharCharCharChar1">
    <w:name w:val="Char Char Char Char Char Char Char Char1"/>
    <w:basedOn w:val="Standaard"/>
    <w:autoRedefine/>
    <w:rsid w:val="00C70CDC"/>
    <w:pPr>
      <w:widowControl w:val="0"/>
      <w:adjustRightInd w:val="0"/>
      <w:spacing w:after="160" w:line="240" w:lineRule="exact"/>
      <w:jc w:val="both"/>
      <w:textAlignment w:val="baseline"/>
    </w:pPr>
    <w:rPr>
      <w:rFonts w:ascii="Verdana" w:eastAsia="MS Mincho" w:hAnsi="Verdana" w:cs="Times New Roman"/>
      <w:sz w:val="18"/>
      <w:szCs w:val="20"/>
      <w:lang w:val="en-US"/>
    </w:rPr>
  </w:style>
  <w:style w:type="character" w:styleId="Zwaar">
    <w:name w:val="Strong"/>
    <w:basedOn w:val="Standaardalinea-lettertype"/>
    <w:uiPriority w:val="22"/>
    <w:qFormat/>
    <w:rsid w:val="00256B5F"/>
    <w:rPr>
      <w:b/>
      <w:bCs/>
    </w:rPr>
  </w:style>
  <w:style w:type="paragraph" w:styleId="Onderwerpvanopmerking">
    <w:name w:val="annotation subject"/>
    <w:basedOn w:val="Tekstopmerking"/>
    <w:next w:val="Tekstopmerking"/>
    <w:link w:val="OnderwerpvanopmerkingChar"/>
    <w:uiPriority w:val="99"/>
    <w:semiHidden/>
    <w:unhideWhenUsed/>
    <w:rsid w:val="007077A1"/>
    <w:pPr>
      <w:spacing w:after="200" w:line="240" w:lineRule="auto"/>
    </w:pPr>
    <w:rPr>
      <w:rFonts w:asciiTheme="minorHAnsi" w:eastAsiaTheme="minorHAnsi" w:hAnsiTheme="minorHAnsi" w:cstheme="minorBidi"/>
      <w:b/>
      <w:bCs/>
      <w:kern w:val="0"/>
    </w:rPr>
  </w:style>
  <w:style w:type="character" w:customStyle="1" w:styleId="OnderwerpvanopmerkingChar">
    <w:name w:val="Onderwerp van opmerking Char"/>
    <w:basedOn w:val="TekstopmerkingChar"/>
    <w:link w:val="Onderwerpvanopmerking"/>
    <w:uiPriority w:val="99"/>
    <w:semiHidden/>
    <w:rsid w:val="007077A1"/>
    <w:rPr>
      <w:rFonts w:ascii="Verdana" w:eastAsia="Times New Roman" w:hAnsi="Verdana" w:cs="Times New Roman"/>
      <w:b/>
      <w:bCs/>
      <w:kern w:val="14"/>
      <w:sz w:val="20"/>
      <w:szCs w:val="20"/>
    </w:rPr>
  </w:style>
  <w:style w:type="character" w:styleId="GevolgdeHyperlink">
    <w:name w:val="FollowedHyperlink"/>
    <w:basedOn w:val="Standaardalinea-lettertype"/>
    <w:uiPriority w:val="99"/>
    <w:semiHidden/>
    <w:unhideWhenUsed/>
    <w:rsid w:val="001B025F"/>
    <w:rPr>
      <w:color w:val="800080" w:themeColor="followedHyperlink"/>
      <w:u w:val="single"/>
    </w:rPr>
  </w:style>
  <w:style w:type="paragraph" w:customStyle="1" w:styleId="Default">
    <w:name w:val="Default"/>
    <w:rsid w:val="004E0015"/>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autoRedefine/>
    <w:qFormat/>
    <w:rsid w:val="007A76DF"/>
    <w:pPr>
      <w:keepNext/>
      <w:numPr>
        <w:numId w:val="18"/>
      </w:numPr>
      <w:spacing w:before="240" w:after="240" w:line="240" w:lineRule="atLeast"/>
      <w:outlineLvl w:val="0"/>
    </w:pPr>
    <w:rPr>
      <w:rFonts w:ascii="Verdana" w:eastAsia="Times New Roman" w:hAnsi="Verdana" w:cs="Arial"/>
      <w:b/>
      <w:bCs/>
      <w:kern w:val="32"/>
      <w:sz w:val="24"/>
      <w:szCs w:val="24"/>
      <w:lang w:eastAsia="nl-NL"/>
    </w:rPr>
  </w:style>
  <w:style w:type="paragraph" w:styleId="Kop2">
    <w:name w:val="heading 2"/>
    <w:aliases w:val="2scr"/>
    <w:basedOn w:val="Standaard"/>
    <w:next w:val="Standaard"/>
    <w:link w:val="Kop2Char"/>
    <w:qFormat/>
    <w:rsid w:val="004077B0"/>
    <w:pPr>
      <w:keepNext/>
      <w:numPr>
        <w:ilvl w:val="1"/>
        <w:numId w:val="18"/>
      </w:numPr>
      <w:spacing w:before="240" w:after="60" w:line="240" w:lineRule="atLeast"/>
      <w:outlineLvl w:val="1"/>
    </w:pPr>
    <w:rPr>
      <w:rFonts w:ascii="Verdana" w:eastAsia="Times New Roman" w:hAnsi="Verdana" w:cs="Arial"/>
      <w:b/>
      <w:bCs/>
      <w:iCs/>
      <w:sz w:val="18"/>
      <w:szCs w:val="28"/>
      <w:lang w:eastAsia="nl-NL"/>
    </w:rPr>
  </w:style>
  <w:style w:type="paragraph" w:styleId="Kop3">
    <w:name w:val="heading 3"/>
    <w:aliases w:val="3scr"/>
    <w:basedOn w:val="Standaard"/>
    <w:next w:val="Standaard"/>
    <w:link w:val="Kop3Char"/>
    <w:autoRedefine/>
    <w:qFormat/>
    <w:rsid w:val="007B5967"/>
    <w:pPr>
      <w:keepNext/>
      <w:numPr>
        <w:ilvl w:val="2"/>
        <w:numId w:val="18"/>
      </w:numPr>
      <w:spacing w:before="120" w:after="60" w:line="240" w:lineRule="auto"/>
      <w:ind w:left="1429" w:hanging="862"/>
      <w:outlineLvl w:val="2"/>
    </w:pPr>
    <w:rPr>
      <w:rFonts w:ascii="Verdana" w:hAnsi="Verdana" w:cs="Arial"/>
      <w:sz w:val="17"/>
      <w:szCs w:val="20"/>
    </w:rPr>
  </w:style>
  <w:style w:type="paragraph" w:styleId="Kop4">
    <w:name w:val="heading 4"/>
    <w:basedOn w:val="Standaard"/>
    <w:next w:val="Standaard"/>
    <w:link w:val="Kop4Char"/>
    <w:qFormat/>
    <w:rsid w:val="004077B0"/>
    <w:pPr>
      <w:keepNext/>
      <w:keepLines/>
      <w:numPr>
        <w:ilvl w:val="3"/>
        <w:numId w:val="18"/>
      </w:numPr>
      <w:spacing w:before="260" w:after="0" w:line="260" w:lineRule="atLeast"/>
      <w:outlineLvl w:val="3"/>
    </w:pPr>
    <w:rPr>
      <w:rFonts w:ascii="Verdana" w:eastAsia="Times New Roman" w:hAnsi="Verdana" w:cs="Times New Roman"/>
      <w:b/>
      <w:i/>
      <w:kern w:val="16"/>
      <w:sz w:val="18"/>
      <w:szCs w:val="20"/>
    </w:rPr>
  </w:style>
  <w:style w:type="paragraph" w:styleId="Kop5">
    <w:name w:val="heading 5"/>
    <w:basedOn w:val="Standaard"/>
    <w:next w:val="Standaard"/>
    <w:link w:val="Kop5Char"/>
    <w:qFormat/>
    <w:rsid w:val="004077B0"/>
    <w:pPr>
      <w:keepNext/>
      <w:numPr>
        <w:ilvl w:val="4"/>
        <w:numId w:val="18"/>
      </w:numPr>
      <w:spacing w:after="0" w:line="260" w:lineRule="atLeast"/>
      <w:outlineLvl w:val="4"/>
    </w:pPr>
    <w:rPr>
      <w:rFonts w:ascii="Verdana" w:eastAsia="Times New Roman" w:hAnsi="Verdana" w:cs="Times New Roman"/>
      <w:b/>
      <w:kern w:val="14"/>
      <w:sz w:val="18"/>
      <w:szCs w:val="20"/>
    </w:rPr>
  </w:style>
  <w:style w:type="paragraph" w:styleId="Kop6">
    <w:name w:val="heading 6"/>
    <w:basedOn w:val="Kop5"/>
    <w:next w:val="Standaard"/>
    <w:link w:val="Kop6Char"/>
    <w:qFormat/>
    <w:rsid w:val="004077B0"/>
    <w:pPr>
      <w:numPr>
        <w:ilvl w:val="5"/>
      </w:numPr>
      <w:jc w:val="center"/>
      <w:outlineLvl w:val="5"/>
    </w:pPr>
    <w:rPr>
      <w:b w:val="0"/>
    </w:rPr>
  </w:style>
  <w:style w:type="paragraph" w:styleId="Kop7">
    <w:name w:val="heading 7"/>
    <w:basedOn w:val="Standaard"/>
    <w:next w:val="Standaard"/>
    <w:link w:val="Kop7Char"/>
    <w:qFormat/>
    <w:rsid w:val="004077B0"/>
    <w:pPr>
      <w:keepNext/>
      <w:numPr>
        <w:ilvl w:val="6"/>
        <w:numId w:val="18"/>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60" w:lineRule="atLeast"/>
      <w:jc w:val="right"/>
      <w:outlineLvl w:val="6"/>
    </w:pPr>
    <w:rPr>
      <w:rFonts w:ascii="Verdana" w:eastAsia="Times New Roman" w:hAnsi="Verdana" w:cs="Times New Roman"/>
      <w:b/>
      <w:kern w:val="14"/>
      <w:sz w:val="18"/>
      <w:szCs w:val="20"/>
    </w:rPr>
  </w:style>
  <w:style w:type="paragraph" w:styleId="Kop8">
    <w:name w:val="heading 8"/>
    <w:basedOn w:val="Standaard"/>
    <w:next w:val="Standaard"/>
    <w:link w:val="Kop8Char"/>
    <w:qFormat/>
    <w:rsid w:val="004077B0"/>
    <w:pPr>
      <w:keepNext/>
      <w:numPr>
        <w:ilvl w:val="7"/>
        <w:numId w:val="18"/>
      </w:numPr>
      <w:spacing w:after="0" w:line="260" w:lineRule="atLeast"/>
      <w:outlineLvl w:val="7"/>
    </w:pPr>
    <w:rPr>
      <w:rFonts w:ascii="Verdana" w:eastAsia="Times New Roman" w:hAnsi="Verdana" w:cs="Times New Roman"/>
      <w:bCs/>
      <w:kern w:val="14"/>
      <w:sz w:val="18"/>
      <w:szCs w:val="20"/>
    </w:rPr>
  </w:style>
  <w:style w:type="paragraph" w:styleId="Kop9">
    <w:name w:val="heading 9"/>
    <w:basedOn w:val="Standaard"/>
    <w:next w:val="Standaard"/>
    <w:link w:val="Kop9Char"/>
    <w:qFormat/>
    <w:rsid w:val="004077B0"/>
    <w:pPr>
      <w:numPr>
        <w:ilvl w:val="8"/>
        <w:numId w:val="18"/>
      </w:numPr>
      <w:spacing w:before="240" w:after="60" w:line="240" w:lineRule="atLeast"/>
      <w:outlineLvl w:val="8"/>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F775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F775B"/>
    <w:rPr>
      <w:rFonts w:ascii="Tahoma" w:hAnsi="Tahoma" w:cs="Tahoma"/>
      <w:sz w:val="16"/>
      <w:szCs w:val="16"/>
    </w:rPr>
  </w:style>
  <w:style w:type="paragraph" w:styleId="Koptekst">
    <w:name w:val="header"/>
    <w:basedOn w:val="Standaard"/>
    <w:link w:val="KoptekstChar"/>
    <w:unhideWhenUsed/>
    <w:rsid w:val="00AF775B"/>
    <w:pPr>
      <w:tabs>
        <w:tab w:val="center" w:pos="4536"/>
        <w:tab w:val="right" w:pos="9072"/>
      </w:tabs>
      <w:spacing w:after="0" w:line="240" w:lineRule="auto"/>
    </w:pPr>
  </w:style>
  <w:style w:type="character" w:customStyle="1" w:styleId="KoptekstChar">
    <w:name w:val="Koptekst Char"/>
    <w:basedOn w:val="Standaardalinea-lettertype"/>
    <w:link w:val="Koptekst"/>
    <w:rsid w:val="00AF775B"/>
  </w:style>
  <w:style w:type="paragraph" w:styleId="Voettekst">
    <w:name w:val="footer"/>
    <w:basedOn w:val="Standaard"/>
    <w:link w:val="VoettekstChar"/>
    <w:uiPriority w:val="99"/>
    <w:unhideWhenUsed/>
    <w:rsid w:val="00AF77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775B"/>
  </w:style>
  <w:style w:type="paragraph" w:styleId="Lijstalinea">
    <w:name w:val="List Paragraph"/>
    <w:basedOn w:val="Standaard"/>
    <w:uiPriority w:val="34"/>
    <w:qFormat/>
    <w:rsid w:val="003834AD"/>
    <w:pPr>
      <w:ind w:left="720"/>
      <w:contextualSpacing/>
    </w:pPr>
  </w:style>
  <w:style w:type="paragraph" w:styleId="Normaalweb">
    <w:name w:val="Normal (Web)"/>
    <w:basedOn w:val="Standaard"/>
    <w:uiPriority w:val="99"/>
    <w:unhideWhenUsed/>
    <w:rsid w:val="00BA2C1E"/>
    <w:pPr>
      <w:spacing w:after="300" w:line="360" w:lineRule="atLeast"/>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7613F5"/>
    <w:rPr>
      <w:color w:val="0000FF" w:themeColor="hyperlink"/>
      <w:u w:val="single"/>
    </w:rPr>
  </w:style>
  <w:style w:type="table" w:styleId="Tabelraster">
    <w:name w:val="Table Grid"/>
    <w:basedOn w:val="Standaardtabel"/>
    <w:uiPriority w:val="59"/>
    <w:rsid w:val="005C3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7A76DF"/>
    <w:rPr>
      <w:rFonts w:ascii="Verdana" w:eastAsia="Times New Roman" w:hAnsi="Verdana" w:cs="Arial"/>
      <w:b/>
      <w:bCs/>
      <w:kern w:val="32"/>
      <w:sz w:val="24"/>
      <w:szCs w:val="24"/>
      <w:lang w:eastAsia="nl-NL"/>
    </w:rPr>
  </w:style>
  <w:style w:type="character" w:customStyle="1" w:styleId="Kop2Char">
    <w:name w:val="Kop 2 Char"/>
    <w:aliases w:val="2scr Char"/>
    <w:basedOn w:val="Standaardalinea-lettertype"/>
    <w:link w:val="Kop2"/>
    <w:rsid w:val="004077B0"/>
    <w:rPr>
      <w:rFonts w:ascii="Verdana" w:eastAsia="Times New Roman" w:hAnsi="Verdana" w:cs="Arial"/>
      <w:b/>
      <w:bCs/>
      <w:iCs/>
      <w:sz w:val="18"/>
      <w:szCs w:val="28"/>
      <w:lang w:eastAsia="nl-NL"/>
    </w:rPr>
  </w:style>
  <w:style w:type="character" w:customStyle="1" w:styleId="Kop3Char">
    <w:name w:val="Kop 3 Char"/>
    <w:aliases w:val="3scr Char"/>
    <w:basedOn w:val="Standaardalinea-lettertype"/>
    <w:link w:val="Kop3"/>
    <w:rsid w:val="007B5967"/>
    <w:rPr>
      <w:rFonts w:ascii="Verdana" w:hAnsi="Verdana" w:cs="Arial"/>
      <w:sz w:val="17"/>
      <w:szCs w:val="20"/>
    </w:rPr>
  </w:style>
  <w:style w:type="character" w:customStyle="1" w:styleId="Kop4Char">
    <w:name w:val="Kop 4 Char"/>
    <w:basedOn w:val="Standaardalinea-lettertype"/>
    <w:link w:val="Kop4"/>
    <w:rsid w:val="004077B0"/>
    <w:rPr>
      <w:rFonts w:ascii="Verdana" w:eastAsia="Times New Roman" w:hAnsi="Verdana" w:cs="Times New Roman"/>
      <w:b/>
      <w:i/>
      <w:kern w:val="16"/>
      <w:sz w:val="18"/>
      <w:szCs w:val="20"/>
    </w:rPr>
  </w:style>
  <w:style w:type="character" w:customStyle="1" w:styleId="Kop5Char">
    <w:name w:val="Kop 5 Char"/>
    <w:basedOn w:val="Standaardalinea-lettertype"/>
    <w:link w:val="Kop5"/>
    <w:rsid w:val="004077B0"/>
    <w:rPr>
      <w:rFonts w:ascii="Verdana" w:eastAsia="Times New Roman" w:hAnsi="Verdana" w:cs="Times New Roman"/>
      <w:b/>
      <w:kern w:val="14"/>
      <w:sz w:val="18"/>
      <w:szCs w:val="20"/>
    </w:rPr>
  </w:style>
  <w:style w:type="character" w:customStyle="1" w:styleId="Kop6Char">
    <w:name w:val="Kop 6 Char"/>
    <w:basedOn w:val="Standaardalinea-lettertype"/>
    <w:link w:val="Kop6"/>
    <w:rsid w:val="004077B0"/>
    <w:rPr>
      <w:rFonts w:ascii="Verdana" w:eastAsia="Times New Roman" w:hAnsi="Verdana" w:cs="Times New Roman"/>
      <w:kern w:val="14"/>
      <w:sz w:val="18"/>
      <w:szCs w:val="20"/>
    </w:rPr>
  </w:style>
  <w:style w:type="character" w:customStyle="1" w:styleId="Kop7Char">
    <w:name w:val="Kop 7 Char"/>
    <w:basedOn w:val="Standaardalinea-lettertype"/>
    <w:link w:val="Kop7"/>
    <w:rsid w:val="004077B0"/>
    <w:rPr>
      <w:rFonts w:ascii="Verdana" w:eastAsia="Times New Roman" w:hAnsi="Verdana" w:cs="Times New Roman"/>
      <w:b/>
      <w:kern w:val="14"/>
      <w:sz w:val="18"/>
      <w:szCs w:val="20"/>
    </w:rPr>
  </w:style>
  <w:style w:type="character" w:customStyle="1" w:styleId="Kop8Char">
    <w:name w:val="Kop 8 Char"/>
    <w:basedOn w:val="Standaardalinea-lettertype"/>
    <w:link w:val="Kop8"/>
    <w:rsid w:val="004077B0"/>
    <w:rPr>
      <w:rFonts w:ascii="Verdana" w:eastAsia="Times New Roman" w:hAnsi="Verdana" w:cs="Times New Roman"/>
      <w:bCs/>
      <w:kern w:val="14"/>
      <w:sz w:val="18"/>
      <w:szCs w:val="20"/>
    </w:rPr>
  </w:style>
  <w:style w:type="character" w:customStyle="1" w:styleId="Kop9Char">
    <w:name w:val="Kop 9 Char"/>
    <w:basedOn w:val="Standaardalinea-lettertype"/>
    <w:link w:val="Kop9"/>
    <w:rsid w:val="004077B0"/>
    <w:rPr>
      <w:rFonts w:ascii="Arial" w:eastAsia="Times New Roman" w:hAnsi="Arial" w:cs="Arial"/>
      <w:lang w:eastAsia="nl-NL"/>
    </w:rPr>
  </w:style>
  <w:style w:type="character" w:styleId="Verwijzingopmerking">
    <w:name w:val="annotation reference"/>
    <w:uiPriority w:val="99"/>
    <w:rsid w:val="00F74E02"/>
    <w:rPr>
      <w:sz w:val="16"/>
    </w:rPr>
  </w:style>
  <w:style w:type="paragraph" w:styleId="Tekstopmerking">
    <w:name w:val="annotation text"/>
    <w:basedOn w:val="Standaard"/>
    <w:link w:val="TekstopmerkingChar"/>
    <w:autoRedefine/>
    <w:uiPriority w:val="99"/>
    <w:rsid w:val="00F74E02"/>
    <w:pPr>
      <w:spacing w:after="0" w:line="260" w:lineRule="atLeast"/>
    </w:pPr>
    <w:rPr>
      <w:rFonts w:ascii="Verdana" w:eastAsia="Times New Roman" w:hAnsi="Verdana" w:cs="Times New Roman"/>
      <w:kern w:val="14"/>
      <w:sz w:val="20"/>
      <w:szCs w:val="20"/>
    </w:rPr>
  </w:style>
  <w:style w:type="character" w:customStyle="1" w:styleId="TekstopmerkingChar">
    <w:name w:val="Tekst opmerking Char"/>
    <w:basedOn w:val="Standaardalinea-lettertype"/>
    <w:link w:val="Tekstopmerking"/>
    <w:uiPriority w:val="99"/>
    <w:rsid w:val="00F74E02"/>
    <w:rPr>
      <w:rFonts w:ascii="Verdana" w:eastAsia="Times New Roman" w:hAnsi="Verdana" w:cs="Times New Roman"/>
      <w:kern w:val="14"/>
      <w:sz w:val="20"/>
      <w:szCs w:val="20"/>
    </w:rPr>
  </w:style>
  <w:style w:type="paragraph" w:customStyle="1" w:styleId="Eis1">
    <w:name w:val="Eis 1"/>
    <w:basedOn w:val="Standaard"/>
    <w:next w:val="Eis11"/>
    <w:autoRedefine/>
    <w:rsid w:val="00F74E02"/>
    <w:pPr>
      <w:numPr>
        <w:numId w:val="23"/>
      </w:numPr>
      <w:spacing w:before="240" w:after="120" w:line="240" w:lineRule="atLeast"/>
    </w:pPr>
    <w:rPr>
      <w:rFonts w:ascii="Verdana" w:eastAsia="Times New Roman" w:hAnsi="Verdana" w:cs="Times New Roman"/>
      <w:b/>
      <w:sz w:val="18"/>
      <w:szCs w:val="24"/>
      <w:lang w:eastAsia="nl-NL"/>
    </w:rPr>
  </w:style>
  <w:style w:type="paragraph" w:customStyle="1" w:styleId="Eis11">
    <w:name w:val="Eis 1.1"/>
    <w:basedOn w:val="Standaard"/>
    <w:autoRedefine/>
    <w:rsid w:val="001475BA"/>
    <w:pPr>
      <w:spacing w:after="0" w:line="240" w:lineRule="auto"/>
    </w:pPr>
    <w:rPr>
      <w:rFonts w:ascii="Verdana" w:hAnsi="Verdana" w:cs="Times New Roman"/>
      <w:sz w:val="17"/>
      <w:szCs w:val="24"/>
      <w:lang w:eastAsia="nl-NL"/>
    </w:rPr>
  </w:style>
  <w:style w:type="paragraph" w:customStyle="1" w:styleId="Eis111">
    <w:name w:val="Eis 1.1.1"/>
    <w:basedOn w:val="Eis11"/>
    <w:autoRedefine/>
    <w:rsid w:val="00F74E02"/>
    <w:pPr>
      <w:numPr>
        <w:ilvl w:val="2"/>
      </w:numPr>
      <w:ind w:left="703"/>
    </w:pPr>
  </w:style>
  <w:style w:type="paragraph" w:customStyle="1" w:styleId="EisBullet">
    <w:name w:val="Eis Bullet"/>
    <w:basedOn w:val="Eis111"/>
    <w:rsid w:val="00F74E02"/>
    <w:pPr>
      <w:numPr>
        <w:ilvl w:val="3"/>
      </w:numPr>
      <w:ind w:left="703"/>
    </w:pPr>
  </w:style>
  <w:style w:type="paragraph" w:customStyle="1" w:styleId="Bullet">
    <w:name w:val="Bullet"/>
    <w:basedOn w:val="Standaard"/>
    <w:link w:val="BulletChar"/>
    <w:autoRedefine/>
    <w:rsid w:val="00C70CDC"/>
    <w:pPr>
      <w:widowControl w:val="0"/>
      <w:numPr>
        <w:numId w:val="24"/>
      </w:numPr>
      <w:spacing w:after="0" w:line="240" w:lineRule="atLeast"/>
    </w:pPr>
    <w:rPr>
      <w:rFonts w:ascii="Verdana" w:eastAsia="Times New Roman" w:hAnsi="Verdana" w:cs="Times New Roman"/>
      <w:sz w:val="18"/>
      <w:szCs w:val="20"/>
      <w:lang w:val="nl" w:eastAsia="nl-NL"/>
    </w:rPr>
  </w:style>
  <w:style w:type="character" w:customStyle="1" w:styleId="BulletChar">
    <w:name w:val="Bullet Char"/>
    <w:link w:val="Bullet"/>
    <w:rsid w:val="00C70CDC"/>
    <w:rPr>
      <w:rFonts w:ascii="Verdana" w:eastAsia="Times New Roman" w:hAnsi="Verdana" w:cs="Times New Roman"/>
      <w:sz w:val="18"/>
      <w:szCs w:val="20"/>
      <w:lang w:val="nl" w:eastAsia="nl-NL"/>
    </w:rPr>
  </w:style>
  <w:style w:type="paragraph" w:customStyle="1" w:styleId="CharCharCharCharCharCharCharChar1">
    <w:name w:val="Char Char Char Char Char Char Char Char1"/>
    <w:basedOn w:val="Standaard"/>
    <w:autoRedefine/>
    <w:rsid w:val="00C70CDC"/>
    <w:pPr>
      <w:widowControl w:val="0"/>
      <w:adjustRightInd w:val="0"/>
      <w:spacing w:after="160" w:line="240" w:lineRule="exact"/>
      <w:jc w:val="both"/>
      <w:textAlignment w:val="baseline"/>
    </w:pPr>
    <w:rPr>
      <w:rFonts w:ascii="Verdana" w:eastAsia="MS Mincho" w:hAnsi="Verdana" w:cs="Times New Roman"/>
      <w:sz w:val="18"/>
      <w:szCs w:val="20"/>
      <w:lang w:val="en-US"/>
    </w:rPr>
  </w:style>
  <w:style w:type="character" w:styleId="Zwaar">
    <w:name w:val="Strong"/>
    <w:basedOn w:val="Standaardalinea-lettertype"/>
    <w:uiPriority w:val="22"/>
    <w:qFormat/>
    <w:rsid w:val="00256B5F"/>
    <w:rPr>
      <w:b/>
      <w:bCs/>
    </w:rPr>
  </w:style>
  <w:style w:type="paragraph" w:styleId="Onderwerpvanopmerking">
    <w:name w:val="annotation subject"/>
    <w:basedOn w:val="Tekstopmerking"/>
    <w:next w:val="Tekstopmerking"/>
    <w:link w:val="OnderwerpvanopmerkingChar"/>
    <w:uiPriority w:val="99"/>
    <w:semiHidden/>
    <w:unhideWhenUsed/>
    <w:rsid w:val="007077A1"/>
    <w:pPr>
      <w:spacing w:after="200" w:line="240" w:lineRule="auto"/>
    </w:pPr>
    <w:rPr>
      <w:rFonts w:asciiTheme="minorHAnsi" w:eastAsiaTheme="minorHAnsi" w:hAnsiTheme="minorHAnsi" w:cstheme="minorBidi"/>
      <w:b/>
      <w:bCs/>
      <w:kern w:val="0"/>
    </w:rPr>
  </w:style>
  <w:style w:type="character" w:customStyle="1" w:styleId="OnderwerpvanopmerkingChar">
    <w:name w:val="Onderwerp van opmerking Char"/>
    <w:basedOn w:val="TekstopmerkingChar"/>
    <w:link w:val="Onderwerpvanopmerking"/>
    <w:uiPriority w:val="99"/>
    <w:semiHidden/>
    <w:rsid w:val="007077A1"/>
    <w:rPr>
      <w:rFonts w:ascii="Verdana" w:eastAsia="Times New Roman" w:hAnsi="Verdana" w:cs="Times New Roman"/>
      <w:b/>
      <w:bCs/>
      <w:kern w:val="14"/>
      <w:sz w:val="20"/>
      <w:szCs w:val="20"/>
    </w:rPr>
  </w:style>
  <w:style w:type="character" w:styleId="GevolgdeHyperlink">
    <w:name w:val="FollowedHyperlink"/>
    <w:basedOn w:val="Standaardalinea-lettertype"/>
    <w:uiPriority w:val="99"/>
    <w:semiHidden/>
    <w:unhideWhenUsed/>
    <w:rsid w:val="001B025F"/>
    <w:rPr>
      <w:color w:val="800080" w:themeColor="followedHyperlink"/>
      <w:u w:val="single"/>
    </w:rPr>
  </w:style>
  <w:style w:type="paragraph" w:customStyle="1" w:styleId="Default">
    <w:name w:val="Default"/>
    <w:rsid w:val="004E0015"/>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8803">
      <w:bodyDiv w:val="1"/>
      <w:marLeft w:val="0"/>
      <w:marRight w:val="0"/>
      <w:marTop w:val="0"/>
      <w:marBottom w:val="0"/>
      <w:divBdr>
        <w:top w:val="none" w:sz="0" w:space="0" w:color="auto"/>
        <w:left w:val="none" w:sz="0" w:space="0" w:color="auto"/>
        <w:bottom w:val="none" w:sz="0" w:space="0" w:color="auto"/>
        <w:right w:val="none" w:sz="0" w:space="0" w:color="auto"/>
      </w:divBdr>
    </w:div>
    <w:div w:id="716902184">
      <w:bodyDiv w:val="1"/>
      <w:marLeft w:val="0"/>
      <w:marRight w:val="0"/>
      <w:marTop w:val="0"/>
      <w:marBottom w:val="0"/>
      <w:divBdr>
        <w:top w:val="none" w:sz="0" w:space="0" w:color="auto"/>
        <w:left w:val="none" w:sz="0" w:space="0" w:color="auto"/>
        <w:bottom w:val="none" w:sz="0" w:space="0" w:color="auto"/>
        <w:right w:val="none" w:sz="0" w:space="0" w:color="auto"/>
      </w:divBdr>
      <w:divsChild>
        <w:div w:id="1297176863">
          <w:marLeft w:val="0"/>
          <w:marRight w:val="0"/>
          <w:marTop w:val="0"/>
          <w:marBottom w:val="0"/>
          <w:divBdr>
            <w:top w:val="none" w:sz="0" w:space="0" w:color="auto"/>
            <w:left w:val="none" w:sz="0" w:space="0" w:color="auto"/>
            <w:bottom w:val="none" w:sz="0" w:space="0" w:color="auto"/>
            <w:right w:val="none" w:sz="0" w:space="0" w:color="auto"/>
          </w:divBdr>
          <w:divsChild>
            <w:div w:id="1055549796">
              <w:marLeft w:val="0"/>
              <w:marRight w:val="0"/>
              <w:marTop w:val="0"/>
              <w:marBottom w:val="0"/>
              <w:divBdr>
                <w:top w:val="none" w:sz="0" w:space="0" w:color="auto"/>
                <w:left w:val="none" w:sz="0" w:space="0" w:color="auto"/>
                <w:bottom w:val="none" w:sz="0" w:space="0" w:color="auto"/>
                <w:right w:val="none" w:sz="0" w:space="0" w:color="auto"/>
              </w:divBdr>
              <w:divsChild>
                <w:div w:id="1219898720">
                  <w:marLeft w:val="0"/>
                  <w:marRight w:val="0"/>
                  <w:marTop w:val="0"/>
                  <w:marBottom w:val="0"/>
                  <w:divBdr>
                    <w:top w:val="none" w:sz="0" w:space="0" w:color="auto"/>
                    <w:left w:val="none" w:sz="0" w:space="0" w:color="auto"/>
                    <w:bottom w:val="none" w:sz="0" w:space="0" w:color="auto"/>
                    <w:right w:val="none" w:sz="0" w:space="0" w:color="auto"/>
                  </w:divBdr>
                  <w:divsChild>
                    <w:div w:id="532425616">
                      <w:marLeft w:val="0"/>
                      <w:marRight w:val="0"/>
                      <w:marTop w:val="0"/>
                      <w:marBottom w:val="0"/>
                      <w:divBdr>
                        <w:top w:val="none" w:sz="0" w:space="0" w:color="auto"/>
                        <w:left w:val="none" w:sz="0" w:space="0" w:color="auto"/>
                        <w:bottom w:val="none" w:sz="0" w:space="0" w:color="auto"/>
                        <w:right w:val="none" w:sz="0" w:space="0" w:color="auto"/>
                      </w:divBdr>
                      <w:divsChild>
                        <w:div w:id="1821114942">
                          <w:marLeft w:val="0"/>
                          <w:marRight w:val="0"/>
                          <w:marTop w:val="0"/>
                          <w:marBottom w:val="0"/>
                          <w:divBdr>
                            <w:top w:val="none" w:sz="0" w:space="0" w:color="auto"/>
                            <w:left w:val="none" w:sz="0" w:space="0" w:color="auto"/>
                            <w:bottom w:val="none" w:sz="0" w:space="0" w:color="auto"/>
                            <w:right w:val="none" w:sz="0" w:space="0" w:color="auto"/>
                          </w:divBdr>
                          <w:divsChild>
                            <w:div w:id="913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987660">
      <w:bodyDiv w:val="1"/>
      <w:marLeft w:val="0"/>
      <w:marRight w:val="0"/>
      <w:marTop w:val="0"/>
      <w:marBottom w:val="0"/>
      <w:divBdr>
        <w:top w:val="none" w:sz="0" w:space="0" w:color="auto"/>
        <w:left w:val="none" w:sz="0" w:space="0" w:color="auto"/>
        <w:bottom w:val="none" w:sz="0" w:space="0" w:color="auto"/>
        <w:right w:val="none" w:sz="0" w:space="0" w:color="auto"/>
      </w:divBdr>
    </w:div>
    <w:div w:id="903562506">
      <w:bodyDiv w:val="1"/>
      <w:marLeft w:val="0"/>
      <w:marRight w:val="0"/>
      <w:marTop w:val="0"/>
      <w:marBottom w:val="0"/>
      <w:divBdr>
        <w:top w:val="none" w:sz="0" w:space="0" w:color="auto"/>
        <w:left w:val="none" w:sz="0" w:space="0" w:color="auto"/>
        <w:bottom w:val="none" w:sz="0" w:space="0" w:color="auto"/>
        <w:right w:val="none" w:sz="0" w:space="0" w:color="auto"/>
      </w:divBdr>
    </w:div>
    <w:div w:id="907687991">
      <w:bodyDiv w:val="1"/>
      <w:marLeft w:val="0"/>
      <w:marRight w:val="0"/>
      <w:marTop w:val="0"/>
      <w:marBottom w:val="0"/>
      <w:divBdr>
        <w:top w:val="none" w:sz="0" w:space="0" w:color="auto"/>
        <w:left w:val="none" w:sz="0" w:space="0" w:color="auto"/>
        <w:bottom w:val="none" w:sz="0" w:space="0" w:color="auto"/>
        <w:right w:val="none" w:sz="0" w:space="0" w:color="auto"/>
      </w:divBdr>
    </w:div>
    <w:div w:id="974986834">
      <w:bodyDiv w:val="1"/>
      <w:marLeft w:val="0"/>
      <w:marRight w:val="0"/>
      <w:marTop w:val="0"/>
      <w:marBottom w:val="0"/>
      <w:divBdr>
        <w:top w:val="none" w:sz="0" w:space="0" w:color="auto"/>
        <w:left w:val="none" w:sz="0" w:space="0" w:color="auto"/>
        <w:bottom w:val="none" w:sz="0" w:space="0" w:color="auto"/>
        <w:right w:val="none" w:sz="0" w:space="0" w:color="auto"/>
      </w:divBdr>
      <w:divsChild>
        <w:div w:id="1869684780">
          <w:marLeft w:val="0"/>
          <w:marRight w:val="0"/>
          <w:marTop w:val="0"/>
          <w:marBottom w:val="0"/>
          <w:divBdr>
            <w:top w:val="none" w:sz="0" w:space="0" w:color="auto"/>
            <w:left w:val="none" w:sz="0" w:space="0" w:color="auto"/>
            <w:bottom w:val="none" w:sz="0" w:space="0" w:color="auto"/>
            <w:right w:val="none" w:sz="0" w:space="0" w:color="auto"/>
          </w:divBdr>
          <w:divsChild>
            <w:div w:id="1355228452">
              <w:marLeft w:val="0"/>
              <w:marRight w:val="0"/>
              <w:marTop w:val="0"/>
              <w:marBottom w:val="0"/>
              <w:divBdr>
                <w:top w:val="none" w:sz="0" w:space="0" w:color="auto"/>
                <w:left w:val="none" w:sz="0" w:space="0" w:color="auto"/>
                <w:bottom w:val="none" w:sz="0" w:space="0" w:color="auto"/>
                <w:right w:val="none" w:sz="0" w:space="0" w:color="auto"/>
              </w:divBdr>
              <w:divsChild>
                <w:div w:id="1188445520">
                  <w:marLeft w:val="0"/>
                  <w:marRight w:val="0"/>
                  <w:marTop w:val="0"/>
                  <w:marBottom w:val="0"/>
                  <w:divBdr>
                    <w:top w:val="none" w:sz="0" w:space="0" w:color="auto"/>
                    <w:left w:val="none" w:sz="0" w:space="0" w:color="auto"/>
                    <w:bottom w:val="none" w:sz="0" w:space="0" w:color="auto"/>
                    <w:right w:val="none" w:sz="0" w:space="0" w:color="auto"/>
                  </w:divBdr>
                  <w:divsChild>
                    <w:div w:id="578178262">
                      <w:marLeft w:val="0"/>
                      <w:marRight w:val="0"/>
                      <w:marTop w:val="0"/>
                      <w:marBottom w:val="0"/>
                      <w:divBdr>
                        <w:top w:val="none" w:sz="0" w:space="0" w:color="auto"/>
                        <w:left w:val="none" w:sz="0" w:space="0" w:color="auto"/>
                        <w:bottom w:val="none" w:sz="0" w:space="0" w:color="auto"/>
                        <w:right w:val="none" w:sz="0" w:space="0" w:color="auto"/>
                      </w:divBdr>
                      <w:divsChild>
                        <w:div w:id="1414083895">
                          <w:marLeft w:val="0"/>
                          <w:marRight w:val="0"/>
                          <w:marTop w:val="0"/>
                          <w:marBottom w:val="0"/>
                          <w:divBdr>
                            <w:top w:val="none" w:sz="0" w:space="0" w:color="auto"/>
                            <w:left w:val="none" w:sz="0" w:space="0" w:color="auto"/>
                            <w:bottom w:val="none" w:sz="0" w:space="0" w:color="auto"/>
                            <w:right w:val="none" w:sz="0" w:space="0" w:color="auto"/>
                          </w:divBdr>
                          <w:divsChild>
                            <w:div w:id="635721156">
                              <w:marLeft w:val="0"/>
                              <w:marRight w:val="0"/>
                              <w:marTop w:val="0"/>
                              <w:marBottom w:val="120"/>
                              <w:divBdr>
                                <w:top w:val="none" w:sz="0" w:space="0" w:color="auto"/>
                                <w:left w:val="none" w:sz="0" w:space="0" w:color="auto"/>
                                <w:bottom w:val="none" w:sz="0" w:space="0" w:color="auto"/>
                                <w:right w:val="none" w:sz="0" w:space="0" w:color="auto"/>
                              </w:divBdr>
                              <w:divsChild>
                                <w:div w:id="1312783319">
                                  <w:marLeft w:val="0"/>
                                  <w:marRight w:val="0"/>
                                  <w:marTop w:val="0"/>
                                  <w:marBottom w:val="0"/>
                                  <w:divBdr>
                                    <w:top w:val="none" w:sz="0" w:space="0" w:color="auto"/>
                                    <w:left w:val="none" w:sz="0" w:space="0" w:color="auto"/>
                                    <w:bottom w:val="none" w:sz="0" w:space="0" w:color="auto"/>
                                    <w:right w:val="none" w:sz="0" w:space="0" w:color="auto"/>
                                  </w:divBdr>
                                  <w:divsChild>
                                    <w:div w:id="1847595388">
                                      <w:marLeft w:val="0"/>
                                      <w:marRight w:val="0"/>
                                      <w:marTop w:val="0"/>
                                      <w:marBottom w:val="0"/>
                                      <w:divBdr>
                                        <w:top w:val="none" w:sz="0" w:space="0" w:color="auto"/>
                                        <w:left w:val="none" w:sz="0" w:space="0" w:color="auto"/>
                                        <w:bottom w:val="none" w:sz="0" w:space="0" w:color="auto"/>
                                        <w:right w:val="none" w:sz="0" w:space="0" w:color="auto"/>
                                      </w:divBdr>
                                      <w:divsChild>
                                        <w:div w:id="2672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843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nderned.nl" TargetMode="External"/><Relationship Id="rId18" Type="http://schemas.openxmlformats.org/officeDocument/2006/relationships/hyperlink" Target="https://www.commissievanaanbestedingsexperts.nl/klachtenformulier" TargetMode="External"/><Relationship Id="rId26" Type="http://schemas.openxmlformats.org/officeDocument/2006/relationships/hyperlink" Target="http://www.tenderned.nl" TargetMode="External"/><Relationship Id="rId3" Type="http://schemas.openxmlformats.org/officeDocument/2006/relationships/styles" Target="styles.xml"/><Relationship Id="rId21" Type="http://schemas.openxmlformats.org/officeDocument/2006/relationships/hyperlink" Target="http://www.rijksoverheid.nl/ministeries/ienm"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tenderned.nl" TargetMode="External"/><Relationship Id="rId17" Type="http://schemas.openxmlformats.org/officeDocument/2006/relationships/hyperlink" Target="mailto:klachtenmeldpunt@nwo.n" TargetMode="External"/><Relationship Id="rId25" Type="http://schemas.openxmlformats.org/officeDocument/2006/relationships/hyperlink" Target="http://ec.europa.eu/markt/ecertis"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tenderned.nl" TargetMode="External"/><Relationship Id="rId20" Type="http://schemas.openxmlformats.org/officeDocument/2006/relationships/hyperlink" Target="http://www.belastingdienst.n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rvicedesk@tenderned.nl" TargetMode="External"/><Relationship Id="rId24" Type="http://schemas.openxmlformats.org/officeDocument/2006/relationships/hyperlink" Target="http://www.tenderned.nl" TargetMode="External"/><Relationship Id="rId5" Type="http://schemas.openxmlformats.org/officeDocument/2006/relationships/settings" Target="settings.xml"/><Relationship Id="rId15" Type="http://schemas.openxmlformats.org/officeDocument/2006/relationships/hyperlink" Target="http://www.tenderned.nl" TargetMode="External"/><Relationship Id="rId23" Type="http://schemas.openxmlformats.org/officeDocument/2006/relationships/hyperlink" Target="http://www.tenderned.nl" TargetMode="External"/><Relationship Id="rId28" Type="http://schemas.openxmlformats.org/officeDocument/2006/relationships/header" Target="header1.xml"/><Relationship Id="rId10" Type="http://schemas.openxmlformats.org/officeDocument/2006/relationships/hyperlink" Target="http://www.tenderned.nl" TargetMode="External"/><Relationship Id="rId19" Type="http://schemas.openxmlformats.org/officeDocument/2006/relationships/hyperlink" Target="http://www.rijksoverheid.nl/bestanden/documenten-en-publicaties/regelingen/2013/03/07/klachtafhandeling-bij-aanbesteden/klachtenafhandeling-definitief.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enderned.nl" TargetMode="External"/><Relationship Id="rId14" Type="http://schemas.openxmlformats.org/officeDocument/2006/relationships/hyperlink" Target="http://www.tenderned.nl" TargetMode="External"/><Relationship Id="rId22" Type="http://schemas.openxmlformats.org/officeDocument/2006/relationships/hyperlink" Target="http://www.rijksoverheid.nl/ministeries/szw" TargetMode="External"/><Relationship Id="rId27" Type="http://schemas.openxmlformats.org/officeDocument/2006/relationships/hyperlink" Target="http://www.tenderned.n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3DC99-6C47-430C-9339-BE0E7BFB9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8525</Words>
  <Characters>46891</Characters>
  <Application>Microsoft Office Word</Application>
  <DocSecurity>0</DocSecurity>
  <Lines>390</Lines>
  <Paragraphs>110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NWO</Company>
  <LinksUpToDate>false</LinksUpToDate>
  <CharactersWithSpaces>55306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Vries, de B. [Ben]</dc:creator>
  <cp:lastModifiedBy>Vries, de B. [Ben]</cp:lastModifiedBy>
  <cp:revision>2</cp:revision>
  <cp:lastPrinted>2016-11-09T13:07:00Z</cp:lastPrinted>
  <dcterms:created xsi:type="dcterms:W3CDTF">2017-10-02T12:54:00Z</dcterms:created>
  <dcterms:modified xsi:type="dcterms:W3CDTF">2017-10-02T12:54:00Z</dcterms:modified>
</cp:coreProperties>
</file>