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668" w:rsidRPr="007C7313" w:rsidRDefault="007C7313" w:rsidP="00177668">
      <w:pPr>
        <w:rPr>
          <w:rFonts w:ascii="Verdana" w:hAnsi="Verdana"/>
        </w:rPr>
      </w:pPr>
      <w:r w:rsidRPr="007C7313">
        <w:rPr>
          <w:rFonts w:ascii="Verdana" w:hAnsi="Verdana"/>
          <w:noProof/>
        </w:rPr>
        <w:drawing>
          <wp:anchor distT="0" distB="0" distL="114300" distR="114300" simplePos="0" relativeHeight="251660288" behindDoc="0" locked="0" layoutInCell="1" allowOverlap="1" wp14:anchorId="5E6D9861" wp14:editId="2D7BAC89">
            <wp:simplePos x="0" y="0"/>
            <wp:positionH relativeFrom="margin">
              <wp:posOffset>-5080</wp:posOffset>
            </wp:positionH>
            <wp:positionV relativeFrom="paragraph">
              <wp:posOffset>147955</wp:posOffset>
            </wp:positionV>
            <wp:extent cx="2042160" cy="1323975"/>
            <wp:effectExtent l="0" t="0" r="0" b="9525"/>
            <wp:wrapSquare wrapText="bothSides"/>
            <wp:docPr id="1" name="Afbeelding 1" descr="I:\Bedrijfsvoering\BV Facility\G. Drukwerk, Post\CMYK Pant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edrijfsvoering\BV Facility\G. Drukwerk, Post\CMYK Panta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16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7668" w:rsidRPr="007C7313" w:rsidRDefault="00177668" w:rsidP="00177668">
      <w:pPr>
        <w:rPr>
          <w:rFonts w:ascii="Verdana" w:hAnsi="Verdana"/>
        </w:rPr>
      </w:pPr>
    </w:p>
    <w:p w:rsidR="00E82939" w:rsidRPr="007C7313" w:rsidRDefault="00E82939">
      <w:pPr>
        <w:pStyle w:val="Titel"/>
        <w:ind w:left="4723" w:hanging="4723"/>
        <w:rPr>
          <w:rFonts w:ascii="Verdana" w:hAnsi="Verdana"/>
          <w:sz w:val="20"/>
        </w:rPr>
      </w:pPr>
    </w:p>
    <w:p w:rsidR="00405379" w:rsidRPr="007C7313" w:rsidRDefault="00405379" w:rsidP="001B34A6">
      <w:pPr>
        <w:pStyle w:val="Kop4"/>
        <w:jc w:val="center"/>
        <w:rPr>
          <w:rFonts w:ascii="Verdana" w:hAnsi="Verdana" w:cs="Arial"/>
          <w:sz w:val="36"/>
          <w:szCs w:val="36"/>
        </w:rPr>
      </w:pPr>
    </w:p>
    <w:p w:rsidR="007C7313" w:rsidRPr="007C7313" w:rsidRDefault="007C7313" w:rsidP="007C7313">
      <w:pPr>
        <w:rPr>
          <w:rFonts w:ascii="Verdana" w:hAnsi="Verdana"/>
        </w:rPr>
      </w:pPr>
    </w:p>
    <w:p w:rsidR="007C7313" w:rsidRPr="007C7313" w:rsidRDefault="007C7313" w:rsidP="007C7313">
      <w:pPr>
        <w:rPr>
          <w:rFonts w:ascii="Verdana" w:hAnsi="Verdana"/>
        </w:rPr>
      </w:pPr>
    </w:p>
    <w:p w:rsidR="001B34A6" w:rsidRPr="007C7313" w:rsidRDefault="001B34A6" w:rsidP="001F4A48">
      <w:pPr>
        <w:pStyle w:val="Kop4"/>
        <w:jc w:val="center"/>
        <w:rPr>
          <w:rFonts w:ascii="Verdana" w:hAnsi="Verdana"/>
        </w:rPr>
      </w:pPr>
    </w:p>
    <w:p w:rsidR="002A276E" w:rsidRPr="007C7313" w:rsidRDefault="002A276E" w:rsidP="002A276E">
      <w:pPr>
        <w:rPr>
          <w:rFonts w:ascii="Verdana" w:hAnsi="Verdana"/>
        </w:rPr>
      </w:pPr>
    </w:p>
    <w:p w:rsidR="002A276E" w:rsidRPr="007C7313" w:rsidRDefault="002A276E" w:rsidP="002A276E">
      <w:pPr>
        <w:rPr>
          <w:rFonts w:ascii="Verdana" w:hAnsi="Verdana"/>
        </w:rPr>
      </w:pPr>
    </w:p>
    <w:p w:rsidR="002A276E" w:rsidRPr="007C7313" w:rsidRDefault="002A276E" w:rsidP="002A276E">
      <w:pPr>
        <w:rPr>
          <w:rFonts w:ascii="Verdana" w:hAnsi="Verdana"/>
        </w:rPr>
      </w:pPr>
    </w:p>
    <w:p w:rsidR="001B34A6" w:rsidRPr="007C7313" w:rsidRDefault="001D3A68" w:rsidP="00177668">
      <w:pPr>
        <w:pStyle w:val="Kop4"/>
        <w:pBdr>
          <w:top w:val="single" w:sz="4" w:space="1" w:color="auto"/>
          <w:left w:val="single" w:sz="4" w:space="4" w:color="auto"/>
          <w:bottom w:val="single" w:sz="4" w:space="1" w:color="auto"/>
          <w:right w:val="single" w:sz="4" w:space="4" w:color="auto"/>
        </w:pBdr>
        <w:jc w:val="center"/>
        <w:rPr>
          <w:rFonts w:ascii="Verdana" w:hAnsi="Verdana"/>
          <w:sz w:val="18"/>
          <w:szCs w:val="18"/>
        </w:rPr>
      </w:pPr>
      <w:r w:rsidRPr="007C7313">
        <w:rPr>
          <w:rFonts w:ascii="Verdana" w:hAnsi="Verdana"/>
          <w:noProof/>
          <w:sz w:val="20"/>
        </w:rPr>
        <mc:AlternateContent>
          <mc:Choice Requires="wps">
            <w:drawing>
              <wp:anchor distT="0" distB="0" distL="114300" distR="114300" simplePos="0" relativeHeight="251658240" behindDoc="1" locked="0" layoutInCell="0" allowOverlap="1" wp14:anchorId="7C96E1CD" wp14:editId="4361741A">
                <wp:simplePos x="0" y="0"/>
                <wp:positionH relativeFrom="margin">
                  <wp:posOffset>-119380</wp:posOffset>
                </wp:positionH>
                <wp:positionV relativeFrom="margin">
                  <wp:posOffset>3776980</wp:posOffset>
                </wp:positionV>
                <wp:extent cx="7205980" cy="2263140"/>
                <wp:effectExtent l="0" t="1990725" r="0" b="1651635"/>
                <wp:wrapNone/>
                <wp:docPr id="2" name="PowerPlusWaterMarkObjec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980" cy="22631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D3A68" w:rsidRDefault="001D3A68" w:rsidP="001D3A68">
                            <w:pPr>
                              <w:pStyle w:val="Normaalweb"/>
                              <w:spacing w:before="0" w:beforeAutospacing="0" w:after="0" w:afterAutospacing="0"/>
                              <w:jc w:val="center"/>
                            </w:pPr>
                            <w:r>
                              <w:rPr>
                                <w:color w:val="C0C0C0"/>
                                <w:sz w:val="72"/>
                                <w:szCs w:val="7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96E1CD" id="_x0000_t202" coordsize="21600,21600" o:spt="202" path="m,l,21600r21600,l21600,xe">
                <v:stroke joinstyle="miter"/>
                <v:path gradientshapeok="t" o:connecttype="rect"/>
              </v:shapetype>
              <v:shape id="PowerPlusWaterMarkObject1" o:spid="_x0000_s1026" type="#_x0000_t202" style="position:absolute;left:0;text-align:left;margin-left:-9.4pt;margin-top:297.4pt;width:567.4pt;height:178.2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" o:allowincell="f" filled="f" stroked="f">
                <v:stroke joinstyle="round"/>
                <o:lock v:ext="edit" shapetype="t"/>
                <v:textbox style="mso-fit-shape-to-text:t">
                  <w:txbxContent>
                    <w:p w:rsidR="001D3A68" w:rsidRDefault="001D3A68" w:rsidP="001D3A68">
                      <w:pPr>
                        <w:pStyle w:val="Normaalweb"/>
                        <w:spacing w:before="0" w:beforeAutospacing="0" w:after="0" w:afterAutospacing="0"/>
                        <w:jc w:val="center"/>
                      </w:pPr>
                      <w:r>
                        <w:rPr>
                          <w:color w:val="C0C0C0"/>
                          <w:sz w:val="72"/>
                          <w:szCs w:val="72"/>
                          <w14:textFill>
                            <w14:solidFill>
                              <w14:srgbClr w14:val="C0C0C0">
                                <w14:alpha w14:val="50000"/>
                              </w14:srgbClr>
                            </w14:solidFill>
                          </w14:textFill>
                        </w:rPr>
                        <w:t>CONCEPT</w:t>
                      </w:r>
                    </w:p>
                  </w:txbxContent>
                </v:textbox>
                <w10:wrap anchorx="margin" anchory="margin"/>
              </v:shape>
            </w:pict>
          </mc:Fallback>
        </mc:AlternateContent>
      </w:r>
    </w:p>
    <w:p w:rsidR="00AF389A" w:rsidRPr="007C7313" w:rsidRDefault="00AF389A" w:rsidP="00FB2E76">
      <w:pPr>
        <w:pBdr>
          <w:top w:val="single" w:sz="4" w:space="1" w:color="auto"/>
          <w:left w:val="single" w:sz="4" w:space="4" w:color="auto"/>
          <w:bottom w:val="single" w:sz="4" w:space="1" w:color="auto"/>
          <w:right w:val="single" w:sz="4" w:space="4" w:color="auto"/>
        </w:pBdr>
        <w:jc w:val="center"/>
        <w:rPr>
          <w:rFonts w:ascii="Verdana" w:hAnsi="Verdana"/>
          <w:sz w:val="18"/>
          <w:szCs w:val="18"/>
        </w:rPr>
      </w:pPr>
    </w:p>
    <w:p w:rsidR="001B34A6" w:rsidRPr="007C7313" w:rsidRDefault="001B34A6" w:rsidP="00FB2E76">
      <w:pPr>
        <w:pBdr>
          <w:top w:val="single" w:sz="4" w:space="1" w:color="auto"/>
          <w:left w:val="single" w:sz="4" w:space="4" w:color="auto"/>
          <w:bottom w:val="single" w:sz="4" w:space="1" w:color="auto"/>
          <w:right w:val="single" w:sz="4" w:space="4" w:color="auto"/>
        </w:pBdr>
        <w:jc w:val="center"/>
        <w:rPr>
          <w:rFonts w:ascii="Verdana" w:hAnsi="Verdana"/>
          <w:sz w:val="18"/>
          <w:szCs w:val="18"/>
        </w:rPr>
      </w:pPr>
    </w:p>
    <w:p w:rsidR="002A276E" w:rsidRPr="007C7313" w:rsidRDefault="004018F3" w:rsidP="00B67147">
      <w:pPr>
        <w:pStyle w:val="Kop4"/>
        <w:pBdr>
          <w:top w:val="single" w:sz="4" w:space="1" w:color="auto"/>
          <w:left w:val="single" w:sz="4" w:space="4" w:color="auto"/>
          <w:bottom w:val="single" w:sz="4" w:space="1" w:color="auto"/>
          <w:right w:val="single" w:sz="4" w:space="4" w:color="auto"/>
        </w:pBdr>
        <w:jc w:val="center"/>
        <w:rPr>
          <w:rFonts w:ascii="Verdana" w:hAnsi="Verdana"/>
          <w:sz w:val="18"/>
          <w:szCs w:val="18"/>
        </w:rPr>
      </w:pPr>
      <w:r>
        <w:rPr>
          <w:rFonts w:ascii="Verdana" w:hAnsi="Verdana"/>
        </w:rPr>
        <w:t>Raamovereenkomst</w:t>
      </w:r>
      <w:r w:rsidR="002A276E" w:rsidRPr="007C7313">
        <w:rPr>
          <w:rFonts w:ascii="Verdana" w:hAnsi="Verdana"/>
        </w:rPr>
        <w:t xml:space="preserve"> voor </w:t>
      </w:r>
      <w:r w:rsidR="00B67147" w:rsidRPr="007C7313">
        <w:rPr>
          <w:rFonts w:ascii="Verdana" w:hAnsi="Verdana"/>
        </w:rPr>
        <w:t>l</w:t>
      </w:r>
      <w:r w:rsidR="002A276E" w:rsidRPr="007C7313">
        <w:rPr>
          <w:rFonts w:ascii="Verdana" w:hAnsi="Verdana"/>
        </w:rPr>
        <w:t xml:space="preserve">evering van </w:t>
      </w:r>
      <w:r w:rsidR="0005502E">
        <w:rPr>
          <w:rFonts w:ascii="Verdana" w:hAnsi="Verdana"/>
        </w:rPr>
        <w:t>Afval</w:t>
      </w:r>
      <w:r w:rsidR="004D74FD">
        <w:rPr>
          <w:rFonts w:ascii="Verdana" w:hAnsi="Verdana"/>
        </w:rPr>
        <w:t>in</w:t>
      </w:r>
      <w:r w:rsidR="0005502E">
        <w:rPr>
          <w:rFonts w:ascii="Verdana" w:hAnsi="Verdana"/>
        </w:rPr>
        <w:t>zameling- en verwerking</w:t>
      </w:r>
    </w:p>
    <w:p w:rsidR="002A276E" w:rsidRPr="007C7313" w:rsidRDefault="002A276E" w:rsidP="002A276E">
      <w:pPr>
        <w:pBdr>
          <w:top w:val="single" w:sz="4" w:space="1" w:color="auto"/>
          <w:left w:val="single" w:sz="4" w:space="4" w:color="auto"/>
          <w:bottom w:val="single" w:sz="4" w:space="1" w:color="auto"/>
          <w:right w:val="single" w:sz="4" w:space="4" w:color="auto"/>
        </w:pBdr>
        <w:jc w:val="center"/>
        <w:rPr>
          <w:rFonts w:ascii="Verdana" w:hAnsi="Verdana"/>
          <w:sz w:val="18"/>
          <w:szCs w:val="18"/>
        </w:rPr>
      </w:pPr>
    </w:p>
    <w:p w:rsidR="002A276E" w:rsidRPr="007C7313" w:rsidRDefault="002A276E" w:rsidP="002A276E">
      <w:pPr>
        <w:pBdr>
          <w:top w:val="single" w:sz="4" w:space="1" w:color="auto"/>
          <w:left w:val="single" w:sz="4" w:space="4" w:color="auto"/>
          <w:bottom w:val="single" w:sz="4" w:space="1" w:color="auto"/>
          <w:right w:val="single" w:sz="4" w:space="4" w:color="auto"/>
        </w:pBdr>
        <w:jc w:val="center"/>
        <w:rPr>
          <w:rFonts w:ascii="Verdana" w:hAnsi="Verdana"/>
          <w:sz w:val="18"/>
          <w:szCs w:val="18"/>
        </w:rPr>
      </w:pPr>
    </w:p>
    <w:p w:rsidR="002A276E" w:rsidRDefault="001D3A68" w:rsidP="002A276E">
      <w:pPr>
        <w:pBdr>
          <w:top w:val="single" w:sz="4" w:space="1" w:color="auto"/>
          <w:left w:val="single" w:sz="4" w:space="4" w:color="auto"/>
          <w:bottom w:val="single" w:sz="4" w:space="1" w:color="auto"/>
          <w:right w:val="single" w:sz="4" w:space="4" w:color="auto"/>
        </w:pBdr>
        <w:jc w:val="center"/>
        <w:rPr>
          <w:rFonts w:ascii="Verdana" w:hAnsi="Verdana"/>
          <w:szCs w:val="18"/>
        </w:rPr>
      </w:pPr>
      <w:r>
        <w:rPr>
          <w:rFonts w:ascii="Verdana" w:hAnsi="Verdana"/>
          <w:szCs w:val="18"/>
        </w:rPr>
        <w:t>t</w:t>
      </w:r>
      <w:r w:rsidR="002A276E" w:rsidRPr="007C7313">
        <w:rPr>
          <w:rFonts w:ascii="Verdana" w:hAnsi="Verdana"/>
          <w:szCs w:val="18"/>
        </w:rPr>
        <w:t>ussen</w:t>
      </w:r>
    </w:p>
    <w:p w:rsidR="001D3A68" w:rsidRPr="007C7313" w:rsidRDefault="001D3A68" w:rsidP="002A276E">
      <w:pPr>
        <w:pBdr>
          <w:top w:val="single" w:sz="4" w:space="1" w:color="auto"/>
          <w:left w:val="single" w:sz="4" w:space="4" w:color="auto"/>
          <w:bottom w:val="single" w:sz="4" w:space="1" w:color="auto"/>
          <w:right w:val="single" w:sz="4" w:space="4" w:color="auto"/>
        </w:pBdr>
        <w:jc w:val="center"/>
        <w:rPr>
          <w:rFonts w:ascii="Verdana" w:hAnsi="Verdana"/>
          <w:szCs w:val="18"/>
        </w:rPr>
      </w:pPr>
    </w:p>
    <w:p w:rsidR="002A276E" w:rsidRPr="007C7313" w:rsidRDefault="002A276E" w:rsidP="002A276E">
      <w:pPr>
        <w:pBdr>
          <w:top w:val="single" w:sz="4" w:space="1" w:color="auto"/>
          <w:left w:val="single" w:sz="4" w:space="4" w:color="auto"/>
          <w:bottom w:val="single" w:sz="4" w:space="1" w:color="auto"/>
          <w:right w:val="single" w:sz="4" w:space="4" w:color="auto"/>
        </w:pBdr>
        <w:jc w:val="center"/>
        <w:rPr>
          <w:rFonts w:ascii="Verdana" w:hAnsi="Verdana"/>
          <w:sz w:val="18"/>
          <w:szCs w:val="18"/>
        </w:rPr>
      </w:pPr>
    </w:p>
    <w:p w:rsidR="002A276E" w:rsidRPr="007C7313" w:rsidRDefault="00B67147" w:rsidP="002A276E">
      <w:pPr>
        <w:pBdr>
          <w:top w:val="single" w:sz="4" w:space="1" w:color="auto"/>
          <w:left w:val="single" w:sz="4" w:space="4" w:color="auto"/>
          <w:bottom w:val="single" w:sz="4" w:space="1" w:color="auto"/>
          <w:right w:val="single" w:sz="4" w:space="4" w:color="auto"/>
        </w:pBdr>
        <w:jc w:val="center"/>
        <w:rPr>
          <w:rFonts w:ascii="Verdana" w:hAnsi="Verdana"/>
          <w:b/>
          <w:bCs/>
          <w:sz w:val="28"/>
          <w:szCs w:val="28"/>
        </w:rPr>
      </w:pPr>
      <w:r w:rsidRPr="007C7313">
        <w:rPr>
          <w:rFonts w:ascii="Verdana" w:hAnsi="Verdana"/>
          <w:b/>
          <w:bCs/>
          <w:sz w:val="28"/>
          <w:szCs w:val="28"/>
        </w:rPr>
        <w:t>Pantar</w:t>
      </w:r>
    </w:p>
    <w:p w:rsidR="002A276E" w:rsidRPr="007C7313" w:rsidRDefault="002A276E" w:rsidP="002A276E">
      <w:pPr>
        <w:pBdr>
          <w:top w:val="single" w:sz="4" w:space="1" w:color="auto"/>
          <w:left w:val="single" w:sz="4" w:space="4" w:color="auto"/>
          <w:bottom w:val="single" w:sz="4" w:space="1" w:color="auto"/>
          <w:right w:val="single" w:sz="4" w:space="4" w:color="auto"/>
        </w:pBdr>
        <w:jc w:val="center"/>
        <w:rPr>
          <w:rFonts w:ascii="Verdana" w:hAnsi="Verdana"/>
          <w:sz w:val="18"/>
          <w:szCs w:val="18"/>
        </w:rPr>
      </w:pPr>
    </w:p>
    <w:p w:rsidR="002A276E" w:rsidRPr="007C7313" w:rsidRDefault="002A276E" w:rsidP="002A276E">
      <w:pPr>
        <w:pBdr>
          <w:top w:val="single" w:sz="4" w:space="1" w:color="auto"/>
          <w:left w:val="single" w:sz="4" w:space="4" w:color="auto"/>
          <w:bottom w:val="single" w:sz="4" w:space="1" w:color="auto"/>
          <w:right w:val="single" w:sz="4" w:space="4" w:color="auto"/>
        </w:pBdr>
        <w:jc w:val="center"/>
        <w:rPr>
          <w:rFonts w:ascii="Verdana" w:hAnsi="Verdana"/>
          <w:szCs w:val="18"/>
        </w:rPr>
      </w:pPr>
      <w:r w:rsidRPr="007C7313">
        <w:rPr>
          <w:rFonts w:ascii="Verdana" w:hAnsi="Verdana"/>
          <w:szCs w:val="18"/>
        </w:rPr>
        <w:t>en</w:t>
      </w:r>
    </w:p>
    <w:p w:rsidR="002A276E" w:rsidRPr="007C7313" w:rsidRDefault="002A276E" w:rsidP="002A276E">
      <w:pPr>
        <w:pBdr>
          <w:top w:val="single" w:sz="4" w:space="1" w:color="auto"/>
          <w:left w:val="single" w:sz="4" w:space="4" w:color="auto"/>
          <w:bottom w:val="single" w:sz="4" w:space="1" w:color="auto"/>
          <w:right w:val="single" w:sz="4" w:space="4" w:color="auto"/>
        </w:pBdr>
        <w:jc w:val="center"/>
        <w:rPr>
          <w:rFonts w:ascii="Verdana" w:hAnsi="Verdana"/>
          <w:sz w:val="18"/>
          <w:szCs w:val="18"/>
        </w:rPr>
      </w:pPr>
    </w:p>
    <w:p w:rsidR="002A276E" w:rsidRPr="007C7313" w:rsidRDefault="002A276E" w:rsidP="002A276E">
      <w:pPr>
        <w:pBdr>
          <w:top w:val="single" w:sz="4" w:space="1" w:color="auto"/>
          <w:left w:val="single" w:sz="4" w:space="4" w:color="auto"/>
          <w:bottom w:val="single" w:sz="4" w:space="1" w:color="auto"/>
          <w:right w:val="single" w:sz="4" w:space="4" w:color="auto"/>
        </w:pBdr>
        <w:jc w:val="center"/>
        <w:rPr>
          <w:rFonts w:ascii="Verdana" w:hAnsi="Verdana"/>
          <w:b/>
          <w:bCs/>
          <w:sz w:val="28"/>
          <w:szCs w:val="28"/>
        </w:rPr>
      </w:pPr>
      <w:r w:rsidRPr="007C7313">
        <w:rPr>
          <w:rFonts w:ascii="Verdana" w:hAnsi="Verdana"/>
          <w:b/>
          <w:bCs/>
          <w:sz w:val="28"/>
          <w:szCs w:val="28"/>
          <w:highlight w:val="yellow"/>
        </w:rPr>
        <w:t>Naam</w:t>
      </w:r>
    </w:p>
    <w:p w:rsidR="002A276E" w:rsidRPr="007C7313" w:rsidRDefault="002A276E" w:rsidP="002A276E">
      <w:pPr>
        <w:pBdr>
          <w:top w:val="single" w:sz="4" w:space="1" w:color="auto"/>
          <w:left w:val="single" w:sz="4" w:space="4" w:color="auto"/>
          <w:bottom w:val="single" w:sz="4" w:space="1" w:color="auto"/>
          <w:right w:val="single" w:sz="4" w:space="4" w:color="auto"/>
        </w:pBdr>
        <w:jc w:val="center"/>
        <w:rPr>
          <w:rFonts w:ascii="Verdana" w:hAnsi="Verdana"/>
          <w:b/>
          <w:bCs/>
          <w:sz w:val="28"/>
          <w:szCs w:val="28"/>
        </w:rPr>
      </w:pPr>
    </w:p>
    <w:p w:rsidR="002A276E" w:rsidRPr="007C7313" w:rsidRDefault="002A276E" w:rsidP="002A276E">
      <w:pPr>
        <w:pBdr>
          <w:top w:val="single" w:sz="4" w:space="1" w:color="auto"/>
          <w:left w:val="single" w:sz="4" w:space="4" w:color="auto"/>
          <w:bottom w:val="single" w:sz="4" w:space="1" w:color="auto"/>
          <w:right w:val="single" w:sz="4" w:space="4" w:color="auto"/>
        </w:pBdr>
        <w:jc w:val="center"/>
        <w:rPr>
          <w:rFonts w:ascii="Verdana" w:hAnsi="Verdana"/>
          <w:b/>
          <w:bCs/>
          <w:sz w:val="28"/>
          <w:szCs w:val="28"/>
        </w:rPr>
      </w:pPr>
    </w:p>
    <w:p w:rsidR="00FB2E76" w:rsidRPr="007C7313" w:rsidRDefault="002A276E" w:rsidP="002A276E">
      <w:pPr>
        <w:pBdr>
          <w:top w:val="single" w:sz="4" w:space="1" w:color="auto"/>
          <w:left w:val="single" w:sz="4" w:space="4" w:color="auto"/>
          <w:bottom w:val="single" w:sz="4" w:space="1" w:color="auto"/>
          <w:right w:val="single" w:sz="4" w:space="4" w:color="auto"/>
        </w:pBdr>
        <w:tabs>
          <w:tab w:val="left" w:pos="-1440"/>
          <w:tab w:val="left" w:pos="-720"/>
        </w:tabs>
        <w:jc w:val="center"/>
        <w:outlineLvl w:val="0"/>
        <w:rPr>
          <w:rFonts w:ascii="Verdana" w:hAnsi="Verdana"/>
          <w:sz w:val="28"/>
        </w:rPr>
      </w:pPr>
      <w:r w:rsidRPr="007C7313">
        <w:rPr>
          <w:rFonts w:ascii="Verdana" w:hAnsi="Verdana"/>
          <w:bCs/>
          <w:sz w:val="28"/>
          <w:szCs w:val="28"/>
        </w:rPr>
        <w:t>Kenmerk:</w:t>
      </w:r>
      <w:r w:rsidR="004018F3">
        <w:rPr>
          <w:rFonts w:ascii="Verdana" w:hAnsi="Verdana"/>
          <w:sz w:val="28"/>
        </w:rPr>
        <w:t xml:space="preserve"> </w:t>
      </w:r>
    </w:p>
    <w:p w:rsidR="00B67147" w:rsidRPr="007C7313" w:rsidRDefault="00B67147" w:rsidP="002A276E">
      <w:pPr>
        <w:pBdr>
          <w:top w:val="single" w:sz="4" w:space="1" w:color="auto"/>
          <w:left w:val="single" w:sz="4" w:space="4" w:color="auto"/>
          <w:bottom w:val="single" w:sz="4" w:space="1" w:color="auto"/>
          <w:right w:val="single" w:sz="4" w:space="4" w:color="auto"/>
        </w:pBdr>
        <w:tabs>
          <w:tab w:val="left" w:pos="-1440"/>
          <w:tab w:val="left" w:pos="-720"/>
        </w:tabs>
        <w:jc w:val="center"/>
        <w:outlineLvl w:val="0"/>
        <w:rPr>
          <w:rFonts w:ascii="Verdana" w:hAnsi="Verdana"/>
          <w:b/>
          <w:sz w:val="24"/>
          <w:szCs w:val="18"/>
        </w:rPr>
      </w:pPr>
    </w:p>
    <w:p w:rsidR="00A92825" w:rsidRPr="007C7313" w:rsidRDefault="001B34A6" w:rsidP="0017390F">
      <w:pPr>
        <w:tabs>
          <w:tab w:val="left" w:pos="-1440"/>
          <w:tab w:val="left" w:pos="-720"/>
        </w:tabs>
        <w:jc w:val="both"/>
        <w:outlineLvl w:val="0"/>
        <w:rPr>
          <w:rFonts w:ascii="Verdana" w:hAnsi="Verdana"/>
          <w:b/>
          <w:sz w:val="18"/>
          <w:szCs w:val="18"/>
        </w:rPr>
      </w:pPr>
      <w:r w:rsidRPr="007C7313">
        <w:rPr>
          <w:rFonts w:ascii="Verdana" w:hAnsi="Verdana"/>
          <w:b/>
          <w:sz w:val="18"/>
          <w:szCs w:val="18"/>
        </w:rPr>
        <w:br w:type="page"/>
      </w:r>
    </w:p>
    <w:p w:rsidR="00D622B3" w:rsidRPr="007C7313" w:rsidRDefault="004018F3" w:rsidP="00D622B3">
      <w:pPr>
        <w:rPr>
          <w:rFonts w:ascii="Verdana" w:hAnsi="Verdana"/>
          <w:b/>
        </w:rPr>
      </w:pPr>
      <w:r>
        <w:rPr>
          <w:rFonts w:ascii="Verdana" w:hAnsi="Verdana"/>
          <w:b/>
        </w:rPr>
        <w:lastRenderedPageBreak/>
        <w:t>Raamovereenkomst</w:t>
      </w:r>
    </w:p>
    <w:p w:rsidR="00D622B3" w:rsidRPr="007C7313" w:rsidRDefault="00D622B3" w:rsidP="00D622B3">
      <w:pPr>
        <w:rPr>
          <w:rFonts w:ascii="Verdana" w:hAnsi="Verdana"/>
        </w:rPr>
      </w:pPr>
    </w:p>
    <w:p w:rsidR="00D622B3" w:rsidRPr="007C7313" w:rsidRDefault="00D622B3" w:rsidP="00D622B3">
      <w:pPr>
        <w:rPr>
          <w:rFonts w:ascii="Verdana" w:hAnsi="Verdana"/>
        </w:rPr>
      </w:pPr>
    </w:p>
    <w:p w:rsidR="00D622B3" w:rsidRPr="007C7313" w:rsidRDefault="00D622B3" w:rsidP="00D622B3">
      <w:pPr>
        <w:jc w:val="center"/>
        <w:rPr>
          <w:rFonts w:ascii="Verdana" w:hAnsi="Verdana"/>
        </w:rPr>
      </w:pPr>
      <w:r w:rsidRPr="007C7313">
        <w:rPr>
          <w:rFonts w:ascii="Verdana" w:hAnsi="Verdana"/>
        </w:rPr>
        <w:t>tussen</w:t>
      </w:r>
    </w:p>
    <w:p w:rsidR="00D622B3" w:rsidRPr="007C7313" w:rsidRDefault="00D622B3" w:rsidP="00D622B3">
      <w:pPr>
        <w:rPr>
          <w:rFonts w:ascii="Verdana" w:hAnsi="Verdana"/>
        </w:rPr>
      </w:pPr>
    </w:p>
    <w:p w:rsidR="00D622B3" w:rsidRPr="007C7313" w:rsidRDefault="00D622B3" w:rsidP="00D622B3">
      <w:pPr>
        <w:rPr>
          <w:rFonts w:ascii="Verdana" w:hAnsi="Verdana"/>
        </w:rPr>
      </w:pPr>
    </w:p>
    <w:p w:rsidR="00D622B3" w:rsidRPr="007C7313" w:rsidRDefault="00D622B3" w:rsidP="00D622B3">
      <w:pPr>
        <w:rPr>
          <w:rFonts w:ascii="Verdana" w:hAnsi="Verdana"/>
        </w:rPr>
      </w:pPr>
    </w:p>
    <w:p w:rsidR="002A276E" w:rsidRPr="007C7313" w:rsidRDefault="002A276E" w:rsidP="002A276E">
      <w:pPr>
        <w:rPr>
          <w:rFonts w:ascii="Verdana" w:hAnsi="Verdana"/>
          <w:b/>
        </w:rPr>
      </w:pPr>
      <w:r w:rsidRPr="007C7313">
        <w:rPr>
          <w:rFonts w:ascii="Verdana" w:hAnsi="Verdana"/>
        </w:rPr>
        <w:t>1.</w:t>
      </w:r>
      <w:r w:rsidRPr="007C7313">
        <w:rPr>
          <w:rFonts w:ascii="Verdana" w:hAnsi="Verdana"/>
        </w:rPr>
        <w:tab/>
      </w:r>
      <w:r w:rsidR="007C7313">
        <w:rPr>
          <w:rFonts w:ascii="Verdana" w:hAnsi="Verdana"/>
          <w:b/>
        </w:rPr>
        <w:t>Stichting Pantar</w:t>
      </w:r>
    </w:p>
    <w:p w:rsidR="002A276E" w:rsidRPr="007C7313" w:rsidRDefault="002A276E" w:rsidP="002A276E">
      <w:pPr>
        <w:ind w:left="720"/>
        <w:rPr>
          <w:rFonts w:ascii="Verdana" w:hAnsi="Verdana"/>
        </w:rPr>
      </w:pPr>
      <w:r w:rsidRPr="007C7313">
        <w:rPr>
          <w:rFonts w:ascii="Verdana" w:hAnsi="Verdana"/>
        </w:rPr>
        <w:t xml:space="preserve">gevestigd </w:t>
      </w:r>
      <w:r w:rsidR="007C7313">
        <w:rPr>
          <w:rFonts w:ascii="Verdana" w:hAnsi="Verdana"/>
        </w:rPr>
        <w:t xml:space="preserve">en kantoorhoudend aan Kriekenoord 3, 1111 PT te Diemen, </w:t>
      </w:r>
      <w:r w:rsidRPr="007C7313">
        <w:rPr>
          <w:rFonts w:ascii="Verdana" w:hAnsi="Verdana"/>
        </w:rPr>
        <w:t xml:space="preserve">handelsregisternummer </w:t>
      </w:r>
      <w:r w:rsidR="007C7313">
        <w:rPr>
          <w:rFonts w:ascii="Verdana" w:hAnsi="Verdana"/>
        </w:rPr>
        <w:t>41215351</w:t>
      </w:r>
      <w:r w:rsidRPr="007C7313">
        <w:rPr>
          <w:rFonts w:ascii="Verdana" w:hAnsi="Verdana"/>
        </w:rPr>
        <w:t>, hierna te noemen</w:t>
      </w:r>
      <w:r w:rsidRPr="007C7313">
        <w:rPr>
          <w:rFonts w:ascii="Verdana" w:hAnsi="Verdana"/>
          <w:b/>
        </w:rPr>
        <w:t xml:space="preserve"> “Opdrachtgever”, </w:t>
      </w:r>
      <w:r w:rsidRPr="007C7313">
        <w:rPr>
          <w:rFonts w:ascii="Verdana" w:hAnsi="Verdana"/>
        </w:rPr>
        <w:t xml:space="preserve">hierbij rechtsgeldig vertegenwoordigd door </w:t>
      </w:r>
      <w:r w:rsidR="007C7313">
        <w:rPr>
          <w:rFonts w:ascii="Verdana" w:hAnsi="Verdana"/>
        </w:rPr>
        <w:t xml:space="preserve">dhr. Rutger van Krimpen, algemeen directeur. </w:t>
      </w:r>
    </w:p>
    <w:p w:rsidR="002A276E" w:rsidRPr="007C7313" w:rsidRDefault="002A276E" w:rsidP="002A276E">
      <w:pPr>
        <w:rPr>
          <w:rFonts w:ascii="Verdana" w:hAnsi="Verdana"/>
        </w:rPr>
      </w:pPr>
    </w:p>
    <w:p w:rsidR="002A276E" w:rsidRPr="007C7313" w:rsidRDefault="002A276E" w:rsidP="002A276E">
      <w:pPr>
        <w:jc w:val="center"/>
        <w:rPr>
          <w:rFonts w:ascii="Verdana" w:hAnsi="Verdana"/>
        </w:rPr>
      </w:pPr>
      <w:r w:rsidRPr="007C7313">
        <w:rPr>
          <w:rFonts w:ascii="Verdana" w:hAnsi="Verdana"/>
        </w:rPr>
        <w:t>en</w:t>
      </w:r>
    </w:p>
    <w:p w:rsidR="002A276E" w:rsidRPr="007C7313" w:rsidRDefault="002A276E" w:rsidP="002A276E">
      <w:pPr>
        <w:rPr>
          <w:rFonts w:ascii="Verdana" w:hAnsi="Verdana"/>
        </w:rPr>
      </w:pPr>
    </w:p>
    <w:p w:rsidR="002A276E" w:rsidRPr="007C7313" w:rsidRDefault="002A276E" w:rsidP="002A276E">
      <w:pPr>
        <w:rPr>
          <w:rFonts w:ascii="Verdana" w:hAnsi="Verdana"/>
        </w:rPr>
      </w:pPr>
    </w:p>
    <w:p w:rsidR="002A276E" w:rsidRPr="007C7313" w:rsidRDefault="002A276E" w:rsidP="002A276E">
      <w:pPr>
        <w:rPr>
          <w:rFonts w:ascii="Verdana" w:hAnsi="Verdana"/>
        </w:rPr>
      </w:pPr>
      <w:r w:rsidRPr="007C7313">
        <w:rPr>
          <w:rFonts w:ascii="Verdana" w:hAnsi="Verdana"/>
        </w:rPr>
        <w:t>2.</w:t>
      </w:r>
      <w:r w:rsidRPr="007C7313">
        <w:rPr>
          <w:rFonts w:ascii="Verdana" w:hAnsi="Verdana"/>
        </w:rPr>
        <w:tab/>
      </w:r>
      <w:r w:rsidRPr="007C7313">
        <w:rPr>
          <w:rFonts w:ascii="Verdana" w:hAnsi="Verdana"/>
          <w:b/>
          <w:highlight w:val="lightGray"/>
        </w:rPr>
        <w:t>&lt;naam opdrachtnemer&gt;</w:t>
      </w:r>
    </w:p>
    <w:p w:rsidR="002A276E" w:rsidRPr="007C7313" w:rsidRDefault="002A276E" w:rsidP="002A276E">
      <w:pPr>
        <w:ind w:left="720"/>
        <w:rPr>
          <w:rFonts w:ascii="Verdana" w:hAnsi="Verdana"/>
        </w:rPr>
      </w:pPr>
      <w:r w:rsidRPr="007C7313">
        <w:rPr>
          <w:rFonts w:ascii="Verdana" w:hAnsi="Verdana"/>
        </w:rPr>
        <w:t xml:space="preserve">gevestigd te </w:t>
      </w:r>
      <w:r w:rsidR="00A30FCA" w:rsidRPr="007C7313">
        <w:rPr>
          <w:rFonts w:ascii="Verdana" w:hAnsi="Verdana"/>
          <w:highlight w:val="lightGray"/>
        </w:rPr>
        <w:t>&lt;plaats&gt;</w:t>
      </w:r>
      <w:r w:rsidRPr="007C7313">
        <w:rPr>
          <w:rFonts w:ascii="Verdana" w:hAnsi="Verdana"/>
        </w:rPr>
        <w:t xml:space="preserve">, handelsregisternummer </w:t>
      </w:r>
      <w:r w:rsidR="00A30FCA" w:rsidRPr="007C7313">
        <w:rPr>
          <w:rFonts w:ascii="Verdana" w:hAnsi="Verdana"/>
          <w:highlight w:val="lightGray"/>
        </w:rPr>
        <w:t>&lt;nummer&gt;</w:t>
      </w:r>
      <w:r w:rsidRPr="007C7313">
        <w:rPr>
          <w:rFonts w:ascii="Verdana" w:hAnsi="Verdana"/>
        </w:rPr>
        <w:t xml:space="preserve"> hierna te noemen "</w:t>
      </w:r>
      <w:r w:rsidRPr="007C7313">
        <w:rPr>
          <w:rFonts w:ascii="Verdana" w:hAnsi="Verdana"/>
          <w:b/>
        </w:rPr>
        <w:t>Opdrachtnemer</w:t>
      </w:r>
      <w:r w:rsidRPr="007C7313">
        <w:rPr>
          <w:rFonts w:ascii="Verdana" w:hAnsi="Verdana"/>
        </w:rPr>
        <w:t xml:space="preserve">", hierbij rechtsgeldig vertegenwoordigd door de </w:t>
      </w:r>
      <w:r w:rsidR="00A30FCA" w:rsidRPr="007C7313">
        <w:rPr>
          <w:rFonts w:ascii="Verdana" w:hAnsi="Verdana"/>
          <w:highlight w:val="lightGray"/>
        </w:rPr>
        <w:t>&lt;naam + func</w:t>
      </w:r>
      <w:r w:rsidR="001D3A68">
        <w:rPr>
          <w:rFonts w:ascii="Verdana" w:hAnsi="Verdana"/>
          <w:highlight w:val="lightGray"/>
        </w:rPr>
        <w:t>t</w:t>
      </w:r>
      <w:r w:rsidR="00A30FCA" w:rsidRPr="007C7313">
        <w:rPr>
          <w:rFonts w:ascii="Verdana" w:hAnsi="Verdana"/>
          <w:highlight w:val="lightGray"/>
        </w:rPr>
        <w:t>ie&gt;</w:t>
      </w:r>
      <w:r w:rsidRPr="007C7313">
        <w:rPr>
          <w:rFonts w:ascii="Verdana" w:hAnsi="Verdana"/>
        </w:rPr>
        <w:t>.</w:t>
      </w:r>
    </w:p>
    <w:p w:rsidR="00D622B3" w:rsidRPr="007C7313" w:rsidRDefault="00D622B3" w:rsidP="00D622B3">
      <w:pPr>
        <w:rPr>
          <w:rFonts w:ascii="Verdana" w:hAnsi="Verdana"/>
        </w:rPr>
      </w:pPr>
    </w:p>
    <w:p w:rsidR="00D622B3" w:rsidRPr="007C7313" w:rsidRDefault="00D622B3" w:rsidP="00D622B3">
      <w:pPr>
        <w:rPr>
          <w:rFonts w:ascii="Verdana" w:hAnsi="Verdana"/>
        </w:rPr>
      </w:pPr>
    </w:p>
    <w:p w:rsidR="00D622B3" w:rsidRPr="007C7313" w:rsidRDefault="00D622B3" w:rsidP="00D622B3">
      <w:pPr>
        <w:rPr>
          <w:rFonts w:ascii="Verdana" w:hAnsi="Verdana"/>
        </w:rPr>
      </w:pPr>
    </w:p>
    <w:p w:rsidR="00D622B3" w:rsidRPr="007C7313" w:rsidRDefault="00DE283F" w:rsidP="00D622B3">
      <w:pPr>
        <w:rPr>
          <w:rFonts w:ascii="Verdana" w:hAnsi="Verdana"/>
          <w:b/>
          <w:u w:val="single"/>
        </w:rPr>
      </w:pPr>
      <w:r>
        <w:rPr>
          <w:rFonts w:ascii="Verdana" w:hAnsi="Verdana"/>
          <w:b/>
          <w:u w:val="single"/>
        </w:rPr>
        <w:t>IN AANMERKING NEMENDE DAT</w:t>
      </w:r>
    </w:p>
    <w:p w:rsidR="009377A7" w:rsidRDefault="009377A7" w:rsidP="009377A7">
      <w:pPr>
        <w:suppressAutoHyphens/>
        <w:ind w:left="1080"/>
        <w:contextualSpacing/>
        <w:rPr>
          <w:rFonts w:ascii="Verdana" w:hAnsi="Verdana"/>
        </w:rPr>
      </w:pPr>
    </w:p>
    <w:p w:rsidR="00A30FCA" w:rsidRPr="007C7313" w:rsidRDefault="00A30FCA" w:rsidP="00E07EE5">
      <w:pPr>
        <w:numPr>
          <w:ilvl w:val="0"/>
          <w:numId w:val="6"/>
        </w:numPr>
        <w:suppressAutoHyphens/>
        <w:contextualSpacing/>
        <w:rPr>
          <w:rFonts w:ascii="Verdana" w:hAnsi="Verdana"/>
        </w:rPr>
      </w:pPr>
      <w:r w:rsidRPr="007C7313">
        <w:rPr>
          <w:rFonts w:ascii="Verdana" w:hAnsi="Verdana"/>
        </w:rPr>
        <w:t xml:space="preserve">Opdrachtgever een </w:t>
      </w:r>
      <w:r w:rsidR="004018F3">
        <w:rPr>
          <w:rFonts w:ascii="Verdana" w:hAnsi="Verdana"/>
        </w:rPr>
        <w:t>Raamovereenkomst</w:t>
      </w:r>
      <w:r w:rsidRPr="007C7313">
        <w:rPr>
          <w:rFonts w:ascii="Verdana" w:hAnsi="Verdana"/>
        </w:rPr>
        <w:t xml:space="preserve"> wenst af te sluiten voor het leveren van </w:t>
      </w:r>
      <w:r w:rsidR="0005502E">
        <w:rPr>
          <w:rFonts w:ascii="Verdana" w:hAnsi="Verdana"/>
        </w:rPr>
        <w:t>afval</w:t>
      </w:r>
      <w:r w:rsidR="004D74FD">
        <w:rPr>
          <w:rFonts w:ascii="Verdana" w:hAnsi="Verdana"/>
        </w:rPr>
        <w:t>in</w:t>
      </w:r>
      <w:r w:rsidR="0005502E">
        <w:rPr>
          <w:rFonts w:ascii="Verdana" w:hAnsi="Verdana"/>
        </w:rPr>
        <w:t>zameling- en verwerking</w:t>
      </w:r>
      <w:r w:rsidR="001D3A68">
        <w:rPr>
          <w:rFonts w:ascii="Verdana" w:hAnsi="Verdana"/>
        </w:rPr>
        <w:t>;</w:t>
      </w:r>
    </w:p>
    <w:p w:rsidR="00A30FCA" w:rsidRPr="007C7313" w:rsidRDefault="00A30FCA" w:rsidP="00E07EE5">
      <w:pPr>
        <w:numPr>
          <w:ilvl w:val="0"/>
          <w:numId w:val="6"/>
        </w:numPr>
        <w:contextualSpacing/>
        <w:rPr>
          <w:rFonts w:ascii="Verdana" w:hAnsi="Verdana"/>
          <w:snapToGrid w:val="0"/>
        </w:rPr>
      </w:pPr>
      <w:r w:rsidRPr="007C7313">
        <w:rPr>
          <w:rFonts w:ascii="Verdana" w:hAnsi="Verdana"/>
          <w:snapToGrid w:val="0"/>
        </w:rPr>
        <w:t xml:space="preserve">Opdrachtgever op </w:t>
      </w:r>
      <w:r w:rsidRPr="007C7313">
        <w:rPr>
          <w:rFonts w:ascii="Verdana" w:hAnsi="Verdana"/>
          <w:snapToGrid w:val="0"/>
          <w:highlight w:val="lightGray"/>
        </w:rPr>
        <w:t>&lt;datum&gt;</w:t>
      </w:r>
      <w:r w:rsidRPr="007C7313">
        <w:rPr>
          <w:rFonts w:ascii="Verdana" w:hAnsi="Verdana"/>
          <w:snapToGrid w:val="0"/>
        </w:rPr>
        <w:t xml:space="preserve"> in het kader van een Europese aanbesteding een </w:t>
      </w:r>
      <w:r w:rsidR="004018F3">
        <w:rPr>
          <w:rFonts w:ascii="Verdana" w:hAnsi="Verdana"/>
          <w:snapToGrid w:val="0"/>
        </w:rPr>
        <w:t>Raamovereenkomst</w:t>
      </w:r>
      <w:r w:rsidRPr="007C7313">
        <w:rPr>
          <w:rFonts w:ascii="Verdana" w:hAnsi="Verdana"/>
          <w:snapToGrid w:val="0"/>
        </w:rPr>
        <w:t xml:space="preserve"> met bijbehorend Programma van Eisen</w:t>
      </w:r>
      <w:r w:rsidR="0005502E">
        <w:rPr>
          <w:rFonts w:ascii="Verdana" w:hAnsi="Verdana"/>
          <w:snapToGrid w:val="0"/>
        </w:rPr>
        <w:t xml:space="preserve"> heeft opgesteld</w:t>
      </w:r>
      <w:r w:rsidRPr="007C7313">
        <w:rPr>
          <w:rFonts w:ascii="Verdana" w:hAnsi="Verdana"/>
          <w:snapToGrid w:val="0"/>
        </w:rPr>
        <w:t>;</w:t>
      </w:r>
    </w:p>
    <w:p w:rsidR="006A40C8" w:rsidRPr="007C7313" w:rsidRDefault="006A40C8" w:rsidP="00E07EE5">
      <w:pPr>
        <w:numPr>
          <w:ilvl w:val="0"/>
          <w:numId w:val="6"/>
        </w:numPr>
        <w:contextualSpacing/>
        <w:rPr>
          <w:rFonts w:ascii="Verdana" w:hAnsi="Verdana"/>
          <w:snapToGrid w:val="0"/>
        </w:rPr>
      </w:pPr>
      <w:r w:rsidRPr="007C7313">
        <w:rPr>
          <w:rFonts w:ascii="Verdana" w:hAnsi="Verdana"/>
          <w:snapToGrid w:val="0"/>
        </w:rPr>
        <w:t xml:space="preserve">Opdrachtgever in de </w:t>
      </w:r>
      <w:r w:rsidR="004018F3">
        <w:rPr>
          <w:rFonts w:ascii="Verdana" w:hAnsi="Verdana"/>
          <w:snapToGrid w:val="0"/>
        </w:rPr>
        <w:t>Raamovereenkomst</w:t>
      </w:r>
      <w:r w:rsidRPr="007C7313">
        <w:rPr>
          <w:rFonts w:ascii="Verdana" w:hAnsi="Verdana"/>
          <w:snapToGrid w:val="0"/>
        </w:rPr>
        <w:t xml:space="preserve"> de definities </w:t>
      </w:r>
      <w:r w:rsidR="001D3A68">
        <w:rPr>
          <w:rFonts w:ascii="Verdana" w:hAnsi="Verdana"/>
          <w:snapToGrid w:val="0"/>
        </w:rPr>
        <w:t>hanteert zoals deze zijn op</w:t>
      </w:r>
      <w:r w:rsidRPr="007C7313">
        <w:rPr>
          <w:rFonts w:ascii="Verdana" w:hAnsi="Verdana"/>
          <w:snapToGrid w:val="0"/>
        </w:rPr>
        <w:t xml:space="preserve">genomen in </w:t>
      </w:r>
      <w:r w:rsidR="0049431C">
        <w:rPr>
          <w:rFonts w:ascii="Verdana" w:hAnsi="Verdana"/>
          <w:snapToGrid w:val="0"/>
        </w:rPr>
        <w:t>het Beschrijvend Document</w:t>
      </w:r>
      <w:r w:rsidRPr="007C7313">
        <w:rPr>
          <w:rFonts w:ascii="Verdana" w:hAnsi="Verdana"/>
          <w:snapToGrid w:val="0"/>
        </w:rPr>
        <w:t>;</w:t>
      </w:r>
    </w:p>
    <w:p w:rsidR="00A30FCA" w:rsidRPr="007C7313" w:rsidRDefault="00AD0A42" w:rsidP="00E07EE5">
      <w:pPr>
        <w:numPr>
          <w:ilvl w:val="0"/>
          <w:numId w:val="6"/>
        </w:numPr>
        <w:contextualSpacing/>
        <w:rPr>
          <w:rFonts w:ascii="Verdana" w:hAnsi="Verdana"/>
          <w:snapToGrid w:val="0"/>
        </w:rPr>
      </w:pPr>
      <w:r>
        <w:rPr>
          <w:rFonts w:ascii="Verdana" w:hAnsi="Verdana"/>
          <w:snapToGrid w:val="0"/>
        </w:rPr>
        <w:t xml:space="preserve">Opdrachtnemer </w:t>
      </w:r>
      <w:r w:rsidR="00A30FCA" w:rsidRPr="007C7313">
        <w:rPr>
          <w:rFonts w:ascii="Verdana" w:hAnsi="Verdana"/>
          <w:snapToGrid w:val="0"/>
        </w:rPr>
        <w:t>naar aanleiding van de</w:t>
      </w:r>
      <w:r>
        <w:rPr>
          <w:rFonts w:ascii="Verdana" w:hAnsi="Verdana"/>
          <w:snapToGrid w:val="0"/>
        </w:rPr>
        <w:t xml:space="preserve"> Europese aanbesteding </w:t>
      </w:r>
      <w:r w:rsidR="0005502E">
        <w:rPr>
          <w:rFonts w:ascii="Verdana" w:hAnsi="Verdana"/>
          <w:snapToGrid w:val="0"/>
        </w:rPr>
        <w:t xml:space="preserve">afvalinzameling- en verwerking </w:t>
      </w:r>
      <w:r>
        <w:rPr>
          <w:rFonts w:ascii="Verdana" w:hAnsi="Verdana"/>
          <w:snapToGrid w:val="0"/>
        </w:rPr>
        <w:t xml:space="preserve">op </w:t>
      </w:r>
      <w:r w:rsidR="00A30FCA" w:rsidRPr="007C7313">
        <w:rPr>
          <w:rFonts w:ascii="Verdana" w:hAnsi="Verdana"/>
          <w:snapToGrid w:val="0"/>
          <w:highlight w:val="lightGray"/>
        </w:rPr>
        <w:t>&lt;datum&gt;</w:t>
      </w:r>
      <w:r w:rsidR="00A30FCA" w:rsidRPr="007C7313">
        <w:rPr>
          <w:rFonts w:ascii="Verdana" w:hAnsi="Verdana"/>
          <w:snapToGrid w:val="0"/>
        </w:rPr>
        <w:t xml:space="preserve"> een </w:t>
      </w:r>
      <w:r>
        <w:rPr>
          <w:rFonts w:ascii="Verdana" w:hAnsi="Verdana"/>
          <w:snapToGrid w:val="0"/>
        </w:rPr>
        <w:t>Inschrijving heeft gedaan</w:t>
      </w:r>
      <w:r w:rsidR="00A30FCA" w:rsidRPr="007C7313">
        <w:rPr>
          <w:rFonts w:ascii="Verdana" w:hAnsi="Verdana"/>
          <w:snapToGrid w:val="0"/>
        </w:rPr>
        <w:t>;</w:t>
      </w:r>
    </w:p>
    <w:p w:rsidR="00A30FCA" w:rsidRPr="007C7313" w:rsidRDefault="00A30FCA" w:rsidP="00E07EE5">
      <w:pPr>
        <w:numPr>
          <w:ilvl w:val="0"/>
          <w:numId w:val="6"/>
        </w:numPr>
        <w:contextualSpacing/>
        <w:rPr>
          <w:rFonts w:ascii="Verdana" w:hAnsi="Verdana"/>
          <w:snapToGrid w:val="0"/>
        </w:rPr>
      </w:pPr>
      <w:r w:rsidRPr="007C7313">
        <w:rPr>
          <w:rFonts w:ascii="Verdana" w:hAnsi="Verdana"/>
          <w:snapToGrid w:val="0"/>
        </w:rPr>
        <w:t xml:space="preserve">Opdrachtgever in de beoordelingsprocedure op basis van de </w:t>
      </w:r>
      <w:r w:rsidR="0049431C">
        <w:rPr>
          <w:rFonts w:ascii="Verdana" w:hAnsi="Verdana"/>
          <w:snapToGrid w:val="0"/>
        </w:rPr>
        <w:t>Inschrijving</w:t>
      </w:r>
      <w:r w:rsidR="0049431C" w:rsidRPr="007C7313">
        <w:rPr>
          <w:rFonts w:ascii="Verdana" w:hAnsi="Verdana"/>
          <w:snapToGrid w:val="0"/>
        </w:rPr>
        <w:t xml:space="preserve"> </w:t>
      </w:r>
      <w:r w:rsidRPr="007C7313">
        <w:rPr>
          <w:rFonts w:ascii="Verdana" w:hAnsi="Verdana"/>
          <w:snapToGrid w:val="0"/>
        </w:rPr>
        <w:t xml:space="preserve">op </w:t>
      </w:r>
      <w:r w:rsidRPr="007C7313">
        <w:rPr>
          <w:rFonts w:ascii="Verdana" w:hAnsi="Verdana"/>
          <w:snapToGrid w:val="0"/>
          <w:highlight w:val="lightGray"/>
        </w:rPr>
        <w:t>&lt;datum&gt;</w:t>
      </w:r>
      <w:r w:rsidRPr="007C7313">
        <w:rPr>
          <w:rFonts w:ascii="Verdana" w:hAnsi="Verdana"/>
          <w:snapToGrid w:val="0"/>
        </w:rPr>
        <w:t xml:space="preserve"> de Dienstverlening aan Opdrachtnemer heeft gegund, onder voorbehoud van contractafstemming;</w:t>
      </w:r>
    </w:p>
    <w:p w:rsidR="00A30FCA" w:rsidRDefault="00A30FCA" w:rsidP="00E07EE5">
      <w:pPr>
        <w:numPr>
          <w:ilvl w:val="0"/>
          <w:numId w:val="6"/>
        </w:numPr>
        <w:contextualSpacing/>
        <w:rPr>
          <w:rFonts w:ascii="Verdana" w:hAnsi="Verdana"/>
          <w:snapToGrid w:val="0"/>
        </w:rPr>
      </w:pPr>
      <w:r w:rsidRPr="007C7313">
        <w:rPr>
          <w:rFonts w:ascii="Verdana" w:hAnsi="Verdana"/>
          <w:snapToGrid w:val="0"/>
        </w:rPr>
        <w:t xml:space="preserve">Tussen Partijen overeenstemming is bereikt en Partijen thans, ter concretisering en uitwerking van de bereikte overeenstemming, een </w:t>
      </w:r>
      <w:r w:rsidR="004018F3">
        <w:rPr>
          <w:rFonts w:ascii="Verdana" w:hAnsi="Verdana"/>
          <w:snapToGrid w:val="0"/>
        </w:rPr>
        <w:t>Raamovereenkomst</w:t>
      </w:r>
      <w:r w:rsidRPr="007C7313">
        <w:rPr>
          <w:rFonts w:ascii="Verdana" w:hAnsi="Verdana"/>
          <w:snapToGrid w:val="0"/>
        </w:rPr>
        <w:t xml:space="preserve"> willen aangaan.</w:t>
      </w:r>
    </w:p>
    <w:p w:rsidR="00350BCE" w:rsidRDefault="00350BCE" w:rsidP="00E07EE5">
      <w:pPr>
        <w:numPr>
          <w:ilvl w:val="0"/>
          <w:numId w:val="6"/>
        </w:numPr>
        <w:contextualSpacing/>
        <w:rPr>
          <w:rFonts w:ascii="Verdana" w:hAnsi="Verdana"/>
          <w:snapToGrid w:val="0"/>
        </w:rPr>
      </w:pPr>
      <w:r>
        <w:rPr>
          <w:rFonts w:ascii="Verdana" w:hAnsi="Verdana"/>
          <w:snapToGrid w:val="0"/>
        </w:rPr>
        <w:t>De navolgende documenten een onverbeterlijk onderdeel uitmaken van de</w:t>
      </w:r>
      <w:r w:rsidR="00DE283F">
        <w:rPr>
          <w:rFonts w:ascii="Verdana" w:hAnsi="Verdana"/>
          <w:snapToGrid w:val="0"/>
        </w:rPr>
        <w:t>ze</w:t>
      </w:r>
      <w:r>
        <w:rPr>
          <w:rFonts w:ascii="Verdana" w:hAnsi="Verdana"/>
          <w:snapToGrid w:val="0"/>
        </w:rPr>
        <w:t xml:space="preserve"> </w:t>
      </w:r>
      <w:r w:rsidR="004018F3">
        <w:rPr>
          <w:rFonts w:ascii="Verdana" w:hAnsi="Verdana"/>
          <w:snapToGrid w:val="0"/>
        </w:rPr>
        <w:t>Raamovereenkomst</w:t>
      </w:r>
      <w:r w:rsidR="00D73097">
        <w:rPr>
          <w:rFonts w:ascii="Verdana" w:hAnsi="Verdana"/>
          <w:snapToGrid w:val="0"/>
        </w:rPr>
        <w:t>, in de rangorde zoals aangegeven</w:t>
      </w:r>
      <w:r>
        <w:rPr>
          <w:rFonts w:ascii="Verdana" w:hAnsi="Verdana"/>
          <w:snapToGrid w:val="0"/>
        </w:rPr>
        <w:t>:</w:t>
      </w:r>
    </w:p>
    <w:p w:rsidR="00554C50" w:rsidRDefault="00554C50" w:rsidP="00554C50">
      <w:pPr>
        <w:numPr>
          <w:ilvl w:val="1"/>
          <w:numId w:val="7"/>
        </w:numPr>
        <w:contextualSpacing/>
        <w:rPr>
          <w:rFonts w:ascii="Verdana" w:hAnsi="Verdana"/>
          <w:snapToGrid w:val="0"/>
        </w:rPr>
      </w:pPr>
      <w:r>
        <w:rPr>
          <w:rFonts w:ascii="Verdana" w:hAnsi="Verdana"/>
          <w:snapToGrid w:val="0"/>
        </w:rPr>
        <w:t xml:space="preserve">Nota’s van Inlichtingen, d.d. </w:t>
      </w:r>
      <w:r w:rsidRPr="007C7313">
        <w:rPr>
          <w:rFonts w:ascii="Verdana" w:hAnsi="Verdana"/>
          <w:snapToGrid w:val="0"/>
          <w:highlight w:val="lightGray"/>
        </w:rPr>
        <w:t>&lt;datum&gt;</w:t>
      </w:r>
    </w:p>
    <w:p w:rsidR="0005502E" w:rsidRDefault="00350BCE" w:rsidP="00424C4F">
      <w:pPr>
        <w:numPr>
          <w:ilvl w:val="1"/>
          <w:numId w:val="7"/>
        </w:numPr>
        <w:contextualSpacing/>
        <w:rPr>
          <w:rFonts w:ascii="Verdana" w:hAnsi="Verdana"/>
          <w:snapToGrid w:val="0"/>
        </w:rPr>
      </w:pPr>
      <w:r w:rsidRPr="0005502E">
        <w:rPr>
          <w:rFonts w:ascii="Verdana" w:hAnsi="Verdana"/>
          <w:snapToGrid w:val="0"/>
        </w:rPr>
        <w:t xml:space="preserve">Beschrijvend Document Europese aanbesteding </w:t>
      </w:r>
      <w:r w:rsidR="0005502E">
        <w:rPr>
          <w:rFonts w:ascii="Verdana" w:hAnsi="Verdana"/>
          <w:snapToGrid w:val="0"/>
        </w:rPr>
        <w:t>Afvalinzameling- en verwerking</w:t>
      </w:r>
    </w:p>
    <w:p w:rsidR="00350BCE" w:rsidRPr="0005502E" w:rsidRDefault="00350BCE" w:rsidP="00424C4F">
      <w:pPr>
        <w:numPr>
          <w:ilvl w:val="1"/>
          <w:numId w:val="7"/>
        </w:numPr>
        <w:contextualSpacing/>
        <w:rPr>
          <w:rFonts w:ascii="Verdana" w:hAnsi="Verdana"/>
          <w:snapToGrid w:val="0"/>
        </w:rPr>
      </w:pPr>
      <w:r w:rsidRPr="0005502E">
        <w:rPr>
          <w:rFonts w:ascii="Verdana" w:hAnsi="Verdana"/>
          <w:snapToGrid w:val="0"/>
        </w:rPr>
        <w:t>Algemene Inkoopvoorwaarden Pantar</w:t>
      </w:r>
    </w:p>
    <w:p w:rsidR="00DE283F" w:rsidRDefault="00DE283F" w:rsidP="00E07EE5">
      <w:pPr>
        <w:numPr>
          <w:ilvl w:val="1"/>
          <w:numId w:val="7"/>
        </w:numPr>
        <w:contextualSpacing/>
        <w:rPr>
          <w:rFonts w:ascii="Verdana" w:hAnsi="Verdana"/>
          <w:snapToGrid w:val="0"/>
        </w:rPr>
      </w:pPr>
      <w:r>
        <w:rPr>
          <w:rFonts w:ascii="Verdana" w:hAnsi="Verdana"/>
          <w:snapToGrid w:val="0"/>
        </w:rPr>
        <w:t xml:space="preserve">Bewijsmiddelen n.a.v. voorlopige gunning d.d. </w:t>
      </w:r>
      <w:r w:rsidRPr="007C7313">
        <w:rPr>
          <w:rFonts w:ascii="Verdana" w:hAnsi="Verdana"/>
          <w:snapToGrid w:val="0"/>
          <w:highlight w:val="lightGray"/>
        </w:rPr>
        <w:t>&lt;datum&gt;</w:t>
      </w:r>
    </w:p>
    <w:p w:rsidR="00350BCE" w:rsidRPr="007C7313" w:rsidRDefault="00350BCE" w:rsidP="00E07EE5">
      <w:pPr>
        <w:numPr>
          <w:ilvl w:val="1"/>
          <w:numId w:val="7"/>
        </w:numPr>
        <w:contextualSpacing/>
        <w:rPr>
          <w:rFonts w:ascii="Verdana" w:hAnsi="Verdana"/>
          <w:snapToGrid w:val="0"/>
        </w:rPr>
      </w:pPr>
      <w:r>
        <w:rPr>
          <w:rFonts w:ascii="Verdana" w:hAnsi="Verdana"/>
          <w:snapToGrid w:val="0"/>
        </w:rPr>
        <w:t>Inschrijving van Opdrachtnemer</w:t>
      </w:r>
      <w:r w:rsidR="00DE283F">
        <w:rPr>
          <w:rFonts w:ascii="Verdana" w:hAnsi="Verdana"/>
          <w:snapToGrid w:val="0"/>
        </w:rPr>
        <w:t xml:space="preserve"> d.d. </w:t>
      </w:r>
      <w:r w:rsidR="00DE283F" w:rsidRPr="007C7313">
        <w:rPr>
          <w:rFonts w:ascii="Verdana" w:hAnsi="Verdana"/>
          <w:snapToGrid w:val="0"/>
          <w:highlight w:val="lightGray"/>
        </w:rPr>
        <w:t>&lt;datum&gt;</w:t>
      </w:r>
    </w:p>
    <w:p w:rsidR="00D622B3" w:rsidRPr="007C7313" w:rsidRDefault="00D622B3" w:rsidP="00D622B3">
      <w:pPr>
        <w:rPr>
          <w:rFonts w:ascii="Verdana" w:hAnsi="Verdana"/>
        </w:rPr>
      </w:pPr>
    </w:p>
    <w:p w:rsidR="00D622B3" w:rsidRPr="007C7313" w:rsidRDefault="00D622B3" w:rsidP="00D622B3">
      <w:pPr>
        <w:tabs>
          <w:tab w:val="left" w:pos="540"/>
        </w:tabs>
        <w:rPr>
          <w:rFonts w:ascii="Verdana" w:hAnsi="Verdana"/>
          <w:b/>
          <w:u w:val="single"/>
        </w:rPr>
      </w:pPr>
    </w:p>
    <w:p w:rsidR="00DE283F" w:rsidRDefault="00DE283F">
      <w:pPr>
        <w:rPr>
          <w:rFonts w:ascii="Verdana" w:hAnsi="Verdana"/>
          <w:b/>
          <w:u w:val="single"/>
        </w:rPr>
      </w:pPr>
      <w:r>
        <w:rPr>
          <w:rFonts w:ascii="Verdana" w:hAnsi="Verdana"/>
          <w:b/>
          <w:u w:val="single"/>
        </w:rPr>
        <w:br w:type="page"/>
      </w:r>
    </w:p>
    <w:p w:rsidR="00D622B3" w:rsidRPr="007C7313" w:rsidRDefault="00D622B3" w:rsidP="00D622B3">
      <w:pPr>
        <w:keepNext/>
        <w:rPr>
          <w:rFonts w:ascii="Verdana" w:hAnsi="Verdana"/>
        </w:rPr>
      </w:pPr>
      <w:r w:rsidRPr="007C7313">
        <w:rPr>
          <w:rFonts w:ascii="Verdana" w:hAnsi="Verdana"/>
          <w:b/>
          <w:u w:val="single"/>
        </w:rPr>
        <w:lastRenderedPageBreak/>
        <w:t>KOMEN ALS VOLGT OVEREEN</w:t>
      </w:r>
    </w:p>
    <w:p w:rsidR="00D622B3" w:rsidRPr="007C7313" w:rsidRDefault="00D622B3" w:rsidP="00D622B3">
      <w:pPr>
        <w:rPr>
          <w:rFonts w:ascii="Verdana" w:hAnsi="Verdana"/>
        </w:rPr>
      </w:pPr>
    </w:p>
    <w:p w:rsidR="005F5B2B" w:rsidRPr="007C7313" w:rsidRDefault="005F5B2B" w:rsidP="00820D49">
      <w:pPr>
        <w:rPr>
          <w:rFonts w:ascii="Verdana" w:hAnsi="Verdana"/>
          <w:b/>
        </w:rPr>
      </w:pPr>
      <w:bookmarkStart w:id="0" w:name="_DV_M219"/>
      <w:bookmarkStart w:id="1" w:name="_DV_M233"/>
      <w:bookmarkEnd w:id="0"/>
      <w:bookmarkEnd w:id="1"/>
      <w:r w:rsidRPr="007C7313">
        <w:rPr>
          <w:rFonts w:ascii="Verdana" w:hAnsi="Verdana"/>
          <w:b/>
        </w:rPr>
        <w:t>Artikel 1</w:t>
      </w:r>
      <w:r w:rsidR="00820D49" w:rsidRPr="007C7313">
        <w:rPr>
          <w:rFonts w:ascii="Verdana" w:hAnsi="Verdana"/>
          <w:b/>
        </w:rPr>
        <w:t xml:space="preserve"> </w:t>
      </w:r>
      <w:r w:rsidR="0018062A" w:rsidRPr="007C7313">
        <w:rPr>
          <w:rFonts w:ascii="Verdana" w:hAnsi="Verdana"/>
          <w:b/>
        </w:rPr>
        <w:t>- Voorwerp</w:t>
      </w:r>
      <w:r w:rsidR="007B6CF8" w:rsidRPr="007C7313">
        <w:rPr>
          <w:rFonts w:ascii="Verdana" w:hAnsi="Verdana"/>
          <w:b/>
        </w:rPr>
        <w:t xml:space="preserve"> van de </w:t>
      </w:r>
      <w:r w:rsidR="004018F3">
        <w:rPr>
          <w:rFonts w:ascii="Verdana" w:hAnsi="Verdana"/>
          <w:b/>
        </w:rPr>
        <w:t>Raamovereenkomst</w:t>
      </w:r>
      <w:bookmarkStart w:id="2" w:name="_DV_M234"/>
      <w:bookmarkEnd w:id="2"/>
    </w:p>
    <w:p w:rsidR="007B6CF8" w:rsidRPr="007C7313" w:rsidRDefault="007B6CF8" w:rsidP="00E07EE5">
      <w:pPr>
        <w:pStyle w:val="Lijstalinea"/>
        <w:numPr>
          <w:ilvl w:val="0"/>
          <w:numId w:val="1"/>
        </w:numPr>
        <w:rPr>
          <w:rFonts w:ascii="Verdana" w:hAnsi="Verdana" w:cs="Arial"/>
        </w:rPr>
      </w:pPr>
      <w:r w:rsidRPr="007C7313">
        <w:rPr>
          <w:rFonts w:ascii="Verdana" w:hAnsi="Verdana" w:cs="Arial"/>
        </w:rPr>
        <w:t xml:space="preserve">Partijen verklaren door ondertekening dat de bepalingen zoals opgenomen in de </w:t>
      </w:r>
      <w:r w:rsidR="004018F3">
        <w:rPr>
          <w:rFonts w:ascii="Verdana" w:hAnsi="Verdana" w:cs="Arial"/>
        </w:rPr>
        <w:t>Raamovereenkomst</w:t>
      </w:r>
      <w:r w:rsidRPr="007C7313">
        <w:rPr>
          <w:rFonts w:ascii="Verdana" w:hAnsi="Verdana" w:cs="Arial"/>
        </w:rPr>
        <w:t xml:space="preserve"> en de daarbij gevoegde documenten van toepassing zijn op </w:t>
      </w:r>
      <w:r w:rsidR="0018062A" w:rsidRPr="007C7313">
        <w:rPr>
          <w:rFonts w:ascii="Verdana" w:hAnsi="Verdana" w:cs="Arial"/>
        </w:rPr>
        <w:t>de onderhavige</w:t>
      </w:r>
      <w:r w:rsidRPr="007C7313">
        <w:rPr>
          <w:rFonts w:ascii="Verdana" w:hAnsi="Verdana" w:cs="Arial"/>
        </w:rPr>
        <w:t xml:space="preserve"> </w:t>
      </w:r>
      <w:r w:rsidR="004018F3">
        <w:rPr>
          <w:rFonts w:ascii="Verdana" w:hAnsi="Verdana" w:cs="Arial"/>
        </w:rPr>
        <w:t>Raamovereenkomst</w:t>
      </w:r>
      <w:r w:rsidRPr="007C7313">
        <w:rPr>
          <w:rFonts w:ascii="Verdana" w:hAnsi="Verdana" w:cs="Arial"/>
        </w:rPr>
        <w:t xml:space="preserve"> en daarvan integraal onderdeel uitmaken.</w:t>
      </w:r>
    </w:p>
    <w:p w:rsidR="005F5B2B" w:rsidRPr="007C7313" w:rsidRDefault="005F5B2B" w:rsidP="005F5B2B">
      <w:pPr>
        <w:pStyle w:val="Lijstalinea"/>
        <w:ind w:left="720"/>
        <w:rPr>
          <w:rFonts w:ascii="Verdana" w:hAnsi="Verdana" w:cs="Arial"/>
        </w:rPr>
      </w:pPr>
    </w:p>
    <w:p w:rsidR="00A30FCA" w:rsidRPr="007C7313" w:rsidRDefault="00A30FCA" w:rsidP="00E07EE5">
      <w:pPr>
        <w:pStyle w:val="Lijstalinea"/>
        <w:numPr>
          <w:ilvl w:val="0"/>
          <w:numId w:val="1"/>
        </w:numPr>
        <w:rPr>
          <w:rFonts w:ascii="Verdana" w:hAnsi="Verdana" w:cs="Arial"/>
        </w:rPr>
      </w:pPr>
      <w:bookmarkStart w:id="3" w:name="_DV_M235"/>
      <w:bookmarkEnd w:id="3"/>
      <w:r w:rsidRPr="007C7313">
        <w:rPr>
          <w:rFonts w:ascii="Verdana" w:hAnsi="Verdana" w:cs="Arial"/>
        </w:rPr>
        <w:t xml:space="preserve">Opdrachtgever draagt hierbij op aan Opdrachtnemer; </w:t>
      </w:r>
      <w:r w:rsidR="004D74FD">
        <w:rPr>
          <w:rFonts w:ascii="Verdana" w:hAnsi="Verdana" w:cs="Arial"/>
        </w:rPr>
        <w:t xml:space="preserve">het inzamelen en verwerken van afval zoals omschreven </w:t>
      </w:r>
      <w:r w:rsidRPr="007C7313">
        <w:rPr>
          <w:rFonts w:ascii="Verdana" w:hAnsi="Verdana" w:cs="Arial"/>
        </w:rPr>
        <w:t xml:space="preserve">in en conform de voorwaarden van de </w:t>
      </w:r>
      <w:r w:rsidR="004018F3">
        <w:rPr>
          <w:rFonts w:ascii="Verdana" w:hAnsi="Verdana" w:cs="Arial"/>
        </w:rPr>
        <w:t>Raamovereenkomst</w:t>
      </w:r>
      <w:r w:rsidRPr="007C7313">
        <w:rPr>
          <w:rFonts w:ascii="Verdana" w:hAnsi="Verdana" w:cs="Arial"/>
        </w:rPr>
        <w:t xml:space="preserve"> inclusief Bijlagen.</w:t>
      </w:r>
    </w:p>
    <w:p w:rsidR="002834B1" w:rsidRPr="007C7313" w:rsidRDefault="002834B1" w:rsidP="002834B1">
      <w:pPr>
        <w:pStyle w:val="Lijstalinea"/>
        <w:rPr>
          <w:rFonts w:ascii="Verdana" w:hAnsi="Verdana" w:cs="Arial"/>
        </w:rPr>
      </w:pPr>
    </w:p>
    <w:p w:rsidR="00A30FCA" w:rsidRPr="0020018F" w:rsidRDefault="00D73097" w:rsidP="00E07EE5">
      <w:pPr>
        <w:pStyle w:val="Lijstalinea"/>
        <w:numPr>
          <w:ilvl w:val="0"/>
          <w:numId w:val="1"/>
        </w:numPr>
        <w:rPr>
          <w:rFonts w:ascii="Verdana" w:hAnsi="Verdana" w:cs="Arial"/>
          <w:bCs/>
          <w:iCs/>
        </w:rPr>
      </w:pPr>
      <w:r>
        <w:rPr>
          <w:rFonts w:ascii="Verdana" w:hAnsi="Verdana" w:cs="Arial"/>
          <w:bCs/>
          <w:iCs/>
        </w:rPr>
        <w:t>De</w:t>
      </w:r>
      <w:r w:rsidR="004D74FD">
        <w:rPr>
          <w:rFonts w:ascii="Verdana" w:hAnsi="Verdana" w:cs="Arial"/>
          <w:bCs/>
          <w:iCs/>
        </w:rPr>
        <w:t xml:space="preserve"> afvalinzameling wordt </w:t>
      </w:r>
      <w:r w:rsidR="00A30FCA" w:rsidRPr="007C7313">
        <w:rPr>
          <w:rFonts w:ascii="Verdana" w:hAnsi="Verdana" w:cs="Arial"/>
          <w:bCs/>
          <w:iCs/>
        </w:rPr>
        <w:t xml:space="preserve">verricht </w:t>
      </w:r>
      <w:r w:rsidR="004D74FD">
        <w:rPr>
          <w:rFonts w:ascii="Verdana" w:hAnsi="Verdana" w:cs="Arial"/>
          <w:bCs/>
          <w:iCs/>
        </w:rPr>
        <w:t xml:space="preserve">op </w:t>
      </w:r>
      <w:r w:rsidR="00BE2032">
        <w:rPr>
          <w:rFonts w:ascii="Verdana" w:hAnsi="Verdana" w:cs="Arial"/>
          <w:bCs/>
          <w:iCs/>
        </w:rPr>
        <w:t>de verschillende locaties van Pantar zoals opgenomen in</w:t>
      </w:r>
      <w:r>
        <w:rPr>
          <w:rFonts w:ascii="Verdana" w:hAnsi="Verdana" w:cs="Arial"/>
          <w:bCs/>
          <w:iCs/>
        </w:rPr>
        <w:t xml:space="preserve"> Bijlage C: Overzicht locaties van het Beschrijvend Document</w:t>
      </w:r>
      <w:r w:rsidR="00BE2032">
        <w:rPr>
          <w:rFonts w:ascii="Verdana" w:hAnsi="Verdana" w:cs="Arial"/>
          <w:bCs/>
          <w:iCs/>
        </w:rPr>
        <w:t xml:space="preserve">. </w:t>
      </w:r>
      <w:r w:rsidR="00A30FCA" w:rsidRPr="007C7313">
        <w:rPr>
          <w:rFonts w:ascii="Verdana" w:hAnsi="Verdana" w:cs="Arial"/>
          <w:bCs/>
          <w:iCs/>
        </w:rPr>
        <w:t>Opdracht</w:t>
      </w:r>
      <w:r w:rsidR="00350BCE">
        <w:rPr>
          <w:rFonts w:ascii="Verdana" w:hAnsi="Verdana" w:cs="Arial"/>
          <w:bCs/>
          <w:iCs/>
        </w:rPr>
        <w:t>gever</w:t>
      </w:r>
      <w:r w:rsidR="00A30FCA" w:rsidRPr="007C7313">
        <w:rPr>
          <w:rFonts w:ascii="Verdana" w:hAnsi="Verdana" w:cs="Arial"/>
          <w:bCs/>
          <w:iCs/>
        </w:rPr>
        <w:t xml:space="preserve"> is te alle</w:t>
      </w:r>
      <w:r w:rsidR="0049431C">
        <w:rPr>
          <w:rFonts w:ascii="Verdana" w:hAnsi="Verdana" w:cs="Arial"/>
          <w:bCs/>
          <w:iCs/>
        </w:rPr>
        <w:t>n</w:t>
      </w:r>
      <w:r w:rsidR="00A30FCA" w:rsidRPr="007C7313">
        <w:rPr>
          <w:rFonts w:ascii="Verdana" w:hAnsi="Verdana" w:cs="Arial"/>
          <w:bCs/>
          <w:iCs/>
        </w:rPr>
        <w:t xml:space="preserve"> tijde gerechtigd om de</w:t>
      </w:r>
      <w:r w:rsidR="004D74FD">
        <w:rPr>
          <w:rFonts w:ascii="Verdana" w:hAnsi="Verdana" w:cs="Arial"/>
          <w:bCs/>
          <w:iCs/>
        </w:rPr>
        <w:t xml:space="preserve"> inzamelingen</w:t>
      </w:r>
      <w:r w:rsidR="00A30FCA" w:rsidRPr="007C7313">
        <w:rPr>
          <w:rFonts w:ascii="Verdana" w:hAnsi="Verdana" w:cs="Arial"/>
          <w:bCs/>
          <w:iCs/>
        </w:rPr>
        <w:t xml:space="preserve"> te verplaatsen naar een andere locatie, zoals bijvoorbeeld in gev</w:t>
      </w:r>
      <w:r w:rsidR="00350BCE">
        <w:rPr>
          <w:rFonts w:ascii="Verdana" w:hAnsi="Verdana" w:cs="Arial"/>
          <w:bCs/>
          <w:iCs/>
        </w:rPr>
        <w:t xml:space="preserve">al van verbouwing of verhuizing. </w:t>
      </w:r>
      <w:r w:rsidR="00350BCE" w:rsidRPr="0020018F">
        <w:rPr>
          <w:rFonts w:ascii="Verdana" w:hAnsi="Verdana" w:cs="Arial"/>
          <w:bCs/>
          <w:iCs/>
        </w:rPr>
        <w:t>Tevens behoudt Opdrachtgever zich het recht om het aantal locaties te wijzigen</w:t>
      </w:r>
      <w:r w:rsidR="00E21374" w:rsidRPr="0020018F">
        <w:rPr>
          <w:rFonts w:ascii="Verdana" w:hAnsi="Verdana" w:cs="Arial"/>
          <w:bCs/>
          <w:iCs/>
        </w:rPr>
        <w:t xml:space="preserve"> (toevoegen of laten vervallen) door enkel schriftelijke kennisgeving aan Opdrachtnemer. </w:t>
      </w:r>
    </w:p>
    <w:p w:rsidR="00E21374" w:rsidRPr="00E21374" w:rsidRDefault="00E21374" w:rsidP="00E21374">
      <w:pPr>
        <w:pStyle w:val="Lijstalinea"/>
        <w:rPr>
          <w:rFonts w:ascii="Verdana" w:hAnsi="Verdana" w:cs="Arial"/>
          <w:bCs/>
          <w:iCs/>
        </w:rPr>
      </w:pPr>
    </w:p>
    <w:p w:rsidR="00E21374" w:rsidRDefault="00E21374" w:rsidP="00E07EE5">
      <w:pPr>
        <w:pStyle w:val="Lijstalinea"/>
        <w:numPr>
          <w:ilvl w:val="0"/>
          <w:numId w:val="1"/>
        </w:numPr>
        <w:rPr>
          <w:rFonts w:ascii="Verdana" w:hAnsi="Verdana" w:cs="Arial"/>
          <w:bCs/>
          <w:iCs/>
        </w:rPr>
      </w:pPr>
      <w:r>
        <w:rPr>
          <w:rFonts w:ascii="Verdana" w:hAnsi="Verdana" w:cs="Arial"/>
          <w:bCs/>
          <w:iCs/>
        </w:rPr>
        <w:t xml:space="preserve">Van elke substantiële wijziging in de situatie van Opdrachtnemer, die van invloed kan zijn op de uitvoering van de </w:t>
      </w:r>
      <w:r w:rsidR="004018F3">
        <w:rPr>
          <w:rFonts w:ascii="Verdana" w:hAnsi="Verdana" w:cs="Arial"/>
          <w:bCs/>
          <w:iCs/>
        </w:rPr>
        <w:t>Raamovereenkomst</w:t>
      </w:r>
      <w:r>
        <w:rPr>
          <w:rFonts w:ascii="Verdana" w:hAnsi="Verdana" w:cs="Arial"/>
          <w:bCs/>
          <w:iCs/>
        </w:rPr>
        <w:t>, dient Opdrachtnemer onmiddellijk Opdrachtgever op de hoogte te stellen.</w:t>
      </w:r>
    </w:p>
    <w:p w:rsidR="005F5B2B" w:rsidRPr="001152B9" w:rsidRDefault="005F5B2B" w:rsidP="001152B9">
      <w:pPr>
        <w:rPr>
          <w:rFonts w:ascii="Verdana" w:hAnsi="Verdana" w:cs="Arial"/>
        </w:rPr>
      </w:pPr>
    </w:p>
    <w:p w:rsidR="00483958" w:rsidRPr="007C7313" w:rsidRDefault="00483958" w:rsidP="00483958">
      <w:pPr>
        <w:pStyle w:val="Lijstalinea"/>
        <w:ind w:left="720"/>
        <w:rPr>
          <w:rFonts w:ascii="Verdana" w:hAnsi="Verdana" w:cs="Arial"/>
        </w:rPr>
      </w:pPr>
    </w:p>
    <w:p w:rsidR="00483958" w:rsidRPr="007C7313" w:rsidRDefault="00483958" w:rsidP="00997F03">
      <w:pPr>
        <w:rPr>
          <w:rFonts w:ascii="Verdana" w:hAnsi="Verdana"/>
          <w:b/>
        </w:rPr>
      </w:pPr>
      <w:bookmarkStart w:id="4" w:name="_DV_M240"/>
      <w:bookmarkEnd w:id="4"/>
      <w:r w:rsidRPr="007C7313">
        <w:rPr>
          <w:rFonts w:ascii="Verdana" w:hAnsi="Verdana"/>
          <w:b/>
        </w:rPr>
        <w:t>Artikel 2</w:t>
      </w:r>
      <w:r w:rsidR="00820D49" w:rsidRPr="007C7313">
        <w:rPr>
          <w:rFonts w:ascii="Verdana" w:hAnsi="Verdana"/>
          <w:b/>
        </w:rPr>
        <w:t xml:space="preserve"> </w:t>
      </w:r>
      <w:r w:rsidRPr="007C7313">
        <w:rPr>
          <w:rFonts w:ascii="Verdana" w:hAnsi="Verdana"/>
          <w:b/>
        </w:rPr>
        <w:t>- Nakoming</w:t>
      </w:r>
    </w:p>
    <w:p w:rsidR="00D47CD6" w:rsidRDefault="00D47CD6" w:rsidP="00E07EE5">
      <w:pPr>
        <w:pStyle w:val="Lijstalinea"/>
        <w:numPr>
          <w:ilvl w:val="0"/>
          <w:numId w:val="5"/>
        </w:numPr>
        <w:rPr>
          <w:rFonts w:ascii="Verdana" w:hAnsi="Verdana" w:cs="Arial"/>
          <w:bCs/>
          <w:iCs/>
        </w:rPr>
      </w:pPr>
      <w:r>
        <w:rPr>
          <w:rFonts w:ascii="Verdana" w:hAnsi="Verdana" w:cs="Arial"/>
          <w:bCs/>
          <w:iCs/>
        </w:rPr>
        <w:t xml:space="preserve">Opdrachtnemer garandeert dat de door of namens hem te leveren </w:t>
      </w:r>
      <w:r w:rsidR="009111AF">
        <w:rPr>
          <w:rFonts w:ascii="Verdana" w:hAnsi="Verdana" w:cs="Arial"/>
          <w:bCs/>
          <w:iCs/>
        </w:rPr>
        <w:t>diensten z</w:t>
      </w:r>
      <w:r>
        <w:rPr>
          <w:rFonts w:ascii="Verdana" w:hAnsi="Verdana" w:cs="Arial"/>
          <w:bCs/>
          <w:iCs/>
        </w:rPr>
        <w:t xml:space="preserve">ullen voldoen aan de overeengekomen condities en kwalificaties als vastgelegd in deze </w:t>
      </w:r>
      <w:r w:rsidR="004018F3">
        <w:rPr>
          <w:rFonts w:ascii="Verdana" w:hAnsi="Verdana" w:cs="Arial"/>
          <w:bCs/>
          <w:iCs/>
        </w:rPr>
        <w:t>Raamovereenkomst</w:t>
      </w:r>
      <w:r w:rsidR="009111AF">
        <w:rPr>
          <w:rFonts w:ascii="Verdana" w:hAnsi="Verdana" w:cs="Arial"/>
          <w:bCs/>
          <w:iCs/>
        </w:rPr>
        <w:t xml:space="preserve"> inclusief bijlagen. De aangeboden diensten blijven </w:t>
      </w:r>
      <w:r>
        <w:rPr>
          <w:rFonts w:ascii="Verdana" w:hAnsi="Verdana" w:cs="Arial"/>
          <w:bCs/>
          <w:iCs/>
        </w:rPr>
        <w:t xml:space="preserve">gedurende de looptijd van de </w:t>
      </w:r>
      <w:r w:rsidR="004018F3">
        <w:rPr>
          <w:rFonts w:ascii="Verdana" w:hAnsi="Verdana" w:cs="Arial"/>
          <w:bCs/>
          <w:iCs/>
        </w:rPr>
        <w:t>Raamovereenkomst</w:t>
      </w:r>
      <w:r>
        <w:rPr>
          <w:rFonts w:ascii="Verdana" w:hAnsi="Verdana" w:cs="Arial"/>
          <w:bCs/>
          <w:iCs/>
        </w:rPr>
        <w:t xml:space="preserve"> ongewijzigd, enige uitzondering hierin is de mogelijkheid waarbij een</w:t>
      </w:r>
      <w:r w:rsidR="009111AF">
        <w:rPr>
          <w:rFonts w:ascii="Verdana" w:hAnsi="Verdana" w:cs="Arial"/>
          <w:bCs/>
          <w:iCs/>
        </w:rPr>
        <w:t xml:space="preserve"> dienst</w:t>
      </w:r>
      <w:r>
        <w:rPr>
          <w:rFonts w:ascii="Verdana" w:hAnsi="Verdana" w:cs="Arial"/>
          <w:bCs/>
          <w:iCs/>
        </w:rPr>
        <w:t xml:space="preserve"> niet meer leverbaar is. Wijzigen hierover dienen te worden overeengekomen met Opdrachtgever.</w:t>
      </w:r>
    </w:p>
    <w:p w:rsidR="00D47CD6" w:rsidRDefault="00D47CD6" w:rsidP="00D47CD6">
      <w:pPr>
        <w:rPr>
          <w:rFonts w:ascii="Verdana" w:hAnsi="Verdana" w:cs="Arial"/>
          <w:bCs/>
          <w:iCs/>
        </w:rPr>
      </w:pPr>
    </w:p>
    <w:p w:rsidR="00D47CD6" w:rsidRDefault="00D47CD6" w:rsidP="00E07EE5">
      <w:pPr>
        <w:pStyle w:val="Lijstalinea"/>
        <w:numPr>
          <w:ilvl w:val="0"/>
          <w:numId w:val="5"/>
        </w:numPr>
        <w:rPr>
          <w:rFonts w:ascii="Verdana" w:hAnsi="Verdana" w:cs="Arial"/>
          <w:bCs/>
          <w:iCs/>
        </w:rPr>
      </w:pPr>
      <w:r>
        <w:rPr>
          <w:rFonts w:ascii="Verdana" w:hAnsi="Verdana" w:cs="Arial"/>
          <w:bCs/>
          <w:iCs/>
        </w:rPr>
        <w:t xml:space="preserve">Indien Opdrachtnemer een aanpassing dient door te voeren in het aangeboden assortiment dient Opdrachtgever hier minimaal zes (6) maanden voor de daadwerkelijke aanpassing over te worden geïnformeerd. Indien dit nadelige prijsconsequenties heeft voor Opdrachtgever wordt in overleg bepaalt hoe Opdrachtgever hiervoor wordt gecompenseerd. </w:t>
      </w:r>
    </w:p>
    <w:p w:rsidR="00D47CD6" w:rsidRPr="00D47CD6" w:rsidRDefault="00D47CD6" w:rsidP="00D47CD6">
      <w:pPr>
        <w:pStyle w:val="Lijstalinea"/>
        <w:rPr>
          <w:rFonts w:ascii="Verdana" w:hAnsi="Verdana" w:cs="Arial"/>
          <w:bCs/>
          <w:iCs/>
        </w:rPr>
      </w:pPr>
    </w:p>
    <w:p w:rsidR="00D47CD6" w:rsidRDefault="00D47CD6" w:rsidP="00E07EE5">
      <w:pPr>
        <w:pStyle w:val="Lijstalinea"/>
        <w:numPr>
          <w:ilvl w:val="0"/>
          <w:numId w:val="5"/>
        </w:numPr>
        <w:rPr>
          <w:rFonts w:ascii="Verdana" w:hAnsi="Verdana" w:cs="Arial"/>
          <w:bCs/>
          <w:iCs/>
        </w:rPr>
      </w:pPr>
      <w:r>
        <w:rPr>
          <w:rFonts w:ascii="Verdana" w:hAnsi="Verdana" w:cs="Arial"/>
          <w:bCs/>
          <w:iCs/>
        </w:rPr>
        <w:t>Indien O</w:t>
      </w:r>
      <w:r w:rsidR="009111AF">
        <w:rPr>
          <w:rFonts w:ascii="Verdana" w:hAnsi="Verdana" w:cs="Arial"/>
          <w:bCs/>
          <w:iCs/>
        </w:rPr>
        <w:t xml:space="preserve">pdrachtnemer niet in staat is de diensten te leveren </w:t>
      </w:r>
      <w:r>
        <w:rPr>
          <w:rFonts w:ascii="Verdana" w:hAnsi="Verdana" w:cs="Arial"/>
          <w:bCs/>
          <w:iCs/>
        </w:rPr>
        <w:t>conform</w:t>
      </w:r>
      <w:r w:rsidR="00B734A5">
        <w:rPr>
          <w:rFonts w:ascii="Verdana" w:hAnsi="Verdana" w:cs="Arial"/>
          <w:bCs/>
          <w:iCs/>
        </w:rPr>
        <w:t xml:space="preserve"> de Aanbestedingsstukken, is Opdrachtgever te allen tijde gerechtigd de Dienstverlening bij derden af te nemen.</w:t>
      </w:r>
    </w:p>
    <w:p w:rsidR="00B734A5" w:rsidRPr="00B734A5" w:rsidRDefault="00B734A5" w:rsidP="00B734A5">
      <w:pPr>
        <w:pStyle w:val="Lijstalinea"/>
        <w:rPr>
          <w:rFonts w:ascii="Verdana" w:hAnsi="Verdana" w:cs="Arial"/>
          <w:bCs/>
          <w:iCs/>
        </w:rPr>
      </w:pPr>
    </w:p>
    <w:p w:rsidR="00B734A5" w:rsidRDefault="00B734A5" w:rsidP="00E07EE5">
      <w:pPr>
        <w:pStyle w:val="Lijstalinea"/>
        <w:numPr>
          <w:ilvl w:val="0"/>
          <w:numId w:val="5"/>
        </w:numPr>
        <w:rPr>
          <w:rFonts w:ascii="Verdana" w:hAnsi="Verdana" w:cs="Arial"/>
          <w:bCs/>
          <w:iCs/>
        </w:rPr>
      </w:pPr>
      <w:r>
        <w:rPr>
          <w:rFonts w:ascii="Verdana" w:hAnsi="Verdana" w:cs="Arial"/>
          <w:bCs/>
          <w:iCs/>
        </w:rPr>
        <w:t>In het geval Opdrachtnemer, ook na schriftelijke aanmaning van de Opdrachtgever, waarbij een redelijke termijn wordt gesteld, niet (meer) voldoet aan zijn verplichting tot nakoming van één of meer van de verplichtingen, is Opdrachtnemer in verzuim.</w:t>
      </w:r>
    </w:p>
    <w:p w:rsidR="00B734A5" w:rsidRPr="00B734A5" w:rsidRDefault="00B734A5" w:rsidP="00B734A5">
      <w:pPr>
        <w:pStyle w:val="Lijstalinea"/>
        <w:rPr>
          <w:rFonts w:ascii="Verdana" w:hAnsi="Verdana" w:cs="Arial"/>
          <w:bCs/>
          <w:iCs/>
        </w:rPr>
      </w:pPr>
    </w:p>
    <w:p w:rsidR="00B734A5" w:rsidRDefault="009916EF" w:rsidP="00E07EE5">
      <w:pPr>
        <w:pStyle w:val="Lijstalinea"/>
        <w:numPr>
          <w:ilvl w:val="0"/>
          <w:numId w:val="5"/>
        </w:numPr>
        <w:rPr>
          <w:rFonts w:ascii="Verdana" w:hAnsi="Verdana" w:cs="Arial"/>
          <w:bCs/>
          <w:iCs/>
        </w:rPr>
      </w:pPr>
      <w:r>
        <w:rPr>
          <w:rFonts w:ascii="Verdana" w:hAnsi="Verdana" w:cs="Arial"/>
          <w:bCs/>
          <w:iCs/>
        </w:rPr>
        <w:t xml:space="preserve">Opdrachtgever is gerechtigd dit verzuim na </w:t>
      </w:r>
      <w:r w:rsidR="00144AED">
        <w:rPr>
          <w:rFonts w:ascii="Verdana" w:hAnsi="Verdana" w:cs="Arial"/>
          <w:bCs/>
          <w:iCs/>
        </w:rPr>
        <w:t>voorafgaande kennisgeving zelf of door derden te doen verhelpen. De directe kosten samenhangend met het her</w:t>
      </w:r>
      <w:r w:rsidR="00E21374">
        <w:rPr>
          <w:rFonts w:ascii="Verdana" w:hAnsi="Verdana" w:cs="Arial"/>
          <w:bCs/>
          <w:iCs/>
        </w:rPr>
        <w:t>s</w:t>
      </w:r>
      <w:r w:rsidR="00144AED">
        <w:rPr>
          <w:rFonts w:ascii="Verdana" w:hAnsi="Verdana" w:cs="Arial"/>
          <w:bCs/>
          <w:iCs/>
        </w:rPr>
        <w:t>tel van het verzuim zullen Opdrachtnemer in rekening worden gebracht. Opdrachtnemer is verplicht aan het herstel van het verzuim zijn medewerking te verlenen en desgewenst op eerste verzoek de daarvoor benodigde informatie te verstrekken.</w:t>
      </w:r>
    </w:p>
    <w:p w:rsidR="009377A7" w:rsidRDefault="009377A7" w:rsidP="009377A7">
      <w:pPr>
        <w:pStyle w:val="Lijstalinea"/>
        <w:rPr>
          <w:rFonts w:ascii="Verdana" w:hAnsi="Verdana" w:cs="Arial"/>
          <w:bCs/>
          <w:iCs/>
        </w:rPr>
      </w:pPr>
    </w:p>
    <w:p w:rsidR="001152B9" w:rsidRDefault="001152B9" w:rsidP="009377A7">
      <w:pPr>
        <w:pStyle w:val="Lijstalinea"/>
        <w:rPr>
          <w:rFonts w:ascii="Verdana" w:hAnsi="Verdana" w:cs="Arial"/>
          <w:bCs/>
          <w:iCs/>
        </w:rPr>
      </w:pPr>
    </w:p>
    <w:p w:rsidR="001152B9" w:rsidRPr="009377A7" w:rsidRDefault="001152B9" w:rsidP="009377A7">
      <w:pPr>
        <w:pStyle w:val="Lijstalinea"/>
        <w:rPr>
          <w:rFonts w:ascii="Verdana" w:hAnsi="Verdana" w:cs="Arial"/>
          <w:bCs/>
          <w:iCs/>
        </w:rPr>
      </w:pPr>
    </w:p>
    <w:p w:rsidR="004018F3" w:rsidRDefault="004018F3" w:rsidP="00E07EE5">
      <w:pPr>
        <w:pStyle w:val="Lijstalinea"/>
        <w:numPr>
          <w:ilvl w:val="0"/>
          <w:numId w:val="5"/>
        </w:numPr>
        <w:rPr>
          <w:rFonts w:ascii="Verdana" w:hAnsi="Verdana" w:cs="Arial"/>
          <w:bCs/>
          <w:iCs/>
        </w:rPr>
      </w:pPr>
      <w:r>
        <w:rPr>
          <w:rFonts w:ascii="Verdana" w:hAnsi="Verdana" w:cs="Arial"/>
          <w:bCs/>
          <w:iCs/>
        </w:rPr>
        <w:lastRenderedPageBreak/>
        <w:t>Opdrachtnemer wijst een vast aanspreekpunt aan ten behoeve van de overleggen met Opdrachtgever.</w:t>
      </w:r>
    </w:p>
    <w:p w:rsidR="004018F3" w:rsidRPr="004018F3" w:rsidRDefault="004018F3" w:rsidP="004018F3">
      <w:pPr>
        <w:pStyle w:val="Lijstalinea"/>
        <w:rPr>
          <w:rFonts w:ascii="Verdana" w:hAnsi="Verdana" w:cs="Arial"/>
          <w:bCs/>
          <w:iCs/>
        </w:rPr>
      </w:pPr>
    </w:p>
    <w:p w:rsidR="00483958" w:rsidRDefault="00483958" w:rsidP="00E07EE5">
      <w:pPr>
        <w:pStyle w:val="Lijstalinea"/>
        <w:numPr>
          <w:ilvl w:val="0"/>
          <w:numId w:val="5"/>
        </w:numPr>
        <w:rPr>
          <w:rFonts w:ascii="Verdana" w:hAnsi="Verdana" w:cs="Arial"/>
          <w:bCs/>
          <w:iCs/>
        </w:rPr>
      </w:pPr>
      <w:r w:rsidRPr="007C7313">
        <w:rPr>
          <w:rFonts w:ascii="Verdana" w:hAnsi="Verdana" w:cs="Arial"/>
          <w:bCs/>
          <w:iCs/>
        </w:rPr>
        <w:t xml:space="preserve">Elk </w:t>
      </w:r>
      <w:r w:rsidR="006A40C8" w:rsidRPr="007C7313">
        <w:rPr>
          <w:rFonts w:ascii="Verdana" w:hAnsi="Verdana" w:cs="Arial"/>
          <w:bCs/>
          <w:iCs/>
        </w:rPr>
        <w:t>halfjaar</w:t>
      </w:r>
      <w:r w:rsidRPr="007C7313">
        <w:rPr>
          <w:rFonts w:ascii="Verdana" w:hAnsi="Verdana" w:cs="Arial"/>
          <w:bCs/>
          <w:iCs/>
        </w:rPr>
        <w:t xml:space="preserve"> wordt de prestatie van Opdrachtnemer geëvalueerd met de con</w:t>
      </w:r>
      <w:r w:rsidR="00A30FCA" w:rsidRPr="007C7313">
        <w:rPr>
          <w:rFonts w:ascii="Verdana" w:hAnsi="Verdana" w:cs="Arial"/>
          <w:bCs/>
          <w:iCs/>
        </w:rPr>
        <w:t xml:space="preserve">tractmanager van </w:t>
      </w:r>
      <w:r w:rsidR="00BE2032">
        <w:rPr>
          <w:rFonts w:ascii="Verdana" w:hAnsi="Verdana" w:cs="Arial"/>
          <w:bCs/>
          <w:iCs/>
        </w:rPr>
        <w:t>Pantar</w:t>
      </w:r>
      <w:r w:rsidR="00A30FCA" w:rsidRPr="007C7313">
        <w:rPr>
          <w:rFonts w:ascii="Verdana" w:hAnsi="Verdana" w:cs="Arial"/>
          <w:bCs/>
          <w:iCs/>
        </w:rPr>
        <w:t>.</w:t>
      </w:r>
      <w:r w:rsidR="004018F3">
        <w:rPr>
          <w:rFonts w:ascii="Verdana" w:hAnsi="Verdana" w:cs="Arial"/>
          <w:bCs/>
          <w:iCs/>
        </w:rPr>
        <w:t xml:space="preserve"> Partijen behandelen minimaal de volgende onderwerpen:</w:t>
      </w:r>
    </w:p>
    <w:p w:rsidR="004018F3" w:rsidRDefault="004018F3" w:rsidP="004018F3">
      <w:pPr>
        <w:pStyle w:val="Lijstalinea"/>
        <w:numPr>
          <w:ilvl w:val="0"/>
          <w:numId w:val="10"/>
        </w:numPr>
        <w:rPr>
          <w:rFonts w:ascii="Verdana" w:hAnsi="Verdana" w:cs="Arial"/>
          <w:bCs/>
          <w:iCs/>
        </w:rPr>
      </w:pPr>
      <w:r>
        <w:rPr>
          <w:rFonts w:ascii="Verdana" w:hAnsi="Verdana" w:cs="Arial"/>
          <w:bCs/>
          <w:iCs/>
        </w:rPr>
        <w:t>resultaten van de evaluaties, en;</w:t>
      </w:r>
    </w:p>
    <w:p w:rsidR="004018F3" w:rsidRPr="004018F3" w:rsidRDefault="004018F3" w:rsidP="004018F3">
      <w:pPr>
        <w:pStyle w:val="Lijstalinea"/>
        <w:numPr>
          <w:ilvl w:val="0"/>
          <w:numId w:val="10"/>
        </w:numPr>
        <w:rPr>
          <w:rFonts w:ascii="Verdana" w:hAnsi="Verdana" w:cs="Arial"/>
          <w:bCs/>
          <w:iCs/>
        </w:rPr>
      </w:pPr>
      <w:r>
        <w:rPr>
          <w:rFonts w:ascii="Verdana" w:hAnsi="Verdana" w:cs="Arial"/>
          <w:bCs/>
          <w:iCs/>
        </w:rPr>
        <w:t xml:space="preserve">de toetsing aan de in de Inschrijving aangeboden dienstverlening. </w:t>
      </w:r>
    </w:p>
    <w:p w:rsidR="00820D49" w:rsidRPr="007C7313" w:rsidRDefault="00820D49" w:rsidP="00997F03">
      <w:pPr>
        <w:rPr>
          <w:rFonts w:ascii="Verdana" w:hAnsi="Verdana"/>
          <w:b/>
        </w:rPr>
      </w:pPr>
    </w:p>
    <w:p w:rsidR="005F5B2B" w:rsidRPr="007C7313" w:rsidRDefault="005F5B2B" w:rsidP="00997F03">
      <w:pPr>
        <w:rPr>
          <w:rFonts w:ascii="Verdana" w:hAnsi="Verdana"/>
          <w:b/>
        </w:rPr>
      </w:pPr>
      <w:r w:rsidRPr="007C7313">
        <w:rPr>
          <w:rFonts w:ascii="Verdana" w:hAnsi="Verdana"/>
          <w:b/>
        </w:rPr>
        <w:t xml:space="preserve">Artikel </w:t>
      </w:r>
      <w:r w:rsidR="00483958" w:rsidRPr="007C7313">
        <w:rPr>
          <w:rFonts w:ascii="Verdana" w:hAnsi="Verdana"/>
          <w:b/>
        </w:rPr>
        <w:t>3</w:t>
      </w:r>
      <w:r w:rsidR="00820D49" w:rsidRPr="007C7313">
        <w:rPr>
          <w:rFonts w:ascii="Verdana" w:hAnsi="Verdana"/>
          <w:b/>
        </w:rPr>
        <w:t xml:space="preserve"> </w:t>
      </w:r>
      <w:r w:rsidR="009B3694">
        <w:rPr>
          <w:rFonts w:ascii="Verdana" w:hAnsi="Verdana"/>
          <w:b/>
        </w:rPr>
        <w:t>–</w:t>
      </w:r>
      <w:r w:rsidR="0018062A" w:rsidRPr="007C7313">
        <w:rPr>
          <w:rFonts w:ascii="Verdana" w:hAnsi="Verdana"/>
          <w:b/>
        </w:rPr>
        <w:t xml:space="preserve"> </w:t>
      </w:r>
      <w:r w:rsidRPr="007C7313">
        <w:rPr>
          <w:rFonts w:ascii="Verdana" w:hAnsi="Verdana"/>
          <w:b/>
        </w:rPr>
        <w:t>Duur</w:t>
      </w:r>
      <w:r w:rsidR="009B3694">
        <w:rPr>
          <w:rFonts w:ascii="Verdana" w:hAnsi="Verdana"/>
          <w:b/>
        </w:rPr>
        <w:t xml:space="preserve"> en Beëindiging</w:t>
      </w:r>
    </w:p>
    <w:p w:rsidR="0018062A" w:rsidRDefault="007B6CF8" w:rsidP="00E07EE5">
      <w:pPr>
        <w:pStyle w:val="Lijstalinea"/>
        <w:numPr>
          <w:ilvl w:val="0"/>
          <w:numId w:val="2"/>
        </w:numPr>
        <w:rPr>
          <w:rFonts w:ascii="Verdana" w:hAnsi="Verdana" w:cs="Arial"/>
        </w:rPr>
      </w:pPr>
      <w:r w:rsidRPr="007C7313">
        <w:rPr>
          <w:rFonts w:ascii="Verdana" w:hAnsi="Verdana" w:cs="Arial"/>
        </w:rPr>
        <w:t xml:space="preserve">De </w:t>
      </w:r>
      <w:r w:rsidR="004018F3">
        <w:rPr>
          <w:rFonts w:ascii="Verdana" w:hAnsi="Verdana" w:cs="Arial"/>
        </w:rPr>
        <w:t>Raamovereenkomst</w:t>
      </w:r>
      <w:r w:rsidRPr="007C7313">
        <w:rPr>
          <w:rFonts w:ascii="Verdana" w:hAnsi="Verdana" w:cs="Arial"/>
        </w:rPr>
        <w:t xml:space="preserve"> wordt aangegaa</w:t>
      </w:r>
      <w:r w:rsidR="005F5B2B" w:rsidRPr="007C7313">
        <w:rPr>
          <w:rFonts w:ascii="Verdana" w:hAnsi="Verdana" w:cs="Arial"/>
        </w:rPr>
        <w:t xml:space="preserve">n </w:t>
      </w:r>
      <w:r w:rsidR="00A30FCA" w:rsidRPr="007C7313">
        <w:rPr>
          <w:rFonts w:ascii="Verdana" w:hAnsi="Verdana" w:cs="Arial"/>
        </w:rPr>
        <w:t>voor bepaalde tijd, ingaande</w:t>
      </w:r>
      <w:r w:rsidR="002A2029">
        <w:rPr>
          <w:rFonts w:ascii="Verdana" w:hAnsi="Verdana" w:cs="Arial"/>
        </w:rPr>
        <w:t xml:space="preserve"> 1-1-201</w:t>
      </w:r>
      <w:r w:rsidR="009111AF">
        <w:rPr>
          <w:rFonts w:ascii="Verdana" w:hAnsi="Verdana" w:cs="Arial"/>
        </w:rPr>
        <w:t>8</w:t>
      </w:r>
      <w:r w:rsidRPr="007C7313">
        <w:rPr>
          <w:rFonts w:ascii="Verdana" w:hAnsi="Verdana" w:cs="Arial"/>
        </w:rPr>
        <w:t xml:space="preserve"> en van rechtswege eindigend op </w:t>
      </w:r>
      <w:bookmarkStart w:id="5" w:name="_DV_M242"/>
      <w:bookmarkEnd w:id="5"/>
      <w:r w:rsidR="002D7C6D" w:rsidRPr="00D73097">
        <w:rPr>
          <w:rFonts w:ascii="Verdana" w:hAnsi="Verdana" w:cs="Arial"/>
        </w:rPr>
        <w:t>3</w:t>
      </w:r>
      <w:r w:rsidR="009111AF">
        <w:rPr>
          <w:rFonts w:ascii="Verdana" w:hAnsi="Verdana" w:cs="Arial"/>
        </w:rPr>
        <w:t>1-12-2020</w:t>
      </w:r>
      <w:r w:rsidR="00F54797">
        <w:rPr>
          <w:rFonts w:ascii="Verdana" w:hAnsi="Verdana" w:cs="Arial"/>
        </w:rPr>
        <w:t>.</w:t>
      </w:r>
    </w:p>
    <w:p w:rsidR="009B3694" w:rsidRDefault="009B3694" w:rsidP="009B3694">
      <w:pPr>
        <w:rPr>
          <w:rFonts w:ascii="Verdana" w:hAnsi="Verdana" w:cs="Arial"/>
        </w:rPr>
      </w:pPr>
    </w:p>
    <w:p w:rsidR="009B3694" w:rsidRDefault="009B3694" w:rsidP="00E07EE5">
      <w:pPr>
        <w:pStyle w:val="Lijstalinea"/>
        <w:numPr>
          <w:ilvl w:val="0"/>
          <w:numId w:val="2"/>
        </w:numPr>
        <w:rPr>
          <w:rFonts w:ascii="Verdana" w:hAnsi="Verdana" w:cs="Arial"/>
        </w:rPr>
      </w:pPr>
      <w:r>
        <w:rPr>
          <w:rFonts w:ascii="Verdana" w:hAnsi="Verdana" w:cs="Arial"/>
        </w:rPr>
        <w:t xml:space="preserve">Partijen zijn gerechtigd, zonder enige aanmaning of ingebrekestelling, buiten rechte deze </w:t>
      </w:r>
      <w:r w:rsidR="004018F3">
        <w:rPr>
          <w:rFonts w:ascii="Verdana" w:hAnsi="Verdana" w:cs="Arial"/>
        </w:rPr>
        <w:t>Raamovereenkomst</w:t>
      </w:r>
      <w:r>
        <w:rPr>
          <w:rFonts w:ascii="Verdana" w:hAnsi="Verdana" w:cs="Arial"/>
        </w:rPr>
        <w:t xml:space="preserve"> onmiddellijk en terstond geheel of gedeeltelijk zonder opzegtermijn te beëindigen door middel van een aangetekend schrijven indien:</w:t>
      </w:r>
    </w:p>
    <w:p w:rsidR="009B3694" w:rsidRDefault="009B3694" w:rsidP="00E07EE5">
      <w:pPr>
        <w:pStyle w:val="Lijstalinea"/>
        <w:numPr>
          <w:ilvl w:val="1"/>
          <w:numId w:val="2"/>
        </w:numPr>
        <w:rPr>
          <w:rFonts w:ascii="Verdana" w:hAnsi="Verdana" w:cs="Arial"/>
        </w:rPr>
      </w:pPr>
      <w:r>
        <w:rPr>
          <w:rFonts w:ascii="Verdana" w:hAnsi="Verdana" w:cs="Arial"/>
        </w:rPr>
        <w:t xml:space="preserve">De wederpartij (voorlopige) surseance van betaling </w:t>
      </w:r>
      <w:r w:rsidR="009377A7">
        <w:rPr>
          <w:rFonts w:ascii="Verdana" w:hAnsi="Verdana" w:cs="Arial"/>
        </w:rPr>
        <w:t>aanvraagt of aan haar (voorlopige) surseance van betaling wordt verleend;</w:t>
      </w:r>
    </w:p>
    <w:p w:rsidR="009377A7" w:rsidRPr="009377A7" w:rsidRDefault="009377A7" w:rsidP="00E07EE5">
      <w:pPr>
        <w:pStyle w:val="Lijstalinea"/>
        <w:numPr>
          <w:ilvl w:val="1"/>
          <w:numId w:val="2"/>
        </w:numPr>
        <w:rPr>
          <w:rFonts w:ascii="Verdana" w:hAnsi="Verdana" w:cs="Arial"/>
        </w:rPr>
      </w:pPr>
      <w:r w:rsidRPr="009377A7">
        <w:rPr>
          <w:rFonts w:ascii="Verdana" w:hAnsi="Verdana" w:cs="Arial"/>
        </w:rPr>
        <w:t>De wederpartij faillissement aanvraagt of in staat van faillissement geraakt</w:t>
      </w:r>
      <w:r>
        <w:rPr>
          <w:rFonts w:ascii="Verdana" w:hAnsi="Verdana" w:cs="Arial"/>
        </w:rPr>
        <w:t>;</w:t>
      </w:r>
    </w:p>
    <w:p w:rsidR="009377A7" w:rsidRPr="009377A7" w:rsidRDefault="009377A7" w:rsidP="00E07EE5">
      <w:pPr>
        <w:pStyle w:val="Lijstalinea"/>
        <w:numPr>
          <w:ilvl w:val="1"/>
          <w:numId w:val="2"/>
        </w:numPr>
        <w:rPr>
          <w:rFonts w:ascii="Verdana" w:hAnsi="Verdana" w:cs="Arial"/>
        </w:rPr>
      </w:pPr>
      <w:r w:rsidRPr="009377A7">
        <w:rPr>
          <w:rFonts w:ascii="Verdana" w:hAnsi="Verdana" w:cs="Arial"/>
        </w:rPr>
        <w:t>De wederpartij haar onderneming liquideert</w:t>
      </w:r>
      <w:r>
        <w:rPr>
          <w:rFonts w:ascii="Verdana" w:hAnsi="Verdana" w:cs="Arial"/>
        </w:rPr>
        <w:t>;</w:t>
      </w:r>
    </w:p>
    <w:p w:rsidR="009377A7" w:rsidRPr="009377A7" w:rsidRDefault="009377A7" w:rsidP="00E07EE5">
      <w:pPr>
        <w:pStyle w:val="Lijstalinea"/>
        <w:numPr>
          <w:ilvl w:val="1"/>
          <w:numId w:val="2"/>
        </w:numPr>
        <w:rPr>
          <w:rFonts w:ascii="Verdana" w:hAnsi="Verdana" w:cs="Arial"/>
        </w:rPr>
      </w:pPr>
      <w:r w:rsidRPr="009377A7">
        <w:rPr>
          <w:rFonts w:ascii="Verdana" w:hAnsi="Verdana" w:cs="Arial"/>
        </w:rPr>
        <w:t>De wederpartij haar huidige onderneming staakt</w:t>
      </w:r>
      <w:r>
        <w:rPr>
          <w:rFonts w:ascii="Verdana" w:hAnsi="Verdana" w:cs="Arial"/>
        </w:rPr>
        <w:t>;</w:t>
      </w:r>
    </w:p>
    <w:p w:rsidR="009377A7" w:rsidRPr="009377A7" w:rsidRDefault="009377A7" w:rsidP="00E07EE5">
      <w:pPr>
        <w:pStyle w:val="Lijstalinea"/>
        <w:numPr>
          <w:ilvl w:val="1"/>
          <w:numId w:val="2"/>
        </w:numPr>
        <w:rPr>
          <w:rFonts w:ascii="Verdana" w:hAnsi="Verdana" w:cs="Arial"/>
        </w:rPr>
      </w:pPr>
      <w:r w:rsidRPr="009377A7">
        <w:rPr>
          <w:rFonts w:ascii="Verdana" w:hAnsi="Verdana" w:cs="Arial"/>
        </w:rPr>
        <w:t xml:space="preserve">Op een aanmerkelijk deel van het vermogen van de wederpartij beslag wordt gelegd dan wel deze anderszins niet langer in staat moet worden geacht de </w:t>
      </w:r>
      <w:r w:rsidR="004018F3">
        <w:rPr>
          <w:rFonts w:ascii="Verdana" w:hAnsi="Verdana" w:cs="Arial"/>
        </w:rPr>
        <w:t>Raamovereenkomst</w:t>
      </w:r>
      <w:r w:rsidRPr="009377A7">
        <w:rPr>
          <w:rFonts w:ascii="Verdana" w:hAnsi="Verdana" w:cs="Arial"/>
        </w:rPr>
        <w:t xml:space="preserve"> na te kunnen komen</w:t>
      </w:r>
      <w:r>
        <w:rPr>
          <w:rFonts w:ascii="Verdana" w:hAnsi="Verdana" w:cs="Arial"/>
        </w:rPr>
        <w:t>;</w:t>
      </w:r>
    </w:p>
    <w:p w:rsidR="009377A7" w:rsidRPr="009377A7" w:rsidRDefault="009377A7" w:rsidP="00E07EE5">
      <w:pPr>
        <w:pStyle w:val="Lijstalinea"/>
        <w:numPr>
          <w:ilvl w:val="1"/>
          <w:numId w:val="2"/>
        </w:numPr>
        <w:rPr>
          <w:rFonts w:ascii="Verdana" w:hAnsi="Verdana" w:cs="Arial"/>
        </w:rPr>
      </w:pPr>
      <w:r w:rsidRPr="009377A7">
        <w:rPr>
          <w:rFonts w:ascii="Verdana" w:hAnsi="Verdana" w:cs="Arial"/>
        </w:rPr>
        <w:t xml:space="preserve">Er sprake is van een ernstige toerekenbare tekortkoming in de nakoming van deze </w:t>
      </w:r>
      <w:r w:rsidR="004018F3">
        <w:rPr>
          <w:rFonts w:ascii="Verdana" w:hAnsi="Verdana" w:cs="Arial"/>
        </w:rPr>
        <w:t>Raamovereenkomst</w:t>
      </w:r>
      <w:r w:rsidRPr="009377A7">
        <w:rPr>
          <w:rFonts w:ascii="Verdana" w:hAnsi="Verdana" w:cs="Arial"/>
        </w:rPr>
        <w:t xml:space="preserve"> en deze niet is hersteld binnen drie weken na datum van een aangetekend schrijven van de andere partij waarin de betreffende partij op de desbetreffende nalatigheid is gewezen en in gebreke is gesteld</w:t>
      </w:r>
      <w:r>
        <w:rPr>
          <w:rFonts w:ascii="Verdana" w:hAnsi="Verdana" w:cs="Arial"/>
        </w:rPr>
        <w:t>;</w:t>
      </w:r>
    </w:p>
    <w:p w:rsidR="009377A7" w:rsidRDefault="009377A7" w:rsidP="00E07EE5">
      <w:pPr>
        <w:pStyle w:val="Lijstalinea"/>
        <w:numPr>
          <w:ilvl w:val="1"/>
          <w:numId w:val="2"/>
        </w:numPr>
        <w:rPr>
          <w:rFonts w:ascii="Verdana" w:hAnsi="Verdana" w:cs="Arial"/>
        </w:rPr>
      </w:pPr>
      <w:r w:rsidRPr="009377A7">
        <w:rPr>
          <w:rFonts w:ascii="Verdana" w:hAnsi="Verdana" w:cs="Arial"/>
        </w:rPr>
        <w:t>De wederpartij de belangen of de goede naam van de andere partij schaadt</w:t>
      </w:r>
      <w:r>
        <w:rPr>
          <w:rFonts w:ascii="Verdana" w:hAnsi="Verdana" w:cs="Arial"/>
        </w:rPr>
        <w:t>.</w:t>
      </w:r>
    </w:p>
    <w:p w:rsidR="009377A7" w:rsidRDefault="009377A7" w:rsidP="009377A7">
      <w:pPr>
        <w:pStyle w:val="Lijstalinea"/>
        <w:ind w:left="1440"/>
        <w:rPr>
          <w:rFonts w:ascii="Verdana" w:hAnsi="Verdana" w:cs="Arial"/>
        </w:rPr>
      </w:pPr>
    </w:p>
    <w:p w:rsidR="009377A7" w:rsidRPr="009377A7" w:rsidRDefault="009377A7" w:rsidP="00E07EE5">
      <w:pPr>
        <w:pStyle w:val="Lijstalinea"/>
        <w:numPr>
          <w:ilvl w:val="0"/>
          <w:numId w:val="2"/>
        </w:numPr>
        <w:rPr>
          <w:rFonts w:ascii="Verdana" w:hAnsi="Verdana" w:cs="Arial"/>
        </w:rPr>
      </w:pPr>
      <w:r>
        <w:rPr>
          <w:rFonts w:ascii="Verdana" w:hAnsi="Verdana" w:cs="Arial"/>
        </w:rPr>
        <w:t xml:space="preserve">Indien een situatie zoals genoemd in de laatste twee opsommingen bij punt 2 zich voordoet zullen partijen in overleg treden. Indien één van de partijen in gebreke blijft, zullen de kosten die hieruit voortvloeien voor rekening komen van de in gebreke blijvende partij. </w:t>
      </w:r>
    </w:p>
    <w:p w:rsidR="009377A7" w:rsidRPr="009377A7" w:rsidRDefault="009377A7" w:rsidP="009377A7">
      <w:pPr>
        <w:rPr>
          <w:rFonts w:ascii="Verdana" w:hAnsi="Verdana" w:cs="Arial"/>
        </w:rPr>
      </w:pPr>
    </w:p>
    <w:p w:rsidR="00144AED" w:rsidRPr="00144AED" w:rsidRDefault="00144AED" w:rsidP="00E07EE5">
      <w:pPr>
        <w:pStyle w:val="Lijstalinea"/>
        <w:numPr>
          <w:ilvl w:val="0"/>
          <w:numId w:val="2"/>
        </w:numPr>
        <w:rPr>
          <w:rFonts w:ascii="Verdana" w:hAnsi="Verdana" w:cs="Arial"/>
        </w:rPr>
      </w:pPr>
      <w:r>
        <w:rPr>
          <w:rFonts w:ascii="Verdana" w:hAnsi="Verdana" w:cs="Arial"/>
        </w:rPr>
        <w:t>Op het moment dat de continuïteit van de Dienstverlening niet kan worden gewaarborgd en/of Opdrachtnemer niet kan zorgen voor adequate vervanging is Opdrachtgever ge</w:t>
      </w:r>
      <w:r w:rsidR="00884E3F">
        <w:rPr>
          <w:rFonts w:ascii="Verdana" w:hAnsi="Verdana" w:cs="Arial"/>
        </w:rPr>
        <w:t xml:space="preserve">rechtigd de </w:t>
      </w:r>
      <w:r w:rsidR="004018F3">
        <w:rPr>
          <w:rFonts w:ascii="Verdana" w:hAnsi="Verdana" w:cs="Arial"/>
        </w:rPr>
        <w:t>Raamovereenkomst</w:t>
      </w:r>
      <w:r w:rsidR="00884E3F">
        <w:rPr>
          <w:rFonts w:ascii="Verdana" w:hAnsi="Verdana" w:cs="Arial"/>
        </w:rPr>
        <w:t xml:space="preserve"> zonder gerechtelijke tussenkomst beëindigen. </w:t>
      </w:r>
    </w:p>
    <w:p w:rsidR="0018062A" w:rsidRPr="007C7313" w:rsidRDefault="0018062A" w:rsidP="0018062A">
      <w:pPr>
        <w:pStyle w:val="Lijstalinea"/>
        <w:ind w:left="720"/>
        <w:rPr>
          <w:rFonts w:ascii="Verdana" w:hAnsi="Verdana" w:cs="Arial"/>
        </w:rPr>
      </w:pPr>
    </w:p>
    <w:p w:rsidR="008C18FC" w:rsidRDefault="0018062A" w:rsidP="00E07EE5">
      <w:pPr>
        <w:pStyle w:val="Lijstalinea"/>
        <w:numPr>
          <w:ilvl w:val="0"/>
          <w:numId w:val="2"/>
        </w:numPr>
        <w:tabs>
          <w:tab w:val="left" w:pos="-1440"/>
          <w:tab w:val="left" w:pos="-720"/>
          <w:tab w:val="left" w:pos="0"/>
        </w:tabs>
        <w:rPr>
          <w:rFonts w:ascii="Verdana" w:hAnsi="Verdana"/>
        </w:rPr>
      </w:pPr>
      <w:bookmarkStart w:id="6" w:name="_DV_C55"/>
      <w:r w:rsidRPr="007C7313">
        <w:rPr>
          <w:rFonts w:ascii="Verdana" w:hAnsi="Verdana"/>
        </w:rPr>
        <w:t xml:space="preserve">Opdrachtgever zal uiterlijk </w:t>
      </w:r>
      <w:r w:rsidR="002A2029">
        <w:rPr>
          <w:rFonts w:ascii="Verdana" w:hAnsi="Verdana"/>
        </w:rPr>
        <w:t>drie (</w:t>
      </w:r>
      <w:r w:rsidRPr="007C7313">
        <w:rPr>
          <w:rFonts w:ascii="Verdana" w:hAnsi="Verdana"/>
        </w:rPr>
        <w:t>3</w:t>
      </w:r>
      <w:r w:rsidR="002A2029">
        <w:rPr>
          <w:rFonts w:ascii="Verdana" w:hAnsi="Verdana"/>
        </w:rPr>
        <w:t>)</w:t>
      </w:r>
      <w:r w:rsidRPr="007C7313">
        <w:rPr>
          <w:rFonts w:ascii="Verdana" w:hAnsi="Verdana"/>
        </w:rPr>
        <w:t xml:space="preserve"> maanden voorafgaand aan het einde van de contractduur bekend maken of de </w:t>
      </w:r>
      <w:r w:rsidR="004018F3">
        <w:rPr>
          <w:rFonts w:ascii="Verdana" w:hAnsi="Verdana"/>
        </w:rPr>
        <w:t>Raamovereenkomst</w:t>
      </w:r>
      <w:r w:rsidRPr="007C7313">
        <w:rPr>
          <w:rFonts w:ascii="Verdana" w:hAnsi="Verdana"/>
        </w:rPr>
        <w:t xml:space="preserve"> wordt verlengd</w:t>
      </w:r>
      <w:r w:rsidR="002D7C6D">
        <w:rPr>
          <w:rFonts w:ascii="Verdana" w:hAnsi="Verdana"/>
        </w:rPr>
        <w:t>, dan wel beëindigd</w:t>
      </w:r>
      <w:r w:rsidRPr="007C7313">
        <w:rPr>
          <w:rFonts w:ascii="Verdana" w:hAnsi="Verdana"/>
        </w:rPr>
        <w:t>. Na verlenging van een periode van</w:t>
      </w:r>
      <w:r w:rsidR="00F54797">
        <w:rPr>
          <w:rFonts w:ascii="Verdana" w:hAnsi="Verdana"/>
        </w:rPr>
        <w:t xml:space="preserve"> </w:t>
      </w:r>
      <w:r w:rsidR="00F54797" w:rsidRPr="00D73097">
        <w:rPr>
          <w:rFonts w:ascii="Verdana" w:hAnsi="Verdana"/>
        </w:rPr>
        <w:t>twee maal één (1)</w:t>
      </w:r>
      <w:r w:rsidR="0012340E" w:rsidRPr="007C7313">
        <w:rPr>
          <w:rFonts w:ascii="Verdana" w:hAnsi="Verdana"/>
        </w:rPr>
        <w:t xml:space="preserve"> jaar</w:t>
      </w:r>
      <w:r w:rsidRPr="007C7313">
        <w:rPr>
          <w:rFonts w:ascii="Verdana" w:hAnsi="Verdana"/>
        </w:rPr>
        <w:t xml:space="preserve"> is sprake van beëindiging van rechtswege na ommekomst van de verlengingsperiode.</w:t>
      </w:r>
      <w:bookmarkStart w:id="7" w:name="_DV_M250"/>
      <w:bookmarkEnd w:id="6"/>
      <w:bookmarkEnd w:id="7"/>
    </w:p>
    <w:p w:rsidR="00144AED" w:rsidRDefault="00144AED" w:rsidP="00997F03">
      <w:pPr>
        <w:rPr>
          <w:rFonts w:ascii="Verdana" w:hAnsi="Verdana"/>
          <w:b/>
        </w:rPr>
      </w:pPr>
    </w:p>
    <w:p w:rsidR="004018F3" w:rsidRDefault="004018F3">
      <w:pPr>
        <w:rPr>
          <w:rFonts w:ascii="Verdana" w:hAnsi="Verdana"/>
          <w:b/>
        </w:rPr>
      </w:pPr>
      <w:r>
        <w:rPr>
          <w:rFonts w:ascii="Verdana" w:hAnsi="Verdana"/>
          <w:b/>
        </w:rPr>
        <w:br w:type="page"/>
      </w:r>
    </w:p>
    <w:p w:rsidR="005F5B2B" w:rsidRPr="007C7313" w:rsidRDefault="005F5B2B" w:rsidP="00997F03">
      <w:pPr>
        <w:rPr>
          <w:rFonts w:ascii="Verdana" w:eastAsiaTheme="majorEastAsia" w:hAnsi="Verdana" w:cstheme="majorBidi"/>
          <w:bCs/>
          <w:color w:val="365F91" w:themeColor="accent1" w:themeShade="BF"/>
        </w:rPr>
      </w:pPr>
      <w:r w:rsidRPr="007C7313">
        <w:rPr>
          <w:rFonts w:ascii="Verdana" w:hAnsi="Verdana"/>
          <w:b/>
        </w:rPr>
        <w:lastRenderedPageBreak/>
        <w:t>Artikel 4</w:t>
      </w:r>
      <w:r w:rsidR="00820D49" w:rsidRPr="007C7313">
        <w:rPr>
          <w:rFonts w:ascii="Verdana" w:hAnsi="Verdana"/>
          <w:b/>
        </w:rPr>
        <w:t xml:space="preserve"> </w:t>
      </w:r>
      <w:r w:rsidR="0012340E" w:rsidRPr="007C7313">
        <w:rPr>
          <w:rFonts w:ascii="Verdana" w:hAnsi="Verdana"/>
          <w:b/>
        </w:rPr>
        <w:t>- Facturatie en v</w:t>
      </w:r>
      <w:r w:rsidR="000F5E40" w:rsidRPr="007C7313">
        <w:rPr>
          <w:rFonts w:ascii="Verdana" w:hAnsi="Verdana"/>
          <w:b/>
        </w:rPr>
        <w:t>ergoedingen</w:t>
      </w:r>
    </w:p>
    <w:p w:rsidR="008C6673" w:rsidRDefault="002A0B22" w:rsidP="00E07EE5">
      <w:pPr>
        <w:pStyle w:val="Lijstalinea"/>
        <w:numPr>
          <w:ilvl w:val="0"/>
          <w:numId w:val="3"/>
        </w:numPr>
        <w:rPr>
          <w:rFonts w:ascii="Verdana" w:hAnsi="Verdana" w:cs="Arial"/>
        </w:rPr>
      </w:pPr>
      <w:bookmarkStart w:id="8" w:name="_DV_M251"/>
      <w:bookmarkEnd w:id="8"/>
      <w:r>
        <w:rPr>
          <w:rFonts w:ascii="Verdana" w:hAnsi="Verdana" w:cs="Arial"/>
        </w:rPr>
        <w:t xml:space="preserve">Bij facturatie is Opdrachtnemer verplicht de factuur volgens </w:t>
      </w:r>
      <w:r w:rsidR="008C6673">
        <w:rPr>
          <w:rFonts w:ascii="Verdana" w:hAnsi="Verdana" w:cs="Arial"/>
        </w:rPr>
        <w:t>de volgende eisen op stellen:</w:t>
      </w:r>
    </w:p>
    <w:p w:rsidR="009B3694" w:rsidRDefault="008C6673" w:rsidP="00E07EE5">
      <w:pPr>
        <w:pStyle w:val="Lijstalinea"/>
        <w:numPr>
          <w:ilvl w:val="1"/>
          <w:numId w:val="3"/>
        </w:numPr>
        <w:rPr>
          <w:rFonts w:ascii="Verdana" w:hAnsi="Verdana" w:cs="Arial"/>
        </w:rPr>
      </w:pPr>
      <w:r>
        <w:rPr>
          <w:rFonts w:ascii="Verdana" w:hAnsi="Verdana" w:cs="Arial"/>
        </w:rPr>
        <w:t xml:space="preserve">Facturen worden in PDF formaat </w:t>
      </w:r>
      <w:r w:rsidR="009B3694">
        <w:rPr>
          <w:rFonts w:ascii="Verdana" w:hAnsi="Verdana" w:cs="Arial"/>
        </w:rPr>
        <w:t>aangeleverd;</w:t>
      </w:r>
    </w:p>
    <w:p w:rsidR="002A0B22" w:rsidRDefault="009B3694" w:rsidP="00E07EE5">
      <w:pPr>
        <w:pStyle w:val="Lijstalinea"/>
        <w:numPr>
          <w:ilvl w:val="1"/>
          <w:numId w:val="3"/>
        </w:numPr>
        <w:rPr>
          <w:rFonts w:ascii="Verdana" w:hAnsi="Verdana" w:cs="Arial"/>
        </w:rPr>
      </w:pPr>
      <w:r>
        <w:rPr>
          <w:rFonts w:ascii="Verdana" w:hAnsi="Verdana" w:cs="Arial"/>
        </w:rPr>
        <w:t xml:space="preserve">Facturen worden </w:t>
      </w:r>
      <w:r w:rsidR="008C6673">
        <w:rPr>
          <w:rFonts w:ascii="Verdana" w:hAnsi="Verdana" w:cs="Arial"/>
        </w:rPr>
        <w:t xml:space="preserve">verstuurd aan </w:t>
      </w:r>
      <w:hyperlink r:id="rId9" w:history="1">
        <w:r w:rsidR="008C6673" w:rsidRPr="00EC579D">
          <w:rPr>
            <w:rStyle w:val="Hyperlink"/>
            <w:rFonts w:ascii="Verdana" w:hAnsi="Verdana" w:cs="Arial"/>
          </w:rPr>
          <w:t>crediteuren@pantar.nl</w:t>
        </w:r>
      </w:hyperlink>
      <w:r>
        <w:rPr>
          <w:rFonts w:ascii="Verdana" w:hAnsi="Verdana" w:cs="Arial"/>
        </w:rPr>
        <w:t>;</w:t>
      </w:r>
    </w:p>
    <w:p w:rsidR="008C6673" w:rsidRDefault="009B3694" w:rsidP="00E07EE5">
      <w:pPr>
        <w:pStyle w:val="Lijstalinea"/>
        <w:numPr>
          <w:ilvl w:val="1"/>
          <w:numId w:val="3"/>
        </w:numPr>
        <w:rPr>
          <w:rFonts w:ascii="Verdana" w:hAnsi="Verdana" w:cs="Arial"/>
        </w:rPr>
      </w:pPr>
      <w:r>
        <w:rPr>
          <w:rFonts w:ascii="Verdana" w:hAnsi="Verdana" w:cs="Arial"/>
        </w:rPr>
        <w:t xml:space="preserve">Facturen zijn </w:t>
      </w:r>
      <w:r w:rsidR="008C6673">
        <w:rPr>
          <w:rFonts w:ascii="Verdana" w:hAnsi="Verdana" w:cs="Arial"/>
        </w:rPr>
        <w:t>altijd voorzien van het door Pantar afgegeven inkoopnummer</w:t>
      </w:r>
    </w:p>
    <w:p w:rsidR="001152B9" w:rsidRDefault="001152B9" w:rsidP="001152B9">
      <w:pPr>
        <w:rPr>
          <w:rFonts w:ascii="Verdana" w:hAnsi="Verdana" w:cs="Arial"/>
        </w:rPr>
      </w:pPr>
    </w:p>
    <w:p w:rsidR="001152B9" w:rsidRPr="001152B9" w:rsidRDefault="001152B9" w:rsidP="001152B9">
      <w:pPr>
        <w:pStyle w:val="Lijstalinea"/>
        <w:numPr>
          <w:ilvl w:val="0"/>
          <w:numId w:val="3"/>
        </w:numPr>
        <w:rPr>
          <w:rFonts w:ascii="Verdana" w:hAnsi="Verdana" w:cs="Arial"/>
        </w:rPr>
      </w:pPr>
      <w:r>
        <w:rPr>
          <w:rFonts w:ascii="Verdana" w:hAnsi="Verdana" w:cs="Arial"/>
        </w:rPr>
        <w:t xml:space="preserve">Opdrachtnemer factureert alleen opdrachten die ontvangen zijn van de afdeling Facility. Opdrachten die niet afkomstig zijn van deze afdeling zullen niet vergoed worden. </w:t>
      </w:r>
    </w:p>
    <w:p w:rsidR="002A0B22" w:rsidRDefault="002A0B22" w:rsidP="002A0B22">
      <w:pPr>
        <w:rPr>
          <w:rFonts w:ascii="Verdana" w:hAnsi="Verdana" w:cs="Arial"/>
        </w:rPr>
      </w:pPr>
    </w:p>
    <w:p w:rsidR="0012340E" w:rsidRPr="007C7313" w:rsidRDefault="0012340E" w:rsidP="00E07EE5">
      <w:pPr>
        <w:pStyle w:val="Lijstalinea"/>
        <w:numPr>
          <w:ilvl w:val="0"/>
          <w:numId w:val="3"/>
        </w:numPr>
        <w:rPr>
          <w:rFonts w:ascii="Verdana" w:hAnsi="Verdana" w:cs="Arial"/>
        </w:rPr>
      </w:pPr>
      <w:r w:rsidRPr="007C7313">
        <w:rPr>
          <w:rFonts w:ascii="Verdana" w:hAnsi="Verdana" w:cs="Arial"/>
        </w:rPr>
        <w:t xml:space="preserve">Opdrachtnemer heeft recht op een vergoeding, conform </w:t>
      </w:r>
      <w:r w:rsidR="00A30FCA" w:rsidRPr="007C7313">
        <w:rPr>
          <w:rFonts w:ascii="Verdana" w:hAnsi="Verdana" w:cs="Arial"/>
        </w:rPr>
        <w:t xml:space="preserve">Standaardformulier </w:t>
      </w:r>
      <w:r w:rsidR="00D73097" w:rsidRPr="00D73097">
        <w:rPr>
          <w:rFonts w:ascii="Verdana" w:hAnsi="Verdana" w:cs="Arial"/>
        </w:rPr>
        <w:t>G: G1 Prijzen</w:t>
      </w:r>
      <w:r w:rsidR="002A0B22">
        <w:rPr>
          <w:rFonts w:ascii="Verdana" w:hAnsi="Verdana" w:cs="Arial"/>
        </w:rPr>
        <w:t xml:space="preserve"> </w:t>
      </w:r>
      <w:r w:rsidR="00A30FCA" w:rsidRPr="007C7313">
        <w:rPr>
          <w:rFonts w:ascii="Verdana" w:hAnsi="Verdana" w:cs="Arial"/>
        </w:rPr>
        <w:t>zoals ingediend door Opdrachtnemer bij Inschrijving op de Aanbesteding.</w:t>
      </w:r>
    </w:p>
    <w:p w:rsidR="0012340E" w:rsidRPr="007C7313" w:rsidRDefault="0012340E" w:rsidP="0012340E">
      <w:pPr>
        <w:pStyle w:val="Lijstalinea"/>
        <w:ind w:left="720"/>
        <w:rPr>
          <w:rFonts w:ascii="Verdana" w:hAnsi="Verdana" w:cs="Arial"/>
        </w:rPr>
      </w:pPr>
    </w:p>
    <w:p w:rsidR="005F5B2B" w:rsidRDefault="0012340E" w:rsidP="00E07EE5">
      <w:pPr>
        <w:pStyle w:val="Lijstalinea"/>
        <w:numPr>
          <w:ilvl w:val="0"/>
          <w:numId w:val="3"/>
        </w:numPr>
        <w:rPr>
          <w:rFonts w:ascii="Verdana" w:hAnsi="Verdana" w:cs="Arial"/>
        </w:rPr>
      </w:pPr>
      <w:r w:rsidRPr="007C7313">
        <w:rPr>
          <w:rFonts w:ascii="Verdana" w:hAnsi="Verdana" w:cs="Arial"/>
        </w:rPr>
        <w:t xml:space="preserve">Opdrachtnemer zal de vergoeding </w:t>
      </w:r>
      <w:r w:rsidR="009B3694" w:rsidRPr="00D73097">
        <w:rPr>
          <w:rFonts w:ascii="Verdana" w:hAnsi="Verdana" w:cs="Arial"/>
        </w:rPr>
        <w:t>per bestelling</w:t>
      </w:r>
      <w:r w:rsidR="00A30FCA" w:rsidRPr="007C7313">
        <w:rPr>
          <w:rFonts w:ascii="Verdana" w:hAnsi="Verdana" w:cs="Arial"/>
        </w:rPr>
        <w:t xml:space="preserve"> </w:t>
      </w:r>
      <w:r w:rsidRPr="007C7313">
        <w:rPr>
          <w:rFonts w:ascii="Verdana" w:hAnsi="Verdana" w:cs="Arial"/>
        </w:rPr>
        <w:t xml:space="preserve">achteraf bij Opdrachtgever </w:t>
      </w:r>
      <w:r w:rsidR="007B6CF8" w:rsidRPr="007C7313">
        <w:rPr>
          <w:rFonts w:ascii="Verdana" w:hAnsi="Verdana" w:cs="Arial"/>
        </w:rPr>
        <w:t>in rekening brengen.</w:t>
      </w:r>
      <w:bookmarkStart w:id="9" w:name="_DV_M252"/>
      <w:bookmarkEnd w:id="9"/>
      <w:r w:rsidR="00EB5B19" w:rsidRPr="007C7313">
        <w:rPr>
          <w:rFonts w:ascii="Verdana" w:hAnsi="Verdana" w:cs="Arial"/>
        </w:rPr>
        <w:t xml:space="preserve"> </w:t>
      </w:r>
    </w:p>
    <w:p w:rsidR="009111AF" w:rsidRPr="009111AF" w:rsidRDefault="009111AF" w:rsidP="009111AF">
      <w:pPr>
        <w:rPr>
          <w:rFonts w:ascii="Verdana" w:hAnsi="Verdana" w:cs="Arial"/>
        </w:rPr>
      </w:pPr>
    </w:p>
    <w:p w:rsidR="00EB5B19" w:rsidRDefault="00EB5B19" w:rsidP="00E07EE5">
      <w:pPr>
        <w:pStyle w:val="Lijstalinea"/>
        <w:numPr>
          <w:ilvl w:val="0"/>
          <w:numId w:val="3"/>
        </w:numPr>
        <w:rPr>
          <w:rFonts w:ascii="Verdana" w:hAnsi="Verdana" w:cs="Arial"/>
        </w:rPr>
      </w:pPr>
      <w:r w:rsidRPr="007C7313">
        <w:rPr>
          <w:rFonts w:ascii="Verdana" w:hAnsi="Verdana" w:cs="Arial"/>
        </w:rPr>
        <w:t xml:space="preserve">Opdrachtnemer factureert </w:t>
      </w:r>
      <w:r w:rsidR="0012340E" w:rsidRPr="007C7313">
        <w:rPr>
          <w:rFonts w:ascii="Verdana" w:hAnsi="Verdana" w:cs="Arial"/>
        </w:rPr>
        <w:t xml:space="preserve">de daadwerkelijk verrichte </w:t>
      </w:r>
      <w:r w:rsidR="00D73097">
        <w:rPr>
          <w:rFonts w:ascii="Verdana" w:hAnsi="Verdana" w:cs="Arial"/>
        </w:rPr>
        <w:t>l</w:t>
      </w:r>
      <w:r w:rsidR="002A0B22">
        <w:rPr>
          <w:rFonts w:ascii="Verdana" w:hAnsi="Verdana" w:cs="Arial"/>
        </w:rPr>
        <w:t>everingen</w:t>
      </w:r>
      <w:r w:rsidR="0012340E" w:rsidRPr="007C7313">
        <w:rPr>
          <w:rFonts w:ascii="Verdana" w:hAnsi="Verdana" w:cs="Arial"/>
        </w:rPr>
        <w:t xml:space="preserve">. Indien Opdrachtgever wijzigingen aanbrengt in de </w:t>
      </w:r>
      <w:r w:rsidR="00D73097">
        <w:rPr>
          <w:rFonts w:ascii="Verdana" w:hAnsi="Verdana" w:cs="Arial"/>
        </w:rPr>
        <w:t>l</w:t>
      </w:r>
      <w:r w:rsidR="002A0B22">
        <w:rPr>
          <w:rFonts w:ascii="Verdana" w:hAnsi="Verdana" w:cs="Arial"/>
        </w:rPr>
        <w:t>everingen</w:t>
      </w:r>
      <w:r w:rsidR="0012340E" w:rsidRPr="007C7313">
        <w:rPr>
          <w:rFonts w:ascii="Verdana" w:hAnsi="Verdana" w:cs="Arial"/>
        </w:rPr>
        <w:t>, worden deze niet in rekening gebracht.</w:t>
      </w:r>
    </w:p>
    <w:p w:rsidR="00E01B92" w:rsidRPr="00E01B92" w:rsidRDefault="00E01B92" w:rsidP="00E01B92">
      <w:pPr>
        <w:pStyle w:val="Lijstalinea"/>
        <w:rPr>
          <w:rFonts w:ascii="Verdana" w:hAnsi="Verdana" w:cs="Arial"/>
        </w:rPr>
      </w:pPr>
    </w:p>
    <w:p w:rsidR="00E01B92" w:rsidRDefault="00E01B92" w:rsidP="00E07EE5">
      <w:pPr>
        <w:pStyle w:val="Lijstalinea"/>
        <w:numPr>
          <w:ilvl w:val="0"/>
          <w:numId w:val="3"/>
        </w:numPr>
        <w:rPr>
          <w:rFonts w:ascii="Verdana" w:hAnsi="Verdana" w:cs="Arial"/>
        </w:rPr>
      </w:pPr>
      <w:r>
        <w:rPr>
          <w:rFonts w:ascii="Verdana" w:hAnsi="Verdana" w:cs="Arial"/>
        </w:rPr>
        <w:t>Opdrachtnemer zal facturen deugdelijk gespecificeerd aan Opdrachtgever doen toekomen.</w:t>
      </w:r>
    </w:p>
    <w:p w:rsidR="00E01B92" w:rsidRPr="00E01B92" w:rsidRDefault="00E01B92" w:rsidP="00E01B92">
      <w:pPr>
        <w:pStyle w:val="Lijstalinea"/>
        <w:rPr>
          <w:rFonts w:ascii="Verdana" w:hAnsi="Verdana" w:cs="Arial"/>
        </w:rPr>
      </w:pPr>
    </w:p>
    <w:p w:rsidR="00E01B92" w:rsidRDefault="00E01B92" w:rsidP="00E07EE5">
      <w:pPr>
        <w:pStyle w:val="Lijstalinea"/>
        <w:numPr>
          <w:ilvl w:val="0"/>
          <w:numId w:val="3"/>
        </w:numPr>
        <w:rPr>
          <w:rFonts w:ascii="Verdana" w:hAnsi="Verdana" w:cs="Arial"/>
        </w:rPr>
      </w:pPr>
      <w:r>
        <w:rPr>
          <w:rFonts w:ascii="Verdana" w:hAnsi="Verdana" w:cs="Arial"/>
        </w:rPr>
        <w:t>Opdrachtgever voldoet goedgekeurde facturen binnen dertig (30) dagen na ontvangst.</w:t>
      </w:r>
    </w:p>
    <w:p w:rsidR="00E01B92" w:rsidRPr="00E01B92" w:rsidRDefault="00E01B92" w:rsidP="00E01B92">
      <w:pPr>
        <w:pStyle w:val="Lijstalinea"/>
        <w:rPr>
          <w:rFonts w:ascii="Verdana" w:hAnsi="Verdana" w:cs="Arial"/>
        </w:rPr>
      </w:pPr>
    </w:p>
    <w:p w:rsidR="00E01B92" w:rsidRPr="007C7313" w:rsidRDefault="00E01B92" w:rsidP="00E07EE5">
      <w:pPr>
        <w:pStyle w:val="Lijstalinea"/>
        <w:numPr>
          <w:ilvl w:val="0"/>
          <w:numId w:val="3"/>
        </w:numPr>
        <w:rPr>
          <w:rFonts w:ascii="Verdana" w:hAnsi="Verdana" w:cs="Arial"/>
        </w:rPr>
      </w:pPr>
      <w:r>
        <w:rPr>
          <w:rFonts w:ascii="Verdana" w:hAnsi="Verdana" w:cs="Arial"/>
        </w:rPr>
        <w:t xml:space="preserve">Opdrachtgever is gerechtigd de betaling (gedeeltelijk) op te schorten indien Opdrachtgever een tekortkoming in de uitvoering van de </w:t>
      </w:r>
      <w:r w:rsidR="004018F3">
        <w:rPr>
          <w:rFonts w:ascii="Verdana" w:hAnsi="Verdana" w:cs="Arial"/>
        </w:rPr>
        <w:t>Raamovereenkomst</w:t>
      </w:r>
      <w:r>
        <w:rPr>
          <w:rFonts w:ascii="Verdana" w:hAnsi="Verdana" w:cs="Arial"/>
        </w:rPr>
        <w:t xml:space="preserve"> constateert, voor zover de tekortkoming dit rechtvaardigt. </w:t>
      </w:r>
    </w:p>
    <w:p w:rsidR="00743A3F" w:rsidRPr="007C7313" w:rsidRDefault="00743A3F" w:rsidP="007A2556">
      <w:pPr>
        <w:pStyle w:val="Lijstalinea"/>
        <w:ind w:left="720"/>
        <w:rPr>
          <w:rFonts w:ascii="Verdana" w:hAnsi="Verdana" w:cs="Arial"/>
        </w:rPr>
      </w:pPr>
    </w:p>
    <w:p w:rsidR="00E01B92" w:rsidRPr="00D73097" w:rsidRDefault="00E01B92" w:rsidP="00E07EE5">
      <w:pPr>
        <w:pStyle w:val="Lijstalinea"/>
        <w:numPr>
          <w:ilvl w:val="0"/>
          <w:numId w:val="3"/>
        </w:numPr>
        <w:rPr>
          <w:rFonts w:ascii="Verdana" w:hAnsi="Verdana" w:cs="Arial"/>
        </w:rPr>
      </w:pPr>
      <w:r w:rsidRPr="00D73097">
        <w:rPr>
          <w:rFonts w:ascii="Verdana" w:hAnsi="Verdana" w:cs="Arial"/>
        </w:rPr>
        <w:t xml:space="preserve">Gedurende de </w:t>
      </w:r>
      <w:r w:rsidR="004018F3">
        <w:rPr>
          <w:rFonts w:ascii="Verdana" w:hAnsi="Verdana" w:cs="Arial"/>
        </w:rPr>
        <w:t>Raamovereenkomst</w:t>
      </w:r>
      <w:r w:rsidRPr="00D73097">
        <w:rPr>
          <w:rFonts w:ascii="Verdana" w:hAnsi="Verdana" w:cs="Arial"/>
        </w:rPr>
        <w:t xml:space="preserve"> zullen er geen prijswijzigingen naar aanleiding van wijzigingen in loon-, materiaal- en/of reis- en verblijfkosten plaatsvinden, anders dan prijswijzigingen op basis van de volgende j</w:t>
      </w:r>
      <w:r w:rsidR="00D73097" w:rsidRPr="00D73097">
        <w:rPr>
          <w:rFonts w:ascii="Verdana" w:hAnsi="Verdana" w:cs="Arial"/>
        </w:rPr>
        <w:t>aarlijkse CPI-index consumentenprijzen.</w:t>
      </w:r>
    </w:p>
    <w:p w:rsidR="009B3694" w:rsidRPr="00E01B92" w:rsidRDefault="009B3694" w:rsidP="00997F03">
      <w:pPr>
        <w:rPr>
          <w:rFonts w:ascii="Verdana" w:hAnsi="Verdana"/>
        </w:rPr>
      </w:pPr>
      <w:bookmarkStart w:id="10" w:name="_DV_M253"/>
      <w:bookmarkStart w:id="11" w:name="_DV_M258"/>
      <w:bookmarkEnd w:id="10"/>
      <w:bookmarkEnd w:id="11"/>
    </w:p>
    <w:p w:rsidR="00E01B92" w:rsidRDefault="00E01B92" w:rsidP="00E07EE5">
      <w:pPr>
        <w:pStyle w:val="Lijstalinea"/>
        <w:numPr>
          <w:ilvl w:val="0"/>
          <w:numId w:val="3"/>
        </w:numPr>
        <w:rPr>
          <w:rFonts w:ascii="Verdana" w:hAnsi="Verdana"/>
        </w:rPr>
      </w:pPr>
      <w:r>
        <w:rPr>
          <w:rFonts w:ascii="Verdana" w:hAnsi="Verdana"/>
        </w:rPr>
        <w:t>Voorstellen tot prijsindexeringen kunnen jaarlijks, indien ingeleverd voor 1 oktober, voorgelegd worden. Prijswijzigingen kunnen alleen doorgevoerd worden na schriftelijk akkoord van Opdrachtgever. Eerst mogelijke ingangsdatum voor de inde</w:t>
      </w:r>
      <w:r w:rsidR="009B3694">
        <w:rPr>
          <w:rFonts w:ascii="Verdana" w:hAnsi="Verdana"/>
        </w:rPr>
        <w:t xml:space="preserve">xering </w:t>
      </w:r>
      <w:r>
        <w:rPr>
          <w:rFonts w:ascii="Verdana" w:hAnsi="Verdana"/>
        </w:rPr>
        <w:t xml:space="preserve">is </w:t>
      </w:r>
      <w:r w:rsidR="002D7C6D">
        <w:rPr>
          <w:rFonts w:ascii="Verdana" w:hAnsi="Verdana"/>
        </w:rPr>
        <w:t>01-01-2019.</w:t>
      </w:r>
      <w:r w:rsidR="00D73097">
        <w:rPr>
          <w:rFonts w:ascii="Verdana" w:hAnsi="Verdana"/>
        </w:rPr>
        <w:t xml:space="preserve"> Dit voorstel tot prijswijziging dient onderbouwd te worden. Wanneer Opdrachtgever hier niet mee akkoord gaat wordt er niet meer geïndexeerd dan in artikel 4.8 staat aangegeven.</w:t>
      </w:r>
    </w:p>
    <w:p w:rsidR="00E01B92" w:rsidRPr="00E01B92" w:rsidRDefault="00E01B92" w:rsidP="00E01B92">
      <w:pPr>
        <w:rPr>
          <w:rFonts w:ascii="Verdana" w:hAnsi="Verdana"/>
        </w:rPr>
      </w:pPr>
    </w:p>
    <w:p w:rsidR="009D2237" w:rsidRDefault="005F5B2B" w:rsidP="00997F03">
      <w:pPr>
        <w:rPr>
          <w:rFonts w:ascii="Verdana" w:hAnsi="Verdana"/>
          <w:b/>
        </w:rPr>
      </w:pPr>
      <w:r w:rsidRPr="007C7313">
        <w:rPr>
          <w:rFonts w:ascii="Verdana" w:hAnsi="Verdana"/>
          <w:b/>
        </w:rPr>
        <w:t xml:space="preserve">Artikel </w:t>
      </w:r>
      <w:r w:rsidR="009D2237">
        <w:rPr>
          <w:rFonts w:ascii="Verdana" w:hAnsi="Verdana"/>
          <w:b/>
        </w:rPr>
        <w:t>5 – Boetes</w:t>
      </w:r>
    </w:p>
    <w:p w:rsidR="009D2237" w:rsidRPr="00D0719B" w:rsidRDefault="00D0719B" w:rsidP="009D2237">
      <w:pPr>
        <w:pStyle w:val="Lijstalinea"/>
        <w:numPr>
          <w:ilvl w:val="0"/>
          <w:numId w:val="9"/>
        </w:numPr>
        <w:rPr>
          <w:rFonts w:ascii="Verdana" w:hAnsi="Verdana"/>
        </w:rPr>
      </w:pPr>
      <w:r>
        <w:rPr>
          <w:rFonts w:ascii="Verdana" w:hAnsi="Verdana"/>
        </w:rPr>
        <w:t xml:space="preserve">Indien bij een locatie twee ledigingen binnen één maand niet naar behoren uitgevoerd worden, dat wil zeggen na twee officiële waarschuwingen, is Opdrachtgever gerechtigd een boete op te leggen. Opdrachtnemer gaat akkoord met een boete voor te late ledigingen. Deze boete bedraagt 25% van de betreffende maandelijkse factuur. Deze boete zal in mindering worden gebracht op het totale bedrag van de maandfactuur. </w:t>
      </w:r>
    </w:p>
    <w:p w:rsidR="00B94310" w:rsidRDefault="00B94310" w:rsidP="00B94310">
      <w:pPr>
        <w:rPr>
          <w:rFonts w:ascii="Verdana" w:hAnsi="Verdana"/>
        </w:rPr>
      </w:pPr>
    </w:p>
    <w:p w:rsidR="00D0719B" w:rsidRDefault="00D0719B">
      <w:pPr>
        <w:rPr>
          <w:rFonts w:ascii="Verdana" w:hAnsi="Verdana"/>
          <w:b/>
        </w:rPr>
      </w:pPr>
      <w:r>
        <w:rPr>
          <w:rFonts w:ascii="Verdana" w:hAnsi="Verdana"/>
          <w:b/>
        </w:rPr>
        <w:br w:type="page"/>
      </w:r>
    </w:p>
    <w:p w:rsidR="007B6CF8" w:rsidRPr="007C7313" w:rsidRDefault="009D2237" w:rsidP="00997F03">
      <w:pPr>
        <w:rPr>
          <w:rFonts w:ascii="Verdana" w:hAnsi="Verdana"/>
          <w:b/>
        </w:rPr>
      </w:pPr>
      <w:r>
        <w:rPr>
          <w:rFonts w:ascii="Verdana" w:hAnsi="Verdana"/>
          <w:b/>
        </w:rPr>
        <w:lastRenderedPageBreak/>
        <w:t xml:space="preserve">Artikel </w:t>
      </w:r>
      <w:r w:rsidR="005F5B2B" w:rsidRPr="007C7313">
        <w:rPr>
          <w:rFonts w:ascii="Verdana" w:hAnsi="Verdana"/>
          <w:b/>
        </w:rPr>
        <w:t>6</w:t>
      </w:r>
      <w:r w:rsidR="00820D49" w:rsidRPr="007C7313">
        <w:rPr>
          <w:rFonts w:ascii="Verdana" w:hAnsi="Verdana"/>
          <w:b/>
        </w:rPr>
        <w:t xml:space="preserve"> </w:t>
      </w:r>
      <w:r w:rsidR="005B62C0" w:rsidRPr="007C7313">
        <w:rPr>
          <w:rFonts w:ascii="Verdana" w:hAnsi="Verdana"/>
          <w:b/>
        </w:rPr>
        <w:t xml:space="preserve">- </w:t>
      </w:r>
      <w:r w:rsidR="007B6CF8" w:rsidRPr="007C7313">
        <w:rPr>
          <w:rFonts w:ascii="Verdana" w:hAnsi="Verdana"/>
          <w:b/>
        </w:rPr>
        <w:t xml:space="preserve">Opleggen verplichtingen </w:t>
      </w:r>
      <w:r w:rsidR="004018F3">
        <w:rPr>
          <w:rFonts w:ascii="Verdana" w:hAnsi="Verdana"/>
          <w:b/>
        </w:rPr>
        <w:t>Raamovereenkomst</w:t>
      </w:r>
    </w:p>
    <w:p w:rsidR="007B6CF8" w:rsidRPr="007C7313" w:rsidRDefault="007B6CF8" w:rsidP="00E07EE5">
      <w:pPr>
        <w:pStyle w:val="Lijstalinea"/>
        <w:numPr>
          <w:ilvl w:val="0"/>
          <w:numId w:val="4"/>
        </w:numPr>
        <w:rPr>
          <w:rFonts w:ascii="Verdana" w:hAnsi="Verdana" w:cs="Arial"/>
        </w:rPr>
      </w:pPr>
      <w:bookmarkStart w:id="12" w:name="_DV_M259"/>
      <w:bookmarkEnd w:id="12"/>
      <w:r w:rsidRPr="007C7313">
        <w:rPr>
          <w:rFonts w:ascii="Verdana" w:hAnsi="Verdana" w:cs="Arial"/>
        </w:rPr>
        <w:t xml:space="preserve">Opdrachtnemer zal de in de </w:t>
      </w:r>
      <w:r w:rsidR="004018F3">
        <w:rPr>
          <w:rFonts w:ascii="Verdana" w:hAnsi="Verdana" w:cs="Arial"/>
        </w:rPr>
        <w:t>Raamovereenkomst</w:t>
      </w:r>
      <w:r w:rsidRPr="007C7313">
        <w:rPr>
          <w:rFonts w:ascii="Verdana" w:hAnsi="Verdana" w:cs="Arial"/>
        </w:rPr>
        <w:t xml:space="preserve"> opgenomen verpl</w:t>
      </w:r>
      <w:r w:rsidR="005B62C0" w:rsidRPr="007C7313">
        <w:rPr>
          <w:rFonts w:ascii="Verdana" w:hAnsi="Verdana" w:cs="Arial"/>
        </w:rPr>
        <w:t>ichtingen tevens opleggen aan zijn</w:t>
      </w:r>
      <w:r w:rsidRPr="007C7313">
        <w:rPr>
          <w:rFonts w:ascii="Verdana" w:hAnsi="Verdana" w:cs="Arial"/>
        </w:rPr>
        <w:t xml:space="preserve"> </w:t>
      </w:r>
      <w:r w:rsidR="005B62C0" w:rsidRPr="007C7313">
        <w:rPr>
          <w:rFonts w:ascii="Verdana" w:hAnsi="Verdana" w:cs="Arial"/>
        </w:rPr>
        <w:t>medewerkers</w:t>
      </w:r>
      <w:r w:rsidRPr="007C7313">
        <w:rPr>
          <w:rFonts w:ascii="Verdana" w:hAnsi="Verdana" w:cs="Arial"/>
        </w:rPr>
        <w:t xml:space="preserve"> en/of door hem ingeschakelde onderaannemers indien en voor zover overeengekomen.</w:t>
      </w:r>
    </w:p>
    <w:p w:rsidR="006A40C8" w:rsidRPr="007C7313" w:rsidRDefault="006A40C8" w:rsidP="006A40C8">
      <w:pPr>
        <w:pStyle w:val="Lijstalinea"/>
        <w:ind w:left="720"/>
        <w:rPr>
          <w:rFonts w:ascii="Verdana" w:hAnsi="Verdana" w:cs="Arial"/>
        </w:rPr>
      </w:pPr>
    </w:p>
    <w:p w:rsidR="00F35B57" w:rsidRDefault="00F35B57" w:rsidP="00E07EE5">
      <w:pPr>
        <w:pStyle w:val="Lijstalinea"/>
        <w:numPr>
          <w:ilvl w:val="0"/>
          <w:numId w:val="4"/>
        </w:numPr>
        <w:rPr>
          <w:rFonts w:ascii="Verdana" w:hAnsi="Verdana" w:cs="Arial"/>
        </w:rPr>
      </w:pPr>
      <w:r w:rsidRPr="007C7313">
        <w:rPr>
          <w:rFonts w:ascii="Verdana" w:hAnsi="Verdana" w:cs="Arial"/>
        </w:rPr>
        <w:t>Opdrachtnemer is gehouden Opdrachtgever per ommegaande te informeren bij inschakeling van een onderaannemer.</w:t>
      </w:r>
    </w:p>
    <w:p w:rsidR="00D0719B" w:rsidRDefault="00D0719B" w:rsidP="009B3694">
      <w:pPr>
        <w:rPr>
          <w:rFonts w:ascii="Verdana" w:hAnsi="Verdana" w:cs="Arial"/>
          <w:b/>
        </w:rPr>
      </w:pPr>
    </w:p>
    <w:p w:rsidR="009B3694" w:rsidRDefault="009B3694" w:rsidP="009B3694">
      <w:pPr>
        <w:rPr>
          <w:rFonts w:ascii="Verdana" w:hAnsi="Verdana" w:cs="Arial"/>
          <w:b/>
        </w:rPr>
      </w:pPr>
      <w:r w:rsidRPr="009B3694">
        <w:rPr>
          <w:rFonts w:ascii="Verdana" w:hAnsi="Verdana" w:cs="Arial"/>
          <w:b/>
        </w:rPr>
        <w:t>Bijlagen</w:t>
      </w:r>
    </w:p>
    <w:p w:rsidR="009377A7" w:rsidRPr="009B3694" w:rsidRDefault="009377A7" w:rsidP="009B3694">
      <w:pPr>
        <w:rPr>
          <w:rFonts w:ascii="Verdana" w:hAnsi="Verdana" w:cs="Arial"/>
          <w:b/>
        </w:rPr>
      </w:pPr>
    </w:p>
    <w:p w:rsidR="009111AF" w:rsidRDefault="009111AF" w:rsidP="009111AF">
      <w:pPr>
        <w:numPr>
          <w:ilvl w:val="0"/>
          <w:numId w:val="8"/>
        </w:numPr>
        <w:contextualSpacing/>
        <w:rPr>
          <w:rFonts w:ascii="Verdana" w:hAnsi="Verdana"/>
          <w:snapToGrid w:val="0"/>
        </w:rPr>
      </w:pPr>
      <w:r>
        <w:rPr>
          <w:rFonts w:ascii="Verdana" w:hAnsi="Verdana"/>
          <w:snapToGrid w:val="0"/>
        </w:rPr>
        <w:t xml:space="preserve">Nota van Inlichtingen 1, d.d. </w:t>
      </w:r>
      <w:r w:rsidRPr="007C7313">
        <w:rPr>
          <w:rFonts w:ascii="Verdana" w:hAnsi="Verdana"/>
          <w:snapToGrid w:val="0"/>
          <w:highlight w:val="lightGray"/>
        </w:rPr>
        <w:t>&lt;datum&gt;</w:t>
      </w:r>
    </w:p>
    <w:p w:rsidR="009B3694" w:rsidRDefault="009B3694" w:rsidP="00E07EE5">
      <w:pPr>
        <w:numPr>
          <w:ilvl w:val="0"/>
          <w:numId w:val="8"/>
        </w:numPr>
        <w:contextualSpacing/>
        <w:rPr>
          <w:rFonts w:ascii="Verdana" w:hAnsi="Verdana"/>
          <w:snapToGrid w:val="0"/>
        </w:rPr>
      </w:pPr>
      <w:r>
        <w:rPr>
          <w:rFonts w:ascii="Verdana" w:hAnsi="Verdana"/>
          <w:snapToGrid w:val="0"/>
        </w:rPr>
        <w:t>Beschrijvend Document Europese aanbesteding Schoonmaakproducten</w:t>
      </w:r>
    </w:p>
    <w:p w:rsidR="009B3694" w:rsidRDefault="009B3694" w:rsidP="00E07EE5">
      <w:pPr>
        <w:numPr>
          <w:ilvl w:val="0"/>
          <w:numId w:val="8"/>
        </w:numPr>
        <w:contextualSpacing/>
        <w:rPr>
          <w:rFonts w:ascii="Verdana" w:hAnsi="Verdana"/>
          <w:snapToGrid w:val="0"/>
        </w:rPr>
      </w:pPr>
      <w:r>
        <w:rPr>
          <w:rFonts w:ascii="Verdana" w:hAnsi="Verdana"/>
          <w:snapToGrid w:val="0"/>
        </w:rPr>
        <w:t>Algemene Inkoopvoorwaarden Pantar</w:t>
      </w:r>
    </w:p>
    <w:p w:rsidR="009B3694" w:rsidRDefault="009B3694" w:rsidP="00E07EE5">
      <w:pPr>
        <w:numPr>
          <w:ilvl w:val="0"/>
          <w:numId w:val="8"/>
        </w:numPr>
        <w:contextualSpacing/>
        <w:rPr>
          <w:rFonts w:ascii="Verdana" w:hAnsi="Verdana"/>
          <w:snapToGrid w:val="0"/>
        </w:rPr>
      </w:pPr>
      <w:r>
        <w:rPr>
          <w:rFonts w:ascii="Verdana" w:hAnsi="Verdana"/>
          <w:snapToGrid w:val="0"/>
        </w:rPr>
        <w:t xml:space="preserve">Bewijsmiddelen n.a.v. voorlopige gunning d.d. </w:t>
      </w:r>
      <w:r w:rsidRPr="007C7313">
        <w:rPr>
          <w:rFonts w:ascii="Verdana" w:hAnsi="Verdana"/>
          <w:snapToGrid w:val="0"/>
          <w:highlight w:val="lightGray"/>
        </w:rPr>
        <w:t>&lt;datum&gt;</w:t>
      </w:r>
    </w:p>
    <w:p w:rsidR="009B3694" w:rsidRPr="007C7313" w:rsidRDefault="009B3694" w:rsidP="00E07EE5">
      <w:pPr>
        <w:numPr>
          <w:ilvl w:val="0"/>
          <w:numId w:val="8"/>
        </w:numPr>
        <w:contextualSpacing/>
        <w:rPr>
          <w:rFonts w:ascii="Verdana" w:hAnsi="Verdana"/>
          <w:snapToGrid w:val="0"/>
        </w:rPr>
      </w:pPr>
      <w:r>
        <w:rPr>
          <w:rFonts w:ascii="Verdana" w:hAnsi="Verdana"/>
          <w:snapToGrid w:val="0"/>
        </w:rPr>
        <w:t xml:space="preserve">Inschrijving van Opdrachtnemer d.d. </w:t>
      </w:r>
      <w:r w:rsidRPr="007C7313">
        <w:rPr>
          <w:rFonts w:ascii="Verdana" w:hAnsi="Verdana"/>
          <w:snapToGrid w:val="0"/>
          <w:highlight w:val="lightGray"/>
        </w:rPr>
        <w:t>&lt;datum&gt;</w:t>
      </w:r>
    </w:p>
    <w:p w:rsidR="007B6CF8" w:rsidRPr="007C7313" w:rsidRDefault="007B6CF8" w:rsidP="007B6CF8">
      <w:pPr>
        <w:rPr>
          <w:rFonts w:ascii="Verdana" w:hAnsi="Verdana" w:cs="Arial"/>
        </w:rPr>
      </w:pPr>
    </w:p>
    <w:p w:rsidR="004018F3" w:rsidRDefault="004018F3">
      <w:pPr>
        <w:rPr>
          <w:rFonts w:ascii="Verdana" w:hAnsi="Verdana"/>
          <w:b/>
        </w:rPr>
      </w:pPr>
      <w:bookmarkStart w:id="13" w:name="_DV_M260"/>
      <w:bookmarkStart w:id="14" w:name="_DV_M261"/>
      <w:bookmarkEnd w:id="13"/>
      <w:bookmarkEnd w:id="14"/>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p>
    <w:p w:rsidR="004018F3" w:rsidRDefault="004018F3" w:rsidP="005B62C0">
      <w:pPr>
        <w:tabs>
          <w:tab w:val="left" w:pos="-1440"/>
          <w:tab w:val="left" w:pos="-720"/>
        </w:tabs>
        <w:outlineLvl w:val="0"/>
        <w:rPr>
          <w:rFonts w:ascii="Verdana" w:hAnsi="Verdana"/>
          <w:b/>
        </w:rPr>
      </w:pPr>
      <w:bookmarkStart w:id="15" w:name="_GoBack"/>
      <w:bookmarkEnd w:id="15"/>
    </w:p>
    <w:p w:rsidR="004018F3" w:rsidRDefault="004018F3" w:rsidP="005B62C0">
      <w:pPr>
        <w:tabs>
          <w:tab w:val="left" w:pos="-1440"/>
          <w:tab w:val="left" w:pos="-720"/>
        </w:tabs>
        <w:outlineLvl w:val="0"/>
        <w:rPr>
          <w:rFonts w:ascii="Verdana" w:hAnsi="Verdana"/>
          <w:b/>
        </w:rPr>
      </w:pPr>
    </w:p>
    <w:p w:rsidR="005B62C0" w:rsidRPr="007C7313" w:rsidRDefault="004018F3" w:rsidP="005B62C0">
      <w:pPr>
        <w:tabs>
          <w:tab w:val="left" w:pos="-1440"/>
          <w:tab w:val="left" w:pos="-720"/>
        </w:tabs>
        <w:outlineLvl w:val="0"/>
        <w:rPr>
          <w:rFonts w:ascii="Verdana" w:hAnsi="Verdana"/>
          <w:b/>
        </w:rPr>
      </w:pPr>
      <w:r>
        <w:rPr>
          <w:rFonts w:ascii="Verdana" w:hAnsi="Verdana"/>
          <w:b/>
        </w:rPr>
        <w:t>A</w:t>
      </w:r>
      <w:r w:rsidR="005B62C0" w:rsidRPr="007C7313">
        <w:rPr>
          <w:rFonts w:ascii="Verdana" w:hAnsi="Verdana"/>
          <w:b/>
        </w:rPr>
        <w:t>ldus overeengekomen en in tweevoud getekend:</w:t>
      </w:r>
    </w:p>
    <w:p w:rsidR="005B62C0" w:rsidRPr="007C7313" w:rsidRDefault="005B62C0" w:rsidP="005B62C0">
      <w:pPr>
        <w:tabs>
          <w:tab w:val="left" w:pos="-1440"/>
          <w:tab w:val="left" w:pos="-720"/>
          <w:tab w:val="left" w:pos="0"/>
          <w:tab w:val="left" w:pos="720"/>
          <w:tab w:val="left" w:pos="1440"/>
          <w:tab w:val="left" w:pos="2160"/>
          <w:tab w:val="left" w:pos="2880"/>
          <w:tab w:val="left" w:pos="3600"/>
          <w:tab w:val="left" w:pos="4320"/>
          <w:tab w:val="left" w:pos="5040"/>
        </w:tabs>
        <w:ind w:left="5760" w:hanging="5760"/>
        <w:rPr>
          <w:rFonts w:ascii="Verdana" w:hAnsi="Verdana"/>
          <w:b/>
        </w:rPr>
      </w:pPr>
    </w:p>
    <w:p w:rsidR="005B62C0" w:rsidRPr="007C7313" w:rsidRDefault="005B62C0" w:rsidP="005B62C0">
      <w:pPr>
        <w:tabs>
          <w:tab w:val="left" w:pos="-1440"/>
          <w:tab w:val="left" w:pos="-720"/>
          <w:tab w:val="left" w:pos="0"/>
          <w:tab w:val="left" w:pos="720"/>
          <w:tab w:val="left" w:pos="1440"/>
          <w:tab w:val="left" w:pos="2160"/>
          <w:tab w:val="left" w:pos="2880"/>
          <w:tab w:val="left" w:pos="3600"/>
          <w:tab w:val="left" w:pos="4320"/>
          <w:tab w:val="left" w:pos="5040"/>
        </w:tabs>
        <w:ind w:left="5760" w:hanging="5760"/>
        <w:rPr>
          <w:rFonts w:ascii="Verdana" w:hAnsi="Verdana"/>
        </w:rPr>
      </w:pPr>
      <w:r w:rsidRPr="007C7313">
        <w:rPr>
          <w:rFonts w:ascii="Verdana" w:hAnsi="Verdana"/>
          <w:b/>
        </w:rPr>
        <w:t>Opdrachtgever</w:t>
      </w:r>
      <w:r w:rsidRPr="007C7313">
        <w:rPr>
          <w:rFonts w:ascii="Verdana" w:hAnsi="Verdana"/>
        </w:rPr>
        <w:tab/>
      </w:r>
      <w:r w:rsidRPr="007C7313">
        <w:rPr>
          <w:rFonts w:ascii="Verdana" w:hAnsi="Verdana"/>
        </w:rPr>
        <w:tab/>
      </w:r>
      <w:r w:rsidRPr="007C7313">
        <w:rPr>
          <w:rFonts w:ascii="Verdana" w:hAnsi="Verdana"/>
        </w:rPr>
        <w:tab/>
      </w:r>
      <w:r w:rsidRPr="007C7313">
        <w:rPr>
          <w:rFonts w:ascii="Verdana" w:hAnsi="Verdana"/>
        </w:rPr>
        <w:tab/>
      </w:r>
      <w:r w:rsidRPr="007C7313">
        <w:rPr>
          <w:rFonts w:ascii="Verdana" w:hAnsi="Verdana"/>
        </w:rPr>
        <w:tab/>
      </w:r>
      <w:r w:rsidRPr="00BE2032">
        <w:rPr>
          <w:rFonts w:ascii="Verdana" w:hAnsi="Verdana" w:cs="Tahoma"/>
          <w:b/>
        </w:rPr>
        <w:t>Opdrachtnemer</w:t>
      </w:r>
    </w:p>
    <w:p w:rsidR="005B62C0" w:rsidRDefault="00BE2032" w:rsidP="00BE2032">
      <w:pPr>
        <w:tabs>
          <w:tab w:val="left" w:pos="-1440"/>
          <w:tab w:val="left" w:pos="-720"/>
        </w:tabs>
        <w:ind w:left="4320" w:hanging="4320"/>
        <w:rPr>
          <w:rFonts w:ascii="Verdana" w:hAnsi="Verdana"/>
        </w:rPr>
      </w:pPr>
      <w:r>
        <w:rPr>
          <w:rFonts w:ascii="Verdana" w:hAnsi="Verdana"/>
        </w:rPr>
        <w:t>Rutger van Krimpen</w:t>
      </w:r>
      <w:r w:rsidR="005B62C0" w:rsidRPr="007C7313">
        <w:rPr>
          <w:rFonts w:ascii="Verdana" w:hAnsi="Verdana"/>
        </w:rPr>
        <w:tab/>
      </w:r>
      <w:r w:rsidR="005B62C0" w:rsidRPr="007C7313">
        <w:rPr>
          <w:rFonts w:ascii="Verdana" w:hAnsi="Verdana"/>
        </w:rPr>
        <w:tab/>
      </w:r>
      <w:r w:rsidR="00A30FCA" w:rsidRPr="007C7313">
        <w:rPr>
          <w:rFonts w:ascii="Verdana" w:hAnsi="Verdana"/>
          <w:highlight w:val="lightGray"/>
        </w:rPr>
        <w:t>&lt;naam + functie&gt;</w:t>
      </w:r>
      <w:r w:rsidR="005B62C0" w:rsidRPr="007C7313">
        <w:rPr>
          <w:rFonts w:ascii="Verdana" w:hAnsi="Verdana"/>
        </w:rPr>
        <w:t xml:space="preserve"> </w:t>
      </w:r>
    </w:p>
    <w:p w:rsidR="00BE2032" w:rsidRPr="007C7313" w:rsidRDefault="00BE2032" w:rsidP="00BE2032">
      <w:pPr>
        <w:tabs>
          <w:tab w:val="left" w:pos="-1440"/>
          <w:tab w:val="left" w:pos="-720"/>
        </w:tabs>
        <w:ind w:left="4320" w:hanging="4320"/>
        <w:rPr>
          <w:rFonts w:ascii="Verdana" w:hAnsi="Verdana"/>
        </w:rPr>
      </w:pPr>
      <w:r>
        <w:rPr>
          <w:rFonts w:ascii="Verdana" w:hAnsi="Verdana"/>
        </w:rPr>
        <w:t>Algemeen directeur</w:t>
      </w:r>
    </w:p>
    <w:p w:rsidR="005B62C0" w:rsidRPr="007C7313" w:rsidRDefault="005B62C0" w:rsidP="005B62C0">
      <w:pPr>
        <w:tabs>
          <w:tab w:val="left" w:pos="-1440"/>
          <w:tab w:val="left" w:pos="-720"/>
        </w:tabs>
        <w:ind w:left="4320" w:hanging="4320"/>
        <w:rPr>
          <w:rFonts w:ascii="Verdana" w:hAnsi="Verdana"/>
          <w:color w:val="548DD4" w:themeColor="text2" w:themeTint="99"/>
        </w:rPr>
      </w:pPr>
      <w:r w:rsidRPr="007C7313">
        <w:rPr>
          <w:rFonts w:ascii="Verdana" w:hAnsi="Verdana"/>
        </w:rPr>
        <w:tab/>
      </w:r>
      <w:r w:rsidRPr="007C7313">
        <w:rPr>
          <w:rFonts w:ascii="Verdana" w:hAnsi="Verdana"/>
        </w:rPr>
        <w:tab/>
      </w:r>
    </w:p>
    <w:p w:rsidR="005B62C0" w:rsidRPr="007C7313" w:rsidRDefault="005B62C0" w:rsidP="005B62C0">
      <w:pPr>
        <w:tabs>
          <w:tab w:val="left" w:pos="-1440"/>
          <w:tab w:val="left" w:pos="-720"/>
          <w:tab w:val="left" w:pos="0"/>
          <w:tab w:val="left" w:pos="720"/>
          <w:tab w:val="left" w:pos="1440"/>
          <w:tab w:val="left" w:pos="2160"/>
          <w:tab w:val="left" w:pos="2880"/>
        </w:tabs>
        <w:ind w:left="3600" w:hanging="3600"/>
        <w:rPr>
          <w:rFonts w:ascii="Verdana" w:hAnsi="Verdana"/>
        </w:rPr>
      </w:pPr>
    </w:p>
    <w:p w:rsidR="005B62C0" w:rsidRPr="007C7313" w:rsidRDefault="005B62C0" w:rsidP="005B62C0">
      <w:pPr>
        <w:tabs>
          <w:tab w:val="left" w:pos="-1440"/>
          <w:tab w:val="left" w:pos="-720"/>
          <w:tab w:val="left" w:pos="0"/>
          <w:tab w:val="left" w:pos="720"/>
          <w:tab w:val="left" w:pos="1440"/>
          <w:tab w:val="left" w:pos="2160"/>
          <w:tab w:val="left" w:pos="2880"/>
        </w:tabs>
        <w:rPr>
          <w:rFonts w:ascii="Verdana" w:hAnsi="Verdana"/>
        </w:rPr>
      </w:pPr>
      <w:r w:rsidRPr="007C7313">
        <w:rPr>
          <w:rFonts w:ascii="Verdana" w:hAnsi="Verdana"/>
        </w:rPr>
        <w:tab/>
      </w:r>
      <w:r w:rsidRPr="007C7313">
        <w:rPr>
          <w:rFonts w:ascii="Verdana" w:hAnsi="Verdana"/>
        </w:rPr>
        <w:tab/>
      </w:r>
    </w:p>
    <w:p w:rsidR="00A30FCA" w:rsidRPr="007C7313" w:rsidRDefault="00A30FCA" w:rsidP="005B62C0">
      <w:pPr>
        <w:tabs>
          <w:tab w:val="left" w:pos="-1440"/>
          <w:tab w:val="left" w:pos="-720"/>
          <w:tab w:val="left" w:pos="0"/>
          <w:tab w:val="left" w:pos="720"/>
          <w:tab w:val="left" w:pos="1440"/>
          <w:tab w:val="left" w:pos="2160"/>
          <w:tab w:val="left" w:pos="2880"/>
        </w:tabs>
        <w:rPr>
          <w:rFonts w:ascii="Verdana" w:hAnsi="Verdana"/>
        </w:rPr>
      </w:pPr>
    </w:p>
    <w:p w:rsidR="005B62C0" w:rsidRPr="007C7313" w:rsidRDefault="00A30FCA" w:rsidP="005B62C0">
      <w:pPr>
        <w:tabs>
          <w:tab w:val="left" w:pos="-1440"/>
          <w:tab w:val="left" w:pos="-720"/>
          <w:tab w:val="left" w:pos="0"/>
          <w:tab w:val="left" w:pos="720"/>
          <w:tab w:val="left" w:pos="1440"/>
          <w:tab w:val="left" w:pos="2160"/>
          <w:tab w:val="left" w:pos="2880"/>
        </w:tabs>
        <w:rPr>
          <w:rFonts w:ascii="Verdana" w:hAnsi="Verdana"/>
        </w:rPr>
      </w:pPr>
      <w:r w:rsidRPr="007C7313">
        <w:rPr>
          <w:rFonts w:ascii="Verdana" w:hAnsi="Verdana"/>
        </w:rPr>
        <w:t>……………………………………………………</w:t>
      </w:r>
      <w:r w:rsidRPr="007C7313">
        <w:rPr>
          <w:rFonts w:ascii="Verdana" w:hAnsi="Verdana"/>
        </w:rPr>
        <w:tab/>
      </w:r>
      <w:r w:rsidRPr="007C7313">
        <w:rPr>
          <w:rFonts w:ascii="Verdana" w:hAnsi="Verdana"/>
        </w:rPr>
        <w:tab/>
      </w:r>
      <w:r w:rsidRPr="007C7313">
        <w:rPr>
          <w:rFonts w:ascii="Verdana" w:hAnsi="Verdana"/>
        </w:rPr>
        <w:tab/>
        <w:t>……………………………………………………</w:t>
      </w:r>
    </w:p>
    <w:p w:rsidR="00A30FCA" w:rsidRPr="007C7313" w:rsidRDefault="00A30FCA" w:rsidP="00A30FCA">
      <w:pPr>
        <w:tabs>
          <w:tab w:val="left" w:pos="-1440"/>
          <w:tab w:val="left" w:pos="-720"/>
        </w:tabs>
        <w:rPr>
          <w:rFonts w:ascii="Verdana" w:hAnsi="Verdana"/>
        </w:rPr>
      </w:pPr>
      <w:r w:rsidRPr="007C7313">
        <w:rPr>
          <w:rFonts w:ascii="Verdana" w:hAnsi="Verdana"/>
        </w:rPr>
        <w:t>Handtekening</w:t>
      </w:r>
      <w:r w:rsidRPr="007C7313">
        <w:rPr>
          <w:rFonts w:ascii="Verdana" w:hAnsi="Verdana"/>
        </w:rPr>
        <w:tab/>
      </w:r>
      <w:r w:rsidRPr="007C7313">
        <w:rPr>
          <w:rFonts w:ascii="Verdana" w:hAnsi="Verdana"/>
        </w:rPr>
        <w:tab/>
      </w:r>
      <w:r w:rsidRPr="007C7313">
        <w:rPr>
          <w:rFonts w:ascii="Verdana" w:hAnsi="Verdana"/>
        </w:rPr>
        <w:tab/>
      </w:r>
      <w:r w:rsidRPr="007C7313">
        <w:rPr>
          <w:rFonts w:ascii="Verdana" w:hAnsi="Verdana"/>
        </w:rPr>
        <w:tab/>
      </w:r>
      <w:r w:rsidRPr="007C7313">
        <w:rPr>
          <w:rFonts w:ascii="Verdana" w:hAnsi="Verdana"/>
        </w:rPr>
        <w:tab/>
      </w:r>
      <w:r w:rsidRPr="007C7313">
        <w:rPr>
          <w:rFonts w:ascii="Verdana" w:hAnsi="Verdana"/>
        </w:rPr>
        <w:tab/>
      </w:r>
      <w:proofErr w:type="spellStart"/>
      <w:r w:rsidRPr="007C7313">
        <w:rPr>
          <w:rFonts w:ascii="Verdana" w:hAnsi="Verdana"/>
        </w:rPr>
        <w:t>Handtekening</w:t>
      </w:r>
      <w:proofErr w:type="spellEnd"/>
    </w:p>
    <w:p w:rsidR="005B62C0" w:rsidRPr="007C7313" w:rsidRDefault="005B62C0">
      <w:pPr>
        <w:rPr>
          <w:rFonts w:ascii="Verdana" w:hAnsi="Verdana" w:cs="Arial"/>
        </w:rPr>
      </w:pPr>
    </w:p>
    <w:p w:rsidR="009377A7" w:rsidRDefault="009377A7" w:rsidP="008B4F38">
      <w:pPr>
        <w:rPr>
          <w:rFonts w:ascii="Verdana" w:hAnsi="Verdana" w:cs="Arial"/>
        </w:rPr>
      </w:pPr>
    </w:p>
    <w:p w:rsidR="00A92825" w:rsidRPr="007C7313" w:rsidRDefault="00A30FCA" w:rsidP="008B4F38">
      <w:pPr>
        <w:rPr>
          <w:rFonts w:ascii="Verdana" w:hAnsi="Verdana" w:cs="Arial"/>
        </w:rPr>
      </w:pPr>
      <w:r w:rsidRPr="007C7313">
        <w:rPr>
          <w:rFonts w:ascii="Verdana" w:hAnsi="Verdana" w:cs="Arial"/>
        </w:rPr>
        <w:t>Datum:</w:t>
      </w:r>
      <w:r w:rsidR="009377A7">
        <w:rPr>
          <w:rFonts w:ascii="Verdana" w:hAnsi="Verdana" w:cs="Arial"/>
        </w:rPr>
        <w:t xml:space="preserve"> </w:t>
      </w:r>
      <w:r w:rsidR="009377A7" w:rsidRPr="007C7313">
        <w:rPr>
          <w:rFonts w:ascii="Verdana" w:hAnsi="Verdana"/>
          <w:snapToGrid w:val="0"/>
          <w:highlight w:val="lightGray"/>
        </w:rPr>
        <w:t>&lt;datum&gt;</w:t>
      </w:r>
      <w:r w:rsidRPr="007C7313">
        <w:rPr>
          <w:rFonts w:ascii="Verdana" w:hAnsi="Verdana" w:cs="Arial"/>
        </w:rPr>
        <w:tab/>
      </w:r>
      <w:r w:rsidRPr="007C7313">
        <w:rPr>
          <w:rFonts w:ascii="Verdana" w:hAnsi="Verdana" w:cs="Arial"/>
        </w:rPr>
        <w:tab/>
      </w:r>
      <w:r w:rsidRPr="007C7313">
        <w:rPr>
          <w:rFonts w:ascii="Verdana" w:hAnsi="Verdana" w:cs="Arial"/>
        </w:rPr>
        <w:tab/>
      </w:r>
      <w:r w:rsidRPr="007C7313">
        <w:rPr>
          <w:rFonts w:ascii="Verdana" w:hAnsi="Verdana" w:cs="Arial"/>
        </w:rPr>
        <w:tab/>
      </w:r>
      <w:r w:rsidRPr="007C7313">
        <w:rPr>
          <w:rFonts w:ascii="Verdana" w:hAnsi="Verdana" w:cs="Arial"/>
        </w:rPr>
        <w:tab/>
        <w:t>Datum:</w:t>
      </w:r>
      <w:r w:rsidR="009377A7">
        <w:rPr>
          <w:rFonts w:ascii="Verdana" w:hAnsi="Verdana" w:cs="Arial"/>
        </w:rPr>
        <w:t xml:space="preserve"> </w:t>
      </w:r>
      <w:r w:rsidR="009377A7" w:rsidRPr="007C7313">
        <w:rPr>
          <w:rFonts w:ascii="Verdana" w:hAnsi="Verdana"/>
          <w:snapToGrid w:val="0"/>
          <w:highlight w:val="lightGray"/>
        </w:rPr>
        <w:t>&lt;datum&gt;</w:t>
      </w:r>
    </w:p>
    <w:sectPr w:rsidR="00A92825" w:rsidRPr="007C7313" w:rsidSect="007B6CF8">
      <w:footerReference w:type="default" r:id="rId10"/>
      <w:footerReference w:type="first" r:id="rId11"/>
      <w:endnotePr>
        <w:numFmt w:val="decimal"/>
      </w:endnotePr>
      <w:pgSz w:w="11907" w:h="16840" w:code="9"/>
      <w:pgMar w:top="1417" w:right="1417" w:bottom="1417" w:left="1417" w:header="567" w:footer="567"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BFB" w:rsidRDefault="004B3BFB">
      <w:pPr>
        <w:spacing w:line="20" w:lineRule="exact"/>
        <w:rPr>
          <w:sz w:val="24"/>
        </w:rPr>
      </w:pPr>
    </w:p>
  </w:endnote>
  <w:endnote w:type="continuationSeparator" w:id="0">
    <w:p w:rsidR="004B3BFB" w:rsidRDefault="004B3BFB">
      <w:r>
        <w:rPr>
          <w:sz w:val="24"/>
        </w:rPr>
        <w:t xml:space="preserve"> </w:t>
      </w:r>
    </w:p>
  </w:endnote>
  <w:endnote w:type="continuationNotice" w:id="1">
    <w:p w:rsidR="004B3BFB" w:rsidRDefault="004B3BF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BF" w:rsidRPr="007C7313" w:rsidRDefault="004004AC" w:rsidP="00A8432E">
    <w:pPr>
      <w:pStyle w:val="Voettekst"/>
      <w:framePr w:wrap="around" w:vAnchor="text" w:hAnchor="margin" w:xAlign="right" w:y="1"/>
      <w:rPr>
        <w:rStyle w:val="Paginanummer"/>
        <w:rFonts w:ascii="Verdana" w:hAnsi="Verdana"/>
        <w:sz w:val="16"/>
        <w:szCs w:val="16"/>
      </w:rPr>
    </w:pPr>
    <w:r w:rsidRPr="007C7313">
      <w:rPr>
        <w:rStyle w:val="Paginanummer"/>
        <w:rFonts w:ascii="Verdana" w:hAnsi="Verdana"/>
        <w:sz w:val="16"/>
        <w:szCs w:val="16"/>
      </w:rPr>
      <w:fldChar w:fldCharType="begin"/>
    </w:r>
    <w:r w:rsidRPr="007C7313">
      <w:rPr>
        <w:rStyle w:val="Paginanummer"/>
        <w:rFonts w:ascii="Verdana" w:hAnsi="Verdana"/>
        <w:sz w:val="16"/>
        <w:szCs w:val="16"/>
      </w:rPr>
      <w:instrText xml:space="preserve">PAGE  </w:instrText>
    </w:r>
    <w:r w:rsidRPr="007C7313">
      <w:rPr>
        <w:rStyle w:val="Paginanummer"/>
        <w:rFonts w:ascii="Verdana" w:hAnsi="Verdana"/>
        <w:sz w:val="16"/>
        <w:szCs w:val="16"/>
      </w:rPr>
      <w:fldChar w:fldCharType="separate"/>
    </w:r>
    <w:r w:rsidR="00D0719B">
      <w:rPr>
        <w:rStyle w:val="Paginanummer"/>
        <w:rFonts w:ascii="Verdana" w:hAnsi="Verdana"/>
        <w:noProof/>
        <w:sz w:val="16"/>
        <w:szCs w:val="16"/>
      </w:rPr>
      <w:t>2</w:t>
    </w:r>
    <w:r w:rsidRPr="007C7313">
      <w:rPr>
        <w:rStyle w:val="Paginanummer"/>
        <w:rFonts w:ascii="Verdana" w:hAnsi="Verdana"/>
        <w:sz w:val="16"/>
        <w:szCs w:val="16"/>
      </w:rPr>
      <w:fldChar w:fldCharType="end"/>
    </w:r>
    <w:r w:rsidR="001C2DA4" w:rsidRPr="007C7313">
      <w:rPr>
        <w:rStyle w:val="Paginanummer"/>
        <w:rFonts w:ascii="Verdana" w:hAnsi="Verdana"/>
        <w:sz w:val="16"/>
        <w:szCs w:val="16"/>
      </w:rPr>
      <w:t xml:space="preserve"> van </w:t>
    </w:r>
    <w:r w:rsidR="006120A1">
      <w:rPr>
        <w:rStyle w:val="Paginanummer"/>
        <w:rFonts w:ascii="Verdana" w:hAnsi="Verdana"/>
        <w:sz w:val="16"/>
        <w:szCs w:val="16"/>
      </w:rPr>
      <w:t>6</w:t>
    </w:r>
  </w:p>
  <w:p w:rsidR="004004AC" w:rsidRPr="007C7313" w:rsidRDefault="004004AC" w:rsidP="007C7313">
    <w:pPr>
      <w:pBdr>
        <w:top w:val="single" w:sz="4" w:space="1" w:color="auto"/>
      </w:pBdr>
      <w:ind w:right="357"/>
      <w:rPr>
        <w:rFonts w:ascii="Verdana" w:hAnsi="Verdana"/>
        <w:sz w:val="16"/>
        <w:szCs w:val="16"/>
      </w:rPr>
    </w:pPr>
    <w:r w:rsidRPr="007C7313">
      <w:rPr>
        <w:rFonts w:ascii="Verdana" w:hAnsi="Verdana"/>
        <w:sz w:val="16"/>
        <w:szCs w:val="16"/>
      </w:rPr>
      <w:t>Paraaf Opdrachtnemer:</w:t>
    </w:r>
  </w:p>
  <w:p w:rsidR="004004AC" w:rsidRPr="007C7313" w:rsidRDefault="004004AC" w:rsidP="006D639D">
    <w:pPr>
      <w:tabs>
        <w:tab w:val="left" w:pos="-1440"/>
        <w:tab w:val="left" w:pos="-720"/>
      </w:tabs>
      <w:rPr>
        <w:rFonts w:ascii="Verdana" w:hAnsi="Verdana"/>
        <w:sz w:val="16"/>
      </w:rPr>
    </w:pPr>
  </w:p>
  <w:p w:rsidR="004004AC" w:rsidRPr="007C7313" w:rsidRDefault="004004AC" w:rsidP="006D639D">
    <w:pPr>
      <w:tabs>
        <w:tab w:val="left" w:pos="-1440"/>
        <w:tab w:val="left" w:pos="-720"/>
      </w:tabs>
      <w:rPr>
        <w:rFonts w:ascii="Verdana" w:hAnsi="Verdana"/>
        <w:sz w:val="16"/>
      </w:rPr>
    </w:pPr>
  </w:p>
  <w:p w:rsidR="004004AC" w:rsidRPr="007C7313" w:rsidRDefault="004004AC" w:rsidP="006D639D">
    <w:pPr>
      <w:tabs>
        <w:tab w:val="left" w:pos="-1440"/>
        <w:tab w:val="left" w:pos="-720"/>
      </w:tabs>
      <w:rPr>
        <w:rFonts w:ascii="Verdana" w:hAnsi="Verdana"/>
        <w:sz w:val="16"/>
      </w:rPr>
    </w:pPr>
    <w:r w:rsidRPr="007C7313">
      <w:rPr>
        <w:rFonts w:ascii="Verdana" w:hAnsi="Verdana"/>
        <w:sz w:val="16"/>
      </w:rPr>
      <w:t>Paraaf Opdrachtgever:</w:t>
    </w:r>
  </w:p>
  <w:p w:rsidR="004004AC" w:rsidRPr="007C7313" w:rsidRDefault="004004AC" w:rsidP="006D639D">
    <w:pPr>
      <w:tabs>
        <w:tab w:val="left" w:pos="-1440"/>
        <w:tab w:val="left" w:pos="-720"/>
      </w:tabs>
      <w:rPr>
        <w:rFonts w:ascii="Verdana" w:hAnsi="Verdana"/>
        <w:sz w:val="16"/>
      </w:rPr>
    </w:pPr>
  </w:p>
  <w:p w:rsidR="004004AC" w:rsidRDefault="004004AC">
    <w:pPr>
      <w:tabs>
        <w:tab w:val="left" w:pos="-1440"/>
        <w:tab w:val="left" w:pos="-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F89" w:rsidRPr="007C7313" w:rsidRDefault="00D72F89" w:rsidP="007C7313">
    <w:pPr>
      <w:pBdr>
        <w:top w:val="single" w:sz="4" w:space="1" w:color="auto"/>
      </w:pBdr>
      <w:ind w:right="357"/>
      <w:rPr>
        <w:rFonts w:ascii="Verdana" w:hAnsi="Verdana"/>
        <w:sz w:val="16"/>
      </w:rPr>
    </w:pPr>
    <w:r w:rsidRPr="007C7313">
      <w:rPr>
        <w:rFonts w:ascii="Verdana" w:hAnsi="Verdana"/>
        <w:sz w:val="16"/>
      </w:rPr>
      <w:t>Paraaf Opdrachtnemer:</w:t>
    </w:r>
  </w:p>
  <w:p w:rsidR="00D72F89" w:rsidRPr="007C7313" w:rsidRDefault="00D72F89" w:rsidP="00D72F89">
    <w:pPr>
      <w:tabs>
        <w:tab w:val="left" w:pos="-1440"/>
        <w:tab w:val="left" w:pos="-720"/>
      </w:tabs>
      <w:rPr>
        <w:rFonts w:ascii="Verdana" w:hAnsi="Verdana"/>
        <w:sz w:val="16"/>
      </w:rPr>
    </w:pPr>
  </w:p>
  <w:p w:rsidR="00D72F89" w:rsidRPr="007C7313" w:rsidRDefault="00D72F89" w:rsidP="00D72F89">
    <w:pPr>
      <w:tabs>
        <w:tab w:val="left" w:pos="-1440"/>
        <w:tab w:val="left" w:pos="-720"/>
      </w:tabs>
      <w:rPr>
        <w:rFonts w:ascii="Verdana" w:hAnsi="Verdana"/>
        <w:sz w:val="16"/>
      </w:rPr>
    </w:pPr>
  </w:p>
  <w:p w:rsidR="00D72F89" w:rsidRPr="007C7313" w:rsidRDefault="00D72F89" w:rsidP="00D72F89">
    <w:pPr>
      <w:tabs>
        <w:tab w:val="left" w:pos="-1440"/>
        <w:tab w:val="left" w:pos="-720"/>
      </w:tabs>
      <w:rPr>
        <w:rFonts w:ascii="Verdana" w:hAnsi="Verdana"/>
        <w:sz w:val="16"/>
      </w:rPr>
    </w:pPr>
    <w:r w:rsidRPr="007C7313">
      <w:rPr>
        <w:rFonts w:ascii="Verdana" w:hAnsi="Verdana"/>
        <w:sz w:val="16"/>
      </w:rPr>
      <w:t>Paraaf Opdrachtgever:</w:t>
    </w:r>
  </w:p>
  <w:p w:rsidR="00D72F89" w:rsidRPr="007C7313" w:rsidRDefault="00D72F89" w:rsidP="00D72F89">
    <w:pPr>
      <w:tabs>
        <w:tab w:val="left" w:pos="-1440"/>
        <w:tab w:val="left" w:pos="-720"/>
      </w:tabs>
      <w:rPr>
        <w:rFonts w:ascii="Verdana" w:hAnsi="Verdana"/>
        <w:sz w:val="16"/>
      </w:rPr>
    </w:pPr>
  </w:p>
  <w:p w:rsidR="00D72F89" w:rsidRDefault="00D72F89" w:rsidP="00D72F89">
    <w:pPr>
      <w:tabs>
        <w:tab w:val="left" w:pos="-1440"/>
        <w:tab w:val="left" w:pos="-720"/>
      </w:tabs>
    </w:pPr>
  </w:p>
  <w:p w:rsidR="00D72F89" w:rsidRDefault="00D72F8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BFB" w:rsidRDefault="004B3BFB">
      <w:r>
        <w:rPr>
          <w:sz w:val="24"/>
        </w:rPr>
        <w:separator/>
      </w:r>
    </w:p>
  </w:footnote>
  <w:footnote w:type="continuationSeparator" w:id="0">
    <w:p w:rsidR="004B3BFB" w:rsidRDefault="004B3BFB">
      <w:r>
        <w:continuationSeparator/>
      </w:r>
    </w:p>
  </w:footnote>
  <w:footnote w:type="continuationNotice" w:id="1">
    <w:p w:rsidR="004B3BFB" w:rsidRDefault="004B3B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55262"/>
    <w:multiLevelType w:val="hybridMultilevel"/>
    <w:tmpl w:val="46E8831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9860A5"/>
    <w:multiLevelType w:val="hybridMultilevel"/>
    <w:tmpl w:val="B8BA44F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 w15:restartNumberingAfterBreak="0">
    <w:nsid w:val="2DED0BEF"/>
    <w:multiLevelType w:val="hybridMultilevel"/>
    <w:tmpl w:val="F5F2D45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B7272E"/>
    <w:multiLevelType w:val="hybridMultilevel"/>
    <w:tmpl w:val="435230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24089A"/>
    <w:multiLevelType w:val="hybridMultilevel"/>
    <w:tmpl w:val="FE8E50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DC414B"/>
    <w:multiLevelType w:val="hybridMultilevel"/>
    <w:tmpl w:val="34866060"/>
    <w:lvl w:ilvl="0" w:tplc="F0B4B4B0">
      <w:start w:val="29"/>
      <w:numFmt w:val="bullet"/>
      <w:lvlText w:val="-"/>
      <w:lvlJc w:val="left"/>
      <w:pPr>
        <w:ind w:left="1440" w:hanging="360"/>
      </w:pPr>
      <w:rPr>
        <w:rFonts w:ascii="Arial" w:eastAsia="Arial Unicode MS" w:hAnsi="Arial" w:cs="Arial"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6D2E5CCA"/>
    <w:multiLevelType w:val="hybridMultilevel"/>
    <w:tmpl w:val="1026C8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AA4F15"/>
    <w:multiLevelType w:val="hybridMultilevel"/>
    <w:tmpl w:val="2AA2E1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0F21D2"/>
    <w:multiLevelType w:val="hybridMultilevel"/>
    <w:tmpl w:val="4C78EDF8"/>
    <w:lvl w:ilvl="0" w:tplc="04130001">
      <w:start w:val="1"/>
      <w:numFmt w:val="bullet"/>
      <w:lvlText w:val=""/>
      <w:lvlJc w:val="left"/>
      <w:pPr>
        <w:ind w:left="1080" w:hanging="360"/>
      </w:pPr>
      <w:rPr>
        <w:rFonts w:ascii="Symbol" w:hAnsi="Symbol" w:hint="default"/>
      </w:rPr>
    </w:lvl>
    <w:lvl w:ilvl="1" w:tplc="0413000F">
      <w:start w:val="1"/>
      <w:numFmt w:val="decimal"/>
      <w:lvlText w:val="%2."/>
      <w:lvlJc w:val="left"/>
      <w:pPr>
        <w:ind w:left="1800" w:hanging="360"/>
      </w:pPr>
      <w:rPr>
        <w:rFonts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9" w15:restartNumberingAfterBreak="0">
    <w:nsid w:val="7ACA75BC"/>
    <w:multiLevelType w:val="hybridMultilevel"/>
    <w:tmpl w:val="74929076"/>
    <w:lvl w:ilvl="0" w:tplc="48B0145C">
      <w:start w:val="5"/>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7"/>
  </w:num>
  <w:num w:numId="6">
    <w:abstractNumId w:val="1"/>
  </w:num>
  <w:num w:numId="7">
    <w:abstractNumId w:val="8"/>
  </w:num>
  <w:num w:numId="8">
    <w:abstractNumId w:val="5"/>
  </w:num>
  <w:num w:numId="9">
    <w:abstractNumId w:val="6"/>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4F"/>
    <w:rsid w:val="000138A7"/>
    <w:rsid w:val="00014186"/>
    <w:rsid w:val="00020992"/>
    <w:rsid w:val="00025A48"/>
    <w:rsid w:val="000262A3"/>
    <w:rsid w:val="00034CBB"/>
    <w:rsid w:val="00044D19"/>
    <w:rsid w:val="00045579"/>
    <w:rsid w:val="0004558E"/>
    <w:rsid w:val="00045A14"/>
    <w:rsid w:val="00050CF1"/>
    <w:rsid w:val="000538D2"/>
    <w:rsid w:val="0005502E"/>
    <w:rsid w:val="00074F4B"/>
    <w:rsid w:val="00084AC4"/>
    <w:rsid w:val="000860C5"/>
    <w:rsid w:val="00091492"/>
    <w:rsid w:val="00091B1E"/>
    <w:rsid w:val="000934EE"/>
    <w:rsid w:val="000A1BAD"/>
    <w:rsid w:val="000A23EC"/>
    <w:rsid w:val="000B44FF"/>
    <w:rsid w:val="000C3600"/>
    <w:rsid w:val="000D13DC"/>
    <w:rsid w:val="000D3045"/>
    <w:rsid w:val="000D444B"/>
    <w:rsid w:val="000E5CCE"/>
    <w:rsid w:val="000F0200"/>
    <w:rsid w:val="000F5E40"/>
    <w:rsid w:val="000F6290"/>
    <w:rsid w:val="000F7E3A"/>
    <w:rsid w:val="00101078"/>
    <w:rsid w:val="001056F3"/>
    <w:rsid w:val="00114612"/>
    <w:rsid w:val="001152B9"/>
    <w:rsid w:val="001159B6"/>
    <w:rsid w:val="001200EE"/>
    <w:rsid w:val="001225AE"/>
    <w:rsid w:val="0012340E"/>
    <w:rsid w:val="001246AA"/>
    <w:rsid w:val="0013116C"/>
    <w:rsid w:val="00132127"/>
    <w:rsid w:val="001426D4"/>
    <w:rsid w:val="00144AED"/>
    <w:rsid w:val="0014740A"/>
    <w:rsid w:val="001603D4"/>
    <w:rsid w:val="00166F64"/>
    <w:rsid w:val="0016727A"/>
    <w:rsid w:val="00172D9C"/>
    <w:rsid w:val="0017390F"/>
    <w:rsid w:val="00176678"/>
    <w:rsid w:val="00177668"/>
    <w:rsid w:val="0018062A"/>
    <w:rsid w:val="0018489F"/>
    <w:rsid w:val="00190DD1"/>
    <w:rsid w:val="001A15E4"/>
    <w:rsid w:val="001A3506"/>
    <w:rsid w:val="001A4C2F"/>
    <w:rsid w:val="001A5C3E"/>
    <w:rsid w:val="001B0969"/>
    <w:rsid w:val="001B34A6"/>
    <w:rsid w:val="001B3E36"/>
    <w:rsid w:val="001C2DA4"/>
    <w:rsid w:val="001C7C3D"/>
    <w:rsid w:val="001D3A68"/>
    <w:rsid w:val="001D500A"/>
    <w:rsid w:val="001D62B0"/>
    <w:rsid w:val="001E5BB1"/>
    <w:rsid w:val="001F4A48"/>
    <w:rsid w:val="001F6317"/>
    <w:rsid w:val="0020018F"/>
    <w:rsid w:val="00200E97"/>
    <w:rsid w:val="00214FB4"/>
    <w:rsid w:val="00216835"/>
    <w:rsid w:val="002216AC"/>
    <w:rsid w:val="00230AC4"/>
    <w:rsid w:val="00232E0B"/>
    <w:rsid w:val="00245B96"/>
    <w:rsid w:val="00256A92"/>
    <w:rsid w:val="0026164A"/>
    <w:rsid w:val="00275064"/>
    <w:rsid w:val="00280E05"/>
    <w:rsid w:val="002834B1"/>
    <w:rsid w:val="002905BC"/>
    <w:rsid w:val="00294A94"/>
    <w:rsid w:val="002A0B22"/>
    <w:rsid w:val="002A2029"/>
    <w:rsid w:val="002A276E"/>
    <w:rsid w:val="002B3FD3"/>
    <w:rsid w:val="002B62AE"/>
    <w:rsid w:val="002C5498"/>
    <w:rsid w:val="002C652C"/>
    <w:rsid w:val="002C756A"/>
    <w:rsid w:val="002D2327"/>
    <w:rsid w:val="002D6409"/>
    <w:rsid w:val="002D7C6D"/>
    <w:rsid w:val="002D7CD8"/>
    <w:rsid w:val="002E0193"/>
    <w:rsid w:val="002E0624"/>
    <w:rsid w:val="002E3AE7"/>
    <w:rsid w:val="002F5345"/>
    <w:rsid w:val="003001F0"/>
    <w:rsid w:val="003025D5"/>
    <w:rsid w:val="0030654C"/>
    <w:rsid w:val="00314BD4"/>
    <w:rsid w:val="003162BF"/>
    <w:rsid w:val="00316BBB"/>
    <w:rsid w:val="00325CDA"/>
    <w:rsid w:val="00332192"/>
    <w:rsid w:val="00334C85"/>
    <w:rsid w:val="003438CB"/>
    <w:rsid w:val="00350BCE"/>
    <w:rsid w:val="00353C5F"/>
    <w:rsid w:val="0035645A"/>
    <w:rsid w:val="00363145"/>
    <w:rsid w:val="0037527D"/>
    <w:rsid w:val="00375820"/>
    <w:rsid w:val="00393CAF"/>
    <w:rsid w:val="003954D5"/>
    <w:rsid w:val="003A0EEC"/>
    <w:rsid w:val="003A1913"/>
    <w:rsid w:val="003A4C2F"/>
    <w:rsid w:val="003B09C2"/>
    <w:rsid w:val="003B463F"/>
    <w:rsid w:val="003C1376"/>
    <w:rsid w:val="003C5470"/>
    <w:rsid w:val="003C74BA"/>
    <w:rsid w:val="003D2E9D"/>
    <w:rsid w:val="003D5EBC"/>
    <w:rsid w:val="003D7362"/>
    <w:rsid w:val="003E1525"/>
    <w:rsid w:val="003F585B"/>
    <w:rsid w:val="003F60D6"/>
    <w:rsid w:val="004004AC"/>
    <w:rsid w:val="004018F3"/>
    <w:rsid w:val="00405379"/>
    <w:rsid w:val="00412072"/>
    <w:rsid w:val="004174D0"/>
    <w:rsid w:val="00417CC3"/>
    <w:rsid w:val="0042274B"/>
    <w:rsid w:val="004253FD"/>
    <w:rsid w:val="00425799"/>
    <w:rsid w:val="00427550"/>
    <w:rsid w:val="00430454"/>
    <w:rsid w:val="004315E1"/>
    <w:rsid w:val="004328F6"/>
    <w:rsid w:val="004401B6"/>
    <w:rsid w:val="004420EB"/>
    <w:rsid w:val="00455475"/>
    <w:rsid w:val="0046064E"/>
    <w:rsid w:val="00471310"/>
    <w:rsid w:val="00483958"/>
    <w:rsid w:val="00483991"/>
    <w:rsid w:val="00483F00"/>
    <w:rsid w:val="004878A1"/>
    <w:rsid w:val="004909AA"/>
    <w:rsid w:val="0049431C"/>
    <w:rsid w:val="004961BA"/>
    <w:rsid w:val="00496B91"/>
    <w:rsid w:val="004A2BBF"/>
    <w:rsid w:val="004A6CB5"/>
    <w:rsid w:val="004B29DC"/>
    <w:rsid w:val="004B3BFB"/>
    <w:rsid w:val="004B7546"/>
    <w:rsid w:val="004C42BB"/>
    <w:rsid w:val="004D11AB"/>
    <w:rsid w:val="004D4CBA"/>
    <w:rsid w:val="004D74FD"/>
    <w:rsid w:val="004E7C41"/>
    <w:rsid w:val="004F30B2"/>
    <w:rsid w:val="004F43C1"/>
    <w:rsid w:val="00504708"/>
    <w:rsid w:val="00505DBA"/>
    <w:rsid w:val="005118CF"/>
    <w:rsid w:val="0051266C"/>
    <w:rsid w:val="005229E7"/>
    <w:rsid w:val="00527DC6"/>
    <w:rsid w:val="00533839"/>
    <w:rsid w:val="00550DE4"/>
    <w:rsid w:val="005548F0"/>
    <w:rsid w:val="00554C50"/>
    <w:rsid w:val="00560F2C"/>
    <w:rsid w:val="0056533A"/>
    <w:rsid w:val="00567D69"/>
    <w:rsid w:val="00571617"/>
    <w:rsid w:val="00596E6D"/>
    <w:rsid w:val="005A5CA9"/>
    <w:rsid w:val="005B4F31"/>
    <w:rsid w:val="005B521A"/>
    <w:rsid w:val="005B619E"/>
    <w:rsid w:val="005B62C0"/>
    <w:rsid w:val="005E2B68"/>
    <w:rsid w:val="005E3B5C"/>
    <w:rsid w:val="005F19BA"/>
    <w:rsid w:val="005F5B2B"/>
    <w:rsid w:val="005F66ED"/>
    <w:rsid w:val="006120A1"/>
    <w:rsid w:val="00631B32"/>
    <w:rsid w:val="006378CD"/>
    <w:rsid w:val="006432E0"/>
    <w:rsid w:val="00651B63"/>
    <w:rsid w:val="00654321"/>
    <w:rsid w:val="00656CB1"/>
    <w:rsid w:val="0066673A"/>
    <w:rsid w:val="006701B0"/>
    <w:rsid w:val="00675D5D"/>
    <w:rsid w:val="00676F25"/>
    <w:rsid w:val="006774EF"/>
    <w:rsid w:val="006922FE"/>
    <w:rsid w:val="0069763B"/>
    <w:rsid w:val="006A40C8"/>
    <w:rsid w:val="006A6F07"/>
    <w:rsid w:val="006B7335"/>
    <w:rsid w:val="006C155E"/>
    <w:rsid w:val="006D03F9"/>
    <w:rsid w:val="006D0E96"/>
    <w:rsid w:val="006D1FFF"/>
    <w:rsid w:val="006D3542"/>
    <w:rsid w:val="006D5407"/>
    <w:rsid w:val="006D639D"/>
    <w:rsid w:val="006F20F5"/>
    <w:rsid w:val="006F603F"/>
    <w:rsid w:val="006F6234"/>
    <w:rsid w:val="00713AC1"/>
    <w:rsid w:val="00715985"/>
    <w:rsid w:val="00721B1E"/>
    <w:rsid w:val="00725198"/>
    <w:rsid w:val="007272AF"/>
    <w:rsid w:val="00732CB5"/>
    <w:rsid w:val="00733BFE"/>
    <w:rsid w:val="007367A8"/>
    <w:rsid w:val="00743131"/>
    <w:rsid w:val="00743630"/>
    <w:rsid w:val="00743A3F"/>
    <w:rsid w:val="007444EA"/>
    <w:rsid w:val="0075465C"/>
    <w:rsid w:val="007650AA"/>
    <w:rsid w:val="00771DA5"/>
    <w:rsid w:val="007735D2"/>
    <w:rsid w:val="007767D8"/>
    <w:rsid w:val="00776B0D"/>
    <w:rsid w:val="00785D56"/>
    <w:rsid w:val="00785E14"/>
    <w:rsid w:val="00790E02"/>
    <w:rsid w:val="00791652"/>
    <w:rsid w:val="0079549D"/>
    <w:rsid w:val="007A2273"/>
    <w:rsid w:val="007A2556"/>
    <w:rsid w:val="007A7F92"/>
    <w:rsid w:val="007B34F1"/>
    <w:rsid w:val="007B352A"/>
    <w:rsid w:val="007B38B9"/>
    <w:rsid w:val="007B61E9"/>
    <w:rsid w:val="007B6CF8"/>
    <w:rsid w:val="007C1D5F"/>
    <w:rsid w:val="007C7313"/>
    <w:rsid w:val="007D1648"/>
    <w:rsid w:val="007D6DC1"/>
    <w:rsid w:val="007E0558"/>
    <w:rsid w:val="007E1143"/>
    <w:rsid w:val="007E5A7A"/>
    <w:rsid w:val="007E7F2B"/>
    <w:rsid w:val="00805A13"/>
    <w:rsid w:val="00807905"/>
    <w:rsid w:val="00816543"/>
    <w:rsid w:val="00816895"/>
    <w:rsid w:val="00816EFD"/>
    <w:rsid w:val="00820D49"/>
    <w:rsid w:val="00821FA6"/>
    <w:rsid w:val="00825D09"/>
    <w:rsid w:val="008533A2"/>
    <w:rsid w:val="00863325"/>
    <w:rsid w:val="0086545F"/>
    <w:rsid w:val="008706A8"/>
    <w:rsid w:val="00875626"/>
    <w:rsid w:val="00884E3F"/>
    <w:rsid w:val="008A0E60"/>
    <w:rsid w:val="008A1922"/>
    <w:rsid w:val="008A2AD8"/>
    <w:rsid w:val="008A3A95"/>
    <w:rsid w:val="008A4713"/>
    <w:rsid w:val="008A5871"/>
    <w:rsid w:val="008B38BC"/>
    <w:rsid w:val="008B4F38"/>
    <w:rsid w:val="008C0F3B"/>
    <w:rsid w:val="008C18FC"/>
    <w:rsid w:val="008C5E2D"/>
    <w:rsid w:val="008C60CC"/>
    <w:rsid w:val="008C6673"/>
    <w:rsid w:val="008D0CEA"/>
    <w:rsid w:val="008E2CEE"/>
    <w:rsid w:val="008E3469"/>
    <w:rsid w:val="008F64BA"/>
    <w:rsid w:val="009111AF"/>
    <w:rsid w:val="009154DD"/>
    <w:rsid w:val="009165AE"/>
    <w:rsid w:val="00936924"/>
    <w:rsid w:val="00936F5A"/>
    <w:rsid w:val="009377A7"/>
    <w:rsid w:val="00945F5C"/>
    <w:rsid w:val="00946EF7"/>
    <w:rsid w:val="00952AB7"/>
    <w:rsid w:val="00957CE3"/>
    <w:rsid w:val="00962DFB"/>
    <w:rsid w:val="00975D36"/>
    <w:rsid w:val="00976108"/>
    <w:rsid w:val="00980B53"/>
    <w:rsid w:val="009916EF"/>
    <w:rsid w:val="00997F03"/>
    <w:rsid w:val="009A065B"/>
    <w:rsid w:val="009A0D71"/>
    <w:rsid w:val="009A56C4"/>
    <w:rsid w:val="009B1F27"/>
    <w:rsid w:val="009B237A"/>
    <w:rsid w:val="009B3694"/>
    <w:rsid w:val="009C0C39"/>
    <w:rsid w:val="009C69C0"/>
    <w:rsid w:val="009D2237"/>
    <w:rsid w:val="009E58DA"/>
    <w:rsid w:val="00A03110"/>
    <w:rsid w:val="00A10398"/>
    <w:rsid w:val="00A10A52"/>
    <w:rsid w:val="00A110F4"/>
    <w:rsid w:val="00A12685"/>
    <w:rsid w:val="00A1701C"/>
    <w:rsid w:val="00A2274E"/>
    <w:rsid w:val="00A2521A"/>
    <w:rsid w:val="00A30FCA"/>
    <w:rsid w:val="00A40D7E"/>
    <w:rsid w:val="00A504CE"/>
    <w:rsid w:val="00A66ACC"/>
    <w:rsid w:val="00A7713C"/>
    <w:rsid w:val="00A8432E"/>
    <w:rsid w:val="00A877DA"/>
    <w:rsid w:val="00A92825"/>
    <w:rsid w:val="00AA53D6"/>
    <w:rsid w:val="00AA7845"/>
    <w:rsid w:val="00AB0E84"/>
    <w:rsid w:val="00AD0A42"/>
    <w:rsid w:val="00AD359B"/>
    <w:rsid w:val="00AD6AD4"/>
    <w:rsid w:val="00AE18D4"/>
    <w:rsid w:val="00AE417C"/>
    <w:rsid w:val="00AF389A"/>
    <w:rsid w:val="00B103A7"/>
    <w:rsid w:val="00B12C59"/>
    <w:rsid w:val="00B1617C"/>
    <w:rsid w:val="00B454E0"/>
    <w:rsid w:val="00B474FE"/>
    <w:rsid w:val="00B502EA"/>
    <w:rsid w:val="00B6391D"/>
    <w:rsid w:val="00B67147"/>
    <w:rsid w:val="00B734A5"/>
    <w:rsid w:val="00B869A4"/>
    <w:rsid w:val="00B87847"/>
    <w:rsid w:val="00B9193E"/>
    <w:rsid w:val="00B93246"/>
    <w:rsid w:val="00B94310"/>
    <w:rsid w:val="00B96CC6"/>
    <w:rsid w:val="00BA6421"/>
    <w:rsid w:val="00BB72DC"/>
    <w:rsid w:val="00BC52D4"/>
    <w:rsid w:val="00BD15D3"/>
    <w:rsid w:val="00BD194D"/>
    <w:rsid w:val="00BE2032"/>
    <w:rsid w:val="00BE27D7"/>
    <w:rsid w:val="00BE4F5A"/>
    <w:rsid w:val="00BE5618"/>
    <w:rsid w:val="00BF6C80"/>
    <w:rsid w:val="00BF7D57"/>
    <w:rsid w:val="00C03289"/>
    <w:rsid w:val="00C035C6"/>
    <w:rsid w:val="00C05AB3"/>
    <w:rsid w:val="00C10D05"/>
    <w:rsid w:val="00C110B5"/>
    <w:rsid w:val="00C1293A"/>
    <w:rsid w:val="00C16B10"/>
    <w:rsid w:val="00C17015"/>
    <w:rsid w:val="00C242CD"/>
    <w:rsid w:val="00C25220"/>
    <w:rsid w:val="00C27662"/>
    <w:rsid w:val="00C37122"/>
    <w:rsid w:val="00C43ACE"/>
    <w:rsid w:val="00C44E23"/>
    <w:rsid w:val="00C452FF"/>
    <w:rsid w:val="00C548F1"/>
    <w:rsid w:val="00C61BC3"/>
    <w:rsid w:val="00C70007"/>
    <w:rsid w:val="00C711D2"/>
    <w:rsid w:val="00C80A4E"/>
    <w:rsid w:val="00C87CAF"/>
    <w:rsid w:val="00C91E84"/>
    <w:rsid w:val="00CA027D"/>
    <w:rsid w:val="00CA177B"/>
    <w:rsid w:val="00CA6223"/>
    <w:rsid w:val="00CD20DD"/>
    <w:rsid w:val="00CE6B4E"/>
    <w:rsid w:val="00CF0625"/>
    <w:rsid w:val="00CF3C2F"/>
    <w:rsid w:val="00CF7FFE"/>
    <w:rsid w:val="00D03FB9"/>
    <w:rsid w:val="00D0719B"/>
    <w:rsid w:val="00D10C57"/>
    <w:rsid w:val="00D15BA3"/>
    <w:rsid w:val="00D15D5A"/>
    <w:rsid w:val="00D24838"/>
    <w:rsid w:val="00D25219"/>
    <w:rsid w:val="00D27441"/>
    <w:rsid w:val="00D35F2B"/>
    <w:rsid w:val="00D45D30"/>
    <w:rsid w:val="00D47CD6"/>
    <w:rsid w:val="00D50DC7"/>
    <w:rsid w:val="00D56D7A"/>
    <w:rsid w:val="00D57C23"/>
    <w:rsid w:val="00D6085E"/>
    <w:rsid w:val="00D622B3"/>
    <w:rsid w:val="00D63430"/>
    <w:rsid w:val="00D6486C"/>
    <w:rsid w:val="00D66F6D"/>
    <w:rsid w:val="00D672FE"/>
    <w:rsid w:val="00D72F89"/>
    <w:rsid w:val="00D73097"/>
    <w:rsid w:val="00D7451F"/>
    <w:rsid w:val="00D74955"/>
    <w:rsid w:val="00D85E29"/>
    <w:rsid w:val="00DB2A1C"/>
    <w:rsid w:val="00DC1AC6"/>
    <w:rsid w:val="00DC3276"/>
    <w:rsid w:val="00DE27B7"/>
    <w:rsid w:val="00DE283F"/>
    <w:rsid w:val="00DE306E"/>
    <w:rsid w:val="00DF38D4"/>
    <w:rsid w:val="00E01B92"/>
    <w:rsid w:val="00E03BAE"/>
    <w:rsid w:val="00E07EE5"/>
    <w:rsid w:val="00E21374"/>
    <w:rsid w:val="00E243B5"/>
    <w:rsid w:val="00E24F7F"/>
    <w:rsid w:val="00E34504"/>
    <w:rsid w:val="00E352EE"/>
    <w:rsid w:val="00E43C5D"/>
    <w:rsid w:val="00E47E3D"/>
    <w:rsid w:val="00E665D4"/>
    <w:rsid w:val="00E76F00"/>
    <w:rsid w:val="00E809E2"/>
    <w:rsid w:val="00E82939"/>
    <w:rsid w:val="00E830BC"/>
    <w:rsid w:val="00E832D1"/>
    <w:rsid w:val="00E8517C"/>
    <w:rsid w:val="00E91F6C"/>
    <w:rsid w:val="00EA44A3"/>
    <w:rsid w:val="00EA76BD"/>
    <w:rsid w:val="00EB0CAA"/>
    <w:rsid w:val="00EB1E47"/>
    <w:rsid w:val="00EB5B19"/>
    <w:rsid w:val="00EB74DF"/>
    <w:rsid w:val="00EC2027"/>
    <w:rsid w:val="00EC3B86"/>
    <w:rsid w:val="00EC4CF3"/>
    <w:rsid w:val="00EC5E16"/>
    <w:rsid w:val="00EC645E"/>
    <w:rsid w:val="00EC651E"/>
    <w:rsid w:val="00ED106B"/>
    <w:rsid w:val="00ED22AD"/>
    <w:rsid w:val="00ED28C6"/>
    <w:rsid w:val="00EE705C"/>
    <w:rsid w:val="00EF0C77"/>
    <w:rsid w:val="00EF564E"/>
    <w:rsid w:val="00F10122"/>
    <w:rsid w:val="00F10D4F"/>
    <w:rsid w:val="00F16834"/>
    <w:rsid w:val="00F17863"/>
    <w:rsid w:val="00F21F89"/>
    <w:rsid w:val="00F22E28"/>
    <w:rsid w:val="00F240CB"/>
    <w:rsid w:val="00F24A77"/>
    <w:rsid w:val="00F26579"/>
    <w:rsid w:val="00F35AC0"/>
    <w:rsid w:val="00F35B57"/>
    <w:rsid w:val="00F377C8"/>
    <w:rsid w:val="00F44797"/>
    <w:rsid w:val="00F510C7"/>
    <w:rsid w:val="00F524D5"/>
    <w:rsid w:val="00F53887"/>
    <w:rsid w:val="00F54797"/>
    <w:rsid w:val="00F6145E"/>
    <w:rsid w:val="00F739EA"/>
    <w:rsid w:val="00F74EBF"/>
    <w:rsid w:val="00F76792"/>
    <w:rsid w:val="00F8400B"/>
    <w:rsid w:val="00F87095"/>
    <w:rsid w:val="00F90C32"/>
    <w:rsid w:val="00F92B13"/>
    <w:rsid w:val="00F96606"/>
    <w:rsid w:val="00FA21DC"/>
    <w:rsid w:val="00FA310E"/>
    <w:rsid w:val="00FA4565"/>
    <w:rsid w:val="00FB2E76"/>
    <w:rsid w:val="00FB5871"/>
    <w:rsid w:val="00FC6C6F"/>
    <w:rsid w:val="00FD225E"/>
    <w:rsid w:val="00FE2B69"/>
    <w:rsid w:val="00FE6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20DB88C-0700-4D88-B8F7-7A3FBB9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6BBB"/>
    <w:rPr>
      <w:rFonts w:ascii="Courier" w:hAnsi="Courier"/>
    </w:rPr>
  </w:style>
  <w:style w:type="paragraph" w:styleId="Kop1">
    <w:name w:val="heading 1"/>
    <w:basedOn w:val="Standaard"/>
    <w:next w:val="Standaard"/>
    <w:link w:val="Kop1Char"/>
    <w:uiPriority w:val="9"/>
    <w:qFormat/>
    <w:rsid w:val="00316BBB"/>
    <w:pPr>
      <w:keepNext/>
      <w:tabs>
        <w:tab w:val="left" w:pos="-1440"/>
        <w:tab w:val="left" w:pos="-720"/>
      </w:tabs>
      <w:jc w:val="both"/>
      <w:outlineLvl w:val="0"/>
    </w:pPr>
    <w:rPr>
      <w:rFonts w:ascii="Arial" w:hAnsi="Arial"/>
      <w:b/>
    </w:rPr>
  </w:style>
  <w:style w:type="paragraph" w:styleId="Kop2">
    <w:name w:val="heading 2"/>
    <w:basedOn w:val="Standaard"/>
    <w:next w:val="Standaard"/>
    <w:qFormat/>
    <w:rsid w:val="00316BBB"/>
    <w:pPr>
      <w:keepNext/>
      <w:tabs>
        <w:tab w:val="left" w:pos="284"/>
        <w:tab w:val="left" w:pos="567"/>
        <w:tab w:val="left" w:pos="851"/>
        <w:tab w:val="left" w:pos="1134"/>
      </w:tabs>
      <w:spacing w:line="250" w:lineRule="exact"/>
      <w:outlineLvl w:val="1"/>
    </w:pPr>
    <w:rPr>
      <w:rFonts w:ascii="Arial" w:hAnsi="Arial"/>
      <w:b/>
    </w:rPr>
  </w:style>
  <w:style w:type="paragraph" w:styleId="Kop3">
    <w:name w:val="heading 3"/>
    <w:basedOn w:val="Standaard"/>
    <w:next w:val="Standaard"/>
    <w:link w:val="Kop3Char"/>
    <w:qFormat/>
    <w:rsid w:val="007B6CF8"/>
    <w:pPr>
      <w:keepNext/>
      <w:keepLines/>
      <w:tabs>
        <w:tab w:val="num" w:pos="0"/>
      </w:tabs>
      <w:spacing w:before="240" w:line="240" w:lineRule="atLeast"/>
      <w:ind w:left="567"/>
      <w:outlineLvl w:val="2"/>
    </w:pPr>
    <w:rPr>
      <w:rFonts w:ascii="Lucida Sans Unicode" w:hAnsi="Lucida Sans Unicode"/>
      <w:b/>
      <w:sz w:val="18"/>
    </w:rPr>
  </w:style>
  <w:style w:type="paragraph" w:styleId="Kop4">
    <w:name w:val="heading 4"/>
    <w:basedOn w:val="Standaard"/>
    <w:next w:val="Standaard"/>
    <w:link w:val="Kop4Char"/>
    <w:qFormat/>
    <w:rsid w:val="009A065B"/>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7B6CF8"/>
    <w:pPr>
      <w:spacing w:before="120" w:line="240" w:lineRule="atLeast"/>
      <w:outlineLvl w:val="4"/>
    </w:pPr>
    <w:rPr>
      <w:rFonts w:ascii="Lucida Sans Unicode" w:hAnsi="Lucida Sans Unicode"/>
      <w:sz w:val="18"/>
    </w:rPr>
  </w:style>
  <w:style w:type="paragraph" w:styleId="Kop6">
    <w:name w:val="heading 6"/>
    <w:basedOn w:val="Standaard"/>
    <w:next w:val="Standaard"/>
    <w:link w:val="Kop6Char"/>
    <w:qFormat/>
    <w:rsid w:val="007B6CF8"/>
    <w:pPr>
      <w:spacing w:before="120" w:line="240" w:lineRule="atLeast"/>
      <w:outlineLvl w:val="5"/>
    </w:pPr>
    <w:rPr>
      <w:rFonts w:ascii="Lucida Sans Unicode" w:hAnsi="Lucida Sans Unicode"/>
      <w:sz w:val="18"/>
    </w:rPr>
  </w:style>
  <w:style w:type="paragraph" w:styleId="Kop7">
    <w:name w:val="heading 7"/>
    <w:basedOn w:val="Standaard"/>
    <w:next w:val="Standaard"/>
    <w:link w:val="Kop7Char"/>
    <w:qFormat/>
    <w:rsid w:val="007B6CF8"/>
    <w:pPr>
      <w:spacing w:before="120" w:line="240" w:lineRule="atLeast"/>
      <w:outlineLvl w:val="6"/>
    </w:pPr>
    <w:rPr>
      <w:rFonts w:ascii="Lucida Sans Unicode" w:hAnsi="Lucida Sans Unicode"/>
      <w:i/>
      <w:sz w:val="18"/>
    </w:rPr>
  </w:style>
  <w:style w:type="paragraph" w:styleId="Kop8">
    <w:name w:val="heading 8"/>
    <w:basedOn w:val="Standaard"/>
    <w:next w:val="Standaard"/>
    <w:link w:val="Kop8Char"/>
    <w:qFormat/>
    <w:rsid w:val="007B6CF8"/>
    <w:pPr>
      <w:tabs>
        <w:tab w:val="num" w:pos="0"/>
        <w:tab w:val="left" w:pos="1985"/>
      </w:tabs>
      <w:spacing w:line="240" w:lineRule="atLeast"/>
      <w:ind w:left="851"/>
      <w:outlineLvl w:val="7"/>
    </w:pPr>
    <w:rPr>
      <w:rFonts w:ascii="Lucida Sans Unicode" w:hAnsi="Lucida Sans Unicode"/>
      <w:sz w:val="32"/>
    </w:rPr>
  </w:style>
  <w:style w:type="paragraph" w:styleId="Kop9">
    <w:name w:val="heading 9"/>
    <w:basedOn w:val="Standaard"/>
    <w:next w:val="Standaard"/>
    <w:link w:val="Kop9Char"/>
    <w:qFormat/>
    <w:rsid w:val="007B6CF8"/>
    <w:pPr>
      <w:spacing w:before="120" w:line="240" w:lineRule="atLeast"/>
      <w:outlineLvl w:val="8"/>
    </w:pPr>
    <w:rPr>
      <w:rFonts w:ascii="Lucida Sans Unicode" w:hAnsi="Lucida Sans Unicode"/>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indnoottekst1">
    <w:name w:val="Eindnoottekst1"/>
    <w:basedOn w:val="Standaard"/>
    <w:rsid w:val="00316BBB"/>
    <w:rPr>
      <w:sz w:val="24"/>
    </w:rPr>
  </w:style>
  <w:style w:type="character" w:customStyle="1" w:styleId="Eindnootmarkering1">
    <w:name w:val="Eindnootmarkering1"/>
    <w:rsid w:val="00316BBB"/>
    <w:rPr>
      <w:vertAlign w:val="superscript"/>
    </w:rPr>
  </w:style>
  <w:style w:type="paragraph" w:customStyle="1" w:styleId="Voetnoottekst1">
    <w:name w:val="Voetnoottekst1"/>
    <w:basedOn w:val="Standaard"/>
    <w:rsid w:val="00316BBB"/>
    <w:rPr>
      <w:sz w:val="24"/>
    </w:rPr>
  </w:style>
  <w:style w:type="character" w:customStyle="1" w:styleId="Voetnootmarkering1">
    <w:name w:val="Voetnootmarkering1"/>
    <w:rsid w:val="00316BBB"/>
    <w:rPr>
      <w:vertAlign w:val="superscript"/>
    </w:rPr>
  </w:style>
  <w:style w:type="character" w:customStyle="1" w:styleId="Alineanummer1">
    <w:name w:val="Alineanummer 1"/>
    <w:basedOn w:val="Standaardalinea-lettertype"/>
    <w:rsid w:val="00316BBB"/>
  </w:style>
  <w:style w:type="character" w:customStyle="1" w:styleId="Bibliografie1">
    <w:name w:val="Bibliografie1"/>
    <w:basedOn w:val="Standaardalinea-lettertype"/>
    <w:rsid w:val="00316BBB"/>
  </w:style>
  <w:style w:type="character" w:customStyle="1" w:styleId="Dokument5">
    <w:name w:val="Dokument 5"/>
    <w:basedOn w:val="Standaardalinea-lettertype"/>
    <w:rsid w:val="00316BBB"/>
  </w:style>
  <w:style w:type="character" w:customStyle="1" w:styleId="Dokument6">
    <w:name w:val="Dokument 6"/>
    <w:basedOn w:val="Standaardalinea-lettertype"/>
    <w:rsid w:val="00316BBB"/>
  </w:style>
  <w:style w:type="character" w:customStyle="1" w:styleId="Dokument4">
    <w:name w:val="Dokument 4"/>
    <w:rsid w:val="00316BBB"/>
    <w:rPr>
      <w:b/>
      <w:i/>
      <w:sz w:val="20"/>
    </w:rPr>
  </w:style>
  <w:style w:type="character" w:customStyle="1" w:styleId="Alineanummer2">
    <w:name w:val="Alineanummer 2"/>
    <w:basedOn w:val="Standaardalinea-lettertype"/>
    <w:rsid w:val="00316BBB"/>
  </w:style>
  <w:style w:type="paragraph" w:customStyle="1" w:styleId="Dokument1">
    <w:name w:val="Dokument 1"/>
    <w:rsid w:val="00316BBB"/>
    <w:pPr>
      <w:keepNext/>
      <w:keepLines/>
      <w:tabs>
        <w:tab w:val="left" w:pos="-720"/>
      </w:tabs>
      <w:suppressAutoHyphens/>
    </w:pPr>
    <w:rPr>
      <w:rFonts w:ascii="Courier" w:hAnsi="Courier"/>
      <w:lang w:val="en-US"/>
    </w:rPr>
  </w:style>
  <w:style w:type="character" w:customStyle="1" w:styleId="Alineanummer3">
    <w:name w:val="Alineanummer 3"/>
    <w:basedOn w:val="Standaardalinea-lettertype"/>
    <w:rsid w:val="00316BBB"/>
  </w:style>
  <w:style w:type="character" w:customStyle="1" w:styleId="Alineanummer4">
    <w:name w:val="Alineanummer 4"/>
    <w:basedOn w:val="Standaardalinea-lettertype"/>
    <w:rsid w:val="00316BBB"/>
  </w:style>
  <w:style w:type="character" w:customStyle="1" w:styleId="Alineanummer5">
    <w:name w:val="Alineanummer 5"/>
    <w:basedOn w:val="Standaardalinea-lettertype"/>
    <w:rsid w:val="00316BBB"/>
  </w:style>
  <w:style w:type="character" w:customStyle="1" w:styleId="Alineanummer6">
    <w:name w:val="Alineanummer 6"/>
    <w:basedOn w:val="Standaardalinea-lettertype"/>
    <w:rsid w:val="00316BBB"/>
  </w:style>
  <w:style w:type="character" w:customStyle="1" w:styleId="Dokument2">
    <w:name w:val="Dokument 2"/>
    <w:rsid w:val="00316BBB"/>
    <w:rPr>
      <w:rFonts w:ascii="Courier" w:hAnsi="Courier"/>
      <w:noProof w:val="0"/>
      <w:sz w:val="20"/>
      <w:lang w:val="en-US"/>
    </w:rPr>
  </w:style>
  <w:style w:type="character" w:customStyle="1" w:styleId="Alineanummer7">
    <w:name w:val="Alineanummer 7"/>
    <w:basedOn w:val="Standaardalinea-lettertype"/>
    <w:rsid w:val="00316BBB"/>
  </w:style>
  <w:style w:type="character" w:customStyle="1" w:styleId="Alineanummer8">
    <w:name w:val="Alineanummer 8"/>
    <w:basedOn w:val="Standaardalinea-lettertype"/>
    <w:rsid w:val="00316BBB"/>
  </w:style>
  <w:style w:type="character" w:customStyle="1" w:styleId="Techninit">
    <w:name w:val="Techn init"/>
    <w:rsid w:val="00316BBB"/>
    <w:rPr>
      <w:rFonts w:ascii="Courier" w:hAnsi="Courier"/>
      <w:noProof w:val="0"/>
      <w:sz w:val="20"/>
      <w:lang w:val="en-US"/>
    </w:rPr>
  </w:style>
  <w:style w:type="character" w:customStyle="1" w:styleId="Dokuinit">
    <w:name w:val="Doku init"/>
    <w:basedOn w:val="Standaardalinea-lettertype"/>
    <w:rsid w:val="00316BBB"/>
  </w:style>
  <w:style w:type="character" w:customStyle="1" w:styleId="Dokument3">
    <w:name w:val="Dokument 3"/>
    <w:rsid w:val="00316BBB"/>
    <w:rPr>
      <w:rFonts w:ascii="Courier" w:hAnsi="Courier"/>
      <w:noProof w:val="0"/>
      <w:sz w:val="20"/>
      <w:lang w:val="en-US"/>
    </w:rPr>
  </w:style>
  <w:style w:type="character" w:customStyle="1" w:styleId="Dokument7">
    <w:name w:val="Dokument 7"/>
    <w:basedOn w:val="Standaardalinea-lettertype"/>
    <w:rsid w:val="00316BBB"/>
  </w:style>
  <w:style w:type="character" w:customStyle="1" w:styleId="Dokument8">
    <w:name w:val="Dokument 8"/>
    <w:basedOn w:val="Standaardalinea-lettertype"/>
    <w:rsid w:val="00316BBB"/>
  </w:style>
  <w:style w:type="character" w:customStyle="1" w:styleId="Technisch1">
    <w:name w:val="Technisch 1"/>
    <w:rsid w:val="00316BBB"/>
    <w:rPr>
      <w:rFonts w:ascii="Courier" w:hAnsi="Courier"/>
      <w:noProof w:val="0"/>
      <w:sz w:val="20"/>
      <w:lang w:val="en-US"/>
    </w:rPr>
  </w:style>
  <w:style w:type="character" w:customStyle="1" w:styleId="Technisch2">
    <w:name w:val="Technisch 2"/>
    <w:rsid w:val="00316BBB"/>
    <w:rPr>
      <w:rFonts w:ascii="Courier" w:hAnsi="Courier"/>
      <w:noProof w:val="0"/>
      <w:sz w:val="20"/>
      <w:lang w:val="en-US"/>
    </w:rPr>
  </w:style>
  <w:style w:type="character" w:customStyle="1" w:styleId="Technisch3">
    <w:name w:val="Technisch 3"/>
    <w:rsid w:val="00316BBB"/>
    <w:rPr>
      <w:rFonts w:ascii="Courier" w:hAnsi="Courier"/>
      <w:noProof w:val="0"/>
      <w:sz w:val="20"/>
      <w:lang w:val="en-US"/>
    </w:rPr>
  </w:style>
  <w:style w:type="character" w:customStyle="1" w:styleId="Technisch5">
    <w:name w:val="Technisch 5"/>
    <w:basedOn w:val="Standaardalinea-lettertype"/>
    <w:rsid w:val="00316BBB"/>
  </w:style>
  <w:style w:type="character" w:customStyle="1" w:styleId="Technisch6">
    <w:name w:val="Technisch 6"/>
    <w:basedOn w:val="Standaardalinea-lettertype"/>
    <w:rsid w:val="00316BBB"/>
  </w:style>
  <w:style w:type="character" w:customStyle="1" w:styleId="Technisch7">
    <w:name w:val="Technisch 7"/>
    <w:basedOn w:val="Standaardalinea-lettertype"/>
    <w:rsid w:val="00316BBB"/>
  </w:style>
  <w:style w:type="character" w:customStyle="1" w:styleId="Technisch4">
    <w:name w:val="Technisch 4"/>
    <w:basedOn w:val="Standaardalinea-lettertype"/>
    <w:rsid w:val="00316BBB"/>
  </w:style>
  <w:style w:type="character" w:customStyle="1" w:styleId="Technisch8">
    <w:name w:val="Technisch 8"/>
    <w:basedOn w:val="Standaardalinea-lettertype"/>
    <w:rsid w:val="00316BBB"/>
  </w:style>
  <w:style w:type="paragraph" w:styleId="Inhopg1">
    <w:name w:val="toc 1"/>
    <w:basedOn w:val="Standaard"/>
    <w:next w:val="Standaard"/>
    <w:semiHidden/>
    <w:rsid w:val="00316BBB"/>
    <w:pPr>
      <w:tabs>
        <w:tab w:val="right" w:leader="dot" w:pos="9360"/>
      </w:tabs>
      <w:suppressAutoHyphens/>
      <w:spacing w:before="480"/>
      <w:ind w:left="720" w:right="720" w:hanging="720"/>
    </w:pPr>
    <w:rPr>
      <w:lang w:val="en-US"/>
    </w:rPr>
  </w:style>
  <w:style w:type="paragraph" w:styleId="Inhopg2">
    <w:name w:val="toc 2"/>
    <w:basedOn w:val="Standaard"/>
    <w:next w:val="Standaard"/>
    <w:semiHidden/>
    <w:rsid w:val="00316BBB"/>
    <w:pPr>
      <w:tabs>
        <w:tab w:val="right" w:leader="dot" w:pos="9360"/>
      </w:tabs>
      <w:suppressAutoHyphens/>
      <w:ind w:left="1440" w:right="720" w:hanging="720"/>
    </w:pPr>
    <w:rPr>
      <w:lang w:val="en-US"/>
    </w:rPr>
  </w:style>
  <w:style w:type="paragraph" w:styleId="Inhopg3">
    <w:name w:val="toc 3"/>
    <w:basedOn w:val="Standaard"/>
    <w:next w:val="Standaard"/>
    <w:semiHidden/>
    <w:rsid w:val="00316BBB"/>
    <w:pPr>
      <w:tabs>
        <w:tab w:val="right" w:leader="dot" w:pos="9360"/>
      </w:tabs>
      <w:suppressAutoHyphens/>
      <w:ind w:left="2160" w:right="720" w:hanging="720"/>
    </w:pPr>
    <w:rPr>
      <w:lang w:val="en-US"/>
    </w:rPr>
  </w:style>
  <w:style w:type="paragraph" w:styleId="Inhopg4">
    <w:name w:val="toc 4"/>
    <w:basedOn w:val="Standaard"/>
    <w:next w:val="Standaard"/>
    <w:semiHidden/>
    <w:rsid w:val="00316BBB"/>
    <w:pPr>
      <w:tabs>
        <w:tab w:val="right" w:leader="dot" w:pos="9360"/>
      </w:tabs>
      <w:suppressAutoHyphens/>
      <w:ind w:left="2880" w:right="720" w:hanging="720"/>
    </w:pPr>
    <w:rPr>
      <w:lang w:val="en-US"/>
    </w:rPr>
  </w:style>
  <w:style w:type="paragraph" w:styleId="Inhopg5">
    <w:name w:val="toc 5"/>
    <w:basedOn w:val="Standaard"/>
    <w:next w:val="Standaard"/>
    <w:semiHidden/>
    <w:rsid w:val="00316BBB"/>
    <w:pPr>
      <w:tabs>
        <w:tab w:val="right" w:leader="dot" w:pos="9360"/>
      </w:tabs>
      <w:suppressAutoHyphens/>
      <w:ind w:left="3600" w:right="720" w:hanging="720"/>
    </w:pPr>
    <w:rPr>
      <w:lang w:val="en-US"/>
    </w:rPr>
  </w:style>
  <w:style w:type="paragraph" w:styleId="Inhopg6">
    <w:name w:val="toc 6"/>
    <w:basedOn w:val="Standaard"/>
    <w:next w:val="Standaard"/>
    <w:semiHidden/>
    <w:rsid w:val="00316BBB"/>
    <w:pPr>
      <w:tabs>
        <w:tab w:val="right" w:pos="9360"/>
      </w:tabs>
      <w:suppressAutoHyphens/>
      <w:ind w:left="720" w:hanging="720"/>
    </w:pPr>
    <w:rPr>
      <w:lang w:val="en-US"/>
    </w:rPr>
  </w:style>
  <w:style w:type="paragraph" w:styleId="Inhopg7">
    <w:name w:val="toc 7"/>
    <w:basedOn w:val="Standaard"/>
    <w:next w:val="Standaard"/>
    <w:semiHidden/>
    <w:rsid w:val="00316BBB"/>
    <w:pPr>
      <w:suppressAutoHyphens/>
      <w:ind w:left="720" w:hanging="720"/>
    </w:pPr>
    <w:rPr>
      <w:lang w:val="en-US"/>
    </w:rPr>
  </w:style>
  <w:style w:type="paragraph" w:styleId="Inhopg8">
    <w:name w:val="toc 8"/>
    <w:basedOn w:val="Standaard"/>
    <w:next w:val="Standaard"/>
    <w:semiHidden/>
    <w:rsid w:val="00316BBB"/>
    <w:pPr>
      <w:tabs>
        <w:tab w:val="right" w:pos="9360"/>
      </w:tabs>
      <w:suppressAutoHyphens/>
      <w:ind w:left="720" w:hanging="720"/>
    </w:pPr>
    <w:rPr>
      <w:lang w:val="en-US"/>
    </w:rPr>
  </w:style>
  <w:style w:type="paragraph" w:styleId="Inhopg9">
    <w:name w:val="toc 9"/>
    <w:basedOn w:val="Standaard"/>
    <w:next w:val="Standaard"/>
    <w:semiHidden/>
    <w:rsid w:val="00316BBB"/>
    <w:pPr>
      <w:tabs>
        <w:tab w:val="right" w:leader="dot" w:pos="9360"/>
      </w:tabs>
      <w:suppressAutoHyphens/>
      <w:ind w:left="720" w:hanging="720"/>
    </w:pPr>
    <w:rPr>
      <w:lang w:val="en-US"/>
    </w:rPr>
  </w:style>
  <w:style w:type="paragraph" w:styleId="Index1">
    <w:name w:val="index 1"/>
    <w:basedOn w:val="Standaard"/>
    <w:next w:val="Standaard"/>
    <w:semiHidden/>
    <w:rsid w:val="00316BBB"/>
    <w:pPr>
      <w:tabs>
        <w:tab w:val="right" w:leader="dot" w:pos="9360"/>
      </w:tabs>
      <w:suppressAutoHyphens/>
      <w:ind w:left="1440" w:right="720" w:hanging="1440"/>
    </w:pPr>
    <w:rPr>
      <w:lang w:val="en-US"/>
    </w:rPr>
  </w:style>
  <w:style w:type="paragraph" w:styleId="Index2">
    <w:name w:val="index 2"/>
    <w:basedOn w:val="Standaard"/>
    <w:next w:val="Standaard"/>
    <w:semiHidden/>
    <w:rsid w:val="00316BBB"/>
    <w:pPr>
      <w:tabs>
        <w:tab w:val="right" w:leader="dot" w:pos="9360"/>
      </w:tabs>
      <w:suppressAutoHyphens/>
      <w:ind w:left="1440" w:right="720" w:hanging="720"/>
    </w:pPr>
    <w:rPr>
      <w:lang w:val="en-US"/>
    </w:rPr>
  </w:style>
  <w:style w:type="paragraph" w:styleId="Kopbronvermelding">
    <w:name w:val="toa heading"/>
    <w:basedOn w:val="Standaard"/>
    <w:next w:val="Standaard"/>
    <w:semiHidden/>
    <w:rsid w:val="00316BBB"/>
    <w:pPr>
      <w:tabs>
        <w:tab w:val="right" w:pos="9360"/>
      </w:tabs>
      <w:suppressAutoHyphens/>
    </w:pPr>
    <w:rPr>
      <w:lang w:val="en-US"/>
    </w:rPr>
  </w:style>
  <w:style w:type="paragraph" w:styleId="Bijschrift">
    <w:name w:val="caption"/>
    <w:basedOn w:val="Standaard"/>
    <w:next w:val="Standaard"/>
    <w:qFormat/>
    <w:rsid w:val="00316BBB"/>
    <w:rPr>
      <w:sz w:val="24"/>
    </w:rPr>
  </w:style>
  <w:style w:type="character" w:customStyle="1" w:styleId="EquationCaption">
    <w:name w:val="_Equation Caption"/>
    <w:rsid w:val="00316BBB"/>
  </w:style>
  <w:style w:type="paragraph" w:styleId="Voettekst">
    <w:name w:val="footer"/>
    <w:basedOn w:val="Standaard"/>
    <w:rsid w:val="00316BBB"/>
    <w:pPr>
      <w:tabs>
        <w:tab w:val="center" w:pos="4536"/>
        <w:tab w:val="right" w:pos="9072"/>
      </w:tabs>
    </w:pPr>
  </w:style>
  <w:style w:type="paragraph" w:styleId="Koptekst">
    <w:name w:val="header"/>
    <w:basedOn w:val="Standaard"/>
    <w:rsid w:val="00316BBB"/>
    <w:pPr>
      <w:tabs>
        <w:tab w:val="center" w:pos="4536"/>
        <w:tab w:val="right" w:pos="9072"/>
      </w:tabs>
    </w:pPr>
  </w:style>
  <w:style w:type="character" w:styleId="Paginanummer">
    <w:name w:val="page number"/>
    <w:basedOn w:val="Standaardalinea-lettertype"/>
    <w:rsid w:val="00316BBB"/>
  </w:style>
  <w:style w:type="paragraph" w:styleId="Documentstructuur">
    <w:name w:val="Document Map"/>
    <w:basedOn w:val="Standaard"/>
    <w:semiHidden/>
    <w:rsid w:val="00316BBB"/>
    <w:pPr>
      <w:shd w:val="clear" w:color="auto" w:fill="000080"/>
    </w:pPr>
    <w:rPr>
      <w:rFonts w:ascii="Tahoma" w:hAnsi="Tahoma"/>
    </w:rPr>
  </w:style>
  <w:style w:type="paragraph" w:styleId="Titel">
    <w:name w:val="Title"/>
    <w:basedOn w:val="Standaard"/>
    <w:qFormat/>
    <w:rsid w:val="00316BBB"/>
    <w:pPr>
      <w:tabs>
        <w:tab w:val="center" w:pos="4723"/>
      </w:tabs>
      <w:jc w:val="center"/>
    </w:pPr>
    <w:rPr>
      <w:rFonts w:ascii="Times New Roman" w:hAnsi="Times New Roman"/>
      <w:b/>
      <w:sz w:val="22"/>
      <w:u w:val="single"/>
    </w:rPr>
  </w:style>
  <w:style w:type="paragraph" w:styleId="Plattetekstinspringen">
    <w:name w:val="Body Text Indent"/>
    <w:basedOn w:val="Standaard"/>
    <w:rsid w:val="00316BBB"/>
    <w:pPr>
      <w:tabs>
        <w:tab w:val="left" w:pos="-1440"/>
        <w:tab w:val="left" w:pos="-720"/>
        <w:tab w:val="left" w:pos="709"/>
      </w:tabs>
      <w:ind w:left="709" w:hanging="709"/>
      <w:jc w:val="both"/>
    </w:pPr>
    <w:rPr>
      <w:rFonts w:ascii="Times New Roman" w:hAnsi="Times New Roman"/>
      <w:sz w:val="22"/>
    </w:rPr>
  </w:style>
  <w:style w:type="paragraph" w:styleId="Plattetekst">
    <w:name w:val="Body Text"/>
    <w:basedOn w:val="Standaard"/>
    <w:rsid w:val="00316BBB"/>
    <w:pPr>
      <w:tabs>
        <w:tab w:val="left" w:pos="-1440"/>
        <w:tab w:val="left" w:pos="-720"/>
        <w:tab w:val="left" w:pos="0"/>
        <w:tab w:val="left" w:pos="720"/>
        <w:tab w:val="left" w:pos="1440"/>
        <w:tab w:val="left" w:pos="2160"/>
        <w:tab w:val="left" w:pos="2880"/>
        <w:tab w:val="left" w:pos="3600"/>
      </w:tabs>
      <w:jc w:val="both"/>
    </w:pPr>
    <w:rPr>
      <w:rFonts w:ascii="Times New Roman" w:hAnsi="Times New Roman"/>
      <w:sz w:val="22"/>
    </w:rPr>
  </w:style>
  <w:style w:type="paragraph" w:styleId="Plattetekstinspringen2">
    <w:name w:val="Body Text Indent 2"/>
    <w:basedOn w:val="Standaard"/>
    <w:rsid w:val="00316BBB"/>
    <w:pPr>
      <w:tabs>
        <w:tab w:val="left" w:pos="-1440"/>
        <w:tab w:val="left" w:pos="-720"/>
        <w:tab w:val="left" w:pos="0"/>
        <w:tab w:val="left" w:pos="720"/>
        <w:tab w:val="left" w:pos="1440"/>
        <w:tab w:val="left" w:pos="2160"/>
      </w:tabs>
      <w:ind w:left="2268" w:hanging="2268"/>
    </w:pPr>
    <w:rPr>
      <w:rFonts w:ascii="Times New Roman" w:hAnsi="Times New Roman"/>
      <w:sz w:val="22"/>
    </w:rPr>
  </w:style>
  <w:style w:type="character" w:styleId="Verwijzingopmerking">
    <w:name w:val="annotation reference"/>
    <w:semiHidden/>
    <w:rsid w:val="00316BBB"/>
    <w:rPr>
      <w:sz w:val="16"/>
    </w:rPr>
  </w:style>
  <w:style w:type="paragraph" w:styleId="Plattetekst2">
    <w:name w:val="Body Text 2"/>
    <w:basedOn w:val="Standaard"/>
    <w:rsid w:val="00316BBB"/>
    <w:pPr>
      <w:jc w:val="both"/>
    </w:pPr>
    <w:rPr>
      <w:rFonts w:ascii="Tahoma" w:hAnsi="Tahoma"/>
    </w:rPr>
  </w:style>
  <w:style w:type="paragraph" w:styleId="Plattetekstinspringen3">
    <w:name w:val="Body Text Indent 3"/>
    <w:basedOn w:val="Standaard"/>
    <w:rsid w:val="00316BBB"/>
    <w:pPr>
      <w:tabs>
        <w:tab w:val="left" w:pos="-1440"/>
        <w:tab w:val="left" w:pos="-720"/>
        <w:tab w:val="left" w:pos="0"/>
      </w:tabs>
      <w:ind w:left="567" w:hanging="567"/>
      <w:jc w:val="both"/>
    </w:pPr>
    <w:rPr>
      <w:rFonts w:ascii="Times New Roman" w:hAnsi="Times New Roman"/>
      <w:sz w:val="22"/>
    </w:rPr>
  </w:style>
  <w:style w:type="paragraph" w:styleId="Bloktekst">
    <w:name w:val="Block Text"/>
    <w:basedOn w:val="Standaard"/>
    <w:rsid w:val="00316BBB"/>
    <w:pPr>
      <w:tabs>
        <w:tab w:val="left" w:pos="-1440"/>
        <w:tab w:val="left" w:pos="-720"/>
        <w:tab w:val="left" w:pos="0"/>
      </w:tabs>
      <w:ind w:left="720" w:right="-52" w:hanging="720"/>
      <w:jc w:val="both"/>
    </w:pPr>
    <w:rPr>
      <w:rFonts w:ascii="Arial" w:hAnsi="Arial"/>
    </w:rPr>
  </w:style>
  <w:style w:type="paragraph" w:styleId="Ballontekst">
    <w:name w:val="Balloon Text"/>
    <w:basedOn w:val="Standaard"/>
    <w:semiHidden/>
    <w:rsid w:val="009C0C39"/>
    <w:rPr>
      <w:rFonts w:ascii="Tahoma" w:hAnsi="Tahoma" w:cs="Tahoma"/>
      <w:sz w:val="16"/>
      <w:szCs w:val="16"/>
    </w:rPr>
  </w:style>
  <w:style w:type="paragraph" w:styleId="Lijstalinea">
    <w:name w:val="List Paragraph"/>
    <w:basedOn w:val="Standaard"/>
    <w:uiPriority w:val="34"/>
    <w:qFormat/>
    <w:rsid w:val="00C110B5"/>
    <w:pPr>
      <w:ind w:left="708"/>
    </w:pPr>
  </w:style>
  <w:style w:type="paragraph" w:styleId="Tekstopmerking">
    <w:name w:val="annotation text"/>
    <w:basedOn w:val="Standaard"/>
    <w:link w:val="TekstopmerkingChar"/>
    <w:uiPriority w:val="99"/>
    <w:unhideWhenUsed/>
    <w:rsid w:val="00F35AC0"/>
  </w:style>
  <w:style w:type="character" w:customStyle="1" w:styleId="TekstopmerkingChar">
    <w:name w:val="Tekst opmerking Char"/>
    <w:basedOn w:val="Standaardalinea-lettertype"/>
    <w:link w:val="Tekstopmerking"/>
    <w:uiPriority w:val="99"/>
    <w:rsid w:val="00F35AC0"/>
    <w:rPr>
      <w:rFonts w:ascii="Courier" w:hAnsi="Courier"/>
    </w:rPr>
  </w:style>
  <w:style w:type="paragraph" w:styleId="Onderwerpvanopmerking">
    <w:name w:val="annotation subject"/>
    <w:basedOn w:val="Tekstopmerking"/>
    <w:next w:val="Tekstopmerking"/>
    <w:link w:val="OnderwerpvanopmerkingChar"/>
    <w:uiPriority w:val="99"/>
    <w:semiHidden/>
    <w:unhideWhenUsed/>
    <w:rsid w:val="00F35AC0"/>
    <w:rPr>
      <w:b/>
      <w:bCs/>
    </w:rPr>
  </w:style>
  <w:style w:type="character" w:customStyle="1" w:styleId="OnderwerpvanopmerkingChar">
    <w:name w:val="Onderwerp van opmerking Char"/>
    <w:basedOn w:val="TekstopmerkingChar"/>
    <w:link w:val="Onderwerpvanopmerking"/>
    <w:uiPriority w:val="99"/>
    <w:semiHidden/>
    <w:rsid w:val="00F35AC0"/>
    <w:rPr>
      <w:rFonts w:ascii="Courier" w:hAnsi="Courier"/>
      <w:b/>
      <w:bCs/>
    </w:rPr>
  </w:style>
  <w:style w:type="paragraph" w:styleId="Revisie">
    <w:name w:val="Revision"/>
    <w:hidden/>
    <w:uiPriority w:val="99"/>
    <w:semiHidden/>
    <w:rsid w:val="00A7713C"/>
    <w:rPr>
      <w:rFonts w:ascii="Courier" w:hAnsi="Courier"/>
    </w:rPr>
  </w:style>
  <w:style w:type="character" w:customStyle="1" w:styleId="Kop3Char">
    <w:name w:val="Kop 3 Char"/>
    <w:basedOn w:val="Standaardalinea-lettertype"/>
    <w:link w:val="Kop3"/>
    <w:rsid w:val="007B6CF8"/>
    <w:rPr>
      <w:rFonts w:ascii="Lucida Sans Unicode" w:hAnsi="Lucida Sans Unicode"/>
      <w:b/>
      <w:sz w:val="18"/>
    </w:rPr>
  </w:style>
  <w:style w:type="character" w:customStyle="1" w:styleId="Kop5Char">
    <w:name w:val="Kop 5 Char"/>
    <w:basedOn w:val="Standaardalinea-lettertype"/>
    <w:link w:val="Kop5"/>
    <w:rsid w:val="007B6CF8"/>
    <w:rPr>
      <w:rFonts w:ascii="Lucida Sans Unicode" w:hAnsi="Lucida Sans Unicode"/>
      <w:sz w:val="18"/>
    </w:rPr>
  </w:style>
  <w:style w:type="character" w:customStyle="1" w:styleId="Kop6Char">
    <w:name w:val="Kop 6 Char"/>
    <w:basedOn w:val="Standaardalinea-lettertype"/>
    <w:link w:val="Kop6"/>
    <w:rsid w:val="007B6CF8"/>
    <w:rPr>
      <w:rFonts w:ascii="Lucida Sans Unicode" w:hAnsi="Lucida Sans Unicode"/>
      <w:sz w:val="18"/>
    </w:rPr>
  </w:style>
  <w:style w:type="character" w:customStyle="1" w:styleId="Kop7Char">
    <w:name w:val="Kop 7 Char"/>
    <w:basedOn w:val="Standaardalinea-lettertype"/>
    <w:link w:val="Kop7"/>
    <w:rsid w:val="007B6CF8"/>
    <w:rPr>
      <w:rFonts w:ascii="Lucida Sans Unicode" w:hAnsi="Lucida Sans Unicode"/>
      <w:i/>
      <w:sz w:val="18"/>
    </w:rPr>
  </w:style>
  <w:style w:type="character" w:customStyle="1" w:styleId="Kop8Char">
    <w:name w:val="Kop 8 Char"/>
    <w:basedOn w:val="Standaardalinea-lettertype"/>
    <w:link w:val="Kop8"/>
    <w:rsid w:val="007B6CF8"/>
    <w:rPr>
      <w:rFonts w:ascii="Lucida Sans Unicode" w:hAnsi="Lucida Sans Unicode"/>
      <w:sz w:val="32"/>
    </w:rPr>
  </w:style>
  <w:style w:type="character" w:customStyle="1" w:styleId="Kop9Char">
    <w:name w:val="Kop 9 Char"/>
    <w:basedOn w:val="Standaardalinea-lettertype"/>
    <w:link w:val="Kop9"/>
    <w:rsid w:val="007B6CF8"/>
    <w:rPr>
      <w:rFonts w:ascii="Lucida Sans Unicode" w:hAnsi="Lucida Sans Unicode"/>
      <w:b/>
      <w:sz w:val="28"/>
    </w:rPr>
  </w:style>
  <w:style w:type="character" w:customStyle="1" w:styleId="DeltaViewInsertion">
    <w:name w:val="DeltaView Insertion"/>
    <w:rsid w:val="007B6CF8"/>
    <w:rPr>
      <w:color w:val="0000FF"/>
      <w:spacing w:val="0"/>
      <w:u w:val="double"/>
    </w:rPr>
  </w:style>
  <w:style w:type="paragraph" w:customStyle="1" w:styleId="OpmaakprofielKop210ptVetCursief">
    <w:name w:val="Opmaakprofiel Kop 2 + 10 pt Vet Cursief"/>
    <w:basedOn w:val="Kop2"/>
    <w:link w:val="OpmaakprofielKop210ptVetCursiefChar"/>
    <w:rsid w:val="007B6CF8"/>
    <w:pPr>
      <w:keepLines/>
      <w:numPr>
        <w:ilvl w:val="1"/>
      </w:numPr>
      <w:tabs>
        <w:tab w:val="clear" w:pos="284"/>
        <w:tab w:val="clear" w:pos="567"/>
        <w:tab w:val="clear" w:pos="851"/>
        <w:tab w:val="clear" w:pos="1134"/>
      </w:tabs>
      <w:spacing w:before="240" w:after="120" w:line="240" w:lineRule="atLeast"/>
      <w:ind w:left="567" w:hanging="567"/>
    </w:pPr>
    <w:rPr>
      <w:rFonts w:ascii="Lucida Sans Unicode" w:hAnsi="Lucida Sans Unicode"/>
      <w:b w:val="0"/>
      <w:bCs/>
      <w:iCs/>
      <w:sz w:val="18"/>
    </w:rPr>
  </w:style>
  <w:style w:type="character" w:customStyle="1" w:styleId="OpmaakprofielKop210ptVetCursiefChar">
    <w:name w:val="Opmaakprofiel Kop 2 + 10 pt Vet Cursief Char"/>
    <w:link w:val="OpmaakprofielKop210ptVetCursief"/>
    <w:rsid w:val="007B6CF8"/>
    <w:rPr>
      <w:rFonts w:ascii="Lucida Sans Unicode" w:hAnsi="Lucida Sans Unicode"/>
      <w:bCs/>
      <w:iCs/>
      <w:sz w:val="18"/>
    </w:rPr>
  </w:style>
  <w:style w:type="character" w:customStyle="1" w:styleId="Kop1Char">
    <w:name w:val="Kop 1 Char"/>
    <w:basedOn w:val="Standaardalinea-lettertype"/>
    <w:link w:val="Kop1"/>
    <w:uiPriority w:val="9"/>
    <w:rsid w:val="00177668"/>
    <w:rPr>
      <w:rFonts w:ascii="Arial" w:hAnsi="Arial"/>
      <w:b/>
    </w:rPr>
  </w:style>
  <w:style w:type="character" w:customStyle="1" w:styleId="Kop4Char">
    <w:name w:val="Kop 4 Char"/>
    <w:basedOn w:val="Standaardalinea-lettertype"/>
    <w:link w:val="Kop4"/>
    <w:rsid w:val="002A276E"/>
    <w:rPr>
      <w:b/>
      <w:bCs/>
      <w:sz w:val="28"/>
      <w:szCs w:val="28"/>
    </w:rPr>
  </w:style>
  <w:style w:type="paragraph" w:styleId="Normaalweb">
    <w:name w:val="Normal (Web)"/>
    <w:basedOn w:val="Standaard"/>
    <w:uiPriority w:val="99"/>
    <w:semiHidden/>
    <w:unhideWhenUsed/>
    <w:rsid w:val="001D3A68"/>
    <w:pPr>
      <w:spacing w:before="100" w:beforeAutospacing="1" w:after="100" w:afterAutospacing="1"/>
    </w:pPr>
    <w:rPr>
      <w:rFonts w:ascii="Times New Roman" w:eastAsiaTheme="minorEastAsia" w:hAnsi="Times New Roman"/>
      <w:sz w:val="24"/>
      <w:szCs w:val="24"/>
    </w:rPr>
  </w:style>
  <w:style w:type="character" w:styleId="Hyperlink">
    <w:name w:val="Hyperlink"/>
    <w:basedOn w:val="Standaardalinea-lettertype"/>
    <w:uiPriority w:val="99"/>
    <w:unhideWhenUsed/>
    <w:rsid w:val="008C66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9570">
      <w:bodyDiv w:val="1"/>
      <w:marLeft w:val="0"/>
      <w:marRight w:val="0"/>
      <w:marTop w:val="0"/>
      <w:marBottom w:val="0"/>
      <w:divBdr>
        <w:top w:val="none" w:sz="0" w:space="0" w:color="auto"/>
        <w:left w:val="none" w:sz="0" w:space="0" w:color="auto"/>
        <w:bottom w:val="none" w:sz="0" w:space="0" w:color="auto"/>
        <w:right w:val="none" w:sz="0" w:space="0" w:color="auto"/>
      </w:divBdr>
    </w:div>
    <w:div w:id="486363695">
      <w:bodyDiv w:val="1"/>
      <w:marLeft w:val="0"/>
      <w:marRight w:val="0"/>
      <w:marTop w:val="0"/>
      <w:marBottom w:val="0"/>
      <w:divBdr>
        <w:top w:val="none" w:sz="0" w:space="0" w:color="auto"/>
        <w:left w:val="none" w:sz="0" w:space="0" w:color="auto"/>
        <w:bottom w:val="none" w:sz="0" w:space="0" w:color="auto"/>
        <w:right w:val="none" w:sz="0" w:space="0" w:color="auto"/>
      </w:divBdr>
    </w:div>
    <w:div w:id="563101069">
      <w:bodyDiv w:val="1"/>
      <w:marLeft w:val="0"/>
      <w:marRight w:val="0"/>
      <w:marTop w:val="0"/>
      <w:marBottom w:val="0"/>
      <w:divBdr>
        <w:top w:val="none" w:sz="0" w:space="0" w:color="auto"/>
        <w:left w:val="none" w:sz="0" w:space="0" w:color="auto"/>
        <w:bottom w:val="none" w:sz="0" w:space="0" w:color="auto"/>
        <w:right w:val="none" w:sz="0" w:space="0" w:color="auto"/>
      </w:divBdr>
    </w:div>
    <w:div w:id="606039033">
      <w:bodyDiv w:val="1"/>
      <w:marLeft w:val="0"/>
      <w:marRight w:val="0"/>
      <w:marTop w:val="0"/>
      <w:marBottom w:val="0"/>
      <w:divBdr>
        <w:top w:val="none" w:sz="0" w:space="0" w:color="auto"/>
        <w:left w:val="none" w:sz="0" w:space="0" w:color="auto"/>
        <w:bottom w:val="none" w:sz="0" w:space="0" w:color="auto"/>
        <w:right w:val="none" w:sz="0" w:space="0" w:color="auto"/>
      </w:divBdr>
    </w:div>
    <w:div w:id="686831931">
      <w:bodyDiv w:val="1"/>
      <w:marLeft w:val="0"/>
      <w:marRight w:val="0"/>
      <w:marTop w:val="0"/>
      <w:marBottom w:val="0"/>
      <w:divBdr>
        <w:top w:val="none" w:sz="0" w:space="0" w:color="auto"/>
        <w:left w:val="none" w:sz="0" w:space="0" w:color="auto"/>
        <w:bottom w:val="none" w:sz="0" w:space="0" w:color="auto"/>
        <w:right w:val="none" w:sz="0" w:space="0" w:color="auto"/>
      </w:divBdr>
    </w:div>
    <w:div w:id="745686900">
      <w:bodyDiv w:val="1"/>
      <w:marLeft w:val="0"/>
      <w:marRight w:val="0"/>
      <w:marTop w:val="0"/>
      <w:marBottom w:val="0"/>
      <w:divBdr>
        <w:top w:val="none" w:sz="0" w:space="0" w:color="auto"/>
        <w:left w:val="none" w:sz="0" w:space="0" w:color="auto"/>
        <w:bottom w:val="none" w:sz="0" w:space="0" w:color="auto"/>
        <w:right w:val="none" w:sz="0" w:space="0" w:color="auto"/>
      </w:divBdr>
    </w:div>
    <w:div w:id="964653160">
      <w:bodyDiv w:val="1"/>
      <w:marLeft w:val="0"/>
      <w:marRight w:val="0"/>
      <w:marTop w:val="0"/>
      <w:marBottom w:val="0"/>
      <w:divBdr>
        <w:top w:val="none" w:sz="0" w:space="0" w:color="auto"/>
        <w:left w:val="none" w:sz="0" w:space="0" w:color="auto"/>
        <w:bottom w:val="none" w:sz="0" w:space="0" w:color="auto"/>
        <w:right w:val="none" w:sz="0" w:space="0" w:color="auto"/>
      </w:divBdr>
    </w:div>
    <w:div w:id="1082490533">
      <w:bodyDiv w:val="1"/>
      <w:marLeft w:val="0"/>
      <w:marRight w:val="0"/>
      <w:marTop w:val="0"/>
      <w:marBottom w:val="0"/>
      <w:divBdr>
        <w:top w:val="none" w:sz="0" w:space="0" w:color="auto"/>
        <w:left w:val="none" w:sz="0" w:space="0" w:color="auto"/>
        <w:bottom w:val="none" w:sz="0" w:space="0" w:color="auto"/>
        <w:right w:val="none" w:sz="0" w:space="0" w:color="auto"/>
      </w:divBdr>
    </w:div>
    <w:div w:id="1152331354">
      <w:bodyDiv w:val="1"/>
      <w:marLeft w:val="0"/>
      <w:marRight w:val="0"/>
      <w:marTop w:val="0"/>
      <w:marBottom w:val="0"/>
      <w:divBdr>
        <w:top w:val="none" w:sz="0" w:space="0" w:color="auto"/>
        <w:left w:val="none" w:sz="0" w:space="0" w:color="auto"/>
        <w:bottom w:val="none" w:sz="0" w:space="0" w:color="auto"/>
        <w:right w:val="none" w:sz="0" w:space="0" w:color="auto"/>
      </w:divBdr>
    </w:div>
    <w:div w:id="1161967546">
      <w:bodyDiv w:val="1"/>
      <w:marLeft w:val="0"/>
      <w:marRight w:val="0"/>
      <w:marTop w:val="0"/>
      <w:marBottom w:val="0"/>
      <w:divBdr>
        <w:top w:val="none" w:sz="0" w:space="0" w:color="auto"/>
        <w:left w:val="none" w:sz="0" w:space="0" w:color="auto"/>
        <w:bottom w:val="none" w:sz="0" w:space="0" w:color="auto"/>
        <w:right w:val="none" w:sz="0" w:space="0" w:color="auto"/>
      </w:divBdr>
    </w:div>
    <w:div w:id="1206139463">
      <w:bodyDiv w:val="1"/>
      <w:marLeft w:val="0"/>
      <w:marRight w:val="0"/>
      <w:marTop w:val="0"/>
      <w:marBottom w:val="0"/>
      <w:divBdr>
        <w:top w:val="none" w:sz="0" w:space="0" w:color="auto"/>
        <w:left w:val="none" w:sz="0" w:space="0" w:color="auto"/>
        <w:bottom w:val="none" w:sz="0" w:space="0" w:color="auto"/>
        <w:right w:val="none" w:sz="0" w:space="0" w:color="auto"/>
      </w:divBdr>
    </w:div>
    <w:div w:id="1278099704">
      <w:bodyDiv w:val="1"/>
      <w:marLeft w:val="0"/>
      <w:marRight w:val="0"/>
      <w:marTop w:val="0"/>
      <w:marBottom w:val="0"/>
      <w:divBdr>
        <w:top w:val="none" w:sz="0" w:space="0" w:color="auto"/>
        <w:left w:val="none" w:sz="0" w:space="0" w:color="auto"/>
        <w:bottom w:val="none" w:sz="0" w:space="0" w:color="auto"/>
        <w:right w:val="none" w:sz="0" w:space="0" w:color="auto"/>
      </w:divBdr>
    </w:div>
    <w:div w:id="1390805396">
      <w:bodyDiv w:val="1"/>
      <w:marLeft w:val="0"/>
      <w:marRight w:val="0"/>
      <w:marTop w:val="0"/>
      <w:marBottom w:val="0"/>
      <w:divBdr>
        <w:top w:val="none" w:sz="0" w:space="0" w:color="auto"/>
        <w:left w:val="none" w:sz="0" w:space="0" w:color="auto"/>
        <w:bottom w:val="none" w:sz="0" w:space="0" w:color="auto"/>
        <w:right w:val="none" w:sz="0" w:space="0" w:color="auto"/>
      </w:divBdr>
    </w:div>
    <w:div w:id="1573738052">
      <w:bodyDiv w:val="1"/>
      <w:marLeft w:val="0"/>
      <w:marRight w:val="0"/>
      <w:marTop w:val="0"/>
      <w:marBottom w:val="0"/>
      <w:divBdr>
        <w:top w:val="none" w:sz="0" w:space="0" w:color="auto"/>
        <w:left w:val="none" w:sz="0" w:space="0" w:color="auto"/>
        <w:bottom w:val="none" w:sz="0" w:space="0" w:color="auto"/>
        <w:right w:val="none" w:sz="0" w:space="0" w:color="auto"/>
      </w:divBdr>
    </w:div>
    <w:div w:id="1588614313">
      <w:bodyDiv w:val="1"/>
      <w:marLeft w:val="0"/>
      <w:marRight w:val="0"/>
      <w:marTop w:val="0"/>
      <w:marBottom w:val="0"/>
      <w:divBdr>
        <w:top w:val="none" w:sz="0" w:space="0" w:color="auto"/>
        <w:left w:val="none" w:sz="0" w:space="0" w:color="auto"/>
        <w:bottom w:val="none" w:sz="0" w:space="0" w:color="auto"/>
        <w:right w:val="none" w:sz="0" w:space="0" w:color="auto"/>
      </w:divBdr>
    </w:div>
    <w:div w:id="1609387197">
      <w:bodyDiv w:val="1"/>
      <w:marLeft w:val="0"/>
      <w:marRight w:val="0"/>
      <w:marTop w:val="0"/>
      <w:marBottom w:val="0"/>
      <w:divBdr>
        <w:top w:val="none" w:sz="0" w:space="0" w:color="auto"/>
        <w:left w:val="none" w:sz="0" w:space="0" w:color="auto"/>
        <w:bottom w:val="none" w:sz="0" w:space="0" w:color="auto"/>
        <w:right w:val="none" w:sz="0" w:space="0" w:color="auto"/>
      </w:divBdr>
    </w:div>
    <w:div w:id="1627926180">
      <w:bodyDiv w:val="1"/>
      <w:marLeft w:val="0"/>
      <w:marRight w:val="0"/>
      <w:marTop w:val="0"/>
      <w:marBottom w:val="0"/>
      <w:divBdr>
        <w:top w:val="none" w:sz="0" w:space="0" w:color="auto"/>
        <w:left w:val="none" w:sz="0" w:space="0" w:color="auto"/>
        <w:bottom w:val="none" w:sz="0" w:space="0" w:color="auto"/>
        <w:right w:val="none" w:sz="0" w:space="0" w:color="auto"/>
      </w:divBdr>
    </w:div>
    <w:div w:id="19270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editeuren@pantar.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0DA3-098C-4A9C-B126-8D9C3E13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49C2216</Template>
  <TotalTime>15</TotalTime>
  <Pages>6</Pages>
  <Words>1388</Words>
  <Characters>8948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OVEREENKOMST VAN OPDRACHT</vt:lpstr>
    </vt:vector>
  </TitlesOfParts>
  <Company>AXA</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VAN OPDRACHT</dc:title>
  <dc:creator>Marieke.Chardon@inkopenvoor.nl</dc:creator>
  <cp:lastModifiedBy>Tessa Wildschut</cp:lastModifiedBy>
  <cp:revision>5</cp:revision>
  <cp:lastPrinted>2015-07-29T10:57:00Z</cp:lastPrinted>
  <dcterms:created xsi:type="dcterms:W3CDTF">2017-09-11T13:24:00Z</dcterms:created>
  <dcterms:modified xsi:type="dcterms:W3CDTF">2017-09-13T06:19:00Z</dcterms:modified>
</cp:coreProperties>
</file>