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F67" w:rsidRDefault="00927F67" w:rsidP="00927F67">
      <w:pPr>
        <w:rPr>
          <w:b/>
          <w:sz w:val="28"/>
          <w:szCs w:val="28"/>
        </w:rPr>
      </w:pPr>
      <w:bookmarkStart w:id="0" w:name="_GoBack"/>
      <w:bookmarkEnd w:id="0"/>
      <w:r>
        <w:rPr>
          <w:b/>
          <w:sz w:val="28"/>
          <w:szCs w:val="28"/>
        </w:rPr>
        <w:t>Bijlage A Aanmeldformulier</w:t>
      </w:r>
    </w:p>
    <w:p w:rsidR="00927F67" w:rsidRDefault="00927F67" w:rsidP="00927F67">
      <w:pPr>
        <w:rPr>
          <w:b/>
          <w:sz w:val="28"/>
          <w:szCs w:val="28"/>
        </w:rPr>
      </w:pPr>
      <w:r>
        <w:rPr>
          <w:b/>
        </w:rPr>
        <w:t xml:space="preserve">Behorend bij de Europese aanbesteding </w:t>
      </w:r>
      <w:r>
        <w:rPr>
          <w:b/>
          <w:szCs w:val="22"/>
        </w:rPr>
        <w:t>Motorrijtuigenverzekering N.V. Eneco Beheer, 1 januari 2018</w:t>
      </w:r>
    </w:p>
    <w:p w:rsidR="00927F67" w:rsidRPr="003561C6" w:rsidRDefault="00927F67" w:rsidP="00927F67">
      <w:pPr>
        <w:rPr>
          <w:szCs w:val="22"/>
        </w:rPr>
      </w:pPr>
      <w:r w:rsidRPr="003561C6">
        <w:rPr>
          <w:szCs w:val="22"/>
        </w:rPr>
        <w:t>De hierna te noemen Gegadigde, bestaande uit (in geval van een samenwerkingsverband alle deelnemers noemen):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5"/>
      </w:tblGrid>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zelfstandige Gegadigde / deelnemer 1:</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deelnemer 2:</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deelnemer 3:</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r w:rsidR="00927F67" w:rsidRPr="003561C6" w:rsidTr="007A5518">
        <w:tc>
          <w:tcPr>
            <w:tcW w:w="4503" w:type="dxa"/>
            <w:tcBorders>
              <w:top w:val="single" w:sz="4" w:space="0" w:color="auto"/>
              <w:left w:val="single" w:sz="4" w:space="0" w:color="auto"/>
              <w:bottom w:val="single" w:sz="4" w:space="0" w:color="auto"/>
              <w:right w:val="single" w:sz="4" w:space="0" w:color="auto"/>
            </w:tcBorders>
            <w:shd w:val="clear" w:color="auto" w:fill="D9D9D9"/>
          </w:tcPr>
          <w:p w:rsidR="00927F67" w:rsidRPr="003561C6" w:rsidRDefault="00927F67" w:rsidP="007A5518">
            <w:pPr>
              <w:spacing w:line="260" w:lineRule="exact"/>
              <w:rPr>
                <w:szCs w:val="22"/>
              </w:rPr>
            </w:pPr>
            <w:r w:rsidRPr="003561C6">
              <w:rPr>
                <w:szCs w:val="22"/>
              </w:rPr>
              <w:t>Officiële naam en rechtsvorm deelnemer 4:</w:t>
            </w:r>
          </w:p>
        </w:tc>
        <w:tc>
          <w:tcPr>
            <w:tcW w:w="4965" w:type="dxa"/>
            <w:tcBorders>
              <w:top w:val="single" w:sz="4" w:space="0" w:color="auto"/>
              <w:left w:val="single" w:sz="4" w:space="0" w:color="auto"/>
              <w:bottom w:val="single" w:sz="4" w:space="0" w:color="auto"/>
              <w:right w:val="single" w:sz="4" w:space="0" w:color="auto"/>
            </w:tcBorders>
            <w:shd w:val="clear" w:color="auto" w:fill="auto"/>
          </w:tcPr>
          <w:p w:rsidR="00927F67" w:rsidRPr="003561C6" w:rsidRDefault="00927F67" w:rsidP="007A5518">
            <w:pPr>
              <w:spacing w:line="260" w:lineRule="exact"/>
              <w:rPr>
                <w:szCs w:val="22"/>
              </w:rPr>
            </w:pPr>
          </w:p>
        </w:tc>
      </w:tr>
    </w:tbl>
    <w:p w:rsidR="00927F67" w:rsidRPr="003561C6" w:rsidRDefault="00927F67" w:rsidP="00927F67">
      <w:pPr>
        <w:rPr>
          <w:szCs w:val="22"/>
        </w:rPr>
      </w:pPr>
    </w:p>
    <w:p w:rsidR="00927F67" w:rsidRDefault="00927F67" w:rsidP="00927F67">
      <w:pPr>
        <w:widowControl w:val="0"/>
        <w:spacing w:after="0" w:line="280" w:lineRule="atLeast"/>
        <w:rPr>
          <w:szCs w:val="22"/>
        </w:rPr>
      </w:pPr>
      <w:r w:rsidRPr="003561C6">
        <w:rPr>
          <w:szCs w:val="22"/>
        </w:rPr>
        <w:t>Dient een Verzoek tot deelname in</w:t>
      </w:r>
      <w:r>
        <w:rPr>
          <w:szCs w:val="22"/>
        </w:rPr>
        <w:t>:</w:t>
      </w:r>
    </w:p>
    <w:p w:rsidR="00927F67" w:rsidRPr="003561C6" w:rsidRDefault="00927F67" w:rsidP="00927F67">
      <w:pPr>
        <w:widowControl w:val="0"/>
        <w:numPr>
          <w:ilvl w:val="0"/>
          <w:numId w:val="2"/>
        </w:numPr>
        <w:spacing w:after="0" w:line="280" w:lineRule="atLeast"/>
        <w:rPr>
          <w:szCs w:val="22"/>
        </w:rPr>
      </w:pPr>
      <w:r>
        <w:rPr>
          <w:szCs w:val="22"/>
        </w:rPr>
        <w:t>voor 100% van het aangeboden risico</w:t>
      </w:r>
    </w:p>
    <w:p w:rsidR="00927F67" w:rsidRDefault="00927F67" w:rsidP="00927F67">
      <w:pPr>
        <w:widowControl w:val="0"/>
        <w:spacing w:after="0" w:line="280" w:lineRule="atLeast"/>
        <w:rPr>
          <w:szCs w:val="22"/>
        </w:rPr>
      </w:pPr>
    </w:p>
    <w:p w:rsidR="00927F67" w:rsidRPr="003561C6" w:rsidRDefault="00927F67" w:rsidP="00927F67">
      <w:pPr>
        <w:widowControl w:val="0"/>
        <w:numPr>
          <w:ilvl w:val="0"/>
          <w:numId w:val="1"/>
        </w:numPr>
        <w:spacing w:after="0" w:line="280" w:lineRule="atLeast"/>
        <w:rPr>
          <w:szCs w:val="22"/>
        </w:rPr>
      </w:pPr>
      <w:r w:rsidRPr="003561C6">
        <w:rPr>
          <w:szCs w:val="22"/>
        </w:rPr>
        <w:t>Verklaart dat deelnemer 1 zal optreden als vertegenwoordiger van de Gegadigde, die bevoegd is de Gegadigde in alle zaken in het kader van deze aanbestedingsprocedure en de uitvoering van de opdracht te vertegenwoordigen en als enig aanspreekpunt voor het Speciale-sectorbedrijf geldt.</w:t>
      </w:r>
    </w:p>
    <w:p w:rsidR="00927F67" w:rsidRPr="003561C6" w:rsidRDefault="00927F67" w:rsidP="00927F67">
      <w:pPr>
        <w:widowControl w:val="0"/>
        <w:spacing w:after="0" w:line="280" w:lineRule="atLeast"/>
        <w:ind w:left="360"/>
        <w:rPr>
          <w:szCs w:val="22"/>
        </w:rPr>
      </w:pPr>
    </w:p>
    <w:p w:rsidR="00927F67" w:rsidRPr="003561C6" w:rsidRDefault="00927F67" w:rsidP="00927F67">
      <w:pPr>
        <w:widowControl w:val="0"/>
        <w:numPr>
          <w:ilvl w:val="0"/>
          <w:numId w:val="1"/>
        </w:numPr>
        <w:spacing w:after="0" w:line="280" w:lineRule="atLeast"/>
        <w:rPr>
          <w:szCs w:val="22"/>
        </w:rPr>
      </w:pPr>
      <w:r w:rsidRPr="003561C6">
        <w:rPr>
          <w:szCs w:val="22"/>
        </w:rPr>
        <w:t xml:space="preserve">Zal op verzoek van Marsh B.V. binnen de daarvoor gestelde termijn de bewijsstukken als vermeld in het hoofdstuk ‘Uitsluitingsgronden en minimale Geschiktheidseisen’ overleggen. </w:t>
      </w:r>
    </w:p>
    <w:p w:rsidR="00927F67" w:rsidRPr="003561C6" w:rsidRDefault="00927F67" w:rsidP="00927F67">
      <w:pPr>
        <w:widowControl w:val="0"/>
        <w:spacing w:after="0" w:line="280" w:lineRule="atLeast"/>
        <w:ind w:left="360"/>
        <w:rPr>
          <w:szCs w:val="22"/>
        </w:rPr>
      </w:pPr>
    </w:p>
    <w:p w:rsidR="00927F67" w:rsidRPr="003561C6" w:rsidRDefault="00927F67" w:rsidP="00927F67">
      <w:pPr>
        <w:widowControl w:val="0"/>
        <w:numPr>
          <w:ilvl w:val="0"/>
          <w:numId w:val="1"/>
        </w:numPr>
        <w:spacing w:after="0" w:line="280" w:lineRule="atLeast"/>
        <w:rPr>
          <w:szCs w:val="22"/>
        </w:rPr>
      </w:pPr>
      <w:r w:rsidRPr="003561C6">
        <w:rPr>
          <w:szCs w:val="22"/>
        </w:rPr>
        <w:t>Gaat onvoorwaardelijk akkoord met alle bepalingen als gesteld in de Selectieleidraad voor deze aanbesteding.</w:t>
      </w:r>
    </w:p>
    <w:p w:rsidR="00927F67" w:rsidRPr="003561C6" w:rsidRDefault="00927F67" w:rsidP="00927F67">
      <w:pPr>
        <w:pStyle w:val="ListParagraph"/>
        <w:rPr>
          <w:szCs w:val="22"/>
        </w:rPr>
      </w:pPr>
    </w:p>
    <w:p w:rsidR="00927F67" w:rsidRPr="003561C6" w:rsidRDefault="00927F67" w:rsidP="00927F67">
      <w:pPr>
        <w:rPr>
          <w:szCs w:val="22"/>
        </w:rPr>
      </w:pPr>
      <w:r w:rsidRPr="003561C6">
        <w:rPr>
          <w:szCs w:val="22"/>
        </w:rPr>
        <w:t xml:space="preserve">Aldus naar waarheid verklaard en rechtsgeldig ondertekend, </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zelfstandige Gegadigde/ deelnemer 1:</w:t>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t>Datum:</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deelnemer 2:</w:t>
      </w:r>
      <w:r w:rsidRPr="003561C6">
        <w:rPr>
          <w:szCs w:val="22"/>
        </w:rPr>
        <w:tab/>
      </w:r>
      <w:r w:rsidRPr="003561C6">
        <w:rPr>
          <w:szCs w:val="22"/>
        </w:rPr>
        <w:tab/>
      </w:r>
      <w:r w:rsidRPr="003561C6">
        <w:rPr>
          <w:szCs w:val="22"/>
        </w:rPr>
        <w:tab/>
      </w:r>
      <w:r w:rsidRPr="003561C6">
        <w:rPr>
          <w:szCs w:val="22"/>
        </w:rPr>
        <w:tab/>
      </w:r>
      <w:r w:rsidRPr="003561C6">
        <w:rPr>
          <w:szCs w:val="22"/>
        </w:rPr>
        <w:tab/>
      </w:r>
      <w:r w:rsidRPr="003561C6">
        <w:rPr>
          <w:szCs w:val="22"/>
        </w:rPr>
        <w:tab/>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lastRenderedPageBreak/>
        <w:t>Datum:</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deelnemer 3:</w:t>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t>Datum:</w:t>
      </w:r>
    </w:p>
    <w:p w:rsidR="00927F67" w:rsidRPr="003561C6" w:rsidRDefault="00927F67" w:rsidP="00927F67">
      <w:pPr>
        <w:rPr>
          <w:szCs w:val="22"/>
        </w:rPr>
      </w:pPr>
    </w:p>
    <w:p w:rsidR="00927F67" w:rsidRPr="003561C6" w:rsidRDefault="00927F67" w:rsidP="00927F67">
      <w:pPr>
        <w:rPr>
          <w:szCs w:val="22"/>
        </w:rPr>
      </w:pPr>
      <w:r w:rsidRPr="003561C6">
        <w:rPr>
          <w:szCs w:val="22"/>
        </w:rPr>
        <w:t>Naam rechtsgeldige vertegenwoordiger deelnemer 4:</w:t>
      </w:r>
    </w:p>
    <w:p w:rsidR="00927F67" w:rsidRPr="003561C6" w:rsidRDefault="00927F67" w:rsidP="00927F67">
      <w:pPr>
        <w:rPr>
          <w:szCs w:val="22"/>
        </w:rPr>
      </w:pPr>
      <w:r w:rsidRPr="003561C6">
        <w:rPr>
          <w:szCs w:val="22"/>
        </w:rPr>
        <w:t>Functie:</w:t>
      </w:r>
    </w:p>
    <w:p w:rsidR="00927F67" w:rsidRPr="003561C6" w:rsidRDefault="00927F67" w:rsidP="00927F67">
      <w:pPr>
        <w:rPr>
          <w:szCs w:val="22"/>
        </w:rPr>
      </w:pPr>
      <w:r w:rsidRPr="003561C6">
        <w:rPr>
          <w:szCs w:val="22"/>
        </w:rPr>
        <w:t>Handtekening:</w:t>
      </w:r>
    </w:p>
    <w:p w:rsidR="00927F67" w:rsidRPr="003561C6" w:rsidRDefault="00927F67" w:rsidP="00927F67">
      <w:pPr>
        <w:rPr>
          <w:szCs w:val="22"/>
        </w:rPr>
      </w:pPr>
      <w:r w:rsidRPr="003561C6">
        <w:rPr>
          <w:szCs w:val="22"/>
        </w:rPr>
        <w:t>Plaats:</w:t>
      </w:r>
    </w:p>
    <w:p w:rsidR="00927F67" w:rsidRPr="003561C6" w:rsidRDefault="00927F67" w:rsidP="00927F67">
      <w:pPr>
        <w:rPr>
          <w:szCs w:val="22"/>
        </w:rPr>
      </w:pPr>
      <w:r w:rsidRPr="003561C6">
        <w:rPr>
          <w:szCs w:val="22"/>
        </w:rPr>
        <w:t>Datum:</w:t>
      </w:r>
    </w:p>
    <w:p w:rsidR="00317E49" w:rsidRDefault="00317E49"/>
    <w:sectPr w:rsidR="00317E49">
      <w:headerReference w:type="default" r:id="rId8"/>
      <w:footerReference w:type="default" r:id="rId9"/>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F67" w:rsidRDefault="00927F67" w:rsidP="00927F67">
      <w:pPr>
        <w:spacing w:after="0" w:line="240" w:lineRule="auto"/>
      </w:pPr>
      <w:r>
        <w:separator/>
      </w:r>
    </w:p>
  </w:endnote>
  <w:endnote w:type="continuationSeparator" w:id="0">
    <w:p w:rsidR="00927F67" w:rsidRDefault="00927F67" w:rsidP="0092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F67" w:rsidRDefault="00927F67">
    <w:pPr>
      <w:pStyle w:val="Footer"/>
    </w:pPr>
    <w:r>
      <w:rPr>
        <w:lang w:val="en-US"/>
      </w:rPr>
      <w:drawing>
        <wp:inline distT="0" distB="0" distL="0" distR="0">
          <wp:extent cx="1228725" cy="180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sh logo 2.png"/>
                  <pic:cNvPicPr/>
                </pic:nvPicPr>
                <pic:blipFill rotWithShape="1">
                  <a:blip r:embed="rId1">
                    <a:extLst>
                      <a:ext uri="{28A0092B-C50C-407E-A947-70E740481C1C}">
                        <a14:useLocalDpi xmlns:a14="http://schemas.microsoft.com/office/drawing/2010/main" val="0"/>
                      </a:ext>
                    </a:extLst>
                  </a:blip>
                  <a:srcRect t="25715" b="19871"/>
                  <a:stretch/>
                </pic:blipFill>
                <pic:spPr bwMode="auto">
                  <a:xfrm>
                    <a:off x="0" y="0"/>
                    <a:ext cx="1228725" cy="18097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F67" w:rsidRDefault="00927F67" w:rsidP="00927F67">
      <w:pPr>
        <w:spacing w:after="0" w:line="240" w:lineRule="auto"/>
      </w:pPr>
      <w:r>
        <w:separator/>
      </w:r>
    </w:p>
  </w:footnote>
  <w:footnote w:type="continuationSeparator" w:id="0">
    <w:p w:rsidR="00927F67" w:rsidRDefault="00927F67" w:rsidP="00927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84" w:type="dxa"/>
      <w:tblInd w:w="8" w:type="dxa"/>
      <w:tblLayout w:type="fixed"/>
      <w:tblCellMar>
        <w:left w:w="0" w:type="dxa"/>
        <w:right w:w="0" w:type="dxa"/>
      </w:tblCellMar>
      <w:tblLook w:val="0000" w:firstRow="0" w:lastRow="0" w:firstColumn="0" w:lastColumn="0" w:noHBand="0" w:noVBand="0"/>
    </w:tblPr>
    <w:tblGrid>
      <w:gridCol w:w="2782"/>
      <w:gridCol w:w="6560"/>
      <w:gridCol w:w="5742"/>
    </w:tblGrid>
    <w:tr w:rsidR="00927F67" w:rsidTr="007A5518">
      <w:tblPrEx>
        <w:tblCellMar>
          <w:top w:w="0" w:type="dxa"/>
          <w:left w:w="0" w:type="dxa"/>
          <w:bottom w:w="0" w:type="dxa"/>
          <w:right w:w="0" w:type="dxa"/>
        </w:tblCellMar>
      </w:tblPrEx>
      <w:tc>
        <w:tcPr>
          <w:tcW w:w="2782" w:type="dxa"/>
        </w:tcPr>
        <w:p w:rsidR="00927F67" w:rsidRDefault="00927F67" w:rsidP="007A5518">
          <w:pPr>
            <w:pStyle w:val="ReportCrossRef"/>
          </w:pPr>
          <w:r>
            <w:t xml:space="preserve">Selectieleidraad    </w:t>
          </w:r>
        </w:p>
      </w:tc>
      <w:tc>
        <w:tcPr>
          <w:tcW w:w="6560" w:type="dxa"/>
        </w:tcPr>
        <w:p w:rsidR="00927F67" w:rsidRDefault="00927F67" w:rsidP="007A5518">
          <w:pPr>
            <w:pStyle w:val="ClientNameCrossRef"/>
            <w:jc w:val="right"/>
            <w:rPr>
              <w:b/>
              <w:lang w:val="nl-NL"/>
            </w:rPr>
          </w:pPr>
          <w:r>
            <w:rPr>
              <w:b/>
              <w:lang w:val="nl-NL"/>
            </w:rPr>
            <w:t>Europese aanbesteding Motorrijtuigenverzekering</w:t>
          </w:r>
        </w:p>
        <w:p w:rsidR="00927F67" w:rsidRPr="00894F9A" w:rsidRDefault="00927F67" w:rsidP="007A5518">
          <w:pPr>
            <w:pStyle w:val="ClientNameCrossRef"/>
            <w:jc w:val="right"/>
            <w:rPr>
              <w:lang w:val="nl-NL"/>
            </w:rPr>
          </w:pPr>
          <w:r>
            <w:rPr>
              <w:b/>
              <w:lang w:val="nl-NL"/>
            </w:rPr>
            <w:t xml:space="preserve"> N.V. eneco Beheer 2017</w:t>
          </w:r>
          <w:r w:rsidRPr="0021628B">
            <w:rPr>
              <w:b/>
              <w:lang w:val="nl-NL"/>
            </w:rPr>
            <w:t xml:space="preserve"> </w:t>
          </w:r>
          <w:r w:rsidRPr="0021628B">
            <w:rPr>
              <w:lang w:val="nl-NL"/>
            </w:rPr>
            <w:t xml:space="preserve"> </w:t>
          </w:r>
        </w:p>
      </w:tc>
      <w:tc>
        <w:tcPr>
          <w:tcW w:w="5742" w:type="dxa"/>
        </w:tcPr>
        <w:p w:rsidR="00927F67" w:rsidRPr="00894F9A" w:rsidRDefault="00927F67" w:rsidP="007A5518">
          <w:pPr>
            <w:pStyle w:val="ClientNameCrossRef"/>
            <w:tabs>
              <w:tab w:val="right" w:pos="5742"/>
            </w:tabs>
            <w:rPr>
              <w:lang w:val="nl-NL"/>
            </w:rPr>
          </w:pPr>
          <w:r>
            <w:rPr>
              <w:lang w:val="nl-NL"/>
            </w:rPr>
            <w:tab/>
          </w:r>
          <w:r w:rsidRPr="00894F9A">
            <w:rPr>
              <w:lang w:val="nl-NL"/>
            </w:rPr>
            <w:t xml:space="preserve">             </w:t>
          </w:r>
        </w:p>
      </w:tc>
    </w:tr>
  </w:tbl>
  <w:p w:rsidR="00927F67" w:rsidRDefault="00927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123F2C5C"/>
    <w:multiLevelType w:val="hybridMultilevel"/>
    <w:tmpl w:val="6F929CAE"/>
    <w:lvl w:ilvl="0" w:tplc="A836CA10">
      <w:start w:val="5"/>
      <w:numFmt w:val="bullet"/>
      <w:lvlText w:val="ÿ"/>
      <w:lvlJc w:val="left"/>
      <w:pPr>
        <w:tabs>
          <w:tab w:val="num" w:pos="720"/>
        </w:tabs>
        <w:ind w:left="720" w:hanging="360"/>
      </w:pPr>
      <w:rPr>
        <w:rFonts w:ascii="Symbol" w:eastAsia="Times New Roman" w:hAnsi="Symbo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F67"/>
    <w:rsid w:val="00317E49"/>
    <w:rsid w:val="003D4D4B"/>
    <w:rsid w:val="00927F67"/>
    <w:rsid w:val="00A10582"/>
    <w:rsid w:val="00CB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F67"/>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7F67"/>
    <w:pPr>
      <w:ind w:left="720"/>
    </w:pPr>
  </w:style>
  <w:style w:type="paragraph" w:styleId="Header">
    <w:name w:val="header"/>
    <w:basedOn w:val="Normal"/>
    <w:link w:val="HeaderChar"/>
    <w:uiPriority w:val="99"/>
    <w:unhideWhenUsed/>
    <w:rsid w:val="00927F67"/>
    <w:pPr>
      <w:tabs>
        <w:tab w:val="center" w:pos="4703"/>
        <w:tab w:val="right" w:pos="9406"/>
      </w:tabs>
      <w:spacing w:after="0" w:line="240" w:lineRule="auto"/>
    </w:pPr>
  </w:style>
  <w:style w:type="character" w:customStyle="1" w:styleId="HeaderChar">
    <w:name w:val="Header Char"/>
    <w:basedOn w:val="DefaultParagraphFont"/>
    <w:link w:val="Header"/>
    <w:uiPriority w:val="99"/>
    <w:rsid w:val="00927F67"/>
    <w:rPr>
      <w:rFonts w:ascii="Arial" w:eastAsia="Times New Roman" w:hAnsi="Arial" w:cs="Arial"/>
      <w:noProof/>
      <w:szCs w:val="20"/>
      <w:lang w:val="nl-NL"/>
    </w:rPr>
  </w:style>
  <w:style w:type="paragraph" w:styleId="Footer">
    <w:name w:val="footer"/>
    <w:basedOn w:val="Normal"/>
    <w:link w:val="FooterChar"/>
    <w:uiPriority w:val="99"/>
    <w:unhideWhenUsed/>
    <w:rsid w:val="00927F67"/>
    <w:pPr>
      <w:tabs>
        <w:tab w:val="center" w:pos="4703"/>
        <w:tab w:val="right" w:pos="9406"/>
      </w:tabs>
      <w:spacing w:after="0" w:line="240" w:lineRule="auto"/>
    </w:pPr>
  </w:style>
  <w:style w:type="character" w:customStyle="1" w:styleId="FooterChar">
    <w:name w:val="Footer Char"/>
    <w:basedOn w:val="DefaultParagraphFont"/>
    <w:link w:val="Footer"/>
    <w:uiPriority w:val="99"/>
    <w:rsid w:val="00927F67"/>
    <w:rPr>
      <w:rFonts w:ascii="Arial" w:eastAsia="Times New Roman" w:hAnsi="Arial" w:cs="Arial"/>
      <w:noProof/>
      <w:szCs w:val="20"/>
      <w:lang w:val="nl-NL"/>
    </w:rPr>
  </w:style>
  <w:style w:type="paragraph" w:customStyle="1" w:styleId="ReportCrossRef">
    <w:name w:val="Report Cross Ref"/>
    <w:basedOn w:val="Normal"/>
    <w:rsid w:val="00927F67"/>
    <w:pPr>
      <w:spacing w:after="0" w:line="200" w:lineRule="atLeast"/>
    </w:pPr>
    <w:rPr>
      <w:b/>
      <w:caps/>
      <w:noProof w:val="0"/>
      <w:sz w:val="16"/>
      <w:lang w:val="en-GB"/>
    </w:rPr>
  </w:style>
  <w:style w:type="paragraph" w:customStyle="1" w:styleId="ClientNameCrossRef">
    <w:name w:val="Client Name Cross Ref"/>
    <w:basedOn w:val="Normal"/>
    <w:rsid w:val="00927F67"/>
    <w:pPr>
      <w:spacing w:after="0" w:line="200" w:lineRule="atLeast"/>
    </w:pPr>
    <w:rPr>
      <w:caps/>
      <w:noProof w:val="0"/>
      <w:sz w:val="16"/>
      <w:lang w:val="en-GB"/>
    </w:rPr>
  </w:style>
  <w:style w:type="paragraph" w:styleId="BalloonText">
    <w:name w:val="Balloon Text"/>
    <w:basedOn w:val="Normal"/>
    <w:link w:val="BalloonTextChar"/>
    <w:uiPriority w:val="99"/>
    <w:semiHidden/>
    <w:unhideWhenUsed/>
    <w:rsid w:val="00927F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F67"/>
    <w:rPr>
      <w:rFonts w:ascii="Tahoma" w:eastAsia="Times New Roman" w:hAnsi="Tahoma" w:cs="Tahoma"/>
      <w:noProof/>
      <w:sz w:val="16"/>
      <w:szCs w:val="1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Hollema, M.</dc:creator>
  <cp:lastModifiedBy>Hollema, M.</cp:lastModifiedBy>
  <cp:revision>1</cp:revision>
  <dcterms:created xsi:type="dcterms:W3CDTF">2017-08-23T10:45:00Z</dcterms:created>
  <dcterms:modified xsi:type="dcterms:W3CDTF">2017-08-23T10:47:00Z</dcterms:modified>
</cp:coreProperties>
</file>