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FCF75" w14:textId="33E236AB" w:rsidR="004B058D" w:rsidRPr="009B1132" w:rsidRDefault="00D951B2" w:rsidP="004B058D">
      <w:pPr>
        <w:jc w:val="center"/>
        <w:rPr>
          <w:rFonts w:cs="Arial"/>
        </w:rPr>
      </w:pPr>
      <w:r w:rsidRPr="009B1132">
        <w:rPr>
          <w:rFonts w:cs="Arial"/>
          <w:noProof/>
        </w:rPr>
        <mc:AlternateContent>
          <mc:Choice Requires="wps">
            <w:drawing>
              <wp:anchor distT="0" distB="0" distL="114300" distR="114300" simplePos="0" relativeHeight="251658752" behindDoc="1" locked="0" layoutInCell="1" allowOverlap="1" wp14:anchorId="41FA598A" wp14:editId="117452B6">
                <wp:simplePos x="0" y="0"/>
                <wp:positionH relativeFrom="column">
                  <wp:posOffset>4328795</wp:posOffset>
                </wp:positionH>
                <wp:positionV relativeFrom="page">
                  <wp:posOffset>0</wp:posOffset>
                </wp:positionV>
                <wp:extent cx="3060700" cy="9191625"/>
                <wp:effectExtent l="0" t="0" r="6350" b="9525"/>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91916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0" o:spid="_x0000_s1026" style="position:absolute;margin-left:340.85pt;margin-top:0;width:241pt;height:7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" fillcolor="#bfbfbf" stroked="f" strokecolor="#d8d8d8">
                <w10:wrap anchory="page"/>
              </v:rect>
            </w:pict>
          </mc:Fallback>
        </mc:AlternateContent>
      </w:r>
      <w:r w:rsidR="00BB5D80" w:rsidRPr="009B1132">
        <w:rPr>
          <w:rFonts w:cs="Arial"/>
          <w:noProof/>
        </w:rPr>
        <w:drawing>
          <wp:anchor distT="0" distB="0" distL="114300" distR="114300" simplePos="0" relativeHeight="251660800" behindDoc="0" locked="0" layoutInCell="1" allowOverlap="1" wp14:anchorId="13A59607" wp14:editId="08580B4D">
            <wp:simplePos x="0" y="0"/>
            <wp:positionH relativeFrom="margin">
              <wp:posOffset>0</wp:posOffset>
            </wp:positionH>
            <wp:positionV relativeFrom="paragraph">
              <wp:posOffset>6985</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6694A" w14:textId="77777777" w:rsidR="004B058D" w:rsidRPr="009B1132" w:rsidRDefault="004B058D" w:rsidP="004B058D">
      <w:pPr>
        <w:jc w:val="center"/>
        <w:rPr>
          <w:rFonts w:cs="Arial"/>
        </w:rPr>
      </w:pPr>
    </w:p>
    <w:p w14:paraId="6E5F7361" w14:textId="77777777" w:rsidR="00BB5D80" w:rsidRPr="009B1132" w:rsidRDefault="00BB5D80" w:rsidP="004B058D">
      <w:pPr>
        <w:jc w:val="center"/>
        <w:rPr>
          <w:rFonts w:cs="Arial"/>
        </w:rPr>
      </w:pPr>
    </w:p>
    <w:p w14:paraId="5EDA3BFC" w14:textId="77777777" w:rsidR="00BB5D80" w:rsidRPr="009B1132" w:rsidRDefault="00BB5D80" w:rsidP="004B058D">
      <w:pPr>
        <w:jc w:val="center"/>
        <w:rPr>
          <w:rFonts w:cs="Arial"/>
        </w:rPr>
      </w:pPr>
    </w:p>
    <w:p w14:paraId="7691EEAE" w14:textId="77777777" w:rsidR="004B058D" w:rsidRPr="009B1132" w:rsidRDefault="004B058D" w:rsidP="004B058D">
      <w:pPr>
        <w:jc w:val="center"/>
        <w:rPr>
          <w:rFonts w:cs="Arial"/>
        </w:rPr>
      </w:pPr>
    </w:p>
    <w:p w14:paraId="577E8F42" w14:textId="77777777" w:rsidR="004B058D" w:rsidRPr="009B1132" w:rsidRDefault="004B058D" w:rsidP="004B058D">
      <w:pPr>
        <w:jc w:val="center"/>
        <w:rPr>
          <w:rFonts w:cs="Arial"/>
        </w:rPr>
      </w:pPr>
    </w:p>
    <w:p w14:paraId="2D4AC619" w14:textId="2AD9055F" w:rsidR="004B058D" w:rsidRPr="009B1132" w:rsidRDefault="00D951B2" w:rsidP="004B058D">
      <w:pPr>
        <w:jc w:val="center"/>
        <w:rPr>
          <w:rFonts w:cs="Arial"/>
          <w:sz w:val="36"/>
          <w:szCs w:val="36"/>
        </w:rPr>
      </w:pPr>
      <w:r w:rsidRPr="009B1132">
        <w:rPr>
          <w:rFonts w:cs="Arial"/>
          <w:sz w:val="36"/>
          <w:szCs w:val="36"/>
        </w:rPr>
        <w:t>Bijlage 3</w:t>
      </w:r>
      <w:r w:rsidR="00342DA1" w:rsidRPr="009B1132">
        <w:rPr>
          <w:rFonts w:cs="Arial"/>
          <w:sz w:val="36"/>
          <w:szCs w:val="36"/>
        </w:rPr>
        <w:t>AD</w:t>
      </w:r>
    </w:p>
    <w:p w14:paraId="289E6EDF" w14:textId="77777777" w:rsidR="004B058D" w:rsidRPr="009B1132" w:rsidRDefault="004B058D" w:rsidP="004B058D">
      <w:pPr>
        <w:jc w:val="center"/>
        <w:rPr>
          <w:rFonts w:cs="Arial"/>
        </w:rPr>
      </w:pPr>
    </w:p>
    <w:p w14:paraId="611026EB" w14:textId="348FF884" w:rsidR="004B058D" w:rsidRPr="009B1132" w:rsidRDefault="00D951B2" w:rsidP="004B058D">
      <w:pPr>
        <w:jc w:val="center"/>
        <w:rPr>
          <w:rFonts w:cs="Arial"/>
          <w:b/>
          <w:sz w:val="36"/>
          <w:szCs w:val="36"/>
        </w:rPr>
      </w:pPr>
      <w:r w:rsidRPr="009B1132">
        <w:rPr>
          <w:rFonts w:cs="Arial"/>
          <w:b/>
          <w:sz w:val="36"/>
          <w:szCs w:val="36"/>
        </w:rPr>
        <w:t>Programma van Eisen</w:t>
      </w:r>
    </w:p>
    <w:p w14:paraId="1C81AD20" w14:textId="7FC18201" w:rsidR="00F567E8" w:rsidRPr="009B1132" w:rsidRDefault="007D5D2F" w:rsidP="00796A7D">
      <w:pPr>
        <w:jc w:val="center"/>
        <w:rPr>
          <w:rFonts w:cs="Arial"/>
          <w:sz w:val="22"/>
          <w:szCs w:val="22"/>
        </w:rPr>
      </w:pPr>
      <w:r>
        <w:rPr>
          <w:rFonts w:cs="Arial"/>
          <w:sz w:val="22"/>
          <w:szCs w:val="22"/>
        </w:rPr>
        <w:t xml:space="preserve">n.a.v. </w:t>
      </w:r>
      <w:proofErr w:type="spellStart"/>
      <w:r>
        <w:rPr>
          <w:rFonts w:cs="Arial"/>
          <w:sz w:val="22"/>
          <w:szCs w:val="22"/>
        </w:rPr>
        <w:t>NvI</w:t>
      </w:r>
      <w:proofErr w:type="spellEnd"/>
      <w:r>
        <w:rPr>
          <w:rFonts w:cs="Arial"/>
          <w:sz w:val="22"/>
          <w:szCs w:val="22"/>
        </w:rPr>
        <w:t xml:space="preserve"> 2.0</w:t>
      </w:r>
    </w:p>
    <w:p w14:paraId="3AA6265D" w14:textId="5FE5DFD6" w:rsidR="00BB5D80" w:rsidRPr="009B1132" w:rsidRDefault="00BB5D80" w:rsidP="00BB5D80">
      <w:pPr>
        <w:jc w:val="center"/>
        <w:rPr>
          <w:rFonts w:cs="Arial"/>
          <w:b/>
          <w:sz w:val="36"/>
          <w:szCs w:val="36"/>
        </w:rPr>
      </w:pPr>
      <w:r w:rsidRPr="009B1132">
        <w:rPr>
          <w:rFonts w:cs="Arial"/>
          <w:b/>
          <w:sz w:val="36"/>
          <w:szCs w:val="36"/>
        </w:rPr>
        <w:t>Verduurzaming en onderhoud OV</w:t>
      </w:r>
      <w:r w:rsidR="00886404" w:rsidRPr="009B1132">
        <w:rPr>
          <w:rFonts w:cs="Arial"/>
          <w:b/>
          <w:sz w:val="36"/>
          <w:szCs w:val="36"/>
        </w:rPr>
        <w:t>L</w:t>
      </w:r>
    </w:p>
    <w:p w14:paraId="131A92AF" w14:textId="77777777" w:rsidR="00BB5D80" w:rsidRPr="009B1132" w:rsidRDefault="00BB5D80" w:rsidP="00BB5D80">
      <w:pPr>
        <w:jc w:val="center"/>
        <w:rPr>
          <w:rFonts w:cs="Arial"/>
          <w:b/>
          <w:sz w:val="36"/>
          <w:szCs w:val="36"/>
        </w:rPr>
      </w:pPr>
      <w:r w:rsidRPr="009B1132">
        <w:rPr>
          <w:rFonts w:cs="Arial"/>
          <w:b/>
          <w:sz w:val="36"/>
          <w:szCs w:val="36"/>
        </w:rPr>
        <w:t>2017-2027</w:t>
      </w:r>
    </w:p>
    <w:p w14:paraId="2236E22D" w14:textId="77777777" w:rsidR="001A56CA" w:rsidRPr="009B1132" w:rsidRDefault="001A56CA" w:rsidP="001A56CA">
      <w:pPr>
        <w:jc w:val="center"/>
        <w:rPr>
          <w:rFonts w:cs="Arial"/>
        </w:rPr>
      </w:pPr>
    </w:p>
    <w:p w14:paraId="2E8F8DD9" w14:textId="77777777" w:rsidR="001A56CA" w:rsidRPr="009B1132" w:rsidRDefault="001A56CA" w:rsidP="001A56CA">
      <w:pPr>
        <w:jc w:val="center"/>
        <w:rPr>
          <w:rFonts w:cs="Arial"/>
        </w:rPr>
      </w:pPr>
    </w:p>
    <w:p w14:paraId="54418BD5" w14:textId="77777777" w:rsidR="001A56CA" w:rsidRPr="009B1132" w:rsidRDefault="001A56CA" w:rsidP="001A56CA">
      <w:pPr>
        <w:jc w:val="center"/>
        <w:rPr>
          <w:rFonts w:cs="Arial"/>
        </w:rPr>
      </w:pPr>
    </w:p>
    <w:p w14:paraId="719E4796" w14:textId="77777777" w:rsidR="001A56CA" w:rsidRPr="009B1132" w:rsidRDefault="001A56CA" w:rsidP="001A56CA">
      <w:pPr>
        <w:jc w:val="center"/>
        <w:rPr>
          <w:rFonts w:cs="Arial"/>
        </w:rPr>
      </w:pPr>
    </w:p>
    <w:p w14:paraId="602D4432" w14:textId="77777777" w:rsidR="001A56CA" w:rsidRPr="009B1132" w:rsidRDefault="001A56CA" w:rsidP="001A56CA">
      <w:pPr>
        <w:jc w:val="center"/>
        <w:rPr>
          <w:rFonts w:cs="Arial"/>
        </w:rPr>
      </w:pPr>
    </w:p>
    <w:p w14:paraId="439E11FF" w14:textId="77777777" w:rsidR="001A56CA" w:rsidRPr="009B1132" w:rsidRDefault="001A56CA" w:rsidP="001A56CA">
      <w:pPr>
        <w:jc w:val="center"/>
        <w:rPr>
          <w:rFonts w:cs="Arial"/>
        </w:rPr>
      </w:pPr>
    </w:p>
    <w:p w14:paraId="1A504FD8" w14:textId="46CC4AE6" w:rsidR="001A56CA" w:rsidRPr="009B1132" w:rsidRDefault="001A56CA" w:rsidP="001A56CA">
      <w:pPr>
        <w:jc w:val="center"/>
        <w:rPr>
          <w:rFonts w:cs="Arial"/>
        </w:rPr>
      </w:pPr>
    </w:p>
    <w:p w14:paraId="1613D009" w14:textId="77777777" w:rsidR="001A56CA" w:rsidRPr="009B1132" w:rsidRDefault="001A56CA" w:rsidP="001A56CA">
      <w:pPr>
        <w:jc w:val="center"/>
        <w:rPr>
          <w:rFonts w:cs="Arial"/>
        </w:rPr>
      </w:pPr>
    </w:p>
    <w:p w14:paraId="01EF859F" w14:textId="77777777" w:rsidR="008D297B" w:rsidRPr="009B1132" w:rsidRDefault="008D297B" w:rsidP="008D297B">
      <w:pPr>
        <w:jc w:val="center"/>
        <w:rPr>
          <w:rFonts w:cs="Arial"/>
        </w:rPr>
      </w:pPr>
    </w:p>
    <w:p w14:paraId="5CE5D6D0" w14:textId="77777777" w:rsidR="008D297B" w:rsidRPr="009B1132" w:rsidRDefault="008D297B" w:rsidP="008D297B">
      <w:pPr>
        <w:jc w:val="center"/>
        <w:rPr>
          <w:rFonts w:cs="Arial"/>
        </w:rPr>
      </w:pPr>
    </w:p>
    <w:p w14:paraId="786EDBC9" w14:textId="77777777" w:rsidR="008D297B" w:rsidRPr="009B1132" w:rsidRDefault="008D297B" w:rsidP="008D297B">
      <w:pPr>
        <w:jc w:val="center"/>
        <w:rPr>
          <w:rFonts w:cs="Arial"/>
        </w:rPr>
      </w:pPr>
    </w:p>
    <w:p w14:paraId="33178B1B" w14:textId="5B6DE326" w:rsidR="00D951B2" w:rsidRPr="009B1132" w:rsidRDefault="002E0C6C" w:rsidP="00D951B2">
      <w:pPr>
        <w:tabs>
          <w:tab w:val="right" w:pos="2127"/>
          <w:tab w:val="left" w:pos="2410"/>
        </w:tabs>
        <w:rPr>
          <w:rFonts w:cs="Arial"/>
        </w:rPr>
      </w:pPr>
      <w:r>
        <w:rPr>
          <w:rFonts w:cs="Arial"/>
        </w:rPr>
        <w:tab/>
        <w:t xml:space="preserve">Start overeenkomst: </w:t>
      </w:r>
      <w:r>
        <w:rPr>
          <w:rFonts w:cs="Arial"/>
        </w:rPr>
        <w:tab/>
        <w:t>10</w:t>
      </w:r>
      <w:r w:rsidR="00D951B2" w:rsidRPr="009B1132">
        <w:rPr>
          <w:rFonts w:cs="Arial"/>
        </w:rPr>
        <w:t xml:space="preserve"> juli 2017</w:t>
      </w:r>
    </w:p>
    <w:p w14:paraId="4FF2A707" w14:textId="29BC2A94" w:rsidR="008D297B" w:rsidRPr="009B1132" w:rsidRDefault="00D951B2" w:rsidP="00D951B2">
      <w:pPr>
        <w:tabs>
          <w:tab w:val="right" w:pos="2127"/>
          <w:tab w:val="left" w:pos="2410"/>
        </w:tabs>
        <w:rPr>
          <w:rFonts w:cs="Arial"/>
        </w:rPr>
      </w:pPr>
      <w:r w:rsidRPr="009B1132">
        <w:rPr>
          <w:rFonts w:cs="Arial"/>
        </w:rPr>
        <w:tab/>
        <w:t>Einde overeenkomst:</w:t>
      </w:r>
      <w:r w:rsidRPr="009B1132">
        <w:rPr>
          <w:rFonts w:cs="Arial"/>
        </w:rPr>
        <w:tab/>
        <w:t>30 juni 2027</w:t>
      </w:r>
    </w:p>
    <w:p w14:paraId="2AFE9EDF" w14:textId="77777777" w:rsidR="008D297B" w:rsidRPr="009B1132" w:rsidRDefault="008D297B" w:rsidP="008D297B">
      <w:pPr>
        <w:jc w:val="center"/>
        <w:rPr>
          <w:rFonts w:cs="Arial"/>
        </w:rPr>
      </w:pPr>
    </w:p>
    <w:p w14:paraId="05219700" w14:textId="77777777" w:rsidR="008D297B" w:rsidRPr="009B1132" w:rsidRDefault="008D297B" w:rsidP="008D297B">
      <w:pPr>
        <w:jc w:val="center"/>
        <w:rPr>
          <w:rFonts w:cs="Arial"/>
        </w:rPr>
      </w:pPr>
    </w:p>
    <w:p w14:paraId="74AA8123" w14:textId="056054B5" w:rsidR="008D297B" w:rsidRPr="009B1132" w:rsidRDefault="00640D70" w:rsidP="008D297B">
      <w:pPr>
        <w:jc w:val="center"/>
        <w:rPr>
          <w:rFonts w:cs="Arial"/>
        </w:rPr>
      </w:pPr>
      <w:r w:rsidRPr="009B1132">
        <w:rPr>
          <w:rFonts w:cs="Arial"/>
          <w:noProof/>
        </w:rPr>
        <w:drawing>
          <wp:anchor distT="0" distB="0" distL="114300" distR="114300" simplePos="0" relativeHeight="251661824" behindDoc="1" locked="0" layoutInCell="1" allowOverlap="1" wp14:anchorId="268A5C91" wp14:editId="5F3C5A4D">
            <wp:simplePos x="0" y="0"/>
            <wp:positionH relativeFrom="column">
              <wp:posOffset>2490470</wp:posOffset>
            </wp:positionH>
            <wp:positionV relativeFrom="paragraph">
              <wp:posOffset>125730</wp:posOffset>
            </wp:positionV>
            <wp:extent cx="895350" cy="4381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438150"/>
                    </a:xfrm>
                    <a:prstGeom prst="rect">
                      <a:avLst/>
                    </a:prstGeom>
                    <a:noFill/>
                  </pic:spPr>
                </pic:pic>
              </a:graphicData>
            </a:graphic>
            <wp14:sizeRelH relativeFrom="page">
              <wp14:pctWidth>0</wp14:pctWidth>
            </wp14:sizeRelH>
            <wp14:sizeRelV relativeFrom="page">
              <wp14:pctHeight>0</wp14:pctHeight>
            </wp14:sizeRelV>
          </wp:anchor>
        </w:drawing>
      </w:r>
    </w:p>
    <w:p w14:paraId="5F4FF69E" w14:textId="77777777" w:rsidR="008D297B" w:rsidRPr="009B1132" w:rsidRDefault="008D297B" w:rsidP="008D297B">
      <w:pPr>
        <w:jc w:val="center"/>
        <w:rPr>
          <w:rFonts w:cs="Arial"/>
        </w:rPr>
      </w:pPr>
    </w:p>
    <w:p w14:paraId="19B4EE9B" w14:textId="77777777" w:rsidR="008D297B" w:rsidRPr="009B1132" w:rsidRDefault="008D297B" w:rsidP="008D297B">
      <w:pPr>
        <w:jc w:val="center"/>
        <w:rPr>
          <w:rFonts w:cs="Arial"/>
        </w:rPr>
      </w:pPr>
    </w:p>
    <w:p w14:paraId="4D3276AA" w14:textId="77777777" w:rsidR="008D297B" w:rsidRPr="009B1132" w:rsidRDefault="008D297B" w:rsidP="008D297B">
      <w:pPr>
        <w:jc w:val="center"/>
        <w:rPr>
          <w:rFonts w:cs="Arial"/>
        </w:rPr>
      </w:pPr>
    </w:p>
    <w:p w14:paraId="23FF471A" w14:textId="395B79E7" w:rsidR="008D297B" w:rsidRPr="009B1132" w:rsidRDefault="008D297B" w:rsidP="008D297B">
      <w:pPr>
        <w:jc w:val="center"/>
        <w:rPr>
          <w:rFonts w:cs="Arial"/>
        </w:rPr>
      </w:pPr>
    </w:p>
    <w:p w14:paraId="13578724" w14:textId="77777777" w:rsidR="008D297B" w:rsidRPr="009B1132" w:rsidRDefault="008D297B" w:rsidP="008D297B">
      <w:pPr>
        <w:jc w:val="center"/>
        <w:rPr>
          <w:rFonts w:cs="Arial"/>
        </w:rPr>
      </w:pPr>
    </w:p>
    <w:p w14:paraId="1FE829A0" w14:textId="77777777" w:rsidR="008D297B" w:rsidRPr="009B1132" w:rsidRDefault="008D297B" w:rsidP="008D297B">
      <w:pPr>
        <w:jc w:val="center"/>
        <w:rPr>
          <w:rFonts w:cs="Arial"/>
        </w:rPr>
      </w:pPr>
    </w:p>
    <w:p w14:paraId="2891A5C9" w14:textId="77777777" w:rsidR="002E53F1" w:rsidRPr="009B1132" w:rsidRDefault="002E53F1" w:rsidP="004B058D">
      <w:pPr>
        <w:jc w:val="center"/>
        <w:rPr>
          <w:rFonts w:cs="Arial"/>
        </w:rPr>
      </w:pPr>
    </w:p>
    <w:tbl>
      <w:tblPr>
        <w:tblW w:w="4841" w:type="pct"/>
        <w:tblLook w:val="01E0" w:firstRow="1" w:lastRow="1" w:firstColumn="1" w:lastColumn="1" w:noHBand="0" w:noVBand="0"/>
      </w:tblPr>
      <w:tblGrid>
        <w:gridCol w:w="6629"/>
        <w:gridCol w:w="2363"/>
      </w:tblGrid>
      <w:tr w:rsidR="00F760FB" w:rsidRPr="009B1132" w14:paraId="52AC3DCC" w14:textId="77777777" w:rsidTr="00655DEE">
        <w:trPr>
          <w:trHeight w:val="567"/>
        </w:trPr>
        <w:tc>
          <w:tcPr>
            <w:tcW w:w="5000" w:type="pct"/>
            <w:gridSpan w:val="2"/>
            <w:vAlign w:val="center"/>
          </w:tcPr>
          <w:p w14:paraId="7691CE82" w14:textId="77777777" w:rsidR="00796A7D" w:rsidRPr="009B1132" w:rsidRDefault="00796A7D" w:rsidP="007B6471">
            <w:pPr>
              <w:rPr>
                <w:rFonts w:cs="Arial"/>
                <w:b/>
                <w:sz w:val="24"/>
              </w:rPr>
            </w:pPr>
          </w:p>
        </w:tc>
      </w:tr>
      <w:tr w:rsidR="00F760FB" w:rsidRPr="009B1132" w14:paraId="024332C3" w14:textId="77777777" w:rsidTr="00655DEE">
        <w:trPr>
          <w:trHeight w:val="1134"/>
        </w:trPr>
        <w:tc>
          <w:tcPr>
            <w:tcW w:w="5000" w:type="pct"/>
            <w:gridSpan w:val="2"/>
            <w:vAlign w:val="center"/>
          </w:tcPr>
          <w:p w14:paraId="34CB9C98" w14:textId="77777777" w:rsidR="00796A7D" w:rsidRPr="009B1132" w:rsidRDefault="00796A7D" w:rsidP="005F3998">
            <w:pPr>
              <w:rPr>
                <w:rFonts w:cs="Arial"/>
              </w:rPr>
            </w:pPr>
          </w:p>
        </w:tc>
      </w:tr>
      <w:tr w:rsidR="009A14A1" w:rsidRPr="009B1132" w14:paraId="4E087FDB" w14:textId="77777777" w:rsidTr="00D951B2">
        <w:tc>
          <w:tcPr>
            <w:tcW w:w="3686" w:type="pct"/>
            <w:vAlign w:val="center"/>
          </w:tcPr>
          <w:p w14:paraId="240B1394" w14:textId="77777777" w:rsidR="009A14A1" w:rsidRPr="009B1132" w:rsidRDefault="009A14A1" w:rsidP="00D951B2">
            <w:pPr>
              <w:jc w:val="right"/>
              <w:rPr>
                <w:rFonts w:cs="Arial"/>
              </w:rPr>
            </w:pPr>
            <w:r w:rsidRPr="009B1132">
              <w:rPr>
                <w:rFonts w:cs="Arial"/>
              </w:rPr>
              <w:t>Versie</w:t>
            </w:r>
          </w:p>
        </w:tc>
        <w:tc>
          <w:tcPr>
            <w:tcW w:w="1314" w:type="pct"/>
            <w:vAlign w:val="center"/>
          </w:tcPr>
          <w:p w14:paraId="57FADD4C" w14:textId="49C54AE5" w:rsidR="009A14A1" w:rsidRPr="009B1132" w:rsidRDefault="007D5D2F" w:rsidP="00D951B2">
            <w:pPr>
              <w:jc w:val="right"/>
              <w:rPr>
                <w:rFonts w:cs="Arial"/>
                <w:b/>
              </w:rPr>
            </w:pPr>
            <w:r>
              <w:rPr>
                <w:rFonts w:cs="Arial"/>
                <w:b/>
              </w:rPr>
              <w:t>2</w:t>
            </w:r>
            <w:r w:rsidR="007B0E4A">
              <w:rPr>
                <w:rFonts w:cs="Arial"/>
                <w:b/>
              </w:rPr>
              <w:t>.0</w:t>
            </w:r>
          </w:p>
        </w:tc>
      </w:tr>
      <w:tr w:rsidR="009A14A1" w:rsidRPr="009B1132" w14:paraId="17EF2201" w14:textId="77777777" w:rsidTr="00D951B2">
        <w:tc>
          <w:tcPr>
            <w:tcW w:w="3686" w:type="pct"/>
            <w:vAlign w:val="center"/>
          </w:tcPr>
          <w:p w14:paraId="371DC6D5" w14:textId="77777777" w:rsidR="009A14A1" w:rsidRPr="009B1132" w:rsidRDefault="009A14A1" w:rsidP="00D951B2">
            <w:pPr>
              <w:jc w:val="right"/>
              <w:rPr>
                <w:rFonts w:cs="Arial"/>
              </w:rPr>
            </w:pPr>
            <w:r w:rsidRPr="009B1132">
              <w:rPr>
                <w:rFonts w:cs="Arial"/>
              </w:rPr>
              <w:t>Datum</w:t>
            </w:r>
          </w:p>
        </w:tc>
        <w:tc>
          <w:tcPr>
            <w:tcW w:w="1314" w:type="pct"/>
            <w:vAlign w:val="center"/>
          </w:tcPr>
          <w:p w14:paraId="0C619DCB" w14:textId="3C00A4DD" w:rsidR="009A14A1" w:rsidRPr="009B1132" w:rsidRDefault="007D5D2F" w:rsidP="00D951B2">
            <w:pPr>
              <w:jc w:val="right"/>
              <w:rPr>
                <w:rFonts w:cs="Arial"/>
                <w:b/>
              </w:rPr>
            </w:pPr>
            <w:r>
              <w:rPr>
                <w:rFonts w:cs="Arial"/>
                <w:b/>
              </w:rPr>
              <w:t>20-04</w:t>
            </w:r>
            <w:r w:rsidR="009A14A1" w:rsidRPr="009B1132">
              <w:rPr>
                <w:rFonts w:cs="Arial"/>
                <w:b/>
              </w:rPr>
              <w:t>-2017</w:t>
            </w:r>
          </w:p>
        </w:tc>
      </w:tr>
      <w:tr w:rsidR="009A14A1" w:rsidRPr="009B1132" w14:paraId="66828BE2" w14:textId="77777777" w:rsidTr="00D951B2">
        <w:tc>
          <w:tcPr>
            <w:tcW w:w="3686" w:type="pct"/>
            <w:vAlign w:val="center"/>
          </w:tcPr>
          <w:p w14:paraId="4BF84F1D" w14:textId="77777777" w:rsidR="009A14A1" w:rsidRPr="009B1132" w:rsidRDefault="009A14A1" w:rsidP="00D951B2">
            <w:pPr>
              <w:jc w:val="right"/>
              <w:rPr>
                <w:rFonts w:cs="Arial"/>
              </w:rPr>
            </w:pPr>
            <w:r w:rsidRPr="009B1132">
              <w:rPr>
                <w:rFonts w:cs="Arial"/>
              </w:rPr>
              <w:fldChar w:fldCharType="begin">
                <w:ffData>
                  <w:name w:val=""/>
                  <w:enabled/>
                  <w:calcOnExit w:val="0"/>
                  <w:textInput>
                    <w:default w:val="Bestek"/>
                  </w:textInput>
                </w:ffData>
              </w:fldChar>
            </w:r>
            <w:r w:rsidRPr="009B1132">
              <w:rPr>
                <w:rFonts w:cs="Arial"/>
              </w:rPr>
              <w:instrText xml:space="preserve"> FORMTEXT </w:instrText>
            </w:r>
            <w:r w:rsidRPr="009B1132">
              <w:rPr>
                <w:rFonts w:cs="Arial"/>
              </w:rPr>
            </w:r>
            <w:r w:rsidRPr="009B1132">
              <w:rPr>
                <w:rFonts w:cs="Arial"/>
              </w:rPr>
              <w:fldChar w:fldCharType="separate"/>
            </w:r>
            <w:r w:rsidR="00AD45FA">
              <w:rPr>
                <w:rFonts w:cs="Arial"/>
                <w:noProof/>
              </w:rPr>
              <w:t>Bestek</w:t>
            </w:r>
            <w:r w:rsidRPr="009B1132">
              <w:rPr>
                <w:rFonts w:cs="Arial"/>
              </w:rPr>
              <w:fldChar w:fldCharType="end"/>
            </w:r>
            <w:r w:rsidRPr="009B1132">
              <w:rPr>
                <w:rFonts w:cs="Arial"/>
              </w:rPr>
              <w:t>nummer</w:t>
            </w:r>
          </w:p>
        </w:tc>
        <w:tc>
          <w:tcPr>
            <w:tcW w:w="1314" w:type="pct"/>
            <w:vAlign w:val="center"/>
          </w:tcPr>
          <w:p w14:paraId="0FFFE1B5" w14:textId="5C219515" w:rsidR="009A14A1" w:rsidRPr="009B1132" w:rsidRDefault="001157A5" w:rsidP="00D951B2">
            <w:pPr>
              <w:jc w:val="right"/>
              <w:rPr>
                <w:rFonts w:cs="Arial"/>
                <w:b/>
              </w:rPr>
            </w:pPr>
            <w:r w:rsidRPr="009B1132">
              <w:rPr>
                <w:rFonts w:cs="Arial"/>
                <w:b/>
              </w:rPr>
              <w:t>17.BOR.02</w:t>
            </w:r>
          </w:p>
        </w:tc>
      </w:tr>
      <w:tr w:rsidR="009A14A1" w:rsidRPr="009B1132" w14:paraId="3CBEF8FE" w14:textId="77777777" w:rsidTr="00D951B2">
        <w:tc>
          <w:tcPr>
            <w:tcW w:w="3686" w:type="pct"/>
            <w:vAlign w:val="center"/>
          </w:tcPr>
          <w:p w14:paraId="393D409B" w14:textId="77777777" w:rsidR="009A14A1" w:rsidRPr="009B1132" w:rsidRDefault="009A14A1" w:rsidP="00D951B2">
            <w:pPr>
              <w:jc w:val="right"/>
              <w:rPr>
                <w:rFonts w:cs="Arial"/>
              </w:rPr>
            </w:pPr>
            <w:r w:rsidRPr="009B1132">
              <w:rPr>
                <w:rFonts w:cs="Arial"/>
              </w:rPr>
              <w:fldChar w:fldCharType="begin">
                <w:ffData>
                  <w:name w:val=""/>
                  <w:enabled/>
                  <w:calcOnExit w:val="0"/>
                  <w:textInput>
                    <w:default w:val="Verseon"/>
                  </w:textInput>
                </w:ffData>
              </w:fldChar>
            </w:r>
            <w:r w:rsidRPr="009B1132">
              <w:rPr>
                <w:rFonts w:cs="Arial"/>
              </w:rPr>
              <w:instrText xml:space="preserve"> FORMTEXT </w:instrText>
            </w:r>
            <w:r w:rsidRPr="009B1132">
              <w:rPr>
                <w:rFonts w:cs="Arial"/>
              </w:rPr>
            </w:r>
            <w:r w:rsidRPr="009B1132">
              <w:rPr>
                <w:rFonts w:cs="Arial"/>
              </w:rPr>
              <w:fldChar w:fldCharType="separate"/>
            </w:r>
            <w:r w:rsidR="00AD45FA">
              <w:rPr>
                <w:rFonts w:cs="Arial"/>
                <w:noProof/>
              </w:rPr>
              <w:t>Verseon</w:t>
            </w:r>
            <w:r w:rsidRPr="009B1132">
              <w:rPr>
                <w:rFonts w:cs="Arial"/>
              </w:rPr>
              <w:fldChar w:fldCharType="end"/>
            </w:r>
            <w:r w:rsidRPr="009B1132">
              <w:rPr>
                <w:rFonts w:cs="Arial"/>
              </w:rPr>
              <w:t>nummer</w:t>
            </w:r>
          </w:p>
        </w:tc>
        <w:tc>
          <w:tcPr>
            <w:tcW w:w="1314" w:type="pct"/>
            <w:vAlign w:val="center"/>
          </w:tcPr>
          <w:p w14:paraId="7DE45C89" w14:textId="77777777" w:rsidR="009A14A1" w:rsidRPr="009B1132" w:rsidRDefault="009A14A1" w:rsidP="00D951B2">
            <w:pPr>
              <w:jc w:val="right"/>
              <w:rPr>
                <w:rFonts w:cs="Arial"/>
                <w:b/>
              </w:rPr>
            </w:pPr>
            <w:r w:rsidRPr="009B1132">
              <w:rPr>
                <w:rFonts w:cs="Arial"/>
                <w:b/>
              </w:rPr>
              <w:t>1036767</w:t>
            </w:r>
          </w:p>
        </w:tc>
      </w:tr>
    </w:tbl>
    <w:p w14:paraId="2E165BC4" w14:textId="77777777" w:rsidR="005550DA" w:rsidRPr="009B1132" w:rsidRDefault="00E9401D" w:rsidP="00E9401D">
      <w:pPr>
        <w:rPr>
          <w:rFonts w:cs="Arial"/>
          <w:b/>
        </w:rPr>
      </w:pPr>
      <w:r w:rsidRPr="009B1132">
        <w:rPr>
          <w:rFonts w:cs="Arial"/>
        </w:rPr>
        <w:br w:type="page"/>
      </w:r>
      <w:r w:rsidR="00150688" w:rsidRPr="009B1132">
        <w:rPr>
          <w:rFonts w:cs="Arial"/>
          <w:b/>
        </w:rPr>
        <w:lastRenderedPageBreak/>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57665C02" w14:textId="77777777" w:rsidR="00AD45FA" w:rsidRDefault="00345492">
      <w:pPr>
        <w:pStyle w:val="Inhopg2"/>
        <w:rPr>
          <w:rFonts w:asciiTheme="minorHAnsi" w:eastAsiaTheme="minorEastAsia" w:hAnsiTheme="minorHAnsi" w:cstheme="minorBidi"/>
          <w:noProof/>
          <w:sz w:val="22"/>
          <w:szCs w:val="22"/>
        </w:rPr>
      </w:pPr>
      <w:r w:rsidRPr="009B1132">
        <w:rPr>
          <w:rFonts w:cs="Arial"/>
          <w:b/>
        </w:rPr>
        <w:fldChar w:fldCharType="begin"/>
      </w:r>
      <w:r w:rsidRPr="009B1132">
        <w:rPr>
          <w:rFonts w:cs="Arial"/>
          <w:b/>
        </w:rPr>
        <w:instrText xml:space="preserve"> TOC \h \z \t "Kop 1;1;Kop 2;2;Kop 3;3;Inhoudsopgave;1;Bijlage genummerd AD;1" </w:instrText>
      </w:r>
      <w:r w:rsidRPr="009B1132">
        <w:rPr>
          <w:rFonts w:cs="Arial"/>
          <w:b/>
        </w:rPr>
        <w:fldChar w:fldCharType="separate"/>
      </w:r>
      <w:hyperlink w:anchor="_Toc478151726" w:history="1">
        <w:r w:rsidR="00AD45FA" w:rsidRPr="00304B6B">
          <w:rPr>
            <w:rStyle w:val="Hyperlink"/>
            <w:rFonts w:cs="Arial"/>
            <w:noProof/>
          </w:rPr>
          <w:t>1.</w:t>
        </w:r>
        <w:r w:rsidR="00AD45FA">
          <w:rPr>
            <w:rFonts w:asciiTheme="minorHAnsi" w:eastAsiaTheme="minorEastAsia" w:hAnsiTheme="minorHAnsi" w:cstheme="minorBidi"/>
            <w:noProof/>
            <w:sz w:val="22"/>
            <w:szCs w:val="22"/>
          </w:rPr>
          <w:tab/>
        </w:r>
        <w:r w:rsidR="00AD45FA" w:rsidRPr="00304B6B">
          <w:rPr>
            <w:rStyle w:val="Hyperlink"/>
            <w:rFonts w:cs="Arial"/>
            <w:noProof/>
          </w:rPr>
          <w:t>Inleiding</w:t>
        </w:r>
        <w:r w:rsidR="00AD45FA">
          <w:rPr>
            <w:noProof/>
            <w:webHidden/>
          </w:rPr>
          <w:tab/>
        </w:r>
        <w:r w:rsidR="00AD45FA">
          <w:rPr>
            <w:noProof/>
            <w:webHidden/>
          </w:rPr>
          <w:fldChar w:fldCharType="begin"/>
        </w:r>
        <w:r w:rsidR="00AD45FA">
          <w:rPr>
            <w:noProof/>
            <w:webHidden/>
          </w:rPr>
          <w:instrText xml:space="preserve"> PAGEREF _Toc478151726 \h </w:instrText>
        </w:r>
        <w:r w:rsidR="00AD45FA">
          <w:rPr>
            <w:noProof/>
            <w:webHidden/>
          </w:rPr>
        </w:r>
        <w:r w:rsidR="00AD45FA">
          <w:rPr>
            <w:noProof/>
            <w:webHidden/>
          </w:rPr>
          <w:fldChar w:fldCharType="separate"/>
        </w:r>
        <w:r w:rsidR="00621B52">
          <w:rPr>
            <w:noProof/>
            <w:webHidden/>
          </w:rPr>
          <w:t>3</w:t>
        </w:r>
        <w:r w:rsidR="00AD45FA">
          <w:rPr>
            <w:noProof/>
            <w:webHidden/>
          </w:rPr>
          <w:fldChar w:fldCharType="end"/>
        </w:r>
      </w:hyperlink>
    </w:p>
    <w:p w14:paraId="0CE4938B" w14:textId="77777777" w:rsidR="00AD45FA" w:rsidRDefault="007D5D2F">
      <w:pPr>
        <w:pStyle w:val="Inhopg2"/>
        <w:rPr>
          <w:rFonts w:asciiTheme="minorHAnsi" w:eastAsiaTheme="minorEastAsia" w:hAnsiTheme="minorHAnsi" w:cstheme="minorBidi"/>
          <w:noProof/>
          <w:sz w:val="22"/>
          <w:szCs w:val="22"/>
        </w:rPr>
      </w:pPr>
      <w:hyperlink w:anchor="_Toc478151727" w:history="1">
        <w:r w:rsidR="00AD45FA" w:rsidRPr="00304B6B">
          <w:rPr>
            <w:rStyle w:val="Hyperlink"/>
            <w:rFonts w:cs="Arial"/>
            <w:noProof/>
          </w:rPr>
          <w:t>2.</w:t>
        </w:r>
        <w:r w:rsidR="00AD45FA">
          <w:rPr>
            <w:rFonts w:asciiTheme="minorHAnsi" w:eastAsiaTheme="minorEastAsia" w:hAnsiTheme="minorHAnsi" w:cstheme="minorBidi"/>
            <w:noProof/>
            <w:sz w:val="22"/>
            <w:szCs w:val="22"/>
          </w:rPr>
          <w:tab/>
        </w:r>
        <w:r w:rsidR="00AD45FA" w:rsidRPr="00304B6B">
          <w:rPr>
            <w:rStyle w:val="Hyperlink"/>
            <w:rFonts w:cs="Arial"/>
            <w:noProof/>
          </w:rPr>
          <w:t>Prestaties</w:t>
        </w:r>
        <w:r w:rsidR="00AD45FA">
          <w:rPr>
            <w:noProof/>
            <w:webHidden/>
          </w:rPr>
          <w:tab/>
        </w:r>
        <w:r w:rsidR="00AD45FA">
          <w:rPr>
            <w:noProof/>
            <w:webHidden/>
          </w:rPr>
          <w:fldChar w:fldCharType="begin"/>
        </w:r>
        <w:r w:rsidR="00AD45FA">
          <w:rPr>
            <w:noProof/>
            <w:webHidden/>
          </w:rPr>
          <w:instrText xml:space="preserve"> PAGEREF _Toc478151727 \h </w:instrText>
        </w:r>
        <w:r w:rsidR="00AD45FA">
          <w:rPr>
            <w:noProof/>
            <w:webHidden/>
          </w:rPr>
        </w:r>
        <w:r w:rsidR="00AD45FA">
          <w:rPr>
            <w:noProof/>
            <w:webHidden/>
          </w:rPr>
          <w:fldChar w:fldCharType="separate"/>
        </w:r>
        <w:r w:rsidR="00621B52">
          <w:rPr>
            <w:noProof/>
            <w:webHidden/>
          </w:rPr>
          <w:t>3</w:t>
        </w:r>
        <w:r w:rsidR="00AD45FA">
          <w:rPr>
            <w:noProof/>
            <w:webHidden/>
          </w:rPr>
          <w:fldChar w:fldCharType="end"/>
        </w:r>
      </w:hyperlink>
    </w:p>
    <w:p w14:paraId="37FCF4AB" w14:textId="77777777" w:rsidR="00AD45FA" w:rsidRDefault="007D5D2F">
      <w:pPr>
        <w:pStyle w:val="Inhopg3"/>
        <w:rPr>
          <w:rFonts w:asciiTheme="minorHAnsi" w:eastAsiaTheme="minorEastAsia" w:hAnsiTheme="minorHAnsi" w:cstheme="minorBidi"/>
          <w:noProof/>
          <w:sz w:val="22"/>
          <w:szCs w:val="22"/>
        </w:rPr>
      </w:pPr>
      <w:hyperlink w:anchor="_Toc478151728" w:history="1">
        <w:r w:rsidR="00AD45FA" w:rsidRPr="00304B6B">
          <w:rPr>
            <w:rStyle w:val="Hyperlink"/>
            <w:noProof/>
          </w:rPr>
          <w:t>KPI-1</w:t>
        </w:r>
        <w:r w:rsidR="00AD45FA">
          <w:rPr>
            <w:rFonts w:asciiTheme="minorHAnsi" w:eastAsiaTheme="minorEastAsia" w:hAnsiTheme="minorHAnsi" w:cstheme="minorBidi"/>
            <w:noProof/>
            <w:sz w:val="22"/>
            <w:szCs w:val="22"/>
          </w:rPr>
          <w:tab/>
        </w:r>
        <w:r w:rsidR="00AD45FA" w:rsidRPr="00304B6B">
          <w:rPr>
            <w:rStyle w:val="Hyperlink"/>
            <w:noProof/>
          </w:rPr>
          <w:t>Projectmanagement</w:t>
        </w:r>
        <w:r w:rsidR="00AD45FA">
          <w:rPr>
            <w:noProof/>
            <w:webHidden/>
          </w:rPr>
          <w:tab/>
        </w:r>
        <w:r w:rsidR="00AD45FA">
          <w:rPr>
            <w:noProof/>
            <w:webHidden/>
          </w:rPr>
          <w:fldChar w:fldCharType="begin"/>
        </w:r>
        <w:r w:rsidR="00AD45FA">
          <w:rPr>
            <w:noProof/>
            <w:webHidden/>
          </w:rPr>
          <w:instrText xml:space="preserve"> PAGEREF _Toc478151728 \h </w:instrText>
        </w:r>
        <w:r w:rsidR="00AD45FA">
          <w:rPr>
            <w:noProof/>
            <w:webHidden/>
          </w:rPr>
        </w:r>
        <w:r w:rsidR="00AD45FA">
          <w:rPr>
            <w:noProof/>
            <w:webHidden/>
          </w:rPr>
          <w:fldChar w:fldCharType="separate"/>
        </w:r>
        <w:r w:rsidR="00621B52">
          <w:rPr>
            <w:noProof/>
            <w:webHidden/>
          </w:rPr>
          <w:t>3</w:t>
        </w:r>
        <w:r w:rsidR="00AD45FA">
          <w:rPr>
            <w:noProof/>
            <w:webHidden/>
          </w:rPr>
          <w:fldChar w:fldCharType="end"/>
        </w:r>
      </w:hyperlink>
    </w:p>
    <w:p w14:paraId="7E430E4C" w14:textId="77777777" w:rsidR="00AD45FA" w:rsidRDefault="007D5D2F">
      <w:pPr>
        <w:pStyle w:val="Inhopg3"/>
        <w:rPr>
          <w:rFonts w:asciiTheme="minorHAnsi" w:eastAsiaTheme="minorEastAsia" w:hAnsiTheme="minorHAnsi" w:cstheme="minorBidi"/>
          <w:noProof/>
          <w:sz w:val="22"/>
          <w:szCs w:val="22"/>
        </w:rPr>
      </w:pPr>
      <w:hyperlink w:anchor="_Toc478151729" w:history="1">
        <w:r w:rsidR="00AD45FA" w:rsidRPr="00304B6B">
          <w:rPr>
            <w:rStyle w:val="Hyperlink"/>
            <w:noProof/>
          </w:rPr>
          <w:t>KPI-2</w:t>
        </w:r>
        <w:r w:rsidR="00AD45FA">
          <w:rPr>
            <w:rFonts w:asciiTheme="minorHAnsi" w:eastAsiaTheme="minorEastAsia" w:hAnsiTheme="minorHAnsi" w:cstheme="minorBidi"/>
            <w:noProof/>
            <w:sz w:val="22"/>
            <w:szCs w:val="22"/>
          </w:rPr>
          <w:tab/>
        </w:r>
        <w:r w:rsidR="00AD45FA" w:rsidRPr="00304B6B">
          <w:rPr>
            <w:rStyle w:val="Hyperlink"/>
            <w:noProof/>
          </w:rPr>
          <w:t>Beschikbaarheid OVL installatie.</w:t>
        </w:r>
        <w:r w:rsidR="00AD45FA">
          <w:rPr>
            <w:noProof/>
            <w:webHidden/>
          </w:rPr>
          <w:tab/>
        </w:r>
        <w:r w:rsidR="00AD45FA">
          <w:rPr>
            <w:noProof/>
            <w:webHidden/>
          </w:rPr>
          <w:fldChar w:fldCharType="begin"/>
        </w:r>
        <w:r w:rsidR="00AD45FA">
          <w:rPr>
            <w:noProof/>
            <w:webHidden/>
          </w:rPr>
          <w:instrText xml:space="preserve"> PAGEREF _Toc478151729 \h </w:instrText>
        </w:r>
        <w:r w:rsidR="00AD45FA">
          <w:rPr>
            <w:noProof/>
            <w:webHidden/>
          </w:rPr>
        </w:r>
        <w:r w:rsidR="00AD45FA">
          <w:rPr>
            <w:noProof/>
            <w:webHidden/>
          </w:rPr>
          <w:fldChar w:fldCharType="separate"/>
        </w:r>
        <w:r w:rsidR="00621B52">
          <w:rPr>
            <w:noProof/>
            <w:webHidden/>
          </w:rPr>
          <w:t>4</w:t>
        </w:r>
        <w:r w:rsidR="00AD45FA">
          <w:rPr>
            <w:noProof/>
            <w:webHidden/>
          </w:rPr>
          <w:fldChar w:fldCharType="end"/>
        </w:r>
      </w:hyperlink>
    </w:p>
    <w:p w14:paraId="6D887311" w14:textId="77777777" w:rsidR="00AD45FA" w:rsidRDefault="007D5D2F">
      <w:pPr>
        <w:pStyle w:val="Inhopg3"/>
        <w:rPr>
          <w:rFonts w:asciiTheme="minorHAnsi" w:eastAsiaTheme="minorEastAsia" w:hAnsiTheme="minorHAnsi" w:cstheme="minorBidi"/>
          <w:noProof/>
          <w:sz w:val="22"/>
          <w:szCs w:val="22"/>
        </w:rPr>
      </w:pPr>
      <w:hyperlink w:anchor="_Toc478151730" w:history="1">
        <w:r w:rsidR="00AD45FA" w:rsidRPr="00304B6B">
          <w:rPr>
            <w:rStyle w:val="Hyperlink"/>
            <w:noProof/>
          </w:rPr>
          <w:t>KPI-3</w:t>
        </w:r>
        <w:r w:rsidR="00AD45FA">
          <w:rPr>
            <w:rFonts w:asciiTheme="minorHAnsi" w:eastAsiaTheme="minorEastAsia" w:hAnsiTheme="minorHAnsi" w:cstheme="minorBidi"/>
            <w:noProof/>
            <w:sz w:val="22"/>
            <w:szCs w:val="22"/>
          </w:rPr>
          <w:tab/>
        </w:r>
        <w:r w:rsidR="00AD45FA" w:rsidRPr="00304B6B">
          <w:rPr>
            <w:rStyle w:val="Hyperlink"/>
            <w:noProof/>
          </w:rPr>
          <w:t>Afhandeling urgente storing of onregelmatigheid.</w:t>
        </w:r>
        <w:r w:rsidR="00AD45FA">
          <w:rPr>
            <w:noProof/>
            <w:webHidden/>
          </w:rPr>
          <w:tab/>
        </w:r>
        <w:r w:rsidR="00AD45FA">
          <w:rPr>
            <w:noProof/>
            <w:webHidden/>
          </w:rPr>
          <w:fldChar w:fldCharType="begin"/>
        </w:r>
        <w:r w:rsidR="00AD45FA">
          <w:rPr>
            <w:noProof/>
            <w:webHidden/>
          </w:rPr>
          <w:instrText xml:space="preserve"> PAGEREF _Toc478151730 \h </w:instrText>
        </w:r>
        <w:r w:rsidR="00AD45FA">
          <w:rPr>
            <w:noProof/>
            <w:webHidden/>
          </w:rPr>
        </w:r>
        <w:r w:rsidR="00AD45FA">
          <w:rPr>
            <w:noProof/>
            <w:webHidden/>
          </w:rPr>
          <w:fldChar w:fldCharType="separate"/>
        </w:r>
        <w:r w:rsidR="00621B52">
          <w:rPr>
            <w:noProof/>
            <w:webHidden/>
          </w:rPr>
          <w:t>4</w:t>
        </w:r>
        <w:r w:rsidR="00AD45FA">
          <w:rPr>
            <w:noProof/>
            <w:webHidden/>
          </w:rPr>
          <w:fldChar w:fldCharType="end"/>
        </w:r>
      </w:hyperlink>
    </w:p>
    <w:p w14:paraId="26B33DF3" w14:textId="77777777" w:rsidR="00AD45FA" w:rsidRDefault="007D5D2F">
      <w:pPr>
        <w:pStyle w:val="Inhopg3"/>
        <w:rPr>
          <w:rFonts w:asciiTheme="minorHAnsi" w:eastAsiaTheme="minorEastAsia" w:hAnsiTheme="minorHAnsi" w:cstheme="minorBidi"/>
          <w:noProof/>
          <w:sz w:val="22"/>
          <w:szCs w:val="22"/>
        </w:rPr>
      </w:pPr>
      <w:hyperlink w:anchor="_Toc478151731" w:history="1">
        <w:r w:rsidR="00AD45FA" w:rsidRPr="00304B6B">
          <w:rPr>
            <w:rStyle w:val="Hyperlink"/>
            <w:noProof/>
          </w:rPr>
          <w:t>KPI 4</w:t>
        </w:r>
        <w:r w:rsidR="00AD45FA">
          <w:rPr>
            <w:rFonts w:asciiTheme="minorHAnsi" w:eastAsiaTheme="minorEastAsia" w:hAnsiTheme="minorHAnsi" w:cstheme="minorBidi"/>
            <w:noProof/>
            <w:sz w:val="22"/>
            <w:szCs w:val="22"/>
          </w:rPr>
          <w:tab/>
        </w:r>
        <w:r w:rsidR="00AD45FA" w:rsidRPr="00304B6B">
          <w:rPr>
            <w:rStyle w:val="Hyperlink"/>
            <w:noProof/>
          </w:rPr>
          <w:t>Omgevingsmanagement.</w:t>
        </w:r>
        <w:r w:rsidR="00AD45FA">
          <w:rPr>
            <w:noProof/>
            <w:webHidden/>
          </w:rPr>
          <w:tab/>
        </w:r>
        <w:r w:rsidR="00AD45FA">
          <w:rPr>
            <w:noProof/>
            <w:webHidden/>
          </w:rPr>
          <w:fldChar w:fldCharType="begin"/>
        </w:r>
        <w:r w:rsidR="00AD45FA">
          <w:rPr>
            <w:noProof/>
            <w:webHidden/>
          </w:rPr>
          <w:instrText xml:space="preserve"> PAGEREF _Toc478151731 \h </w:instrText>
        </w:r>
        <w:r w:rsidR="00AD45FA">
          <w:rPr>
            <w:noProof/>
            <w:webHidden/>
          </w:rPr>
        </w:r>
        <w:r w:rsidR="00AD45FA">
          <w:rPr>
            <w:noProof/>
            <w:webHidden/>
          </w:rPr>
          <w:fldChar w:fldCharType="separate"/>
        </w:r>
        <w:r w:rsidR="00621B52">
          <w:rPr>
            <w:noProof/>
            <w:webHidden/>
          </w:rPr>
          <w:t>4</w:t>
        </w:r>
        <w:r w:rsidR="00AD45FA">
          <w:rPr>
            <w:noProof/>
            <w:webHidden/>
          </w:rPr>
          <w:fldChar w:fldCharType="end"/>
        </w:r>
      </w:hyperlink>
    </w:p>
    <w:p w14:paraId="455C66F9" w14:textId="77777777" w:rsidR="00AD45FA" w:rsidRDefault="007D5D2F">
      <w:pPr>
        <w:pStyle w:val="Inhopg2"/>
        <w:rPr>
          <w:rFonts w:asciiTheme="minorHAnsi" w:eastAsiaTheme="minorEastAsia" w:hAnsiTheme="minorHAnsi" w:cstheme="minorBidi"/>
          <w:noProof/>
          <w:sz w:val="22"/>
          <w:szCs w:val="22"/>
        </w:rPr>
      </w:pPr>
      <w:hyperlink w:anchor="_Toc478151732" w:history="1">
        <w:r w:rsidR="00AD45FA" w:rsidRPr="00304B6B">
          <w:rPr>
            <w:rStyle w:val="Hyperlink"/>
            <w:rFonts w:cs="Arial"/>
            <w:noProof/>
          </w:rPr>
          <w:t>3.</w:t>
        </w:r>
        <w:r w:rsidR="00AD45FA">
          <w:rPr>
            <w:rFonts w:asciiTheme="minorHAnsi" w:eastAsiaTheme="minorEastAsia" w:hAnsiTheme="minorHAnsi" w:cstheme="minorBidi"/>
            <w:noProof/>
            <w:sz w:val="22"/>
            <w:szCs w:val="22"/>
          </w:rPr>
          <w:tab/>
        </w:r>
        <w:r w:rsidR="00AD45FA" w:rsidRPr="00304B6B">
          <w:rPr>
            <w:rStyle w:val="Hyperlink"/>
            <w:rFonts w:cs="Arial"/>
            <w:noProof/>
          </w:rPr>
          <w:t>Minimumeisen</w:t>
        </w:r>
        <w:r w:rsidR="00AD45FA">
          <w:rPr>
            <w:noProof/>
            <w:webHidden/>
          </w:rPr>
          <w:tab/>
        </w:r>
        <w:r w:rsidR="00AD45FA">
          <w:rPr>
            <w:noProof/>
            <w:webHidden/>
          </w:rPr>
          <w:fldChar w:fldCharType="begin"/>
        </w:r>
        <w:r w:rsidR="00AD45FA">
          <w:rPr>
            <w:noProof/>
            <w:webHidden/>
          </w:rPr>
          <w:instrText xml:space="preserve"> PAGEREF _Toc478151732 \h </w:instrText>
        </w:r>
        <w:r w:rsidR="00AD45FA">
          <w:rPr>
            <w:noProof/>
            <w:webHidden/>
          </w:rPr>
        </w:r>
        <w:r w:rsidR="00AD45FA">
          <w:rPr>
            <w:noProof/>
            <w:webHidden/>
          </w:rPr>
          <w:fldChar w:fldCharType="separate"/>
        </w:r>
        <w:r w:rsidR="00621B52">
          <w:rPr>
            <w:noProof/>
            <w:webHidden/>
          </w:rPr>
          <w:t>5</w:t>
        </w:r>
        <w:r w:rsidR="00AD45FA">
          <w:rPr>
            <w:noProof/>
            <w:webHidden/>
          </w:rPr>
          <w:fldChar w:fldCharType="end"/>
        </w:r>
      </w:hyperlink>
    </w:p>
    <w:p w14:paraId="04E7342E" w14:textId="77777777" w:rsidR="00AD45FA" w:rsidRDefault="007D5D2F">
      <w:pPr>
        <w:pStyle w:val="Inhopg3"/>
        <w:rPr>
          <w:rFonts w:asciiTheme="minorHAnsi" w:eastAsiaTheme="minorEastAsia" w:hAnsiTheme="minorHAnsi" w:cstheme="minorBidi"/>
          <w:noProof/>
          <w:sz w:val="22"/>
          <w:szCs w:val="22"/>
        </w:rPr>
      </w:pPr>
      <w:hyperlink w:anchor="_Toc478151733" w:history="1">
        <w:r w:rsidR="00AD45FA" w:rsidRPr="00304B6B">
          <w:rPr>
            <w:rStyle w:val="Hyperlink"/>
            <w:noProof/>
          </w:rPr>
          <w:t>Algemeen procedureel en voorwaarden</w:t>
        </w:r>
        <w:r w:rsidR="00AD45FA">
          <w:rPr>
            <w:noProof/>
            <w:webHidden/>
          </w:rPr>
          <w:tab/>
        </w:r>
        <w:r w:rsidR="00AD45FA">
          <w:rPr>
            <w:noProof/>
            <w:webHidden/>
          </w:rPr>
          <w:fldChar w:fldCharType="begin"/>
        </w:r>
        <w:r w:rsidR="00AD45FA">
          <w:rPr>
            <w:noProof/>
            <w:webHidden/>
          </w:rPr>
          <w:instrText xml:space="preserve"> PAGEREF _Toc478151733 \h </w:instrText>
        </w:r>
        <w:r w:rsidR="00AD45FA">
          <w:rPr>
            <w:noProof/>
            <w:webHidden/>
          </w:rPr>
        </w:r>
        <w:r w:rsidR="00AD45FA">
          <w:rPr>
            <w:noProof/>
            <w:webHidden/>
          </w:rPr>
          <w:fldChar w:fldCharType="separate"/>
        </w:r>
        <w:r w:rsidR="00621B52">
          <w:rPr>
            <w:noProof/>
            <w:webHidden/>
          </w:rPr>
          <w:t>5</w:t>
        </w:r>
        <w:r w:rsidR="00AD45FA">
          <w:rPr>
            <w:noProof/>
            <w:webHidden/>
          </w:rPr>
          <w:fldChar w:fldCharType="end"/>
        </w:r>
      </w:hyperlink>
    </w:p>
    <w:p w14:paraId="34C97465" w14:textId="77777777" w:rsidR="00AD45FA" w:rsidRDefault="007D5D2F">
      <w:pPr>
        <w:pStyle w:val="Inhopg3"/>
        <w:rPr>
          <w:rFonts w:asciiTheme="minorHAnsi" w:eastAsiaTheme="minorEastAsia" w:hAnsiTheme="minorHAnsi" w:cstheme="minorBidi"/>
          <w:noProof/>
          <w:sz w:val="22"/>
          <w:szCs w:val="22"/>
        </w:rPr>
      </w:pPr>
      <w:hyperlink w:anchor="_Toc478151734" w:history="1">
        <w:r w:rsidR="00AD45FA" w:rsidRPr="00304B6B">
          <w:rPr>
            <w:rStyle w:val="Hyperlink"/>
            <w:noProof/>
          </w:rPr>
          <w:t>Werkwijze</w:t>
        </w:r>
        <w:r w:rsidR="00AD45FA">
          <w:rPr>
            <w:noProof/>
            <w:webHidden/>
          </w:rPr>
          <w:tab/>
        </w:r>
        <w:r w:rsidR="00AD45FA">
          <w:rPr>
            <w:noProof/>
            <w:webHidden/>
          </w:rPr>
          <w:fldChar w:fldCharType="begin"/>
        </w:r>
        <w:r w:rsidR="00AD45FA">
          <w:rPr>
            <w:noProof/>
            <w:webHidden/>
          </w:rPr>
          <w:instrText xml:space="preserve"> PAGEREF _Toc478151734 \h </w:instrText>
        </w:r>
        <w:r w:rsidR="00AD45FA">
          <w:rPr>
            <w:noProof/>
            <w:webHidden/>
          </w:rPr>
        </w:r>
        <w:r w:rsidR="00AD45FA">
          <w:rPr>
            <w:noProof/>
            <w:webHidden/>
          </w:rPr>
          <w:fldChar w:fldCharType="separate"/>
        </w:r>
        <w:r w:rsidR="00621B52">
          <w:rPr>
            <w:noProof/>
            <w:webHidden/>
          </w:rPr>
          <w:t>6</w:t>
        </w:r>
        <w:r w:rsidR="00AD45FA">
          <w:rPr>
            <w:noProof/>
            <w:webHidden/>
          </w:rPr>
          <w:fldChar w:fldCharType="end"/>
        </w:r>
      </w:hyperlink>
    </w:p>
    <w:p w14:paraId="2F831C90" w14:textId="77777777" w:rsidR="00AD45FA" w:rsidRDefault="007D5D2F">
      <w:pPr>
        <w:pStyle w:val="Inhopg3"/>
        <w:rPr>
          <w:rFonts w:asciiTheme="minorHAnsi" w:eastAsiaTheme="minorEastAsia" w:hAnsiTheme="minorHAnsi" w:cstheme="minorBidi"/>
          <w:noProof/>
          <w:sz w:val="22"/>
          <w:szCs w:val="22"/>
        </w:rPr>
      </w:pPr>
      <w:hyperlink w:anchor="_Toc478151735" w:history="1">
        <w:r w:rsidR="00AD45FA" w:rsidRPr="00304B6B">
          <w:rPr>
            <w:rStyle w:val="Hyperlink"/>
            <w:noProof/>
          </w:rPr>
          <w:t>Materialen</w:t>
        </w:r>
        <w:r w:rsidR="00AD45FA">
          <w:rPr>
            <w:noProof/>
            <w:webHidden/>
          </w:rPr>
          <w:tab/>
        </w:r>
        <w:r w:rsidR="00AD45FA">
          <w:rPr>
            <w:noProof/>
            <w:webHidden/>
          </w:rPr>
          <w:fldChar w:fldCharType="begin"/>
        </w:r>
        <w:r w:rsidR="00AD45FA">
          <w:rPr>
            <w:noProof/>
            <w:webHidden/>
          </w:rPr>
          <w:instrText xml:space="preserve"> PAGEREF _Toc478151735 \h </w:instrText>
        </w:r>
        <w:r w:rsidR="00AD45FA">
          <w:rPr>
            <w:noProof/>
            <w:webHidden/>
          </w:rPr>
        </w:r>
        <w:r w:rsidR="00AD45FA">
          <w:rPr>
            <w:noProof/>
            <w:webHidden/>
          </w:rPr>
          <w:fldChar w:fldCharType="separate"/>
        </w:r>
        <w:r w:rsidR="00621B52">
          <w:rPr>
            <w:noProof/>
            <w:webHidden/>
          </w:rPr>
          <w:t>6</w:t>
        </w:r>
        <w:r w:rsidR="00AD45FA">
          <w:rPr>
            <w:noProof/>
            <w:webHidden/>
          </w:rPr>
          <w:fldChar w:fldCharType="end"/>
        </w:r>
      </w:hyperlink>
    </w:p>
    <w:p w14:paraId="53EB79EE" w14:textId="77777777" w:rsidR="00AD45FA" w:rsidRDefault="007D5D2F">
      <w:pPr>
        <w:pStyle w:val="Inhopg3"/>
        <w:rPr>
          <w:rFonts w:asciiTheme="minorHAnsi" w:eastAsiaTheme="minorEastAsia" w:hAnsiTheme="minorHAnsi" w:cstheme="minorBidi"/>
          <w:noProof/>
          <w:sz w:val="22"/>
          <w:szCs w:val="22"/>
        </w:rPr>
      </w:pPr>
      <w:hyperlink w:anchor="_Toc478151736" w:history="1">
        <w:r w:rsidR="00AD45FA" w:rsidRPr="00304B6B">
          <w:rPr>
            <w:rStyle w:val="Hyperlink"/>
            <w:noProof/>
          </w:rPr>
          <w:t>Instandhouding openbare verlichting</w:t>
        </w:r>
        <w:r w:rsidR="00AD45FA">
          <w:rPr>
            <w:noProof/>
            <w:webHidden/>
          </w:rPr>
          <w:tab/>
        </w:r>
        <w:r w:rsidR="00AD45FA">
          <w:rPr>
            <w:noProof/>
            <w:webHidden/>
          </w:rPr>
          <w:fldChar w:fldCharType="begin"/>
        </w:r>
        <w:r w:rsidR="00AD45FA">
          <w:rPr>
            <w:noProof/>
            <w:webHidden/>
          </w:rPr>
          <w:instrText xml:space="preserve"> PAGEREF _Toc478151736 \h </w:instrText>
        </w:r>
        <w:r w:rsidR="00AD45FA">
          <w:rPr>
            <w:noProof/>
            <w:webHidden/>
          </w:rPr>
        </w:r>
        <w:r w:rsidR="00AD45FA">
          <w:rPr>
            <w:noProof/>
            <w:webHidden/>
          </w:rPr>
          <w:fldChar w:fldCharType="separate"/>
        </w:r>
        <w:r w:rsidR="00621B52">
          <w:rPr>
            <w:noProof/>
            <w:webHidden/>
          </w:rPr>
          <w:t>7</w:t>
        </w:r>
        <w:r w:rsidR="00AD45FA">
          <w:rPr>
            <w:noProof/>
            <w:webHidden/>
          </w:rPr>
          <w:fldChar w:fldCharType="end"/>
        </w:r>
      </w:hyperlink>
    </w:p>
    <w:p w14:paraId="0BB19374" w14:textId="77777777" w:rsidR="00AD45FA" w:rsidRDefault="007D5D2F">
      <w:pPr>
        <w:pStyle w:val="Inhopg3"/>
        <w:rPr>
          <w:rFonts w:asciiTheme="minorHAnsi" w:eastAsiaTheme="minorEastAsia" w:hAnsiTheme="minorHAnsi" w:cstheme="minorBidi"/>
          <w:noProof/>
          <w:sz w:val="22"/>
          <w:szCs w:val="22"/>
        </w:rPr>
      </w:pPr>
      <w:hyperlink w:anchor="_Toc478151737" w:history="1">
        <w:r w:rsidR="00AD45FA" w:rsidRPr="00304B6B">
          <w:rPr>
            <w:rStyle w:val="Hyperlink"/>
            <w:noProof/>
          </w:rPr>
          <w:t>Schade-afhandeling</w:t>
        </w:r>
        <w:r w:rsidR="00AD45FA">
          <w:rPr>
            <w:noProof/>
            <w:webHidden/>
          </w:rPr>
          <w:tab/>
        </w:r>
        <w:r w:rsidR="00AD45FA">
          <w:rPr>
            <w:noProof/>
            <w:webHidden/>
          </w:rPr>
          <w:fldChar w:fldCharType="begin"/>
        </w:r>
        <w:r w:rsidR="00AD45FA">
          <w:rPr>
            <w:noProof/>
            <w:webHidden/>
          </w:rPr>
          <w:instrText xml:space="preserve"> PAGEREF _Toc478151737 \h </w:instrText>
        </w:r>
        <w:r w:rsidR="00AD45FA">
          <w:rPr>
            <w:noProof/>
            <w:webHidden/>
          </w:rPr>
        </w:r>
        <w:r w:rsidR="00AD45FA">
          <w:rPr>
            <w:noProof/>
            <w:webHidden/>
          </w:rPr>
          <w:fldChar w:fldCharType="separate"/>
        </w:r>
        <w:r w:rsidR="00621B52">
          <w:rPr>
            <w:noProof/>
            <w:webHidden/>
          </w:rPr>
          <w:t>9</w:t>
        </w:r>
        <w:r w:rsidR="00AD45FA">
          <w:rPr>
            <w:noProof/>
            <w:webHidden/>
          </w:rPr>
          <w:fldChar w:fldCharType="end"/>
        </w:r>
      </w:hyperlink>
    </w:p>
    <w:p w14:paraId="36728383" w14:textId="77777777" w:rsidR="00AD45FA" w:rsidRDefault="007D5D2F">
      <w:pPr>
        <w:pStyle w:val="Inhopg1"/>
        <w:rPr>
          <w:rFonts w:asciiTheme="minorHAnsi" w:eastAsiaTheme="minorEastAsia" w:hAnsiTheme="minorHAnsi" w:cstheme="minorBidi"/>
          <w:b w:val="0"/>
          <w:noProof/>
          <w:sz w:val="22"/>
          <w:szCs w:val="22"/>
        </w:rPr>
      </w:pPr>
      <w:hyperlink w:anchor="_Toc478151738" w:history="1">
        <w:r w:rsidR="00AD45FA" w:rsidRPr="00304B6B">
          <w:rPr>
            <w:rStyle w:val="Hyperlink"/>
            <w:noProof/>
            <w14:scene3d>
              <w14:camera w14:prst="orthographicFront"/>
              <w14:lightRig w14:rig="threePt" w14:dir="t">
                <w14:rot w14:lat="0" w14:lon="0" w14:rev="0"/>
              </w14:lightRig>
            </w14:scene3d>
          </w:rPr>
          <w:t>Bijlage 3AD-1</w:t>
        </w:r>
        <w:r w:rsidR="00AD45FA">
          <w:rPr>
            <w:rFonts w:asciiTheme="minorHAnsi" w:eastAsiaTheme="minorEastAsia" w:hAnsiTheme="minorHAnsi" w:cstheme="minorBidi"/>
            <w:b w:val="0"/>
            <w:noProof/>
            <w:sz w:val="22"/>
            <w:szCs w:val="22"/>
          </w:rPr>
          <w:tab/>
        </w:r>
        <w:r w:rsidR="00AD45FA" w:rsidRPr="00304B6B">
          <w:rPr>
            <w:rStyle w:val="Hyperlink"/>
            <w:noProof/>
          </w:rPr>
          <w:t>KPI smiley rapportage</w:t>
        </w:r>
        <w:r w:rsidR="00AD45FA">
          <w:rPr>
            <w:noProof/>
            <w:webHidden/>
          </w:rPr>
          <w:tab/>
        </w:r>
        <w:r w:rsidR="00AD45FA">
          <w:rPr>
            <w:noProof/>
            <w:webHidden/>
          </w:rPr>
          <w:fldChar w:fldCharType="begin"/>
        </w:r>
        <w:r w:rsidR="00AD45FA">
          <w:rPr>
            <w:noProof/>
            <w:webHidden/>
          </w:rPr>
          <w:instrText xml:space="preserve"> PAGEREF _Toc478151738 \h </w:instrText>
        </w:r>
        <w:r w:rsidR="00AD45FA">
          <w:rPr>
            <w:noProof/>
            <w:webHidden/>
          </w:rPr>
        </w:r>
        <w:r w:rsidR="00AD45FA">
          <w:rPr>
            <w:noProof/>
            <w:webHidden/>
          </w:rPr>
          <w:fldChar w:fldCharType="separate"/>
        </w:r>
        <w:r w:rsidR="00621B52">
          <w:rPr>
            <w:noProof/>
            <w:webHidden/>
          </w:rPr>
          <w:t>10</w:t>
        </w:r>
        <w:r w:rsidR="00AD45FA">
          <w:rPr>
            <w:noProof/>
            <w:webHidden/>
          </w:rPr>
          <w:fldChar w:fldCharType="end"/>
        </w:r>
      </w:hyperlink>
    </w:p>
    <w:p w14:paraId="622BFF2C" w14:textId="77777777" w:rsidR="00AD45FA" w:rsidRDefault="007D5D2F">
      <w:pPr>
        <w:pStyle w:val="Inhopg1"/>
        <w:rPr>
          <w:rFonts w:asciiTheme="minorHAnsi" w:eastAsiaTheme="minorEastAsia" w:hAnsiTheme="minorHAnsi" w:cstheme="minorBidi"/>
          <w:b w:val="0"/>
          <w:noProof/>
          <w:sz w:val="22"/>
          <w:szCs w:val="22"/>
        </w:rPr>
      </w:pPr>
      <w:hyperlink w:anchor="_Toc478151739" w:history="1">
        <w:r w:rsidR="00AD45FA" w:rsidRPr="00304B6B">
          <w:rPr>
            <w:rStyle w:val="Hyperlink"/>
            <w:noProof/>
            <w14:scene3d>
              <w14:camera w14:prst="orthographicFront"/>
              <w14:lightRig w14:rig="threePt" w14:dir="t">
                <w14:rot w14:lat="0" w14:lon="0" w14:rev="0"/>
              </w14:lightRig>
            </w14:scene3d>
          </w:rPr>
          <w:t>Bijlage 3AD-2</w:t>
        </w:r>
        <w:r w:rsidR="00AD45FA">
          <w:rPr>
            <w:rFonts w:asciiTheme="minorHAnsi" w:eastAsiaTheme="minorEastAsia" w:hAnsiTheme="minorHAnsi" w:cstheme="minorBidi"/>
            <w:b w:val="0"/>
            <w:noProof/>
            <w:sz w:val="22"/>
            <w:szCs w:val="22"/>
          </w:rPr>
          <w:tab/>
        </w:r>
        <w:r w:rsidR="00AD45FA" w:rsidRPr="00304B6B">
          <w:rPr>
            <w:rStyle w:val="Hyperlink"/>
            <w:noProof/>
          </w:rPr>
          <w:t>Areaal en vervangingsstrategie</w:t>
        </w:r>
        <w:r w:rsidR="00AD45FA">
          <w:rPr>
            <w:noProof/>
            <w:webHidden/>
          </w:rPr>
          <w:tab/>
        </w:r>
        <w:r w:rsidR="00AD45FA">
          <w:rPr>
            <w:noProof/>
            <w:webHidden/>
          </w:rPr>
          <w:fldChar w:fldCharType="begin"/>
        </w:r>
        <w:r w:rsidR="00AD45FA">
          <w:rPr>
            <w:noProof/>
            <w:webHidden/>
          </w:rPr>
          <w:instrText xml:space="preserve"> PAGEREF _Toc478151739 \h </w:instrText>
        </w:r>
        <w:r w:rsidR="00AD45FA">
          <w:rPr>
            <w:noProof/>
            <w:webHidden/>
          </w:rPr>
        </w:r>
        <w:r w:rsidR="00AD45FA">
          <w:rPr>
            <w:noProof/>
            <w:webHidden/>
          </w:rPr>
          <w:fldChar w:fldCharType="separate"/>
        </w:r>
        <w:r w:rsidR="00621B52">
          <w:rPr>
            <w:noProof/>
            <w:webHidden/>
          </w:rPr>
          <w:t>10</w:t>
        </w:r>
        <w:r w:rsidR="00AD45FA">
          <w:rPr>
            <w:noProof/>
            <w:webHidden/>
          </w:rPr>
          <w:fldChar w:fldCharType="end"/>
        </w:r>
      </w:hyperlink>
    </w:p>
    <w:p w14:paraId="4CE918DE" w14:textId="77777777" w:rsidR="00AD45FA" w:rsidRDefault="007D5D2F">
      <w:pPr>
        <w:pStyle w:val="Inhopg1"/>
        <w:rPr>
          <w:rFonts w:asciiTheme="minorHAnsi" w:eastAsiaTheme="minorEastAsia" w:hAnsiTheme="minorHAnsi" w:cstheme="minorBidi"/>
          <w:b w:val="0"/>
          <w:noProof/>
          <w:sz w:val="22"/>
          <w:szCs w:val="22"/>
        </w:rPr>
      </w:pPr>
      <w:hyperlink w:anchor="_Toc478151740" w:history="1">
        <w:r w:rsidR="00AD45FA" w:rsidRPr="00304B6B">
          <w:rPr>
            <w:rStyle w:val="Hyperlink"/>
            <w:noProof/>
            <w14:scene3d>
              <w14:camera w14:prst="orthographicFront"/>
              <w14:lightRig w14:rig="threePt" w14:dir="t">
                <w14:rot w14:lat="0" w14:lon="0" w14:rev="0"/>
              </w14:lightRig>
            </w14:scene3d>
          </w:rPr>
          <w:t>Bijlage 3AD-3</w:t>
        </w:r>
        <w:r w:rsidR="00AD45FA">
          <w:rPr>
            <w:rFonts w:asciiTheme="minorHAnsi" w:eastAsiaTheme="minorEastAsia" w:hAnsiTheme="minorHAnsi" w:cstheme="minorBidi"/>
            <w:b w:val="0"/>
            <w:noProof/>
            <w:sz w:val="22"/>
            <w:szCs w:val="22"/>
          </w:rPr>
          <w:tab/>
        </w:r>
        <w:r w:rsidR="00AD45FA" w:rsidRPr="00304B6B">
          <w:rPr>
            <w:rStyle w:val="Hyperlink"/>
            <w:noProof/>
          </w:rPr>
          <w:t>Overzicht storingsmeldingen en aanrijdschades</w:t>
        </w:r>
        <w:r w:rsidR="00AD45FA">
          <w:rPr>
            <w:noProof/>
            <w:webHidden/>
          </w:rPr>
          <w:tab/>
        </w:r>
        <w:r w:rsidR="00AD45FA">
          <w:rPr>
            <w:noProof/>
            <w:webHidden/>
          </w:rPr>
          <w:fldChar w:fldCharType="begin"/>
        </w:r>
        <w:r w:rsidR="00AD45FA">
          <w:rPr>
            <w:noProof/>
            <w:webHidden/>
          </w:rPr>
          <w:instrText xml:space="preserve"> PAGEREF _Toc478151740 \h </w:instrText>
        </w:r>
        <w:r w:rsidR="00AD45FA">
          <w:rPr>
            <w:noProof/>
            <w:webHidden/>
          </w:rPr>
        </w:r>
        <w:r w:rsidR="00AD45FA">
          <w:rPr>
            <w:noProof/>
            <w:webHidden/>
          </w:rPr>
          <w:fldChar w:fldCharType="separate"/>
        </w:r>
        <w:r w:rsidR="00621B52">
          <w:rPr>
            <w:noProof/>
            <w:webHidden/>
          </w:rPr>
          <w:t>10</w:t>
        </w:r>
        <w:r w:rsidR="00AD45FA">
          <w:rPr>
            <w:noProof/>
            <w:webHidden/>
          </w:rPr>
          <w:fldChar w:fldCharType="end"/>
        </w:r>
      </w:hyperlink>
    </w:p>
    <w:p w14:paraId="256BED58" w14:textId="77777777" w:rsidR="00AD45FA" w:rsidRDefault="007D5D2F">
      <w:pPr>
        <w:pStyle w:val="Inhopg1"/>
        <w:rPr>
          <w:rFonts w:asciiTheme="minorHAnsi" w:eastAsiaTheme="minorEastAsia" w:hAnsiTheme="minorHAnsi" w:cstheme="minorBidi"/>
          <w:b w:val="0"/>
          <w:noProof/>
          <w:sz w:val="22"/>
          <w:szCs w:val="22"/>
        </w:rPr>
      </w:pPr>
      <w:hyperlink w:anchor="_Toc478151741" w:history="1">
        <w:r w:rsidR="00AD45FA" w:rsidRPr="00304B6B">
          <w:rPr>
            <w:rStyle w:val="Hyperlink"/>
            <w:noProof/>
            <w14:scene3d>
              <w14:camera w14:prst="orthographicFront"/>
              <w14:lightRig w14:rig="threePt" w14:dir="t">
                <w14:rot w14:lat="0" w14:lon="0" w14:rev="0"/>
              </w14:lightRig>
            </w14:scene3d>
          </w:rPr>
          <w:t>Bijlage 3AD-4</w:t>
        </w:r>
        <w:r w:rsidR="00AD45FA">
          <w:rPr>
            <w:rFonts w:asciiTheme="minorHAnsi" w:eastAsiaTheme="minorEastAsia" w:hAnsiTheme="minorHAnsi" w:cstheme="minorBidi"/>
            <w:b w:val="0"/>
            <w:noProof/>
            <w:sz w:val="22"/>
            <w:szCs w:val="22"/>
          </w:rPr>
          <w:tab/>
        </w:r>
        <w:r w:rsidR="00AD45FA" w:rsidRPr="00304B6B">
          <w:rPr>
            <w:rStyle w:val="Hyperlink"/>
            <w:noProof/>
          </w:rPr>
          <w:t>Technische eisen aan materialen</w:t>
        </w:r>
        <w:r w:rsidR="00AD45FA">
          <w:rPr>
            <w:noProof/>
            <w:webHidden/>
          </w:rPr>
          <w:tab/>
        </w:r>
        <w:r w:rsidR="00AD45FA">
          <w:rPr>
            <w:noProof/>
            <w:webHidden/>
          </w:rPr>
          <w:fldChar w:fldCharType="begin"/>
        </w:r>
        <w:r w:rsidR="00AD45FA">
          <w:rPr>
            <w:noProof/>
            <w:webHidden/>
          </w:rPr>
          <w:instrText xml:space="preserve"> PAGEREF _Toc478151741 \h </w:instrText>
        </w:r>
        <w:r w:rsidR="00AD45FA">
          <w:rPr>
            <w:noProof/>
            <w:webHidden/>
          </w:rPr>
        </w:r>
        <w:r w:rsidR="00AD45FA">
          <w:rPr>
            <w:noProof/>
            <w:webHidden/>
          </w:rPr>
          <w:fldChar w:fldCharType="separate"/>
        </w:r>
        <w:r w:rsidR="00621B52">
          <w:rPr>
            <w:noProof/>
            <w:webHidden/>
          </w:rPr>
          <w:t>10</w:t>
        </w:r>
        <w:r w:rsidR="00AD45FA">
          <w:rPr>
            <w:noProof/>
            <w:webHidden/>
          </w:rPr>
          <w:fldChar w:fldCharType="end"/>
        </w:r>
      </w:hyperlink>
    </w:p>
    <w:p w14:paraId="21CC4121" w14:textId="77777777" w:rsidR="007C482A" w:rsidRPr="009B1132" w:rsidRDefault="00345492" w:rsidP="00082716">
      <w:pPr>
        <w:rPr>
          <w:rFonts w:cs="Arial"/>
        </w:rPr>
      </w:pPr>
      <w:r w:rsidRPr="009B1132">
        <w:rPr>
          <w:rFonts w:cs="Arial"/>
          <w:b/>
        </w:rPr>
        <w:fldChar w:fldCharType="end"/>
      </w:r>
    </w:p>
    <w:p w14:paraId="33EB5F2A" w14:textId="77777777" w:rsidR="00706412" w:rsidRPr="009B1132" w:rsidRDefault="00706412" w:rsidP="00F567E8">
      <w:pPr>
        <w:rPr>
          <w:rFonts w:cs="Arial"/>
        </w:rPr>
      </w:pPr>
    </w:p>
    <w:p w14:paraId="77713F2F" w14:textId="7579BE53" w:rsidR="00A245B0" w:rsidRPr="009B1132" w:rsidRDefault="00082716" w:rsidP="00A245B0">
      <w:pPr>
        <w:pStyle w:val="Kop1"/>
        <w:rPr>
          <w:rFonts w:cs="Arial"/>
          <w:lang w:val="nl-NL"/>
        </w:rPr>
      </w:pPr>
      <w:r w:rsidRPr="009B1132">
        <w:rPr>
          <w:lang w:val="nl-NL"/>
        </w:rPr>
        <w:br w:type="page"/>
      </w:r>
      <w:bookmarkEnd w:id="0"/>
      <w:bookmarkEnd w:id="1"/>
      <w:bookmarkEnd w:id="2"/>
      <w:bookmarkEnd w:id="3"/>
      <w:bookmarkEnd w:id="4"/>
      <w:bookmarkEnd w:id="5"/>
      <w:bookmarkEnd w:id="6"/>
      <w:bookmarkEnd w:id="7"/>
      <w:bookmarkEnd w:id="8"/>
    </w:p>
    <w:p w14:paraId="4E91DE04" w14:textId="7FD51092" w:rsidR="00A245B0" w:rsidRPr="009B1132" w:rsidRDefault="00A245B0" w:rsidP="00640D70">
      <w:pPr>
        <w:pStyle w:val="Kop2"/>
        <w:pBdr>
          <w:top w:val="single" w:sz="4" w:space="1" w:color="auto"/>
          <w:bottom w:val="single" w:sz="4" w:space="1" w:color="auto"/>
        </w:pBdr>
        <w:rPr>
          <w:rFonts w:cs="Arial"/>
          <w:lang w:val="nl-NL"/>
        </w:rPr>
      </w:pPr>
      <w:bookmarkStart w:id="17" w:name="_Toc478151726"/>
      <w:r w:rsidRPr="009B1132">
        <w:rPr>
          <w:rFonts w:cs="Arial"/>
          <w:lang w:val="nl-NL"/>
        </w:rPr>
        <w:lastRenderedPageBreak/>
        <w:t>Inleiding</w:t>
      </w:r>
      <w:bookmarkEnd w:id="17"/>
    </w:p>
    <w:p w14:paraId="2F92CD59" w14:textId="6813DADB" w:rsidR="00640D70" w:rsidRPr="009B1132" w:rsidRDefault="00640D70" w:rsidP="00640D70">
      <w:pPr>
        <w:rPr>
          <w:rFonts w:cs="Arial"/>
        </w:rPr>
      </w:pPr>
      <w:bookmarkStart w:id="18" w:name="_Toc355513063"/>
      <w:r w:rsidRPr="009B1132">
        <w:rPr>
          <w:rFonts w:cs="Arial"/>
        </w:rPr>
        <w:t>Dit document is het Programma van Eisen (</w:t>
      </w:r>
      <w:proofErr w:type="spellStart"/>
      <w:r w:rsidRPr="009B1132">
        <w:rPr>
          <w:rFonts w:cs="Arial"/>
        </w:rPr>
        <w:t>PvE</w:t>
      </w:r>
      <w:proofErr w:type="spellEnd"/>
      <w:r w:rsidRPr="009B1132">
        <w:rPr>
          <w:rFonts w:cs="Arial"/>
        </w:rPr>
        <w:t xml:space="preserve">) en is onderdeel van de overeenkomst tussen opdrachtgever en opdrachtnemer. Bij dit </w:t>
      </w:r>
      <w:proofErr w:type="spellStart"/>
      <w:r w:rsidRPr="009B1132">
        <w:rPr>
          <w:rFonts w:cs="Arial"/>
        </w:rPr>
        <w:t>PvE</w:t>
      </w:r>
      <w:proofErr w:type="spellEnd"/>
      <w:r w:rsidRPr="009B1132">
        <w:rPr>
          <w:rFonts w:cs="Arial"/>
        </w:rPr>
        <w:t xml:space="preserve"> hor</w:t>
      </w:r>
      <w:r w:rsidR="007D5D2F">
        <w:rPr>
          <w:rFonts w:cs="Arial"/>
        </w:rPr>
        <w:t>en vijf bijlagen 3AD-1 t/m 3AD-4</w:t>
      </w:r>
      <w:r w:rsidRPr="009B1132">
        <w:rPr>
          <w:rFonts w:cs="Arial"/>
        </w:rPr>
        <w:t>. De opdrachtnemer dient de prestaties te leveren zoals worden beschreven in paragraaf 2, waarbij hij zich houdt aan de gestelde minimumeisen, beschreven in paragraaf 3.</w:t>
      </w:r>
    </w:p>
    <w:p w14:paraId="2DDC9192" w14:textId="77777777" w:rsidR="00640D70" w:rsidRPr="009B1132" w:rsidRDefault="00640D70" w:rsidP="00640D70">
      <w:pPr>
        <w:rPr>
          <w:rFonts w:cs="Arial"/>
        </w:rPr>
      </w:pPr>
    </w:p>
    <w:p w14:paraId="5E90CE1B" w14:textId="5638DE8D" w:rsidR="00A245B0" w:rsidRPr="009B1132" w:rsidRDefault="00640D70" w:rsidP="00A245B0">
      <w:pPr>
        <w:pStyle w:val="Kop2"/>
        <w:pBdr>
          <w:top w:val="single" w:sz="4" w:space="1" w:color="auto"/>
          <w:bottom w:val="single" w:sz="4" w:space="1" w:color="auto"/>
        </w:pBdr>
        <w:rPr>
          <w:rFonts w:cs="Arial"/>
          <w:lang w:val="nl-NL"/>
        </w:rPr>
      </w:pPr>
      <w:bookmarkStart w:id="19" w:name="_Toc478151727"/>
      <w:r w:rsidRPr="009B1132">
        <w:rPr>
          <w:rFonts w:cs="Arial"/>
          <w:lang w:val="nl-NL"/>
        </w:rPr>
        <w:t>Prestaties</w:t>
      </w:r>
      <w:bookmarkEnd w:id="19"/>
    </w:p>
    <w:p w14:paraId="528B8844" w14:textId="35D99F7E" w:rsidR="00640D70" w:rsidRPr="009B1132" w:rsidRDefault="00640D70" w:rsidP="00640D70">
      <w:pPr>
        <w:rPr>
          <w:rFonts w:cs="Arial"/>
        </w:rPr>
      </w:pPr>
      <w:r w:rsidRPr="009B1132">
        <w:rPr>
          <w:rFonts w:cs="Arial"/>
        </w:rPr>
        <w:t xml:space="preserve">In de overeenkomst wordt voor 10 jaar het onderhoud van de installatie vastgelegd en bij aanvang van de overeenkomst worden de armaturen die nog niet van led voorzien zijn, vernieuwd naar </w:t>
      </w:r>
      <w:r w:rsidR="00CD69E1" w:rsidRPr="009B1132">
        <w:rPr>
          <w:rFonts w:cs="Arial"/>
        </w:rPr>
        <w:t>LED</w:t>
      </w:r>
      <w:r w:rsidRPr="009B1132">
        <w:rPr>
          <w:rFonts w:cs="Arial"/>
        </w:rPr>
        <w:t xml:space="preserve">-technologie en technisch verouderde lichtmasten vervangen. Dit is weergegeven in de Vervangingstabel, </w:t>
      </w:r>
      <w:r w:rsidR="007D5D2F">
        <w:rPr>
          <w:rFonts w:cs="Arial"/>
        </w:rPr>
        <w:t>opgenomen als Bijlage 3AD-2</w:t>
      </w:r>
      <w:r w:rsidRPr="009B1132">
        <w:rPr>
          <w:rFonts w:cs="Arial"/>
        </w:rPr>
        <w:t xml:space="preserve">. </w:t>
      </w:r>
    </w:p>
    <w:p w14:paraId="4DF7826D" w14:textId="77777777" w:rsidR="00640D70" w:rsidRPr="009B1132" w:rsidRDefault="00640D70" w:rsidP="00640D70">
      <w:pPr>
        <w:rPr>
          <w:rFonts w:cs="Arial"/>
        </w:rPr>
      </w:pPr>
    </w:p>
    <w:p w14:paraId="2B5374C1" w14:textId="77777777" w:rsidR="00640D70" w:rsidRPr="009B1132" w:rsidRDefault="00640D70" w:rsidP="00640D70">
      <w:pPr>
        <w:rPr>
          <w:rFonts w:cs="Arial"/>
        </w:rPr>
      </w:pPr>
      <w:r w:rsidRPr="009B1132">
        <w:rPr>
          <w:rFonts w:cs="Arial"/>
        </w:rPr>
        <w:t>Verouderde en SOX-armaturen worden vervangen door nieuwe led-armaturen. Relatief jonge armaturen worden behouden en voorzien van een led-</w:t>
      </w:r>
      <w:proofErr w:type="spellStart"/>
      <w:r w:rsidRPr="009B1132">
        <w:rPr>
          <w:rFonts w:cs="Arial"/>
        </w:rPr>
        <w:t>retrofit</w:t>
      </w:r>
      <w:proofErr w:type="spellEnd"/>
      <w:r w:rsidRPr="009B1132">
        <w:rPr>
          <w:rFonts w:cs="Arial"/>
        </w:rPr>
        <w:t xml:space="preserve"> lichtbron. Lichtmasten die de technische levensduur overschrijden, worden vernieuwd. De technische levensduur van lichtmasten is gesteld op ca. 45 jaar voor stalen masten en ca. 27 jaar voor aluminium masten. </w:t>
      </w:r>
    </w:p>
    <w:p w14:paraId="3BB2CBD5" w14:textId="77777777" w:rsidR="00640D70" w:rsidRPr="009B1132" w:rsidRDefault="00640D70" w:rsidP="00640D70">
      <w:pPr>
        <w:rPr>
          <w:rFonts w:cs="Arial"/>
        </w:rPr>
      </w:pPr>
    </w:p>
    <w:p w14:paraId="55427B4D" w14:textId="77777777" w:rsidR="00640D70" w:rsidRPr="009B1132" w:rsidRDefault="00640D70" w:rsidP="00640D70">
      <w:pPr>
        <w:rPr>
          <w:rFonts w:cs="Arial"/>
        </w:rPr>
      </w:pPr>
      <w:r w:rsidRPr="009B1132">
        <w:rPr>
          <w:rFonts w:cs="Arial"/>
        </w:rPr>
        <w:t>Om de prestaties van de opdrachtnemer concreet te maken en te kunnen beoordelen, zijn vier Kritische Prestatie Indicatoren (</w:t>
      </w:r>
      <w:proofErr w:type="spellStart"/>
      <w:r w:rsidRPr="009B1132">
        <w:rPr>
          <w:rFonts w:cs="Arial"/>
        </w:rPr>
        <w:t>KPI’s</w:t>
      </w:r>
      <w:proofErr w:type="spellEnd"/>
      <w:r w:rsidRPr="009B1132">
        <w:rPr>
          <w:rFonts w:cs="Arial"/>
        </w:rPr>
        <w:t xml:space="preserve">) gedefinieerd. De opdrachtgever monitort de </w:t>
      </w:r>
      <w:proofErr w:type="spellStart"/>
      <w:r w:rsidRPr="009B1132">
        <w:rPr>
          <w:rFonts w:cs="Arial"/>
        </w:rPr>
        <w:t>KPI’s</w:t>
      </w:r>
      <w:proofErr w:type="spellEnd"/>
      <w:r w:rsidRPr="009B1132">
        <w:rPr>
          <w:rFonts w:cs="Arial"/>
        </w:rPr>
        <w:t xml:space="preserve"> en verwerkt deze in een zgn. KPI </w:t>
      </w:r>
      <w:proofErr w:type="spellStart"/>
      <w:r w:rsidRPr="009B1132">
        <w:rPr>
          <w:rFonts w:cs="Arial"/>
        </w:rPr>
        <w:t>smiley</w:t>
      </w:r>
      <w:proofErr w:type="spellEnd"/>
      <w:r w:rsidRPr="009B1132">
        <w:rPr>
          <w:rFonts w:cs="Arial"/>
        </w:rPr>
        <w:t xml:space="preserve"> rapportage, zoals opgenomen in bijlage 3AD-1. Deze rapportage is voortdurend ook door de opdrachtnemer in te zien. </w:t>
      </w:r>
    </w:p>
    <w:p w14:paraId="72811967" w14:textId="77777777" w:rsidR="00640D70" w:rsidRPr="009B1132" w:rsidRDefault="00640D70" w:rsidP="00640D70">
      <w:pPr>
        <w:rPr>
          <w:rFonts w:cs="Arial"/>
        </w:rPr>
      </w:pPr>
    </w:p>
    <w:p w14:paraId="5DB87BDA" w14:textId="77777777" w:rsidR="00640D70" w:rsidRPr="009B1132" w:rsidRDefault="00640D70" w:rsidP="00640D70">
      <w:pPr>
        <w:rPr>
          <w:rFonts w:cs="Arial"/>
        </w:rPr>
      </w:pPr>
      <w:r w:rsidRPr="009B1132">
        <w:rPr>
          <w:rFonts w:cs="Arial"/>
        </w:rPr>
        <w:t xml:space="preserve">Indien de KPI </w:t>
      </w:r>
      <w:proofErr w:type="spellStart"/>
      <w:r w:rsidRPr="009B1132">
        <w:rPr>
          <w:rFonts w:cs="Arial"/>
        </w:rPr>
        <w:t>smiley</w:t>
      </w:r>
      <w:proofErr w:type="spellEnd"/>
      <w:r w:rsidRPr="009B1132">
        <w:rPr>
          <w:rFonts w:cs="Arial"/>
        </w:rPr>
        <w:t xml:space="preserve"> rapportage laat zien dat de prestatie niet wordt geleverd zoals overeengekomen, kan de opdrachtgever kortingen opleggen en in het uiterste geval contractuele wijzigingen doorvoeren, volgens een systematiek zoals opgenomen in de basisovereenkomst.</w:t>
      </w:r>
    </w:p>
    <w:p w14:paraId="097448B8" w14:textId="77777777" w:rsidR="00640D70" w:rsidRPr="009B1132" w:rsidRDefault="00640D70" w:rsidP="00640D70">
      <w:pPr>
        <w:rPr>
          <w:rFonts w:cs="Arial"/>
        </w:rPr>
      </w:pPr>
    </w:p>
    <w:p w14:paraId="4D166B3F" w14:textId="6860FF74" w:rsidR="00640D70" w:rsidRPr="009B1132" w:rsidRDefault="00CD69E1" w:rsidP="00CD69E1">
      <w:pPr>
        <w:pStyle w:val="Kop3"/>
        <w:numPr>
          <w:ilvl w:val="0"/>
          <w:numId w:val="0"/>
        </w:numPr>
        <w:rPr>
          <w:lang w:val="nl-NL"/>
        </w:rPr>
      </w:pPr>
      <w:bookmarkStart w:id="20" w:name="_Toc478151728"/>
      <w:r w:rsidRPr="009B1132">
        <w:rPr>
          <w:lang w:val="nl-NL"/>
        </w:rPr>
        <w:t>KPI-</w:t>
      </w:r>
      <w:r w:rsidR="00640D70" w:rsidRPr="009B1132">
        <w:rPr>
          <w:lang w:val="nl-NL"/>
        </w:rPr>
        <w:t>1</w:t>
      </w:r>
      <w:r w:rsidR="00640D70" w:rsidRPr="009B1132">
        <w:rPr>
          <w:lang w:val="nl-NL"/>
        </w:rPr>
        <w:tab/>
        <w:t>Projectmanagement</w:t>
      </w:r>
      <w:bookmarkEnd w:id="20"/>
    </w:p>
    <w:p w14:paraId="701D36C3" w14:textId="77777777" w:rsidR="00640D70" w:rsidRPr="009B1132" w:rsidRDefault="00640D70" w:rsidP="00640D70">
      <w:pPr>
        <w:rPr>
          <w:rFonts w:cs="Arial"/>
        </w:rPr>
      </w:pPr>
      <w:r w:rsidRPr="009B1132">
        <w:rPr>
          <w:rFonts w:cs="Arial"/>
        </w:rPr>
        <w:t>Het project kent vier werkpakketten:</w:t>
      </w:r>
    </w:p>
    <w:p w14:paraId="2BCABFBE" w14:textId="075B3320" w:rsidR="00640D70" w:rsidRPr="009B1132" w:rsidRDefault="00640D70" w:rsidP="00C31140">
      <w:pPr>
        <w:pStyle w:val="Lijstalinea"/>
        <w:numPr>
          <w:ilvl w:val="0"/>
          <w:numId w:val="14"/>
        </w:numPr>
        <w:rPr>
          <w:rFonts w:cs="Arial"/>
        </w:rPr>
      </w:pPr>
      <w:r w:rsidRPr="009B1132">
        <w:rPr>
          <w:rFonts w:cs="Arial"/>
        </w:rPr>
        <w:t>Tijdelijke instandhouding.</w:t>
      </w:r>
    </w:p>
    <w:p w14:paraId="1C2A9AE4" w14:textId="1121BEC8" w:rsidR="00640D70" w:rsidRPr="009B1132" w:rsidRDefault="00640D70" w:rsidP="00C31140">
      <w:pPr>
        <w:pStyle w:val="Lijstalinea"/>
        <w:numPr>
          <w:ilvl w:val="0"/>
          <w:numId w:val="14"/>
        </w:numPr>
        <w:rPr>
          <w:rFonts w:cs="Arial"/>
        </w:rPr>
      </w:pPr>
      <w:r w:rsidRPr="009B1132">
        <w:rPr>
          <w:rFonts w:cs="Arial"/>
        </w:rPr>
        <w:t xml:space="preserve">Bouwteam voor vervanging. </w:t>
      </w:r>
    </w:p>
    <w:p w14:paraId="2984DF84" w14:textId="64B5A900" w:rsidR="00640D70" w:rsidRPr="009B1132" w:rsidRDefault="00640D70" w:rsidP="00C31140">
      <w:pPr>
        <w:pStyle w:val="Lijstalinea"/>
        <w:numPr>
          <w:ilvl w:val="0"/>
          <w:numId w:val="14"/>
        </w:numPr>
        <w:rPr>
          <w:rFonts w:cs="Arial"/>
        </w:rPr>
      </w:pPr>
      <w:r w:rsidRPr="009B1132">
        <w:rPr>
          <w:rFonts w:cs="Arial"/>
        </w:rPr>
        <w:t>Vervanging.</w:t>
      </w:r>
    </w:p>
    <w:p w14:paraId="697F97C1" w14:textId="3E5A9064" w:rsidR="00640D70" w:rsidRPr="009B1132" w:rsidRDefault="00640D70" w:rsidP="00C31140">
      <w:pPr>
        <w:pStyle w:val="Lijstalinea"/>
        <w:numPr>
          <w:ilvl w:val="0"/>
          <w:numId w:val="14"/>
        </w:numPr>
        <w:rPr>
          <w:rFonts w:cs="Arial"/>
        </w:rPr>
      </w:pPr>
      <w:r w:rsidRPr="009B1132">
        <w:rPr>
          <w:rFonts w:cs="Arial"/>
        </w:rPr>
        <w:t>Instandhouding OVL (onderhoud en vervanging masten en armaturen).</w:t>
      </w:r>
    </w:p>
    <w:p w14:paraId="5EEDA7EB" w14:textId="77777777" w:rsidR="00640D70" w:rsidRPr="009B1132" w:rsidRDefault="00640D70" w:rsidP="00640D70">
      <w:pPr>
        <w:rPr>
          <w:rFonts w:cs="Arial"/>
        </w:rPr>
      </w:pPr>
    </w:p>
    <w:p w14:paraId="5E4FD649" w14:textId="4D7992CC" w:rsidR="00640D70" w:rsidRPr="009B1132" w:rsidRDefault="00640D70" w:rsidP="00640D70">
      <w:pPr>
        <w:rPr>
          <w:rFonts w:cs="Arial"/>
        </w:rPr>
      </w:pPr>
      <w:r w:rsidRPr="009B1132">
        <w:rPr>
          <w:rFonts w:cs="Arial"/>
        </w:rPr>
        <w:t>De fase voor de instandhouding als onderdeel van dit project start pas nadat het bouwteam succesvol</w:t>
      </w:r>
      <w:r w:rsidR="00CD69E1" w:rsidRPr="009B1132">
        <w:rPr>
          <w:rFonts w:cs="Arial"/>
        </w:rPr>
        <w:t xml:space="preserve"> is afgerond. De fase voor het b</w:t>
      </w:r>
      <w:r w:rsidRPr="009B1132">
        <w:rPr>
          <w:rFonts w:cs="Arial"/>
        </w:rPr>
        <w:t>ouwteam bestrijkt maximaal 3 maanden. Tot dat moment zal de opdrachtgever een tijdelijke opdracht verlenen en wordt gewerkt op basis van werkelijke kosten en marktconforme materiaalprijzen.</w:t>
      </w:r>
    </w:p>
    <w:p w14:paraId="37DC8849" w14:textId="77777777" w:rsidR="00640D70" w:rsidRPr="009B1132" w:rsidRDefault="00640D70" w:rsidP="00640D70">
      <w:pPr>
        <w:rPr>
          <w:rFonts w:cs="Arial"/>
        </w:rPr>
      </w:pPr>
    </w:p>
    <w:p w14:paraId="2265233A" w14:textId="5C435ECE" w:rsidR="00640D70" w:rsidRPr="009B1132" w:rsidRDefault="00CD69E1" w:rsidP="00640D70">
      <w:pPr>
        <w:rPr>
          <w:rFonts w:cs="Arial"/>
        </w:rPr>
      </w:pPr>
      <w:r w:rsidRPr="009B1132">
        <w:rPr>
          <w:rFonts w:cs="Arial"/>
        </w:rPr>
        <w:t>In het b</w:t>
      </w:r>
      <w:r w:rsidR="00640D70" w:rsidRPr="009B1132">
        <w:rPr>
          <w:rFonts w:cs="Arial"/>
        </w:rPr>
        <w:t xml:space="preserve">ouwteam waarin zowel opdrachtgever als opdrachtnemer zijn vertegenwoordigd, worden beslissingen genomen over o.a. materialen en de volgorde </w:t>
      </w:r>
      <w:r w:rsidRPr="009B1132">
        <w:rPr>
          <w:rFonts w:cs="Arial"/>
        </w:rPr>
        <w:t>van vervanging per straat. Het b</w:t>
      </w:r>
      <w:r w:rsidR="00640D70" w:rsidRPr="009B1132">
        <w:rPr>
          <w:rFonts w:cs="Arial"/>
        </w:rPr>
        <w:t>ouwteam levert een Project Management Pl</w:t>
      </w:r>
      <w:r w:rsidRPr="009B1132">
        <w:rPr>
          <w:rFonts w:cs="Arial"/>
        </w:rPr>
        <w:t>an (PMP) op. Na afloop van de b</w:t>
      </w:r>
      <w:r w:rsidR="00640D70" w:rsidRPr="009B1132">
        <w:rPr>
          <w:rFonts w:cs="Arial"/>
        </w:rPr>
        <w:t>ouwteam</w:t>
      </w:r>
      <w:r w:rsidRPr="009B1132">
        <w:rPr>
          <w:rFonts w:cs="Arial"/>
        </w:rPr>
        <w:t>fase</w:t>
      </w:r>
      <w:r w:rsidR="00640D70" w:rsidRPr="009B1132">
        <w:rPr>
          <w:rFonts w:cs="Arial"/>
        </w:rPr>
        <w:t xml:space="preserve"> start de opdrachtnemer met de vervanging, volg</w:t>
      </w:r>
      <w:r w:rsidRPr="009B1132">
        <w:rPr>
          <w:rFonts w:cs="Arial"/>
        </w:rPr>
        <w:t>ens het PMP. Ook worden in het b</w:t>
      </w:r>
      <w:r w:rsidR="00640D70" w:rsidRPr="009B1132">
        <w:rPr>
          <w:rFonts w:cs="Arial"/>
        </w:rPr>
        <w:t>ouwteam beslissingen genomen over eventuele tijde</w:t>
      </w:r>
      <w:r w:rsidRPr="009B1132">
        <w:rPr>
          <w:rFonts w:cs="Arial"/>
        </w:rPr>
        <w:t>lijke maatregelen gedurende de bouwteam</w:t>
      </w:r>
      <w:r w:rsidR="00640D70" w:rsidRPr="009B1132">
        <w:rPr>
          <w:rFonts w:cs="Arial"/>
        </w:rPr>
        <w:t xml:space="preserve">fase, zoals het al dan niet vervangen van een defect armatuur. </w:t>
      </w:r>
    </w:p>
    <w:p w14:paraId="1D051F38" w14:textId="77777777" w:rsidR="00640D70" w:rsidRPr="009B1132" w:rsidRDefault="00640D70" w:rsidP="00640D70">
      <w:pPr>
        <w:rPr>
          <w:rFonts w:cs="Arial"/>
        </w:rPr>
      </w:pPr>
    </w:p>
    <w:p w14:paraId="688B7531" w14:textId="77777777" w:rsidR="00640D70" w:rsidRPr="009B1132" w:rsidRDefault="00640D70" w:rsidP="00640D70">
      <w:pPr>
        <w:rPr>
          <w:rFonts w:cs="Arial"/>
        </w:rPr>
      </w:pPr>
      <w:r w:rsidRPr="009B1132">
        <w:rPr>
          <w:rFonts w:cs="Arial"/>
        </w:rPr>
        <w:t>De opdrachtnemer zorgt ervoor dat dit project goed wordt beheerst.</w:t>
      </w:r>
    </w:p>
    <w:p w14:paraId="491BCE70" w14:textId="77777777" w:rsidR="00640D70" w:rsidRPr="009B1132" w:rsidRDefault="00640D70" w:rsidP="00640D70">
      <w:pPr>
        <w:rPr>
          <w:rFonts w:cs="Arial"/>
        </w:rPr>
      </w:pPr>
    </w:p>
    <w:p w14:paraId="6CC11A8D" w14:textId="77777777" w:rsidR="00CD69E1" w:rsidRPr="009B1132" w:rsidRDefault="00640D70" w:rsidP="00640D70">
      <w:pPr>
        <w:rPr>
          <w:rFonts w:cs="Arial"/>
        </w:rPr>
      </w:pPr>
      <w:r w:rsidRPr="009B1132">
        <w:rPr>
          <w:rFonts w:cs="Arial"/>
          <w:u w:val="single"/>
        </w:rPr>
        <w:t>Meetmethode</w:t>
      </w:r>
      <w:r w:rsidR="00CD69E1" w:rsidRPr="009B1132">
        <w:rPr>
          <w:rFonts w:cs="Arial"/>
        </w:rPr>
        <w:t>:</w:t>
      </w:r>
    </w:p>
    <w:p w14:paraId="4ACB7F45" w14:textId="4724838A" w:rsidR="00640D70" w:rsidRPr="009B1132" w:rsidRDefault="00640D70" w:rsidP="00640D70">
      <w:pPr>
        <w:rPr>
          <w:rFonts w:cs="Arial"/>
        </w:rPr>
      </w:pPr>
      <w:r w:rsidRPr="009B1132">
        <w:rPr>
          <w:rFonts w:cs="Arial"/>
        </w:rPr>
        <w:t>De opdrachtgever volgt de voortgang en geeft zijn bevindingen weer. Overschrijding van de deadlines betekent een korting op de financiële compensatie van de opdrachtnemer, zoals vastgelegd in de overeenkomst.</w:t>
      </w:r>
    </w:p>
    <w:p w14:paraId="7BDE5912" w14:textId="77777777" w:rsidR="00640D70" w:rsidRPr="009B1132" w:rsidRDefault="00640D70" w:rsidP="00640D70">
      <w:pPr>
        <w:rPr>
          <w:rFonts w:cs="Arial"/>
        </w:rPr>
      </w:pPr>
    </w:p>
    <w:p w14:paraId="1C0C1408" w14:textId="6C34E353" w:rsidR="00640D70" w:rsidRPr="009B1132" w:rsidRDefault="00640D70" w:rsidP="00CD69E1">
      <w:pPr>
        <w:pStyle w:val="Kop3"/>
        <w:numPr>
          <w:ilvl w:val="0"/>
          <w:numId w:val="0"/>
        </w:numPr>
        <w:rPr>
          <w:lang w:val="nl-NL"/>
        </w:rPr>
      </w:pPr>
      <w:bookmarkStart w:id="21" w:name="_Toc478151729"/>
      <w:r w:rsidRPr="009B1132">
        <w:rPr>
          <w:lang w:val="nl-NL"/>
        </w:rPr>
        <w:t>KPI</w:t>
      </w:r>
      <w:r w:rsidR="00CD69E1" w:rsidRPr="009B1132">
        <w:rPr>
          <w:lang w:val="nl-NL"/>
        </w:rPr>
        <w:t>-</w:t>
      </w:r>
      <w:r w:rsidRPr="009B1132">
        <w:rPr>
          <w:lang w:val="nl-NL"/>
        </w:rPr>
        <w:t>2</w:t>
      </w:r>
      <w:r w:rsidRPr="009B1132">
        <w:rPr>
          <w:lang w:val="nl-NL"/>
        </w:rPr>
        <w:tab/>
        <w:t>Beschikbaarheid OVL installatie.</w:t>
      </w:r>
      <w:bookmarkEnd w:id="21"/>
    </w:p>
    <w:p w14:paraId="16694090" w14:textId="77777777" w:rsidR="00640D70" w:rsidRPr="009B1132" w:rsidRDefault="00640D70" w:rsidP="00640D70">
      <w:pPr>
        <w:rPr>
          <w:rFonts w:cs="Arial"/>
        </w:rPr>
      </w:pPr>
      <w:r w:rsidRPr="009B1132">
        <w:rPr>
          <w:rFonts w:cs="Arial"/>
        </w:rPr>
        <w:t>Voor de beschikbaarheid van de installatie tijdens de fase van instandhouding, inclusief preventief en correctief onderhoud, exclusief calamiteiten, stelt de opdrachtnemer om de 2 weken voor een hele dag een hoogwerker ter beschikking aan de opdrachtgever. Zodoende wordt de beschikbaarheid van de OVL installatie gewaarborgd. Een actueel overzicht van het OVL Areaal is opgenomen in Bijlage 3AD-2 Een overzicht van de gemelde storingen aan de installatie in de afgelopen drie jaren is opgenomen in Bijlage 3AD-3.</w:t>
      </w:r>
    </w:p>
    <w:p w14:paraId="5EDE9CFE" w14:textId="77777777" w:rsidR="00640D70" w:rsidRPr="009B1132" w:rsidRDefault="00640D70" w:rsidP="00640D70">
      <w:pPr>
        <w:rPr>
          <w:rFonts w:cs="Arial"/>
        </w:rPr>
      </w:pPr>
    </w:p>
    <w:p w14:paraId="5A56A322" w14:textId="77777777" w:rsidR="00CD69E1" w:rsidRPr="009B1132" w:rsidRDefault="00640D70" w:rsidP="00640D70">
      <w:pPr>
        <w:rPr>
          <w:rFonts w:cs="Arial"/>
        </w:rPr>
      </w:pPr>
      <w:r w:rsidRPr="009B1132">
        <w:rPr>
          <w:rFonts w:cs="Arial"/>
          <w:u w:val="single"/>
        </w:rPr>
        <w:t>Meetmethode</w:t>
      </w:r>
      <w:r w:rsidR="00CD69E1" w:rsidRPr="009B1132">
        <w:rPr>
          <w:rFonts w:cs="Arial"/>
        </w:rPr>
        <w:t>:</w:t>
      </w:r>
    </w:p>
    <w:p w14:paraId="1D399D75" w14:textId="48BD442A" w:rsidR="00640D70" w:rsidRPr="009B1132" w:rsidRDefault="00640D70" w:rsidP="00640D70">
      <w:pPr>
        <w:rPr>
          <w:rFonts w:cs="Arial"/>
        </w:rPr>
      </w:pPr>
      <w:r w:rsidRPr="009B1132">
        <w:rPr>
          <w:rFonts w:cs="Arial"/>
        </w:rPr>
        <w:t>De opdrachtgever beoordeelt op basis van het resultaat van de uitgevoerde werkzaamheden.</w:t>
      </w:r>
    </w:p>
    <w:p w14:paraId="465A5B88" w14:textId="77777777" w:rsidR="00640D70" w:rsidRPr="009B1132" w:rsidRDefault="00640D70" w:rsidP="00640D70">
      <w:pPr>
        <w:rPr>
          <w:rFonts w:cs="Arial"/>
        </w:rPr>
      </w:pPr>
    </w:p>
    <w:p w14:paraId="13765BEE" w14:textId="2DB13211" w:rsidR="00640D70" w:rsidRPr="009B1132" w:rsidRDefault="00CD69E1" w:rsidP="00CD69E1">
      <w:pPr>
        <w:pStyle w:val="Kop3"/>
        <w:numPr>
          <w:ilvl w:val="0"/>
          <w:numId w:val="0"/>
        </w:numPr>
        <w:rPr>
          <w:lang w:val="nl-NL"/>
        </w:rPr>
      </w:pPr>
      <w:bookmarkStart w:id="22" w:name="_Toc478151730"/>
      <w:r w:rsidRPr="009B1132">
        <w:rPr>
          <w:lang w:val="nl-NL"/>
        </w:rPr>
        <w:t>KPI-</w:t>
      </w:r>
      <w:r w:rsidR="00640D70" w:rsidRPr="009B1132">
        <w:rPr>
          <w:lang w:val="nl-NL"/>
        </w:rPr>
        <w:t>3</w:t>
      </w:r>
      <w:r w:rsidR="00640D70" w:rsidRPr="009B1132">
        <w:rPr>
          <w:lang w:val="nl-NL"/>
        </w:rPr>
        <w:tab/>
        <w:t>Afhandeling urgente storing of onregelmatigheid.</w:t>
      </w:r>
      <w:bookmarkEnd w:id="22"/>
    </w:p>
    <w:p w14:paraId="3EB1860A" w14:textId="77777777" w:rsidR="00640D70" w:rsidRPr="009B1132" w:rsidRDefault="00640D70" w:rsidP="00640D70">
      <w:pPr>
        <w:rPr>
          <w:rFonts w:cs="Arial"/>
        </w:rPr>
      </w:pPr>
      <w:r w:rsidRPr="009B1132">
        <w:rPr>
          <w:rFonts w:cs="Arial"/>
        </w:rPr>
        <w:t>Een urgente storing of onregelmatigheid is een situatie waarin de veiligheid voor mensen in gevaar is, zoals bij een aangereden mast die op de weg ligt. De opdrachtnemer dient bij een urgente storing of onregelmatigheid:</w:t>
      </w:r>
    </w:p>
    <w:p w14:paraId="3B6FF989" w14:textId="44A90555" w:rsidR="00640D70" w:rsidRPr="009B1132" w:rsidRDefault="00640D70" w:rsidP="00C31140">
      <w:pPr>
        <w:pStyle w:val="Lijstalinea"/>
        <w:numPr>
          <w:ilvl w:val="0"/>
          <w:numId w:val="15"/>
        </w:numPr>
        <w:rPr>
          <w:rFonts w:cs="Arial"/>
        </w:rPr>
      </w:pPr>
      <w:r w:rsidRPr="009B1132">
        <w:rPr>
          <w:rFonts w:cs="Arial"/>
        </w:rPr>
        <w:t>binnen 2 uur na melding (24 uur per dag en 7 dagen per week) een aanvang te hebben gemaakt om de situatie ter plaatse zodanig in te richten dat de veiligheid niet in gevaar komt, en:</w:t>
      </w:r>
    </w:p>
    <w:p w14:paraId="51C4D6AF" w14:textId="0CE0D819" w:rsidR="00640D70" w:rsidRPr="009B1132" w:rsidRDefault="00640D70" w:rsidP="00C31140">
      <w:pPr>
        <w:pStyle w:val="Lijstalinea"/>
        <w:numPr>
          <w:ilvl w:val="0"/>
          <w:numId w:val="15"/>
        </w:numPr>
        <w:rPr>
          <w:rFonts w:cs="Arial"/>
        </w:rPr>
      </w:pPr>
      <w:r w:rsidRPr="009B1132">
        <w:rPr>
          <w:rFonts w:cs="Arial"/>
        </w:rPr>
        <w:t xml:space="preserve">binnen 2 uur na melding de situatie veilig te stellen zodat de storing niet meer urgent is. </w:t>
      </w:r>
    </w:p>
    <w:p w14:paraId="076CD038" w14:textId="77777777" w:rsidR="00640D70" w:rsidRPr="009B1132" w:rsidRDefault="00640D70" w:rsidP="00640D70">
      <w:pPr>
        <w:rPr>
          <w:rFonts w:cs="Arial"/>
        </w:rPr>
      </w:pPr>
    </w:p>
    <w:p w14:paraId="1EFC43A3" w14:textId="77777777" w:rsidR="00CD69E1" w:rsidRPr="009B1132" w:rsidRDefault="00640D70" w:rsidP="00640D70">
      <w:pPr>
        <w:rPr>
          <w:rFonts w:cs="Arial"/>
        </w:rPr>
      </w:pPr>
      <w:r w:rsidRPr="009B1132">
        <w:rPr>
          <w:rFonts w:cs="Arial"/>
          <w:u w:val="single"/>
        </w:rPr>
        <w:t>Meetmethode</w:t>
      </w:r>
      <w:r w:rsidR="00CD69E1" w:rsidRPr="009B1132">
        <w:rPr>
          <w:rFonts w:cs="Arial"/>
        </w:rPr>
        <w:t>:</w:t>
      </w:r>
    </w:p>
    <w:p w14:paraId="747CA33F" w14:textId="4EBB7BBC" w:rsidR="00640D70" w:rsidRPr="009B1132" w:rsidRDefault="00640D70" w:rsidP="00640D70">
      <w:pPr>
        <w:rPr>
          <w:rFonts w:cs="Arial"/>
        </w:rPr>
      </w:pPr>
      <w:r w:rsidRPr="009B1132">
        <w:rPr>
          <w:rFonts w:cs="Arial"/>
        </w:rPr>
        <w:t>De opdrachtgever beoordeelt op basis van het resultaat van de uitgevoerde werkzaamheden.</w:t>
      </w:r>
    </w:p>
    <w:p w14:paraId="6C8F9CD9" w14:textId="77777777" w:rsidR="00640D70" w:rsidRPr="009B1132" w:rsidRDefault="00640D70" w:rsidP="00640D70">
      <w:pPr>
        <w:rPr>
          <w:rFonts w:cs="Arial"/>
        </w:rPr>
      </w:pPr>
    </w:p>
    <w:p w14:paraId="5C811F80" w14:textId="77777777" w:rsidR="00640D70" w:rsidRPr="009B1132" w:rsidRDefault="00640D70" w:rsidP="00CD69E1">
      <w:pPr>
        <w:pStyle w:val="Kop3"/>
        <w:numPr>
          <w:ilvl w:val="0"/>
          <w:numId w:val="0"/>
        </w:numPr>
        <w:rPr>
          <w:lang w:val="nl-NL"/>
        </w:rPr>
      </w:pPr>
      <w:bookmarkStart w:id="23" w:name="_Toc478151731"/>
      <w:r w:rsidRPr="009B1132">
        <w:rPr>
          <w:lang w:val="nl-NL"/>
        </w:rPr>
        <w:t>KPI 4</w:t>
      </w:r>
      <w:r w:rsidRPr="009B1132">
        <w:rPr>
          <w:lang w:val="nl-NL"/>
        </w:rPr>
        <w:tab/>
        <w:t>Omgevingsmanagement.</w:t>
      </w:r>
      <w:bookmarkEnd w:id="23"/>
    </w:p>
    <w:p w14:paraId="60A25647" w14:textId="77777777" w:rsidR="00640D70" w:rsidRPr="009B1132" w:rsidRDefault="00640D70" w:rsidP="00640D70">
      <w:pPr>
        <w:rPr>
          <w:rFonts w:cs="Arial"/>
        </w:rPr>
      </w:pPr>
      <w:r w:rsidRPr="009B1132">
        <w:rPr>
          <w:rFonts w:cs="Arial"/>
        </w:rPr>
        <w:t>Werkzaamheden aan de OVL installatie dienen op zodanige wijze te worden uitgevoerd dat:</w:t>
      </w:r>
    </w:p>
    <w:p w14:paraId="4ED4C765" w14:textId="0F603CA6" w:rsidR="00640D70" w:rsidRPr="009B1132" w:rsidRDefault="00640D70" w:rsidP="00C31140">
      <w:pPr>
        <w:pStyle w:val="Lijstalinea"/>
        <w:numPr>
          <w:ilvl w:val="0"/>
          <w:numId w:val="16"/>
        </w:numPr>
        <w:rPr>
          <w:rFonts w:cs="Arial"/>
        </w:rPr>
      </w:pPr>
      <w:r w:rsidRPr="009B1132">
        <w:rPr>
          <w:rFonts w:cs="Arial"/>
        </w:rPr>
        <w:t>zo min mogelijk hinder voor de bewoners en verkeersdeelnemers ontstaat en de doorstroming zo min mogelijk wordt beperkt, en</w:t>
      </w:r>
    </w:p>
    <w:p w14:paraId="53F25338" w14:textId="487B4614" w:rsidR="00640D70" w:rsidRPr="009B1132" w:rsidRDefault="00640D70" w:rsidP="00C31140">
      <w:pPr>
        <w:pStyle w:val="Lijstalinea"/>
        <w:numPr>
          <w:ilvl w:val="0"/>
          <w:numId w:val="16"/>
        </w:numPr>
        <w:rPr>
          <w:rFonts w:cs="Arial"/>
        </w:rPr>
      </w:pPr>
      <w:r w:rsidRPr="009B1132">
        <w:rPr>
          <w:rFonts w:cs="Arial"/>
        </w:rPr>
        <w:t>rekening wordt gehouden met de belangen en wensen van het publiek: bewoners, bezoekers en verkeersdeelnemers, en</w:t>
      </w:r>
    </w:p>
    <w:p w14:paraId="126F69E8" w14:textId="47954EB4" w:rsidR="00640D70" w:rsidRPr="009B1132" w:rsidRDefault="00640D70" w:rsidP="00C31140">
      <w:pPr>
        <w:pStyle w:val="Lijstalinea"/>
        <w:numPr>
          <w:ilvl w:val="0"/>
          <w:numId w:val="16"/>
        </w:numPr>
        <w:rPr>
          <w:rFonts w:cs="Arial"/>
        </w:rPr>
      </w:pPr>
      <w:r w:rsidRPr="009B1132">
        <w:rPr>
          <w:rFonts w:cs="Arial"/>
        </w:rPr>
        <w:t>verstoringen van flora en fauna worden vermeden, en</w:t>
      </w:r>
    </w:p>
    <w:p w14:paraId="573EA599" w14:textId="61066CF5" w:rsidR="00640D70" w:rsidRPr="009B1132" w:rsidRDefault="00640D70" w:rsidP="00C31140">
      <w:pPr>
        <w:pStyle w:val="Lijstalinea"/>
        <w:numPr>
          <w:ilvl w:val="0"/>
          <w:numId w:val="16"/>
        </w:numPr>
        <w:rPr>
          <w:rFonts w:cs="Arial"/>
        </w:rPr>
      </w:pPr>
      <w:r w:rsidRPr="009B1132">
        <w:rPr>
          <w:rFonts w:cs="Arial"/>
        </w:rPr>
        <w:t>in voorkomende gevallen wordt afgestemd met particulieren over groen.</w:t>
      </w:r>
    </w:p>
    <w:p w14:paraId="1963C0E4" w14:textId="77777777" w:rsidR="00640D70" w:rsidRPr="009B1132" w:rsidRDefault="00640D70" w:rsidP="00640D70">
      <w:pPr>
        <w:rPr>
          <w:rFonts w:cs="Arial"/>
        </w:rPr>
      </w:pPr>
    </w:p>
    <w:p w14:paraId="7A54C501" w14:textId="77777777" w:rsidR="00CD69E1" w:rsidRPr="009B1132" w:rsidRDefault="00640D70" w:rsidP="00640D70">
      <w:pPr>
        <w:rPr>
          <w:rFonts w:cs="Arial"/>
        </w:rPr>
      </w:pPr>
      <w:r w:rsidRPr="009B1132">
        <w:rPr>
          <w:rFonts w:cs="Arial"/>
          <w:u w:val="single"/>
        </w:rPr>
        <w:t>Meetmethode</w:t>
      </w:r>
      <w:r w:rsidR="00CD69E1" w:rsidRPr="009B1132">
        <w:rPr>
          <w:rFonts w:cs="Arial"/>
        </w:rPr>
        <w:t>:</w:t>
      </w:r>
    </w:p>
    <w:p w14:paraId="1E3A4091" w14:textId="2116AB21" w:rsidR="00640D70" w:rsidRPr="009B1132" w:rsidRDefault="00640D70" w:rsidP="00640D70">
      <w:pPr>
        <w:rPr>
          <w:rFonts w:cs="Arial"/>
        </w:rPr>
      </w:pPr>
      <w:r w:rsidRPr="009B1132">
        <w:rPr>
          <w:rFonts w:cs="Arial"/>
        </w:rPr>
        <w:t>De opdrachtgever geeft oordeel op basis van ondervindingen, meldingen en klachten.</w:t>
      </w:r>
    </w:p>
    <w:p w14:paraId="3BCBB3EC" w14:textId="77777777" w:rsidR="00640D70" w:rsidRPr="009B1132" w:rsidRDefault="00640D70" w:rsidP="00A245B0">
      <w:pPr>
        <w:rPr>
          <w:rFonts w:cs="Arial"/>
        </w:rPr>
      </w:pPr>
    </w:p>
    <w:p w14:paraId="3C243FCD" w14:textId="77777777" w:rsidR="00C31140" w:rsidRPr="009B1132" w:rsidRDefault="00C31140">
      <w:pPr>
        <w:spacing w:line="240" w:lineRule="auto"/>
        <w:rPr>
          <w:rFonts w:cs="Arial"/>
          <w:b/>
          <w:bCs/>
          <w:iCs/>
          <w:sz w:val="24"/>
          <w:szCs w:val="18"/>
          <w:lang w:eastAsia="x-none"/>
        </w:rPr>
      </w:pPr>
      <w:r w:rsidRPr="009B1132">
        <w:rPr>
          <w:rFonts w:cs="Arial"/>
        </w:rPr>
        <w:br w:type="page"/>
      </w:r>
    </w:p>
    <w:p w14:paraId="27510F5B" w14:textId="14AC96DC" w:rsidR="00CD69E1" w:rsidRPr="009B1132" w:rsidRDefault="00CD69E1" w:rsidP="00C31140">
      <w:pPr>
        <w:pStyle w:val="Kop2"/>
        <w:pBdr>
          <w:top w:val="single" w:sz="4" w:space="0" w:color="auto"/>
          <w:bottom w:val="single" w:sz="4" w:space="1" w:color="auto"/>
        </w:pBdr>
        <w:rPr>
          <w:rFonts w:cs="Arial"/>
          <w:lang w:val="nl-NL"/>
        </w:rPr>
      </w:pPr>
      <w:bookmarkStart w:id="24" w:name="_Toc478151732"/>
      <w:r w:rsidRPr="009B1132">
        <w:rPr>
          <w:rFonts w:cs="Arial"/>
          <w:lang w:val="nl-NL"/>
        </w:rPr>
        <w:t>Minimumeisen</w:t>
      </w:r>
      <w:bookmarkEnd w:id="24"/>
    </w:p>
    <w:p w14:paraId="2D2BDAFB" w14:textId="77777777" w:rsidR="00CD69E1" w:rsidRPr="009B1132" w:rsidRDefault="00CD69E1" w:rsidP="00CD69E1">
      <w:pPr>
        <w:rPr>
          <w:rFonts w:cs="Arial"/>
        </w:rPr>
      </w:pPr>
      <w:r w:rsidRPr="009B1132">
        <w:rPr>
          <w:rFonts w:cs="Arial"/>
        </w:rPr>
        <w:t>De minimumeisen zijn ingedeeld in vier onderdelen:</w:t>
      </w:r>
    </w:p>
    <w:p w14:paraId="47059DE3" w14:textId="2287050B" w:rsidR="00D02326" w:rsidRPr="009B1132" w:rsidRDefault="00D02326" w:rsidP="00C31140">
      <w:pPr>
        <w:pStyle w:val="Lijstalinea"/>
        <w:numPr>
          <w:ilvl w:val="0"/>
          <w:numId w:val="17"/>
        </w:numPr>
        <w:rPr>
          <w:rFonts w:cs="Arial"/>
        </w:rPr>
      </w:pPr>
      <w:r w:rsidRPr="009B1132">
        <w:rPr>
          <w:rFonts w:cs="Arial"/>
        </w:rPr>
        <w:t>Algemeen procedureel en voorwaarden</w:t>
      </w:r>
      <w:r w:rsidR="003D575F" w:rsidRPr="009B1132">
        <w:rPr>
          <w:rFonts w:cs="Arial"/>
        </w:rPr>
        <w:t xml:space="preserve"> (AV)</w:t>
      </w:r>
    </w:p>
    <w:p w14:paraId="067C9386" w14:textId="5990036F" w:rsidR="00CD69E1" w:rsidRPr="009B1132" w:rsidRDefault="00CD69E1" w:rsidP="00C31140">
      <w:pPr>
        <w:pStyle w:val="Lijstalinea"/>
        <w:numPr>
          <w:ilvl w:val="0"/>
          <w:numId w:val="17"/>
        </w:numPr>
        <w:rPr>
          <w:rFonts w:cs="Arial"/>
        </w:rPr>
      </w:pPr>
      <w:r w:rsidRPr="009B1132">
        <w:rPr>
          <w:rFonts w:cs="Arial"/>
        </w:rPr>
        <w:t>Werkwijze (WE).</w:t>
      </w:r>
    </w:p>
    <w:p w14:paraId="743421F7" w14:textId="524ED3EA" w:rsidR="00CD69E1" w:rsidRPr="009B1132" w:rsidRDefault="00CD69E1" w:rsidP="00C31140">
      <w:pPr>
        <w:pStyle w:val="Lijstalinea"/>
        <w:numPr>
          <w:ilvl w:val="0"/>
          <w:numId w:val="17"/>
        </w:numPr>
        <w:rPr>
          <w:rFonts w:cs="Arial"/>
        </w:rPr>
      </w:pPr>
      <w:r w:rsidRPr="009B1132">
        <w:rPr>
          <w:rFonts w:cs="Arial"/>
        </w:rPr>
        <w:t>Materialen (MA).</w:t>
      </w:r>
    </w:p>
    <w:p w14:paraId="0F07F9F8" w14:textId="60B25A36" w:rsidR="00CD69E1" w:rsidRPr="009B1132" w:rsidRDefault="00CD69E1" w:rsidP="00C31140">
      <w:pPr>
        <w:pStyle w:val="Lijstalinea"/>
        <w:numPr>
          <w:ilvl w:val="0"/>
          <w:numId w:val="17"/>
        </w:numPr>
        <w:rPr>
          <w:rFonts w:cs="Arial"/>
        </w:rPr>
      </w:pPr>
      <w:r w:rsidRPr="009B1132">
        <w:rPr>
          <w:rFonts w:cs="Arial"/>
        </w:rPr>
        <w:t>Instandhouding (IN).</w:t>
      </w:r>
    </w:p>
    <w:p w14:paraId="10C235E3" w14:textId="79EF992B" w:rsidR="00640D70" w:rsidRPr="009B1132" w:rsidRDefault="00CD69E1" w:rsidP="00C31140">
      <w:pPr>
        <w:pStyle w:val="Lijstalinea"/>
        <w:numPr>
          <w:ilvl w:val="0"/>
          <w:numId w:val="17"/>
        </w:numPr>
        <w:rPr>
          <w:rFonts w:cs="Arial"/>
        </w:rPr>
      </w:pPr>
      <w:r w:rsidRPr="009B1132">
        <w:rPr>
          <w:rFonts w:cs="Arial"/>
        </w:rPr>
        <w:t>Schade-afhandeling (SA).</w:t>
      </w:r>
    </w:p>
    <w:p w14:paraId="0599EE14" w14:textId="77777777" w:rsidR="00640D70" w:rsidRPr="009B1132" w:rsidRDefault="00640D70" w:rsidP="00A245B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1F0D9C" w:rsidRPr="009B1132" w14:paraId="37DF6B95" w14:textId="77777777" w:rsidTr="00D02326">
        <w:tc>
          <w:tcPr>
            <w:tcW w:w="9039" w:type="dxa"/>
            <w:tcBorders>
              <w:top w:val="single" w:sz="4" w:space="0" w:color="auto"/>
              <w:left w:val="single" w:sz="4" w:space="0" w:color="auto"/>
              <w:bottom w:val="single" w:sz="4" w:space="0" w:color="auto"/>
              <w:right w:val="single" w:sz="4" w:space="0" w:color="auto"/>
            </w:tcBorders>
            <w:shd w:val="clear" w:color="auto" w:fill="auto"/>
          </w:tcPr>
          <w:p w14:paraId="131B0B4B" w14:textId="77777777" w:rsidR="001F0D9C" w:rsidRPr="009B1132" w:rsidRDefault="001F0D9C" w:rsidP="00D02326">
            <w:pPr>
              <w:rPr>
                <w:rFonts w:cs="Arial"/>
                <w:b/>
              </w:rPr>
            </w:pPr>
            <w:r w:rsidRPr="009B1132">
              <w:rPr>
                <w:rFonts w:cs="Arial"/>
                <w:b/>
              </w:rPr>
              <w:t>De inschrijver dient onderstaande eisen te accorderen.</w:t>
            </w:r>
          </w:p>
          <w:p w14:paraId="0F8CF01A" w14:textId="77777777" w:rsidR="001F0D9C" w:rsidRPr="009B1132" w:rsidRDefault="001F0D9C" w:rsidP="00D02326">
            <w:pPr>
              <w:rPr>
                <w:rFonts w:cs="Arial"/>
                <w:b/>
              </w:rPr>
            </w:pPr>
            <w:r w:rsidRPr="009B1132">
              <w:rPr>
                <w:rFonts w:cs="Arial"/>
                <w:b/>
              </w:rPr>
              <w:t>Indien een eis met “nee” wordt geaccordeerd zal de inschrijving van verdere beoordeling worden uitgesloten.</w:t>
            </w:r>
          </w:p>
          <w:p w14:paraId="2CE3BD3C" w14:textId="72691BDD" w:rsidR="001F0D9C" w:rsidRPr="009B1132" w:rsidRDefault="001F0D9C" w:rsidP="00D02326">
            <w:pPr>
              <w:rPr>
                <w:rFonts w:cs="Arial"/>
                <w:b/>
              </w:rPr>
            </w:pPr>
            <w:r w:rsidRPr="009B1132">
              <w:rPr>
                <w:rFonts w:cs="Arial"/>
                <w:b/>
              </w:rPr>
              <w:t xml:space="preserve">Tot slot dient de inschrijver het </w:t>
            </w:r>
            <w:r w:rsidR="00AB03C6" w:rsidRPr="009B1132">
              <w:rPr>
                <w:rFonts w:cs="Arial"/>
                <w:b/>
              </w:rPr>
              <w:t xml:space="preserve">gehele </w:t>
            </w:r>
            <w:r w:rsidRPr="009B1132">
              <w:rPr>
                <w:rFonts w:cs="Arial"/>
                <w:b/>
              </w:rPr>
              <w:t>document te ondertekenen.</w:t>
            </w:r>
          </w:p>
        </w:tc>
      </w:tr>
    </w:tbl>
    <w:p w14:paraId="76C13DBA" w14:textId="77777777" w:rsidR="00D02326" w:rsidRPr="009B1132" w:rsidRDefault="00D02326" w:rsidP="001F0D9C">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7088"/>
        <w:gridCol w:w="567"/>
        <w:gridCol w:w="567"/>
      </w:tblGrid>
      <w:tr w:rsidR="00D02326" w:rsidRPr="009B1132" w14:paraId="7F6822DD" w14:textId="77777777" w:rsidTr="00152591">
        <w:trPr>
          <w:cantSplit/>
        </w:trPr>
        <w:tc>
          <w:tcPr>
            <w:tcW w:w="9001" w:type="dxa"/>
            <w:gridSpan w:val="4"/>
            <w:tcBorders>
              <w:top w:val="single" w:sz="4" w:space="0" w:color="auto"/>
              <w:left w:val="single" w:sz="4" w:space="0" w:color="auto"/>
              <w:bottom w:val="single" w:sz="4" w:space="0" w:color="auto"/>
              <w:right w:val="single" w:sz="4" w:space="0" w:color="auto"/>
            </w:tcBorders>
            <w:shd w:val="clear" w:color="auto" w:fill="BFBFBF"/>
          </w:tcPr>
          <w:p w14:paraId="36C6B059" w14:textId="77777777" w:rsidR="00D02326" w:rsidRPr="009B1132" w:rsidRDefault="00D02326" w:rsidP="00D02326">
            <w:pPr>
              <w:pStyle w:val="Kop3"/>
              <w:numPr>
                <w:ilvl w:val="0"/>
                <w:numId w:val="0"/>
              </w:numPr>
              <w:ind w:left="851" w:hanging="851"/>
              <w:rPr>
                <w:lang w:val="nl-NL"/>
              </w:rPr>
            </w:pPr>
            <w:bookmarkStart w:id="25" w:name="_Toc478151733"/>
            <w:r w:rsidRPr="009B1132">
              <w:rPr>
                <w:lang w:val="nl-NL"/>
              </w:rPr>
              <w:t>Algemeen procedureel en voorwaarden</w:t>
            </w:r>
            <w:bookmarkEnd w:id="25"/>
          </w:p>
        </w:tc>
      </w:tr>
      <w:tr w:rsidR="00D02326" w:rsidRPr="009B1132" w14:paraId="30693C10" w14:textId="77777777" w:rsidTr="00152591">
        <w:trPr>
          <w:cantSplit/>
          <w:trHeight w:val="488"/>
        </w:trPr>
        <w:tc>
          <w:tcPr>
            <w:tcW w:w="779" w:type="dxa"/>
            <w:shd w:val="clear" w:color="auto" w:fill="auto"/>
          </w:tcPr>
          <w:p w14:paraId="590E8500" w14:textId="77777777" w:rsidR="00D02326" w:rsidRPr="009B1132" w:rsidRDefault="00D02326" w:rsidP="00506F0B">
            <w:pPr>
              <w:pStyle w:val="Lijstalinea"/>
              <w:numPr>
                <w:ilvl w:val="0"/>
                <w:numId w:val="18"/>
              </w:numPr>
              <w:jc w:val="both"/>
              <w:rPr>
                <w:rFonts w:cs="Arial"/>
              </w:rPr>
            </w:pPr>
          </w:p>
        </w:tc>
        <w:tc>
          <w:tcPr>
            <w:tcW w:w="7088" w:type="dxa"/>
          </w:tcPr>
          <w:p w14:paraId="1D112FA3" w14:textId="77777777" w:rsidR="00D02326" w:rsidRPr="009B1132" w:rsidRDefault="00D02326"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c>
          <w:tcPr>
            <w:tcW w:w="567" w:type="dxa"/>
          </w:tcPr>
          <w:p w14:paraId="375D4380" w14:textId="77777777" w:rsidR="00D02326" w:rsidRPr="009B1132" w:rsidRDefault="00D02326" w:rsidP="00D02326">
            <w:pPr>
              <w:jc w:val="center"/>
              <w:rPr>
                <w:rFonts w:cs="Arial"/>
              </w:rPr>
            </w:pPr>
            <w:r w:rsidRPr="009B1132">
              <w:rPr>
                <w:rFonts w:cs="Arial"/>
              </w:rPr>
              <w:t>Ja</w:t>
            </w:r>
          </w:p>
          <w:p w14:paraId="0FF363B0" w14:textId="77777777" w:rsidR="00D02326" w:rsidRPr="009B1132" w:rsidRDefault="00D02326"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074416C8" w14:textId="77777777" w:rsidR="00D02326" w:rsidRPr="009B1132" w:rsidRDefault="00D02326" w:rsidP="00D02326">
            <w:pPr>
              <w:jc w:val="center"/>
              <w:rPr>
                <w:rFonts w:cs="Arial"/>
              </w:rPr>
            </w:pPr>
            <w:r w:rsidRPr="009B1132">
              <w:rPr>
                <w:rFonts w:cs="Arial"/>
              </w:rPr>
              <w:t>Nee</w:t>
            </w:r>
          </w:p>
          <w:p w14:paraId="5A2AA0D7" w14:textId="77777777" w:rsidR="00D02326" w:rsidRPr="009B1132" w:rsidRDefault="00D02326"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D02326" w:rsidRPr="009B1132" w14:paraId="4DE4B168" w14:textId="77777777" w:rsidTr="00152591">
        <w:trPr>
          <w:cantSplit/>
          <w:trHeight w:val="488"/>
        </w:trPr>
        <w:tc>
          <w:tcPr>
            <w:tcW w:w="779" w:type="dxa"/>
            <w:tcBorders>
              <w:bottom w:val="single" w:sz="4" w:space="0" w:color="auto"/>
            </w:tcBorders>
            <w:shd w:val="clear" w:color="auto" w:fill="auto"/>
          </w:tcPr>
          <w:p w14:paraId="5031F120" w14:textId="77777777" w:rsidR="00D02326" w:rsidRPr="009B1132" w:rsidRDefault="00D02326" w:rsidP="00506F0B">
            <w:pPr>
              <w:pStyle w:val="Lijstalinea"/>
              <w:numPr>
                <w:ilvl w:val="0"/>
                <w:numId w:val="18"/>
              </w:numPr>
              <w:jc w:val="both"/>
              <w:rPr>
                <w:rFonts w:cs="Arial"/>
              </w:rPr>
            </w:pPr>
          </w:p>
        </w:tc>
        <w:tc>
          <w:tcPr>
            <w:tcW w:w="7088" w:type="dxa"/>
            <w:tcBorders>
              <w:bottom w:val="single" w:sz="4" w:space="0" w:color="auto"/>
            </w:tcBorders>
          </w:tcPr>
          <w:p w14:paraId="26FC451F" w14:textId="77777777" w:rsidR="00D02326" w:rsidRPr="009B1132" w:rsidRDefault="00D02326" w:rsidP="00D02326">
            <w:pPr>
              <w:rPr>
                <w:rFonts w:cs="Arial"/>
              </w:rPr>
            </w:pPr>
            <w:r w:rsidRPr="009B1132">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6F490B3" w14:textId="77777777" w:rsidR="00D02326" w:rsidRPr="009B1132" w:rsidRDefault="00D02326" w:rsidP="00152591">
            <w:pPr>
              <w:numPr>
                <w:ilvl w:val="0"/>
                <w:numId w:val="22"/>
              </w:numPr>
              <w:rPr>
                <w:rFonts w:cs="Arial"/>
              </w:rPr>
            </w:pPr>
            <w:r w:rsidRPr="009B1132">
              <w:rPr>
                <w:rFonts w:cs="Arial"/>
              </w:rPr>
              <w:t>De opdrachtbrief/overeenkomst;</w:t>
            </w:r>
          </w:p>
          <w:p w14:paraId="5F600615" w14:textId="77777777" w:rsidR="00D02326" w:rsidRPr="009B1132" w:rsidRDefault="00D02326" w:rsidP="00152591">
            <w:pPr>
              <w:numPr>
                <w:ilvl w:val="0"/>
                <w:numId w:val="22"/>
              </w:numPr>
              <w:rPr>
                <w:rFonts w:cs="Arial"/>
              </w:rPr>
            </w:pPr>
            <w:r w:rsidRPr="009B1132">
              <w:rPr>
                <w:rFonts w:cs="Arial"/>
              </w:rPr>
              <w:t>De nota(‘s) van inlichtingen;</w:t>
            </w:r>
          </w:p>
          <w:p w14:paraId="01D6326B" w14:textId="77777777" w:rsidR="00D02326" w:rsidRPr="009B1132" w:rsidRDefault="00D02326" w:rsidP="00152591">
            <w:pPr>
              <w:numPr>
                <w:ilvl w:val="0"/>
                <w:numId w:val="22"/>
              </w:numPr>
              <w:rPr>
                <w:rFonts w:cs="Arial"/>
              </w:rPr>
            </w:pPr>
            <w:r w:rsidRPr="009B1132">
              <w:rPr>
                <w:rFonts w:cs="Arial"/>
              </w:rPr>
              <w:t>Het aanbestedingsdocument;</w:t>
            </w:r>
          </w:p>
          <w:p w14:paraId="1158DDBC" w14:textId="77777777" w:rsidR="00D02326" w:rsidRPr="009B1132" w:rsidRDefault="00D02326" w:rsidP="00152591">
            <w:pPr>
              <w:numPr>
                <w:ilvl w:val="0"/>
                <w:numId w:val="22"/>
              </w:numPr>
              <w:rPr>
                <w:rFonts w:cs="Arial"/>
              </w:rPr>
            </w:pPr>
            <w:r w:rsidRPr="009B1132">
              <w:rPr>
                <w:rFonts w:cs="Arial"/>
              </w:rPr>
              <w:t>De ingediende inschrijving van de opdrachtnemer.</w:t>
            </w:r>
          </w:p>
        </w:tc>
        <w:tc>
          <w:tcPr>
            <w:tcW w:w="567" w:type="dxa"/>
            <w:tcBorders>
              <w:bottom w:val="single" w:sz="4" w:space="0" w:color="auto"/>
            </w:tcBorders>
          </w:tcPr>
          <w:p w14:paraId="193F24E2" w14:textId="77777777" w:rsidR="00D02326" w:rsidRPr="009B1132" w:rsidRDefault="00D02326" w:rsidP="00D02326">
            <w:pPr>
              <w:jc w:val="center"/>
              <w:rPr>
                <w:rFonts w:cs="Arial"/>
              </w:rPr>
            </w:pPr>
            <w:r w:rsidRPr="009B1132">
              <w:rPr>
                <w:rFonts w:cs="Arial"/>
              </w:rPr>
              <w:t>Ja</w:t>
            </w:r>
          </w:p>
          <w:p w14:paraId="2676A355" w14:textId="77777777" w:rsidR="00D02326" w:rsidRPr="009B1132" w:rsidRDefault="00D02326" w:rsidP="00D02326">
            <w:pPr>
              <w:spacing w:line="240" w:lineRule="auto"/>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Borders>
              <w:bottom w:val="single" w:sz="4" w:space="0" w:color="auto"/>
            </w:tcBorders>
          </w:tcPr>
          <w:p w14:paraId="3064B452" w14:textId="77777777" w:rsidR="00D02326" w:rsidRPr="009B1132" w:rsidRDefault="00D02326" w:rsidP="00D02326">
            <w:pPr>
              <w:jc w:val="center"/>
              <w:rPr>
                <w:rFonts w:cs="Arial"/>
              </w:rPr>
            </w:pPr>
            <w:r w:rsidRPr="009B1132">
              <w:rPr>
                <w:rFonts w:cs="Arial"/>
              </w:rPr>
              <w:t>Nee</w:t>
            </w:r>
          </w:p>
          <w:p w14:paraId="2266695C" w14:textId="77777777" w:rsidR="00D02326" w:rsidRPr="009B1132" w:rsidRDefault="00D02326" w:rsidP="00D02326">
            <w:pPr>
              <w:spacing w:line="240" w:lineRule="auto"/>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D02326" w:rsidRPr="009B1132" w14:paraId="4654425B" w14:textId="77777777" w:rsidTr="00152591">
        <w:trPr>
          <w:cantSplit/>
        </w:trPr>
        <w:tc>
          <w:tcPr>
            <w:tcW w:w="779" w:type="dxa"/>
            <w:shd w:val="clear" w:color="auto" w:fill="auto"/>
          </w:tcPr>
          <w:p w14:paraId="5976CB74" w14:textId="77777777" w:rsidR="00D02326" w:rsidRPr="009B1132" w:rsidRDefault="00D02326" w:rsidP="00506F0B">
            <w:pPr>
              <w:pStyle w:val="Lijstalinea"/>
              <w:numPr>
                <w:ilvl w:val="0"/>
                <w:numId w:val="18"/>
              </w:numPr>
              <w:jc w:val="both"/>
              <w:rPr>
                <w:rFonts w:cs="Arial"/>
              </w:rPr>
            </w:pPr>
          </w:p>
        </w:tc>
        <w:tc>
          <w:tcPr>
            <w:tcW w:w="7088" w:type="dxa"/>
          </w:tcPr>
          <w:p w14:paraId="3D6817D4" w14:textId="77777777" w:rsidR="00D02326" w:rsidRPr="009B1132" w:rsidRDefault="00D02326" w:rsidP="00D02326">
            <w:pPr>
              <w:rPr>
                <w:rFonts w:cs="Arial"/>
              </w:rPr>
            </w:pPr>
            <w:r w:rsidRPr="009B1132">
              <w:rPr>
                <w:rFonts w:cs="Arial"/>
              </w:rPr>
              <w:t>De inschrijver heeft zijn prijs gebaseerd op de inhoud van dit aanbestedingsdocument, de eventuele nota van inlichtingen en bijbehorende bijlagen. Na opdracht kan de opdrachtnemer geen meerwerkkosten opvoeren van werkzaamheden die op enigerlei wijze te herleiden zijn uit deze documenten en/of een goede werking van het gevraagde.</w:t>
            </w:r>
          </w:p>
        </w:tc>
        <w:tc>
          <w:tcPr>
            <w:tcW w:w="567" w:type="dxa"/>
          </w:tcPr>
          <w:p w14:paraId="5D66EF10" w14:textId="77777777" w:rsidR="00D02326" w:rsidRPr="009B1132" w:rsidRDefault="00D02326" w:rsidP="00D02326">
            <w:pPr>
              <w:jc w:val="center"/>
              <w:rPr>
                <w:rFonts w:cs="Arial"/>
              </w:rPr>
            </w:pPr>
            <w:r w:rsidRPr="009B1132">
              <w:rPr>
                <w:rFonts w:cs="Arial"/>
              </w:rPr>
              <w:t>Ja</w:t>
            </w:r>
          </w:p>
          <w:p w14:paraId="50EE2ADA" w14:textId="77777777" w:rsidR="00D02326" w:rsidRPr="009B1132" w:rsidRDefault="00D02326"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5BEED891" w14:textId="77777777" w:rsidR="00D02326" w:rsidRPr="009B1132" w:rsidRDefault="00D02326" w:rsidP="00D02326">
            <w:pPr>
              <w:jc w:val="center"/>
              <w:rPr>
                <w:rFonts w:cs="Arial"/>
              </w:rPr>
            </w:pPr>
            <w:r w:rsidRPr="009B1132">
              <w:rPr>
                <w:rFonts w:cs="Arial"/>
              </w:rPr>
              <w:t>Nee</w:t>
            </w:r>
          </w:p>
          <w:p w14:paraId="74F717AD" w14:textId="77777777" w:rsidR="00D02326" w:rsidRPr="009B1132" w:rsidRDefault="00D02326"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D02326" w:rsidRPr="009B1132" w14:paraId="70BB4FAE" w14:textId="77777777" w:rsidTr="00152591">
        <w:trPr>
          <w:cantSplit/>
        </w:trPr>
        <w:tc>
          <w:tcPr>
            <w:tcW w:w="779" w:type="dxa"/>
            <w:shd w:val="clear" w:color="auto" w:fill="auto"/>
          </w:tcPr>
          <w:p w14:paraId="2982764D" w14:textId="77777777" w:rsidR="00D02326" w:rsidRPr="009B1132" w:rsidRDefault="00D02326" w:rsidP="00506F0B">
            <w:pPr>
              <w:pStyle w:val="Lijstalinea"/>
              <w:numPr>
                <w:ilvl w:val="0"/>
                <w:numId w:val="18"/>
              </w:numPr>
              <w:jc w:val="both"/>
              <w:rPr>
                <w:rFonts w:cs="Arial"/>
              </w:rPr>
            </w:pPr>
          </w:p>
        </w:tc>
        <w:tc>
          <w:tcPr>
            <w:tcW w:w="7088" w:type="dxa"/>
          </w:tcPr>
          <w:p w14:paraId="0D012844" w14:textId="77777777" w:rsidR="00D02326" w:rsidRPr="009B1132" w:rsidRDefault="00D02326" w:rsidP="00D02326">
            <w:pPr>
              <w:rPr>
                <w:rFonts w:cs="Arial"/>
              </w:rPr>
            </w:pPr>
            <w:r w:rsidRPr="009B1132">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7" w:type="dxa"/>
          </w:tcPr>
          <w:p w14:paraId="00726657" w14:textId="77777777" w:rsidR="00D02326" w:rsidRPr="009B1132" w:rsidRDefault="00D02326" w:rsidP="00D02326">
            <w:pPr>
              <w:jc w:val="center"/>
              <w:rPr>
                <w:rFonts w:cs="Arial"/>
              </w:rPr>
            </w:pPr>
            <w:r w:rsidRPr="009B1132">
              <w:rPr>
                <w:rFonts w:cs="Arial"/>
              </w:rPr>
              <w:t>Ja</w:t>
            </w:r>
          </w:p>
          <w:p w14:paraId="3FCCBC78" w14:textId="77777777" w:rsidR="00D02326" w:rsidRPr="009B1132" w:rsidRDefault="00D02326"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C672F86" w14:textId="77777777" w:rsidR="00D02326" w:rsidRPr="009B1132" w:rsidRDefault="00D02326" w:rsidP="00D02326">
            <w:pPr>
              <w:jc w:val="center"/>
              <w:rPr>
                <w:rFonts w:cs="Arial"/>
              </w:rPr>
            </w:pPr>
            <w:r w:rsidRPr="009B1132">
              <w:rPr>
                <w:rFonts w:cs="Arial"/>
              </w:rPr>
              <w:t>Nee</w:t>
            </w:r>
          </w:p>
          <w:p w14:paraId="0D96E426" w14:textId="77777777" w:rsidR="00D02326" w:rsidRPr="009B1132" w:rsidRDefault="00D02326"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D02326" w:rsidRPr="009B1132" w14:paraId="3E1F4FAA" w14:textId="77777777" w:rsidTr="00152591">
        <w:trPr>
          <w:trHeight w:val="488"/>
        </w:trPr>
        <w:tc>
          <w:tcPr>
            <w:tcW w:w="779" w:type="dxa"/>
            <w:shd w:val="clear" w:color="auto" w:fill="auto"/>
          </w:tcPr>
          <w:p w14:paraId="5CECCA29" w14:textId="77777777" w:rsidR="00D02326" w:rsidRPr="009B1132" w:rsidRDefault="00D02326" w:rsidP="00506F0B">
            <w:pPr>
              <w:pStyle w:val="Lijstalinea"/>
              <w:numPr>
                <w:ilvl w:val="0"/>
                <w:numId w:val="18"/>
              </w:numPr>
              <w:jc w:val="both"/>
            </w:pPr>
          </w:p>
        </w:tc>
        <w:tc>
          <w:tcPr>
            <w:tcW w:w="7088" w:type="dxa"/>
          </w:tcPr>
          <w:p w14:paraId="03145BCB" w14:textId="77777777" w:rsidR="00D02326" w:rsidRPr="009B1132" w:rsidRDefault="00D02326"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9B1132">
              <w:t xml:space="preserve">Inschrijver verklaart akkoord te gaan met de eis waarbij </w:t>
            </w:r>
            <w:r w:rsidRPr="009B1132">
              <w:rPr>
                <w:rFonts w:cs="Arial"/>
              </w:rPr>
              <w:t>11</w:t>
            </w:r>
            <w:r w:rsidRPr="009B1132">
              <w:t xml:space="preserve">% van de loonsom van de </w:t>
            </w:r>
            <w:r w:rsidRPr="009B1132">
              <w:rPr>
                <w:rFonts w:cs="Arial"/>
              </w:rPr>
              <w:t xml:space="preserve">aanneemsom </w:t>
            </w:r>
            <w:r w:rsidRPr="009B1132">
              <w:t>wordt gebruikt om invulling te geven aan SROI, een en ander zoals omschreven in dit aanbestedingsdocument. De loonsom van de aanneemsom wordt door het bouwteam vastgesteld.</w:t>
            </w:r>
          </w:p>
        </w:tc>
        <w:tc>
          <w:tcPr>
            <w:tcW w:w="567" w:type="dxa"/>
          </w:tcPr>
          <w:p w14:paraId="3F122681" w14:textId="77777777" w:rsidR="00D02326" w:rsidRPr="009B1132" w:rsidRDefault="00D02326" w:rsidP="00D02326">
            <w:pPr>
              <w:jc w:val="center"/>
            </w:pPr>
            <w:r w:rsidRPr="009B1132">
              <w:t>Ja</w:t>
            </w:r>
          </w:p>
          <w:p w14:paraId="365BFFB4" w14:textId="77777777" w:rsidR="00D02326" w:rsidRPr="009B1132" w:rsidRDefault="00D02326" w:rsidP="00D02326">
            <w:pPr>
              <w:jc w:val="center"/>
            </w:pPr>
            <w:r w:rsidRPr="009B1132">
              <w:fldChar w:fldCharType="begin">
                <w:ffData>
                  <w:name w:val="Selectievakje1"/>
                  <w:enabled/>
                  <w:calcOnExit w:val="0"/>
                  <w:checkBox>
                    <w:sizeAuto/>
                    <w:default w:val="0"/>
                  </w:checkBox>
                </w:ffData>
              </w:fldChar>
            </w:r>
            <w:r w:rsidRPr="009B1132">
              <w:instrText xml:space="preserve"> FORMCHECKBOX </w:instrText>
            </w:r>
            <w:r w:rsidR="007D5D2F">
              <w:fldChar w:fldCharType="separate"/>
            </w:r>
            <w:r w:rsidRPr="009B1132">
              <w:fldChar w:fldCharType="end"/>
            </w:r>
          </w:p>
        </w:tc>
        <w:tc>
          <w:tcPr>
            <w:tcW w:w="567" w:type="dxa"/>
          </w:tcPr>
          <w:p w14:paraId="026D68E6" w14:textId="77777777" w:rsidR="00D02326" w:rsidRPr="009B1132" w:rsidRDefault="00D02326" w:rsidP="00D02326">
            <w:pPr>
              <w:jc w:val="center"/>
            </w:pPr>
            <w:r w:rsidRPr="009B1132">
              <w:t>Nee</w:t>
            </w:r>
          </w:p>
          <w:p w14:paraId="3A5DDE20" w14:textId="77777777" w:rsidR="00D02326" w:rsidRPr="009B1132" w:rsidRDefault="00D02326" w:rsidP="00D02326">
            <w:pPr>
              <w:jc w:val="center"/>
            </w:pPr>
            <w:r w:rsidRPr="009B1132">
              <w:fldChar w:fldCharType="begin">
                <w:ffData>
                  <w:name w:val="Selectievakje1"/>
                  <w:enabled/>
                  <w:calcOnExit w:val="0"/>
                  <w:checkBox>
                    <w:sizeAuto/>
                    <w:default w:val="0"/>
                  </w:checkBox>
                </w:ffData>
              </w:fldChar>
            </w:r>
            <w:r w:rsidRPr="009B1132">
              <w:instrText xml:space="preserve"> FORMCHECKBOX </w:instrText>
            </w:r>
            <w:r w:rsidR="007D5D2F">
              <w:fldChar w:fldCharType="separate"/>
            </w:r>
            <w:r w:rsidRPr="009B1132">
              <w:fldChar w:fldCharType="end"/>
            </w:r>
          </w:p>
        </w:tc>
      </w:tr>
      <w:tr w:rsidR="00D02326" w:rsidRPr="009B1132" w14:paraId="6DE7AA7B" w14:textId="77777777" w:rsidTr="00152591">
        <w:trPr>
          <w:trHeight w:val="488"/>
        </w:trPr>
        <w:tc>
          <w:tcPr>
            <w:tcW w:w="779" w:type="dxa"/>
            <w:tcBorders>
              <w:top w:val="single" w:sz="4" w:space="0" w:color="auto"/>
              <w:left w:val="single" w:sz="4" w:space="0" w:color="auto"/>
              <w:bottom w:val="single" w:sz="4" w:space="0" w:color="auto"/>
              <w:right w:val="single" w:sz="4" w:space="0" w:color="auto"/>
            </w:tcBorders>
            <w:shd w:val="clear" w:color="auto" w:fill="auto"/>
          </w:tcPr>
          <w:p w14:paraId="523FF5AA" w14:textId="77777777" w:rsidR="00D02326" w:rsidRPr="009B1132" w:rsidRDefault="00D02326" w:rsidP="00506F0B">
            <w:pPr>
              <w:pStyle w:val="Lijstalinea"/>
              <w:numPr>
                <w:ilvl w:val="0"/>
                <w:numId w:val="18"/>
              </w:numPr>
              <w:jc w:val="both"/>
            </w:pPr>
          </w:p>
        </w:tc>
        <w:tc>
          <w:tcPr>
            <w:tcW w:w="7088" w:type="dxa"/>
            <w:tcBorders>
              <w:top w:val="single" w:sz="4" w:space="0" w:color="auto"/>
              <w:left w:val="single" w:sz="4" w:space="0" w:color="auto"/>
              <w:bottom w:val="single" w:sz="4" w:space="0" w:color="auto"/>
              <w:right w:val="single" w:sz="4" w:space="0" w:color="auto"/>
            </w:tcBorders>
          </w:tcPr>
          <w:p w14:paraId="7AC04A7A" w14:textId="77777777" w:rsidR="00D02326" w:rsidRPr="009B1132" w:rsidRDefault="00D02326"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9B1132">
              <w:t xml:space="preserve">Indien de opdrachtnemer niet voldoet aan de minimale SROI-eis, te weten </w:t>
            </w:r>
            <w:r w:rsidRPr="009B1132">
              <w:rPr>
                <w:rFonts w:cs="Arial"/>
              </w:rPr>
              <w:t>11</w:t>
            </w:r>
            <w:r w:rsidRPr="009B1132">
              <w:t xml:space="preserve">% van de loonsom van de </w:t>
            </w:r>
            <w:r w:rsidRPr="009B1132">
              <w:rPr>
                <w:rFonts w:cs="Arial"/>
              </w:rPr>
              <w:t>aanneemsom</w:t>
            </w:r>
            <w:r w:rsidRPr="009B1132">
              <w:t>, bij de oplevering, is de opdrachtgever gerechtigd een direct opeisbare boete op te leggen van 2 maal de waarde van de openstaande SROI-eis.</w:t>
            </w:r>
          </w:p>
        </w:tc>
        <w:tc>
          <w:tcPr>
            <w:tcW w:w="567" w:type="dxa"/>
            <w:tcBorders>
              <w:top w:val="single" w:sz="4" w:space="0" w:color="auto"/>
              <w:left w:val="single" w:sz="4" w:space="0" w:color="auto"/>
              <w:bottom w:val="single" w:sz="4" w:space="0" w:color="auto"/>
              <w:right w:val="single" w:sz="4" w:space="0" w:color="auto"/>
            </w:tcBorders>
          </w:tcPr>
          <w:p w14:paraId="3DF634B7" w14:textId="77777777" w:rsidR="00D02326" w:rsidRPr="009B1132" w:rsidRDefault="00D02326" w:rsidP="00D02326">
            <w:pPr>
              <w:jc w:val="center"/>
            </w:pPr>
            <w:r w:rsidRPr="009B1132">
              <w:t>Ja</w:t>
            </w:r>
          </w:p>
          <w:p w14:paraId="295116D7" w14:textId="77777777" w:rsidR="00D02326" w:rsidRPr="009B1132" w:rsidRDefault="00D02326" w:rsidP="00D02326">
            <w:pPr>
              <w:jc w:val="center"/>
            </w:pPr>
            <w:r w:rsidRPr="009B1132">
              <w:fldChar w:fldCharType="begin">
                <w:ffData>
                  <w:name w:val="Selectievakje1"/>
                  <w:enabled/>
                  <w:calcOnExit w:val="0"/>
                  <w:checkBox>
                    <w:sizeAuto/>
                    <w:default w:val="0"/>
                  </w:checkBox>
                </w:ffData>
              </w:fldChar>
            </w:r>
            <w:r w:rsidRPr="009B1132">
              <w:instrText xml:space="preserve"> FORMCHECKBOX </w:instrText>
            </w:r>
            <w:r w:rsidR="007D5D2F">
              <w:fldChar w:fldCharType="separate"/>
            </w:r>
            <w:r w:rsidRPr="009B1132">
              <w:fldChar w:fldCharType="end"/>
            </w:r>
          </w:p>
        </w:tc>
        <w:tc>
          <w:tcPr>
            <w:tcW w:w="567" w:type="dxa"/>
            <w:tcBorders>
              <w:top w:val="single" w:sz="4" w:space="0" w:color="auto"/>
              <w:left w:val="single" w:sz="4" w:space="0" w:color="auto"/>
              <w:bottom w:val="single" w:sz="4" w:space="0" w:color="auto"/>
              <w:right w:val="single" w:sz="4" w:space="0" w:color="auto"/>
            </w:tcBorders>
          </w:tcPr>
          <w:p w14:paraId="26E5FF16" w14:textId="77777777" w:rsidR="00D02326" w:rsidRPr="009B1132" w:rsidRDefault="00D02326" w:rsidP="00D02326">
            <w:pPr>
              <w:jc w:val="center"/>
            </w:pPr>
            <w:r w:rsidRPr="009B1132">
              <w:t>Nee</w:t>
            </w:r>
          </w:p>
          <w:p w14:paraId="6077C5AF" w14:textId="77777777" w:rsidR="00D02326" w:rsidRPr="009B1132" w:rsidRDefault="00D02326" w:rsidP="00D02326">
            <w:pPr>
              <w:jc w:val="center"/>
            </w:pPr>
            <w:r w:rsidRPr="009B1132">
              <w:fldChar w:fldCharType="begin">
                <w:ffData>
                  <w:name w:val="Selectievakje1"/>
                  <w:enabled/>
                  <w:calcOnExit w:val="0"/>
                  <w:checkBox>
                    <w:sizeAuto/>
                    <w:default w:val="0"/>
                  </w:checkBox>
                </w:ffData>
              </w:fldChar>
            </w:r>
            <w:r w:rsidRPr="009B1132">
              <w:instrText xml:space="preserve"> FORMCHECKBOX </w:instrText>
            </w:r>
            <w:r w:rsidR="007D5D2F">
              <w:fldChar w:fldCharType="separate"/>
            </w:r>
            <w:r w:rsidRPr="009B1132">
              <w:fldChar w:fldCharType="end"/>
            </w:r>
          </w:p>
        </w:tc>
      </w:tr>
      <w:tr w:rsidR="00D02326" w:rsidRPr="009B1132" w14:paraId="7AAC8209" w14:textId="77777777" w:rsidTr="00152591">
        <w:trPr>
          <w:trHeight w:val="488"/>
        </w:trPr>
        <w:tc>
          <w:tcPr>
            <w:tcW w:w="779" w:type="dxa"/>
            <w:tcBorders>
              <w:top w:val="single" w:sz="4" w:space="0" w:color="auto"/>
              <w:left w:val="single" w:sz="4" w:space="0" w:color="auto"/>
              <w:bottom w:val="single" w:sz="4" w:space="0" w:color="auto"/>
              <w:right w:val="single" w:sz="4" w:space="0" w:color="auto"/>
            </w:tcBorders>
            <w:shd w:val="clear" w:color="auto" w:fill="auto"/>
          </w:tcPr>
          <w:p w14:paraId="6B841DB4" w14:textId="77777777" w:rsidR="00D02326" w:rsidRPr="009B1132" w:rsidRDefault="00D02326" w:rsidP="00506F0B">
            <w:pPr>
              <w:pStyle w:val="Lijstalinea"/>
              <w:numPr>
                <w:ilvl w:val="0"/>
                <w:numId w:val="18"/>
              </w:numPr>
              <w:jc w:val="both"/>
            </w:pPr>
          </w:p>
        </w:tc>
        <w:tc>
          <w:tcPr>
            <w:tcW w:w="8222" w:type="dxa"/>
            <w:gridSpan w:val="3"/>
            <w:tcBorders>
              <w:top w:val="single" w:sz="4" w:space="0" w:color="auto"/>
              <w:left w:val="single" w:sz="4" w:space="0" w:color="auto"/>
              <w:bottom w:val="single" w:sz="4" w:space="0" w:color="auto"/>
              <w:right w:val="single" w:sz="4" w:space="0" w:color="auto"/>
            </w:tcBorders>
          </w:tcPr>
          <w:p w14:paraId="46746752" w14:textId="77777777" w:rsidR="00D02326" w:rsidRPr="009B1132" w:rsidRDefault="00D02326" w:rsidP="00D02326">
            <w:r w:rsidRPr="009B1132">
              <w:t xml:space="preserve">De aanneemsom bestaat voor </w:t>
            </w:r>
            <w:r w:rsidRPr="009B1132">
              <w:rPr>
                <w:b/>
                <w:sz w:val="22"/>
                <w:szCs w:val="22"/>
              </w:rPr>
              <w:fldChar w:fldCharType="begin">
                <w:ffData>
                  <w:name w:val=""/>
                  <w:enabled/>
                  <w:calcOnExit w:val="0"/>
                  <w:textInput>
                    <w:default w:val="&lt;percentage invullen&gt;"/>
                  </w:textInput>
                </w:ffData>
              </w:fldChar>
            </w:r>
            <w:r w:rsidRPr="009B1132">
              <w:rPr>
                <w:b/>
                <w:sz w:val="22"/>
                <w:szCs w:val="22"/>
              </w:rPr>
              <w:instrText xml:space="preserve"> FORMTEXT </w:instrText>
            </w:r>
            <w:r w:rsidRPr="009B1132">
              <w:rPr>
                <w:b/>
                <w:sz w:val="22"/>
                <w:szCs w:val="22"/>
              </w:rPr>
            </w:r>
            <w:r w:rsidRPr="009B1132">
              <w:rPr>
                <w:b/>
                <w:sz w:val="22"/>
                <w:szCs w:val="22"/>
              </w:rPr>
              <w:fldChar w:fldCharType="separate"/>
            </w:r>
            <w:r w:rsidR="00AD45FA">
              <w:rPr>
                <w:b/>
                <w:noProof/>
                <w:sz w:val="22"/>
                <w:szCs w:val="22"/>
              </w:rPr>
              <w:t>&lt;percentage invullen&gt;</w:t>
            </w:r>
            <w:r w:rsidRPr="009B1132">
              <w:rPr>
                <w:b/>
                <w:sz w:val="22"/>
                <w:szCs w:val="22"/>
              </w:rPr>
              <w:fldChar w:fldCharType="end"/>
            </w:r>
            <w:r w:rsidRPr="009B1132">
              <w:t xml:space="preserve"> % uit loonkosten (loonsom)</w:t>
            </w:r>
          </w:p>
        </w:tc>
      </w:tr>
      <w:tr w:rsidR="003D575F" w:rsidRPr="009B1132" w14:paraId="27E28D92" w14:textId="77777777" w:rsidTr="00152591">
        <w:trPr>
          <w:cantSplit/>
        </w:trPr>
        <w:tc>
          <w:tcPr>
            <w:tcW w:w="9001" w:type="dxa"/>
            <w:gridSpan w:val="4"/>
            <w:shd w:val="clear" w:color="auto" w:fill="BFBFBF"/>
          </w:tcPr>
          <w:p w14:paraId="7C38BE1E" w14:textId="619993B6" w:rsidR="003D575F" w:rsidRPr="009B1132" w:rsidRDefault="003D575F" w:rsidP="001157A5">
            <w:pPr>
              <w:keepNext/>
              <w:rPr>
                <w:rFonts w:cs="Arial"/>
                <w:b/>
              </w:rPr>
            </w:pPr>
            <w:r w:rsidRPr="009B1132">
              <w:rPr>
                <w:rFonts w:cs="Arial"/>
                <w:b/>
              </w:rPr>
              <w:t>Sleutelfunctionarissen</w:t>
            </w:r>
          </w:p>
        </w:tc>
      </w:tr>
      <w:tr w:rsidR="003D575F" w:rsidRPr="009B1132" w14:paraId="4C1D48F7" w14:textId="77777777" w:rsidTr="00152591">
        <w:trPr>
          <w:cantSplit/>
          <w:trHeight w:val="488"/>
        </w:trPr>
        <w:tc>
          <w:tcPr>
            <w:tcW w:w="779" w:type="dxa"/>
            <w:shd w:val="clear" w:color="auto" w:fill="auto"/>
          </w:tcPr>
          <w:p w14:paraId="395DD981" w14:textId="77777777" w:rsidR="003D575F" w:rsidRPr="009B1132" w:rsidRDefault="003D575F" w:rsidP="00506F0B">
            <w:pPr>
              <w:pStyle w:val="Lijstalinea"/>
              <w:numPr>
                <w:ilvl w:val="0"/>
                <w:numId w:val="18"/>
              </w:numPr>
              <w:jc w:val="both"/>
              <w:rPr>
                <w:rFonts w:cs="Arial"/>
              </w:rPr>
            </w:pPr>
          </w:p>
        </w:tc>
        <w:tc>
          <w:tcPr>
            <w:tcW w:w="7088" w:type="dxa"/>
          </w:tcPr>
          <w:p w14:paraId="606DFDEE" w14:textId="77777777" w:rsidR="003D575F" w:rsidRPr="009B1132" w:rsidRDefault="003D575F" w:rsidP="001157A5">
            <w:pPr>
              <w:rPr>
                <w:rFonts w:cs="Arial"/>
              </w:rPr>
            </w:pPr>
            <w:r w:rsidRPr="009B1132">
              <w:rPr>
                <w:rFonts w:cs="Arial"/>
              </w:rPr>
              <w:t>Onderstaande personen van de inschrijver zijn de voorgestelde sleutelfunctionarissen voor de opdracht.</w:t>
            </w:r>
            <w:r w:rsidRPr="009B1132">
              <w:rPr>
                <w:rFonts w:cs="Arial"/>
                <w:b/>
              </w:rPr>
              <w:t xml:space="preserve"> Let op! Bij een eventuele opdracht zullen deze sleutelfunctionarissen blijvend ingezet worden voor de opdracht in de voorgestelde functies.</w:t>
            </w:r>
          </w:p>
          <w:p w14:paraId="76B38C04" w14:textId="77777777" w:rsidR="003D575F" w:rsidRPr="009B1132" w:rsidRDefault="003D575F" w:rsidP="001157A5">
            <w:pPr>
              <w:rPr>
                <w:rFonts w:cs="Arial"/>
              </w:rPr>
            </w:pPr>
            <w:r w:rsidRPr="009B1132">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10F7F9F" w14:textId="77777777" w:rsidR="003D575F" w:rsidRPr="009B1132" w:rsidRDefault="003D575F" w:rsidP="001157A5">
            <w:pPr>
              <w:spacing w:line="240" w:lineRule="auto"/>
              <w:rPr>
                <w:rFonts w:cs="Arial"/>
              </w:rPr>
            </w:pPr>
          </w:p>
          <w:p w14:paraId="2A9FCE81" w14:textId="77777777" w:rsidR="003D575F" w:rsidRPr="009B1132" w:rsidRDefault="003D575F" w:rsidP="001157A5">
            <w:pPr>
              <w:tabs>
                <w:tab w:val="right" w:pos="2352"/>
                <w:tab w:val="left" w:pos="2610"/>
              </w:tabs>
              <w:spacing w:line="240" w:lineRule="auto"/>
              <w:rPr>
                <w:rFonts w:cs="Arial"/>
              </w:rPr>
            </w:pPr>
            <w:r w:rsidRPr="009B1132">
              <w:rPr>
                <w:rFonts w:cs="Arial"/>
              </w:rPr>
              <w:tab/>
              <w:t>Naam:</w:t>
            </w:r>
            <w:r w:rsidRPr="009B1132">
              <w:rPr>
                <w:rFonts w:cs="Arial"/>
              </w:rPr>
              <w:tab/>
            </w:r>
            <w:r w:rsidRPr="009B1132">
              <w:rPr>
                <w:rFonts w:cs="Arial"/>
                <w:i/>
              </w:rPr>
              <w:fldChar w:fldCharType="begin">
                <w:ffData>
                  <w:name w:val=""/>
                  <w:enabled/>
                  <w:calcOnExit w:val="0"/>
                  <w:textInput>
                    <w:default w:val="&lt;naam&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&lt;naam&gt;</w:t>
            </w:r>
            <w:r w:rsidRPr="009B1132">
              <w:rPr>
                <w:rFonts w:cs="Arial"/>
                <w:i/>
              </w:rPr>
              <w:fldChar w:fldCharType="end"/>
            </w:r>
          </w:p>
          <w:p w14:paraId="4FC1F93D" w14:textId="77777777" w:rsidR="003D575F" w:rsidRPr="009B1132" w:rsidRDefault="003D575F" w:rsidP="001157A5">
            <w:pPr>
              <w:tabs>
                <w:tab w:val="right" w:pos="2352"/>
                <w:tab w:val="left" w:pos="2610"/>
              </w:tabs>
              <w:spacing w:line="240" w:lineRule="auto"/>
              <w:rPr>
                <w:rFonts w:cs="Arial"/>
              </w:rPr>
            </w:pPr>
            <w:r w:rsidRPr="009B1132">
              <w:rPr>
                <w:rFonts w:cs="Arial"/>
              </w:rPr>
              <w:tab/>
              <w:t>Functie:</w:t>
            </w:r>
            <w:r w:rsidRPr="009B1132">
              <w:rPr>
                <w:rFonts w:cs="Arial"/>
              </w:rPr>
              <w:tab/>
            </w:r>
            <w:r w:rsidRPr="009B1132">
              <w:rPr>
                <w:rFonts w:cs="Arial"/>
                <w:i/>
              </w:rPr>
              <w:fldChar w:fldCharType="begin">
                <w:ffData>
                  <w:name w:val=""/>
                  <w:enabled/>
                  <w:calcOnExit w:val="0"/>
                  <w:textInput>
                    <w:default w:val="&lt;functie&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&lt;functie&gt;</w:t>
            </w:r>
            <w:r w:rsidRPr="009B1132">
              <w:rPr>
                <w:rFonts w:cs="Arial"/>
                <w:i/>
              </w:rPr>
              <w:fldChar w:fldCharType="end"/>
            </w:r>
          </w:p>
          <w:p w14:paraId="5F8372D9" w14:textId="77777777" w:rsidR="003D575F" w:rsidRPr="009B1132" w:rsidRDefault="003D575F" w:rsidP="001157A5">
            <w:pPr>
              <w:tabs>
                <w:tab w:val="right" w:pos="2352"/>
                <w:tab w:val="left" w:pos="2610"/>
              </w:tabs>
              <w:spacing w:line="240" w:lineRule="auto"/>
              <w:rPr>
                <w:rFonts w:cs="Arial"/>
              </w:rPr>
            </w:pPr>
            <w:r w:rsidRPr="009B1132">
              <w:rPr>
                <w:rFonts w:cs="Arial"/>
              </w:rPr>
              <w:tab/>
              <w:t>e-mailadres:</w:t>
            </w:r>
            <w:r w:rsidRPr="009B1132">
              <w:rPr>
                <w:rFonts w:cs="Arial"/>
              </w:rPr>
              <w:tab/>
            </w:r>
            <w:r w:rsidRPr="009B1132">
              <w:rPr>
                <w:rFonts w:cs="Arial"/>
                <w:i/>
              </w:rPr>
              <w:fldChar w:fldCharType="begin">
                <w:ffData>
                  <w:name w:val=""/>
                  <w:enabled/>
                  <w:calcOnExit w:val="0"/>
                  <w:textInput>
                    <w:default w:val="&lt;e-mailadres&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&lt;e-mailadres&gt;</w:t>
            </w:r>
            <w:r w:rsidRPr="009B1132">
              <w:rPr>
                <w:rFonts w:cs="Arial"/>
                <w:i/>
              </w:rPr>
              <w:fldChar w:fldCharType="end"/>
            </w:r>
          </w:p>
          <w:p w14:paraId="50D9D8EE" w14:textId="77777777" w:rsidR="003D575F" w:rsidRPr="009B1132" w:rsidRDefault="003D575F" w:rsidP="001157A5">
            <w:pPr>
              <w:tabs>
                <w:tab w:val="right" w:pos="2352"/>
                <w:tab w:val="left" w:pos="2610"/>
              </w:tabs>
              <w:spacing w:line="240" w:lineRule="auto"/>
              <w:rPr>
                <w:rFonts w:cs="Arial"/>
                <w:i/>
              </w:rPr>
            </w:pPr>
            <w:r w:rsidRPr="009B1132">
              <w:rPr>
                <w:rFonts w:cs="Arial"/>
              </w:rPr>
              <w:tab/>
              <w:t>mobiel telefoonnummer:</w:t>
            </w:r>
            <w:r w:rsidRPr="009B1132">
              <w:rPr>
                <w:rFonts w:cs="Arial"/>
              </w:rPr>
              <w:tab/>
            </w:r>
            <w:r w:rsidRPr="009B1132">
              <w:rPr>
                <w:rFonts w:cs="Arial"/>
                <w:i/>
              </w:rPr>
              <w:fldChar w:fldCharType="begin">
                <w:ffData>
                  <w:name w:val=""/>
                  <w:enabled/>
                  <w:calcOnExit w:val="0"/>
                  <w:textInput>
                    <w:default w:val="&lt;mobiel telefoonnummer&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&lt;mobiel telefoonnummer&gt;</w:t>
            </w:r>
            <w:r w:rsidRPr="009B1132">
              <w:rPr>
                <w:rFonts w:cs="Arial"/>
                <w:i/>
              </w:rPr>
              <w:fldChar w:fldCharType="end"/>
            </w:r>
          </w:p>
          <w:p w14:paraId="50640418" w14:textId="77777777" w:rsidR="003D575F" w:rsidRPr="009B1132" w:rsidRDefault="003D575F" w:rsidP="001157A5">
            <w:pPr>
              <w:tabs>
                <w:tab w:val="right" w:pos="2352"/>
                <w:tab w:val="left" w:pos="2610"/>
              </w:tabs>
              <w:spacing w:line="240" w:lineRule="auto"/>
              <w:rPr>
                <w:rFonts w:cs="Arial"/>
                <w:i/>
              </w:rPr>
            </w:pPr>
          </w:p>
          <w:p w14:paraId="27FDDA32" w14:textId="77777777" w:rsidR="003D575F" w:rsidRPr="009B1132" w:rsidRDefault="003D575F" w:rsidP="001157A5">
            <w:pPr>
              <w:tabs>
                <w:tab w:val="right" w:pos="2352"/>
                <w:tab w:val="left" w:pos="2610"/>
              </w:tabs>
              <w:spacing w:line="240" w:lineRule="auto"/>
              <w:rPr>
                <w:rFonts w:cs="Arial"/>
                <w:i/>
              </w:rPr>
            </w:pPr>
          </w:p>
          <w:p w14:paraId="50A882F6" w14:textId="77777777" w:rsidR="003D575F" w:rsidRPr="009B1132" w:rsidRDefault="003D575F" w:rsidP="001157A5">
            <w:pPr>
              <w:tabs>
                <w:tab w:val="right" w:pos="2352"/>
                <w:tab w:val="left" w:pos="2610"/>
              </w:tabs>
              <w:spacing w:line="240" w:lineRule="auto"/>
              <w:rPr>
                <w:rFonts w:cs="Arial"/>
              </w:rPr>
            </w:pPr>
            <w:r w:rsidRPr="009B1132">
              <w:rPr>
                <w:rFonts w:cs="Arial"/>
              </w:rPr>
              <w:tab/>
              <w:t>Naam:</w:t>
            </w:r>
            <w:r w:rsidRPr="009B1132">
              <w:rPr>
                <w:rFonts w:cs="Arial"/>
              </w:rPr>
              <w:tab/>
            </w:r>
            <w:r w:rsidRPr="009B1132">
              <w:rPr>
                <w:rFonts w:cs="Arial"/>
                <w:i/>
              </w:rPr>
              <w:fldChar w:fldCharType="begin">
                <w:ffData>
                  <w:name w:val=""/>
                  <w:enabled/>
                  <w:calcOnExit w:val="0"/>
                  <w:textInput>
                    <w:default w:val="&lt;naam&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&lt;naam&gt;</w:t>
            </w:r>
            <w:r w:rsidRPr="009B1132">
              <w:rPr>
                <w:rFonts w:cs="Arial"/>
                <w:i/>
              </w:rPr>
              <w:fldChar w:fldCharType="end"/>
            </w:r>
          </w:p>
          <w:p w14:paraId="6BB4E630" w14:textId="77777777" w:rsidR="003D575F" w:rsidRPr="009B1132" w:rsidRDefault="003D575F" w:rsidP="001157A5">
            <w:pPr>
              <w:tabs>
                <w:tab w:val="right" w:pos="2352"/>
                <w:tab w:val="left" w:pos="2610"/>
              </w:tabs>
              <w:spacing w:line="240" w:lineRule="auto"/>
              <w:rPr>
                <w:rFonts w:cs="Arial"/>
              </w:rPr>
            </w:pPr>
            <w:r w:rsidRPr="009B1132">
              <w:rPr>
                <w:rFonts w:cs="Arial"/>
              </w:rPr>
              <w:tab/>
              <w:t>Functie:</w:t>
            </w:r>
            <w:r w:rsidRPr="009B1132">
              <w:rPr>
                <w:rFonts w:cs="Arial"/>
              </w:rPr>
              <w:tab/>
            </w:r>
            <w:r w:rsidRPr="009B1132">
              <w:rPr>
                <w:rFonts w:cs="Arial"/>
                <w:i/>
              </w:rPr>
              <w:fldChar w:fldCharType="begin">
                <w:ffData>
                  <w:name w:val=""/>
                  <w:enabled/>
                  <w:calcOnExit w:val="0"/>
                  <w:textInput>
                    <w:default w:val="&lt;functie&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&lt;functie&gt;</w:t>
            </w:r>
            <w:r w:rsidRPr="009B1132">
              <w:rPr>
                <w:rFonts w:cs="Arial"/>
                <w:i/>
              </w:rPr>
              <w:fldChar w:fldCharType="end"/>
            </w:r>
          </w:p>
          <w:p w14:paraId="15EFC2F1" w14:textId="77777777" w:rsidR="003D575F" w:rsidRPr="009B1132" w:rsidRDefault="003D575F" w:rsidP="001157A5">
            <w:pPr>
              <w:tabs>
                <w:tab w:val="right" w:pos="2352"/>
                <w:tab w:val="left" w:pos="2610"/>
              </w:tabs>
              <w:spacing w:line="240" w:lineRule="auto"/>
              <w:rPr>
                <w:rFonts w:cs="Arial"/>
              </w:rPr>
            </w:pPr>
            <w:r w:rsidRPr="009B1132">
              <w:rPr>
                <w:rFonts w:cs="Arial"/>
              </w:rPr>
              <w:tab/>
              <w:t>e-mailadres:</w:t>
            </w:r>
            <w:r w:rsidRPr="009B1132">
              <w:rPr>
                <w:rFonts w:cs="Arial"/>
              </w:rPr>
              <w:tab/>
            </w:r>
            <w:r w:rsidRPr="009B1132">
              <w:rPr>
                <w:rFonts w:cs="Arial"/>
                <w:i/>
              </w:rPr>
              <w:fldChar w:fldCharType="begin">
                <w:ffData>
                  <w:name w:val=""/>
                  <w:enabled/>
                  <w:calcOnExit w:val="0"/>
                  <w:textInput>
                    <w:default w:val="&lt;e-mailadres&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&lt;e-mailadres&gt;</w:t>
            </w:r>
            <w:r w:rsidRPr="009B1132">
              <w:rPr>
                <w:rFonts w:cs="Arial"/>
                <w:i/>
              </w:rPr>
              <w:fldChar w:fldCharType="end"/>
            </w:r>
          </w:p>
          <w:p w14:paraId="2A1642A3" w14:textId="77777777" w:rsidR="003D575F" w:rsidRPr="009B1132" w:rsidRDefault="003D575F" w:rsidP="001157A5">
            <w:pPr>
              <w:tabs>
                <w:tab w:val="right" w:pos="2352"/>
                <w:tab w:val="left" w:pos="2610"/>
              </w:tabs>
              <w:rPr>
                <w:rFonts w:cs="Arial"/>
              </w:rPr>
            </w:pPr>
            <w:r w:rsidRPr="009B1132">
              <w:rPr>
                <w:rFonts w:cs="Arial"/>
              </w:rPr>
              <w:tab/>
              <w:t>mobiel telefoonnummer:</w:t>
            </w:r>
            <w:r w:rsidRPr="009B1132">
              <w:rPr>
                <w:rFonts w:cs="Arial"/>
              </w:rPr>
              <w:tab/>
            </w:r>
            <w:r w:rsidRPr="009B1132">
              <w:rPr>
                <w:rFonts w:cs="Arial"/>
                <w:i/>
              </w:rPr>
              <w:fldChar w:fldCharType="begin">
                <w:ffData>
                  <w:name w:val=""/>
                  <w:enabled/>
                  <w:calcOnExit w:val="0"/>
                  <w:textInput>
                    <w:default w:val="&lt;mobiel telefoonnummer&gt;"/>
                  </w:textInput>
                </w:ffData>
              </w:fldChar>
            </w:r>
            <w:r w:rsidRPr="009B1132">
              <w:rPr>
                <w:rFonts w:cs="Arial"/>
                <w:i/>
              </w:rPr>
              <w:instrText xml:space="preserve"> FORMTEXT </w:instrText>
            </w:r>
            <w:r w:rsidRPr="009B1132">
              <w:rPr>
                <w:rFonts w:cs="Arial"/>
                <w:i/>
              </w:rPr>
            </w:r>
            <w:r w:rsidRPr="009B1132">
              <w:rPr>
                <w:rFonts w:cs="Arial"/>
                <w:i/>
              </w:rPr>
              <w:fldChar w:fldCharType="separate"/>
            </w:r>
            <w:r w:rsidR="00AD45FA">
              <w:rPr>
                <w:rFonts w:cs="Arial"/>
                <w:i/>
                <w:noProof/>
              </w:rPr>
              <w:t>&lt;mobiel telefoonnummer&gt;</w:t>
            </w:r>
            <w:r w:rsidRPr="009B1132">
              <w:rPr>
                <w:rFonts w:cs="Arial"/>
                <w:i/>
              </w:rPr>
              <w:fldChar w:fldCharType="end"/>
            </w:r>
          </w:p>
        </w:tc>
        <w:tc>
          <w:tcPr>
            <w:tcW w:w="567" w:type="dxa"/>
          </w:tcPr>
          <w:p w14:paraId="33072BB3" w14:textId="77777777" w:rsidR="003D575F" w:rsidRPr="009B1132" w:rsidRDefault="003D575F" w:rsidP="001157A5">
            <w:pPr>
              <w:jc w:val="center"/>
              <w:rPr>
                <w:rFonts w:cs="Arial"/>
              </w:rPr>
            </w:pPr>
            <w:r w:rsidRPr="009B1132">
              <w:rPr>
                <w:rFonts w:cs="Arial"/>
              </w:rPr>
              <w:t>Ja</w:t>
            </w:r>
          </w:p>
          <w:p w14:paraId="35244C9E" w14:textId="77777777" w:rsidR="003D575F" w:rsidRPr="009B1132" w:rsidRDefault="003D575F" w:rsidP="001157A5">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4C9C1407" w14:textId="77777777" w:rsidR="003D575F" w:rsidRPr="009B1132" w:rsidRDefault="003D575F" w:rsidP="001157A5">
            <w:pPr>
              <w:jc w:val="center"/>
              <w:rPr>
                <w:rFonts w:cs="Arial"/>
              </w:rPr>
            </w:pPr>
            <w:r w:rsidRPr="009B1132">
              <w:rPr>
                <w:rFonts w:cs="Arial"/>
              </w:rPr>
              <w:t>Nee</w:t>
            </w:r>
          </w:p>
          <w:p w14:paraId="1AB92716" w14:textId="77777777" w:rsidR="003D575F" w:rsidRPr="009B1132" w:rsidRDefault="003D575F" w:rsidP="001157A5">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159F0DCF" w14:textId="77777777" w:rsidTr="00152591">
        <w:trPr>
          <w:cantSplit/>
        </w:trPr>
        <w:tc>
          <w:tcPr>
            <w:tcW w:w="9001" w:type="dxa"/>
            <w:gridSpan w:val="4"/>
            <w:shd w:val="clear" w:color="auto" w:fill="BFBFBF"/>
          </w:tcPr>
          <w:p w14:paraId="539BA894" w14:textId="3AF3705B" w:rsidR="001F0D9C" w:rsidRPr="009B1132" w:rsidRDefault="001F0D9C" w:rsidP="0082724A">
            <w:pPr>
              <w:pStyle w:val="Kop3"/>
              <w:numPr>
                <w:ilvl w:val="0"/>
                <w:numId w:val="0"/>
              </w:numPr>
              <w:rPr>
                <w:lang w:val="nl-NL"/>
              </w:rPr>
            </w:pPr>
            <w:bookmarkStart w:id="26" w:name="_Toc478151734"/>
            <w:r w:rsidRPr="009B1132">
              <w:rPr>
                <w:lang w:val="nl-NL"/>
              </w:rPr>
              <w:t>Werkwijze</w:t>
            </w:r>
            <w:bookmarkEnd w:id="26"/>
          </w:p>
        </w:tc>
      </w:tr>
      <w:tr w:rsidR="001F0D9C" w:rsidRPr="009B1132" w14:paraId="4CDAD3B5" w14:textId="77777777" w:rsidTr="00152591">
        <w:trPr>
          <w:cantSplit/>
          <w:trHeight w:val="488"/>
        </w:trPr>
        <w:tc>
          <w:tcPr>
            <w:tcW w:w="779" w:type="dxa"/>
            <w:shd w:val="clear" w:color="auto" w:fill="auto"/>
          </w:tcPr>
          <w:p w14:paraId="11E18216" w14:textId="77777777" w:rsidR="001F0D9C" w:rsidRPr="009B1132" w:rsidRDefault="001F0D9C" w:rsidP="00152591">
            <w:pPr>
              <w:pStyle w:val="Lijstalinea"/>
              <w:numPr>
                <w:ilvl w:val="0"/>
                <w:numId w:val="23"/>
              </w:numPr>
              <w:rPr>
                <w:rFonts w:cs="Arial"/>
              </w:rPr>
            </w:pPr>
          </w:p>
        </w:tc>
        <w:tc>
          <w:tcPr>
            <w:tcW w:w="7088" w:type="dxa"/>
          </w:tcPr>
          <w:p w14:paraId="4F77E661" w14:textId="77777777" w:rsidR="00BF0B94" w:rsidRPr="009B1132" w:rsidRDefault="00BF0B94" w:rsidP="00BF0B9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vervangt armaturen, lichtbronnen en lichtmasten volgens de Vervangingstabel, opgenomen in de Bijlage 3AD-2 in kolommen W t/m AB.</w:t>
            </w:r>
          </w:p>
          <w:p w14:paraId="45CDF80C" w14:textId="6DBFB3D8" w:rsidR="00BF0B94" w:rsidRPr="009B1132" w:rsidRDefault="00BF0B94" w:rsidP="00BF0B9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 xml:space="preserve">De aantallen in deze tabel zijn de beste inschatting van de opdrachtgever, zij kunnen anders worden, en zijn overgenomen in het Prijzenblad. </w:t>
            </w:r>
          </w:p>
          <w:p w14:paraId="13484F33" w14:textId="09B1B1EA" w:rsidR="001F0D9C" w:rsidRPr="009B1132" w:rsidRDefault="00BF0B94" w:rsidP="00BF0B9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prijzen voor de materialen die de opdrachtnemer heeft ingevuld, maken deze tabel tot een prijslijst gedurende het gehele contract.</w:t>
            </w:r>
          </w:p>
        </w:tc>
        <w:tc>
          <w:tcPr>
            <w:tcW w:w="567" w:type="dxa"/>
          </w:tcPr>
          <w:p w14:paraId="58131CC3" w14:textId="77777777" w:rsidR="001F0D9C" w:rsidRPr="009B1132" w:rsidRDefault="001F0D9C" w:rsidP="00D02326">
            <w:pPr>
              <w:jc w:val="center"/>
              <w:rPr>
                <w:rFonts w:cs="Arial"/>
              </w:rPr>
            </w:pPr>
            <w:r w:rsidRPr="009B1132">
              <w:rPr>
                <w:rFonts w:cs="Arial"/>
              </w:rPr>
              <w:t>Ja</w:t>
            </w:r>
          </w:p>
          <w:p w14:paraId="70433862" w14:textId="77777777"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5DD6F5BF" w14:textId="77777777" w:rsidR="001F0D9C" w:rsidRPr="009B1132" w:rsidRDefault="001F0D9C" w:rsidP="00D02326">
            <w:pPr>
              <w:jc w:val="center"/>
              <w:rPr>
                <w:rFonts w:cs="Arial"/>
              </w:rPr>
            </w:pPr>
            <w:r w:rsidRPr="009B1132">
              <w:rPr>
                <w:rFonts w:cs="Arial"/>
              </w:rPr>
              <w:t>Nee</w:t>
            </w:r>
          </w:p>
          <w:p w14:paraId="1A9E7AD4" w14:textId="77777777"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7A273111" w14:textId="77777777" w:rsidTr="00152591">
        <w:trPr>
          <w:cantSplit/>
          <w:trHeight w:val="488"/>
        </w:trPr>
        <w:tc>
          <w:tcPr>
            <w:tcW w:w="779" w:type="dxa"/>
            <w:shd w:val="clear" w:color="auto" w:fill="auto"/>
          </w:tcPr>
          <w:p w14:paraId="04A6D3AE" w14:textId="77777777" w:rsidR="001F0D9C" w:rsidRPr="009B1132" w:rsidRDefault="001F0D9C" w:rsidP="00152591">
            <w:pPr>
              <w:pStyle w:val="Lijstalinea"/>
              <w:numPr>
                <w:ilvl w:val="0"/>
                <w:numId w:val="23"/>
              </w:numPr>
              <w:rPr>
                <w:rFonts w:cs="Arial"/>
              </w:rPr>
            </w:pPr>
          </w:p>
        </w:tc>
        <w:tc>
          <w:tcPr>
            <w:tcW w:w="7088" w:type="dxa"/>
          </w:tcPr>
          <w:p w14:paraId="0F135C4E" w14:textId="397C2140" w:rsidR="001F0D9C" w:rsidRPr="009B1132" w:rsidRDefault="001F0D9C"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Indexering wordt vastgesteld in het bouwteam.</w:t>
            </w:r>
          </w:p>
        </w:tc>
        <w:tc>
          <w:tcPr>
            <w:tcW w:w="567" w:type="dxa"/>
          </w:tcPr>
          <w:p w14:paraId="1AFDE078" w14:textId="77777777" w:rsidR="001F0D9C" w:rsidRPr="009B1132" w:rsidRDefault="001F0D9C" w:rsidP="00D02326">
            <w:pPr>
              <w:jc w:val="center"/>
              <w:rPr>
                <w:rFonts w:cs="Arial"/>
              </w:rPr>
            </w:pPr>
            <w:r w:rsidRPr="009B1132">
              <w:rPr>
                <w:rFonts w:cs="Arial"/>
              </w:rPr>
              <w:t>Ja</w:t>
            </w:r>
          </w:p>
          <w:p w14:paraId="74C8E89C" w14:textId="189913F1"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439ECECE" w14:textId="77777777" w:rsidR="001F0D9C" w:rsidRPr="009B1132" w:rsidRDefault="001F0D9C" w:rsidP="00D02326">
            <w:pPr>
              <w:jc w:val="center"/>
              <w:rPr>
                <w:rFonts w:cs="Arial"/>
              </w:rPr>
            </w:pPr>
            <w:r w:rsidRPr="009B1132">
              <w:rPr>
                <w:rFonts w:cs="Arial"/>
              </w:rPr>
              <w:t>Nee</w:t>
            </w:r>
          </w:p>
          <w:p w14:paraId="5A90A56D" w14:textId="3E708EE6"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3E2D66CC" w14:textId="77777777" w:rsidTr="00152591">
        <w:trPr>
          <w:cantSplit/>
          <w:trHeight w:val="488"/>
        </w:trPr>
        <w:tc>
          <w:tcPr>
            <w:tcW w:w="779" w:type="dxa"/>
            <w:shd w:val="clear" w:color="auto" w:fill="auto"/>
          </w:tcPr>
          <w:p w14:paraId="743541EB" w14:textId="77777777" w:rsidR="001F0D9C" w:rsidRPr="009B1132" w:rsidRDefault="001F0D9C" w:rsidP="00152591">
            <w:pPr>
              <w:pStyle w:val="Lijstalinea"/>
              <w:numPr>
                <w:ilvl w:val="0"/>
                <w:numId w:val="23"/>
              </w:numPr>
              <w:rPr>
                <w:rFonts w:cs="Arial"/>
              </w:rPr>
            </w:pPr>
          </w:p>
        </w:tc>
        <w:tc>
          <w:tcPr>
            <w:tcW w:w="7088" w:type="dxa"/>
          </w:tcPr>
          <w:p w14:paraId="3A2ED579" w14:textId="6C435995" w:rsidR="001F0D9C" w:rsidRPr="009B1132" w:rsidRDefault="001F0D9C"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vervangt armaturen, lichtbronnen en lichtmasten pas na akkoord van de opdrachtgever.</w:t>
            </w:r>
          </w:p>
        </w:tc>
        <w:tc>
          <w:tcPr>
            <w:tcW w:w="567" w:type="dxa"/>
          </w:tcPr>
          <w:p w14:paraId="7F26F421" w14:textId="77777777" w:rsidR="001F0D9C" w:rsidRPr="009B1132" w:rsidRDefault="001F0D9C" w:rsidP="00D02326">
            <w:pPr>
              <w:jc w:val="center"/>
              <w:rPr>
                <w:rFonts w:cs="Arial"/>
              </w:rPr>
            </w:pPr>
            <w:r w:rsidRPr="009B1132">
              <w:rPr>
                <w:rFonts w:cs="Arial"/>
              </w:rPr>
              <w:t>Ja</w:t>
            </w:r>
          </w:p>
          <w:p w14:paraId="31C05B99" w14:textId="14708961"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C531D97" w14:textId="77777777" w:rsidR="001F0D9C" w:rsidRPr="009B1132" w:rsidRDefault="001F0D9C" w:rsidP="00D02326">
            <w:pPr>
              <w:jc w:val="center"/>
              <w:rPr>
                <w:rFonts w:cs="Arial"/>
              </w:rPr>
            </w:pPr>
            <w:r w:rsidRPr="009B1132">
              <w:rPr>
                <w:rFonts w:cs="Arial"/>
              </w:rPr>
              <w:t>Nee</w:t>
            </w:r>
          </w:p>
          <w:p w14:paraId="3B86D1DA" w14:textId="5BA2EB0B"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6C752BDB" w14:textId="77777777" w:rsidTr="00152591">
        <w:trPr>
          <w:cantSplit/>
          <w:trHeight w:val="488"/>
        </w:trPr>
        <w:tc>
          <w:tcPr>
            <w:tcW w:w="779" w:type="dxa"/>
            <w:shd w:val="clear" w:color="auto" w:fill="auto"/>
          </w:tcPr>
          <w:p w14:paraId="1AA65944" w14:textId="77777777" w:rsidR="001F0D9C" w:rsidRPr="009B1132" w:rsidRDefault="001F0D9C" w:rsidP="00152591">
            <w:pPr>
              <w:pStyle w:val="Lijstalinea"/>
              <w:numPr>
                <w:ilvl w:val="0"/>
                <w:numId w:val="23"/>
              </w:numPr>
              <w:rPr>
                <w:rFonts w:cs="Arial"/>
              </w:rPr>
            </w:pPr>
          </w:p>
        </w:tc>
        <w:tc>
          <w:tcPr>
            <w:tcW w:w="7088" w:type="dxa"/>
          </w:tcPr>
          <w:p w14:paraId="7ABB3428" w14:textId="3466778C" w:rsidR="001F0D9C" w:rsidRPr="009B1132" w:rsidRDefault="001F0D9C" w:rsidP="001F0D9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In het geval dat een lichtmast niet op dezelfde locatie kan worden teruggeplaatst, bepaalt de opdrachtgever de nieuwe locatie.</w:t>
            </w:r>
          </w:p>
        </w:tc>
        <w:tc>
          <w:tcPr>
            <w:tcW w:w="567" w:type="dxa"/>
          </w:tcPr>
          <w:p w14:paraId="141FDFE3" w14:textId="77777777" w:rsidR="001F0D9C" w:rsidRPr="009B1132" w:rsidRDefault="001F0D9C" w:rsidP="00D02326">
            <w:pPr>
              <w:jc w:val="center"/>
              <w:rPr>
                <w:rFonts w:cs="Arial"/>
              </w:rPr>
            </w:pPr>
            <w:r w:rsidRPr="009B1132">
              <w:rPr>
                <w:rFonts w:cs="Arial"/>
              </w:rPr>
              <w:t>Ja</w:t>
            </w:r>
          </w:p>
          <w:p w14:paraId="7ACCD40B" w14:textId="25DCC79B"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1E24B5E" w14:textId="77777777" w:rsidR="001F0D9C" w:rsidRPr="009B1132" w:rsidRDefault="001F0D9C" w:rsidP="00D02326">
            <w:pPr>
              <w:jc w:val="center"/>
              <w:rPr>
                <w:rFonts w:cs="Arial"/>
              </w:rPr>
            </w:pPr>
            <w:r w:rsidRPr="009B1132">
              <w:rPr>
                <w:rFonts w:cs="Arial"/>
              </w:rPr>
              <w:t>Nee</w:t>
            </w:r>
          </w:p>
          <w:p w14:paraId="1EEFB165" w14:textId="0172289F"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0DF2F2AF" w14:textId="77777777" w:rsidTr="00152591">
        <w:trPr>
          <w:cantSplit/>
          <w:trHeight w:val="488"/>
        </w:trPr>
        <w:tc>
          <w:tcPr>
            <w:tcW w:w="779" w:type="dxa"/>
            <w:shd w:val="clear" w:color="auto" w:fill="auto"/>
          </w:tcPr>
          <w:p w14:paraId="4B8E22D7" w14:textId="77777777" w:rsidR="001F0D9C" w:rsidRPr="009B1132" w:rsidRDefault="001F0D9C" w:rsidP="00152591">
            <w:pPr>
              <w:pStyle w:val="Lijstalinea"/>
              <w:numPr>
                <w:ilvl w:val="0"/>
                <w:numId w:val="23"/>
              </w:numPr>
              <w:rPr>
                <w:rFonts w:cs="Arial"/>
              </w:rPr>
            </w:pPr>
          </w:p>
        </w:tc>
        <w:tc>
          <w:tcPr>
            <w:tcW w:w="7088" w:type="dxa"/>
          </w:tcPr>
          <w:p w14:paraId="26DB7024" w14:textId="0CE47B9A" w:rsidR="001F0D9C" w:rsidRPr="009B1132" w:rsidRDefault="001F0D9C" w:rsidP="001F0D9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Op 31 december 2018, of zoveel eerder als door de opdrachtnemer is aangeboden in zijn inschrijving, zijn de armaturen en lichtbronnen vernieuwd, volgens het Project Management Plan van het Bouwteam.</w:t>
            </w:r>
          </w:p>
        </w:tc>
        <w:tc>
          <w:tcPr>
            <w:tcW w:w="567" w:type="dxa"/>
          </w:tcPr>
          <w:p w14:paraId="138D1C94" w14:textId="77777777" w:rsidR="001F0D9C" w:rsidRPr="009B1132" w:rsidRDefault="001F0D9C" w:rsidP="00D02326">
            <w:pPr>
              <w:jc w:val="center"/>
              <w:rPr>
                <w:rFonts w:cs="Arial"/>
              </w:rPr>
            </w:pPr>
            <w:r w:rsidRPr="009B1132">
              <w:rPr>
                <w:rFonts w:cs="Arial"/>
              </w:rPr>
              <w:t>Ja</w:t>
            </w:r>
          </w:p>
          <w:p w14:paraId="4B69ED58" w14:textId="278E11D1"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04E38D0" w14:textId="77777777" w:rsidR="001F0D9C" w:rsidRPr="009B1132" w:rsidRDefault="001F0D9C" w:rsidP="00D02326">
            <w:pPr>
              <w:jc w:val="center"/>
              <w:rPr>
                <w:rFonts w:cs="Arial"/>
              </w:rPr>
            </w:pPr>
            <w:r w:rsidRPr="009B1132">
              <w:rPr>
                <w:rFonts w:cs="Arial"/>
              </w:rPr>
              <w:t>Nee</w:t>
            </w:r>
          </w:p>
          <w:p w14:paraId="39C321C2" w14:textId="23E63009"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5E6EB15C" w14:textId="77777777" w:rsidTr="00152591">
        <w:trPr>
          <w:cantSplit/>
          <w:trHeight w:val="488"/>
        </w:trPr>
        <w:tc>
          <w:tcPr>
            <w:tcW w:w="779" w:type="dxa"/>
            <w:shd w:val="clear" w:color="auto" w:fill="auto"/>
          </w:tcPr>
          <w:p w14:paraId="7A403CF8" w14:textId="77777777" w:rsidR="001F0D9C" w:rsidRPr="009B1132" w:rsidRDefault="001F0D9C" w:rsidP="00152591">
            <w:pPr>
              <w:pStyle w:val="Lijstalinea"/>
              <w:numPr>
                <w:ilvl w:val="0"/>
                <w:numId w:val="23"/>
              </w:numPr>
              <w:rPr>
                <w:rFonts w:cs="Arial"/>
              </w:rPr>
            </w:pPr>
          </w:p>
        </w:tc>
        <w:tc>
          <w:tcPr>
            <w:tcW w:w="7088" w:type="dxa"/>
          </w:tcPr>
          <w:p w14:paraId="0D7000CA" w14:textId="33D4FC6C" w:rsidR="001F0D9C" w:rsidRPr="009B1132" w:rsidRDefault="001F0D9C" w:rsidP="001F0D9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Er dient te allen tijde minimaal een (1) medewerker van de opdrachtnemer (of iemand die gemachtigd is de opdrachtnemer te vertegenwoordigen) aanwezig te zijn op het werk die de Nederlandse taal machtig is in woord en geschrift.</w:t>
            </w:r>
          </w:p>
        </w:tc>
        <w:tc>
          <w:tcPr>
            <w:tcW w:w="567" w:type="dxa"/>
          </w:tcPr>
          <w:p w14:paraId="50CD8865" w14:textId="77777777" w:rsidR="001F0D9C" w:rsidRPr="009B1132" w:rsidRDefault="001F0D9C" w:rsidP="00D02326">
            <w:pPr>
              <w:jc w:val="center"/>
              <w:rPr>
                <w:rFonts w:cs="Arial"/>
              </w:rPr>
            </w:pPr>
            <w:r w:rsidRPr="009B1132">
              <w:rPr>
                <w:rFonts w:cs="Arial"/>
              </w:rPr>
              <w:t>Ja</w:t>
            </w:r>
          </w:p>
          <w:p w14:paraId="1CDB0141" w14:textId="77F678F2"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458AD3CD" w14:textId="77777777" w:rsidR="001F0D9C" w:rsidRPr="009B1132" w:rsidRDefault="001F0D9C" w:rsidP="00D02326">
            <w:pPr>
              <w:jc w:val="center"/>
              <w:rPr>
                <w:rFonts w:cs="Arial"/>
              </w:rPr>
            </w:pPr>
            <w:r w:rsidRPr="009B1132">
              <w:rPr>
                <w:rFonts w:cs="Arial"/>
              </w:rPr>
              <w:t>Nee</w:t>
            </w:r>
          </w:p>
          <w:p w14:paraId="18CBD31D" w14:textId="79EC2AEC"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02A3E10A" w14:textId="77777777" w:rsidTr="00152591">
        <w:trPr>
          <w:cantSplit/>
          <w:trHeight w:val="488"/>
        </w:trPr>
        <w:tc>
          <w:tcPr>
            <w:tcW w:w="779" w:type="dxa"/>
            <w:shd w:val="clear" w:color="auto" w:fill="auto"/>
          </w:tcPr>
          <w:p w14:paraId="72CA0970" w14:textId="77777777" w:rsidR="001F0D9C" w:rsidRPr="009B1132" w:rsidRDefault="001F0D9C" w:rsidP="00152591">
            <w:pPr>
              <w:pStyle w:val="Lijstalinea"/>
              <w:numPr>
                <w:ilvl w:val="0"/>
                <w:numId w:val="23"/>
              </w:numPr>
              <w:rPr>
                <w:rFonts w:cs="Arial"/>
              </w:rPr>
            </w:pPr>
          </w:p>
        </w:tc>
        <w:tc>
          <w:tcPr>
            <w:tcW w:w="7088" w:type="dxa"/>
          </w:tcPr>
          <w:p w14:paraId="4BD907F8" w14:textId="768051F4" w:rsidR="001F0D9C" w:rsidRPr="009B1132" w:rsidRDefault="001F0D9C"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Alle personen die elektrotechnische werkzaamheden uitvoeren in het kader van deze overeenkomst dienen te allen tijde te kunnen aantonen dat zij zijn aangewezen als werkverantwoordelijke (WV-er) en/of vakbekwaam persoon (VP-er) of werken onder diens begeleiding.</w:t>
            </w:r>
          </w:p>
        </w:tc>
        <w:tc>
          <w:tcPr>
            <w:tcW w:w="567" w:type="dxa"/>
          </w:tcPr>
          <w:p w14:paraId="74379C90" w14:textId="77777777" w:rsidR="001F0D9C" w:rsidRPr="009B1132" w:rsidRDefault="001F0D9C" w:rsidP="00D02326">
            <w:pPr>
              <w:jc w:val="center"/>
              <w:rPr>
                <w:rFonts w:cs="Arial"/>
              </w:rPr>
            </w:pPr>
            <w:r w:rsidRPr="009B1132">
              <w:rPr>
                <w:rFonts w:cs="Arial"/>
              </w:rPr>
              <w:t>Ja</w:t>
            </w:r>
          </w:p>
          <w:p w14:paraId="60139FB7" w14:textId="147E31D5"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484A730C" w14:textId="77777777" w:rsidR="001F0D9C" w:rsidRPr="009B1132" w:rsidRDefault="001F0D9C" w:rsidP="00D02326">
            <w:pPr>
              <w:jc w:val="center"/>
              <w:rPr>
                <w:rFonts w:cs="Arial"/>
              </w:rPr>
            </w:pPr>
            <w:r w:rsidRPr="009B1132">
              <w:rPr>
                <w:rFonts w:cs="Arial"/>
              </w:rPr>
              <w:t>Nee</w:t>
            </w:r>
          </w:p>
          <w:p w14:paraId="6BE31B86" w14:textId="6B2C75D0" w:rsidR="001F0D9C" w:rsidRPr="009B1132" w:rsidRDefault="001F0D9C"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0D9C" w:rsidRPr="009B1132" w14:paraId="6C554B81" w14:textId="77777777" w:rsidTr="00152591">
        <w:trPr>
          <w:cantSplit/>
        </w:trPr>
        <w:tc>
          <w:tcPr>
            <w:tcW w:w="9001" w:type="dxa"/>
            <w:gridSpan w:val="4"/>
            <w:shd w:val="clear" w:color="auto" w:fill="BFBFBF"/>
          </w:tcPr>
          <w:p w14:paraId="6A94DFA9" w14:textId="3E364856" w:rsidR="001F0D9C" w:rsidRPr="009B1132" w:rsidRDefault="001F0D9C" w:rsidP="0082724A">
            <w:pPr>
              <w:pStyle w:val="Kop3"/>
              <w:numPr>
                <w:ilvl w:val="0"/>
                <w:numId w:val="0"/>
              </w:numPr>
              <w:rPr>
                <w:lang w:val="nl-NL"/>
              </w:rPr>
            </w:pPr>
            <w:bookmarkStart w:id="27" w:name="_Toc478151735"/>
            <w:r w:rsidRPr="009B1132">
              <w:rPr>
                <w:lang w:val="nl-NL"/>
              </w:rPr>
              <w:t>Materialen</w:t>
            </w:r>
            <w:bookmarkEnd w:id="27"/>
          </w:p>
        </w:tc>
      </w:tr>
      <w:tr w:rsidR="001F560D" w:rsidRPr="009B1132" w14:paraId="066003ED" w14:textId="77777777" w:rsidTr="00152591">
        <w:trPr>
          <w:cantSplit/>
          <w:trHeight w:val="488"/>
        </w:trPr>
        <w:tc>
          <w:tcPr>
            <w:tcW w:w="779" w:type="dxa"/>
            <w:shd w:val="clear" w:color="auto" w:fill="auto"/>
          </w:tcPr>
          <w:p w14:paraId="66FB1E95" w14:textId="77777777" w:rsidR="001F560D" w:rsidRPr="009B1132" w:rsidRDefault="001F560D" w:rsidP="00152591">
            <w:pPr>
              <w:pStyle w:val="Lijstalinea"/>
              <w:numPr>
                <w:ilvl w:val="0"/>
                <w:numId w:val="19"/>
              </w:numPr>
              <w:rPr>
                <w:rFonts w:cs="Arial"/>
              </w:rPr>
            </w:pPr>
          </w:p>
        </w:tc>
        <w:tc>
          <w:tcPr>
            <w:tcW w:w="7088" w:type="dxa"/>
          </w:tcPr>
          <w:p w14:paraId="4AD11B89" w14:textId="38784DB9"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Materiaalkeuzes worden in het Bouwteam gemaakt, aan de hand van de technische eisen zoa</w:t>
            </w:r>
            <w:r w:rsidR="00BF0B94" w:rsidRPr="009B1132">
              <w:rPr>
                <w:rFonts w:cs="Arial"/>
                <w:iCs/>
              </w:rPr>
              <w:t>ls opgenomen in de Bijlage 3AD-4</w:t>
            </w:r>
            <w:r w:rsidRPr="009B1132">
              <w:rPr>
                <w:rFonts w:cs="Arial"/>
                <w:iCs/>
              </w:rPr>
              <w:t>.</w:t>
            </w:r>
          </w:p>
        </w:tc>
        <w:tc>
          <w:tcPr>
            <w:tcW w:w="567" w:type="dxa"/>
          </w:tcPr>
          <w:p w14:paraId="5604ADC9" w14:textId="77777777" w:rsidR="001F560D" w:rsidRPr="009B1132" w:rsidRDefault="001F560D" w:rsidP="00D02326">
            <w:pPr>
              <w:jc w:val="center"/>
              <w:rPr>
                <w:rFonts w:cs="Arial"/>
              </w:rPr>
            </w:pPr>
            <w:r w:rsidRPr="009B1132">
              <w:rPr>
                <w:rFonts w:cs="Arial"/>
              </w:rPr>
              <w:t>Ja</w:t>
            </w:r>
          </w:p>
          <w:p w14:paraId="531A35B4" w14:textId="0C8BE5DE"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6DFE3410" w14:textId="77777777" w:rsidR="001F560D" w:rsidRPr="009B1132" w:rsidRDefault="001F560D" w:rsidP="00D02326">
            <w:pPr>
              <w:jc w:val="center"/>
              <w:rPr>
                <w:rFonts w:cs="Arial"/>
              </w:rPr>
            </w:pPr>
            <w:r w:rsidRPr="009B1132">
              <w:rPr>
                <w:rFonts w:cs="Arial"/>
              </w:rPr>
              <w:t>Nee</w:t>
            </w:r>
          </w:p>
          <w:p w14:paraId="2F8B198D" w14:textId="4C202F6A"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254B5AE7" w14:textId="77777777" w:rsidTr="00152591">
        <w:trPr>
          <w:cantSplit/>
          <w:trHeight w:val="488"/>
        </w:trPr>
        <w:tc>
          <w:tcPr>
            <w:tcW w:w="779" w:type="dxa"/>
            <w:shd w:val="clear" w:color="auto" w:fill="auto"/>
          </w:tcPr>
          <w:p w14:paraId="281B9496" w14:textId="77777777" w:rsidR="001F560D" w:rsidRPr="009B1132" w:rsidRDefault="001F560D" w:rsidP="00152591">
            <w:pPr>
              <w:pStyle w:val="Lijstalinea"/>
              <w:numPr>
                <w:ilvl w:val="0"/>
                <w:numId w:val="19"/>
              </w:numPr>
              <w:rPr>
                <w:rFonts w:cs="Arial"/>
              </w:rPr>
            </w:pPr>
          </w:p>
        </w:tc>
        <w:tc>
          <w:tcPr>
            <w:tcW w:w="7088" w:type="dxa"/>
          </w:tcPr>
          <w:p w14:paraId="4520176F" w14:textId="1EDA7C93"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Alle technische eisen zoals opgenomen in Bi</w:t>
            </w:r>
            <w:r w:rsidR="00BF0B94" w:rsidRPr="009B1132">
              <w:rPr>
                <w:rFonts w:cs="Arial"/>
                <w:iCs/>
              </w:rPr>
              <w:t>jlage 3AD-4</w:t>
            </w:r>
            <w:r w:rsidRPr="009B1132">
              <w:rPr>
                <w:rFonts w:cs="Arial"/>
                <w:iCs/>
              </w:rPr>
              <w:t xml:space="preserve"> moeten kunnen worden aangetoond door officiële technische documentatie van de betreffende fabrikant.</w:t>
            </w:r>
          </w:p>
        </w:tc>
        <w:tc>
          <w:tcPr>
            <w:tcW w:w="567" w:type="dxa"/>
          </w:tcPr>
          <w:p w14:paraId="09C7DB0A" w14:textId="77777777" w:rsidR="001F560D" w:rsidRPr="009B1132" w:rsidRDefault="001F560D" w:rsidP="00D02326">
            <w:pPr>
              <w:jc w:val="center"/>
              <w:rPr>
                <w:rFonts w:cs="Arial"/>
              </w:rPr>
            </w:pPr>
            <w:r w:rsidRPr="009B1132">
              <w:rPr>
                <w:rFonts w:cs="Arial"/>
              </w:rPr>
              <w:t>Ja</w:t>
            </w:r>
          </w:p>
          <w:p w14:paraId="7B2FC819" w14:textId="532AC6D4"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B1A95B3" w14:textId="77777777" w:rsidR="001F560D" w:rsidRPr="009B1132" w:rsidRDefault="001F560D" w:rsidP="00D02326">
            <w:pPr>
              <w:jc w:val="center"/>
              <w:rPr>
                <w:rFonts w:cs="Arial"/>
              </w:rPr>
            </w:pPr>
            <w:r w:rsidRPr="009B1132">
              <w:rPr>
                <w:rFonts w:cs="Arial"/>
              </w:rPr>
              <w:t>Nee</w:t>
            </w:r>
          </w:p>
          <w:p w14:paraId="731C71EC" w14:textId="35EDAFF9"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54AD2719" w14:textId="77777777" w:rsidTr="00152591">
        <w:trPr>
          <w:cantSplit/>
          <w:trHeight w:val="488"/>
        </w:trPr>
        <w:tc>
          <w:tcPr>
            <w:tcW w:w="779" w:type="dxa"/>
            <w:shd w:val="clear" w:color="auto" w:fill="auto"/>
          </w:tcPr>
          <w:p w14:paraId="6CC228E2" w14:textId="77777777" w:rsidR="001F560D" w:rsidRPr="009B1132" w:rsidRDefault="001F560D" w:rsidP="00152591">
            <w:pPr>
              <w:pStyle w:val="Lijstalinea"/>
              <w:numPr>
                <w:ilvl w:val="0"/>
                <w:numId w:val="19"/>
              </w:numPr>
              <w:rPr>
                <w:rFonts w:cs="Arial"/>
              </w:rPr>
            </w:pPr>
          </w:p>
        </w:tc>
        <w:tc>
          <w:tcPr>
            <w:tcW w:w="7088" w:type="dxa"/>
          </w:tcPr>
          <w:p w14:paraId="6FA76135" w14:textId="79D3DAE8"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 xml:space="preserve">Alle certificaten en keurmerken eisen </w:t>
            </w:r>
            <w:r w:rsidR="00BF0B94" w:rsidRPr="009B1132">
              <w:rPr>
                <w:rFonts w:cs="Arial"/>
                <w:iCs/>
              </w:rPr>
              <w:t>zoals opgenomen in Bijlage 3AD-4</w:t>
            </w:r>
            <w:r w:rsidRPr="009B1132">
              <w:rPr>
                <w:rFonts w:cs="Arial"/>
                <w:iCs/>
              </w:rPr>
              <w:t xml:space="preserve"> moeten kunnen worden overlegd in het verificatiegesprek tussen de aanbestedende dienst en de ondernemer die het project voorlopig gegund heeft gekregen.</w:t>
            </w:r>
          </w:p>
        </w:tc>
        <w:tc>
          <w:tcPr>
            <w:tcW w:w="567" w:type="dxa"/>
          </w:tcPr>
          <w:p w14:paraId="7A84A2EB" w14:textId="77777777" w:rsidR="001F560D" w:rsidRPr="009B1132" w:rsidRDefault="001F560D" w:rsidP="00D02326">
            <w:pPr>
              <w:jc w:val="center"/>
              <w:rPr>
                <w:rFonts w:cs="Arial"/>
              </w:rPr>
            </w:pPr>
            <w:r w:rsidRPr="009B1132">
              <w:rPr>
                <w:rFonts w:cs="Arial"/>
              </w:rPr>
              <w:t>Ja</w:t>
            </w:r>
          </w:p>
          <w:p w14:paraId="034918E2" w14:textId="4D6B0BCE"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EB0B02F" w14:textId="77777777" w:rsidR="001F560D" w:rsidRPr="009B1132" w:rsidRDefault="001F560D" w:rsidP="00D02326">
            <w:pPr>
              <w:jc w:val="center"/>
              <w:rPr>
                <w:rFonts w:cs="Arial"/>
              </w:rPr>
            </w:pPr>
            <w:r w:rsidRPr="009B1132">
              <w:rPr>
                <w:rFonts w:cs="Arial"/>
              </w:rPr>
              <w:t>Nee</w:t>
            </w:r>
          </w:p>
          <w:p w14:paraId="264C3580" w14:textId="7B63C673"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210783E2" w14:textId="77777777" w:rsidTr="00152591">
        <w:trPr>
          <w:cantSplit/>
          <w:trHeight w:val="488"/>
        </w:trPr>
        <w:tc>
          <w:tcPr>
            <w:tcW w:w="779" w:type="dxa"/>
            <w:shd w:val="clear" w:color="auto" w:fill="auto"/>
          </w:tcPr>
          <w:p w14:paraId="0F4289C3" w14:textId="77777777" w:rsidR="001F560D" w:rsidRPr="009B1132" w:rsidRDefault="001F560D" w:rsidP="00152591">
            <w:pPr>
              <w:pStyle w:val="Lijstalinea"/>
              <w:numPr>
                <w:ilvl w:val="0"/>
                <w:numId w:val="19"/>
              </w:numPr>
              <w:rPr>
                <w:rFonts w:cs="Arial"/>
              </w:rPr>
            </w:pPr>
          </w:p>
        </w:tc>
        <w:tc>
          <w:tcPr>
            <w:tcW w:w="7088" w:type="dxa"/>
          </w:tcPr>
          <w:p w14:paraId="06ABA914" w14:textId="5297E0F1"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opdrachtgever bepaalt het lichtniveau en dimregime en deze kunnen per straat verschillend zijn.</w:t>
            </w:r>
          </w:p>
        </w:tc>
        <w:tc>
          <w:tcPr>
            <w:tcW w:w="567" w:type="dxa"/>
          </w:tcPr>
          <w:p w14:paraId="3DC11FA4" w14:textId="77777777" w:rsidR="001F560D" w:rsidRPr="009B1132" w:rsidRDefault="001F560D" w:rsidP="00D02326">
            <w:pPr>
              <w:jc w:val="center"/>
              <w:rPr>
                <w:rFonts w:cs="Arial"/>
              </w:rPr>
            </w:pPr>
            <w:r w:rsidRPr="009B1132">
              <w:rPr>
                <w:rFonts w:cs="Arial"/>
              </w:rPr>
              <w:t>Ja</w:t>
            </w:r>
          </w:p>
          <w:p w14:paraId="02821054" w14:textId="34E7A5C7"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5CF9CE8" w14:textId="77777777" w:rsidR="001F560D" w:rsidRPr="009B1132" w:rsidRDefault="001F560D" w:rsidP="00D02326">
            <w:pPr>
              <w:jc w:val="center"/>
              <w:rPr>
                <w:rFonts w:cs="Arial"/>
              </w:rPr>
            </w:pPr>
            <w:r w:rsidRPr="009B1132">
              <w:rPr>
                <w:rFonts w:cs="Arial"/>
              </w:rPr>
              <w:t>Nee</w:t>
            </w:r>
          </w:p>
          <w:p w14:paraId="52B9127F" w14:textId="78C35369"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0D3E324A" w14:textId="77777777" w:rsidTr="00152591">
        <w:trPr>
          <w:cantSplit/>
          <w:trHeight w:val="488"/>
        </w:trPr>
        <w:tc>
          <w:tcPr>
            <w:tcW w:w="779" w:type="dxa"/>
            <w:shd w:val="clear" w:color="auto" w:fill="auto"/>
          </w:tcPr>
          <w:p w14:paraId="4374074A" w14:textId="77777777" w:rsidR="001F560D" w:rsidRPr="009B1132" w:rsidRDefault="001F560D" w:rsidP="00152591">
            <w:pPr>
              <w:pStyle w:val="Lijstalinea"/>
              <w:numPr>
                <w:ilvl w:val="0"/>
                <w:numId w:val="19"/>
              </w:numPr>
              <w:rPr>
                <w:rFonts w:cs="Arial"/>
              </w:rPr>
            </w:pPr>
          </w:p>
        </w:tc>
        <w:tc>
          <w:tcPr>
            <w:tcW w:w="7088" w:type="dxa"/>
          </w:tcPr>
          <w:p w14:paraId="55488324" w14:textId="58C534D9"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Armaturen worden zodanig gekozen dat de huidige uniformiteit en het huidige lichtniveau worden gehandhaafd.</w:t>
            </w:r>
          </w:p>
        </w:tc>
        <w:tc>
          <w:tcPr>
            <w:tcW w:w="567" w:type="dxa"/>
          </w:tcPr>
          <w:p w14:paraId="7863C8E5" w14:textId="77777777" w:rsidR="001F560D" w:rsidRPr="009B1132" w:rsidRDefault="001F560D" w:rsidP="00D02326">
            <w:pPr>
              <w:jc w:val="center"/>
              <w:rPr>
                <w:rFonts w:cs="Arial"/>
              </w:rPr>
            </w:pPr>
            <w:r w:rsidRPr="009B1132">
              <w:rPr>
                <w:rFonts w:cs="Arial"/>
              </w:rPr>
              <w:t>Ja</w:t>
            </w:r>
          </w:p>
          <w:p w14:paraId="59DBCD13" w14:textId="271EECCF"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686F7F2A" w14:textId="77777777" w:rsidR="001F560D" w:rsidRPr="009B1132" w:rsidRDefault="001F560D" w:rsidP="00D02326">
            <w:pPr>
              <w:jc w:val="center"/>
              <w:rPr>
                <w:rFonts w:cs="Arial"/>
              </w:rPr>
            </w:pPr>
            <w:r w:rsidRPr="009B1132">
              <w:rPr>
                <w:rFonts w:cs="Arial"/>
              </w:rPr>
              <w:t>Nee</w:t>
            </w:r>
          </w:p>
          <w:p w14:paraId="6057394D" w14:textId="186E506B"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00F8A426" w14:textId="77777777" w:rsidTr="00152591">
        <w:trPr>
          <w:cantSplit/>
          <w:trHeight w:val="488"/>
        </w:trPr>
        <w:tc>
          <w:tcPr>
            <w:tcW w:w="779" w:type="dxa"/>
            <w:shd w:val="clear" w:color="auto" w:fill="auto"/>
          </w:tcPr>
          <w:p w14:paraId="1B0E2D38" w14:textId="77777777" w:rsidR="001F560D" w:rsidRPr="009B1132" w:rsidRDefault="001F560D" w:rsidP="00152591">
            <w:pPr>
              <w:pStyle w:val="Lijstalinea"/>
              <w:numPr>
                <w:ilvl w:val="0"/>
                <w:numId w:val="19"/>
              </w:numPr>
              <w:rPr>
                <w:rFonts w:cs="Arial"/>
              </w:rPr>
            </w:pPr>
          </w:p>
        </w:tc>
        <w:tc>
          <w:tcPr>
            <w:tcW w:w="7088" w:type="dxa"/>
          </w:tcPr>
          <w:p w14:paraId="09E96C8D" w14:textId="408C68EB"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opdrachtgever laat leveringen of een of meer onderdelen daarvan beproeven door een onafhankelijk technisch bureau om vast te stellen of het armatuur of de led-</w:t>
            </w:r>
            <w:proofErr w:type="spellStart"/>
            <w:r w:rsidRPr="009B1132">
              <w:rPr>
                <w:rFonts w:cs="Arial"/>
                <w:iCs/>
              </w:rPr>
              <w:t>retrofit</w:t>
            </w:r>
            <w:proofErr w:type="spellEnd"/>
            <w:r w:rsidRPr="009B1132">
              <w:rPr>
                <w:rFonts w:cs="Arial"/>
                <w:iCs/>
              </w:rPr>
              <w:t xml:space="preserve"> module voldoet aan de technische eisen. Op afroep van de opdrachtgever laat de opdrachtnemer de materialen vanaf de leverancier bij de opdrachtgever afleveren, in de originele verpakking.</w:t>
            </w:r>
          </w:p>
        </w:tc>
        <w:tc>
          <w:tcPr>
            <w:tcW w:w="567" w:type="dxa"/>
          </w:tcPr>
          <w:p w14:paraId="5B0FCA66" w14:textId="77777777" w:rsidR="001F560D" w:rsidRPr="009B1132" w:rsidRDefault="001F560D" w:rsidP="00D02326">
            <w:pPr>
              <w:jc w:val="center"/>
              <w:rPr>
                <w:rFonts w:cs="Arial"/>
              </w:rPr>
            </w:pPr>
            <w:r w:rsidRPr="009B1132">
              <w:rPr>
                <w:rFonts w:cs="Arial"/>
              </w:rPr>
              <w:t>Ja</w:t>
            </w:r>
          </w:p>
          <w:p w14:paraId="5AF62155" w14:textId="07D4875F"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7F59F298" w14:textId="77777777" w:rsidR="001F560D" w:rsidRPr="009B1132" w:rsidRDefault="001F560D" w:rsidP="00D02326">
            <w:pPr>
              <w:jc w:val="center"/>
              <w:rPr>
                <w:rFonts w:cs="Arial"/>
              </w:rPr>
            </w:pPr>
            <w:r w:rsidRPr="009B1132">
              <w:rPr>
                <w:rFonts w:cs="Arial"/>
              </w:rPr>
              <w:t>Nee</w:t>
            </w:r>
          </w:p>
          <w:p w14:paraId="2F6997FD" w14:textId="38BC9C11"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2C5AB4E2" w14:textId="77777777" w:rsidTr="00152591">
        <w:trPr>
          <w:cantSplit/>
          <w:trHeight w:val="488"/>
        </w:trPr>
        <w:tc>
          <w:tcPr>
            <w:tcW w:w="779" w:type="dxa"/>
            <w:shd w:val="clear" w:color="auto" w:fill="auto"/>
          </w:tcPr>
          <w:p w14:paraId="75F58A54" w14:textId="77777777" w:rsidR="001F560D" w:rsidRPr="009B1132" w:rsidRDefault="001F560D" w:rsidP="00152591">
            <w:pPr>
              <w:pStyle w:val="Lijstalinea"/>
              <w:numPr>
                <w:ilvl w:val="0"/>
                <w:numId w:val="19"/>
              </w:numPr>
              <w:rPr>
                <w:rFonts w:cs="Arial"/>
              </w:rPr>
            </w:pPr>
          </w:p>
        </w:tc>
        <w:tc>
          <w:tcPr>
            <w:tcW w:w="7088" w:type="dxa"/>
          </w:tcPr>
          <w:p w14:paraId="67C8A862" w14:textId="65A1DBFB"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Per levering wordt een representatieve steekproef gedaan. Indien de onderzochte armaturen of lichtbronnen afwijken van de technische eisen, met een tolerantie van 10%, wordt de levering afgekeurd en dient de opdrachtnemer een compleet nieuwe zending te leveren.</w:t>
            </w:r>
          </w:p>
        </w:tc>
        <w:tc>
          <w:tcPr>
            <w:tcW w:w="567" w:type="dxa"/>
          </w:tcPr>
          <w:p w14:paraId="36BC12EA" w14:textId="77777777" w:rsidR="001F560D" w:rsidRPr="009B1132" w:rsidRDefault="001F560D" w:rsidP="00D02326">
            <w:pPr>
              <w:jc w:val="center"/>
              <w:rPr>
                <w:rFonts w:cs="Arial"/>
              </w:rPr>
            </w:pPr>
            <w:r w:rsidRPr="009B1132">
              <w:rPr>
                <w:rFonts w:cs="Arial"/>
              </w:rPr>
              <w:t>Ja</w:t>
            </w:r>
          </w:p>
          <w:p w14:paraId="17F098C9" w14:textId="682E7392"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59149CB4" w14:textId="77777777" w:rsidR="001F560D" w:rsidRPr="009B1132" w:rsidRDefault="001F560D" w:rsidP="00D02326">
            <w:pPr>
              <w:jc w:val="center"/>
              <w:rPr>
                <w:rFonts w:cs="Arial"/>
              </w:rPr>
            </w:pPr>
            <w:r w:rsidRPr="009B1132">
              <w:rPr>
                <w:rFonts w:cs="Arial"/>
              </w:rPr>
              <w:t>Nee</w:t>
            </w:r>
          </w:p>
          <w:p w14:paraId="0422210D" w14:textId="06CC781E"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7D62C846" w14:textId="77777777" w:rsidTr="00152591">
        <w:trPr>
          <w:cantSplit/>
          <w:trHeight w:val="488"/>
        </w:trPr>
        <w:tc>
          <w:tcPr>
            <w:tcW w:w="779" w:type="dxa"/>
            <w:shd w:val="clear" w:color="auto" w:fill="auto"/>
          </w:tcPr>
          <w:p w14:paraId="2B2FCC75" w14:textId="77777777" w:rsidR="001F560D" w:rsidRPr="009B1132" w:rsidRDefault="001F560D" w:rsidP="00152591">
            <w:pPr>
              <w:pStyle w:val="Lijstalinea"/>
              <w:numPr>
                <w:ilvl w:val="0"/>
                <w:numId w:val="19"/>
              </w:numPr>
              <w:rPr>
                <w:rFonts w:cs="Arial"/>
              </w:rPr>
            </w:pPr>
          </w:p>
        </w:tc>
        <w:tc>
          <w:tcPr>
            <w:tcW w:w="7088" w:type="dxa"/>
          </w:tcPr>
          <w:p w14:paraId="63C35CB3" w14:textId="4D924128"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Materialen zijn wat betreft vormgeving in samenhang met de wijk, ter beoordeling door de opdrachtgever.</w:t>
            </w:r>
          </w:p>
        </w:tc>
        <w:tc>
          <w:tcPr>
            <w:tcW w:w="567" w:type="dxa"/>
          </w:tcPr>
          <w:p w14:paraId="6D28B864" w14:textId="77777777" w:rsidR="001F560D" w:rsidRPr="009B1132" w:rsidRDefault="001F560D" w:rsidP="00D02326">
            <w:pPr>
              <w:jc w:val="center"/>
              <w:rPr>
                <w:rFonts w:cs="Arial"/>
              </w:rPr>
            </w:pPr>
            <w:r w:rsidRPr="009B1132">
              <w:rPr>
                <w:rFonts w:cs="Arial"/>
              </w:rPr>
              <w:t>Ja</w:t>
            </w:r>
          </w:p>
          <w:p w14:paraId="58C821B5" w14:textId="4E36B596"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3E10CA4" w14:textId="77777777" w:rsidR="001F560D" w:rsidRPr="009B1132" w:rsidRDefault="001F560D" w:rsidP="00D02326">
            <w:pPr>
              <w:jc w:val="center"/>
              <w:rPr>
                <w:rFonts w:cs="Arial"/>
              </w:rPr>
            </w:pPr>
            <w:r w:rsidRPr="009B1132">
              <w:rPr>
                <w:rFonts w:cs="Arial"/>
              </w:rPr>
              <w:t>Nee</w:t>
            </w:r>
          </w:p>
          <w:p w14:paraId="10C1FF10" w14:textId="0BAEBE8E"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2AF39451" w14:textId="77777777" w:rsidTr="00152591">
        <w:trPr>
          <w:cantSplit/>
          <w:trHeight w:val="488"/>
        </w:trPr>
        <w:tc>
          <w:tcPr>
            <w:tcW w:w="779" w:type="dxa"/>
            <w:shd w:val="clear" w:color="auto" w:fill="auto"/>
          </w:tcPr>
          <w:p w14:paraId="5126C1BC" w14:textId="77777777" w:rsidR="001F560D" w:rsidRPr="009B1132" w:rsidRDefault="001F560D" w:rsidP="00152591">
            <w:pPr>
              <w:pStyle w:val="Lijstalinea"/>
              <w:numPr>
                <w:ilvl w:val="0"/>
                <w:numId w:val="19"/>
              </w:numPr>
              <w:rPr>
                <w:rFonts w:cs="Arial"/>
              </w:rPr>
            </w:pPr>
          </w:p>
        </w:tc>
        <w:tc>
          <w:tcPr>
            <w:tcW w:w="7088" w:type="dxa"/>
          </w:tcPr>
          <w:p w14:paraId="56E3296E" w14:textId="7EDA7E6F"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Er is een homogeen lichtbeeld: een straat of wegvak heeft dezelfde armaturen en dezelfde kleurtemperatuur.</w:t>
            </w:r>
          </w:p>
        </w:tc>
        <w:tc>
          <w:tcPr>
            <w:tcW w:w="567" w:type="dxa"/>
          </w:tcPr>
          <w:p w14:paraId="49D1124B" w14:textId="77777777" w:rsidR="001F560D" w:rsidRPr="009B1132" w:rsidRDefault="001F560D" w:rsidP="00D02326">
            <w:pPr>
              <w:jc w:val="center"/>
              <w:rPr>
                <w:rFonts w:cs="Arial"/>
              </w:rPr>
            </w:pPr>
            <w:r w:rsidRPr="009B1132">
              <w:rPr>
                <w:rFonts w:cs="Arial"/>
              </w:rPr>
              <w:t>Ja</w:t>
            </w:r>
          </w:p>
          <w:p w14:paraId="63B93C85" w14:textId="74B7B6BD"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46EA554A" w14:textId="77777777" w:rsidR="001F560D" w:rsidRPr="009B1132" w:rsidRDefault="001F560D" w:rsidP="00D02326">
            <w:pPr>
              <w:jc w:val="center"/>
              <w:rPr>
                <w:rFonts w:cs="Arial"/>
              </w:rPr>
            </w:pPr>
            <w:r w:rsidRPr="009B1132">
              <w:rPr>
                <w:rFonts w:cs="Arial"/>
              </w:rPr>
              <w:t>Nee</w:t>
            </w:r>
          </w:p>
          <w:p w14:paraId="5453B92B" w14:textId="26D6CFA0"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6EC69864" w14:textId="77777777" w:rsidTr="00152591">
        <w:trPr>
          <w:cantSplit/>
          <w:trHeight w:val="488"/>
        </w:trPr>
        <w:tc>
          <w:tcPr>
            <w:tcW w:w="779" w:type="dxa"/>
            <w:shd w:val="clear" w:color="auto" w:fill="auto"/>
          </w:tcPr>
          <w:p w14:paraId="33FE7E3C" w14:textId="77777777" w:rsidR="001F560D" w:rsidRPr="009B1132" w:rsidRDefault="001F560D" w:rsidP="00152591">
            <w:pPr>
              <w:pStyle w:val="Lijstalinea"/>
              <w:numPr>
                <w:ilvl w:val="0"/>
                <w:numId w:val="19"/>
              </w:numPr>
              <w:rPr>
                <w:rFonts w:cs="Arial"/>
              </w:rPr>
            </w:pPr>
          </w:p>
        </w:tc>
        <w:tc>
          <w:tcPr>
            <w:tcW w:w="7088" w:type="dxa"/>
          </w:tcPr>
          <w:p w14:paraId="453D9DDC" w14:textId="1F315F8A"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kleurtemperatuur binnen woonwijken is 3.000 K, buiten woonwijken 4.000 K, tenzij door de opdrachtgever expliciet anders wordt aangegeven.</w:t>
            </w:r>
          </w:p>
        </w:tc>
        <w:tc>
          <w:tcPr>
            <w:tcW w:w="567" w:type="dxa"/>
          </w:tcPr>
          <w:p w14:paraId="19E7FB81" w14:textId="77777777" w:rsidR="001F560D" w:rsidRPr="009B1132" w:rsidRDefault="001F560D" w:rsidP="00D02326">
            <w:pPr>
              <w:jc w:val="center"/>
              <w:rPr>
                <w:rFonts w:cs="Arial"/>
              </w:rPr>
            </w:pPr>
            <w:r w:rsidRPr="009B1132">
              <w:rPr>
                <w:rFonts w:cs="Arial"/>
              </w:rPr>
              <w:t>Ja</w:t>
            </w:r>
          </w:p>
          <w:p w14:paraId="67DDE77F" w14:textId="73A83730"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75A168A" w14:textId="77777777" w:rsidR="001F560D" w:rsidRPr="009B1132" w:rsidRDefault="001F560D" w:rsidP="00D02326">
            <w:pPr>
              <w:jc w:val="center"/>
              <w:rPr>
                <w:rFonts w:cs="Arial"/>
              </w:rPr>
            </w:pPr>
            <w:r w:rsidRPr="009B1132">
              <w:rPr>
                <w:rFonts w:cs="Arial"/>
              </w:rPr>
              <w:t>Nee</w:t>
            </w:r>
          </w:p>
          <w:p w14:paraId="4706E687" w14:textId="761F6766"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19DDA2CE" w14:textId="77777777" w:rsidTr="00152591">
        <w:trPr>
          <w:cantSplit/>
          <w:trHeight w:val="488"/>
        </w:trPr>
        <w:tc>
          <w:tcPr>
            <w:tcW w:w="779" w:type="dxa"/>
            <w:shd w:val="clear" w:color="auto" w:fill="auto"/>
          </w:tcPr>
          <w:p w14:paraId="52F5AC40" w14:textId="77777777" w:rsidR="001F560D" w:rsidRPr="009B1132" w:rsidRDefault="001F560D" w:rsidP="00152591">
            <w:pPr>
              <w:pStyle w:val="Lijstalinea"/>
              <w:numPr>
                <w:ilvl w:val="0"/>
                <w:numId w:val="19"/>
              </w:numPr>
              <w:rPr>
                <w:rFonts w:cs="Arial"/>
              </w:rPr>
            </w:pPr>
          </w:p>
        </w:tc>
        <w:tc>
          <w:tcPr>
            <w:tcW w:w="7088" w:type="dxa"/>
          </w:tcPr>
          <w:p w14:paraId="35DDE659" w14:textId="442AE44F"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Voor de instandhouding vervangt de opdrachtnemer de defecte, onveilige of verouderde materialen door nieuwe (dezelfde of soortgelijke) materialen.</w:t>
            </w:r>
          </w:p>
        </w:tc>
        <w:tc>
          <w:tcPr>
            <w:tcW w:w="567" w:type="dxa"/>
          </w:tcPr>
          <w:p w14:paraId="2DCEA7E5" w14:textId="77777777" w:rsidR="001F560D" w:rsidRPr="009B1132" w:rsidRDefault="001F560D" w:rsidP="00D02326">
            <w:pPr>
              <w:jc w:val="center"/>
              <w:rPr>
                <w:rFonts w:cs="Arial"/>
              </w:rPr>
            </w:pPr>
            <w:r w:rsidRPr="009B1132">
              <w:rPr>
                <w:rFonts w:cs="Arial"/>
              </w:rPr>
              <w:t>Ja</w:t>
            </w:r>
          </w:p>
          <w:p w14:paraId="1CDAA8AB" w14:textId="6C0BCF22"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C164E7B" w14:textId="77777777" w:rsidR="001F560D" w:rsidRPr="009B1132" w:rsidRDefault="001F560D" w:rsidP="00D02326">
            <w:pPr>
              <w:jc w:val="center"/>
              <w:rPr>
                <w:rFonts w:cs="Arial"/>
              </w:rPr>
            </w:pPr>
            <w:r w:rsidRPr="009B1132">
              <w:rPr>
                <w:rFonts w:cs="Arial"/>
              </w:rPr>
              <w:t>Nee</w:t>
            </w:r>
          </w:p>
          <w:p w14:paraId="0B8574C7" w14:textId="1ECD735E"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4E12B2DF" w14:textId="77777777" w:rsidTr="00152591">
        <w:trPr>
          <w:cantSplit/>
          <w:trHeight w:val="488"/>
        </w:trPr>
        <w:tc>
          <w:tcPr>
            <w:tcW w:w="779" w:type="dxa"/>
            <w:shd w:val="clear" w:color="auto" w:fill="auto"/>
          </w:tcPr>
          <w:p w14:paraId="4F78C712" w14:textId="77777777" w:rsidR="001F560D" w:rsidRPr="009B1132" w:rsidRDefault="001F560D" w:rsidP="00152591">
            <w:pPr>
              <w:pStyle w:val="Lijstalinea"/>
              <w:numPr>
                <w:ilvl w:val="0"/>
                <w:numId w:val="19"/>
              </w:numPr>
              <w:rPr>
                <w:rFonts w:cs="Arial"/>
              </w:rPr>
            </w:pPr>
          </w:p>
        </w:tc>
        <w:tc>
          <w:tcPr>
            <w:tcW w:w="7088" w:type="dxa"/>
          </w:tcPr>
          <w:p w14:paraId="6779E709" w14:textId="3C8586DD"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Bij vervanging van materialen put de opdrachtnemer hiertoe allereerst uit de voorraad van de gemeente, altijd na overleg met, en goedkeuring door, de gemeente.</w:t>
            </w:r>
          </w:p>
        </w:tc>
        <w:tc>
          <w:tcPr>
            <w:tcW w:w="567" w:type="dxa"/>
          </w:tcPr>
          <w:p w14:paraId="4ACF96D8" w14:textId="77777777" w:rsidR="001F560D" w:rsidRPr="009B1132" w:rsidRDefault="001F560D" w:rsidP="00D02326">
            <w:pPr>
              <w:jc w:val="center"/>
              <w:rPr>
                <w:rFonts w:cs="Arial"/>
              </w:rPr>
            </w:pPr>
            <w:r w:rsidRPr="009B1132">
              <w:rPr>
                <w:rFonts w:cs="Arial"/>
              </w:rPr>
              <w:t>Ja</w:t>
            </w:r>
          </w:p>
          <w:p w14:paraId="4AA13AE1" w14:textId="18DAB111"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8C78F6D" w14:textId="77777777" w:rsidR="001F560D" w:rsidRPr="009B1132" w:rsidRDefault="001F560D" w:rsidP="00D02326">
            <w:pPr>
              <w:jc w:val="center"/>
              <w:rPr>
                <w:rFonts w:cs="Arial"/>
              </w:rPr>
            </w:pPr>
            <w:r w:rsidRPr="009B1132">
              <w:rPr>
                <w:rFonts w:cs="Arial"/>
              </w:rPr>
              <w:t>Nee</w:t>
            </w:r>
          </w:p>
          <w:p w14:paraId="265CB82F" w14:textId="3AD60F8E"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2D7E00E9" w14:textId="77777777" w:rsidTr="00152591">
        <w:trPr>
          <w:cantSplit/>
          <w:trHeight w:val="488"/>
        </w:trPr>
        <w:tc>
          <w:tcPr>
            <w:tcW w:w="779" w:type="dxa"/>
            <w:shd w:val="clear" w:color="auto" w:fill="auto"/>
          </w:tcPr>
          <w:p w14:paraId="3C14510F" w14:textId="77777777" w:rsidR="001F560D" w:rsidRPr="009B1132" w:rsidRDefault="001F560D" w:rsidP="00152591">
            <w:pPr>
              <w:pStyle w:val="Lijstalinea"/>
              <w:numPr>
                <w:ilvl w:val="0"/>
                <w:numId w:val="19"/>
              </w:numPr>
              <w:rPr>
                <w:rFonts w:cs="Arial"/>
              </w:rPr>
            </w:pPr>
          </w:p>
        </w:tc>
        <w:tc>
          <w:tcPr>
            <w:tcW w:w="7088" w:type="dxa"/>
          </w:tcPr>
          <w:p w14:paraId="7276828A" w14:textId="0A3D9166" w:rsidR="001F560D" w:rsidRPr="009B1132" w:rsidRDefault="001F560D"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 xml:space="preserve">Alle nieuwe masten worden uitgevoerd met een </w:t>
            </w:r>
            <w:r w:rsidR="009B1132">
              <w:rPr>
                <w:rFonts w:cs="Arial"/>
                <w:iCs/>
              </w:rPr>
              <w:t xml:space="preserve">in- en uitwendige </w:t>
            </w:r>
            <w:r w:rsidRPr="009B1132">
              <w:rPr>
                <w:rFonts w:cs="Arial"/>
                <w:iCs/>
              </w:rPr>
              <w:t>grondstukbeschermer en maaiveldbeschermer.</w:t>
            </w:r>
            <w:r w:rsidR="009B1132">
              <w:rPr>
                <w:rFonts w:cs="Arial"/>
                <w:iCs/>
              </w:rPr>
              <w:t xml:space="preserve"> </w:t>
            </w:r>
          </w:p>
        </w:tc>
        <w:tc>
          <w:tcPr>
            <w:tcW w:w="567" w:type="dxa"/>
          </w:tcPr>
          <w:p w14:paraId="411F94F3" w14:textId="77777777" w:rsidR="001F560D" w:rsidRPr="009B1132" w:rsidRDefault="001F560D" w:rsidP="00D02326">
            <w:pPr>
              <w:jc w:val="center"/>
              <w:rPr>
                <w:rFonts w:cs="Arial"/>
              </w:rPr>
            </w:pPr>
            <w:r w:rsidRPr="009B1132">
              <w:rPr>
                <w:rFonts w:cs="Arial"/>
              </w:rPr>
              <w:t>Ja</w:t>
            </w:r>
          </w:p>
          <w:p w14:paraId="477ADD05" w14:textId="73A20A5D"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A7474B1" w14:textId="77777777" w:rsidR="001F560D" w:rsidRPr="009B1132" w:rsidRDefault="001F560D" w:rsidP="00D02326">
            <w:pPr>
              <w:jc w:val="center"/>
              <w:rPr>
                <w:rFonts w:cs="Arial"/>
              </w:rPr>
            </w:pPr>
            <w:r w:rsidRPr="009B1132">
              <w:rPr>
                <w:rFonts w:cs="Arial"/>
              </w:rPr>
              <w:t>Nee</w:t>
            </w:r>
          </w:p>
          <w:p w14:paraId="4F7DF071" w14:textId="50AD7B26"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72AE7F56" w14:textId="77777777" w:rsidTr="00152591">
        <w:trPr>
          <w:cantSplit/>
          <w:trHeight w:val="488"/>
        </w:trPr>
        <w:tc>
          <w:tcPr>
            <w:tcW w:w="779" w:type="dxa"/>
            <w:shd w:val="clear" w:color="auto" w:fill="auto"/>
          </w:tcPr>
          <w:p w14:paraId="39D5EAB4" w14:textId="77777777" w:rsidR="001F560D" w:rsidRPr="009B1132" w:rsidRDefault="001F560D" w:rsidP="00152591">
            <w:pPr>
              <w:pStyle w:val="Lijstalinea"/>
              <w:numPr>
                <w:ilvl w:val="0"/>
                <w:numId w:val="19"/>
              </w:numPr>
              <w:rPr>
                <w:rFonts w:cs="Arial"/>
              </w:rPr>
            </w:pPr>
          </w:p>
        </w:tc>
        <w:tc>
          <w:tcPr>
            <w:tcW w:w="7088" w:type="dxa"/>
          </w:tcPr>
          <w:p w14:paraId="5E99C9FD" w14:textId="1AB37835" w:rsidR="001F560D" w:rsidRPr="009B1132" w:rsidRDefault="001F560D"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Nieuwe masten voor het buitengebied zijn indien nodig en te bepalen door de opdrachtgever zogenaamde bots-vriendelijke masten.</w:t>
            </w:r>
          </w:p>
        </w:tc>
        <w:tc>
          <w:tcPr>
            <w:tcW w:w="567" w:type="dxa"/>
          </w:tcPr>
          <w:p w14:paraId="2A5A3A45" w14:textId="77777777" w:rsidR="001F560D" w:rsidRPr="009B1132" w:rsidRDefault="001F560D" w:rsidP="00D02326">
            <w:pPr>
              <w:jc w:val="center"/>
              <w:rPr>
                <w:rFonts w:cs="Arial"/>
              </w:rPr>
            </w:pPr>
            <w:r w:rsidRPr="009B1132">
              <w:rPr>
                <w:rFonts w:cs="Arial"/>
              </w:rPr>
              <w:t>Ja</w:t>
            </w:r>
          </w:p>
          <w:p w14:paraId="4CE6DD81" w14:textId="627A3E42"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06B357FA" w14:textId="77777777" w:rsidR="001F560D" w:rsidRPr="009B1132" w:rsidRDefault="001F560D" w:rsidP="00D02326">
            <w:pPr>
              <w:jc w:val="center"/>
              <w:rPr>
                <w:rFonts w:cs="Arial"/>
              </w:rPr>
            </w:pPr>
            <w:r w:rsidRPr="009B1132">
              <w:rPr>
                <w:rFonts w:cs="Arial"/>
              </w:rPr>
              <w:t>Nee</w:t>
            </w:r>
          </w:p>
          <w:p w14:paraId="4FCC7B99" w14:textId="2942B7D0" w:rsidR="001F560D" w:rsidRPr="009B1132" w:rsidRDefault="001F560D"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1F560D" w:rsidRPr="009B1132" w14:paraId="573D671F" w14:textId="77777777" w:rsidTr="00152591">
        <w:trPr>
          <w:cantSplit/>
        </w:trPr>
        <w:tc>
          <w:tcPr>
            <w:tcW w:w="9001" w:type="dxa"/>
            <w:gridSpan w:val="4"/>
            <w:shd w:val="clear" w:color="auto" w:fill="BFBFBF"/>
          </w:tcPr>
          <w:p w14:paraId="4BC81E40" w14:textId="26981384" w:rsidR="001F560D" w:rsidRPr="009B1132" w:rsidRDefault="001F560D" w:rsidP="0082724A">
            <w:pPr>
              <w:pStyle w:val="Kop3"/>
              <w:numPr>
                <w:ilvl w:val="0"/>
                <w:numId w:val="0"/>
              </w:numPr>
              <w:rPr>
                <w:lang w:val="nl-NL"/>
              </w:rPr>
            </w:pPr>
            <w:bookmarkStart w:id="28" w:name="_Toc478151736"/>
            <w:r w:rsidRPr="009B1132">
              <w:rPr>
                <w:lang w:val="nl-NL"/>
              </w:rPr>
              <w:t>Instandhouding openbare verlichting</w:t>
            </w:r>
            <w:bookmarkEnd w:id="28"/>
          </w:p>
        </w:tc>
      </w:tr>
      <w:tr w:rsidR="00C9036F" w:rsidRPr="009B1132" w14:paraId="65D746B1" w14:textId="77777777" w:rsidTr="00152591">
        <w:trPr>
          <w:cantSplit/>
          <w:trHeight w:val="488"/>
        </w:trPr>
        <w:tc>
          <w:tcPr>
            <w:tcW w:w="779" w:type="dxa"/>
            <w:shd w:val="clear" w:color="auto" w:fill="auto"/>
          </w:tcPr>
          <w:p w14:paraId="098A3414" w14:textId="77777777" w:rsidR="00C9036F" w:rsidRPr="009B1132" w:rsidRDefault="00C9036F" w:rsidP="00506F0B">
            <w:pPr>
              <w:pStyle w:val="Lijstalinea"/>
              <w:numPr>
                <w:ilvl w:val="0"/>
                <w:numId w:val="20"/>
              </w:numPr>
              <w:rPr>
                <w:rFonts w:cs="Arial"/>
              </w:rPr>
            </w:pPr>
          </w:p>
        </w:tc>
        <w:tc>
          <w:tcPr>
            <w:tcW w:w="7088" w:type="dxa"/>
          </w:tcPr>
          <w:p w14:paraId="15FCABF3" w14:textId="436855B3" w:rsidR="00C9036F" w:rsidRPr="009B1132" w:rsidRDefault="00C9036F"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 xml:space="preserve">Een urgente storing of onregelmatigheid is een situatie waarin de veiligheid voor mensen in gevaar is, zoals bij een aangereden mast die op de weg ligt. De opdrachtnemer dient bij een urgente storing of onregelmatigheid: binnen 2 uur na melding (24 uur per dag en 7 dagen per week) een aanvang te hebben gemaakt om de situatie ter plaatse zodanig in te richten dat de veiligheid niet in gevaar komt, en: binnen 2 uur na melding de situatie veilig te stellen zodat </w:t>
            </w:r>
            <w:r w:rsidR="00C31140" w:rsidRPr="009B1132">
              <w:rPr>
                <w:rFonts w:cs="Arial"/>
                <w:iCs/>
              </w:rPr>
              <w:t>de storing niet meer urgent is.</w:t>
            </w:r>
          </w:p>
        </w:tc>
        <w:tc>
          <w:tcPr>
            <w:tcW w:w="567" w:type="dxa"/>
          </w:tcPr>
          <w:p w14:paraId="6A773C34" w14:textId="77777777" w:rsidR="00C9036F" w:rsidRPr="009B1132" w:rsidRDefault="00C9036F" w:rsidP="00D02326">
            <w:pPr>
              <w:jc w:val="center"/>
              <w:rPr>
                <w:rFonts w:cs="Arial"/>
              </w:rPr>
            </w:pPr>
            <w:r w:rsidRPr="009B1132">
              <w:rPr>
                <w:rFonts w:cs="Arial"/>
              </w:rPr>
              <w:t>Ja</w:t>
            </w:r>
          </w:p>
          <w:p w14:paraId="195D4419" w14:textId="7B4D95BE"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6A7687B7" w14:textId="77777777" w:rsidR="00C9036F" w:rsidRPr="009B1132" w:rsidRDefault="00C9036F" w:rsidP="00D02326">
            <w:pPr>
              <w:jc w:val="center"/>
              <w:rPr>
                <w:rFonts w:cs="Arial"/>
              </w:rPr>
            </w:pPr>
            <w:r w:rsidRPr="009B1132">
              <w:rPr>
                <w:rFonts w:cs="Arial"/>
              </w:rPr>
              <w:t>Nee</w:t>
            </w:r>
          </w:p>
          <w:p w14:paraId="2A0A3D1D" w14:textId="604174AF"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196902B7" w14:textId="77777777" w:rsidTr="00152591">
        <w:trPr>
          <w:cantSplit/>
          <w:trHeight w:val="488"/>
        </w:trPr>
        <w:tc>
          <w:tcPr>
            <w:tcW w:w="779" w:type="dxa"/>
            <w:shd w:val="clear" w:color="auto" w:fill="auto"/>
          </w:tcPr>
          <w:p w14:paraId="2ED444AA" w14:textId="77777777" w:rsidR="00C9036F" w:rsidRPr="009B1132" w:rsidRDefault="00C9036F" w:rsidP="00152591">
            <w:pPr>
              <w:pStyle w:val="Lijstalinea"/>
              <w:numPr>
                <w:ilvl w:val="0"/>
                <w:numId w:val="20"/>
              </w:numPr>
              <w:rPr>
                <w:rFonts w:cs="Arial"/>
              </w:rPr>
            </w:pPr>
          </w:p>
        </w:tc>
        <w:tc>
          <w:tcPr>
            <w:tcW w:w="7088" w:type="dxa"/>
          </w:tcPr>
          <w:p w14:paraId="205B0AF9" w14:textId="1C899C11" w:rsidR="00C9036F" w:rsidRPr="009B1132" w:rsidRDefault="00C9036F"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Bij urgente storingen moet er rechtsreeks telefonisch contact zijn tussen opdrachtgever en opdrachtnemer. Een bericht achterlaten, bijvoorbeeld per e-mail of SMS, is onvoldoende.</w:t>
            </w:r>
          </w:p>
        </w:tc>
        <w:tc>
          <w:tcPr>
            <w:tcW w:w="567" w:type="dxa"/>
          </w:tcPr>
          <w:p w14:paraId="4A264B6B" w14:textId="77777777" w:rsidR="00C9036F" w:rsidRPr="009B1132" w:rsidRDefault="00C9036F" w:rsidP="00D02326">
            <w:pPr>
              <w:jc w:val="center"/>
              <w:rPr>
                <w:rFonts w:cs="Arial"/>
              </w:rPr>
            </w:pPr>
            <w:r w:rsidRPr="009B1132">
              <w:rPr>
                <w:rFonts w:cs="Arial"/>
              </w:rPr>
              <w:t>Ja</w:t>
            </w:r>
          </w:p>
          <w:p w14:paraId="5FC0A46F" w14:textId="3A282CA6"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245C1E9" w14:textId="77777777" w:rsidR="00C9036F" w:rsidRPr="009B1132" w:rsidRDefault="00C9036F" w:rsidP="00D02326">
            <w:pPr>
              <w:jc w:val="center"/>
              <w:rPr>
                <w:rFonts w:cs="Arial"/>
              </w:rPr>
            </w:pPr>
            <w:r w:rsidRPr="009B1132">
              <w:rPr>
                <w:rFonts w:cs="Arial"/>
              </w:rPr>
              <w:t>Nee</w:t>
            </w:r>
          </w:p>
          <w:p w14:paraId="7C711614" w14:textId="392CC6CF"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3645CEFF" w14:textId="77777777" w:rsidTr="00152591">
        <w:trPr>
          <w:cantSplit/>
          <w:trHeight w:val="488"/>
        </w:trPr>
        <w:tc>
          <w:tcPr>
            <w:tcW w:w="779" w:type="dxa"/>
            <w:shd w:val="clear" w:color="auto" w:fill="auto"/>
          </w:tcPr>
          <w:p w14:paraId="7B47CB5C" w14:textId="77777777" w:rsidR="00C9036F" w:rsidRPr="009B1132" w:rsidRDefault="00C9036F" w:rsidP="00152591">
            <w:pPr>
              <w:pStyle w:val="Lijstalinea"/>
              <w:numPr>
                <w:ilvl w:val="0"/>
                <w:numId w:val="20"/>
              </w:numPr>
              <w:rPr>
                <w:rFonts w:cs="Arial"/>
              </w:rPr>
            </w:pPr>
          </w:p>
        </w:tc>
        <w:tc>
          <w:tcPr>
            <w:tcW w:w="7088" w:type="dxa"/>
          </w:tcPr>
          <w:p w14:paraId="0C518807" w14:textId="78C877B7" w:rsidR="00C9036F" w:rsidRPr="009B1132" w:rsidRDefault="00C9036F"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 xml:space="preserve">De opdrachtnemer stelt om de 2 weken voor een hele dag </w:t>
            </w:r>
            <w:r w:rsidR="007D5D2F">
              <w:rPr>
                <w:rFonts w:cs="Arial"/>
                <w:iCs/>
              </w:rPr>
              <w:t xml:space="preserve">, 8 uur, </w:t>
            </w:r>
            <w:r w:rsidRPr="009B1132">
              <w:rPr>
                <w:rFonts w:cs="Arial"/>
                <w:iCs/>
              </w:rPr>
              <w:t>(7:00 tot 18:00), nader door opdrachtgever te bepalen welke dag, een hoogwerker ter beschikking aan de opdrachtgever.</w:t>
            </w:r>
          </w:p>
        </w:tc>
        <w:tc>
          <w:tcPr>
            <w:tcW w:w="567" w:type="dxa"/>
          </w:tcPr>
          <w:p w14:paraId="05D3D1C3" w14:textId="77777777" w:rsidR="00C9036F" w:rsidRPr="009B1132" w:rsidRDefault="00C9036F" w:rsidP="00D02326">
            <w:pPr>
              <w:jc w:val="center"/>
              <w:rPr>
                <w:rFonts w:cs="Arial"/>
              </w:rPr>
            </w:pPr>
            <w:r w:rsidRPr="009B1132">
              <w:rPr>
                <w:rFonts w:cs="Arial"/>
              </w:rPr>
              <w:t>Ja</w:t>
            </w:r>
          </w:p>
          <w:p w14:paraId="2EDC34E8" w14:textId="2A22E229"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74AFAD7" w14:textId="77777777" w:rsidR="00C9036F" w:rsidRPr="009B1132" w:rsidRDefault="00C9036F" w:rsidP="00D02326">
            <w:pPr>
              <w:jc w:val="center"/>
              <w:rPr>
                <w:rFonts w:cs="Arial"/>
              </w:rPr>
            </w:pPr>
            <w:r w:rsidRPr="009B1132">
              <w:rPr>
                <w:rFonts w:cs="Arial"/>
              </w:rPr>
              <w:t>Nee</w:t>
            </w:r>
          </w:p>
          <w:p w14:paraId="50E6833E" w14:textId="3285C992"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3FE408E8" w14:textId="77777777" w:rsidTr="00152591">
        <w:trPr>
          <w:cantSplit/>
          <w:trHeight w:val="488"/>
        </w:trPr>
        <w:tc>
          <w:tcPr>
            <w:tcW w:w="779" w:type="dxa"/>
            <w:shd w:val="clear" w:color="auto" w:fill="auto"/>
          </w:tcPr>
          <w:p w14:paraId="00109459" w14:textId="77777777" w:rsidR="00C9036F" w:rsidRPr="009B1132" w:rsidRDefault="00C9036F" w:rsidP="00152591">
            <w:pPr>
              <w:pStyle w:val="Lijstalinea"/>
              <w:numPr>
                <w:ilvl w:val="0"/>
                <w:numId w:val="20"/>
              </w:numPr>
              <w:rPr>
                <w:rFonts w:cs="Arial"/>
              </w:rPr>
            </w:pPr>
          </w:p>
        </w:tc>
        <w:tc>
          <w:tcPr>
            <w:tcW w:w="7088" w:type="dxa"/>
          </w:tcPr>
          <w:p w14:paraId="02E7F7E8" w14:textId="239284A0" w:rsidR="00C9036F" w:rsidRPr="009B1132" w:rsidRDefault="00C9036F"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Opdrachtnemer en opdrachtgever overleggen tweewekelijks. In dit overleg neemt de opdrachtgever klachten over de openbare verlichting door met de opdrachtnemer en bepaalt de noodzakelijke acties.</w:t>
            </w:r>
          </w:p>
          <w:p w14:paraId="1717D993" w14:textId="5923B2EF" w:rsidR="00C9036F" w:rsidRPr="009B1132" w:rsidRDefault="00C9036F"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treedt altijd in overleg met de opdrachtgever alvorens hij een storingsronde uitvoert.</w:t>
            </w:r>
          </w:p>
        </w:tc>
        <w:tc>
          <w:tcPr>
            <w:tcW w:w="567" w:type="dxa"/>
          </w:tcPr>
          <w:p w14:paraId="5192BA1C" w14:textId="77777777" w:rsidR="00C9036F" w:rsidRPr="009B1132" w:rsidRDefault="00C9036F" w:rsidP="00D02326">
            <w:pPr>
              <w:jc w:val="center"/>
              <w:rPr>
                <w:rFonts w:cs="Arial"/>
              </w:rPr>
            </w:pPr>
            <w:r w:rsidRPr="009B1132">
              <w:rPr>
                <w:rFonts w:cs="Arial"/>
              </w:rPr>
              <w:t>Ja</w:t>
            </w:r>
          </w:p>
          <w:p w14:paraId="09029B92" w14:textId="04FA965F"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C6777F5" w14:textId="77777777" w:rsidR="00C9036F" w:rsidRPr="009B1132" w:rsidRDefault="00C9036F" w:rsidP="00D02326">
            <w:pPr>
              <w:jc w:val="center"/>
              <w:rPr>
                <w:rFonts w:cs="Arial"/>
              </w:rPr>
            </w:pPr>
            <w:r w:rsidRPr="009B1132">
              <w:rPr>
                <w:rFonts w:cs="Arial"/>
              </w:rPr>
              <w:t>Nee</w:t>
            </w:r>
          </w:p>
          <w:p w14:paraId="4416F5E4" w14:textId="4871A362"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495FF91D" w14:textId="77777777" w:rsidTr="00152591">
        <w:trPr>
          <w:cantSplit/>
          <w:trHeight w:val="488"/>
        </w:trPr>
        <w:tc>
          <w:tcPr>
            <w:tcW w:w="779" w:type="dxa"/>
            <w:shd w:val="clear" w:color="auto" w:fill="auto"/>
          </w:tcPr>
          <w:p w14:paraId="2FB01DC2" w14:textId="77777777" w:rsidR="00C9036F" w:rsidRPr="009B1132" w:rsidRDefault="00C9036F" w:rsidP="00152591">
            <w:pPr>
              <w:pStyle w:val="Lijstalinea"/>
              <w:numPr>
                <w:ilvl w:val="0"/>
                <w:numId w:val="20"/>
              </w:numPr>
              <w:rPr>
                <w:rFonts w:cs="Arial"/>
              </w:rPr>
            </w:pPr>
          </w:p>
        </w:tc>
        <w:tc>
          <w:tcPr>
            <w:tcW w:w="7088" w:type="dxa"/>
          </w:tcPr>
          <w:p w14:paraId="12727372" w14:textId="51569853" w:rsidR="00C9036F" w:rsidRPr="009B1132" w:rsidRDefault="00C9036F"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opdrachtgever is betrokken bij de dagelijkse uitvoering van de instandhouding. De opdrachtnemer informeert de opdrachtgever over alle werkzaamheden die hij uitvoert aan de OVL installatie.</w:t>
            </w:r>
          </w:p>
        </w:tc>
        <w:tc>
          <w:tcPr>
            <w:tcW w:w="567" w:type="dxa"/>
          </w:tcPr>
          <w:p w14:paraId="4A95B4FA" w14:textId="77777777" w:rsidR="00C9036F" w:rsidRPr="009B1132" w:rsidRDefault="00C9036F" w:rsidP="00D02326">
            <w:pPr>
              <w:jc w:val="center"/>
              <w:rPr>
                <w:rFonts w:cs="Arial"/>
              </w:rPr>
            </w:pPr>
            <w:r w:rsidRPr="009B1132">
              <w:rPr>
                <w:rFonts w:cs="Arial"/>
              </w:rPr>
              <w:t>Ja</w:t>
            </w:r>
          </w:p>
          <w:p w14:paraId="4BC39955" w14:textId="6C4CB482"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55B5C953" w14:textId="77777777" w:rsidR="00C9036F" w:rsidRPr="009B1132" w:rsidRDefault="00C9036F" w:rsidP="00D02326">
            <w:pPr>
              <w:jc w:val="center"/>
              <w:rPr>
                <w:rFonts w:cs="Arial"/>
              </w:rPr>
            </w:pPr>
            <w:r w:rsidRPr="009B1132">
              <w:rPr>
                <w:rFonts w:cs="Arial"/>
              </w:rPr>
              <w:t>Nee</w:t>
            </w:r>
          </w:p>
          <w:p w14:paraId="29DE1F35" w14:textId="39F956C9"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58B8CAA7" w14:textId="77777777" w:rsidTr="00152591">
        <w:trPr>
          <w:cantSplit/>
          <w:trHeight w:val="488"/>
        </w:trPr>
        <w:tc>
          <w:tcPr>
            <w:tcW w:w="779" w:type="dxa"/>
            <w:shd w:val="clear" w:color="auto" w:fill="auto"/>
          </w:tcPr>
          <w:p w14:paraId="3C8BD509" w14:textId="77777777" w:rsidR="00C9036F" w:rsidRPr="009B1132" w:rsidRDefault="00C9036F" w:rsidP="00152591">
            <w:pPr>
              <w:pStyle w:val="Lijstalinea"/>
              <w:numPr>
                <w:ilvl w:val="0"/>
                <w:numId w:val="20"/>
              </w:numPr>
              <w:rPr>
                <w:rFonts w:cs="Arial"/>
              </w:rPr>
            </w:pPr>
          </w:p>
        </w:tc>
        <w:tc>
          <w:tcPr>
            <w:tcW w:w="7088" w:type="dxa"/>
          </w:tcPr>
          <w:p w14:paraId="5B788C2A" w14:textId="35FD17D4" w:rsidR="00C9036F" w:rsidRPr="009B1132" w:rsidRDefault="00C9036F" w:rsidP="001F560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Werkzaamheden aan de installatie dienen te geschieden volgens een voorgeschreven veilige wijze, zoals ten minste, maar niet beperkt tot: NEN1010, NEN3140, EN50110, CROW96b, VCA** en een geldige aanwijzing van de netbeheerder voor het beheergebied van de gemeente Barneveld. Een klein deel van het elektriciteitsnet met ca. 60 aangesloten lichtmasten is eigendom van de opdrachtgever (Stationsweg). Dit is aangegeven met stickers op de betreffende masten.</w:t>
            </w:r>
          </w:p>
        </w:tc>
        <w:tc>
          <w:tcPr>
            <w:tcW w:w="567" w:type="dxa"/>
          </w:tcPr>
          <w:p w14:paraId="2D832A7F" w14:textId="77777777" w:rsidR="00C9036F" w:rsidRPr="009B1132" w:rsidRDefault="00C9036F" w:rsidP="00D02326">
            <w:pPr>
              <w:jc w:val="center"/>
              <w:rPr>
                <w:rFonts w:cs="Arial"/>
              </w:rPr>
            </w:pPr>
            <w:r w:rsidRPr="009B1132">
              <w:rPr>
                <w:rFonts w:cs="Arial"/>
              </w:rPr>
              <w:t>Ja</w:t>
            </w:r>
          </w:p>
          <w:p w14:paraId="3AA6158E" w14:textId="1C021CEF"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81CCBA7" w14:textId="77777777" w:rsidR="00C9036F" w:rsidRPr="009B1132" w:rsidRDefault="00C9036F" w:rsidP="00D02326">
            <w:pPr>
              <w:jc w:val="center"/>
              <w:rPr>
                <w:rFonts w:cs="Arial"/>
              </w:rPr>
            </w:pPr>
            <w:r w:rsidRPr="009B1132">
              <w:rPr>
                <w:rFonts w:cs="Arial"/>
              </w:rPr>
              <w:t>Nee</w:t>
            </w:r>
          </w:p>
          <w:p w14:paraId="1095AA73" w14:textId="23BD7C71"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1195370F" w14:textId="77777777" w:rsidTr="00152591">
        <w:trPr>
          <w:cantSplit/>
          <w:trHeight w:val="488"/>
        </w:trPr>
        <w:tc>
          <w:tcPr>
            <w:tcW w:w="779" w:type="dxa"/>
            <w:shd w:val="clear" w:color="auto" w:fill="auto"/>
          </w:tcPr>
          <w:p w14:paraId="1E944648" w14:textId="77777777" w:rsidR="00C9036F" w:rsidRPr="009B1132" w:rsidRDefault="00C9036F" w:rsidP="00152591">
            <w:pPr>
              <w:pStyle w:val="Lijstalinea"/>
              <w:numPr>
                <w:ilvl w:val="0"/>
                <w:numId w:val="20"/>
              </w:numPr>
              <w:rPr>
                <w:rFonts w:cs="Arial"/>
              </w:rPr>
            </w:pPr>
          </w:p>
        </w:tc>
        <w:tc>
          <w:tcPr>
            <w:tcW w:w="7088" w:type="dxa"/>
          </w:tcPr>
          <w:p w14:paraId="3958EF0B" w14:textId="09632164"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handelt alle voor de uitvoering benodigde contacten met de netbeheerder zelfstandig af, zonder betrokkenheid van de opdrachtgever, maar informeert de opdrachtgever over deze contacten zodat de opdrachtgever weet wat er speelt.</w:t>
            </w:r>
          </w:p>
        </w:tc>
        <w:tc>
          <w:tcPr>
            <w:tcW w:w="567" w:type="dxa"/>
          </w:tcPr>
          <w:p w14:paraId="375BCC6C" w14:textId="77777777" w:rsidR="00C9036F" w:rsidRPr="009B1132" w:rsidRDefault="00C9036F" w:rsidP="00D02326">
            <w:pPr>
              <w:jc w:val="center"/>
              <w:rPr>
                <w:rFonts w:cs="Arial"/>
              </w:rPr>
            </w:pPr>
            <w:r w:rsidRPr="009B1132">
              <w:rPr>
                <w:rFonts w:cs="Arial"/>
              </w:rPr>
              <w:t>Ja</w:t>
            </w:r>
          </w:p>
          <w:p w14:paraId="23D741A4" w14:textId="57BE2F1D"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6224A3F" w14:textId="77777777" w:rsidR="00C9036F" w:rsidRPr="009B1132" w:rsidRDefault="00C9036F" w:rsidP="00D02326">
            <w:pPr>
              <w:jc w:val="center"/>
              <w:rPr>
                <w:rFonts w:cs="Arial"/>
              </w:rPr>
            </w:pPr>
            <w:r w:rsidRPr="009B1132">
              <w:rPr>
                <w:rFonts w:cs="Arial"/>
              </w:rPr>
              <w:t>Nee</w:t>
            </w:r>
          </w:p>
          <w:p w14:paraId="13FDFB0F" w14:textId="5C871D24"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63EE468F" w14:textId="77777777" w:rsidTr="00152591">
        <w:trPr>
          <w:cantSplit/>
          <w:trHeight w:val="488"/>
        </w:trPr>
        <w:tc>
          <w:tcPr>
            <w:tcW w:w="779" w:type="dxa"/>
            <w:shd w:val="clear" w:color="auto" w:fill="auto"/>
          </w:tcPr>
          <w:p w14:paraId="0F56E392" w14:textId="77777777" w:rsidR="00C9036F" w:rsidRPr="009B1132" w:rsidRDefault="00C9036F" w:rsidP="00152591">
            <w:pPr>
              <w:pStyle w:val="Lijstalinea"/>
              <w:numPr>
                <w:ilvl w:val="0"/>
                <w:numId w:val="20"/>
              </w:numPr>
              <w:rPr>
                <w:rFonts w:cs="Arial"/>
              </w:rPr>
            </w:pPr>
          </w:p>
        </w:tc>
        <w:tc>
          <w:tcPr>
            <w:tcW w:w="7088" w:type="dxa"/>
          </w:tcPr>
          <w:p w14:paraId="13650034" w14:textId="4984EF85"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Indien de opdrachtnemer van mening is dat een defect armatuur of lichtmast niet kan worden hersteld maar moet worden vervangen, levert hij hiervoor het bewijs aan de opdrachtgever aan, ondersteund door foto’s.</w:t>
            </w:r>
          </w:p>
        </w:tc>
        <w:tc>
          <w:tcPr>
            <w:tcW w:w="567" w:type="dxa"/>
          </w:tcPr>
          <w:p w14:paraId="4675C824" w14:textId="77777777" w:rsidR="00C9036F" w:rsidRPr="009B1132" w:rsidRDefault="00C9036F" w:rsidP="00D02326">
            <w:pPr>
              <w:jc w:val="center"/>
              <w:rPr>
                <w:rFonts w:cs="Arial"/>
              </w:rPr>
            </w:pPr>
            <w:r w:rsidRPr="009B1132">
              <w:rPr>
                <w:rFonts w:cs="Arial"/>
              </w:rPr>
              <w:t>Ja</w:t>
            </w:r>
          </w:p>
          <w:p w14:paraId="24C58C28" w14:textId="2F8BF3A8"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70F410F" w14:textId="77777777" w:rsidR="00C9036F" w:rsidRPr="009B1132" w:rsidRDefault="00C9036F" w:rsidP="00D02326">
            <w:pPr>
              <w:jc w:val="center"/>
              <w:rPr>
                <w:rFonts w:cs="Arial"/>
              </w:rPr>
            </w:pPr>
            <w:r w:rsidRPr="009B1132">
              <w:rPr>
                <w:rFonts w:cs="Arial"/>
              </w:rPr>
              <w:t>Nee</w:t>
            </w:r>
          </w:p>
          <w:p w14:paraId="499E9606" w14:textId="0F3FABCD"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62C112DF" w14:textId="77777777" w:rsidTr="00152591">
        <w:trPr>
          <w:cantSplit/>
          <w:trHeight w:val="488"/>
        </w:trPr>
        <w:tc>
          <w:tcPr>
            <w:tcW w:w="779" w:type="dxa"/>
            <w:shd w:val="clear" w:color="auto" w:fill="auto"/>
          </w:tcPr>
          <w:p w14:paraId="31260BAB" w14:textId="77777777" w:rsidR="00C9036F" w:rsidRPr="009B1132" w:rsidRDefault="00C9036F" w:rsidP="00152591">
            <w:pPr>
              <w:pStyle w:val="Lijstalinea"/>
              <w:numPr>
                <w:ilvl w:val="0"/>
                <w:numId w:val="20"/>
              </w:numPr>
              <w:rPr>
                <w:rFonts w:cs="Arial"/>
              </w:rPr>
            </w:pPr>
          </w:p>
        </w:tc>
        <w:tc>
          <w:tcPr>
            <w:tcW w:w="7088" w:type="dxa"/>
          </w:tcPr>
          <w:p w14:paraId="1B9A652E" w14:textId="0B73984B" w:rsidR="00C9036F" w:rsidRPr="009B1132" w:rsidRDefault="00C9036F" w:rsidP="000450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 xml:space="preserve">De aannemer of zijn onderaannemer dient voorzien te zijn van de juiste certificering en/of aanwijzing bij </w:t>
            </w:r>
            <w:proofErr w:type="spellStart"/>
            <w:r w:rsidRPr="009B1132">
              <w:rPr>
                <w:rFonts w:cs="Arial"/>
                <w:iCs/>
              </w:rPr>
              <w:t>Liander</w:t>
            </w:r>
            <w:proofErr w:type="spellEnd"/>
            <w:r w:rsidRPr="009B1132">
              <w:rPr>
                <w:rFonts w:cs="Arial"/>
                <w:iCs/>
              </w:rPr>
              <w:t xml:space="preserve"> voor de </w:t>
            </w:r>
            <w:r w:rsidR="00045025">
              <w:rPr>
                <w:rFonts w:cs="Arial"/>
                <w:iCs/>
              </w:rPr>
              <w:t>gemeente</w:t>
            </w:r>
            <w:r w:rsidRPr="009B1132">
              <w:rPr>
                <w:rFonts w:cs="Arial"/>
                <w:iCs/>
              </w:rPr>
              <w:t xml:space="preserve"> Barneveld m.b.t. de uitvoering van ondergrondse werkzaamheden van dit bestek. Dit dient de aannemer zelf af te stemmen met </w:t>
            </w:r>
            <w:proofErr w:type="spellStart"/>
            <w:r w:rsidRPr="009B1132">
              <w:rPr>
                <w:rFonts w:cs="Arial"/>
                <w:iCs/>
              </w:rPr>
              <w:t>Liander</w:t>
            </w:r>
            <w:proofErr w:type="spellEnd"/>
            <w:r w:rsidRPr="009B1132">
              <w:rPr>
                <w:rFonts w:cs="Arial"/>
                <w:iCs/>
              </w:rPr>
              <w:t>.</w:t>
            </w:r>
          </w:p>
        </w:tc>
        <w:tc>
          <w:tcPr>
            <w:tcW w:w="567" w:type="dxa"/>
          </w:tcPr>
          <w:p w14:paraId="18AE98AA" w14:textId="77777777" w:rsidR="00C9036F" w:rsidRPr="009B1132" w:rsidRDefault="00C9036F" w:rsidP="00D02326">
            <w:pPr>
              <w:jc w:val="center"/>
              <w:rPr>
                <w:rFonts w:cs="Arial"/>
              </w:rPr>
            </w:pPr>
            <w:r w:rsidRPr="009B1132">
              <w:rPr>
                <w:rFonts w:cs="Arial"/>
              </w:rPr>
              <w:t>Ja</w:t>
            </w:r>
          </w:p>
          <w:p w14:paraId="0D28692F" w14:textId="7D236647"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5217BEA8" w14:textId="77777777" w:rsidR="00C9036F" w:rsidRPr="009B1132" w:rsidRDefault="00C9036F" w:rsidP="00D02326">
            <w:pPr>
              <w:jc w:val="center"/>
              <w:rPr>
                <w:rFonts w:cs="Arial"/>
              </w:rPr>
            </w:pPr>
            <w:r w:rsidRPr="009B1132">
              <w:rPr>
                <w:rFonts w:cs="Arial"/>
              </w:rPr>
              <w:t>Nee</w:t>
            </w:r>
          </w:p>
          <w:p w14:paraId="6257F0E3" w14:textId="73FA1F73"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63F63E78" w14:textId="77777777" w:rsidTr="00152591">
        <w:trPr>
          <w:cantSplit/>
          <w:trHeight w:val="488"/>
        </w:trPr>
        <w:tc>
          <w:tcPr>
            <w:tcW w:w="779" w:type="dxa"/>
            <w:shd w:val="clear" w:color="auto" w:fill="auto"/>
          </w:tcPr>
          <w:p w14:paraId="659EB3DC" w14:textId="77777777" w:rsidR="00C9036F" w:rsidRPr="009B1132" w:rsidRDefault="00C9036F" w:rsidP="00152591">
            <w:pPr>
              <w:pStyle w:val="Lijstalinea"/>
              <w:numPr>
                <w:ilvl w:val="0"/>
                <w:numId w:val="20"/>
              </w:numPr>
              <w:rPr>
                <w:rFonts w:cs="Arial"/>
              </w:rPr>
            </w:pPr>
          </w:p>
        </w:tc>
        <w:tc>
          <w:tcPr>
            <w:tcW w:w="7088" w:type="dxa"/>
          </w:tcPr>
          <w:p w14:paraId="1466F011" w14:textId="7F9E2A14"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kosten van alle werkzaamheden met betrekking tot het netwerk en de netbeheerder, zowel communicatie als uitvoering, zijn onderdeel van de aanneemsom.</w:t>
            </w:r>
          </w:p>
        </w:tc>
        <w:tc>
          <w:tcPr>
            <w:tcW w:w="567" w:type="dxa"/>
          </w:tcPr>
          <w:p w14:paraId="5D95789C" w14:textId="77777777" w:rsidR="00C9036F" w:rsidRPr="009B1132" w:rsidRDefault="00C9036F" w:rsidP="00D02326">
            <w:pPr>
              <w:jc w:val="center"/>
              <w:rPr>
                <w:rFonts w:cs="Arial"/>
              </w:rPr>
            </w:pPr>
            <w:r w:rsidRPr="009B1132">
              <w:rPr>
                <w:rFonts w:cs="Arial"/>
              </w:rPr>
              <w:t>Ja</w:t>
            </w:r>
          </w:p>
          <w:p w14:paraId="4C147A4A" w14:textId="4A40DFFF"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5DE25FC" w14:textId="77777777" w:rsidR="00C9036F" w:rsidRPr="009B1132" w:rsidRDefault="00C9036F" w:rsidP="00D02326">
            <w:pPr>
              <w:jc w:val="center"/>
              <w:rPr>
                <w:rFonts w:cs="Arial"/>
              </w:rPr>
            </w:pPr>
            <w:r w:rsidRPr="009B1132">
              <w:rPr>
                <w:rFonts w:cs="Arial"/>
              </w:rPr>
              <w:t>Nee</w:t>
            </w:r>
          </w:p>
          <w:p w14:paraId="48A458FA" w14:textId="2664010D"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3F093F1F" w14:textId="77777777" w:rsidTr="00152591">
        <w:trPr>
          <w:cantSplit/>
          <w:trHeight w:val="488"/>
        </w:trPr>
        <w:tc>
          <w:tcPr>
            <w:tcW w:w="779" w:type="dxa"/>
            <w:shd w:val="clear" w:color="auto" w:fill="auto"/>
          </w:tcPr>
          <w:p w14:paraId="776C4536" w14:textId="77777777" w:rsidR="00C9036F" w:rsidRPr="009B1132" w:rsidRDefault="00C9036F" w:rsidP="00152591">
            <w:pPr>
              <w:pStyle w:val="Lijstalinea"/>
              <w:numPr>
                <w:ilvl w:val="0"/>
                <w:numId w:val="20"/>
              </w:numPr>
              <w:rPr>
                <w:rFonts w:cs="Arial"/>
              </w:rPr>
            </w:pPr>
          </w:p>
        </w:tc>
        <w:tc>
          <w:tcPr>
            <w:tcW w:w="7088" w:type="dxa"/>
          </w:tcPr>
          <w:p w14:paraId="0FA81C16" w14:textId="7C5F2A13"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Incidentele kosten die de netbeheerder aan de opdrachtnemer factureert die betrekking hebben op de noodzakelijke werkzaamheden voor dit project, buiten de geplande vervanging volgens het PMP, bijvoorbeeld het plaatsen van een nieuwe mast na een aanrijding, kan de opdrachtnemer rechtstreeks factureren aan de opdrachtgever.</w:t>
            </w:r>
          </w:p>
        </w:tc>
        <w:tc>
          <w:tcPr>
            <w:tcW w:w="567" w:type="dxa"/>
          </w:tcPr>
          <w:p w14:paraId="658914A8" w14:textId="77777777" w:rsidR="00C9036F" w:rsidRPr="009B1132" w:rsidRDefault="00C9036F" w:rsidP="00D02326">
            <w:pPr>
              <w:jc w:val="center"/>
              <w:rPr>
                <w:rFonts w:cs="Arial"/>
              </w:rPr>
            </w:pPr>
            <w:r w:rsidRPr="009B1132">
              <w:rPr>
                <w:rFonts w:cs="Arial"/>
              </w:rPr>
              <w:t>Ja</w:t>
            </w:r>
          </w:p>
          <w:p w14:paraId="3F4A2806" w14:textId="56EA4F11"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75E81770" w14:textId="77777777" w:rsidR="00C9036F" w:rsidRPr="009B1132" w:rsidRDefault="00C9036F" w:rsidP="00D02326">
            <w:pPr>
              <w:jc w:val="center"/>
              <w:rPr>
                <w:rFonts w:cs="Arial"/>
              </w:rPr>
            </w:pPr>
            <w:r w:rsidRPr="009B1132">
              <w:rPr>
                <w:rFonts w:cs="Arial"/>
              </w:rPr>
              <w:t>Nee</w:t>
            </w:r>
          </w:p>
          <w:p w14:paraId="1AEE3238" w14:textId="63D822D7"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5C09EBD7" w14:textId="77777777" w:rsidTr="00152591">
        <w:trPr>
          <w:cantSplit/>
          <w:trHeight w:val="488"/>
        </w:trPr>
        <w:tc>
          <w:tcPr>
            <w:tcW w:w="779" w:type="dxa"/>
            <w:shd w:val="clear" w:color="auto" w:fill="auto"/>
          </w:tcPr>
          <w:p w14:paraId="250EE3E8" w14:textId="77777777" w:rsidR="00C9036F" w:rsidRPr="009B1132" w:rsidRDefault="00C9036F" w:rsidP="00152591">
            <w:pPr>
              <w:pStyle w:val="Lijstalinea"/>
              <w:numPr>
                <w:ilvl w:val="0"/>
                <w:numId w:val="20"/>
              </w:numPr>
              <w:rPr>
                <w:rFonts w:cs="Arial"/>
              </w:rPr>
            </w:pPr>
          </w:p>
        </w:tc>
        <w:tc>
          <w:tcPr>
            <w:tcW w:w="7088" w:type="dxa"/>
          </w:tcPr>
          <w:p w14:paraId="474A0EAD" w14:textId="078851D3" w:rsidR="00C9036F" w:rsidRPr="009B1132" w:rsidRDefault="009B1132" w:rsidP="009B11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Opdrachtnemer spreekt alle meldingen mondeling door met de opdrachtgever.</w:t>
            </w:r>
          </w:p>
        </w:tc>
        <w:tc>
          <w:tcPr>
            <w:tcW w:w="567" w:type="dxa"/>
          </w:tcPr>
          <w:p w14:paraId="75BD7562" w14:textId="77777777" w:rsidR="00C9036F" w:rsidRPr="009B1132" w:rsidRDefault="00C9036F" w:rsidP="00D02326">
            <w:pPr>
              <w:jc w:val="center"/>
              <w:rPr>
                <w:rFonts w:cs="Arial"/>
              </w:rPr>
            </w:pPr>
            <w:r w:rsidRPr="009B1132">
              <w:rPr>
                <w:rFonts w:cs="Arial"/>
              </w:rPr>
              <w:t>Ja</w:t>
            </w:r>
          </w:p>
          <w:p w14:paraId="7F21E30D" w14:textId="004D244C"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A76161B" w14:textId="77777777" w:rsidR="00C9036F" w:rsidRPr="009B1132" w:rsidRDefault="00C9036F" w:rsidP="00D02326">
            <w:pPr>
              <w:jc w:val="center"/>
              <w:rPr>
                <w:rFonts w:cs="Arial"/>
              </w:rPr>
            </w:pPr>
            <w:r w:rsidRPr="009B1132">
              <w:rPr>
                <w:rFonts w:cs="Arial"/>
              </w:rPr>
              <w:t>Nee</w:t>
            </w:r>
          </w:p>
          <w:p w14:paraId="5210729E" w14:textId="0F3AE0E1"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409CD252" w14:textId="77777777" w:rsidTr="00152591">
        <w:trPr>
          <w:cantSplit/>
          <w:trHeight w:val="488"/>
        </w:trPr>
        <w:tc>
          <w:tcPr>
            <w:tcW w:w="779" w:type="dxa"/>
            <w:shd w:val="clear" w:color="auto" w:fill="auto"/>
          </w:tcPr>
          <w:p w14:paraId="4E09A072" w14:textId="77777777" w:rsidR="00C9036F" w:rsidRPr="009B1132" w:rsidRDefault="00C9036F" w:rsidP="00152591">
            <w:pPr>
              <w:pStyle w:val="Lijstalinea"/>
              <w:numPr>
                <w:ilvl w:val="0"/>
                <w:numId w:val="20"/>
              </w:numPr>
              <w:rPr>
                <w:rFonts w:cs="Arial"/>
              </w:rPr>
            </w:pPr>
          </w:p>
        </w:tc>
        <w:tc>
          <w:tcPr>
            <w:tcW w:w="7088" w:type="dxa"/>
          </w:tcPr>
          <w:p w14:paraId="625D1612" w14:textId="164CB25C"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meldt een afgehandelde storing direct aan de gemeente, inclusief een beschrijving van de werkzaamheden en datum/tijd.</w:t>
            </w:r>
          </w:p>
        </w:tc>
        <w:tc>
          <w:tcPr>
            <w:tcW w:w="567" w:type="dxa"/>
          </w:tcPr>
          <w:p w14:paraId="60D1DC25" w14:textId="77777777" w:rsidR="00C9036F" w:rsidRPr="009B1132" w:rsidRDefault="00C9036F" w:rsidP="00D02326">
            <w:pPr>
              <w:jc w:val="center"/>
              <w:rPr>
                <w:rFonts w:cs="Arial"/>
              </w:rPr>
            </w:pPr>
            <w:r w:rsidRPr="009B1132">
              <w:rPr>
                <w:rFonts w:cs="Arial"/>
              </w:rPr>
              <w:t>Ja</w:t>
            </w:r>
          </w:p>
          <w:p w14:paraId="28249685" w14:textId="6DF7716C"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48C73159" w14:textId="77777777" w:rsidR="00C9036F" w:rsidRPr="009B1132" w:rsidRDefault="00C9036F" w:rsidP="00D02326">
            <w:pPr>
              <w:jc w:val="center"/>
              <w:rPr>
                <w:rFonts w:cs="Arial"/>
              </w:rPr>
            </w:pPr>
            <w:r w:rsidRPr="009B1132">
              <w:rPr>
                <w:rFonts w:cs="Arial"/>
              </w:rPr>
              <w:t>Nee</w:t>
            </w:r>
          </w:p>
          <w:p w14:paraId="1EAF27F6" w14:textId="1CBCF994"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47B04958" w14:textId="77777777" w:rsidTr="00152591">
        <w:trPr>
          <w:cantSplit/>
          <w:trHeight w:val="488"/>
        </w:trPr>
        <w:tc>
          <w:tcPr>
            <w:tcW w:w="779" w:type="dxa"/>
            <w:shd w:val="clear" w:color="auto" w:fill="auto"/>
          </w:tcPr>
          <w:p w14:paraId="7CD6C255" w14:textId="77777777" w:rsidR="00C9036F" w:rsidRPr="009B1132" w:rsidRDefault="00C9036F" w:rsidP="00152591">
            <w:pPr>
              <w:pStyle w:val="Lijstalinea"/>
              <w:numPr>
                <w:ilvl w:val="0"/>
                <w:numId w:val="20"/>
              </w:numPr>
              <w:rPr>
                <w:rFonts w:cs="Arial"/>
              </w:rPr>
            </w:pPr>
          </w:p>
        </w:tc>
        <w:tc>
          <w:tcPr>
            <w:tcW w:w="7088" w:type="dxa"/>
          </w:tcPr>
          <w:p w14:paraId="55EA228D" w14:textId="30F3BAF9"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beheert de gegevens met betrekking tot de OVL in een beheersysteem van de opdrachtnemer. Bij aanvang van de opdracht ontvangt de opdrachtnemer de meest actuele gegevens van de gemeente in een Excel sheet. Na afloop van de opdracht ontvangt de opdrachtgever de meest actuele gegevens van de opdrachtnemer in een Excel sheet met hetzelfde format als bij aanvang van het contract.</w:t>
            </w:r>
          </w:p>
        </w:tc>
        <w:tc>
          <w:tcPr>
            <w:tcW w:w="567" w:type="dxa"/>
          </w:tcPr>
          <w:p w14:paraId="18BF58DE" w14:textId="77777777" w:rsidR="00C9036F" w:rsidRPr="009B1132" w:rsidRDefault="00C9036F" w:rsidP="00D02326">
            <w:pPr>
              <w:jc w:val="center"/>
              <w:rPr>
                <w:rFonts w:cs="Arial"/>
              </w:rPr>
            </w:pPr>
            <w:r w:rsidRPr="009B1132">
              <w:rPr>
                <w:rFonts w:cs="Arial"/>
              </w:rPr>
              <w:t>Ja</w:t>
            </w:r>
          </w:p>
          <w:p w14:paraId="123C55D0" w14:textId="7FC0F5AA"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89D83BA" w14:textId="77777777" w:rsidR="00C9036F" w:rsidRPr="009B1132" w:rsidRDefault="00C9036F" w:rsidP="00D02326">
            <w:pPr>
              <w:jc w:val="center"/>
              <w:rPr>
                <w:rFonts w:cs="Arial"/>
              </w:rPr>
            </w:pPr>
            <w:r w:rsidRPr="009B1132">
              <w:rPr>
                <w:rFonts w:cs="Arial"/>
              </w:rPr>
              <w:t>Nee</w:t>
            </w:r>
          </w:p>
          <w:p w14:paraId="2FB4D731" w14:textId="3DD351E9"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4240DC93" w14:textId="77777777" w:rsidTr="00152591">
        <w:trPr>
          <w:cantSplit/>
          <w:trHeight w:val="488"/>
        </w:trPr>
        <w:tc>
          <w:tcPr>
            <w:tcW w:w="779" w:type="dxa"/>
            <w:shd w:val="clear" w:color="auto" w:fill="auto"/>
          </w:tcPr>
          <w:p w14:paraId="53B8A767" w14:textId="77777777" w:rsidR="00C9036F" w:rsidRPr="009B1132" w:rsidRDefault="00C9036F" w:rsidP="00152591">
            <w:pPr>
              <w:pStyle w:val="Lijstalinea"/>
              <w:numPr>
                <w:ilvl w:val="0"/>
                <w:numId w:val="20"/>
              </w:numPr>
              <w:rPr>
                <w:rFonts w:cs="Arial"/>
              </w:rPr>
            </w:pPr>
          </w:p>
        </w:tc>
        <w:tc>
          <w:tcPr>
            <w:tcW w:w="7088" w:type="dxa"/>
          </w:tcPr>
          <w:p w14:paraId="6DFB0A5C" w14:textId="3DE30CB2"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Verkeersmaatregelen worden genomen conform CROW 96b en zijn voor rekening van de opdrachtnemer.</w:t>
            </w:r>
          </w:p>
        </w:tc>
        <w:tc>
          <w:tcPr>
            <w:tcW w:w="567" w:type="dxa"/>
          </w:tcPr>
          <w:p w14:paraId="6EFA1B3A" w14:textId="77777777" w:rsidR="00C9036F" w:rsidRPr="009B1132" w:rsidRDefault="00C9036F" w:rsidP="00D02326">
            <w:pPr>
              <w:jc w:val="center"/>
              <w:rPr>
                <w:rFonts w:cs="Arial"/>
              </w:rPr>
            </w:pPr>
            <w:r w:rsidRPr="009B1132">
              <w:rPr>
                <w:rFonts w:cs="Arial"/>
              </w:rPr>
              <w:t>Ja</w:t>
            </w:r>
          </w:p>
          <w:p w14:paraId="52C9537F" w14:textId="0BF37A22"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6A119C9" w14:textId="77777777" w:rsidR="00C9036F" w:rsidRPr="009B1132" w:rsidRDefault="00C9036F" w:rsidP="00D02326">
            <w:pPr>
              <w:jc w:val="center"/>
              <w:rPr>
                <w:rFonts w:cs="Arial"/>
              </w:rPr>
            </w:pPr>
            <w:r w:rsidRPr="009B1132">
              <w:rPr>
                <w:rFonts w:cs="Arial"/>
              </w:rPr>
              <w:t>Nee</w:t>
            </w:r>
          </w:p>
          <w:p w14:paraId="10951485" w14:textId="3D66E6AC"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379952A0" w14:textId="77777777" w:rsidTr="00152591">
        <w:trPr>
          <w:cantSplit/>
          <w:trHeight w:val="488"/>
        </w:trPr>
        <w:tc>
          <w:tcPr>
            <w:tcW w:w="779" w:type="dxa"/>
            <w:shd w:val="clear" w:color="auto" w:fill="auto"/>
          </w:tcPr>
          <w:p w14:paraId="5BFAEC61" w14:textId="77777777" w:rsidR="00C9036F" w:rsidRPr="009B1132" w:rsidRDefault="00C9036F" w:rsidP="00152591">
            <w:pPr>
              <w:pStyle w:val="Lijstalinea"/>
              <w:numPr>
                <w:ilvl w:val="0"/>
                <w:numId w:val="20"/>
              </w:numPr>
              <w:rPr>
                <w:rFonts w:cs="Arial"/>
              </w:rPr>
            </w:pPr>
          </w:p>
        </w:tc>
        <w:tc>
          <w:tcPr>
            <w:tcW w:w="7088" w:type="dxa"/>
          </w:tcPr>
          <w:p w14:paraId="444B3B07" w14:textId="7E95C475"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gemeente is en blijft installatieverantwoordelijk voor de openbare verlichting. De opdrachtnemer voert de werkzaamheden uit die nodig zijn zodat de gemeente de installatieverantwoordelijkheid kan waarmaken. Dat houdt in dat de opdrachtnemer ervoor zorgt dat de gemeente in een voorkomend geval kan aantonen dat er zorgvuldig en volgens de geldende regels en normen gehandeld is met betrekking tot de veiligheid van de openbare verlichting.</w:t>
            </w:r>
          </w:p>
        </w:tc>
        <w:tc>
          <w:tcPr>
            <w:tcW w:w="567" w:type="dxa"/>
          </w:tcPr>
          <w:p w14:paraId="2FAC263C" w14:textId="77777777" w:rsidR="00C9036F" w:rsidRPr="009B1132" w:rsidRDefault="00C9036F" w:rsidP="00D02326">
            <w:pPr>
              <w:jc w:val="center"/>
              <w:rPr>
                <w:rFonts w:cs="Arial"/>
              </w:rPr>
            </w:pPr>
            <w:r w:rsidRPr="009B1132">
              <w:rPr>
                <w:rFonts w:cs="Arial"/>
              </w:rPr>
              <w:t>Ja</w:t>
            </w:r>
          </w:p>
          <w:p w14:paraId="152443B4" w14:textId="7A4385CA"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0B7086DB" w14:textId="77777777" w:rsidR="00C9036F" w:rsidRPr="009B1132" w:rsidRDefault="00C9036F" w:rsidP="00D02326">
            <w:pPr>
              <w:jc w:val="center"/>
              <w:rPr>
                <w:rFonts w:cs="Arial"/>
              </w:rPr>
            </w:pPr>
            <w:r w:rsidRPr="009B1132">
              <w:rPr>
                <w:rFonts w:cs="Arial"/>
              </w:rPr>
              <w:t>Nee</w:t>
            </w:r>
          </w:p>
          <w:p w14:paraId="2B4600CC" w14:textId="76F22565"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6EC23882" w14:textId="77777777" w:rsidTr="00152591">
        <w:trPr>
          <w:cantSplit/>
          <w:trHeight w:val="488"/>
        </w:trPr>
        <w:tc>
          <w:tcPr>
            <w:tcW w:w="779" w:type="dxa"/>
            <w:shd w:val="clear" w:color="auto" w:fill="auto"/>
          </w:tcPr>
          <w:p w14:paraId="369EF883" w14:textId="77777777" w:rsidR="00C9036F" w:rsidRPr="009B1132" w:rsidRDefault="00C9036F" w:rsidP="00152591">
            <w:pPr>
              <w:pStyle w:val="Lijstalinea"/>
              <w:numPr>
                <w:ilvl w:val="0"/>
                <w:numId w:val="20"/>
              </w:numPr>
              <w:rPr>
                <w:rFonts w:cs="Arial"/>
              </w:rPr>
            </w:pPr>
          </w:p>
        </w:tc>
        <w:tc>
          <w:tcPr>
            <w:tcW w:w="7088" w:type="dxa"/>
          </w:tcPr>
          <w:p w14:paraId="0BB097C7" w14:textId="71692514" w:rsidR="00C9036F" w:rsidRPr="009B1132" w:rsidRDefault="00C9036F" w:rsidP="00C9036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opdrachtgever heeft geen Los-Vast overeenkomst met de netbeheerder. De opdrachtnemer zorgt zelf voor het incidenteel inschakelen van de verlichting in de kasten van de netbeheerder, in overleg met de netbeheerder. Eventuele kosten hiervoor dienen in de aanneemsom te zijn inbegrepen.</w:t>
            </w:r>
          </w:p>
        </w:tc>
        <w:tc>
          <w:tcPr>
            <w:tcW w:w="567" w:type="dxa"/>
          </w:tcPr>
          <w:p w14:paraId="4291897B" w14:textId="77777777" w:rsidR="00C9036F" w:rsidRPr="009B1132" w:rsidRDefault="00C9036F" w:rsidP="00D02326">
            <w:pPr>
              <w:jc w:val="center"/>
              <w:rPr>
                <w:rFonts w:cs="Arial"/>
              </w:rPr>
            </w:pPr>
            <w:r w:rsidRPr="009B1132">
              <w:rPr>
                <w:rFonts w:cs="Arial"/>
              </w:rPr>
              <w:t>Ja</w:t>
            </w:r>
          </w:p>
          <w:p w14:paraId="10BB6D23" w14:textId="6453FBD6"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04F13DE0" w14:textId="77777777" w:rsidR="00C9036F" w:rsidRPr="009B1132" w:rsidRDefault="00C9036F" w:rsidP="00D02326">
            <w:pPr>
              <w:jc w:val="center"/>
              <w:rPr>
                <w:rFonts w:cs="Arial"/>
              </w:rPr>
            </w:pPr>
            <w:r w:rsidRPr="009B1132">
              <w:rPr>
                <w:rFonts w:cs="Arial"/>
              </w:rPr>
              <w:t>Nee</w:t>
            </w:r>
          </w:p>
          <w:p w14:paraId="015681E7" w14:textId="35DF7AE4"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37AE293A" w14:textId="77777777" w:rsidTr="00152591">
        <w:trPr>
          <w:cantSplit/>
          <w:trHeight w:val="488"/>
        </w:trPr>
        <w:tc>
          <w:tcPr>
            <w:tcW w:w="779" w:type="dxa"/>
            <w:shd w:val="clear" w:color="auto" w:fill="auto"/>
          </w:tcPr>
          <w:p w14:paraId="2B0A91C3" w14:textId="77777777" w:rsidR="00C9036F" w:rsidRPr="009B1132" w:rsidRDefault="00C9036F" w:rsidP="00152591">
            <w:pPr>
              <w:pStyle w:val="Lijstalinea"/>
              <w:numPr>
                <w:ilvl w:val="0"/>
                <w:numId w:val="20"/>
              </w:numPr>
              <w:rPr>
                <w:rFonts w:cs="Arial"/>
              </w:rPr>
            </w:pPr>
          </w:p>
        </w:tc>
        <w:tc>
          <w:tcPr>
            <w:tcW w:w="7088" w:type="dxa"/>
          </w:tcPr>
          <w:p w14:paraId="4F86B38A" w14:textId="397EE6E2" w:rsidR="00C9036F" w:rsidRPr="009B1132" w:rsidRDefault="00C9036F"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Een schademast wordt binnen 10 werkdagen hersteld door een nieuwe mast. Indien de nieuwe mast niet binnen deze termijn kan worden geplaatst, plaatst de opdrachtnemer een nood-mast en daarna alsnog een nieuwe mast.</w:t>
            </w:r>
          </w:p>
        </w:tc>
        <w:tc>
          <w:tcPr>
            <w:tcW w:w="567" w:type="dxa"/>
          </w:tcPr>
          <w:p w14:paraId="597A3F5D" w14:textId="77777777" w:rsidR="00C9036F" w:rsidRPr="009B1132" w:rsidRDefault="00C9036F" w:rsidP="00D02326">
            <w:pPr>
              <w:jc w:val="center"/>
              <w:rPr>
                <w:rFonts w:cs="Arial"/>
              </w:rPr>
            </w:pPr>
            <w:r w:rsidRPr="009B1132">
              <w:rPr>
                <w:rFonts w:cs="Arial"/>
              </w:rPr>
              <w:t>Ja</w:t>
            </w:r>
          </w:p>
          <w:p w14:paraId="7DA29CD5" w14:textId="41DDB803"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71E93423" w14:textId="77777777" w:rsidR="00C9036F" w:rsidRPr="009B1132" w:rsidRDefault="00C9036F" w:rsidP="00D02326">
            <w:pPr>
              <w:jc w:val="center"/>
              <w:rPr>
                <w:rFonts w:cs="Arial"/>
              </w:rPr>
            </w:pPr>
            <w:r w:rsidRPr="009B1132">
              <w:rPr>
                <w:rFonts w:cs="Arial"/>
              </w:rPr>
              <w:t>Nee</w:t>
            </w:r>
          </w:p>
          <w:p w14:paraId="62678034" w14:textId="1A8215E2" w:rsidR="00C9036F" w:rsidRPr="009B1132" w:rsidRDefault="00C9036F"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9036F" w:rsidRPr="009B1132" w14:paraId="074A203C" w14:textId="77777777" w:rsidTr="00152591">
        <w:trPr>
          <w:cantSplit/>
        </w:trPr>
        <w:tc>
          <w:tcPr>
            <w:tcW w:w="9001" w:type="dxa"/>
            <w:gridSpan w:val="4"/>
            <w:shd w:val="clear" w:color="auto" w:fill="BFBFBF"/>
          </w:tcPr>
          <w:p w14:paraId="31543A37" w14:textId="26541696" w:rsidR="00C9036F" w:rsidRPr="009B1132" w:rsidRDefault="00C9036F" w:rsidP="0082724A">
            <w:pPr>
              <w:pStyle w:val="Kop3"/>
              <w:numPr>
                <w:ilvl w:val="0"/>
                <w:numId w:val="0"/>
              </w:numPr>
              <w:rPr>
                <w:lang w:val="nl-NL"/>
              </w:rPr>
            </w:pPr>
            <w:bookmarkStart w:id="29" w:name="_Toc478151737"/>
            <w:r w:rsidRPr="009B1132">
              <w:rPr>
                <w:lang w:val="nl-NL"/>
              </w:rPr>
              <w:t>Schade-afhandeling</w:t>
            </w:r>
            <w:bookmarkEnd w:id="29"/>
          </w:p>
        </w:tc>
      </w:tr>
      <w:tr w:rsidR="00C31140" w:rsidRPr="009B1132" w14:paraId="2771B918" w14:textId="77777777" w:rsidTr="00152591">
        <w:trPr>
          <w:cantSplit/>
          <w:trHeight w:val="488"/>
        </w:trPr>
        <w:tc>
          <w:tcPr>
            <w:tcW w:w="779" w:type="dxa"/>
            <w:shd w:val="clear" w:color="auto" w:fill="auto"/>
          </w:tcPr>
          <w:p w14:paraId="051F27CB" w14:textId="77777777" w:rsidR="00C31140" w:rsidRPr="009B1132" w:rsidRDefault="00C31140" w:rsidP="00152591">
            <w:pPr>
              <w:pStyle w:val="Lijstalinea"/>
              <w:numPr>
                <w:ilvl w:val="0"/>
                <w:numId w:val="21"/>
              </w:numPr>
              <w:rPr>
                <w:rFonts w:cs="Arial"/>
              </w:rPr>
            </w:pPr>
          </w:p>
        </w:tc>
        <w:tc>
          <w:tcPr>
            <w:tcW w:w="7088" w:type="dxa"/>
          </w:tcPr>
          <w:p w14:paraId="1746395E" w14:textId="67F74F8B"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Bij schades coördineert de opdrachtgever de schade-afhandeling. Het aantal aanrijdschades van de afgelopen drie jaren is opgenomen in Bijlage 3AD-3.</w:t>
            </w:r>
          </w:p>
        </w:tc>
        <w:tc>
          <w:tcPr>
            <w:tcW w:w="567" w:type="dxa"/>
          </w:tcPr>
          <w:p w14:paraId="73B2660B" w14:textId="77777777" w:rsidR="00C31140" w:rsidRPr="009B1132" w:rsidRDefault="00C31140" w:rsidP="00D02326">
            <w:pPr>
              <w:jc w:val="center"/>
              <w:rPr>
                <w:rFonts w:cs="Arial"/>
              </w:rPr>
            </w:pPr>
            <w:r w:rsidRPr="009B1132">
              <w:rPr>
                <w:rFonts w:cs="Arial"/>
              </w:rPr>
              <w:t>Ja</w:t>
            </w:r>
          </w:p>
          <w:p w14:paraId="7C137B79" w14:textId="1E019C99"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EE162F0" w14:textId="77777777" w:rsidR="00C31140" w:rsidRPr="009B1132" w:rsidRDefault="00C31140" w:rsidP="00D02326">
            <w:pPr>
              <w:jc w:val="center"/>
              <w:rPr>
                <w:rFonts w:cs="Arial"/>
              </w:rPr>
            </w:pPr>
            <w:r w:rsidRPr="009B1132">
              <w:rPr>
                <w:rFonts w:cs="Arial"/>
              </w:rPr>
              <w:t>Nee</w:t>
            </w:r>
          </w:p>
          <w:p w14:paraId="1274D73B" w14:textId="679D645B"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0E2E77BF" w14:textId="77777777" w:rsidTr="00152591">
        <w:trPr>
          <w:cantSplit/>
          <w:trHeight w:val="488"/>
        </w:trPr>
        <w:tc>
          <w:tcPr>
            <w:tcW w:w="779" w:type="dxa"/>
            <w:shd w:val="clear" w:color="auto" w:fill="auto"/>
          </w:tcPr>
          <w:p w14:paraId="38D965D3" w14:textId="77777777" w:rsidR="00C31140" w:rsidRPr="009B1132" w:rsidRDefault="00C31140" w:rsidP="00152591">
            <w:pPr>
              <w:pStyle w:val="Lijstalinea"/>
              <w:numPr>
                <w:ilvl w:val="0"/>
                <w:numId w:val="21"/>
              </w:numPr>
              <w:rPr>
                <w:rFonts w:cs="Arial"/>
              </w:rPr>
            </w:pPr>
          </w:p>
        </w:tc>
        <w:tc>
          <w:tcPr>
            <w:tcW w:w="7088" w:type="dxa"/>
          </w:tcPr>
          <w:p w14:paraId="0724109E" w14:textId="15B380A8"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voert de werkzaamheden uit en rapporteert aan de opdrachtgever over de uitgevoerde werkzaamheden.</w:t>
            </w:r>
          </w:p>
        </w:tc>
        <w:tc>
          <w:tcPr>
            <w:tcW w:w="567" w:type="dxa"/>
          </w:tcPr>
          <w:p w14:paraId="1C1FE8BA" w14:textId="77777777" w:rsidR="00C31140" w:rsidRPr="009B1132" w:rsidRDefault="00C31140" w:rsidP="00D02326">
            <w:pPr>
              <w:jc w:val="center"/>
              <w:rPr>
                <w:rFonts w:cs="Arial"/>
              </w:rPr>
            </w:pPr>
            <w:r w:rsidRPr="009B1132">
              <w:rPr>
                <w:rFonts w:cs="Arial"/>
              </w:rPr>
              <w:t>Ja</w:t>
            </w:r>
          </w:p>
          <w:p w14:paraId="0D9E4363" w14:textId="0F2FF01B"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D1AE8B1" w14:textId="77777777" w:rsidR="00C31140" w:rsidRPr="009B1132" w:rsidRDefault="00C31140" w:rsidP="00D02326">
            <w:pPr>
              <w:jc w:val="center"/>
              <w:rPr>
                <w:rFonts w:cs="Arial"/>
              </w:rPr>
            </w:pPr>
            <w:r w:rsidRPr="009B1132">
              <w:rPr>
                <w:rFonts w:cs="Arial"/>
              </w:rPr>
              <w:t>Nee</w:t>
            </w:r>
          </w:p>
          <w:p w14:paraId="0B8BD31B" w14:textId="4C5DA092"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2DF0DD1B" w14:textId="77777777" w:rsidTr="00152591">
        <w:trPr>
          <w:cantSplit/>
          <w:trHeight w:val="488"/>
        </w:trPr>
        <w:tc>
          <w:tcPr>
            <w:tcW w:w="779" w:type="dxa"/>
            <w:shd w:val="clear" w:color="auto" w:fill="auto"/>
          </w:tcPr>
          <w:p w14:paraId="7A3651AB" w14:textId="77777777" w:rsidR="00C31140" w:rsidRPr="009B1132" w:rsidRDefault="00C31140" w:rsidP="00152591">
            <w:pPr>
              <w:pStyle w:val="Lijstalinea"/>
              <w:numPr>
                <w:ilvl w:val="0"/>
                <w:numId w:val="21"/>
              </w:numPr>
              <w:rPr>
                <w:rFonts w:cs="Arial"/>
              </w:rPr>
            </w:pPr>
          </w:p>
        </w:tc>
        <w:tc>
          <w:tcPr>
            <w:tcW w:w="7088" w:type="dxa"/>
          </w:tcPr>
          <w:p w14:paraId="10E7FB9B" w14:textId="225B7BDC"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Onderdelen van de schade-afhandeling zijn in elk geval een opname en een buurtonderzoek, de vervanging van materialen en afstemming met de netbeheerder (afkoppelen), het opmaken van een aansprakelijkheidsstelling, het verhalen van de schade op de dader dan wel het waarborgfonds.</w:t>
            </w:r>
          </w:p>
        </w:tc>
        <w:tc>
          <w:tcPr>
            <w:tcW w:w="567" w:type="dxa"/>
          </w:tcPr>
          <w:p w14:paraId="3EE5EBD0" w14:textId="77777777" w:rsidR="00C31140" w:rsidRPr="009B1132" w:rsidRDefault="00C31140" w:rsidP="00D02326">
            <w:pPr>
              <w:jc w:val="center"/>
              <w:rPr>
                <w:rFonts w:cs="Arial"/>
              </w:rPr>
            </w:pPr>
            <w:r w:rsidRPr="009B1132">
              <w:rPr>
                <w:rFonts w:cs="Arial"/>
              </w:rPr>
              <w:t>Ja</w:t>
            </w:r>
          </w:p>
          <w:p w14:paraId="2EAC2986" w14:textId="15945E2F"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77EDFFD2" w14:textId="77777777" w:rsidR="00C31140" w:rsidRPr="009B1132" w:rsidRDefault="00C31140" w:rsidP="00D02326">
            <w:pPr>
              <w:jc w:val="center"/>
              <w:rPr>
                <w:rFonts w:cs="Arial"/>
              </w:rPr>
            </w:pPr>
            <w:r w:rsidRPr="009B1132">
              <w:rPr>
                <w:rFonts w:cs="Arial"/>
              </w:rPr>
              <w:t>Nee</w:t>
            </w:r>
          </w:p>
          <w:p w14:paraId="1DC1C6B5" w14:textId="007C17D3"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0AE38A1F" w14:textId="77777777" w:rsidTr="00152591">
        <w:trPr>
          <w:cantSplit/>
          <w:trHeight w:val="488"/>
        </w:trPr>
        <w:tc>
          <w:tcPr>
            <w:tcW w:w="779" w:type="dxa"/>
            <w:shd w:val="clear" w:color="auto" w:fill="auto"/>
          </w:tcPr>
          <w:p w14:paraId="7DFC8418" w14:textId="77777777" w:rsidR="00C31140" w:rsidRPr="009B1132" w:rsidRDefault="00C31140" w:rsidP="00152591">
            <w:pPr>
              <w:pStyle w:val="Lijstalinea"/>
              <w:numPr>
                <w:ilvl w:val="0"/>
                <w:numId w:val="21"/>
              </w:numPr>
              <w:rPr>
                <w:rFonts w:cs="Arial"/>
              </w:rPr>
            </w:pPr>
          </w:p>
        </w:tc>
        <w:tc>
          <w:tcPr>
            <w:tcW w:w="7088" w:type="dxa"/>
          </w:tcPr>
          <w:p w14:paraId="5B648294" w14:textId="2AAB5DB2"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opdrachtgever vergoedt het eigen risico bij schades.</w:t>
            </w:r>
          </w:p>
        </w:tc>
        <w:tc>
          <w:tcPr>
            <w:tcW w:w="567" w:type="dxa"/>
          </w:tcPr>
          <w:p w14:paraId="33AAA8EF" w14:textId="77777777" w:rsidR="00C31140" w:rsidRPr="009B1132" w:rsidRDefault="00C31140" w:rsidP="00D02326">
            <w:pPr>
              <w:jc w:val="center"/>
              <w:rPr>
                <w:rFonts w:cs="Arial"/>
              </w:rPr>
            </w:pPr>
            <w:r w:rsidRPr="009B1132">
              <w:rPr>
                <w:rFonts w:cs="Arial"/>
              </w:rPr>
              <w:t>Ja</w:t>
            </w:r>
          </w:p>
          <w:p w14:paraId="39F25D54" w14:textId="351FA3E8"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19DFBA69" w14:textId="77777777" w:rsidR="00C31140" w:rsidRPr="009B1132" w:rsidRDefault="00C31140" w:rsidP="00D02326">
            <w:pPr>
              <w:jc w:val="center"/>
              <w:rPr>
                <w:rFonts w:cs="Arial"/>
              </w:rPr>
            </w:pPr>
            <w:r w:rsidRPr="009B1132">
              <w:rPr>
                <w:rFonts w:cs="Arial"/>
              </w:rPr>
              <w:t>Nee</w:t>
            </w:r>
          </w:p>
          <w:p w14:paraId="21F33922" w14:textId="36FF160A"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55743B77" w14:textId="77777777" w:rsidTr="00152591">
        <w:trPr>
          <w:cantSplit/>
          <w:trHeight w:val="488"/>
        </w:trPr>
        <w:tc>
          <w:tcPr>
            <w:tcW w:w="779" w:type="dxa"/>
            <w:shd w:val="clear" w:color="auto" w:fill="auto"/>
          </w:tcPr>
          <w:p w14:paraId="6AB3B794" w14:textId="77777777" w:rsidR="00C31140" w:rsidRPr="009B1132" w:rsidRDefault="00C31140" w:rsidP="00152591">
            <w:pPr>
              <w:pStyle w:val="Lijstalinea"/>
              <w:numPr>
                <w:ilvl w:val="0"/>
                <w:numId w:val="21"/>
              </w:numPr>
              <w:rPr>
                <w:rFonts w:cs="Arial"/>
              </w:rPr>
            </w:pPr>
          </w:p>
        </w:tc>
        <w:tc>
          <w:tcPr>
            <w:tcW w:w="7088" w:type="dxa"/>
          </w:tcPr>
          <w:p w14:paraId="0B96A42D" w14:textId="0B36470A"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te verrekenen BTW bij schades verrekent de opdrachtnemer maandelijks met de opdrachtgever.</w:t>
            </w:r>
          </w:p>
        </w:tc>
        <w:tc>
          <w:tcPr>
            <w:tcW w:w="567" w:type="dxa"/>
          </w:tcPr>
          <w:p w14:paraId="72FD4F31" w14:textId="77777777" w:rsidR="00C31140" w:rsidRPr="009B1132" w:rsidRDefault="00C31140" w:rsidP="00D02326">
            <w:pPr>
              <w:jc w:val="center"/>
              <w:rPr>
                <w:rFonts w:cs="Arial"/>
              </w:rPr>
            </w:pPr>
            <w:r w:rsidRPr="009B1132">
              <w:rPr>
                <w:rFonts w:cs="Arial"/>
              </w:rPr>
              <w:t>Ja</w:t>
            </w:r>
          </w:p>
          <w:p w14:paraId="2D250C0B" w14:textId="7AD3ECF4"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F364B0C" w14:textId="77777777" w:rsidR="00C31140" w:rsidRPr="009B1132" w:rsidRDefault="00C31140" w:rsidP="00D02326">
            <w:pPr>
              <w:jc w:val="center"/>
              <w:rPr>
                <w:rFonts w:cs="Arial"/>
              </w:rPr>
            </w:pPr>
            <w:r w:rsidRPr="009B1132">
              <w:rPr>
                <w:rFonts w:cs="Arial"/>
              </w:rPr>
              <w:t>Nee</w:t>
            </w:r>
          </w:p>
          <w:p w14:paraId="014BD698" w14:textId="50E9CF52"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042DC7E5" w14:textId="77777777" w:rsidTr="00152591">
        <w:trPr>
          <w:cantSplit/>
          <w:trHeight w:val="488"/>
        </w:trPr>
        <w:tc>
          <w:tcPr>
            <w:tcW w:w="779" w:type="dxa"/>
            <w:shd w:val="clear" w:color="auto" w:fill="auto"/>
          </w:tcPr>
          <w:p w14:paraId="6F7C18B0" w14:textId="77777777" w:rsidR="00C31140" w:rsidRPr="009B1132" w:rsidRDefault="00C31140" w:rsidP="00152591">
            <w:pPr>
              <w:pStyle w:val="Lijstalinea"/>
              <w:numPr>
                <w:ilvl w:val="0"/>
                <w:numId w:val="21"/>
              </w:numPr>
              <w:rPr>
                <w:rFonts w:cs="Arial"/>
              </w:rPr>
            </w:pPr>
          </w:p>
        </w:tc>
        <w:tc>
          <w:tcPr>
            <w:tcW w:w="7088" w:type="dxa"/>
          </w:tcPr>
          <w:p w14:paraId="06CC0FE7" w14:textId="3C500826"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Opdrachtnemer plaatst na overleg met, en akkoord door, de opdrachtgever de juiste materialen.</w:t>
            </w:r>
          </w:p>
        </w:tc>
        <w:tc>
          <w:tcPr>
            <w:tcW w:w="567" w:type="dxa"/>
          </w:tcPr>
          <w:p w14:paraId="34C34CF7" w14:textId="77777777" w:rsidR="00C31140" w:rsidRPr="009B1132" w:rsidRDefault="00C31140" w:rsidP="00D02326">
            <w:pPr>
              <w:jc w:val="center"/>
              <w:rPr>
                <w:rFonts w:cs="Arial"/>
              </w:rPr>
            </w:pPr>
            <w:r w:rsidRPr="009B1132">
              <w:rPr>
                <w:rFonts w:cs="Arial"/>
              </w:rPr>
              <w:t>Ja</w:t>
            </w:r>
          </w:p>
          <w:p w14:paraId="5D8ABD0D" w14:textId="436C60D8"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2FCC1264" w14:textId="77777777" w:rsidR="00C31140" w:rsidRPr="009B1132" w:rsidRDefault="00C31140" w:rsidP="00D02326">
            <w:pPr>
              <w:jc w:val="center"/>
              <w:rPr>
                <w:rFonts w:cs="Arial"/>
              </w:rPr>
            </w:pPr>
            <w:r w:rsidRPr="009B1132">
              <w:rPr>
                <w:rFonts w:cs="Arial"/>
              </w:rPr>
              <w:t>Nee</w:t>
            </w:r>
          </w:p>
          <w:p w14:paraId="2E83750A" w14:textId="42EA4A97"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42160E15" w14:textId="77777777" w:rsidTr="00152591">
        <w:trPr>
          <w:cantSplit/>
          <w:trHeight w:val="488"/>
        </w:trPr>
        <w:tc>
          <w:tcPr>
            <w:tcW w:w="779" w:type="dxa"/>
            <w:shd w:val="clear" w:color="auto" w:fill="auto"/>
          </w:tcPr>
          <w:p w14:paraId="0BB15426" w14:textId="77777777" w:rsidR="00C31140" w:rsidRPr="009B1132" w:rsidRDefault="00C31140" w:rsidP="00152591">
            <w:pPr>
              <w:pStyle w:val="Lijstalinea"/>
              <w:numPr>
                <w:ilvl w:val="0"/>
                <w:numId w:val="21"/>
              </w:numPr>
              <w:rPr>
                <w:rFonts w:cs="Arial"/>
              </w:rPr>
            </w:pPr>
          </w:p>
        </w:tc>
        <w:tc>
          <w:tcPr>
            <w:tcW w:w="7088" w:type="dxa"/>
          </w:tcPr>
          <w:p w14:paraId="2CF5F0B3" w14:textId="65557883"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In overleg tussen opdrachtgever en opdrachtnemer wordt bepaald wat er gebeurt met de materialen die retour komen.</w:t>
            </w:r>
          </w:p>
        </w:tc>
        <w:tc>
          <w:tcPr>
            <w:tcW w:w="567" w:type="dxa"/>
          </w:tcPr>
          <w:p w14:paraId="313C488A" w14:textId="77777777" w:rsidR="00C31140" w:rsidRPr="009B1132" w:rsidRDefault="00C31140" w:rsidP="00D02326">
            <w:pPr>
              <w:jc w:val="center"/>
              <w:rPr>
                <w:rFonts w:cs="Arial"/>
              </w:rPr>
            </w:pPr>
            <w:r w:rsidRPr="009B1132">
              <w:rPr>
                <w:rFonts w:cs="Arial"/>
              </w:rPr>
              <w:t>Ja</w:t>
            </w:r>
          </w:p>
          <w:p w14:paraId="721FD406" w14:textId="70B7AD1F"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51797A0B" w14:textId="77777777" w:rsidR="00C31140" w:rsidRPr="009B1132" w:rsidRDefault="00C31140" w:rsidP="00D02326">
            <w:pPr>
              <w:jc w:val="center"/>
              <w:rPr>
                <w:rFonts w:cs="Arial"/>
              </w:rPr>
            </w:pPr>
            <w:r w:rsidRPr="009B1132">
              <w:rPr>
                <w:rFonts w:cs="Arial"/>
              </w:rPr>
              <w:t>Nee</w:t>
            </w:r>
          </w:p>
          <w:p w14:paraId="4A15D195" w14:textId="3C4BD488"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6BA82C48" w14:textId="77777777" w:rsidTr="00152591">
        <w:trPr>
          <w:cantSplit/>
          <w:trHeight w:val="488"/>
        </w:trPr>
        <w:tc>
          <w:tcPr>
            <w:tcW w:w="779" w:type="dxa"/>
            <w:shd w:val="clear" w:color="auto" w:fill="auto"/>
          </w:tcPr>
          <w:p w14:paraId="15694560" w14:textId="77777777" w:rsidR="00C31140" w:rsidRPr="009B1132" w:rsidRDefault="00C31140" w:rsidP="00152591">
            <w:pPr>
              <w:pStyle w:val="Lijstalinea"/>
              <w:numPr>
                <w:ilvl w:val="0"/>
                <w:numId w:val="21"/>
              </w:numPr>
              <w:rPr>
                <w:rFonts w:cs="Arial"/>
              </w:rPr>
            </w:pPr>
          </w:p>
        </w:tc>
        <w:tc>
          <w:tcPr>
            <w:tcW w:w="7088" w:type="dxa"/>
          </w:tcPr>
          <w:p w14:paraId="0297233C" w14:textId="1AFD2A36" w:rsidR="00C31140" w:rsidRPr="009B1132" w:rsidRDefault="00C31140" w:rsidP="00C311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vergoedt de kosten van de opdrachtgever voor het schadeherstel, dit op basis van werkelijke kosten.</w:t>
            </w:r>
          </w:p>
        </w:tc>
        <w:tc>
          <w:tcPr>
            <w:tcW w:w="567" w:type="dxa"/>
          </w:tcPr>
          <w:p w14:paraId="44254BC2" w14:textId="77777777" w:rsidR="00C31140" w:rsidRPr="009B1132" w:rsidRDefault="00C31140" w:rsidP="00D02326">
            <w:pPr>
              <w:jc w:val="center"/>
              <w:rPr>
                <w:rFonts w:cs="Arial"/>
              </w:rPr>
            </w:pPr>
            <w:r w:rsidRPr="009B1132">
              <w:rPr>
                <w:rFonts w:cs="Arial"/>
              </w:rPr>
              <w:t>Ja</w:t>
            </w:r>
          </w:p>
          <w:p w14:paraId="7B2F607A" w14:textId="65D82FF6"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31B4CC15" w14:textId="77777777" w:rsidR="00C31140" w:rsidRPr="009B1132" w:rsidRDefault="00C31140" w:rsidP="00D02326">
            <w:pPr>
              <w:jc w:val="center"/>
              <w:rPr>
                <w:rFonts w:cs="Arial"/>
              </w:rPr>
            </w:pPr>
            <w:r w:rsidRPr="009B1132">
              <w:rPr>
                <w:rFonts w:cs="Arial"/>
              </w:rPr>
              <w:t>Nee</w:t>
            </w:r>
          </w:p>
          <w:p w14:paraId="6395248D" w14:textId="000601B2"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r w:rsidR="00C31140" w:rsidRPr="009B1132" w14:paraId="31ED0C67" w14:textId="77777777" w:rsidTr="00152591">
        <w:trPr>
          <w:cantSplit/>
          <w:trHeight w:val="488"/>
        </w:trPr>
        <w:tc>
          <w:tcPr>
            <w:tcW w:w="779" w:type="dxa"/>
            <w:shd w:val="clear" w:color="auto" w:fill="auto"/>
          </w:tcPr>
          <w:p w14:paraId="53E6DFA6" w14:textId="77777777" w:rsidR="00C31140" w:rsidRPr="009B1132" w:rsidRDefault="00C31140" w:rsidP="00152591">
            <w:pPr>
              <w:pStyle w:val="Lijstalinea"/>
              <w:numPr>
                <w:ilvl w:val="0"/>
                <w:numId w:val="21"/>
              </w:numPr>
              <w:rPr>
                <w:rFonts w:cs="Arial"/>
              </w:rPr>
            </w:pPr>
          </w:p>
        </w:tc>
        <w:tc>
          <w:tcPr>
            <w:tcW w:w="7088" w:type="dxa"/>
          </w:tcPr>
          <w:p w14:paraId="5B1EB9D8" w14:textId="368A053A" w:rsidR="00C31140" w:rsidRPr="009B1132" w:rsidRDefault="00C31140" w:rsidP="00D023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B1132">
              <w:rPr>
                <w:rFonts w:cs="Arial"/>
                <w:iCs/>
              </w:rPr>
              <w:t>De opdrachtnemer neemt de kosten van de opdrachtgever op in zijn declaratie aan de dader dan wel het waarborgfonds.</w:t>
            </w:r>
          </w:p>
        </w:tc>
        <w:tc>
          <w:tcPr>
            <w:tcW w:w="567" w:type="dxa"/>
          </w:tcPr>
          <w:p w14:paraId="017BC8C2" w14:textId="77777777" w:rsidR="00C31140" w:rsidRPr="009B1132" w:rsidRDefault="00C31140" w:rsidP="00D02326">
            <w:pPr>
              <w:jc w:val="center"/>
              <w:rPr>
                <w:rFonts w:cs="Arial"/>
              </w:rPr>
            </w:pPr>
            <w:r w:rsidRPr="009B1132">
              <w:rPr>
                <w:rFonts w:cs="Arial"/>
              </w:rPr>
              <w:t>Ja</w:t>
            </w:r>
          </w:p>
          <w:p w14:paraId="44CC8BCE" w14:textId="04D16BB6"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c>
          <w:tcPr>
            <w:tcW w:w="567" w:type="dxa"/>
          </w:tcPr>
          <w:p w14:paraId="711DCCD8" w14:textId="77777777" w:rsidR="00C31140" w:rsidRPr="009B1132" w:rsidRDefault="00C31140" w:rsidP="00D02326">
            <w:pPr>
              <w:jc w:val="center"/>
              <w:rPr>
                <w:rFonts w:cs="Arial"/>
              </w:rPr>
            </w:pPr>
            <w:r w:rsidRPr="009B1132">
              <w:rPr>
                <w:rFonts w:cs="Arial"/>
              </w:rPr>
              <w:t>Nee</w:t>
            </w:r>
          </w:p>
          <w:p w14:paraId="761C2CBC" w14:textId="1F4871AB" w:rsidR="00C31140" w:rsidRPr="009B1132" w:rsidRDefault="00C31140" w:rsidP="00D02326">
            <w:pPr>
              <w:jc w:val="center"/>
              <w:rPr>
                <w:rFonts w:cs="Arial"/>
              </w:rPr>
            </w:pPr>
            <w:r w:rsidRPr="009B1132">
              <w:rPr>
                <w:rFonts w:cs="Arial"/>
              </w:rPr>
              <w:fldChar w:fldCharType="begin">
                <w:ffData>
                  <w:name w:val="Selectievakje1"/>
                  <w:enabled/>
                  <w:calcOnExit w:val="0"/>
                  <w:checkBox>
                    <w:sizeAuto/>
                    <w:default w:val="0"/>
                  </w:checkBox>
                </w:ffData>
              </w:fldChar>
            </w:r>
            <w:r w:rsidRPr="009B1132">
              <w:rPr>
                <w:rFonts w:cs="Arial"/>
              </w:rPr>
              <w:instrText xml:space="preserve"> FORMCHECKBOX </w:instrText>
            </w:r>
            <w:r w:rsidR="007D5D2F">
              <w:rPr>
                <w:rFonts w:cs="Arial"/>
              </w:rPr>
            </w:r>
            <w:r w:rsidR="007D5D2F">
              <w:rPr>
                <w:rFonts w:cs="Arial"/>
              </w:rPr>
              <w:fldChar w:fldCharType="separate"/>
            </w:r>
            <w:r w:rsidRPr="009B1132">
              <w:rPr>
                <w:rFonts w:cs="Arial"/>
              </w:rPr>
              <w:fldChar w:fldCharType="end"/>
            </w:r>
          </w:p>
        </w:tc>
      </w:tr>
    </w:tbl>
    <w:p w14:paraId="7D4F39F9" w14:textId="77777777" w:rsidR="00640D70" w:rsidRPr="009B1132" w:rsidRDefault="00640D70" w:rsidP="00A245B0">
      <w:pPr>
        <w:rPr>
          <w:rFonts w:cs="Arial"/>
        </w:rPr>
      </w:pPr>
    </w:p>
    <w:p w14:paraId="52B1332C" w14:textId="77777777" w:rsidR="00640D70" w:rsidRPr="009B1132" w:rsidRDefault="00640D70" w:rsidP="00A245B0">
      <w:pPr>
        <w:rPr>
          <w:rFonts w:cs="Arial"/>
        </w:rPr>
      </w:pPr>
    </w:p>
    <w:p w14:paraId="5AD47AA2" w14:textId="7CF944DF" w:rsidR="00A245B0" w:rsidRPr="009B1132" w:rsidRDefault="00D94D36" w:rsidP="00706412">
      <w:pPr>
        <w:pStyle w:val="Kop1"/>
        <w:tabs>
          <w:tab w:val="left" w:pos="6400"/>
        </w:tabs>
        <w:rPr>
          <w:rFonts w:cs="Arial"/>
          <w:lang w:val="nl-NL"/>
        </w:rPr>
      </w:pPr>
      <w:bookmarkStart w:id="30" w:name="_Toc200163742"/>
      <w:bookmarkStart w:id="31" w:name="_Toc200164181"/>
      <w:bookmarkStart w:id="32" w:name="_Toc200530471"/>
      <w:bookmarkEnd w:id="9"/>
      <w:bookmarkEnd w:id="10"/>
      <w:bookmarkEnd w:id="11"/>
      <w:bookmarkEnd w:id="12"/>
      <w:bookmarkEnd w:id="13"/>
      <w:bookmarkEnd w:id="14"/>
      <w:bookmarkEnd w:id="15"/>
      <w:bookmarkEnd w:id="16"/>
      <w:bookmarkEnd w:id="18"/>
      <w:r w:rsidRPr="009B1132">
        <w:rPr>
          <w:rFonts w:cs="Arial"/>
          <w:lang w:val="nl-NL"/>
        </w:rPr>
        <w:br w:type="page"/>
      </w:r>
      <w:bookmarkEnd w:id="30"/>
      <w:bookmarkEnd w:id="31"/>
      <w:bookmarkEnd w:id="32"/>
    </w:p>
    <w:p w14:paraId="2C3E3CCB" w14:textId="0ABC3250" w:rsidR="000F3038" w:rsidRPr="009B1132" w:rsidRDefault="001F0D9C" w:rsidP="001075D9">
      <w:pPr>
        <w:spacing w:after="240"/>
        <w:rPr>
          <w:b/>
          <w:sz w:val="32"/>
        </w:rPr>
      </w:pPr>
      <w:r w:rsidRPr="009B1132">
        <w:rPr>
          <w:b/>
          <w:sz w:val="32"/>
        </w:rPr>
        <w:t>Bijlagen</w:t>
      </w:r>
    </w:p>
    <w:p w14:paraId="6AAEF329" w14:textId="49E8C214" w:rsidR="00D92B34" w:rsidRPr="009B1132" w:rsidRDefault="001F0D9C" w:rsidP="00BF0B94">
      <w:pPr>
        <w:pStyle w:val="BijlagegenummerdAD"/>
        <w:spacing w:after="0"/>
        <w:ind w:left="357" w:hanging="357"/>
        <w:rPr>
          <w:sz w:val="24"/>
        </w:rPr>
      </w:pPr>
      <w:bookmarkStart w:id="33" w:name="_Toc478151738"/>
      <w:r w:rsidRPr="009B1132">
        <w:rPr>
          <w:sz w:val="24"/>
        </w:rPr>
        <w:t xml:space="preserve">KPI </w:t>
      </w:r>
      <w:proofErr w:type="spellStart"/>
      <w:r w:rsidRPr="009B1132">
        <w:rPr>
          <w:sz w:val="24"/>
        </w:rPr>
        <w:t>smiley</w:t>
      </w:r>
      <w:proofErr w:type="spellEnd"/>
      <w:r w:rsidRPr="009B1132">
        <w:rPr>
          <w:sz w:val="24"/>
        </w:rPr>
        <w:t xml:space="preserve"> rapportage</w:t>
      </w:r>
      <w:bookmarkEnd w:id="33"/>
    </w:p>
    <w:p w14:paraId="7D6CC48F" w14:textId="3F5FA031" w:rsidR="001157A5" w:rsidRPr="009B1132" w:rsidRDefault="001157A5" w:rsidP="001157A5">
      <w:pPr>
        <w:tabs>
          <w:tab w:val="left" w:pos="2268"/>
        </w:tabs>
      </w:pPr>
      <w:r w:rsidRPr="009B1132">
        <w:tab/>
      </w:r>
      <w:r w:rsidR="00BF0B94" w:rsidRPr="009B1132">
        <w:t>(</w:t>
      </w:r>
      <w:r w:rsidR="005C025E" w:rsidRPr="009B1132">
        <w:t xml:space="preserve">Bijlage 3AD-1 KPI </w:t>
      </w:r>
      <w:proofErr w:type="spellStart"/>
      <w:r w:rsidR="005C025E" w:rsidRPr="009B1132">
        <w:t>Smiley</w:t>
      </w:r>
      <w:proofErr w:type="spellEnd"/>
      <w:r w:rsidR="005C025E" w:rsidRPr="009B1132">
        <w:t xml:space="preserve"> rapportage.xls</w:t>
      </w:r>
      <w:r w:rsidR="00BF0B94" w:rsidRPr="009B1132">
        <w:t>)</w:t>
      </w:r>
    </w:p>
    <w:p w14:paraId="4B9BDB49" w14:textId="77777777" w:rsidR="00BF0B94" w:rsidRPr="009B1132" w:rsidRDefault="00BF0B94" w:rsidP="001157A5">
      <w:pPr>
        <w:tabs>
          <w:tab w:val="left" w:pos="2268"/>
        </w:tabs>
      </w:pPr>
    </w:p>
    <w:p w14:paraId="03FBADBE" w14:textId="0C60ECE5" w:rsidR="001F0D9C" w:rsidRPr="009B1132" w:rsidRDefault="001F0D9C" w:rsidP="00BF0B94">
      <w:pPr>
        <w:pStyle w:val="BijlagegenummerdAD"/>
        <w:spacing w:after="0"/>
        <w:ind w:left="357" w:hanging="357"/>
        <w:rPr>
          <w:sz w:val="24"/>
        </w:rPr>
      </w:pPr>
      <w:bookmarkStart w:id="34" w:name="_Toc478151739"/>
      <w:r w:rsidRPr="009B1132">
        <w:rPr>
          <w:sz w:val="24"/>
        </w:rPr>
        <w:t>Areaal</w:t>
      </w:r>
      <w:r w:rsidR="001157A5" w:rsidRPr="009B1132">
        <w:rPr>
          <w:sz w:val="24"/>
        </w:rPr>
        <w:t xml:space="preserve"> en vervangingsstrategie</w:t>
      </w:r>
      <w:bookmarkEnd w:id="34"/>
    </w:p>
    <w:p w14:paraId="47827F36" w14:textId="32777F37" w:rsidR="00BF0B94" w:rsidRPr="009B1132" w:rsidRDefault="00BF0B94" w:rsidP="00BF0B94">
      <w:pPr>
        <w:tabs>
          <w:tab w:val="left" w:pos="2268"/>
        </w:tabs>
      </w:pPr>
      <w:r w:rsidRPr="009B1132">
        <w:tab/>
        <w:t>(Bijlage 3AD-2 Areaal en vervangingsstrategie</w:t>
      </w:r>
      <w:r w:rsidR="000E3BF8" w:rsidRPr="009B1132">
        <w:t xml:space="preserve"> OVL – 1.0</w:t>
      </w:r>
      <w:r w:rsidRPr="009B1132">
        <w:t>.xls)</w:t>
      </w:r>
    </w:p>
    <w:p w14:paraId="745706E4" w14:textId="77777777" w:rsidR="00BF0B94" w:rsidRPr="009B1132" w:rsidRDefault="00BF0B94" w:rsidP="00BF0B94"/>
    <w:p w14:paraId="5790FA59" w14:textId="407EF52C" w:rsidR="001F0D9C" w:rsidRPr="009B1132" w:rsidRDefault="001F0D9C" w:rsidP="00BF0B94">
      <w:pPr>
        <w:pStyle w:val="BijlagegenummerdAD"/>
        <w:spacing w:after="0"/>
        <w:ind w:left="357" w:hanging="357"/>
        <w:rPr>
          <w:sz w:val="24"/>
        </w:rPr>
      </w:pPr>
      <w:bookmarkStart w:id="35" w:name="_Toc478151740"/>
      <w:r w:rsidRPr="009B1132">
        <w:rPr>
          <w:sz w:val="24"/>
        </w:rPr>
        <w:t>Overzicht storingsmeldingen en aanrijdschades</w:t>
      </w:r>
      <w:bookmarkEnd w:id="35"/>
    </w:p>
    <w:p w14:paraId="49B05595" w14:textId="336BDA31" w:rsidR="00BF0B94" w:rsidRPr="009B1132" w:rsidRDefault="00BF0B94" w:rsidP="00BF0B94">
      <w:pPr>
        <w:tabs>
          <w:tab w:val="left" w:pos="2268"/>
        </w:tabs>
      </w:pPr>
      <w:r w:rsidRPr="009B1132">
        <w:tab/>
      </w:r>
      <w:r w:rsidR="005C025E" w:rsidRPr="009B1132">
        <w:t>(Bijlage 3AD-3 Overzicht storingen.pdf)</w:t>
      </w:r>
    </w:p>
    <w:p w14:paraId="1B2780A1" w14:textId="77777777" w:rsidR="00BF0B94" w:rsidRPr="009B1132" w:rsidRDefault="00BF0B94" w:rsidP="00BF0B94">
      <w:pPr>
        <w:tabs>
          <w:tab w:val="left" w:pos="2268"/>
        </w:tabs>
      </w:pPr>
    </w:p>
    <w:p w14:paraId="53CF40C4" w14:textId="0163CFE7" w:rsidR="001F0D9C" w:rsidRPr="009B1132" w:rsidRDefault="001F0D9C" w:rsidP="00BF0B94">
      <w:pPr>
        <w:pStyle w:val="BijlagegenummerdAD"/>
        <w:spacing w:after="0"/>
        <w:ind w:left="357" w:hanging="357"/>
        <w:rPr>
          <w:sz w:val="24"/>
        </w:rPr>
      </w:pPr>
      <w:bookmarkStart w:id="36" w:name="_Toc478151741"/>
      <w:r w:rsidRPr="009B1132">
        <w:rPr>
          <w:sz w:val="24"/>
        </w:rPr>
        <w:t>Technische eisen aan materialen</w:t>
      </w:r>
      <w:bookmarkEnd w:id="36"/>
    </w:p>
    <w:p w14:paraId="55B0790F" w14:textId="161076D6" w:rsidR="00C31140" w:rsidRPr="009B1132" w:rsidRDefault="00BF0B94" w:rsidP="00BF0B94">
      <w:pPr>
        <w:tabs>
          <w:tab w:val="left" w:pos="2268"/>
        </w:tabs>
      </w:pPr>
      <w:r w:rsidRPr="009B1132">
        <w:tab/>
        <w:t>(Bijlage 3AD-4 Technische eisen aan materialen</w:t>
      </w:r>
      <w:r w:rsidR="000E3BF8" w:rsidRPr="009B1132">
        <w:t xml:space="preserve"> OVL – 1.0.pdf</w:t>
      </w:r>
      <w:r w:rsidRPr="009B1132">
        <w:t>)</w:t>
      </w:r>
    </w:p>
    <w:p w14:paraId="3C5EBC98" w14:textId="77777777" w:rsidR="00C31140" w:rsidRPr="009B1132" w:rsidRDefault="00C31140" w:rsidP="00C31140"/>
    <w:p w14:paraId="1975F4DA" w14:textId="77777777" w:rsidR="00C31140" w:rsidRPr="009B1132" w:rsidRDefault="00C31140" w:rsidP="00C31140"/>
    <w:p w14:paraId="444A5158" w14:textId="77777777" w:rsidR="00C31140" w:rsidRPr="009B1132" w:rsidRDefault="00C31140" w:rsidP="00C31140">
      <w:pPr>
        <w:rPr>
          <w:rFonts w:cs="Arial"/>
          <w:b/>
        </w:rPr>
      </w:pPr>
      <w:r w:rsidRPr="009B1132">
        <w:rPr>
          <w:rFonts w:cs="Arial"/>
          <w:b/>
        </w:rPr>
        <w:t>Getekend voor akkoord:</w:t>
      </w:r>
    </w:p>
    <w:p w14:paraId="41A280A4" w14:textId="5CFC8A03" w:rsidR="00C31140" w:rsidRPr="009B1132" w:rsidRDefault="00C31140" w:rsidP="00C31140">
      <w:pPr>
        <w:rPr>
          <w:rFonts w:cs="Arial"/>
          <w:b/>
        </w:rPr>
      </w:pPr>
      <w:r w:rsidRPr="009B1132">
        <w:rPr>
          <w:rFonts w:cs="Arial"/>
          <w:b/>
        </w:rPr>
        <w:t>Bijlage 3AD - Programma van Eisen - Verduurzaming en onderhoud OVL 2017-2027</w:t>
      </w:r>
      <w:r w:rsidR="00A5178E">
        <w:rPr>
          <w:rFonts w:cs="Arial"/>
          <w:b/>
        </w:rPr>
        <w:t xml:space="preserve"> (versie 2.0)</w:t>
      </w:r>
      <w:bookmarkStart w:id="37" w:name="_GoBack"/>
      <w:bookmarkEnd w:id="37"/>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C31140" w:rsidRPr="009B1132" w14:paraId="3ED90C70" w14:textId="77777777" w:rsidTr="00D02326">
        <w:trPr>
          <w:trHeight w:val="448"/>
        </w:trPr>
        <w:tc>
          <w:tcPr>
            <w:tcW w:w="2209" w:type="dxa"/>
            <w:shd w:val="clear" w:color="auto" w:fill="auto"/>
            <w:vAlign w:val="center"/>
          </w:tcPr>
          <w:p w14:paraId="721F81BF" w14:textId="77777777" w:rsidR="00C31140" w:rsidRPr="009B1132" w:rsidRDefault="00C31140" w:rsidP="00D02326">
            <w:pPr>
              <w:rPr>
                <w:rFonts w:cs="Arial"/>
              </w:rPr>
            </w:pPr>
            <w:r w:rsidRPr="009B1132">
              <w:rPr>
                <w:rFonts w:cs="Arial"/>
              </w:rPr>
              <w:t>Naam inschrijver</w:t>
            </w:r>
          </w:p>
        </w:tc>
        <w:tc>
          <w:tcPr>
            <w:tcW w:w="6792" w:type="dxa"/>
            <w:vAlign w:val="center"/>
          </w:tcPr>
          <w:p w14:paraId="3DC161FD" w14:textId="77777777" w:rsidR="00C31140" w:rsidRPr="009B1132" w:rsidRDefault="00C31140" w:rsidP="00D02326">
            <w:pPr>
              <w:rPr>
                <w:rFonts w:cs="Arial"/>
              </w:rPr>
            </w:pPr>
          </w:p>
        </w:tc>
      </w:tr>
      <w:tr w:rsidR="00C31140" w:rsidRPr="009B1132" w14:paraId="39C11EFB" w14:textId="77777777" w:rsidTr="00D02326">
        <w:trPr>
          <w:trHeight w:val="413"/>
        </w:trPr>
        <w:tc>
          <w:tcPr>
            <w:tcW w:w="2209" w:type="dxa"/>
            <w:shd w:val="clear" w:color="auto" w:fill="auto"/>
            <w:vAlign w:val="center"/>
          </w:tcPr>
          <w:p w14:paraId="27BF0340" w14:textId="77777777" w:rsidR="00C31140" w:rsidRPr="009B1132" w:rsidRDefault="00C31140" w:rsidP="00D02326">
            <w:pPr>
              <w:rPr>
                <w:rFonts w:cs="Arial"/>
              </w:rPr>
            </w:pPr>
            <w:r w:rsidRPr="009B1132">
              <w:rPr>
                <w:rFonts w:cs="Arial"/>
              </w:rPr>
              <w:t>Naam tekenbevoegde</w:t>
            </w:r>
          </w:p>
        </w:tc>
        <w:tc>
          <w:tcPr>
            <w:tcW w:w="6792" w:type="dxa"/>
            <w:vAlign w:val="center"/>
          </w:tcPr>
          <w:p w14:paraId="65EC6A91" w14:textId="77777777" w:rsidR="00C31140" w:rsidRPr="009B1132" w:rsidRDefault="00C31140" w:rsidP="00D02326">
            <w:pPr>
              <w:rPr>
                <w:rFonts w:cs="Arial"/>
              </w:rPr>
            </w:pPr>
          </w:p>
        </w:tc>
      </w:tr>
      <w:tr w:rsidR="00C31140" w:rsidRPr="009B1132" w14:paraId="04053318" w14:textId="77777777" w:rsidTr="00D02326">
        <w:trPr>
          <w:trHeight w:val="920"/>
        </w:trPr>
        <w:tc>
          <w:tcPr>
            <w:tcW w:w="2209" w:type="dxa"/>
            <w:shd w:val="clear" w:color="auto" w:fill="auto"/>
            <w:vAlign w:val="center"/>
          </w:tcPr>
          <w:p w14:paraId="40CE6903" w14:textId="77777777" w:rsidR="00C31140" w:rsidRPr="009B1132" w:rsidRDefault="00C31140" w:rsidP="00D02326">
            <w:pPr>
              <w:rPr>
                <w:rFonts w:cs="Arial"/>
              </w:rPr>
            </w:pPr>
            <w:r w:rsidRPr="009B1132">
              <w:rPr>
                <w:rFonts w:cs="Arial"/>
              </w:rPr>
              <w:t>Handtekening</w:t>
            </w:r>
          </w:p>
        </w:tc>
        <w:tc>
          <w:tcPr>
            <w:tcW w:w="6792" w:type="dxa"/>
            <w:vAlign w:val="center"/>
          </w:tcPr>
          <w:p w14:paraId="499F6C29" w14:textId="77777777" w:rsidR="00C31140" w:rsidRPr="009B1132" w:rsidRDefault="00C31140" w:rsidP="00D02326">
            <w:pPr>
              <w:rPr>
                <w:rFonts w:cs="Arial"/>
              </w:rPr>
            </w:pPr>
          </w:p>
        </w:tc>
      </w:tr>
      <w:tr w:rsidR="00C31140" w:rsidRPr="009B1132" w14:paraId="68B64C96" w14:textId="77777777" w:rsidTr="00D02326">
        <w:trPr>
          <w:trHeight w:val="425"/>
        </w:trPr>
        <w:tc>
          <w:tcPr>
            <w:tcW w:w="2209" w:type="dxa"/>
            <w:shd w:val="clear" w:color="auto" w:fill="auto"/>
            <w:vAlign w:val="center"/>
          </w:tcPr>
          <w:p w14:paraId="5685DD29" w14:textId="77777777" w:rsidR="00C31140" w:rsidRPr="009B1132" w:rsidRDefault="00C31140" w:rsidP="00D02326">
            <w:pPr>
              <w:rPr>
                <w:rFonts w:cs="Arial"/>
              </w:rPr>
            </w:pPr>
            <w:r w:rsidRPr="009B1132">
              <w:rPr>
                <w:rFonts w:cs="Arial"/>
              </w:rPr>
              <w:t>Datum</w:t>
            </w:r>
          </w:p>
        </w:tc>
        <w:tc>
          <w:tcPr>
            <w:tcW w:w="6792" w:type="dxa"/>
            <w:vAlign w:val="center"/>
          </w:tcPr>
          <w:p w14:paraId="688245A2" w14:textId="77777777" w:rsidR="00C31140" w:rsidRPr="009B1132" w:rsidRDefault="00C31140" w:rsidP="00D02326">
            <w:pPr>
              <w:rPr>
                <w:rFonts w:cs="Arial"/>
              </w:rPr>
            </w:pPr>
          </w:p>
        </w:tc>
      </w:tr>
    </w:tbl>
    <w:p w14:paraId="34A5168C" w14:textId="77777777" w:rsidR="00C31140" w:rsidRPr="009B1132" w:rsidRDefault="00C31140" w:rsidP="00C31140">
      <w:pPr>
        <w:rPr>
          <w:rFonts w:cs="Arial"/>
        </w:rPr>
      </w:pPr>
    </w:p>
    <w:p w14:paraId="6E210944" w14:textId="77777777" w:rsidR="00C31140" w:rsidRPr="009B1132" w:rsidRDefault="00C31140" w:rsidP="00C31140"/>
    <w:sectPr w:rsidR="00C31140" w:rsidRPr="009B1132" w:rsidSect="00806ACB">
      <w:headerReference w:type="even" r:id="rId11"/>
      <w:headerReference w:type="default" r:id="rId12"/>
      <w:footerReference w:type="default" r:id="rId13"/>
      <w:footerReference w:type="first" r:id="rId14"/>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A4801" w14:textId="77777777" w:rsidR="007D5D2F" w:rsidRDefault="007D5D2F">
      <w:pPr>
        <w:spacing w:line="240" w:lineRule="auto"/>
      </w:pPr>
      <w:r>
        <w:separator/>
      </w:r>
    </w:p>
  </w:endnote>
  <w:endnote w:type="continuationSeparator" w:id="0">
    <w:p w14:paraId="46A50EC7" w14:textId="77777777" w:rsidR="007D5D2F" w:rsidRDefault="007D5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ayout w:type="fixed"/>
      <w:tblLook w:val="01E0" w:firstRow="1" w:lastRow="1" w:firstColumn="1" w:lastColumn="1" w:noHBand="0" w:noVBand="0"/>
    </w:tblPr>
    <w:tblGrid>
      <w:gridCol w:w="4644"/>
      <w:gridCol w:w="1843"/>
      <w:gridCol w:w="2724"/>
    </w:tblGrid>
    <w:tr w:rsidR="007D5D2F" w:rsidRPr="008E640B" w14:paraId="21F04040" w14:textId="77777777" w:rsidTr="007D5D2F">
      <w:trPr>
        <w:trHeight w:val="567"/>
      </w:trPr>
      <w:tc>
        <w:tcPr>
          <w:tcW w:w="4644" w:type="dxa"/>
          <w:shd w:val="clear" w:color="auto" w:fill="auto"/>
        </w:tcPr>
        <w:p w14:paraId="26F022F9" w14:textId="77777777" w:rsidR="007D5D2F" w:rsidRDefault="007D5D2F" w:rsidP="001157A5">
          <w:pPr>
            <w:rPr>
              <w:rFonts w:cs="Arial"/>
              <w:sz w:val="16"/>
            </w:rPr>
          </w:pPr>
          <w:r w:rsidRPr="0045297C">
            <w:rPr>
              <w:rFonts w:cs="Arial"/>
              <w:sz w:val="16"/>
            </w:rPr>
            <w:t>Verduurzaming en onderhoud OV</w:t>
          </w:r>
          <w:r>
            <w:rPr>
              <w:rFonts w:cs="Arial"/>
              <w:sz w:val="16"/>
            </w:rPr>
            <w:t>L</w:t>
          </w:r>
          <w:r w:rsidRPr="0045297C">
            <w:rPr>
              <w:rFonts w:cs="Arial"/>
              <w:sz w:val="16"/>
            </w:rPr>
            <w:t xml:space="preserve"> 2017-2027</w:t>
          </w:r>
          <w:r>
            <w:rPr>
              <w:rFonts w:cs="Arial"/>
              <w:sz w:val="16"/>
            </w:rPr>
            <w:t xml:space="preserve">, </w:t>
          </w:r>
          <w:r w:rsidRPr="005B4484">
            <w:rPr>
              <w:rFonts w:cs="Arial"/>
              <w:sz w:val="16"/>
            </w:rPr>
            <w:t>17.BOR.02</w:t>
          </w:r>
        </w:p>
        <w:p w14:paraId="657A5ED4" w14:textId="77777777" w:rsidR="007D5D2F" w:rsidRPr="008E640B" w:rsidRDefault="007D5D2F" w:rsidP="001157A5">
          <w:pPr>
            <w:rPr>
              <w:rFonts w:cs="Arial"/>
              <w:sz w:val="16"/>
            </w:rPr>
          </w:pPr>
          <w:r>
            <w:rPr>
              <w:rFonts w:cs="Arial"/>
              <w:sz w:val="16"/>
            </w:rPr>
            <w:t xml:space="preserve">Verseonnummer: </w:t>
          </w:r>
          <w:r w:rsidRPr="009A1B32">
            <w:rPr>
              <w:rFonts w:cs="Arial"/>
              <w:sz w:val="16"/>
            </w:rPr>
            <w:t>1036767</w:t>
          </w:r>
        </w:p>
      </w:tc>
      <w:tc>
        <w:tcPr>
          <w:tcW w:w="1843" w:type="dxa"/>
          <w:shd w:val="clear" w:color="auto" w:fill="auto"/>
          <w:vAlign w:val="center"/>
        </w:tcPr>
        <w:p w14:paraId="2294E9F2" w14:textId="79913676" w:rsidR="007D5D2F" w:rsidRPr="008E640B" w:rsidRDefault="007D5D2F" w:rsidP="001157A5">
          <w:pPr>
            <w:jc w:val="center"/>
            <w:rPr>
              <w:rFonts w:cs="Arial"/>
              <w:sz w:val="16"/>
            </w:rPr>
          </w:pPr>
          <w:proofErr w:type="spellStart"/>
          <w:r>
            <w:rPr>
              <w:rFonts w:cs="Arial"/>
              <w:sz w:val="16"/>
            </w:rPr>
            <w:t>PvE</w:t>
          </w:r>
          <w:proofErr w:type="spellEnd"/>
          <w:r>
            <w:rPr>
              <w:rFonts w:cs="Arial"/>
              <w:sz w:val="16"/>
            </w:rPr>
            <w:t xml:space="preserve"> n.a.v. </w:t>
          </w:r>
          <w:proofErr w:type="spellStart"/>
          <w:r>
            <w:rPr>
              <w:rFonts w:cs="Arial"/>
              <w:sz w:val="16"/>
            </w:rPr>
            <w:t>NvI</w:t>
          </w:r>
          <w:proofErr w:type="spellEnd"/>
          <w:r>
            <w:rPr>
              <w:rFonts w:cs="Arial"/>
              <w:sz w:val="16"/>
            </w:rPr>
            <w:t xml:space="preserve"> 2.0</w:t>
          </w:r>
        </w:p>
      </w:tc>
      <w:tc>
        <w:tcPr>
          <w:tcW w:w="2724" w:type="dxa"/>
        </w:tcPr>
        <w:p w14:paraId="45DFB737" w14:textId="4E3955DE" w:rsidR="007D5D2F" w:rsidRPr="008E640B" w:rsidRDefault="007D5D2F" w:rsidP="001157A5">
          <w:pPr>
            <w:jc w:val="right"/>
            <w:rPr>
              <w:rFonts w:cs="Arial"/>
              <w:sz w:val="16"/>
            </w:rPr>
          </w:pPr>
          <w:r>
            <w:rPr>
              <w:rFonts w:cs="Arial"/>
              <w:sz w:val="16"/>
            </w:rPr>
            <w:t>Versie: 2.0</w:t>
          </w:r>
        </w:p>
        <w:p w14:paraId="32848BB4" w14:textId="21C8C198" w:rsidR="007D5D2F" w:rsidRPr="008E640B" w:rsidRDefault="007D5D2F" w:rsidP="007D5D2F">
          <w:pPr>
            <w:jc w:val="right"/>
            <w:rPr>
              <w:rFonts w:cs="Arial"/>
              <w:sz w:val="16"/>
            </w:rPr>
          </w:pPr>
          <w:r>
            <w:rPr>
              <w:rFonts w:cs="Arial"/>
              <w:sz w:val="16"/>
            </w:rPr>
            <w:t>Datum: 20-04-2017</w:t>
          </w:r>
        </w:p>
      </w:tc>
    </w:tr>
  </w:tbl>
  <w:p w14:paraId="22BD0AC6" w14:textId="77777777" w:rsidR="007D5D2F" w:rsidRPr="008E640B" w:rsidRDefault="007D5D2F" w:rsidP="00C45597">
    <w:pPr>
      <w:pStyle w:val="Voettekst"/>
      <w:jc w:val="left"/>
      <w:rPr>
        <w:rFonts w:ascii="Arial" w:hAnsi="Arial" w:cs="Arial"/>
        <w:sz w:val="2"/>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3E631" w14:textId="77777777" w:rsidR="007D5D2F" w:rsidRDefault="007D5D2F" w:rsidP="00D951B2">
    <w:pPr>
      <w:pStyle w:val="Voettekst"/>
      <w:jc w:val="left"/>
      <w:rPr>
        <w:rFonts w:ascii="Arial" w:hAnsi="Arial" w:cs="Arial"/>
        <w:lang w:val="nl-NL"/>
      </w:rPr>
    </w:pPr>
    <w:r w:rsidRPr="00D951B2">
      <w:rPr>
        <w:rFonts w:ascii="Arial" w:hAnsi="Arial" w:cs="Arial"/>
      </w:rPr>
      <w:t>© LIGHT2020</w:t>
    </w:r>
  </w:p>
  <w:p w14:paraId="7AF47EFB" w14:textId="7BBFDC08" w:rsidR="007D5D2F" w:rsidRPr="00D951B2" w:rsidRDefault="007D5D2F" w:rsidP="00D951B2">
    <w:pPr>
      <w:pStyle w:val="Voettekst"/>
      <w:jc w:val="left"/>
      <w:rPr>
        <w:rFonts w:ascii="Arial" w:hAnsi="Arial" w:cs="Arial"/>
        <w:lang w:val="nl-NL"/>
      </w:rPr>
    </w:pPr>
    <w:proofErr w:type="spellStart"/>
    <w:r w:rsidRPr="00D951B2">
      <w:rPr>
        <w:rFonts w:ascii="Arial" w:hAnsi="Arial" w:cs="Arial"/>
      </w:rPr>
      <w:t>Besteksteksten</w:t>
    </w:r>
    <w:proofErr w:type="spellEnd"/>
    <w:r w:rsidRPr="00D951B2">
      <w:rPr>
        <w:rFonts w:ascii="Arial" w:hAnsi="Arial" w:cs="Arial"/>
      </w:rPr>
      <w:t xml:space="preserve"> zijn oorspronkelijke werken en vallen onder het auteursrecht. Deze bijlage en onderliggende bijlagen zijn eigendom van LIG</w:t>
    </w:r>
    <w:r>
      <w:rPr>
        <w:rFonts w:ascii="Arial" w:hAnsi="Arial" w:cs="Arial"/>
      </w:rPr>
      <w:t>HT2020 en de gemeente Barneveld</w:t>
    </w:r>
    <w:r>
      <w:rPr>
        <w:rFonts w:ascii="Arial" w:hAnsi="Arial" w:cs="Arial"/>
        <w:lang w:val="nl-NL"/>
      </w:rPr>
      <w:t>.</w:t>
    </w:r>
  </w:p>
  <w:p w14:paraId="73F71893" w14:textId="0A6922B5" w:rsidR="007D5D2F" w:rsidRPr="00D951B2" w:rsidRDefault="007D5D2F" w:rsidP="00D951B2">
    <w:pPr>
      <w:pStyle w:val="Voettekst"/>
      <w:jc w:val="left"/>
      <w:rPr>
        <w:rFonts w:ascii="Arial" w:hAnsi="Arial" w:cs="Arial"/>
      </w:rPr>
    </w:pPr>
    <w:r w:rsidRPr="00D951B2">
      <w:rPr>
        <w:rFonts w:ascii="Arial" w:hAnsi="Arial" w:cs="Arial"/>
      </w:rPr>
      <w:t>Niets uit deze documenten mag zonder voorafgaande schriftelijke toestemming van LIGHT2020</w:t>
    </w:r>
    <w:r>
      <w:rPr>
        <w:rFonts w:ascii="Arial" w:hAnsi="Arial" w:cs="Arial"/>
        <w:lang w:val="nl-NL"/>
      </w:rPr>
      <w:t xml:space="preserve"> of de gemeente Barneveld</w:t>
    </w:r>
    <w:r w:rsidRPr="00D951B2">
      <w:rPr>
        <w:rFonts w:ascii="Arial" w:hAnsi="Arial" w:cs="Arial"/>
      </w:rPr>
      <w:t xml:space="preserve"> worden verveelvoudigd of gebruikt voor andere projecten.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7F4DB" w14:textId="77777777" w:rsidR="007D5D2F" w:rsidRDefault="007D5D2F">
      <w:pPr>
        <w:spacing w:line="240" w:lineRule="auto"/>
      </w:pPr>
      <w:r>
        <w:separator/>
      </w:r>
    </w:p>
  </w:footnote>
  <w:footnote w:type="continuationSeparator" w:id="0">
    <w:p w14:paraId="7A25ECC3" w14:textId="77777777" w:rsidR="007D5D2F" w:rsidRDefault="007D5D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2E49A" w14:textId="77777777" w:rsidR="007D5D2F" w:rsidRDefault="007D5D2F">
    <w:pPr>
      <w:pStyle w:val="Koptekst"/>
    </w:pPr>
  </w:p>
  <w:p w14:paraId="4DC89700" w14:textId="77777777" w:rsidR="007D5D2F" w:rsidRDefault="007D5D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EE920" w14:textId="77777777" w:rsidR="007D5D2F" w:rsidRPr="008E640B" w:rsidRDefault="007D5D2F"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621B52">
      <w:rPr>
        <w:rStyle w:val="Paginanummer"/>
        <w:rFonts w:cs="Arial"/>
        <w:noProof/>
        <w:sz w:val="16"/>
        <w:szCs w:val="16"/>
      </w:rPr>
      <w:t>10</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621B52">
      <w:rPr>
        <w:rStyle w:val="Paginanummer"/>
        <w:rFonts w:cs="Arial"/>
        <w:noProof/>
        <w:sz w:val="16"/>
        <w:szCs w:val="16"/>
      </w:rPr>
      <w:t>10</w:t>
    </w:r>
    <w:r w:rsidRPr="008E640B">
      <w:rPr>
        <w:rStyle w:val="Paginanummer"/>
        <w:rFonts w:cs="Arial"/>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4EA0F68"/>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F3472B"/>
    <w:multiLevelType w:val="hybridMultilevel"/>
    <w:tmpl w:val="ECCE3690"/>
    <w:lvl w:ilvl="0" w:tplc="5E6CDF30">
      <w:start w:val="1"/>
      <w:numFmt w:val="decimal"/>
      <w:suff w:val="nothing"/>
      <w:lvlText w:val="SA-%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4E039C7"/>
    <w:multiLevelType w:val="hybridMultilevel"/>
    <w:tmpl w:val="C7F8FE1E"/>
    <w:lvl w:ilvl="0" w:tplc="FBB046A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nsid w:val="1C772E19"/>
    <w:multiLevelType w:val="hybridMultilevel"/>
    <w:tmpl w:val="1F08F8EE"/>
    <w:lvl w:ilvl="0" w:tplc="8E027378">
      <w:start w:val="1"/>
      <w:numFmt w:val="decimal"/>
      <w:suff w:val="nothing"/>
      <w:lvlText w:val="WE-%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8">
    <w:nsid w:val="21740C57"/>
    <w:multiLevelType w:val="hybridMultilevel"/>
    <w:tmpl w:val="162875F0"/>
    <w:lvl w:ilvl="0" w:tplc="1430D194">
      <w:start w:val="1"/>
      <w:numFmt w:val="decimal"/>
      <w:pStyle w:val="BijlagegenummerdAD"/>
      <w:lvlText w:val="Bijlage 3AD-%1"/>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1BF76E3"/>
    <w:multiLevelType w:val="hybridMultilevel"/>
    <w:tmpl w:val="7FCC25BC"/>
    <w:lvl w:ilvl="0" w:tplc="6F3CC8A2">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3816707"/>
    <w:multiLevelType w:val="hybridMultilevel"/>
    <w:tmpl w:val="580E9856"/>
    <w:lvl w:ilvl="0" w:tplc="E21A872E">
      <w:start w:val="1"/>
      <w:numFmt w:val="decimal"/>
      <w:suff w:val="nothing"/>
      <w:lvlText w:val="MA-%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3">
    <w:nsid w:val="59C40CF2"/>
    <w:multiLevelType w:val="hybridMultilevel"/>
    <w:tmpl w:val="B10A3D5A"/>
    <w:lvl w:ilvl="0" w:tplc="6F3CC8A2">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CFF704F"/>
    <w:multiLevelType w:val="hybridMultilevel"/>
    <w:tmpl w:val="CF64EB14"/>
    <w:lvl w:ilvl="0" w:tplc="AB0A5426">
      <w:start w:val="1"/>
      <w:numFmt w:val="decimal"/>
      <w:suff w:val="nothing"/>
      <w:lvlText w:val="IN-%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6">
    <w:nsid w:val="68112356"/>
    <w:multiLevelType w:val="hybridMultilevel"/>
    <w:tmpl w:val="40625DDE"/>
    <w:lvl w:ilvl="0" w:tplc="231C5166">
      <w:start w:val="1"/>
      <w:numFmt w:val="decimal"/>
      <w:suff w:val="nothing"/>
      <w:lvlText w:val="AV-%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8">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6CF2954"/>
    <w:multiLevelType w:val="hybridMultilevel"/>
    <w:tmpl w:val="68421290"/>
    <w:lvl w:ilvl="0" w:tplc="6F3CC8A2">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1">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7"/>
  </w:num>
  <w:num w:numId="2">
    <w:abstractNumId w:val="12"/>
  </w:num>
  <w:num w:numId="3">
    <w:abstractNumId w:val="4"/>
  </w:num>
  <w:num w:numId="4">
    <w:abstractNumId w:val="11"/>
  </w:num>
  <w:num w:numId="5">
    <w:abstractNumId w:val="22"/>
  </w:num>
  <w:num w:numId="6">
    <w:abstractNumId w:val="15"/>
  </w:num>
  <w:num w:numId="7">
    <w:abstractNumId w:val="5"/>
  </w:num>
  <w:num w:numId="8">
    <w:abstractNumId w:val="7"/>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0"/>
  </w:num>
  <w:num w:numId="11">
    <w:abstractNumId w:val="0"/>
  </w:num>
  <w:num w:numId="12">
    <w:abstractNumId w:val="18"/>
  </w:num>
  <w:num w:numId="13">
    <w:abstractNumId w:val="8"/>
  </w:num>
  <w:num w:numId="14">
    <w:abstractNumId w:val="13"/>
  </w:num>
  <w:num w:numId="15">
    <w:abstractNumId w:val="19"/>
  </w:num>
  <w:num w:numId="16">
    <w:abstractNumId w:val="9"/>
  </w:num>
  <w:num w:numId="17">
    <w:abstractNumId w:val="3"/>
  </w:num>
  <w:num w:numId="18">
    <w:abstractNumId w:val="16"/>
  </w:num>
  <w:num w:numId="19">
    <w:abstractNumId w:val="10"/>
  </w:num>
  <w:num w:numId="20">
    <w:abstractNumId w:val="14"/>
  </w:num>
  <w:num w:numId="21">
    <w:abstractNumId w:val="2"/>
  </w:num>
  <w:num w:numId="22">
    <w:abstractNumId w:val="21"/>
  </w:num>
  <w:num w:numId="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2289">
      <o:colormru v:ext="edit" colors="#9696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2E6"/>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6BF"/>
    <w:rsid w:val="000275FA"/>
    <w:rsid w:val="00027674"/>
    <w:rsid w:val="00027797"/>
    <w:rsid w:val="00027D4A"/>
    <w:rsid w:val="0003014B"/>
    <w:rsid w:val="000313EB"/>
    <w:rsid w:val="0003151C"/>
    <w:rsid w:val="000327A5"/>
    <w:rsid w:val="0003327B"/>
    <w:rsid w:val="00033F83"/>
    <w:rsid w:val="00034A09"/>
    <w:rsid w:val="00036479"/>
    <w:rsid w:val="000369AE"/>
    <w:rsid w:val="00037346"/>
    <w:rsid w:val="00037D22"/>
    <w:rsid w:val="00037EB3"/>
    <w:rsid w:val="000416FA"/>
    <w:rsid w:val="000423C8"/>
    <w:rsid w:val="000444BA"/>
    <w:rsid w:val="00045025"/>
    <w:rsid w:val="00046CA6"/>
    <w:rsid w:val="00047501"/>
    <w:rsid w:val="00050724"/>
    <w:rsid w:val="00050BCA"/>
    <w:rsid w:val="00051F6A"/>
    <w:rsid w:val="0005331E"/>
    <w:rsid w:val="00053A56"/>
    <w:rsid w:val="00054738"/>
    <w:rsid w:val="00054BFA"/>
    <w:rsid w:val="00055573"/>
    <w:rsid w:val="00057F3B"/>
    <w:rsid w:val="0006007D"/>
    <w:rsid w:val="00060543"/>
    <w:rsid w:val="00060808"/>
    <w:rsid w:val="00060A51"/>
    <w:rsid w:val="000616D6"/>
    <w:rsid w:val="00062E26"/>
    <w:rsid w:val="00063AA9"/>
    <w:rsid w:val="000655B6"/>
    <w:rsid w:val="00065AC2"/>
    <w:rsid w:val="000666FD"/>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D75"/>
    <w:rsid w:val="000B7B43"/>
    <w:rsid w:val="000B7EAF"/>
    <w:rsid w:val="000C04E3"/>
    <w:rsid w:val="000C0CE0"/>
    <w:rsid w:val="000C16CF"/>
    <w:rsid w:val="000C2A31"/>
    <w:rsid w:val="000C2EE2"/>
    <w:rsid w:val="000C320B"/>
    <w:rsid w:val="000C3857"/>
    <w:rsid w:val="000C4B0D"/>
    <w:rsid w:val="000C56DD"/>
    <w:rsid w:val="000C5FF6"/>
    <w:rsid w:val="000C60B0"/>
    <w:rsid w:val="000C66D4"/>
    <w:rsid w:val="000C67C1"/>
    <w:rsid w:val="000C7201"/>
    <w:rsid w:val="000D1BF1"/>
    <w:rsid w:val="000D1F5E"/>
    <w:rsid w:val="000D2137"/>
    <w:rsid w:val="000D3D29"/>
    <w:rsid w:val="000D3E56"/>
    <w:rsid w:val="000D52D8"/>
    <w:rsid w:val="000D63B1"/>
    <w:rsid w:val="000D6E2B"/>
    <w:rsid w:val="000D7CC3"/>
    <w:rsid w:val="000E0B3B"/>
    <w:rsid w:val="000E12E2"/>
    <w:rsid w:val="000E144E"/>
    <w:rsid w:val="000E183B"/>
    <w:rsid w:val="000E1FC2"/>
    <w:rsid w:val="000E3BF8"/>
    <w:rsid w:val="000E42A9"/>
    <w:rsid w:val="000E4C80"/>
    <w:rsid w:val="000E560A"/>
    <w:rsid w:val="000E6680"/>
    <w:rsid w:val="000E66A6"/>
    <w:rsid w:val="000E6773"/>
    <w:rsid w:val="000E6815"/>
    <w:rsid w:val="000E6D6D"/>
    <w:rsid w:val="000E7CD6"/>
    <w:rsid w:val="000F032E"/>
    <w:rsid w:val="000F04C3"/>
    <w:rsid w:val="000F2292"/>
    <w:rsid w:val="000F3038"/>
    <w:rsid w:val="000F333E"/>
    <w:rsid w:val="000F3635"/>
    <w:rsid w:val="000F3ADF"/>
    <w:rsid w:val="000F40B2"/>
    <w:rsid w:val="000F427E"/>
    <w:rsid w:val="000F48D4"/>
    <w:rsid w:val="000F540C"/>
    <w:rsid w:val="000F544F"/>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5D9"/>
    <w:rsid w:val="0010766E"/>
    <w:rsid w:val="0011115A"/>
    <w:rsid w:val="0011149A"/>
    <w:rsid w:val="00111957"/>
    <w:rsid w:val="00111D6C"/>
    <w:rsid w:val="00113FB0"/>
    <w:rsid w:val="001146C8"/>
    <w:rsid w:val="00114D89"/>
    <w:rsid w:val="001157A5"/>
    <w:rsid w:val="001157BE"/>
    <w:rsid w:val="00115A98"/>
    <w:rsid w:val="00116F06"/>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303"/>
    <w:rsid w:val="001273AA"/>
    <w:rsid w:val="001275FD"/>
    <w:rsid w:val="00130ED0"/>
    <w:rsid w:val="001318C3"/>
    <w:rsid w:val="00132406"/>
    <w:rsid w:val="0013280C"/>
    <w:rsid w:val="00132D97"/>
    <w:rsid w:val="001330FA"/>
    <w:rsid w:val="0013364D"/>
    <w:rsid w:val="00133EDB"/>
    <w:rsid w:val="00134A30"/>
    <w:rsid w:val="0013621E"/>
    <w:rsid w:val="0013699C"/>
    <w:rsid w:val="00137586"/>
    <w:rsid w:val="0014161C"/>
    <w:rsid w:val="00141845"/>
    <w:rsid w:val="00142987"/>
    <w:rsid w:val="001441C2"/>
    <w:rsid w:val="00145901"/>
    <w:rsid w:val="00145A1F"/>
    <w:rsid w:val="001462C6"/>
    <w:rsid w:val="00150688"/>
    <w:rsid w:val="001515BC"/>
    <w:rsid w:val="00151800"/>
    <w:rsid w:val="0015221F"/>
    <w:rsid w:val="00152519"/>
    <w:rsid w:val="00152591"/>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4497"/>
    <w:rsid w:val="00174679"/>
    <w:rsid w:val="001747B3"/>
    <w:rsid w:val="001747EC"/>
    <w:rsid w:val="00174A1F"/>
    <w:rsid w:val="00174DE6"/>
    <w:rsid w:val="00174F5D"/>
    <w:rsid w:val="00175A40"/>
    <w:rsid w:val="00176413"/>
    <w:rsid w:val="00176717"/>
    <w:rsid w:val="00176B11"/>
    <w:rsid w:val="001776C0"/>
    <w:rsid w:val="0017775E"/>
    <w:rsid w:val="00177F1B"/>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6CA"/>
    <w:rsid w:val="001A598C"/>
    <w:rsid w:val="001A6558"/>
    <w:rsid w:val="001A7268"/>
    <w:rsid w:val="001A76AA"/>
    <w:rsid w:val="001B0DE5"/>
    <w:rsid w:val="001B11BC"/>
    <w:rsid w:val="001B17E9"/>
    <w:rsid w:val="001B20DC"/>
    <w:rsid w:val="001B2BC0"/>
    <w:rsid w:val="001B3A1F"/>
    <w:rsid w:val="001B453F"/>
    <w:rsid w:val="001B4A2D"/>
    <w:rsid w:val="001B5198"/>
    <w:rsid w:val="001B5DE0"/>
    <w:rsid w:val="001B6553"/>
    <w:rsid w:val="001B7958"/>
    <w:rsid w:val="001C0387"/>
    <w:rsid w:val="001C1108"/>
    <w:rsid w:val="001C1EF1"/>
    <w:rsid w:val="001C2390"/>
    <w:rsid w:val="001C26F4"/>
    <w:rsid w:val="001C31DE"/>
    <w:rsid w:val="001C37C4"/>
    <w:rsid w:val="001C43B8"/>
    <w:rsid w:val="001C4D22"/>
    <w:rsid w:val="001C5168"/>
    <w:rsid w:val="001C558A"/>
    <w:rsid w:val="001C5CD0"/>
    <w:rsid w:val="001C6359"/>
    <w:rsid w:val="001C70DB"/>
    <w:rsid w:val="001C7AED"/>
    <w:rsid w:val="001C7F67"/>
    <w:rsid w:val="001D04FA"/>
    <w:rsid w:val="001D05B5"/>
    <w:rsid w:val="001D0950"/>
    <w:rsid w:val="001D1253"/>
    <w:rsid w:val="001D21EB"/>
    <w:rsid w:val="001D22E8"/>
    <w:rsid w:val="001D2E5F"/>
    <w:rsid w:val="001D3BE9"/>
    <w:rsid w:val="001D4E71"/>
    <w:rsid w:val="001D6908"/>
    <w:rsid w:val="001D701F"/>
    <w:rsid w:val="001E0AF7"/>
    <w:rsid w:val="001E1B4B"/>
    <w:rsid w:val="001E1B51"/>
    <w:rsid w:val="001E1B5D"/>
    <w:rsid w:val="001E268A"/>
    <w:rsid w:val="001E2D2A"/>
    <w:rsid w:val="001E3757"/>
    <w:rsid w:val="001E3F53"/>
    <w:rsid w:val="001E4294"/>
    <w:rsid w:val="001E45D5"/>
    <w:rsid w:val="001E50F8"/>
    <w:rsid w:val="001E5C60"/>
    <w:rsid w:val="001E5D9F"/>
    <w:rsid w:val="001E6077"/>
    <w:rsid w:val="001E6903"/>
    <w:rsid w:val="001E7405"/>
    <w:rsid w:val="001E7FE7"/>
    <w:rsid w:val="001F052B"/>
    <w:rsid w:val="001F07E6"/>
    <w:rsid w:val="001F0C8A"/>
    <w:rsid w:val="001F0D62"/>
    <w:rsid w:val="001F0D9C"/>
    <w:rsid w:val="001F10D4"/>
    <w:rsid w:val="001F1DD9"/>
    <w:rsid w:val="001F221D"/>
    <w:rsid w:val="001F231E"/>
    <w:rsid w:val="001F2C31"/>
    <w:rsid w:val="001F36DD"/>
    <w:rsid w:val="001F3DF1"/>
    <w:rsid w:val="001F560D"/>
    <w:rsid w:val="001F58EC"/>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39D0"/>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2"/>
    <w:rsid w:val="002222BA"/>
    <w:rsid w:val="00222473"/>
    <w:rsid w:val="00222FCB"/>
    <w:rsid w:val="002230E2"/>
    <w:rsid w:val="00224919"/>
    <w:rsid w:val="00224E35"/>
    <w:rsid w:val="0022703E"/>
    <w:rsid w:val="0022773D"/>
    <w:rsid w:val="00227E03"/>
    <w:rsid w:val="00227E2D"/>
    <w:rsid w:val="00230933"/>
    <w:rsid w:val="0023122F"/>
    <w:rsid w:val="00231507"/>
    <w:rsid w:val="00231874"/>
    <w:rsid w:val="00231B78"/>
    <w:rsid w:val="00232D52"/>
    <w:rsid w:val="00234131"/>
    <w:rsid w:val="002351D6"/>
    <w:rsid w:val="00235979"/>
    <w:rsid w:val="00235E5C"/>
    <w:rsid w:val="00235EE5"/>
    <w:rsid w:val="002368E5"/>
    <w:rsid w:val="00236BB0"/>
    <w:rsid w:val="002379FB"/>
    <w:rsid w:val="00240293"/>
    <w:rsid w:val="00243082"/>
    <w:rsid w:val="0024345E"/>
    <w:rsid w:val="0024347B"/>
    <w:rsid w:val="00243837"/>
    <w:rsid w:val="00243CA4"/>
    <w:rsid w:val="00244C0B"/>
    <w:rsid w:val="00244F59"/>
    <w:rsid w:val="00245DDC"/>
    <w:rsid w:val="00246111"/>
    <w:rsid w:val="00246DE2"/>
    <w:rsid w:val="0024700F"/>
    <w:rsid w:val="0024713E"/>
    <w:rsid w:val="00247B2D"/>
    <w:rsid w:val="00247BCE"/>
    <w:rsid w:val="00250180"/>
    <w:rsid w:val="00250BB9"/>
    <w:rsid w:val="00251087"/>
    <w:rsid w:val="002516EC"/>
    <w:rsid w:val="00251FC1"/>
    <w:rsid w:val="00252BD7"/>
    <w:rsid w:val="002537FF"/>
    <w:rsid w:val="00254291"/>
    <w:rsid w:val="00254AAF"/>
    <w:rsid w:val="00257147"/>
    <w:rsid w:val="002571A1"/>
    <w:rsid w:val="0025748F"/>
    <w:rsid w:val="002602EC"/>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3EBD"/>
    <w:rsid w:val="00274231"/>
    <w:rsid w:val="00275B5C"/>
    <w:rsid w:val="00275E95"/>
    <w:rsid w:val="002760CA"/>
    <w:rsid w:val="002763FA"/>
    <w:rsid w:val="002767CA"/>
    <w:rsid w:val="002832E5"/>
    <w:rsid w:val="0028362C"/>
    <w:rsid w:val="00283F69"/>
    <w:rsid w:val="00283FE8"/>
    <w:rsid w:val="002848FC"/>
    <w:rsid w:val="00285418"/>
    <w:rsid w:val="00285759"/>
    <w:rsid w:val="00285C8D"/>
    <w:rsid w:val="0028662F"/>
    <w:rsid w:val="00287AF5"/>
    <w:rsid w:val="0029073F"/>
    <w:rsid w:val="002914EB"/>
    <w:rsid w:val="00291C4B"/>
    <w:rsid w:val="00292D98"/>
    <w:rsid w:val="00294733"/>
    <w:rsid w:val="00294E2F"/>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15EE"/>
    <w:rsid w:val="002B1970"/>
    <w:rsid w:val="002B1F3D"/>
    <w:rsid w:val="002B2269"/>
    <w:rsid w:val="002B2D44"/>
    <w:rsid w:val="002B328C"/>
    <w:rsid w:val="002B3834"/>
    <w:rsid w:val="002B3B9C"/>
    <w:rsid w:val="002B4C1C"/>
    <w:rsid w:val="002B4D51"/>
    <w:rsid w:val="002B5132"/>
    <w:rsid w:val="002B5C8B"/>
    <w:rsid w:val="002B6117"/>
    <w:rsid w:val="002B65BE"/>
    <w:rsid w:val="002B69C3"/>
    <w:rsid w:val="002B6ACC"/>
    <w:rsid w:val="002B7E56"/>
    <w:rsid w:val="002C1EAC"/>
    <w:rsid w:val="002C2903"/>
    <w:rsid w:val="002C3251"/>
    <w:rsid w:val="002C46DD"/>
    <w:rsid w:val="002C681F"/>
    <w:rsid w:val="002C7B78"/>
    <w:rsid w:val="002D0396"/>
    <w:rsid w:val="002D1324"/>
    <w:rsid w:val="002D137D"/>
    <w:rsid w:val="002D2489"/>
    <w:rsid w:val="002D2C08"/>
    <w:rsid w:val="002D37C8"/>
    <w:rsid w:val="002D3F20"/>
    <w:rsid w:val="002D404D"/>
    <w:rsid w:val="002D467D"/>
    <w:rsid w:val="002D4C00"/>
    <w:rsid w:val="002D4FB9"/>
    <w:rsid w:val="002D528A"/>
    <w:rsid w:val="002D52FF"/>
    <w:rsid w:val="002D59C8"/>
    <w:rsid w:val="002D5AB4"/>
    <w:rsid w:val="002D5DD4"/>
    <w:rsid w:val="002D68FA"/>
    <w:rsid w:val="002D75A5"/>
    <w:rsid w:val="002D7F0A"/>
    <w:rsid w:val="002E0C6C"/>
    <w:rsid w:val="002E1907"/>
    <w:rsid w:val="002E1908"/>
    <w:rsid w:val="002E262E"/>
    <w:rsid w:val="002E26D3"/>
    <w:rsid w:val="002E29E6"/>
    <w:rsid w:val="002E29E9"/>
    <w:rsid w:val="002E3EDA"/>
    <w:rsid w:val="002E45D9"/>
    <w:rsid w:val="002E53F1"/>
    <w:rsid w:val="002E56E3"/>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2F7FF2"/>
    <w:rsid w:val="00300385"/>
    <w:rsid w:val="0030126C"/>
    <w:rsid w:val="00301488"/>
    <w:rsid w:val="00301945"/>
    <w:rsid w:val="003023A7"/>
    <w:rsid w:val="003027A1"/>
    <w:rsid w:val="003035F6"/>
    <w:rsid w:val="00303744"/>
    <w:rsid w:val="00303B83"/>
    <w:rsid w:val="00304245"/>
    <w:rsid w:val="0030425B"/>
    <w:rsid w:val="0030438F"/>
    <w:rsid w:val="00305200"/>
    <w:rsid w:val="00306255"/>
    <w:rsid w:val="00307256"/>
    <w:rsid w:val="00307297"/>
    <w:rsid w:val="003077D8"/>
    <w:rsid w:val="00307C40"/>
    <w:rsid w:val="00307DF9"/>
    <w:rsid w:val="00310EAF"/>
    <w:rsid w:val="003127EC"/>
    <w:rsid w:val="00312829"/>
    <w:rsid w:val="003142C8"/>
    <w:rsid w:val="003143A2"/>
    <w:rsid w:val="0031527C"/>
    <w:rsid w:val="00315C5A"/>
    <w:rsid w:val="00316E5F"/>
    <w:rsid w:val="0032019D"/>
    <w:rsid w:val="003202FB"/>
    <w:rsid w:val="00324983"/>
    <w:rsid w:val="00325C42"/>
    <w:rsid w:val="003266BF"/>
    <w:rsid w:val="00326B8D"/>
    <w:rsid w:val="00327919"/>
    <w:rsid w:val="00330078"/>
    <w:rsid w:val="0033022D"/>
    <w:rsid w:val="003314C7"/>
    <w:rsid w:val="003331F2"/>
    <w:rsid w:val="00334BCF"/>
    <w:rsid w:val="00335C26"/>
    <w:rsid w:val="0033716F"/>
    <w:rsid w:val="00337749"/>
    <w:rsid w:val="003405A8"/>
    <w:rsid w:val="00340B1A"/>
    <w:rsid w:val="00341409"/>
    <w:rsid w:val="003414F7"/>
    <w:rsid w:val="00341C49"/>
    <w:rsid w:val="00342DA1"/>
    <w:rsid w:val="00343110"/>
    <w:rsid w:val="00343189"/>
    <w:rsid w:val="00344284"/>
    <w:rsid w:val="00344517"/>
    <w:rsid w:val="00344A8F"/>
    <w:rsid w:val="00344BBC"/>
    <w:rsid w:val="003450F3"/>
    <w:rsid w:val="00345492"/>
    <w:rsid w:val="003456F6"/>
    <w:rsid w:val="00346186"/>
    <w:rsid w:val="003461EB"/>
    <w:rsid w:val="003464DE"/>
    <w:rsid w:val="00346517"/>
    <w:rsid w:val="0034735C"/>
    <w:rsid w:val="0034745F"/>
    <w:rsid w:val="003476C7"/>
    <w:rsid w:val="00347C23"/>
    <w:rsid w:val="00350290"/>
    <w:rsid w:val="00350A0D"/>
    <w:rsid w:val="003532B4"/>
    <w:rsid w:val="00353307"/>
    <w:rsid w:val="00353A43"/>
    <w:rsid w:val="00354030"/>
    <w:rsid w:val="0035487A"/>
    <w:rsid w:val="003558A0"/>
    <w:rsid w:val="00355FF7"/>
    <w:rsid w:val="003566F3"/>
    <w:rsid w:val="0035751F"/>
    <w:rsid w:val="00361E3C"/>
    <w:rsid w:val="003630BC"/>
    <w:rsid w:val="003633D4"/>
    <w:rsid w:val="003649C9"/>
    <w:rsid w:val="00364FC8"/>
    <w:rsid w:val="00365071"/>
    <w:rsid w:val="003650F3"/>
    <w:rsid w:val="00365407"/>
    <w:rsid w:val="0036564A"/>
    <w:rsid w:val="00365EED"/>
    <w:rsid w:val="003663D5"/>
    <w:rsid w:val="00366ADA"/>
    <w:rsid w:val="00367585"/>
    <w:rsid w:val="00367A73"/>
    <w:rsid w:val="00367A7E"/>
    <w:rsid w:val="00367CFF"/>
    <w:rsid w:val="00367FC4"/>
    <w:rsid w:val="003709B8"/>
    <w:rsid w:val="00370C52"/>
    <w:rsid w:val="00371677"/>
    <w:rsid w:val="003718DA"/>
    <w:rsid w:val="0037221F"/>
    <w:rsid w:val="00372611"/>
    <w:rsid w:val="003727A9"/>
    <w:rsid w:val="00374224"/>
    <w:rsid w:val="00374962"/>
    <w:rsid w:val="00374AC4"/>
    <w:rsid w:val="00374CAD"/>
    <w:rsid w:val="00375453"/>
    <w:rsid w:val="00375952"/>
    <w:rsid w:val="003762E1"/>
    <w:rsid w:val="00376BB4"/>
    <w:rsid w:val="003770F4"/>
    <w:rsid w:val="0038092B"/>
    <w:rsid w:val="0038204D"/>
    <w:rsid w:val="00382137"/>
    <w:rsid w:val="00382E89"/>
    <w:rsid w:val="00383D32"/>
    <w:rsid w:val="003841C0"/>
    <w:rsid w:val="0038463A"/>
    <w:rsid w:val="003879A3"/>
    <w:rsid w:val="00387A45"/>
    <w:rsid w:val="00390375"/>
    <w:rsid w:val="00391083"/>
    <w:rsid w:val="00391CEC"/>
    <w:rsid w:val="00392A6E"/>
    <w:rsid w:val="0039336E"/>
    <w:rsid w:val="00393CF0"/>
    <w:rsid w:val="00393DA9"/>
    <w:rsid w:val="0039541B"/>
    <w:rsid w:val="00395F9A"/>
    <w:rsid w:val="00396DAE"/>
    <w:rsid w:val="00397B00"/>
    <w:rsid w:val="003A020E"/>
    <w:rsid w:val="003A06C3"/>
    <w:rsid w:val="003A1048"/>
    <w:rsid w:val="003A1551"/>
    <w:rsid w:val="003A1B26"/>
    <w:rsid w:val="003A2D3D"/>
    <w:rsid w:val="003A3091"/>
    <w:rsid w:val="003A312D"/>
    <w:rsid w:val="003A320A"/>
    <w:rsid w:val="003A4E5F"/>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F2"/>
    <w:rsid w:val="003C6B90"/>
    <w:rsid w:val="003C6DC3"/>
    <w:rsid w:val="003C7645"/>
    <w:rsid w:val="003C7BCC"/>
    <w:rsid w:val="003D1227"/>
    <w:rsid w:val="003D144A"/>
    <w:rsid w:val="003D2087"/>
    <w:rsid w:val="003D354C"/>
    <w:rsid w:val="003D3677"/>
    <w:rsid w:val="003D3F16"/>
    <w:rsid w:val="003D446D"/>
    <w:rsid w:val="003D45F1"/>
    <w:rsid w:val="003D463F"/>
    <w:rsid w:val="003D4940"/>
    <w:rsid w:val="003D575F"/>
    <w:rsid w:val="003D66B0"/>
    <w:rsid w:val="003D7376"/>
    <w:rsid w:val="003D737C"/>
    <w:rsid w:val="003D77B9"/>
    <w:rsid w:val="003D7D01"/>
    <w:rsid w:val="003D7D20"/>
    <w:rsid w:val="003E0629"/>
    <w:rsid w:val="003E1245"/>
    <w:rsid w:val="003E1465"/>
    <w:rsid w:val="003E17CE"/>
    <w:rsid w:val="003E2633"/>
    <w:rsid w:val="003E57C1"/>
    <w:rsid w:val="003E5B89"/>
    <w:rsid w:val="003E6158"/>
    <w:rsid w:val="003E69A8"/>
    <w:rsid w:val="003E70F1"/>
    <w:rsid w:val="003E7B3F"/>
    <w:rsid w:val="003F071F"/>
    <w:rsid w:val="003F078E"/>
    <w:rsid w:val="003F0F59"/>
    <w:rsid w:val="003F1697"/>
    <w:rsid w:val="003F175F"/>
    <w:rsid w:val="003F1970"/>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4C30"/>
    <w:rsid w:val="004159CD"/>
    <w:rsid w:val="00415C41"/>
    <w:rsid w:val="00416BF4"/>
    <w:rsid w:val="00417409"/>
    <w:rsid w:val="00420007"/>
    <w:rsid w:val="0042340F"/>
    <w:rsid w:val="004235C1"/>
    <w:rsid w:val="00423866"/>
    <w:rsid w:val="00423DE3"/>
    <w:rsid w:val="004247B6"/>
    <w:rsid w:val="0042491B"/>
    <w:rsid w:val="00424E18"/>
    <w:rsid w:val="00424EF4"/>
    <w:rsid w:val="00425EF9"/>
    <w:rsid w:val="0042689D"/>
    <w:rsid w:val="00426F33"/>
    <w:rsid w:val="00426FAA"/>
    <w:rsid w:val="0042762E"/>
    <w:rsid w:val="004276C5"/>
    <w:rsid w:val="00427C2A"/>
    <w:rsid w:val="00430F3C"/>
    <w:rsid w:val="00431C4A"/>
    <w:rsid w:val="00431D7F"/>
    <w:rsid w:val="004323A7"/>
    <w:rsid w:val="004335F4"/>
    <w:rsid w:val="00433C17"/>
    <w:rsid w:val="0043489A"/>
    <w:rsid w:val="004353E6"/>
    <w:rsid w:val="00435980"/>
    <w:rsid w:val="00435F76"/>
    <w:rsid w:val="00436136"/>
    <w:rsid w:val="0043719B"/>
    <w:rsid w:val="0044094C"/>
    <w:rsid w:val="00441914"/>
    <w:rsid w:val="00441E05"/>
    <w:rsid w:val="004423EF"/>
    <w:rsid w:val="004433CF"/>
    <w:rsid w:val="004439B2"/>
    <w:rsid w:val="00443EDE"/>
    <w:rsid w:val="0044434E"/>
    <w:rsid w:val="00445024"/>
    <w:rsid w:val="00446A77"/>
    <w:rsid w:val="00446D52"/>
    <w:rsid w:val="00447293"/>
    <w:rsid w:val="004516F7"/>
    <w:rsid w:val="00451B6C"/>
    <w:rsid w:val="00451E6F"/>
    <w:rsid w:val="004520CA"/>
    <w:rsid w:val="0045294C"/>
    <w:rsid w:val="00452D67"/>
    <w:rsid w:val="004530C0"/>
    <w:rsid w:val="0045320D"/>
    <w:rsid w:val="004539EA"/>
    <w:rsid w:val="00453B29"/>
    <w:rsid w:val="004540B5"/>
    <w:rsid w:val="00454EEA"/>
    <w:rsid w:val="00456D3F"/>
    <w:rsid w:val="004571D5"/>
    <w:rsid w:val="00457C01"/>
    <w:rsid w:val="00461615"/>
    <w:rsid w:val="004617AA"/>
    <w:rsid w:val="004623F9"/>
    <w:rsid w:val="0046362B"/>
    <w:rsid w:val="00463D01"/>
    <w:rsid w:val="004643C4"/>
    <w:rsid w:val="00464C00"/>
    <w:rsid w:val="00465094"/>
    <w:rsid w:val="004656AE"/>
    <w:rsid w:val="00467589"/>
    <w:rsid w:val="00470154"/>
    <w:rsid w:val="004701C4"/>
    <w:rsid w:val="0047035F"/>
    <w:rsid w:val="00470BB1"/>
    <w:rsid w:val="00471209"/>
    <w:rsid w:val="00471846"/>
    <w:rsid w:val="00472268"/>
    <w:rsid w:val="00472413"/>
    <w:rsid w:val="00474B72"/>
    <w:rsid w:val="00475964"/>
    <w:rsid w:val="00476B96"/>
    <w:rsid w:val="00477C3C"/>
    <w:rsid w:val="00480618"/>
    <w:rsid w:val="00480F12"/>
    <w:rsid w:val="0048219A"/>
    <w:rsid w:val="004822A5"/>
    <w:rsid w:val="004834F6"/>
    <w:rsid w:val="004841AF"/>
    <w:rsid w:val="004848BE"/>
    <w:rsid w:val="00484E61"/>
    <w:rsid w:val="0048601F"/>
    <w:rsid w:val="004860DB"/>
    <w:rsid w:val="00486722"/>
    <w:rsid w:val="00486C36"/>
    <w:rsid w:val="00486D2B"/>
    <w:rsid w:val="00487C34"/>
    <w:rsid w:val="0049069B"/>
    <w:rsid w:val="00490873"/>
    <w:rsid w:val="00491A6D"/>
    <w:rsid w:val="00491FEC"/>
    <w:rsid w:val="0049229C"/>
    <w:rsid w:val="004931EC"/>
    <w:rsid w:val="004972E2"/>
    <w:rsid w:val="00497D28"/>
    <w:rsid w:val="004A1072"/>
    <w:rsid w:val="004A1746"/>
    <w:rsid w:val="004A2853"/>
    <w:rsid w:val="004A2B87"/>
    <w:rsid w:val="004A2C66"/>
    <w:rsid w:val="004A4037"/>
    <w:rsid w:val="004A4921"/>
    <w:rsid w:val="004A4A18"/>
    <w:rsid w:val="004A4BE4"/>
    <w:rsid w:val="004A6937"/>
    <w:rsid w:val="004A7EDE"/>
    <w:rsid w:val="004B006A"/>
    <w:rsid w:val="004B058D"/>
    <w:rsid w:val="004B09F5"/>
    <w:rsid w:val="004B1170"/>
    <w:rsid w:val="004B2B7E"/>
    <w:rsid w:val="004B332F"/>
    <w:rsid w:val="004B3FCC"/>
    <w:rsid w:val="004B3FD1"/>
    <w:rsid w:val="004B46BB"/>
    <w:rsid w:val="004B4807"/>
    <w:rsid w:val="004B49CF"/>
    <w:rsid w:val="004B577F"/>
    <w:rsid w:val="004B5A66"/>
    <w:rsid w:val="004B5CCB"/>
    <w:rsid w:val="004B617A"/>
    <w:rsid w:val="004B695B"/>
    <w:rsid w:val="004B6FF6"/>
    <w:rsid w:val="004B7917"/>
    <w:rsid w:val="004B7BEE"/>
    <w:rsid w:val="004C0EA4"/>
    <w:rsid w:val="004C0EF8"/>
    <w:rsid w:val="004C170E"/>
    <w:rsid w:val="004C20A0"/>
    <w:rsid w:val="004C2C43"/>
    <w:rsid w:val="004C3390"/>
    <w:rsid w:val="004C3F76"/>
    <w:rsid w:val="004C44F8"/>
    <w:rsid w:val="004C46B7"/>
    <w:rsid w:val="004C4A0D"/>
    <w:rsid w:val="004C526E"/>
    <w:rsid w:val="004C529C"/>
    <w:rsid w:val="004C5FD3"/>
    <w:rsid w:val="004C6627"/>
    <w:rsid w:val="004C6659"/>
    <w:rsid w:val="004D00EF"/>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327F"/>
    <w:rsid w:val="004E3C9C"/>
    <w:rsid w:val="004E442E"/>
    <w:rsid w:val="004E4BFE"/>
    <w:rsid w:val="004E4EAC"/>
    <w:rsid w:val="004E4FB7"/>
    <w:rsid w:val="004E502F"/>
    <w:rsid w:val="004E62EE"/>
    <w:rsid w:val="004E6B7E"/>
    <w:rsid w:val="004E6C1B"/>
    <w:rsid w:val="004E6C86"/>
    <w:rsid w:val="004E74E7"/>
    <w:rsid w:val="004F0017"/>
    <w:rsid w:val="004F08A2"/>
    <w:rsid w:val="004F0A13"/>
    <w:rsid w:val="004F1045"/>
    <w:rsid w:val="004F111D"/>
    <w:rsid w:val="004F17D1"/>
    <w:rsid w:val="004F2477"/>
    <w:rsid w:val="004F2913"/>
    <w:rsid w:val="004F3410"/>
    <w:rsid w:val="004F3EBE"/>
    <w:rsid w:val="004F4269"/>
    <w:rsid w:val="004F5C87"/>
    <w:rsid w:val="004F6A7B"/>
    <w:rsid w:val="004F6B5F"/>
    <w:rsid w:val="004F6EC2"/>
    <w:rsid w:val="004F7239"/>
    <w:rsid w:val="00500039"/>
    <w:rsid w:val="0050053A"/>
    <w:rsid w:val="00501806"/>
    <w:rsid w:val="00501D09"/>
    <w:rsid w:val="005040BA"/>
    <w:rsid w:val="005043B7"/>
    <w:rsid w:val="00504A3C"/>
    <w:rsid w:val="00504E0E"/>
    <w:rsid w:val="0050538D"/>
    <w:rsid w:val="0050577C"/>
    <w:rsid w:val="00505C1D"/>
    <w:rsid w:val="00506F0B"/>
    <w:rsid w:val="0050788B"/>
    <w:rsid w:val="00507CE9"/>
    <w:rsid w:val="005103BC"/>
    <w:rsid w:val="005105B5"/>
    <w:rsid w:val="00510C51"/>
    <w:rsid w:val="00512FB1"/>
    <w:rsid w:val="005142C9"/>
    <w:rsid w:val="0051482E"/>
    <w:rsid w:val="005153EA"/>
    <w:rsid w:val="0051619B"/>
    <w:rsid w:val="00516398"/>
    <w:rsid w:val="00516856"/>
    <w:rsid w:val="00516873"/>
    <w:rsid w:val="00516CB5"/>
    <w:rsid w:val="0052116B"/>
    <w:rsid w:val="00521589"/>
    <w:rsid w:val="00521927"/>
    <w:rsid w:val="005220B8"/>
    <w:rsid w:val="00522141"/>
    <w:rsid w:val="00522732"/>
    <w:rsid w:val="00522E40"/>
    <w:rsid w:val="00523010"/>
    <w:rsid w:val="005234F7"/>
    <w:rsid w:val="0052380A"/>
    <w:rsid w:val="00524497"/>
    <w:rsid w:val="005251ED"/>
    <w:rsid w:val="00525B58"/>
    <w:rsid w:val="00526716"/>
    <w:rsid w:val="00526B49"/>
    <w:rsid w:val="00526B5E"/>
    <w:rsid w:val="00527174"/>
    <w:rsid w:val="005279F7"/>
    <w:rsid w:val="00527C06"/>
    <w:rsid w:val="00530672"/>
    <w:rsid w:val="00531342"/>
    <w:rsid w:val="00531B7C"/>
    <w:rsid w:val="00531DC0"/>
    <w:rsid w:val="005329C9"/>
    <w:rsid w:val="005329F7"/>
    <w:rsid w:val="00532B20"/>
    <w:rsid w:val="00532C5F"/>
    <w:rsid w:val="005339A3"/>
    <w:rsid w:val="00533FF9"/>
    <w:rsid w:val="0053642F"/>
    <w:rsid w:val="00536B73"/>
    <w:rsid w:val="00540107"/>
    <w:rsid w:val="00540304"/>
    <w:rsid w:val="0054058A"/>
    <w:rsid w:val="005414DE"/>
    <w:rsid w:val="00541544"/>
    <w:rsid w:val="00542351"/>
    <w:rsid w:val="00542BE5"/>
    <w:rsid w:val="00543217"/>
    <w:rsid w:val="00543A85"/>
    <w:rsid w:val="00544E88"/>
    <w:rsid w:val="005454F8"/>
    <w:rsid w:val="00545820"/>
    <w:rsid w:val="00545A8E"/>
    <w:rsid w:val="00546A7F"/>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542"/>
    <w:rsid w:val="00561F6C"/>
    <w:rsid w:val="00562498"/>
    <w:rsid w:val="005624A0"/>
    <w:rsid w:val="00562C18"/>
    <w:rsid w:val="00563392"/>
    <w:rsid w:val="00563794"/>
    <w:rsid w:val="00564E5A"/>
    <w:rsid w:val="00565917"/>
    <w:rsid w:val="00567A12"/>
    <w:rsid w:val="0057087A"/>
    <w:rsid w:val="005709C4"/>
    <w:rsid w:val="005719F9"/>
    <w:rsid w:val="005724BE"/>
    <w:rsid w:val="00573510"/>
    <w:rsid w:val="00573C5E"/>
    <w:rsid w:val="00573CB4"/>
    <w:rsid w:val="005754BC"/>
    <w:rsid w:val="00575F61"/>
    <w:rsid w:val="00577375"/>
    <w:rsid w:val="00577BD5"/>
    <w:rsid w:val="005814B0"/>
    <w:rsid w:val="0058166B"/>
    <w:rsid w:val="00581F96"/>
    <w:rsid w:val="00582A3D"/>
    <w:rsid w:val="00582C81"/>
    <w:rsid w:val="00582FC0"/>
    <w:rsid w:val="00583030"/>
    <w:rsid w:val="005837DE"/>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2AEB"/>
    <w:rsid w:val="005931B2"/>
    <w:rsid w:val="005947FF"/>
    <w:rsid w:val="00594A23"/>
    <w:rsid w:val="00595268"/>
    <w:rsid w:val="005956BB"/>
    <w:rsid w:val="00595F83"/>
    <w:rsid w:val="00595FFF"/>
    <w:rsid w:val="005963FF"/>
    <w:rsid w:val="00596948"/>
    <w:rsid w:val="00596D1C"/>
    <w:rsid w:val="00596E23"/>
    <w:rsid w:val="00597CBE"/>
    <w:rsid w:val="005A084C"/>
    <w:rsid w:val="005A158E"/>
    <w:rsid w:val="005A16A5"/>
    <w:rsid w:val="005A18E3"/>
    <w:rsid w:val="005A1A85"/>
    <w:rsid w:val="005A36D0"/>
    <w:rsid w:val="005A3B02"/>
    <w:rsid w:val="005A44D6"/>
    <w:rsid w:val="005A4C2F"/>
    <w:rsid w:val="005A6C7F"/>
    <w:rsid w:val="005B02D9"/>
    <w:rsid w:val="005B1B2A"/>
    <w:rsid w:val="005B27E6"/>
    <w:rsid w:val="005B3904"/>
    <w:rsid w:val="005B3F96"/>
    <w:rsid w:val="005B4AA4"/>
    <w:rsid w:val="005B50A4"/>
    <w:rsid w:val="005B5AC8"/>
    <w:rsid w:val="005B5B55"/>
    <w:rsid w:val="005B6134"/>
    <w:rsid w:val="005B7133"/>
    <w:rsid w:val="005B73D7"/>
    <w:rsid w:val="005B75C1"/>
    <w:rsid w:val="005C00DB"/>
    <w:rsid w:val="005C025E"/>
    <w:rsid w:val="005C03F7"/>
    <w:rsid w:val="005C047F"/>
    <w:rsid w:val="005C0910"/>
    <w:rsid w:val="005C0B63"/>
    <w:rsid w:val="005C1FB5"/>
    <w:rsid w:val="005C32C7"/>
    <w:rsid w:val="005C3831"/>
    <w:rsid w:val="005C44E2"/>
    <w:rsid w:val="005C4E0B"/>
    <w:rsid w:val="005C5166"/>
    <w:rsid w:val="005C6192"/>
    <w:rsid w:val="005C6EEF"/>
    <w:rsid w:val="005D0408"/>
    <w:rsid w:val="005D0506"/>
    <w:rsid w:val="005D0782"/>
    <w:rsid w:val="005D1AF6"/>
    <w:rsid w:val="005D1CD0"/>
    <w:rsid w:val="005D263C"/>
    <w:rsid w:val="005D2FDE"/>
    <w:rsid w:val="005D32A2"/>
    <w:rsid w:val="005D3867"/>
    <w:rsid w:val="005D3CD9"/>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E79CD"/>
    <w:rsid w:val="005F031F"/>
    <w:rsid w:val="005F07B0"/>
    <w:rsid w:val="005F280E"/>
    <w:rsid w:val="005F2A70"/>
    <w:rsid w:val="005F2EA1"/>
    <w:rsid w:val="005F35E2"/>
    <w:rsid w:val="005F38A6"/>
    <w:rsid w:val="005F3998"/>
    <w:rsid w:val="005F3B59"/>
    <w:rsid w:val="005F5002"/>
    <w:rsid w:val="005F5DD2"/>
    <w:rsid w:val="005F61B7"/>
    <w:rsid w:val="005F67B7"/>
    <w:rsid w:val="005F6B27"/>
    <w:rsid w:val="005F7543"/>
    <w:rsid w:val="006002E9"/>
    <w:rsid w:val="006015B5"/>
    <w:rsid w:val="00601F42"/>
    <w:rsid w:val="00602A06"/>
    <w:rsid w:val="00602D3E"/>
    <w:rsid w:val="00603133"/>
    <w:rsid w:val="00603A61"/>
    <w:rsid w:val="00604125"/>
    <w:rsid w:val="00605A82"/>
    <w:rsid w:val="00606DEB"/>
    <w:rsid w:val="006102EB"/>
    <w:rsid w:val="00610DBE"/>
    <w:rsid w:val="006120C7"/>
    <w:rsid w:val="00612225"/>
    <w:rsid w:val="006125AE"/>
    <w:rsid w:val="00612AFC"/>
    <w:rsid w:val="00612FB2"/>
    <w:rsid w:val="00614F95"/>
    <w:rsid w:val="00616005"/>
    <w:rsid w:val="00617565"/>
    <w:rsid w:val="00617D41"/>
    <w:rsid w:val="00617FC4"/>
    <w:rsid w:val="00620525"/>
    <w:rsid w:val="0062097D"/>
    <w:rsid w:val="00620EB7"/>
    <w:rsid w:val="006213DC"/>
    <w:rsid w:val="00621B52"/>
    <w:rsid w:val="00623C9E"/>
    <w:rsid w:val="00624509"/>
    <w:rsid w:val="00624683"/>
    <w:rsid w:val="00626125"/>
    <w:rsid w:val="00626257"/>
    <w:rsid w:val="0062708A"/>
    <w:rsid w:val="00627B5C"/>
    <w:rsid w:val="006301B2"/>
    <w:rsid w:val="00630EB4"/>
    <w:rsid w:val="00631839"/>
    <w:rsid w:val="0063305C"/>
    <w:rsid w:val="00633F90"/>
    <w:rsid w:val="00635A03"/>
    <w:rsid w:val="00636D47"/>
    <w:rsid w:val="00636EF4"/>
    <w:rsid w:val="00637230"/>
    <w:rsid w:val="00640D70"/>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D41"/>
    <w:rsid w:val="00655DEE"/>
    <w:rsid w:val="00655F9D"/>
    <w:rsid w:val="0065653F"/>
    <w:rsid w:val="0065676D"/>
    <w:rsid w:val="00656891"/>
    <w:rsid w:val="0065700A"/>
    <w:rsid w:val="00657319"/>
    <w:rsid w:val="00657ECE"/>
    <w:rsid w:val="00660757"/>
    <w:rsid w:val="0066146A"/>
    <w:rsid w:val="00661904"/>
    <w:rsid w:val="006623BE"/>
    <w:rsid w:val="006631F1"/>
    <w:rsid w:val="00663975"/>
    <w:rsid w:val="00663ADF"/>
    <w:rsid w:val="006648A6"/>
    <w:rsid w:val="00664C54"/>
    <w:rsid w:val="00664F2C"/>
    <w:rsid w:val="00664F30"/>
    <w:rsid w:val="00664F52"/>
    <w:rsid w:val="006659F8"/>
    <w:rsid w:val="00665BB4"/>
    <w:rsid w:val="006662C8"/>
    <w:rsid w:val="00667FD3"/>
    <w:rsid w:val="00670D30"/>
    <w:rsid w:val="00670E48"/>
    <w:rsid w:val="00671739"/>
    <w:rsid w:val="00672EAB"/>
    <w:rsid w:val="0067369F"/>
    <w:rsid w:val="006738E0"/>
    <w:rsid w:val="00676699"/>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E72"/>
    <w:rsid w:val="006A2568"/>
    <w:rsid w:val="006A2866"/>
    <w:rsid w:val="006A28B4"/>
    <w:rsid w:val="006A2D67"/>
    <w:rsid w:val="006A2FEC"/>
    <w:rsid w:val="006A3325"/>
    <w:rsid w:val="006A3538"/>
    <w:rsid w:val="006A356B"/>
    <w:rsid w:val="006A4455"/>
    <w:rsid w:val="006A45C4"/>
    <w:rsid w:val="006A4785"/>
    <w:rsid w:val="006A4CC5"/>
    <w:rsid w:val="006A5193"/>
    <w:rsid w:val="006A5F9E"/>
    <w:rsid w:val="006A7503"/>
    <w:rsid w:val="006B01D1"/>
    <w:rsid w:val="006B037E"/>
    <w:rsid w:val="006B0E49"/>
    <w:rsid w:val="006B1D5C"/>
    <w:rsid w:val="006B34A5"/>
    <w:rsid w:val="006B39E3"/>
    <w:rsid w:val="006B5A82"/>
    <w:rsid w:val="006B5E97"/>
    <w:rsid w:val="006B767A"/>
    <w:rsid w:val="006B7F8F"/>
    <w:rsid w:val="006C0B0F"/>
    <w:rsid w:val="006C135B"/>
    <w:rsid w:val="006C1936"/>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2CF"/>
    <w:rsid w:val="006D25D6"/>
    <w:rsid w:val="006D33F8"/>
    <w:rsid w:val="006D3AB0"/>
    <w:rsid w:val="006D40A8"/>
    <w:rsid w:val="006D4A10"/>
    <w:rsid w:val="006D50C3"/>
    <w:rsid w:val="006D5500"/>
    <w:rsid w:val="006D5CBD"/>
    <w:rsid w:val="006E05D0"/>
    <w:rsid w:val="006E0E5C"/>
    <w:rsid w:val="006E15B0"/>
    <w:rsid w:val="006E2581"/>
    <w:rsid w:val="006E4D07"/>
    <w:rsid w:val="006E4EC9"/>
    <w:rsid w:val="006E5621"/>
    <w:rsid w:val="006E6641"/>
    <w:rsid w:val="006E6917"/>
    <w:rsid w:val="006E7467"/>
    <w:rsid w:val="006E7528"/>
    <w:rsid w:val="006E7E0E"/>
    <w:rsid w:val="006F012D"/>
    <w:rsid w:val="006F075A"/>
    <w:rsid w:val="006F20E8"/>
    <w:rsid w:val="006F3183"/>
    <w:rsid w:val="006F46C6"/>
    <w:rsid w:val="006F499F"/>
    <w:rsid w:val="006F4D4D"/>
    <w:rsid w:val="006F51BE"/>
    <w:rsid w:val="006F5731"/>
    <w:rsid w:val="006F6320"/>
    <w:rsid w:val="006F667D"/>
    <w:rsid w:val="006F714D"/>
    <w:rsid w:val="006F7712"/>
    <w:rsid w:val="006F79A2"/>
    <w:rsid w:val="006F7FB3"/>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6AC8"/>
    <w:rsid w:val="00717932"/>
    <w:rsid w:val="00717CB3"/>
    <w:rsid w:val="00721529"/>
    <w:rsid w:val="00721AAE"/>
    <w:rsid w:val="00721F9E"/>
    <w:rsid w:val="00722EDD"/>
    <w:rsid w:val="00723CAD"/>
    <w:rsid w:val="00724163"/>
    <w:rsid w:val="007263E6"/>
    <w:rsid w:val="0072688D"/>
    <w:rsid w:val="00726BB9"/>
    <w:rsid w:val="007300F1"/>
    <w:rsid w:val="007301ED"/>
    <w:rsid w:val="007303E9"/>
    <w:rsid w:val="00731197"/>
    <w:rsid w:val="0073168F"/>
    <w:rsid w:val="007328F5"/>
    <w:rsid w:val="00733361"/>
    <w:rsid w:val="00733EFA"/>
    <w:rsid w:val="00735239"/>
    <w:rsid w:val="00735B65"/>
    <w:rsid w:val="00735BC4"/>
    <w:rsid w:val="00736F5D"/>
    <w:rsid w:val="00737022"/>
    <w:rsid w:val="0073754E"/>
    <w:rsid w:val="0073790B"/>
    <w:rsid w:val="00737AA7"/>
    <w:rsid w:val="00740C98"/>
    <w:rsid w:val="007412BF"/>
    <w:rsid w:val="00741A12"/>
    <w:rsid w:val="00741EE5"/>
    <w:rsid w:val="00742313"/>
    <w:rsid w:val="00742CB1"/>
    <w:rsid w:val="007446DF"/>
    <w:rsid w:val="007458C4"/>
    <w:rsid w:val="0074615D"/>
    <w:rsid w:val="0074671C"/>
    <w:rsid w:val="00746D19"/>
    <w:rsid w:val="00747A93"/>
    <w:rsid w:val="007501F4"/>
    <w:rsid w:val="00750294"/>
    <w:rsid w:val="00750AE2"/>
    <w:rsid w:val="007521DC"/>
    <w:rsid w:val="007522C3"/>
    <w:rsid w:val="007529AD"/>
    <w:rsid w:val="00754D51"/>
    <w:rsid w:val="00755555"/>
    <w:rsid w:val="0075565B"/>
    <w:rsid w:val="00755CB8"/>
    <w:rsid w:val="00756D58"/>
    <w:rsid w:val="00757103"/>
    <w:rsid w:val="00757E70"/>
    <w:rsid w:val="007603F6"/>
    <w:rsid w:val="00760B83"/>
    <w:rsid w:val="00760EF0"/>
    <w:rsid w:val="0076168B"/>
    <w:rsid w:val="00762B95"/>
    <w:rsid w:val="0076376F"/>
    <w:rsid w:val="0076456E"/>
    <w:rsid w:val="00765A79"/>
    <w:rsid w:val="00765EFB"/>
    <w:rsid w:val="00765F89"/>
    <w:rsid w:val="0076634A"/>
    <w:rsid w:val="00767CBE"/>
    <w:rsid w:val="00770D06"/>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1D1B"/>
    <w:rsid w:val="00792282"/>
    <w:rsid w:val="00792C40"/>
    <w:rsid w:val="0079424B"/>
    <w:rsid w:val="007943AF"/>
    <w:rsid w:val="00796A7D"/>
    <w:rsid w:val="00796EC9"/>
    <w:rsid w:val="00796EDF"/>
    <w:rsid w:val="00797002"/>
    <w:rsid w:val="0079757D"/>
    <w:rsid w:val="00797649"/>
    <w:rsid w:val="00797CC5"/>
    <w:rsid w:val="00797EA8"/>
    <w:rsid w:val="007A0B53"/>
    <w:rsid w:val="007A16AF"/>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E4A"/>
    <w:rsid w:val="007B0FDB"/>
    <w:rsid w:val="007B105F"/>
    <w:rsid w:val="007B1890"/>
    <w:rsid w:val="007B4C84"/>
    <w:rsid w:val="007B5545"/>
    <w:rsid w:val="007B6215"/>
    <w:rsid w:val="007B6471"/>
    <w:rsid w:val="007B6B07"/>
    <w:rsid w:val="007B6CC6"/>
    <w:rsid w:val="007B7528"/>
    <w:rsid w:val="007B79C2"/>
    <w:rsid w:val="007B7F03"/>
    <w:rsid w:val="007C0245"/>
    <w:rsid w:val="007C0794"/>
    <w:rsid w:val="007C096D"/>
    <w:rsid w:val="007C0C5B"/>
    <w:rsid w:val="007C0CD8"/>
    <w:rsid w:val="007C109B"/>
    <w:rsid w:val="007C11D2"/>
    <w:rsid w:val="007C140F"/>
    <w:rsid w:val="007C2333"/>
    <w:rsid w:val="007C26B6"/>
    <w:rsid w:val="007C3619"/>
    <w:rsid w:val="007C482A"/>
    <w:rsid w:val="007C4C00"/>
    <w:rsid w:val="007C503E"/>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D2F"/>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318B"/>
    <w:rsid w:val="007E4476"/>
    <w:rsid w:val="007E4798"/>
    <w:rsid w:val="007E4AE4"/>
    <w:rsid w:val="007E4BBB"/>
    <w:rsid w:val="007E4CE1"/>
    <w:rsid w:val="007E52EE"/>
    <w:rsid w:val="007E6B73"/>
    <w:rsid w:val="007E741A"/>
    <w:rsid w:val="007E7A7E"/>
    <w:rsid w:val="007F020A"/>
    <w:rsid w:val="007F0257"/>
    <w:rsid w:val="007F098C"/>
    <w:rsid w:val="007F0E9D"/>
    <w:rsid w:val="007F123B"/>
    <w:rsid w:val="007F12D2"/>
    <w:rsid w:val="007F1EA1"/>
    <w:rsid w:val="007F2180"/>
    <w:rsid w:val="007F31D1"/>
    <w:rsid w:val="007F32D1"/>
    <w:rsid w:val="007F37DB"/>
    <w:rsid w:val="007F3DE8"/>
    <w:rsid w:val="007F4BE2"/>
    <w:rsid w:val="007F5024"/>
    <w:rsid w:val="007F58D2"/>
    <w:rsid w:val="007F5D0A"/>
    <w:rsid w:val="007F6025"/>
    <w:rsid w:val="007F6971"/>
    <w:rsid w:val="007F796A"/>
    <w:rsid w:val="007F7BC6"/>
    <w:rsid w:val="008008DB"/>
    <w:rsid w:val="00801257"/>
    <w:rsid w:val="00801F3A"/>
    <w:rsid w:val="00802360"/>
    <w:rsid w:val="008023B8"/>
    <w:rsid w:val="008026AF"/>
    <w:rsid w:val="008034C5"/>
    <w:rsid w:val="008034F8"/>
    <w:rsid w:val="00803A5C"/>
    <w:rsid w:val="008040FE"/>
    <w:rsid w:val="008044AD"/>
    <w:rsid w:val="0080504F"/>
    <w:rsid w:val="00805102"/>
    <w:rsid w:val="0080529E"/>
    <w:rsid w:val="00805B00"/>
    <w:rsid w:val="0080634B"/>
    <w:rsid w:val="0080656E"/>
    <w:rsid w:val="00806696"/>
    <w:rsid w:val="00806ACB"/>
    <w:rsid w:val="00807511"/>
    <w:rsid w:val="00811593"/>
    <w:rsid w:val="008129EE"/>
    <w:rsid w:val="008135A4"/>
    <w:rsid w:val="00813EC2"/>
    <w:rsid w:val="0081455C"/>
    <w:rsid w:val="008147E1"/>
    <w:rsid w:val="00814BBE"/>
    <w:rsid w:val="0081565D"/>
    <w:rsid w:val="00815B9E"/>
    <w:rsid w:val="00815BB8"/>
    <w:rsid w:val="00815E48"/>
    <w:rsid w:val="00816331"/>
    <w:rsid w:val="0081645E"/>
    <w:rsid w:val="00817D0B"/>
    <w:rsid w:val="00820A56"/>
    <w:rsid w:val="00820C88"/>
    <w:rsid w:val="00821292"/>
    <w:rsid w:val="008229A1"/>
    <w:rsid w:val="00823B3A"/>
    <w:rsid w:val="00823BC2"/>
    <w:rsid w:val="00824A5B"/>
    <w:rsid w:val="00825A46"/>
    <w:rsid w:val="00826DEB"/>
    <w:rsid w:val="0082724A"/>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5E2F"/>
    <w:rsid w:val="008573C9"/>
    <w:rsid w:val="008575B3"/>
    <w:rsid w:val="008577E8"/>
    <w:rsid w:val="00857E61"/>
    <w:rsid w:val="00860038"/>
    <w:rsid w:val="00860454"/>
    <w:rsid w:val="008608F0"/>
    <w:rsid w:val="00860C2A"/>
    <w:rsid w:val="00861A94"/>
    <w:rsid w:val="00862051"/>
    <w:rsid w:val="008620EA"/>
    <w:rsid w:val="0086224C"/>
    <w:rsid w:val="00862BAE"/>
    <w:rsid w:val="00863B95"/>
    <w:rsid w:val="00863D0E"/>
    <w:rsid w:val="008641C2"/>
    <w:rsid w:val="0086421B"/>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82"/>
    <w:rsid w:val="008826A7"/>
    <w:rsid w:val="00883855"/>
    <w:rsid w:val="00883E46"/>
    <w:rsid w:val="008847EA"/>
    <w:rsid w:val="00886316"/>
    <w:rsid w:val="00886404"/>
    <w:rsid w:val="00886807"/>
    <w:rsid w:val="00886EE9"/>
    <w:rsid w:val="0088786E"/>
    <w:rsid w:val="00892273"/>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8D2"/>
    <w:rsid w:val="008B1374"/>
    <w:rsid w:val="008B5CCF"/>
    <w:rsid w:val="008B65F6"/>
    <w:rsid w:val="008B755B"/>
    <w:rsid w:val="008C043C"/>
    <w:rsid w:val="008C0A93"/>
    <w:rsid w:val="008C0BBB"/>
    <w:rsid w:val="008C0FBA"/>
    <w:rsid w:val="008C12F9"/>
    <w:rsid w:val="008C13D3"/>
    <w:rsid w:val="008C281C"/>
    <w:rsid w:val="008C29EB"/>
    <w:rsid w:val="008C2CA9"/>
    <w:rsid w:val="008C2CE6"/>
    <w:rsid w:val="008C2E05"/>
    <w:rsid w:val="008C3346"/>
    <w:rsid w:val="008C4277"/>
    <w:rsid w:val="008C43BC"/>
    <w:rsid w:val="008C4719"/>
    <w:rsid w:val="008C4979"/>
    <w:rsid w:val="008C4EAC"/>
    <w:rsid w:val="008C4F19"/>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1072"/>
    <w:rsid w:val="008E1454"/>
    <w:rsid w:val="008E146B"/>
    <w:rsid w:val="008E1B6B"/>
    <w:rsid w:val="008E2107"/>
    <w:rsid w:val="008E2234"/>
    <w:rsid w:val="008E23A8"/>
    <w:rsid w:val="008E3119"/>
    <w:rsid w:val="008E33D0"/>
    <w:rsid w:val="008E4763"/>
    <w:rsid w:val="008E4B97"/>
    <w:rsid w:val="008E62F8"/>
    <w:rsid w:val="008E640B"/>
    <w:rsid w:val="008E6966"/>
    <w:rsid w:val="008E6C76"/>
    <w:rsid w:val="008E710F"/>
    <w:rsid w:val="008F093B"/>
    <w:rsid w:val="008F0FA5"/>
    <w:rsid w:val="008F133E"/>
    <w:rsid w:val="008F28FB"/>
    <w:rsid w:val="008F33D4"/>
    <w:rsid w:val="008F3D1E"/>
    <w:rsid w:val="008F621D"/>
    <w:rsid w:val="008F63D4"/>
    <w:rsid w:val="008F6641"/>
    <w:rsid w:val="008F7D4E"/>
    <w:rsid w:val="009005CA"/>
    <w:rsid w:val="00900C8E"/>
    <w:rsid w:val="00901EF4"/>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E9B"/>
    <w:rsid w:val="00920EE2"/>
    <w:rsid w:val="00922261"/>
    <w:rsid w:val="009249C1"/>
    <w:rsid w:val="00924CEF"/>
    <w:rsid w:val="009253C2"/>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49D9"/>
    <w:rsid w:val="009356F7"/>
    <w:rsid w:val="00936436"/>
    <w:rsid w:val="00936C1F"/>
    <w:rsid w:val="00936F7C"/>
    <w:rsid w:val="009376CA"/>
    <w:rsid w:val="00937CBC"/>
    <w:rsid w:val="009406C3"/>
    <w:rsid w:val="0094089D"/>
    <w:rsid w:val="00940AA9"/>
    <w:rsid w:val="00940B19"/>
    <w:rsid w:val="00941377"/>
    <w:rsid w:val="00944C99"/>
    <w:rsid w:val="00945411"/>
    <w:rsid w:val="0094570B"/>
    <w:rsid w:val="009458A4"/>
    <w:rsid w:val="0094614A"/>
    <w:rsid w:val="009469BA"/>
    <w:rsid w:val="009502C4"/>
    <w:rsid w:val="00951604"/>
    <w:rsid w:val="00953155"/>
    <w:rsid w:val="0095376B"/>
    <w:rsid w:val="00953903"/>
    <w:rsid w:val="00954272"/>
    <w:rsid w:val="00954B81"/>
    <w:rsid w:val="0095572B"/>
    <w:rsid w:val="00956585"/>
    <w:rsid w:val="00956B4B"/>
    <w:rsid w:val="00956FFC"/>
    <w:rsid w:val="00957D32"/>
    <w:rsid w:val="00960E6B"/>
    <w:rsid w:val="00961595"/>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919"/>
    <w:rsid w:val="00982F79"/>
    <w:rsid w:val="00984EB7"/>
    <w:rsid w:val="00985051"/>
    <w:rsid w:val="00986783"/>
    <w:rsid w:val="00986A32"/>
    <w:rsid w:val="009870C0"/>
    <w:rsid w:val="00987CCD"/>
    <w:rsid w:val="00987DF1"/>
    <w:rsid w:val="00990160"/>
    <w:rsid w:val="00990BB8"/>
    <w:rsid w:val="00991B0B"/>
    <w:rsid w:val="00991D75"/>
    <w:rsid w:val="0099211B"/>
    <w:rsid w:val="00992642"/>
    <w:rsid w:val="00993595"/>
    <w:rsid w:val="00993E9A"/>
    <w:rsid w:val="00994624"/>
    <w:rsid w:val="00994687"/>
    <w:rsid w:val="00994B7C"/>
    <w:rsid w:val="00995160"/>
    <w:rsid w:val="00996434"/>
    <w:rsid w:val="00996E16"/>
    <w:rsid w:val="009A0375"/>
    <w:rsid w:val="009A0712"/>
    <w:rsid w:val="009A0D82"/>
    <w:rsid w:val="009A12A4"/>
    <w:rsid w:val="009A14A1"/>
    <w:rsid w:val="009A439A"/>
    <w:rsid w:val="009A4B00"/>
    <w:rsid w:val="009A4EF2"/>
    <w:rsid w:val="009A64E7"/>
    <w:rsid w:val="009A6781"/>
    <w:rsid w:val="009A7967"/>
    <w:rsid w:val="009A7C61"/>
    <w:rsid w:val="009B0F41"/>
    <w:rsid w:val="009B1132"/>
    <w:rsid w:val="009B11EB"/>
    <w:rsid w:val="009B2924"/>
    <w:rsid w:val="009B383A"/>
    <w:rsid w:val="009B3D2D"/>
    <w:rsid w:val="009B3F36"/>
    <w:rsid w:val="009B5B8A"/>
    <w:rsid w:val="009B692E"/>
    <w:rsid w:val="009C1351"/>
    <w:rsid w:val="009C2F99"/>
    <w:rsid w:val="009C3165"/>
    <w:rsid w:val="009C4324"/>
    <w:rsid w:val="009C4529"/>
    <w:rsid w:val="009C4DD5"/>
    <w:rsid w:val="009C7AE3"/>
    <w:rsid w:val="009D0C1C"/>
    <w:rsid w:val="009D14D5"/>
    <w:rsid w:val="009D14FD"/>
    <w:rsid w:val="009D1846"/>
    <w:rsid w:val="009D1DD3"/>
    <w:rsid w:val="009D1F2A"/>
    <w:rsid w:val="009D209A"/>
    <w:rsid w:val="009D25C5"/>
    <w:rsid w:val="009D4A28"/>
    <w:rsid w:val="009D64E4"/>
    <w:rsid w:val="009D66A5"/>
    <w:rsid w:val="009D6FE6"/>
    <w:rsid w:val="009E0879"/>
    <w:rsid w:val="009E0E53"/>
    <w:rsid w:val="009E1BBB"/>
    <w:rsid w:val="009E1CBC"/>
    <w:rsid w:val="009E4E62"/>
    <w:rsid w:val="009E4F10"/>
    <w:rsid w:val="009E54D8"/>
    <w:rsid w:val="009E5817"/>
    <w:rsid w:val="009E5B08"/>
    <w:rsid w:val="009E5C62"/>
    <w:rsid w:val="009E5DF5"/>
    <w:rsid w:val="009E6298"/>
    <w:rsid w:val="009E75B7"/>
    <w:rsid w:val="009F2393"/>
    <w:rsid w:val="009F3BCF"/>
    <w:rsid w:val="009F460D"/>
    <w:rsid w:val="009F4DC5"/>
    <w:rsid w:val="009F53E0"/>
    <w:rsid w:val="009F6BAE"/>
    <w:rsid w:val="009F7902"/>
    <w:rsid w:val="00A003E5"/>
    <w:rsid w:val="00A0070B"/>
    <w:rsid w:val="00A015D9"/>
    <w:rsid w:val="00A01DBC"/>
    <w:rsid w:val="00A01F22"/>
    <w:rsid w:val="00A027F5"/>
    <w:rsid w:val="00A02ABE"/>
    <w:rsid w:val="00A035DA"/>
    <w:rsid w:val="00A0363E"/>
    <w:rsid w:val="00A04F0C"/>
    <w:rsid w:val="00A06949"/>
    <w:rsid w:val="00A07118"/>
    <w:rsid w:val="00A078B3"/>
    <w:rsid w:val="00A07DD1"/>
    <w:rsid w:val="00A1066C"/>
    <w:rsid w:val="00A10FEB"/>
    <w:rsid w:val="00A11167"/>
    <w:rsid w:val="00A11740"/>
    <w:rsid w:val="00A12060"/>
    <w:rsid w:val="00A15EFE"/>
    <w:rsid w:val="00A16677"/>
    <w:rsid w:val="00A1735B"/>
    <w:rsid w:val="00A20531"/>
    <w:rsid w:val="00A213BD"/>
    <w:rsid w:val="00A21B8D"/>
    <w:rsid w:val="00A21C72"/>
    <w:rsid w:val="00A21DCF"/>
    <w:rsid w:val="00A236E3"/>
    <w:rsid w:val="00A23BC5"/>
    <w:rsid w:val="00A23CF8"/>
    <w:rsid w:val="00A245B0"/>
    <w:rsid w:val="00A24AFE"/>
    <w:rsid w:val="00A25739"/>
    <w:rsid w:val="00A2635E"/>
    <w:rsid w:val="00A26543"/>
    <w:rsid w:val="00A266C7"/>
    <w:rsid w:val="00A269E1"/>
    <w:rsid w:val="00A27806"/>
    <w:rsid w:val="00A304F9"/>
    <w:rsid w:val="00A30D3A"/>
    <w:rsid w:val="00A31736"/>
    <w:rsid w:val="00A324D6"/>
    <w:rsid w:val="00A34696"/>
    <w:rsid w:val="00A34BE3"/>
    <w:rsid w:val="00A35AE5"/>
    <w:rsid w:val="00A36A35"/>
    <w:rsid w:val="00A372D5"/>
    <w:rsid w:val="00A402E2"/>
    <w:rsid w:val="00A404CF"/>
    <w:rsid w:val="00A41840"/>
    <w:rsid w:val="00A41D6A"/>
    <w:rsid w:val="00A41DE1"/>
    <w:rsid w:val="00A42B7D"/>
    <w:rsid w:val="00A42D9E"/>
    <w:rsid w:val="00A42EB0"/>
    <w:rsid w:val="00A438C5"/>
    <w:rsid w:val="00A43FF0"/>
    <w:rsid w:val="00A44D57"/>
    <w:rsid w:val="00A45690"/>
    <w:rsid w:val="00A45FE8"/>
    <w:rsid w:val="00A46A90"/>
    <w:rsid w:val="00A50467"/>
    <w:rsid w:val="00A50685"/>
    <w:rsid w:val="00A5178E"/>
    <w:rsid w:val="00A5266B"/>
    <w:rsid w:val="00A52835"/>
    <w:rsid w:val="00A53045"/>
    <w:rsid w:val="00A5342D"/>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5DC"/>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01D"/>
    <w:rsid w:val="00A80129"/>
    <w:rsid w:val="00A811FC"/>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812"/>
    <w:rsid w:val="00A97A28"/>
    <w:rsid w:val="00A97FB1"/>
    <w:rsid w:val="00AA16AE"/>
    <w:rsid w:val="00AA41ED"/>
    <w:rsid w:val="00AA5443"/>
    <w:rsid w:val="00AA6480"/>
    <w:rsid w:val="00AA68CB"/>
    <w:rsid w:val="00AA6A7D"/>
    <w:rsid w:val="00AA6B20"/>
    <w:rsid w:val="00AA70DA"/>
    <w:rsid w:val="00AA7CB0"/>
    <w:rsid w:val="00AA7CE0"/>
    <w:rsid w:val="00AB012F"/>
    <w:rsid w:val="00AB02B6"/>
    <w:rsid w:val="00AB03C6"/>
    <w:rsid w:val="00AB05AF"/>
    <w:rsid w:val="00AB07DA"/>
    <w:rsid w:val="00AB0EFC"/>
    <w:rsid w:val="00AB1465"/>
    <w:rsid w:val="00AB1B62"/>
    <w:rsid w:val="00AB1BE2"/>
    <w:rsid w:val="00AB2B30"/>
    <w:rsid w:val="00AB4305"/>
    <w:rsid w:val="00AB5A1D"/>
    <w:rsid w:val="00AB5CD6"/>
    <w:rsid w:val="00AB6C57"/>
    <w:rsid w:val="00AB721B"/>
    <w:rsid w:val="00AB77BD"/>
    <w:rsid w:val="00AC0520"/>
    <w:rsid w:val="00AC283A"/>
    <w:rsid w:val="00AC39C9"/>
    <w:rsid w:val="00AC3B2A"/>
    <w:rsid w:val="00AC3FD9"/>
    <w:rsid w:val="00AC5B66"/>
    <w:rsid w:val="00AC6C1C"/>
    <w:rsid w:val="00AC768F"/>
    <w:rsid w:val="00AD0681"/>
    <w:rsid w:val="00AD0790"/>
    <w:rsid w:val="00AD07DB"/>
    <w:rsid w:val="00AD1B2A"/>
    <w:rsid w:val="00AD2E3D"/>
    <w:rsid w:val="00AD44D3"/>
    <w:rsid w:val="00AD45FA"/>
    <w:rsid w:val="00AD4F98"/>
    <w:rsid w:val="00AD5333"/>
    <w:rsid w:val="00AD5524"/>
    <w:rsid w:val="00AD5B73"/>
    <w:rsid w:val="00AD6995"/>
    <w:rsid w:val="00AD6A75"/>
    <w:rsid w:val="00AD7050"/>
    <w:rsid w:val="00AD7FB2"/>
    <w:rsid w:val="00AE0016"/>
    <w:rsid w:val="00AE0575"/>
    <w:rsid w:val="00AE0CD7"/>
    <w:rsid w:val="00AE1790"/>
    <w:rsid w:val="00AE1FAB"/>
    <w:rsid w:val="00AE2120"/>
    <w:rsid w:val="00AE4284"/>
    <w:rsid w:val="00AE4946"/>
    <w:rsid w:val="00AE5071"/>
    <w:rsid w:val="00AE52CF"/>
    <w:rsid w:val="00AE5E4D"/>
    <w:rsid w:val="00AE7A87"/>
    <w:rsid w:val="00AF052C"/>
    <w:rsid w:val="00AF1BA0"/>
    <w:rsid w:val="00AF1BEB"/>
    <w:rsid w:val="00AF2FD3"/>
    <w:rsid w:val="00AF44C4"/>
    <w:rsid w:val="00AF47F3"/>
    <w:rsid w:val="00AF64B3"/>
    <w:rsid w:val="00B003B6"/>
    <w:rsid w:val="00B0063A"/>
    <w:rsid w:val="00B006D9"/>
    <w:rsid w:val="00B00B68"/>
    <w:rsid w:val="00B00BC2"/>
    <w:rsid w:val="00B01C7D"/>
    <w:rsid w:val="00B032ED"/>
    <w:rsid w:val="00B03A1B"/>
    <w:rsid w:val="00B03CC7"/>
    <w:rsid w:val="00B04AB4"/>
    <w:rsid w:val="00B0604C"/>
    <w:rsid w:val="00B077CB"/>
    <w:rsid w:val="00B078BA"/>
    <w:rsid w:val="00B1004B"/>
    <w:rsid w:val="00B10480"/>
    <w:rsid w:val="00B11857"/>
    <w:rsid w:val="00B11B30"/>
    <w:rsid w:val="00B121AD"/>
    <w:rsid w:val="00B12FF6"/>
    <w:rsid w:val="00B13871"/>
    <w:rsid w:val="00B14659"/>
    <w:rsid w:val="00B1486B"/>
    <w:rsid w:val="00B162B0"/>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328"/>
    <w:rsid w:val="00B2699B"/>
    <w:rsid w:val="00B279AD"/>
    <w:rsid w:val="00B3029C"/>
    <w:rsid w:val="00B330BA"/>
    <w:rsid w:val="00B3347E"/>
    <w:rsid w:val="00B33EED"/>
    <w:rsid w:val="00B3474D"/>
    <w:rsid w:val="00B36372"/>
    <w:rsid w:val="00B368B9"/>
    <w:rsid w:val="00B401BA"/>
    <w:rsid w:val="00B40FCD"/>
    <w:rsid w:val="00B4114C"/>
    <w:rsid w:val="00B4281C"/>
    <w:rsid w:val="00B43273"/>
    <w:rsid w:val="00B439A9"/>
    <w:rsid w:val="00B43C38"/>
    <w:rsid w:val="00B44CB1"/>
    <w:rsid w:val="00B45539"/>
    <w:rsid w:val="00B4600D"/>
    <w:rsid w:val="00B473BC"/>
    <w:rsid w:val="00B473D6"/>
    <w:rsid w:val="00B474A1"/>
    <w:rsid w:val="00B47911"/>
    <w:rsid w:val="00B509DA"/>
    <w:rsid w:val="00B51AD1"/>
    <w:rsid w:val="00B52F28"/>
    <w:rsid w:val="00B53C8F"/>
    <w:rsid w:val="00B54487"/>
    <w:rsid w:val="00B54514"/>
    <w:rsid w:val="00B5508A"/>
    <w:rsid w:val="00B55515"/>
    <w:rsid w:val="00B55EF6"/>
    <w:rsid w:val="00B55FA2"/>
    <w:rsid w:val="00B55FAC"/>
    <w:rsid w:val="00B56945"/>
    <w:rsid w:val="00B57072"/>
    <w:rsid w:val="00B5757D"/>
    <w:rsid w:val="00B61BC8"/>
    <w:rsid w:val="00B62141"/>
    <w:rsid w:val="00B6238E"/>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182"/>
    <w:rsid w:val="00B747B1"/>
    <w:rsid w:val="00B74B5E"/>
    <w:rsid w:val="00B7561E"/>
    <w:rsid w:val="00B763CB"/>
    <w:rsid w:val="00B764E1"/>
    <w:rsid w:val="00B77265"/>
    <w:rsid w:val="00B7756C"/>
    <w:rsid w:val="00B80D63"/>
    <w:rsid w:val="00B81291"/>
    <w:rsid w:val="00B81664"/>
    <w:rsid w:val="00B81958"/>
    <w:rsid w:val="00B82159"/>
    <w:rsid w:val="00B832C3"/>
    <w:rsid w:val="00B83CD7"/>
    <w:rsid w:val="00B84D74"/>
    <w:rsid w:val="00B84E2F"/>
    <w:rsid w:val="00B85126"/>
    <w:rsid w:val="00B85534"/>
    <w:rsid w:val="00B85858"/>
    <w:rsid w:val="00B86A78"/>
    <w:rsid w:val="00B87325"/>
    <w:rsid w:val="00B878FE"/>
    <w:rsid w:val="00B9178B"/>
    <w:rsid w:val="00B919C4"/>
    <w:rsid w:val="00B921EE"/>
    <w:rsid w:val="00B925C2"/>
    <w:rsid w:val="00B92CFE"/>
    <w:rsid w:val="00B94EAD"/>
    <w:rsid w:val="00B96EE3"/>
    <w:rsid w:val="00B971CF"/>
    <w:rsid w:val="00B97616"/>
    <w:rsid w:val="00BA1FD4"/>
    <w:rsid w:val="00BA219F"/>
    <w:rsid w:val="00BA2657"/>
    <w:rsid w:val="00BA3231"/>
    <w:rsid w:val="00BA3567"/>
    <w:rsid w:val="00BA377D"/>
    <w:rsid w:val="00BA3FF4"/>
    <w:rsid w:val="00BA541E"/>
    <w:rsid w:val="00BA55E7"/>
    <w:rsid w:val="00BA732C"/>
    <w:rsid w:val="00BA73A6"/>
    <w:rsid w:val="00BA74F3"/>
    <w:rsid w:val="00BB1233"/>
    <w:rsid w:val="00BB1F75"/>
    <w:rsid w:val="00BB31D9"/>
    <w:rsid w:val="00BB3677"/>
    <w:rsid w:val="00BB48F1"/>
    <w:rsid w:val="00BB4903"/>
    <w:rsid w:val="00BB4CC1"/>
    <w:rsid w:val="00BB5D80"/>
    <w:rsid w:val="00BC0172"/>
    <w:rsid w:val="00BC0780"/>
    <w:rsid w:val="00BC0874"/>
    <w:rsid w:val="00BC24D9"/>
    <w:rsid w:val="00BC2AA0"/>
    <w:rsid w:val="00BC2F71"/>
    <w:rsid w:val="00BC30E2"/>
    <w:rsid w:val="00BC32E0"/>
    <w:rsid w:val="00BD009E"/>
    <w:rsid w:val="00BD111B"/>
    <w:rsid w:val="00BD1E90"/>
    <w:rsid w:val="00BD32A4"/>
    <w:rsid w:val="00BD3DD3"/>
    <w:rsid w:val="00BD416A"/>
    <w:rsid w:val="00BD5E93"/>
    <w:rsid w:val="00BD5FEC"/>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6F72"/>
    <w:rsid w:val="00BE7707"/>
    <w:rsid w:val="00BE7E41"/>
    <w:rsid w:val="00BF00D4"/>
    <w:rsid w:val="00BF0B94"/>
    <w:rsid w:val="00BF0D76"/>
    <w:rsid w:val="00BF26C8"/>
    <w:rsid w:val="00BF2F2E"/>
    <w:rsid w:val="00BF3353"/>
    <w:rsid w:val="00BF47D7"/>
    <w:rsid w:val="00BF48E1"/>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510"/>
    <w:rsid w:val="00C118F8"/>
    <w:rsid w:val="00C12168"/>
    <w:rsid w:val="00C13051"/>
    <w:rsid w:val="00C13659"/>
    <w:rsid w:val="00C137FF"/>
    <w:rsid w:val="00C14176"/>
    <w:rsid w:val="00C143F9"/>
    <w:rsid w:val="00C1461F"/>
    <w:rsid w:val="00C14CF7"/>
    <w:rsid w:val="00C15464"/>
    <w:rsid w:val="00C15D6D"/>
    <w:rsid w:val="00C160BE"/>
    <w:rsid w:val="00C16A2E"/>
    <w:rsid w:val="00C16B90"/>
    <w:rsid w:val="00C173D5"/>
    <w:rsid w:val="00C179C2"/>
    <w:rsid w:val="00C17FC0"/>
    <w:rsid w:val="00C20372"/>
    <w:rsid w:val="00C205B5"/>
    <w:rsid w:val="00C208B7"/>
    <w:rsid w:val="00C20AD8"/>
    <w:rsid w:val="00C20BFA"/>
    <w:rsid w:val="00C215E3"/>
    <w:rsid w:val="00C22676"/>
    <w:rsid w:val="00C2310E"/>
    <w:rsid w:val="00C24289"/>
    <w:rsid w:val="00C24CA0"/>
    <w:rsid w:val="00C24D22"/>
    <w:rsid w:val="00C25659"/>
    <w:rsid w:val="00C26F5D"/>
    <w:rsid w:val="00C304F8"/>
    <w:rsid w:val="00C3083B"/>
    <w:rsid w:val="00C30CC7"/>
    <w:rsid w:val="00C30D38"/>
    <w:rsid w:val="00C30E96"/>
    <w:rsid w:val="00C30EE5"/>
    <w:rsid w:val="00C31140"/>
    <w:rsid w:val="00C32655"/>
    <w:rsid w:val="00C329B6"/>
    <w:rsid w:val="00C3507B"/>
    <w:rsid w:val="00C35E98"/>
    <w:rsid w:val="00C402D5"/>
    <w:rsid w:val="00C4068E"/>
    <w:rsid w:val="00C412A8"/>
    <w:rsid w:val="00C41677"/>
    <w:rsid w:val="00C41BA7"/>
    <w:rsid w:val="00C42455"/>
    <w:rsid w:val="00C42714"/>
    <w:rsid w:val="00C43471"/>
    <w:rsid w:val="00C43491"/>
    <w:rsid w:val="00C44D1E"/>
    <w:rsid w:val="00C45597"/>
    <w:rsid w:val="00C45C6F"/>
    <w:rsid w:val="00C46C4F"/>
    <w:rsid w:val="00C506CF"/>
    <w:rsid w:val="00C5137F"/>
    <w:rsid w:val="00C52198"/>
    <w:rsid w:val="00C52A69"/>
    <w:rsid w:val="00C534AA"/>
    <w:rsid w:val="00C536BE"/>
    <w:rsid w:val="00C545A4"/>
    <w:rsid w:val="00C549B6"/>
    <w:rsid w:val="00C54C15"/>
    <w:rsid w:val="00C55756"/>
    <w:rsid w:val="00C55F75"/>
    <w:rsid w:val="00C5610F"/>
    <w:rsid w:val="00C56326"/>
    <w:rsid w:val="00C56390"/>
    <w:rsid w:val="00C56619"/>
    <w:rsid w:val="00C56ED6"/>
    <w:rsid w:val="00C60FFC"/>
    <w:rsid w:val="00C61644"/>
    <w:rsid w:val="00C62C26"/>
    <w:rsid w:val="00C62E53"/>
    <w:rsid w:val="00C648A0"/>
    <w:rsid w:val="00C649F0"/>
    <w:rsid w:val="00C653A7"/>
    <w:rsid w:val="00C67227"/>
    <w:rsid w:val="00C67459"/>
    <w:rsid w:val="00C71D02"/>
    <w:rsid w:val="00C71F6C"/>
    <w:rsid w:val="00C73581"/>
    <w:rsid w:val="00C74366"/>
    <w:rsid w:val="00C7486A"/>
    <w:rsid w:val="00C74EA9"/>
    <w:rsid w:val="00C75082"/>
    <w:rsid w:val="00C75648"/>
    <w:rsid w:val="00C75A7A"/>
    <w:rsid w:val="00C763D2"/>
    <w:rsid w:val="00C764EC"/>
    <w:rsid w:val="00C76CE9"/>
    <w:rsid w:val="00C77971"/>
    <w:rsid w:val="00C77A74"/>
    <w:rsid w:val="00C805B6"/>
    <w:rsid w:val="00C80F1D"/>
    <w:rsid w:val="00C80F3F"/>
    <w:rsid w:val="00C82019"/>
    <w:rsid w:val="00C82C55"/>
    <w:rsid w:val="00C831CC"/>
    <w:rsid w:val="00C83813"/>
    <w:rsid w:val="00C83E0E"/>
    <w:rsid w:val="00C86054"/>
    <w:rsid w:val="00C86451"/>
    <w:rsid w:val="00C86565"/>
    <w:rsid w:val="00C8671B"/>
    <w:rsid w:val="00C86934"/>
    <w:rsid w:val="00C86A37"/>
    <w:rsid w:val="00C872E6"/>
    <w:rsid w:val="00C87EE3"/>
    <w:rsid w:val="00C87F7F"/>
    <w:rsid w:val="00C9036F"/>
    <w:rsid w:val="00C9090A"/>
    <w:rsid w:val="00C91AEC"/>
    <w:rsid w:val="00C91D3F"/>
    <w:rsid w:val="00C92A55"/>
    <w:rsid w:val="00C92CB7"/>
    <w:rsid w:val="00C92F65"/>
    <w:rsid w:val="00C940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5D62"/>
    <w:rsid w:val="00CA60BD"/>
    <w:rsid w:val="00CA6A1F"/>
    <w:rsid w:val="00CA6A59"/>
    <w:rsid w:val="00CA6EF4"/>
    <w:rsid w:val="00CA7AB9"/>
    <w:rsid w:val="00CB2449"/>
    <w:rsid w:val="00CB2E86"/>
    <w:rsid w:val="00CB38C5"/>
    <w:rsid w:val="00CB4273"/>
    <w:rsid w:val="00CB4AA1"/>
    <w:rsid w:val="00CB54FA"/>
    <w:rsid w:val="00CB561D"/>
    <w:rsid w:val="00CB6576"/>
    <w:rsid w:val="00CB662A"/>
    <w:rsid w:val="00CB798B"/>
    <w:rsid w:val="00CB7C24"/>
    <w:rsid w:val="00CB7C79"/>
    <w:rsid w:val="00CC1B48"/>
    <w:rsid w:val="00CC233D"/>
    <w:rsid w:val="00CC2EBD"/>
    <w:rsid w:val="00CC43EE"/>
    <w:rsid w:val="00CC4820"/>
    <w:rsid w:val="00CC4FD1"/>
    <w:rsid w:val="00CC5B47"/>
    <w:rsid w:val="00CC651C"/>
    <w:rsid w:val="00CC6952"/>
    <w:rsid w:val="00CC6B14"/>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9E1"/>
    <w:rsid w:val="00CD6CAB"/>
    <w:rsid w:val="00CD7465"/>
    <w:rsid w:val="00CD7847"/>
    <w:rsid w:val="00CE24B9"/>
    <w:rsid w:val="00CE2A30"/>
    <w:rsid w:val="00CE2B16"/>
    <w:rsid w:val="00CE6B09"/>
    <w:rsid w:val="00CE711E"/>
    <w:rsid w:val="00CE719A"/>
    <w:rsid w:val="00CF08FD"/>
    <w:rsid w:val="00CF0E88"/>
    <w:rsid w:val="00CF1341"/>
    <w:rsid w:val="00CF2D3C"/>
    <w:rsid w:val="00CF2DE7"/>
    <w:rsid w:val="00CF3844"/>
    <w:rsid w:val="00CF3896"/>
    <w:rsid w:val="00CF461D"/>
    <w:rsid w:val="00CF4930"/>
    <w:rsid w:val="00CF4B2F"/>
    <w:rsid w:val="00CF51E6"/>
    <w:rsid w:val="00CF53F1"/>
    <w:rsid w:val="00CF6E33"/>
    <w:rsid w:val="00CF78C6"/>
    <w:rsid w:val="00CF79A4"/>
    <w:rsid w:val="00D00696"/>
    <w:rsid w:val="00D00A37"/>
    <w:rsid w:val="00D00BE5"/>
    <w:rsid w:val="00D01645"/>
    <w:rsid w:val="00D02326"/>
    <w:rsid w:val="00D02E71"/>
    <w:rsid w:val="00D031BC"/>
    <w:rsid w:val="00D0343D"/>
    <w:rsid w:val="00D04163"/>
    <w:rsid w:val="00D04239"/>
    <w:rsid w:val="00D04AE5"/>
    <w:rsid w:val="00D04C85"/>
    <w:rsid w:val="00D064D4"/>
    <w:rsid w:val="00D06A98"/>
    <w:rsid w:val="00D07ABD"/>
    <w:rsid w:val="00D07B0B"/>
    <w:rsid w:val="00D10A01"/>
    <w:rsid w:val="00D10AEC"/>
    <w:rsid w:val="00D10C5E"/>
    <w:rsid w:val="00D119DB"/>
    <w:rsid w:val="00D12CA8"/>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A08"/>
    <w:rsid w:val="00D2433B"/>
    <w:rsid w:val="00D25AC6"/>
    <w:rsid w:val="00D26041"/>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483"/>
    <w:rsid w:val="00D42B13"/>
    <w:rsid w:val="00D432DC"/>
    <w:rsid w:val="00D43C71"/>
    <w:rsid w:val="00D442DC"/>
    <w:rsid w:val="00D45A08"/>
    <w:rsid w:val="00D53254"/>
    <w:rsid w:val="00D5329A"/>
    <w:rsid w:val="00D53F9D"/>
    <w:rsid w:val="00D548C6"/>
    <w:rsid w:val="00D54A1A"/>
    <w:rsid w:val="00D558FE"/>
    <w:rsid w:val="00D55BDC"/>
    <w:rsid w:val="00D56F0C"/>
    <w:rsid w:val="00D60584"/>
    <w:rsid w:val="00D60A62"/>
    <w:rsid w:val="00D60BB7"/>
    <w:rsid w:val="00D60E09"/>
    <w:rsid w:val="00D61AA8"/>
    <w:rsid w:val="00D6210D"/>
    <w:rsid w:val="00D626A0"/>
    <w:rsid w:val="00D62F2B"/>
    <w:rsid w:val="00D62FCA"/>
    <w:rsid w:val="00D637C4"/>
    <w:rsid w:val="00D63FEA"/>
    <w:rsid w:val="00D64361"/>
    <w:rsid w:val="00D6470D"/>
    <w:rsid w:val="00D656E8"/>
    <w:rsid w:val="00D657A3"/>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6F33"/>
    <w:rsid w:val="00D872E6"/>
    <w:rsid w:val="00D876A5"/>
    <w:rsid w:val="00D878E6"/>
    <w:rsid w:val="00D87B97"/>
    <w:rsid w:val="00D917E9"/>
    <w:rsid w:val="00D91AA4"/>
    <w:rsid w:val="00D91AB2"/>
    <w:rsid w:val="00D923B2"/>
    <w:rsid w:val="00D92B34"/>
    <w:rsid w:val="00D9333E"/>
    <w:rsid w:val="00D943F4"/>
    <w:rsid w:val="00D94D36"/>
    <w:rsid w:val="00D951B2"/>
    <w:rsid w:val="00D95F07"/>
    <w:rsid w:val="00D9600A"/>
    <w:rsid w:val="00D9644A"/>
    <w:rsid w:val="00D965EC"/>
    <w:rsid w:val="00D96A0C"/>
    <w:rsid w:val="00D96B4C"/>
    <w:rsid w:val="00D972CA"/>
    <w:rsid w:val="00D9754E"/>
    <w:rsid w:val="00DA2419"/>
    <w:rsid w:val="00DA32C1"/>
    <w:rsid w:val="00DA4F7A"/>
    <w:rsid w:val="00DA5FD9"/>
    <w:rsid w:val="00DA6620"/>
    <w:rsid w:val="00DA72B6"/>
    <w:rsid w:val="00DA7711"/>
    <w:rsid w:val="00DA7AFC"/>
    <w:rsid w:val="00DA7E64"/>
    <w:rsid w:val="00DB00D4"/>
    <w:rsid w:val="00DB09A8"/>
    <w:rsid w:val="00DB0DAB"/>
    <w:rsid w:val="00DB0E68"/>
    <w:rsid w:val="00DB15D8"/>
    <w:rsid w:val="00DB2093"/>
    <w:rsid w:val="00DB28D1"/>
    <w:rsid w:val="00DB2D63"/>
    <w:rsid w:val="00DB3F9E"/>
    <w:rsid w:val="00DB420E"/>
    <w:rsid w:val="00DB5752"/>
    <w:rsid w:val="00DB613A"/>
    <w:rsid w:val="00DB61EE"/>
    <w:rsid w:val="00DB651D"/>
    <w:rsid w:val="00DB7623"/>
    <w:rsid w:val="00DB7BA1"/>
    <w:rsid w:val="00DB7C5D"/>
    <w:rsid w:val="00DC0502"/>
    <w:rsid w:val="00DC16B2"/>
    <w:rsid w:val="00DC221E"/>
    <w:rsid w:val="00DC27C7"/>
    <w:rsid w:val="00DC3586"/>
    <w:rsid w:val="00DC38D1"/>
    <w:rsid w:val="00DC4041"/>
    <w:rsid w:val="00DC47FE"/>
    <w:rsid w:val="00DC6637"/>
    <w:rsid w:val="00DC6DDF"/>
    <w:rsid w:val="00DD041C"/>
    <w:rsid w:val="00DD182F"/>
    <w:rsid w:val="00DD1B3E"/>
    <w:rsid w:val="00DD1E4C"/>
    <w:rsid w:val="00DD2661"/>
    <w:rsid w:val="00DD3171"/>
    <w:rsid w:val="00DD3FE6"/>
    <w:rsid w:val="00DD40AF"/>
    <w:rsid w:val="00DD4851"/>
    <w:rsid w:val="00DD5046"/>
    <w:rsid w:val="00DD5290"/>
    <w:rsid w:val="00DD556A"/>
    <w:rsid w:val="00DD5FD5"/>
    <w:rsid w:val="00DD7BD8"/>
    <w:rsid w:val="00DD7CC6"/>
    <w:rsid w:val="00DE0026"/>
    <w:rsid w:val="00DE09C6"/>
    <w:rsid w:val="00DE15D9"/>
    <w:rsid w:val="00DE1CBF"/>
    <w:rsid w:val="00DE2093"/>
    <w:rsid w:val="00DE2E76"/>
    <w:rsid w:val="00DE37CD"/>
    <w:rsid w:val="00DE42D3"/>
    <w:rsid w:val="00DE4B11"/>
    <w:rsid w:val="00DE4BFF"/>
    <w:rsid w:val="00DE4E51"/>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B0F"/>
    <w:rsid w:val="00E12FC4"/>
    <w:rsid w:val="00E130D4"/>
    <w:rsid w:val="00E135BA"/>
    <w:rsid w:val="00E13628"/>
    <w:rsid w:val="00E13661"/>
    <w:rsid w:val="00E14C93"/>
    <w:rsid w:val="00E15978"/>
    <w:rsid w:val="00E16A20"/>
    <w:rsid w:val="00E16B0D"/>
    <w:rsid w:val="00E16E8E"/>
    <w:rsid w:val="00E17229"/>
    <w:rsid w:val="00E1754F"/>
    <w:rsid w:val="00E177DA"/>
    <w:rsid w:val="00E20032"/>
    <w:rsid w:val="00E20683"/>
    <w:rsid w:val="00E2210C"/>
    <w:rsid w:val="00E227D2"/>
    <w:rsid w:val="00E250DF"/>
    <w:rsid w:val="00E2562B"/>
    <w:rsid w:val="00E257CF"/>
    <w:rsid w:val="00E264BE"/>
    <w:rsid w:val="00E264D6"/>
    <w:rsid w:val="00E2669B"/>
    <w:rsid w:val="00E26ABE"/>
    <w:rsid w:val="00E26C98"/>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0B63"/>
    <w:rsid w:val="00E51724"/>
    <w:rsid w:val="00E5188C"/>
    <w:rsid w:val="00E52DB7"/>
    <w:rsid w:val="00E53A11"/>
    <w:rsid w:val="00E54BCD"/>
    <w:rsid w:val="00E54FFE"/>
    <w:rsid w:val="00E55368"/>
    <w:rsid w:val="00E554F9"/>
    <w:rsid w:val="00E55528"/>
    <w:rsid w:val="00E55892"/>
    <w:rsid w:val="00E56166"/>
    <w:rsid w:val="00E57195"/>
    <w:rsid w:val="00E577F7"/>
    <w:rsid w:val="00E61640"/>
    <w:rsid w:val="00E61810"/>
    <w:rsid w:val="00E618A5"/>
    <w:rsid w:val="00E62301"/>
    <w:rsid w:val="00E62D32"/>
    <w:rsid w:val="00E63152"/>
    <w:rsid w:val="00E634B9"/>
    <w:rsid w:val="00E63A5D"/>
    <w:rsid w:val="00E65119"/>
    <w:rsid w:val="00E6517F"/>
    <w:rsid w:val="00E65DF2"/>
    <w:rsid w:val="00E66135"/>
    <w:rsid w:val="00E66D94"/>
    <w:rsid w:val="00E66FBB"/>
    <w:rsid w:val="00E672F7"/>
    <w:rsid w:val="00E6796B"/>
    <w:rsid w:val="00E70370"/>
    <w:rsid w:val="00E709AC"/>
    <w:rsid w:val="00E70FDA"/>
    <w:rsid w:val="00E70FEC"/>
    <w:rsid w:val="00E717D5"/>
    <w:rsid w:val="00E727A6"/>
    <w:rsid w:val="00E72849"/>
    <w:rsid w:val="00E72851"/>
    <w:rsid w:val="00E74B48"/>
    <w:rsid w:val="00E752BA"/>
    <w:rsid w:val="00E763B0"/>
    <w:rsid w:val="00E80C64"/>
    <w:rsid w:val="00E81891"/>
    <w:rsid w:val="00E818B6"/>
    <w:rsid w:val="00E81F3C"/>
    <w:rsid w:val="00E822B5"/>
    <w:rsid w:val="00E82415"/>
    <w:rsid w:val="00E82C17"/>
    <w:rsid w:val="00E82DF6"/>
    <w:rsid w:val="00E83F35"/>
    <w:rsid w:val="00E85014"/>
    <w:rsid w:val="00E8545C"/>
    <w:rsid w:val="00E85815"/>
    <w:rsid w:val="00E865A3"/>
    <w:rsid w:val="00E8674A"/>
    <w:rsid w:val="00E86813"/>
    <w:rsid w:val="00E8699A"/>
    <w:rsid w:val="00E86C3C"/>
    <w:rsid w:val="00E86DA1"/>
    <w:rsid w:val="00E87752"/>
    <w:rsid w:val="00E91725"/>
    <w:rsid w:val="00E92DDB"/>
    <w:rsid w:val="00E938B7"/>
    <w:rsid w:val="00E9401D"/>
    <w:rsid w:val="00E94ACB"/>
    <w:rsid w:val="00E95287"/>
    <w:rsid w:val="00E96539"/>
    <w:rsid w:val="00E96FAD"/>
    <w:rsid w:val="00E97A62"/>
    <w:rsid w:val="00E97E5D"/>
    <w:rsid w:val="00EA11F2"/>
    <w:rsid w:val="00EA121B"/>
    <w:rsid w:val="00EA1EE7"/>
    <w:rsid w:val="00EA1EF9"/>
    <w:rsid w:val="00EA2013"/>
    <w:rsid w:val="00EA3AA7"/>
    <w:rsid w:val="00EA3FC1"/>
    <w:rsid w:val="00EA4513"/>
    <w:rsid w:val="00EA4677"/>
    <w:rsid w:val="00EA490D"/>
    <w:rsid w:val="00EA4BA7"/>
    <w:rsid w:val="00EA4DFC"/>
    <w:rsid w:val="00EA508E"/>
    <w:rsid w:val="00EA55C4"/>
    <w:rsid w:val="00EA570B"/>
    <w:rsid w:val="00EA5D52"/>
    <w:rsid w:val="00EA5DD2"/>
    <w:rsid w:val="00EA6CF0"/>
    <w:rsid w:val="00EA6E2A"/>
    <w:rsid w:val="00EA7841"/>
    <w:rsid w:val="00EB0F65"/>
    <w:rsid w:val="00EB1CA1"/>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1964"/>
    <w:rsid w:val="00EF1B84"/>
    <w:rsid w:val="00EF2F5C"/>
    <w:rsid w:val="00EF3550"/>
    <w:rsid w:val="00EF4332"/>
    <w:rsid w:val="00EF4862"/>
    <w:rsid w:val="00EF4F44"/>
    <w:rsid w:val="00EF5683"/>
    <w:rsid w:val="00EF7227"/>
    <w:rsid w:val="00EF7D6D"/>
    <w:rsid w:val="00F000BE"/>
    <w:rsid w:val="00F0110B"/>
    <w:rsid w:val="00F01967"/>
    <w:rsid w:val="00F030F6"/>
    <w:rsid w:val="00F04399"/>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D46"/>
    <w:rsid w:val="00F150BE"/>
    <w:rsid w:val="00F151C7"/>
    <w:rsid w:val="00F15E58"/>
    <w:rsid w:val="00F20327"/>
    <w:rsid w:val="00F20416"/>
    <w:rsid w:val="00F206DA"/>
    <w:rsid w:val="00F2130E"/>
    <w:rsid w:val="00F22E57"/>
    <w:rsid w:val="00F23F46"/>
    <w:rsid w:val="00F24361"/>
    <w:rsid w:val="00F2485D"/>
    <w:rsid w:val="00F2492F"/>
    <w:rsid w:val="00F249B7"/>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7265"/>
    <w:rsid w:val="00F40205"/>
    <w:rsid w:val="00F40475"/>
    <w:rsid w:val="00F40C84"/>
    <w:rsid w:val="00F40DF7"/>
    <w:rsid w:val="00F4151C"/>
    <w:rsid w:val="00F4231A"/>
    <w:rsid w:val="00F424A0"/>
    <w:rsid w:val="00F427E8"/>
    <w:rsid w:val="00F42E3E"/>
    <w:rsid w:val="00F42FAD"/>
    <w:rsid w:val="00F42FCF"/>
    <w:rsid w:val="00F43012"/>
    <w:rsid w:val="00F4305B"/>
    <w:rsid w:val="00F43231"/>
    <w:rsid w:val="00F44708"/>
    <w:rsid w:val="00F4474C"/>
    <w:rsid w:val="00F44F6B"/>
    <w:rsid w:val="00F45DC0"/>
    <w:rsid w:val="00F47C42"/>
    <w:rsid w:val="00F50315"/>
    <w:rsid w:val="00F51124"/>
    <w:rsid w:val="00F515DE"/>
    <w:rsid w:val="00F521AA"/>
    <w:rsid w:val="00F5225C"/>
    <w:rsid w:val="00F52645"/>
    <w:rsid w:val="00F52E32"/>
    <w:rsid w:val="00F5427D"/>
    <w:rsid w:val="00F54366"/>
    <w:rsid w:val="00F5571F"/>
    <w:rsid w:val="00F55DB6"/>
    <w:rsid w:val="00F55DF2"/>
    <w:rsid w:val="00F56257"/>
    <w:rsid w:val="00F567E8"/>
    <w:rsid w:val="00F567EF"/>
    <w:rsid w:val="00F5767C"/>
    <w:rsid w:val="00F579BA"/>
    <w:rsid w:val="00F609BF"/>
    <w:rsid w:val="00F60E61"/>
    <w:rsid w:val="00F60EF3"/>
    <w:rsid w:val="00F61058"/>
    <w:rsid w:val="00F6156D"/>
    <w:rsid w:val="00F618FF"/>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718"/>
    <w:rsid w:val="00F71902"/>
    <w:rsid w:val="00F72552"/>
    <w:rsid w:val="00F72932"/>
    <w:rsid w:val="00F73D77"/>
    <w:rsid w:val="00F74DA7"/>
    <w:rsid w:val="00F7591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B60"/>
    <w:rsid w:val="00FC4B79"/>
    <w:rsid w:val="00FC4EB8"/>
    <w:rsid w:val="00FC541D"/>
    <w:rsid w:val="00FC542B"/>
    <w:rsid w:val="00FC6541"/>
    <w:rsid w:val="00FC6CA3"/>
    <w:rsid w:val="00FC787A"/>
    <w:rsid w:val="00FC7CDC"/>
    <w:rsid w:val="00FC7E75"/>
    <w:rsid w:val="00FD1CB5"/>
    <w:rsid w:val="00FD20F8"/>
    <w:rsid w:val="00FD267D"/>
    <w:rsid w:val="00FD3537"/>
    <w:rsid w:val="00FD3665"/>
    <w:rsid w:val="00FD378B"/>
    <w:rsid w:val="00FD47B4"/>
    <w:rsid w:val="00FD4E12"/>
    <w:rsid w:val="00FD5B27"/>
    <w:rsid w:val="00FD6614"/>
    <w:rsid w:val="00FD7EF2"/>
    <w:rsid w:val="00FE0512"/>
    <w:rsid w:val="00FE16DC"/>
    <w:rsid w:val="00FE1CD4"/>
    <w:rsid w:val="00FE232D"/>
    <w:rsid w:val="00FE246B"/>
    <w:rsid w:val="00FE3DD6"/>
    <w:rsid w:val="00FE3FD8"/>
    <w:rsid w:val="00FE4C06"/>
    <w:rsid w:val="00FE4FF4"/>
    <w:rsid w:val="00FE6E13"/>
    <w:rsid w:val="00FE75EC"/>
    <w:rsid w:val="00FE7E05"/>
    <w:rsid w:val="00FF009F"/>
    <w:rsid w:val="00FF027D"/>
    <w:rsid w:val="00FF050A"/>
    <w:rsid w:val="00FF0EFF"/>
    <w:rsid w:val="00FF16B3"/>
    <w:rsid w:val="00FF18A0"/>
    <w:rsid w:val="00FF209D"/>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969696"/>
    </o:shapedefaults>
    <o:shapelayout v:ext="edit">
      <o:idmap v:ext="edit" data="1"/>
    </o:shapelayout>
  </w:shapeDefaults>
  <w:decimalSymbol w:val=","/>
  <w:listSeparator w:val=";"/>
  <w14:docId w14:val="53EF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5D62"/>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1"/>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82724A"/>
    <w:pPr>
      <w:tabs>
        <w:tab w:val="left" w:pos="1430"/>
        <w:tab w:val="right" w:leader="dot" w:pos="9061"/>
      </w:tabs>
      <w:spacing w:before="80"/>
      <w:ind w:left="397" w:hanging="397"/>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2"/>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8"/>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0"/>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tblInd w:w="0" w:type="dxa"/>
      <w:tblCellMar>
        <w:top w:w="0" w:type="dxa"/>
        <w:left w:w="108" w:type="dxa"/>
        <w:bottom w:w="0" w:type="dxa"/>
        <w:right w:w="108" w:type="dxa"/>
      </w:tblCellMar>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254AAF"/>
    <w:pPr>
      <w:numPr>
        <w:numId w:val="13"/>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C787A"/>
    <w:pPr>
      <w:numPr>
        <w:numId w:val="0"/>
      </w:numPr>
      <w:tabs>
        <w:tab w:val="num" w:pos="-20"/>
      </w:tabs>
      <w:ind w:left="700" w:hanging="700"/>
    </w:pPr>
    <w:rPr>
      <w:bCs/>
    </w:rPr>
  </w:style>
  <w:style w:type="character" w:customStyle="1" w:styleId="BijlagegenummerdChar">
    <w:name w:val="Bijlage genummerd Char"/>
    <w:link w:val="Bijlagegenummerd"/>
    <w:rsid w:val="00FC787A"/>
    <w:rPr>
      <w:rFonts w:ascii="Arial" w:hAnsi="Arial"/>
      <w:b/>
      <w:sz w:val="28"/>
    </w:rPr>
  </w:style>
  <w:style w:type="table" w:customStyle="1" w:styleId="Tabelraster1">
    <w:name w:val="Tabelraster1"/>
    <w:basedOn w:val="Standaardtabel"/>
    <w:next w:val="Tabelraster"/>
    <w:uiPriority w:val="99"/>
    <w:rsid w:val="000F3038"/>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5D62"/>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1"/>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82724A"/>
    <w:pPr>
      <w:tabs>
        <w:tab w:val="left" w:pos="1430"/>
        <w:tab w:val="right" w:leader="dot" w:pos="9061"/>
      </w:tabs>
      <w:spacing w:before="80"/>
      <w:ind w:left="397" w:hanging="397"/>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2"/>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8"/>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0"/>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tblInd w:w="0" w:type="dxa"/>
      <w:tblCellMar>
        <w:top w:w="0" w:type="dxa"/>
        <w:left w:w="108" w:type="dxa"/>
        <w:bottom w:w="0" w:type="dxa"/>
        <w:right w:w="108" w:type="dxa"/>
      </w:tblCellMar>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254AAF"/>
    <w:pPr>
      <w:numPr>
        <w:numId w:val="13"/>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C787A"/>
    <w:pPr>
      <w:numPr>
        <w:numId w:val="0"/>
      </w:numPr>
      <w:tabs>
        <w:tab w:val="num" w:pos="-20"/>
      </w:tabs>
      <w:ind w:left="700" w:hanging="700"/>
    </w:pPr>
    <w:rPr>
      <w:bCs/>
    </w:rPr>
  </w:style>
  <w:style w:type="character" w:customStyle="1" w:styleId="BijlagegenummerdChar">
    <w:name w:val="Bijlage genummerd Char"/>
    <w:link w:val="Bijlagegenummerd"/>
    <w:rsid w:val="00FC787A"/>
    <w:rPr>
      <w:rFonts w:ascii="Arial" w:hAnsi="Arial"/>
      <w:b/>
      <w:sz w:val="28"/>
    </w:rPr>
  </w:style>
  <w:style w:type="table" w:customStyle="1" w:styleId="Tabelraster1">
    <w:name w:val="Tabelraster1"/>
    <w:basedOn w:val="Standaardtabel"/>
    <w:next w:val="Tabelraster"/>
    <w:uiPriority w:val="99"/>
    <w:rsid w:val="000F3038"/>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5768E-93C8-47BC-9B5A-BCDC4094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FF7BB45F</Template>
  <TotalTime>1</TotalTime>
  <Pages>10</Pages>
  <Words>2931</Words>
  <Characters>19652</Characters>
  <Application>Microsoft Office Word</Application>
  <DocSecurity>2</DocSecurity>
  <Lines>163</Lines>
  <Paragraphs>45</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22538</CharactersWithSpaces>
  <SharedDoc>false</SharedDoc>
  <HLinks>
    <vt:vector size="378" baseType="variant">
      <vt:variant>
        <vt:i4>3604591</vt:i4>
      </vt:variant>
      <vt:variant>
        <vt:i4>429</vt:i4>
      </vt:variant>
      <vt:variant>
        <vt:i4>0</vt:i4>
      </vt:variant>
      <vt:variant>
        <vt:i4>5</vt:i4>
      </vt:variant>
      <vt:variant>
        <vt:lpwstr>https://www.ede.nl/digitaal-loket/product/klacht-tegen-ambtelijk-of-gemeentelijk-optreden/</vt:lpwstr>
      </vt:variant>
      <vt:variant>
        <vt:lpwstr/>
      </vt:variant>
      <vt:variant>
        <vt:i4>6946934</vt:i4>
      </vt:variant>
      <vt:variant>
        <vt:i4>426</vt:i4>
      </vt:variant>
      <vt:variant>
        <vt:i4>0</vt:i4>
      </vt:variant>
      <vt:variant>
        <vt:i4>5</vt:i4>
      </vt:variant>
      <vt:variant>
        <vt:lpwstr>http://www.ede.nl/</vt:lpwstr>
      </vt:variant>
      <vt:variant>
        <vt:lpwstr/>
      </vt:variant>
      <vt:variant>
        <vt:i4>6946934</vt:i4>
      </vt:variant>
      <vt:variant>
        <vt:i4>423</vt:i4>
      </vt:variant>
      <vt:variant>
        <vt:i4>0</vt:i4>
      </vt:variant>
      <vt:variant>
        <vt:i4>5</vt:i4>
      </vt:variant>
      <vt:variant>
        <vt:lpwstr>http://www.ede.nl/</vt:lpwstr>
      </vt:variant>
      <vt:variant>
        <vt:lpwstr/>
      </vt:variant>
      <vt:variant>
        <vt:i4>7995473</vt:i4>
      </vt:variant>
      <vt:variant>
        <vt:i4>420</vt:i4>
      </vt:variant>
      <vt:variant>
        <vt:i4>0</vt:i4>
      </vt:variant>
      <vt:variant>
        <vt:i4>5</vt:i4>
      </vt:variant>
      <vt:variant>
        <vt:lpwstr>mailto:info@barneveld.nl</vt:lpwstr>
      </vt:variant>
      <vt:variant>
        <vt:lpwstr/>
      </vt:variant>
      <vt:variant>
        <vt:i4>1966087</vt:i4>
      </vt:variant>
      <vt:variant>
        <vt:i4>417</vt:i4>
      </vt:variant>
      <vt:variant>
        <vt:i4>0</vt:i4>
      </vt:variant>
      <vt:variant>
        <vt:i4>5</vt:i4>
      </vt:variant>
      <vt:variant>
        <vt:lpwstr>http://www.barneveld.nl/</vt:lpwstr>
      </vt:variant>
      <vt:variant>
        <vt:lpwstr/>
      </vt:variant>
      <vt:variant>
        <vt:i4>1048612</vt:i4>
      </vt:variant>
      <vt:variant>
        <vt:i4>408</vt:i4>
      </vt:variant>
      <vt:variant>
        <vt:i4>0</vt:i4>
      </vt:variant>
      <vt:variant>
        <vt:i4>5</vt:i4>
      </vt:variant>
      <vt:variant>
        <vt:lpwstr>mailto:inkopen@ede.nl</vt:lpwstr>
      </vt:variant>
      <vt:variant>
        <vt:lpwstr/>
      </vt:variant>
      <vt:variant>
        <vt:i4>1572897</vt:i4>
      </vt:variant>
      <vt:variant>
        <vt:i4>405</vt:i4>
      </vt:variant>
      <vt:variant>
        <vt:i4>0</vt:i4>
      </vt:variant>
      <vt:variant>
        <vt:i4>5</vt:i4>
      </vt:variant>
      <vt:variant>
        <vt:lpwstr>mailto:inkoop@barneveld.nl</vt:lpwstr>
      </vt:variant>
      <vt:variant>
        <vt:lpwstr/>
      </vt:variant>
      <vt:variant>
        <vt:i4>2031620</vt:i4>
      </vt:variant>
      <vt:variant>
        <vt:i4>396</vt:i4>
      </vt:variant>
      <vt:variant>
        <vt:i4>0</vt:i4>
      </vt:variant>
      <vt:variant>
        <vt:i4>5</vt:i4>
      </vt:variant>
      <vt:variant>
        <vt:lpwstr>http://www.tenderned.nl/</vt:lpwstr>
      </vt:variant>
      <vt:variant>
        <vt:lpwstr/>
      </vt:variant>
      <vt:variant>
        <vt:i4>1179703</vt:i4>
      </vt:variant>
      <vt:variant>
        <vt:i4>344</vt:i4>
      </vt:variant>
      <vt:variant>
        <vt:i4>0</vt:i4>
      </vt:variant>
      <vt:variant>
        <vt:i4>5</vt:i4>
      </vt:variant>
      <vt:variant>
        <vt:lpwstr/>
      </vt:variant>
      <vt:variant>
        <vt:lpwstr>_Toc456612447</vt:lpwstr>
      </vt:variant>
      <vt:variant>
        <vt:i4>1179703</vt:i4>
      </vt:variant>
      <vt:variant>
        <vt:i4>338</vt:i4>
      </vt:variant>
      <vt:variant>
        <vt:i4>0</vt:i4>
      </vt:variant>
      <vt:variant>
        <vt:i4>5</vt:i4>
      </vt:variant>
      <vt:variant>
        <vt:lpwstr/>
      </vt:variant>
      <vt:variant>
        <vt:lpwstr>_Toc456612446</vt:lpwstr>
      </vt:variant>
      <vt:variant>
        <vt:i4>1179703</vt:i4>
      </vt:variant>
      <vt:variant>
        <vt:i4>332</vt:i4>
      </vt:variant>
      <vt:variant>
        <vt:i4>0</vt:i4>
      </vt:variant>
      <vt:variant>
        <vt:i4>5</vt:i4>
      </vt:variant>
      <vt:variant>
        <vt:lpwstr/>
      </vt:variant>
      <vt:variant>
        <vt:lpwstr>_Toc456612445</vt:lpwstr>
      </vt:variant>
      <vt:variant>
        <vt:i4>1179703</vt:i4>
      </vt:variant>
      <vt:variant>
        <vt:i4>326</vt:i4>
      </vt:variant>
      <vt:variant>
        <vt:i4>0</vt:i4>
      </vt:variant>
      <vt:variant>
        <vt:i4>5</vt:i4>
      </vt:variant>
      <vt:variant>
        <vt:lpwstr/>
      </vt:variant>
      <vt:variant>
        <vt:lpwstr>_Toc456612444</vt:lpwstr>
      </vt:variant>
      <vt:variant>
        <vt:i4>1179703</vt:i4>
      </vt:variant>
      <vt:variant>
        <vt:i4>320</vt:i4>
      </vt:variant>
      <vt:variant>
        <vt:i4>0</vt:i4>
      </vt:variant>
      <vt:variant>
        <vt:i4>5</vt:i4>
      </vt:variant>
      <vt:variant>
        <vt:lpwstr/>
      </vt:variant>
      <vt:variant>
        <vt:lpwstr>_Toc456612443</vt:lpwstr>
      </vt:variant>
      <vt:variant>
        <vt:i4>1179703</vt:i4>
      </vt:variant>
      <vt:variant>
        <vt:i4>314</vt:i4>
      </vt:variant>
      <vt:variant>
        <vt:i4>0</vt:i4>
      </vt:variant>
      <vt:variant>
        <vt:i4>5</vt:i4>
      </vt:variant>
      <vt:variant>
        <vt:lpwstr/>
      </vt:variant>
      <vt:variant>
        <vt:lpwstr>_Toc456612442</vt:lpwstr>
      </vt:variant>
      <vt:variant>
        <vt:i4>1179703</vt:i4>
      </vt:variant>
      <vt:variant>
        <vt:i4>308</vt:i4>
      </vt:variant>
      <vt:variant>
        <vt:i4>0</vt:i4>
      </vt:variant>
      <vt:variant>
        <vt:i4>5</vt:i4>
      </vt:variant>
      <vt:variant>
        <vt:lpwstr/>
      </vt:variant>
      <vt:variant>
        <vt:lpwstr>_Toc456612441</vt:lpwstr>
      </vt:variant>
      <vt:variant>
        <vt:i4>1179703</vt:i4>
      </vt:variant>
      <vt:variant>
        <vt:i4>302</vt:i4>
      </vt:variant>
      <vt:variant>
        <vt:i4>0</vt:i4>
      </vt:variant>
      <vt:variant>
        <vt:i4>5</vt:i4>
      </vt:variant>
      <vt:variant>
        <vt:lpwstr/>
      </vt:variant>
      <vt:variant>
        <vt:lpwstr>_Toc456612440</vt:lpwstr>
      </vt:variant>
      <vt:variant>
        <vt:i4>1376311</vt:i4>
      </vt:variant>
      <vt:variant>
        <vt:i4>296</vt:i4>
      </vt:variant>
      <vt:variant>
        <vt:i4>0</vt:i4>
      </vt:variant>
      <vt:variant>
        <vt:i4>5</vt:i4>
      </vt:variant>
      <vt:variant>
        <vt:lpwstr/>
      </vt:variant>
      <vt:variant>
        <vt:lpwstr>_Toc456612439</vt:lpwstr>
      </vt:variant>
      <vt:variant>
        <vt:i4>1376311</vt:i4>
      </vt:variant>
      <vt:variant>
        <vt:i4>290</vt:i4>
      </vt:variant>
      <vt:variant>
        <vt:i4>0</vt:i4>
      </vt:variant>
      <vt:variant>
        <vt:i4>5</vt:i4>
      </vt:variant>
      <vt:variant>
        <vt:lpwstr/>
      </vt:variant>
      <vt:variant>
        <vt:lpwstr>_Toc456612438</vt:lpwstr>
      </vt:variant>
      <vt:variant>
        <vt:i4>1376311</vt:i4>
      </vt:variant>
      <vt:variant>
        <vt:i4>284</vt:i4>
      </vt:variant>
      <vt:variant>
        <vt:i4>0</vt:i4>
      </vt:variant>
      <vt:variant>
        <vt:i4>5</vt:i4>
      </vt:variant>
      <vt:variant>
        <vt:lpwstr/>
      </vt:variant>
      <vt:variant>
        <vt:lpwstr>_Toc456612437</vt:lpwstr>
      </vt:variant>
      <vt:variant>
        <vt:i4>1376311</vt:i4>
      </vt:variant>
      <vt:variant>
        <vt:i4>278</vt:i4>
      </vt:variant>
      <vt:variant>
        <vt:i4>0</vt:i4>
      </vt:variant>
      <vt:variant>
        <vt:i4>5</vt:i4>
      </vt:variant>
      <vt:variant>
        <vt:lpwstr/>
      </vt:variant>
      <vt:variant>
        <vt:lpwstr>_Toc456612436</vt:lpwstr>
      </vt:variant>
      <vt:variant>
        <vt:i4>1376311</vt:i4>
      </vt:variant>
      <vt:variant>
        <vt:i4>272</vt:i4>
      </vt:variant>
      <vt:variant>
        <vt:i4>0</vt:i4>
      </vt:variant>
      <vt:variant>
        <vt:i4>5</vt:i4>
      </vt:variant>
      <vt:variant>
        <vt:lpwstr/>
      </vt:variant>
      <vt:variant>
        <vt:lpwstr>_Toc456612435</vt:lpwstr>
      </vt:variant>
      <vt:variant>
        <vt:i4>1376311</vt:i4>
      </vt:variant>
      <vt:variant>
        <vt:i4>266</vt:i4>
      </vt:variant>
      <vt:variant>
        <vt:i4>0</vt:i4>
      </vt:variant>
      <vt:variant>
        <vt:i4>5</vt:i4>
      </vt:variant>
      <vt:variant>
        <vt:lpwstr/>
      </vt:variant>
      <vt:variant>
        <vt:lpwstr>_Toc456612434</vt:lpwstr>
      </vt:variant>
      <vt:variant>
        <vt:i4>1376311</vt:i4>
      </vt:variant>
      <vt:variant>
        <vt:i4>260</vt:i4>
      </vt:variant>
      <vt:variant>
        <vt:i4>0</vt:i4>
      </vt:variant>
      <vt:variant>
        <vt:i4>5</vt:i4>
      </vt:variant>
      <vt:variant>
        <vt:lpwstr/>
      </vt:variant>
      <vt:variant>
        <vt:lpwstr>_Toc456612433</vt:lpwstr>
      </vt:variant>
      <vt:variant>
        <vt:i4>1376311</vt:i4>
      </vt:variant>
      <vt:variant>
        <vt:i4>254</vt:i4>
      </vt:variant>
      <vt:variant>
        <vt:i4>0</vt:i4>
      </vt:variant>
      <vt:variant>
        <vt:i4>5</vt:i4>
      </vt:variant>
      <vt:variant>
        <vt:lpwstr/>
      </vt:variant>
      <vt:variant>
        <vt:lpwstr>_Toc456612432</vt:lpwstr>
      </vt:variant>
      <vt:variant>
        <vt:i4>1376311</vt:i4>
      </vt:variant>
      <vt:variant>
        <vt:i4>248</vt:i4>
      </vt:variant>
      <vt:variant>
        <vt:i4>0</vt:i4>
      </vt:variant>
      <vt:variant>
        <vt:i4>5</vt:i4>
      </vt:variant>
      <vt:variant>
        <vt:lpwstr/>
      </vt:variant>
      <vt:variant>
        <vt:lpwstr>_Toc456612431</vt:lpwstr>
      </vt:variant>
      <vt:variant>
        <vt:i4>1376311</vt:i4>
      </vt:variant>
      <vt:variant>
        <vt:i4>242</vt:i4>
      </vt:variant>
      <vt:variant>
        <vt:i4>0</vt:i4>
      </vt:variant>
      <vt:variant>
        <vt:i4>5</vt:i4>
      </vt:variant>
      <vt:variant>
        <vt:lpwstr/>
      </vt:variant>
      <vt:variant>
        <vt:lpwstr>_Toc456612430</vt:lpwstr>
      </vt:variant>
      <vt:variant>
        <vt:i4>1310775</vt:i4>
      </vt:variant>
      <vt:variant>
        <vt:i4>236</vt:i4>
      </vt:variant>
      <vt:variant>
        <vt:i4>0</vt:i4>
      </vt:variant>
      <vt:variant>
        <vt:i4>5</vt:i4>
      </vt:variant>
      <vt:variant>
        <vt:lpwstr/>
      </vt:variant>
      <vt:variant>
        <vt:lpwstr>_Toc456612429</vt:lpwstr>
      </vt:variant>
      <vt:variant>
        <vt:i4>1310775</vt:i4>
      </vt:variant>
      <vt:variant>
        <vt:i4>230</vt:i4>
      </vt:variant>
      <vt:variant>
        <vt:i4>0</vt:i4>
      </vt:variant>
      <vt:variant>
        <vt:i4>5</vt:i4>
      </vt:variant>
      <vt:variant>
        <vt:lpwstr/>
      </vt:variant>
      <vt:variant>
        <vt:lpwstr>_Toc456612428</vt:lpwstr>
      </vt:variant>
      <vt:variant>
        <vt:i4>1310775</vt:i4>
      </vt:variant>
      <vt:variant>
        <vt:i4>224</vt:i4>
      </vt:variant>
      <vt:variant>
        <vt:i4>0</vt:i4>
      </vt:variant>
      <vt:variant>
        <vt:i4>5</vt:i4>
      </vt:variant>
      <vt:variant>
        <vt:lpwstr/>
      </vt:variant>
      <vt:variant>
        <vt:lpwstr>_Toc456612427</vt:lpwstr>
      </vt:variant>
      <vt:variant>
        <vt:i4>1310775</vt:i4>
      </vt:variant>
      <vt:variant>
        <vt:i4>218</vt:i4>
      </vt:variant>
      <vt:variant>
        <vt:i4>0</vt:i4>
      </vt:variant>
      <vt:variant>
        <vt:i4>5</vt:i4>
      </vt:variant>
      <vt:variant>
        <vt:lpwstr/>
      </vt:variant>
      <vt:variant>
        <vt:lpwstr>_Toc456612426</vt:lpwstr>
      </vt:variant>
      <vt:variant>
        <vt:i4>1310775</vt:i4>
      </vt:variant>
      <vt:variant>
        <vt:i4>212</vt:i4>
      </vt:variant>
      <vt:variant>
        <vt:i4>0</vt:i4>
      </vt:variant>
      <vt:variant>
        <vt:i4>5</vt:i4>
      </vt:variant>
      <vt:variant>
        <vt:lpwstr/>
      </vt:variant>
      <vt:variant>
        <vt:lpwstr>_Toc456612425</vt:lpwstr>
      </vt:variant>
      <vt:variant>
        <vt:i4>1310775</vt:i4>
      </vt:variant>
      <vt:variant>
        <vt:i4>206</vt:i4>
      </vt:variant>
      <vt:variant>
        <vt:i4>0</vt:i4>
      </vt:variant>
      <vt:variant>
        <vt:i4>5</vt:i4>
      </vt:variant>
      <vt:variant>
        <vt:lpwstr/>
      </vt:variant>
      <vt:variant>
        <vt:lpwstr>_Toc456612424</vt:lpwstr>
      </vt:variant>
      <vt:variant>
        <vt:i4>1310775</vt:i4>
      </vt:variant>
      <vt:variant>
        <vt:i4>200</vt:i4>
      </vt:variant>
      <vt:variant>
        <vt:i4>0</vt:i4>
      </vt:variant>
      <vt:variant>
        <vt:i4>5</vt:i4>
      </vt:variant>
      <vt:variant>
        <vt:lpwstr/>
      </vt:variant>
      <vt:variant>
        <vt:lpwstr>_Toc456612423</vt:lpwstr>
      </vt:variant>
      <vt:variant>
        <vt:i4>1310775</vt:i4>
      </vt:variant>
      <vt:variant>
        <vt:i4>194</vt:i4>
      </vt:variant>
      <vt:variant>
        <vt:i4>0</vt:i4>
      </vt:variant>
      <vt:variant>
        <vt:i4>5</vt:i4>
      </vt:variant>
      <vt:variant>
        <vt:lpwstr/>
      </vt:variant>
      <vt:variant>
        <vt:lpwstr>_Toc456612422</vt:lpwstr>
      </vt:variant>
      <vt:variant>
        <vt:i4>1310775</vt:i4>
      </vt:variant>
      <vt:variant>
        <vt:i4>188</vt:i4>
      </vt:variant>
      <vt:variant>
        <vt:i4>0</vt:i4>
      </vt:variant>
      <vt:variant>
        <vt:i4>5</vt:i4>
      </vt:variant>
      <vt:variant>
        <vt:lpwstr/>
      </vt:variant>
      <vt:variant>
        <vt:lpwstr>_Toc456612421</vt:lpwstr>
      </vt:variant>
      <vt:variant>
        <vt:i4>1310775</vt:i4>
      </vt:variant>
      <vt:variant>
        <vt:i4>182</vt:i4>
      </vt:variant>
      <vt:variant>
        <vt:i4>0</vt:i4>
      </vt:variant>
      <vt:variant>
        <vt:i4>5</vt:i4>
      </vt:variant>
      <vt:variant>
        <vt:lpwstr/>
      </vt:variant>
      <vt:variant>
        <vt:lpwstr>_Toc456612420</vt:lpwstr>
      </vt:variant>
      <vt:variant>
        <vt:i4>1507383</vt:i4>
      </vt:variant>
      <vt:variant>
        <vt:i4>176</vt:i4>
      </vt:variant>
      <vt:variant>
        <vt:i4>0</vt:i4>
      </vt:variant>
      <vt:variant>
        <vt:i4>5</vt:i4>
      </vt:variant>
      <vt:variant>
        <vt:lpwstr/>
      </vt:variant>
      <vt:variant>
        <vt:lpwstr>_Toc456612419</vt:lpwstr>
      </vt:variant>
      <vt:variant>
        <vt:i4>1507383</vt:i4>
      </vt:variant>
      <vt:variant>
        <vt:i4>170</vt:i4>
      </vt:variant>
      <vt:variant>
        <vt:i4>0</vt:i4>
      </vt:variant>
      <vt:variant>
        <vt:i4>5</vt:i4>
      </vt:variant>
      <vt:variant>
        <vt:lpwstr/>
      </vt:variant>
      <vt:variant>
        <vt:lpwstr>_Toc456612418</vt:lpwstr>
      </vt:variant>
      <vt:variant>
        <vt:i4>1507383</vt:i4>
      </vt:variant>
      <vt:variant>
        <vt:i4>164</vt:i4>
      </vt:variant>
      <vt:variant>
        <vt:i4>0</vt:i4>
      </vt:variant>
      <vt:variant>
        <vt:i4>5</vt:i4>
      </vt:variant>
      <vt:variant>
        <vt:lpwstr/>
      </vt:variant>
      <vt:variant>
        <vt:lpwstr>_Toc456612417</vt:lpwstr>
      </vt:variant>
      <vt:variant>
        <vt:i4>1507383</vt:i4>
      </vt:variant>
      <vt:variant>
        <vt:i4>158</vt:i4>
      </vt:variant>
      <vt:variant>
        <vt:i4>0</vt:i4>
      </vt:variant>
      <vt:variant>
        <vt:i4>5</vt:i4>
      </vt:variant>
      <vt:variant>
        <vt:lpwstr/>
      </vt:variant>
      <vt:variant>
        <vt:lpwstr>_Toc456612416</vt:lpwstr>
      </vt:variant>
      <vt:variant>
        <vt:i4>1507383</vt:i4>
      </vt:variant>
      <vt:variant>
        <vt:i4>152</vt:i4>
      </vt:variant>
      <vt:variant>
        <vt:i4>0</vt:i4>
      </vt:variant>
      <vt:variant>
        <vt:i4>5</vt:i4>
      </vt:variant>
      <vt:variant>
        <vt:lpwstr/>
      </vt:variant>
      <vt:variant>
        <vt:lpwstr>_Toc456612415</vt:lpwstr>
      </vt:variant>
      <vt:variant>
        <vt:i4>1507383</vt:i4>
      </vt:variant>
      <vt:variant>
        <vt:i4>146</vt:i4>
      </vt:variant>
      <vt:variant>
        <vt:i4>0</vt:i4>
      </vt:variant>
      <vt:variant>
        <vt:i4>5</vt:i4>
      </vt:variant>
      <vt:variant>
        <vt:lpwstr/>
      </vt:variant>
      <vt:variant>
        <vt:lpwstr>_Toc456612414</vt:lpwstr>
      </vt:variant>
      <vt:variant>
        <vt:i4>1507383</vt:i4>
      </vt:variant>
      <vt:variant>
        <vt:i4>140</vt:i4>
      </vt:variant>
      <vt:variant>
        <vt:i4>0</vt:i4>
      </vt:variant>
      <vt:variant>
        <vt:i4>5</vt:i4>
      </vt:variant>
      <vt:variant>
        <vt:lpwstr/>
      </vt:variant>
      <vt:variant>
        <vt:lpwstr>_Toc456612413</vt:lpwstr>
      </vt:variant>
      <vt:variant>
        <vt:i4>1507383</vt:i4>
      </vt:variant>
      <vt:variant>
        <vt:i4>134</vt:i4>
      </vt:variant>
      <vt:variant>
        <vt:i4>0</vt:i4>
      </vt:variant>
      <vt:variant>
        <vt:i4>5</vt:i4>
      </vt:variant>
      <vt:variant>
        <vt:lpwstr/>
      </vt:variant>
      <vt:variant>
        <vt:lpwstr>_Toc456612412</vt:lpwstr>
      </vt:variant>
      <vt:variant>
        <vt:i4>1507383</vt:i4>
      </vt:variant>
      <vt:variant>
        <vt:i4>128</vt:i4>
      </vt:variant>
      <vt:variant>
        <vt:i4>0</vt:i4>
      </vt:variant>
      <vt:variant>
        <vt:i4>5</vt:i4>
      </vt:variant>
      <vt:variant>
        <vt:lpwstr/>
      </vt:variant>
      <vt:variant>
        <vt:lpwstr>_Toc456612411</vt:lpwstr>
      </vt:variant>
      <vt:variant>
        <vt:i4>1507383</vt:i4>
      </vt:variant>
      <vt:variant>
        <vt:i4>122</vt:i4>
      </vt:variant>
      <vt:variant>
        <vt:i4>0</vt:i4>
      </vt:variant>
      <vt:variant>
        <vt:i4>5</vt:i4>
      </vt:variant>
      <vt:variant>
        <vt:lpwstr/>
      </vt:variant>
      <vt:variant>
        <vt:lpwstr>_Toc456612410</vt:lpwstr>
      </vt:variant>
      <vt:variant>
        <vt:i4>1441847</vt:i4>
      </vt:variant>
      <vt:variant>
        <vt:i4>116</vt:i4>
      </vt:variant>
      <vt:variant>
        <vt:i4>0</vt:i4>
      </vt:variant>
      <vt:variant>
        <vt:i4>5</vt:i4>
      </vt:variant>
      <vt:variant>
        <vt:lpwstr/>
      </vt:variant>
      <vt:variant>
        <vt:lpwstr>_Toc456612409</vt:lpwstr>
      </vt:variant>
      <vt:variant>
        <vt:i4>1441847</vt:i4>
      </vt:variant>
      <vt:variant>
        <vt:i4>110</vt:i4>
      </vt:variant>
      <vt:variant>
        <vt:i4>0</vt:i4>
      </vt:variant>
      <vt:variant>
        <vt:i4>5</vt:i4>
      </vt:variant>
      <vt:variant>
        <vt:lpwstr/>
      </vt:variant>
      <vt:variant>
        <vt:lpwstr>_Toc456612408</vt:lpwstr>
      </vt:variant>
      <vt:variant>
        <vt:i4>1441847</vt:i4>
      </vt:variant>
      <vt:variant>
        <vt:i4>104</vt:i4>
      </vt:variant>
      <vt:variant>
        <vt:i4>0</vt:i4>
      </vt:variant>
      <vt:variant>
        <vt:i4>5</vt:i4>
      </vt:variant>
      <vt:variant>
        <vt:lpwstr/>
      </vt:variant>
      <vt:variant>
        <vt:lpwstr>_Toc456612407</vt:lpwstr>
      </vt:variant>
      <vt:variant>
        <vt:i4>1441847</vt:i4>
      </vt:variant>
      <vt:variant>
        <vt:i4>98</vt:i4>
      </vt:variant>
      <vt:variant>
        <vt:i4>0</vt:i4>
      </vt:variant>
      <vt:variant>
        <vt:i4>5</vt:i4>
      </vt:variant>
      <vt:variant>
        <vt:lpwstr/>
      </vt:variant>
      <vt:variant>
        <vt:lpwstr>_Toc456612406</vt:lpwstr>
      </vt:variant>
      <vt:variant>
        <vt:i4>1441847</vt:i4>
      </vt:variant>
      <vt:variant>
        <vt:i4>92</vt:i4>
      </vt:variant>
      <vt:variant>
        <vt:i4>0</vt:i4>
      </vt:variant>
      <vt:variant>
        <vt:i4>5</vt:i4>
      </vt:variant>
      <vt:variant>
        <vt:lpwstr/>
      </vt:variant>
      <vt:variant>
        <vt:lpwstr>_Toc456612405</vt:lpwstr>
      </vt:variant>
      <vt:variant>
        <vt:i4>1441847</vt:i4>
      </vt:variant>
      <vt:variant>
        <vt:i4>86</vt:i4>
      </vt:variant>
      <vt:variant>
        <vt:i4>0</vt:i4>
      </vt:variant>
      <vt:variant>
        <vt:i4>5</vt:i4>
      </vt:variant>
      <vt:variant>
        <vt:lpwstr/>
      </vt:variant>
      <vt:variant>
        <vt:lpwstr>_Toc456612404</vt:lpwstr>
      </vt:variant>
      <vt:variant>
        <vt:i4>1441847</vt:i4>
      </vt:variant>
      <vt:variant>
        <vt:i4>80</vt:i4>
      </vt:variant>
      <vt:variant>
        <vt:i4>0</vt:i4>
      </vt:variant>
      <vt:variant>
        <vt:i4>5</vt:i4>
      </vt:variant>
      <vt:variant>
        <vt:lpwstr/>
      </vt:variant>
      <vt:variant>
        <vt:lpwstr>_Toc456612403</vt:lpwstr>
      </vt:variant>
      <vt:variant>
        <vt:i4>1441847</vt:i4>
      </vt:variant>
      <vt:variant>
        <vt:i4>74</vt:i4>
      </vt:variant>
      <vt:variant>
        <vt:i4>0</vt:i4>
      </vt:variant>
      <vt:variant>
        <vt:i4>5</vt:i4>
      </vt:variant>
      <vt:variant>
        <vt:lpwstr/>
      </vt:variant>
      <vt:variant>
        <vt:lpwstr>_Toc456612402</vt:lpwstr>
      </vt:variant>
      <vt:variant>
        <vt:i4>1441847</vt:i4>
      </vt:variant>
      <vt:variant>
        <vt:i4>68</vt:i4>
      </vt:variant>
      <vt:variant>
        <vt:i4>0</vt:i4>
      </vt:variant>
      <vt:variant>
        <vt:i4>5</vt:i4>
      </vt:variant>
      <vt:variant>
        <vt:lpwstr/>
      </vt:variant>
      <vt:variant>
        <vt:lpwstr>_Toc456612401</vt:lpwstr>
      </vt:variant>
      <vt:variant>
        <vt:i4>1441847</vt:i4>
      </vt:variant>
      <vt:variant>
        <vt:i4>62</vt:i4>
      </vt:variant>
      <vt:variant>
        <vt:i4>0</vt:i4>
      </vt:variant>
      <vt:variant>
        <vt:i4>5</vt:i4>
      </vt:variant>
      <vt:variant>
        <vt:lpwstr/>
      </vt:variant>
      <vt:variant>
        <vt:lpwstr>_Toc456612400</vt:lpwstr>
      </vt:variant>
      <vt:variant>
        <vt:i4>2031664</vt:i4>
      </vt:variant>
      <vt:variant>
        <vt:i4>56</vt:i4>
      </vt:variant>
      <vt:variant>
        <vt:i4>0</vt:i4>
      </vt:variant>
      <vt:variant>
        <vt:i4>5</vt:i4>
      </vt:variant>
      <vt:variant>
        <vt:lpwstr/>
      </vt:variant>
      <vt:variant>
        <vt:lpwstr>_Toc456612399</vt:lpwstr>
      </vt:variant>
      <vt:variant>
        <vt:i4>2031664</vt:i4>
      </vt:variant>
      <vt:variant>
        <vt:i4>50</vt:i4>
      </vt:variant>
      <vt:variant>
        <vt:i4>0</vt:i4>
      </vt:variant>
      <vt:variant>
        <vt:i4>5</vt:i4>
      </vt:variant>
      <vt:variant>
        <vt:lpwstr/>
      </vt:variant>
      <vt:variant>
        <vt:lpwstr>_Toc456612398</vt:lpwstr>
      </vt:variant>
      <vt:variant>
        <vt:i4>2031664</vt:i4>
      </vt:variant>
      <vt:variant>
        <vt:i4>44</vt:i4>
      </vt:variant>
      <vt:variant>
        <vt:i4>0</vt:i4>
      </vt:variant>
      <vt:variant>
        <vt:i4>5</vt:i4>
      </vt:variant>
      <vt:variant>
        <vt:lpwstr/>
      </vt:variant>
      <vt:variant>
        <vt:lpwstr>_Toc456612397</vt:lpwstr>
      </vt:variant>
      <vt:variant>
        <vt:i4>2031664</vt:i4>
      </vt:variant>
      <vt:variant>
        <vt:i4>38</vt:i4>
      </vt:variant>
      <vt:variant>
        <vt:i4>0</vt:i4>
      </vt:variant>
      <vt:variant>
        <vt:i4>5</vt:i4>
      </vt:variant>
      <vt:variant>
        <vt:lpwstr/>
      </vt:variant>
      <vt:variant>
        <vt:lpwstr>_Toc456612396</vt:lpwstr>
      </vt:variant>
      <vt:variant>
        <vt:i4>2031664</vt:i4>
      </vt:variant>
      <vt:variant>
        <vt:i4>32</vt:i4>
      </vt:variant>
      <vt:variant>
        <vt:i4>0</vt:i4>
      </vt:variant>
      <vt:variant>
        <vt:i4>5</vt:i4>
      </vt:variant>
      <vt:variant>
        <vt:lpwstr/>
      </vt:variant>
      <vt:variant>
        <vt:lpwstr>_Toc456612395</vt:lpwstr>
      </vt:variant>
      <vt:variant>
        <vt:i4>2031664</vt:i4>
      </vt:variant>
      <vt:variant>
        <vt:i4>26</vt:i4>
      </vt:variant>
      <vt:variant>
        <vt:i4>0</vt:i4>
      </vt:variant>
      <vt:variant>
        <vt:i4>5</vt:i4>
      </vt:variant>
      <vt:variant>
        <vt:lpwstr/>
      </vt:variant>
      <vt:variant>
        <vt:lpwstr>_Toc456612394</vt:lpwstr>
      </vt:variant>
      <vt:variant>
        <vt:i4>2031664</vt:i4>
      </vt:variant>
      <vt:variant>
        <vt:i4>20</vt:i4>
      </vt:variant>
      <vt:variant>
        <vt:i4>0</vt:i4>
      </vt:variant>
      <vt:variant>
        <vt:i4>5</vt:i4>
      </vt:variant>
      <vt:variant>
        <vt:lpwstr/>
      </vt:variant>
      <vt:variant>
        <vt:lpwstr>_Toc456612393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lastModifiedBy>Bolt, Dick</cp:lastModifiedBy>
  <cp:revision>3</cp:revision>
  <cp:lastPrinted>2017-04-20T14:20:00Z</cp:lastPrinted>
  <dcterms:created xsi:type="dcterms:W3CDTF">2017-04-20T14:19:00Z</dcterms:created>
  <dcterms:modified xsi:type="dcterms:W3CDTF">2017-04-20T14:20:00Z</dcterms:modified>
</cp:coreProperties>
</file>