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802" w:rsidRPr="00F41160" w:rsidRDefault="00F41160">
      <w:pPr>
        <w:rPr>
          <w:b/>
          <w:sz w:val="24"/>
          <w:szCs w:val="24"/>
        </w:rPr>
      </w:pPr>
      <w:r w:rsidRPr="00F41160">
        <w:rPr>
          <w:b/>
          <w:sz w:val="24"/>
          <w:szCs w:val="24"/>
        </w:rPr>
        <w:t xml:space="preserve">TUSSEN KASTEEL EN </w:t>
      </w:r>
      <w:r w:rsidR="00186759">
        <w:rPr>
          <w:b/>
          <w:sz w:val="24"/>
          <w:szCs w:val="24"/>
        </w:rPr>
        <w:t xml:space="preserve">WIJCHENS </w:t>
      </w:r>
      <w:r w:rsidRPr="00F41160">
        <w:rPr>
          <w:b/>
          <w:sz w:val="24"/>
          <w:szCs w:val="24"/>
        </w:rPr>
        <w:t>MEER</w:t>
      </w:r>
    </w:p>
    <w:p w:rsidR="00F41160" w:rsidRPr="00F41160" w:rsidRDefault="00F41160">
      <w:pPr>
        <w:rPr>
          <w:b/>
        </w:rPr>
      </w:pPr>
      <w:r w:rsidRPr="00F41160">
        <w:rPr>
          <w:b/>
        </w:rPr>
        <w:t>Een “boulevard” die het Wijchens Kasteel verbindt met het Wijchens meer.</w:t>
      </w:r>
    </w:p>
    <w:p w:rsidR="00F41160" w:rsidRDefault="00F41160" w:rsidP="00F41160">
      <w:pPr>
        <w:pStyle w:val="Lijstalinea"/>
        <w:numPr>
          <w:ilvl w:val="0"/>
          <w:numId w:val="1"/>
        </w:numPr>
      </w:pPr>
      <w:r>
        <w:t>Cultuurhistorie, authenticiteit</w:t>
      </w:r>
    </w:p>
    <w:p w:rsidR="00F41160" w:rsidRDefault="00F41160" w:rsidP="00F41160">
      <w:pPr>
        <w:pStyle w:val="Lijstalinea"/>
        <w:numPr>
          <w:ilvl w:val="0"/>
          <w:numId w:val="1"/>
        </w:numPr>
      </w:pPr>
      <w:r>
        <w:t xml:space="preserve">Toegankelijkheid </w:t>
      </w:r>
      <w:r w:rsidR="002B0777">
        <w:t>voor alle doelgroepen</w:t>
      </w:r>
    </w:p>
    <w:p w:rsidR="00F41160" w:rsidRDefault="00F41160" w:rsidP="00F41160">
      <w:pPr>
        <w:pStyle w:val="Lijstalinea"/>
        <w:numPr>
          <w:ilvl w:val="0"/>
          <w:numId w:val="1"/>
        </w:numPr>
      </w:pPr>
      <w:r>
        <w:t xml:space="preserve">Aantrekkelijk voor verschillende doelgroepen </w:t>
      </w:r>
      <w:r>
        <w:sym w:font="Wingdings" w:char="F0E0"/>
      </w:r>
      <w:r>
        <w:t xml:space="preserve"> Wie komen er naar Wijchen en wie nu nog niet, wie kan er op welke manier verleid worden om ook naar Wijchen te komen?</w:t>
      </w:r>
    </w:p>
    <w:p w:rsidR="00F41160" w:rsidRDefault="00F41160" w:rsidP="00F41160">
      <w:pPr>
        <w:rPr>
          <w:b/>
        </w:rPr>
      </w:pPr>
    </w:p>
    <w:p w:rsidR="00F41160" w:rsidRDefault="00F41160" w:rsidP="00F41160">
      <w:pPr>
        <w:rPr>
          <w:b/>
        </w:rPr>
      </w:pPr>
      <w:r w:rsidRPr="00F41160">
        <w:rPr>
          <w:b/>
        </w:rPr>
        <w:t>“Het centrum is af”</w:t>
      </w:r>
    </w:p>
    <w:p w:rsidR="00F41160" w:rsidRDefault="00F41160" w:rsidP="00F41160">
      <w:pPr>
        <w:pStyle w:val="Lijstalinea"/>
        <w:numPr>
          <w:ilvl w:val="0"/>
          <w:numId w:val="1"/>
        </w:numPr>
      </w:pPr>
      <w:r>
        <w:t>Geen nieuwe commercie, geen “tweede markt”</w:t>
      </w:r>
    </w:p>
    <w:p w:rsidR="00F41160" w:rsidRPr="00F41160" w:rsidRDefault="00F41160" w:rsidP="00F41160">
      <w:pPr>
        <w:pStyle w:val="Lijstalinea"/>
        <w:numPr>
          <w:ilvl w:val="0"/>
          <w:numId w:val="1"/>
        </w:numPr>
      </w:pPr>
      <w:r>
        <w:t>Aanvulling, geen concurrentie</w:t>
      </w:r>
    </w:p>
    <w:p w:rsidR="00F41160" w:rsidRDefault="00F41160" w:rsidP="00F41160">
      <w:pPr>
        <w:pStyle w:val="Lijstalinea"/>
        <w:numPr>
          <w:ilvl w:val="0"/>
          <w:numId w:val="1"/>
        </w:numPr>
      </w:pPr>
      <w:r>
        <w:t>Van verblijven, recreëren, via “rondje centrum” en dienstenaanbod vanzelf naar het centrum</w:t>
      </w:r>
    </w:p>
    <w:p w:rsidR="00F41160" w:rsidRDefault="00F41160" w:rsidP="00F41160"/>
    <w:p w:rsidR="00F41160" w:rsidRPr="00F41160" w:rsidRDefault="00F41160" w:rsidP="00F41160">
      <w:pPr>
        <w:rPr>
          <w:b/>
        </w:rPr>
      </w:pPr>
      <w:r w:rsidRPr="00F41160">
        <w:rPr>
          <w:b/>
        </w:rPr>
        <w:t>“Minimaal Oostflank”</w:t>
      </w:r>
    </w:p>
    <w:p w:rsidR="00F41160" w:rsidRDefault="00F41160" w:rsidP="00F41160">
      <w:pPr>
        <w:pStyle w:val="Lijstalinea"/>
        <w:numPr>
          <w:ilvl w:val="0"/>
          <w:numId w:val="1"/>
        </w:numPr>
      </w:pPr>
      <w:r>
        <w:t>De nieuwbouw van de Oostflank is de nieuwe norm voor kwaliteit van bebouwing</w:t>
      </w:r>
    </w:p>
    <w:p w:rsidR="00F41160" w:rsidRDefault="00F41160" w:rsidP="00F41160">
      <w:pPr>
        <w:pStyle w:val="Lijstalinea"/>
        <w:numPr>
          <w:ilvl w:val="0"/>
          <w:numId w:val="1"/>
        </w:numPr>
      </w:pPr>
      <w:r>
        <w:t xml:space="preserve">Kasteel en slotgracht waren een structuur die honderden jaren basis vormden voor ontwikkeling, hoe kunnen we die structurele duurzaamheid doortrekken en compleet maken? </w:t>
      </w:r>
      <w:bookmarkStart w:id="0" w:name="_GoBack"/>
      <w:bookmarkEnd w:id="0"/>
    </w:p>
    <w:p w:rsidR="00F41160" w:rsidRDefault="00F41160" w:rsidP="00F41160"/>
    <w:p w:rsidR="00F41160" w:rsidRPr="00F41160" w:rsidRDefault="00F41160" w:rsidP="00F41160">
      <w:pPr>
        <w:rPr>
          <w:b/>
        </w:rPr>
      </w:pPr>
      <w:r w:rsidRPr="00F41160">
        <w:rPr>
          <w:b/>
        </w:rPr>
        <w:t>“Wijchen 2040”</w:t>
      </w:r>
    </w:p>
    <w:p w:rsidR="00F41160" w:rsidRDefault="002B0777" w:rsidP="00F41160">
      <w:pPr>
        <w:pStyle w:val="Lijstalinea"/>
        <w:numPr>
          <w:ilvl w:val="0"/>
          <w:numId w:val="1"/>
        </w:numPr>
      </w:pPr>
      <w:r>
        <w:t>Energieneutraal bouwen als voorbeeld, voorbereiding op Wijchen Energieneutraal</w:t>
      </w:r>
    </w:p>
    <w:p w:rsidR="002B0777" w:rsidRDefault="002B0777" w:rsidP="00F41160">
      <w:pPr>
        <w:pStyle w:val="Lijstalinea"/>
        <w:numPr>
          <w:ilvl w:val="0"/>
          <w:numId w:val="1"/>
        </w:numPr>
      </w:pPr>
      <w:r>
        <w:t>Klimaatadaptatie, ondergrond en water optimaal benutten</w:t>
      </w:r>
    </w:p>
    <w:p w:rsidR="002B0777" w:rsidRDefault="002B0777" w:rsidP="002B0777"/>
    <w:p w:rsidR="002B0777" w:rsidRPr="002B0777" w:rsidRDefault="002B0777" w:rsidP="002B0777">
      <w:pPr>
        <w:rPr>
          <w:b/>
        </w:rPr>
      </w:pPr>
      <w:r w:rsidRPr="002B0777">
        <w:rPr>
          <w:b/>
        </w:rPr>
        <w:t>“Gratis parkeren in het centrum”</w:t>
      </w:r>
    </w:p>
    <w:p w:rsidR="002B0777" w:rsidRDefault="002B0777" w:rsidP="002B0777">
      <w:pPr>
        <w:pStyle w:val="Lijstalinea"/>
        <w:numPr>
          <w:ilvl w:val="0"/>
          <w:numId w:val="1"/>
        </w:numPr>
      </w:pPr>
      <w:r>
        <w:t>Bereikbaarheid winkels en horeca lokt bezoekers van buiten Wijchen naar het centrum</w:t>
      </w:r>
    </w:p>
    <w:p w:rsidR="002B0777" w:rsidRDefault="002B0777" w:rsidP="002B0777">
      <w:pPr>
        <w:pStyle w:val="Lijstalinea"/>
        <w:numPr>
          <w:ilvl w:val="0"/>
          <w:numId w:val="1"/>
        </w:numPr>
      </w:pPr>
      <w:r>
        <w:t>Uitstraling verbeteren (“minder blik”) zonder af te doen aan die goede bereikbaarheid</w:t>
      </w:r>
    </w:p>
    <w:p w:rsidR="002B0777" w:rsidRDefault="002B0777" w:rsidP="002B0777">
      <w:pPr>
        <w:pStyle w:val="Lijstalinea"/>
        <w:numPr>
          <w:ilvl w:val="0"/>
          <w:numId w:val="1"/>
        </w:numPr>
      </w:pPr>
      <w:r>
        <w:t>Wat vinden de verschillende doelgroepen nog “makkelijk bereikbaar”</w:t>
      </w:r>
    </w:p>
    <w:p w:rsidR="002B0777" w:rsidRDefault="002B0777" w:rsidP="002B0777"/>
    <w:p w:rsidR="002B0777" w:rsidRPr="002B0777" w:rsidRDefault="002B0777" w:rsidP="002B0777">
      <w:pPr>
        <w:rPr>
          <w:b/>
        </w:rPr>
      </w:pPr>
      <w:r w:rsidRPr="002B0777">
        <w:rPr>
          <w:b/>
        </w:rPr>
        <w:t>Procesvragen:</w:t>
      </w:r>
    </w:p>
    <w:p w:rsidR="002B0777" w:rsidRDefault="002B0777" w:rsidP="002B0777">
      <w:pPr>
        <w:pStyle w:val="Lijstalinea"/>
        <w:numPr>
          <w:ilvl w:val="0"/>
          <w:numId w:val="1"/>
        </w:numPr>
      </w:pPr>
      <w:r>
        <w:t>Hoe kunnen wij onze ambities het beste realiseren (strakke regie of juist niet, aanbestedingsvorm, contractvorm)?</w:t>
      </w:r>
    </w:p>
    <w:p w:rsidR="002B0777" w:rsidRDefault="002B0777" w:rsidP="002B0777">
      <w:pPr>
        <w:pStyle w:val="Lijstalinea"/>
        <w:numPr>
          <w:ilvl w:val="0"/>
          <w:numId w:val="1"/>
        </w:numPr>
      </w:pPr>
      <w:r>
        <w:t>Hoe willen jullie het liefst in het proces betrokken worden?</w:t>
      </w:r>
    </w:p>
    <w:sectPr w:rsidR="002B0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B18AB"/>
    <w:multiLevelType w:val="hybridMultilevel"/>
    <w:tmpl w:val="B70A7D76"/>
    <w:lvl w:ilvl="0" w:tplc="F9DC1D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60"/>
    <w:rsid w:val="00186759"/>
    <w:rsid w:val="002B0777"/>
    <w:rsid w:val="00795730"/>
    <w:rsid w:val="00F41160"/>
    <w:rsid w:val="00F6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411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41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1CEABC8C.dotm</Template>
  <TotalTime>0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Wijchen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</dc:creator>
  <cp:lastModifiedBy>chu</cp:lastModifiedBy>
  <cp:revision>2</cp:revision>
  <dcterms:created xsi:type="dcterms:W3CDTF">2017-09-07T08:31:00Z</dcterms:created>
  <dcterms:modified xsi:type="dcterms:W3CDTF">2017-09-07T08:31:00Z</dcterms:modified>
</cp:coreProperties>
</file>