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81191" w:rsidRPr="003A73AB" w:rsidRDefault="00FB69E0" w:rsidP="005B3F7A">
      <w:pPr>
        <w:pStyle w:val="Titel-Huisstijl"/>
        <w:rPr>
          <w:b/>
          <w:lang w:val="fr-FR"/>
        </w:rPr>
      </w:pPr>
      <w:r w:rsidRPr="00683403">
        <w:rPr>
          <w:b/>
        </w:rPr>
        <w:fldChar w:fldCharType="begin"/>
      </w:r>
      <w:r w:rsidRPr="003A73AB">
        <w:rPr>
          <w:lang w:val="fr-FR"/>
        </w:rPr>
        <w:instrText xml:space="preserve"> DOCPROPERTY  Titel  \* MERGEFORMAT </w:instrText>
      </w:r>
      <w:r w:rsidRPr="00683403">
        <w:rPr>
          <w:b/>
        </w:rPr>
        <w:fldChar w:fldCharType="separate"/>
      </w:r>
      <w:r w:rsidR="00704DDC" w:rsidRPr="003A73AB">
        <w:rPr>
          <w:lang w:val="fr-FR"/>
        </w:rPr>
        <w:t>Tech</w:t>
      </w:r>
      <w:r w:rsidR="00C72563" w:rsidRPr="003A73AB">
        <w:rPr>
          <w:lang w:val="fr-FR"/>
        </w:rPr>
        <w:t>n</w:t>
      </w:r>
      <w:r w:rsidR="00704DDC" w:rsidRPr="003A73AB">
        <w:rPr>
          <w:lang w:val="fr-FR"/>
        </w:rPr>
        <w:t>ische Marktconsultatie</w:t>
      </w:r>
      <w:r w:rsidRPr="00683403">
        <w:rPr>
          <w:b/>
        </w:rPr>
        <w:fldChar w:fldCharType="end"/>
      </w:r>
    </w:p>
    <w:p w:rsidR="00E81191" w:rsidRPr="00704DDC" w:rsidRDefault="00FB69E0">
      <w:pPr>
        <w:pStyle w:val="Subtitel-Huisstijl"/>
        <w:rPr>
          <w:lang w:val="fr-FR"/>
        </w:rPr>
      </w:pPr>
      <w:r w:rsidRPr="00FD0A3E">
        <w:fldChar w:fldCharType="begin"/>
      </w:r>
      <w:r w:rsidRPr="00704DDC">
        <w:rPr>
          <w:lang w:val="fr-FR"/>
        </w:rPr>
        <w:instrText xml:space="preserve"> DOCPROPERTY  Subtitel  \* MERGEFORMAT </w:instrText>
      </w:r>
      <w:r w:rsidRPr="00FD0A3E">
        <w:fldChar w:fldCharType="separate"/>
      </w:r>
      <w:r w:rsidR="00704DDC" w:rsidRPr="00704DDC">
        <w:rPr>
          <w:lang w:val="fr-FR"/>
        </w:rPr>
        <w:t>Mobile Capture Device IGO</w:t>
      </w:r>
      <w:r w:rsidRPr="00FD0A3E">
        <w:fldChar w:fldCharType="end"/>
      </w:r>
    </w:p>
    <w:p w:rsidR="005D3F0D" w:rsidRPr="00704DDC" w:rsidRDefault="005D3F0D">
      <w:pPr>
        <w:pStyle w:val="Versie-Huisstijl"/>
        <w:rPr>
          <w:lang w:val="fr-FR"/>
        </w:rPr>
      </w:pPr>
    </w:p>
    <w:tbl>
      <w:tblPr>
        <w:tblW w:w="0" w:type="auto"/>
        <w:tblLayout w:type="fixed"/>
        <w:tblCellMar>
          <w:left w:w="0" w:type="dxa"/>
          <w:right w:w="0" w:type="dxa"/>
        </w:tblCellMar>
        <w:tblLook w:val="04A0" w:firstRow="1" w:lastRow="0" w:firstColumn="1" w:lastColumn="0" w:noHBand="0" w:noVBand="1"/>
      </w:tblPr>
      <w:tblGrid>
        <w:gridCol w:w="1276"/>
        <w:gridCol w:w="4619"/>
      </w:tblGrid>
      <w:tr w:rsidR="00BF018E" w:rsidRPr="00FD0A3E" w:rsidTr="00BF018E">
        <w:tc>
          <w:tcPr>
            <w:tcW w:w="1276" w:type="dxa"/>
            <w:tcMar>
              <w:left w:w="0" w:type="dxa"/>
              <w:right w:w="0" w:type="dxa"/>
            </w:tcMar>
          </w:tcPr>
          <w:p w:rsidR="00BF018E" w:rsidRDefault="00BF018E" w:rsidP="00980813">
            <w:pPr>
              <w:pStyle w:val="Datumenbetreft-Huisstijl"/>
              <w:tabs>
                <w:tab w:val="clear" w:pos="1117"/>
              </w:tabs>
            </w:pPr>
            <w:r>
              <w:t>Versie</w:t>
            </w:r>
          </w:p>
        </w:tc>
        <w:tc>
          <w:tcPr>
            <w:tcW w:w="4619" w:type="dxa"/>
            <w:tcMar>
              <w:left w:w="0" w:type="dxa"/>
              <w:right w:w="0" w:type="dxa"/>
            </w:tcMar>
          </w:tcPr>
          <w:p w:rsidR="00BF018E" w:rsidRDefault="00362D4D" w:rsidP="00980813">
            <w:pPr>
              <w:pStyle w:val="Datumenbetreft-Huisstijl"/>
              <w:tabs>
                <w:tab w:val="clear" w:pos="1117"/>
              </w:tabs>
            </w:pPr>
            <w:fldSimple w:instr=" DOCPROPERTY  Versie  \* MERGEFORMAT ">
              <w:r w:rsidR="00704DDC">
                <w:t>1.0</w:t>
              </w:r>
            </w:fldSimple>
          </w:p>
        </w:tc>
      </w:tr>
      <w:tr w:rsidR="00E81191" w:rsidRPr="00FD0A3E" w:rsidTr="00BF018E">
        <w:tc>
          <w:tcPr>
            <w:tcW w:w="1276" w:type="dxa"/>
            <w:tcMar>
              <w:left w:w="0" w:type="dxa"/>
              <w:right w:w="0" w:type="dxa"/>
            </w:tcMar>
          </w:tcPr>
          <w:p w:rsidR="00E81191" w:rsidRPr="00FD0A3E" w:rsidRDefault="00E159F3" w:rsidP="00980813">
            <w:pPr>
              <w:pStyle w:val="Datumenbetreft-Huisstijl"/>
              <w:tabs>
                <w:tab w:val="clear" w:pos="1117"/>
              </w:tabs>
            </w:pPr>
            <w:r>
              <w:t>Datum</w:t>
            </w:r>
          </w:p>
        </w:tc>
        <w:tc>
          <w:tcPr>
            <w:tcW w:w="4619" w:type="dxa"/>
            <w:tcMar>
              <w:left w:w="0" w:type="dxa"/>
              <w:right w:w="0" w:type="dxa"/>
            </w:tcMar>
          </w:tcPr>
          <w:p w:rsidR="00E81191" w:rsidRPr="00FD0A3E" w:rsidRDefault="00362D4D" w:rsidP="00A7187D">
            <w:pPr>
              <w:pStyle w:val="Datumenbetreft-Huisstijl"/>
              <w:tabs>
                <w:tab w:val="clear" w:pos="1117"/>
              </w:tabs>
            </w:pPr>
            <w:fldSimple w:instr=" DOCPROPERTY  Versiedatum  \* MERGEFORMAT ">
              <w:r w:rsidR="00A7187D">
                <w:t>20 juni 2017</w:t>
              </w:r>
            </w:fldSimple>
          </w:p>
        </w:tc>
      </w:tr>
      <w:tr w:rsidR="00E81191" w:rsidRPr="00FD0A3E" w:rsidTr="00BF018E">
        <w:tc>
          <w:tcPr>
            <w:tcW w:w="1276" w:type="dxa"/>
            <w:tcMar>
              <w:left w:w="0" w:type="dxa"/>
              <w:right w:w="0" w:type="dxa"/>
            </w:tcMar>
          </w:tcPr>
          <w:p w:rsidR="00E81191" w:rsidRPr="00FD0A3E" w:rsidRDefault="00E159F3" w:rsidP="00980813">
            <w:pPr>
              <w:pStyle w:val="Datumenbetreft-Huisstijl"/>
              <w:tabs>
                <w:tab w:val="clear" w:pos="1117"/>
              </w:tabs>
            </w:pPr>
            <w:r>
              <w:t>Status</w:t>
            </w:r>
          </w:p>
        </w:tc>
        <w:tc>
          <w:tcPr>
            <w:tcW w:w="4619" w:type="dxa"/>
            <w:tcMar>
              <w:left w:w="0" w:type="dxa"/>
              <w:right w:w="0" w:type="dxa"/>
            </w:tcMar>
          </w:tcPr>
          <w:p w:rsidR="00E81191" w:rsidRPr="00FD0A3E" w:rsidRDefault="00362D4D" w:rsidP="00980813">
            <w:pPr>
              <w:pStyle w:val="Datumenbetreft-Huisstijl"/>
              <w:tabs>
                <w:tab w:val="clear" w:pos="1117"/>
              </w:tabs>
            </w:pPr>
            <w:fldSimple w:instr=" DOCPROPERTY  Status  \* MERGEFORMAT ">
              <w:r w:rsidR="00704DDC">
                <w:t>Definitief</w:t>
              </w:r>
            </w:fldSimple>
          </w:p>
        </w:tc>
      </w:tr>
    </w:tbl>
    <w:p w:rsidR="00E81191" w:rsidRPr="00FD0A3E" w:rsidRDefault="00E81191">
      <w:pPr>
        <w:pStyle w:val="Sectieeinde-Huisstijl"/>
      </w:pPr>
    </w:p>
    <w:p w:rsidR="00016DF0" w:rsidRDefault="00016DF0">
      <w:pPr>
        <w:suppressAutoHyphens w:val="0"/>
        <w:autoSpaceDN/>
        <w:spacing w:after="0" w:line="240" w:lineRule="auto"/>
        <w:textAlignment w:val="auto"/>
      </w:pPr>
    </w:p>
    <w:p w:rsidR="00E81191" w:rsidRPr="00FD0A3E" w:rsidRDefault="00E81191" w:rsidP="005D089D">
      <w:pPr>
        <w:suppressAutoHyphens w:val="0"/>
        <w:autoSpaceDN/>
        <w:spacing w:after="0" w:line="240" w:lineRule="auto"/>
        <w:textAlignment w:val="auto"/>
        <w:sectPr w:rsidR="00E81191" w:rsidRPr="00FD0A3E" w:rsidSect="00683998">
          <w:headerReference w:type="even" r:id="rId12"/>
          <w:headerReference w:type="default" r:id="rId13"/>
          <w:footerReference w:type="even" r:id="rId14"/>
          <w:footerReference w:type="default" r:id="rId15"/>
          <w:type w:val="oddPage"/>
          <w:pgSz w:w="11905" w:h="16837" w:code="9"/>
          <w:pgMar w:top="3856" w:right="1557" w:bottom="1134" w:left="3232" w:header="198" w:footer="709" w:gutter="0"/>
          <w:cols w:space="708"/>
          <w:docGrid w:linePitch="326"/>
        </w:sectPr>
      </w:pPr>
    </w:p>
    <w:p w:rsidR="00E81191" w:rsidRPr="00FD0A3E" w:rsidRDefault="003114D8">
      <w:pPr>
        <w:pStyle w:val="Titel-Huisstijl"/>
      </w:pPr>
      <w:r>
        <w:lastRenderedPageBreak/>
        <w:t>Colofon</w:t>
      </w:r>
    </w:p>
    <w:tbl>
      <w:tblPr>
        <w:tblW w:w="0" w:type="auto"/>
        <w:tblCellMar>
          <w:left w:w="0" w:type="dxa"/>
          <w:right w:w="0" w:type="dxa"/>
        </w:tblCellMar>
        <w:tblLook w:val="04A0" w:firstRow="1" w:lastRow="0" w:firstColumn="1" w:lastColumn="0" w:noHBand="0" w:noVBand="1"/>
      </w:tblPr>
      <w:tblGrid>
        <w:gridCol w:w="2571"/>
        <w:gridCol w:w="4556"/>
      </w:tblGrid>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159F3">
            <w:pPr>
              <w:pStyle w:val="Colofon-Huisstijl"/>
            </w:pPr>
            <w:r>
              <w:t>DIR MATLOG</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159F3">
            <w:pPr>
              <w:pStyle w:val="Colofon-Huisstijl"/>
            </w:pPr>
            <w:r>
              <w:t>DIR MATLOG VERWV</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81191">
            <w:pPr>
              <w:pStyle w:val="Colofon-Huisstijl"/>
            </w:pP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159F3">
            <w:pPr>
              <w:pStyle w:val="Colofon-Huisstijl"/>
            </w:pPr>
            <w:r>
              <w:t>Utrecht - Kromhoutkazerne</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159F3">
            <w:pPr>
              <w:pStyle w:val="Colofon-Huisstijl"/>
            </w:pPr>
            <w:r>
              <w:t>Herculeslaan 1</w:t>
            </w:r>
            <w:r w:rsidR="000F66DA" w:rsidRPr="00FD0A3E">
              <w:t xml:space="preserve"> </w:t>
            </w:r>
            <w:r>
              <w:t>Utrecht</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159F3">
            <w:pPr>
              <w:pStyle w:val="Colofon-Huisstijl"/>
            </w:pPr>
            <w:r>
              <w:t>2509LV 's-gravenhage</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81191">
            <w:pPr>
              <w:pStyle w:val="Colofon-Huisstijl"/>
            </w:pPr>
          </w:p>
        </w:tc>
      </w:tr>
      <w:tr w:rsidR="00E81191" w:rsidRPr="00FD0A3E" w:rsidTr="00980813">
        <w:tc>
          <w:tcPr>
            <w:tcW w:w="2749" w:type="dxa"/>
          </w:tcPr>
          <w:p w:rsidR="00E81191" w:rsidRPr="00FD0A3E" w:rsidRDefault="00E159F3">
            <w:pPr>
              <w:pStyle w:val="Colofon-Huisstijl"/>
            </w:pPr>
            <w:r>
              <w:t>Contactpersoon</w:t>
            </w:r>
          </w:p>
        </w:tc>
        <w:tc>
          <w:tcPr>
            <w:tcW w:w="4960" w:type="dxa"/>
          </w:tcPr>
          <w:p w:rsidR="00E81191" w:rsidRPr="00FD0A3E" w:rsidRDefault="00E159F3">
            <w:pPr>
              <w:pStyle w:val="Colofon-Huisstijl"/>
            </w:pPr>
            <w:r>
              <w:t>R Caljouw</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159F3">
            <w:pPr>
              <w:pStyle w:val="Colofon-Huisstijl"/>
            </w:pPr>
            <w:r>
              <w:t>R.Caljouw@mindef.nl</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81191">
            <w:pPr>
              <w:pStyle w:val="Colofon-Huisstijl"/>
            </w:pPr>
          </w:p>
        </w:tc>
      </w:tr>
      <w:tr w:rsidR="00E81191" w:rsidRPr="00FD0A3E" w:rsidTr="00980813">
        <w:tc>
          <w:tcPr>
            <w:tcW w:w="2749" w:type="dxa"/>
          </w:tcPr>
          <w:p w:rsidR="00E81191" w:rsidRPr="00FD0A3E" w:rsidRDefault="00E159F3">
            <w:pPr>
              <w:pStyle w:val="Colofon-Huisstijl"/>
            </w:pPr>
            <w:r>
              <w:t>Versie</w:t>
            </w:r>
          </w:p>
        </w:tc>
        <w:tc>
          <w:tcPr>
            <w:tcW w:w="4960" w:type="dxa"/>
          </w:tcPr>
          <w:p w:rsidR="00E81191" w:rsidRPr="00FD0A3E" w:rsidRDefault="00362D4D">
            <w:pPr>
              <w:pStyle w:val="Colofon-Huisstijl"/>
            </w:pPr>
            <w:fldSimple w:instr=" DOCPROPERTY  Versie  \* MERGEFORMAT ">
              <w:r w:rsidR="00704DDC">
                <w:t>1.0</w:t>
              </w:r>
            </w:fldSimple>
          </w:p>
        </w:tc>
      </w:tr>
      <w:tr w:rsidR="00E81191" w:rsidRPr="00FD0A3E" w:rsidTr="00980813">
        <w:tc>
          <w:tcPr>
            <w:tcW w:w="2749" w:type="dxa"/>
          </w:tcPr>
          <w:p w:rsidR="00E81191" w:rsidRPr="00FD0A3E" w:rsidRDefault="00E159F3">
            <w:pPr>
              <w:pStyle w:val="Colofon-Huisstijl"/>
            </w:pPr>
            <w:r>
              <w:t>Opdrachtgever</w:t>
            </w:r>
          </w:p>
        </w:tc>
        <w:tc>
          <w:tcPr>
            <w:tcW w:w="4960" w:type="dxa"/>
          </w:tcPr>
          <w:p w:rsidR="00E81191" w:rsidRPr="00FD0A3E" w:rsidRDefault="00E159F3">
            <w:pPr>
              <w:pStyle w:val="Colofon-Huisstijl"/>
            </w:pPr>
            <w:r>
              <w:t>TTG MST</w:t>
            </w:r>
          </w:p>
        </w:tc>
      </w:tr>
      <w:tr w:rsidR="00E81191" w:rsidRPr="00FD0A3E" w:rsidTr="00980813">
        <w:tc>
          <w:tcPr>
            <w:tcW w:w="2749" w:type="dxa"/>
          </w:tcPr>
          <w:p w:rsidR="00E81191" w:rsidRPr="00FD0A3E" w:rsidRDefault="00E159F3">
            <w:pPr>
              <w:pStyle w:val="Colofon-Huisstijl"/>
            </w:pPr>
            <w:r>
              <w:t>Auteur</w:t>
            </w:r>
          </w:p>
        </w:tc>
        <w:tc>
          <w:tcPr>
            <w:tcW w:w="4960" w:type="dxa"/>
          </w:tcPr>
          <w:p w:rsidR="00E81191" w:rsidRPr="00FD0A3E" w:rsidRDefault="00E159F3">
            <w:pPr>
              <w:pStyle w:val="Colofon-Huisstijl"/>
            </w:pPr>
            <w:r>
              <w:t>Rob Caljouw</w:t>
            </w:r>
          </w:p>
        </w:tc>
      </w:tr>
      <w:tr w:rsidR="00E81191" w:rsidRPr="00FD0A3E" w:rsidTr="00980813">
        <w:tc>
          <w:tcPr>
            <w:tcW w:w="2749" w:type="dxa"/>
          </w:tcPr>
          <w:p w:rsidR="00E81191" w:rsidRPr="00FD0A3E" w:rsidRDefault="00E81191">
            <w:pPr>
              <w:pStyle w:val="Colofon-Huisstijl"/>
            </w:pPr>
          </w:p>
        </w:tc>
        <w:tc>
          <w:tcPr>
            <w:tcW w:w="4960" w:type="dxa"/>
          </w:tcPr>
          <w:p w:rsidR="00E81191" w:rsidRPr="00FD0A3E" w:rsidRDefault="00E81191">
            <w:pPr>
              <w:pStyle w:val="Colofon-Huisstijl"/>
            </w:pPr>
          </w:p>
        </w:tc>
      </w:tr>
    </w:tbl>
    <w:p w:rsidR="00E81191" w:rsidRPr="00FD0A3E" w:rsidRDefault="00E81191" w:rsidP="00FA3589"/>
    <w:p w:rsidR="00E81191" w:rsidRPr="00FD0A3E" w:rsidRDefault="00E81191" w:rsidP="005D089D">
      <w:pPr>
        <w:suppressAutoHyphens w:val="0"/>
        <w:autoSpaceDN/>
        <w:spacing w:after="0" w:line="240" w:lineRule="auto"/>
        <w:textAlignment w:val="auto"/>
        <w:sectPr w:rsidR="00E81191" w:rsidRPr="00FD0A3E" w:rsidSect="00683998">
          <w:headerReference w:type="default" r:id="rId16"/>
          <w:footerReference w:type="default" r:id="rId17"/>
          <w:type w:val="oddPage"/>
          <w:pgSz w:w="11905" w:h="16837" w:code="9"/>
          <w:pgMar w:top="2517" w:right="1557" w:bottom="1077" w:left="3221" w:header="198" w:footer="658" w:gutter="0"/>
          <w:cols w:space="708"/>
          <w:docGrid w:linePitch="326"/>
        </w:sectPr>
      </w:pPr>
    </w:p>
    <w:p w:rsidR="00E81191" w:rsidRPr="00FD0A3E" w:rsidRDefault="00E159F3">
      <w:pPr>
        <w:pStyle w:val="Inhoudsopgavekop-Huisstijl"/>
      </w:pPr>
      <w:r>
        <w:lastRenderedPageBreak/>
        <w:t>Inhoud</w:t>
      </w:r>
    </w:p>
    <w:p w:rsidR="003436BF" w:rsidRDefault="003114D8">
      <w:pPr>
        <w:pStyle w:val="TOC1"/>
        <w:rPr>
          <w:rFonts w:asciiTheme="minorHAnsi" w:eastAsiaTheme="minorEastAsia" w:hAnsiTheme="minorHAnsi" w:cstheme="minorBidi"/>
          <w:b w:val="0"/>
          <w:kern w:val="0"/>
          <w:sz w:val="22"/>
          <w:szCs w:val="22"/>
          <w:lang w:eastAsia="nl-NL" w:bidi="ar-SA"/>
        </w:rPr>
      </w:pPr>
      <w:r w:rsidRPr="00FD0A3E">
        <w:fldChar w:fldCharType="begin"/>
      </w:r>
      <w:r w:rsidR="000F66DA" w:rsidRPr="00FD0A3E">
        <w:instrText xml:space="preserve"> TOC \o "1-3" \p "</w:instrText>
      </w:r>
      <w:r w:rsidR="000F66DA" w:rsidRPr="00FD0A3E">
        <w:rPr>
          <w:rFonts w:ascii="DejaVu Sans" w:hAnsi="DejaVu Sans" w:cs="DejaVu Sans"/>
        </w:rPr>
        <w:instrText>—</w:instrText>
      </w:r>
      <w:r w:rsidR="000F66DA" w:rsidRPr="00FD0A3E">
        <w:instrText xml:space="preserve">" \t "Huisstijl - Titel;9;Huisstijl - Kop 4;4" </w:instrText>
      </w:r>
      <w:r w:rsidRPr="00FD0A3E">
        <w:fldChar w:fldCharType="separate"/>
      </w:r>
      <w:r w:rsidR="003436BF" w:rsidRPr="007E1C3D">
        <w:rPr>
          <w:color w:val="000000"/>
        </w:rPr>
        <w:t>Intellectueel eigendom</w:t>
      </w:r>
      <w:r w:rsidR="003436BF">
        <w:t>—</w:t>
      </w:r>
      <w:r w:rsidR="003436BF">
        <w:fldChar w:fldCharType="begin"/>
      </w:r>
      <w:r w:rsidR="003436BF">
        <w:instrText xml:space="preserve"> PAGEREF _Toc485297898 \h </w:instrText>
      </w:r>
      <w:r w:rsidR="003436BF">
        <w:fldChar w:fldCharType="separate"/>
      </w:r>
      <w:r w:rsidR="003436BF">
        <w:t>7</w:t>
      </w:r>
      <w:r w:rsidR="003436BF">
        <w:fldChar w:fldCharType="end"/>
      </w:r>
    </w:p>
    <w:p w:rsidR="003436BF" w:rsidRDefault="003436BF">
      <w:pPr>
        <w:pStyle w:val="TOC1"/>
        <w:rPr>
          <w:rFonts w:asciiTheme="minorHAnsi" w:eastAsiaTheme="minorEastAsia" w:hAnsiTheme="minorHAnsi" w:cstheme="minorBidi"/>
          <w:b w:val="0"/>
          <w:kern w:val="0"/>
          <w:sz w:val="22"/>
          <w:szCs w:val="22"/>
          <w:lang w:eastAsia="nl-NL" w:bidi="ar-SA"/>
        </w:rPr>
      </w:pPr>
      <w:r>
        <w:t>1</w:t>
      </w:r>
      <w:r>
        <w:rPr>
          <w:rFonts w:asciiTheme="minorHAnsi" w:eastAsiaTheme="minorEastAsia" w:hAnsiTheme="minorHAnsi" w:cstheme="minorBidi"/>
          <w:b w:val="0"/>
          <w:kern w:val="0"/>
          <w:sz w:val="22"/>
          <w:szCs w:val="22"/>
          <w:lang w:eastAsia="nl-NL" w:bidi="ar-SA"/>
        </w:rPr>
        <w:tab/>
      </w:r>
      <w:r>
        <w:t>Inleiding—</w:t>
      </w:r>
      <w:r>
        <w:fldChar w:fldCharType="begin"/>
      </w:r>
      <w:r>
        <w:instrText xml:space="preserve"> PAGEREF _Toc485297899 \h </w:instrText>
      </w:r>
      <w:r>
        <w:fldChar w:fldCharType="separate"/>
      </w:r>
      <w:r>
        <w:t>9</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1.1</w:t>
      </w:r>
      <w:r>
        <w:rPr>
          <w:rFonts w:asciiTheme="minorHAnsi" w:eastAsiaTheme="minorEastAsia" w:hAnsiTheme="minorHAnsi" w:cstheme="minorBidi"/>
          <w:kern w:val="0"/>
          <w:sz w:val="22"/>
          <w:szCs w:val="22"/>
          <w:lang w:eastAsia="nl-NL" w:bidi="ar-SA"/>
        </w:rPr>
        <w:tab/>
      </w:r>
      <w:r>
        <w:t>Behoefte—</w:t>
      </w:r>
      <w:r>
        <w:fldChar w:fldCharType="begin"/>
      </w:r>
      <w:r>
        <w:instrText xml:space="preserve"> PAGEREF _Toc485297900 \h </w:instrText>
      </w:r>
      <w:r>
        <w:fldChar w:fldCharType="separate"/>
      </w:r>
      <w:r>
        <w:t>9</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1.2</w:t>
      </w:r>
      <w:r>
        <w:rPr>
          <w:rFonts w:asciiTheme="minorHAnsi" w:eastAsiaTheme="minorEastAsia" w:hAnsiTheme="minorHAnsi" w:cstheme="minorBidi"/>
          <w:kern w:val="0"/>
          <w:sz w:val="22"/>
          <w:szCs w:val="22"/>
          <w:lang w:eastAsia="nl-NL" w:bidi="ar-SA"/>
        </w:rPr>
        <w:tab/>
      </w:r>
      <w:r>
        <w:t>Aanleiding technische markt consultatie—</w:t>
      </w:r>
      <w:r>
        <w:fldChar w:fldCharType="begin"/>
      </w:r>
      <w:r>
        <w:instrText xml:space="preserve"> PAGEREF _Toc485297901 \h </w:instrText>
      </w:r>
      <w:r>
        <w:fldChar w:fldCharType="separate"/>
      </w:r>
      <w:r>
        <w:t>9</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1.3</w:t>
      </w:r>
      <w:r>
        <w:rPr>
          <w:rFonts w:asciiTheme="minorHAnsi" w:eastAsiaTheme="minorEastAsia" w:hAnsiTheme="minorHAnsi" w:cstheme="minorBidi"/>
          <w:kern w:val="0"/>
          <w:sz w:val="22"/>
          <w:szCs w:val="22"/>
          <w:lang w:eastAsia="nl-NL" w:bidi="ar-SA"/>
        </w:rPr>
        <w:tab/>
      </w:r>
      <w:r>
        <w:t>Publicatie technische marktconsultatie—</w:t>
      </w:r>
      <w:r>
        <w:fldChar w:fldCharType="begin"/>
      </w:r>
      <w:r>
        <w:instrText xml:space="preserve"> PAGEREF _Toc485297902 \h </w:instrText>
      </w:r>
      <w:r>
        <w:fldChar w:fldCharType="separate"/>
      </w:r>
      <w:r>
        <w:t>9</w:t>
      </w:r>
      <w:r>
        <w:fldChar w:fldCharType="end"/>
      </w:r>
    </w:p>
    <w:p w:rsidR="003436BF" w:rsidRDefault="003436BF">
      <w:pPr>
        <w:pStyle w:val="TOC1"/>
        <w:rPr>
          <w:rFonts w:asciiTheme="minorHAnsi" w:eastAsiaTheme="minorEastAsia" w:hAnsiTheme="minorHAnsi" w:cstheme="minorBidi"/>
          <w:b w:val="0"/>
          <w:kern w:val="0"/>
          <w:sz w:val="22"/>
          <w:szCs w:val="22"/>
          <w:lang w:eastAsia="nl-NL" w:bidi="ar-SA"/>
        </w:rPr>
      </w:pPr>
      <w:r>
        <w:t>2</w:t>
      </w:r>
      <w:r>
        <w:rPr>
          <w:rFonts w:asciiTheme="minorHAnsi" w:eastAsiaTheme="minorEastAsia" w:hAnsiTheme="minorHAnsi" w:cstheme="minorBidi"/>
          <w:b w:val="0"/>
          <w:kern w:val="0"/>
          <w:sz w:val="22"/>
          <w:szCs w:val="22"/>
          <w:lang w:eastAsia="nl-NL" w:bidi="ar-SA"/>
        </w:rPr>
        <w:tab/>
      </w:r>
      <w:r>
        <w:t>Algemene informatie—</w:t>
      </w:r>
      <w:r>
        <w:fldChar w:fldCharType="begin"/>
      </w:r>
      <w:r>
        <w:instrText xml:space="preserve"> PAGEREF _Toc485297903 \h </w:instrText>
      </w:r>
      <w:r>
        <w:fldChar w:fldCharType="separate"/>
      </w:r>
      <w:r>
        <w:t>10</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2.1</w:t>
      </w:r>
      <w:r>
        <w:rPr>
          <w:rFonts w:asciiTheme="minorHAnsi" w:eastAsiaTheme="minorEastAsia" w:hAnsiTheme="minorHAnsi" w:cstheme="minorBidi"/>
          <w:kern w:val="0"/>
          <w:sz w:val="22"/>
          <w:szCs w:val="22"/>
          <w:lang w:eastAsia="nl-NL" w:bidi="ar-SA"/>
        </w:rPr>
        <w:tab/>
      </w:r>
      <w:r>
        <w:t>Context—</w:t>
      </w:r>
      <w:r>
        <w:fldChar w:fldCharType="begin"/>
      </w:r>
      <w:r>
        <w:instrText xml:space="preserve"> PAGEREF _Toc485297904 \h </w:instrText>
      </w:r>
      <w:r>
        <w:fldChar w:fldCharType="separate"/>
      </w:r>
      <w:r>
        <w:t>10</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2.2</w:t>
      </w:r>
      <w:r>
        <w:rPr>
          <w:rFonts w:asciiTheme="minorHAnsi" w:eastAsiaTheme="minorEastAsia" w:hAnsiTheme="minorHAnsi" w:cstheme="minorBidi"/>
          <w:kern w:val="0"/>
          <w:sz w:val="22"/>
          <w:szCs w:val="22"/>
          <w:lang w:eastAsia="nl-NL" w:bidi="ar-SA"/>
        </w:rPr>
        <w:tab/>
      </w:r>
      <w:r>
        <w:t>Doel—</w:t>
      </w:r>
      <w:r>
        <w:fldChar w:fldCharType="begin"/>
      </w:r>
      <w:r>
        <w:instrText xml:space="preserve"> PAGEREF _Toc485297905 \h </w:instrText>
      </w:r>
      <w:r>
        <w:fldChar w:fldCharType="separate"/>
      </w:r>
      <w:r>
        <w:t>10</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2.3</w:t>
      </w:r>
      <w:r>
        <w:rPr>
          <w:rFonts w:asciiTheme="minorHAnsi" w:eastAsiaTheme="minorEastAsia" w:hAnsiTheme="minorHAnsi" w:cstheme="minorBidi"/>
          <w:kern w:val="0"/>
          <w:sz w:val="22"/>
          <w:szCs w:val="22"/>
          <w:lang w:eastAsia="nl-NL" w:bidi="ar-SA"/>
        </w:rPr>
        <w:tab/>
      </w:r>
      <w:r>
        <w:t>Procedure—</w:t>
      </w:r>
      <w:r>
        <w:fldChar w:fldCharType="begin"/>
      </w:r>
      <w:r>
        <w:instrText xml:space="preserve"> PAGEREF _Toc485297906 \h </w:instrText>
      </w:r>
      <w:r>
        <w:fldChar w:fldCharType="separate"/>
      </w:r>
      <w:r>
        <w:t>10</w:t>
      </w:r>
      <w:r>
        <w:fldChar w:fldCharType="end"/>
      </w:r>
    </w:p>
    <w:p w:rsidR="003436BF" w:rsidRDefault="003436BF">
      <w:pPr>
        <w:pStyle w:val="TOC3"/>
        <w:rPr>
          <w:rFonts w:asciiTheme="minorHAnsi" w:eastAsiaTheme="minorEastAsia" w:hAnsiTheme="minorHAnsi" w:cstheme="minorBidi"/>
          <w:kern w:val="0"/>
          <w:sz w:val="22"/>
          <w:szCs w:val="22"/>
          <w:lang w:eastAsia="nl-NL" w:bidi="ar-SA"/>
        </w:rPr>
      </w:pPr>
      <w:r>
        <w:t>2.3.1</w:t>
      </w:r>
      <w:r>
        <w:rPr>
          <w:rFonts w:asciiTheme="minorHAnsi" w:eastAsiaTheme="minorEastAsia" w:hAnsiTheme="minorHAnsi" w:cstheme="minorBidi"/>
          <w:kern w:val="0"/>
          <w:sz w:val="22"/>
          <w:szCs w:val="22"/>
          <w:lang w:eastAsia="nl-NL" w:bidi="ar-SA"/>
        </w:rPr>
        <w:tab/>
      </w:r>
      <w:r>
        <w:t>Uitdiepend gesprek—</w:t>
      </w:r>
      <w:r>
        <w:fldChar w:fldCharType="begin"/>
      </w:r>
      <w:r>
        <w:instrText xml:space="preserve"> PAGEREF _Toc485297907 \h </w:instrText>
      </w:r>
      <w:r>
        <w:fldChar w:fldCharType="separate"/>
      </w:r>
      <w:r>
        <w:t>10</w:t>
      </w:r>
      <w:r>
        <w:fldChar w:fldCharType="end"/>
      </w:r>
    </w:p>
    <w:p w:rsidR="003436BF" w:rsidRDefault="003436BF">
      <w:pPr>
        <w:pStyle w:val="TOC3"/>
        <w:rPr>
          <w:rFonts w:asciiTheme="minorHAnsi" w:eastAsiaTheme="minorEastAsia" w:hAnsiTheme="minorHAnsi" w:cstheme="minorBidi"/>
          <w:kern w:val="0"/>
          <w:sz w:val="22"/>
          <w:szCs w:val="22"/>
          <w:lang w:eastAsia="nl-NL" w:bidi="ar-SA"/>
        </w:rPr>
      </w:pPr>
      <w:r>
        <w:t>2.3.2</w:t>
      </w:r>
      <w:r>
        <w:rPr>
          <w:rFonts w:asciiTheme="minorHAnsi" w:eastAsiaTheme="minorEastAsia" w:hAnsiTheme="minorHAnsi" w:cstheme="minorBidi"/>
          <w:kern w:val="0"/>
          <w:sz w:val="22"/>
          <w:szCs w:val="22"/>
          <w:lang w:eastAsia="nl-NL" w:bidi="ar-SA"/>
        </w:rPr>
        <w:tab/>
      </w:r>
      <w:r>
        <w:t>Verslaglegging—</w:t>
      </w:r>
      <w:r>
        <w:fldChar w:fldCharType="begin"/>
      </w:r>
      <w:r>
        <w:instrText xml:space="preserve"> PAGEREF _Toc485297908 \h </w:instrText>
      </w:r>
      <w:r>
        <w:fldChar w:fldCharType="separate"/>
      </w:r>
      <w:r>
        <w:t>10</w:t>
      </w:r>
      <w:r>
        <w:fldChar w:fldCharType="end"/>
      </w:r>
    </w:p>
    <w:p w:rsidR="003436BF" w:rsidRDefault="003436BF">
      <w:pPr>
        <w:pStyle w:val="TOC3"/>
        <w:rPr>
          <w:rFonts w:asciiTheme="minorHAnsi" w:eastAsiaTheme="minorEastAsia" w:hAnsiTheme="minorHAnsi" w:cstheme="minorBidi"/>
          <w:kern w:val="0"/>
          <w:sz w:val="22"/>
          <w:szCs w:val="22"/>
          <w:lang w:eastAsia="nl-NL" w:bidi="ar-SA"/>
        </w:rPr>
      </w:pPr>
      <w:r>
        <w:t>2.3.3</w:t>
      </w:r>
      <w:r>
        <w:rPr>
          <w:rFonts w:asciiTheme="minorHAnsi" w:eastAsiaTheme="minorEastAsia" w:hAnsiTheme="minorHAnsi" w:cstheme="minorBidi"/>
          <w:kern w:val="0"/>
          <w:sz w:val="22"/>
          <w:szCs w:val="22"/>
          <w:lang w:eastAsia="nl-NL" w:bidi="ar-SA"/>
        </w:rPr>
        <w:tab/>
      </w:r>
      <w:r>
        <w:t>Disclaimer—</w:t>
      </w:r>
      <w:r>
        <w:fldChar w:fldCharType="begin"/>
      </w:r>
      <w:r>
        <w:instrText xml:space="preserve"> PAGEREF _Toc485297909 \h </w:instrText>
      </w:r>
      <w:r>
        <w:fldChar w:fldCharType="separate"/>
      </w:r>
      <w:r>
        <w:t>11</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2.4</w:t>
      </w:r>
      <w:r>
        <w:rPr>
          <w:rFonts w:asciiTheme="minorHAnsi" w:eastAsiaTheme="minorEastAsia" w:hAnsiTheme="minorHAnsi" w:cstheme="minorBidi"/>
          <w:kern w:val="0"/>
          <w:sz w:val="22"/>
          <w:szCs w:val="22"/>
          <w:lang w:eastAsia="nl-NL" w:bidi="ar-SA"/>
        </w:rPr>
        <w:tab/>
      </w:r>
      <w:r>
        <w:t>Vertrouwelijkheid—</w:t>
      </w:r>
      <w:r>
        <w:fldChar w:fldCharType="begin"/>
      </w:r>
      <w:r>
        <w:instrText xml:space="preserve"> PAGEREF _Toc485297910 \h </w:instrText>
      </w:r>
      <w:r>
        <w:fldChar w:fldCharType="separate"/>
      </w:r>
      <w:r>
        <w:t>11</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2.5</w:t>
      </w:r>
      <w:r>
        <w:rPr>
          <w:rFonts w:asciiTheme="minorHAnsi" w:eastAsiaTheme="minorEastAsia" w:hAnsiTheme="minorHAnsi" w:cstheme="minorBidi"/>
          <w:kern w:val="0"/>
          <w:sz w:val="22"/>
          <w:szCs w:val="22"/>
          <w:lang w:eastAsia="nl-NL" w:bidi="ar-SA"/>
        </w:rPr>
        <w:tab/>
      </w:r>
      <w:r>
        <w:t>Voorwaarden, uitgangspunten en verplichtingen—</w:t>
      </w:r>
      <w:r>
        <w:fldChar w:fldCharType="begin"/>
      </w:r>
      <w:r>
        <w:instrText xml:space="preserve"> PAGEREF _Toc485297911 \h </w:instrText>
      </w:r>
      <w:r>
        <w:fldChar w:fldCharType="separate"/>
      </w:r>
      <w:r>
        <w:t>11</w:t>
      </w:r>
      <w:r>
        <w:fldChar w:fldCharType="end"/>
      </w:r>
    </w:p>
    <w:p w:rsidR="003436BF" w:rsidRDefault="003436BF">
      <w:pPr>
        <w:pStyle w:val="TOC1"/>
        <w:rPr>
          <w:rFonts w:asciiTheme="minorHAnsi" w:eastAsiaTheme="minorEastAsia" w:hAnsiTheme="minorHAnsi" w:cstheme="minorBidi"/>
          <w:b w:val="0"/>
          <w:kern w:val="0"/>
          <w:sz w:val="22"/>
          <w:szCs w:val="22"/>
          <w:lang w:eastAsia="nl-NL" w:bidi="ar-SA"/>
        </w:rPr>
      </w:pPr>
      <w:r>
        <w:t>3</w:t>
      </w:r>
      <w:r>
        <w:rPr>
          <w:rFonts w:asciiTheme="minorHAnsi" w:eastAsiaTheme="minorEastAsia" w:hAnsiTheme="minorHAnsi" w:cstheme="minorBidi"/>
          <w:b w:val="0"/>
          <w:kern w:val="0"/>
          <w:sz w:val="22"/>
          <w:szCs w:val="22"/>
          <w:lang w:eastAsia="nl-NL" w:bidi="ar-SA"/>
        </w:rPr>
        <w:tab/>
      </w:r>
      <w:r>
        <w:t>Planning—</w:t>
      </w:r>
      <w:r>
        <w:fldChar w:fldCharType="begin"/>
      </w:r>
      <w:r>
        <w:instrText xml:space="preserve"> PAGEREF _Toc485297912 \h </w:instrText>
      </w:r>
      <w:r>
        <w:fldChar w:fldCharType="separate"/>
      </w:r>
      <w:r>
        <w:t>12</w:t>
      </w:r>
      <w:r>
        <w:fldChar w:fldCharType="end"/>
      </w:r>
    </w:p>
    <w:p w:rsidR="003436BF" w:rsidRDefault="003436BF">
      <w:pPr>
        <w:pStyle w:val="TOC1"/>
        <w:rPr>
          <w:rFonts w:asciiTheme="minorHAnsi" w:eastAsiaTheme="minorEastAsia" w:hAnsiTheme="minorHAnsi" w:cstheme="minorBidi"/>
          <w:b w:val="0"/>
          <w:kern w:val="0"/>
          <w:sz w:val="22"/>
          <w:szCs w:val="22"/>
          <w:lang w:eastAsia="nl-NL" w:bidi="ar-SA"/>
        </w:rPr>
      </w:pPr>
      <w:r>
        <w:t>4</w:t>
      </w:r>
      <w:r>
        <w:rPr>
          <w:rFonts w:asciiTheme="minorHAnsi" w:eastAsiaTheme="minorEastAsia" w:hAnsiTheme="minorHAnsi" w:cstheme="minorBidi"/>
          <w:b w:val="0"/>
          <w:kern w:val="0"/>
          <w:sz w:val="22"/>
          <w:szCs w:val="22"/>
          <w:lang w:eastAsia="nl-NL" w:bidi="ar-SA"/>
        </w:rPr>
        <w:tab/>
      </w:r>
      <w:r>
        <w:t>Projectteam—</w:t>
      </w:r>
      <w:r>
        <w:fldChar w:fldCharType="begin"/>
      </w:r>
      <w:r>
        <w:instrText xml:space="preserve"> PAGEREF _Toc485297913 \h </w:instrText>
      </w:r>
      <w:r>
        <w:fldChar w:fldCharType="separate"/>
      </w:r>
      <w:r>
        <w:t>13</w:t>
      </w:r>
      <w:r>
        <w:fldChar w:fldCharType="end"/>
      </w:r>
    </w:p>
    <w:p w:rsidR="003436BF" w:rsidRDefault="003436BF">
      <w:pPr>
        <w:pStyle w:val="TOC1"/>
        <w:rPr>
          <w:rFonts w:asciiTheme="minorHAnsi" w:eastAsiaTheme="minorEastAsia" w:hAnsiTheme="minorHAnsi" w:cstheme="minorBidi"/>
          <w:b w:val="0"/>
          <w:kern w:val="0"/>
          <w:sz w:val="22"/>
          <w:szCs w:val="22"/>
          <w:lang w:eastAsia="nl-NL" w:bidi="ar-SA"/>
        </w:rPr>
      </w:pPr>
      <w:r>
        <w:t>5</w:t>
      </w:r>
      <w:r>
        <w:rPr>
          <w:rFonts w:asciiTheme="minorHAnsi" w:eastAsiaTheme="minorEastAsia" w:hAnsiTheme="minorHAnsi" w:cstheme="minorBidi"/>
          <w:b w:val="0"/>
          <w:kern w:val="0"/>
          <w:sz w:val="22"/>
          <w:szCs w:val="22"/>
          <w:lang w:eastAsia="nl-NL" w:bidi="ar-SA"/>
        </w:rPr>
        <w:tab/>
      </w:r>
      <w:r>
        <w:t>Instructies voor de beantwoording—</w:t>
      </w:r>
      <w:r>
        <w:fldChar w:fldCharType="begin"/>
      </w:r>
      <w:r>
        <w:instrText xml:space="preserve"> PAGEREF _Toc485297914 \h </w:instrText>
      </w:r>
      <w:r>
        <w:fldChar w:fldCharType="separate"/>
      </w:r>
      <w:r>
        <w:t>14</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5.1</w:t>
      </w:r>
      <w:r>
        <w:rPr>
          <w:rFonts w:asciiTheme="minorHAnsi" w:eastAsiaTheme="minorEastAsia" w:hAnsiTheme="minorHAnsi" w:cstheme="minorBidi"/>
          <w:kern w:val="0"/>
          <w:sz w:val="22"/>
          <w:szCs w:val="22"/>
          <w:lang w:eastAsia="nl-NL" w:bidi="ar-SA"/>
        </w:rPr>
        <w:tab/>
      </w:r>
      <w:r>
        <w:t>Algemene en technische gegevens—</w:t>
      </w:r>
      <w:r>
        <w:fldChar w:fldCharType="begin"/>
      </w:r>
      <w:r>
        <w:instrText xml:space="preserve"> PAGEREF _Toc485297915 \h </w:instrText>
      </w:r>
      <w:r>
        <w:fldChar w:fldCharType="separate"/>
      </w:r>
      <w:r>
        <w:t>14</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5.2</w:t>
      </w:r>
      <w:r>
        <w:rPr>
          <w:rFonts w:asciiTheme="minorHAnsi" w:eastAsiaTheme="minorEastAsia" w:hAnsiTheme="minorHAnsi" w:cstheme="minorBidi"/>
          <w:kern w:val="0"/>
          <w:sz w:val="22"/>
          <w:szCs w:val="22"/>
          <w:lang w:eastAsia="nl-NL" w:bidi="ar-SA"/>
        </w:rPr>
        <w:tab/>
      </w:r>
      <w:r>
        <w:t>Levering, onderhoud en service—</w:t>
      </w:r>
      <w:r>
        <w:fldChar w:fldCharType="begin"/>
      </w:r>
      <w:r>
        <w:instrText xml:space="preserve"> PAGEREF _Toc485297916 \h </w:instrText>
      </w:r>
      <w:r>
        <w:fldChar w:fldCharType="separate"/>
      </w:r>
      <w:r>
        <w:t>18</w:t>
      </w:r>
      <w:r>
        <w:fldChar w:fldCharType="end"/>
      </w:r>
    </w:p>
    <w:p w:rsidR="003436BF" w:rsidRPr="003436BF" w:rsidRDefault="003436BF">
      <w:pPr>
        <w:pStyle w:val="TOC2"/>
        <w:rPr>
          <w:rFonts w:asciiTheme="minorHAnsi" w:eastAsiaTheme="minorEastAsia" w:hAnsiTheme="minorHAnsi" w:cstheme="minorBidi"/>
          <w:kern w:val="0"/>
          <w:sz w:val="22"/>
          <w:szCs w:val="22"/>
          <w:lang w:val="en-US" w:eastAsia="nl-NL" w:bidi="ar-SA"/>
        </w:rPr>
      </w:pPr>
      <w:r w:rsidRPr="007E1C3D">
        <w:rPr>
          <w:lang w:val="en-US"/>
        </w:rPr>
        <w:t>5.3</w:t>
      </w:r>
      <w:r w:rsidRPr="003436BF">
        <w:rPr>
          <w:rFonts w:asciiTheme="minorHAnsi" w:eastAsiaTheme="minorEastAsia" w:hAnsiTheme="minorHAnsi" w:cstheme="minorBidi"/>
          <w:kern w:val="0"/>
          <w:sz w:val="22"/>
          <w:szCs w:val="22"/>
          <w:lang w:val="en-US" w:eastAsia="nl-NL" w:bidi="ar-SA"/>
        </w:rPr>
        <w:tab/>
      </w:r>
      <w:r w:rsidRPr="007E1C3D">
        <w:rPr>
          <w:lang w:val="en-US"/>
        </w:rPr>
        <w:t>Total Cost of Ownership (TCO)</w:t>
      </w:r>
      <w:r w:rsidRPr="003436BF">
        <w:rPr>
          <w:lang w:val="en-US"/>
        </w:rPr>
        <w:t>—</w:t>
      </w:r>
      <w:r>
        <w:fldChar w:fldCharType="begin"/>
      </w:r>
      <w:r w:rsidRPr="003436BF">
        <w:rPr>
          <w:lang w:val="en-US"/>
        </w:rPr>
        <w:instrText xml:space="preserve"> PAGEREF _Toc485297917 \h </w:instrText>
      </w:r>
      <w:r>
        <w:fldChar w:fldCharType="separate"/>
      </w:r>
      <w:r w:rsidRPr="003436BF">
        <w:rPr>
          <w:lang w:val="en-US"/>
        </w:rPr>
        <w:t>18</w:t>
      </w:r>
      <w:r>
        <w:fldChar w:fldCharType="end"/>
      </w:r>
    </w:p>
    <w:p w:rsidR="003436BF" w:rsidRDefault="003436BF">
      <w:pPr>
        <w:pStyle w:val="TOC2"/>
        <w:rPr>
          <w:rFonts w:asciiTheme="minorHAnsi" w:eastAsiaTheme="minorEastAsia" w:hAnsiTheme="minorHAnsi" w:cstheme="minorBidi"/>
          <w:kern w:val="0"/>
          <w:sz w:val="22"/>
          <w:szCs w:val="22"/>
          <w:lang w:eastAsia="nl-NL" w:bidi="ar-SA"/>
        </w:rPr>
      </w:pPr>
      <w:r>
        <w:t>5.4</w:t>
      </w:r>
      <w:r>
        <w:rPr>
          <w:rFonts w:asciiTheme="minorHAnsi" w:eastAsiaTheme="minorEastAsia" w:hAnsiTheme="minorHAnsi" w:cstheme="minorBidi"/>
          <w:kern w:val="0"/>
          <w:sz w:val="22"/>
          <w:szCs w:val="22"/>
          <w:lang w:eastAsia="nl-NL" w:bidi="ar-SA"/>
        </w:rPr>
        <w:tab/>
      </w:r>
      <w:r>
        <w:t>Innovatie/ontwikkelingen—</w:t>
      </w:r>
      <w:r>
        <w:fldChar w:fldCharType="begin"/>
      </w:r>
      <w:r>
        <w:instrText xml:space="preserve"> PAGEREF _Toc485297918 \h </w:instrText>
      </w:r>
      <w:r>
        <w:fldChar w:fldCharType="separate"/>
      </w:r>
      <w:r>
        <w:t>18</w:t>
      </w:r>
      <w:r>
        <w:fldChar w:fldCharType="end"/>
      </w:r>
    </w:p>
    <w:p w:rsidR="003436BF" w:rsidRDefault="003436BF">
      <w:pPr>
        <w:pStyle w:val="TOC1"/>
        <w:rPr>
          <w:rFonts w:asciiTheme="minorHAnsi" w:eastAsiaTheme="minorEastAsia" w:hAnsiTheme="minorHAnsi" w:cstheme="minorBidi"/>
          <w:b w:val="0"/>
          <w:kern w:val="0"/>
          <w:sz w:val="22"/>
          <w:szCs w:val="22"/>
          <w:lang w:eastAsia="nl-NL" w:bidi="ar-SA"/>
        </w:rPr>
      </w:pPr>
      <w:r>
        <w:t>6</w:t>
      </w:r>
      <w:r>
        <w:rPr>
          <w:rFonts w:asciiTheme="minorHAnsi" w:eastAsiaTheme="minorEastAsia" w:hAnsiTheme="minorHAnsi" w:cstheme="minorBidi"/>
          <w:b w:val="0"/>
          <w:kern w:val="0"/>
          <w:sz w:val="22"/>
          <w:szCs w:val="22"/>
          <w:lang w:eastAsia="nl-NL" w:bidi="ar-SA"/>
        </w:rPr>
        <w:tab/>
      </w:r>
      <w:r>
        <w:t>Inhoud individueel gesprek en demonstreren van de MCD’s—</w:t>
      </w:r>
      <w:r>
        <w:fldChar w:fldCharType="begin"/>
      </w:r>
      <w:r>
        <w:instrText xml:space="preserve"> PAGEREF _Toc485297919 \h </w:instrText>
      </w:r>
      <w:r>
        <w:fldChar w:fldCharType="separate"/>
      </w:r>
      <w:r>
        <w:t>20</w:t>
      </w:r>
      <w:r>
        <w:fldChar w:fldCharType="end"/>
      </w:r>
    </w:p>
    <w:p w:rsidR="00E81191" w:rsidRPr="00FD0A3E" w:rsidRDefault="003114D8">
      <w:r w:rsidRPr="00FD0A3E">
        <w:fldChar w:fldCharType="end"/>
      </w:r>
    </w:p>
    <w:p w:rsidR="00E81191" w:rsidRPr="00FD0A3E" w:rsidRDefault="00E81191" w:rsidP="005D089D">
      <w:pPr>
        <w:suppressAutoHyphens w:val="0"/>
        <w:autoSpaceDN/>
        <w:spacing w:after="0" w:line="240" w:lineRule="auto"/>
        <w:textAlignment w:val="auto"/>
        <w:sectPr w:rsidR="00E81191" w:rsidRPr="00FD0A3E" w:rsidSect="00683998">
          <w:type w:val="oddPage"/>
          <w:pgSz w:w="11905" w:h="16837" w:code="9"/>
          <w:pgMar w:top="2381" w:right="1557" w:bottom="1049" w:left="3232" w:header="198" w:footer="658" w:gutter="0"/>
          <w:cols w:space="708"/>
          <w:docGrid w:linePitch="326"/>
        </w:sectPr>
      </w:pPr>
    </w:p>
    <w:p w:rsidR="00704DDC" w:rsidRPr="002F6291" w:rsidRDefault="00704DDC" w:rsidP="00704DDC">
      <w:pPr>
        <w:pStyle w:val="Heading1"/>
        <w:numPr>
          <w:ilvl w:val="0"/>
          <w:numId w:val="0"/>
        </w:numPr>
        <w:jc w:val="both"/>
        <w:rPr>
          <w:color w:val="000000"/>
        </w:rPr>
      </w:pPr>
      <w:bookmarkStart w:id="1" w:name="_Toc477506244"/>
      <w:bookmarkStart w:id="2" w:name="_Toc485202379"/>
      <w:bookmarkStart w:id="3" w:name="_Toc485297898"/>
      <w:bookmarkStart w:id="4" w:name="Text1"/>
      <w:r w:rsidRPr="002F6291">
        <w:rPr>
          <w:color w:val="000000"/>
        </w:rPr>
        <w:lastRenderedPageBreak/>
        <w:t>Intellectueel eigendom</w:t>
      </w:r>
      <w:bookmarkEnd w:id="1"/>
      <w:bookmarkEnd w:id="2"/>
      <w:bookmarkEnd w:id="3"/>
    </w:p>
    <w:bookmarkEnd w:id="4"/>
    <w:p w:rsidR="00315706" w:rsidRPr="005D089D" w:rsidRDefault="00704DDC">
      <w:r w:rsidRPr="002F6291">
        <w:rPr>
          <w:color w:val="000000"/>
        </w:rPr>
        <w:t xml:space="preserve">Het intellectueel eigendom van dit document ligt bij de Staat der Nederlanden, Ministerie van Defensie, Defensie Materieel Organisatie (DMO), Inkoop IT. Het is uitsluitend toegestaan dit document te kopiëren en te verstrekken voor eigen gebruik. Het verstrekken van dit document aan derden zonder voorafgaande schriftelijke toestemming van Defensie is niet toegestaan. Op haar beurt zal Defensie de door de </w:t>
      </w:r>
      <w:r w:rsidR="003A73AB">
        <w:rPr>
          <w:color w:val="000000"/>
        </w:rPr>
        <w:t>u</w:t>
      </w:r>
      <w:r w:rsidRPr="002F6291">
        <w:rPr>
          <w:color w:val="000000"/>
        </w:rPr>
        <w:t xml:space="preserve"> verstrekte informatie vertrouwelijk behandelen.</w:t>
      </w:r>
    </w:p>
    <w:p w:rsidR="00A7187D" w:rsidRDefault="00A7187D"/>
    <w:p w:rsidR="00A7187D" w:rsidRPr="00A7187D" w:rsidRDefault="00A7187D" w:rsidP="00A7187D"/>
    <w:p w:rsidR="00A7187D" w:rsidRPr="00A7187D" w:rsidRDefault="00A7187D" w:rsidP="00A7187D"/>
    <w:p w:rsidR="00A7187D" w:rsidRPr="00A7187D" w:rsidRDefault="00A7187D" w:rsidP="00A7187D"/>
    <w:p w:rsidR="00A7187D" w:rsidRDefault="00A7187D" w:rsidP="00A7187D"/>
    <w:p w:rsidR="00A7187D" w:rsidRPr="00A7187D" w:rsidRDefault="00A7187D" w:rsidP="00A7187D"/>
    <w:p w:rsidR="00A7187D" w:rsidRDefault="00A7187D" w:rsidP="00A7187D">
      <w:pPr>
        <w:tabs>
          <w:tab w:val="left" w:pos="1492"/>
        </w:tabs>
      </w:pPr>
      <w:r>
        <w:tab/>
      </w:r>
    </w:p>
    <w:p w:rsidR="00A7187D" w:rsidRDefault="00A7187D" w:rsidP="00A7187D"/>
    <w:p w:rsidR="004673D2" w:rsidRPr="00A7187D" w:rsidRDefault="004673D2" w:rsidP="00A7187D">
      <w:pPr>
        <w:sectPr w:rsidR="004673D2" w:rsidRPr="00A7187D" w:rsidSect="00683998">
          <w:type w:val="oddPage"/>
          <w:pgSz w:w="11905" w:h="16837" w:code="9"/>
          <w:pgMar w:top="2381" w:right="1557" w:bottom="1191" w:left="3232" w:header="198" w:footer="658" w:gutter="0"/>
          <w:cols w:space="708"/>
          <w:docGrid w:linePitch="326"/>
        </w:sectPr>
      </w:pPr>
    </w:p>
    <w:p w:rsidR="00704DDC" w:rsidRPr="002F6291" w:rsidRDefault="00704DDC" w:rsidP="00704DDC">
      <w:pPr>
        <w:pStyle w:val="Heading1"/>
      </w:pPr>
      <w:bookmarkStart w:id="5" w:name="_Toc485202380"/>
      <w:bookmarkStart w:id="6" w:name="_Toc485297899"/>
      <w:bookmarkStart w:id="7" w:name="_Toc269806636"/>
      <w:bookmarkStart w:id="8" w:name="_Toc269808436"/>
      <w:bookmarkStart w:id="9" w:name="_Toc269808953"/>
      <w:bookmarkStart w:id="10" w:name="_Toc269811991"/>
      <w:bookmarkStart w:id="11" w:name="_Toc269806637"/>
      <w:bookmarkStart w:id="12" w:name="_Toc269808437"/>
      <w:bookmarkStart w:id="13" w:name="_Toc269808954"/>
      <w:bookmarkStart w:id="14" w:name="_Toc269811992"/>
      <w:r w:rsidRPr="002F6291">
        <w:lastRenderedPageBreak/>
        <w:t>Inleiding</w:t>
      </w:r>
      <w:bookmarkEnd w:id="5"/>
      <w:bookmarkEnd w:id="6"/>
    </w:p>
    <w:p w:rsidR="00704DDC" w:rsidRPr="002F6291" w:rsidRDefault="00704DDC" w:rsidP="00704DDC">
      <w:pPr>
        <w:pStyle w:val="Standard"/>
      </w:pPr>
      <w:r w:rsidRPr="002F6291">
        <w:t xml:space="preserve">Dit document is een Technische Marktconsultatie van het Ministerie van Defensie. De Defensie Materieel Organisatie (DMO) is het bedrijfsonderdeel van het Ministerie van Defensie dat de Krijgsmacht voorziet van het materieel en de informatievoorziening die zij nodig heeft om de haar opgedragen taken uit te voeren. </w:t>
      </w:r>
    </w:p>
    <w:p w:rsidR="00704DDC" w:rsidRPr="002F6291" w:rsidRDefault="00704DDC" w:rsidP="00704DDC">
      <w:pPr>
        <w:pStyle w:val="Heading2"/>
      </w:pPr>
      <w:bookmarkStart w:id="15" w:name="_Toc485202381"/>
      <w:bookmarkStart w:id="16" w:name="_Toc485297900"/>
      <w:r w:rsidRPr="002F6291">
        <w:t>Behoefte</w:t>
      </w:r>
      <w:bookmarkEnd w:id="15"/>
      <w:bookmarkEnd w:id="16"/>
    </w:p>
    <w:p w:rsidR="00704DDC" w:rsidRPr="002F6291" w:rsidRDefault="00704DDC" w:rsidP="00704DDC">
      <w:pPr>
        <w:pStyle w:val="Standard"/>
      </w:pPr>
      <w:r w:rsidRPr="002F6291">
        <w:t>DMO kent een behoefte voor een Mobile Cap</w:t>
      </w:r>
      <w:r>
        <w:t>ture Device (hierna te noemen MCD</w:t>
      </w:r>
      <w:r w:rsidRPr="002F6291">
        <w:t xml:space="preserve">) voor </w:t>
      </w:r>
      <w:r>
        <w:t xml:space="preserve">onder andere </w:t>
      </w:r>
      <w:r w:rsidRPr="002F6291">
        <w:t xml:space="preserve">het elektronisch </w:t>
      </w:r>
      <w:r>
        <w:t>uit/</w:t>
      </w:r>
      <w:r w:rsidRPr="002F6291">
        <w:t>inlezen van reis-, identiteits-, en verblijfsdocument gegevens (</w:t>
      </w:r>
      <w:r w:rsidR="003A73AB">
        <w:t xml:space="preserve">Machine </w:t>
      </w:r>
      <w:r w:rsidR="003A73AB" w:rsidRPr="003B43CB">
        <w:t>Readable</w:t>
      </w:r>
      <w:r w:rsidR="003A73AB">
        <w:t xml:space="preserve"> Zone(</w:t>
      </w:r>
      <w:r w:rsidRPr="002F6291">
        <w:t>MRZ</w:t>
      </w:r>
      <w:r w:rsidR="003A73AB">
        <w:t>)</w:t>
      </w:r>
      <w:r w:rsidRPr="002F6291">
        <w:t xml:space="preserve"> en Chip) in combinatie met een Apple I</w:t>
      </w:r>
      <w:r>
        <w:t>-Pho</w:t>
      </w:r>
      <w:r w:rsidRPr="002F6291">
        <w:t xml:space="preserve">ne 6 Plus. </w:t>
      </w:r>
    </w:p>
    <w:p w:rsidR="00704DDC" w:rsidRPr="002F6291" w:rsidRDefault="00704DDC" w:rsidP="00704DDC">
      <w:pPr>
        <w:pStyle w:val="Heading2"/>
      </w:pPr>
      <w:bookmarkStart w:id="17" w:name="_Toc485202382"/>
      <w:bookmarkStart w:id="18" w:name="_Toc485297901"/>
      <w:r w:rsidRPr="002F6291">
        <w:t>Aanleiding technische markt consultatie</w:t>
      </w:r>
      <w:bookmarkEnd w:id="17"/>
      <w:bookmarkEnd w:id="18"/>
    </w:p>
    <w:p w:rsidR="00704DDC" w:rsidRPr="002F6291" w:rsidRDefault="00704DDC" w:rsidP="00704DDC">
      <w:pPr>
        <w:pStyle w:val="Standard"/>
      </w:pPr>
      <w:r w:rsidRPr="002F6291">
        <w:rPr>
          <w:szCs w:val="18"/>
        </w:rPr>
        <w:t xml:space="preserve">Deze technische marktconsultatie dient ter voorbereiding op een voorgenomen aanbesteding. Omdat DMO een grote waarde hecht aan de mening en expertise van marktpartijen, wil DMO </w:t>
      </w:r>
      <w:r w:rsidR="00683998">
        <w:rPr>
          <w:szCs w:val="18"/>
        </w:rPr>
        <w:t xml:space="preserve">de marktpartijen </w:t>
      </w:r>
      <w:r w:rsidRPr="002F6291">
        <w:rPr>
          <w:szCs w:val="18"/>
        </w:rPr>
        <w:t>vroegtijdig actief betrekken voordat de aanbesteding van start gaat</w:t>
      </w:r>
      <w:r w:rsidRPr="002F6291">
        <w:t xml:space="preserve">. </w:t>
      </w:r>
    </w:p>
    <w:p w:rsidR="00704DDC" w:rsidRPr="002F6291" w:rsidRDefault="00704DDC" w:rsidP="00704DDC">
      <w:pPr>
        <w:pStyle w:val="Standard"/>
      </w:pPr>
    </w:p>
    <w:p w:rsidR="00704DDC" w:rsidRPr="002F6291" w:rsidRDefault="00704DDC" w:rsidP="00704DDC">
      <w:pPr>
        <w:pStyle w:val="Standard"/>
        <w:rPr>
          <w:szCs w:val="18"/>
        </w:rPr>
      </w:pPr>
      <w:r w:rsidRPr="002F6291">
        <w:rPr>
          <w:szCs w:val="18"/>
        </w:rPr>
        <w:t xml:space="preserve">Het is niet de bedoeling dat u op dit moment al een gedetailleerde aanbieding maakt. Het is belangrijk dat u voldoende informatie verstrekt over de bijdrage die u kunt leveren, zodat DMO zich een goed beeld kan vormen over de mogelijkheden en beperkingen van de markt. </w:t>
      </w:r>
    </w:p>
    <w:p w:rsidR="00704DDC" w:rsidRPr="002F6291" w:rsidRDefault="00704DDC" w:rsidP="00704DDC">
      <w:pPr>
        <w:pStyle w:val="Heading2"/>
      </w:pPr>
      <w:bookmarkStart w:id="19" w:name="_Toc485202383"/>
      <w:bookmarkStart w:id="20" w:name="_Toc485297902"/>
      <w:r w:rsidRPr="002F6291">
        <w:t>Publicatie technische marktconsultatie</w:t>
      </w:r>
      <w:bookmarkEnd w:id="19"/>
      <w:bookmarkEnd w:id="20"/>
    </w:p>
    <w:p w:rsidR="00704DDC" w:rsidRPr="002F6291" w:rsidRDefault="00704DDC" w:rsidP="00704DDC">
      <w:pPr>
        <w:pStyle w:val="Standard"/>
        <w:rPr>
          <w:szCs w:val="18"/>
        </w:rPr>
      </w:pPr>
      <w:r w:rsidRPr="002F6291">
        <w:rPr>
          <w:szCs w:val="18"/>
        </w:rPr>
        <w:t xml:space="preserve">De uitnodiging tot deelname aan de technische marktconsultatie is gepubliceerd op </w:t>
      </w:r>
      <w:hyperlink r:id="rId18" w:history="1">
        <w:r w:rsidRPr="002F6291">
          <w:rPr>
            <w:rStyle w:val="Hyperlink"/>
            <w:szCs w:val="18"/>
          </w:rPr>
          <w:t>www.tenderned.nl</w:t>
        </w:r>
      </w:hyperlink>
      <w:r w:rsidRPr="002F6291">
        <w:rPr>
          <w:szCs w:val="18"/>
        </w:rPr>
        <w:t xml:space="preserve"> en beoogt project en technische informatie te verkrijgen van de leveranciers voor de beoogde MCD’s. DMO nodigt de marktpartijen uit om deel te nemen aan deze marktconsultatie. </w:t>
      </w:r>
    </w:p>
    <w:p w:rsidR="00704DDC" w:rsidRPr="002F6291" w:rsidRDefault="00704DDC" w:rsidP="00704DDC">
      <w:pPr>
        <w:pStyle w:val="Default"/>
        <w:rPr>
          <w:rFonts w:ascii="Calibri" w:hAnsi="Calibri"/>
          <w:color w:val="auto"/>
          <w:sz w:val="22"/>
          <w:szCs w:val="22"/>
        </w:rPr>
      </w:pPr>
    </w:p>
    <w:p w:rsidR="00704DDC" w:rsidRPr="002F6291" w:rsidRDefault="00704DDC" w:rsidP="00704DDC">
      <w:pPr>
        <w:pStyle w:val="Default"/>
        <w:rPr>
          <w:rFonts w:ascii="Calibri" w:hAnsi="Calibri"/>
          <w:color w:val="auto"/>
          <w:sz w:val="22"/>
          <w:szCs w:val="22"/>
        </w:rPr>
      </w:pPr>
    </w:p>
    <w:p w:rsidR="00704DDC" w:rsidRPr="002F6291" w:rsidRDefault="00704DDC" w:rsidP="00704DDC">
      <w:pPr>
        <w:pStyle w:val="Heading1"/>
      </w:pPr>
      <w:bookmarkStart w:id="21" w:name="_Toc440445207"/>
      <w:bookmarkStart w:id="22" w:name="_Toc485202384"/>
      <w:bookmarkStart w:id="23" w:name="_Toc485297903"/>
      <w:r w:rsidRPr="002F6291">
        <w:lastRenderedPageBreak/>
        <w:t>Algemene informatie</w:t>
      </w:r>
      <w:bookmarkEnd w:id="21"/>
      <w:bookmarkEnd w:id="22"/>
      <w:bookmarkEnd w:id="23"/>
    </w:p>
    <w:p w:rsidR="00704DDC" w:rsidRPr="002F6291" w:rsidRDefault="00704DDC" w:rsidP="00704DDC">
      <w:pPr>
        <w:pStyle w:val="Default"/>
        <w:rPr>
          <w:rFonts w:ascii="Calibri" w:hAnsi="Calibri"/>
          <w:b/>
          <w:bCs/>
          <w:color w:val="auto"/>
          <w:sz w:val="22"/>
          <w:szCs w:val="22"/>
        </w:rPr>
      </w:pPr>
    </w:p>
    <w:p w:rsidR="00704DDC" w:rsidRPr="002F6291" w:rsidRDefault="00704DDC" w:rsidP="00704DDC">
      <w:pPr>
        <w:pStyle w:val="Heading2"/>
      </w:pPr>
      <w:bookmarkStart w:id="24" w:name="_Toc485202385"/>
      <w:bookmarkStart w:id="25" w:name="_Toc485297904"/>
      <w:bookmarkStart w:id="26" w:name="_Toc440445208"/>
      <w:r w:rsidRPr="002F6291">
        <w:t>Context</w:t>
      </w:r>
      <w:bookmarkEnd w:id="24"/>
      <w:bookmarkEnd w:id="25"/>
    </w:p>
    <w:p w:rsidR="00704DDC" w:rsidRPr="002F6291" w:rsidRDefault="00704DDC" w:rsidP="00704DDC">
      <w:pPr>
        <w:spacing w:before="60" w:after="60"/>
        <w:rPr>
          <w:szCs w:val="18"/>
        </w:rPr>
      </w:pPr>
      <w:r w:rsidRPr="002F6291">
        <w:rPr>
          <w:szCs w:val="18"/>
        </w:rPr>
        <w:t>De K</w:t>
      </w:r>
      <w:r w:rsidR="00683998">
        <w:rPr>
          <w:szCs w:val="18"/>
        </w:rPr>
        <w:t xml:space="preserve">oninklijke Marechaussee (KMar) </w:t>
      </w:r>
      <w:r w:rsidRPr="002F6291">
        <w:rPr>
          <w:szCs w:val="18"/>
        </w:rPr>
        <w:t xml:space="preserve">is vanuit haar wettelijke taak actief op de terreinen veiligheid, terrorisme, internationale veiligheid en immigratie. De taakstelling wordt bepaald door nationale en internationale ontwikkelingen en wetgeving. Randvoorwaarde om haar taken met voldoende kwaliteit uit te kunnen oefenen is een uitstekende informatiepositie. De KMar is daarom begonnen met het ontwikkelen van het informatie gestuurd optreden (IGO). </w:t>
      </w:r>
      <w:r w:rsidR="00683998">
        <w:rPr>
          <w:szCs w:val="18"/>
        </w:rPr>
        <w:br/>
      </w:r>
    </w:p>
    <w:p w:rsidR="008956CC" w:rsidRDefault="00704DDC" w:rsidP="00704DDC">
      <w:pPr>
        <w:spacing w:before="60" w:after="60"/>
        <w:rPr>
          <w:szCs w:val="18"/>
        </w:rPr>
      </w:pPr>
      <w:r w:rsidRPr="002F6291">
        <w:rPr>
          <w:szCs w:val="18"/>
        </w:rPr>
        <w:t xml:space="preserve">Meer informatie over het </w:t>
      </w:r>
      <w:r w:rsidR="00683998">
        <w:rPr>
          <w:szCs w:val="18"/>
        </w:rPr>
        <w:t>de KMar en IGO</w:t>
      </w:r>
      <w:r w:rsidRPr="002F6291">
        <w:rPr>
          <w:szCs w:val="18"/>
        </w:rPr>
        <w:t xml:space="preserve"> </w:t>
      </w:r>
      <w:r w:rsidR="00683998">
        <w:rPr>
          <w:szCs w:val="18"/>
        </w:rPr>
        <w:t>i</w:t>
      </w:r>
      <w:r w:rsidRPr="002F6291">
        <w:rPr>
          <w:szCs w:val="18"/>
        </w:rPr>
        <w:t>s te vinden op de website</w:t>
      </w:r>
      <w:r w:rsidR="008956CC">
        <w:rPr>
          <w:szCs w:val="18"/>
        </w:rPr>
        <w:t>:</w:t>
      </w:r>
    </w:p>
    <w:p w:rsidR="00704DDC" w:rsidRDefault="000E7411" w:rsidP="00704DDC">
      <w:pPr>
        <w:spacing w:before="60" w:after="60"/>
        <w:rPr>
          <w:szCs w:val="18"/>
        </w:rPr>
      </w:pPr>
      <w:hyperlink r:id="rId19" w:history="1">
        <w:r w:rsidR="00683998" w:rsidRPr="00F12BBF">
          <w:rPr>
            <w:rStyle w:val="Hyperlink"/>
            <w:szCs w:val="18"/>
          </w:rPr>
          <w:t>www.defensie.nl/organisatie/marechaussee</w:t>
        </w:r>
      </w:hyperlink>
      <w:r w:rsidR="00683998">
        <w:rPr>
          <w:szCs w:val="18"/>
        </w:rPr>
        <w:t>.</w:t>
      </w:r>
    </w:p>
    <w:p w:rsidR="00704DDC" w:rsidRPr="002F6291" w:rsidRDefault="00704DDC" w:rsidP="00704DDC">
      <w:pPr>
        <w:pStyle w:val="Heading2"/>
      </w:pPr>
      <w:bookmarkStart w:id="27" w:name="_Toc485202386"/>
      <w:bookmarkStart w:id="28" w:name="_Toc485297905"/>
      <w:r w:rsidRPr="002F6291">
        <w:t>Doel</w:t>
      </w:r>
      <w:bookmarkEnd w:id="26"/>
      <w:bookmarkEnd w:id="27"/>
      <w:bookmarkEnd w:id="28"/>
    </w:p>
    <w:p w:rsidR="00704DDC" w:rsidRPr="002F6291" w:rsidRDefault="00704DDC" w:rsidP="00704DDC">
      <w:pPr>
        <w:pStyle w:val="Standard"/>
      </w:pPr>
      <w:r w:rsidRPr="002F6291">
        <w:rPr>
          <w:szCs w:val="18"/>
        </w:rPr>
        <w:t>Ter voorbereiding van de aanbesteding wordt een technische marktconsultatie gehouden. Daarmee wordt door DMO het volgende beoogd</w:t>
      </w:r>
      <w:r w:rsidRPr="002F6291">
        <w:t xml:space="preserve">: </w:t>
      </w:r>
    </w:p>
    <w:p w:rsidR="00704DDC" w:rsidRPr="002F6291" w:rsidRDefault="00704DDC" w:rsidP="00704DDC">
      <w:pPr>
        <w:pStyle w:val="Standard"/>
      </w:pPr>
    </w:p>
    <w:p w:rsidR="00704DDC" w:rsidRPr="002F6291" w:rsidRDefault="00704DDC" w:rsidP="00704DDC">
      <w:pPr>
        <w:pStyle w:val="Default"/>
        <w:numPr>
          <w:ilvl w:val="0"/>
          <w:numId w:val="36"/>
        </w:numPr>
        <w:spacing w:after="13"/>
        <w:rPr>
          <w:rFonts w:ascii="Verdana" w:hAnsi="Verdana"/>
          <w:color w:val="auto"/>
          <w:sz w:val="18"/>
          <w:szCs w:val="18"/>
        </w:rPr>
      </w:pPr>
      <w:r w:rsidRPr="002F6291">
        <w:rPr>
          <w:rFonts w:ascii="Verdana" w:hAnsi="Verdana"/>
          <w:color w:val="auto"/>
          <w:sz w:val="18"/>
          <w:szCs w:val="18"/>
        </w:rPr>
        <w:t>Inzicht verkrijgen in mogelijke leveranciers en mogelijke MCD’s ve</w:t>
      </w:r>
      <w:r w:rsidRPr="002F6291">
        <w:rPr>
          <w:rFonts w:ascii="Verdana" w:hAnsi="Verdana"/>
          <w:color w:val="auto"/>
          <w:sz w:val="18"/>
          <w:szCs w:val="18"/>
        </w:rPr>
        <w:t>r</w:t>
      </w:r>
      <w:r w:rsidRPr="002F6291">
        <w:rPr>
          <w:rFonts w:ascii="Verdana" w:hAnsi="Verdana"/>
          <w:color w:val="auto"/>
          <w:sz w:val="18"/>
          <w:szCs w:val="18"/>
        </w:rPr>
        <w:t xml:space="preserve">krijgbaar in de markt; </w:t>
      </w:r>
    </w:p>
    <w:p w:rsidR="00704DDC" w:rsidRPr="002F6291" w:rsidRDefault="00704DDC" w:rsidP="00704DDC">
      <w:pPr>
        <w:pStyle w:val="Default"/>
        <w:numPr>
          <w:ilvl w:val="0"/>
          <w:numId w:val="36"/>
        </w:numPr>
        <w:spacing w:after="13"/>
        <w:rPr>
          <w:rFonts w:ascii="Verdana" w:hAnsi="Verdana"/>
          <w:color w:val="auto"/>
          <w:sz w:val="18"/>
          <w:szCs w:val="18"/>
        </w:rPr>
      </w:pPr>
      <w:r w:rsidRPr="002F6291">
        <w:rPr>
          <w:rFonts w:ascii="Verdana" w:hAnsi="Verdana"/>
          <w:color w:val="auto"/>
          <w:sz w:val="18"/>
          <w:szCs w:val="18"/>
        </w:rPr>
        <w:t>Inzicht verkrijgen in de functionele, technische en gebruikerservari</w:t>
      </w:r>
      <w:r w:rsidRPr="002F6291">
        <w:rPr>
          <w:rFonts w:ascii="Verdana" w:hAnsi="Verdana"/>
          <w:color w:val="auto"/>
          <w:sz w:val="18"/>
          <w:szCs w:val="18"/>
        </w:rPr>
        <w:t>n</w:t>
      </w:r>
      <w:r w:rsidRPr="002F6291">
        <w:rPr>
          <w:rFonts w:ascii="Verdana" w:hAnsi="Verdana"/>
          <w:color w:val="auto"/>
          <w:sz w:val="18"/>
          <w:szCs w:val="18"/>
        </w:rPr>
        <w:t>gen van de leveranciersmarkt met MCD’s en eventuele referenties;</w:t>
      </w:r>
    </w:p>
    <w:p w:rsidR="00704DDC" w:rsidRPr="002F6291" w:rsidRDefault="00704DDC" w:rsidP="00704DDC">
      <w:pPr>
        <w:pStyle w:val="Default"/>
        <w:numPr>
          <w:ilvl w:val="0"/>
          <w:numId w:val="36"/>
        </w:numPr>
        <w:spacing w:after="13"/>
        <w:rPr>
          <w:rFonts w:ascii="Verdana" w:hAnsi="Verdana"/>
          <w:color w:val="auto"/>
          <w:sz w:val="18"/>
          <w:szCs w:val="18"/>
        </w:rPr>
      </w:pPr>
      <w:r w:rsidRPr="002F6291">
        <w:rPr>
          <w:rFonts w:ascii="Verdana" w:hAnsi="Verdana"/>
          <w:color w:val="auto"/>
          <w:sz w:val="18"/>
          <w:szCs w:val="18"/>
        </w:rPr>
        <w:t>Verzamelen van informatie ten behoeve van het opstellen van een programma van eisen, wensen en randvoorwaarden voor de te ho</w:t>
      </w:r>
      <w:r w:rsidRPr="002F6291">
        <w:rPr>
          <w:rFonts w:ascii="Verdana" w:hAnsi="Verdana"/>
          <w:color w:val="auto"/>
          <w:sz w:val="18"/>
          <w:szCs w:val="18"/>
        </w:rPr>
        <w:t>u</w:t>
      </w:r>
      <w:r w:rsidRPr="002F6291">
        <w:rPr>
          <w:rFonts w:ascii="Verdana" w:hAnsi="Verdana"/>
          <w:color w:val="auto"/>
          <w:sz w:val="18"/>
          <w:szCs w:val="18"/>
        </w:rPr>
        <w:t xml:space="preserve">den aanbesteding voor de verwerving van de MCD’s; </w:t>
      </w:r>
    </w:p>
    <w:p w:rsidR="00704DDC" w:rsidRPr="002F6291" w:rsidRDefault="00704DDC" w:rsidP="00704DDC">
      <w:pPr>
        <w:pStyle w:val="Default"/>
        <w:numPr>
          <w:ilvl w:val="0"/>
          <w:numId w:val="36"/>
        </w:numPr>
        <w:spacing w:after="13"/>
        <w:rPr>
          <w:rFonts w:ascii="Verdana" w:hAnsi="Verdana"/>
          <w:color w:val="auto"/>
          <w:sz w:val="18"/>
          <w:szCs w:val="18"/>
        </w:rPr>
      </w:pPr>
      <w:r w:rsidRPr="002F6291">
        <w:rPr>
          <w:rFonts w:ascii="Verdana" w:hAnsi="Verdana"/>
          <w:color w:val="auto"/>
          <w:sz w:val="18"/>
          <w:szCs w:val="18"/>
        </w:rPr>
        <w:t>Toetsen van de haalbaarheid, toepasbaarheid, randvoorwaarden en de risico’s bij toepassing van MCD’s.</w:t>
      </w:r>
    </w:p>
    <w:p w:rsidR="00704DDC" w:rsidRPr="002F6291" w:rsidRDefault="00704DDC" w:rsidP="00704DDC">
      <w:pPr>
        <w:pStyle w:val="Heading2"/>
      </w:pPr>
      <w:bookmarkStart w:id="29" w:name="_Toc440445210"/>
      <w:bookmarkStart w:id="30" w:name="_Toc485202387"/>
      <w:bookmarkStart w:id="31" w:name="_Toc485297906"/>
      <w:r w:rsidRPr="002F6291">
        <w:t>Procedure</w:t>
      </w:r>
      <w:bookmarkEnd w:id="29"/>
      <w:bookmarkEnd w:id="30"/>
      <w:bookmarkEnd w:id="31"/>
    </w:p>
    <w:p w:rsidR="00704DDC" w:rsidRPr="002F6291" w:rsidRDefault="00704DDC" w:rsidP="00704DDC">
      <w:pPr>
        <w:pStyle w:val="Standard"/>
      </w:pPr>
      <w:r w:rsidRPr="002F6291">
        <w:t xml:space="preserve">De </w:t>
      </w:r>
      <w:r w:rsidR="00A174AB">
        <w:t>gevraagde informatie</w:t>
      </w:r>
      <w:r w:rsidRPr="002F6291">
        <w:t xml:space="preserve"> vermeld onder paragraaf 5.1, 5.2, 5.3 en 5.4 moet schriftelijk door de potentiele inschrijver worden </w:t>
      </w:r>
      <w:r w:rsidR="00A174AB">
        <w:t>ingediend</w:t>
      </w:r>
      <w:r w:rsidRPr="002F6291">
        <w:t xml:space="preserve">. Deze </w:t>
      </w:r>
      <w:r w:rsidR="00A174AB">
        <w:t xml:space="preserve">informatie heeft betrekking </w:t>
      </w:r>
      <w:r w:rsidRPr="002F6291">
        <w:t>op de software en de functies van de MCD’s.</w:t>
      </w:r>
    </w:p>
    <w:p w:rsidR="00704DDC" w:rsidRPr="002F6291" w:rsidRDefault="00704DDC" w:rsidP="00704DDC">
      <w:pPr>
        <w:pStyle w:val="Heading3"/>
      </w:pPr>
      <w:bookmarkStart w:id="32" w:name="_Toc485202388"/>
      <w:bookmarkStart w:id="33" w:name="_Toc485297907"/>
      <w:r w:rsidRPr="002F6291">
        <w:t>Uitdiepend gesprek</w:t>
      </w:r>
      <w:bookmarkEnd w:id="32"/>
      <w:bookmarkEnd w:id="33"/>
    </w:p>
    <w:p w:rsidR="00704DDC" w:rsidRPr="002F6291" w:rsidRDefault="00704DDC" w:rsidP="00704DDC">
      <w:pPr>
        <w:pStyle w:val="Standard"/>
      </w:pPr>
      <w:r w:rsidRPr="002F6291">
        <w:t xml:space="preserve">Op basis van de schriftelijke beantwoording vindt daarna ook een individueel uitdiepend gesprek van maximaal dertig (30) minuten plaats, waarbij betreffende MCD’s ook getoond en gedemonstreerd kunnen worden. De reacties van de marktpartijen op de vragen en de resultaten van het uitdiepend gesprek en de demonstratie van de MCD’s worden door DMO gebruikt ter voorbereiding op de aanbesteding. </w:t>
      </w:r>
    </w:p>
    <w:p w:rsidR="00704DDC" w:rsidRPr="002F6291" w:rsidRDefault="00704DDC" w:rsidP="00704DDC">
      <w:pPr>
        <w:pStyle w:val="Heading3"/>
      </w:pPr>
      <w:bookmarkStart w:id="34" w:name="_Toc485202389"/>
      <w:bookmarkStart w:id="35" w:name="_Toc485297908"/>
      <w:r w:rsidRPr="002F6291">
        <w:t>Verslaglegging</w:t>
      </w:r>
      <w:bookmarkEnd w:id="34"/>
      <w:bookmarkEnd w:id="35"/>
    </w:p>
    <w:p w:rsidR="00704DDC" w:rsidRPr="002F6291" w:rsidRDefault="00704DDC" w:rsidP="00704DDC">
      <w:pPr>
        <w:pStyle w:val="Standard"/>
      </w:pPr>
      <w:r w:rsidRPr="002F6291">
        <w:t xml:space="preserve">Van de gesprekken worden afzonderlijke en vertrouwelijke verslagen gemaakt. Het verslag wordt door </w:t>
      </w:r>
      <w:r w:rsidRPr="003B43CB">
        <w:t xml:space="preserve">DMO vertrouwelijk ter goedkeuring overlegd aan de desbetreffende deelnemende marktpartij. </w:t>
      </w:r>
      <w:r w:rsidR="00E557A4" w:rsidRPr="003B43CB">
        <w:t xml:space="preserve">De deelnemende marktpartijen krijgen daarmee de gelegenheid eventuele onjuistheden te corrigeren. </w:t>
      </w:r>
      <w:r w:rsidRPr="003B43CB">
        <w:t xml:space="preserve">De resultaten van de marktconsultatie zullen in een geanonimiseerd verslag opgenomen </w:t>
      </w:r>
      <w:r w:rsidRPr="002F6291">
        <w:t xml:space="preserve">worden in de aanbestedingsdocumenten en deze zijn dus openbaar. </w:t>
      </w:r>
    </w:p>
    <w:p w:rsidR="00704DDC" w:rsidRPr="002F6291" w:rsidRDefault="00704DDC" w:rsidP="00704DDC">
      <w:pPr>
        <w:pStyle w:val="Heading3"/>
      </w:pPr>
      <w:bookmarkStart w:id="36" w:name="_Toc485202390"/>
      <w:bookmarkStart w:id="37" w:name="_Toc485297909"/>
      <w:r w:rsidRPr="002F6291">
        <w:lastRenderedPageBreak/>
        <w:t>Disclaimer</w:t>
      </w:r>
      <w:bookmarkEnd w:id="36"/>
      <w:bookmarkEnd w:id="37"/>
    </w:p>
    <w:p w:rsidR="00704DDC" w:rsidRPr="002F6291" w:rsidRDefault="00704DDC" w:rsidP="00704DDC">
      <w:pPr>
        <w:pStyle w:val="Standard"/>
      </w:pPr>
      <w:r w:rsidRPr="002F6291">
        <w:t xml:space="preserve">DMO benadrukt dat deze technische marktconsultatie geen onderdeel uitmaakt van de aanbesteding en er geen rechten aan kunnen worden ontleend. Verkregen inzichten uit de marktconsultatie gebruikt DMO (waar relevant) in de voorbereiding van de aanbesteding en de aanbestedingsstukken. DMO behoudt zich het recht voor om deze inzichten niet of niet volledig te gebruiken. </w:t>
      </w:r>
    </w:p>
    <w:p w:rsidR="00704DDC" w:rsidRPr="002F6291" w:rsidRDefault="00704DDC" w:rsidP="00704DDC">
      <w:pPr>
        <w:pStyle w:val="Heading2"/>
      </w:pPr>
      <w:bookmarkStart w:id="38" w:name="_Toc440445211"/>
      <w:bookmarkStart w:id="39" w:name="_Toc485202391"/>
      <w:bookmarkStart w:id="40" w:name="_Toc485297910"/>
      <w:r w:rsidRPr="002F6291">
        <w:t>Vertrouwelijkheid</w:t>
      </w:r>
      <w:bookmarkEnd w:id="38"/>
      <w:bookmarkEnd w:id="39"/>
      <w:bookmarkEnd w:id="40"/>
    </w:p>
    <w:p w:rsidR="00704DDC" w:rsidRPr="002F6291" w:rsidRDefault="00704DDC" w:rsidP="00704DDC">
      <w:pPr>
        <w:pStyle w:val="Standard"/>
      </w:pPr>
      <w:r w:rsidRPr="002F6291">
        <w:t xml:space="preserve">DMO behandelt de input van deelnemende marktpartijen vertrouwelijk. DMO toont deze informatie uitsluitend aan medewerkers en adviseurs die direct bij de marktconsultatie en/of de aanbestedingsprocedure zijn betrokken, tenzij DMO op grond van wettelijke voorschriften gehouden is tot verdergaande bekendmaking. </w:t>
      </w:r>
    </w:p>
    <w:p w:rsidR="00704DDC" w:rsidRPr="002F6291" w:rsidRDefault="00704DDC" w:rsidP="00704DDC">
      <w:pPr>
        <w:pStyle w:val="Standard"/>
      </w:pPr>
    </w:p>
    <w:p w:rsidR="00704DDC" w:rsidRPr="002F6291" w:rsidRDefault="00704DDC" w:rsidP="00704DDC">
      <w:pPr>
        <w:pStyle w:val="Standard"/>
      </w:pPr>
      <w:r w:rsidRPr="002F6291">
        <w:t>DMO is wel gerechtigd de verstrekte informatie te gebruiken ten behoeve van het opstellen van de aanbestedingsdocumenten. DMO neemt geen specifieke verwijzingen naar deelnemers of commercieel gevoelige informatie op in de aanbestedingsstukken.</w:t>
      </w:r>
    </w:p>
    <w:p w:rsidR="00704DDC" w:rsidRPr="002F6291" w:rsidRDefault="00704DDC" w:rsidP="00704DDC">
      <w:pPr>
        <w:pStyle w:val="Heading2"/>
      </w:pPr>
      <w:bookmarkStart w:id="41" w:name="_Toc440445212"/>
      <w:bookmarkStart w:id="42" w:name="_Toc485202392"/>
      <w:bookmarkStart w:id="43" w:name="_Toc485297911"/>
      <w:r w:rsidRPr="002F6291">
        <w:t>Voorwaarden, uitgangspunten en verplichtingen</w:t>
      </w:r>
      <w:bookmarkEnd w:id="41"/>
      <w:bookmarkEnd w:id="42"/>
      <w:bookmarkEnd w:id="43"/>
    </w:p>
    <w:p w:rsidR="00704DDC" w:rsidRPr="002F6291" w:rsidRDefault="00704DDC" w:rsidP="00704DDC">
      <w:pPr>
        <w:pStyle w:val="Standard"/>
      </w:pPr>
      <w:r w:rsidRPr="002F6291">
        <w:t xml:space="preserve">Bij deze technische marktconsultatie zullen de algemene principes van het aanbestedingsrecht worden gehanteerd. Dat betekent concreet: het in acht nemen van transparantie, non-discriminatie en objectiviteit. </w:t>
      </w:r>
    </w:p>
    <w:p w:rsidR="00704DDC" w:rsidRPr="002F6291" w:rsidRDefault="00704DDC" w:rsidP="00704DDC">
      <w:pPr>
        <w:pStyle w:val="Standard"/>
      </w:pPr>
    </w:p>
    <w:p w:rsidR="00704DDC" w:rsidRPr="002F6291" w:rsidRDefault="00704DDC" w:rsidP="00704DDC">
      <w:pPr>
        <w:pStyle w:val="Standard"/>
      </w:pPr>
      <w:r w:rsidRPr="002F6291">
        <w:t xml:space="preserve">Deelname aan de technische marktconsultatie is niet verplicht en schept ook geen verplichtingen voor de potentiële inschrijvers jegens DMO. Anderzijds is DMO niet verplicht om de verkregen informatie toe te passen. Partijen kunnen geen rechten ontlenen aan de informatie die tijdens de technische marktconsultatie beschikbaar gesteld wordt. Er kan geen aanspraak worden gemaakt op vergoeding van kosten die gemaakt zijn voor deelname aan de technische marktconsultatie. </w:t>
      </w:r>
    </w:p>
    <w:p w:rsidR="00704DDC" w:rsidRPr="002F6291" w:rsidRDefault="00704DDC" w:rsidP="00704DDC">
      <w:pPr>
        <w:pStyle w:val="Default"/>
        <w:rPr>
          <w:rFonts w:ascii="Calibri" w:hAnsi="Calibri"/>
          <w:color w:val="auto"/>
          <w:sz w:val="22"/>
          <w:szCs w:val="22"/>
        </w:rPr>
      </w:pPr>
    </w:p>
    <w:p w:rsidR="00704DDC" w:rsidRPr="002F6291" w:rsidRDefault="00704DDC" w:rsidP="00704DDC">
      <w:pPr>
        <w:pStyle w:val="Default"/>
        <w:rPr>
          <w:rFonts w:ascii="Calibri" w:hAnsi="Calibri"/>
          <w:color w:val="auto"/>
          <w:sz w:val="22"/>
          <w:szCs w:val="22"/>
        </w:rPr>
      </w:pPr>
      <w:r w:rsidRPr="002F6291">
        <w:rPr>
          <w:rFonts w:ascii="Calibri" w:hAnsi="Calibri"/>
          <w:color w:val="auto"/>
          <w:sz w:val="22"/>
          <w:szCs w:val="22"/>
        </w:rPr>
        <w:t xml:space="preserve">DMO behoudt zich het recht voor om: </w:t>
      </w:r>
    </w:p>
    <w:p w:rsidR="00704DDC" w:rsidRPr="002F6291" w:rsidRDefault="00704DDC" w:rsidP="00704DDC">
      <w:pPr>
        <w:pStyle w:val="Standard"/>
        <w:numPr>
          <w:ilvl w:val="0"/>
          <w:numId w:val="38"/>
        </w:numPr>
      </w:pPr>
      <w:r w:rsidRPr="002F6291">
        <w:t xml:space="preserve">de planning zoals die opgenomen is in dit document te wijzigen; </w:t>
      </w:r>
    </w:p>
    <w:p w:rsidR="00704DDC" w:rsidRPr="002F6291" w:rsidRDefault="00704DDC" w:rsidP="00704DDC">
      <w:pPr>
        <w:pStyle w:val="Standard"/>
        <w:numPr>
          <w:ilvl w:val="0"/>
          <w:numId w:val="38"/>
        </w:numPr>
      </w:pPr>
      <w:r w:rsidRPr="002F6291">
        <w:t xml:space="preserve">de marktconsultatie tijdelijk of definitief te staken; </w:t>
      </w:r>
    </w:p>
    <w:p w:rsidR="00704DDC" w:rsidRPr="002F6291" w:rsidRDefault="00704DDC" w:rsidP="00704DDC">
      <w:pPr>
        <w:pStyle w:val="Standard"/>
        <w:numPr>
          <w:ilvl w:val="0"/>
          <w:numId w:val="38"/>
        </w:numPr>
      </w:pPr>
      <w:r w:rsidRPr="002F6291">
        <w:t xml:space="preserve">naar aanleiding van deze marktconsultatie te besluiten (voorlopig) geen aanbesteding te houden of de aanbesteding qua inhoud anders in te richten. </w:t>
      </w:r>
    </w:p>
    <w:p w:rsidR="00704DDC" w:rsidRPr="002F6291" w:rsidRDefault="00704DDC" w:rsidP="00704DDC">
      <w:pPr>
        <w:spacing w:after="240"/>
        <w:rPr>
          <w:b/>
        </w:rPr>
      </w:pPr>
    </w:p>
    <w:p w:rsidR="00704DDC" w:rsidRDefault="00704DDC" w:rsidP="00704DDC">
      <w:pPr>
        <w:pStyle w:val="Heading1"/>
      </w:pPr>
      <w:bookmarkStart w:id="44" w:name="_Toc440445213"/>
      <w:bookmarkStart w:id="45" w:name="_Toc485202393"/>
      <w:bookmarkStart w:id="46" w:name="_Toc485297912"/>
      <w:r w:rsidRPr="002F6291">
        <w:lastRenderedPageBreak/>
        <w:t>Planning</w:t>
      </w:r>
      <w:bookmarkEnd w:id="44"/>
      <w:bookmarkEnd w:id="45"/>
      <w:bookmarkEnd w:id="46"/>
      <w:r w:rsidRPr="002F6291">
        <w:tab/>
      </w:r>
    </w:p>
    <w:tbl>
      <w:tblPr>
        <w:tblStyle w:val="MediumList2"/>
        <w:tblW w:w="0" w:type="auto"/>
        <w:tblLook w:val="04A0" w:firstRow="1" w:lastRow="0" w:firstColumn="1" w:lastColumn="0" w:noHBand="0" w:noVBand="1"/>
      </w:tblPr>
      <w:tblGrid>
        <w:gridCol w:w="2763"/>
        <w:gridCol w:w="2290"/>
        <w:gridCol w:w="2290"/>
      </w:tblGrid>
      <w:tr w:rsidR="00A174AB" w:rsidTr="00A174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3" w:type="dxa"/>
          </w:tcPr>
          <w:p w:rsidR="00A174AB" w:rsidRPr="00A174AB" w:rsidRDefault="00A174AB" w:rsidP="00A174AB">
            <w:pPr>
              <w:rPr>
                <w:b/>
              </w:rPr>
            </w:pPr>
            <w:r w:rsidRPr="00A174AB">
              <w:rPr>
                <w:b/>
              </w:rPr>
              <w:t>Stap</w:t>
            </w:r>
            <w:r>
              <w:rPr>
                <w:b/>
              </w:rPr>
              <w:t>pen</w:t>
            </w:r>
          </w:p>
        </w:tc>
        <w:tc>
          <w:tcPr>
            <w:tcW w:w="2290" w:type="dxa"/>
          </w:tcPr>
          <w:p w:rsidR="00A174AB" w:rsidRPr="00A174AB" w:rsidRDefault="00A174AB" w:rsidP="00A174AB">
            <w:pPr>
              <w:jc w:val="center"/>
              <w:cnfStyle w:val="100000000000" w:firstRow="1" w:lastRow="0" w:firstColumn="0" w:lastColumn="0" w:oddVBand="0" w:evenVBand="0" w:oddHBand="0" w:evenHBand="0" w:firstRowFirstColumn="0" w:firstRowLastColumn="0" w:lastRowFirstColumn="0" w:lastRowLastColumn="0"/>
              <w:rPr>
                <w:b/>
              </w:rPr>
            </w:pPr>
            <w:r w:rsidRPr="00A174AB">
              <w:rPr>
                <w:b/>
              </w:rPr>
              <w:t>Startdatum</w:t>
            </w:r>
          </w:p>
        </w:tc>
        <w:tc>
          <w:tcPr>
            <w:tcW w:w="2290" w:type="dxa"/>
          </w:tcPr>
          <w:p w:rsidR="00A174AB" w:rsidRPr="00A174AB" w:rsidRDefault="00A174AB" w:rsidP="00A174AB">
            <w:pPr>
              <w:jc w:val="center"/>
              <w:cnfStyle w:val="100000000000" w:firstRow="1" w:lastRow="0" w:firstColumn="0" w:lastColumn="0" w:oddVBand="0" w:evenVBand="0" w:oddHBand="0" w:evenHBand="0" w:firstRowFirstColumn="0" w:firstRowLastColumn="0" w:lastRowFirstColumn="0" w:lastRowLastColumn="0"/>
              <w:rPr>
                <w:b/>
              </w:rPr>
            </w:pPr>
            <w:r w:rsidRPr="00A174AB">
              <w:rPr>
                <w:b/>
              </w:rPr>
              <w:t>Einddatum</w:t>
            </w:r>
          </w:p>
        </w:tc>
      </w:tr>
      <w:tr w:rsidR="00A174AB" w:rsidTr="00A17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3" w:type="dxa"/>
          </w:tcPr>
          <w:p w:rsidR="00A174AB" w:rsidRPr="002F6291" w:rsidRDefault="00A174AB" w:rsidP="00A174AB">
            <w:pPr>
              <w:rPr>
                <w:b/>
              </w:rPr>
            </w:pPr>
            <w:r w:rsidRPr="002F6291">
              <w:t>Publicatie technische marktconsultatie</w:t>
            </w:r>
          </w:p>
        </w:tc>
        <w:tc>
          <w:tcPr>
            <w:tcW w:w="2290" w:type="dxa"/>
          </w:tcPr>
          <w:p w:rsidR="00A174AB" w:rsidRDefault="00A7187D" w:rsidP="00A7187D">
            <w:pPr>
              <w:jc w:val="center"/>
              <w:cnfStyle w:val="000000100000" w:firstRow="0" w:lastRow="0" w:firstColumn="0" w:lastColumn="0" w:oddVBand="0" w:evenVBand="0" w:oddHBand="1" w:evenHBand="0" w:firstRowFirstColumn="0" w:firstRowLastColumn="0" w:lastRowFirstColumn="0" w:lastRowLastColumn="0"/>
            </w:pPr>
            <w:r>
              <w:t>20</w:t>
            </w:r>
            <w:r w:rsidR="00A174AB">
              <w:t xml:space="preserve"> juni 2017</w:t>
            </w:r>
          </w:p>
        </w:tc>
        <w:tc>
          <w:tcPr>
            <w:tcW w:w="2290" w:type="dxa"/>
          </w:tcPr>
          <w:p w:rsidR="00A174AB" w:rsidRDefault="00A174AB" w:rsidP="00A174AB">
            <w:pPr>
              <w:jc w:val="center"/>
              <w:cnfStyle w:val="000000100000" w:firstRow="0" w:lastRow="0" w:firstColumn="0" w:lastColumn="0" w:oddVBand="0" w:evenVBand="0" w:oddHBand="1" w:evenHBand="0" w:firstRowFirstColumn="0" w:firstRowLastColumn="0" w:lastRowFirstColumn="0" w:lastRowLastColumn="0"/>
            </w:pPr>
            <w:r>
              <w:t>-</w:t>
            </w:r>
          </w:p>
        </w:tc>
      </w:tr>
      <w:tr w:rsidR="00A174AB" w:rsidTr="00A174AB">
        <w:tc>
          <w:tcPr>
            <w:cnfStyle w:val="001000000000" w:firstRow="0" w:lastRow="0" w:firstColumn="1" w:lastColumn="0" w:oddVBand="0" w:evenVBand="0" w:oddHBand="0" w:evenHBand="0" w:firstRowFirstColumn="0" w:firstRowLastColumn="0" w:lastRowFirstColumn="0" w:lastRowLastColumn="0"/>
            <w:tcW w:w="2763" w:type="dxa"/>
          </w:tcPr>
          <w:p w:rsidR="00A174AB" w:rsidRPr="002F6291" w:rsidRDefault="00A174AB" w:rsidP="00A174AB">
            <w:pPr>
              <w:rPr>
                <w:b/>
              </w:rPr>
            </w:pPr>
            <w:r w:rsidRPr="002F6291">
              <w:t>Mogelijkheden tot het stellen van vragen</w:t>
            </w:r>
          </w:p>
        </w:tc>
        <w:tc>
          <w:tcPr>
            <w:tcW w:w="2290" w:type="dxa"/>
          </w:tcPr>
          <w:p w:rsidR="00A174AB" w:rsidRDefault="00A7187D" w:rsidP="00A7187D">
            <w:pPr>
              <w:jc w:val="center"/>
              <w:cnfStyle w:val="000000000000" w:firstRow="0" w:lastRow="0" w:firstColumn="0" w:lastColumn="0" w:oddVBand="0" w:evenVBand="0" w:oddHBand="0" w:evenHBand="0" w:firstRowFirstColumn="0" w:firstRowLastColumn="0" w:lastRowFirstColumn="0" w:lastRowLastColumn="0"/>
            </w:pPr>
            <w:r>
              <w:t>20</w:t>
            </w:r>
            <w:r w:rsidR="00A174AB">
              <w:t xml:space="preserve"> juni 2017</w:t>
            </w:r>
          </w:p>
        </w:tc>
        <w:tc>
          <w:tcPr>
            <w:tcW w:w="2290" w:type="dxa"/>
          </w:tcPr>
          <w:p w:rsidR="00A174AB" w:rsidRDefault="00A174AB" w:rsidP="00A174AB">
            <w:pPr>
              <w:jc w:val="center"/>
              <w:cnfStyle w:val="000000000000" w:firstRow="0" w:lastRow="0" w:firstColumn="0" w:lastColumn="0" w:oddVBand="0" w:evenVBand="0" w:oddHBand="0" w:evenHBand="0" w:firstRowFirstColumn="0" w:firstRowLastColumn="0" w:lastRowFirstColumn="0" w:lastRowLastColumn="0"/>
            </w:pPr>
            <w:r>
              <w:t>28 juni 2017</w:t>
            </w:r>
          </w:p>
        </w:tc>
      </w:tr>
      <w:tr w:rsidR="00A174AB" w:rsidTr="00A17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3" w:type="dxa"/>
          </w:tcPr>
          <w:p w:rsidR="00A174AB" w:rsidRPr="002F6291" w:rsidRDefault="00A174AB" w:rsidP="00A174AB">
            <w:pPr>
              <w:rPr>
                <w:b/>
              </w:rPr>
            </w:pPr>
            <w:r w:rsidRPr="002F6291">
              <w:t>Beantwoording van de gestelde vragen</w:t>
            </w:r>
          </w:p>
        </w:tc>
        <w:tc>
          <w:tcPr>
            <w:tcW w:w="2290" w:type="dxa"/>
          </w:tcPr>
          <w:p w:rsidR="00A174AB" w:rsidRDefault="00A174AB" w:rsidP="00A174AB">
            <w:pPr>
              <w:jc w:val="center"/>
              <w:cnfStyle w:val="000000100000" w:firstRow="0" w:lastRow="0" w:firstColumn="0" w:lastColumn="0" w:oddVBand="0" w:evenVBand="0" w:oddHBand="1" w:evenHBand="0" w:firstRowFirstColumn="0" w:firstRowLastColumn="0" w:lastRowFirstColumn="0" w:lastRowLastColumn="0"/>
            </w:pPr>
            <w:r>
              <w:t>28 juni 2017</w:t>
            </w:r>
          </w:p>
        </w:tc>
        <w:tc>
          <w:tcPr>
            <w:tcW w:w="2290" w:type="dxa"/>
          </w:tcPr>
          <w:p w:rsidR="00A174AB" w:rsidRDefault="00A174AB" w:rsidP="00A174AB">
            <w:pPr>
              <w:jc w:val="center"/>
              <w:cnfStyle w:val="000000100000" w:firstRow="0" w:lastRow="0" w:firstColumn="0" w:lastColumn="0" w:oddVBand="0" w:evenVBand="0" w:oddHBand="1" w:evenHBand="0" w:firstRowFirstColumn="0" w:firstRowLastColumn="0" w:lastRowFirstColumn="0" w:lastRowLastColumn="0"/>
            </w:pPr>
            <w:r>
              <w:t>5 juli 2017</w:t>
            </w:r>
          </w:p>
        </w:tc>
      </w:tr>
      <w:tr w:rsidR="00A174AB" w:rsidTr="00A174AB">
        <w:tc>
          <w:tcPr>
            <w:cnfStyle w:val="001000000000" w:firstRow="0" w:lastRow="0" w:firstColumn="1" w:lastColumn="0" w:oddVBand="0" w:evenVBand="0" w:oddHBand="0" w:evenHBand="0" w:firstRowFirstColumn="0" w:firstRowLastColumn="0" w:lastRowFirstColumn="0" w:lastRowLastColumn="0"/>
            <w:tcW w:w="2763" w:type="dxa"/>
          </w:tcPr>
          <w:p w:rsidR="00A174AB" w:rsidRPr="002F6291" w:rsidRDefault="00A174AB" w:rsidP="00A174AB">
            <w:r w:rsidRPr="002F6291">
              <w:t>Gesprekken en demonstratie door de respondenten</w:t>
            </w:r>
          </w:p>
        </w:tc>
        <w:tc>
          <w:tcPr>
            <w:tcW w:w="2290" w:type="dxa"/>
          </w:tcPr>
          <w:p w:rsidR="00A174AB" w:rsidRDefault="00A174AB" w:rsidP="00A174AB">
            <w:pPr>
              <w:jc w:val="center"/>
              <w:cnfStyle w:val="000000000000" w:firstRow="0" w:lastRow="0" w:firstColumn="0" w:lastColumn="0" w:oddVBand="0" w:evenVBand="0" w:oddHBand="0" w:evenHBand="0" w:firstRowFirstColumn="0" w:firstRowLastColumn="0" w:lastRowFirstColumn="0" w:lastRowLastColumn="0"/>
            </w:pPr>
            <w:r>
              <w:t>10 juli 2017</w:t>
            </w:r>
          </w:p>
        </w:tc>
        <w:tc>
          <w:tcPr>
            <w:tcW w:w="2290" w:type="dxa"/>
          </w:tcPr>
          <w:p w:rsidR="00A174AB" w:rsidRDefault="00A174AB" w:rsidP="00A174AB">
            <w:pPr>
              <w:jc w:val="center"/>
              <w:cnfStyle w:val="000000000000" w:firstRow="0" w:lastRow="0" w:firstColumn="0" w:lastColumn="0" w:oddVBand="0" w:evenVBand="0" w:oddHBand="0" w:evenHBand="0" w:firstRowFirstColumn="0" w:firstRowLastColumn="0" w:lastRowFirstColumn="0" w:lastRowLastColumn="0"/>
            </w:pPr>
          </w:p>
        </w:tc>
      </w:tr>
    </w:tbl>
    <w:p w:rsidR="00A174AB" w:rsidRDefault="00A174AB" w:rsidP="00A174AB"/>
    <w:p w:rsidR="00704DDC" w:rsidRPr="002F6291" w:rsidRDefault="00704DDC" w:rsidP="00704DDC">
      <w:pPr>
        <w:spacing w:after="0"/>
        <w:ind w:left="170"/>
      </w:pPr>
    </w:p>
    <w:tbl>
      <w:tblPr>
        <w:tblStyle w:val="TableGrid"/>
        <w:tblW w:w="0" w:type="auto"/>
        <w:tblLayout w:type="fixed"/>
        <w:tblLook w:val="04A0" w:firstRow="1" w:lastRow="0" w:firstColumn="1" w:lastColumn="0" w:noHBand="0" w:noVBand="1"/>
      </w:tblPr>
      <w:tblGrid>
        <w:gridCol w:w="2763"/>
        <w:gridCol w:w="756"/>
        <w:gridCol w:w="756"/>
        <w:gridCol w:w="756"/>
        <w:gridCol w:w="756"/>
        <w:gridCol w:w="756"/>
        <w:gridCol w:w="756"/>
      </w:tblGrid>
      <w:tr w:rsidR="00704DDC" w:rsidRPr="002F6291" w:rsidTr="003436BF">
        <w:trPr>
          <w:cantSplit/>
          <w:trHeight w:val="395"/>
        </w:trPr>
        <w:tc>
          <w:tcPr>
            <w:tcW w:w="2763" w:type="dxa"/>
            <w:tcBorders>
              <w:top w:val="nil"/>
              <w:left w:val="nil"/>
              <w:bottom w:val="nil"/>
            </w:tcBorders>
          </w:tcPr>
          <w:p w:rsidR="00704DDC" w:rsidRPr="002F6291" w:rsidRDefault="00704DDC" w:rsidP="00C72563">
            <w:pPr>
              <w:rPr>
                <w:b/>
              </w:rPr>
            </w:pPr>
            <w:r w:rsidRPr="002F6291">
              <w:rPr>
                <w:b/>
              </w:rPr>
              <w:t>Stappen</w:t>
            </w:r>
          </w:p>
        </w:tc>
        <w:tc>
          <w:tcPr>
            <w:tcW w:w="756" w:type="dxa"/>
            <w:tcBorders>
              <w:bottom w:val="single" w:sz="4" w:space="0" w:color="000000"/>
            </w:tcBorders>
            <w:vAlign w:val="center"/>
          </w:tcPr>
          <w:p w:rsidR="00704DDC" w:rsidRPr="002F6291" w:rsidRDefault="00704DDC" w:rsidP="003436BF">
            <w:pPr>
              <w:spacing w:after="0"/>
              <w:jc w:val="center"/>
              <w:rPr>
                <w:b/>
              </w:rPr>
            </w:pPr>
            <w:r w:rsidRPr="002F6291">
              <w:rPr>
                <w:b/>
              </w:rPr>
              <w:t>12  jun</w:t>
            </w:r>
            <w:r w:rsidR="00A174AB">
              <w:rPr>
                <w:b/>
              </w:rPr>
              <w:t>i</w:t>
            </w:r>
          </w:p>
        </w:tc>
        <w:tc>
          <w:tcPr>
            <w:tcW w:w="756" w:type="dxa"/>
            <w:tcBorders>
              <w:bottom w:val="single" w:sz="4" w:space="0" w:color="000000"/>
            </w:tcBorders>
            <w:vAlign w:val="center"/>
          </w:tcPr>
          <w:p w:rsidR="00704DDC" w:rsidRPr="002F6291" w:rsidRDefault="00A7187D" w:rsidP="003436BF">
            <w:pPr>
              <w:spacing w:after="0"/>
              <w:jc w:val="center"/>
              <w:rPr>
                <w:b/>
              </w:rPr>
            </w:pPr>
            <w:r>
              <w:rPr>
                <w:b/>
              </w:rPr>
              <w:t>20</w:t>
            </w:r>
            <w:r w:rsidR="00704DDC" w:rsidRPr="002F6291">
              <w:rPr>
                <w:b/>
              </w:rPr>
              <w:t xml:space="preserve"> jun</w:t>
            </w:r>
            <w:r w:rsidR="00A174AB">
              <w:rPr>
                <w:b/>
              </w:rPr>
              <w:t>i</w:t>
            </w:r>
          </w:p>
        </w:tc>
        <w:tc>
          <w:tcPr>
            <w:tcW w:w="756" w:type="dxa"/>
            <w:tcBorders>
              <w:bottom w:val="single" w:sz="4" w:space="0" w:color="000000"/>
            </w:tcBorders>
            <w:vAlign w:val="center"/>
          </w:tcPr>
          <w:p w:rsidR="00704DDC" w:rsidRPr="002F6291" w:rsidRDefault="00704DDC" w:rsidP="003436BF">
            <w:pPr>
              <w:spacing w:after="0"/>
              <w:jc w:val="center"/>
              <w:rPr>
                <w:b/>
              </w:rPr>
            </w:pPr>
            <w:r w:rsidRPr="002F6291">
              <w:rPr>
                <w:b/>
              </w:rPr>
              <w:t>26 juni</w:t>
            </w:r>
          </w:p>
        </w:tc>
        <w:tc>
          <w:tcPr>
            <w:tcW w:w="756" w:type="dxa"/>
            <w:tcBorders>
              <w:bottom w:val="single" w:sz="4" w:space="0" w:color="000000"/>
            </w:tcBorders>
            <w:vAlign w:val="center"/>
          </w:tcPr>
          <w:p w:rsidR="00704DDC" w:rsidRPr="002F6291" w:rsidRDefault="00A174AB" w:rsidP="003436BF">
            <w:pPr>
              <w:spacing w:after="0"/>
              <w:jc w:val="center"/>
              <w:rPr>
                <w:b/>
              </w:rPr>
            </w:pPr>
            <w:r>
              <w:rPr>
                <w:b/>
              </w:rPr>
              <w:t xml:space="preserve">03 </w:t>
            </w:r>
            <w:r w:rsidR="00704DDC" w:rsidRPr="002F6291">
              <w:rPr>
                <w:b/>
              </w:rPr>
              <w:t>jul</w:t>
            </w:r>
            <w:r>
              <w:rPr>
                <w:b/>
              </w:rPr>
              <w:t>i</w:t>
            </w:r>
          </w:p>
        </w:tc>
        <w:tc>
          <w:tcPr>
            <w:tcW w:w="756" w:type="dxa"/>
            <w:tcBorders>
              <w:bottom w:val="single" w:sz="4" w:space="0" w:color="000000"/>
            </w:tcBorders>
            <w:vAlign w:val="center"/>
          </w:tcPr>
          <w:p w:rsidR="00A174AB" w:rsidRPr="002F6291" w:rsidRDefault="00704DDC" w:rsidP="003436BF">
            <w:pPr>
              <w:spacing w:after="0"/>
              <w:jc w:val="center"/>
              <w:rPr>
                <w:b/>
              </w:rPr>
            </w:pPr>
            <w:r w:rsidRPr="002F6291">
              <w:rPr>
                <w:b/>
              </w:rPr>
              <w:t>10</w:t>
            </w:r>
            <w:r w:rsidRPr="002F6291">
              <w:rPr>
                <w:b/>
              </w:rPr>
              <w:br/>
              <w:t>jul</w:t>
            </w:r>
            <w:r w:rsidR="00A174AB">
              <w:rPr>
                <w:b/>
              </w:rPr>
              <w:t>i</w:t>
            </w:r>
          </w:p>
        </w:tc>
        <w:tc>
          <w:tcPr>
            <w:tcW w:w="756" w:type="dxa"/>
            <w:tcBorders>
              <w:bottom w:val="single" w:sz="4" w:space="0" w:color="000000"/>
            </w:tcBorders>
            <w:vAlign w:val="center"/>
          </w:tcPr>
          <w:p w:rsidR="00704DDC" w:rsidRPr="002F6291" w:rsidRDefault="00704DDC" w:rsidP="003436BF">
            <w:pPr>
              <w:spacing w:after="0"/>
              <w:jc w:val="center"/>
              <w:rPr>
                <w:b/>
              </w:rPr>
            </w:pPr>
            <w:r w:rsidRPr="002F6291">
              <w:rPr>
                <w:b/>
              </w:rPr>
              <w:t>17</w:t>
            </w:r>
            <w:r w:rsidRPr="002F6291">
              <w:rPr>
                <w:b/>
              </w:rPr>
              <w:br/>
              <w:t>jul</w:t>
            </w:r>
            <w:r w:rsidR="00A174AB">
              <w:rPr>
                <w:b/>
              </w:rPr>
              <w:t>i</w:t>
            </w:r>
          </w:p>
        </w:tc>
      </w:tr>
      <w:tr w:rsidR="00A174AB" w:rsidRPr="002F6291" w:rsidTr="003436BF">
        <w:trPr>
          <w:cantSplit/>
          <w:trHeight w:val="190"/>
        </w:trPr>
        <w:tc>
          <w:tcPr>
            <w:tcW w:w="2763" w:type="dxa"/>
            <w:tcBorders>
              <w:top w:val="nil"/>
              <w:left w:val="nil"/>
              <w:bottom w:val="single" w:sz="4" w:space="0" w:color="000000"/>
            </w:tcBorders>
          </w:tcPr>
          <w:p w:rsidR="00A174AB" w:rsidRPr="00A174AB" w:rsidRDefault="00A174AB" w:rsidP="00A174AB">
            <w:pPr>
              <w:spacing w:after="0"/>
              <w:rPr>
                <w:b/>
                <w:sz w:val="14"/>
                <w:szCs w:val="16"/>
              </w:rPr>
            </w:pPr>
          </w:p>
        </w:tc>
        <w:tc>
          <w:tcPr>
            <w:tcW w:w="756" w:type="dxa"/>
            <w:tcBorders>
              <w:bottom w:val="single" w:sz="4" w:space="0" w:color="000000"/>
            </w:tcBorders>
            <w:vAlign w:val="center"/>
          </w:tcPr>
          <w:p w:rsidR="00A174AB" w:rsidRPr="00A174AB" w:rsidRDefault="00A174AB" w:rsidP="003436BF">
            <w:pPr>
              <w:spacing w:after="0"/>
              <w:jc w:val="center"/>
              <w:rPr>
                <w:b/>
                <w:sz w:val="14"/>
                <w:szCs w:val="16"/>
              </w:rPr>
            </w:pPr>
            <w:r w:rsidRPr="00A174AB">
              <w:rPr>
                <w:b/>
                <w:sz w:val="14"/>
                <w:szCs w:val="16"/>
              </w:rPr>
              <w:t>WK 24</w:t>
            </w:r>
          </w:p>
        </w:tc>
        <w:tc>
          <w:tcPr>
            <w:tcW w:w="756" w:type="dxa"/>
            <w:tcBorders>
              <w:bottom w:val="single" w:sz="4" w:space="0" w:color="000000"/>
            </w:tcBorders>
            <w:vAlign w:val="center"/>
          </w:tcPr>
          <w:p w:rsidR="00A174AB" w:rsidRPr="00A174AB" w:rsidRDefault="00A174AB" w:rsidP="003436BF">
            <w:pPr>
              <w:spacing w:after="0"/>
              <w:jc w:val="center"/>
              <w:rPr>
                <w:b/>
                <w:sz w:val="14"/>
                <w:szCs w:val="16"/>
              </w:rPr>
            </w:pPr>
            <w:r w:rsidRPr="00A174AB">
              <w:rPr>
                <w:b/>
                <w:sz w:val="14"/>
                <w:szCs w:val="16"/>
              </w:rPr>
              <w:t>WK 25</w:t>
            </w:r>
          </w:p>
        </w:tc>
        <w:tc>
          <w:tcPr>
            <w:tcW w:w="756" w:type="dxa"/>
            <w:tcBorders>
              <w:bottom w:val="single" w:sz="4" w:space="0" w:color="000000"/>
            </w:tcBorders>
            <w:vAlign w:val="center"/>
          </w:tcPr>
          <w:p w:rsidR="00A174AB" w:rsidRPr="00A174AB" w:rsidRDefault="00A174AB" w:rsidP="003436BF">
            <w:pPr>
              <w:spacing w:after="0"/>
              <w:jc w:val="center"/>
              <w:rPr>
                <w:b/>
                <w:sz w:val="14"/>
                <w:szCs w:val="16"/>
              </w:rPr>
            </w:pPr>
            <w:r w:rsidRPr="00A174AB">
              <w:rPr>
                <w:b/>
                <w:sz w:val="14"/>
                <w:szCs w:val="16"/>
              </w:rPr>
              <w:t>WK 26</w:t>
            </w:r>
          </w:p>
        </w:tc>
        <w:tc>
          <w:tcPr>
            <w:tcW w:w="756" w:type="dxa"/>
            <w:tcBorders>
              <w:bottom w:val="single" w:sz="4" w:space="0" w:color="000000"/>
            </w:tcBorders>
            <w:vAlign w:val="center"/>
          </w:tcPr>
          <w:p w:rsidR="00A174AB" w:rsidRPr="00A174AB" w:rsidRDefault="00A174AB" w:rsidP="003436BF">
            <w:pPr>
              <w:spacing w:after="0"/>
              <w:jc w:val="center"/>
              <w:rPr>
                <w:b/>
                <w:sz w:val="14"/>
                <w:szCs w:val="16"/>
              </w:rPr>
            </w:pPr>
            <w:r w:rsidRPr="00A174AB">
              <w:rPr>
                <w:b/>
                <w:sz w:val="14"/>
                <w:szCs w:val="16"/>
              </w:rPr>
              <w:t>WK 27</w:t>
            </w:r>
          </w:p>
        </w:tc>
        <w:tc>
          <w:tcPr>
            <w:tcW w:w="756" w:type="dxa"/>
            <w:tcBorders>
              <w:bottom w:val="single" w:sz="4" w:space="0" w:color="000000"/>
            </w:tcBorders>
            <w:vAlign w:val="center"/>
          </w:tcPr>
          <w:p w:rsidR="00A174AB" w:rsidRPr="00A174AB" w:rsidRDefault="00A174AB" w:rsidP="003436BF">
            <w:pPr>
              <w:spacing w:after="0"/>
              <w:jc w:val="center"/>
              <w:rPr>
                <w:b/>
                <w:sz w:val="14"/>
                <w:szCs w:val="16"/>
              </w:rPr>
            </w:pPr>
            <w:r w:rsidRPr="00A174AB">
              <w:rPr>
                <w:b/>
                <w:sz w:val="14"/>
                <w:szCs w:val="16"/>
              </w:rPr>
              <w:t>WK 28</w:t>
            </w:r>
          </w:p>
        </w:tc>
        <w:tc>
          <w:tcPr>
            <w:tcW w:w="756" w:type="dxa"/>
            <w:tcBorders>
              <w:bottom w:val="single" w:sz="4" w:space="0" w:color="000000"/>
            </w:tcBorders>
            <w:vAlign w:val="center"/>
          </w:tcPr>
          <w:p w:rsidR="00A174AB" w:rsidRPr="00A174AB" w:rsidRDefault="00A174AB" w:rsidP="003436BF">
            <w:pPr>
              <w:spacing w:after="0"/>
              <w:jc w:val="center"/>
              <w:rPr>
                <w:b/>
                <w:sz w:val="14"/>
                <w:szCs w:val="16"/>
              </w:rPr>
            </w:pPr>
            <w:r w:rsidRPr="00A174AB">
              <w:rPr>
                <w:b/>
                <w:sz w:val="14"/>
                <w:szCs w:val="16"/>
              </w:rPr>
              <w:t>WK 29</w:t>
            </w:r>
          </w:p>
        </w:tc>
      </w:tr>
      <w:tr w:rsidR="00704DDC" w:rsidRPr="002F6291" w:rsidTr="00C72563">
        <w:tc>
          <w:tcPr>
            <w:tcW w:w="2763" w:type="dxa"/>
            <w:tcBorders>
              <w:left w:val="nil"/>
            </w:tcBorders>
          </w:tcPr>
          <w:p w:rsidR="00704DDC" w:rsidRPr="002F6291" w:rsidRDefault="00704DDC" w:rsidP="00C72563">
            <w:pPr>
              <w:rPr>
                <w:b/>
              </w:rPr>
            </w:pPr>
            <w:r w:rsidRPr="002F6291">
              <w:t>Publicatie technische marktconsultatie</w:t>
            </w:r>
            <w:r w:rsidRPr="002F6291">
              <w:br/>
            </w:r>
          </w:p>
        </w:tc>
        <w:tc>
          <w:tcPr>
            <w:tcW w:w="756" w:type="dxa"/>
            <w:tcBorders>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r w:rsidRPr="002F6291">
              <w:rPr>
                <w:noProof/>
                <w:lang w:eastAsia="nl-NL" w:bidi="ar-SA"/>
              </w:rPr>
              <mc:AlternateContent>
                <mc:Choice Requires="wps">
                  <w:drawing>
                    <wp:anchor distT="0" distB="0" distL="114300" distR="114300" simplePos="0" relativeHeight="251660288" behindDoc="0" locked="0" layoutInCell="1" allowOverlap="1" wp14:anchorId="205DE023" wp14:editId="4C6C6F0A">
                      <wp:simplePos x="0" y="0"/>
                      <wp:positionH relativeFrom="column">
                        <wp:posOffset>398780</wp:posOffset>
                      </wp:positionH>
                      <wp:positionV relativeFrom="paragraph">
                        <wp:posOffset>65405</wp:posOffset>
                      </wp:positionV>
                      <wp:extent cx="99060" cy="411480"/>
                      <wp:effectExtent l="57150" t="19050" r="72390" b="102870"/>
                      <wp:wrapNone/>
                      <wp:docPr id="7" name="Rectangle 7"/>
                      <wp:cNvGraphicFramePr/>
                      <a:graphic xmlns:a="http://schemas.openxmlformats.org/drawingml/2006/main">
                        <a:graphicData uri="http://schemas.microsoft.com/office/word/2010/wordprocessingShape">
                          <wps:wsp>
                            <wps:cNvSpPr/>
                            <wps:spPr>
                              <a:xfrm>
                                <a:off x="0" y="0"/>
                                <a:ext cx="99060" cy="411480"/>
                              </a:xfrm>
                              <a:prstGeom prst="rect">
                                <a:avLst/>
                              </a:prstGeom>
                            </wps:spPr>
                            <wps:style>
                              <a:lnRef idx="1">
                                <a:schemeClr val="accent5"/>
                              </a:lnRef>
                              <a:fillRef idx="3">
                                <a:schemeClr val="accent5"/>
                              </a:fillRef>
                              <a:effectRef idx="2">
                                <a:schemeClr val="accent5"/>
                              </a:effectRef>
                              <a:fontRef idx="minor">
                                <a:schemeClr val="lt1"/>
                              </a:fontRef>
                            </wps:style>
                            <wps:txbx>
                              <w:txbxContent>
                                <w:p w:rsidR="00A7187D" w:rsidRPr="00573BF6" w:rsidRDefault="00A7187D" w:rsidP="00704DD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31.4pt;margin-top:5.15pt;width:7.8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A7187D" w:rsidRPr="00573BF6" w:rsidRDefault="00A7187D" w:rsidP="00704DDC">
                            <w:pPr>
                              <w:jc w:val="center"/>
                              <w:rPr>
                                <w:lang w:val="en-US"/>
                              </w:rPr>
                            </w:pPr>
                          </w:p>
                        </w:txbxContent>
                      </v:textbox>
                    </v:rect>
                  </w:pict>
                </mc:Fallback>
              </mc:AlternateContent>
            </w:r>
          </w:p>
        </w:tc>
        <w:tc>
          <w:tcPr>
            <w:tcW w:w="756" w:type="dxa"/>
            <w:tcBorders>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left w:val="single" w:sz="4" w:space="0" w:color="FFFFFF" w:themeColor="background1"/>
              <w:bottom w:val="single" w:sz="4" w:space="0" w:color="FFFFFF" w:themeColor="background1"/>
            </w:tcBorders>
            <w:shd w:val="clear" w:color="auto" w:fill="DBE5F1" w:themeFill="accent1" w:themeFillTint="33"/>
          </w:tcPr>
          <w:p w:rsidR="00704DDC" w:rsidRPr="002F6291" w:rsidRDefault="00704DDC" w:rsidP="00C72563">
            <w:pPr>
              <w:jc w:val="center"/>
            </w:pPr>
          </w:p>
        </w:tc>
      </w:tr>
      <w:tr w:rsidR="00704DDC" w:rsidRPr="002F6291" w:rsidTr="00C72563">
        <w:tc>
          <w:tcPr>
            <w:tcW w:w="2763" w:type="dxa"/>
            <w:tcBorders>
              <w:left w:val="nil"/>
            </w:tcBorders>
          </w:tcPr>
          <w:p w:rsidR="00704DDC" w:rsidRPr="002F6291" w:rsidRDefault="00704DDC" w:rsidP="00C72563">
            <w:pPr>
              <w:rPr>
                <w:b/>
              </w:rPr>
            </w:pPr>
            <w:r w:rsidRPr="002F6291">
              <w:t>Mogelijkheden tot het stellen van vragen</w:t>
            </w:r>
            <w:r w:rsidRPr="002F6291">
              <w:br/>
            </w:r>
          </w:p>
        </w:tc>
        <w:tc>
          <w:tcPr>
            <w:tcW w:w="756" w:type="dxa"/>
            <w:tcBorders>
              <w:top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r w:rsidRPr="002F6291">
              <w:rPr>
                <w:noProof/>
                <w:lang w:eastAsia="nl-NL" w:bidi="ar-SA"/>
              </w:rPr>
              <mc:AlternateContent>
                <mc:Choice Requires="wps">
                  <w:drawing>
                    <wp:anchor distT="0" distB="0" distL="114300" distR="114300" simplePos="0" relativeHeight="251661312" behindDoc="0" locked="0" layoutInCell="1" allowOverlap="1" wp14:anchorId="76ECA1AE" wp14:editId="6F038240">
                      <wp:simplePos x="0" y="0"/>
                      <wp:positionH relativeFrom="column">
                        <wp:posOffset>398780</wp:posOffset>
                      </wp:positionH>
                      <wp:positionV relativeFrom="paragraph">
                        <wp:posOffset>51435</wp:posOffset>
                      </wp:positionV>
                      <wp:extent cx="754380" cy="411480"/>
                      <wp:effectExtent l="57150" t="19050" r="83820" b="102870"/>
                      <wp:wrapNone/>
                      <wp:docPr id="8" name="Rectangle 8"/>
                      <wp:cNvGraphicFramePr/>
                      <a:graphic xmlns:a="http://schemas.openxmlformats.org/drawingml/2006/main">
                        <a:graphicData uri="http://schemas.microsoft.com/office/word/2010/wordprocessingShape">
                          <wps:wsp>
                            <wps:cNvSpPr/>
                            <wps:spPr>
                              <a:xfrm>
                                <a:off x="0" y="0"/>
                                <a:ext cx="754380" cy="411480"/>
                              </a:xfrm>
                              <a:prstGeom prst="rect">
                                <a:avLst/>
                              </a:prstGeom>
                            </wps:spPr>
                            <wps:style>
                              <a:lnRef idx="1">
                                <a:schemeClr val="accent5"/>
                              </a:lnRef>
                              <a:fillRef idx="3">
                                <a:schemeClr val="accent5"/>
                              </a:fillRef>
                              <a:effectRef idx="2">
                                <a:schemeClr val="accent5"/>
                              </a:effectRef>
                              <a:fontRef idx="minor">
                                <a:schemeClr val="lt1"/>
                              </a:fontRef>
                            </wps:style>
                            <wps:txbx>
                              <w:txbxContent>
                                <w:p w:rsidR="00A7187D" w:rsidRPr="00573BF6" w:rsidRDefault="00A7187D" w:rsidP="00704DD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31.4pt;margin-top:4.05pt;width:59.4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A7187D" w:rsidRPr="00573BF6" w:rsidRDefault="00A7187D" w:rsidP="00704DDC">
                            <w:pPr>
                              <w:jc w:val="center"/>
                              <w:rPr>
                                <w:lang w:val="en-US"/>
                              </w:rPr>
                            </w:pPr>
                          </w:p>
                        </w:txbxContent>
                      </v:textbox>
                    </v:rect>
                  </w:pict>
                </mc:Fallback>
              </mc:AlternateContent>
            </w: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p w:rsidR="00704DDC" w:rsidRPr="002F6291" w:rsidRDefault="00704DDC" w:rsidP="00C72563">
            <w:pPr>
              <w:jc w:val="center"/>
            </w:pPr>
          </w:p>
        </w:tc>
      </w:tr>
      <w:tr w:rsidR="00704DDC" w:rsidRPr="002F6291" w:rsidTr="00C72563">
        <w:tc>
          <w:tcPr>
            <w:tcW w:w="2763" w:type="dxa"/>
            <w:tcBorders>
              <w:left w:val="nil"/>
            </w:tcBorders>
          </w:tcPr>
          <w:p w:rsidR="00704DDC" w:rsidRPr="002F6291" w:rsidRDefault="00704DDC" w:rsidP="00C72563">
            <w:pPr>
              <w:rPr>
                <w:b/>
              </w:rPr>
            </w:pPr>
            <w:r w:rsidRPr="002F6291">
              <w:t>Beantwoording van de gestelde vragen</w:t>
            </w:r>
            <w:r w:rsidRPr="002F6291">
              <w:br/>
            </w:r>
          </w:p>
        </w:tc>
        <w:tc>
          <w:tcPr>
            <w:tcW w:w="756" w:type="dxa"/>
            <w:tcBorders>
              <w:top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r w:rsidRPr="002F6291">
              <w:rPr>
                <w:noProof/>
                <w:lang w:eastAsia="nl-NL" w:bidi="ar-SA"/>
              </w:rPr>
              <mc:AlternateContent>
                <mc:Choice Requires="wps">
                  <w:drawing>
                    <wp:anchor distT="0" distB="0" distL="114300" distR="114300" simplePos="0" relativeHeight="251662336" behindDoc="0" locked="0" layoutInCell="1" allowOverlap="1" wp14:anchorId="74A8BCC5" wp14:editId="085EC496">
                      <wp:simplePos x="0" y="0"/>
                      <wp:positionH relativeFrom="column">
                        <wp:posOffset>200660</wp:posOffset>
                      </wp:positionH>
                      <wp:positionV relativeFrom="paragraph">
                        <wp:posOffset>60325</wp:posOffset>
                      </wp:positionV>
                      <wp:extent cx="464820" cy="411480"/>
                      <wp:effectExtent l="57150" t="19050" r="68580" b="102870"/>
                      <wp:wrapNone/>
                      <wp:docPr id="11" name="Rectangle 11"/>
                      <wp:cNvGraphicFramePr/>
                      <a:graphic xmlns:a="http://schemas.openxmlformats.org/drawingml/2006/main">
                        <a:graphicData uri="http://schemas.microsoft.com/office/word/2010/wordprocessingShape">
                          <wps:wsp>
                            <wps:cNvSpPr/>
                            <wps:spPr>
                              <a:xfrm>
                                <a:off x="0" y="0"/>
                                <a:ext cx="464820" cy="411480"/>
                              </a:xfrm>
                              <a:prstGeom prst="rect">
                                <a:avLst/>
                              </a:prstGeom>
                            </wps:spPr>
                            <wps:style>
                              <a:lnRef idx="1">
                                <a:schemeClr val="accent5"/>
                              </a:lnRef>
                              <a:fillRef idx="3">
                                <a:schemeClr val="accent5"/>
                              </a:fillRef>
                              <a:effectRef idx="2">
                                <a:schemeClr val="accent5"/>
                              </a:effectRef>
                              <a:fontRef idx="minor">
                                <a:schemeClr val="lt1"/>
                              </a:fontRef>
                            </wps:style>
                            <wps:txbx>
                              <w:txbxContent>
                                <w:p w:rsidR="00A7187D" w:rsidRPr="00573BF6" w:rsidRDefault="00A7187D" w:rsidP="00704DD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left:0;text-align:left;margin-left:15.8pt;margin-top:4.75pt;width:36.6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A7187D" w:rsidRPr="00573BF6" w:rsidRDefault="00A7187D" w:rsidP="00704DDC">
                            <w:pPr>
                              <w:jc w:val="center"/>
                              <w:rPr>
                                <w:lang w:val="en-US"/>
                              </w:rPr>
                            </w:pPr>
                          </w:p>
                        </w:txbxContent>
                      </v:textbox>
                    </v:rect>
                  </w:pict>
                </mc:Fallback>
              </mc:AlternateContent>
            </w: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p w:rsidR="00704DDC" w:rsidRPr="002F6291" w:rsidRDefault="00704DDC" w:rsidP="00C72563">
            <w:pPr>
              <w:jc w:val="center"/>
            </w:pPr>
          </w:p>
        </w:tc>
      </w:tr>
      <w:tr w:rsidR="00704DDC" w:rsidRPr="002F6291" w:rsidTr="00C72563">
        <w:tc>
          <w:tcPr>
            <w:tcW w:w="2763" w:type="dxa"/>
            <w:tcBorders>
              <w:left w:val="nil"/>
              <w:bottom w:val="single" w:sz="4" w:space="0" w:color="auto"/>
            </w:tcBorders>
          </w:tcPr>
          <w:p w:rsidR="00704DDC" w:rsidRPr="002F6291" w:rsidRDefault="00704DDC" w:rsidP="00C72563">
            <w:r w:rsidRPr="002F6291">
              <w:t>Gesprekken en demonstratie door de respondenten</w:t>
            </w:r>
          </w:p>
        </w:tc>
        <w:tc>
          <w:tcPr>
            <w:tcW w:w="756" w:type="dxa"/>
            <w:tcBorders>
              <w:top w:val="single" w:sz="4" w:space="0" w:color="FFFFFF" w:themeColor="background1"/>
              <w:bottom w:val="single" w:sz="4" w:space="0" w:color="auto"/>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E5F1" w:themeFill="accent1" w:themeFillTint="33"/>
          </w:tcPr>
          <w:p w:rsidR="00704DDC" w:rsidRPr="002F6291" w:rsidRDefault="00704DDC" w:rsidP="00C72563">
            <w:pPr>
              <w:jc w:val="center"/>
            </w:pPr>
          </w:p>
        </w:tc>
        <w:tc>
          <w:tcPr>
            <w:tcW w:w="7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E5F1" w:themeFill="accent1" w:themeFillTint="33"/>
          </w:tcPr>
          <w:p w:rsidR="00704DDC" w:rsidRPr="002F6291" w:rsidRDefault="00A174AB" w:rsidP="00C72563">
            <w:pPr>
              <w:jc w:val="center"/>
            </w:pPr>
            <w:r w:rsidRPr="002F6291">
              <w:rPr>
                <w:noProof/>
                <w:lang w:eastAsia="nl-NL" w:bidi="ar-SA"/>
              </w:rPr>
              <mc:AlternateContent>
                <mc:Choice Requires="wps">
                  <w:drawing>
                    <wp:anchor distT="0" distB="0" distL="114300" distR="114300" simplePos="0" relativeHeight="251659264" behindDoc="0" locked="0" layoutInCell="1" allowOverlap="1" wp14:anchorId="36A85B13" wp14:editId="73BAC4A9">
                      <wp:simplePos x="0" y="0"/>
                      <wp:positionH relativeFrom="column">
                        <wp:posOffset>-66040</wp:posOffset>
                      </wp:positionH>
                      <wp:positionV relativeFrom="paragraph">
                        <wp:posOffset>15875</wp:posOffset>
                      </wp:positionV>
                      <wp:extent cx="198120" cy="411480"/>
                      <wp:effectExtent l="57150" t="19050" r="68580" b="102870"/>
                      <wp:wrapNone/>
                      <wp:docPr id="3" name="Rectangle 3"/>
                      <wp:cNvGraphicFramePr/>
                      <a:graphic xmlns:a="http://schemas.openxmlformats.org/drawingml/2006/main">
                        <a:graphicData uri="http://schemas.microsoft.com/office/word/2010/wordprocessingShape">
                          <wps:wsp>
                            <wps:cNvSpPr/>
                            <wps:spPr>
                              <a:xfrm>
                                <a:off x="0" y="0"/>
                                <a:ext cx="198120" cy="411480"/>
                              </a:xfrm>
                              <a:prstGeom prst="rect">
                                <a:avLst/>
                              </a:prstGeom>
                            </wps:spPr>
                            <wps:style>
                              <a:lnRef idx="1">
                                <a:schemeClr val="accent5"/>
                              </a:lnRef>
                              <a:fillRef idx="3">
                                <a:schemeClr val="accent5"/>
                              </a:fillRef>
                              <a:effectRef idx="2">
                                <a:schemeClr val="accent5"/>
                              </a:effectRef>
                              <a:fontRef idx="minor">
                                <a:schemeClr val="lt1"/>
                              </a:fontRef>
                            </wps:style>
                            <wps:txbx>
                              <w:txbxContent>
                                <w:p w:rsidR="00A7187D" w:rsidRPr="00573BF6" w:rsidRDefault="00A7187D" w:rsidP="00704DD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5.2pt;margin-top:1.25pt;width:15.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A7187D" w:rsidRPr="00573BF6" w:rsidRDefault="00A7187D" w:rsidP="00704DDC">
                            <w:pPr>
                              <w:jc w:val="center"/>
                              <w:rPr>
                                <w:lang w:val="en-US"/>
                              </w:rPr>
                            </w:pPr>
                          </w:p>
                        </w:txbxContent>
                      </v:textbox>
                    </v:rect>
                  </w:pict>
                </mc:Fallback>
              </mc:AlternateContent>
            </w:r>
          </w:p>
        </w:tc>
        <w:tc>
          <w:tcPr>
            <w:tcW w:w="756" w:type="dxa"/>
            <w:tcBorders>
              <w:top w:val="single" w:sz="4" w:space="0" w:color="FFFFFF" w:themeColor="background1"/>
              <w:left w:val="single" w:sz="4" w:space="0" w:color="FFFFFF" w:themeColor="background1"/>
              <w:bottom w:val="single" w:sz="4" w:space="0" w:color="auto"/>
            </w:tcBorders>
            <w:shd w:val="clear" w:color="auto" w:fill="DBE5F1" w:themeFill="accent1" w:themeFillTint="33"/>
          </w:tcPr>
          <w:p w:rsidR="00704DDC" w:rsidRPr="002F6291" w:rsidRDefault="00704DDC" w:rsidP="00C72563">
            <w:pPr>
              <w:jc w:val="center"/>
            </w:pPr>
          </w:p>
        </w:tc>
      </w:tr>
    </w:tbl>
    <w:p w:rsidR="00704DDC" w:rsidRPr="002F6291" w:rsidRDefault="00704DDC" w:rsidP="00704DDC">
      <w:pPr>
        <w:spacing w:after="0"/>
      </w:pPr>
    </w:p>
    <w:p w:rsidR="009D16D7" w:rsidRDefault="009D16D7" w:rsidP="00704DDC">
      <w:pPr>
        <w:spacing w:after="0"/>
      </w:pPr>
    </w:p>
    <w:p w:rsidR="009D16D7" w:rsidRPr="009D16D7" w:rsidRDefault="009D16D7" w:rsidP="009D16D7"/>
    <w:p w:rsidR="009D16D7" w:rsidRPr="009D16D7" w:rsidRDefault="009D16D7" w:rsidP="009D16D7"/>
    <w:p w:rsidR="009D16D7" w:rsidRPr="009D16D7" w:rsidRDefault="009D16D7" w:rsidP="009D16D7"/>
    <w:p w:rsidR="009D16D7" w:rsidRPr="009D16D7" w:rsidRDefault="009D16D7" w:rsidP="009D16D7"/>
    <w:p w:rsidR="009D16D7" w:rsidRPr="009D16D7" w:rsidRDefault="009D16D7" w:rsidP="009D16D7"/>
    <w:p w:rsidR="00704DDC" w:rsidRPr="009D16D7" w:rsidRDefault="00704DDC" w:rsidP="009D16D7"/>
    <w:p w:rsidR="00704DDC" w:rsidRPr="002F6291" w:rsidRDefault="00704DDC" w:rsidP="00704DDC">
      <w:pPr>
        <w:pStyle w:val="Heading1"/>
      </w:pPr>
      <w:bookmarkStart w:id="47" w:name="_Toc440445214"/>
      <w:bookmarkStart w:id="48" w:name="_Toc485202394"/>
      <w:bookmarkStart w:id="49" w:name="_Toc485297913"/>
      <w:r w:rsidRPr="002F6291">
        <w:lastRenderedPageBreak/>
        <w:t>Projectteam</w:t>
      </w:r>
      <w:bookmarkEnd w:id="47"/>
      <w:bookmarkEnd w:id="48"/>
      <w:bookmarkEnd w:id="49"/>
    </w:p>
    <w:p w:rsidR="00704DDC" w:rsidRPr="003B43CB" w:rsidRDefault="00704DDC" w:rsidP="00704DDC">
      <w:r w:rsidRPr="002F6291">
        <w:t xml:space="preserve">DMO heeft voor deze </w:t>
      </w:r>
      <w:r w:rsidRPr="003B43CB">
        <w:t>marktconsultatie een projectteam geformeerd. De leden van dit team zijn medewerkers van DMO</w:t>
      </w:r>
      <w:r w:rsidR="000B601A" w:rsidRPr="003B43CB">
        <w:t xml:space="preserve"> en de Koninklijke Marechaussee</w:t>
      </w:r>
      <w:r w:rsidRPr="003B43CB">
        <w:t xml:space="preserve">, die betrokken zullen zijn bij een mogelijk na de marktconsultatie volgende aanbesteding en zij beschikken over een goede vakinhoudelijke kennis van de apparatuur en software. Het team zal bestaan uit maximaal dertien (13) </w:t>
      </w:r>
      <w:r w:rsidR="000B601A" w:rsidRPr="003B43CB">
        <w:t xml:space="preserve">functionarissen </w:t>
      </w:r>
      <w:r w:rsidRPr="003B43CB">
        <w:t xml:space="preserve">en </w:t>
      </w:r>
      <w:r w:rsidR="000B601A" w:rsidRPr="003B43CB">
        <w:t xml:space="preserve">het team </w:t>
      </w:r>
      <w:r w:rsidRPr="003B43CB">
        <w:t>is deels aanwezig bij de gesprekken en demonstraties met en door de respondenten.</w:t>
      </w:r>
    </w:p>
    <w:p w:rsidR="00A7187D" w:rsidRPr="003B43CB" w:rsidRDefault="00A7187D" w:rsidP="00704DDC">
      <w:r w:rsidRPr="003B43CB">
        <w:t xml:space="preserve">Vijf functionarissen vormen een </w:t>
      </w:r>
      <w:r w:rsidR="00D205C0" w:rsidRPr="003B43CB">
        <w:t>consultatiecommissie</w:t>
      </w:r>
      <w:r w:rsidR="003B43CB">
        <w:t xml:space="preserve">. Bij meer </w:t>
      </w:r>
      <w:r w:rsidR="00D205C0" w:rsidRPr="003B43CB">
        <w:t xml:space="preserve">dan 4 aanmeldingen </w:t>
      </w:r>
      <w:r w:rsidR="003B43CB">
        <w:t xml:space="preserve">kan de aanbestedende dienst een selectie maken om maximaal </w:t>
      </w:r>
      <w:r w:rsidR="00D205C0" w:rsidRPr="003B43CB">
        <w:t xml:space="preserve">4 leveranciers voor een uitdiepend gesprek </w:t>
      </w:r>
      <w:r w:rsidR="003B43CB">
        <w:t>uit te nodigen. Deze selectie zal plaatsvinden op basis van in welke mate de beantwoording van de vragen uit deze marktconsulatie aansluit bij de behoefte geformuleerd in para 1.1 van dit document.</w:t>
      </w:r>
    </w:p>
    <w:p w:rsidR="008F4A4E" w:rsidRPr="00A7187D" w:rsidRDefault="008F4A4E" w:rsidP="00A7187D">
      <w:pPr>
        <w:pStyle w:val="ListParagraph"/>
        <w:ind w:left="360"/>
        <w:rPr>
          <w:highlight w:val="yellow"/>
        </w:rPr>
      </w:pPr>
    </w:p>
    <w:p w:rsidR="00704DDC" w:rsidRPr="002F6291" w:rsidRDefault="00704DDC" w:rsidP="008F4A4E">
      <w:pPr>
        <w:pStyle w:val="ListParagraph"/>
        <w:rPr>
          <w:highlight w:val="yellow"/>
        </w:rPr>
      </w:pPr>
    </w:p>
    <w:p w:rsidR="00704DDC" w:rsidRPr="002F6291" w:rsidRDefault="00704DDC" w:rsidP="00704DDC">
      <w:pPr>
        <w:rPr>
          <w:color w:val="FF0000"/>
        </w:rPr>
      </w:pPr>
    </w:p>
    <w:p w:rsidR="00704DDC" w:rsidRPr="002F6291" w:rsidRDefault="00704DDC" w:rsidP="00704DDC">
      <w:pPr>
        <w:rPr>
          <w:color w:val="FF0000"/>
        </w:rPr>
      </w:pPr>
    </w:p>
    <w:p w:rsidR="00704DDC" w:rsidRPr="002F6291" w:rsidRDefault="00704DDC" w:rsidP="00704DDC">
      <w:pPr>
        <w:rPr>
          <w:color w:val="FF0000"/>
        </w:rPr>
      </w:pPr>
    </w:p>
    <w:p w:rsidR="00704DDC" w:rsidRPr="002F6291" w:rsidRDefault="00704DDC" w:rsidP="00704DDC">
      <w:pPr>
        <w:pStyle w:val="Heading1"/>
      </w:pPr>
      <w:bookmarkStart w:id="50" w:name="_Toc440445215"/>
      <w:bookmarkStart w:id="51" w:name="_Toc485202395"/>
      <w:bookmarkStart w:id="52" w:name="_Toc485297914"/>
      <w:r w:rsidRPr="002F6291">
        <w:lastRenderedPageBreak/>
        <w:t>Instructies voor de beantwoording</w:t>
      </w:r>
      <w:bookmarkEnd w:id="50"/>
      <w:bookmarkEnd w:id="51"/>
      <w:bookmarkEnd w:id="52"/>
    </w:p>
    <w:p w:rsidR="008956CC" w:rsidRPr="002F6291" w:rsidRDefault="00704DDC" w:rsidP="00704DDC">
      <w:pPr>
        <w:pStyle w:val="Standard"/>
      </w:pPr>
      <w:r w:rsidRPr="002F6291">
        <w:t xml:space="preserve">Aan alle respondenten wordt verzocht om de gevraagde informatie en de antwoorden op de vragen in dit document schriftelijk (in de Nederlandse taal) </w:t>
      </w:r>
      <w:r w:rsidRPr="009D16D7">
        <w:t xml:space="preserve">te beantwoorden. Elke respondent dient uiterlijk </w:t>
      </w:r>
      <w:r w:rsidR="008F4A4E" w:rsidRPr="009D16D7">
        <w:t xml:space="preserve">donderdag 6 juli 2017 </w:t>
      </w:r>
      <w:r w:rsidRPr="009D16D7">
        <w:t>v</w:t>
      </w:r>
      <w:r w:rsidR="008F4A4E" w:rsidRPr="009D16D7">
        <w:t>óó</w:t>
      </w:r>
      <w:r w:rsidRPr="009D16D7">
        <w:t>r 1</w:t>
      </w:r>
      <w:r w:rsidR="008F4A4E" w:rsidRPr="009D16D7">
        <w:t>3</w:t>
      </w:r>
      <w:r w:rsidRPr="009D16D7">
        <w:t>:00 uur</w:t>
      </w:r>
      <w:r w:rsidRPr="002F6291">
        <w:t xml:space="preserve"> de antwoorden te sturen naar:</w:t>
      </w:r>
    </w:p>
    <w:p w:rsidR="00704DDC" w:rsidRDefault="00704DDC" w:rsidP="00704DDC">
      <w:pPr>
        <w:pStyle w:val="Standard"/>
        <w:numPr>
          <w:ilvl w:val="0"/>
          <w:numId w:val="39"/>
        </w:numPr>
      </w:pPr>
      <w:r w:rsidRPr="002F6291">
        <w:t>De heer R. Caljouw</w:t>
      </w:r>
      <w:bookmarkStart w:id="53" w:name="_Toc440445216"/>
    </w:p>
    <w:p w:rsidR="00704DDC" w:rsidRPr="004D7B0D" w:rsidRDefault="00704DDC" w:rsidP="00704DDC">
      <w:pPr>
        <w:pStyle w:val="Standard"/>
        <w:numPr>
          <w:ilvl w:val="0"/>
          <w:numId w:val="39"/>
        </w:numPr>
      </w:pPr>
      <w:r w:rsidRPr="004D7B0D">
        <w:t>Mailadres: R.Caljouw@mindef.nl</w:t>
      </w:r>
    </w:p>
    <w:p w:rsidR="00704DDC" w:rsidRPr="002F6291" w:rsidRDefault="00704DDC" w:rsidP="00704DDC">
      <w:pPr>
        <w:pStyle w:val="Heading2"/>
      </w:pPr>
      <w:bookmarkStart w:id="54" w:name="_Toc485202396"/>
      <w:bookmarkStart w:id="55" w:name="_Toc485297915"/>
      <w:bookmarkEnd w:id="53"/>
      <w:r w:rsidRPr="002F6291">
        <w:t>Algemene en technische gegevens</w:t>
      </w:r>
      <w:bookmarkEnd w:id="54"/>
      <w:bookmarkEnd w:id="55"/>
    </w:p>
    <w:p w:rsidR="00704DDC" w:rsidRPr="002F6291" w:rsidRDefault="00704DDC" w:rsidP="00704DDC">
      <w:pPr>
        <w:rPr>
          <w:i/>
        </w:rPr>
      </w:pPr>
      <w:r w:rsidRPr="002F6291">
        <w:rPr>
          <w:i/>
        </w:rPr>
        <w:br/>
        <w:t>Device gegevens, afmetingen en gewicht</w:t>
      </w:r>
    </w:p>
    <w:tbl>
      <w:tblPr>
        <w:tblStyle w:val="MediumList2"/>
        <w:tblW w:w="0" w:type="auto"/>
        <w:tblLook w:val="04A0" w:firstRow="1" w:lastRow="0" w:firstColumn="1" w:lastColumn="0" w:noHBand="0" w:noVBand="1"/>
      </w:tblPr>
      <w:tblGrid>
        <w:gridCol w:w="4607"/>
        <w:gridCol w:w="2660"/>
      </w:tblGrid>
      <w:tr w:rsidR="00704DDC"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7" w:type="dxa"/>
          </w:tcPr>
          <w:p w:rsidR="00704DDC" w:rsidRPr="002F6291" w:rsidRDefault="00704DDC" w:rsidP="00C72563">
            <w:pPr>
              <w:spacing w:after="0"/>
              <w:rPr>
                <w:b/>
              </w:rPr>
            </w:pPr>
            <w:r w:rsidRPr="002F6291">
              <w:rPr>
                <w:b/>
              </w:rPr>
              <w:t>Item</w:t>
            </w:r>
          </w:p>
        </w:tc>
        <w:tc>
          <w:tcPr>
            <w:tcW w:w="2660"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Merk, Soort, Type</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Gewicht in grammen</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Afmetingen (L*B*H)</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8F4A4E" w:rsidRDefault="00704DDC" w:rsidP="008F4A4E">
            <w:r w:rsidRPr="008F4A4E">
              <w:t xml:space="preserve">Geschikt voor </w:t>
            </w:r>
            <w:r w:rsidR="008F4A4E" w:rsidRPr="008F4A4E">
              <w:t xml:space="preserve">de Apple I-Phone 6 </w:t>
            </w:r>
            <w:r w:rsidRPr="008F4A4E">
              <w:t>Plus</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 xml:space="preserve">Compatibel met andere mobile devices   </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7F1C0A" w:rsidRDefault="00704DDC" w:rsidP="00C72563">
            <w:pPr>
              <w:rPr>
                <w:lang w:val="fr-FR"/>
              </w:rPr>
            </w:pPr>
            <w:r w:rsidRPr="007F1C0A">
              <w:rPr>
                <w:lang w:val="fr-FR"/>
              </w:rPr>
              <w:t xml:space="preserve">Compatible met mobile </w:t>
            </w:r>
            <w:r w:rsidRPr="00F93AD5">
              <w:rPr>
                <w:lang w:val="fr-FR"/>
              </w:rPr>
              <w:t>devices (merk</w:t>
            </w:r>
            <w:r w:rsidRPr="007F1C0A">
              <w:rPr>
                <w:lang w:val="fr-FR"/>
              </w:rPr>
              <w:t xml:space="preserve"> en type)</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Gebruik rechtshandig</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Gebruik linkshandig</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 xml:space="preserve">Draagbaar aan een (key) koord </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Draagbaar aan koppel d.m.v. holster of clip</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Draagbaar in tas evt. met schouderband</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Standby modus beschikbaar</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Standby modus en tijdinterval instelbaar</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Opstarttijd vanuit standby binnen 2 seconden</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Koppelen en ontkoppelen MCD van Mobile device binnen 3 seconden</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MCD en mobile device na koppeling aan elkaar vergrendeld</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Ondersteunde talen</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bl>
    <w:p w:rsidR="00704DDC" w:rsidRPr="002F6291" w:rsidRDefault="00704DDC" w:rsidP="00704DDC">
      <w:pPr>
        <w:rPr>
          <w:i/>
        </w:rPr>
      </w:pPr>
      <w:r w:rsidRPr="002F6291">
        <w:rPr>
          <w:i/>
        </w:rPr>
        <w:br/>
        <w:t>Voeding en batterij</w:t>
      </w:r>
    </w:p>
    <w:tbl>
      <w:tblPr>
        <w:tblStyle w:val="MediumList2"/>
        <w:tblW w:w="0" w:type="auto"/>
        <w:tblLook w:val="04A0" w:firstRow="1" w:lastRow="0" w:firstColumn="1" w:lastColumn="0" w:noHBand="0" w:noVBand="1"/>
      </w:tblPr>
      <w:tblGrid>
        <w:gridCol w:w="4607"/>
        <w:gridCol w:w="2660"/>
      </w:tblGrid>
      <w:tr w:rsidR="00704DDC"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7" w:type="dxa"/>
          </w:tcPr>
          <w:p w:rsidR="00704DDC" w:rsidRPr="002F6291" w:rsidRDefault="00704DDC" w:rsidP="00C72563">
            <w:pPr>
              <w:spacing w:after="0"/>
              <w:rPr>
                <w:b/>
              </w:rPr>
            </w:pPr>
            <w:r w:rsidRPr="002F6291">
              <w:rPr>
                <w:b/>
              </w:rPr>
              <w:t>Item</w:t>
            </w:r>
          </w:p>
        </w:tc>
        <w:tc>
          <w:tcPr>
            <w:tcW w:w="2660"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Batterij type en capaciteit</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pPr>
              <w:suppressAutoHyphens w:val="0"/>
              <w:autoSpaceDN/>
              <w:spacing w:line="259" w:lineRule="auto"/>
              <w:textAlignment w:val="auto"/>
            </w:pPr>
            <w:r w:rsidRPr="002F6291">
              <w:t>Snelheid van ontlading bij gebruik in minuten</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pPr>
              <w:suppressAutoHyphens w:val="0"/>
              <w:autoSpaceDN/>
              <w:spacing w:line="259" w:lineRule="auto"/>
              <w:textAlignment w:val="auto"/>
            </w:pPr>
            <w:r w:rsidRPr="002F6291">
              <w:t>Snelheid van ontlading bij standby in minuten</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pPr>
              <w:suppressAutoHyphens w:val="0"/>
              <w:autoSpaceDN/>
              <w:spacing w:line="259" w:lineRule="auto"/>
              <w:textAlignment w:val="auto"/>
            </w:pPr>
            <w:r w:rsidRPr="002F6291">
              <w:lastRenderedPageBreak/>
              <w:t>MCD Opladen in voer/vaa</w:t>
            </w:r>
            <w:r>
              <w:t>r</w:t>
            </w:r>
            <w:r w:rsidRPr="002F6291">
              <w:t>tuig</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pPr>
              <w:suppressAutoHyphens w:val="0"/>
              <w:autoSpaceDN/>
              <w:spacing w:line="259" w:lineRule="auto"/>
              <w:textAlignment w:val="auto"/>
            </w:pPr>
            <w:r w:rsidRPr="002F6291">
              <w:t>MCD opladen via wandoplader</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pPr>
              <w:suppressAutoHyphens w:val="0"/>
              <w:autoSpaceDN/>
              <w:spacing w:line="259" w:lineRule="auto"/>
              <w:textAlignment w:val="auto"/>
            </w:pPr>
            <w:r w:rsidRPr="002F6291">
              <w:t>MCD opladen via bulklader</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8956CC">
            <w:pPr>
              <w:suppressAutoHyphens w:val="0"/>
              <w:autoSpaceDN/>
              <w:spacing w:line="259" w:lineRule="auto"/>
              <w:textAlignment w:val="auto"/>
            </w:pPr>
            <w:r w:rsidRPr="002F6291">
              <w:t>Intelligent laadproces</w:t>
            </w:r>
            <w:r w:rsidR="008956CC">
              <w:t xml:space="preserve"> </w:t>
            </w:r>
            <w:r w:rsidRPr="002F6291">
              <w:t>beschikbaar</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pPr>
              <w:suppressAutoHyphens w:val="0"/>
              <w:autoSpaceDN/>
              <w:spacing w:line="259" w:lineRule="auto"/>
              <w:textAlignment w:val="auto"/>
            </w:pPr>
            <w:r w:rsidRPr="002F6291">
              <w:t>MCD snelheid van opladen 0%&gt;50% in uren</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pPr>
              <w:suppressAutoHyphens w:val="0"/>
              <w:autoSpaceDN/>
              <w:spacing w:line="259" w:lineRule="auto"/>
              <w:textAlignment w:val="auto"/>
            </w:pPr>
            <w:r w:rsidRPr="002F6291">
              <w:t>MCD snelheid van opladen 0%&gt;100% in uren</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C72563">
            <w:pPr>
              <w:suppressAutoHyphens w:val="0"/>
              <w:autoSpaceDN/>
              <w:spacing w:line="259" w:lineRule="auto"/>
              <w:textAlignment w:val="auto"/>
            </w:pPr>
            <w:r>
              <w:t xml:space="preserve">MCD Aansluittype voor oplader </w:t>
            </w:r>
          </w:p>
        </w:tc>
        <w:tc>
          <w:tcPr>
            <w:tcW w:w="2660" w:type="dxa"/>
          </w:tcPr>
          <w:p w:rsidR="008F4A4E" w:rsidRPr="002F6291" w:rsidRDefault="008F4A4E" w:rsidP="00C72563">
            <w:pPr>
              <w:cnfStyle w:val="000000000000" w:firstRow="0" w:lastRow="0" w:firstColumn="0" w:lastColumn="0" w:oddVBand="0" w:evenVBand="0" w:oddHBand="0" w:evenHBand="0" w:firstRowFirstColumn="0" w:firstRowLastColumn="0" w:lastRowFirstColumn="0" w:lastRowLastColumn="0"/>
            </w:pPr>
            <w:r>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Default="008F4A4E" w:rsidP="00C72563">
            <w:pPr>
              <w:suppressAutoHyphens w:val="0"/>
              <w:autoSpaceDN/>
              <w:spacing w:line="259" w:lineRule="auto"/>
              <w:textAlignment w:val="auto"/>
            </w:pPr>
            <w:r>
              <w:t>Accu verwisselbaar door gebruiker</w:t>
            </w:r>
          </w:p>
        </w:tc>
        <w:tc>
          <w:tcPr>
            <w:tcW w:w="2660" w:type="dxa"/>
          </w:tcPr>
          <w:p w:rsidR="008F4A4E" w:rsidRDefault="008F4A4E" w:rsidP="00C72563">
            <w:pPr>
              <w:cnfStyle w:val="000000100000" w:firstRow="0" w:lastRow="0" w:firstColumn="0" w:lastColumn="0" w:oddVBand="0" w:evenVBand="0" w:oddHBand="1" w:evenHBand="0" w:firstRowFirstColumn="0" w:firstRowLastColumn="0" w:lastRowFirstColumn="0" w:lastRowLastColumn="0"/>
            </w:pPr>
            <w:r>
              <w:t>J/N</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pPr>
              <w:suppressAutoHyphens w:val="0"/>
              <w:autoSpaceDN/>
              <w:spacing w:line="259" w:lineRule="auto"/>
              <w:textAlignment w:val="auto"/>
            </w:pPr>
            <w:r>
              <w:t>Accu</w:t>
            </w:r>
            <w:r w:rsidRPr="002F6291">
              <w:t xml:space="preserve"> opladen via bulklader</w:t>
            </w:r>
          </w:p>
        </w:tc>
        <w:tc>
          <w:tcPr>
            <w:tcW w:w="2660" w:type="dxa"/>
          </w:tcPr>
          <w:p w:rsidR="008F4A4E" w:rsidRPr="002F6291" w:rsidRDefault="008F4A4E" w:rsidP="008F4A4E">
            <w:pPr>
              <w:cnfStyle w:val="000000000000" w:firstRow="0" w:lastRow="0" w:firstColumn="0" w:lastColumn="0" w:oddVBand="0" w:evenVBand="0" w:oddHBand="0" w:evenHBand="0" w:firstRowFirstColumn="0" w:firstRowLastColumn="0" w:lastRowFirstColumn="0" w:lastRowLastColumn="0"/>
            </w:pPr>
            <w:r w:rsidRPr="002F6291">
              <w:t>J/N</w:t>
            </w:r>
          </w:p>
        </w:tc>
      </w:tr>
    </w:tbl>
    <w:p w:rsidR="00704DDC" w:rsidRPr="002F6291" w:rsidRDefault="00704DDC" w:rsidP="00704DDC">
      <w:pPr>
        <w:rPr>
          <w:i/>
        </w:rPr>
      </w:pPr>
      <w:r w:rsidRPr="002F6291">
        <w:rPr>
          <w:i/>
        </w:rPr>
        <w:br/>
        <w:t>Sensoren</w:t>
      </w:r>
      <w:r w:rsidR="008F4A4E">
        <w:rPr>
          <w:i/>
        </w:rPr>
        <w:t xml:space="preserve"> standaard</w:t>
      </w:r>
    </w:p>
    <w:tbl>
      <w:tblPr>
        <w:tblStyle w:val="MediumList2"/>
        <w:tblW w:w="0" w:type="auto"/>
        <w:tblLook w:val="04A0" w:firstRow="1" w:lastRow="0" w:firstColumn="1" w:lastColumn="0" w:noHBand="0" w:noVBand="1"/>
      </w:tblPr>
      <w:tblGrid>
        <w:gridCol w:w="4644"/>
        <w:gridCol w:w="2623"/>
      </w:tblGrid>
      <w:tr w:rsidR="00704DDC"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4" w:type="dxa"/>
          </w:tcPr>
          <w:p w:rsidR="00704DDC" w:rsidRPr="002F6291" w:rsidRDefault="00704DDC" w:rsidP="00C72563">
            <w:pPr>
              <w:spacing w:after="0"/>
              <w:rPr>
                <w:b/>
              </w:rPr>
            </w:pPr>
            <w:r w:rsidRPr="002F6291">
              <w:rPr>
                <w:b/>
              </w:rPr>
              <w:t>Item</w:t>
            </w:r>
          </w:p>
        </w:tc>
        <w:tc>
          <w:tcPr>
            <w:tcW w:w="2623"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MRZ lezer via camera</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MRZ lezer via reader</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MRZ aantal regels lezen</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t>MRZ formaten</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Default="00704DDC" w:rsidP="00C72563">
            <w:r>
              <w:t>MRZ controle (velden en controlegetallen)</w:t>
            </w:r>
          </w:p>
        </w:tc>
        <w:tc>
          <w:tcPr>
            <w:tcW w:w="2623" w:type="dxa"/>
          </w:tcPr>
          <w:p w:rsidR="00704DDC" w:rsidRDefault="00704DDC" w:rsidP="00C72563">
            <w:pPr>
              <w:cnfStyle w:val="000000100000" w:firstRow="0" w:lastRow="0" w:firstColumn="0" w:lastColumn="0" w:oddVBand="0" w:evenVBand="0" w:oddHBand="1" w:evenHBand="0" w:firstRowFirstColumn="0" w:firstRowLastColumn="0" w:lastRowFirstColumn="0" w:lastRowLastColumn="0"/>
            </w:pPr>
            <w:r>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MRZ uitleestijd in seconden</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MRZ uitlees belichtingsvereisten (lux)</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MRZ standaarden van toepassing</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 xml:space="preserve">RFID uitlezen Reisdocumenten </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 xml:space="preserve">J/N  </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RFID uitlezen Identiteitsdocumenten</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 xml:space="preserve">J/N  </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 xml:space="preserve">RFID uitlezen Verblijfsdocumenten </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 xml:space="preserve">J/N  </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RFID Uitlezen overige items</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RFID uit te lezen overige items</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RFID uitleestijd in seconden</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RFID standaarden van toepassing</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8F4A4E" w:rsidRDefault="00704DDC" w:rsidP="00C72563">
            <w:r w:rsidRPr="008F4A4E">
              <w:t>RFID echtheidscontrole</w:t>
            </w:r>
          </w:p>
        </w:tc>
        <w:tc>
          <w:tcPr>
            <w:tcW w:w="2623" w:type="dxa"/>
          </w:tcPr>
          <w:p w:rsidR="00704DDC" w:rsidRPr="008F4A4E" w:rsidRDefault="008F4A4E" w:rsidP="00C72563">
            <w:pPr>
              <w:cnfStyle w:val="000000000000" w:firstRow="0" w:lastRow="0" w:firstColumn="0" w:lastColumn="0" w:oddVBand="0" w:evenVBand="0" w:oddHBand="0" w:evenHBand="0" w:firstRowFirstColumn="0" w:firstRowLastColumn="0" w:lastRowFirstColumn="0" w:lastRowLastColumn="0"/>
            </w:pPr>
            <w:r w:rsidRPr="008F4A4E">
              <w:t>J/N</w:t>
            </w:r>
            <w:r w:rsidR="00704DDC" w:rsidRPr="008F4A4E">
              <w:t xml:space="preserve"> </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EB376F">
            <w:r w:rsidRPr="002F6291">
              <w:t>Bellen met mobile device mogelijk tijdens gebruik MCD</w:t>
            </w:r>
          </w:p>
        </w:tc>
        <w:tc>
          <w:tcPr>
            <w:tcW w:w="2623" w:type="dxa"/>
          </w:tcPr>
          <w:p w:rsidR="00EB376F" w:rsidRPr="002F6291" w:rsidRDefault="00EB376F" w:rsidP="00EB376F">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EB376F">
            <w:r w:rsidRPr="002F6291">
              <w:t>Tekstberichten versturen met mobile device mogelijk tijdens gebruik MCD</w:t>
            </w:r>
          </w:p>
        </w:tc>
        <w:tc>
          <w:tcPr>
            <w:tcW w:w="2623" w:type="dxa"/>
          </w:tcPr>
          <w:p w:rsidR="00EB376F" w:rsidRPr="002F6291" w:rsidRDefault="00EB376F" w:rsidP="00EB376F">
            <w:pPr>
              <w:cnfStyle w:val="000000000000" w:firstRow="0" w:lastRow="0" w:firstColumn="0" w:lastColumn="0" w:oddVBand="0" w:evenVBand="0" w:oddHBand="0" w:evenHBand="0" w:firstRowFirstColumn="0" w:firstRowLastColumn="0" w:lastRowFirstColumn="0" w:lastRowLastColumn="0"/>
            </w:pPr>
            <w:r w:rsidRPr="002F6291">
              <w:t>J/N</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EB376F">
            <w:r>
              <w:t>Afbeeldingen versturen met mobile device mogelijk tijdens gebruik MCD</w:t>
            </w:r>
          </w:p>
        </w:tc>
        <w:tc>
          <w:tcPr>
            <w:tcW w:w="2623" w:type="dxa"/>
          </w:tcPr>
          <w:p w:rsidR="00EB376F" w:rsidRPr="002F6291" w:rsidRDefault="00EB376F" w:rsidP="00EB376F">
            <w:pPr>
              <w:cnfStyle w:val="000000100000" w:firstRow="0" w:lastRow="0" w:firstColumn="0" w:lastColumn="0" w:oddVBand="0" w:evenVBand="0" w:oddHBand="1" w:evenHBand="0" w:firstRowFirstColumn="0" w:firstRowLastColumn="0" w:lastRowFirstColumn="0" w:lastRowLastColumn="0"/>
            </w:pPr>
            <w:r>
              <w:t>J/N</w:t>
            </w:r>
          </w:p>
        </w:tc>
      </w:tr>
    </w:tbl>
    <w:p w:rsidR="00C63779" w:rsidRDefault="00C63779" w:rsidP="008F4A4E">
      <w:pPr>
        <w:rPr>
          <w:i/>
        </w:rPr>
      </w:pPr>
    </w:p>
    <w:p w:rsidR="00C63779" w:rsidRDefault="00C63779">
      <w:pPr>
        <w:suppressAutoHyphens w:val="0"/>
        <w:autoSpaceDN/>
        <w:spacing w:after="0" w:line="240" w:lineRule="auto"/>
        <w:textAlignment w:val="auto"/>
        <w:rPr>
          <w:i/>
        </w:rPr>
      </w:pPr>
      <w:r>
        <w:rPr>
          <w:i/>
        </w:rPr>
        <w:br w:type="page"/>
      </w:r>
    </w:p>
    <w:p w:rsidR="008F4A4E" w:rsidRPr="002F6291" w:rsidRDefault="008F4A4E" w:rsidP="008F4A4E">
      <w:pPr>
        <w:rPr>
          <w:i/>
        </w:rPr>
      </w:pPr>
      <w:r w:rsidRPr="002F6291">
        <w:rPr>
          <w:i/>
        </w:rPr>
        <w:lastRenderedPageBreak/>
        <w:t>Sensoren</w:t>
      </w:r>
      <w:r>
        <w:rPr>
          <w:i/>
        </w:rPr>
        <w:t xml:space="preserve"> Optioneel/Toekomstig</w:t>
      </w:r>
    </w:p>
    <w:tbl>
      <w:tblPr>
        <w:tblStyle w:val="MediumList2"/>
        <w:tblW w:w="0" w:type="auto"/>
        <w:tblLook w:val="04A0" w:firstRow="1" w:lastRow="0" w:firstColumn="1" w:lastColumn="0" w:noHBand="0" w:noVBand="1"/>
      </w:tblPr>
      <w:tblGrid>
        <w:gridCol w:w="4607"/>
        <w:gridCol w:w="2660"/>
      </w:tblGrid>
      <w:tr w:rsidR="008F4A4E"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7" w:type="dxa"/>
          </w:tcPr>
          <w:p w:rsidR="008F4A4E" w:rsidRPr="002F6291" w:rsidRDefault="008F4A4E" w:rsidP="008F4A4E">
            <w:pPr>
              <w:spacing w:after="0"/>
              <w:rPr>
                <w:b/>
              </w:rPr>
            </w:pPr>
            <w:r w:rsidRPr="002F6291">
              <w:rPr>
                <w:b/>
              </w:rPr>
              <w:t>Item</w:t>
            </w:r>
          </w:p>
        </w:tc>
        <w:tc>
          <w:tcPr>
            <w:tcW w:w="2660" w:type="dxa"/>
          </w:tcPr>
          <w:p w:rsidR="008F4A4E" w:rsidRPr="002F6291" w:rsidRDefault="008F4A4E" w:rsidP="008F4A4E">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8F4A4E" w:rsidRPr="002F6291" w:rsidRDefault="008F4A4E" w:rsidP="008F4A4E">
            <w:pPr>
              <w:spacing w:after="0"/>
              <w:cnfStyle w:val="100000000000" w:firstRow="1" w:lastRow="0" w:firstColumn="0" w:lastColumn="0" w:oddVBand="0" w:evenVBand="0" w:oddHBand="0" w:evenHBand="0" w:firstRowFirstColumn="0" w:firstRowLastColumn="0" w:lastRowFirstColumn="0" w:lastRowLastColumn="0"/>
              <w:rPr>
                <w:b/>
              </w:rPr>
            </w:pP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r w:rsidRPr="002F6291">
              <w:t>Barcode lezen 1D</w:t>
            </w:r>
          </w:p>
        </w:tc>
        <w:tc>
          <w:tcPr>
            <w:tcW w:w="2660" w:type="dxa"/>
          </w:tcPr>
          <w:p w:rsidR="008F4A4E" w:rsidRPr="002F6291" w:rsidRDefault="008F4A4E" w:rsidP="008F4A4E">
            <w:pPr>
              <w:cnfStyle w:val="000000100000" w:firstRow="0" w:lastRow="0" w:firstColumn="0" w:lastColumn="0" w:oddVBand="0" w:evenVBand="0" w:oddHBand="1" w:evenHBand="0" w:firstRowFirstColumn="0" w:firstRowLastColumn="0" w:lastRowFirstColumn="0" w:lastRowLastColumn="0"/>
            </w:pPr>
            <w:r w:rsidRPr="002F6291">
              <w:t>J/N</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r w:rsidRPr="002F6291">
              <w:t>Barcode 1D lezen welke types ondersteund</w:t>
            </w:r>
          </w:p>
        </w:tc>
        <w:tc>
          <w:tcPr>
            <w:tcW w:w="2660" w:type="dxa"/>
          </w:tcPr>
          <w:p w:rsidR="008F4A4E" w:rsidRPr="002F6291" w:rsidRDefault="008F4A4E" w:rsidP="008F4A4E">
            <w:pPr>
              <w:cnfStyle w:val="000000000000" w:firstRow="0" w:lastRow="0" w:firstColumn="0" w:lastColumn="0" w:oddVBand="0" w:evenVBand="0" w:oddHBand="0" w:evenHBand="0" w:firstRowFirstColumn="0" w:firstRowLastColumn="0" w:lastRowFirstColumn="0" w:lastRowLastColumn="0"/>
            </w:pPr>
            <w:r w:rsidRPr="002F6291">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r w:rsidRPr="002F6291">
              <w:t>Barcode lezen 2D</w:t>
            </w:r>
          </w:p>
        </w:tc>
        <w:tc>
          <w:tcPr>
            <w:tcW w:w="2660" w:type="dxa"/>
          </w:tcPr>
          <w:p w:rsidR="008F4A4E" w:rsidRPr="002F6291" w:rsidRDefault="008F4A4E" w:rsidP="008F4A4E">
            <w:pPr>
              <w:cnfStyle w:val="000000100000" w:firstRow="0" w:lastRow="0" w:firstColumn="0" w:lastColumn="0" w:oddVBand="0" w:evenVBand="0" w:oddHBand="1" w:evenHBand="0" w:firstRowFirstColumn="0" w:firstRowLastColumn="0" w:lastRowFirstColumn="0" w:lastRowLastColumn="0"/>
            </w:pPr>
            <w:r w:rsidRPr="002F6291">
              <w:t>J/N</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r w:rsidRPr="002F6291">
              <w:t xml:space="preserve">Barcode </w:t>
            </w:r>
            <w:r>
              <w:t>2</w:t>
            </w:r>
            <w:r w:rsidRPr="002F6291">
              <w:t>D lezen welke types</w:t>
            </w:r>
            <w:r w:rsidRPr="002F6291">
              <w:br/>
              <w:t>ondersteund</w:t>
            </w:r>
          </w:p>
        </w:tc>
        <w:tc>
          <w:tcPr>
            <w:tcW w:w="2660" w:type="dxa"/>
          </w:tcPr>
          <w:p w:rsidR="008F4A4E" w:rsidRPr="002F6291" w:rsidRDefault="008F4A4E" w:rsidP="008F4A4E">
            <w:pPr>
              <w:cnfStyle w:val="000000000000" w:firstRow="0" w:lastRow="0" w:firstColumn="0" w:lastColumn="0" w:oddVBand="0" w:evenVBand="0" w:oddHBand="0" w:evenHBand="0" w:firstRowFirstColumn="0" w:firstRowLastColumn="0" w:lastRowFirstColumn="0" w:lastRowLastColumn="0"/>
            </w:pPr>
            <w:r w:rsidRPr="002F6291">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r w:rsidRPr="002F6291">
              <w:t>Barcode uitleestijd in seconden</w:t>
            </w:r>
          </w:p>
        </w:tc>
        <w:tc>
          <w:tcPr>
            <w:tcW w:w="2660" w:type="dxa"/>
          </w:tcPr>
          <w:p w:rsidR="008F4A4E" w:rsidRPr="002F6291" w:rsidRDefault="008F4A4E" w:rsidP="008F4A4E">
            <w:pPr>
              <w:cnfStyle w:val="000000100000" w:firstRow="0" w:lastRow="0" w:firstColumn="0" w:lastColumn="0" w:oddVBand="0" w:evenVBand="0" w:oddHBand="1" w:evenHBand="0" w:firstRowFirstColumn="0" w:firstRowLastColumn="0" w:lastRowFirstColumn="0" w:lastRowLastColumn="0"/>
            </w:pPr>
            <w:r w:rsidRPr="002F6291">
              <w:t>uitleestijd in seconden</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r w:rsidRPr="002F6291">
              <w:t>OCR lezen</w:t>
            </w:r>
          </w:p>
        </w:tc>
        <w:tc>
          <w:tcPr>
            <w:tcW w:w="2660" w:type="dxa"/>
          </w:tcPr>
          <w:p w:rsidR="008F4A4E" w:rsidRPr="002F6291" w:rsidRDefault="008F4A4E" w:rsidP="008F4A4E">
            <w:pPr>
              <w:cnfStyle w:val="000000000000" w:firstRow="0" w:lastRow="0" w:firstColumn="0" w:lastColumn="0" w:oddVBand="0" w:evenVBand="0" w:oddHBand="0" w:evenHBand="0" w:firstRowFirstColumn="0" w:firstRowLastColumn="0" w:lastRowFirstColumn="0" w:lastRowLastColumn="0"/>
            </w:pPr>
            <w:r w:rsidRPr="002F6291">
              <w:t>J/N</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2F6291" w:rsidRDefault="008F4A4E" w:rsidP="008F4A4E">
            <w:r w:rsidRPr="002F6291">
              <w:t xml:space="preserve">OCR lezen welke </w:t>
            </w:r>
            <w:r>
              <w:t>groott</w:t>
            </w:r>
            <w:r w:rsidRPr="002F6291">
              <w:t>es ondersteund</w:t>
            </w:r>
          </w:p>
        </w:tc>
        <w:tc>
          <w:tcPr>
            <w:tcW w:w="2660" w:type="dxa"/>
          </w:tcPr>
          <w:p w:rsidR="008F4A4E" w:rsidRPr="002F6291" w:rsidRDefault="008F4A4E" w:rsidP="008F4A4E">
            <w:pPr>
              <w:cnfStyle w:val="000000100000" w:firstRow="0" w:lastRow="0" w:firstColumn="0" w:lastColumn="0" w:oddVBand="0" w:evenVBand="0" w:oddHBand="1" w:evenHBand="0" w:firstRowFirstColumn="0" w:firstRowLastColumn="0" w:lastRowFirstColumn="0" w:lastRowLastColumn="0"/>
            </w:pPr>
            <w:r w:rsidRPr="002F6291">
              <w:t>&lt;invullen&gt;</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OCR uitleestijd in seconden</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Smartcard/contactkaart lezer</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J/N</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Smartcard/contactkaart uitleestijd in seconden</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Smartcard/contactkaart welke standaard van toepassing</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Magneetstrip lezer</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J/N</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Magneetstrip uitleestijd in seconden</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Magneetstrip lezen welke standaard van toepassing</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Vingerafdruk lezer</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J/N</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Vingerafdruk scanresolutie lezer</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Vingerafdruk soort sensor</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Vingerafdruk standaarden van toepassing</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8F4A4E"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Vingerafdruk uitleestijd in seconden</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EB376F"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Gezichtsopname</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J/N</w:t>
            </w:r>
          </w:p>
        </w:tc>
      </w:tr>
      <w:tr w:rsidR="008F4A4E" w:rsidRPr="00EB376F"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 xml:space="preserve">Gezichtsopname resolutie </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EB376F"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Gezichtsopname standaarden van toepassing</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8F4A4E" w:rsidRPr="00EB376F"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Gezichtsopname leestijd in seconden</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EB376F"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Iris lezer</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J/N</w:t>
            </w:r>
          </w:p>
        </w:tc>
      </w:tr>
      <w:tr w:rsidR="008F4A4E" w:rsidRPr="00EB376F"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Iris scanresolutie lezer</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EB376F"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Iris standaarden van toepassing</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8F4A4E" w:rsidRPr="00EB376F"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Iris leestijd in seconden</w:t>
            </w:r>
          </w:p>
        </w:tc>
        <w:tc>
          <w:tcPr>
            <w:tcW w:w="2660" w:type="dxa"/>
          </w:tcPr>
          <w:p w:rsidR="008F4A4E" w:rsidRPr="00EB376F" w:rsidRDefault="008F4A4E"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8F4A4E" w:rsidRPr="00EB376F" w:rsidTr="00C63779">
        <w:tc>
          <w:tcPr>
            <w:cnfStyle w:val="001000000000" w:firstRow="0" w:lastRow="0" w:firstColumn="1" w:lastColumn="0" w:oddVBand="0" w:evenVBand="0" w:oddHBand="0" w:evenHBand="0" w:firstRowFirstColumn="0" w:firstRowLastColumn="0" w:lastRowFirstColumn="0" w:lastRowLastColumn="0"/>
            <w:tcW w:w="4607" w:type="dxa"/>
          </w:tcPr>
          <w:p w:rsidR="008F4A4E" w:rsidRPr="00EB376F" w:rsidRDefault="008F4A4E" w:rsidP="008F4A4E">
            <w:r w:rsidRPr="00EB376F">
              <w:t>Handtekening vastlegging</w:t>
            </w:r>
          </w:p>
        </w:tc>
        <w:tc>
          <w:tcPr>
            <w:tcW w:w="2660" w:type="dxa"/>
          </w:tcPr>
          <w:p w:rsidR="008F4A4E" w:rsidRPr="00EB376F" w:rsidRDefault="008F4A4E" w:rsidP="008F4A4E">
            <w:pPr>
              <w:cnfStyle w:val="000000000000" w:firstRow="0" w:lastRow="0" w:firstColumn="0" w:lastColumn="0" w:oddVBand="0" w:evenVBand="0" w:oddHBand="0" w:evenHBand="0" w:firstRowFirstColumn="0" w:firstRowLastColumn="0" w:lastRowFirstColumn="0" w:lastRowLastColumn="0"/>
            </w:pPr>
            <w:r w:rsidRPr="00EB376F">
              <w:t>J/N</w:t>
            </w:r>
          </w:p>
        </w:tc>
      </w:tr>
      <w:tr w:rsidR="00EB376F" w:rsidRPr="00EB376F"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EB376F" w:rsidRDefault="00EB376F" w:rsidP="008F4A4E">
            <w:r>
              <w:t>Handtekening wijze van zetten</w:t>
            </w:r>
          </w:p>
        </w:tc>
        <w:tc>
          <w:tcPr>
            <w:tcW w:w="2660" w:type="dxa"/>
          </w:tcPr>
          <w:p w:rsidR="00EB376F" w:rsidRPr="00EB376F" w:rsidRDefault="00EB376F" w:rsidP="00EB376F">
            <w:pPr>
              <w:cnfStyle w:val="000000100000" w:firstRow="0" w:lastRow="0" w:firstColumn="0" w:lastColumn="0" w:oddVBand="0" w:evenVBand="0" w:oddHBand="1" w:evenHBand="0" w:firstRowFirstColumn="0" w:firstRowLastColumn="0" w:lastRowFirstColumn="0" w:lastRowLastColumn="0"/>
            </w:pPr>
            <w:r w:rsidRPr="00EB376F">
              <w:t>&lt;</w:t>
            </w:r>
            <w:r>
              <w:t>i</w:t>
            </w:r>
            <w:r w:rsidRPr="00EB376F">
              <w:t>nvullen&gt;</w:t>
            </w:r>
          </w:p>
        </w:tc>
      </w:tr>
      <w:tr w:rsidR="00EB376F" w:rsidRPr="00EB376F"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EB376F" w:rsidRDefault="00EB376F" w:rsidP="008F4A4E">
            <w:r w:rsidRPr="00EB376F">
              <w:t>Handtekening scanresolutie lezer</w:t>
            </w:r>
          </w:p>
        </w:tc>
        <w:tc>
          <w:tcPr>
            <w:tcW w:w="2660" w:type="dxa"/>
          </w:tcPr>
          <w:p w:rsidR="00EB376F" w:rsidRPr="00EB376F" w:rsidRDefault="00EB376F" w:rsidP="00EB376F">
            <w:pPr>
              <w:cnfStyle w:val="000000000000" w:firstRow="0" w:lastRow="0" w:firstColumn="0" w:lastColumn="0" w:oddVBand="0" w:evenVBand="0" w:oddHBand="0" w:evenHBand="0" w:firstRowFirstColumn="0" w:firstRowLastColumn="0" w:lastRowFirstColumn="0" w:lastRowLastColumn="0"/>
            </w:pPr>
            <w:r w:rsidRPr="00EB376F">
              <w:t>&lt;</w:t>
            </w:r>
            <w:r>
              <w:t>i</w:t>
            </w:r>
            <w:r w:rsidRPr="00EB376F">
              <w:t>nvullen&gt;</w:t>
            </w:r>
          </w:p>
        </w:tc>
      </w:tr>
      <w:tr w:rsidR="00EB376F" w:rsidRPr="00EB376F"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EB376F" w:rsidRDefault="00EB376F" w:rsidP="008F4A4E">
            <w:r w:rsidRPr="00EB376F">
              <w:t>Handtekening standaarden van toepassing</w:t>
            </w:r>
          </w:p>
        </w:tc>
        <w:tc>
          <w:tcPr>
            <w:tcW w:w="2660" w:type="dxa"/>
          </w:tcPr>
          <w:p w:rsidR="00EB376F" w:rsidRPr="00EB376F" w:rsidRDefault="00EB376F" w:rsidP="008F4A4E">
            <w:pPr>
              <w:cnfStyle w:val="000000100000" w:firstRow="0" w:lastRow="0" w:firstColumn="0" w:lastColumn="0" w:oddVBand="0" w:evenVBand="0" w:oddHBand="1" w:evenHBand="0" w:firstRowFirstColumn="0" w:firstRowLastColumn="0" w:lastRowFirstColumn="0" w:lastRowLastColumn="0"/>
            </w:pPr>
            <w:r w:rsidRPr="00EB376F">
              <w:t>&lt;invullen&gt;</w:t>
            </w:r>
          </w:p>
        </w:tc>
      </w:tr>
      <w:tr w:rsidR="00EB376F" w:rsidRPr="007F1C0A"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EB376F" w:rsidRDefault="00EB376F" w:rsidP="008F4A4E">
            <w:r w:rsidRPr="00EB376F">
              <w:lastRenderedPageBreak/>
              <w:t>Handtekening leestijd in seconden</w:t>
            </w:r>
          </w:p>
        </w:tc>
        <w:tc>
          <w:tcPr>
            <w:tcW w:w="2660" w:type="dxa"/>
          </w:tcPr>
          <w:p w:rsidR="00EB376F" w:rsidRPr="00EB376F" w:rsidRDefault="00EB376F" w:rsidP="008F4A4E">
            <w:pPr>
              <w:cnfStyle w:val="000000000000" w:firstRow="0" w:lastRow="0" w:firstColumn="0" w:lastColumn="0" w:oddVBand="0" w:evenVBand="0" w:oddHBand="0" w:evenHBand="0" w:firstRowFirstColumn="0" w:firstRowLastColumn="0" w:lastRowFirstColumn="0" w:lastRowLastColumn="0"/>
            </w:pPr>
            <w:r w:rsidRPr="00EB376F">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EB376F">
            <w:r w:rsidRPr="002F6291">
              <w:t xml:space="preserve">Geo </w:t>
            </w:r>
            <w:r>
              <w:t>locatie vastleggen</w:t>
            </w:r>
            <w:r w:rsidRPr="002F6291">
              <w:t xml:space="preserve"> mogelijk</w:t>
            </w:r>
          </w:p>
        </w:tc>
        <w:tc>
          <w:tcPr>
            <w:tcW w:w="2660" w:type="dxa"/>
          </w:tcPr>
          <w:p w:rsidR="00EB376F" w:rsidRPr="002F6291" w:rsidRDefault="00EB376F" w:rsidP="008F4A4E">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8F4A4E">
            <w:r>
              <w:t>Geo locatie wijze van vastleggen</w:t>
            </w:r>
          </w:p>
        </w:tc>
        <w:tc>
          <w:tcPr>
            <w:tcW w:w="2660" w:type="dxa"/>
          </w:tcPr>
          <w:p w:rsidR="00EB376F" w:rsidRPr="002F6291" w:rsidRDefault="00EB376F" w:rsidP="008F4A4E">
            <w:pPr>
              <w:cnfStyle w:val="000000000000" w:firstRow="0" w:lastRow="0" w:firstColumn="0" w:lastColumn="0" w:oddVBand="0" w:evenVBand="0" w:oddHBand="0" w:evenHBand="0" w:firstRowFirstColumn="0" w:firstRowLastColumn="0" w:lastRowFirstColumn="0" w:lastRowLastColumn="0"/>
            </w:pPr>
            <w:r>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Default="00EB376F" w:rsidP="008F4A4E">
            <w:r>
              <w:t>Andere sensoren op MCD</w:t>
            </w:r>
          </w:p>
        </w:tc>
        <w:tc>
          <w:tcPr>
            <w:tcW w:w="2660" w:type="dxa"/>
          </w:tcPr>
          <w:p w:rsidR="00EB376F" w:rsidRDefault="00EB376F" w:rsidP="008F4A4E">
            <w:pPr>
              <w:cnfStyle w:val="000000100000" w:firstRow="0" w:lastRow="0" w:firstColumn="0" w:lastColumn="0" w:oddVBand="0" w:evenVBand="0" w:oddHBand="1" w:evenHBand="0" w:firstRowFirstColumn="0" w:firstRowLastColumn="0" w:lastRowFirstColumn="0" w:lastRowLastColumn="0"/>
            </w:pPr>
            <w:r>
              <w:t>&lt;invullen&gt;</w:t>
            </w:r>
          </w:p>
        </w:tc>
      </w:tr>
    </w:tbl>
    <w:p w:rsidR="00704DDC" w:rsidRPr="002F6291" w:rsidRDefault="00C63779" w:rsidP="00704DDC">
      <w:pPr>
        <w:rPr>
          <w:i/>
        </w:rPr>
      </w:pPr>
      <w:r>
        <w:rPr>
          <w:i/>
        </w:rPr>
        <w:br/>
      </w:r>
      <w:r w:rsidR="00704DDC" w:rsidRPr="002F6291">
        <w:rPr>
          <w:i/>
        </w:rPr>
        <w:t>Schok- en val bestendigheid</w:t>
      </w:r>
    </w:p>
    <w:tbl>
      <w:tblPr>
        <w:tblStyle w:val="MediumList2"/>
        <w:tblW w:w="0" w:type="auto"/>
        <w:tblLook w:val="04A0" w:firstRow="1" w:lastRow="0" w:firstColumn="1" w:lastColumn="0" w:noHBand="0" w:noVBand="1"/>
      </w:tblPr>
      <w:tblGrid>
        <w:gridCol w:w="4644"/>
        <w:gridCol w:w="2623"/>
      </w:tblGrid>
      <w:tr w:rsidR="00704DDC"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4" w:type="dxa"/>
          </w:tcPr>
          <w:p w:rsidR="00704DDC" w:rsidRPr="002F6291" w:rsidRDefault="00704DDC" w:rsidP="00C72563">
            <w:pPr>
              <w:spacing w:after="0"/>
              <w:rPr>
                <w:b/>
              </w:rPr>
            </w:pPr>
            <w:r w:rsidRPr="002F6291">
              <w:rPr>
                <w:b/>
              </w:rPr>
              <w:t>Item</w:t>
            </w:r>
          </w:p>
        </w:tc>
        <w:tc>
          <w:tcPr>
            <w:tcW w:w="2623"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Shockbestendig</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Norm in G</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Valbestendig</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Norm in meters</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rPr>
                <w:b/>
              </w:rPr>
            </w:pPr>
            <w:r w:rsidRPr="002F6291">
              <w:t>&lt;invullen&gt;</w:t>
            </w:r>
          </w:p>
        </w:tc>
      </w:tr>
    </w:tbl>
    <w:p w:rsidR="00704DDC" w:rsidRPr="002F6291" w:rsidRDefault="00704DDC" w:rsidP="00704DDC"/>
    <w:p w:rsidR="00704DDC" w:rsidRPr="002F6291" w:rsidRDefault="00704DDC" w:rsidP="00704DDC">
      <w:pPr>
        <w:rPr>
          <w:i/>
        </w:rPr>
      </w:pPr>
      <w:r w:rsidRPr="002F6291">
        <w:rPr>
          <w:i/>
        </w:rPr>
        <w:t>Spat, water- en stofbestendig en overige standaarden</w:t>
      </w:r>
    </w:p>
    <w:tbl>
      <w:tblPr>
        <w:tblStyle w:val="MediumList2"/>
        <w:tblW w:w="0" w:type="auto"/>
        <w:tblLook w:val="04A0" w:firstRow="1" w:lastRow="0" w:firstColumn="1" w:lastColumn="0" w:noHBand="0" w:noVBand="1"/>
      </w:tblPr>
      <w:tblGrid>
        <w:gridCol w:w="4644"/>
        <w:gridCol w:w="2623"/>
      </w:tblGrid>
      <w:tr w:rsidR="00704DDC"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4" w:type="dxa"/>
          </w:tcPr>
          <w:p w:rsidR="00704DDC" w:rsidRPr="002F6291" w:rsidRDefault="00704DDC" w:rsidP="00C72563">
            <w:pPr>
              <w:spacing w:after="0"/>
              <w:rPr>
                <w:b/>
              </w:rPr>
            </w:pPr>
            <w:r w:rsidRPr="002F6291">
              <w:rPr>
                <w:b/>
              </w:rPr>
              <w:t>Item</w:t>
            </w:r>
          </w:p>
        </w:tc>
        <w:tc>
          <w:tcPr>
            <w:tcW w:w="2623"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Bestendigheidsnormen waaraan wordt voldaan</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IEC standaarden waaraan wordt voldaan</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Overige normen en standaarden waaraan wordt voldaan</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bl>
    <w:p w:rsidR="00704DDC" w:rsidRPr="002F6291" w:rsidRDefault="00704DDC" w:rsidP="00704DDC">
      <w:pPr>
        <w:rPr>
          <w:i/>
        </w:rPr>
      </w:pPr>
    </w:p>
    <w:p w:rsidR="00704DDC" w:rsidRPr="002F6291" w:rsidRDefault="00704DDC" w:rsidP="00704DDC">
      <w:pPr>
        <w:rPr>
          <w:i/>
        </w:rPr>
      </w:pPr>
      <w:r w:rsidRPr="002F6291">
        <w:rPr>
          <w:i/>
        </w:rPr>
        <w:t>Technische gegevens</w:t>
      </w:r>
    </w:p>
    <w:tbl>
      <w:tblPr>
        <w:tblStyle w:val="MediumList2"/>
        <w:tblW w:w="0" w:type="auto"/>
        <w:tblLook w:val="04A0" w:firstRow="1" w:lastRow="0" w:firstColumn="1" w:lastColumn="0" w:noHBand="0" w:noVBand="1"/>
      </w:tblPr>
      <w:tblGrid>
        <w:gridCol w:w="4644"/>
        <w:gridCol w:w="2623"/>
      </w:tblGrid>
      <w:tr w:rsidR="00704DDC"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4" w:type="dxa"/>
          </w:tcPr>
          <w:p w:rsidR="00704DDC" w:rsidRPr="002F6291" w:rsidRDefault="00704DDC" w:rsidP="00C72563">
            <w:pPr>
              <w:spacing w:after="0"/>
              <w:rPr>
                <w:b/>
              </w:rPr>
            </w:pPr>
            <w:r w:rsidRPr="002F6291">
              <w:rPr>
                <w:b/>
              </w:rPr>
              <w:t>Item</w:t>
            </w:r>
          </w:p>
        </w:tc>
        <w:tc>
          <w:tcPr>
            <w:tcW w:w="2623"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Stand alone product/device</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Ondersteund IOS</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IOS Versie ondergrens</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pPr>
              <w:suppressAutoHyphens w:val="0"/>
              <w:autoSpaceDN/>
              <w:spacing w:line="259" w:lineRule="auto"/>
              <w:textAlignment w:val="auto"/>
            </w:pPr>
            <w:r w:rsidRPr="002F6291">
              <w:t>Status MCD zichtbaar op mobile device</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USB verbinding tussen MCD en mobile device</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Bluetooth verbinding tussen MCD en mobile device</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3G verbinding tussen MCD en mobile device</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t>4</w:t>
            </w:r>
            <w:r w:rsidRPr="002F6291">
              <w:t>G verbinding tussen MCD en mobile device</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SDK Beschikbaar</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Inhoud SDK</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C72563">
            <w:r w:rsidRPr="002F6291">
              <w:t xml:space="preserve">Cordova compliant </w:t>
            </w:r>
          </w:p>
        </w:tc>
        <w:tc>
          <w:tcPr>
            <w:tcW w:w="2623"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704DDC" w:rsidRPr="002F6291" w:rsidRDefault="00704DDC" w:rsidP="003A73AB">
            <w:pPr>
              <w:suppressAutoHyphens w:val="0"/>
              <w:autoSpaceDN/>
              <w:spacing w:line="259" w:lineRule="auto"/>
              <w:textAlignment w:val="auto"/>
            </w:pPr>
            <w:r w:rsidRPr="002F6291">
              <w:t>Met welke Cordova versies</w:t>
            </w:r>
            <w:r w:rsidR="008956CC">
              <w:t xml:space="preserve"> compl</w:t>
            </w:r>
            <w:r w:rsidR="003A73AB">
              <w:t>i</w:t>
            </w:r>
            <w:r w:rsidR="008956CC">
              <w:t>ant</w:t>
            </w:r>
          </w:p>
        </w:tc>
        <w:tc>
          <w:tcPr>
            <w:tcW w:w="2623"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EB376F">
            <w:r>
              <w:t>Mobile Iron</w:t>
            </w:r>
            <w:r w:rsidRPr="002F6291">
              <w:t xml:space="preserve"> compliant </w:t>
            </w:r>
          </w:p>
        </w:tc>
        <w:tc>
          <w:tcPr>
            <w:tcW w:w="2623" w:type="dxa"/>
          </w:tcPr>
          <w:p w:rsidR="00EB376F" w:rsidRPr="002F6291" w:rsidRDefault="00EB376F" w:rsidP="00EB376F">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3A73AB">
            <w:pPr>
              <w:suppressAutoHyphens w:val="0"/>
              <w:autoSpaceDN/>
              <w:spacing w:line="259" w:lineRule="auto"/>
              <w:textAlignment w:val="auto"/>
            </w:pPr>
            <w:r w:rsidRPr="002F6291">
              <w:lastRenderedPageBreak/>
              <w:t xml:space="preserve">Met welke </w:t>
            </w:r>
            <w:r>
              <w:t>Mobile Iron</w:t>
            </w:r>
            <w:r w:rsidRPr="002F6291">
              <w:t xml:space="preserve"> versies</w:t>
            </w:r>
            <w:r w:rsidR="008956CC">
              <w:t xml:space="preserve"> compl</w:t>
            </w:r>
            <w:r w:rsidR="003A73AB">
              <w:t>i</w:t>
            </w:r>
            <w:r w:rsidR="008956CC">
              <w:t>ant</w:t>
            </w:r>
          </w:p>
        </w:tc>
        <w:tc>
          <w:tcPr>
            <w:tcW w:w="2623" w:type="dxa"/>
          </w:tcPr>
          <w:p w:rsidR="00EB376F" w:rsidRPr="002F6291" w:rsidRDefault="00EB376F" w:rsidP="00EB376F">
            <w:pPr>
              <w:cnfStyle w:val="000000000000" w:firstRow="0" w:lastRow="0" w:firstColumn="0" w:lastColumn="0" w:oddVBand="0" w:evenVBand="0" w:oddHBand="0" w:evenHBand="0" w:firstRowFirstColumn="0" w:firstRowLastColumn="0" w:lastRowFirstColumn="0" w:lastRowLastColumn="0"/>
            </w:pPr>
            <w:r w:rsidRPr="002F6291">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C72563">
            <w:pPr>
              <w:suppressAutoHyphens w:val="0"/>
              <w:autoSpaceDN/>
              <w:spacing w:line="259" w:lineRule="auto"/>
              <w:textAlignment w:val="auto"/>
            </w:pPr>
            <w:r w:rsidRPr="002F6291">
              <w:t>Status MCD zichtbaar op mobile device</w:t>
            </w:r>
          </w:p>
        </w:tc>
        <w:tc>
          <w:tcPr>
            <w:tcW w:w="2623"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C72563">
            <w:r w:rsidRPr="002F6291">
              <w:t>Beschikbare data transmissie mogelijkheden</w:t>
            </w:r>
          </w:p>
        </w:tc>
        <w:tc>
          <w:tcPr>
            <w:tcW w:w="2623"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C72563">
            <w:pPr>
              <w:suppressAutoHyphens w:val="0"/>
              <w:autoSpaceDN/>
              <w:spacing w:line="259" w:lineRule="auto"/>
              <w:textAlignment w:val="auto"/>
            </w:pPr>
            <w:r w:rsidRPr="002F6291">
              <w:t>Gegevensopslag op het MCD</w:t>
            </w:r>
          </w:p>
        </w:tc>
        <w:tc>
          <w:tcPr>
            <w:tcW w:w="2623"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C72563">
            <w:r w:rsidRPr="002F6291">
              <w:t>Encryptie beschikbaar</w:t>
            </w:r>
          </w:p>
        </w:tc>
        <w:tc>
          <w:tcPr>
            <w:tcW w:w="2623"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B376F" w:rsidRPr="002F6291" w:rsidRDefault="00EB376F" w:rsidP="00C72563">
            <w:r w:rsidRPr="002F6291">
              <w:t>Beschikbare encryptie types</w:t>
            </w:r>
          </w:p>
        </w:tc>
        <w:tc>
          <w:tcPr>
            <w:tcW w:w="2623"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bl>
    <w:p w:rsidR="00704DDC" w:rsidRPr="002F6291" w:rsidRDefault="00704DDC" w:rsidP="00704DDC">
      <w:pPr>
        <w:pStyle w:val="Heading2"/>
      </w:pPr>
      <w:bookmarkStart w:id="56" w:name="_Toc485202397"/>
      <w:bookmarkStart w:id="57" w:name="_Toc485297916"/>
      <w:r w:rsidRPr="002F6291">
        <w:t>Levering, onderhoud en service</w:t>
      </w:r>
      <w:bookmarkEnd w:id="56"/>
      <w:bookmarkEnd w:id="57"/>
      <w:r w:rsidRPr="002F6291">
        <w:br/>
      </w:r>
    </w:p>
    <w:tbl>
      <w:tblPr>
        <w:tblStyle w:val="MediumList2"/>
        <w:tblW w:w="0" w:type="auto"/>
        <w:tblLook w:val="04A0" w:firstRow="1" w:lastRow="0" w:firstColumn="1" w:lastColumn="0" w:noHBand="0" w:noVBand="1"/>
      </w:tblPr>
      <w:tblGrid>
        <w:gridCol w:w="4607"/>
        <w:gridCol w:w="2660"/>
      </w:tblGrid>
      <w:tr w:rsidR="00704DDC" w:rsidRPr="002F6291" w:rsidTr="00C63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7" w:type="dxa"/>
          </w:tcPr>
          <w:p w:rsidR="00704DDC" w:rsidRPr="002F6291" w:rsidRDefault="00704DDC" w:rsidP="00C72563">
            <w:pPr>
              <w:spacing w:after="0"/>
              <w:rPr>
                <w:b/>
              </w:rPr>
            </w:pPr>
            <w:r w:rsidRPr="002F6291">
              <w:rPr>
                <w:b/>
              </w:rPr>
              <w:t>Item</w:t>
            </w:r>
          </w:p>
        </w:tc>
        <w:tc>
          <w:tcPr>
            <w:tcW w:w="2660"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Inhoud individuele verpakking</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704DDC"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Minimum afname in stuks</w:t>
            </w:r>
          </w:p>
        </w:tc>
        <w:tc>
          <w:tcPr>
            <w:tcW w:w="2660"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704DDC"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704DDC" w:rsidRPr="002F6291" w:rsidRDefault="00704DDC" w:rsidP="00C72563">
            <w:r w:rsidRPr="002F6291">
              <w:t xml:space="preserve">Batchomvang bij bestelling in stuks </w:t>
            </w:r>
          </w:p>
        </w:tc>
        <w:tc>
          <w:tcPr>
            <w:tcW w:w="2660"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EB376F">
            <w:r w:rsidRPr="002F6291">
              <w:t xml:space="preserve">Levertijd bij </w:t>
            </w:r>
            <w:r>
              <w:t>250</w:t>
            </w:r>
            <w:r w:rsidRPr="002F6291">
              <w:t xml:space="preserve"> stuks in weken</w:t>
            </w:r>
          </w:p>
        </w:tc>
        <w:tc>
          <w:tcPr>
            <w:tcW w:w="2660" w:type="dxa"/>
          </w:tcPr>
          <w:p w:rsidR="00EB376F" w:rsidRPr="002F6291" w:rsidRDefault="00EB376F" w:rsidP="00EB376F">
            <w:pPr>
              <w:cnfStyle w:val="000000000000" w:firstRow="0" w:lastRow="0" w:firstColumn="0" w:lastColumn="0" w:oddVBand="0" w:evenVBand="0" w:oddHBand="0" w:evenHBand="0" w:firstRowFirstColumn="0" w:firstRowLastColumn="0" w:lastRowFirstColumn="0" w:lastRowLastColumn="0"/>
            </w:pPr>
            <w:r w:rsidRPr="002F6291">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EB376F">
            <w:r w:rsidRPr="002F6291">
              <w:t xml:space="preserve">Levertijd bij </w:t>
            </w:r>
            <w:r>
              <w:t>500</w:t>
            </w:r>
            <w:r w:rsidRPr="002F6291">
              <w:t xml:space="preserve"> stuks in weken</w:t>
            </w:r>
          </w:p>
        </w:tc>
        <w:tc>
          <w:tcPr>
            <w:tcW w:w="2660" w:type="dxa"/>
          </w:tcPr>
          <w:p w:rsidR="00EB376F" w:rsidRPr="002F6291" w:rsidRDefault="00EB376F" w:rsidP="00EB376F">
            <w:pPr>
              <w:cnfStyle w:val="000000100000" w:firstRow="0" w:lastRow="0" w:firstColumn="0" w:lastColumn="0" w:oddVBand="0" w:evenVBand="0" w:oddHBand="1" w:evenHBand="0" w:firstRowFirstColumn="0" w:firstRowLastColumn="0" w:lastRowFirstColumn="0" w:lastRowLastColumn="0"/>
            </w:pPr>
            <w:r w:rsidRPr="002F6291">
              <w:t>&lt;invullen&gt;</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EB376F">
            <w:r w:rsidRPr="002F6291">
              <w:t xml:space="preserve">Levertijd bij </w:t>
            </w:r>
            <w:r>
              <w:t>750</w:t>
            </w:r>
            <w:r w:rsidRPr="002F6291">
              <w:t xml:space="preserve"> stuks in weken</w:t>
            </w:r>
          </w:p>
        </w:tc>
        <w:tc>
          <w:tcPr>
            <w:tcW w:w="2660" w:type="dxa"/>
          </w:tcPr>
          <w:p w:rsidR="00EB376F" w:rsidRPr="002F6291" w:rsidRDefault="00EB376F" w:rsidP="00EB376F">
            <w:pPr>
              <w:cnfStyle w:val="000000000000" w:firstRow="0" w:lastRow="0" w:firstColumn="0" w:lastColumn="0" w:oddVBand="0" w:evenVBand="0" w:oddHBand="0" w:evenHBand="0" w:firstRowFirstColumn="0" w:firstRowLastColumn="0" w:lastRowFirstColumn="0" w:lastRowLastColumn="0"/>
            </w:pPr>
            <w:r w:rsidRPr="002F6291">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Levertijd bij 1000 stuks in weken</w:t>
            </w:r>
          </w:p>
        </w:tc>
        <w:tc>
          <w:tcPr>
            <w:tcW w:w="2660"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Garantietermijn in jaren</w:t>
            </w:r>
          </w:p>
        </w:tc>
        <w:tc>
          <w:tcPr>
            <w:tcW w:w="2660"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Reparatieservice in NL beschikbaar</w:t>
            </w:r>
          </w:p>
        </w:tc>
        <w:tc>
          <w:tcPr>
            <w:tcW w:w="2660"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Reparatieservice binnen 48 uur</w:t>
            </w:r>
          </w:p>
        </w:tc>
        <w:tc>
          <w:tcPr>
            <w:tcW w:w="2660"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Vervanging accu mogelijk</w:t>
            </w:r>
          </w:p>
        </w:tc>
        <w:tc>
          <w:tcPr>
            <w:tcW w:w="2660"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Reserveonderdelen beschikbaar</w:t>
            </w:r>
          </w:p>
        </w:tc>
        <w:tc>
          <w:tcPr>
            <w:tcW w:w="2660"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Service interval in maanden</w:t>
            </w:r>
          </w:p>
        </w:tc>
        <w:tc>
          <w:tcPr>
            <w:tcW w:w="2660"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&lt;invullen&gt;</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Keuringsinterval in maanden</w:t>
            </w:r>
          </w:p>
        </w:tc>
        <w:tc>
          <w:tcPr>
            <w:tcW w:w="2660"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&lt;invullen&gt;</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Versie updates/upgrades mogelijk</w:t>
            </w:r>
          </w:p>
        </w:tc>
        <w:tc>
          <w:tcPr>
            <w:tcW w:w="2660"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Midlife updates/upgrades mogelijk</w:t>
            </w:r>
          </w:p>
        </w:tc>
        <w:tc>
          <w:tcPr>
            <w:tcW w:w="2660"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J/N</w:t>
            </w:r>
          </w:p>
        </w:tc>
      </w:tr>
      <w:tr w:rsidR="00EB376F" w:rsidRPr="002F6291" w:rsidTr="00C63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Licentie (indien van toepassing) per MCD?</w:t>
            </w:r>
          </w:p>
        </w:tc>
        <w:tc>
          <w:tcPr>
            <w:tcW w:w="2660" w:type="dxa"/>
          </w:tcPr>
          <w:p w:rsidR="00EB376F" w:rsidRPr="002F6291" w:rsidRDefault="00EB376F" w:rsidP="00C72563">
            <w:pPr>
              <w:cnfStyle w:val="000000100000" w:firstRow="0" w:lastRow="0" w:firstColumn="0" w:lastColumn="0" w:oddVBand="0" w:evenVBand="0" w:oddHBand="1" w:evenHBand="0" w:firstRowFirstColumn="0" w:firstRowLastColumn="0" w:lastRowFirstColumn="0" w:lastRowLastColumn="0"/>
            </w:pPr>
            <w:r w:rsidRPr="002F6291">
              <w:t>J/N</w:t>
            </w:r>
          </w:p>
        </w:tc>
      </w:tr>
      <w:tr w:rsidR="00EB376F" w:rsidRPr="002F6291" w:rsidTr="00C63779">
        <w:tc>
          <w:tcPr>
            <w:cnfStyle w:val="001000000000" w:firstRow="0" w:lastRow="0" w:firstColumn="1" w:lastColumn="0" w:oddVBand="0" w:evenVBand="0" w:oddHBand="0" w:evenHBand="0" w:firstRowFirstColumn="0" w:firstRowLastColumn="0" w:lastRowFirstColumn="0" w:lastRowLastColumn="0"/>
            <w:tcW w:w="4607" w:type="dxa"/>
          </w:tcPr>
          <w:p w:rsidR="00EB376F" w:rsidRPr="002F6291" w:rsidRDefault="00EB376F" w:rsidP="00C72563">
            <w:r w:rsidRPr="002F6291">
              <w:t xml:space="preserve">Individueel id nummer per MCD leesbaar op het device beschikbaar </w:t>
            </w:r>
          </w:p>
        </w:tc>
        <w:tc>
          <w:tcPr>
            <w:tcW w:w="2660" w:type="dxa"/>
          </w:tcPr>
          <w:p w:rsidR="00EB376F" w:rsidRPr="002F6291" w:rsidRDefault="00EB376F" w:rsidP="00C72563">
            <w:pPr>
              <w:cnfStyle w:val="000000000000" w:firstRow="0" w:lastRow="0" w:firstColumn="0" w:lastColumn="0" w:oddVBand="0" w:evenVBand="0" w:oddHBand="0" w:evenHBand="0" w:firstRowFirstColumn="0" w:firstRowLastColumn="0" w:lastRowFirstColumn="0" w:lastRowLastColumn="0"/>
            </w:pPr>
            <w:r w:rsidRPr="002F6291">
              <w:t>J/N</w:t>
            </w:r>
          </w:p>
        </w:tc>
      </w:tr>
    </w:tbl>
    <w:p w:rsidR="00704DDC" w:rsidRPr="007F1C0A" w:rsidRDefault="00704DDC" w:rsidP="00704DDC">
      <w:pPr>
        <w:pStyle w:val="Heading2"/>
        <w:rPr>
          <w:lang w:val="en-US"/>
        </w:rPr>
      </w:pPr>
      <w:bookmarkStart w:id="58" w:name="_Toc485202398"/>
      <w:bookmarkStart w:id="59" w:name="_Toc485297917"/>
      <w:r w:rsidRPr="007F1C0A">
        <w:rPr>
          <w:lang w:val="en-US"/>
        </w:rPr>
        <w:t>Total Cost of Ownership (TCO)</w:t>
      </w:r>
      <w:bookmarkEnd w:id="58"/>
      <w:bookmarkEnd w:id="59"/>
    </w:p>
    <w:p w:rsidR="00704DDC" w:rsidRPr="002F6291" w:rsidRDefault="00704DDC" w:rsidP="00704DDC">
      <w:pPr>
        <w:spacing w:after="0"/>
      </w:pPr>
      <w:r w:rsidRPr="002F6291">
        <w:t>Gaarne uitgedrukt in % uw indicaties op basis van stuksprijs = 100, rekening houdend met de factoren als genoemd onder onderhoud voor de toekomstige gebruiksperioden van 5 en 10 jaar.</w:t>
      </w:r>
    </w:p>
    <w:p w:rsidR="00704DDC" w:rsidRPr="002F6291" w:rsidRDefault="00704DDC" w:rsidP="00704DDC">
      <w:pPr>
        <w:pStyle w:val="Heading2"/>
      </w:pPr>
      <w:bookmarkStart w:id="60" w:name="_Toc485202399"/>
      <w:bookmarkStart w:id="61" w:name="_Toc485297918"/>
      <w:r w:rsidRPr="002F6291">
        <w:t>Innovatie/ontwikkelingen</w:t>
      </w:r>
      <w:bookmarkEnd w:id="60"/>
      <w:bookmarkEnd w:id="61"/>
    </w:p>
    <w:p w:rsidR="00704DDC" w:rsidRPr="002F6291" w:rsidRDefault="00704DDC" w:rsidP="00704DDC">
      <w:pPr>
        <w:spacing w:after="0"/>
      </w:pPr>
      <w:r w:rsidRPr="002F6291">
        <w:t xml:space="preserve">Wat zijn de </w:t>
      </w:r>
      <w:r w:rsidR="00EB376F">
        <w:t xml:space="preserve">toekomstige </w:t>
      </w:r>
      <w:r w:rsidRPr="002F6291">
        <w:t>ontwikkelingen en te verwachten innovaties op het gebied van uw MCD’s in de komende 5 jaar</w:t>
      </w:r>
      <w:r>
        <w:t>.</w:t>
      </w:r>
      <w:r w:rsidRPr="002F6291">
        <w:t xml:space="preserve"> </w:t>
      </w:r>
      <w:r w:rsidR="00EB376F">
        <w:t>Bijvoorbeeld op het vlak van nieuwe sensoren, ondersteuning nieuwe mobile device types, support, etc.</w:t>
      </w:r>
      <w:r w:rsidRPr="002F6291">
        <w:br/>
      </w:r>
    </w:p>
    <w:tbl>
      <w:tblPr>
        <w:tblStyle w:val="MediumList2"/>
        <w:tblW w:w="0" w:type="auto"/>
        <w:tblLook w:val="04A0" w:firstRow="1" w:lastRow="0" w:firstColumn="1" w:lastColumn="0" w:noHBand="0" w:noVBand="1"/>
      </w:tblPr>
      <w:tblGrid>
        <w:gridCol w:w="3633"/>
        <w:gridCol w:w="3634"/>
      </w:tblGrid>
      <w:tr w:rsidR="00704DDC" w:rsidRPr="002F6291" w:rsidTr="00C725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33" w:type="dxa"/>
          </w:tcPr>
          <w:p w:rsidR="00704DDC" w:rsidRPr="002F6291" w:rsidRDefault="00704DDC" w:rsidP="00C72563">
            <w:pPr>
              <w:spacing w:after="0"/>
              <w:rPr>
                <w:b/>
              </w:rPr>
            </w:pPr>
            <w:r w:rsidRPr="002F6291">
              <w:rPr>
                <w:b/>
              </w:rPr>
              <w:lastRenderedPageBreak/>
              <w:t>Item</w:t>
            </w:r>
          </w:p>
        </w:tc>
        <w:tc>
          <w:tcPr>
            <w:tcW w:w="3634" w:type="dxa"/>
          </w:tcPr>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2F6291">
              <w:rPr>
                <w:b/>
              </w:rPr>
              <w:t>Aanvullende informatie</w:t>
            </w:r>
          </w:p>
          <w:p w:rsidR="00704DDC" w:rsidRPr="002F6291"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7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3" w:type="dxa"/>
          </w:tcPr>
          <w:p w:rsidR="00704DDC" w:rsidRPr="002F6291" w:rsidRDefault="00704DDC" w:rsidP="00C72563">
            <w:pPr>
              <w:spacing w:after="0"/>
            </w:pPr>
            <w:r w:rsidRPr="002F6291">
              <w:t>Nieuwe features en opties</w:t>
            </w:r>
          </w:p>
        </w:tc>
        <w:tc>
          <w:tcPr>
            <w:tcW w:w="3634"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p>
        </w:tc>
      </w:tr>
      <w:tr w:rsidR="00704DDC" w:rsidRPr="002F6291" w:rsidTr="00C72563">
        <w:tc>
          <w:tcPr>
            <w:cnfStyle w:val="001000000000" w:firstRow="0" w:lastRow="0" w:firstColumn="1" w:lastColumn="0" w:oddVBand="0" w:evenVBand="0" w:oddHBand="0" w:evenHBand="0" w:firstRowFirstColumn="0" w:firstRowLastColumn="0" w:lastRowFirstColumn="0" w:lastRowLastColumn="0"/>
            <w:tcW w:w="3633" w:type="dxa"/>
          </w:tcPr>
          <w:p w:rsidR="00704DDC" w:rsidRPr="002F6291" w:rsidRDefault="00704DDC" w:rsidP="00C72563">
            <w:pPr>
              <w:spacing w:after="0"/>
            </w:pPr>
            <w:r w:rsidRPr="002F6291">
              <w:t>Formaat en gewicht</w:t>
            </w:r>
          </w:p>
        </w:tc>
        <w:tc>
          <w:tcPr>
            <w:tcW w:w="3634" w:type="dxa"/>
          </w:tcPr>
          <w:p w:rsidR="00704DDC" w:rsidRPr="002F6291" w:rsidRDefault="00704DDC" w:rsidP="00C72563">
            <w:pPr>
              <w:cnfStyle w:val="000000000000" w:firstRow="0" w:lastRow="0" w:firstColumn="0" w:lastColumn="0" w:oddVBand="0" w:evenVBand="0" w:oddHBand="0" w:evenHBand="0" w:firstRowFirstColumn="0" w:firstRowLastColumn="0" w:lastRowFirstColumn="0" w:lastRowLastColumn="0"/>
            </w:pPr>
          </w:p>
        </w:tc>
      </w:tr>
      <w:tr w:rsidR="00704DDC" w:rsidRPr="002F6291" w:rsidTr="00C7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3" w:type="dxa"/>
          </w:tcPr>
          <w:p w:rsidR="00704DDC" w:rsidRPr="002F6291" w:rsidRDefault="000B601A" w:rsidP="000B601A">
            <w:pPr>
              <w:spacing w:after="0"/>
            </w:pPr>
            <w:r w:rsidRPr="003B43CB">
              <w:rPr>
                <w:color w:val="auto"/>
                <w:szCs w:val="18"/>
              </w:rPr>
              <w:t>Door welke marktsectoren worden uw MCD’s gebruikt, resp. wat zijn hun gebruikerservaringen en welke referenties kunt u opgeven?</w:t>
            </w:r>
          </w:p>
        </w:tc>
        <w:tc>
          <w:tcPr>
            <w:tcW w:w="3634" w:type="dxa"/>
          </w:tcPr>
          <w:p w:rsidR="00704DDC" w:rsidRPr="002F6291" w:rsidRDefault="00704DDC" w:rsidP="00C72563">
            <w:pPr>
              <w:cnfStyle w:val="000000100000" w:firstRow="0" w:lastRow="0" w:firstColumn="0" w:lastColumn="0" w:oddVBand="0" w:evenVBand="0" w:oddHBand="1" w:evenHBand="0" w:firstRowFirstColumn="0" w:firstRowLastColumn="0" w:lastRowFirstColumn="0" w:lastRowLastColumn="0"/>
            </w:pPr>
          </w:p>
        </w:tc>
      </w:tr>
    </w:tbl>
    <w:p w:rsidR="00704DDC" w:rsidRPr="002F6291" w:rsidRDefault="00704DDC" w:rsidP="00704DDC">
      <w:pPr>
        <w:pStyle w:val="Heading1"/>
      </w:pPr>
      <w:bookmarkStart w:id="62" w:name="_Toc440445217"/>
      <w:bookmarkStart w:id="63" w:name="_Toc485202400"/>
      <w:bookmarkStart w:id="64" w:name="_Toc485297919"/>
      <w:r w:rsidRPr="002F6291">
        <w:lastRenderedPageBreak/>
        <w:t>Inhoud individueel gesprek en demonstreren van de MCD’s</w:t>
      </w:r>
      <w:bookmarkEnd w:id="62"/>
      <w:bookmarkEnd w:id="63"/>
      <w:bookmarkEnd w:id="64"/>
    </w:p>
    <w:p w:rsidR="000B284B" w:rsidRDefault="00704DDC" w:rsidP="000B284B">
      <w:pPr>
        <w:pStyle w:val="Standard"/>
      </w:pPr>
      <w:r w:rsidRPr="002F6291">
        <w:t xml:space="preserve">Het onderstaande tijdschema wordt gehanteerd voor het individueel gesprek met de respondenten; hierbij wordt verwezen naar de lijsten in 5.1, 5.2, 5.3 en 5.4. </w:t>
      </w:r>
      <w:r w:rsidR="000B284B">
        <w:br/>
      </w:r>
      <w:r w:rsidR="000B284B">
        <w:br/>
      </w:r>
      <w:r w:rsidR="000B284B" w:rsidRPr="00F93AD5">
        <w:t xml:space="preserve">De gesprekken en demonstraties worden ingepland in week 28, op 10 </w:t>
      </w:r>
      <w:r w:rsidR="00F93AD5" w:rsidRPr="00F93AD5">
        <w:t xml:space="preserve">juli </w:t>
      </w:r>
      <w:r w:rsidR="000B284B" w:rsidRPr="00F93AD5">
        <w:t xml:space="preserve">2017 </w:t>
      </w:r>
      <w:r w:rsidR="00F94F8A" w:rsidRPr="00F93AD5">
        <w:t xml:space="preserve">tussen 09:00 uur en 16:00 uur </w:t>
      </w:r>
      <w:r w:rsidR="000B284B" w:rsidRPr="00F93AD5">
        <w:t xml:space="preserve">in de Kromhoutkazerne, Herculeslaan 1 3584 AB te Utrecht. De gesprekken worden in het format gehouden zoals </w:t>
      </w:r>
      <w:r w:rsidR="00776640" w:rsidRPr="00F93AD5">
        <w:t>hieronder vermeld.</w:t>
      </w:r>
    </w:p>
    <w:p w:rsidR="00776640" w:rsidRDefault="00776640" w:rsidP="000B284B">
      <w:pPr>
        <w:pStyle w:val="Standard"/>
      </w:pPr>
    </w:p>
    <w:p w:rsidR="00704DDC" w:rsidRPr="00776640" w:rsidRDefault="00776640" w:rsidP="00776640">
      <w:pPr>
        <w:pStyle w:val="Standard"/>
        <w:rPr>
          <w:i/>
        </w:rPr>
      </w:pPr>
      <w:r w:rsidRPr="00776640">
        <w:rPr>
          <w:i/>
        </w:rPr>
        <w:t>Gesprekformat</w:t>
      </w:r>
      <w:r w:rsidRPr="00776640">
        <w:rPr>
          <w:i/>
        </w:rPr>
        <w:br/>
      </w:r>
    </w:p>
    <w:tbl>
      <w:tblPr>
        <w:tblStyle w:val="MediumList2"/>
        <w:tblW w:w="0" w:type="auto"/>
        <w:tblLook w:val="04A0" w:firstRow="1" w:lastRow="0" w:firstColumn="1" w:lastColumn="0" w:noHBand="0" w:noVBand="1"/>
      </w:tblPr>
      <w:tblGrid>
        <w:gridCol w:w="4145"/>
        <w:gridCol w:w="3198"/>
      </w:tblGrid>
      <w:tr w:rsidR="00704DDC" w:rsidRPr="002F6291" w:rsidTr="00C725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45" w:type="dxa"/>
          </w:tcPr>
          <w:p w:rsidR="00704DDC" w:rsidRPr="004D7B0D" w:rsidRDefault="00704DDC" w:rsidP="00C72563">
            <w:pPr>
              <w:spacing w:after="0"/>
              <w:rPr>
                <w:b/>
              </w:rPr>
            </w:pPr>
            <w:r w:rsidRPr="004D7B0D">
              <w:rPr>
                <w:b/>
              </w:rPr>
              <w:t>Onderdeel</w:t>
            </w:r>
          </w:p>
        </w:tc>
        <w:tc>
          <w:tcPr>
            <w:tcW w:w="3198" w:type="dxa"/>
          </w:tcPr>
          <w:p w:rsidR="00704DDC"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r w:rsidRPr="004D7B0D">
              <w:rPr>
                <w:b/>
              </w:rPr>
              <w:t>Tijdsduur</w:t>
            </w:r>
          </w:p>
          <w:p w:rsidR="00704DDC" w:rsidRPr="004D7B0D" w:rsidRDefault="00704DDC" w:rsidP="00C72563">
            <w:pPr>
              <w:spacing w:after="0"/>
              <w:cnfStyle w:val="100000000000" w:firstRow="1" w:lastRow="0" w:firstColumn="0" w:lastColumn="0" w:oddVBand="0" w:evenVBand="0" w:oddHBand="0" w:evenHBand="0" w:firstRowFirstColumn="0" w:firstRowLastColumn="0" w:lastRowFirstColumn="0" w:lastRowLastColumn="0"/>
              <w:rPr>
                <w:b/>
              </w:rPr>
            </w:pPr>
          </w:p>
        </w:tc>
      </w:tr>
      <w:tr w:rsidR="00704DDC" w:rsidRPr="002F6291" w:rsidTr="00C7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704DDC" w:rsidRPr="003B43CB" w:rsidRDefault="00704DDC" w:rsidP="00C72563">
            <w:pPr>
              <w:autoSpaceDE w:val="0"/>
              <w:adjustRightInd w:val="0"/>
              <w:spacing w:line="240" w:lineRule="auto"/>
              <w:rPr>
                <w:rFonts w:cs="Arial"/>
                <w:bCs/>
                <w:color w:val="auto"/>
                <w:szCs w:val="18"/>
              </w:rPr>
            </w:pPr>
            <w:r w:rsidRPr="003B43CB">
              <w:rPr>
                <w:rFonts w:cs="Arial"/>
                <w:bCs/>
                <w:color w:val="auto"/>
                <w:szCs w:val="18"/>
              </w:rPr>
              <w:t>Bedrijfspresentatie/Algemeen</w:t>
            </w:r>
          </w:p>
        </w:tc>
        <w:tc>
          <w:tcPr>
            <w:tcW w:w="3198" w:type="dxa"/>
          </w:tcPr>
          <w:p w:rsidR="00704DDC" w:rsidRPr="003B43CB" w:rsidRDefault="00704DDC" w:rsidP="000B601A">
            <w:pPr>
              <w:autoSpaceDE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rial"/>
                <w:bCs/>
                <w:color w:val="auto"/>
                <w:szCs w:val="18"/>
              </w:rPr>
            </w:pPr>
            <w:r w:rsidRPr="003B43CB">
              <w:rPr>
                <w:rFonts w:cs="Arial"/>
                <w:bCs/>
                <w:color w:val="auto"/>
                <w:szCs w:val="18"/>
              </w:rPr>
              <w:t xml:space="preserve">Max. </w:t>
            </w:r>
            <w:r w:rsidR="00344745" w:rsidRPr="003B43CB">
              <w:rPr>
                <w:rFonts w:cs="Arial"/>
                <w:bCs/>
                <w:color w:val="auto"/>
                <w:szCs w:val="18"/>
              </w:rPr>
              <w:t>10</w:t>
            </w:r>
            <w:r w:rsidR="000B601A" w:rsidRPr="003B43CB">
              <w:rPr>
                <w:rFonts w:cs="Arial"/>
                <w:bCs/>
                <w:color w:val="auto"/>
                <w:szCs w:val="18"/>
              </w:rPr>
              <w:t xml:space="preserve"> </w:t>
            </w:r>
            <w:r w:rsidRPr="003B43CB">
              <w:rPr>
                <w:rFonts w:cs="Arial"/>
                <w:bCs/>
                <w:color w:val="auto"/>
                <w:szCs w:val="18"/>
              </w:rPr>
              <w:t>minuten</w:t>
            </w:r>
            <w:r w:rsidR="000B601A" w:rsidRPr="003B43CB">
              <w:rPr>
                <w:rFonts w:cs="Arial"/>
                <w:bCs/>
                <w:color w:val="auto"/>
                <w:szCs w:val="18"/>
              </w:rPr>
              <w:t xml:space="preserve"> </w:t>
            </w:r>
          </w:p>
        </w:tc>
      </w:tr>
      <w:tr w:rsidR="00704DDC" w:rsidRPr="002F6291" w:rsidTr="00C72563">
        <w:tc>
          <w:tcPr>
            <w:cnfStyle w:val="001000000000" w:firstRow="0" w:lastRow="0" w:firstColumn="1" w:lastColumn="0" w:oddVBand="0" w:evenVBand="0" w:oddHBand="0" w:evenHBand="0" w:firstRowFirstColumn="0" w:firstRowLastColumn="0" w:lastRowFirstColumn="0" w:lastRowLastColumn="0"/>
            <w:tcW w:w="4145" w:type="dxa"/>
          </w:tcPr>
          <w:p w:rsidR="00704DDC" w:rsidRPr="003B43CB" w:rsidRDefault="00704DDC" w:rsidP="00C72563">
            <w:pPr>
              <w:autoSpaceDE w:val="0"/>
              <w:adjustRightInd w:val="0"/>
              <w:spacing w:after="0" w:line="240" w:lineRule="auto"/>
              <w:rPr>
                <w:rFonts w:cs="Arial"/>
                <w:bCs/>
                <w:color w:val="auto"/>
                <w:szCs w:val="18"/>
              </w:rPr>
            </w:pPr>
            <w:r w:rsidRPr="003B43CB">
              <w:rPr>
                <w:rFonts w:cs="Arial"/>
                <w:bCs/>
                <w:color w:val="auto"/>
                <w:szCs w:val="18"/>
              </w:rPr>
              <w:t>Nadere toelichting op de schriftelijke beantwoording van de marktconsultatie..</w:t>
            </w:r>
          </w:p>
          <w:p w:rsidR="00704DDC" w:rsidRPr="003B43CB" w:rsidRDefault="00704DDC" w:rsidP="00704DDC">
            <w:pPr>
              <w:numPr>
                <w:ilvl w:val="0"/>
                <w:numId w:val="35"/>
              </w:numPr>
              <w:suppressAutoHyphens w:val="0"/>
              <w:autoSpaceDE w:val="0"/>
              <w:adjustRightInd w:val="0"/>
              <w:spacing w:after="0" w:line="240" w:lineRule="auto"/>
              <w:textAlignment w:val="auto"/>
              <w:rPr>
                <w:rFonts w:cs="Arial"/>
                <w:bCs/>
                <w:color w:val="auto"/>
                <w:szCs w:val="18"/>
              </w:rPr>
            </w:pPr>
            <w:r w:rsidRPr="003B43CB">
              <w:rPr>
                <w:rFonts w:cs="Arial"/>
                <w:bCs/>
                <w:color w:val="auto"/>
                <w:szCs w:val="18"/>
              </w:rPr>
              <w:t>Algemene en technische eisen</w:t>
            </w:r>
          </w:p>
          <w:p w:rsidR="00704DDC" w:rsidRPr="003B43CB" w:rsidRDefault="00704DDC" w:rsidP="00704DDC">
            <w:pPr>
              <w:numPr>
                <w:ilvl w:val="0"/>
                <w:numId w:val="35"/>
              </w:numPr>
              <w:suppressAutoHyphens w:val="0"/>
              <w:autoSpaceDE w:val="0"/>
              <w:adjustRightInd w:val="0"/>
              <w:spacing w:after="0" w:line="240" w:lineRule="auto"/>
              <w:textAlignment w:val="auto"/>
              <w:rPr>
                <w:rFonts w:cs="Arial"/>
                <w:bCs/>
                <w:color w:val="auto"/>
                <w:szCs w:val="18"/>
              </w:rPr>
            </w:pPr>
            <w:r w:rsidRPr="003B43CB">
              <w:rPr>
                <w:rFonts w:cs="Arial"/>
                <w:bCs/>
                <w:color w:val="auto"/>
                <w:szCs w:val="18"/>
              </w:rPr>
              <w:t xml:space="preserve">Onderhoud </w:t>
            </w:r>
          </w:p>
          <w:p w:rsidR="00704DDC" w:rsidRPr="003B43CB" w:rsidRDefault="00704DDC" w:rsidP="00704DDC">
            <w:pPr>
              <w:numPr>
                <w:ilvl w:val="0"/>
                <w:numId w:val="35"/>
              </w:numPr>
              <w:suppressAutoHyphens w:val="0"/>
              <w:autoSpaceDE w:val="0"/>
              <w:adjustRightInd w:val="0"/>
              <w:spacing w:after="0" w:line="240" w:lineRule="auto"/>
              <w:textAlignment w:val="auto"/>
              <w:rPr>
                <w:rFonts w:cs="Arial"/>
                <w:bCs/>
                <w:color w:val="auto"/>
                <w:szCs w:val="18"/>
              </w:rPr>
            </w:pPr>
            <w:r w:rsidRPr="003B43CB">
              <w:rPr>
                <w:rFonts w:cs="Arial"/>
                <w:bCs/>
                <w:color w:val="auto"/>
                <w:szCs w:val="18"/>
              </w:rPr>
              <w:t>Total Cost of Ownership</w:t>
            </w:r>
          </w:p>
          <w:p w:rsidR="00E557A4" w:rsidRPr="003B43CB" w:rsidRDefault="00E557A4" w:rsidP="00704DDC">
            <w:pPr>
              <w:numPr>
                <w:ilvl w:val="0"/>
                <w:numId w:val="35"/>
              </w:numPr>
              <w:suppressAutoHyphens w:val="0"/>
              <w:autoSpaceDE w:val="0"/>
              <w:adjustRightInd w:val="0"/>
              <w:spacing w:after="0" w:line="240" w:lineRule="auto"/>
              <w:textAlignment w:val="auto"/>
              <w:rPr>
                <w:rFonts w:cs="Arial"/>
                <w:bCs/>
                <w:color w:val="auto"/>
                <w:szCs w:val="18"/>
              </w:rPr>
            </w:pPr>
            <w:r w:rsidRPr="003B43CB">
              <w:rPr>
                <w:rFonts w:cs="Arial"/>
                <w:bCs/>
                <w:color w:val="auto"/>
                <w:szCs w:val="18"/>
              </w:rPr>
              <w:t>Gebruikerservaringen van mark</w:t>
            </w:r>
            <w:r w:rsidRPr="003B43CB">
              <w:rPr>
                <w:rFonts w:cs="Arial"/>
                <w:bCs/>
                <w:color w:val="auto"/>
                <w:szCs w:val="18"/>
              </w:rPr>
              <w:t>t</w:t>
            </w:r>
            <w:r w:rsidRPr="003B43CB">
              <w:rPr>
                <w:rFonts w:cs="Arial"/>
                <w:bCs/>
                <w:color w:val="auto"/>
                <w:szCs w:val="18"/>
              </w:rPr>
              <w:t>sectoren en referenties</w:t>
            </w:r>
          </w:p>
          <w:p w:rsidR="00704DDC" w:rsidRPr="003B43CB" w:rsidRDefault="00704DDC" w:rsidP="00704DDC">
            <w:pPr>
              <w:numPr>
                <w:ilvl w:val="0"/>
                <w:numId w:val="35"/>
              </w:numPr>
              <w:suppressAutoHyphens w:val="0"/>
              <w:autoSpaceDE w:val="0"/>
              <w:adjustRightInd w:val="0"/>
              <w:spacing w:line="240" w:lineRule="auto"/>
              <w:ind w:left="714" w:hanging="357"/>
              <w:textAlignment w:val="auto"/>
              <w:rPr>
                <w:rFonts w:cs="Arial"/>
                <w:bCs/>
                <w:color w:val="auto"/>
                <w:szCs w:val="18"/>
              </w:rPr>
            </w:pPr>
            <w:r w:rsidRPr="003B43CB">
              <w:rPr>
                <w:rFonts w:cs="Arial"/>
                <w:bCs/>
                <w:color w:val="auto"/>
                <w:szCs w:val="18"/>
              </w:rPr>
              <w:t>Innovatie en ontwikkelingen</w:t>
            </w:r>
          </w:p>
          <w:p w:rsidR="00E557A4" w:rsidRPr="003B43CB" w:rsidRDefault="00E557A4" w:rsidP="00E557A4">
            <w:pPr>
              <w:suppressAutoHyphens w:val="0"/>
              <w:autoSpaceDE w:val="0"/>
              <w:adjustRightInd w:val="0"/>
              <w:spacing w:line="240" w:lineRule="auto"/>
              <w:ind w:left="714"/>
              <w:textAlignment w:val="auto"/>
              <w:rPr>
                <w:rFonts w:cs="Arial"/>
                <w:bCs/>
                <w:color w:val="auto"/>
                <w:szCs w:val="18"/>
              </w:rPr>
            </w:pPr>
          </w:p>
        </w:tc>
        <w:tc>
          <w:tcPr>
            <w:tcW w:w="3198" w:type="dxa"/>
          </w:tcPr>
          <w:p w:rsidR="00704DDC" w:rsidRPr="003B43CB" w:rsidRDefault="00704DDC" w:rsidP="00E557A4">
            <w:pPr>
              <w:autoSpaceDE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18"/>
              </w:rPr>
            </w:pPr>
            <w:r w:rsidRPr="003B43CB">
              <w:rPr>
                <w:rFonts w:cs="Arial"/>
                <w:bCs/>
                <w:color w:val="auto"/>
                <w:szCs w:val="18"/>
              </w:rPr>
              <w:t xml:space="preserve">Max. </w:t>
            </w:r>
            <w:r w:rsidR="00E557A4" w:rsidRPr="003B43CB">
              <w:rPr>
                <w:rFonts w:cs="Arial"/>
                <w:bCs/>
                <w:color w:val="auto"/>
                <w:szCs w:val="18"/>
              </w:rPr>
              <w:t>3</w:t>
            </w:r>
            <w:r w:rsidR="00344745" w:rsidRPr="003B43CB">
              <w:rPr>
                <w:rFonts w:cs="Arial"/>
                <w:bCs/>
                <w:color w:val="auto"/>
                <w:szCs w:val="18"/>
              </w:rPr>
              <w:t xml:space="preserve">0 </w:t>
            </w:r>
            <w:r w:rsidRPr="003B43CB">
              <w:rPr>
                <w:rFonts w:cs="Arial"/>
                <w:bCs/>
                <w:color w:val="auto"/>
                <w:szCs w:val="18"/>
              </w:rPr>
              <w:t>minuten</w:t>
            </w:r>
          </w:p>
        </w:tc>
      </w:tr>
      <w:tr w:rsidR="00704DDC" w:rsidRPr="002F6291" w:rsidTr="00C7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704DDC" w:rsidRPr="003B43CB" w:rsidRDefault="00704DDC" w:rsidP="00C72563">
            <w:pPr>
              <w:autoSpaceDE w:val="0"/>
              <w:adjustRightInd w:val="0"/>
              <w:spacing w:line="240" w:lineRule="auto"/>
              <w:rPr>
                <w:rFonts w:cs="Arial"/>
                <w:bCs/>
                <w:color w:val="auto"/>
                <w:szCs w:val="18"/>
              </w:rPr>
            </w:pPr>
            <w:r w:rsidRPr="003B43CB">
              <w:rPr>
                <w:rFonts w:cs="Arial"/>
                <w:bCs/>
                <w:color w:val="auto"/>
                <w:szCs w:val="18"/>
              </w:rPr>
              <w:t>Vrije ruimte voor aanvullende informatie en stellen van vragen</w:t>
            </w:r>
          </w:p>
        </w:tc>
        <w:tc>
          <w:tcPr>
            <w:tcW w:w="3198" w:type="dxa"/>
          </w:tcPr>
          <w:p w:rsidR="00704DDC" w:rsidRPr="003B43CB" w:rsidRDefault="00704DDC" w:rsidP="00C72563">
            <w:pPr>
              <w:autoSpaceDE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rial"/>
                <w:bCs/>
                <w:color w:val="auto"/>
                <w:szCs w:val="18"/>
              </w:rPr>
            </w:pPr>
            <w:r w:rsidRPr="003B43CB">
              <w:rPr>
                <w:rFonts w:cs="Arial"/>
                <w:bCs/>
                <w:color w:val="auto"/>
                <w:szCs w:val="18"/>
              </w:rPr>
              <w:t>Max. 10 minuten</w:t>
            </w:r>
          </w:p>
        </w:tc>
      </w:tr>
      <w:tr w:rsidR="00704DDC" w:rsidRPr="002F6291" w:rsidTr="00C72563">
        <w:tc>
          <w:tcPr>
            <w:cnfStyle w:val="001000000000" w:firstRow="0" w:lastRow="0" w:firstColumn="1" w:lastColumn="0" w:oddVBand="0" w:evenVBand="0" w:oddHBand="0" w:evenHBand="0" w:firstRowFirstColumn="0" w:firstRowLastColumn="0" w:lastRowFirstColumn="0" w:lastRowLastColumn="0"/>
            <w:tcW w:w="4145" w:type="dxa"/>
          </w:tcPr>
          <w:p w:rsidR="00704DDC" w:rsidRPr="003B43CB" w:rsidRDefault="00704DDC" w:rsidP="00C72563">
            <w:pPr>
              <w:autoSpaceDE w:val="0"/>
              <w:adjustRightInd w:val="0"/>
              <w:spacing w:line="240" w:lineRule="auto"/>
              <w:rPr>
                <w:rFonts w:cs="Arial"/>
                <w:bCs/>
                <w:color w:val="auto"/>
                <w:szCs w:val="18"/>
              </w:rPr>
            </w:pPr>
            <w:r w:rsidRPr="003B43CB">
              <w:rPr>
                <w:rFonts w:cs="Arial"/>
                <w:bCs/>
                <w:color w:val="auto"/>
                <w:szCs w:val="18"/>
              </w:rPr>
              <w:t>Demonstratie van de MCD’s</w:t>
            </w:r>
          </w:p>
        </w:tc>
        <w:tc>
          <w:tcPr>
            <w:tcW w:w="3198" w:type="dxa"/>
          </w:tcPr>
          <w:p w:rsidR="00704DDC" w:rsidRPr="003B43CB" w:rsidRDefault="00704DDC" w:rsidP="00344745">
            <w:pPr>
              <w:autoSpaceDE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18"/>
              </w:rPr>
            </w:pPr>
            <w:r w:rsidRPr="003B43CB">
              <w:rPr>
                <w:rFonts w:cs="Arial"/>
                <w:bCs/>
                <w:color w:val="auto"/>
                <w:szCs w:val="18"/>
              </w:rPr>
              <w:t xml:space="preserve">Max. </w:t>
            </w:r>
            <w:r w:rsidR="00344745" w:rsidRPr="003B43CB">
              <w:rPr>
                <w:rFonts w:cs="Arial"/>
                <w:bCs/>
                <w:color w:val="auto"/>
                <w:szCs w:val="18"/>
              </w:rPr>
              <w:t>10</w:t>
            </w:r>
            <w:r w:rsidRPr="003B43CB">
              <w:rPr>
                <w:rFonts w:cs="Arial"/>
                <w:bCs/>
                <w:color w:val="auto"/>
                <w:szCs w:val="18"/>
              </w:rPr>
              <w:t xml:space="preserve"> minuten</w:t>
            </w:r>
          </w:p>
        </w:tc>
      </w:tr>
      <w:bookmarkEnd w:id="7"/>
      <w:bookmarkEnd w:id="8"/>
      <w:bookmarkEnd w:id="9"/>
      <w:bookmarkEnd w:id="10"/>
      <w:bookmarkEnd w:id="11"/>
      <w:bookmarkEnd w:id="12"/>
      <w:bookmarkEnd w:id="13"/>
      <w:bookmarkEnd w:id="14"/>
    </w:tbl>
    <w:p w:rsidR="003A73AB" w:rsidRPr="002F6291" w:rsidRDefault="003A73AB" w:rsidP="003A73AB">
      <w:pPr>
        <w:autoSpaceDE w:val="0"/>
        <w:adjustRightInd w:val="0"/>
        <w:spacing w:after="0" w:line="240" w:lineRule="auto"/>
      </w:pPr>
    </w:p>
    <w:sectPr w:rsidR="003A73AB" w:rsidRPr="002F6291" w:rsidSect="008956CC">
      <w:type w:val="oddPage"/>
      <w:pgSz w:w="11905" w:h="16837" w:code="9"/>
      <w:pgMar w:top="2517" w:right="1557" w:bottom="1077" w:left="3221" w:header="198" w:footer="65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4D" w:rsidRDefault="00362D4D">
      <w:r>
        <w:separator/>
      </w:r>
    </w:p>
  </w:endnote>
  <w:endnote w:type="continuationSeparator" w:id="0">
    <w:p w:rsidR="00362D4D" w:rsidRDefault="0036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w:panose1 w:val="020B0603030804020204"/>
    <w:charset w:val="00"/>
    <w:family w:val="swiss"/>
    <w:pitch w:val="variable"/>
    <w:sig w:usb0="E7000EFF" w:usb1="5200F5FF" w:usb2="0A242021" w:usb3="00000000" w:csb0="000001B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D" w:rsidRDefault="00A7187D" w:rsidP="005D089D">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tblGrid>
    <w:tr w:rsidR="00A7187D" w:rsidTr="00E04598">
      <w:trPr>
        <w:trHeight w:val="20"/>
      </w:trPr>
      <w:tc>
        <w:tcPr>
          <w:tcW w:w="7763" w:type="dxa"/>
        </w:tcPr>
        <w:p w:rsidR="00A7187D" w:rsidRDefault="00A7187D" w:rsidP="00E04598">
          <w:pPr>
            <w:tabs>
              <w:tab w:val="left" w:pos="142"/>
            </w:tabs>
            <w:spacing w:after="0"/>
            <w:jc w:val="right"/>
            <w:rPr>
              <w:sz w:val="13"/>
              <w:szCs w:val="13"/>
            </w:rPr>
          </w:pP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Classification </w:instrText>
          </w:r>
          <w:r w:rsidRPr="0085335F">
            <w:rPr>
              <w:sz w:val="13"/>
              <w:szCs w:val="13"/>
            </w:rPr>
            <w:fldChar w:fldCharType="end"/>
          </w:r>
          <w:r w:rsidRPr="0085335F">
            <w:rPr>
              <w:sz w:val="13"/>
              <w:szCs w:val="13"/>
            </w:rPr>
            <w:instrText>&lt;&gt;"" "</w:instrText>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separate"/>
          </w:r>
          <w:r>
            <w:rPr>
              <w:sz w:val="13"/>
              <w:szCs w:val="13"/>
            </w:rPr>
            <w:instrText>Marking</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Classification</w:instrText>
          </w:r>
          <w:r w:rsidRPr="0085335F">
            <w:rPr>
              <w:sz w:val="13"/>
              <w:szCs w:val="13"/>
              <w:u w:val="single"/>
            </w:rPr>
            <w:fldChar w:fldCharType="separate"/>
          </w:r>
          <w:r>
            <w:rPr>
              <w:sz w:val="13"/>
              <w:szCs w:val="13"/>
              <w:u w:val="single"/>
            </w:rPr>
            <w:instrText>Classification</w:instrText>
          </w:r>
          <w:r w:rsidRPr="0085335F">
            <w:rPr>
              <w:sz w:val="13"/>
              <w:szCs w:val="13"/>
              <w:u w:val="single"/>
            </w:rPr>
            <w:fldChar w:fldCharType="end"/>
          </w:r>
          <w:r w:rsidRPr="0085335F">
            <w:rPr>
              <w:sz w:val="13"/>
              <w:szCs w:val="13"/>
            </w:rPr>
            <w:instrText xml:space="preserve"> | " "</w:instrText>
          </w:r>
          <w:r w:rsidRPr="0085335F">
            <w:rPr>
              <w:sz w:val="13"/>
              <w:szCs w:val="13"/>
              <w:u w:val="single"/>
            </w:rPr>
            <w:fldChar w:fldCharType="begin"/>
          </w:r>
          <w:r w:rsidRPr="0085335F">
            <w:rPr>
              <w:sz w:val="13"/>
              <w:szCs w:val="13"/>
              <w:u w:val="single"/>
            </w:rPr>
            <w:instrText xml:space="preserve"> docproperty Classification </w:instrText>
          </w:r>
          <w:r w:rsidRPr="0085335F">
            <w:rPr>
              <w:sz w:val="13"/>
              <w:szCs w:val="13"/>
              <w:u w:val="single"/>
            </w:rPr>
            <w:fldChar w:fldCharType="separate"/>
          </w:r>
          <w:r w:rsidRPr="0085335F">
            <w:rPr>
              <w:sz w:val="13"/>
              <w:szCs w:val="13"/>
              <w:u w:val="single"/>
            </w:rPr>
            <w:instrText>Classification</w:instrText>
          </w:r>
          <w:r w:rsidRPr="0085335F">
            <w:rPr>
              <w:sz w:val="13"/>
              <w:szCs w:val="13"/>
              <w:u w:val="single"/>
            </w:rPr>
            <w:fldChar w:fldCharType="end"/>
          </w:r>
          <w:r w:rsidRPr="0085335F">
            <w:rPr>
              <w:sz w:val="13"/>
              <w:szCs w:val="13"/>
            </w:rPr>
            <w:instrText>"</w:instrText>
          </w:r>
          <w:r w:rsidRPr="0085335F">
            <w:rPr>
              <w:sz w:val="13"/>
              <w:szCs w:val="13"/>
            </w:rPr>
            <w:fldChar w:fldCharType="separate"/>
          </w:r>
          <w:r>
            <w:rPr>
              <w:noProof/>
              <w:sz w:val="13"/>
              <w:szCs w:val="13"/>
              <w:u w:val="single"/>
            </w:rPr>
            <w:instrText>Classification</w:instrText>
          </w:r>
          <w:r w:rsidRPr="0085335F">
            <w:rPr>
              <w:noProof/>
              <w:sz w:val="13"/>
              <w:szCs w:val="13"/>
            </w:rPr>
            <w:instrText xml:space="preserve"> | </w:instrText>
          </w:r>
          <w:r w:rsidRPr="0085335F">
            <w:rPr>
              <w:sz w:val="13"/>
              <w:szCs w:val="13"/>
            </w:rPr>
            <w:fldChar w:fldCharType="end"/>
          </w:r>
          <w:r w:rsidRPr="0085335F">
            <w:rPr>
              <w:sz w:val="13"/>
              <w:szCs w:val="13"/>
            </w:rPr>
            <w:instrText>" ""</w:instrText>
          </w:r>
          <w:r w:rsidRPr="0085335F">
            <w:rPr>
              <w:sz w:val="13"/>
              <w:szCs w:val="13"/>
            </w:rPr>
            <w:fldChar w:fldCharType="end"/>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Marking </w:instrText>
          </w:r>
          <w:r w:rsidRPr="0085335F">
            <w:rPr>
              <w:sz w:val="13"/>
              <w:szCs w:val="13"/>
              <w:u w:val="single"/>
            </w:rPr>
            <w:fldChar w:fldCharType="separate"/>
          </w:r>
          <w:r>
            <w:rPr>
              <w:sz w:val="13"/>
              <w:szCs w:val="13"/>
              <w:u w:val="single"/>
            </w:rPr>
            <w:instrText>Marking</w:instrText>
          </w:r>
          <w:r w:rsidRPr="0085335F">
            <w:rPr>
              <w:sz w:val="13"/>
              <w:szCs w:val="13"/>
              <w:u w:val="single"/>
            </w:rPr>
            <w:fldChar w:fldCharType="end"/>
          </w:r>
          <w:r w:rsidRPr="0085335F">
            <w:rPr>
              <w:sz w:val="13"/>
              <w:szCs w:val="13"/>
            </w:rPr>
            <w:instrText xml:space="preserve">" "" </w:instrText>
          </w:r>
          <w:r w:rsidRPr="0085335F">
            <w:rPr>
              <w:sz w:val="13"/>
              <w:szCs w:val="13"/>
            </w:rPr>
            <w:fldChar w:fldCharType="end"/>
          </w:r>
        </w:p>
        <w:p w:rsidR="00A7187D" w:rsidRDefault="00A7187D" w:rsidP="00E04598">
          <w:pPr>
            <w:tabs>
              <w:tab w:val="left" w:pos="142"/>
            </w:tabs>
            <w:spacing w:after="0"/>
            <w:jc w:val="right"/>
            <w:rPr>
              <w:sz w:val="13"/>
              <w:szCs w:val="13"/>
            </w:rPr>
          </w:pPr>
          <w:r>
            <w:t>Pagina</w:t>
          </w:r>
          <w:r w:rsidRPr="00371195">
            <w:rPr>
              <w:sz w:val="13"/>
              <w:szCs w:val="13"/>
            </w:rPr>
            <w:t xml:space="preserve"> </w:t>
          </w:r>
          <w:r w:rsidRPr="00371195">
            <w:rPr>
              <w:sz w:val="13"/>
              <w:szCs w:val="13"/>
            </w:rPr>
            <w:fldChar w:fldCharType="begin"/>
          </w:r>
          <w:r w:rsidRPr="00371195">
            <w:rPr>
              <w:sz w:val="13"/>
              <w:szCs w:val="13"/>
            </w:rPr>
            <w:instrText xml:space="preserve"> PAGE  \* Arabic  \* MERGEFORMAT </w:instrText>
          </w:r>
          <w:r w:rsidRPr="00371195">
            <w:rPr>
              <w:sz w:val="13"/>
              <w:szCs w:val="13"/>
            </w:rPr>
            <w:fldChar w:fldCharType="separate"/>
          </w:r>
          <w:r w:rsidR="000E7411">
            <w:rPr>
              <w:noProof/>
              <w:sz w:val="13"/>
              <w:szCs w:val="13"/>
            </w:rPr>
            <w:t>20</w:t>
          </w:r>
          <w:r w:rsidRPr="00371195">
            <w:rPr>
              <w:sz w:val="13"/>
              <w:szCs w:val="13"/>
            </w:rPr>
            <w:fldChar w:fldCharType="end"/>
          </w:r>
          <w:r w:rsidRPr="00371195">
            <w:rPr>
              <w:sz w:val="13"/>
              <w:szCs w:val="13"/>
            </w:rPr>
            <w:t xml:space="preserve"> </w:t>
          </w:r>
          <w:r>
            <w:t>van</w:t>
          </w:r>
          <w:r w:rsidRPr="00371195">
            <w:rPr>
              <w:sz w:val="13"/>
              <w:szCs w:val="13"/>
            </w:rPr>
            <w:t xml:space="preserve"> </w:t>
          </w:r>
          <w:r w:rsidRPr="00371195">
            <w:rPr>
              <w:sz w:val="13"/>
              <w:szCs w:val="13"/>
            </w:rPr>
            <w:fldChar w:fldCharType="begin"/>
          </w:r>
          <w:r w:rsidRPr="00371195">
            <w:rPr>
              <w:sz w:val="13"/>
              <w:szCs w:val="13"/>
            </w:rPr>
            <w:instrText xml:space="preserve"> NUMPAGES  \* Arabic  \* MERGEFORMAT </w:instrText>
          </w:r>
          <w:r w:rsidRPr="00371195">
            <w:rPr>
              <w:sz w:val="13"/>
              <w:szCs w:val="13"/>
            </w:rPr>
            <w:fldChar w:fldCharType="separate"/>
          </w:r>
          <w:r w:rsidR="000E7411">
            <w:rPr>
              <w:noProof/>
              <w:sz w:val="13"/>
              <w:szCs w:val="13"/>
            </w:rPr>
            <w:t>20</w:t>
          </w:r>
          <w:r w:rsidRPr="00371195">
            <w:rPr>
              <w:sz w:val="13"/>
              <w:szCs w:val="13"/>
            </w:rPr>
            <w:fldChar w:fldCharType="end"/>
          </w:r>
        </w:p>
      </w:tc>
    </w:tr>
  </w:tbl>
  <w:p w:rsidR="00A7187D" w:rsidRPr="004C5471" w:rsidRDefault="00A7187D" w:rsidP="005D089D">
    <w:pPr>
      <w:tabs>
        <w:tab w:val="left" w:pos="142"/>
      </w:tabs>
      <w:spacing w:after="0" w:line="240" w:lineRule="auto"/>
      <w:rPr>
        <w:b/>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D" w:rsidRDefault="00A7187D" w:rsidP="00EC005B">
    <w:pPr>
      <w:spacing w:after="0"/>
    </w:pPr>
  </w:p>
  <w:tbl>
    <w:tblPr>
      <w:tblStyle w:val="TableGrid"/>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tblGrid>
    <w:tr w:rsidR="00A7187D" w:rsidTr="00EC005B">
      <w:trPr>
        <w:trHeight w:val="20"/>
      </w:trPr>
      <w:tc>
        <w:tcPr>
          <w:tcW w:w="7763" w:type="dxa"/>
        </w:tcPr>
        <w:p w:rsidR="00A7187D" w:rsidRPr="005D089D" w:rsidRDefault="00A7187D" w:rsidP="005D089D">
          <w:pPr>
            <w:spacing w:after="0"/>
            <w:jc w:val="right"/>
            <w:rPr>
              <w:sz w:val="13"/>
              <w:szCs w:val="13"/>
            </w:rPr>
          </w:pP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Classification </w:instrText>
          </w:r>
          <w:r w:rsidRPr="0085335F">
            <w:rPr>
              <w:sz w:val="13"/>
              <w:szCs w:val="13"/>
            </w:rPr>
            <w:fldChar w:fldCharType="end"/>
          </w:r>
          <w:r w:rsidRPr="0085335F">
            <w:rPr>
              <w:sz w:val="13"/>
              <w:szCs w:val="13"/>
            </w:rPr>
            <w:instrText>&lt;&gt;"" "</w:instrText>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separate"/>
          </w:r>
          <w:r>
            <w:rPr>
              <w:sz w:val="13"/>
              <w:szCs w:val="13"/>
            </w:rPr>
            <w:instrText>Marking</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Classification</w:instrText>
          </w:r>
          <w:r w:rsidRPr="0085335F">
            <w:rPr>
              <w:sz w:val="13"/>
              <w:szCs w:val="13"/>
              <w:u w:val="single"/>
            </w:rPr>
            <w:fldChar w:fldCharType="separate"/>
          </w:r>
          <w:r>
            <w:rPr>
              <w:sz w:val="13"/>
              <w:szCs w:val="13"/>
              <w:u w:val="single"/>
            </w:rPr>
            <w:instrText>Classification</w:instrText>
          </w:r>
          <w:r w:rsidRPr="0085335F">
            <w:rPr>
              <w:sz w:val="13"/>
              <w:szCs w:val="13"/>
              <w:u w:val="single"/>
            </w:rPr>
            <w:fldChar w:fldCharType="end"/>
          </w:r>
          <w:r w:rsidRPr="0085335F">
            <w:rPr>
              <w:sz w:val="13"/>
              <w:szCs w:val="13"/>
            </w:rPr>
            <w:instrText xml:space="preserve"> | " "</w:instrText>
          </w:r>
          <w:r w:rsidRPr="0085335F">
            <w:rPr>
              <w:sz w:val="13"/>
              <w:szCs w:val="13"/>
              <w:u w:val="single"/>
            </w:rPr>
            <w:fldChar w:fldCharType="begin"/>
          </w:r>
          <w:r w:rsidRPr="0085335F">
            <w:rPr>
              <w:sz w:val="13"/>
              <w:szCs w:val="13"/>
              <w:u w:val="single"/>
            </w:rPr>
            <w:instrText xml:space="preserve"> docproperty Classification </w:instrText>
          </w:r>
          <w:r w:rsidRPr="0085335F">
            <w:rPr>
              <w:sz w:val="13"/>
              <w:szCs w:val="13"/>
              <w:u w:val="single"/>
            </w:rPr>
            <w:fldChar w:fldCharType="separate"/>
          </w:r>
          <w:r w:rsidRPr="0085335F">
            <w:rPr>
              <w:sz w:val="13"/>
              <w:szCs w:val="13"/>
              <w:u w:val="single"/>
            </w:rPr>
            <w:instrText>Classification</w:instrText>
          </w:r>
          <w:r w:rsidRPr="0085335F">
            <w:rPr>
              <w:sz w:val="13"/>
              <w:szCs w:val="13"/>
              <w:u w:val="single"/>
            </w:rPr>
            <w:fldChar w:fldCharType="end"/>
          </w:r>
          <w:r w:rsidRPr="0085335F">
            <w:rPr>
              <w:sz w:val="13"/>
              <w:szCs w:val="13"/>
            </w:rPr>
            <w:instrText>"</w:instrText>
          </w:r>
          <w:r w:rsidRPr="0085335F">
            <w:rPr>
              <w:sz w:val="13"/>
              <w:szCs w:val="13"/>
            </w:rPr>
            <w:fldChar w:fldCharType="separate"/>
          </w:r>
          <w:r>
            <w:rPr>
              <w:noProof/>
              <w:sz w:val="13"/>
              <w:szCs w:val="13"/>
              <w:u w:val="single"/>
            </w:rPr>
            <w:instrText>Classification</w:instrText>
          </w:r>
          <w:r w:rsidRPr="0085335F">
            <w:rPr>
              <w:noProof/>
              <w:sz w:val="13"/>
              <w:szCs w:val="13"/>
            </w:rPr>
            <w:instrText xml:space="preserve"> | </w:instrText>
          </w:r>
          <w:r w:rsidRPr="0085335F">
            <w:rPr>
              <w:sz w:val="13"/>
              <w:szCs w:val="13"/>
            </w:rPr>
            <w:fldChar w:fldCharType="end"/>
          </w:r>
          <w:r w:rsidRPr="0085335F">
            <w:rPr>
              <w:sz w:val="13"/>
              <w:szCs w:val="13"/>
            </w:rPr>
            <w:instrText>" ""</w:instrText>
          </w:r>
          <w:r w:rsidRPr="0085335F">
            <w:rPr>
              <w:sz w:val="13"/>
              <w:szCs w:val="13"/>
            </w:rPr>
            <w:fldChar w:fldCharType="end"/>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Marking </w:instrText>
          </w:r>
          <w:r w:rsidRPr="0085335F">
            <w:rPr>
              <w:sz w:val="13"/>
              <w:szCs w:val="13"/>
              <w:u w:val="single"/>
            </w:rPr>
            <w:fldChar w:fldCharType="separate"/>
          </w:r>
          <w:r>
            <w:rPr>
              <w:sz w:val="13"/>
              <w:szCs w:val="13"/>
              <w:u w:val="single"/>
            </w:rPr>
            <w:instrText>Marking</w:instrText>
          </w:r>
          <w:r w:rsidRPr="0085335F">
            <w:rPr>
              <w:sz w:val="13"/>
              <w:szCs w:val="13"/>
              <w:u w:val="single"/>
            </w:rPr>
            <w:fldChar w:fldCharType="end"/>
          </w:r>
          <w:r w:rsidRPr="0085335F">
            <w:rPr>
              <w:sz w:val="13"/>
              <w:szCs w:val="13"/>
            </w:rPr>
            <w:instrText xml:space="preserve">" "" </w:instrText>
          </w:r>
          <w:r w:rsidRPr="0085335F">
            <w:rPr>
              <w:sz w:val="13"/>
              <w:szCs w:val="13"/>
            </w:rPr>
            <w:fldChar w:fldCharType="end"/>
          </w:r>
        </w:p>
      </w:tc>
    </w:tr>
  </w:tbl>
  <w:p w:rsidR="00A7187D" w:rsidRPr="004C5471" w:rsidRDefault="00A7187D" w:rsidP="004C5471">
    <w:pPr>
      <w:tabs>
        <w:tab w:val="left" w:pos="142"/>
      </w:tabs>
      <w:spacing w:after="0" w:line="240" w:lineRule="auto"/>
      <w:rPr>
        <w:b/>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D" w:rsidRDefault="00A7187D" w:rsidP="00EC005B">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tblGrid>
    <w:tr w:rsidR="00A7187D" w:rsidTr="004C5471">
      <w:trPr>
        <w:trHeight w:val="20"/>
      </w:trPr>
      <w:tc>
        <w:tcPr>
          <w:tcW w:w="7763" w:type="dxa"/>
        </w:tcPr>
        <w:p w:rsidR="00A7187D" w:rsidRDefault="00A7187D" w:rsidP="004C5471">
          <w:pPr>
            <w:tabs>
              <w:tab w:val="left" w:pos="142"/>
            </w:tabs>
            <w:spacing w:after="0"/>
            <w:jc w:val="right"/>
            <w:rPr>
              <w:sz w:val="13"/>
              <w:szCs w:val="13"/>
            </w:rPr>
          </w:pP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Classification </w:instrText>
          </w:r>
          <w:r w:rsidRPr="0085335F">
            <w:rPr>
              <w:sz w:val="13"/>
              <w:szCs w:val="13"/>
            </w:rPr>
            <w:fldChar w:fldCharType="end"/>
          </w:r>
          <w:r w:rsidRPr="0085335F">
            <w:rPr>
              <w:sz w:val="13"/>
              <w:szCs w:val="13"/>
            </w:rPr>
            <w:instrText>&lt;&gt;"" "</w:instrText>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separate"/>
          </w:r>
          <w:r>
            <w:rPr>
              <w:sz w:val="13"/>
              <w:szCs w:val="13"/>
            </w:rPr>
            <w:instrText>Marking</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Classification</w:instrText>
          </w:r>
          <w:r w:rsidRPr="0085335F">
            <w:rPr>
              <w:sz w:val="13"/>
              <w:szCs w:val="13"/>
              <w:u w:val="single"/>
            </w:rPr>
            <w:fldChar w:fldCharType="separate"/>
          </w:r>
          <w:r>
            <w:rPr>
              <w:sz w:val="13"/>
              <w:szCs w:val="13"/>
              <w:u w:val="single"/>
            </w:rPr>
            <w:instrText>Classification</w:instrText>
          </w:r>
          <w:r w:rsidRPr="0085335F">
            <w:rPr>
              <w:sz w:val="13"/>
              <w:szCs w:val="13"/>
              <w:u w:val="single"/>
            </w:rPr>
            <w:fldChar w:fldCharType="end"/>
          </w:r>
          <w:r w:rsidRPr="0085335F">
            <w:rPr>
              <w:sz w:val="13"/>
              <w:szCs w:val="13"/>
            </w:rPr>
            <w:instrText xml:space="preserve"> | " "</w:instrText>
          </w:r>
          <w:r w:rsidRPr="0085335F">
            <w:rPr>
              <w:sz w:val="13"/>
              <w:szCs w:val="13"/>
              <w:u w:val="single"/>
            </w:rPr>
            <w:fldChar w:fldCharType="begin"/>
          </w:r>
          <w:r w:rsidRPr="0085335F">
            <w:rPr>
              <w:sz w:val="13"/>
              <w:szCs w:val="13"/>
              <w:u w:val="single"/>
            </w:rPr>
            <w:instrText xml:space="preserve"> docproperty Classification </w:instrText>
          </w:r>
          <w:r w:rsidRPr="0085335F">
            <w:rPr>
              <w:sz w:val="13"/>
              <w:szCs w:val="13"/>
              <w:u w:val="single"/>
            </w:rPr>
            <w:fldChar w:fldCharType="separate"/>
          </w:r>
          <w:r w:rsidRPr="0085335F">
            <w:rPr>
              <w:sz w:val="13"/>
              <w:szCs w:val="13"/>
              <w:u w:val="single"/>
            </w:rPr>
            <w:instrText>Classification</w:instrText>
          </w:r>
          <w:r w:rsidRPr="0085335F">
            <w:rPr>
              <w:sz w:val="13"/>
              <w:szCs w:val="13"/>
              <w:u w:val="single"/>
            </w:rPr>
            <w:fldChar w:fldCharType="end"/>
          </w:r>
          <w:r w:rsidRPr="0085335F">
            <w:rPr>
              <w:sz w:val="13"/>
              <w:szCs w:val="13"/>
            </w:rPr>
            <w:instrText>"</w:instrText>
          </w:r>
          <w:r w:rsidRPr="0085335F">
            <w:rPr>
              <w:sz w:val="13"/>
              <w:szCs w:val="13"/>
            </w:rPr>
            <w:fldChar w:fldCharType="separate"/>
          </w:r>
          <w:r>
            <w:rPr>
              <w:noProof/>
              <w:sz w:val="13"/>
              <w:szCs w:val="13"/>
              <w:u w:val="single"/>
            </w:rPr>
            <w:instrText>Classification</w:instrText>
          </w:r>
          <w:r w:rsidRPr="0085335F">
            <w:rPr>
              <w:noProof/>
              <w:sz w:val="13"/>
              <w:szCs w:val="13"/>
            </w:rPr>
            <w:instrText xml:space="preserve"> | </w:instrText>
          </w:r>
          <w:r w:rsidRPr="0085335F">
            <w:rPr>
              <w:sz w:val="13"/>
              <w:szCs w:val="13"/>
            </w:rPr>
            <w:fldChar w:fldCharType="end"/>
          </w:r>
          <w:r w:rsidRPr="0085335F">
            <w:rPr>
              <w:sz w:val="13"/>
              <w:szCs w:val="13"/>
            </w:rPr>
            <w:instrText>" ""</w:instrText>
          </w:r>
          <w:r w:rsidRPr="0085335F">
            <w:rPr>
              <w:sz w:val="13"/>
              <w:szCs w:val="13"/>
            </w:rPr>
            <w:fldChar w:fldCharType="end"/>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Marking </w:instrText>
          </w:r>
          <w:r w:rsidRPr="0085335F">
            <w:rPr>
              <w:sz w:val="13"/>
              <w:szCs w:val="13"/>
              <w:u w:val="single"/>
            </w:rPr>
            <w:fldChar w:fldCharType="separate"/>
          </w:r>
          <w:r>
            <w:rPr>
              <w:sz w:val="13"/>
              <w:szCs w:val="13"/>
              <w:u w:val="single"/>
            </w:rPr>
            <w:instrText>Marking</w:instrText>
          </w:r>
          <w:r w:rsidRPr="0085335F">
            <w:rPr>
              <w:sz w:val="13"/>
              <w:szCs w:val="13"/>
              <w:u w:val="single"/>
            </w:rPr>
            <w:fldChar w:fldCharType="end"/>
          </w:r>
          <w:r w:rsidRPr="0085335F">
            <w:rPr>
              <w:sz w:val="13"/>
              <w:szCs w:val="13"/>
            </w:rPr>
            <w:instrText xml:space="preserve">" "" </w:instrText>
          </w:r>
          <w:r w:rsidRPr="0085335F">
            <w:rPr>
              <w:sz w:val="13"/>
              <w:szCs w:val="13"/>
            </w:rPr>
            <w:fldChar w:fldCharType="end"/>
          </w:r>
        </w:p>
        <w:p w:rsidR="00A7187D" w:rsidRDefault="00A7187D" w:rsidP="004C5471">
          <w:pPr>
            <w:tabs>
              <w:tab w:val="left" w:pos="142"/>
            </w:tabs>
            <w:spacing w:after="0"/>
            <w:jc w:val="right"/>
            <w:rPr>
              <w:sz w:val="13"/>
              <w:szCs w:val="13"/>
            </w:rPr>
          </w:pPr>
          <w:r>
            <w:t>Pagina</w:t>
          </w:r>
          <w:r w:rsidRPr="00371195">
            <w:rPr>
              <w:sz w:val="13"/>
              <w:szCs w:val="13"/>
            </w:rPr>
            <w:t xml:space="preserve"> </w:t>
          </w:r>
          <w:r w:rsidRPr="00371195">
            <w:rPr>
              <w:sz w:val="13"/>
              <w:szCs w:val="13"/>
            </w:rPr>
            <w:fldChar w:fldCharType="begin"/>
          </w:r>
          <w:r w:rsidRPr="00371195">
            <w:rPr>
              <w:sz w:val="13"/>
              <w:szCs w:val="13"/>
            </w:rPr>
            <w:instrText xml:space="preserve"> PAGE  \* Arabic  \* MERGEFORMAT </w:instrText>
          </w:r>
          <w:r w:rsidRPr="00371195">
            <w:rPr>
              <w:sz w:val="13"/>
              <w:szCs w:val="13"/>
            </w:rPr>
            <w:fldChar w:fldCharType="separate"/>
          </w:r>
          <w:r w:rsidR="000E7411">
            <w:rPr>
              <w:noProof/>
              <w:sz w:val="13"/>
              <w:szCs w:val="13"/>
            </w:rPr>
            <w:t>19</w:t>
          </w:r>
          <w:r w:rsidRPr="00371195">
            <w:rPr>
              <w:sz w:val="13"/>
              <w:szCs w:val="13"/>
            </w:rPr>
            <w:fldChar w:fldCharType="end"/>
          </w:r>
          <w:r w:rsidRPr="00371195">
            <w:rPr>
              <w:sz w:val="13"/>
              <w:szCs w:val="13"/>
            </w:rPr>
            <w:t xml:space="preserve"> </w:t>
          </w:r>
          <w:r>
            <w:t>van</w:t>
          </w:r>
          <w:r w:rsidRPr="00371195">
            <w:rPr>
              <w:sz w:val="13"/>
              <w:szCs w:val="13"/>
            </w:rPr>
            <w:t xml:space="preserve"> </w:t>
          </w:r>
          <w:r w:rsidRPr="00371195">
            <w:rPr>
              <w:sz w:val="13"/>
              <w:szCs w:val="13"/>
            </w:rPr>
            <w:fldChar w:fldCharType="begin"/>
          </w:r>
          <w:r w:rsidRPr="00371195">
            <w:rPr>
              <w:sz w:val="13"/>
              <w:szCs w:val="13"/>
            </w:rPr>
            <w:instrText xml:space="preserve"> NUMPAGES  \* Arabic  \* MERGEFORMAT </w:instrText>
          </w:r>
          <w:r w:rsidRPr="00371195">
            <w:rPr>
              <w:sz w:val="13"/>
              <w:szCs w:val="13"/>
            </w:rPr>
            <w:fldChar w:fldCharType="separate"/>
          </w:r>
          <w:r w:rsidR="000E7411">
            <w:rPr>
              <w:noProof/>
              <w:sz w:val="13"/>
              <w:szCs w:val="13"/>
            </w:rPr>
            <w:t>19</w:t>
          </w:r>
          <w:r w:rsidRPr="00371195">
            <w:rPr>
              <w:sz w:val="13"/>
              <w:szCs w:val="13"/>
            </w:rPr>
            <w:fldChar w:fldCharType="end"/>
          </w:r>
        </w:p>
      </w:tc>
    </w:tr>
  </w:tbl>
  <w:p w:rsidR="00A7187D" w:rsidRPr="004C5471" w:rsidRDefault="00A7187D" w:rsidP="004C5471">
    <w:pPr>
      <w:tabs>
        <w:tab w:val="left" w:pos="142"/>
      </w:tabs>
      <w:spacing w:after="0" w:line="240" w:lineRule="auto"/>
      <w:rPr>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4D" w:rsidRDefault="00362D4D">
      <w:r>
        <w:rPr>
          <w:color w:val="000000"/>
        </w:rPr>
        <w:separator/>
      </w:r>
    </w:p>
  </w:footnote>
  <w:footnote w:type="continuationSeparator" w:id="0">
    <w:p w:rsidR="00362D4D" w:rsidRDefault="00362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D" w:rsidRPr="0085335F" w:rsidRDefault="00A7187D" w:rsidP="00016DF0">
    <w:pPr>
      <w:spacing w:after="0"/>
      <w:jc w:val="right"/>
      <w:rPr>
        <w:sz w:val="13"/>
        <w:szCs w:val="13"/>
      </w:rPr>
    </w:pP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Classification </w:instrText>
    </w:r>
    <w:r w:rsidRPr="0085335F">
      <w:rPr>
        <w:sz w:val="13"/>
        <w:szCs w:val="13"/>
      </w:rPr>
      <w:fldChar w:fldCharType="end"/>
    </w:r>
    <w:r w:rsidRPr="0085335F">
      <w:rPr>
        <w:sz w:val="13"/>
        <w:szCs w:val="13"/>
      </w:rPr>
      <w:instrText>&lt;&gt;"" "</w:instrText>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separate"/>
    </w:r>
    <w:r>
      <w:rPr>
        <w:sz w:val="13"/>
        <w:szCs w:val="13"/>
      </w:rPr>
      <w:instrText>Marking</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Classification</w:instrText>
    </w:r>
    <w:r w:rsidRPr="0085335F">
      <w:rPr>
        <w:sz w:val="13"/>
        <w:szCs w:val="13"/>
        <w:u w:val="single"/>
      </w:rPr>
      <w:fldChar w:fldCharType="separate"/>
    </w:r>
    <w:r>
      <w:rPr>
        <w:sz w:val="13"/>
        <w:szCs w:val="13"/>
        <w:u w:val="single"/>
      </w:rPr>
      <w:instrText>Classification</w:instrText>
    </w:r>
    <w:r w:rsidRPr="0085335F">
      <w:rPr>
        <w:sz w:val="13"/>
        <w:szCs w:val="13"/>
        <w:u w:val="single"/>
      </w:rPr>
      <w:fldChar w:fldCharType="end"/>
    </w:r>
    <w:r w:rsidRPr="0085335F">
      <w:rPr>
        <w:sz w:val="13"/>
        <w:szCs w:val="13"/>
      </w:rPr>
      <w:instrText xml:space="preserve"> | " "</w:instrText>
    </w:r>
    <w:r w:rsidRPr="0085335F">
      <w:rPr>
        <w:sz w:val="13"/>
        <w:szCs w:val="13"/>
        <w:u w:val="single"/>
      </w:rPr>
      <w:fldChar w:fldCharType="begin"/>
    </w:r>
    <w:r w:rsidRPr="0085335F">
      <w:rPr>
        <w:sz w:val="13"/>
        <w:szCs w:val="13"/>
        <w:u w:val="single"/>
      </w:rPr>
      <w:instrText xml:space="preserve"> docproperty Classification </w:instrText>
    </w:r>
    <w:r w:rsidRPr="0085335F">
      <w:rPr>
        <w:sz w:val="13"/>
        <w:szCs w:val="13"/>
        <w:u w:val="single"/>
      </w:rPr>
      <w:fldChar w:fldCharType="separate"/>
    </w:r>
    <w:r w:rsidRPr="0085335F">
      <w:rPr>
        <w:sz w:val="13"/>
        <w:szCs w:val="13"/>
        <w:u w:val="single"/>
      </w:rPr>
      <w:instrText>Classification</w:instrText>
    </w:r>
    <w:r w:rsidRPr="0085335F">
      <w:rPr>
        <w:sz w:val="13"/>
        <w:szCs w:val="13"/>
        <w:u w:val="single"/>
      </w:rPr>
      <w:fldChar w:fldCharType="end"/>
    </w:r>
    <w:r w:rsidRPr="0085335F">
      <w:rPr>
        <w:sz w:val="13"/>
        <w:szCs w:val="13"/>
      </w:rPr>
      <w:instrText>"</w:instrText>
    </w:r>
    <w:r w:rsidRPr="0085335F">
      <w:rPr>
        <w:sz w:val="13"/>
        <w:szCs w:val="13"/>
      </w:rPr>
      <w:fldChar w:fldCharType="separate"/>
    </w:r>
    <w:r>
      <w:rPr>
        <w:noProof/>
        <w:sz w:val="13"/>
        <w:szCs w:val="13"/>
        <w:u w:val="single"/>
      </w:rPr>
      <w:instrText>Classification</w:instrText>
    </w:r>
    <w:r w:rsidRPr="0085335F">
      <w:rPr>
        <w:noProof/>
        <w:sz w:val="13"/>
        <w:szCs w:val="13"/>
      </w:rPr>
      <w:instrText xml:space="preserve"> | </w:instrText>
    </w:r>
    <w:r w:rsidRPr="0085335F">
      <w:rPr>
        <w:sz w:val="13"/>
        <w:szCs w:val="13"/>
      </w:rPr>
      <w:fldChar w:fldCharType="end"/>
    </w:r>
    <w:r w:rsidRPr="0085335F">
      <w:rPr>
        <w:sz w:val="13"/>
        <w:szCs w:val="13"/>
      </w:rPr>
      <w:instrText>" ""</w:instrText>
    </w:r>
    <w:r w:rsidRPr="0085335F">
      <w:rPr>
        <w:sz w:val="13"/>
        <w:szCs w:val="13"/>
      </w:rPr>
      <w:fldChar w:fldCharType="end"/>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Marking </w:instrText>
    </w:r>
    <w:r w:rsidRPr="0085335F">
      <w:rPr>
        <w:sz w:val="13"/>
        <w:szCs w:val="13"/>
        <w:u w:val="single"/>
      </w:rPr>
      <w:fldChar w:fldCharType="separate"/>
    </w:r>
    <w:r>
      <w:rPr>
        <w:sz w:val="13"/>
        <w:szCs w:val="13"/>
        <w:u w:val="single"/>
      </w:rPr>
      <w:instrText>Marking</w:instrText>
    </w:r>
    <w:r w:rsidRPr="0085335F">
      <w:rPr>
        <w:sz w:val="13"/>
        <w:szCs w:val="13"/>
        <w:u w:val="single"/>
      </w:rPr>
      <w:fldChar w:fldCharType="end"/>
    </w:r>
    <w:r w:rsidRPr="0085335F">
      <w:rPr>
        <w:sz w:val="13"/>
        <w:szCs w:val="13"/>
      </w:rPr>
      <w:instrText xml:space="preserve">" "" </w:instrText>
    </w:r>
    <w:r w:rsidRPr="0085335F">
      <w:rPr>
        <w:sz w:val="13"/>
        <w:szCs w:val="13"/>
      </w:rPr>
      <w:fldChar w:fldCharType="end"/>
    </w:r>
  </w:p>
  <w:p w:rsidR="009D16D7" w:rsidRPr="00D205C0" w:rsidRDefault="009D16D7" w:rsidP="009D16D7">
    <w:pPr>
      <w:rPr>
        <w:sz w:val="13"/>
        <w:szCs w:val="13"/>
        <w:lang w:val="fr-FR"/>
      </w:rPr>
    </w:pPr>
    <w:r w:rsidRPr="00C8629D">
      <w:rPr>
        <w:sz w:val="13"/>
        <w:szCs w:val="13"/>
      </w:rPr>
      <w:fldChar w:fldCharType="begin"/>
    </w:r>
    <w:r w:rsidRPr="00D205C0">
      <w:rPr>
        <w:sz w:val="13"/>
        <w:szCs w:val="13"/>
        <w:lang w:val="fr-FR"/>
      </w:rPr>
      <w:instrText xml:space="preserve"> DOCPROPERTY  Titel  \* MERGEFORMAT </w:instrText>
    </w:r>
    <w:r w:rsidRPr="00C8629D">
      <w:rPr>
        <w:sz w:val="13"/>
        <w:szCs w:val="13"/>
      </w:rPr>
      <w:fldChar w:fldCharType="separate"/>
    </w:r>
    <w:r w:rsidRPr="009D16D7">
      <w:rPr>
        <w:lang w:val="fr-FR"/>
      </w:rPr>
      <w:t>Technische</w:t>
    </w:r>
    <w:r w:rsidRPr="00D205C0">
      <w:rPr>
        <w:lang w:val="fr-FR"/>
      </w:rPr>
      <w:t xml:space="preserve"> Marktconsultatie</w:t>
    </w:r>
    <w:r w:rsidRPr="00C8629D">
      <w:rPr>
        <w:sz w:val="13"/>
        <w:szCs w:val="13"/>
      </w:rPr>
      <w:fldChar w:fldCharType="end"/>
    </w:r>
    <w:r w:rsidRPr="00D205C0">
      <w:rPr>
        <w:sz w:val="13"/>
        <w:szCs w:val="13"/>
        <w:lang w:val="fr-FR"/>
      </w:rPr>
      <w:t xml:space="preserve"> </w:t>
    </w:r>
    <w:r w:rsidRPr="00D205C0">
      <w:rPr>
        <w:szCs w:val="18"/>
        <w:lang w:val="fr-FR"/>
      </w:rPr>
      <w:t xml:space="preserve">Mobile Capture </w:t>
    </w:r>
    <w:r w:rsidRPr="009D16D7">
      <w:rPr>
        <w:szCs w:val="18"/>
        <w:lang w:val="fr-FR"/>
      </w:rPr>
      <w:t>Devices</w:t>
    </w:r>
    <w:r w:rsidRPr="00D205C0">
      <w:rPr>
        <w:szCs w:val="18"/>
        <w:lang w:val="fr-FR"/>
      </w:rPr>
      <w:t xml:space="preserve">  </w:t>
    </w:r>
    <w:r w:rsidRPr="00D205C0">
      <w:rPr>
        <w:szCs w:val="18"/>
      </w:rPr>
      <w:fldChar w:fldCharType="begin"/>
    </w:r>
    <w:r w:rsidRPr="00D205C0">
      <w:rPr>
        <w:szCs w:val="18"/>
        <w:lang w:val="fr-FR"/>
      </w:rPr>
      <w:instrText xml:space="preserve"> DOCPROPERTY  Versiedatum  \* MERGEFORMAT </w:instrText>
    </w:r>
    <w:r w:rsidRPr="00D205C0">
      <w:rPr>
        <w:szCs w:val="18"/>
      </w:rPr>
      <w:fldChar w:fldCharType="separate"/>
    </w:r>
    <w:r w:rsidRPr="00D205C0">
      <w:rPr>
        <w:szCs w:val="18"/>
        <w:lang w:val="fr-FR"/>
      </w:rPr>
      <w:t xml:space="preserve">20 </w:t>
    </w:r>
    <w:r w:rsidRPr="009D16D7">
      <w:rPr>
        <w:szCs w:val="18"/>
        <w:lang w:val="fr-FR"/>
      </w:rPr>
      <w:t>juni</w:t>
    </w:r>
    <w:r w:rsidRPr="00D205C0">
      <w:rPr>
        <w:szCs w:val="18"/>
        <w:lang w:val="fr-FR"/>
      </w:rPr>
      <w:t xml:space="preserve"> 2017</w:t>
    </w:r>
    <w:r w:rsidRPr="00D205C0">
      <w:rPr>
        <w:szCs w:val="18"/>
      </w:rPr>
      <w:fldChar w:fldCharType="end"/>
    </w:r>
  </w:p>
  <w:p w:rsidR="00A7187D" w:rsidRPr="00C8629D" w:rsidRDefault="00A7187D" w:rsidP="0085335F">
    <w:pPr>
      <w:rPr>
        <w:sz w:val="13"/>
        <w:szCs w:val="13"/>
      </w:rPr>
    </w:pPr>
    <w:r w:rsidRPr="009D16D7">
      <w:rPr>
        <w:sz w:val="13"/>
        <w:szCs w:val="13"/>
        <w:lang w:val="fr-FR"/>
      </w:rPr>
      <w:t xml:space="preserve"> </w:t>
    </w:r>
    <w:r w:rsidRPr="00C8629D">
      <w:rPr>
        <w:sz w:val="13"/>
        <w:szCs w:val="1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D" w:rsidRPr="0085335F" w:rsidRDefault="00A7187D" w:rsidP="00965184">
    <w:pPr>
      <w:spacing w:after="0"/>
      <w:ind w:left="3402" w:right="-1760"/>
      <w:jc w:val="right"/>
      <w:rPr>
        <w:sz w:val="13"/>
        <w:szCs w:val="13"/>
      </w:rPr>
    </w:pP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Classification </w:instrText>
    </w:r>
    <w:r w:rsidRPr="0085335F">
      <w:rPr>
        <w:sz w:val="13"/>
        <w:szCs w:val="13"/>
      </w:rPr>
      <w:fldChar w:fldCharType="end"/>
    </w:r>
    <w:r w:rsidRPr="0085335F">
      <w:rPr>
        <w:sz w:val="13"/>
        <w:szCs w:val="13"/>
      </w:rPr>
      <w:instrText>&lt;&gt;"" "</w:instrText>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separate"/>
    </w:r>
    <w:r w:rsidRPr="0085335F">
      <w:rPr>
        <w:sz w:val="13"/>
        <w:szCs w:val="13"/>
      </w:rPr>
      <w:instrText>Marking</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Classification</w:instrText>
    </w:r>
    <w:r w:rsidRPr="0085335F">
      <w:rPr>
        <w:sz w:val="13"/>
        <w:szCs w:val="13"/>
        <w:u w:val="single"/>
      </w:rPr>
      <w:fldChar w:fldCharType="separate"/>
    </w:r>
    <w:r w:rsidRPr="0085335F">
      <w:rPr>
        <w:sz w:val="13"/>
        <w:szCs w:val="13"/>
        <w:u w:val="single"/>
      </w:rPr>
      <w:instrText>Classification</w:instrText>
    </w:r>
    <w:r w:rsidRPr="0085335F">
      <w:rPr>
        <w:sz w:val="13"/>
        <w:szCs w:val="13"/>
        <w:u w:val="single"/>
      </w:rPr>
      <w:fldChar w:fldCharType="end"/>
    </w:r>
  </w:p>
  <w:p w:rsidR="00A7187D" w:rsidRPr="0085335F" w:rsidRDefault="00A7187D" w:rsidP="00965184">
    <w:pPr>
      <w:spacing w:after="0"/>
      <w:ind w:left="3402" w:right="-1760"/>
      <w:jc w:val="right"/>
      <w:rPr>
        <w:noProof/>
        <w:sz w:val="13"/>
        <w:szCs w:val="13"/>
      </w:rPr>
    </w:pPr>
    <w:r w:rsidRPr="0085335F">
      <w:rPr>
        <w:sz w:val="13"/>
        <w:szCs w:val="13"/>
      </w:rPr>
      <w:instrText>" "</w:instrText>
    </w:r>
    <w:r w:rsidRPr="0085335F">
      <w:rPr>
        <w:sz w:val="13"/>
        <w:szCs w:val="13"/>
        <w:u w:val="single"/>
      </w:rPr>
      <w:fldChar w:fldCharType="begin"/>
    </w:r>
    <w:r w:rsidRPr="0085335F">
      <w:rPr>
        <w:sz w:val="13"/>
        <w:szCs w:val="13"/>
        <w:u w:val="single"/>
      </w:rPr>
      <w:instrText xml:space="preserve">docproperty Classification </w:instrText>
    </w:r>
    <w:r w:rsidRPr="0085335F">
      <w:rPr>
        <w:sz w:val="13"/>
        <w:szCs w:val="13"/>
        <w:u w:val="single"/>
      </w:rPr>
      <w:fldChar w:fldCharType="separate"/>
    </w:r>
    <w:r w:rsidRPr="0085335F">
      <w:rPr>
        <w:sz w:val="13"/>
        <w:szCs w:val="13"/>
        <w:u w:val="single"/>
      </w:rPr>
      <w:instrText>Classification</w:instrText>
    </w:r>
    <w:r w:rsidRPr="0085335F">
      <w:rPr>
        <w:sz w:val="13"/>
        <w:szCs w:val="13"/>
        <w:u w:val="single"/>
      </w:rPr>
      <w:fldChar w:fldCharType="end"/>
    </w:r>
    <w:r w:rsidRPr="0085335F">
      <w:rPr>
        <w:sz w:val="13"/>
        <w:szCs w:val="13"/>
      </w:rPr>
      <w:instrText>"</w:instrText>
    </w:r>
    <w:r w:rsidRPr="0085335F">
      <w:rPr>
        <w:sz w:val="13"/>
        <w:szCs w:val="13"/>
      </w:rPr>
      <w:fldChar w:fldCharType="separate"/>
    </w:r>
    <w:r w:rsidRPr="0085335F">
      <w:rPr>
        <w:noProof/>
        <w:sz w:val="13"/>
        <w:szCs w:val="13"/>
        <w:u w:val="single"/>
      </w:rPr>
      <w:instrText>Classification</w:instrText>
    </w:r>
  </w:p>
  <w:p w:rsidR="00A7187D" w:rsidRDefault="00A7187D" w:rsidP="00965184">
    <w:pPr>
      <w:ind w:left="3402" w:right="-1760"/>
      <w:jc w:val="right"/>
    </w:pPr>
    <w:r w:rsidRPr="0085335F">
      <w:rPr>
        <w:sz w:val="13"/>
        <w:szCs w:val="13"/>
      </w:rPr>
      <w:fldChar w:fldCharType="end"/>
    </w:r>
    <w:r w:rsidRPr="0085335F">
      <w:rPr>
        <w:sz w:val="13"/>
        <w:szCs w:val="13"/>
      </w:rPr>
      <w:instrText>" ""</w:instrText>
    </w:r>
    <w:r w:rsidRPr="0085335F">
      <w:rPr>
        <w:sz w:val="13"/>
        <w:szCs w:val="13"/>
      </w:rPr>
      <w:fldChar w:fldCharType="end"/>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Marking </w:instrText>
    </w:r>
    <w:r w:rsidRPr="0085335F">
      <w:rPr>
        <w:sz w:val="13"/>
        <w:szCs w:val="13"/>
        <w:u w:val="single"/>
      </w:rPr>
      <w:fldChar w:fldCharType="separate"/>
    </w:r>
    <w:r w:rsidRPr="0085335F">
      <w:rPr>
        <w:sz w:val="13"/>
        <w:szCs w:val="13"/>
        <w:u w:val="single"/>
      </w:rPr>
      <w:instrText>Marking</w:instrText>
    </w:r>
    <w:r w:rsidRPr="0085335F">
      <w:rPr>
        <w:sz w:val="13"/>
        <w:szCs w:val="13"/>
        <w:u w:val="single"/>
      </w:rPr>
      <w:fldChar w:fldCharType="end"/>
    </w:r>
    <w:r w:rsidRPr="0085335F">
      <w:rPr>
        <w:sz w:val="13"/>
        <w:szCs w:val="13"/>
      </w:rPr>
      <w:instrText xml:space="preserve">" "" </w:instrText>
    </w:r>
    <w:r w:rsidRPr="0085335F">
      <w:rPr>
        <w:sz w:val="13"/>
        <w:szCs w:val="13"/>
      </w:rPr>
      <w:fldChar w:fldCharType="end"/>
    </w:r>
    <w:r w:rsidRPr="00EB0576">
      <w:rPr>
        <w:noProof/>
        <w:lang w:eastAsia="nl-NL" w:bidi="ar-SA"/>
      </w:rPr>
      <w:drawing>
        <wp:anchor distT="0" distB="0" distL="114300" distR="114300" simplePos="0" relativeHeight="251668480" behindDoc="1" locked="0" layoutInCell="1" allowOverlap="1" wp14:anchorId="597D5A1A" wp14:editId="38F684C4">
          <wp:simplePos x="0" y="0"/>
          <wp:positionH relativeFrom="page">
            <wp:posOffset>4010025</wp:posOffset>
          </wp:positionH>
          <wp:positionV relativeFrom="page">
            <wp:posOffset>0</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sidRPr="00EB0576">
      <w:rPr>
        <w:noProof/>
        <w:lang w:eastAsia="nl-NL" w:bidi="ar-SA"/>
      </w:rPr>
      <w:drawing>
        <wp:anchor distT="0" distB="0" distL="114300" distR="114300" simplePos="0" relativeHeight="251667456" behindDoc="0" locked="0" layoutInCell="1" allowOverlap="1" wp14:anchorId="64502D91" wp14:editId="72F0EFC3">
          <wp:simplePos x="0" y="0"/>
          <wp:positionH relativeFrom="page">
            <wp:posOffset>3543300</wp:posOffset>
          </wp:positionH>
          <wp:positionV relativeFrom="page">
            <wp:posOffset>0</wp:posOffset>
          </wp:positionV>
          <wp:extent cx="466725" cy="1581150"/>
          <wp:effectExtent l="0" t="0" r="0" b="0"/>
          <wp:wrapNone/>
          <wp:docPr id="1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D" w:rsidRPr="0085335F" w:rsidRDefault="00A7187D" w:rsidP="00016DF0">
    <w:pPr>
      <w:spacing w:after="0"/>
      <w:jc w:val="right"/>
      <w:rPr>
        <w:sz w:val="13"/>
        <w:szCs w:val="13"/>
      </w:rPr>
    </w:pP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Classification </w:instrText>
    </w:r>
    <w:r w:rsidRPr="0085335F">
      <w:rPr>
        <w:sz w:val="13"/>
        <w:szCs w:val="13"/>
      </w:rPr>
      <w:fldChar w:fldCharType="end"/>
    </w:r>
    <w:r w:rsidRPr="0085335F">
      <w:rPr>
        <w:sz w:val="13"/>
        <w:szCs w:val="13"/>
      </w:rPr>
      <w:instrText>&lt;&gt;"" "</w:instrText>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separate"/>
    </w:r>
    <w:r>
      <w:rPr>
        <w:sz w:val="13"/>
        <w:szCs w:val="13"/>
      </w:rPr>
      <w:instrText>Marking</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Classification</w:instrText>
    </w:r>
    <w:r w:rsidRPr="0085335F">
      <w:rPr>
        <w:sz w:val="13"/>
        <w:szCs w:val="13"/>
        <w:u w:val="single"/>
      </w:rPr>
      <w:fldChar w:fldCharType="separate"/>
    </w:r>
    <w:r>
      <w:rPr>
        <w:sz w:val="13"/>
        <w:szCs w:val="13"/>
        <w:u w:val="single"/>
      </w:rPr>
      <w:instrText>Classification</w:instrText>
    </w:r>
    <w:r w:rsidRPr="0085335F">
      <w:rPr>
        <w:sz w:val="13"/>
        <w:szCs w:val="13"/>
        <w:u w:val="single"/>
      </w:rPr>
      <w:fldChar w:fldCharType="end"/>
    </w:r>
    <w:r w:rsidRPr="0085335F">
      <w:rPr>
        <w:sz w:val="13"/>
        <w:szCs w:val="13"/>
      </w:rPr>
      <w:instrText xml:space="preserve"> | " "</w:instrText>
    </w:r>
    <w:r w:rsidRPr="0085335F">
      <w:rPr>
        <w:sz w:val="13"/>
        <w:szCs w:val="13"/>
        <w:u w:val="single"/>
      </w:rPr>
      <w:fldChar w:fldCharType="begin"/>
    </w:r>
    <w:r w:rsidRPr="0085335F">
      <w:rPr>
        <w:sz w:val="13"/>
        <w:szCs w:val="13"/>
        <w:u w:val="single"/>
      </w:rPr>
      <w:instrText xml:space="preserve"> docproperty Classification </w:instrText>
    </w:r>
    <w:r w:rsidRPr="0085335F">
      <w:rPr>
        <w:sz w:val="13"/>
        <w:szCs w:val="13"/>
        <w:u w:val="single"/>
      </w:rPr>
      <w:fldChar w:fldCharType="separate"/>
    </w:r>
    <w:r w:rsidRPr="0085335F">
      <w:rPr>
        <w:sz w:val="13"/>
        <w:szCs w:val="13"/>
        <w:u w:val="single"/>
      </w:rPr>
      <w:instrText>Classification</w:instrText>
    </w:r>
    <w:r w:rsidRPr="0085335F">
      <w:rPr>
        <w:sz w:val="13"/>
        <w:szCs w:val="13"/>
        <w:u w:val="single"/>
      </w:rPr>
      <w:fldChar w:fldCharType="end"/>
    </w:r>
    <w:r w:rsidRPr="0085335F">
      <w:rPr>
        <w:sz w:val="13"/>
        <w:szCs w:val="13"/>
      </w:rPr>
      <w:instrText>"</w:instrText>
    </w:r>
    <w:r w:rsidRPr="0085335F">
      <w:rPr>
        <w:sz w:val="13"/>
        <w:szCs w:val="13"/>
      </w:rPr>
      <w:fldChar w:fldCharType="separate"/>
    </w:r>
    <w:r>
      <w:rPr>
        <w:noProof/>
        <w:sz w:val="13"/>
        <w:szCs w:val="13"/>
        <w:u w:val="single"/>
      </w:rPr>
      <w:instrText>Classification</w:instrText>
    </w:r>
    <w:r w:rsidRPr="0085335F">
      <w:rPr>
        <w:noProof/>
        <w:sz w:val="13"/>
        <w:szCs w:val="13"/>
      </w:rPr>
      <w:instrText xml:space="preserve"> | </w:instrText>
    </w:r>
    <w:r w:rsidRPr="0085335F">
      <w:rPr>
        <w:sz w:val="13"/>
        <w:szCs w:val="13"/>
      </w:rPr>
      <w:fldChar w:fldCharType="end"/>
    </w:r>
    <w:r w:rsidRPr="0085335F">
      <w:rPr>
        <w:sz w:val="13"/>
        <w:szCs w:val="13"/>
      </w:rPr>
      <w:instrText>" ""</w:instrText>
    </w:r>
    <w:r w:rsidRPr="0085335F">
      <w:rPr>
        <w:sz w:val="13"/>
        <w:szCs w:val="13"/>
      </w:rPr>
      <w:fldChar w:fldCharType="end"/>
    </w:r>
    <w:r w:rsidRPr="0085335F">
      <w:rPr>
        <w:sz w:val="13"/>
        <w:szCs w:val="13"/>
      </w:rPr>
      <w:fldChar w:fldCharType="begin"/>
    </w:r>
    <w:r w:rsidRPr="0085335F">
      <w:rPr>
        <w:sz w:val="13"/>
        <w:szCs w:val="13"/>
      </w:rPr>
      <w:instrText xml:space="preserve"> IF </w:instrText>
    </w:r>
    <w:r w:rsidRPr="0085335F">
      <w:rPr>
        <w:sz w:val="13"/>
        <w:szCs w:val="13"/>
      </w:rPr>
      <w:fldChar w:fldCharType="begin"/>
    </w:r>
    <w:r w:rsidRPr="0085335F">
      <w:rPr>
        <w:sz w:val="13"/>
        <w:szCs w:val="13"/>
      </w:rPr>
      <w:instrText xml:space="preserve"> docproperty Marking </w:instrText>
    </w:r>
    <w:r w:rsidRPr="0085335F">
      <w:rPr>
        <w:sz w:val="13"/>
        <w:szCs w:val="13"/>
      </w:rPr>
      <w:fldChar w:fldCharType="end"/>
    </w:r>
    <w:r w:rsidRPr="0085335F">
      <w:rPr>
        <w:sz w:val="13"/>
        <w:szCs w:val="13"/>
      </w:rPr>
      <w:instrText>&lt;&gt;"" "</w:instrText>
    </w:r>
    <w:r w:rsidRPr="0085335F">
      <w:rPr>
        <w:sz w:val="13"/>
        <w:szCs w:val="13"/>
        <w:u w:val="single"/>
      </w:rPr>
      <w:fldChar w:fldCharType="begin"/>
    </w:r>
    <w:r w:rsidRPr="0085335F">
      <w:rPr>
        <w:sz w:val="13"/>
        <w:szCs w:val="13"/>
        <w:u w:val="single"/>
      </w:rPr>
      <w:instrText xml:space="preserve"> docproperty Marking </w:instrText>
    </w:r>
    <w:r w:rsidRPr="0085335F">
      <w:rPr>
        <w:sz w:val="13"/>
        <w:szCs w:val="13"/>
        <w:u w:val="single"/>
      </w:rPr>
      <w:fldChar w:fldCharType="separate"/>
    </w:r>
    <w:r>
      <w:rPr>
        <w:sz w:val="13"/>
        <w:szCs w:val="13"/>
        <w:u w:val="single"/>
      </w:rPr>
      <w:instrText>Marking</w:instrText>
    </w:r>
    <w:r w:rsidRPr="0085335F">
      <w:rPr>
        <w:sz w:val="13"/>
        <w:szCs w:val="13"/>
        <w:u w:val="single"/>
      </w:rPr>
      <w:fldChar w:fldCharType="end"/>
    </w:r>
    <w:r w:rsidRPr="0085335F">
      <w:rPr>
        <w:sz w:val="13"/>
        <w:szCs w:val="13"/>
      </w:rPr>
      <w:instrText xml:space="preserve">" "" </w:instrText>
    </w:r>
    <w:r w:rsidRPr="0085335F">
      <w:rPr>
        <w:sz w:val="13"/>
        <w:szCs w:val="13"/>
      </w:rPr>
      <w:fldChar w:fldCharType="end"/>
    </w:r>
  </w:p>
  <w:p w:rsidR="00A7187D" w:rsidRPr="00D205C0" w:rsidRDefault="00A7187D" w:rsidP="00C8629D">
    <w:pPr>
      <w:rPr>
        <w:sz w:val="13"/>
        <w:szCs w:val="13"/>
        <w:lang w:val="fr-FR"/>
      </w:rPr>
    </w:pPr>
    <w:r w:rsidRPr="00C8629D">
      <w:rPr>
        <w:sz w:val="13"/>
        <w:szCs w:val="13"/>
      </w:rPr>
      <w:fldChar w:fldCharType="begin"/>
    </w:r>
    <w:r w:rsidRPr="00D205C0">
      <w:rPr>
        <w:sz w:val="13"/>
        <w:szCs w:val="13"/>
        <w:lang w:val="fr-FR"/>
      </w:rPr>
      <w:instrText xml:space="preserve"> DOCPROPERTY  Titel  \* MERGEFORMAT </w:instrText>
    </w:r>
    <w:r w:rsidRPr="00C8629D">
      <w:rPr>
        <w:sz w:val="13"/>
        <w:szCs w:val="13"/>
      </w:rPr>
      <w:fldChar w:fldCharType="separate"/>
    </w:r>
    <w:r w:rsidRPr="003B43CB">
      <w:rPr>
        <w:lang w:val="fr-FR"/>
      </w:rPr>
      <w:t>Technische</w:t>
    </w:r>
    <w:r w:rsidRPr="00D205C0">
      <w:rPr>
        <w:lang w:val="fr-FR"/>
      </w:rPr>
      <w:t xml:space="preserve"> Marktconsultatie</w:t>
    </w:r>
    <w:r w:rsidRPr="00C8629D">
      <w:rPr>
        <w:sz w:val="13"/>
        <w:szCs w:val="13"/>
      </w:rPr>
      <w:fldChar w:fldCharType="end"/>
    </w:r>
    <w:r w:rsidR="00D205C0" w:rsidRPr="00D205C0">
      <w:rPr>
        <w:sz w:val="13"/>
        <w:szCs w:val="13"/>
        <w:lang w:val="fr-FR"/>
      </w:rPr>
      <w:t xml:space="preserve"> </w:t>
    </w:r>
    <w:r w:rsidR="00D205C0" w:rsidRPr="00D205C0">
      <w:rPr>
        <w:szCs w:val="18"/>
        <w:lang w:val="fr-FR"/>
      </w:rPr>
      <w:t xml:space="preserve">Mobile Capture </w:t>
    </w:r>
    <w:r w:rsidR="00D205C0" w:rsidRPr="009D16D7">
      <w:rPr>
        <w:szCs w:val="18"/>
        <w:lang w:val="fr-FR"/>
      </w:rPr>
      <w:t>Device</w:t>
    </w:r>
    <w:r w:rsidR="009D16D7" w:rsidRPr="009D16D7">
      <w:rPr>
        <w:szCs w:val="18"/>
        <w:lang w:val="fr-FR"/>
      </w:rPr>
      <w:t>s</w:t>
    </w:r>
    <w:r w:rsidR="00D205C0" w:rsidRPr="00D205C0">
      <w:rPr>
        <w:szCs w:val="18"/>
        <w:lang w:val="fr-FR"/>
      </w:rPr>
      <w:t xml:space="preserve">  </w:t>
    </w:r>
    <w:r w:rsidRPr="00D205C0">
      <w:rPr>
        <w:szCs w:val="18"/>
      </w:rPr>
      <w:fldChar w:fldCharType="begin"/>
    </w:r>
    <w:r w:rsidRPr="00D205C0">
      <w:rPr>
        <w:szCs w:val="18"/>
        <w:lang w:val="fr-FR"/>
      </w:rPr>
      <w:instrText xml:space="preserve"> DOCPROPERTY  Versiedatum  \* MERGEFORMAT </w:instrText>
    </w:r>
    <w:r w:rsidRPr="00D205C0">
      <w:rPr>
        <w:szCs w:val="18"/>
      </w:rPr>
      <w:fldChar w:fldCharType="separate"/>
    </w:r>
    <w:r w:rsidRPr="00D205C0">
      <w:rPr>
        <w:szCs w:val="18"/>
        <w:lang w:val="fr-FR"/>
      </w:rPr>
      <w:t xml:space="preserve">20 </w:t>
    </w:r>
    <w:r w:rsidRPr="003B43CB">
      <w:rPr>
        <w:szCs w:val="18"/>
        <w:lang w:val="fr-FR"/>
      </w:rPr>
      <w:t>juni</w:t>
    </w:r>
    <w:r w:rsidRPr="00D205C0">
      <w:rPr>
        <w:szCs w:val="18"/>
        <w:lang w:val="fr-FR"/>
      </w:rPr>
      <w:t xml:space="preserve"> 2017</w:t>
    </w:r>
    <w:r w:rsidRPr="00D205C0">
      <w:rP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440"/>
    <w:multiLevelType w:val="multilevel"/>
    <w:tmpl w:val="D70A4E22"/>
    <w:numStyleLink w:val="Bullets"/>
  </w:abstractNum>
  <w:abstractNum w:abstractNumId="1">
    <w:nsid w:val="049A439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503EFB"/>
    <w:multiLevelType w:val="hybridMultilevel"/>
    <w:tmpl w:val="F0F0B030"/>
    <w:lvl w:ilvl="0" w:tplc="7EF64988">
      <w:start w:val="1"/>
      <w:numFmt w:val="decimal"/>
      <w:lvlText w:val="%1"/>
      <w:lvlJc w:val="left"/>
      <w:pPr>
        <w:ind w:left="-774" w:hanging="360"/>
      </w:pPr>
      <w:rPr>
        <w:rFonts w:ascii="Verdana" w:hAnsi="Verdana" w:hint="default"/>
        <w:spacing w:val="114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9361872"/>
    <w:multiLevelType w:val="multilevel"/>
    <w:tmpl w:val="CAEAF8FA"/>
    <w:numStyleLink w:val="Kopstijlenbijlagen"/>
  </w:abstractNum>
  <w:abstractNum w:abstractNumId="4">
    <w:nsid w:val="0BE04734"/>
    <w:multiLevelType w:val="multilevel"/>
    <w:tmpl w:val="756646C2"/>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5">
    <w:nsid w:val="0E516141"/>
    <w:multiLevelType w:val="multilevel"/>
    <w:tmpl w:val="CAEAF8FA"/>
    <w:numStyleLink w:val="Kopstijlenbijlagen"/>
  </w:abstractNum>
  <w:abstractNum w:abstractNumId="6">
    <w:nsid w:val="11330172"/>
    <w:multiLevelType w:val="multilevel"/>
    <w:tmpl w:val="D70A4E22"/>
    <w:styleLink w:val="Bullets"/>
    <w:lvl w:ilvl="0">
      <w:numFmt w:val="bullet"/>
      <w:lvlText w:val=""/>
      <w:lvlJc w:val="left"/>
      <w:pPr>
        <w:ind w:left="369" w:hanging="369"/>
      </w:pPr>
      <w:rPr>
        <w:rFonts w:ascii="Symbol" w:hAnsi="Symbol" w:hint="default"/>
      </w:rPr>
    </w:lvl>
    <w:lvl w:ilvl="1">
      <w:start w:val="1"/>
      <w:numFmt w:val="bullet"/>
      <w:lvlText w:val="o"/>
      <w:lvlJc w:val="left"/>
      <w:pPr>
        <w:ind w:left="738" w:hanging="369"/>
      </w:pPr>
      <w:rPr>
        <w:rFonts w:ascii="Courier New" w:hAnsi="Courier New" w:cs="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7">
    <w:nsid w:val="13137D33"/>
    <w:multiLevelType w:val="hybridMultilevel"/>
    <w:tmpl w:val="FA2C0554"/>
    <w:lvl w:ilvl="0" w:tplc="1438069C">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nsid w:val="1B5950E6"/>
    <w:multiLevelType w:val="multilevel"/>
    <w:tmpl w:val="CAEAF8FA"/>
    <w:numStyleLink w:val="Kopstijlenbijlagen"/>
  </w:abstractNum>
  <w:abstractNum w:abstractNumId="10">
    <w:nsid w:val="1BE02743"/>
    <w:multiLevelType w:val="multilevel"/>
    <w:tmpl w:val="CAEAF8FA"/>
    <w:styleLink w:val="Kopstijlenbijlagen"/>
    <w:lvl w:ilvl="0">
      <w:start w:val="1"/>
      <w:numFmt w:val="upperLetter"/>
      <w:pStyle w:val="Kop1-Bijlage"/>
      <w:lvlText w:val="Bijlage %1"/>
      <w:lvlJc w:val="left"/>
      <w:pPr>
        <w:ind w:left="0" w:hanging="1134"/>
      </w:pPr>
      <w:rPr>
        <w:rFonts w:ascii="Verdana" w:hAnsi="Verdana" w:hint="default"/>
        <w:b w:val="0"/>
        <w:i w:val="0"/>
        <w:caps w:val="0"/>
        <w:spacing w:val="0"/>
        <w:kern w:val="52"/>
        <w:position w:val="0"/>
        <w:sz w:val="24"/>
      </w:rPr>
    </w:lvl>
    <w:lvl w:ilvl="1">
      <w:start w:val="1"/>
      <w:numFmt w:val="decimal"/>
      <w:pStyle w:val="Kop2-Bijlage"/>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nsid w:val="2170043A"/>
    <w:multiLevelType w:val="hybridMultilevel"/>
    <w:tmpl w:val="D6923526"/>
    <w:lvl w:ilvl="0" w:tplc="47E0AAB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2A84768"/>
    <w:multiLevelType w:val="multilevel"/>
    <w:tmpl w:val="D6923526"/>
    <w:lvl w:ilvl="0">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8E1DB8"/>
    <w:multiLevelType w:val="multilevel"/>
    <w:tmpl w:val="817E3928"/>
    <w:numStyleLink w:val="Genummerdebullets"/>
  </w:abstractNum>
  <w:abstractNum w:abstractNumId="14">
    <w:nsid w:val="31391EFF"/>
    <w:multiLevelType w:val="multilevel"/>
    <w:tmpl w:val="A3B6E7C0"/>
    <w:lvl w:ilvl="0">
      <w:start w:val="1"/>
      <w:numFmt w:val="decimal"/>
      <w:pStyle w:val="Heading1"/>
      <w:lvlText w:val="%1"/>
      <w:lvlJc w:val="left"/>
      <w:pPr>
        <w:ind w:left="0" w:hanging="1134"/>
      </w:pPr>
      <w:rPr>
        <w:rFonts w:hint="default"/>
      </w:rPr>
    </w:lvl>
    <w:lvl w:ilvl="1">
      <w:start w:val="1"/>
      <w:numFmt w:val="decimal"/>
      <w:pStyle w:val="Heading2"/>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15">
    <w:nsid w:val="326B6EA3"/>
    <w:multiLevelType w:val="multilevel"/>
    <w:tmpl w:val="817E3928"/>
    <w:numStyleLink w:val="Genummerdebullets"/>
  </w:abstractNum>
  <w:abstractNum w:abstractNumId="16">
    <w:nsid w:val="3CB94B67"/>
    <w:multiLevelType w:val="multilevel"/>
    <w:tmpl w:val="CAEAF8FA"/>
    <w:numStyleLink w:val="Kopstijlenbijlagen"/>
  </w:abstractNum>
  <w:abstractNum w:abstractNumId="17">
    <w:nsid w:val="45923031"/>
    <w:multiLevelType w:val="multilevel"/>
    <w:tmpl w:val="D70A4E22"/>
    <w:numStyleLink w:val="Bullets"/>
  </w:abstractNum>
  <w:abstractNum w:abstractNumId="18">
    <w:nsid w:val="4A4455C7"/>
    <w:multiLevelType w:val="multilevel"/>
    <w:tmpl w:val="CAEAF8FA"/>
    <w:numStyleLink w:val="Kopstijlenbijlagen"/>
  </w:abstractNum>
  <w:abstractNum w:abstractNumId="19">
    <w:nsid w:val="4C4F323E"/>
    <w:multiLevelType w:val="multilevel"/>
    <w:tmpl w:val="CAEAF8FA"/>
    <w:numStyleLink w:val="Kopstijlenbijlagen"/>
  </w:abstractNum>
  <w:abstractNum w:abstractNumId="20">
    <w:nsid w:val="4F2A4D08"/>
    <w:multiLevelType w:val="hybridMultilevel"/>
    <w:tmpl w:val="BD7A9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F4D029A"/>
    <w:multiLevelType w:val="multilevel"/>
    <w:tmpl w:val="6F4AD3BA"/>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righ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22">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75347C2"/>
    <w:multiLevelType w:val="multilevel"/>
    <w:tmpl w:val="817E3928"/>
    <w:numStyleLink w:val="Genummerdebullets"/>
  </w:abstractNum>
  <w:abstractNum w:abstractNumId="24">
    <w:nsid w:val="5D623A78"/>
    <w:multiLevelType w:val="multilevel"/>
    <w:tmpl w:val="CAEAF8FA"/>
    <w:numStyleLink w:val="Kopstijlenbijlagen"/>
  </w:abstractNum>
  <w:abstractNum w:abstractNumId="25">
    <w:nsid w:val="5DE56607"/>
    <w:multiLevelType w:val="multilevel"/>
    <w:tmpl w:val="CAEAF8FA"/>
    <w:numStyleLink w:val="Kopstijlenbijlagen"/>
  </w:abstractNum>
  <w:abstractNum w:abstractNumId="26">
    <w:nsid w:val="657E59AA"/>
    <w:multiLevelType w:val="multilevel"/>
    <w:tmpl w:val="CAEAF8FA"/>
    <w:numStyleLink w:val="Kopstijlenbijlagen"/>
  </w:abstractNum>
  <w:abstractNum w:abstractNumId="27">
    <w:nsid w:val="658B634A"/>
    <w:multiLevelType w:val="multilevel"/>
    <w:tmpl w:val="BC3E06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9D3377"/>
    <w:multiLevelType w:val="hybridMultilevel"/>
    <w:tmpl w:val="19ECD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0943801"/>
    <w:multiLevelType w:val="multilevel"/>
    <w:tmpl w:val="CAEAF8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7E094D"/>
    <w:multiLevelType w:val="multilevel"/>
    <w:tmpl w:val="CAEAF8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263437"/>
    <w:multiLevelType w:val="multilevel"/>
    <w:tmpl w:val="CAEAF8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355A2F"/>
    <w:multiLevelType w:val="multilevel"/>
    <w:tmpl w:val="CAEAF8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7714DE"/>
    <w:multiLevelType w:val="hybridMultilevel"/>
    <w:tmpl w:val="89922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E734D9B"/>
    <w:multiLevelType w:val="hybridMultilevel"/>
    <w:tmpl w:val="05864B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4"/>
  </w:num>
  <w:num w:numId="3">
    <w:abstractNumId w:val="4"/>
    <w:lvlOverride w:ilvl="0">
      <w:startOverride w:val="1"/>
    </w:lvlOverride>
  </w:num>
  <w:num w:numId="4">
    <w:abstractNumId w:val="2"/>
  </w:num>
  <w:num w:numId="5">
    <w:abstractNumId w:val="14"/>
  </w:num>
  <w:num w:numId="6">
    <w:abstractNumId w:val="21"/>
  </w:num>
  <w:num w:numId="7">
    <w:abstractNumId w:val="1"/>
  </w:num>
  <w:num w:numId="8">
    <w:abstractNumId w:val="11"/>
  </w:num>
  <w:num w:numId="9">
    <w:abstractNumId w:val="12"/>
  </w:num>
  <w:num w:numId="10">
    <w:abstractNumId w:val="6"/>
  </w:num>
  <w:num w:numId="11">
    <w:abstractNumId w:val="17"/>
  </w:num>
  <w:num w:numId="12">
    <w:abstractNumId w:val="0"/>
  </w:num>
  <w:num w:numId="13">
    <w:abstractNumId w:val="8"/>
  </w:num>
  <w:num w:numId="14">
    <w:abstractNumId w:val="23"/>
  </w:num>
  <w:num w:numId="15">
    <w:abstractNumId w:val="13"/>
  </w:num>
  <w:num w:numId="16">
    <w:abstractNumId w:val="15"/>
  </w:num>
  <w:num w:numId="17">
    <w:abstractNumId w:val="10"/>
    <w:lvlOverride w:ilvl="0">
      <w:lvl w:ilvl="0">
        <w:start w:val="1"/>
        <w:numFmt w:val="upperLetter"/>
        <w:pStyle w:val="Kop1-Bijlage"/>
        <w:lvlText w:val="Bijlage %1"/>
        <w:lvlJc w:val="left"/>
        <w:pPr>
          <w:ind w:left="0" w:hanging="1134"/>
        </w:pPr>
        <w:rPr>
          <w:rFonts w:ascii="Verdana" w:hAnsi="Verdana" w:hint="default"/>
          <w:b w:val="0"/>
          <w:i w:val="0"/>
          <w:caps w:val="0"/>
          <w:spacing w:val="210"/>
          <w:kern w:val="52"/>
          <w:position w:val="0"/>
          <w:sz w:val="24"/>
        </w:rPr>
      </w:lvl>
    </w:lvlOverride>
    <w:lvlOverride w:ilvl="1">
      <w:lvl w:ilvl="1">
        <w:start w:val="1"/>
        <w:numFmt w:val="decimal"/>
        <w:pStyle w:val="Kop2-Bijlage"/>
        <w:lvlText w:val="%1.%2"/>
        <w:lvlJc w:val="left"/>
        <w:pPr>
          <w:ind w:left="0" w:hanging="1134"/>
        </w:pPr>
        <w:rPr>
          <w:rFonts w:hint="default"/>
        </w:rPr>
      </w:lvl>
    </w:lvlOverride>
    <w:lvlOverride w:ilvl="2">
      <w:lvl w:ilvl="2">
        <w:start w:val="1"/>
        <w:numFmt w:val="decimal"/>
        <w:pStyle w:val="Kop3-Bijlage"/>
        <w:lvlText w:val="%1.%2.%3"/>
        <w:lvlJc w:val="left"/>
        <w:pPr>
          <w:ind w:left="0" w:hanging="1134"/>
        </w:pPr>
        <w:rPr>
          <w:rFonts w:hint="default"/>
        </w:rPr>
      </w:lvl>
    </w:lvlOverride>
    <w:lvlOverride w:ilvl="3">
      <w:lvl w:ilvl="3">
        <w:start w:val="1"/>
        <w:numFmt w:val="decimal"/>
        <w:pStyle w:val="Kop4-Bijlage"/>
        <w:lvlText w:val="%1.%2.%3.%4"/>
        <w:lvlJc w:val="left"/>
        <w:pPr>
          <w:ind w:left="0" w:hanging="1134"/>
        </w:pPr>
        <w:rPr>
          <w:rFonts w:hint="default"/>
        </w:rPr>
      </w:lvl>
    </w:lvlOverride>
    <w:lvlOverride w:ilvl="4">
      <w:lvl w:ilvl="4">
        <w:start w:val="1"/>
        <w:numFmt w:val="lowerLetter"/>
        <w:pStyle w:val="Kop5-Bijlage"/>
        <w:lvlText w:val="%5."/>
        <w:lvlJc w:val="left"/>
        <w:pPr>
          <w:ind w:left="0" w:hanging="1134"/>
        </w:pPr>
        <w:rPr>
          <w:rFonts w:hint="default"/>
        </w:rPr>
      </w:lvl>
    </w:lvlOverride>
    <w:lvlOverride w:ilvl="5">
      <w:lvl w:ilvl="5">
        <w:start w:val="1"/>
        <w:numFmt w:val="lowerRoman"/>
        <w:pStyle w:val="Kop6-Bijlage"/>
        <w:lvlText w:val="%6."/>
        <w:lvlJc w:val="right"/>
        <w:pPr>
          <w:ind w:left="0" w:hanging="1134"/>
        </w:pPr>
        <w:rPr>
          <w:rFonts w:hint="default"/>
        </w:rPr>
      </w:lvl>
    </w:lvlOverride>
    <w:lvlOverride w:ilvl="6">
      <w:lvl w:ilvl="6">
        <w:start w:val="1"/>
        <w:numFmt w:val="decimal"/>
        <w:pStyle w:val="Kop7-Bijlage"/>
        <w:lvlText w:val="%7."/>
        <w:lvlJc w:val="left"/>
        <w:pPr>
          <w:ind w:left="0" w:hanging="1134"/>
        </w:pPr>
        <w:rPr>
          <w:rFonts w:hint="default"/>
        </w:rPr>
      </w:lvl>
    </w:lvlOverride>
    <w:lvlOverride w:ilvl="7">
      <w:lvl w:ilvl="7">
        <w:start w:val="1"/>
        <w:numFmt w:val="lowerLetter"/>
        <w:pStyle w:val="Kop8-Bijlage"/>
        <w:lvlText w:val="%8."/>
        <w:lvlJc w:val="left"/>
        <w:pPr>
          <w:ind w:left="0" w:hanging="1134"/>
        </w:pPr>
        <w:rPr>
          <w:rFonts w:hint="default"/>
        </w:rPr>
      </w:lvl>
    </w:lvlOverride>
    <w:lvlOverride w:ilvl="8">
      <w:lvl w:ilvl="8">
        <w:start w:val="1"/>
        <w:numFmt w:val="lowerRoman"/>
        <w:pStyle w:val="Kop9-Bijlage"/>
        <w:lvlText w:val="%9."/>
        <w:lvlJc w:val="right"/>
        <w:pPr>
          <w:ind w:left="0" w:hanging="1134"/>
        </w:pPr>
        <w:rPr>
          <w:rFonts w:hint="default"/>
        </w:rPr>
      </w:lvl>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7"/>
  </w:num>
  <w:num w:numId="21">
    <w:abstractNumId w:val="24"/>
  </w:num>
  <w:num w:numId="22">
    <w:abstractNumId w:val="10"/>
  </w:num>
  <w:num w:numId="23">
    <w:abstractNumId w:val="29"/>
  </w:num>
  <w:num w:numId="24">
    <w:abstractNumId w:val="31"/>
  </w:num>
  <w:num w:numId="25">
    <w:abstractNumId w:val="18"/>
  </w:num>
  <w:num w:numId="26">
    <w:abstractNumId w:val="25"/>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
  </w:num>
  <w:num w:numId="30">
    <w:abstractNumId w:val="5"/>
  </w:num>
  <w:num w:numId="31">
    <w:abstractNumId w:val="16"/>
  </w:num>
  <w:num w:numId="32">
    <w:abstractNumId w:val="30"/>
  </w:num>
  <w:num w:numId="33">
    <w:abstractNumId w:val="32"/>
  </w:num>
  <w:num w:numId="34">
    <w:abstractNumId w:val="9"/>
  </w:num>
  <w:num w:numId="35">
    <w:abstractNumId w:val="7"/>
  </w:num>
  <w:num w:numId="36">
    <w:abstractNumId w:val="34"/>
  </w:num>
  <w:num w:numId="37">
    <w:abstractNumId w:val="33"/>
  </w:num>
  <w:num w:numId="38">
    <w:abstractNumId w:val="2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attachedTemplate r:id="rId1"/>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170"/>
  <w:autoHyphenation/>
  <w:hyphenationZone w:val="425"/>
  <w:evenAndOddHeaders/>
  <w:drawingGridHorizontalSpacing w:val="120"/>
  <w:displayHorizontalDrawingGridEvery w:val="2"/>
  <w:characterSpacingControl w:val="doNotCompress"/>
  <w:hdrShapeDefaults>
    <o:shapedefaults v:ext="edit" spidmax="4097"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DC"/>
    <w:rsid w:val="00016DF0"/>
    <w:rsid w:val="0001774F"/>
    <w:rsid w:val="000561EF"/>
    <w:rsid w:val="00063F5D"/>
    <w:rsid w:val="00071FA8"/>
    <w:rsid w:val="0008107E"/>
    <w:rsid w:val="000A5055"/>
    <w:rsid w:val="000B284B"/>
    <w:rsid w:val="000B601A"/>
    <w:rsid w:val="000E7411"/>
    <w:rsid w:val="000F23D7"/>
    <w:rsid w:val="000F66DA"/>
    <w:rsid w:val="001A3678"/>
    <w:rsid w:val="001E3438"/>
    <w:rsid w:val="00245C39"/>
    <w:rsid w:val="00246B5A"/>
    <w:rsid w:val="00271DF1"/>
    <w:rsid w:val="0027210A"/>
    <w:rsid w:val="002737C0"/>
    <w:rsid w:val="0028014C"/>
    <w:rsid w:val="002C74F6"/>
    <w:rsid w:val="002D544F"/>
    <w:rsid w:val="003114D8"/>
    <w:rsid w:val="00315706"/>
    <w:rsid w:val="00315B7F"/>
    <w:rsid w:val="003436BF"/>
    <w:rsid w:val="0034463D"/>
    <w:rsid w:val="00344745"/>
    <w:rsid w:val="00362D4D"/>
    <w:rsid w:val="00362D60"/>
    <w:rsid w:val="003663C2"/>
    <w:rsid w:val="00371195"/>
    <w:rsid w:val="00374EBB"/>
    <w:rsid w:val="003918AB"/>
    <w:rsid w:val="003A4985"/>
    <w:rsid w:val="003A73AB"/>
    <w:rsid w:val="003B30EF"/>
    <w:rsid w:val="003B43CB"/>
    <w:rsid w:val="003D4228"/>
    <w:rsid w:val="003D43EE"/>
    <w:rsid w:val="003E0E66"/>
    <w:rsid w:val="003E28CC"/>
    <w:rsid w:val="003F2F67"/>
    <w:rsid w:val="0042731A"/>
    <w:rsid w:val="00452532"/>
    <w:rsid w:val="004533C1"/>
    <w:rsid w:val="004673D2"/>
    <w:rsid w:val="004C5471"/>
    <w:rsid w:val="004D42FA"/>
    <w:rsid w:val="00542856"/>
    <w:rsid w:val="005B2CC1"/>
    <w:rsid w:val="005B3F7A"/>
    <w:rsid w:val="005C089F"/>
    <w:rsid w:val="005D089D"/>
    <w:rsid w:val="005D2462"/>
    <w:rsid w:val="005D3F0D"/>
    <w:rsid w:val="005D65E7"/>
    <w:rsid w:val="005E00B6"/>
    <w:rsid w:val="005E0D32"/>
    <w:rsid w:val="006460B6"/>
    <w:rsid w:val="00657E2C"/>
    <w:rsid w:val="00683403"/>
    <w:rsid w:val="00683998"/>
    <w:rsid w:val="006879D3"/>
    <w:rsid w:val="006A76B9"/>
    <w:rsid w:val="006B7F4E"/>
    <w:rsid w:val="006F0907"/>
    <w:rsid w:val="00704DDC"/>
    <w:rsid w:val="007056D1"/>
    <w:rsid w:val="00747796"/>
    <w:rsid w:val="00756B6C"/>
    <w:rsid w:val="00776640"/>
    <w:rsid w:val="00810AB9"/>
    <w:rsid w:val="00810BF9"/>
    <w:rsid w:val="00843979"/>
    <w:rsid w:val="0085335F"/>
    <w:rsid w:val="0085694A"/>
    <w:rsid w:val="008956CC"/>
    <w:rsid w:val="008B297A"/>
    <w:rsid w:val="008F4A4E"/>
    <w:rsid w:val="008F6349"/>
    <w:rsid w:val="00965184"/>
    <w:rsid w:val="00980813"/>
    <w:rsid w:val="009A2D8E"/>
    <w:rsid w:val="009B2EF3"/>
    <w:rsid w:val="009D16D7"/>
    <w:rsid w:val="009E3C35"/>
    <w:rsid w:val="009E7735"/>
    <w:rsid w:val="009F5304"/>
    <w:rsid w:val="009F584A"/>
    <w:rsid w:val="009F597A"/>
    <w:rsid w:val="00A01C55"/>
    <w:rsid w:val="00A0276B"/>
    <w:rsid w:val="00A174AB"/>
    <w:rsid w:val="00A43B0D"/>
    <w:rsid w:val="00A7187D"/>
    <w:rsid w:val="00A75439"/>
    <w:rsid w:val="00A9100C"/>
    <w:rsid w:val="00AA5963"/>
    <w:rsid w:val="00AD196A"/>
    <w:rsid w:val="00B077BD"/>
    <w:rsid w:val="00B108C7"/>
    <w:rsid w:val="00B1563E"/>
    <w:rsid w:val="00BB2CB3"/>
    <w:rsid w:val="00BD258C"/>
    <w:rsid w:val="00BF018E"/>
    <w:rsid w:val="00BF4E5D"/>
    <w:rsid w:val="00C63779"/>
    <w:rsid w:val="00C64AA0"/>
    <w:rsid w:val="00C72563"/>
    <w:rsid w:val="00C8629D"/>
    <w:rsid w:val="00C935DC"/>
    <w:rsid w:val="00CC46D4"/>
    <w:rsid w:val="00CE3933"/>
    <w:rsid w:val="00D013B0"/>
    <w:rsid w:val="00D205C0"/>
    <w:rsid w:val="00D72BB1"/>
    <w:rsid w:val="00D7688D"/>
    <w:rsid w:val="00DD5DC6"/>
    <w:rsid w:val="00DE3165"/>
    <w:rsid w:val="00E04598"/>
    <w:rsid w:val="00E159F3"/>
    <w:rsid w:val="00E30287"/>
    <w:rsid w:val="00E557A4"/>
    <w:rsid w:val="00E64F9A"/>
    <w:rsid w:val="00E71465"/>
    <w:rsid w:val="00E81191"/>
    <w:rsid w:val="00E85983"/>
    <w:rsid w:val="00E9435A"/>
    <w:rsid w:val="00EB0576"/>
    <w:rsid w:val="00EB376F"/>
    <w:rsid w:val="00EC005B"/>
    <w:rsid w:val="00EC05B9"/>
    <w:rsid w:val="00F00088"/>
    <w:rsid w:val="00F51712"/>
    <w:rsid w:val="00F93AD5"/>
    <w:rsid w:val="00F94F8A"/>
    <w:rsid w:val="00FA3589"/>
    <w:rsid w:val="00FB69E0"/>
    <w:rsid w:val="00FD0A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71FA8"/>
    <w:pPr>
      <w:suppressAutoHyphens/>
      <w:autoSpaceDN w:val="0"/>
      <w:spacing w:after="120" w:line="240" w:lineRule="atLeast"/>
      <w:textAlignment w:val="baseline"/>
    </w:pPr>
    <w:rPr>
      <w:rFonts w:ascii="Verdana" w:hAnsi="Verdana"/>
      <w:kern w:val="3"/>
      <w:sz w:val="18"/>
      <w:szCs w:val="24"/>
      <w:lang w:eastAsia="zh-CN" w:bidi="hi-IN"/>
    </w:rPr>
  </w:style>
  <w:style w:type="paragraph" w:styleId="Heading1">
    <w:name w:val="heading 1"/>
    <w:basedOn w:val="Normal"/>
    <w:next w:val="Normal"/>
    <w:link w:val="Heading1Char"/>
    <w:qFormat/>
    <w:rsid w:val="00071FA8"/>
    <w:pPr>
      <w:keepNext/>
      <w:keepLines/>
      <w:pageBreakBefore/>
      <w:numPr>
        <w:numId w:val="5"/>
      </w:numPr>
      <w:spacing w:after="720"/>
      <w:outlineLvl w:val="0"/>
    </w:pPr>
    <w:rPr>
      <w:rFonts w:eastAsia="Times New Roman" w:cs="Mangal"/>
      <w:bCs/>
      <w:sz w:val="24"/>
      <w:szCs w:val="25"/>
    </w:rPr>
  </w:style>
  <w:style w:type="paragraph" w:styleId="Heading2">
    <w:name w:val="heading 2"/>
    <w:basedOn w:val="Normal"/>
    <w:next w:val="Normal"/>
    <w:link w:val="Heading2Char"/>
    <w:qFormat/>
    <w:rsid w:val="00071FA8"/>
    <w:pPr>
      <w:keepNext/>
      <w:keepLines/>
      <w:numPr>
        <w:ilvl w:val="1"/>
        <w:numId w:val="5"/>
      </w:numPr>
      <w:spacing w:before="240" w:after="0"/>
      <w:outlineLvl w:val="1"/>
    </w:pPr>
    <w:rPr>
      <w:rFonts w:eastAsia="Times New Roman" w:cs="Mangal"/>
      <w:b/>
      <w:bCs/>
      <w:szCs w:val="23"/>
    </w:rPr>
  </w:style>
  <w:style w:type="paragraph" w:styleId="Heading3">
    <w:name w:val="heading 3"/>
    <w:basedOn w:val="Normal"/>
    <w:next w:val="Normal"/>
    <w:link w:val="Heading3Char"/>
    <w:qFormat/>
    <w:rsid w:val="00071FA8"/>
    <w:pPr>
      <w:keepNext/>
      <w:keepLines/>
      <w:numPr>
        <w:ilvl w:val="2"/>
        <w:numId w:val="5"/>
      </w:numPr>
      <w:spacing w:before="240" w:after="0"/>
      <w:outlineLvl w:val="2"/>
    </w:pPr>
    <w:rPr>
      <w:rFonts w:eastAsia="Times New Roman" w:cs="Mangal"/>
      <w:bCs/>
      <w:i/>
      <w:szCs w:val="21"/>
    </w:rPr>
  </w:style>
  <w:style w:type="paragraph" w:styleId="Heading4">
    <w:name w:val="heading 4"/>
    <w:basedOn w:val="Normal"/>
    <w:next w:val="Normal"/>
    <w:link w:val="Heading4Char"/>
    <w:rsid w:val="00071FA8"/>
    <w:pPr>
      <w:keepNext/>
      <w:keepLines/>
      <w:numPr>
        <w:ilvl w:val="3"/>
        <w:numId w:val="5"/>
      </w:numPr>
      <w:spacing w:before="240" w:after="0"/>
      <w:outlineLvl w:val="3"/>
    </w:pPr>
    <w:rPr>
      <w:rFonts w:eastAsiaTheme="majorEastAsia" w:cs="Mangal"/>
      <w:bCs/>
      <w:iCs/>
    </w:rPr>
  </w:style>
  <w:style w:type="paragraph" w:styleId="Heading5">
    <w:name w:val="heading 5"/>
    <w:basedOn w:val="Normal"/>
    <w:next w:val="Normal"/>
    <w:link w:val="Heading5Char"/>
    <w:rsid w:val="00246B5A"/>
    <w:pPr>
      <w:keepNext/>
      <w:keepLines/>
      <w:numPr>
        <w:ilvl w:val="4"/>
        <w:numId w:val="5"/>
      </w:numPr>
      <w:spacing w:before="240" w:after="0"/>
      <w:outlineLvl w:val="4"/>
    </w:pPr>
    <w:rPr>
      <w:rFonts w:eastAsiaTheme="majorEastAsia" w:cs="Mangal"/>
      <w:szCs w:val="18"/>
    </w:rPr>
  </w:style>
  <w:style w:type="paragraph" w:styleId="Heading6">
    <w:name w:val="heading 6"/>
    <w:basedOn w:val="Normal"/>
    <w:next w:val="Normal"/>
    <w:link w:val="Heading6Char"/>
    <w:rsid w:val="00246B5A"/>
    <w:pPr>
      <w:keepNext/>
      <w:keepLines/>
      <w:numPr>
        <w:ilvl w:val="5"/>
        <w:numId w:val="5"/>
      </w:numPr>
      <w:spacing w:before="240" w:after="0"/>
      <w:outlineLvl w:val="5"/>
    </w:pPr>
    <w:rPr>
      <w:rFonts w:eastAsiaTheme="majorEastAsia" w:cs="Mangal"/>
      <w:iCs/>
      <w:szCs w:val="18"/>
    </w:rPr>
  </w:style>
  <w:style w:type="paragraph" w:styleId="Heading7">
    <w:name w:val="heading 7"/>
    <w:basedOn w:val="Normal"/>
    <w:next w:val="Normal"/>
    <w:link w:val="Heading7Char"/>
    <w:rsid w:val="00246B5A"/>
    <w:pPr>
      <w:keepNext/>
      <w:keepLines/>
      <w:numPr>
        <w:ilvl w:val="6"/>
        <w:numId w:val="5"/>
      </w:numPr>
      <w:spacing w:before="240" w:after="0"/>
      <w:outlineLvl w:val="6"/>
    </w:pPr>
    <w:rPr>
      <w:rFonts w:eastAsiaTheme="majorEastAsia" w:cs="Mangal"/>
      <w:iCs/>
      <w:szCs w:val="18"/>
    </w:rPr>
  </w:style>
  <w:style w:type="paragraph" w:styleId="Heading8">
    <w:name w:val="heading 8"/>
    <w:basedOn w:val="Normal"/>
    <w:next w:val="Normal"/>
    <w:link w:val="Heading8Char"/>
    <w:rsid w:val="00246B5A"/>
    <w:pPr>
      <w:keepNext/>
      <w:keepLines/>
      <w:numPr>
        <w:ilvl w:val="7"/>
        <w:numId w:val="5"/>
      </w:numPr>
      <w:spacing w:before="240" w:after="0"/>
      <w:outlineLvl w:val="7"/>
    </w:pPr>
    <w:rPr>
      <w:rFonts w:eastAsiaTheme="majorEastAsia" w:cs="Mangal"/>
      <w:szCs w:val="18"/>
    </w:rPr>
  </w:style>
  <w:style w:type="paragraph" w:styleId="Heading9">
    <w:name w:val="heading 9"/>
    <w:basedOn w:val="Normal"/>
    <w:next w:val="Normal"/>
    <w:link w:val="Heading9Char"/>
    <w:rsid w:val="00246B5A"/>
    <w:pPr>
      <w:keepNext/>
      <w:keepLines/>
      <w:numPr>
        <w:ilvl w:val="8"/>
        <w:numId w:val="5"/>
      </w:numPr>
      <w:spacing w:before="240" w:after="0"/>
      <w:outlineLvl w:val="8"/>
    </w:pPr>
    <w:rPr>
      <w:rFonts w:eastAsiaTheme="majorEastAsia" w:cs="Mangal"/>
      <w:i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unhideWhenUsed/>
    <w:qFormat/>
    <w:rsid w:val="00E81191"/>
    <w:pPr>
      <w:widowControl w:val="0"/>
      <w:suppressAutoHyphens/>
      <w:autoSpaceDN w:val="0"/>
      <w:spacing w:line="240" w:lineRule="exact"/>
      <w:textAlignment w:val="baseline"/>
    </w:pPr>
    <w:rPr>
      <w:rFonts w:ascii="Verdana" w:hAnsi="Verdana"/>
      <w:kern w:val="3"/>
      <w:sz w:val="18"/>
      <w:szCs w:val="24"/>
      <w:lang w:eastAsia="zh-CN" w:bidi="hi-IN"/>
    </w:rPr>
  </w:style>
  <w:style w:type="paragraph" w:customStyle="1" w:styleId="Heading">
    <w:name w:val="Heading"/>
    <w:basedOn w:val="Standard"/>
    <w:next w:val="Textbody"/>
    <w:uiPriority w:val="4"/>
    <w:rsid w:val="00E81191"/>
    <w:pPr>
      <w:keepNext/>
      <w:spacing w:before="240" w:after="120"/>
    </w:pPr>
    <w:rPr>
      <w:rFonts w:ascii="Arial" w:hAnsi="Arial"/>
      <w:sz w:val="28"/>
      <w:szCs w:val="28"/>
    </w:rPr>
  </w:style>
  <w:style w:type="paragraph" w:customStyle="1" w:styleId="Textbody">
    <w:name w:val="Text body"/>
    <w:basedOn w:val="Standard"/>
    <w:uiPriority w:val="4"/>
    <w:rsid w:val="00E81191"/>
    <w:pPr>
      <w:spacing w:after="120"/>
    </w:pPr>
  </w:style>
  <w:style w:type="paragraph" w:styleId="List">
    <w:name w:val="List"/>
    <w:basedOn w:val="Textbody"/>
    <w:uiPriority w:val="4"/>
    <w:rsid w:val="00E81191"/>
  </w:style>
  <w:style w:type="paragraph" w:customStyle="1" w:styleId="Caption1">
    <w:name w:val="Caption1"/>
    <w:basedOn w:val="Standard"/>
    <w:uiPriority w:val="4"/>
    <w:rsid w:val="00E81191"/>
    <w:pPr>
      <w:suppressLineNumbers/>
      <w:spacing w:before="120" w:after="120"/>
    </w:pPr>
    <w:rPr>
      <w:i/>
      <w:iCs/>
      <w:sz w:val="24"/>
    </w:rPr>
  </w:style>
  <w:style w:type="paragraph" w:customStyle="1" w:styleId="Index">
    <w:name w:val="Index"/>
    <w:basedOn w:val="Standard"/>
    <w:uiPriority w:val="4"/>
    <w:rsid w:val="00E81191"/>
    <w:pPr>
      <w:suppressLineNumbers/>
    </w:pPr>
  </w:style>
  <w:style w:type="paragraph" w:customStyle="1" w:styleId="Heading11">
    <w:name w:val="Heading 11"/>
    <w:basedOn w:val="Heading"/>
    <w:next w:val="Textbody"/>
    <w:uiPriority w:val="4"/>
    <w:rsid w:val="00E81191"/>
    <w:pPr>
      <w:pageBreakBefore/>
      <w:spacing w:before="340" w:after="170"/>
      <w:ind w:left="-850"/>
    </w:pPr>
    <w:rPr>
      <w:b/>
      <w:bCs/>
      <w:sz w:val="40"/>
    </w:rPr>
  </w:style>
  <w:style w:type="paragraph" w:customStyle="1" w:styleId="Heading21">
    <w:name w:val="Heading 21"/>
    <w:basedOn w:val="Heading"/>
    <w:next w:val="Textbody"/>
    <w:uiPriority w:val="4"/>
    <w:rsid w:val="00E81191"/>
    <w:pPr>
      <w:spacing w:before="340" w:after="170"/>
      <w:ind w:left="-850"/>
    </w:pPr>
    <w:rPr>
      <w:b/>
      <w:bCs/>
      <w:i/>
      <w:iCs/>
      <w:sz w:val="32"/>
    </w:rPr>
  </w:style>
  <w:style w:type="paragraph" w:customStyle="1" w:styleId="Heading31">
    <w:name w:val="Heading 31"/>
    <w:basedOn w:val="Heading"/>
    <w:next w:val="Textbody"/>
    <w:uiPriority w:val="4"/>
    <w:rsid w:val="00E81191"/>
    <w:pPr>
      <w:spacing w:before="340" w:after="170"/>
      <w:ind w:left="-850"/>
    </w:pPr>
    <w:rPr>
      <w:b/>
      <w:bCs/>
    </w:rPr>
  </w:style>
  <w:style w:type="paragraph" w:styleId="Title">
    <w:name w:val="Title"/>
    <w:basedOn w:val="Heading"/>
    <w:next w:val="Subtitle"/>
    <w:uiPriority w:val="4"/>
    <w:rsid w:val="00E81191"/>
    <w:rPr>
      <w:b/>
      <w:bCs/>
      <w:sz w:val="48"/>
      <w:szCs w:val="36"/>
    </w:rPr>
  </w:style>
  <w:style w:type="paragraph" w:styleId="Subtitle">
    <w:name w:val="Subtitle"/>
    <w:basedOn w:val="Heading"/>
    <w:next w:val="Textbody"/>
    <w:uiPriority w:val="4"/>
    <w:rsid w:val="00E81191"/>
    <w:pPr>
      <w:jc w:val="center"/>
    </w:pPr>
    <w:rPr>
      <w:i/>
      <w:iCs/>
    </w:rPr>
  </w:style>
  <w:style w:type="paragraph" w:customStyle="1" w:styleId="ContentsHeading">
    <w:name w:val="Contents Heading"/>
    <w:basedOn w:val="Heading"/>
    <w:uiPriority w:val="4"/>
    <w:rsid w:val="00E81191"/>
    <w:pPr>
      <w:suppressLineNumbers/>
    </w:pPr>
    <w:rPr>
      <w:b/>
      <w:bCs/>
      <w:sz w:val="36"/>
      <w:szCs w:val="32"/>
    </w:rPr>
  </w:style>
  <w:style w:type="paragraph" w:customStyle="1" w:styleId="Contents1">
    <w:name w:val="Contents 1"/>
    <w:basedOn w:val="Index"/>
    <w:uiPriority w:val="4"/>
    <w:rsid w:val="00E81191"/>
    <w:pPr>
      <w:tabs>
        <w:tab w:val="right" w:leader="dot" w:pos="9637"/>
      </w:tabs>
      <w:spacing w:before="170"/>
    </w:pPr>
    <w:rPr>
      <w:sz w:val="26"/>
    </w:rPr>
  </w:style>
  <w:style w:type="paragraph" w:customStyle="1" w:styleId="Contents2">
    <w:name w:val="Contents 2"/>
    <w:basedOn w:val="Index"/>
    <w:uiPriority w:val="4"/>
    <w:rsid w:val="00E81191"/>
    <w:pPr>
      <w:tabs>
        <w:tab w:val="right" w:leader="dot" w:pos="9637"/>
      </w:tabs>
      <w:spacing w:before="57"/>
      <w:ind w:left="283"/>
    </w:pPr>
  </w:style>
  <w:style w:type="paragraph" w:customStyle="1" w:styleId="Contents3">
    <w:name w:val="Contents 3"/>
    <w:basedOn w:val="Index"/>
    <w:uiPriority w:val="4"/>
    <w:rsid w:val="00E81191"/>
    <w:pPr>
      <w:tabs>
        <w:tab w:val="right" w:leader="dot" w:pos="9921"/>
      </w:tabs>
      <w:ind w:left="850"/>
    </w:pPr>
  </w:style>
  <w:style w:type="paragraph" w:customStyle="1" w:styleId="TableContents">
    <w:name w:val="Table Contents"/>
    <w:basedOn w:val="Standard"/>
    <w:uiPriority w:val="4"/>
    <w:rsid w:val="00E81191"/>
    <w:pPr>
      <w:suppressLineNumbers/>
    </w:pPr>
  </w:style>
  <w:style w:type="paragraph" w:customStyle="1" w:styleId="Retouradres-Huisstijl">
    <w:name w:val="Retouradres - Huisstijl"/>
    <w:basedOn w:val="Standard"/>
    <w:next w:val="Rubricering-Huisstijl"/>
    <w:uiPriority w:val="4"/>
    <w:rsid w:val="00E81191"/>
    <w:pPr>
      <w:spacing w:after="283" w:line="180" w:lineRule="exact"/>
    </w:pPr>
    <w:rPr>
      <w:sz w:val="13"/>
    </w:rPr>
  </w:style>
  <w:style w:type="paragraph" w:customStyle="1" w:styleId="Rubricering-Huisstijl">
    <w:name w:val="Rubricering - Huisstijl"/>
    <w:basedOn w:val="Standard"/>
    <w:next w:val="Toezendgegevens-Huisstijl"/>
    <w:uiPriority w:val="4"/>
    <w:rsid w:val="006460B6"/>
    <w:pPr>
      <w:spacing w:line="180" w:lineRule="exact"/>
    </w:pPr>
    <w:rPr>
      <w:b/>
      <w:caps/>
      <w:sz w:val="13"/>
    </w:rPr>
  </w:style>
  <w:style w:type="paragraph" w:customStyle="1" w:styleId="Toezendgegevens-Huisstijl">
    <w:name w:val="Toezendgegevens - Huisstijl"/>
    <w:basedOn w:val="Standard"/>
    <w:uiPriority w:val="4"/>
    <w:rsid w:val="00E81191"/>
  </w:style>
  <w:style w:type="paragraph" w:customStyle="1" w:styleId="Datumenbetreft-Huisstijl">
    <w:name w:val="Datum en betreft - Huisstijl"/>
    <w:basedOn w:val="Standard"/>
    <w:uiPriority w:val="4"/>
    <w:rsid w:val="00E81191"/>
    <w:pPr>
      <w:tabs>
        <w:tab w:val="left" w:pos="1117"/>
      </w:tabs>
    </w:pPr>
  </w:style>
  <w:style w:type="paragraph" w:customStyle="1" w:styleId="Aanhef-Huisstijl">
    <w:name w:val="Aanhef - Huisstijl"/>
    <w:basedOn w:val="Standard"/>
    <w:next w:val="Standard"/>
    <w:uiPriority w:val="4"/>
    <w:rsid w:val="00E81191"/>
    <w:pPr>
      <w:spacing w:before="280" w:after="240"/>
    </w:pPr>
  </w:style>
  <w:style w:type="paragraph" w:customStyle="1" w:styleId="Slotzin-Huisstijl">
    <w:name w:val="Slotzin - Huisstijl"/>
    <w:basedOn w:val="Standard"/>
    <w:next w:val="Ondertekening-Huisstijl"/>
    <w:uiPriority w:val="4"/>
    <w:rsid w:val="00E81191"/>
    <w:pPr>
      <w:spacing w:before="240"/>
    </w:pPr>
  </w:style>
  <w:style w:type="paragraph" w:customStyle="1" w:styleId="Header1">
    <w:name w:val="Header1"/>
    <w:basedOn w:val="Standard"/>
    <w:uiPriority w:val="4"/>
    <w:rsid w:val="00E81191"/>
    <w:pPr>
      <w:suppressLineNumbers/>
      <w:tabs>
        <w:tab w:val="center" w:pos="3742"/>
        <w:tab w:val="right" w:pos="7484"/>
      </w:tabs>
    </w:pPr>
  </w:style>
  <w:style w:type="paragraph" w:customStyle="1" w:styleId="Framecontents">
    <w:name w:val="Frame contents"/>
    <w:basedOn w:val="Textbody"/>
    <w:uiPriority w:val="4"/>
    <w:rsid w:val="00E81191"/>
  </w:style>
  <w:style w:type="paragraph" w:customStyle="1" w:styleId="Afzendgegevenskop-Huisstijl">
    <w:name w:val="Afzendgegevens kop - Huisstijl"/>
    <w:basedOn w:val="Standard"/>
    <w:uiPriority w:val="4"/>
    <w:rsid w:val="00E81191"/>
    <w:pPr>
      <w:spacing w:line="180" w:lineRule="exact"/>
    </w:pPr>
    <w:rPr>
      <w:b/>
      <w:sz w:val="13"/>
    </w:rPr>
  </w:style>
  <w:style w:type="paragraph" w:customStyle="1" w:styleId="Afzendgegevens-Huisstijl">
    <w:name w:val="Afzendgegevens - Huisstijl"/>
    <w:basedOn w:val="Standard"/>
    <w:uiPriority w:val="4"/>
    <w:rsid w:val="00E81191"/>
    <w:pPr>
      <w:tabs>
        <w:tab w:val="left" w:pos="170"/>
      </w:tabs>
      <w:spacing w:line="180" w:lineRule="exact"/>
    </w:pPr>
    <w:rPr>
      <w:sz w:val="13"/>
    </w:rPr>
  </w:style>
  <w:style w:type="paragraph" w:customStyle="1" w:styleId="AfzendgegevensW1-Huisstijl">
    <w:name w:val="Afzendgegevens W1 - Huisstijl"/>
    <w:basedOn w:val="Afzendgegevens-Huisstijl"/>
    <w:uiPriority w:val="4"/>
    <w:rsid w:val="00E81191"/>
    <w:pPr>
      <w:spacing w:before="90"/>
    </w:pPr>
  </w:style>
  <w:style w:type="paragraph" w:customStyle="1" w:styleId="ReferentiegegevenskopW1-Huisstijl">
    <w:name w:val="Referentiegegevens kop W1 - Huisstijl"/>
    <w:basedOn w:val="Standard"/>
    <w:next w:val="Referentiegegevens-Huisstijl"/>
    <w:uiPriority w:val="4"/>
    <w:rsid w:val="00E81191"/>
    <w:pPr>
      <w:spacing w:before="90" w:line="180" w:lineRule="exact"/>
    </w:pPr>
    <w:rPr>
      <w:b/>
      <w:sz w:val="13"/>
    </w:rPr>
  </w:style>
  <w:style w:type="paragraph" w:customStyle="1" w:styleId="Referentiegegevens-Huisstijl">
    <w:name w:val="Referentiegegevens - Huisstijl"/>
    <w:basedOn w:val="Standard"/>
    <w:uiPriority w:val="4"/>
    <w:rsid w:val="00E81191"/>
    <w:pPr>
      <w:spacing w:line="180" w:lineRule="exact"/>
    </w:pPr>
    <w:rPr>
      <w:sz w:val="13"/>
    </w:rPr>
  </w:style>
  <w:style w:type="paragraph" w:customStyle="1" w:styleId="ReferentiegegevenskopW2-Huisstijl">
    <w:name w:val="Referentiegegevens kop W2 - Huisstijl"/>
    <w:basedOn w:val="Standard"/>
    <w:next w:val="Referentiegegevens-Huisstijl"/>
    <w:uiPriority w:val="4"/>
    <w:rsid w:val="00E81191"/>
    <w:pPr>
      <w:spacing w:before="270" w:line="180" w:lineRule="exact"/>
    </w:pPr>
    <w:rPr>
      <w:b/>
      <w:sz w:val="13"/>
    </w:rPr>
  </w:style>
  <w:style w:type="paragraph" w:customStyle="1" w:styleId="Algemenevoorwaarden-Huisstijl">
    <w:name w:val="Algemene voorwaarden - Huisstijl"/>
    <w:basedOn w:val="Standard"/>
    <w:uiPriority w:val="4"/>
    <w:rsid w:val="00E81191"/>
    <w:pPr>
      <w:spacing w:before="90" w:line="180" w:lineRule="exact"/>
    </w:pPr>
    <w:rPr>
      <w:i/>
      <w:sz w:val="13"/>
    </w:rPr>
  </w:style>
  <w:style w:type="paragraph" w:customStyle="1" w:styleId="Ondertekening-Huisstijl">
    <w:name w:val="Ondertekening - Huisstijl"/>
    <w:basedOn w:val="Standard"/>
    <w:next w:val="Ondertekeningvervolg-Huisstijl"/>
    <w:uiPriority w:val="4"/>
    <w:rsid w:val="00E81191"/>
    <w:pPr>
      <w:spacing w:before="960"/>
    </w:pPr>
  </w:style>
  <w:style w:type="paragraph" w:customStyle="1" w:styleId="Ondertekeningvervolg-Huisstijl">
    <w:name w:val="Ondertekening vervolg - Huisstijl"/>
    <w:basedOn w:val="Ondertekening-Huisstijl"/>
    <w:uiPriority w:val="4"/>
    <w:rsid w:val="00E81191"/>
    <w:pPr>
      <w:spacing w:before="0"/>
    </w:pPr>
  </w:style>
  <w:style w:type="paragraph" w:customStyle="1" w:styleId="Footer1">
    <w:name w:val="Footer1"/>
    <w:basedOn w:val="Standard"/>
    <w:uiPriority w:val="4"/>
    <w:rsid w:val="00E81191"/>
    <w:pPr>
      <w:suppressLineNumbers/>
      <w:tabs>
        <w:tab w:val="center" w:pos="3742"/>
        <w:tab w:val="right" w:pos="7484"/>
      </w:tabs>
    </w:pPr>
  </w:style>
  <w:style w:type="paragraph" w:customStyle="1" w:styleId="Paginanummer-Huisstijl">
    <w:name w:val="Paginanummer - Huisstijl"/>
    <w:basedOn w:val="Standard"/>
    <w:uiPriority w:val="4"/>
    <w:rsid w:val="00E81191"/>
    <w:pPr>
      <w:spacing w:line="240" w:lineRule="auto"/>
    </w:pPr>
    <w:rPr>
      <w:sz w:val="13"/>
    </w:rPr>
  </w:style>
  <w:style w:type="character" w:customStyle="1" w:styleId="Placeholder">
    <w:name w:val="Placeholder"/>
    <w:uiPriority w:val="4"/>
    <w:rsid w:val="00E81191"/>
    <w:rPr>
      <w:smallCaps/>
      <w:color w:val="008080"/>
      <w:u w:val="dotted"/>
    </w:rPr>
  </w:style>
  <w:style w:type="character" w:customStyle="1" w:styleId="NumberingSymbols">
    <w:name w:val="Numbering Symbols"/>
    <w:uiPriority w:val="4"/>
    <w:rsid w:val="00E81191"/>
    <w:rPr>
      <w:rFonts w:ascii="Verdana" w:hAnsi="Verdana"/>
      <w:sz w:val="18"/>
    </w:rPr>
  </w:style>
  <w:style w:type="character" w:customStyle="1" w:styleId="BulletSymbols">
    <w:name w:val="Bullet Symbols"/>
    <w:uiPriority w:val="4"/>
    <w:rsid w:val="00E81191"/>
    <w:rPr>
      <w:rFonts w:ascii="Verdana" w:eastAsia="OpenSymbol" w:hAnsi="Verdana" w:cs="OpenSymbol"/>
      <w:sz w:val="26"/>
    </w:rPr>
  </w:style>
  <w:style w:type="character" w:customStyle="1" w:styleId="Aankruisvakken-Huisstijl">
    <w:name w:val="Aankruisvakken - Huisstijl"/>
    <w:uiPriority w:val="4"/>
    <w:rsid w:val="00E81191"/>
    <w:rPr>
      <w:rFonts w:ascii="Verdana" w:hAnsi="Verdana"/>
      <w:sz w:val="26"/>
    </w:rPr>
  </w:style>
  <w:style w:type="paragraph" w:styleId="Header">
    <w:name w:val="header"/>
    <w:basedOn w:val="Normal"/>
    <w:link w:val="HeaderChar"/>
    <w:uiPriority w:val="99"/>
    <w:unhideWhenUsed/>
    <w:rsid w:val="00E81191"/>
    <w:pPr>
      <w:tabs>
        <w:tab w:val="center" w:pos="4536"/>
        <w:tab w:val="right" w:pos="9072"/>
      </w:tabs>
    </w:pPr>
    <w:rPr>
      <w:rFonts w:cs="Mangal"/>
      <w:szCs w:val="21"/>
    </w:rPr>
  </w:style>
  <w:style w:type="character" w:customStyle="1" w:styleId="HeaderChar">
    <w:name w:val="Header Char"/>
    <w:basedOn w:val="DefaultParagraphFont"/>
    <w:link w:val="Header"/>
    <w:uiPriority w:val="99"/>
    <w:rsid w:val="00E81191"/>
    <w:rPr>
      <w:rFonts w:cs="Mangal"/>
      <w:szCs w:val="21"/>
    </w:rPr>
  </w:style>
  <w:style w:type="paragraph" w:styleId="Footer">
    <w:name w:val="footer"/>
    <w:basedOn w:val="Normal"/>
    <w:link w:val="FooterChar"/>
    <w:uiPriority w:val="99"/>
    <w:unhideWhenUsed/>
    <w:rsid w:val="00E8119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E81191"/>
    <w:rPr>
      <w:rFonts w:cs="Mangal"/>
      <w:szCs w:val="21"/>
    </w:rPr>
  </w:style>
  <w:style w:type="paragraph" w:styleId="BalloonText">
    <w:name w:val="Balloon Text"/>
    <w:basedOn w:val="Normal"/>
    <w:link w:val="BalloonTextChar"/>
    <w:uiPriority w:val="99"/>
    <w:semiHidden/>
    <w:unhideWhenUsed/>
    <w:rsid w:val="00E81191"/>
    <w:rPr>
      <w:rFonts w:ascii="Tahoma" w:hAnsi="Tahoma" w:cs="Mangal"/>
      <w:sz w:val="16"/>
      <w:szCs w:val="14"/>
    </w:rPr>
  </w:style>
  <w:style w:type="character" w:customStyle="1" w:styleId="BalloonTextChar">
    <w:name w:val="Balloon Text Char"/>
    <w:basedOn w:val="DefaultParagraphFont"/>
    <w:link w:val="BalloonText"/>
    <w:uiPriority w:val="99"/>
    <w:semiHidden/>
    <w:rsid w:val="00E81191"/>
    <w:rPr>
      <w:rFonts w:ascii="Tahoma" w:hAnsi="Tahoma" w:cs="Mangal"/>
      <w:sz w:val="16"/>
      <w:szCs w:val="14"/>
    </w:rPr>
  </w:style>
  <w:style w:type="paragraph" w:customStyle="1" w:styleId="AfzendgegevenskopW1-Huisstijl">
    <w:name w:val="Afzendgegevens kop W1 - Huisstijl"/>
    <w:basedOn w:val="Afzendgegevenskop-Huisstijl"/>
    <w:uiPriority w:val="4"/>
    <w:rsid w:val="00E81191"/>
    <w:pPr>
      <w:spacing w:before="90"/>
    </w:pPr>
  </w:style>
  <w:style w:type="paragraph" w:customStyle="1" w:styleId="AfzendgegevensC-Huisstijl">
    <w:name w:val="Afzendgegevens C - Huisstijl"/>
    <w:basedOn w:val="Afzendgegevens-Huisstijl"/>
    <w:uiPriority w:val="4"/>
    <w:rsid w:val="00E81191"/>
    <w:rPr>
      <w:i/>
    </w:rPr>
  </w:style>
  <w:style w:type="paragraph" w:customStyle="1" w:styleId="AfzendgegevensMdtn-Huisstijl">
    <w:name w:val="Afzendgegevens Mdtn - Huisstijl"/>
    <w:basedOn w:val="Afzendgegevens-Huisstijl"/>
    <w:uiPriority w:val="4"/>
    <w:rsid w:val="00E81191"/>
    <w:pPr>
      <w:tabs>
        <w:tab w:val="clear" w:pos="170"/>
        <w:tab w:val="left" w:pos="482"/>
      </w:tabs>
    </w:pPr>
  </w:style>
  <w:style w:type="paragraph" w:customStyle="1" w:styleId="TitelDocumentnaam-Huisstijl">
    <w:name w:val="Titel/Documentnaam - Huisstijl"/>
    <w:basedOn w:val="Aanhef-Huisstijl"/>
    <w:uiPriority w:val="4"/>
    <w:rsid w:val="00E81191"/>
    <w:pPr>
      <w:spacing w:before="60" w:after="320"/>
    </w:pPr>
    <w:rPr>
      <w:b/>
      <w:sz w:val="24"/>
    </w:rPr>
  </w:style>
  <w:style w:type="paragraph" w:customStyle="1" w:styleId="Versie-Huisstijl">
    <w:name w:val="Versie - Huisstijl"/>
    <w:basedOn w:val="TitelDocumentnaam-Huisstijl"/>
    <w:uiPriority w:val="4"/>
    <w:rsid w:val="00E81191"/>
    <w:pPr>
      <w:spacing w:after="360"/>
    </w:pPr>
    <w:rPr>
      <w:b w:val="0"/>
      <w:sz w:val="18"/>
    </w:rPr>
  </w:style>
  <w:style w:type="paragraph" w:customStyle="1" w:styleId="Titel-Huisstijl">
    <w:name w:val="Titel - Huisstijl"/>
    <w:basedOn w:val="Standard"/>
    <w:next w:val="Normal"/>
    <w:uiPriority w:val="4"/>
    <w:rsid w:val="00E81191"/>
    <w:pPr>
      <w:spacing w:after="740"/>
    </w:pPr>
    <w:rPr>
      <w:sz w:val="24"/>
    </w:rPr>
  </w:style>
  <w:style w:type="table" w:styleId="TableGrid">
    <w:name w:val="Table Grid"/>
    <w:basedOn w:val="TableNormal"/>
    <w:uiPriority w:val="59"/>
    <w:rsid w:val="00E811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Huisstijl">
    <w:name w:val="Subtitel - Huisstijl"/>
    <w:uiPriority w:val="4"/>
    <w:qFormat/>
    <w:rsid w:val="00E81191"/>
    <w:pPr>
      <w:widowControl w:val="0"/>
      <w:suppressAutoHyphens/>
      <w:autoSpaceDN w:val="0"/>
      <w:spacing w:before="240" w:after="360"/>
      <w:textAlignment w:val="baseline"/>
    </w:pPr>
    <w:rPr>
      <w:rFonts w:ascii="Verdana" w:hAnsi="Verdana"/>
      <w:noProof/>
      <w:kern w:val="3"/>
      <w:sz w:val="24"/>
      <w:szCs w:val="24"/>
      <w:lang w:eastAsia="zh-CN" w:bidi="hi-IN"/>
    </w:rPr>
  </w:style>
  <w:style w:type="paragraph" w:customStyle="1" w:styleId="Extrasubtitel-Huisstijl">
    <w:name w:val="Extra subtitel - Huisstijl"/>
    <w:basedOn w:val="TitelDocumentnaam-Huisstijl"/>
    <w:uiPriority w:val="4"/>
    <w:rsid w:val="00E81191"/>
    <w:pPr>
      <w:spacing w:after="300"/>
    </w:pPr>
    <w:rPr>
      <w:b w:val="0"/>
      <w:noProof/>
    </w:rPr>
  </w:style>
  <w:style w:type="paragraph" w:customStyle="1" w:styleId="Colofon-Huisstijl">
    <w:name w:val="Colofon - Huisstijl"/>
    <w:basedOn w:val="Standard"/>
    <w:uiPriority w:val="4"/>
    <w:rsid w:val="00E81191"/>
  </w:style>
  <w:style w:type="paragraph" w:customStyle="1" w:styleId="ColofonCursief-Huisstijl">
    <w:name w:val="Colofon Cursief - Huisstijl"/>
    <w:basedOn w:val="Colofon-Huisstijl"/>
    <w:uiPriority w:val="4"/>
    <w:rsid w:val="00E81191"/>
    <w:rPr>
      <w:i/>
      <w:noProof/>
    </w:rPr>
  </w:style>
  <w:style w:type="paragraph" w:customStyle="1" w:styleId="koptekst-Huisstijl">
    <w:name w:val="koptekst - Huisstijl"/>
    <w:basedOn w:val="Standard"/>
    <w:uiPriority w:val="4"/>
    <w:qFormat/>
    <w:rsid w:val="00E81191"/>
    <w:rPr>
      <w:sz w:val="13"/>
    </w:rPr>
  </w:style>
  <w:style w:type="character" w:styleId="SubtleReference">
    <w:name w:val="Subtle Reference"/>
    <w:basedOn w:val="DefaultParagraphFont"/>
    <w:uiPriority w:val="31"/>
    <w:qFormat/>
    <w:rsid w:val="00E81191"/>
    <w:rPr>
      <w:smallCaps/>
      <w:color w:val="C0504D"/>
      <w:u w:val="single"/>
    </w:rPr>
  </w:style>
  <w:style w:type="character" w:customStyle="1" w:styleId="Koptekststatus-Huisstijl">
    <w:name w:val="Koptekst status - Huisstijl"/>
    <w:uiPriority w:val="5"/>
    <w:rsid w:val="00E81191"/>
    <w:rPr>
      <w:rFonts w:ascii="Verdana" w:hAnsi="Verdana"/>
      <w:caps/>
      <w:sz w:val="13"/>
    </w:rPr>
  </w:style>
  <w:style w:type="character" w:customStyle="1" w:styleId="Heading1Char">
    <w:name w:val="Heading 1 Char"/>
    <w:basedOn w:val="DefaultParagraphFont"/>
    <w:link w:val="Heading1"/>
    <w:rsid w:val="00071FA8"/>
    <w:rPr>
      <w:rFonts w:ascii="Verdana" w:eastAsia="Times New Roman" w:hAnsi="Verdana" w:cs="Mangal"/>
      <w:bCs/>
      <w:kern w:val="3"/>
      <w:sz w:val="24"/>
      <w:szCs w:val="25"/>
      <w:lang w:val="nl-NL" w:eastAsia="zh-CN" w:bidi="hi-IN"/>
    </w:rPr>
  </w:style>
  <w:style w:type="paragraph" w:styleId="TOC1">
    <w:name w:val="toc 1"/>
    <w:basedOn w:val="Normal"/>
    <w:next w:val="Normal"/>
    <w:autoRedefine/>
    <w:uiPriority w:val="39"/>
    <w:unhideWhenUsed/>
    <w:rsid w:val="000561EF"/>
    <w:pPr>
      <w:tabs>
        <w:tab w:val="left" w:pos="0"/>
      </w:tabs>
      <w:spacing w:before="240" w:after="0"/>
      <w:ind w:left="-1134"/>
    </w:pPr>
    <w:rPr>
      <w:rFonts w:cs="Mangal"/>
      <w:b/>
      <w:noProof/>
      <w:szCs w:val="21"/>
    </w:rPr>
  </w:style>
  <w:style w:type="character" w:styleId="Hyperlink">
    <w:name w:val="Hyperlink"/>
    <w:basedOn w:val="DefaultParagraphFont"/>
    <w:uiPriority w:val="99"/>
    <w:unhideWhenUsed/>
    <w:rsid w:val="00E81191"/>
    <w:rPr>
      <w:color w:val="0000FF"/>
      <w:u w:val="single"/>
    </w:rPr>
  </w:style>
  <w:style w:type="character" w:customStyle="1" w:styleId="Heading2Char">
    <w:name w:val="Heading 2 Char"/>
    <w:basedOn w:val="DefaultParagraphFont"/>
    <w:link w:val="Heading2"/>
    <w:rsid w:val="00071FA8"/>
    <w:rPr>
      <w:rFonts w:ascii="Verdana" w:eastAsia="Times New Roman" w:hAnsi="Verdana" w:cs="Mangal"/>
      <w:b/>
      <w:bCs/>
      <w:kern w:val="3"/>
      <w:sz w:val="18"/>
      <w:szCs w:val="23"/>
      <w:lang w:val="nl-NL" w:eastAsia="zh-CN" w:bidi="hi-IN"/>
    </w:rPr>
  </w:style>
  <w:style w:type="character" w:customStyle="1" w:styleId="Heading3Char">
    <w:name w:val="Heading 3 Char"/>
    <w:basedOn w:val="DefaultParagraphFont"/>
    <w:link w:val="Heading3"/>
    <w:rsid w:val="00071FA8"/>
    <w:rPr>
      <w:rFonts w:ascii="Verdana" w:eastAsia="Times New Roman" w:hAnsi="Verdana" w:cs="Mangal"/>
      <w:bCs/>
      <w:i/>
      <w:kern w:val="3"/>
      <w:sz w:val="18"/>
      <w:szCs w:val="21"/>
      <w:lang w:val="nl-NL" w:eastAsia="zh-CN" w:bidi="hi-IN"/>
    </w:rPr>
  </w:style>
  <w:style w:type="paragraph" w:styleId="TOC2">
    <w:name w:val="toc 2"/>
    <w:basedOn w:val="Normal"/>
    <w:next w:val="Normal"/>
    <w:autoRedefine/>
    <w:uiPriority w:val="39"/>
    <w:unhideWhenUsed/>
    <w:rsid w:val="000561EF"/>
    <w:pPr>
      <w:tabs>
        <w:tab w:val="left" w:pos="0"/>
      </w:tabs>
      <w:spacing w:after="0"/>
      <w:ind w:hanging="1134"/>
    </w:pPr>
    <w:rPr>
      <w:rFonts w:cs="Mangal"/>
      <w:noProof/>
      <w:szCs w:val="21"/>
    </w:rPr>
  </w:style>
  <w:style w:type="numbering" w:customStyle="1" w:styleId="Kopstijlen">
    <w:name w:val="Kopstijlen"/>
    <w:basedOn w:val="NoList"/>
    <w:rsid w:val="00843979"/>
  </w:style>
  <w:style w:type="paragraph" w:customStyle="1" w:styleId="Kop2-Bijlage">
    <w:name w:val="Kop 2 - Bijlage"/>
    <w:basedOn w:val="Heading2"/>
    <w:next w:val="Normal"/>
    <w:link w:val="Kop2-BijlageChar"/>
    <w:uiPriority w:val="1"/>
    <w:qFormat/>
    <w:rsid w:val="005B3F7A"/>
    <w:pPr>
      <w:numPr>
        <w:numId w:val="34"/>
      </w:numPr>
    </w:pPr>
  </w:style>
  <w:style w:type="character" w:customStyle="1" w:styleId="Kop2-BijlageChar">
    <w:name w:val="Kop 2 - Bijlage Char"/>
    <w:basedOn w:val="Heading2Char"/>
    <w:link w:val="Kop2-Bijlage"/>
    <w:uiPriority w:val="1"/>
    <w:rsid w:val="005B3F7A"/>
    <w:rPr>
      <w:rFonts w:ascii="Verdana" w:eastAsia="Times New Roman" w:hAnsi="Verdana" w:cs="Mangal"/>
      <w:b/>
      <w:bCs/>
      <w:kern w:val="3"/>
      <w:sz w:val="18"/>
      <w:szCs w:val="23"/>
      <w:lang w:val="nl-NL" w:eastAsia="zh-CN" w:bidi="hi-IN"/>
    </w:rPr>
  </w:style>
  <w:style w:type="paragraph" w:customStyle="1" w:styleId="Inhoudsopgavekop-Huisstijl">
    <w:name w:val="Inhoudsopgave kop - Huisstijl"/>
    <w:basedOn w:val="Normal"/>
    <w:uiPriority w:val="4"/>
    <w:rsid w:val="00E81191"/>
    <w:pPr>
      <w:spacing w:after="720" w:line="300" w:lineRule="exact"/>
    </w:pPr>
    <w:rPr>
      <w:sz w:val="24"/>
    </w:rPr>
  </w:style>
  <w:style w:type="paragraph" w:styleId="TOC3">
    <w:name w:val="toc 3"/>
    <w:basedOn w:val="Normal"/>
    <w:next w:val="Normal"/>
    <w:autoRedefine/>
    <w:uiPriority w:val="39"/>
    <w:unhideWhenUsed/>
    <w:rsid w:val="000561EF"/>
    <w:pPr>
      <w:tabs>
        <w:tab w:val="left" w:pos="0"/>
      </w:tabs>
      <w:spacing w:after="0"/>
      <w:ind w:hanging="1134"/>
    </w:pPr>
    <w:rPr>
      <w:rFonts w:cs="Mangal"/>
      <w:noProof/>
      <w:szCs w:val="21"/>
    </w:rPr>
  </w:style>
  <w:style w:type="paragraph" w:styleId="TOC4">
    <w:name w:val="toc 4"/>
    <w:basedOn w:val="Normal"/>
    <w:next w:val="Normal"/>
    <w:autoRedefine/>
    <w:uiPriority w:val="39"/>
    <w:unhideWhenUsed/>
    <w:rsid w:val="000561EF"/>
    <w:pPr>
      <w:tabs>
        <w:tab w:val="left" w:pos="0"/>
      </w:tabs>
      <w:spacing w:after="0"/>
      <w:ind w:hanging="1134"/>
    </w:pPr>
    <w:rPr>
      <w:rFonts w:cs="Mangal"/>
      <w:noProof/>
      <w:szCs w:val="21"/>
    </w:rPr>
  </w:style>
  <w:style w:type="paragraph" w:customStyle="1" w:styleId="Sectieeinde-Huisstijl">
    <w:name w:val="Sectie einde - Huisstijl"/>
    <w:uiPriority w:val="4"/>
    <w:qFormat/>
    <w:rsid w:val="00E81191"/>
    <w:pPr>
      <w:widowControl w:val="0"/>
      <w:suppressAutoHyphens/>
      <w:autoSpaceDN w:val="0"/>
      <w:spacing w:before="1920"/>
      <w:textAlignment w:val="baseline"/>
    </w:pPr>
    <w:rPr>
      <w:rFonts w:ascii="Verdana" w:hAnsi="Verdana"/>
      <w:kern w:val="3"/>
      <w:sz w:val="18"/>
      <w:szCs w:val="24"/>
      <w:lang w:eastAsia="zh-CN" w:bidi="hi-IN"/>
    </w:rPr>
  </w:style>
  <w:style w:type="character" w:customStyle="1" w:styleId="Heading4Char">
    <w:name w:val="Heading 4 Char"/>
    <w:basedOn w:val="DefaultParagraphFont"/>
    <w:link w:val="Heading4"/>
    <w:rsid w:val="00071FA8"/>
    <w:rPr>
      <w:rFonts w:ascii="Verdana" w:eastAsiaTheme="majorEastAsia" w:hAnsi="Verdana" w:cs="Mangal"/>
      <w:bCs/>
      <w:iCs/>
      <w:kern w:val="3"/>
      <w:sz w:val="18"/>
      <w:szCs w:val="24"/>
      <w:lang w:val="nl-NL" w:eastAsia="zh-CN" w:bidi="hi-IN"/>
    </w:rPr>
  </w:style>
  <w:style w:type="paragraph" w:styleId="ListParagraph">
    <w:name w:val="List Paragraph"/>
    <w:basedOn w:val="Normal"/>
    <w:uiPriority w:val="34"/>
    <w:qFormat/>
    <w:rsid w:val="003B30EF"/>
    <w:pPr>
      <w:ind w:left="720"/>
      <w:contextualSpacing/>
    </w:pPr>
    <w:rPr>
      <w:rFonts w:cs="Mangal"/>
    </w:rPr>
  </w:style>
  <w:style w:type="numbering" w:customStyle="1" w:styleId="Bullets">
    <w:name w:val="Bullets"/>
    <w:uiPriority w:val="99"/>
    <w:rsid w:val="0085694A"/>
    <w:pPr>
      <w:numPr>
        <w:numId w:val="10"/>
      </w:numPr>
    </w:pPr>
  </w:style>
  <w:style w:type="numbering" w:customStyle="1" w:styleId="Genummerdebullets">
    <w:name w:val="Genummerde bullets"/>
    <w:uiPriority w:val="99"/>
    <w:rsid w:val="0085694A"/>
    <w:pPr>
      <w:numPr>
        <w:numId w:val="13"/>
      </w:numPr>
    </w:pPr>
  </w:style>
  <w:style w:type="character" w:customStyle="1" w:styleId="Heading5Char">
    <w:name w:val="Heading 5 Char"/>
    <w:basedOn w:val="DefaultParagraphFont"/>
    <w:link w:val="Heading5"/>
    <w:rsid w:val="00246B5A"/>
    <w:rPr>
      <w:rFonts w:ascii="Verdana" w:eastAsiaTheme="majorEastAsia" w:hAnsi="Verdana" w:cs="Mangal"/>
      <w:kern w:val="3"/>
      <w:sz w:val="18"/>
      <w:szCs w:val="18"/>
      <w:lang w:val="nl-NL" w:eastAsia="zh-CN" w:bidi="hi-IN"/>
    </w:rPr>
  </w:style>
  <w:style w:type="character" w:customStyle="1" w:styleId="Heading6Char">
    <w:name w:val="Heading 6 Char"/>
    <w:basedOn w:val="DefaultParagraphFont"/>
    <w:link w:val="Heading6"/>
    <w:rsid w:val="00246B5A"/>
    <w:rPr>
      <w:rFonts w:ascii="Verdana" w:eastAsiaTheme="majorEastAsia" w:hAnsi="Verdana" w:cs="Mangal"/>
      <w:iCs/>
      <w:kern w:val="3"/>
      <w:sz w:val="18"/>
      <w:szCs w:val="18"/>
      <w:lang w:val="nl-NL" w:eastAsia="zh-CN" w:bidi="hi-IN"/>
    </w:rPr>
  </w:style>
  <w:style w:type="character" w:customStyle="1" w:styleId="Heading7Char">
    <w:name w:val="Heading 7 Char"/>
    <w:basedOn w:val="DefaultParagraphFont"/>
    <w:link w:val="Heading7"/>
    <w:rsid w:val="00246B5A"/>
    <w:rPr>
      <w:rFonts w:ascii="Verdana" w:eastAsiaTheme="majorEastAsia" w:hAnsi="Verdana" w:cs="Mangal"/>
      <w:iCs/>
      <w:kern w:val="3"/>
      <w:sz w:val="18"/>
      <w:szCs w:val="18"/>
      <w:lang w:val="nl-NL" w:eastAsia="zh-CN" w:bidi="hi-IN"/>
    </w:rPr>
  </w:style>
  <w:style w:type="character" w:customStyle="1" w:styleId="Heading8Char">
    <w:name w:val="Heading 8 Char"/>
    <w:basedOn w:val="DefaultParagraphFont"/>
    <w:link w:val="Heading8"/>
    <w:rsid w:val="00246B5A"/>
    <w:rPr>
      <w:rFonts w:ascii="Verdana" w:eastAsiaTheme="majorEastAsia" w:hAnsi="Verdana" w:cs="Mangal"/>
      <w:kern w:val="3"/>
      <w:sz w:val="18"/>
      <w:szCs w:val="18"/>
      <w:lang w:val="nl-NL" w:eastAsia="zh-CN" w:bidi="hi-IN"/>
    </w:rPr>
  </w:style>
  <w:style w:type="character" w:customStyle="1" w:styleId="Heading9Char">
    <w:name w:val="Heading 9 Char"/>
    <w:basedOn w:val="DefaultParagraphFont"/>
    <w:link w:val="Heading9"/>
    <w:rsid w:val="00246B5A"/>
    <w:rPr>
      <w:rFonts w:ascii="Verdana" w:eastAsiaTheme="majorEastAsia" w:hAnsi="Verdana" w:cs="Mangal"/>
      <w:iCs/>
      <w:kern w:val="3"/>
      <w:sz w:val="18"/>
      <w:szCs w:val="18"/>
      <w:lang w:val="nl-NL" w:eastAsia="zh-CN" w:bidi="hi-IN"/>
    </w:rPr>
  </w:style>
  <w:style w:type="paragraph" w:customStyle="1" w:styleId="Kop1-Bijlage">
    <w:name w:val="Kop 1 - Bijlage"/>
    <w:basedOn w:val="Heading1"/>
    <w:next w:val="Normal"/>
    <w:link w:val="Kop1-BijlageChar"/>
    <w:uiPriority w:val="1"/>
    <w:qFormat/>
    <w:rsid w:val="005B3F7A"/>
    <w:pPr>
      <w:numPr>
        <w:numId w:val="34"/>
      </w:numPr>
    </w:pPr>
  </w:style>
  <w:style w:type="numbering" w:customStyle="1" w:styleId="Kopstijlenbijlagen">
    <w:name w:val="Kopstijlen bijlagen"/>
    <w:uiPriority w:val="99"/>
    <w:rsid w:val="005B3F7A"/>
    <w:pPr>
      <w:numPr>
        <w:numId w:val="22"/>
      </w:numPr>
    </w:pPr>
  </w:style>
  <w:style w:type="character" w:customStyle="1" w:styleId="Kop1-BijlageChar">
    <w:name w:val="Kop 1 - Bijlage Char"/>
    <w:basedOn w:val="Heading1Char"/>
    <w:link w:val="Kop1-Bijlage"/>
    <w:uiPriority w:val="1"/>
    <w:rsid w:val="005B3F7A"/>
    <w:rPr>
      <w:rFonts w:ascii="Verdana" w:eastAsia="Times New Roman" w:hAnsi="Verdana" w:cs="Mangal"/>
      <w:bCs/>
      <w:kern w:val="3"/>
      <w:sz w:val="24"/>
      <w:szCs w:val="25"/>
      <w:lang w:val="nl-NL" w:eastAsia="zh-CN" w:bidi="hi-IN"/>
    </w:rPr>
  </w:style>
  <w:style w:type="paragraph" w:customStyle="1" w:styleId="Kop3-Bijlage">
    <w:name w:val="Kop 3 - Bijlage"/>
    <w:basedOn w:val="Heading3"/>
    <w:next w:val="Normal"/>
    <w:link w:val="Kop3-BijlageChar"/>
    <w:uiPriority w:val="1"/>
    <w:qFormat/>
    <w:rsid w:val="005B3F7A"/>
    <w:pPr>
      <w:numPr>
        <w:numId w:val="34"/>
      </w:numPr>
    </w:pPr>
  </w:style>
  <w:style w:type="paragraph" w:customStyle="1" w:styleId="Kop4-Bijlage">
    <w:name w:val="Kop 4 - Bijlage"/>
    <w:basedOn w:val="Heading4"/>
    <w:next w:val="Normal"/>
    <w:link w:val="Kop4-BijlageChar"/>
    <w:uiPriority w:val="1"/>
    <w:rsid w:val="005B3F7A"/>
    <w:pPr>
      <w:numPr>
        <w:numId w:val="34"/>
      </w:numPr>
    </w:pPr>
  </w:style>
  <w:style w:type="character" w:customStyle="1" w:styleId="Kop3-BijlageChar">
    <w:name w:val="Kop 3 - Bijlage Char"/>
    <w:basedOn w:val="Heading3Char"/>
    <w:link w:val="Kop3-Bijlage"/>
    <w:uiPriority w:val="1"/>
    <w:rsid w:val="005B3F7A"/>
    <w:rPr>
      <w:rFonts w:ascii="Verdana" w:eastAsia="Times New Roman" w:hAnsi="Verdana" w:cs="Mangal"/>
      <w:bCs/>
      <w:i/>
      <w:kern w:val="3"/>
      <w:sz w:val="18"/>
      <w:szCs w:val="21"/>
      <w:lang w:val="nl-NL" w:eastAsia="zh-CN" w:bidi="hi-IN"/>
    </w:rPr>
  </w:style>
  <w:style w:type="paragraph" w:customStyle="1" w:styleId="Kop5-Bijlage">
    <w:name w:val="Kop 5 - Bijlage"/>
    <w:basedOn w:val="Heading5"/>
    <w:next w:val="Normal"/>
    <w:link w:val="Kop5-BijlageChar"/>
    <w:uiPriority w:val="1"/>
    <w:rsid w:val="005B3F7A"/>
    <w:pPr>
      <w:numPr>
        <w:numId w:val="34"/>
      </w:numPr>
    </w:pPr>
  </w:style>
  <w:style w:type="character" w:customStyle="1" w:styleId="Kop4-BijlageChar">
    <w:name w:val="Kop 4 - Bijlage Char"/>
    <w:basedOn w:val="Heading4Char"/>
    <w:link w:val="Kop4-Bijlage"/>
    <w:uiPriority w:val="1"/>
    <w:rsid w:val="005B3F7A"/>
    <w:rPr>
      <w:rFonts w:ascii="Verdana" w:eastAsiaTheme="majorEastAsia" w:hAnsi="Verdana" w:cs="Mangal"/>
      <w:bCs/>
      <w:iCs/>
      <w:kern w:val="3"/>
      <w:sz w:val="18"/>
      <w:szCs w:val="24"/>
      <w:lang w:val="nl-NL" w:eastAsia="zh-CN" w:bidi="hi-IN"/>
    </w:rPr>
  </w:style>
  <w:style w:type="paragraph" w:customStyle="1" w:styleId="Kop6-Bijlage">
    <w:name w:val="Kop 6 - Bijlage"/>
    <w:basedOn w:val="Heading6"/>
    <w:next w:val="Normal"/>
    <w:link w:val="Kop6-BijlageChar"/>
    <w:uiPriority w:val="1"/>
    <w:rsid w:val="005B3F7A"/>
    <w:pPr>
      <w:numPr>
        <w:numId w:val="34"/>
      </w:numPr>
    </w:pPr>
  </w:style>
  <w:style w:type="character" w:customStyle="1" w:styleId="Kop5-BijlageChar">
    <w:name w:val="Kop 5 - Bijlage Char"/>
    <w:basedOn w:val="Heading5Char"/>
    <w:link w:val="Kop5-Bijlage"/>
    <w:uiPriority w:val="1"/>
    <w:rsid w:val="005B3F7A"/>
    <w:rPr>
      <w:rFonts w:ascii="Verdana" w:eastAsiaTheme="majorEastAsia" w:hAnsi="Verdana" w:cs="Mangal"/>
      <w:kern w:val="3"/>
      <w:sz w:val="18"/>
      <w:szCs w:val="18"/>
      <w:lang w:val="nl-NL" w:eastAsia="zh-CN" w:bidi="hi-IN"/>
    </w:rPr>
  </w:style>
  <w:style w:type="paragraph" w:customStyle="1" w:styleId="Kop7-Bijlage">
    <w:name w:val="Kop 7 - Bijlage"/>
    <w:basedOn w:val="Heading7"/>
    <w:next w:val="Normal"/>
    <w:link w:val="Kop7-BijlageChar"/>
    <w:uiPriority w:val="1"/>
    <w:rsid w:val="005B3F7A"/>
    <w:pPr>
      <w:numPr>
        <w:numId w:val="34"/>
      </w:numPr>
    </w:pPr>
  </w:style>
  <w:style w:type="character" w:customStyle="1" w:styleId="Kop6-BijlageChar">
    <w:name w:val="Kop 6 - Bijlage Char"/>
    <w:basedOn w:val="Heading6Char"/>
    <w:link w:val="Kop6-Bijlage"/>
    <w:uiPriority w:val="1"/>
    <w:rsid w:val="005B3F7A"/>
    <w:rPr>
      <w:rFonts w:ascii="Verdana" w:eastAsiaTheme="majorEastAsia" w:hAnsi="Verdana" w:cs="Mangal"/>
      <w:iCs/>
      <w:kern w:val="3"/>
      <w:sz w:val="18"/>
      <w:szCs w:val="18"/>
      <w:lang w:val="nl-NL" w:eastAsia="zh-CN" w:bidi="hi-IN"/>
    </w:rPr>
  </w:style>
  <w:style w:type="paragraph" w:customStyle="1" w:styleId="Kop8-Bijlage">
    <w:name w:val="Kop 8 - Bijlage"/>
    <w:basedOn w:val="Heading8"/>
    <w:next w:val="Normal"/>
    <w:link w:val="Kop8-BijlageChar"/>
    <w:uiPriority w:val="1"/>
    <w:rsid w:val="005B3F7A"/>
    <w:pPr>
      <w:numPr>
        <w:numId w:val="34"/>
      </w:numPr>
    </w:pPr>
  </w:style>
  <w:style w:type="character" w:customStyle="1" w:styleId="Kop7-BijlageChar">
    <w:name w:val="Kop 7 - Bijlage Char"/>
    <w:basedOn w:val="Heading7Char"/>
    <w:link w:val="Kop7-Bijlage"/>
    <w:uiPriority w:val="1"/>
    <w:rsid w:val="005B3F7A"/>
    <w:rPr>
      <w:rFonts w:ascii="Verdana" w:eastAsiaTheme="majorEastAsia" w:hAnsi="Verdana" w:cs="Mangal"/>
      <w:iCs/>
      <w:kern w:val="3"/>
      <w:sz w:val="18"/>
      <w:szCs w:val="18"/>
      <w:lang w:val="nl-NL" w:eastAsia="zh-CN" w:bidi="hi-IN"/>
    </w:rPr>
  </w:style>
  <w:style w:type="paragraph" w:customStyle="1" w:styleId="Kop9-Bijlage">
    <w:name w:val="Kop 9 - Bijlage"/>
    <w:basedOn w:val="Heading9"/>
    <w:next w:val="Normal"/>
    <w:link w:val="Kop9-BijlageChar"/>
    <w:uiPriority w:val="1"/>
    <w:rsid w:val="005B3F7A"/>
    <w:pPr>
      <w:numPr>
        <w:numId w:val="34"/>
      </w:numPr>
    </w:pPr>
  </w:style>
  <w:style w:type="character" w:customStyle="1" w:styleId="Kop8-BijlageChar">
    <w:name w:val="Kop 8 - Bijlage Char"/>
    <w:basedOn w:val="Heading8Char"/>
    <w:link w:val="Kop8-Bijlage"/>
    <w:uiPriority w:val="1"/>
    <w:rsid w:val="005B3F7A"/>
    <w:rPr>
      <w:rFonts w:ascii="Verdana" w:eastAsiaTheme="majorEastAsia" w:hAnsi="Verdana" w:cs="Mangal"/>
      <w:kern w:val="3"/>
      <w:sz w:val="18"/>
      <w:szCs w:val="18"/>
      <w:lang w:val="nl-NL" w:eastAsia="zh-CN" w:bidi="hi-IN"/>
    </w:rPr>
  </w:style>
  <w:style w:type="character" w:customStyle="1" w:styleId="Kop9-BijlageChar">
    <w:name w:val="Kop 9 - Bijlage Char"/>
    <w:basedOn w:val="Heading9Char"/>
    <w:link w:val="Kop9-Bijlage"/>
    <w:uiPriority w:val="1"/>
    <w:rsid w:val="005B3F7A"/>
    <w:rPr>
      <w:rFonts w:ascii="Verdana" w:eastAsiaTheme="majorEastAsia" w:hAnsi="Verdana" w:cs="Mangal"/>
      <w:iCs/>
      <w:kern w:val="3"/>
      <w:sz w:val="18"/>
      <w:szCs w:val="18"/>
      <w:lang w:val="nl-NL" w:eastAsia="zh-CN" w:bidi="hi-IN"/>
    </w:rPr>
  </w:style>
  <w:style w:type="numbering" w:customStyle="1" w:styleId="Kopstijlen0">
    <w:name w:val="Kopstijlen"/>
    <w:basedOn w:val="NoList"/>
    <w:next w:val="Kopstijlen"/>
    <w:rsid w:val="00843979"/>
  </w:style>
  <w:style w:type="character" w:styleId="PlaceholderText">
    <w:name w:val="Placeholder Text"/>
    <w:basedOn w:val="DefaultParagraphFont"/>
    <w:uiPriority w:val="99"/>
    <w:semiHidden/>
    <w:rsid w:val="005D3F0D"/>
    <w:rPr>
      <w:color w:val="808080"/>
    </w:rPr>
  </w:style>
  <w:style w:type="paragraph" w:customStyle="1" w:styleId="Default">
    <w:name w:val="Default"/>
    <w:rsid w:val="00704DDC"/>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uiPriority w:val="99"/>
    <w:semiHidden/>
    <w:unhideWhenUsed/>
    <w:rsid w:val="00704DDC"/>
    <w:rPr>
      <w:sz w:val="16"/>
      <w:szCs w:val="16"/>
    </w:rPr>
  </w:style>
  <w:style w:type="paragraph" w:styleId="CommentText">
    <w:name w:val="annotation text"/>
    <w:basedOn w:val="Normal"/>
    <w:link w:val="CommentTextChar"/>
    <w:uiPriority w:val="99"/>
    <w:semiHidden/>
    <w:unhideWhenUsed/>
    <w:rsid w:val="00704DD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704DDC"/>
    <w:rPr>
      <w:rFonts w:ascii="Verdana" w:hAnsi="Verdana" w:cs="Mangal"/>
      <w:kern w:val="3"/>
      <w:szCs w:val="18"/>
      <w:lang w:eastAsia="zh-CN" w:bidi="hi-IN"/>
    </w:rPr>
  </w:style>
  <w:style w:type="table" w:styleId="MediumList2">
    <w:name w:val="Medium List 2"/>
    <w:basedOn w:val="TableNormal"/>
    <w:uiPriority w:val="66"/>
    <w:rsid w:val="00704DD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839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71FA8"/>
    <w:pPr>
      <w:suppressAutoHyphens/>
      <w:autoSpaceDN w:val="0"/>
      <w:spacing w:after="120" w:line="240" w:lineRule="atLeast"/>
      <w:textAlignment w:val="baseline"/>
    </w:pPr>
    <w:rPr>
      <w:rFonts w:ascii="Verdana" w:hAnsi="Verdana"/>
      <w:kern w:val="3"/>
      <w:sz w:val="18"/>
      <w:szCs w:val="24"/>
      <w:lang w:eastAsia="zh-CN" w:bidi="hi-IN"/>
    </w:rPr>
  </w:style>
  <w:style w:type="paragraph" w:styleId="Heading1">
    <w:name w:val="heading 1"/>
    <w:basedOn w:val="Normal"/>
    <w:next w:val="Normal"/>
    <w:link w:val="Heading1Char"/>
    <w:qFormat/>
    <w:rsid w:val="00071FA8"/>
    <w:pPr>
      <w:keepNext/>
      <w:keepLines/>
      <w:pageBreakBefore/>
      <w:numPr>
        <w:numId w:val="5"/>
      </w:numPr>
      <w:spacing w:after="720"/>
      <w:outlineLvl w:val="0"/>
    </w:pPr>
    <w:rPr>
      <w:rFonts w:eastAsia="Times New Roman" w:cs="Mangal"/>
      <w:bCs/>
      <w:sz w:val="24"/>
      <w:szCs w:val="25"/>
    </w:rPr>
  </w:style>
  <w:style w:type="paragraph" w:styleId="Heading2">
    <w:name w:val="heading 2"/>
    <w:basedOn w:val="Normal"/>
    <w:next w:val="Normal"/>
    <w:link w:val="Heading2Char"/>
    <w:qFormat/>
    <w:rsid w:val="00071FA8"/>
    <w:pPr>
      <w:keepNext/>
      <w:keepLines/>
      <w:numPr>
        <w:ilvl w:val="1"/>
        <w:numId w:val="5"/>
      </w:numPr>
      <w:spacing w:before="240" w:after="0"/>
      <w:outlineLvl w:val="1"/>
    </w:pPr>
    <w:rPr>
      <w:rFonts w:eastAsia="Times New Roman" w:cs="Mangal"/>
      <w:b/>
      <w:bCs/>
      <w:szCs w:val="23"/>
    </w:rPr>
  </w:style>
  <w:style w:type="paragraph" w:styleId="Heading3">
    <w:name w:val="heading 3"/>
    <w:basedOn w:val="Normal"/>
    <w:next w:val="Normal"/>
    <w:link w:val="Heading3Char"/>
    <w:qFormat/>
    <w:rsid w:val="00071FA8"/>
    <w:pPr>
      <w:keepNext/>
      <w:keepLines/>
      <w:numPr>
        <w:ilvl w:val="2"/>
        <w:numId w:val="5"/>
      </w:numPr>
      <w:spacing w:before="240" w:after="0"/>
      <w:outlineLvl w:val="2"/>
    </w:pPr>
    <w:rPr>
      <w:rFonts w:eastAsia="Times New Roman" w:cs="Mangal"/>
      <w:bCs/>
      <w:i/>
      <w:szCs w:val="21"/>
    </w:rPr>
  </w:style>
  <w:style w:type="paragraph" w:styleId="Heading4">
    <w:name w:val="heading 4"/>
    <w:basedOn w:val="Normal"/>
    <w:next w:val="Normal"/>
    <w:link w:val="Heading4Char"/>
    <w:rsid w:val="00071FA8"/>
    <w:pPr>
      <w:keepNext/>
      <w:keepLines/>
      <w:numPr>
        <w:ilvl w:val="3"/>
        <w:numId w:val="5"/>
      </w:numPr>
      <w:spacing w:before="240" w:after="0"/>
      <w:outlineLvl w:val="3"/>
    </w:pPr>
    <w:rPr>
      <w:rFonts w:eastAsiaTheme="majorEastAsia" w:cs="Mangal"/>
      <w:bCs/>
      <w:iCs/>
    </w:rPr>
  </w:style>
  <w:style w:type="paragraph" w:styleId="Heading5">
    <w:name w:val="heading 5"/>
    <w:basedOn w:val="Normal"/>
    <w:next w:val="Normal"/>
    <w:link w:val="Heading5Char"/>
    <w:rsid w:val="00246B5A"/>
    <w:pPr>
      <w:keepNext/>
      <w:keepLines/>
      <w:numPr>
        <w:ilvl w:val="4"/>
        <w:numId w:val="5"/>
      </w:numPr>
      <w:spacing w:before="240" w:after="0"/>
      <w:outlineLvl w:val="4"/>
    </w:pPr>
    <w:rPr>
      <w:rFonts w:eastAsiaTheme="majorEastAsia" w:cs="Mangal"/>
      <w:szCs w:val="18"/>
    </w:rPr>
  </w:style>
  <w:style w:type="paragraph" w:styleId="Heading6">
    <w:name w:val="heading 6"/>
    <w:basedOn w:val="Normal"/>
    <w:next w:val="Normal"/>
    <w:link w:val="Heading6Char"/>
    <w:rsid w:val="00246B5A"/>
    <w:pPr>
      <w:keepNext/>
      <w:keepLines/>
      <w:numPr>
        <w:ilvl w:val="5"/>
        <w:numId w:val="5"/>
      </w:numPr>
      <w:spacing w:before="240" w:after="0"/>
      <w:outlineLvl w:val="5"/>
    </w:pPr>
    <w:rPr>
      <w:rFonts w:eastAsiaTheme="majorEastAsia" w:cs="Mangal"/>
      <w:iCs/>
      <w:szCs w:val="18"/>
    </w:rPr>
  </w:style>
  <w:style w:type="paragraph" w:styleId="Heading7">
    <w:name w:val="heading 7"/>
    <w:basedOn w:val="Normal"/>
    <w:next w:val="Normal"/>
    <w:link w:val="Heading7Char"/>
    <w:rsid w:val="00246B5A"/>
    <w:pPr>
      <w:keepNext/>
      <w:keepLines/>
      <w:numPr>
        <w:ilvl w:val="6"/>
        <w:numId w:val="5"/>
      </w:numPr>
      <w:spacing w:before="240" w:after="0"/>
      <w:outlineLvl w:val="6"/>
    </w:pPr>
    <w:rPr>
      <w:rFonts w:eastAsiaTheme="majorEastAsia" w:cs="Mangal"/>
      <w:iCs/>
      <w:szCs w:val="18"/>
    </w:rPr>
  </w:style>
  <w:style w:type="paragraph" w:styleId="Heading8">
    <w:name w:val="heading 8"/>
    <w:basedOn w:val="Normal"/>
    <w:next w:val="Normal"/>
    <w:link w:val="Heading8Char"/>
    <w:rsid w:val="00246B5A"/>
    <w:pPr>
      <w:keepNext/>
      <w:keepLines/>
      <w:numPr>
        <w:ilvl w:val="7"/>
        <w:numId w:val="5"/>
      </w:numPr>
      <w:spacing w:before="240" w:after="0"/>
      <w:outlineLvl w:val="7"/>
    </w:pPr>
    <w:rPr>
      <w:rFonts w:eastAsiaTheme="majorEastAsia" w:cs="Mangal"/>
      <w:szCs w:val="18"/>
    </w:rPr>
  </w:style>
  <w:style w:type="paragraph" w:styleId="Heading9">
    <w:name w:val="heading 9"/>
    <w:basedOn w:val="Normal"/>
    <w:next w:val="Normal"/>
    <w:link w:val="Heading9Char"/>
    <w:rsid w:val="00246B5A"/>
    <w:pPr>
      <w:keepNext/>
      <w:keepLines/>
      <w:numPr>
        <w:ilvl w:val="8"/>
        <w:numId w:val="5"/>
      </w:numPr>
      <w:spacing w:before="240" w:after="0"/>
      <w:outlineLvl w:val="8"/>
    </w:pPr>
    <w:rPr>
      <w:rFonts w:eastAsiaTheme="majorEastAsia" w:cs="Mangal"/>
      <w:i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unhideWhenUsed/>
    <w:qFormat/>
    <w:rsid w:val="00E81191"/>
    <w:pPr>
      <w:widowControl w:val="0"/>
      <w:suppressAutoHyphens/>
      <w:autoSpaceDN w:val="0"/>
      <w:spacing w:line="240" w:lineRule="exact"/>
      <w:textAlignment w:val="baseline"/>
    </w:pPr>
    <w:rPr>
      <w:rFonts w:ascii="Verdana" w:hAnsi="Verdana"/>
      <w:kern w:val="3"/>
      <w:sz w:val="18"/>
      <w:szCs w:val="24"/>
      <w:lang w:eastAsia="zh-CN" w:bidi="hi-IN"/>
    </w:rPr>
  </w:style>
  <w:style w:type="paragraph" w:customStyle="1" w:styleId="Heading">
    <w:name w:val="Heading"/>
    <w:basedOn w:val="Standard"/>
    <w:next w:val="Textbody"/>
    <w:uiPriority w:val="4"/>
    <w:rsid w:val="00E81191"/>
    <w:pPr>
      <w:keepNext/>
      <w:spacing w:before="240" w:after="120"/>
    </w:pPr>
    <w:rPr>
      <w:rFonts w:ascii="Arial" w:hAnsi="Arial"/>
      <w:sz w:val="28"/>
      <w:szCs w:val="28"/>
    </w:rPr>
  </w:style>
  <w:style w:type="paragraph" w:customStyle="1" w:styleId="Textbody">
    <w:name w:val="Text body"/>
    <w:basedOn w:val="Standard"/>
    <w:uiPriority w:val="4"/>
    <w:rsid w:val="00E81191"/>
    <w:pPr>
      <w:spacing w:after="120"/>
    </w:pPr>
  </w:style>
  <w:style w:type="paragraph" w:styleId="List">
    <w:name w:val="List"/>
    <w:basedOn w:val="Textbody"/>
    <w:uiPriority w:val="4"/>
    <w:rsid w:val="00E81191"/>
  </w:style>
  <w:style w:type="paragraph" w:customStyle="1" w:styleId="Caption1">
    <w:name w:val="Caption1"/>
    <w:basedOn w:val="Standard"/>
    <w:uiPriority w:val="4"/>
    <w:rsid w:val="00E81191"/>
    <w:pPr>
      <w:suppressLineNumbers/>
      <w:spacing w:before="120" w:after="120"/>
    </w:pPr>
    <w:rPr>
      <w:i/>
      <w:iCs/>
      <w:sz w:val="24"/>
    </w:rPr>
  </w:style>
  <w:style w:type="paragraph" w:customStyle="1" w:styleId="Index">
    <w:name w:val="Index"/>
    <w:basedOn w:val="Standard"/>
    <w:uiPriority w:val="4"/>
    <w:rsid w:val="00E81191"/>
    <w:pPr>
      <w:suppressLineNumbers/>
    </w:pPr>
  </w:style>
  <w:style w:type="paragraph" w:customStyle="1" w:styleId="Heading11">
    <w:name w:val="Heading 11"/>
    <w:basedOn w:val="Heading"/>
    <w:next w:val="Textbody"/>
    <w:uiPriority w:val="4"/>
    <w:rsid w:val="00E81191"/>
    <w:pPr>
      <w:pageBreakBefore/>
      <w:spacing w:before="340" w:after="170"/>
      <w:ind w:left="-850"/>
    </w:pPr>
    <w:rPr>
      <w:b/>
      <w:bCs/>
      <w:sz w:val="40"/>
    </w:rPr>
  </w:style>
  <w:style w:type="paragraph" w:customStyle="1" w:styleId="Heading21">
    <w:name w:val="Heading 21"/>
    <w:basedOn w:val="Heading"/>
    <w:next w:val="Textbody"/>
    <w:uiPriority w:val="4"/>
    <w:rsid w:val="00E81191"/>
    <w:pPr>
      <w:spacing w:before="340" w:after="170"/>
      <w:ind w:left="-850"/>
    </w:pPr>
    <w:rPr>
      <w:b/>
      <w:bCs/>
      <w:i/>
      <w:iCs/>
      <w:sz w:val="32"/>
    </w:rPr>
  </w:style>
  <w:style w:type="paragraph" w:customStyle="1" w:styleId="Heading31">
    <w:name w:val="Heading 31"/>
    <w:basedOn w:val="Heading"/>
    <w:next w:val="Textbody"/>
    <w:uiPriority w:val="4"/>
    <w:rsid w:val="00E81191"/>
    <w:pPr>
      <w:spacing w:before="340" w:after="170"/>
      <w:ind w:left="-850"/>
    </w:pPr>
    <w:rPr>
      <w:b/>
      <w:bCs/>
    </w:rPr>
  </w:style>
  <w:style w:type="paragraph" w:styleId="Title">
    <w:name w:val="Title"/>
    <w:basedOn w:val="Heading"/>
    <w:next w:val="Subtitle"/>
    <w:uiPriority w:val="4"/>
    <w:rsid w:val="00E81191"/>
    <w:rPr>
      <w:b/>
      <w:bCs/>
      <w:sz w:val="48"/>
      <w:szCs w:val="36"/>
    </w:rPr>
  </w:style>
  <w:style w:type="paragraph" w:styleId="Subtitle">
    <w:name w:val="Subtitle"/>
    <w:basedOn w:val="Heading"/>
    <w:next w:val="Textbody"/>
    <w:uiPriority w:val="4"/>
    <w:rsid w:val="00E81191"/>
    <w:pPr>
      <w:jc w:val="center"/>
    </w:pPr>
    <w:rPr>
      <w:i/>
      <w:iCs/>
    </w:rPr>
  </w:style>
  <w:style w:type="paragraph" w:customStyle="1" w:styleId="ContentsHeading">
    <w:name w:val="Contents Heading"/>
    <w:basedOn w:val="Heading"/>
    <w:uiPriority w:val="4"/>
    <w:rsid w:val="00E81191"/>
    <w:pPr>
      <w:suppressLineNumbers/>
    </w:pPr>
    <w:rPr>
      <w:b/>
      <w:bCs/>
      <w:sz w:val="36"/>
      <w:szCs w:val="32"/>
    </w:rPr>
  </w:style>
  <w:style w:type="paragraph" w:customStyle="1" w:styleId="Contents1">
    <w:name w:val="Contents 1"/>
    <w:basedOn w:val="Index"/>
    <w:uiPriority w:val="4"/>
    <w:rsid w:val="00E81191"/>
    <w:pPr>
      <w:tabs>
        <w:tab w:val="right" w:leader="dot" w:pos="9637"/>
      </w:tabs>
      <w:spacing w:before="170"/>
    </w:pPr>
    <w:rPr>
      <w:sz w:val="26"/>
    </w:rPr>
  </w:style>
  <w:style w:type="paragraph" w:customStyle="1" w:styleId="Contents2">
    <w:name w:val="Contents 2"/>
    <w:basedOn w:val="Index"/>
    <w:uiPriority w:val="4"/>
    <w:rsid w:val="00E81191"/>
    <w:pPr>
      <w:tabs>
        <w:tab w:val="right" w:leader="dot" w:pos="9637"/>
      </w:tabs>
      <w:spacing w:before="57"/>
      <w:ind w:left="283"/>
    </w:pPr>
  </w:style>
  <w:style w:type="paragraph" w:customStyle="1" w:styleId="Contents3">
    <w:name w:val="Contents 3"/>
    <w:basedOn w:val="Index"/>
    <w:uiPriority w:val="4"/>
    <w:rsid w:val="00E81191"/>
    <w:pPr>
      <w:tabs>
        <w:tab w:val="right" w:leader="dot" w:pos="9921"/>
      </w:tabs>
      <w:ind w:left="850"/>
    </w:pPr>
  </w:style>
  <w:style w:type="paragraph" w:customStyle="1" w:styleId="TableContents">
    <w:name w:val="Table Contents"/>
    <w:basedOn w:val="Standard"/>
    <w:uiPriority w:val="4"/>
    <w:rsid w:val="00E81191"/>
    <w:pPr>
      <w:suppressLineNumbers/>
    </w:pPr>
  </w:style>
  <w:style w:type="paragraph" w:customStyle="1" w:styleId="Retouradres-Huisstijl">
    <w:name w:val="Retouradres - Huisstijl"/>
    <w:basedOn w:val="Standard"/>
    <w:next w:val="Rubricering-Huisstijl"/>
    <w:uiPriority w:val="4"/>
    <w:rsid w:val="00E81191"/>
    <w:pPr>
      <w:spacing w:after="283" w:line="180" w:lineRule="exact"/>
    </w:pPr>
    <w:rPr>
      <w:sz w:val="13"/>
    </w:rPr>
  </w:style>
  <w:style w:type="paragraph" w:customStyle="1" w:styleId="Rubricering-Huisstijl">
    <w:name w:val="Rubricering - Huisstijl"/>
    <w:basedOn w:val="Standard"/>
    <w:next w:val="Toezendgegevens-Huisstijl"/>
    <w:uiPriority w:val="4"/>
    <w:rsid w:val="006460B6"/>
    <w:pPr>
      <w:spacing w:line="180" w:lineRule="exact"/>
    </w:pPr>
    <w:rPr>
      <w:b/>
      <w:caps/>
      <w:sz w:val="13"/>
    </w:rPr>
  </w:style>
  <w:style w:type="paragraph" w:customStyle="1" w:styleId="Toezendgegevens-Huisstijl">
    <w:name w:val="Toezendgegevens - Huisstijl"/>
    <w:basedOn w:val="Standard"/>
    <w:uiPriority w:val="4"/>
    <w:rsid w:val="00E81191"/>
  </w:style>
  <w:style w:type="paragraph" w:customStyle="1" w:styleId="Datumenbetreft-Huisstijl">
    <w:name w:val="Datum en betreft - Huisstijl"/>
    <w:basedOn w:val="Standard"/>
    <w:uiPriority w:val="4"/>
    <w:rsid w:val="00E81191"/>
    <w:pPr>
      <w:tabs>
        <w:tab w:val="left" w:pos="1117"/>
      </w:tabs>
    </w:pPr>
  </w:style>
  <w:style w:type="paragraph" w:customStyle="1" w:styleId="Aanhef-Huisstijl">
    <w:name w:val="Aanhef - Huisstijl"/>
    <w:basedOn w:val="Standard"/>
    <w:next w:val="Standard"/>
    <w:uiPriority w:val="4"/>
    <w:rsid w:val="00E81191"/>
    <w:pPr>
      <w:spacing w:before="280" w:after="240"/>
    </w:pPr>
  </w:style>
  <w:style w:type="paragraph" w:customStyle="1" w:styleId="Slotzin-Huisstijl">
    <w:name w:val="Slotzin - Huisstijl"/>
    <w:basedOn w:val="Standard"/>
    <w:next w:val="Ondertekening-Huisstijl"/>
    <w:uiPriority w:val="4"/>
    <w:rsid w:val="00E81191"/>
    <w:pPr>
      <w:spacing w:before="240"/>
    </w:pPr>
  </w:style>
  <w:style w:type="paragraph" w:customStyle="1" w:styleId="Header1">
    <w:name w:val="Header1"/>
    <w:basedOn w:val="Standard"/>
    <w:uiPriority w:val="4"/>
    <w:rsid w:val="00E81191"/>
    <w:pPr>
      <w:suppressLineNumbers/>
      <w:tabs>
        <w:tab w:val="center" w:pos="3742"/>
        <w:tab w:val="right" w:pos="7484"/>
      </w:tabs>
    </w:pPr>
  </w:style>
  <w:style w:type="paragraph" w:customStyle="1" w:styleId="Framecontents">
    <w:name w:val="Frame contents"/>
    <w:basedOn w:val="Textbody"/>
    <w:uiPriority w:val="4"/>
    <w:rsid w:val="00E81191"/>
  </w:style>
  <w:style w:type="paragraph" w:customStyle="1" w:styleId="Afzendgegevenskop-Huisstijl">
    <w:name w:val="Afzendgegevens kop - Huisstijl"/>
    <w:basedOn w:val="Standard"/>
    <w:uiPriority w:val="4"/>
    <w:rsid w:val="00E81191"/>
    <w:pPr>
      <w:spacing w:line="180" w:lineRule="exact"/>
    </w:pPr>
    <w:rPr>
      <w:b/>
      <w:sz w:val="13"/>
    </w:rPr>
  </w:style>
  <w:style w:type="paragraph" w:customStyle="1" w:styleId="Afzendgegevens-Huisstijl">
    <w:name w:val="Afzendgegevens - Huisstijl"/>
    <w:basedOn w:val="Standard"/>
    <w:uiPriority w:val="4"/>
    <w:rsid w:val="00E81191"/>
    <w:pPr>
      <w:tabs>
        <w:tab w:val="left" w:pos="170"/>
      </w:tabs>
      <w:spacing w:line="180" w:lineRule="exact"/>
    </w:pPr>
    <w:rPr>
      <w:sz w:val="13"/>
    </w:rPr>
  </w:style>
  <w:style w:type="paragraph" w:customStyle="1" w:styleId="AfzendgegevensW1-Huisstijl">
    <w:name w:val="Afzendgegevens W1 - Huisstijl"/>
    <w:basedOn w:val="Afzendgegevens-Huisstijl"/>
    <w:uiPriority w:val="4"/>
    <w:rsid w:val="00E81191"/>
    <w:pPr>
      <w:spacing w:before="90"/>
    </w:pPr>
  </w:style>
  <w:style w:type="paragraph" w:customStyle="1" w:styleId="ReferentiegegevenskopW1-Huisstijl">
    <w:name w:val="Referentiegegevens kop W1 - Huisstijl"/>
    <w:basedOn w:val="Standard"/>
    <w:next w:val="Referentiegegevens-Huisstijl"/>
    <w:uiPriority w:val="4"/>
    <w:rsid w:val="00E81191"/>
    <w:pPr>
      <w:spacing w:before="90" w:line="180" w:lineRule="exact"/>
    </w:pPr>
    <w:rPr>
      <w:b/>
      <w:sz w:val="13"/>
    </w:rPr>
  </w:style>
  <w:style w:type="paragraph" w:customStyle="1" w:styleId="Referentiegegevens-Huisstijl">
    <w:name w:val="Referentiegegevens - Huisstijl"/>
    <w:basedOn w:val="Standard"/>
    <w:uiPriority w:val="4"/>
    <w:rsid w:val="00E81191"/>
    <w:pPr>
      <w:spacing w:line="180" w:lineRule="exact"/>
    </w:pPr>
    <w:rPr>
      <w:sz w:val="13"/>
    </w:rPr>
  </w:style>
  <w:style w:type="paragraph" w:customStyle="1" w:styleId="ReferentiegegevenskopW2-Huisstijl">
    <w:name w:val="Referentiegegevens kop W2 - Huisstijl"/>
    <w:basedOn w:val="Standard"/>
    <w:next w:val="Referentiegegevens-Huisstijl"/>
    <w:uiPriority w:val="4"/>
    <w:rsid w:val="00E81191"/>
    <w:pPr>
      <w:spacing w:before="270" w:line="180" w:lineRule="exact"/>
    </w:pPr>
    <w:rPr>
      <w:b/>
      <w:sz w:val="13"/>
    </w:rPr>
  </w:style>
  <w:style w:type="paragraph" w:customStyle="1" w:styleId="Algemenevoorwaarden-Huisstijl">
    <w:name w:val="Algemene voorwaarden - Huisstijl"/>
    <w:basedOn w:val="Standard"/>
    <w:uiPriority w:val="4"/>
    <w:rsid w:val="00E81191"/>
    <w:pPr>
      <w:spacing w:before="90" w:line="180" w:lineRule="exact"/>
    </w:pPr>
    <w:rPr>
      <w:i/>
      <w:sz w:val="13"/>
    </w:rPr>
  </w:style>
  <w:style w:type="paragraph" w:customStyle="1" w:styleId="Ondertekening-Huisstijl">
    <w:name w:val="Ondertekening - Huisstijl"/>
    <w:basedOn w:val="Standard"/>
    <w:next w:val="Ondertekeningvervolg-Huisstijl"/>
    <w:uiPriority w:val="4"/>
    <w:rsid w:val="00E81191"/>
    <w:pPr>
      <w:spacing w:before="960"/>
    </w:pPr>
  </w:style>
  <w:style w:type="paragraph" w:customStyle="1" w:styleId="Ondertekeningvervolg-Huisstijl">
    <w:name w:val="Ondertekening vervolg - Huisstijl"/>
    <w:basedOn w:val="Ondertekening-Huisstijl"/>
    <w:uiPriority w:val="4"/>
    <w:rsid w:val="00E81191"/>
    <w:pPr>
      <w:spacing w:before="0"/>
    </w:pPr>
  </w:style>
  <w:style w:type="paragraph" w:customStyle="1" w:styleId="Footer1">
    <w:name w:val="Footer1"/>
    <w:basedOn w:val="Standard"/>
    <w:uiPriority w:val="4"/>
    <w:rsid w:val="00E81191"/>
    <w:pPr>
      <w:suppressLineNumbers/>
      <w:tabs>
        <w:tab w:val="center" w:pos="3742"/>
        <w:tab w:val="right" w:pos="7484"/>
      </w:tabs>
    </w:pPr>
  </w:style>
  <w:style w:type="paragraph" w:customStyle="1" w:styleId="Paginanummer-Huisstijl">
    <w:name w:val="Paginanummer - Huisstijl"/>
    <w:basedOn w:val="Standard"/>
    <w:uiPriority w:val="4"/>
    <w:rsid w:val="00E81191"/>
    <w:pPr>
      <w:spacing w:line="240" w:lineRule="auto"/>
    </w:pPr>
    <w:rPr>
      <w:sz w:val="13"/>
    </w:rPr>
  </w:style>
  <w:style w:type="character" w:customStyle="1" w:styleId="Placeholder">
    <w:name w:val="Placeholder"/>
    <w:uiPriority w:val="4"/>
    <w:rsid w:val="00E81191"/>
    <w:rPr>
      <w:smallCaps/>
      <w:color w:val="008080"/>
      <w:u w:val="dotted"/>
    </w:rPr>
  </w:style>
  <w:style w:type="character" w:customStyle="1" w:styleId="NumberingSymbols">
    <w:name w:val="Numbering Symbols"/>
    <w:uiPriority w:val="4"/>
    <w:rsid w:val="00E81191"/>
    <w:rPr>
      <w:rFonts w:ascii="Verdana" w:hAnsi="Verdana"/>
      <w:sz w:val="18"/>
    </w:rPr>
  </w:style>
  <w:style w:type="character" w:customStyle="1" w:styleId="BulletSymbols">
    <w:name w:val="Bullet Symbols"/>
    <w:uiPriority w:val="4"/>
    <w:rsid w:val="00E81191"/>
    <w:rPr>
      <w:rFonts w:ascii="Verdana" w:eastAsia="OpenSymbol" w:hAnsi="Verdana" w:cs="OpenSymbol"/>
      <w:sz w:val="26"/>
    </w:rPr>
  </w:style>
  <w:style w:type="character" w:customStyle="1" w:styleId="Aankruisvakken-Huisstijl">
    <w:name w:val="Aankruisvakken - Huisstijl"/>
    <w:uiPriority w:val="4"/>
    <w:rsid w:val="00E81191"/>
    <w:rPr>
      <w:rFonts w:ascii="Verdana" w:hAnsi="Verdana"/>
      <w:sz w:val="26"/>
    </w:rPr>
  </w:style>
  <w:style w:type="paragraph" w:styleId="Header">
    <w:name w:val="header"/>
    <w:basedOn w:val="Normal"/>
    <w:link w:val="HeaderChar"/>
    <w:uiPriority w:val="99"/>
    <w:unhideWhenUsed/>
    <w:rsid w:val="00E81191"/>
    <w:pPr>
      <w:tabs>
        <w:tab w:val="center" w:pos="4536"/>
        <w:tab w:val="right" w:pos="9072"/>
      </w:tabs>
    </w:pPr>
    <w:rPr>
      <w:rFonts w:cs="Mangal"/>
      <w:szCs w:val="21"/>
    </w:rPr>
  </w:style>
  <w:style w:type="character" w:customStyle="1" w:styleId="HeaderChar">
    <w:name w:val="Header Char"/>
    <w:basedOn w:val="DefaultParagraphFont"/>
    <w:link w:val="Header"/>
    <w:uiPriority w:val="99"/>
    <w:rsid w:val="00E81191"/>
    <w:rPr>
      <w:rFonts w:cs="Mangal"/>
      <w:szCs w:val="21"/>
    </w:rPr>
  </w:style>
  <w:style w:type="paragraph" w:styleId="Footer">
    <w:name w:val="footer"/>
    <w:basedOn w:val="Normal"/>
    <w:link w:val="FooterChar"/>
    <w:uiPriority w:val="99"/>
    <w:unhideWhenUsed/>
    <w:rsid w:val="00E8119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E81191"/>
    <w:rPr>
      <w:rFonts w:cs="Mangal"/>
      <w:szCs w:val="21"/>
    </w:rPr>
  </w:style>
  <w:style w:type="paragraph" w:styleId="BalloonText">
    <w:name w:val="Balloon Text"/>
    <w:basedOn w:val="Normal"/>
    <w:link w:val="BalloonTextChar"/>
    <w:uiPriority w:val="99"/>
    <w:semiHidden/>
    <w:unhideWhenUsed/>
    <w:rsid w:val="00E81191"/>
    <w:rPr>
      <w:rFonts w:ascii="Tahoma" w:hAnsi="Tahoma" w:cs="Mangal"/>
      <w:sz w:val="16"/>
      <w:szCs w:val="14"/>
    </w:rPr>
  </w:style>
  <w:style w:type="character" w:customStyle="1" w:styleId="BalloonTextChar">
    <w:name w:val="Balloon Text Char"/>
    <w:basedOn w:val="DefaultParagraphFont"/>
    <w:link w:val="BalloonText"/>
    <w:uiPriority w:val="99"/>
    <w:semiHidden/>
    <w:rsid w:val="00E81191"/>
    <w:rPr>
      <w:rFonts w:ascii="Tahoma" w:hAnsi="Tahoma" w:cs="Mangal"/>
      <w:sz w:val="16"/>
      <w:szCs w:val="14"/>
    </w:rPr>
  </w:style>
  <w:style w:type="paragraph" w:customStyle="1" w:styleId="AfzendgegevenskopW1-Huisstijl">
    <w:name w:val="Afzendgegevens kop W1 - Huisstijl"/>
    <w:basedOn w:val="Afzendgegevenskop-Huisstijl"/>
    <w:uiPriority w:val="4"/>
    <w:rsid w:val="00E81191"/>
    <w:pPr>
      <w:spacing w:before="90"/>
    </w:pPr>
  </w:style>
  <w:style w:type="paragraph" w:customStyle="1" w:styleId="AfzendgegevensC-Huisstijl">
    <w:name w:val="Afzendgegevens C - Huisstijl"/>
    <w:basedOn w:val="Afzendgegevens-Huisstijl"/>
    <w:uiPriority w:val="4"/>
    <w:rsid w:val="00E81191"/>
    <w:rPr>
      <w:i/>
    </w:rPr>
  </w:style>
  <w:style w:type="paragraph" w:customStyle="1" w:styleId="AfzendgegevensMdtn-Huisstijl">
    <w:name w:val="Afzendgegevens Mdtn - Huisstijl"/>
    <w:basedOn w:val="Afzendgegevens-Huisstijl"/>
    <w:uiPriority w:val="4"/>
    <w:rsid w:val="00E81191"/>
    <w:pPr>
      <w:tabs>
        <w:tab w:val="clear" w:pos="170"/>
        <w:tab w:val="left" w:pos="482"/>
      </w:tabs>
    </w:pPr>
  </w:style>
  <w:style w:type="paragraph" w:customStyle="1" w:styleId="TitelDocumentnaam-Huisstijl">
    <w:name w:val="Titel/Documentnaam - Huisstijl"/>
    <w:basedOn w:val="Aanhef-Huisstijl"/>
    <w:uiPriority w:val="4"/>
    <w:rsid w:val="00E81191"/>
    <w:pPr>
      <w:spacing w:before="60" w:after="320"/>
    </w:pPr>
    <w:rPr>
      <w:b/>
      <w:sz w:val="24"/>
    </w:rPr>
  </w:style>
  <w:style w:type="paragraph" w:customStyle="1" w:styleId="Versie-Huisstijl">
    <w:name w:val="Versie - Huisstijl"/>
    <w:basedOn w:val="TitelDocumentnaam-Huisstijl"/>
    <w:uiPriority w:val="4"/>
    <w:rsid w:val="00E81191"/>
    <w:pPr>
      <w:spacing w:after="360"/>
    </w:pPr>
    <w:rPr>
      <w:b w:val="0"/>
      <w:sz w:val="18"/>
    </w:rPr>
  </w:style>
  <w:style w:type="paragraph" w:customStyle="1" w:styleId="Titel-Huisstijl">
    <w:name w:val="Titel - Huisstijl"/>
    <w:basedOn w:val="Standard"/>
    <w:next w:val="Normal"/>
    <w:uiPriority w:val="4"/>
    <w:rsid w:val="00E81191"/>
    <w:pPr>
      <w:spacing w:after="740"/>
    </w:pPr>
    <w:rPr>
      <w:sz w:val="24"/>
    </w:rPr>
  </w:style>
  <w:style w:type="table" w:styleId="TableGrid">
    <w:name w:val="Table Grid"/>
    <w:basedOn w:val="TableNormal"/>
    <w:uiPriority w:val="59"/>
    <w:rsid w:val="00E811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Huisstijl">
    <w:name w:val="Subtitel - Huisstijl"/>
    <w:uiPriority w:val="4"/>
    <w:qFormat/>
    <w:rsid w:val="00E81191"/>
    <w:pPr>
      <w:widowControl w:val="0"/>
      <w:suppressAutoHyphens/>
      <w:autoSpaceDN w:val="0"/>
      <w:spacing w:before="240" w:after="360"/>
      <w:textAlignment w:val="baseline"/>
    </w:pPr>
    <w:rPr>
      <w:rFonts w:ascii="Verdana" w:hAnsi="Verdana"/>
      <w:noProof/>
      <w:kern w:val="3"/>
      <w:sz w:val="24"/>
      <w:szCs w:val="24"/>
      <w:lang w:eastAsia="zh-CN" w:bidi="hi-IN"/>
    </w:rPr>
  </w:style>
  <w:style w:type="paragraph" w:customStyle="1" w:styleId="Extrasubtitel-Huisstijl">
    <w:name w:val="Extra subtitel - Huisstijl"/>
    <w:basedOn w:val="TitelDocumentnaam-Huisstijl"/>
    <w:uiPriority w:val="4"/>
    <w:rsid w:val="00E81191"/>
    <w:pPr>
      <w:spacing w:after="300"/>
    </w:pPr>
    <w:rPr>
      <w:b w:val="0"/>
      <w:noProof/>
    </w:rPr>
  </w:style>
  <w:style w:type="paragraph" w:customStyle="1" w:styleId="Colofon-Huisstijl">
    <w:name w:val="Colofon - Huisstijl"/>
    <w:basedOn w:val="Standard"/>
    <w:uiPriority w:val="4"/>
    <w:rsid w:val="00E81191"/>
  </w:style>
  <w:style w:type="paragraph" w:customStyle="1" w:styleId="ColofonCursief-Huisstijl">
    <w:name w:val="Colofon Cursief - Huisstijl"/>
    <w:basedOn w:val="Colofon-Huisstijl"/>
    <w:uiPriority w:val="4"/>
    <w:rsid w:val="00E81191"/>
    <w:rPr>
      <w:i/>
      <w:noProof/>
    </w:rPr>
  </w:style>
  <w:style w:type="paragraph" w:customStyle="1" w:styleId="koptekst-Huisstijl">
    <w:name w:val="koptekst - Huisstijl"/>
    <w:basedOn w:val="Standard"/>
    <w:uiPriority w:val="4"/>
    <w:qFormat/>
    <w:rsid w:val="00E81191"/>
    <w:rPr>
      <w:sz w:val="13"/>
    </w:rPr>
  </w:style>
  <w:style w:type="character" w:styleId="SubtleReference">
    <w:name w:val="Subtle Reference"/>
    <w:basedOn w:val="DefaultParagraphFont"/>
    <w:uiPriority w:val="31"/>
    <w:qFormat/>
    <w:rsid w:val="00E81191"/>
    <w:rPr>
      <w:smallCaps/>
      <w:color w:val="C0504D"/>
      <w:u w:val="single"/>
    </w:rPr>
  </w:style>
  <w:style w:type="character" w:customStyle="1" w:styleId="Koptekststatus-Huisstijl">
    <w:name w:val="Koptekst status - Huisstijl"/>
    <w:uiPriority w:val="5"/>
    <w:rsid w:val="00E81191"/>
    <w:rPr>
      <w:rFonts w:ascii="Verdana" w:hAnsi="Verdana"/>
      <w:caps/>
      <w:sz w:val="13"/>
    </w:rPr>
  </w:style>
  <w:style w:type="character" w:customStyle="1" w:styleId="Heading1Char">
    <w:name w:val="Heading 1 Char"/>
    <w:basedOn w:val="DefaultParagraphFont"/>
    <w:link w:val="Heading1"/>
    <w:rsid w:val="00071FA8"/>
    <w:rPr>
      <w:rFonts w:ascii="Verdana" w:eastAsia="Times New Roman" w:hAnsi="Verdana" w:cs="Mangal"/>
      <w:bCs/>
      <w:kern w:val="3"/>
      <w:sz w:val="24"/>
      <w:szCs w:val="25"/>
      <w:lang w:val="nl-NL" w:eastAsia="zh-CN" w:bidi="hi-IN"/>
    </w:rPr>
  </w:style>
  <w:style w:type="paragraph" w:styleId="TOC1">
    <w:name w:val="toc 1"/>
    <w:basedOn w:val="Normal"/>
    <w:next w:val="Normal"/>
    <w:autoRedefine/>
    <w:uiPriority w:val="39"/>
    <w:unhideWhenUsed/>
    <w:rsid w:val="000561EF"/>
    <w:pPr>
      <w:tabs>
        <w:tab w:val="left" w:pos="0"/>
      </w:tabs>
      <w:spacing w:before="240" w:after="0"/>
      <w:ind w:left="-1134"/>
    </w:pPr>
    <w:rPr>
      <w:rFonts w:cs="Mangal"/>
      <w:b/>
      <w:noProof/>
      <w:szCs w:val="21"/>
    </w:rPr>
  </w:style>
  <w:style w:type="character" w:styleId="Hyperlink">
    <w:name w:val="Hyperlink"/>
    <w:basedOn w:val="DefaultParagraphFont"/>
    <w:uiPriority w:val="99"/>
    <w:unhideWhenUsed/>
    <w:rsid w:val="00E81191"/>
    <w:rPr>
      <w:color w:val="0000FF"/>
      <w:u w:val="single"/>
    </w:rPr>
  </w:style>
  <w:style w:type="character" w:customStyle="1" w:styleId="Heading2Char">
    <w:name w:val="Heading 2 Char"/>
    <w:basedOn w:val="DefaultParagraphFont"/>
    <w:link w:val="Heading2"/>
    <w:rsid w:val="00071FA8"/>
    <w:rPr>
      <w:rFonts w:ascii="Verdana" w:eastAsia="Times New Roman" w:hAnsi="Verdana" w:cs="Mangal"/>
      <w:b/>
      <w:bCs/>
      <w:kern w:val="3"/>
      <w:sz w:val="18"/>
      <w:szCs w:val="23"/>
      <w:lang w:val="nl-NL" w:eastAsia="zh-CN" w:bidi="hi-IN"/>
    </w:rPr>
  </w:style>
  <w:style w:type="character" w:customStyle="1" w:styleId="Heading3Char">
    <w:name w:val="Heading 3 Char"/>
    <w:basedOn w:val="DefaultParagraphFont"/>
    <w:link w:val="Heading3"/>
    <w:rsid w:val="00071FA8"/>
    <w:rPr>
      <w:rFonts w:ascii="Verdana" w:eastAsia="Times New Roman" w:hAnsi="Verdana" w:cs="Mangal"/>
      <w:bCs/>
      <w:i/>
      <w:kern w:val="3"/>
      <w:sz w:val="18"/>
      <w:szCs w:val="21"/>
      <w:lang w:val="nl-NL" w:eastAsia="zh-CN" w:bidi="hi-IN"/>
    </w:rPr>
  </w:style>
  <w:style w:type="paragraph" w:styleId="TOC2">
    <w:name w:val="toc 2"/>
    <w:basedOn w:val="Normal"/>
    <w:next w:val="Normal"/>
    <w:autoRedefine/>
    <w:uiPriority w:val="39"/>
    <w:unhideWhenUsed/>
    <w:rsid w:val="000561EF"/>
    <w:pPr>
      <w:tabs>
        <w:tab w:val="left" w:pos="0"/>
      </w:tabs>
      <w:spacing w:after="0"/>
      <w:ind w:hanging="1134"/>
    </w:pPr>
    <w:rPr>
      <w:rFonts w:cs="Mangal"/>
      <w:noProof/>
      <w:szCs w:val="21"/>
    </w:rPr>
  </w:style>
  <w:style w:type="numbering" w:customStyle="1" w:styleId="Kopstijlen">
    <w:name w:val="Kopstijlen"/>
    <w:basedOn w:val="NoList"/>
    <w:rsid w:val="00843979"/>
  </w:style>
  <w:style w:type="paragraph" w:customStyle="1" w:styleId="Kop2-Bijlage">
    <w:name w:val="Kop 2 - Bijlage"/>
    <w:basedOn w:val="Heading2"/>
    <w:next w:val="Normal"/>
    <w:link w:val="Kop2-BijlageChar"/>
    <w:uiPriority w:val="1"/>
    <w:qFormat/>
    <w:rsid w:val="005B3F7A"/>
    <w:pPr>
      <w:numPr>
        <w:numId w:val="34"/>
      </w:numPr>
    </w:pPr>
  </w:style>
  <w:style w:type="character" w:customStyle="1" w:styleId="Kop2-BijlageChar">
    <w:name w:val="Kop 2 - Bijlage Char"/>
    <w:basedOn w:val="Heading2Char"/>
    <w:link w:val="Kop2-Bijlage"/>
    <w:uiPriority w:val="1"/>
    <w:rsid w:val="005B3F7A"/>
    <w:rPr>
      <w:rFonts w:ascii="Verdana" w:eastAsia="Times New Roman" w:hAnsi="Verdana" w:cs="Mangal"/>
      <w:b/>
      <w:bCs/>
      <w:kern w:val="3"/>
      <w:sz w:val="18"/>
      <w:szCs w:val="23"/>
      <w:lang w:val="nl-NL" w:eastAsia="zh-CN" w:bidi="hi-IN"/>
    </w:rPr>
  </w:style>
  <w:style w:type="paragraph" w:customStyle="1" w:styleId="Inhoudsopgavekop-Huisstijl">
    <w:name w:val="Inhoudsopgave kop - Huisstijl"/>
    <w:basedOn w:val="Normal"/>
    <w:uiPriority w:val="4"/>
    <w:rsid w:val="00E81191"/>
    <w:pPr>
      <w:spacing w:after="720" w:line="300" w:lineRule="exact"/>
    </w:pPr>
    <w:rPr>
      <w:sz w:val="24"/>
    </w:rPr>
  </w:style>
  <w:style w:type="paragraph" w:styleId="TOC3">
    <w:name w:val="toc 3"/>
    <w:basedOn w:val="Normal"/>
    <w:next w:val="Normal"/>
    <w:autoRedefine/>
    <w:uiPriority w:val="39"/>
    <w:unhideWhenUsed/>
    <w:rsid w:val="000561EF"/>
    <w:pPr>
      <w:tabs>
        <w:tab w:val="left" w:pos="0"/>
      </w:tabs>
      <w:spacing w:after="0"/>
      <w:ind w:hanging="1134"/>
    </w:pPr>
    <w:rPr>
      <w:rFonts w:cs="Mangal"/>
      <w:noProof/>
      <w:szCs w:val="21"/>
    </w:rPr>
  </w:style>
  <w:style w:type="paragraph" w:styleId="TOC4">
    <w:name w:val="toc 4"/>
    <w:basedOn w:val="Normal"/>
    <w:next w:val="Normal"/>
    <w:autoRedefine/>
    <w:uiPriority w:val="39"/>
    <w:unhideWhenUsed/>
    <w:rsid w:val="000561EF"/>
    <w:pPr>
      <w:tabs>
        <w:tab w:val="left" w:pos="0"/>
      </w:tabs>
      <w:spacing w:after="0"/>
      <w:ind w:hanging="1134"/>
    </w:pPr>
    <w:rPr>
      <w:rFonts w:cs="Mangal"/>
      <w:noProof/>
      <w:szCs w:val="21"/>
    </w:rPr>
  </w:style>
  <w:style w:type="paragraph" w:customStyle="1" w:styleId="Sectieeinde-Huisstijl">
    <w:name w:val="Sectie einde - Huisstijl"/>
    <w:uiPriority w:val="4"/>
    <w:qFormat/>
    <w:rsid w:val="00E81191"/>
    <w:pPr>
      <w:widowControl w:val="0"/>
      <w:suppressAutoHyphens/>
      <w:autoSpaceDN w:val="0"/>
      <w:spacing w:before="1920"/>
      <w:textAlignment w:val="baseline"/>
    </w:pPr>
    <w:rPr>
      <w:rFonts w:ascii="Verdana" w:hAnsi="Verdana"/>
      <w:kern w:val="3"/>
      <w:sz w:val="18"/>
      <w:szCs w:val="24"/>
      <w:lang w:eastAsia="zh-CN" w:bidi="hi-IN"/>
    </w:rPr>
  </w:style>
  <w:style w:type="character" w:customStyle="1" w:styleId="Heading4Char">
    <w:name w:val="Heading 4 Char"/>
    <w:basedOn w:val="DefaultParagraphFont"/>
    <w:link w:val="Heading4"/>
    <w:rsid w:val="00071FA8"/>
    <w:rPr>
      <w:rFonts w:ascii="Verdana" w:eastAsiaTheme="majorEastAsia" w:hAnsi="Verdana" w:cs="Mangal"/>
      <w:bCs/>
      <w:iCs/>
      <w:kern w:val="3"/>
      <w:sz w:val="18"/>
      <w:szCs w:val="24"/>
      <w:lang w:val="nl-NL" w:eastAsia="zh-CN" w:bidi="hi-IN"/>
    </w:rPr>
  </w:style>
  <w:style w:type="paragraph" w:styleId="ListParagraph">
    <w:name w:val="List Paragraph"/>
    <w:basedOn w:val="Normal"/>
    <w:uiPriority w:val="34"/>
    <w:qFormat/>
    <w:rsid w:val="003B30EF"/>
    <w:pPr>
      <w:ind w:left="720"/>
      <w:contextualSpacing/>
    </w:pPr>
    <w:rPr>
      <w:rFonts w:cs="Mangal"/>
    </w:rPr>
  </w:style>
  <w:style w:type="numbering" w:customStyle="1" w:styleId="Bullets">
    <w:name w:val="Bullets"/>
    <w:uiPriority w:val="99"/>
    <w:rsid w:val="0085694A"/>
    <w:pPr>
      <w:numPr>
        <w:numId w:val="10"/>
      </w:numPr>
    </w:pPr>
  </w:style>
  <w:style w:type="numbering" w:customStyle="1" w:styleId="Genummerdebullets">
    <w:name w:val="Genummerde bullets"/>
    <w:uiPriority w:val="99"/>
    <w:rsid w:val="0085694A"/>
    <w:pPr>
      <w:numPr>
        <w:numId w:val="13"/>
      </w:numPr>
    </w:pPr>
  </w:style>
  <w:style w:type="character" w:customStyle="1" w:styleId="Heading5Char">
    <w:name w:val="Heading 5 Char"/>
    <w:basedOn w:val="DefaultParagraphFont"/>
    <w:link w:val="Heading5"/>
    <w:rsid w:val="00246B5A"/>
    <w:rPr>
      <w:rFonts w:ascii="Verdana" w:eastAsiaTheme="majorEastAsia" w:hAnsi="Verdana" w:cs="Mangal"/>
      <w:kern w:val="3"/>
      <w:sz w:val="18"/>
      <w:szCs w:val="18"/>
      <w:lang w:val="nl-NL" w:eastAsia="zh-CN" w:bidi="hi-IN"/>
    </w:rPr>
  </w:style>
  <w:style w:type="character" w:customStyle="1" w:styleId="Heading6Char">
    <w:name w:val="Heading 6 Char"/>
    <w:basedOn w:val="DefaultParagraphFont"/>
    <w:link w:val="Heading6"/>
    <w:rsid w:val="00246B5A"/>
    <w:rPr>
      <w:rFonts w:ascii="Verdana" w:eastAsiaTheme="majorEastAsia" w:hAnsi="Verdana" w:cs="Mangal"/>
      <w:iCs/>
      <w:kern w:val="3"/>
      <w:sz w:val="18"/>
      <w:szCs w:val="18"/>
      <w:lang w:val="nl-NL" w:eastAsia="zh-CN" w:bidi="hi-IN"/>
    </w:rPr>
  </w:style>
  <w:style w:type="character" w:customStyle="1" w:styleId="Heading7Char">
    <w:name w:val="Heading 7 Char"/>
    <w:basedOn w:val="DefaultParagraphFont"/>
    <w:link w:val="Heading7"/>
    <w:rsid w:val="00246B5A"/>
    <w:rPr>
      <w:rFonts w:ascii="Verdana" w:eastAsiaTheme="majorEastAsia" w:hAnsi="Verdana" w:cs="Mangal"/>
      <w:iCs/>
      <w:kern w:val="3"/>
      <w:sz w:val="18"/>
      <w:szCs w:val="18"/>
      <w:lang w:val="nl-NL" w:eastAsia="zh-CN" w:bidi="hi-IN"/>
    </w:rPr>
  </w:style>
  <w:style w:type="character" w:customStyle="1" w:styleId="Heading8Char">
    <w:name w:val="Heading 8 Char"/>
    <w:basedOn w:val="DefaultParagraphFont"/>
    <w:link w:val="Heading8"/>
    <w:rsid w:val="00246B5A"/>
    <w:rPr>
      <w:rFonts w:ascii="Verdana" w:eastAsiaTheme="majorEastAsia" w:hAnsi="Verdana" w:cs="Mangal"/>
      <w:kern w:val="3"/>
      <w:sz w:val="18"/>
      <w:szCs w:val="18"/>
      <w:lang w:val="nl-NL" w:eastAsia="zh-CN" w:bidi="hi-IN"/>
    </w:rPr>
  </w:style>
  <w:style w:type="character" w:customStyle="1" w:styleId="Heading9Char">
    <w:name w:val="Heading 9 Char"/>
    <w:basedOn w:val="DefaultParagraphFont"/>
    <w:link w:val="Heading9"/>
    <w:rsid w:val="00246B5A"/>
    <w:rPr>
      <w:rFonts w:ascii="Verdana" w:eastAsiaTheme="majorEastAsia" w:hAnsi="Verdana" w:cs="Mangal"/>
      <w:iCs/>
      <w:kern w:val="3"/>
      <w:sz w:val="18"/>
      <w:szCs w:val="18"/>
      <w:lang w:val="nl-NL" w:eastAsia="zh-CN" w:bidi="hi-IN"/>
    </w:rPr>
  </w:style>
  <w:style w:type="paragraph" w:customStyle="1" w:styleId="Kop1-Bijlage">
    <w:name w:val="Kop 1 - Bijlage"/>
    <w:basedOn w:val="Heading1"/>
    <w:next w:val="Normal"/>
    <w:link w:val="Kop1-BijlageChar"/>
    <w:uiPriority w:val="1"/>
    <w:qFormat/>
    <w:rsid w:val="005B3F7A"/>
    <w:pPr>
      <w:numPr>
        <w:numId w:val="34"/>
      </w:numPr>
    </w:pPr>
  </w:style>
  <w:style w:type="numbering" w:customStyle="1" w:styleId="Kopstijlenbijlagen">
    <w:name w:val="Kopstijlen bijlagen"/>
    <w:uiPriority w:val="99"/>
    <w:rsid w:val="005B3F7A"/>
    <w:pPr>
      <w:numPr>
        <w:numId w:val="22"/>
      </w:numPr>
    </w:pPr>
  </w:style>
  <w:style w:type="character" w:customStyle="1" w:styleId="Kop1-BijlageChar">
    <w:name w:val="Kop 1 - Bijlage Char"/>
    <w:basedOn w:val="Heading1Char"/>
    <w:link w:val="Kop1-Bijlage"/>
    <w:uiPriority w:val="1"/>
    <w:rsid w:val="005B3F7A"/>
    <w:rPr>
      <w:rFonts w:ascii="Verdana" w:eastAsia="Times New Roman" w:hAnsi="Verdana" w:cs="Mangal"/>
      <w:bCs/>
      <w:kern w:val="3"/>
      <w:sz w:val="24"/>
      <w:szCs w:val="25"/>
      <w:lang w:val="nl-NL" w:eastAsia="zh-CN" w:bidi="hi-IN"/>
    </w:rPr>
  </w:style>
  <w:style w:type="paragraph" w:customStyle="1" w:styleId="Kop3-Bijlage">
    <w:name w:val="Kop 3 - Bijlage"/>
    <w:basedOn w:val="Heading3"/>
    <w:next w:val="Normal"/>
    <w:link w:val="Kop3-BijlageChar"/>
    <w:uiPriority w:val="1"/>
    <w:qFormat/>
    <w:rsid w:val="005B3F7A"/>
    <w:pPr>
      <w:numPr>
        <w:numId w:val="34"/>
      </w:numPr>
    </w:pPr>
  </w:style>
  <w:style w:type="paragraph" w:customStyle="1" w:styleId="Kop4-Bijlage">
    <w:name w:val="Kop 4 - Bijlage"/>
    <w:basedOn w:val="Heading4"/>
    <w:next w:val="Normal"/>
    <w:link w:val="Kop4-BijlageChar"/>
    <w:uiPriority w:val="1"/>
    <w:rsid w:val="005B3F7A"/>
    <w:pPr>
      <w:numPr>
        <w:numId w:val="34"/>
      </w:numPr>
    </w:pPr>
  </w:style>
  <w:style w:type="character" w:customStyle="1" w:styleId="Kop3-BijlageChar">
    <w:name w:val="Kop 3 - Bijlage Char"/>
    <w:basedOn w:val="Heading3Char"/>
    <w:link w:val="Kop3-Bijlage"/>
    <w:uiPriority w:val="1"/>
    <w:rsid w:val="005B3F7A"/>
    <w:rPr>
      <w:rFonts w:ascii="Verdana" w:eastAsia="Times New Roman" w:hAnsi="Verdana" w:cs="Mangal"/>
      <w:bCs/>
      <w:i/>
      <w:kern w:val="3"/>
      <w:sz w:val="18"/>
      <w:szCs w:val="21"/>
      <w:lang w:val="nl-NL" w:eastAsia="zh-CN" w:bidi="hi-IN"/>
    </w:rPr>
  </w:style>
  <w:style w:type="paragraph" w:customStyle="1" w:styleId="Kop5-Bijlage">
    <w:name w:val="Kop 5 - Bijlage"/>
    <w:basedOn w:val="Heading5"/>
    <w:next w:val="Normal"/>
    <w:link w:val="Kop5-BijlageChar"/>
    <w:uiPriority w:val="1"/>
    <w:rsid w:val="005B3F7A"/>
    <w:pPr>
      <w:numPr>
        <w:numId w:val="34"/>
      </w:numPr>
    </w:pPr>
  </w:style>
  <w:style w:type="character" w:customStyle="1" w:styleId="Kop4-BijlageChar">
    <w:name w:val="Kop 4 - Bijlage Char"/>
    <w:basedOn w:val="Heading4Char"/>
    <w:link w:val="Kop4-Bijlage"/>
    <w:uiPriority w:val="1"/>
    <w:rsid w:val="005B3F7A"/>
    <w:rPr>
      <w:rFonts w:ascii="Verdana" w:eastAsiaTheme="majorEastAsia" w:hAnsi="Verdana" w:cs="Mangal"/>
      <w:bCs/>
      <w:iCs/>
      <w:kern w:val="3"/>
      <w:sz w:val="18"/>
      <w:szCs w:val="24"/>
      <w:lang w:val="nl-NL" w:eastAsia="zh-CN" w:bidi="hi-IN"/>
    </w:rPr>
  </w:style>
  <w:style w:type="paragraph" w:customStyle="1" w:styleId="Kop6-Bijlage">
    <w:name w:val="Kop 6 - Bijlage"/>
    <w:basedOn w:val="Heading6"/>
    <w:next w:val="Normal"/>
    <w:link w:val="Kop6-BijlageChar"/>
    <w:uiPriority w:val="1"/>
    <w:rsid w:val="005B3F7A"/>
    <w:pPr>
      <w:numPr>
        <w:numId w:val="34"/>
      </w:numPr>
    </w:pPr>
  </w:style>
  <w:style w:type="character" w:customStyle="1" w:styleId="Kop5-BijlageChar">
    <w:name w:val="Kop 5 - Bijlage Char"/>
    <w:basedOn w:val="Heading5Char"/>
    <w:link w:val="Kop5-Bijlage"/>
    <w:uiPriority w:val="1"/>
    <w:rsid w:val="005B3F7A"/>
    <w:rPr>
      <w:rFonts w:ascii="Verdana" w:eastAsiaTheme="majorEastAsia" w:hAnsi="Verdana" w:cs="Mangal"/>
      <w:kern w:val="3"/>
      <w:sz w:val="18"/>
      <w:szCs w:val="18"/>
      <w:lang w:val="nl-NL" w:eastAsia="zh-CN" w:bidi="hi-IN"/>
    </w:rPr>
  </w:style>
  <w:style w:type="paragraph" w:customStyle="1" w:styleId="Kop7-Bijlage">
    <w:name w:val="Kop 7 - Bijlage"/>
    <w:basedOn w:val="Heading7"/>
    <w:next w:val="Normal"/>
    <w:link w:val="Kop7-BijlageChar"/>
    <w:uiPriority w:val="1"/>
    <w:rsid w:val="005B3F7A"/>
    <w:pPr>
      <w:numPr>
        <w:numId w:val="34"/>
      </w:numPr>
    </w:pPr>
  </w:style>
  <w:style w:type="character" w:customStyle="1" w:styleId="Kop6-BijlageChar">
    <w:name w:val="Kop 6 - Bijlage Char"/>
    <w:basedOn w:val="Heading6Char"/>
    <w:link w:val="Kop6-Bijlage"/>
    <w:uiPriority w:val="1"/>
    <w:rsid w:val="005B3F7A"/>
    <w:rPr>
      <w:rFonts w:ascii="Verdana" w:eastAsiaTheme="majorEastAsia" w:hAnsi="Verdana" w:cs="Mangal"/>
      <w:iCs/>
      <w:kern w:val="3"/>
      <w:sz w:val="18"/>
      <w:szCs w:val="18"/>
      <w:lang w:val="nl-NL" w:eastAsia="zh-CN" w:bidi="hi-IN"/>
    </w:rPr>
  </w:style>
  <w:style w:type="paragraph" w:customStyle="1" w:styleId="Kop8-Bijlage">
    <w:name w:val="Kop 8 - Bijlage"/>
    <w:basedOn w:val="Heading8"/>
    <w:next w:val="Normal"/>
    <w:link w:val="Kop8-BijlageChar"/>
    <w:uiPriority w:val="1"/>
    <w:rsid w:val="005B3F7A"/>
    <w:pPr>
      <w:numPr>
        <w:numId w:val="34"/>
      </w:numPr>
    </w:pPr>
  </w:style>
  <w:style w:type="character" w:customStyle="1" w:styleId="Kop7-BijlageChar">
    <w:name w:val="Kop 7 - Bijlage Char"/>
    <w:basedOn w:val="Heading7Char"/>
    <w:link w:val="Kop7-Bijlage"/>
    <w:uiPriority w:val="1"/>
    <w:rsid w:val="005B3F7A"/>
    <w:rPr>
      <w:rFonts w:ascii="Verdana" w:eastAsiaTheme="majorEastAsia" w:hAnsi="Verdana" w:cs="Mangal"/>
      <w:iCs/>
      <w:kern w:val="3"/>
      <w:sz w:val="18"/>
      <w:szCs w:val="18"/>
      <w:lang w:val="nl-NL" w:eastAsia="zh-CN" w:bidi="hi-IN"/>
    </w:rPr>
  </w:style>
  <w:style w:type="paragraph" w:customStyle="1" w:styleId="Kop9-Bijlage">
    <w:name w:val="Kop 9 - Bijlage"/>
    <w:basedOn w:val="Heading9"/>
    <w:next w:val="Normal"/>
    <w:link w:val="Kop9-BijlageChar"/>
    <w:uiPriority w:val="1"/>
    <w:rsid w:val="005B3F7A"/>
    <w:pPr>
      <w:numPr>
        <w:numId w:val="34"/>
      </w:numPr>
    </w:pPr>
  </w:style>
  <w:style w:type="character" w:customStyle="1" w:styleId="Kop8-BijlageChar">
    <w:name w:val="Kop 8 - Bijlage Char"/>
    <w:basedOn w:val="Heading8Char"/>
    <w:link w:val="Kop8-Bijlage"/>
    <w:uiPriority w:val="1"/>
    <w:rsid w:val="005B3F7A"/>
    <w:rPr>
      <w:rFonts w:ascii="Verdana" w:eastAsiaTheme="majorEastAsia" w:hAnsi="Verdana" w:cs="Mangal"/>
      <w:kern w:val="3"/>
      <w:sz w:val="18"/>
      <w:szCs w:val="18"/>
      <w:lang w:val="nl-NL" w:eastAsia="zh-CN" w:bidi="hi-IN"/>
    </w:rPr>
  </w:style>
  <w:style w:type="character" w:customStyle="1" w:styleId="Kop9-BijlageChar">
    <w:name w:val="Kop 9 - Bijlage Char"/>
    <w:basedOn w:val="Heading9Char"/>
    <w:link w:val="Kop9-Bijlage"/>
    <w:uiPriority w:val="1"/>
    <w:rsid w:val="005B3F7A"/>
    <w:rPr>
      <w:rFonts w:ascii="Verdana" w:eastAsiaTheme="majorEastAsia" w:hAnsi="Verdana" w:cs="Mangal"/>
      <w:iCs/>
      <w:kern w:val="3"/>
      <w:sz w:val="18"/>
      <w:szCs w:val="18"/>
      <w:lang w:val="nl-NL" w:eastAsia="zh-CN" w:bidi="hi-IN"/>
    </w:rPr>
  </w:style>
  <w:style w:type="numbering" w:customStyle="1" w:styleId="Kopstijlen0">
    <w:name w:val="Kopstijlen"/>
    <w:basedOn w:val="NoList"/>
    <w:next w:val="Kopstijlen"/>
    <w:rsid w:val="00843979"/>
  </w:style>
  <w:style w:type="character" w:styleId="PlaceholderText">
    <w:name w:val="Placeholder Text"/>
    <w:basedOn w:val="DefaultParagraphFont"/>
    <w:uiPriority w:val="99"/>
    <w:semiHidden/>
    <w:rsid w:val="005D3F0D"/>
    <w:rPr>
      <w:color w:val="808080"/>
    </w:rPr>
  </w:style>
  <w:style w:type="paragraph" w:customStyle="1" w:styleId="Default">
    <w:name w:val="Default"/>
    <w:rsid w:val="00704DDC"/>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uiPriority w:val="99"/>
    <w:semiHidden/>
    <w:unhideWhenUsed/>
    <w:rsid w:val="00704DDC"/>
    <w:rPr>
      <w:sz w:val="16"/>
      <w:szCs w:val="16"/>
    </w:rPr>
  </w:style>
  <w:style w:type="paragraph" w:styleId="CommentText">
    <w:name w:val="annotation text"/>
    <w:basedOn w:val="Normal"/>
    <w:link w:val="CommentTextChar"/>
    <w:uiPriority w:val="99"/>
    <w:semiHidden/>
    <w:unhideWhenUsed/>
    <w:rsid w:val="00704DD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704DDC"/>
    <w:rPr>
      <w:rFonts w:ascii="Verdana" w:hAnsi="Verdana" w:cs="Mangal"/>
      <w:kern w:val="3"/>
      <w:szCs w:val="18"/>
      <w:lang w:eastAsia="zh-CN" w:bidi="hi-IN"/>
    </w:rPr>
  </w:style>
  <w:style w:type="table" w:styleId="MediumList2">
    <w:name w:val="Medium List 2"/>
    <w:basedOn w:val="TableNormal"/>
    <w:uiPriority w:val="66"/>
    <w:rsid w:val="00704DD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839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defensie.nl/organisatie/marechauss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c9x4\AppData\Local\Microsoft\Windows\Temporary%20Internet%20Files\Content.IE5\GO470IXY\Tijdelijk_bestand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C686BD5E7BA418BC15DB01BABE06B" ma:contentTypeVersion="0" ma:contentTypeDescription="Een nieuw document maken." ma:contentTypeScope="" ma:versionID="1c763bec64e9524004de8890701546d3">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DE12-44DD-4543-AB3B-917CE488E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B08E16-E9D6-4A93-8C23-22F3BD1CFCF3}">
  <ds:schemaRefs>
    <ds:schemaRef ds:uri="http://www.w3.org/XML/1998/namespace"/>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214CB18-7C04-4430-BF89-832A76BFA6E1}">
  <ds:schemaRefs>
    <ds:schemaRef ds:uri="http://schemas.microsoft.com/sharepoint/v3/contenttype/forms"/>
  </ds:schemaRefs>
</ds:datastoreItem>
</file>

<file path=customXml/itemProps4.xml><?xml version="1.0" encoding="utf-8"?>
<ds:datastoreItem xmlns:ds="http://schemas.openxmlformats.org/officeDocument/2006/customXml" ds:itemID="{A7456D3D-30DE-4B8E-8077-FBDD32F8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Tijdelijk_bestand_Rapport</Template>
  <TotalTime>0</TotalTime>
  <Pages>20</Pages>
  <Words>2688</Words>
  <Characters>14787</Characters>
  <Application>Microsoft Office Word</Application>
  <DocSecurity>4</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Defensie</Company>
  <LinksUpToDate>false</LinksUpToDate>
  <CharactersWithSpaces>17441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(F.H.) Mol</dc:creator>
  <cp:lastModifiedBy>Caljouw, R, DMO/MATLOG/VERWV/DKIV/JIVC</cp:lastModifiedBy>
  <cp:revision>2</cp:revision>
  <cp:lastPrinted>2010-10-26T09:25:00Z</cp:lastPrinted>
  <dcterms:created xsi:type="dcterms:W3CDTF">2017-06-21T14:52:00Z</dcterms:created>
  <dcterms:modified xsi:type="dcterms:W3CDTF">2017-06-21T14:52:00Z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Definitief</vt:lpwstr>
  </property>
  <property fmtid="{D5CDD505-2E9C-101B-9397-08002B2CF9AE}" pid="3" name="Versie">
    <vt:lpwstr>1.0</vt:lpwstr>
  </property>
  <property fmtid="{D5CDD505-2E9C-101B-9397-08002B2CF9AE}" pid="4" name="Versiedatum">
    <vt:lpwstr>15 juni 2017</vt:lpwstr>
  </property>
  <property fmtid="{D5CDD505-2E9C-101B-9397-08002B2CF9AE}" pid="5" name="Titel">
    <vt:lpwstr>Technische Marktconsultatie</vt:lpwstr>
  </property>
  <property fmtid="{D5CDD505-2E9C-101B-9397-08002B2CF9AE}" pid="6" name="Subtitel">
    <vt:lpwstr>Mobile Capture Device IGO</vt:lpwstr>
  </property>
  <property fmtid="{D5CDD505-2E9C-101B-9397-08002B2CF9AE}" pid="7" name="ContentTypeId">
    <vt:lpwstr/>
  </property>
  <property fmtid="{D5CDD505-2E9C-101B-9397-08002B2CF9AE}" pid="8" name="Marking">
    <vt:lpwstr/>
  </property>
  <property fmtid="{D5CDD505-2E9C-101B-9397-08002B2CF9AE}" pid="9" name="Classification">
    <vt:lpwstr/>
  </property>
</Properties>
</file>