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E1" w:rsidRDefault="001C6E0D" w:rsidP="00247EE1">
      <w:pPr>
        <w:pBdr>
          <w:top w:val="single" w:sz="6" w:space="1" w:color="808080"/>
        </w:pBdr>
        <w:jc w:val="center"/>
        <w:rPr>
          <w:rFonts w:ascii="Arial" w:hAnsi="Arial"/>
          <w:b/>
          <w:sz w:val="18"/>
          <w:szCs w:val="18"/>
        </w:rPr>
      </w:pPr>
      <w:r>
        <w:rPr>
          <w:rFonts w:ascii="Arial" w:hAnsi="Arial"/>
          <w:b/>
          <w:sz w:val="18"/>
          <w:szCs w:val="18"/>
        </w:rPr>
        <w:t>2</w:t>
      </w:r>
      <w:r w:rsidRPr="001C6E0D">
        <w:rPr>
          <w:rFonts w:ascii="Arial" w:hAnsi="Arial"/>
          <w:b/>
          <w:sz w:val="18"/>
          <w:szCs w:val="18"/>
          <w:vertAlign w:val="superscript"/>
        </w:rPr>
        <w:t>e</w:t>
      </w:r>
      <w:r>
        <w:rPr>
          <w:rFonts w:ascii="Arial" w:hAnsi="Arial"/>
          <w:b/>
          <w:sz w:val="18"/>
          <w:szCs w:val="18"/>
        </w:rPr>
        <w:t xml:space="preserve"> </w:t>
      </w:r>
      <w:r w:rsidR="00247EE1">
        <w:rPr>
          <w:rFonts w:ascii="Arial" w:hAnsi="Arial"/>
          <w:b/>
          <w:sz w:val="18"/>
          <w:szCs w:val="18"/>
        </w:rPr>
        <w:t xml:space="preserve">Nota van Inlichtingen </w:t>
      </w:r>
      <w:r w:rsidR="00247EE1" w:rsidRPr="0002622E">
        <w:rPr>
          <w:rFonts w:ascii="Arial" w:hAnsi="Arial"/>
          <w:b/>
          <w:sz w:val="18"/>
          <w:szCs w:val="18"/>
        </w:rPr>
        <w:t xml:space="preserve">Europese aanbesteding </w:t>
      </w:r>
    </w:p>
    <w:p w:rsidR="00247EE1" w:rsidRDefault="00247EE1" w:rsidP="00247EE1">
      <w:pPr>
        <w:pBdr>
          <w:top w:val="single" w:sz="6" w:space="1" w:color="808080"/>
        </w:pBdr>
        <w:jc w:val="center"/>
        <w:rPr>
          <w:rFonts w:ascii="Arial" w:hAnsi="Arial"/>
          <w:b/>
          <w:sz w:val="18"/>
          <w:szCs w:val="18"/>
        </w:rPr>
      </w:pPr>
      <w:r w:rsidRPr="0002622E">
        <w:rPr>
          <w:rFonts w:ascii="Arial" w:hAnsi="Arial"/>
          <w:b/>
          <w:sz w:val="18"/>
          <w:szCs w:val="18"/>
        </w:rPr>
        <w:t xml:space="preserve">volgens de openbare procedure voor </w:t>
      </w:r>
      <w:r>
        <w:rPr>
          <w:rFonts w:ascii="Arial" w:hAnsi="Arial"/>
          <w:b/>
          <w:sz w:val="18"/>
          <w:szCs w:val="18"/>
        </w:rPr>
        <w:t>Klanttevredenheidsonderzoeken (KTO)</w:t>
      </w:r>
      <w:r w:rsidRPr="0002622E">
        <w:rPr>
          <w:rFonts w:ascii="Arial" w:hAnsi="Arial"/>
          <w:b/>
          <w:sz w:val="18"/>
          <w:szCs w:val="18"/>
        </w:rPr>
        <w:t xml:space="preserve"> </w:t>
      </w:r>
    </w:p>
    <w:p w:rsidR="00247EE1" w:rsidRDefault="00247EE1" w:rsidP="00247EE1">
      <w:pPr>
        <w:pBdr>
          <w:top w:val="single" w:sz="6" w:space="1" w:color="808080"/>
        </w:pBdr>
        <w:jc w:val="center"/>
        <w:rPr>
          <w:rFonts w:ascii="Arial" w:hAnsi="Arial"/>
          <w:b/>
          <w:sz w:val="18"/>
          <w:szCs w:val="18"/>
        </w:rPr>
      </w:pPr>
      <w:r>
        <w:rPr>
          <w:rFonts w:ascii="Arial" w:hAnsi="Arial"/>
          <w:b/>
          <w:sz w:val="18"/>
          <w:szCs w:val="18"/>
        </w:rPr>
        <w:t xml:space="preserve">(CPV Code </w:t>
      </w:r>
      <w:r w:rsidRPr="006C6CDF">
        <w:rPr>
          <w:rFonts w:ascii="Arial" w:hAnsi="Arial"/>
          <w:b/>
          <w:sz w:val="18"/>
          <w:szCs w:val="18"/>
        </w:rPr>
        <w:t>79311200-9</w:t>
      </w:r>
      <w:r w:rsidRPr="0002622E">
        <w:rPr>
          <w:rFonts w:ascii="Arial" w:hAnsi="Arial"/>
          <w:b/>
          <w:sz w:val="18"/>
          <w:szCs w:val="18"/>
        </w:rPr>
        <w:t xml:space="preserve">) </w:t>
      </w:r>
    </w:p>
    <w:p w:rsidR="00247EE1" w:rsidRPr="0002622E" w:rsidRDefault="00247EE1" w:rsidP="00247EE1">
      <w:pPr>
        <w:pBdr>
          <w:top w:val="single" w:sz="6" w:space="1" w:color="808080"/>
        </w:pBdr>
        <w:jc w:val="center"/>
        <w:rPr>
          <w:rFonts w:ascii="Arial" w:hAnsi="Arial"/>
          <w:b/>
          <w:sz w:val="18"/>
          <w:szCs w:val="18"/>
        </w:rPr>
      </w:pPr>
      <w:r w:rsidRPr="0002622E">
        <w:rPr>
          <w:rFonts w:ascii="Arial" w:hAnsi="Arial"/>
          <w:b/>
          <w:sz w:val="18"/>
          <w:szCs w:val="18"/>
        </w:rPr>
        <w:t>ten behoeve van De Kamer van Koophandel</w:t>
      </w:r>
    </w:p>
    <w:p w:rsidR="00247EE1" w:rsidRDefault="00247EE1" w:rsidP="00247EE1">
      <w:pPr>
        <w:pBdr>
          <w:top w:val="single" w:sz="6" w:space="1" w:color="808080"/>
        </w:pBdr>
        <w:rPr>
          <w:rFonts w:ascii="Arial" w:hAnsi="Arial"/>
          <w:b/>
          <w:sz w:val="18"/>
          <w:szCs w:val="18"/>
        </w:rPr>
      </w:pP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2017-093</w:t>
      </w:r>
    </w:p>
    <w:p w:rsidR="00247EE1" w:rsidRDefault="00247EE1" w:rsidP="000961EF">
      <w:pPr>
        <w:spacing w:line="240" w:lineRule="auto"/>
        <w:rPr>
          <w:rFonts w:ascii="Arial" w:hAnsi="Arial"/>
          <w:sz w:val="18"/>
          <w:szCs w:val="18"/>
        </w:rPr>
      </w:pPr>
    </w:p>
    <w:p w:rsidR="00126217" w:rsidRDefault="00126217" w:rsidP="000961EF">
      <w:pPr>
        <w:spacing w:line="240" w:lineRule="auto"/>
        <w:rPr>
          <w:rFonts w:ascii="Arial" w:hAnsi="Arial"/>
          <w:sz w:val="18"/>
          <w:szCs w:val="18"/>
        </w:rPr>
      </w:pPr>
      <w:r>
        <w:rPr>
          <w:rFonts w:ascii="Arial" w:hAnsi="Arial"/>
          <w:sz w:val="18"/>
          <w:szCs w:val="18"/>
        </w:rPr>
        <w:t>Nadere toelichting n.a.v. de 1</w:t>
      </w:r>
      <w:r w:rsidRPr="00126217">
        <w:rPr>
          <w:rFonts w:ascii="Arial" w:hAnsi="Arial"/>
          <w:sz w:val="18"/>
          <w:szCs w:val="18"/>
          <w:vertAlign w:val="superscript"/>
        </w:rPr>
        <w:t>e</w:t>
      </w:r>
      <w:r w:rsidR="00A70C5C">
        <w:rPr>
          <w:rFonts w:ascii="Arial" w:hAnsi="Arial"/>
          <w:sz w:val="18"/>
          <w:szCs w:val="18"/>
        </w:rPr>
        <w:t xml:space="preserve"> Nota van Inlichtingen: De geraamde waarde</w:t>
      </w:r>
      <w:r>
        <w:rPr>
          <w:rFonts w:ascii="Arial" w:hAnsi="Arial"/>
          <w:sz w:val="18"/>
          <w:szCs w:val="18"/>
        </w:rPr>
        <w:t xml:space="preserve"> zoals </w:t>
      </w:r>
      <w:r w:rsidR="00A70C5C">
        <w:rPr>
          <w:rFonts w:ascii="Arial" w:hAnsi="Arial"/>
          <w:sz w:val="18"/>
          <w:szCs w:val="18"/>
        </w:rPr>
        <w:t>opgenomen als antwoord op vraag 93</w:t>
      </w:r>
      <w:r>
        <w:rPr>
          <w:rFonts w:ascii="Arial" w:hAnsi="Arial"/>
          <w:sz w:val="18"/>
          <w:szCs w:val="18"/>
        </w:rPr>
        <w:t xml:space="preserve"> betreft het bedrag exclusief BTW.</w:t>
      </w:r>
    </w:p>
    <w:p w:rsidR="00A70C5C" w:rsidRDefault="00A70C5C" w:rsidP="000961EF">
      <w:pPr>
        <w:spacing w:line="240" w:lineRule="auto"/>
        <w:rPr>
          <w:rFonts w:ascii="Arial" w:hAnsi="Arial"/>
          <w:sz w:val="18"/>
          <w:szCs w:val="18"/>
        </w:rPr>
      </w:pPr>
    </w:p>
    <w:p w:rsidR="00126217" w:rsidRPr="00C80935" w:rsidRDefault="00126217" w:rsidP="000961EF">
      <w:pPr>
        <w:spacing w:line="240" w:lineRule="auto"/>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8507DC" w:rsidRPr="00C80935" w:rsidTr="00FE60DD">
        <w:tc>
          <w:tcPr>
            <w:tcW w:w="1526" w:type="dxa"/>
            <w:shd w:val="pct20" w:color="auto" w:fill="auto"/>
            <w:vAlign w:val="center"/>
          </w:tcPr>
          <w:p w:rsidR="008507DC" w:rsidRPr="00C80935" w:rsidRDefault="008507DC" w:rsidP="000961EF">
            <w:pPr>
              <w:tabs>
                <w:tab w:val="clear" w:pos="567"/>
                <w:tab w:val="left" w:pos="284"/>
              </w:tabs>
              <w:spacing w:line="240" w:lineRule="auto"/>
              <w:ind w:left="284"/>
              <w:jc w:val="center"/>
              <w:rPr>
                <w:rFonts w:ascii="Arial" w:hAnsi="Arial"/>
                <w:b/>
                <w:sz w:val="18"/>
                <w:szCs w:val="18"/>
              </w:rPr>
            </w:pPr>
            <w:r w:rsidRPr="00C80935">
              <w:rPr>
                <w:rFonts w:ascii="Arial" w:hAnsi="Arial"/>
                <w:b/>
                <w:sz w:val="18"/>
                <w:szCs w:val="18"/>
              </w:rPr>
              <w:t>Nr.</w:t>
            </w:r>
          </w:p>
        </w:tc>
        <w:tc>
          <w:tcPr>
            <w:tcW w:w="1701" w:type="dxa"/>
            <w:shd w:val="pct20" w:color="auto" w:fill="auto"/>
          </w:tcPr>
          <w:p w:rsidR="008507DC" w:rsidRPr="00C80935" w:rsidRDefault="008507DC" w:rsidP="000961EF">
            <w:pPr>
              <w:spacing w:line="240" w:lineRule="auto"/>
              <w:ind w:left="175"/>
              <w:rPr>
                <w:rFonts w:ascii="Arial" w:hAnsi="Arial"/>
                <w:b/>
                <w:sz w:val="18"/>
                <w:szCs w:val="18"/>
              </w:rPr>
            </w:pPr>
            <w:r w:rsidRPr="00C80935">
              <w:rPr>
                <w:rFonts w:ascii="Arial" w:hAnsi="Arial"/>
                <w:b/>
                <w:sz w:val="18"/>
                <w:szCs w:val="18"/>
              </w:rPr>
              <w:t>Betreft</w:t>
            </w:r>
          </w:p>
        </w:tc>
        <w:tc>
          <w:tcPr>
            <w:tcW w:w="6060" w:type="dxa"/>
            <w:shd w:val="pct20" w:color="auto" w:fill="auto"/>
          </w:tcPr>
          <w:p w:rsidR="008507DC" w:rsidRPr="00C80935" w:rsidRDefault="008507DC" w:rsidP="000961EF">
            <w:pPr>
              <w:spacing w:line="240" w:lineRule="auto"/>
              <w:ind w:left="960"/>
              <w:rPr>
                <w:rFonts w:ascii="Arial" w:hAnsi="Arial"/>
                <w:b/>
                <w:sz w:val="18"/>
                <w:szCs w:val="18"/>
              </w:rPr>
            </w:pPr>
            <w:r w:rsidRPr="00C80935">
              <w:rPr>
                <w:rFonts w:ascii="Arial" w:hAnsi="Arial"/>
                <w:b/>
                <w:sz w:val="18"/>
                <w:szCs w:val="18"/>
              </w:rPr>
              <w:t>Vraag</w:t>
            </w:r>
          </w:p>
        </w:tc>
      </w:tr>
      <w:tr w:rsidR="00560A07" w:rsidRPr="00C80935" w:rsidTr="00FE60DD">
        <w:tc>
          <w:tcPr>
            <w:tcW w:w="1526" w:type="dxa"/>
            <w:shd w:val="clear" w:color="auto" w:fill="auto"/>
            <w:vAlign w:val="center"/>
          </w:tcPr>
          <w:p w:rsidR="00560A07" w:rsidRPr="00C80935" w:rsidRDefault="00560A07" w:rsidP="000961EF">
            <w:pPr>
              <w:numPr>
                <w:ilvl w:val="0"/>
                <w:numId w:val="24"/>
              </w:numPr>
              <w:tabs>
                <w:tab w:val="clear" w:pos="567"/>
                <w:tab w:val="left" w:pos="284"/>
              </w:tabs>
              <w:spacing w:line="240" w:lineRule="auto"/>
              <w:rPr>
                <w:rFonts w:ascii="Arial" w:hAnsi="Arial"/>
                <w:sz w:val="18"/>
                <w:szCs w:val="18"/>
              </w:rPr>
            </w:pPr>
          </w:p>
        </w:tc>
        <w:tc>
          <w:tcPr>
            <w:tcW w:w="1701" w:type="dxa"/>
            <w:shd w:val="clear" w:color="auto" w:fill="auto"/>
          </w:tcPr>
          <w:p w:rsidR="00560A07" w:rsidRPr="00C80935" w:rsidRDefault="00560A07" w:rsidP="000961EF">
            <w:pPr>
              <w:spacing w:line="240" w:lineRule="auto"/>
              <w:jc w:val="left"/>
              <w:rPr>
                <w:rFonts w:ascii="Arial" w:hAnsi="Arial"/>
                <w:sz w:val="18"/>
                <w:szCs w:val="18"/>
              </w:rPr>
            </w:pPr>
            <w:r>
              <w:rPr>
                <w:rFonts w:ascii="Arial" w:hAnsi="Arial"/>
                <w:sz w:val="18"/>
                <w:szCs w:val="18"/>
              </w:rPr>
              <w:t>NVI: Uw antwoord bij vraag 14</w:t>
            </w:r>
          </w:p>
        </w:tc>
        <w:tc>
          <w:tcPr>
            <w:tcW w:w="6060" w:type="dxa"/>
            <w:shd w:val="clear" w:color="auto" w:fill="auto"/>
          </w:tcPr>
          <w:p w:rsidR="00560A07" w:rsidRPr="00C80935" w:rsidRDefault="00560A07" w:rsidP="000961EF">
            <w:pPr>
              <w:pStyle w:val="Default"/>
              <w:rPr>
                <w:sz w:val="18"/>
                <w:szCs w:val="18"/>
              </w:rPr>
            </w:pPr>
            <w:r>
              <w:rPr>
                <w:sz w:val="18"/>
                <w:szCs w:val="18"/>
              </w:rPr>
              <w:t>Kan MWM2 ook meedingen naar het perceel KTO?</w:t>
            </w:r>
          </w:p>
        </w:tc>
      </w:tr>
      <w:tr w:rsidR="00560A07" w:rsidRPr="00C80935" w:rsidTr="00FE60DD">
        <w:tc>
          <w:tcPr>
            <w:tcW w:w="1526" w:type="dxa"/>
            <w:shd w:val="clear" w:color="auto" w:fill="auto"/>
            <w:vAlign w:val="center"/>
          </w:tcPr>
          <w:p w:rsidR="00560A07" w:rsidRPr="00C80935" w:rsidRDefault="00560A07" w:rsidP="000961EF">
            <w:pPr>
              <w:tabs>
                <w:tab w:val="clear" w:pos="567"/>
                <w:tab w:val="left" w:pos="284"/>
              </w:tabs>
              <w:spacing w:line="240" w:lineRule="auto"/>
              <w:ind w:left="284"/>
              <w:rPr>
                <w:rFonts w:ascii="Arial" w:hAnsi="Arial"/>
                <w:sz w:val="18"/>
                <w:szCs w:val="18"/>
              </w:rPr>
            </w:pPr>
            <w:r w:rsidRPr="00C80935">
              <w:rPr>
                <w:rFonts w:ascii="Arial" w:hAnsi="Arial"/>
                <w:sz w:val="18"/>
                <w:szCs w:val="18"/>
              </w:rPr>
              <w:t>Antwoord</w:t>
            </w:r>
          </w:p>
        </w:tc>
        <w:tc>
          <w:tcPr>
            <w:tcW w:w="7761" w:type="dxa"/>
            <w:gridSpan w:val="2"/>
            <w:shd w:val="clear" w:color="auto" w:fill="auto"/>
          </w:tcPr>
          <w:p w:rsidR="00560A07" w:rsidRPr="00C80935" w:rsidRDefault="00F54739" w:rsidP="00F54739">
            <w:pPr>
              <w:spacing w:line="240" w:lineRule="auto"/>
              <w:rPr>
                <w:rFonts w:ascii="Arial" w:hAnsi="Arial"/>
                <w:sz w:val="18"/>
                <w:szCs w:val="18"/>
              </w:rPr>
            </w:pPr>
            <w:r>
              <w:rPr>
                <w:rFonts w:ascii="Arial" w:hAnsi="Arial"/>
                <w:sz w:val="18"/>
                <w:szCs w:val="18"/>
              </w:rPr>
              <w:t xml:space="preserve">Zoals vermeld in </w:t>
            </w:r>
            <w:bookmarkStart w:id="0" w:name="_GoBack"/>
            <w:bookmarkEnd w:id="0"/>
            <w:r>
              <w:rPr>
                <w:rFonts w:ascii="Arial" w:hAnsi="Arial"/>
                <w:sz w:val="18"/>
                <w:szCs w:val="18"/>
              </w:rPr>
              <w:t xml:space="preserve">het beschrijvend document is er geen sprake van meerdere percelen in deze aanbesteding. Aangezien dit een Europese Aanbesteding volgens de openbare procedure betreft, kan elke partij die voldoet aan de gestelde eisen meedingen naar de opdracht. </w:t>
            </w:r>
            <w:r w:rsidR="00B70101">
              <w:rPr>
                <w:rFonts w:ascii="Arial" w:hAnsi="Arial"/>
                <w:sz w:val="18"/>
                <w:szCs w:val="18"/>
              </w:rPr>
              <w:t xml:space="preserve"> </w:t>
            </w:r>
          </w:p>
        </w:tc>
      </w:tr>
    </w:tbl>
    <w:p w:rsidR="00FE60DD" w:rsidRDefault="00FE60DD" w:rsidP="000B232B">
      <w:pPr>
        <w:spacing w:line="240"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560A07" w:rsidRPr="00C80935" w:rsidTr="0051770B">
        <w:tc>
          <w:tcPr>
            <w:tcW w:w="1526" w:type="dxa"/>
            <w:shd w:val="pct20" w:color="auto" w:fill="auto"/>
            <w:vAlign w:val="center"/>
          </w:tcPr>
          <w:p w:rsidR="00560A07" w:rsidRPr="00C80935" w:rsidRDefault="00560A07" w:rsidP="0051770B">
            <w:pPr>
              <w:tabs>
                <w:tab w:val="clear" w:pos="567"/>
                <w:tab w:val="left" w:pos="284"/>
              </w:tabs>
              <w:spacing w:line="240" w:lineRule="auto"/>
              <w:ind w:left="284"/>
              <w:jc w:val="center"/>
              <w:rPr>
                <w:rFonts w:ascii="Arial" w:hAnsi="Arial"/>
                <w:b/>
                <w:sz w:val="18"/>
                <w:szCs w:val="18"/>
              </w:rPr>
            </w:pPr>
            <w:r w:rsidRPr="00C80935">
              <w:rPr>
                <w:rFonts w:ascii="Arial" w:hAnsi="Arial"/>
                <w:b/>
                <w:sz w:val="18"/>
                <w:szCs w:val="18"/>
              </w:rPr>
              <w:t>Nr.</w:t>
            </w:r>
          </w:p>
        </w:tc>
        <w:tc>
          <w:tcPr>
            <w:tcW w:w="1701" w:type="dxa"/>
            <w:shd w:val="pct20" w:color="auto" w:fill="auto"/>
          </w:tcPr>
          <w:p w:rsidR="00560A07" w:rsidRPr="00C80935" w:rsidRDefault="00560A07" w:rsidP="0051770B">
            <w:pPr>
              <w:spacing w:line="240" w:lineRule="auto"/>
              <w:ind w:left="175"/>
              <w:rPr>
                <w:rFonts w:ascii="Arial" w:hAnsi="Arial"/>
                <w:b/>
                <w:sz w:val="18"/>
                <w:szCs w:val="18"/>
              </w:rPr>
            </w:pPr>
            <w:r w:rsidRPr="00C80935">
              <w:rPr>
                <w:rFonts w:ascii="Arial" w:hAnsi="Arial"/>
                <w:b/>
                <w:sz w:val="18"/>
                <w:szCs w:val="18"/>
              </w:rPr>
              <w:t>Betreft</w:t>
            </w:r>
          </w:p>
        </w:tc>
        <w:tc>
          <w:tcPr>
            <w:tcW w:w="6060" w:type="dxa"/>
            <w:shd w:val="pct20" w:color="auto" w:fill="auto"/>
          </w:tcPr>
          <w:p w:rsidR="00560A07" w:rsidRPr="00C80935" w:rsidRDefault="00560A07" w:rsidP="0051770B">
            <w:pPr>
              <w:spacing w:line="240" w:lineRule="auto"/>
              <w:ind w:left="960"/>
              <w:rPr>
                <w:rFonts w:ascii="Arial" w:hAnsi="Arial"/>
                <w:b/>
                <w:sz w:val="18"/>
                <w:szCs w:val="18"/>
              </w:rPr>
            </w:pPr>
            <w:r w:rsidRPr="00C80935">
              <w:rPr>
                <w:rFonts w:ascii="Arial" w:hAnsi="Arial"/>
                <w:b/>
                <w:sz w:val="18"/>
                <w:szCs w:val="18"/>
              </w:rPr>
              <w:t>Vraag</w:t>
            </w:r>
          </w:p>
        </w:tc>
      </w:tr>
      <w:tr w:rsidR="00560A07" w:rsidRPr="00C80935" w:rsidTr="0051770B">
        <w:tc>
          <w:tcPr>
            <w:tcW w:w="1526" w:type="dxa"/>
            <w:shd w:val="clear" w:color="auto" w:fill="auto"/>
            <w:vAlign w:val="center"/>
          </w:tcPr>
          <w:p w:rsidR="00560A07" w:rsidRPr="00C80935" w:rsidRDefault="00560A07" w:rsidP="0051770B">
            <w:pPr>
              <w:numPr>
                <w:ilvl w:val="0"/>
                <w:numId w:val="24"/>
              </w:numPr>
              <w:tabs>
                <w:tab w:val="clear" w:pos="567"/>
                <w:tab w:val="left" w:pos="284"/>
              </w:tabs>
              <w:spacing w:line="240" w:lineRule="auto"/>
              <w:rPr>
                <w:rFonts w:ascii="Arial" w:hAnsi="Arial"/>
                <w:sz w:val="18"/>
                <w:szCs w:val="18"/>
              </w:rPr>
            </w:pPr>
          </w:p>
        </w:tc>
        <w:tc>
          <w:tcPr>
            <w:tcW w:w="1701" w:type="dxa"/>
            <w:shd w:val="clear" w:color="auto" w:fill="auto"/>
          </w:tcPr>
          <w:p w:rsidR="00560A07" w:rsidRPr="00C80935" w:rsidRDefault="00560A07" w:rsidP="0051770B">
            <w:pPr>
              <w:spacing w:line="240" w:lineRule="auto"/>
              <w:jc w:val="left"/>
              <w:rPr>
                <w:rFonts w:ascii="Arial" w:hAnsi="Arial"/>
                <w:sz w:val="18"/>
                <w:szCs w:val="18"/>
              </w:rPr>
            </w:pPr>
            <w:r>
              <w:rPr>
                <w:rFonts w:ascii="Arial" w:hAnsi="Arial"/>
                <w:sz w:val="18"/>
                <w:szCs w:val="18"/>
              </w:rPr>
              <w:t>NVI: Uw antwoord bij vraag 21</w:t>
            </w:r>
          </w:p>
        </w:tc>
        <w:tc>
          <w:tcPr>
            <w:tcW w:w="6060" w:type="dxa"/>
            <w:shd w:val="clear" w:color="auto" w:fill="auto"/>
          </w:tcPr>
          <w:p w:rsidR="00560A07" w:rsidRPr="00C80935" w:rsidRDefault="00560A07" w:rsidP="0051770B">
            <w:pPr>
              <w:pStyle w:val="Default"/>
              <w:rPr>
                <w:sz w:val="18"/>
                <w:szCs w:val="18"/>
              </w:rPr>
            </w:pPr>
            <w:r>
              <w:rPr>
                <w:sz w:val="18"/>
                <w:szCs w:val="18"/>
              </w:rPr>
              <w:t>Welke theorie bedoelt u bij ‘theorie van modellen’?</w:t>
            </w:r>
          </w:p>
        </w:tc>
      </w:tr>
      <w:tr w:rsidR="00560A07" w:rsidRPr="00C80935" w:rsidTr="0051770B">
        <w:tc>
          <w:tcPr>
            <w:tcW w:w="1526" w:type="dxa"/>
            <w:shd w:val="clear" w:color="auto" w:fill="auto"/>
            <w:vAlign w:val="center"/>
          </w:tcPr>
          <w:p w:rsidR="00560A07" w:rsidRPr="00C80935" w:rsidRDefault="00560A07" w:rsidP="0051770B">
            <w:pPr>
              <w:tabs>
                <w:tab w:val="clear" w:pos="567"/>
                <w:tab w:val="left" w:pos="284"/>
              </w:tabs>
              <w:spacing w:line="240" w:lineRule="auto"/>
              <w:ind w:left="284"/>
              <w:rPr>
                <w:rFonts w:ascii="Arial" w:hAnsi="Arial"/>
                <w:sz w:val="18"/>
                <w:szCs w:val="18"/>
              </w:rPr>
            </w:pPr>
            <w:r w:rsidRPr="00C80935">
              <w:rPr>
                <w:rFonts w:ascii="Arial" w:hAnsi="Arial"/>
                <w:sz w:val="18"/>
                <w:szCs w:val="18"/>
              </w:rPr>
              <w:t>Antwoord</w:t>
            </w:r>
          </w:p>
        </w:tc>
        <w:tc>
          <w:tcPr>
            <w:tcW w:w="7761" w:type="dxa"/>
            <w:gridSpan w:val="2"/>
            <w:shd w:val="clear" w:color="auto" w:fill="auto"/>
          </w:tcPr>
          <w:p w:rsidR="00560A07" w:rsidRPr="00C80935" w:rsidRDefault="00A14168" w:rsidP="0051770B">
            <w:pPr>
              <w:spacing w:line="240" w:lineRule="auto"/>
              <w:rPr>
                <w:rFonts w:ascii="Arial" w:hAnsi="Arial"/>
                <w:sz w:val="18"/>
                <w:szCs w:val="18"/>
              </w:rPr>
            </w:pPr>
            <w:r>
              <w:rPr>
                <w:rFonts w:ascii="Arial" w:hAnsi="Arial"/>
                <w:sz w:val="18"/>
                <w:szCs w:val="18"/>
              </w:rPr>
              <w:t>Het gaat hier om het bepalen van de invloed</w:t>
            </w:r>
            <w:r w:rsidR="004752D5">
              <w:rPr>
                <w:rFonts w:ascii="Arial" w:hAnsi="Arial"/>
                <w:sz w:val="18"/>
                <w:szCs w:val="18"/>
              </w:rPr>
              <w:t xml:space="preserve"> </w:t>
            </w:r>
            <w:r>
              <w:rPr>
                <w:rFonts w:ascii="Arial" w:hAnsi="Arial"/>
                <w:sz w:val="18"/>
                <w:szCs w:val="18"/>
              </w:rPr>
              <w:t>/ impact van de drivers van een specifiek onderdeel van de dienstverlening op de algemene waardering van de dienstverlening van de KVK. Invulling is in deze aanbesteding expliciet gevraagd aan het bureau dat het KTO gaat uitvoeren.</w:t>
            </w:r>
          </w:p>
        </w:tc>
      </w:tr>
    </w:tbl>
    <w:p w:rsidR="00560A07" w:rsidRDefault="00560A07" w:rsidP="000B232B">
      <w:pPr>
        <w:spacing w:line="240"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560A07" w:rsidRPr="00C80935" w:rsidTr="0051770B">
        <w:tc>
          <w:tcPr>
            <w:tcW w:w="1526" w:type="dxa"/>
            <w:shd w:val="pct20" w:color="auto" w:fill="auto"/>
            <w:vAlign w:val="center"/>
          </w:tcPr>
          <w:p w:rsidR="00560A07" w:rsidRPr="00C80935" w:rsidRDefault="00560A07" w:rsidP="0051770B">
            <w:pPr>
              <w:tabs>
                <w:tab w:val="clear" w:pos="567"/>
                <w:tab w:val="left" w:pos="284"/>
              </w:tabs>
              <w:spacing w:line="240" w:lineRule="auto"/>
              <w:ind w:left="284"/>
              <w:jc w:val="center"/>
              <w:rPr>
                <w:rFonts w:ascii="Arial" w:hAnsi="Arial"/>
                <w:b/>
                <w:sz w:val="18"/>
                <w:szCs w:val="18"/>
              </w:rPr>
            </w:pPr>
            <w:r w:rsidRPr="00C80935">
              <w:rPr>
                <w:rFonts w:ascii="Arial" w:hAnsi="Arial"/>
                <w:b/>
                <w:sz w:val="18"/>
                <w:szCs w:val="18"/>
              </w:rPr>
              <w:t>Nr.</w:t>
            </w:r>
          </w:p>
        </w:tc>
        <w:tc>
          <w:tcPr>
            <w:tcW w:w="1701" w:type="dxa"/>
            <w:shd w:val="pct20" w:color="auto" w:fill="auto"/>
          </w:tcPr>
          <w:p w:rsidR="00560A07" w:rsidRPr="00C80935" w:rsidRDefault="00560A07" w:rsidP="0051770B">
            <w:pPr>
              <w:spacing w:line="240" w:lineRule="auto"/>
              <w:ind w:left="175"/>
              <w:rPr>
                <w:rFonts w:ascii="Arial" w:hAnsi="Arial"/>
                <w:b/>
                <w:sz w:val="18"/>
                <w:szCs w:val="18"/>
              </w:rPr>
            </w:pPr>
            <w:r w:rsidRPr="00C80935">
              <w:rPr>
                <w:rFonts w:ascii="Arial" w:hAnsi="Arial"/>
                <w:b/>
                <w:sz w:val="18"/>
                <w:szCs w:val="18"/>
              </w:rPr>
              <w:t>Betreft</w:t>
            </w:r>
          </w:p>
        </w:tc>
        <w:tc>
          <w:tcPr>
            <w:tcW w:w="6060" w:type="dxa"/>
            <w:shd w:val="pct20" w:color="auto" w:fill="auto"/>
          </w:tcPr>
          <w:p w:rsidR="00560A07" w:rsidRPr="00C80935" w:rsidRDefault="00560A07" w:rsidP="0051770B">
            <w:pPr>
              <w:spacing w:line="240" w:lineRule="auto"/>
              <w:ind w:left="960"/>
              <w:rPr>
                <w:rFonts w:ascii="Arial" w:hAnsi="Arial"/>
                <w:b/>
                <w:sz w:val="18"/>
                <w:szCs w:val="18"/>
              </w:rPr>
            </w:pPr>
            <w:r w:rsidRPr="00C80935">
              <w:rPr>
                <w:rFonts w:ascii="Arial" w:hAnsi="Arial"/>
                <w:b/>
                <w:sz w:val="18"/>
                <w:szCs w:val="18"/>
              </w:rPr>
              <w:t>Vraag</w:t>
            </w:r>
          </w:p>
        </w:tc>
      </w:tr>
      <w:tr w:rsidR="00560A07" w:rsidRPr="00C80935" w:rsidTr="0051770B">
        <w:tc>
          <w:tcPr>
            <w:tcW w:w="1526" w:type="dxa"/>
            <w:shd w:val="clear" w:color="auto" w:fill="auto"/>
            <w:vAlign w:val="center"/>
          </w:tcPr>
          <w:p w:rsidR="00560A07" w:rsidRPr="00C80935" w:rsidRDefault="00560A07" w:rsidP="0051770B">
            <w:pPr>
              <w:numPr>
                <w:ilvl w:val="0"/>
                <w:numId w:val="24"/>
              </w:numPr>
              <w:tabs>
                <w:tab w:val="clear" w:pos="567"/>
                <w:tab w:val="left" w:pos="284"/>
              </w:tabs>
              <w:spacing w:line="240" w:lineRule="auto"/>
              <w:rPr>
                <w:rFonts w:ascii="Arial" w:hAnsi="Arial"/>
                <w:sz w:val="18"/>
                <w:szCs w:val="18"/>
              </w:rPr>
            </w:pPr>
          </w:p>
        </w:tc>
        <w:tc>
          <w:tcPr>
            <w:tcW w:w="1701" w:type="dxa"/>
            <w:shd w:val="clear" w:color="auto" w:fill="auto"/>
          </w:tcPr>
          <w:p w:rsidR="00560A07" w:rsidRPr="00C80935" w:rsidRDefault="00560A07" w:rsidP="0051770B">
            <w:pPr>
              <w:spacing w:line="240" w:lineRule="auto"/>
              <w:jc w:val="left"/>
              <w:rPr>
                <w:rFonts w:ascii="Arial" w:hAnsi="Arial"/>
                <w:sz w:val="18"/>
                <w:szCs w:val="18"/>
              </w:rPr>
            </w:pPr>
            <w:r>
              <w:rPr>
                <w:rFonts w:ascii="Arial" w:hAnsi="Arial"/>
                <w:sz w:val="18"/>
                <w:szCs w:val="18"/>
              </w:rPr>
              <w:t>NVI: Uw antwoord bij vraag 26</w:t>
            </w:r>
          </w:p>
        </w:tc>
        <w:tc>
          <w:tcPr>
            <w:tcW w:w="6060" w:type="dxa"/>
            <w:shd w:val="clear" w:color="auto" w:fill="auto"/>
          </w:tcPr>
          <w:p w:rsidR="00560A07" w:rsidRPr="00C80935" w:rsidRDefault="00560A07" w:rsidP="0051770B">
            <w:pPr>
              <w:pStyle w:val="Default"/>
              <w:rPr>
                <w:sz w:val="18"/>
                <w:szCs w:val="18"/>
              </w:rPr>
            </w:pPr>
            <w:r>
              <w:rPr>
                <w:sz w:val="18"/>
                <w:szCs w:val="18"/>
              </w:rPr>
              <w:t>Hoe ziet u de bepaling van de correlatie voor u? Met andere woorden: b</w:t>
            </w:r>
            <w:r w:rsidRPr="00A2446D">
              <w:rPr>
                <w:sz w:val="18"/>
                <w:szCs w:val="18"/>
              </w:rPr>
              <w:t>edoelt u een op statistische analyses gebaseerde correlatie of bedoelt u een beredeneerde samenhang op basis van inhoud?</w:t>
            </w:r>
          </w:p>
        </w:tc>
      </w:tr>
      <w:tr w:rsidR="00560A07" w:rsidRPr="00C80935" w:rsidTr="0051770B">
        <w:tc>
          <w:tcPr>
            <w:tcW w:w="1526" w:type="dxa"/>
            <w:shd w:val="clear" w:color="auto" w:fill="auto"/>
            <w:vAlign w:val="center"/>
          </w:tcPr>
          <w:p w:rsidR="00560A07" w:rsidRPr="00C80935" w:rsidRDefault="00560A07" w:rsidP="0051770B">
            <w:pPr>
              <w:tabs>
                <w:tab w:val="clear" w:pos="567"/>
                <w:tab w:val="left" w:pos="284"/>
              </w:tabs>
              <w:spacing w:line="240" w:lineRule="auto"/>
              <w:ind w:left="284"/>
              <w:rPr>
                <w:rFonts w:ascii="Arial" w:hAnsi="Arial"/>
                <w:sz w:val="18"/>
                <w:szCs w:val="18"/>
              </w:rPr>
            </w:pPr>
            <w:r w:rsidRPr="00C80935">
              <w:rPr>
                <w:rFonts w:ascii="Arial" w:hAnsi="Arial"/>
                <w:sz w:val="18"/>
                <w:szCs w:val="18"/>
              </w:rPr>
              <w:t>Antwoord</w:t>
            </w:r>
          </w:p>
        </w:tc>
        <w:tc>
          <w:tcPr>
            <w:tcW w:w="7761" w:type="dxa"/>
            <w:gridSpan w:val="2"/>
            <w:shd w:val="clear" w:color="auto" w:fill="auto"/>
          </w:tcPr>
          <w:p w:rsidR="00560A07" w:rsidRPr="00C94D7A" w:rsidRDefault="002B6E79" w:rsidP="002B6E79">
            <w:pPr>
              <w:spacing w:line="240" w:lineRule="auto"/>
              <w:rPr>
                <w:rFonts w:ascii="Arial" w:hAnsi="Arial"/>
                <w:sz w:val="18"/>
                <w:szCs w:val="18"/>
              </w:rPr>
            </w:pPr>
            <w:r w:rsidRPr="00C94D7A">
              <w:rPr>
                <w:rFonts w:ascii="Arial" w:hAnsi="Arial"/>
                <w:sz w:val="18"/>
                <w:szCs w:val="18"/>
              </w:rPr>
              <w:t>Beide</w:t>
            </w:r>
          </w:p>
        </w:tc>
      </w:tr>
    </w:tbl>
    <w:p w:rsidR="00560A07" w:rsidRDefault="00560A07" w:rsidP="000B232B">
      <w:pPr>
        <w:spacing w:line="240"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560A07" w:rsidRPr="00C80935" w:rsidTr="0051770B">
        <w:tc>
          <w:tcPr>
            <w:tcW w:w="1526" w:type="dxa"/>
            <w:shd w:val="pct20" w:color="auto" w:fill="auto"/>
            <w:vAlign w:val="center"/>
          </w:tcPr>
          <w:p w:rsidR="00560A07" w:rsidRPr="00C80935" w:rsidRDefault="00560A07" w:rsidP="0051770B">
            <w:pPr>
              <w:tabs>
                <w:tab w:val="clear" w:pos="567"/>
                <w:tab w:val="left" w:pos="284"/>
              </w:tabs>
              <w:spacing w:line="240" w:lineRule="auto"/>
              <w:ind w:left="284"/>
              <w:jc w:val="center"/>
              <w:rPr>
                <w:rFonts w:ascii="Arial" w:hAnsi="Arial"/>
                <w:b/>
                <w:sz w:val="18"/>
                <w:szCs w:val="18"/>
              </w:rPr>
            </w:pPr>
            <w:r w:rsidRPr="00C80935">
              <w:rPr>
                <w:rFonts w:ascii="Arial" w:hAnsi="Arial"/>
                <w:b/>
                <w:sz w:val="18"/>
                <w:szCs w:val="18"/>
              </w:rPr>
              <w:t>Nr.</w:t>
            </w:r>
          </w:p>
        </w:tc>
        <w:tc>
          <w:tcPr>
            <w:tcW w:w="1701" w:type="dxa"/>
            <w:shd w:val="pct20" w:color="auto" w:fill="auto"/>
          </w:tcPr>
          <w:p w:rsidR="00560A07" w:rsidRPr="00C80935" w:rsidRDefault="00560A07" w:rsidP="0051770B">
            <w:pPr>
              <w:spacing w:line="240" w:lineRule="auto"/>
              <w:ind w:left="175"/>
              <w:rPr>
                <w:rFonts w:ascii="Arial" w:hAnsi="Arial"/>
                <w:b/>
                <w:sz w:val="18"/>
                <w:szCs w:val="18"/>
              </w:rPr>
            </w:pPr>
            <w:r w:rsidRPr="00C80935">
              <w:rPr>
                <w:rFonts w:ascii="Arial" w:hAnsi="Arial"/>
                <w:b/>
                <w:sz w:val="18"/>
                <w:szCs w:val="18"/>
              </w:rPr>
              <w:t>Betreft</w:t>
            </w:r>
          </w:p>
        </w:tc>
        <w:tc>
          <w:tcPr>
            <w:tcW w:w="6060" w:type="dxa"/>
            <w:shd w:val="pct20" w:color="auto" w:fill="auto"/>
          </w:tcPr>
          <w:p w:rsidR="00560A07" w:rsidRPr="00C80935" w:rsidRDefault="00560A07" w:rsidP="0051770B">
            <w:pPr>
              <w:spacing w:line="240" w:lineRule="auto"/>
              <w:ind w:left="960"/>
              <w:rPr>
                <w:rFonts w:ascii="Arial" w:hAnsi="Arial"/>
                <w:b/>
                <w:sz w:val="18"/>
                <w:szCs w:val="18"/>
              </w:rPr>
            </w:pPr>
            <w:r w:rsidRPr="00C80935">
              <w:rPr>
                <w:rFonts w:ascii="Arial" w:hAnsi="Arial"/>
                <w:b/>
                <w:sz w:val="18"/>
                <w:szCs w:val="18"/>
              </w:rPr>
              <w:t>Vraag</w:t>
            </w:r>
          </w:p>
        </w:tc>
      </w:tr>
      <w:tr w:rsidR="00560A07" w:rsidRPr="00C80935" w:rsidTr="0051770B">
        <w:tc>
          <w:tcPr>
            <w:tcW w:w="1526" w:type="dxa"/>
            <w:shd w:val="clear" w:color="auto" w:fill="auto"/>
            <w:vAlign w:val="center"/>
          </w:tcPr>
          <w:p w:rsidR="00560A07" w:rsidRPr="00C80935" w:rsidRDefault="00560A07" w:rsidP="0051770B">
            <w:pPr>
              <w:numPr>
                <w:ilvl w:val="0"/>
                <w:numId w:val="24"/>
              </w:numPr>
              <w:tabs>
                <w:tab w:val="clear" w:pos="567"/>
                <w:tab w:val="left" w:pos="284"/>
              </w:tabs>
              <w:spacing w:line="240" w:lineRule="auto"/>
              <w:rPr>
                <w:rFonts w:ascii="Arial" w:hAnsi="Arial"/>
                <w:sz w:val="18"/>
                <w:szCs w:val="18"/>
              </w:rPr>
            </w:pPr>
          </w:p>
        </w:tc>
        <w:tc>
          <w:tcPr>
            <w:tcW w:w="1701" w:type="dxa"/>
            <w:shd w:val="clear" w:color="auto" w:fill="auto"/>
          </w:tcPr>
          <w:p w:rsidR="00560A07" w:rsidRPr="00C80935" w:rsidRDefault="00560A07" w:rsidP="0051770B">
            <w:pPr>
              <w:spacing w:line="240" w:lineRule="auto"/>
              <w:jc w:val="left"/>
              <w:rPr>
                <w:rFonts w:ascii="Arial" w:hAnsi="Arial"/>
                <w:sz w:val="18"/>
                <w:szCs w:val="18"/>
              </w:rPr>
            </w:pPr>
            <w:r>
              <w:rPr>
                <w:rFonts w:ascii="Arial" w:hAnsi="Arial"/>
                <w:sz w:val="18"/>
                <w:szCs w:val="18"/>
              </w:rPr>
              <w:t>NVI: Uw antwoord bij vraag 27.</w:t>
            </w:r>
          </w:p>
        </w:tc>
        <w:tc>
          <w:tcPr>
            <w:tcW w:w="6060" w:type="dxa"/>
            <w:shd w:val="clear" w:color="auto" w:fill="auto"/>
          </w:tcPr>
          <w:p w:rsidR="00560A07" w:rsidRPr="00C80935" w:rsidRDefault="00560A07" w:rsidP="0051770B">
            <w:pPr>
              <w:pStyle w:val="Default"/>
              <w:rPr>
                <w:sz w:val="18"/>
                <w:szCs w:val="18"/>
              </w:rPr>
            </w:pPr>
            <w:r>
              <w:rPr>
                <w:sz w:val="18"/>
                <w:szCs w:val="18"/>
              </w:rPr>
              <w:t xml:space="preserve">Is het aantal toekomstige </w:t>
            </w:r>
            <w:proofErr w:type="spellStart"/>
            <w:r>
              <w:rPr>
                <w:sz w:val="18"/>
                <w:szCs w:val="18"/>
              </w:rPr>
              <w:t>GBO’s</w:t>
            </w:r>
            <w:proofErr w:type="spellEnd"/>
            <w:r>
              <w:rPr>
                <w:sz w:val="18"/>
                <w:szCs w:val="18"/>
              </w:rPr>
              <w:t xml:space="preserve"> te maximeren?</w:t>
            </w:r>
          </w:p>
        </w:tc>
      </w:tr>
      <w:tr w:rsidR="00560A07" w:rsidRPr="00C80935" w:rsidTr="0051770B">
        <w:tc>
          <w:tcPr>
            <w:tcW w:w="1526" w:type="dxa"/>
            <w:shd w:val="clear" w:color="auto" w:fill="auto"/>
            <w:vAlign w:val="center"/>
          </w:tcPr>
          <w:p w:rsidR="00560A07" w:rsidRPr="00C80935" w:rsidRDefault="00560A07" w:rsidP="0051770B">
            <w:pPr>
              <w:tabs>
                <w:tab w:val="clear" w:pos="567"/>
                <w:tab w:val="left" w:pos="284"/>
              </w:tabs>
              <w:spacing w:line="240" w:lineRule="auto"/>
              <w:ind w:left="284"/>
              <w:rPr>
                <w:rFonts w:ascii="Arial" w:hAnsi="Arial"/>
                <w:sz w:val="18"/>
                <w:szCs w:val="18"/>
              </w:rPr>
            </w:pPr>
            <w:r w:rsidRPr="00C80935">
              <w:rPr>
                <w:rFonts w:ascii="Arial" w:hAnsi="Arial"/>
                <w:sz w:val="18"/>
                <w:szCs w:val="18"/>
              </w:rPr>
              <w:t>Antwoord</w:t>
            </w:r>
          </w:p>
        </w:tc>
        <w:tc>
          <w:tcPr>
            <w:tcW w:w="7761" w:type="dxa"/>
            <w:gridSpan w:val="2"/>
            <w:shd w:val="clear" w:color="auto" w:fill="auto"/>
          </w:tcPr>
          <w:p w:rsidR="00560A07" w:rsidRPr="00C94D7A" w:rsidRDefault="002B6E79" w:rsidP="00C94D7A">
            <w:pPr>
              <w:spacing w:line="240" w:lineRule="auto"/>
              <w:rPr>
                <w:rFonts w:ascii="Arial" w:hAnsi="Arial"/>
                <w:sz w:val="18"/>
                <w:szCs w:val="18"/>
              </w:rPr>
            </w:pPr>
            <w:r w:rsidRPr="00C94D7A">
              <w:rPr>
                <w:rFonts w:ascii="Arial" w:hAnsi="Arial"/>
                <w:sz w:val="18"/>
                <w:szCs w:val="18"/>
              </w:rPr>
              <w:t>Nee</w:t>
            </w:r>
            <w:r w:rsidR="00C94D7A" w:rsidRPr="00C94D7A">
              <w:rPr>
                <w:rFonts w:ascii="Arial" w:hAnsi="Arial"/>
                <w:sz w:val="18"/>
                <w:szCs w:val="18"/>
              </w:rPr>
              <w:t xml:space="preserve">, maar op gegeven moment zal de </w:t>
            </w:r>
            <w:proofErr w:type="spellStart"/>
            <w:r w:rsidR="00C94D7A" w:rsidRPr="00C94D7A">
              <w:rPr>
                <w:rFonts w:ascii="Arial" w:hAnsi="Arial"/>
                <w:sz w:val="18"/>
                <w:szCs w:val="18"/>
              </w:rPr>
              <w:t>onderzoekslast</w:t>
            </w:r>
            <w:proofErr w:type="spellEnd"/>
            <w:r w:rsidR="00C94D7A" w:rsidRPr="00C94D7A">
              <w:rPr>
                <w:rFonts w:ascii="Arial" w:hAnsi="Arial"/>
                <w:sz w:val="18"/>
                <w:szCs w:val="18"/>
              </w:rPr>
              <w:t xml:space="preserve"> voor klanten te hoog worden, of kan de organisatie van KVK de (uitkomsten van de) metingen niet meer verwerken. </w:t>
            </w:r>
          </w:p>
        </w:tc>
      </w:tr>
    </w:tbl>
    <w:p w:rsidR="00560A07" w:rsidRDefault="00560A07" w:rsidP="000B232B">
      <w:pPr>
        <w:spacing w:line="240"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560A07" w:rsidRPr="00C80935" w:rsidTr="0051770B">
        <w:tc>
          <w:tcPr>
            <w:tcW w:w="1526" w:type="dxa"/>
            <w:shd w:val="pct20" w:color="auto" w:fill="auto"/>
            <w:vAlign w:val="center"/>
          </w:tcPr>
          <w:p w:rsidR="00560A07" w:rsidRPr="00C80935" w:rsidRDefault="00560A07" w:rsidP="0051770B">
            <w:pPr>
              <w:tabs>
                <w:tab w:val="clear" w:pos="567"/>
                <w:tab w:val="left" w:pos="284"/>
              </w:tabs>
              <w:spacing w:line="240" w:lineRule="auto"/>
              <w:ind w:left="284"/>
              <w:jc w:val="center"/>
              <w:rPr>
                <w:rFonts w:ascii="Arial" w:hAnsi="Arial"/>
                <w:b/>
                <w:sz w:val="18"/>
                <w:szCs w:val="18"/>
              </w:rPr>
            </w:pPr>
            <w:r w:rsidRPr="00C80935">
              <w:rPr>
                <w:rFonts w:ascii="Arial" w:hAnsi="Arial"/>
                <w:b/>
                <w:sz w:val="18"/>
                <w:szCs w:val="18"/>
              </w:rPr>
              <w:t>Nr.</w:t>
            </w:r>
          </w:p>
        </w:tc>
        <w:tc>
          <w:tcPr>
            <w:tcW w:w="1701" w:type="dxa"/>
            <w:shd w:val="pct20" w:color="auto" w:fill="auto"/>
          </w:tcPr>
          <w:p w:rsidR="00560A07" w:rsidRPr="00C80935" w:rsidRDefault="00560A07" w:rsidP="0051770B">
            <w:pPr>
              <w:spacing w:line="240" w:lineRule="auto"/>
              <w:ind w:left="175"/>
              <w:rPr>
                <w:rFonts w:ascii="Arial" w:hAnsi="Arial"/>
                <w:b/>
                <w:sz w:val="18"/>
                <w:szCs w:val="18"/>
              </w:rPr>
            </w:pPr>
            <w:r w:rsidRPr="00C80935">
              <w:rPr>
                <w:rFonts w:ascii="Arial" w:hAnsi="Arial"/>
                <w:b/>
                <w:sz w:val="18"/>
                <w:szCs w:val="18"/>
              </w:rPr>
              <w:t>Betreft</w:t>
            </w:r>
          </w:p>
        </w:tc>
        <w:tc>
          <w:tcPr>
            <w:tcW w:w="6060" w:type="dxa"/>
            <w:shd w:val="pct20" w:color="auto" w:fill="auto"/>
          </w:tcPr>
          <w:p w:rsidR="00560A07" w:rsidRPr="00C80935" w:rsidRDefault="00560A07" w:rsidP="0051770B">
            <w:pPr>
              <w:spacing w:line="240" w:lineRule="auto"/>
              <w:ind w:left="960"/>
              <w:rPr>
                <w:rFonts w:ascii="Arial" w:hAnsi="Arial"/>
                <w:b/>
                <w:sz w:val="18"/>
                <w:szCs w:val="18"/>
              </w:rPr>
            </w:pPr>
            <w:r w:rsidRPr="00C80935">
              <w:rPr>
                <w:rFonts w:ascii="Arial" w:hAnsi="Arial"/>
                <w:b/>
                <w:sz w:val="18"/>
                <w:szCs w:val="18"/>
              </w:rPr>
              <w:t>Vraag</w:t>
            </w:r>
          </w:p>
        </w:tc>
      </w:tr>
      <w:tr w:rsidR="00560A07" w:rsidRPr="00C80935" w:rsidTr="0051770B">
        <w:tc>
          <w:tcPr>
            <w:tcW w:w="1526" w:type="dxa"/>
            <w:shd w:val="clear" w:color="auto" w:fill="auto"/>
            <w:vAlign w:val="center"/>
          </w:tcPr>
          <w:p w:rsidR="00560A07" w:rsidRPr="00C80935" w:rsidRDefault="00560A07" w:rsidP="0051770B">
            <w:pPr>
              <w:numPr>
                <w:ilvl w:val="0"/>
                <w:numId w:val="24"/>
              </w:numPr>
              <w:tabs>
                <w:tab w:val="clear" w:pos="567"/>
                <w:tab w:val="left" w:pos="284"/>
              </w:tabs>
              <w:spacing w:line="240" w:lineRule="auto"/>
              <w:rPr>
                <w:rFonts w:ascii="Arial" w:hAnsi="Arial"/>
                <w:sz w:val="18"/>
                <w:szCs w:val="18"/>
              </w:rPr>
            </w:pPr>
          </w:p>
        </w:tc>
        <w:tc>
          <w:tcPr>
            <w:tcW w:w="1701" w:type="dxa"/>
            <w:shd w:val="clear" w:color="auto" w:fill="auto"/>
          </w:tcPr>
          <w:p w:rsidR="00560A07" w:rsidRPr="00C80935" w:rsidRDefault="00560A07" w:rsidP="0051770B">
            <w:pPr>
              <w:spacing w:line="240" w:lineRule="auto"/>
              <w:jc w:val="left"/>
              <w:rPr>
                <w:rFonts w:ascii="Arial" w:hAnsi="Arial"/>
                <w:sz w:val="18"/>
                <w:szCs w:val="18"/>
              </w:rPr>
            </w:pPr>
            <w:r>
              <w:rPr>
                <w:rFonts w:ascii="Arial" w:hAnsi="Arial"/>
                <w:sz w:val="18"/>
                <w:szCs w:val="18"/>
              </w:rPr>
              <w:t>NVI: Uw antwoord bij vraag 45</w:t>
            </w:r>
          </w:p>
        </w:tc>
        <w:tc>
          <w:tcPr>
            <w:tcW w:w="6060" w:type="dxa"/>
            <w:shd w:val="clear" w:color="auto" w:fill="auto"/>
          </w:tcPr>
          <w:p w:rsidR="00560A07" w:rsidRPr="00C80935" w:rsidRDefault="00560A07" w:rsidP="0051770B">
            <w:pPr>
              <w:pStyle w:val="Default"/>
              <w:rPr>
                <w:sz w:val="18"/>
                <w:szCs w:val="18"/>
              </w:rPr>
            </w:pPr>
            <w:r>
              <w:rPr>
                <w:sz w:val="18"/>
                <w:szCs w:val="18"/>
              </w:rPr>
              <w:t>Voert een van de geconsulteerde partijen het KTO momenteel uit?</w:t>
            </w:r>
          </w:p>
        </w:tc>
      </w:tr>
      <w:tr w:rsidR="00560A07" w:rsidRPr="00C80935" w:rsidTr="0051770B">
        <w:tc>
          <w:tcPr>
            <w:tcW w:w="1526" w:type="dxa"/>
            <w:shd w:val="clear" w:color="auto" w:fill="auto"/>
            <w:vAlign w:val="center"/>
          </w:tcPr>
          <w:p w:rsidR="00560A07" w:rsidRPr="00C80935" w:rsidRDefault="00560A07" w:rsidP="0051770B">
            <w:pPr>
              <w:tabs>
                <w:tab w:val="clear" w:pos="567"/>
                <w:tab w:val="left" w:pos="284"/>
              </w:tabs>
              <w:spacing w:line="240" w:lineRule="auto"/>
              <w:ind w:left="284"/>
              <w:rPr>
                <w:rFonts w:ascii="Arial" w:hAnsi="Arial"/>
                <w:sz w:val="18"/>
                <w:szCs w:val="18"/>
              </w:rPr>
            </w:pPr>
            <w:r w:rsidRPr="00C80935">
              <w:rPr>
                <w:rFonts w:ascii="Arial" w:hAnsi="Arial"/>
                <w:sz w:val="18"/>
                <w:szCs w:val="18"/>
              </w:rPr>
              <w:t>Antwoord</w:t>
            </w:r>
          </w:p>
        </w:tc>
        <w:tc>
          <w:tcPr>
            <w:tcW w:w="7761" w:type="dxa"/>
            <w:gridSpan w:val="2"/>
            <w:shd w:val="clear" w:color="auto" w:fill="auto"/>
          </w:tcPr>
          <w:p w:rsidR="00560A07" w:rsidRPr="00C94D7A" w:rsidRDefault="002B6E79" w:rsidP="004752D5">
            <w:pPr>
              <w:spacing w:line="240" w:lineRule="auto"/>
              <w:rPr>
                <w:rFonts w:ascii="Arial" w:hAnsi="Arial"/>
                <w:sz w:val="18"/>
                <w:szCs w:val="18"/>
              </w:rPr>
            </w:pPr>
            <w:r w:rsidRPr="00C94D7A">
              <w:rPr>
                <w:rFonts w:ascii="Arial" w:hAnsi="Arial"/>
                <w:sz w:val="18"/>
                <w:szCs w:val="18"/>
              </w:rPr>
              <w:t>Ja</w:t>
            </w:r>
            <w:r w:rsidR="00BF755D">
              <w:rPr>
                <w:rFonts w:ascii="Arial" w:hAnsi="Arial"/>
                <w:sz w:val="18"/>
                <w:szCs w:val="18"/>
              </w:rPr>
              <w:t xml:space="preserve">, </w:t>
            </w:r>
            <w:proofErr w:type="spellStart"/>
            <w:r w:rsidR="00BF755D">
              <w:rPr>
                <w:rFonts w:ascii="Arial" w:hAnsi="Arial"/>
                <w:sz w:val="18"/>
                <w:szCs w:val="18"/>
              </w:rPr>
              <w:t>Ipsos</w:t>
            </w:r>
            <w:proofErr w:type="spellEnd"/>
            <w:r w:rsidR="00BF755D">
              <w:rPr>
                <w:rFonts w:ascii="Arial" w:hAnsi="Arial"/>
                <w:sz w:val="18"/>
                <w:szCs w:val="18"/>
              </w:rPr>
              <w:t xml:space="preserve">. </w:t>
            </w:r>
          </w:p>
        </w:tc>
      </w:tr>
    </w:tbl>
    <w:p w:rsidR="00560A07" w:rsidRDefault="00560A07" w:rsidP="000B232B">
      <w:pPr>
        <w:spacing w:line="240"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560A07" w:rsidRPr="00C80935" w:rsidTr="0051770B">
        <w:tc>
          <w:tcPr>
            <w:tcW w:w="1526" w:type="dxa"/>
            <w:shd w:val="pct20" w:color="auto" w:fill="auto"/>
            <w:vAlign w:val="center"/>
          </w:tcPr>
          <w:p w:rsidR="00560A07" w:rsidRPr="00C80935" w:rsidRDefault="00560A07" w:rsidP="0051770B">
            <w:pPr>
              <w:tabs>
                <w:tab w:val="clear" w:pos="567"/>
                <w:tab w:val="left" w:pos="284"/>
              </w:tabs>
              <w:spacing w:line="240" w:lineRule="auto"/>
              <w:ind w:left="284"/>
              <w:jc w:val="center"/>
              <w:rPr>
                <w:rFonts w:ascii="Arial" w:hAnsi="Arial"/>
                <w:b/>
                <w:sz w:val="18"/>
                <w:szCs w:val="18"/>
              </w:rPr>
            </w:pPr>
            <w:r w:rsidRPr="00C80935">
              <w:rPr>
                <w:rFonts w:ascii="Arial" w:hAnsi="Arial"/>
                <w:b/>
                <w:sz w:val="18"/>
                <w:szCs w:val="18"/>
              </w:rPr>
              <w:t>Nr.</w:t>
            </w:r>
          </w:p>
        </w:tc>
        <w:tc>
          <w:tcPr>
            <w:tcW w:w="1701" w:type="dxa"/>
            <w:shd w:val="pct20" w:color="auto" w:fill="auto"/>
          </w:tcPr>
          <w:p w:rsidR="00560A07" w:rsidRPr="00C80935" w:rsidRDefault="00560A07" w:rsidP="0051770B">
            <w:pPr>
              <w:spacing w:line="240" w:lineRule="auto"/>
              <w:ind w:left="175"/>
              <w:rPr>
                <w:rFonts w:ascii="Arial" w:hAnsi="Arial"/>
                <w:b/>
                <w:sz w:val="18"/>
                <w:szCs w:val="18"/>
              </w:rPr>
            </w:pPr>
            <w:r w:rsidRPr="00C80935">
              <w:rPr>
                <w:rFonts w:ascii="Arial" w:hAnsi="Arial"/>
                <w:b/>
                <w:sz w:val="18"/>
                <w:szCs w:val="18"/>
              </w:rPr>
              <w:t>Betreft</w:t>
            </w:r>
          </w:p>
        </w:tc>
        <w:tc>
          <w:tcPr>
            <w:tcW w:w="6060" w:type="dxa"/>
            <w:shd w:val="pct20" w:color="auto" w:fill="auto"/>
          </w:tcPr>
          <w:p w:rsidR="00560A07" w:rsidRPr="00C80935" w:rsidRDefault="00560A07" w:rsidP="0051770B">
            <w:pPr>
              <w:spacing w:line="240" w:lineRule="auto"/>
              <w:ind w:left="960"/>
              <w:rPr>
                <w:rFonts w:ascii="Arial" w:hAnsi="Arial"/>
                <w:b/>
                <w:sz w:val="18"/>
                <w:szCs w:val="18"/>
              </w:rPr>
            </w:pPr>
            <w:r w:rsidRPr="00C80935">
              <w:rPr>
                <w:rFonts w:ascii="Arial" w:hAnsi="Arial"/>
                <w:b/>
                <w:sz w:val="18"/>
                <w:szCs w:val="18"/>
              </w:rPr>
              <w:t>Vraag</w:t>
            </w:r>
          </w:p>
        </w:tc>
      </w:tr>
      <w:tr w:rsidR="00560A07" w:rsidRPr="00C80935" w:rsidTr="0051770B">
        <w:tc>
          <w:tcPr>
            <w:tcW w:w="1526" w:type="dxa"/>
            <w:shd w:val="clear" w:color="auto" w:fill="auto"/>
            <w:vAlign w:val="center"/>
          </w:tcPr>
          <w:p w:rsidR="00560A07" w:rsidRPr="00C80935" w:rsidRDefault="00560A07" w:rsidP="0051770B">
            <w:pPr>
              <w:numPr>
                <w:ilvl w:val="0"/>
                <w:numId w:val="24"/>
              </w:numPr>
              <w:tabs>
                <w:tab w:val="clear" w:pos="567"/>
                <w:tab w:val="left" w:pos="284"/>
              </w:tabs>
              <w:spacing w:line="240" w:lineRule="auto"/>
              <w:rPr>
                <w:rFonts w:ascii="Arial" w:hAnsi="Arial"/>
                <w:sz w:val="18"/>
                <w:szCs w:val="18"/>
              </w:rPr>
            </w:pPr>
          </w:p>
        </w:tc>
        <w:tc>
          <w:tcPr>
            <w:tcW w:w="1701" w:type="dxa"/>
            <w:shd w:val="clear" w:color="auto" w:fill="auto"/>
          </w:tcPr>
          <w:p w:rsidR="00560A07" w:rsidRPr="00C80935" w:rsidRDefault="00560A07" w:rsidP="0051770B">
            <w:pPr>
              <w:spacing w:line="240" w:lineRule="auto"/>
              <w:jc w:val="left"/>
              <w:rPr>
                <w:rFonts w:ascii="Arial" w:hAnsi="Arial"/>
                <w:sz w:val="18"/>
                <w:szCs w:val="18"/>
              </w:rPr>
            </w:pPr>
            <w:r>
              <w:rPr>
                <w:rFonts w:ascii="Arial" w:hAnsi="Arial"/>
                <w:sz w:val="18"/>
                <w:szCs w:val="18"/>
              </w:rPr>
              <w:t>NVI: Uw antwoord bij vraag 66</w:t>
            </w:r>
          </w:p>
        </w:tc>
        <w:tc>
          <w:tcPr>
            <w:tcW w:w="6060" w:type="dxa"/>
            <w:shd w:val="clear" w:color="auto" w:fill="auto"/>
          </w:tcPr>
          <w:p w:rsidR="00560A07" w:rsidRPr="00C80935" w:rsidRDefault="00560A07" w:rsidP="0051770B">
            <w:pPr>
              <w:pStyle w:val="Default"/>
              <w:rPr>
                <w:sz w:val="18"/>
                <w:szCs w:val="18"/>
              </w:rPr>
            </w:pPr>
            <w:r>
              <w:rPr>
                <w:sz w:val="18"/>
                <w:szCs w:val="18"/>
              </w:rPr>
              <w:t>Hoe groot is dat deel ongeveer?</w:t>
            </w:r>
          </w:p>
        </w:tc>
      </w:tr>
      <w:tr w:rsidR="00560A07" w:rsidRPr="00C94D7A" w:rsidTr="0051770B">
        <w:tc>
          <w:tcPr>
            <w:tcW w:w="1526" w:type="dxa"/>
            <w:shd w:val="clear" w:color="auto" w:fill="auto"/>
            <w:vAlign w:val="center"/>
          </w:tcPr>
          <w:p w:rsidR="00560A07" w:rsidRPr="00C80935" w:rsidRDefault="00560A07" w:rsidP="0051770B">
            <w:pPr>
              <w:tabs>
                <w:tab w:val="clear" w:pos="567"/>
                <w:tab w:val="left" w:pos="284"/>
              </w:tabs>
              <w:spacing w:line="240" w:lineRule="auto"/>
              <w:ind w:left="284"/>
              <w:rPr>
                <w:rFonts w:ascii="Arial" w:hAnsi="Arial"/>
                <w:sz w:val="18"/>
                <w:szCs w:val="18"/>
              </w:rPr>
            </w:pPr>
            <w:r w:rsidRPr="00C80935">
              <w:rPr>
                <w:rFonts w:ascii="Arial" w:hAnsi="Arial"/>
                <w:sz w:val="18"/>
                <w:szCs w:val="18"/>
              </w:rPr>
              <w:t>Antwoord</w:t>
            </w:r>
          </w:p>
        </w:tc>
        <w:tc>
          <w:tcPr>
            <w:tcW w:w="7761" w:type="dxa"/>
            <w:gridSpan w:val="2"/>
            <w:shd w:val="clear" w:color="auto" w:fill="auto"/>
          </w:tcPr>
          <w:p w:rsidR="00560A07" w:rsidRPr="00C94D7A" w:rsidRDefault="00C94D7A" w:rsidP="00C94D7A">
            <w:pPr>
              <w:spacing w:line="240" w:lineRule="auto"/>
              <w:rPr>
                <w:rFonts w:ascii="Arial" w:hAnsi="Arial"/>
                <w:sz w:val="18"/>
                <w:szCs w:val="18"/>
              </w:rPr>
            </w:pPr>
            <w:r w:rsidRPr="00C94D7A">
              <w:rPr>
                <w:rFonts w:ascii="Arial" w:hAnsi="Arial"/>
                <w:sz w:val="18"/>
                <w:szCs w:val="18"/>
              </w:rPr>
              <w:t xml:space="preserve">Momenteel </w:t>
            </w:r>
            <w:r w:rsidR="00410493" w:rsidRPr="00C94D7A">
              <w:rPr>
                <w:rFonts w:ascii="Arial" w:hAnsi="Arial"/>
                <w:sz w:val="18"/>
                <w:szCs w:val="18"/>
              </w:rPr>
              <w:t>1 deel</w:t>
            </w:r>
            <w:r>
              <w:rPr>
                <w:rFonts w:ascii="Arial" w:hAnsi="Arial"/>
                <w:sz w:val="18"/>
                <w:szCs w:val="18"/>
              </w:rPr>
              <w:t>. C</w:t>
            </w:r>
            <w:r w:rsidRPr="00C94D7A">
              <w:rPr>
                <w:rFonts w:ascii="Arial" w:hAnsi="Arial"/>
                <w:sz w:val="18"/>
                <w:szCs w:val="18"/>
              </w:rPr>
              <w:t xml:space="preserve">onsumenten, waarbij selectie of ze willen gaan starten als ondernemer; </w:t>
            </w:r>
            <w:r w:rsidR="00410493" w:rsidRPr="00C94D7A">
              <w:rPr>
                <w:rFonts w:ascii="Arial" w:hAnsi="Arial"/>
                <w:sz w:val="18"/>
                <w:szCs w:val="18"/>
              </w:rPr>
              <w:t>respons ca. 250 per meting.</w:t>
            </w:r>
          </w:p>
        </w:tc>
      </w:tr>
    </w:tbl>
    <w:p w:rsidR="00560A07" w:rsidRPr="00C94D7A" w:rsidRDefault="00560A07" w:rsidP="00B819F8">
      <w:pPr>
        <w:spacing w:line="240" w:lineRule="auto"/>
      </w:pPr>
    </w:p>
    <w:sectPr w:rsidR="00560A07" w:rsidRPr="00C94D7A" w:rsidSect="001C709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76D" w:rsidRDefault="006E276D" w:rsidP="00702098">
      <w:pPr>
        <w:spacing w:line="240" w:lineRule="auto"/>
      </w:pPr>
      <w:r>
        <w:separator/>
      </w:r>
    </w:p>
  </w:endnote>
  <w:endnote w:type="continuationSeparator" w:id="0">
    <w:p w:rsidR="006E276D" w:rsidRDefault="006E276D" w:rsidP="00702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76D" w:rsidRDefault="006E276D" w:rsidP="00702098">
      <w:pPr>
        <w:spacing w:line="240" w:lineRule="auto"/>
      </w:pPr>
      <w:r>
        <w:separator/>
      </w:r>
    </w:p>
  </w:footnote>
  <w:footnote w:type="continuationSeparator" w:id="0">
    <w:p w:rsidR="006E276D" w:rsidRDefault="006E276D" w:rsidP="007020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7C0"/>
    <w:multiLevelType w:val="hybridMultilevel"/>
    <w:tmpl w:val="9EA21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6E25DE"/>
    <w:multiLevelType w:val="multilevel"/>
    <w:tmpl w:val="1DD86C1C"/>
    <w:lvl w:ilvl="0">
      <w:start w:val="1"/>
      <w:numFmt w:val="bullet"/>
      <w:pStyle w:val="LijstOpsomming"/>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Wingdings" w:hAnsi="Wingdings" w:hint="default"/>
        <w:color w:val="auto"/>
        <w:sz w:val="18"/>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Wingdings" w:hAnsi="Wingdings"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Wingdings" w:hAnsi="Wingdings"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2">
    <w:nsid w:val="08AC71C7"/>
    <w:multiLevelType w:val="multilevel"/>
    <w:tmpl w:val="83665308"/>
    <w:lvl w:ilvl="0">
      <w:start w:val="1"/>
      <w:numFmt w:val="decimal"/>
      <w:lvlText w:val="%1"/>
      <w:lvlJc w:val="right"/>
      <w:pPr>
        <w:tabs>
          <w:tab w:val="num" w:pos="144"/>
        </w:tabs>
        <w:ind w:left="144" w:hanging="144"/>
      </w:pPr>
      <w:rPr>
        <w:rFonts w:hint="default"/>
      </w:rPr>
    </w:lvl>
    <w:lvl w:ilvl="1">
      <w:start w:val="1"/>
      <w:numFmt w:val="decimal"/>
      <w:lvlText w:val="%1.%2"/>
      <w:lvlJc w:val="right"/>
      <w:pPr>
        <w:tabs>
          <w:tab w:val="num" w:pos="288"/>
        </w:tabs>
        <w:ind w:left="288" w:hanging="288"/>
      </w:pPr>
      <w:rPr>
        <w:rFonts w:hint="default"/>
      </w:rPr>
    </w:lvl>
    <w:lvl w:ilvl="2">
      <w:start w:val="1"/>
      <w:numFmt w:val="decimal"/>
      <w:lvlText w:val="%1.%2.%3"/>
      <w:lvlJc w:val="right"/>
      <w:pPr>
        <w:tabs>
          <w:tab w:val="num" w:pos="432"/>
        </w:tabs>
        <w:ind w:left="432" w:hanging="432"/>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pStyle w:val="Kop6"/>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
    <w:nsid w:val="1A637B02"/>
    <w:multiLevelType w:val="multilevel"/>
    <w:tmpl w:val="02049462"/>
    <w:lvl w:ilvl="0">
      <w:start w:val="1"/>
      <w:numFmt w:val="decimal"/>
      <w:lvlText w:val="%1"/>
      <w:lvlJc w:val="right"/>
      <w:pPr>
        <w:tabs>
          <w:tab w:val="num" w:pos="-169"/>
        </w:tabs>
        <w:ind w:left="-453" w:firstLine="113"/>
      </w:pPr>
      <w:rPr>
        <w:rFonts w:hint="default"/>
      </w:rPr>
    </w:lvl>
    <w:lvl w:ilvl="1">
      <w:start w:val="1"/>
      <w:numFmt w:val="decimal"/>
      <w:isLgl/>
      <w:lvlText w:val="%1.%2"/>
      <w:lvlJc w:val="right"/>
      <w:pPr>
        <w:tabs>
          <w:tab w:val="num" w:pos="-170"/>
        </w:tabs>
        <w:ind w:left="-340" w:firstLine="0"/>
      </w:pPr>
      <w:rPr>
        <w:rFonts w:hint="default"/>
      </w:rPr>
    </w:lvl>
    <w:lvl w:ilvl="2">
      <w:start w:val="1"/>
      <w:numFmt w:val="decimal"/>
      <w:isLgl/>
      <w:lvlText w:val="%2.%1.%3"/>
      <w:lvlJc w:val="right"/>
      <w:pPr>
        <w:tabs>
          <w:tab w:val="num" w:pos="-170"/>
        </w:tabs>
        <w:ind w:left="-340" w:firstLine="0"/>
      </w:pPr>
      <w:rPr>
        <w:rFonts w:hint="default"/>
      </w:rPr>
    </w:lvl>
    <w:lvl w:ilvl="3">
      <w:start w:val="1"/>
      <w:numFmt w:val="decimal"/>
      <w:isLgl/>
      <w:lvlText w:val="%1.%2.%4.%3"/>
      <w:lvlJc w:val="right"/>
      <w:pPr>
        <w:tabs>
          <w:tab w:val="num" w:pos="-170"/>
        </w:tabs>
        <w:ind w:left="-340" w:firstLine="0"/>
      </w:pPr>
      <w:rPr>
        <w:rFonts w:hint="default"/>
      </w:rPr>
    </w:lvl>
    <w:lvl w:ilvl="4">
      <w:start w:val="1"/>
      <w:numFmt w:val="decimal"/>
      <w:pStyle w:val="Kop5"/>
      <w:lvlText w:val="%1.%2.%3.%4.%5."/>
      <w:lvlJc w:val="left"/>
      <w:pPr>
        <w:tabs>
          <w:tab w:val="num" w:pos="1532"/>
        </w:tabs>
        <w:ind w:left="1532" w:hanging="792"/>
      </w:pPr>
      <w:rPr>
        <w:rFonts w:hint="default"/>
      </w:rPr>
    </w:lvl>
    <w:lvl w:ilvl="5">
      <w:start w:val="1"/>
      <w:numFmt w:val="decimal"/>
      <w:lvlText w:val="%1.%2.%3.%4.%5.%6."/>
      <w:lvlJc w:val="left"/>
      <w:pPr>
        <w:tabs>
          <w:tab w:val="num" w:pos="2036"/>
        </w:tabs>
        <w:ind w:left="2036" w:hanging="936"/>
      </w:pPr>
      <w:rPr>
        <w:rFonts w:hint="default"/>
      </w:rPr>
    </w:lvl>
    <w:lvl w:ilvl="6">
      <w:start w:val="1"/>
      <w:numFmt w:val="decimal"/>
      <w:lvlText w:val="%1.%2.%3.%4.%5.%6.%7."/>
      <w:lvlJc w:val="left"/>
      <w:pPr>
        <w:tabs>
          <w:tab w:val="num" w:pos="2540"/>
        </w:tabs>
        <w:ind w:left="2540" w:hanging="1080"/>
      </w:pPr>
      <w:rPr>
        <w:rFonts w:hint="default"/>
      </w:rPr>
    </w:lvl>
    <w:lvl w:ilvl="7">
      <w:start w:val="1"/>
      <w:numFmt w:val="decimal"/>
      <w:lvlText w:val="%1.%2.%3.%4.%5.%6.%7.%8."/>
      <w:lvlJc w:val="left"/>
      <w:pPr>
        <w:tabs>
          <w:tab w:val="num" w:pos="3044"/>
        </w:tabs>
        <w:ind w:left="3044" w:hanging="1224"/>
      </w:pPr>
      <w:rPr>
        <w:rFonts w:hint="default"/>
      </w:rPr>
    </w:lvl>
    <w:lvl w:ilvl="8">
      <w:start w:val="1"/>
      <w:numFmt w:val="decimal"/>
      <w:lvlText w:val="%1.%2.%3.%4.%5.%6.%7.%8.%9."/>
      <w:lvlJc w:val="left"/>
      <w:pPr>
        <w:tabs>
          <w:tab w:val="num" w:pos="3620"/>
        </w:tabs>
        <w:ind w:left="3620" w:hanging="1440"/>
      </w:pPr>
      <w:rPr>
        <w:rFonts w:hint="default"/>
      </w:rPr>
    </w:lvl>
  </w:abstractNum>
  <w:abstractNum w:abstractNumId="4">
    <w:nsid w:val="296824F6"/>
    <w:multiLevelType w:val="hybridMultilevel"/>
    <w:tmpl w:val="67660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0110205"/>
    <w:multiLevelType w:val="multilevel"/>
    <w:tmpl w:val="AE3254DC"/>
    <w:lvl w:ilvl="0">
      <w:start w:val="1"/>
      <w:numFmt w:val="decimal"/>
      <w:pStyle w:val="Lijstn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sz w:val="16"/>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6"/>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6"/>
      </w:rPr>
    </w:lvl>
  </w:abstractNum>
  <w:abstractNum w:abstractNumId="6">
    <w:nsid w:val="493425E5"/>
    <w:multiLevelType w:val="multilevel"/>
    <w:tmpl w:val="5E10FA1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lowerLetter"/>
      <w:lvlText w:val="(%1.%2.%3.%4.%5.%6)"/>
      <w:lvlJc w:val="left"/>
      <w:pPr>
        <w:tabs>
          <w:tab w:val="num" w:pos="850"/>
        </w:tabs>
        <w:ind w:left="850" w:hanging="850"/>
      </w:pPr>
    </w:lvl>
    <w:lvl w:ilvl="6">
      <w:start w:val="1"/>
      <w:numFmt w:val="lowerRoman"/>
      <w:lvlText w:val="(%1.%2.%3.%4.%5.%6.%7)"/>
      <w:lvlJc w:val="left"/>
      <w:pPr>
        <w:tabs>
          <w:tab w:val="num" w:pos="850"/>
        </w:tabs>
        <w:ind w:left="850" w:hanging="850"/>
      </w:pPr>
    </w:lvl>
    <w:lvl w:ilvl="7">
      <w:start w:val="1"/>
      <w:numFmt w:val="lowerLetter"/>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nsid w:val="4C226868"/>
    <w:multiLevelType w:val="hybridMultilevel"/>
    <w:tmpl w:val="66FE8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D2A7B10"/>
    <w:multiLevelType w:val="hybridMultilevel"/>
    <w:tmpl w:val="9B441CEC"/>
    <w:lvl w:ilvl="0" w:tplc="140A1AD6">
      <w:start w:val="1"/>
      <w:numFmt w:val="decimal"/>
      <w:lvlText w:val="%1."/>
      <w:lvlJc w:val="left"/>
      <w:pPr>
        <w:ind w:left="1211" w:hanging="360"/>
      </w:pPr>
      <w:rPr>
        <w:rFonts w:ascii="Arial" w:hAnsi="Arial" w:cs="Arial" w:hint="default"/>
        <w:sz w:val="18"/>
        <w:szCs w:val="18"/>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9">
    <w:nsid w:val="5253088A"/>
    <w:multiLevelType w:val="multilevel"/>
    <w:tmpl w:val="4658161E"/>
    <w:lvl w:ilvl="0">
      <w:start w:val="1"/>
      <w:numFmt w:val="decimal"/>
      <w:pStyle w:val="Kop1"/>
      <w:lvlText w:val="%1"/>
      <w:lvlJc w:val="right"/>
      <w:pPr>
        <w:tabs>
          <w:tab w:val="num" w:pos="0"/>
        </w:tabs>
        <w:ind w:left="-284" w:firstLine="113"/>
      </w:pPr>
      <w:rPr>
        <w:rFonts w:hint="default"/>
      </w:rPr>
    </w:lvl>
    <w:lvl w:ilvl="1">
      <w:start w:val="1"/>
      <w:numFmt w:val="decimal"/>
      <w:pStyle w:val="Kop2"/>
      <w:isLgl/>
      <w:lvlText w:val="%1.%2"/>
      <w:lvlJc w:val="right"/>
      <w:pPr>
        <w:tabs>
          <w:tab w:val="num" w:pos="-1"/>
        </w:tabs>
        <w:ind w:left="-171" w:firstLine="0"/>
      </w:pPr>
      <w:rPr>
        <w:rFonts w:hint="default"/>
      </w:rPr>
    </w:lvl>
    <w:lvl w:ilvl="2">
      <w:start w:val="1"/>
      <w:numFmt w:val="decimal"/>
      <w:pStyle w:val="Kop3"/>
      <w:isLgl/>
      <w:lvlText w:val="%1.%2.%3"/>
      <w:lvlJc w:val="right"/>
      <w:pPr>
        <w:tabs>
          <w:tab w:val="num" w:pos="-1"/>
        </w:tabs>
        <w:ind w:left="-171" w:firstLine="0"/>
      </w:pPr>
      <w:rPr>
        <w:rFonts w:hint="default"/>
      </w:rPr>
    </w:lvl>
    <w:lvl w:ilvl="3">
      <w:start w:val="1"/>
      <w:numFmt w:val="decimal"/>
      <w:pStyle w:val="Kop4"/>
      <w:isLgl/>
      <w:lvlText w:val="%1.%2.%3.%4."/>
      <w:lvlJc w:val="right"/>
      <w:pPr>
        <w:tabs>
          <w:tab w:val="num" w:pos="-1"/>
        </w:tabs>
        <w:ind w:left="-171" w:firstLine="0"/>
      </w:pPr>
      <w:rPr>
        <w:rFonts w:hint="default"/>
      </w:rPr>
    </w:lvl>
    <w:lvl w:ilvl="4">
      <w:start w:val="1"/>
      <w:numFmt w:val="decimal"/>
      <w:lvlText w:val="%1.%2.%3.%4.%5."/>
      <w:lvlJc w:val="left"/>
      <w:pPr>
        <w:tabs>
          <w:tab w:val="num" w:pos="1701"/>
        </w:tabs>
        <w:ind w:left="1701" w:hanging="792"/>
      </w:pPr>
      <w:rPr>
        <w:rFonts w:hint="default"/>
      </w:rPr>
    </w:lvl>
    <w:lvl w:ilvl="5">
      <w:start w:val="1"/>
      <w:numFmt w:val="decimal"/>
      <w:lvlText w:val="%1.%2.%3.%4.%5.%6."/>
      <w:lvlJc w:val="left"/>
      <w:pPr>
        <w:tabs>
          <w:tab w:val="num" w:pos="2205"/>
        </w:tabs>
        <w:ind w:left="2205" w:hanging="936"/>
      </w:pPr>
      <w:rPr>
        <w:rFonts w:hint="default"/>
      </w:rPr>
    </w:lvl>
    <w:lvl w:ilvl="6">
      <w:start w:val="1"/>
      <w:numFmt w:val="decimal"/>
      <w:lvlText w:val="%1.%2.%3.%4.%5.%6.%7."/>
      <w:lvlJc w:val="left"/>
      <w:pPr>
        <w:tabs>
          <w:tab w:val="num" w:pos="2709"/>
        </w:tabs>
        <w:ind w:left="2709" w:hanging="1080"/>
      </w:pPr>
      <w:rPr>
        <w:rFonts w:hint="default"/>
      </w:rPr>
    </w:lvl>
    <w:lvl w:ilvl="7">
      <w:start w:val="1"/>
      <w:numFmt w:val="decimal"/>
      <w:lvlText w:val="%1.%2.%3.%4.%5.%6.%7.%8."/>
      <w:lvlJc w:val="left"/>
      <w:pPr>
        <w:tabs>
          <w:tab w:val="num" w:pos="3213"/>
        </w:tabs>
        <w:ind w:left="3213" w:hanging="1224"/>
      </w:pPr>
      <w:rPr>
        <w:rFonts w:hint="default"/>
      </w:rPr>
    </w:lvl>
    <w:lvl w:ilvl="8">
      <w:start w:val="1"/>
      <w:numFmt w:val="decimal"/>
      <w:lvlText w:val="%1.%2.%3.%4.%5.%6.%7.%8.%9."/>
      <w:lvlJc w:val="left"/>
      <w:pPr>
        <w:tabs>
          <w:tab w:val="num" w:pos="3789"/>
        </w:tabs>
        <w:ind w:left="3789" w:hanging="1440"/>
      </w:pPr>
      <w:rPr>
        <w:rFonts w:hint="default"/>
      </w:rPr>
    </w:lvl>
  </w:abstractNum>
  <w:abstractNum w:abstractNumId="1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2">
    <w:nsid w:val="6A772A79"/>
    <w:multiLevelType w:val="hybridMultilevel"/>
    <w:tmpl w:val="D930BFB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nsid w:val="6B5D204C"/>
    <w:multiLevelType w:val="hybridMultilevel"/>
    <w:tmpl w:val="AFB69084"/>
    <w:lvl w:ilvl="0" w:tplc="D94E455E">
      <w:numFmt w:val="bullet"/>
      <w:lvlText w:val="-"/>
      <w:lvlJc w:val="left"/>
      <w:pPr>
        <w:ind w:left="422" w:hanging="360"/>
      </w:pPr>
      <w:rPr>
        <w:rFonts w:ascii="Calibri" w:eastAsia="Times New Roman" w:hAnsi="Calibri" w:cs="Tahoma" w:hint="default"/>
      </w:rPr>
    </w:lvl>
    <w:lvl w:ilvl="1" w:tplc="04130003" w:tentative="1">
      <w:start w:val="1"/>
      <w:numFmt w:val="bullet"/>
      <w:lvlText w:val="o"/>
      <w:lvlJc w:val="left"/>
      <w:pPr>
        <w:ind w:left="1142" w:hanging="360"/>
      </w:pPr>
      <w:rPr>
        <w:rFonts w:ascii="Courier New" w:hAnsi="Courier New" w:cs="Courier New" w:hint="default"/>
      </w:rPr>
    </w:lvl>
    <w:lvl w:ilvl="2" w:tplc="04130005" w:tentative="1">
      <w:start w:val="1"/>
      <w:numFmt w:val="bullet"/>
      <w:lvlText w:val=""/>
      <w:lvlJc w:val="left"/>
      <w:pPr>
        <w:ind w:left="1862" w:hanging="360"/>
      </w:pPr>
      <w:rPr>
        <w:rFonts w:ascii="Wingdings" w:hAnsi="Wingdings" w:hint="default"/>
      </w:rPr>
    </w:lvl>
    <w:lvl w:ilvl="3" w:tplc="04130001" w:tentative="1">
      <w:start w:val="1"/>
      <w:numFmt w:val="bullet"/>
      <w:lvlText w:val=""/>
      <w:lvlJc w:val="left"/>
      <w:pPr>
        <w:ind w:left="2582" w:hanging="360"/>
      </w:pPr>
      <w:rPr>
        <w:rFonts w:ascii="Symbol" w:hAnsi="Symbol" w:hint="default"/>
      </w:rPr>
    </w:lvl>
    <w:lvl w:ilvl="4" w:tplc="04130003" w:tentative="1">
      <w:start w:val="1"/>
      <w:numFmt w:val="bullet"/>
      <w:lvlText w:val="o"/>
      <w:lvlJc w:val="left"/>
      <w:pPr>
        <w:ind w:left="3302" w:hanging="360"/>
      </w:pPr>
      <w:rPr>
        <w:rFonts w:ascii="Courier New" w:hAnsi="Courier New" w:cs="Courier New" w:hint="default"/>
      </w:rPr>
    </w:lvl>
    <w:lvl w:ilvl="5" w:tplc="04130005" w:tentative="1">
      <w:start w:val="1"/>
      <w:numFmt w:val="bullet"/>
      <w:lvlText w:val=""/>
      <w:lvlJc w:val="left"/>
      <w:pPr>
        <w:ind w:left="4022" w:hanging="360"/>
      </w:pPr>
      <w:rPr>
        <w:rFonts w:ascii="Wingdings" w:hAnsi="Wingdings" w:hint="default"/>
      </w:rPr>
    </w:lvl>
    <w:lvl w:ilvl="6" w:tplc="04130001" w:tentative="1">
      <w:start w:val="1"/>
      <w:numFmt w:val="bullet"/>
      <w:lvlText w:val=""/>
      <w:lvlJc w:val="left"/>
      <w:pPr>
        <w:ind w:left="4742" w:hanging="360"/>
      </w:pPr>
      <w:rPr>
        <w:rFonts w:ascii="Symbol" w:hAnsi="Symbol" w:hint="default"/>
      </w:rPr>
    </w:lvl>
    <w:lvl w:ilvl="7" w:tplc="04130003" w:tentative="1">
      <w:start w:val="1"/>
      <w:numFmt w:val="bullet"/>
      <w:lvlText w:val="o"/>
      <w:lvlJc w:val="left"/>
      <w:pPr>
        <w:ind w:left="5462" w:hanging="360"/>
      </w:pPr>
      <w:rPr>
        <w:rFonts w:ascii="Courier New" w:hAnsi="Courier New" w:cs="Courier New" w:hint="default"/>
      </w:rPr>
    </w:lvl>
    <w:lvl w:ilvl="8" w:tplc="04130005" w:tentative="1">
      <w:start w:val="1"/>
      <w:numFmt w:val="bullet"/>
      <w:lvlText w:val=""/>
      <w:lvlJc w:val="left"/>
      <w:pPr>
        <w:ind w:left="6182" w:hanging="360"/>
      </w:pPr>
      <w:rPr>
        <w:rFonts w:ascii="Wingdings" w:hAnsi="Wingdings" w:hint="default"/>
      </w:rPr>
    </w:lvl>
  </w:abstractNum>
  <w:abstractNum w:abstractNumId="14">
    <w:nsid w:val="79E646B3"/>
    <w:multiLevelType w:val="hybridMultilevel"/>
    <w:tmpl w:val="9CE45122"/>
    <w:lvl w:ilvl="0" w:tplc="8A2C5C7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CE5214F"/>
    <w:multiLevelType w:val="multilevel"/>
    <w:tmpl w:val="457E6ADE"/>
    <w:lvl w:ilvl="0">
      <w:start w:val="1"/>
      <w:numFmt w:val="low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16">
    <w:nsid w:val="7E304F4D"/>
    <w:multiLevelType w:val="multilevel"/>
    <w:tmpl w:val="B12EA1F6"/>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lvlText w:val="%1.%2"/>
      <w:lvlJc w:val="left"/>
      <w:pPr>
        <w:tabs>
          <w:tab w:val="num" w:pos="1167"/>
        </w:tabs>
        <w:ind w:left="1167" w:hanging="567"/>
      </w:pPr>
      <w:rPr>
        <w:rFonts w:ascii="Calibri" w:hAnsi="Calibri" w:hint="default"/>
        <w:b/>
        <w:i w:val="0"/>
        <w:sz w:val="22"/>
        <w:szCs w:val="22"/>
      </w:rPr>
    </w:lvl>
    <w:lvl w:ilvl="2">
      <w:start w:val="1"/>
      <w:numFmt w:val="decimal"/>
      <w:lvlText w:val="%1.%2.%3"/>
      <w:lvlJc w:val="left"/>
      <w:pPr>
        <w:tabs>
          <w:tab w:val="num" w:pos="1702"/>
        </w:tabs>
        <w:ind w:left="1702" w:hanging="567"/>
      </w:pPr>
      <w:rPr>
        <w:rFonts w:ascii="Calibri" w:hAnsi="Calibri" w:hint="default"/>
        <w:b w:val="0"/>
        <w:i/>
        <w:sz w:val="22"/>
        <w:szCs w:val="22"/>
      </w:rPr>
    </w:lvl>
    <w:lvl w:ilvl="3">
      <w:start w:val="1"/>
      <w:numFmt w:val="decimal"/>
      <w:lvlText w:val="%1.%2.%3.%4"/>
      <w:lvlJc w:val="left"/>
      <w:pPr>
        <w:tabs>
          <w:tab w:val="num" w:pos="864"/>
        </w:tabs>
        <w:ind w:left="864" w:hanging="864"/>
      </w:pPr>
      <w:rPr>
        <w:rFonts w:ascii="Arial" w:hAnsi="Arial" w:cs="Arial" w:hint="default"/>
        <w:b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0"/>
  </w:num>
  <w:num w:numId="3">
    <w:abstractNumId w:val="9"/>
  </w:num>
  <w:num w:numId="4">
    <w:abstractNumId w:val="3"/>
  </w:num>
  <w:num w:numId="5">
    <w:abstractNumId w:val="2"/>
  </w:num>
  <w:num w:numId="6">
    <w:abstractNumId w:val="15"/>
  </w:num>
  <w:num w:numId="7">
    <w:abstractNumId w:val="1"/>
  </w:num>
  <w:num w:numId="8">
    <w:abstractNumId w:val="5"/>
  </w:num>
  <w:num w:numId="9">
    <w:abstractNumId w:val="9"/>
  </w:num>
  <w:num w:numId="10">
    <w:abstractNumId w:val="9"/>
  </w:num>
  <w:num w:numId="11">
    <w:abstractNumId w:val="9"/>
  </w:num>
  <w:num w:numId="12">
    <w:abstractNumId w:val="9"/>
  </w:num>
  <w:num w:numId="13">
    <w:abstractNumId w:val="15"/>
  </w:num>
  <w:num w:numId="14">
    <w:abstractNumId w:val="1"/>
  </w:num>
  <w:num w:numId="15">
    <w:abstractNumId w:val="5"/>
  </w:num>
  <w:num w:numId="16">
    <w:abstractNumId w:val="5"/>
  </w:num>
  <w:num w:numId="17">
    <w:abstractNumId w:val="9"/>
  </w:num>
  <w:num w:numId="18">
    <w:abstractNumId w:val="9"/>
  </w:num>
  <w:num w:numId="19">
    <w:abstractNumId w:val="9"/>
  </w:num>
  <w:num w:numId="20">
    <w:abstractNumId w:val="9"/>
  </w:num>
  <w:num w:numId="21">
    <w:abstractNumId w:val="15"/>
  </w:num>
  <w:num w:numId="22">
    <w:abstractNumId w:val="1"/>
  </w:num>
  <w:num w:numId="23">
    <w:abstractNumId w:val="5"/>
  </w:num>
  <w:num w:numId="24">
    <w:abstractNumId w:val="11"/>
  </w:num>
  <w:num w:numId="25">
    <w:abstractNumId w:val="16"/>
  </w:num>
  <w:num w:numId="26">
    <w:abstractNumId w:val="0"/>
  </w:num>
  <w:num w:numId="27">
    <w:abstractNumId w:val="12"/>
  </w:num>
  <w:num w:numId="28">
    <w:abstractNumId w:val="7"/>
  </w:num>
  <w:num w:numId="29">
    <w:abstractNumId w:val="8"/>
  </w:num>
  <w:num w:numId="30">
    <w:abstractNumId w:val="14"/>
  </w:num>
  <w:num w:numId="31">
    <w:abstractNumId w:val="4"/>
  </w:num>
  <w:num w:numId="3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E1"/>
    <w:rsid w:val="00013576"/>
    <w:rsid w:val="00026984"/>
    <w:rsid w:val="00027A87"/>
    <w:rsid w:val="000378E3"/>
    <w:rsid w:val="0005225A"/>
    <w:rsid w:val="000571A4"/>
    <w:rsid w:val="00060878"/>
    <w:rsid w:val="00074046"/>
    <w:rsid w:val="000943F7"/>
    <w:rsid w:val="000961EF"/>
    <w:rsid w:val="000B232B"/>
    <w:rsid w:val="000B292B"/>
    <w:rsid w:val="000D507D"/>
    <w:rsid w:val="000D594C"/>
    <w:rsid w:val="000E540D"/>
    <w:rsid w:val="00113C95"/>
    <w:rsid w:val="0011464B"/>
    <w:rsid w:val="001246CD"/>
    <w:rsid w:val="00126217"/>
    <w:rsid w:val="00136E8C"/>
    <w:rsid w:val="00155F9E"/>
    <w:rsid w:val="00165891"/>
    <w:rsid w:val="00165C06"/>
    <w:rsid w:val="00180044"/>
    <w:rsid w:val="001830B9"/>
    <w:rsid w:val="00186CA4"/>
    <w:rsid w:val="00187A9C"/>
    <w:rsid w:val="00193239"/>
    <w:rsid w:val="001A598D"/>
    <w:rsid w:val="001C6E0D"/>
    <w:rsid w:val="001C7093"/>
    <w:rsid w:val="001E2EA1"/>
    <w:rsid w:val="00225975"/>
    <w:rsid w:val="0024727B"/>
    <w:rsid w:val="00247EE1"/>
    <w:rsid w:val="00276D83"/>
    <w:rsid w:val="002975AD"/>
    <w:rsid w:val="002B31BB"/>
    <w:rsid w:val="002B6E79"/>
    <w:rsid w:val="002C4BFA"/>
    <w:rsid w:val="00316D5B"/>
    <w:rsid w:val="00317248"/>
    <w:rsid w:val="00326A81"/>
    <w:rsid w:val="0032765E"/>
    <w:rsid w:val="00337E3F"/>
    <w:rsid w:val="003433DA"/>
    <w:rsid w:val="003647C1"/>
    <w:rsid w:val="00397186"/>
    <w:rsid w:val="003A034A"/>
    <w:rsid w:val="003E001E"/>
    <w:rsid w:val="003E5561"/>
    <w:rsid w:val="00410493"/>
    <w:rsid w:val="00410BF9"/>
    <w:rsid w:val="00455BC0"/>
    <w:rsid w:val="00461FEE"/>
    <w:rsid w:val="004752D5"/>
    <w:rsid w:val="0049672D"/>
    <w:rsid w:val="004E7870"/>
    <w:rsid w:val="00511CBF"/>
    <w:rsid w:val="0051259E"/>
    <w:rsid w:val="00560A07"/>
    <w:rsid w:val="005840EA"/>
    <w:rsid w:val="005C2219"/>
    <w:rsid w:val="005C696B"/>
    <w:rsid w:val="00603FFC"/>
    <w:rsid w:val="00606BC1"/>
    <w:rsid w:val="00607047"/>
    <w:rsid w:val="006118D7"/>
    <w:rsid w:val="00624886"/>
    <w:rsid w:val="00630348"/>
    <w:rsid w:val="00646C72"/>
    <w:rsid w:val="00654503"/>
    <w:rsid w:val="00661A4B"/>
    <w:rsid w:val="00684831"/>
    <w:rsid w:val="006B663C"/>
    <w:rsid w:val="006B685C"/>
    <w:rsid w:val="006D2EB4"/>
    <w:rsid w:val="006E276D"/>
    <w:rsid w:val="006F6702"/>
    <w:rsid w:val="00702098"/>
    <w:rsid w:val="00723AEA"/>
    <w:rsid w:val="00736DC5"/>
    <w:rsid w:val="00776BC6"/>
    <w:rsid w:val="007D5990"/>
    <w:rsid w:val="007E621A"/>
    <w:rsid w:val="007F48D3"/>
    <w:rsid w:val="008378D3"/>
    <w:rsid w:val="008507DC"/>
    <w:rsid w:val="00852159"/>
    <w:rsid w:val="008757A7"/>
    <w:rsid w:val="00877B6E"/>
    <w:rsid w:val="008850D1"/>
    <w:rsid w:val="00892093"/>
    <w:rsid w:val="00894E60"/>
    <w:rsid w:val="008C00DA"/>
    <w:rsid w:val="008C5061"/>
    <w:rsid w:val="008D2B8E"/>
    <w:rsid w:val="008D6718"/>
    <w:rsid w:val="00917228"/>
    <w:rsid w:val="00917B6C"/>
    <w:rsid w:val="00942090"/>
    <w:rsid w:val="00952045"/>
    <w:rsid w:val="00952D2F"/>
    <w:rsid w:val="00964CAC"/>
    <w:rsid w:val="00966813"/>
    <w:rsid w:val="009718E1"/>
    <w:rsid w:val="00980413"/>
    <w:rsid w:val="00994464"/>
    <w:rsid w:val="009C3DDE"/>
    <w:rsid w:val="009C47AD"/>
    <w:rsid w:val="00A1041F"/>
    <w:rsid w:val="00A11FE1"/>
    <w:rsid w:val="00A14168"/>
    <w:rsid w:val="00A17468"/>
    <w:rsid w:val="00A562D5"/>
    <w:rsid w:val="00A568E2"/>
    <w:rsid w:val="00A70C5C"/>
    <w:rsid w:val="00AD40C4"/>
    <w:rsid w:val="00AE5632"/>
    <w:rsid w:val="00B14795"/>
    <w:rsid w:val="00B5604C"/>
    <w:rsid w:val="00B70101"/>
    <w:rsid w:val="00B72A52"/>
    <w:rsid w:val="00B81052"/>
    <w:rsid w:val="00B819F8"/>
    <w:rsid w:val="00B86796"/>
    <w:rsid w:val="00BA7963"/>
    <w:rsid w:val="00BF5EE2"/>
    <w:rsid w:val="00BF755D"/>
    <w:rsid w:val="00C80935"/>
    <w:rsid w:val="00C94D7A"/>
    <w:rsid w:val="00CC1156"/>
    <w:rsid w:val="00CC16E3"/>
    <w:rsid w:val="00CC61A1"/>
    <w:rsid w:val="00CE1494"/>
    <w:rsid w:val="00D20404"/>
    <w:rsid w:val="00D2334C"/>
    <w:rsid w:val="00D2696A"/>
    <w:rsid w:val="00D26BEB"/>
    <w:rsid w:val="00D3355C"/>
    <w:rsid w:val="00D745F4"/>
    <w:rsid w:val="00D83C2B"/>
    <w:rsid w:val="00DC01CC"/>
    <w:rsid w:val="00DC6948"/>
    <w:rsid w:val="00E218D9"/>
    <w:rsid w:val="00E34BF0"/>
    <w:rsid w:val="00E36A32"/>
    <w:rsid w:val="00E42D15"/>
    <w:rsid w:val="00E83F80"/>
    <w:rsid w:val="00E86743"/>
    <w:rsid w:val="00E87A9E"/>
    <w:rsid w:val="00EB0943"/>
    <w:rsid w:val="00EB2154"/>
    <w:rsid w:val="00EB42E3"/>
    <w:rsid w:val="00ED261A"/>
    <w:rsid w:val="00EF209E"/>
    <w:rsid w:val="00F13581"/>
    <w:rsid w:val="00F5080B"/>
    <w:rsid w:val="00F53F65"/>
    <w:rsid w:val="00F54739"/>
    <w:rsid w:val="00F8317D"/>
    <w:rsid w:val="00FA2A54"/>
    <w:rsid w:val="00FD06E0"/>
    <w:rsid w:val="00FD1975"/>
    <w:rsid w:val="00FE60DD"/>
    <w:rsid w:val="00FF0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247EE1"/>
    <w:pPr>
      <w:tabs>
        <w:tab w:val="left" w:pos="567"/>
      </w:tabs>
      <w:spacing w:line="312" w:lineRule="auto"/>
      <w:jc w:val="both"/>
    </w:pPr>
    <w:rPr>
      <w:rFonts w:ascii="Tahoma" w:hAnsi="Tahoma" w:cs="Arial"/>
      <w:bCs/>
      <w:szCs w:val="26"/>
    </w:rPr>
  </w:style>
  <w:style w:type="paragraph" w:styleId="Kop1">
    <w:name w:val="heading 1"/>
    <w:basedOn w:val="Standaard"/>
    <w:next w:val="Standaard"/>
    <w:autoRedefine/>
    <w:qFormat/>
    <w:rsid w:val="003647C1"/>
    <w:pPr>
      <w:keepNext/>
      <w:numPr>
        <w:numId w:val="20"/>
      </w:numPr>
      <w:spacing w:after="120"/>
      <w:outlineLvl w:val="0"/>
    </w:pPr>
    <w:rPr>
      <w:b/>
      <w:bCs w:val="0"/>
      <w:i/>
      <w:color w:val="000000"/>
      <w:szCs w:val="18"/>
    </w:rPr>
  </w:style>
  <w:style w:type="paragraph" w:styleId="Kop2">
    <w:name w:val="heading 2"/>
    <w:aliases w:val="2scr"/>
    <w:basedOn w:val="Standaard"/>
    <w:next w:val="Standaard"/>
    <w:autoRedefine/>
    <w:qFormat/>
    <w:rsid w:val="003647C1"/>
    <w:pPr>
      <w:keepNext/>
      <w:numPr>
        <w:ilvl w:val="1"/>
        <w:numId w:val="20"/>
      </w:numPr>
      <w:spacing w:after="120"/>
      <w:outlineLvl w:val="1"/>
    </w:pPr>
    <w:rPr>
      <w:b/>
      <w:bCs w:val="0"/>
      <w:iCs/>
      <w:sz w:val="16"/>
      <w:szCs w:val="28"/>
    </w:rPr>
  </w:style>
  <w:style w:type="paragraph" w:styleId="Kop3">
    <w:name w:val="heading 3"/>
    <w:aliases w:val="3scr"/>
    <w:basedOn w:val="Standaard"/>
    <w:next w:val="Standaard"/>
    <w:autoRedefine/>
    <w:qFormat/>
    <w:rsid w:val="003647C1"/>
    <w:pPr>
      <w:keepNext/>
      <w:numPr>
        <w:ilvl w:val="2"/>
        <w:numId w:val="20"/>
      </w:numPr>
      <w:spacing w:after="120"/>
      <w:outlineLvl w:val="2"/>
    </w:pPr>
    <w:rPr>
      <w:i/>
      <w:color w:val="000000"/>
      <w:szCs w:val="18"/>
    </w:rPr>
  </w:style>
  <w:style w:type="paragraph" w:styleId="Kop4">
    <w:name w:val="heading 4"/>
    <w:basedOn w:val="Standaard"/>
    <w:next w:val="Standaard"/>
    <w:autoRedefine/>
    <w:qFormat/>
    <w:rsid w:val="003647C1"/>
    <w:pPr>
      <w:keepNext/>
      <w:numPr>
        <w:ilvl w:val="3"/>
        <w:numId w:val="20"/>
      </w:numPr>
      <w:spacing w:after="120"/>
      <w:outlineLvl w:val="3"/>
    </w:pPr>
    <w:rPr>
      <w:color w:val="000000"/>
      <w:sz w:val="16"/>
      <w:szCs w:val="18"/>
    </w:rPr>
  </w:style>
  <w:style w:type="paragraph" w:styleId="Kop5">
    <w:name w:val="heading 5"/>
    <w:basedOn w:val="Standaard"/>
    <w:next w:val="Standaard"/>
    <w:autoRedefine/>
    <w:qFormat/>
    <w:rsid w:val="00027A87"/>
    <w:pPr>
      <w:numPr>
        <w:ilvl w:val="4"/>
        <w:numId w:val="4"/>
      </w:numPr>
      <w:spacing w:before="340" w:line="340" w:lineRule="exact"/>
      <w:outlineLvl w:val="4"/>
    </w:pPr>
    <w:rPr>
      <w:b/>
      <w:bCs w:val="0"/>
      <w:i/>
      <w:iCs/>
    </w:rPr>
  </w:style>
  <w:style w:type="paragraph" w:styleId="Kop6">
    <w:name w:val="heading 6"/>
    <w:basedOn w:val="Standaard"/>
    <w:next w:val="Standaard"/>
    <w:autoRedefine/>
    <w:qFormat/>
    <w:rsid w:val="00027A87"/>
    <w:pPr>
      <w:numPr>
        <w:ilvl w:val="5"/>
        <w:numId w:val="5"/>
      </w:numPr>
      <w:spacing w:before="240" w:after="60" w:line="260" w:lineRule="exact"/>
      <w:outlineLvl w:val="5"/>
    </w:pPr>
    <w:rPr>
      <w:b/>
      <w:bCs w:val="0"/>
      <w:i/>
      <w:szCs w:val="22"/>
    </w:rPr>
  </w:style>
  <w:style w:type="paragraph" w:styleId="Kop7">
    <w:name w:val="heading 7"/>
    <w:basedOn w:val="Standaard"/>
    <w:next w:val="Standaard"/>
    <w:qFormat/>
    <w:rsid w:val="00F13581"/>
    <w:pPr>
      <w:keepNext/>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b/>
      <w:bCs w:val="0"/>
      <w:szCs w:val="22"/>
    </w:rPr>
  </w:style>
  <w:style w:type="paragraph" w:styleId="Kop8">
    <w:name w:val="heading 8"/>
    <w:basedOn w:val="Standaard"/>
    <w:next w:val="Standaard"/>
    <w:qFormat/>
    <w:rsid w:val="00F13581"/>
    <w:pPr>
      <w:keepNext/>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sz w:val="22"/>
      <w:szCs w:val="24"/>
      <w:u w:val="single"/>
    </w:rPr>
  </w:style>
  <w:style w:type="paragraph" w:styleId="Kop9">
    <w:name w:val="heading 9"/>
    <w:basedOn w:val="Standaard"/>
    <w:next w:val="Standaard"/>
    <w:qFormat/>
    <w:rsid w:val="00F13581"/>
    <w:pPr>
      <w:numPr>
        <w:ilvl w:val="8"/>
        <w:numId w:val="1"/>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027A87"/>
    <w:pPr>
      <w:tabs>
        <w:tab w:val="right" w:leader="dot" w:pos="9072"/>
      </w:tabs>
      <w:spacing w:before="120" w:after="120" w:line="240" w:lineRule="auto"/>
    </w:pPr>
    <w:rPr>
      <w:bCs w:val="0"/>
      <w:noProof/>
      <w:szCs w:val="24"/>
    </w:rPr>
  </w:style>
  <w:style w:type="paragraph" w:styleId="Inhopg2">
    <w:name w:val="toc 2"/>
    <w:basedOn w:val="Standaard"/>
    <w:next w:val="Standaard"/>
    <w:autoRedefine/>
    <w:semiHidden/>
    <w:rsid w:val="00027A87"/>
    <w:pPr>
      <w:tabs>
        <w:tab w:val="right" w:leader="dot" w:pos="9072"/>
      </w:tabs>
      <w:spacing w:line="240" w:lineRule="auto"/>
    </w:pPr>
    <w:rPr>
      <w:noProof/>
      <w:szCs w:val="24"/>
      <w:lang w:eastAsia="en-US"/>
    </w:rPr>
  </w:style>
  <w:style w:type="paragraph" w:styleId="Inhopg3">
    <w:name w:val="toc 3"/>
    <w:basedOn w:val="Standaard"/>
    <w:next w:val="Standaard"/>
    <w:autoRedefine/>
    <w:semiHidden/>
    <w:rsid w:val="00027A87"/>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semiHidden/>
    <w:rsid w:val="00027A87"/>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rsid w:val="00027A87"/>
    <w:pPr>
      <w:numPr>
        <w:numId w:val="2"/>
      </w:numPr>
      <w:outlineLvl w:val="9"/>
    </w:pPr>
    <w:rPr>
      <w:spacing w:val="6"/>
    </w:rPr>
  </w:style>
  <w:style w:type="paragraph" w:customStyle="1" w:styleId="adresseringkop">
    <w:name w:val="adresseringkop"/>
    <w:basedOn w:val="Standaard"/>
    <w:rsid w:val="00027A87"/>
    <w:pPr>
      <w:spacing w:line="200" w:lineRule="exact"/>
    </w:pPr>
    <w:rPr>
      <w:noProof/>
      <w:sz w:val="14"/>
      <w:szCs w:val="14"/>
      <w:lang w:val="fr-FR"/>
    </w:rPr>
  </w:style>
  <w:style w:type="paragraph" w:customStyle="1" w:styleId="Alinea">
    <w:name w:val="Alinea"/>
    <w:basedOn w:val="Standaard"/>
    <w:next w:val="Standaard"/>
    <w:rsid w:val="00D20404"/>
    <w:rPr>
      <w:i/>
      <w:szCs w:val="24"/>
    </w:rPr>
  </w:style>
  <w:style w:type="paragraph" w:customStyle="1" w:styleId="Hoofdstuk">
    <w:name w:val="Hoofdstuk"/>
    <w:basedOn w:val="Standaard"/>
    <w:next w:val="Standaard"/>
    <w:rsid w:val="00D20404"/>
    <w:pPr>
      <w:spacing w:after="120"/>
    </w:pPr>
    <w:rPr>
      <w:b/>
      <w:i/>
      <w:szCs w:val="24"/>
    </w:rPr>
  </w:style>
  <w:style w:type="paragraph" w:customStyle="1" w:styleId="Subalineakop">
    <w:name w:val="Subalineakop"/>
    <w:basedOn w:val="Standaard"/>
    <w:next w:val="Standaard"/>
    <w:uiPriority w:val="4"/>
    <w:qFormat/>
    <w:rsid w:val="003647C1"/>
    <w:rPr>
      <w:sz w:val="16"/>
      <w:szCs w:val="24"/>
    </w:rPr>
  </w:style>
  <w:style w:type="paragraph" w:customStyle="1" w:styleId="Paragraafkop">
    <w:name w:val="Paragraafkop"/>
    <w:basedOn w:val="Standaard"/>
    <w:next w:val="Standaard"/>
    <w:rsid w:val="00027A87"/>
    <w:pPr>
      <w:spacing w:after="120"/>
    </w:pPr>
    <w:rPr>
      <w:b/>
      <w:sz w:val="16"/>
      <w:szCs w:val="24"/>
    </w:rPr>
  </w:style>
  <w:style w:type="paragraph" w:styleId="Voetnoottekst">
    <w:name w:val="footnote text"/>
    <w:basedOn w:val="Standaard"/>
    <w:semiHidden/>
    <w:rsid w:val="00027A87"/>
    <w:rPr>
      <w:sz w:val="14"/>
    </w:rPr>
  </w:style>
  <w:style w:type="character" w:styleId="Voetnootmarkering">
    <w:name w:val="footnote reference"/>
    <w:basedOn w:val="Standaardalinea-lettertype"/>
    <w:semiHidden/>
    <w:rsid w:val="00F13581"/>
    <w:rPr>
      <w:vertAlign w:val="superscript"/>
    </w:rPr>
  </w:style>
  <w:style w:type="paragraph" w:styleId="Bijschrift">
    <w:name w:val="caption"/>
    <w:basedOn w:val="Standaard"/>
    <w:next w:val="Standaard"/>
    <w:rsid w:val="00027A87"/>
    <w:pPr>
      <w:spacing w:before="120" w:line="240" w:lineRule="auto"/>
      <w:ind w:left="709" w:hanging="709"/>
    </w:pPr>
    <w:rPr>
      <w:b/>
      <w:sz w:val="14"/>
      <w:szCs w:val="24"/>
    </w:rPr>
  </w:style>
  <w:style w:type="paragraph" w:customStyle="1" w:styleId="Documenttitel">
    <w:name w:val="Documenttitel"/>
    <w:basedOn w:val="Standaard"/>
    <w:rsid w:val="00027A87"/>
    <w:pPr>
      <w:spacing w:before="40" w:line="300" w:lineRule="exact"/>
    </w:pPr>
    <w:rPr>
      <w:b/>
      <w:i/>
      <w:sz w:val="32"/>
    </w:rPr>
  </w:style>
  <w:style w:type="paragraph" w:customStyle="1" w:styleId="formuliernummer">
    <w:name w:val="formuliernummer"/>
    <w:basedOn w:val="Standaard"/>
    <w:rsid w:val="00027A87"/>
    <w:pPr>
      <w:spacing w:line="240" w:lineRule="auto"/>
    </w:pPr>
    <w:rPr>
      <w:sz w:val="10"/>
      <w:szCs w:val="24"/>
    </w:rPr>
  </w:style>
  <w:style w:type="paragraph" w:customStyle="1" w:styleId="payoff">
    <w:name w:val="payoff"/>
    <w:basedOn w:val="Standaard"/>
    <w:rsid w:val="00027A87"/>
    <w:pPr>
      <w:spacing w:line="200" w:lineRule="exact"/>
    </w:pPr>
    <w:rPr>
      <w:sz w:val="13"/>
    </w:rPr>
  </w:style>
  <w:style w:type="paragraph" w:customStyle="1" w:styleId="refkop">
    <w:name w:val="refkop"/>
    <w:basedOn w:val="Standaard"/>
    <w:rsid w:val="00027A87"/>
    <w:pPr>
      <w:spacing w:before="60" w:line="240" w:lineRule="auto"/>
    </w:pPr>
    <w:rPr>
      <w:b/>
      <w:i/>
      <w:sz w:val="14"/>
      <w:szCs w:val="24"/>
    </w:rPr>
  </w:style>
  <w:style w:type="paragraph" w:customStyle="1" w:styleId="Regioaanduiding">
    <w:name w:val="Regioaanduiding"/>
    <w:basedOn w:val="Standaard"/>
    <w:rsid w:val="00027A87"/>
    <w:pPr>
      <w:spacing w:line="200" w:lineRule="exact"/>
    </w:pPr>
    <w:rPr>
      <w:b/>
      <w:sz w:val="14"/>
      <w:szCs w:val="14"/>
    </w:rPr>
  </w:style>
  <w:style w:type="paragraph" w:customStyle="1" w:styleId="voetgegevens">
    <w:name w:val="voetgegevens"/>
    <w:basedOn w:val="Standaard"/>
    <w:rsid w:val="00027A87"/>
    <w:pPr>
      <w:spacing w:line="200" w:lineRule="exact"/>
    </w:pPr>
    <w:rPr>
      <w:sz w:val="13"/>
    </w:rPr>
  </w:style>
  <w:style w:type="paragraph" w:styleId="Voettekst">
    <w:name w:val="footer"/>
    <w:basedOn w:val="Standaard"/>
    <w:rsid w:val="00F13581"/>
    <w:pPr>
      <w:tabs>
        <w:tab w:val="center" w:pos="4536"/>
        <w:tab w:val="right" w:pos="9072"/>
      </w:tabs>
    </w:pPr>
  </w:style>
  <w:style w:type="paragraph" w:customStyle="1" w:styleId="Onderinvulling">
    <w:name w:val="Onderinvulling"/>
    <w:basedOn w:val="Standaard"/>
    <w:rsid w:val="00027A87"/>
    <w:pPr>
      <w:spacing w:line="240" w:lineRule="auto"/>
    </w:pPr>
  </w:style>
  <w:style w:type="character" w:styleId="GevolgdeHyperlink">
    <w:name w:val="FollowedHyperlink"/>
    <w:basedOn w:val="Standaardalinea-lettertype"/>
    <w:rsid w:val="00027A87"/>
    <w:rPr>
      <w:rFonts w:ascii="Arial" w:hAnsi="Arial"/>
      <w:color w:val="003366"/>
      <w:u w:val="single"/>
    </w:rPr>
  </w:style>
  <w:style w:type="paragraph" w:customStyle="1" w:styleId="Tabeltitel">
    <w:name w:val="Tabeltitel"/>
    <w:basedOn w:val="Standaard"/>
    <w:next w:val="Standaard"/>
    <w:rsid w:val="00027A87"/>
    <w:pPr>
      <w:spacing w:after="60"/>
    </w:pPr>
    <w:rPr>
      <w:b/>
      <w:color w:val="000000"/>
    </w:rPr>
  </w:style>
  <w:style w:type="paragraph" w:customStyle="1" w:styleId="Tabelsubtitel">
    <w:name w:val="Tabel_subtitel"/>
    <w:basedOn w:val="Standaard"/>
    <w:rsid w:val="00027A87"/>
    <w:pPr>
      <w:spacing w:before="60" w:after="60" w:line="240" w:lineRule="auto"/>
    </w:pPr>
    <w:rPr>
      <w:b/>
      <w:color w:val="000000"/>
      <w:sz w:val="16"/>
      <w:szCs w:val="16"/>
    </w:rPr>
  </w:style>
  <w:style w:type="paragraph" w:customStyle="1" w:styleId="Lijstabc">
    <w:name w:val="Lijst abc"/>
    <w:uiPriority w:val="7"/>
    <w:qFormat/>
    <w:rsid w:val="003647C1"/>
    <w:pPr>
      <w:numPr>
        <w:numId w:val="21"/>
      </w:numPr>
    </w:pPr>
    <w:rPr>
      <w:rFonts w:ascii="Arial" w:hAnsi="Arial"/>
      <w:sz w:val="18"/>
      <w:szCs w:val="24"/>
    </w:rPr>
  </w:style>
  <w:style w:type="paragraph" w:customStyle="1" w:styleId="LijstOpsomming">
    <w:name w:val="Lijst Opsomming"/>
    <w:basedOn w:val="Standaard"/>
    <w:uiPriority w:val="7"/>
    <w:qFormat/>
    <w:rsid w:val="003647C1"/>
    <w:pPr>
      <w:numPr>
        <w:numId w:val="22"/>
      </w:numPr>
      <w:spacing w:line="280" w:lineRule="atLeast"/>
    </w:pPr>
    <w:rPr>
      <w:szCs w:val="24"/>
    </w:rPr>
  </w:style>
  <w:style w:type="paragraph" w:customStyle="1" w:styleId="Listno">
    <w:name w:val="List no."/>
    <w:basedOn w:val="Standaard"/>
    <w:rsid w:val="00D20404"/>
    <w:pPr>
      <w:spacing w:line="280" w:lineRule="atLeast"/>
    </w:pPr>
    <w:rPr>
      <w:szCs w:val="24"/>
    </w:rPr>
  </w:style>
  <w:style w:type="paragraph" w:customStyle="1" w:styleId="Hoofdkop">
    <w:name w:val="Hoofdkop"/>
    <w:basedOn w:val="Standaard"/>
    <w:next w:val="Standaard"/>
    <w:uiPriority w:val="2"/>
    <w:qFormat/>
    <w:rsid w:val="003647C1"/>
    <w:pPr>
      <w:spacing w:after="120"/>
    </w:pPr>
    <w:rPr>
      <w:b/>
      <w:i/>
      <w:szCs w:val="24"/>
    </w:rPr>
  </w:style>
  <w:style w:type="paragraph" w:customStyle="1" w:styleId="Alineakop">
    <w:name w:val="Alineakop"/>
    <w:basedOn w:val="Standaard"/>
    <w:next w:val="Standaard"/>
    <w:uiPriority w:val="4"/>
    <w:qFormat/>
    <w:rsid w:val="003647C1"/>
    <w:rPr>
      <w:i/>
      <w:szCs w:val="24"/>
    </w:rPr>
  </w:style>
  <w:style w:type="paragraph" w:customStyle="1" w:styleId="Lijstnr">
    <w:name w:val="Lijst nr."/>
    <w:basedOn w:val="Standaard"/>
    <w:uiPriority w:val="7"/>
    <w:qFormat/>
    <w:rsid w:val="003647C1"/>
    <w:pPr>
      <w:numPr>
        <w:numId w:val="23"/>
      </w:numPr>
      <w:spacing w:line="280" w:lineRule="atLeast"/>
    </w:pPr>
    <w:rPr>
      <w:szCs w:val="24"/>
    </w:rPr>
  </w:style>
  <w:style w:type="character" w:customStyle="1" w:styleId="folderwrap">
    <w:name w:val="folderwrap"/>
    <w:basedOn w:val="Standaardalinea-lettertype"/>
    <w:rsid w:val="00247EE1"/>
  </w:style>
  <w:style w:type="paragraph" w:customStyle="1" w:styleId="Default">
    <w:name w:val="Default"/>
    <w:rsid w:val="00247EE1"/>
    <w:pPr>
      <w:autoSpaceDE w:val="0"/>
      <w:autoSpaceDN w:val="0"/>
      <w:adjustRightInd w:val="0"/>
    </w:pPr>
    <w:rPr>
      <w:rFonts w:ascii="Arial" w:hAnsi="Arial" w:cs="Arial"/>
      <w:color w:val="000000"/>
      <w:sz w:val="24"/>
      <w:szCs w:val="24"/>
      <w:lang w:eastAsia="en-US"/>
    </w:rPr>
  </w:style>
  <w:style w:type="paragraph" w:styleId="Lijstalinea">
    <w:name w:val="List Paragraph"/>
    <w:basedOn w:val="Standaard"/>
    <w:uiPriority w:val="34"/>
    <w:qFormat/>
    <w:rsid w:val="00187A9C"/>
    <w:pPr>
      <w:ind w:left="720"/>
      <w:contextualSpacing/>
    </w:pPr>
  </w:style>
  <w:style w:type="paragraph" w:customStyle="1" w:styleId="xmsonormal">
    <w:name w:val="x_msonormal"/>
    <w:basedOn w:val="Standaard"/>
    <w:rsid w:val="00CC61A1"/>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customStyle="1" w:styleId="xmsolistparagraph">
    <w:name w:val="x_msolistparagraph"/>
    <w:basedOn w:val="Standaard"/>
    <w:rsid w:val="00CC61A1"/>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styleId="Ballontekst">
    <w:name w:val="Balloon Text"/>
    <w:basedOn w:val="Standaard"/>
    <w:link w:val="BallontekstChar"/>
    <w:rsid w:val="00E34BF0"/>
    <w:pPr>
      <w:spacing w:line="240" w:lineRule="auto"/>
    </w:pPr>
    <w:rPr>
      <w:rFonts w:cs="Tahoma"/>
      <w:sz w:val="16"/>
      <w:szCs w:val="16"/>
    </w:rPr>
  </w:style>
  <w:style w:type="character" w:customStyle="1" w:styleId="BallontekstChar">
    <w:name w:val="Ballontekst Char"/>
    <w:basedOn w:val="Standaardalinea-lettertype"/>
    <w:link w:val="Ballontekst"/>
    <w:rsid w:val="00E34BF0"/>
    <w:rPr>
      <w:rFonts w:ascii="Tahoma" w:hAnsi="Tahoma" w:cs="Tahoma"/>
      <w:bCs/>
      <w:sz w:val="16"/>
      <w:szCs w:val="16"/>
    </w:rPr>
  </w:style>
  <w:style w:type="paragraph" w:styleId="Koptekst">
    <w:name w:val="header"/>
    <w:basedOn w:val="Standaard"/>
    <w:link w:val="KoptekstChar"/>
    <w:unhideWhenUsed/>
    <w:rsid w:val="00702098"/>
    <w:pPr>
      <w:tabs>
        <w:tab w:val="clear" w:pos="567"/>
        <w:tab w:val="center" w:pos="4536"/>
        <w:tab w:val="right" w:pos="9072"/>
      </w:tabs>
      <w:spacing w:line="240" w:lineRule="auto"/>
    </w:pPr>
  </w:style>
  <w:style w:type="character" w:customStyle="1" w:styleId="KoptekstChar">
    <w:name w:val="Koptekst Char"/>
    <w:basedOn w:val="Standaardalinea-lettertype"/>
    <w:link w:val="Koptekst"/>
    <w:rsid w:val="00702098"/>
    <w:rPr>
      <w:rFonts w:ascii="Tahoma" w:hAnsi="Tahoma" w:cs="Arial"/>
      <w:bCs/>
      <w:szCs w:val="26"/>
    </w:rPr>
  </w:style>
  <w:style w:type="character" w:styleId="Verwijzingopmerking">
    <w:name w:val="annotation reference"/>
    <w:basedOn w:val="Standaardalinea-lettertype"/>
    <w:rsid w:val="001A598D"/>
    <w:rPr>
      <w:sz w:val="16"/>
      <w:szCs w:val="16"/>
    </w:rPr>
  </w:style>
  <w:style w:type="paragraph" w:styleId="Tekstopmerking">
    <w:name w:val="annotation text"/>
    <w:basedOn w:val="Standaard"/>
    <w:link w:val="TekstopmerkingChar"/>
    <w:rsid w:val="001A598D"/>
    <w:pPr>
      <w:spacing w:line="240" w:lineRule="auto"/>
    </w:pPr>
    <w:rPr>
      <w:szCs w:val="20"/>
    </w:rPr>
  </w:style>
  <w:style w:type="character" w:customStyle="1" w:styleId="TekstopmerkingChar">
    <w:name w:val="Tekst opmerking Char"/>
    <w:basedOn w:val="Standaardalinea-lettertype"/>
    <w:link w:val="Tekstopmerking"/>
    <w:rsid w:val="001A598D"/>
    <w:rPr>
      <w:rFonts w:ascii="Tahoma" w:hAnsi="Tahoma" w:cs="Arial"/>
      <w:bCs/>
    </w:rPr>
  </w:style>
  <w:style w:type="paragraph" w:styleId="Onderwerpvanopmerking">
    <w:name w:val="annotation subject"/>
    <w:basedOn w:val="Tekstopmerking"/>
    <w:next w:val="Tekstopmerking"/>
    <w:link w:val="OnderwerpvanopmerkingChar"/>
    <w:semiHidden/>
    <w:unhideWhenUsed/>
    <w:rsid w:val="00877B6E"/>
    <w:rPr>
      <w:b/>
    </w:rPr>
  </w:style>
  <w:style w:type="character" w:customStyle="1" w:styleId="OnderwerpvanopmerkingChar">
    <w:name w:val="Onderwerp van opmerking Char"/>
    <w:basedOn w:val="TekstopmerkingChar"/>
    <w:link w:val="Onderwerpvanopmerking"/>
    <w:semiHidden/>
    <w:rsid w:val="00877B6E"/>
    <w:rPr>
      <w:rFonts w:ascii="Tahoma" w:hAnsi="Tahoma"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247EE1"/>
    <w:pPr>
      <w:tabs>
        <w:tab w:val="left" w:pos="567"/>
      </w:tabs>
      <w:spacing w:line="312" w:lineRule="auto"/>
      <w:jc w:val="both"/>
    </w:pPr>
    <w:rPr>
      <w:rFonts w:ascii="Tahoma" w:hAnsi="Tahoma" w:cs="Arial"/>
      <w:bCs/>
      <w:szCs w:val="26"/>
    </w:rPr>
  </w:style>
  <w:style w:type="paragraph" w:styleId="Kop1">
    <w:name w:val="heading 1"/>
    <w:basedOn w:val="Standaard"/>
    <w:next w:val="Standaard"/>
    <w:autoRedefine/>
    <w:qFormat/>
    <w:rsid w:val="003647C1"/>
    <w:pPr>
      <w:keepNext/>
      <w:numPr>
        <w:numId w:val="20"/>
      </w:numPr>
      <w:spacing w:after="120"/>
      <w:outlineLvl w:val="0"/>
    </w:pPr>
    <w:rPr>
      <w:b/>
      <w:bCs w:val="0"/>
      <w:i/>
      <w:color w:val="000000"/>
      <w:szCs w:val="18"/>
    </w:rPr>
  </w:style>
  <w:style w:type="paragraph" w:styleId="Kop2">
    <w:name w:val="heading 2"/>
    <w:aliases w:val="2scr"/>
    <w:basedOn w:val="Standaard"/>
    <w:next w:val="Standaard"/>
    <w:autoRedefine/>
    <w:qFormat/>
    <w:rsid w:val="003647C1"/>
    <w:pPr>
      <w:keepNext/>
      <w:numPr>
        <w:ilvl w:val="1"/>
        <w:numId w:val="20"/>
      </w:numPr>
      <w:spacing w:after="120"/>
      <w:outlineLvl w:val="1"/>
    </w:pPr>
    <w:rPr>
      <w:b/>
      <w:bCs w:val="0"/>
      <w:iCs/>
      <w:sz w:val="16"/>
      <w:szCs w:val="28"/>
    </w:rPr>
  </w:style>
  <w:style w:type="paragraph" w:styleId="Kop3">
    <w:name w:val="heading 3"/>
    <w:aliases w:val="3scr"/>
    <w:basedOn w:val="Standaard"/>
    <w:next w:val="Standaard"/>
    <w:autoRedefine/>
    <w:qFormat/>
    <w:rsid w:val="003647C1"/>
    <w:pPr>
      <w:keepNext/>
      <w:numPr>
        <w:ilvl w:val="2"/>
        <w:numId w:val="20"/>
      </w:numPr>
      <w:spacing w:after="120"/>
      <w:outlineLvl w:val="2"/>
    </w:pPr>
    <w:rPr>
      <w:i/>
      <w:color w:val="000000"/>
      <w:szCs w:val="18"/>
    </w:rPr>
  </w:style>
  <w:style w:type="paragraph" w:styleId="Kop4">
    <w:name w:val="heading 4"/>
    <w:basedOn w:val="Standaard"/>
    <w:next w:val="Standaard"/>
    <w:autoRedefine/>
    <w:qFormat/>
    <w:rsid w:val="003647C1"/>
    <w:pPr>
      <w:keepNext/>
      <w:numPr>
        <w:ilvl w:val="3"/>
        <w:numId w:val="20"/>
      </w:numPr>
      <w:spacing w:after="120"/>
      <w:outlineLvl w:val="3"/>
    </w:pPr>
    <w:rPr>
      <w:color w:val="000000"/>
      <w:sz w:val="16"/>
      <w:szCs w:val="18"/>
    </w:rPr>
  </w:style>
  <w:style w:type="paragraph" w:styleId="Kop5">
    <w:name w:val="heading 5"/>
    <w:basedOn w:val="Standaard"/>
    <w:next w:val="Standaard"/>
    <w:autoRedefine/>
    <w:qFormat/>
    <w:rsid w:val="00027A87"/>
    <w:pPr>
      <w:numPr>
        <w:ilvl w:val="4"/>
        <w:numId w:val="4"/>
      </w:numPr>
      <w:spacing w:before="340" w:line="340" w:lineRule="exact"/>
      <w:outlineLvl w:val="4"/>
    </w:pPr>
    <w:rPr>
      <w:b/>
      <w:bCs w:val="0"/>
      <w:i/>
      <w:iCs/>
    </w:rPr>
  </w:style>
  <w:style w:type="paragraph" w:styleId="Kop6">
    <w:name w:val="heading 6"/>
    <w:basedOn w:val="Standaard"/>
    <w:next w:val="Standaard"/>
    <w:autoRedefine/>
    <w:qFormat/>
    <w:rsid w:val="00027A87"/>
    <w:pPr>
      <w:numPr>
        <w:ilvl w:val="5"/>
        <w:numId w:val="5"/>
      </w:numPr>
      <w:spacing w:before="240" w:after="60" w:line="260" w:lineRule="exact"/>
      <w:outlineLvl w:val="5"/>
    </w:pPr>
    <w:rPr>
      <w:b/>
      <w:bCs w:val="0"/>
      <w:i/>
      <w:szCs w:val="22"/>
    </w:rPr>
  </w:style>
  <w:style w:type="paragraph" w:styleId="Kop7">
    <w:name w:val="heading 7"/>
    <w:basedOn w:val="Standaard"/>
    <w:next w:val="Standaard"/>
    <w:qFormat/>
    <w:rsid w:val="00F13581"/>
    <w:pPr>
      <w:keepNext/>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b/>
      <w:bCs w:val="0"/>
      <w:szCs w:val="22"/>
    </w:rPr>
  </w:style>
  <w:style w:type="paragraph" w:styleId="Kop8">
    <w:name w:val="heading 8"/>
    <w:basedOn w:val="Standaard"/>
    <w:next w:val="Standaard"/>
    <w:qFormat/>
    <w:rsid w:val="00F13581"/>
    <w:pPr>
      <w:keepNext/>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sz w:val="22"/>
      <w:szCs w:val="24"/>
      <w:u w:val="single"/>
    </w:rPr>
  </w:style>
  <w:style w:type="paragraph" w:styleId="Kop9">
    <w:name w:val="heading 9"/>
    <w:basedOn w:val="Standaard"/>
    <w:next w:val="Standaard"/>
    <w:qFormat/>
    <w:rsid w:val="00F13581"/>
    <w:pPr>
      <w:numPr>
        <w:ilvl w:val="8"/>
        <w:numId w:val="1"/>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027A87"/>
    <w:pPr>
      <w:tabs>
        <w:tab w:val="right" w:leader="dot" w:pos="9072"/>
      </w:tabs>
      <w:spacing w:before="120" w:after="120" w:line="240" w:lineRule="auto"/>
    </w:pPr>
    <w:rPr>
      <w:bCs w:val="0"/>
      <w:noProof/>
      <w:szCs w:val="24"/>
    </w:rPr>
  </w:style>
  <w:style w:type="paragraph" w:styleId="Inhopg2">
    <w:name w:val="toc 2"/>
    <w:basedOn w:val="Standaard"/>
    <w:next w:val="Standaard"/>
    <w:autoRedefine/>
    <w:semiHidden/>
    <w:rsid w:val="00027A87"/>
    <w:pPr>
      <w:tabs>
        <w:tab w:val="right" w:leader="dot" w:pos="9072"/>
      </w:tabs>
      <w:spacing w:line="240" w:lineRule="auto"/>
    </w:pPr>
    <w:rPr>
      <w:noProof/>
      <w:szCs w:val="24"/>
      <w:lang w:eastAsia="en-US"/>
    </w:rPr>
  </w:style>
  <w:style w:type="paragraph" w:styleId="Inhopg3">
    <w:name w:val="toc 3"/>
    <w:basedOn w:val="Standaard"/>
    <w:next w:val="Standaard"/>
    <w:autoRedefine/>
    <w:semiHidden/>
    <w:rsid w:val="00027A87"/>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semiHidden/>
    <w:rsid w:val="00027A87"/>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rsid w:val="00027A87"/>
    <w:pPr>
      <w:numPr>
        <w:numId w:val="2"/>
      </w:numPr>
      <w:outlineLvl w:val="9"/>
    </w:pPr>
    <w:rPr>
      <w:spacing w:val="6"/>
    </w:rPr>
  </w:style>
  <w:style w:type="paragraph" w:customStyle="1" w:styleId="adresseringkop">
    <w:name w:val="adresseringkop"/>
    <w:basedOn w:val="Standaard"/>
    <w:rsid w:val="00027A87"/>
    <w:pPr>
      <w:spacing w:line="200" w:lineRule="exact"/>
    </w:pPr>
    <w:rPr>
      <w:noProof/>
      <w:sz w:val="14"/>
      <w:szCs w:val="14"/>
      <w:lang w:val="fr-FR"/>
    </w:rPr>
  </w:style>
  <w:style w:type="paragraph" w:customStyle="1" w:styleId="Alinea">
    <w:name w:val="Alinea"/>
    <w:basedOn w:val="Standaard"/>
    <w:next w:val="Standaard"/>
    <w:rsid w:val="00D20404"/>
    <w:rPr>
      <w:i/>
      <w:szCs w:val="24"/>
    </w:rPr>
  </w:style>
  <w:style w:type="paragraph" w:customStyle="1" w:styleId="Hoofdstuk">
    <w:name w:val="Hoofdstuk"/>
    <w:basedOn w:val="Standaard"/>
    <w:next w:val="Standaard"/>
    <w:rsid w:val="00D20404"/>
    <w:pPr>
      <w:spacing w:after="120"/>
    </w:pPr>
    <w:rPr>
      <w:b/>
      <w:i/>
      <w:szCs w:val="24"/>
    </w:rPr>
  </w:style>
  <w:style w:type="paragraph" w:customStyle="1" w:styleId="Subalineakop">
    <w:name w:val="Subalineakop"/>
    <w:basedOn w:val="Standaard"/>
    <w:next w:val="Standaard"/>
    <w:uiPriority w:val="4"/>
    <w:qFormat/>
    <w:rsid w:val="003647C1"/>
    <w:rPr>
      <w:sz w:val="16"/>
      <w:szCs w:val="24"/>
    </w:rPr>
  </w:style>
  <w:style w:type="paragraph" w:customStyle="1" w:styleId="Paragraafkop">
    <w:name w:val="Paragraafkop"/>
    <w:basedOn w:val="Standaard"/>
    <w:next w:val="Standaard"/>
    <w:rsid w:val="00027A87"/>
    <w:pPr>
      <w:spacing w:after="120"/>
    </w:pPr>
    <w:rPr>
      <w:b/>
      <w:sz w:val="16"/>
      <w:szCs w:val="24"/>
    </w:rPr>
  </w:style>
  <w:style w:type="paragraph" w:styleId="Voetnoottekst">
    <w:name w:val="footnote text"/>
    <w:basedOn w:val="Standaard"/>
    <w:semiHidden/>
    <w:rsid w:val="00027A87"/>
    <w:rPr>
      <w:sz w:val="14"/>
    </w:rPr>
  </w:style>
  <w:style w:type="character" w:styleId="Voetnootmarkering">
    <w:name w:val="footnote reference"/>
    <w:basedOn w:val="Standaardalinea-lettertype"/>
    <w:semiHidden/>
    <w:rsid w:val="00F13581"/>
    <w:rPr>
      <w:vertAlign w:val="superscript"/>
    </w:rPr>
  </w:style>
  <w:style w:type="paragraph" w:styleId="Bijschrift">
    <w:name w:val="caption"/>
    <w:basedOn w:val="Standaard"/>
    <w:next w:val="Standaard"/>
    <w:rsid w:val="00027A87"/>
    <w:pPr>
      <w:spacing w:before="120" w:line="240" w:lineRule="auto"/>
      <w:ind w:left="709" w:hanging="709"/>
    </w:pPr>
    <w:rPr>
      <w:b/>
      <w:sz w:val="14"/>
      <w:szCs w:val="24"/>
    </w:rPr>
  </w:style>
  <w:style w:type="paragraph" w:customStyle="1" w:styleId="Documenttitel">
    <w:name w:val="Documenttitel"/>
    <w:basedOn w:val="Standaard"/>
    <w:rsid w:val="00027A87"/>
    <w:pPr>
      <w:spacing w:before="40" w:line="300" w:lineRule="exact"/>
    </w:pPr>
    <w:rPr>
      <w:b/>
      <w:i/>
      <w:sz w:val="32"/>
    </w:rPr>
  </w:style>
  <w:style w:type="paragraph" w:customStyle="1" w:styleId="formuliernummer">
    <w:name w:val="formuliernummer"/>
    <w:basedOn w:val="Standaard"/>
    <w:rsid w:val="00027A87"/>
    <w:pPr>
      <w:spacing w:line="240" w:lineRule="auto"/>
    </w:pPr>
    <w:rPr>
      <w:sz w:val="10"/>
      <w:szCs w:val="24"/>
    </w:rPr>
  </w:style>
  <w:style w:type="paragraph" w:customStyle="1" w:styleId="payoff">
    <w:name w:val="payoff"/>
    <w:basedOn w:val="Standaard"/>
    <w:rsid w:val="00027A87"/>
    <w:pPr>
      <w:spacing w:line="200" w:lineRule="exact"/>
    </w:pPr>
    <w:rPr>
      <w:sz w:val="13"/>
    </w:rPr>
  </w:style>
  <w:style w:type="paragraph" w:customStyle="1" w:styleId="refkop">
    <w:name w:val="refkop"/>
    <w:basedOn w:val="Standaard"/>
    <w:rsid w:val="00027A87"/>
    <w:pPr>
      <w:spacing w:before="60" w:line="240" w:lineRule="auto"/>
    </w:pPr>
    <w:rPr>
      <w:b/>
      <w:i/>
      <w:sz w:val="14"/>
      <w:szCs w:val="24"/>
    </w:rPr>
  </w:style>
  <w:style w:type="paragraph" w:customStyle="1" w:styleId="Regioaanduiding">
    <w:name w:val="Regioaanduiding"/>
    <w:basedOn w:val="Standaard"/>
    <w:rsid w:val="00027A87"/>
    <w:pPr>
      <w:spacing w:line="200" w:lineRule="exact"/>
    </w:pPr>
    <w:rPr>
      <w:b/>
      <w:sz w:val="14"/>
      <w:szCs w:val="14"/>
    </w:rPr>
  </w:style>
  <w:style w:type="paragraph" w:customStyle="1" w:styleId="voetgegevens">
    <w:name w:val="voetgegevens"/>
    <w:basedOn w:val="Standaard"/>
    <w:rsid w:val="00027A87"/>
    <w:pPr>
      <w:spacing w:line="200" w:lineRule="exact"/>
    </w:pPr>
    <w:rPr>
      <w:sz w:val="13"/>
    </w:rPr>
  </w:style>
  <w:style w:type="paragraph" w:styleId="Voettekst">
    <w:name w:val="footer"/>
    <w:basedOn w:val="Standaard"/>
    <w:rsid w:val="00F13581"/>
    <w:pPr>
      <w:tabs>
        <w:tab w:val="center" w:pos="4536"/>
        <w:tab w:val="right" w:pos="9072"/>
      </w:tabs>
    </w:pPr>
  </w:style>
  <w:style w:type="paragraph" w:customStyle="1" w:styleId="Onderinvulling">
    <w:name w:val="Onderinvulling"/>
    <w:basedOn w:val="Standaard"/>
    <w:rsid w:val="00027A87"/>
    <w:pPr>
      <w:spacing w:line="240" w:lineRule="auto"/>
    </w:pPr>
  </w:style>
  <w:style w:type="character" w:styleId="GevolgdeHyperlink">
    <w:name w:val="FollowedHyperlink"/>
    <w:basedOn w:val="Standaardalinea-lettertype"/>
    <w:rsid w:val="00027A87"/>
    <w:rPr>
      <w:rFonts w:ascii="Arial" w:hAnsi="Arial"/>
      <w:color w:val="003366"/>
      <w:u w:val="single"/>
    </w:rPr>
  </w:style>
  <w:style w:type="paragraph" w:customStyle="1" w:styleId="Tabeltitel">
    <w:name w:val="Tabeltitel"/>
    <w:basedOn w:val="Standaard"/>
    <w:next w:val="Standaard"/>
    <w:rsid w:val="00027A87"/>
    <w:pPr>
      <w:spacing w:after="60"/>
    </w:pPr>
    <w:rPr>
      <w:b/>
      <w:color w:val="000000"/>
    </w:rPr>
  </w:style>
  <w:style w:type="paragraph" w:customStyle="1" w:styleId="Tabelsubtitel">
    <w:name w:val="Tabel_subtitel"/>
    <w:basedOn w:val="Standaard"/>
    <w:rsid w:val="00027A87"/>
    <w:pPr>
      <w:spacing w:before="60" w:after="60" w:line="240" w:lineRule="auto"/>
    </w:pPr>
    <w:rPr>
      <w:b/>
      <w:color w:val="000000"/>
      <w:sz w:val="16"/>
      <w:szCs w:val="16"/>
    </w:rPr>
  </w:style>
  <w:style w:type="paragraph" w:customStyle="1" w:styleId="Lijstabc">
    <w:name w:val="Lijst abc"/>
    <w:uiPriority w:val="7"/>
    <w:qFormat/>
    <w:rsid w:val="003647C1"/>
    <w:pPr>
      <w:numPr>
        <w:numId w:val="21"/>
      </w:numPr>
    </w:pPr>
    <w:rPr>
      <w:rFonts w:ascii="Arial" w:hAnsi="Arial"/>
      <w:sz w:val="18"/>
      <w:szCs w:val="24"/>
    </w:rPr>
  </w:style>
  <w:style w:type="paragraph" w:customStyle="1" w:styleId="LijstOpsomming">
    <w:name w:val="Lijst Opsomming"/>
    <w:basedOn w:val="Standaard"/>
    <w:uiPriority w:val="7"/>
    <w:qFormat/>
    <w:rsid w:val="003647C1"/>
    <w:pPr>
      <w:numPr>
        <w:numId w:val="22"/>
      </w:numPr>
      <w:spacing w:line="280" w:lineRule="atLeast"/>
    </w:pPr>
    <w:rPr>
      <w:szCs w:val="24"/>
    </w:rPr>
  </w:style>
  <w:style w:type="paragraph" w:customStyle="1" w:styleId="Listno">
    <w:name w:val="List no."/>
    <w:basedOn w:val="Standaard"/>
    <w:rsid w:val="00D20404"/>
    <w:pPr>
      <w:spacing w:line="280" w:lineRule="atLeast"/>
    </w:pPr>
    <w:rPr>
      <w:szCs w:val="24"/>
    </w:rPr>
  </w:style>
  <w:style w:type="paragraph" w:customStyle="1" w:styleId="Hoofdkop">
    <w:name w:val="Hoofdkop"/>
    <w:basedOn w:val="Standaard"/>
    <w:next w:val="Standaard"/>
    <w:uiPriority w:val="2"/>
    <w:qFormat/>
    <w:rsid w:val="003647C1"/>
    <w:pPr>
      <w:spacing w:after="120"/>
    </w:pPr>
    <w:rPr>
      <w:b/>
      <w:i/>
      <w:szCs w:val="24"/>
    </w:rPr>
  </w:style>
  <w:style w:type="paragraph" w:customStyle="1" w:styleId="Alineakop">
    <w:name w:val="Alineakop"/>
    <w:basedOn w:val="Standaard"/>
    <w:next w:val="Standaard"/>
    <w:uiPriority w:val="4"/>
    <w:qFormat/>
    <w:rsid w:val="003647C1"/>
    <w:rPr>
      <w:i/>
      <w:szCs w:val="24"/>
    </w:rPr>
  </w:style>
  <w:style w:type="paragraph" w:customStyle="1" w:styleId="Lijstnr">
    <w:name w:val="Lijst nr."/>
    <w:basedOn w:val="Standaard"/>
    <w:uiPriority w:val="7"/>
    <w:qFormat/>
    <w:rsid w:val="003647C1"/>
    <w:pPr>
      <w:numPr>
        <w:numId w:val="23"/>
      </w:numPr>
      <w:spacing w:line="280" w:lineRule="atLeast"/>
    </w:pPr>
    <w:rPr>
      <w:szCs w:val="24"/>
    </w:rPr>
  </w:style>
  <w:style w:type="character" w:customStyle="1" w:styleId="folderwrap">
    <w:name w:val="folderwrap"/>
    <w:basedOn w:val="Standaardalinea-lettertype"/>
    <w:rsid w:val="00247EE1"/>
  </w:style>
  <w:style w:type="paragraph" w:customStyle="1" w:styleId="Default">
    <w:name w:val="Default"/>
    <w:rsid w:val="00247EE1"/>
    <w:pPr>
      <w:autoSpaceDE w:val="0"/>
      <w:autoSpaceDN w:val="0"/>
      <w:adjustRightInd w:val="0"/>
    </w:pPr>
    <w:rPr>
      <w:rFonts w:ascii="Arial" w:hAnsi="Arial" w:cs="Arial"/>
      <w:color w:val="000000"/>
      <w:sz w:val="24"/>
      <w:szCs w:val="24"/>
      <w:lang w:eastAsia="en-US"/>
    </w:rPr>
  </w:style>
  <w:style w:type="paragraph" w:styleId="Lijstalinea">
    <w:name w:val="List Paragraph"/>
    <w:basedOn w:val="Standaard"/>
    <w:uiPriority w:val="34"/>
    <w:qFormat/>
    <w:rsid w:val="00187A9C"/>
    <w:pPr>
      <w:ind w:left="720"/>
      <w:contextualSpacing/>
    </w:pPr>
  </w:style>
  <w:style w:type="paragraph" w:customStyle="1" w:styleId="xmsonormal">
    <w:name w:val="x_msonormal"/>
    <w:basedOn w:val="Standaard"/>
    <w:rsid w:val="00CC61A1"/>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customStyle="1" w:styleId="xmsolistparagraph">
    <w:name w:val="x_msolistparagraph"/>
    <w:basedOn w:val="Standaard"/>
    <w:rsid w:val="00CC61A1"/>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styleId="Ballontekst">
    <w:name w:val="Balloon Text"/>
    <w:basedOn w:val="Standaard"/>
    <w:link w:val="BallontekstChar"/>
    <w:rsid w:val="00E34BF0"/>
    <w:pPr>
      <w:spacing w:line="240" w:lineRule="auto"/>
    </w:pPr>
    <w:rPr>
      <w:rFonts w:cs="Tahoma"/>
      <w:sz w:val="16"/>
      <w:szCs w:val="16"/>
    </w:rPr>
  </w:style>
  <w:style w:type="character" w:customStyle="1" w:styleId="BallontekstChar">
    <w:name w:val="Ballontekst Char"/>
    <w:basedOn w:val="Standaardalinea-lettertype"/>
    <w:link w:val="Ballontekst"/>
    <w:rsid w:val="00E34BF0"/>
    <w:rPr>
      <w:rFonts w:ascii="Tahoma" w:hAnsi="Tahoma" w:cs="Tahoma"/>
      <w:bCs/>
      <w:sz w:val="16"/>
      <w:szCs w:val="16"/>
    </w:rPr>
  </w:style>
  <w:style w:type="paragraph" w:styleId="Koptekst">
    <w:name w:val="header"/>
    <w:basedOn w:val="Standaard"/>
    <w:link w:val="KoptekstChar"/>
    <w:unhideWhenUsed/>
    <w:rsid w:val="00702098"/>
    <w:pPr>
      <w:tabs>
        <w:tab w:val="clear" w:pos="567"/>
        <w:tab w:val="center" w:pos="4536"/>
        <w:tab w:val="right" w:pos="9072"/>
      </w:tabs>
      <w:spacing w:line="240" w:lineRule="auto"/>
    </w:pPr>
  </w:style>
  <w:style w:type="character" w:customStyle="1" w:styleId="KoptekstChar">
    <w:name w:val="Koptekst Char"/>
    <w:basedOn w:val="Standaardalinea-lettertype"/>
    <w:link w:val="Koptekst"/>
    <w:rsid w:val="00702098"/>
    <w:rPr>
      <w:rFonts w:ascii="Tahoma" w:hAnsi="Tahoma" w:cs="Arial"/>
      <w:bCs/>
      <w:szCs w:val="26"/>
    </w:rPr>
  </w:style>
  <w:style w:type="character" w:styleId="Verwijzingopmerking">
    <w:name w:val="annotation reference"/>
    <w:basedOn w:val="Standaardalinea-lettertype"/>
    <w:rsid w:val="001A598D"/>
    <w:rPr>
      <w:sz w:val="16"/>
      <w:szCs w:val="16"/>
    </w:rPr>
  </w:style>
  <w:style w:type="paragraph" w:styleId="Tekstopmerking">
    <w:name w:val="annotation text"/>
    <w:basedOn w:val="Standaard"/>
    <w:link w:val="TekstopmerkingChar"/>
    <w:rsid w:val="001A598D"/>
    <w:pPr>
      <w:spacing w:line="240" w:lineRule="auto"/>
    </w:pPr>
    <w:rPr>
      <w:szCs w:val="20"/>
    </w:rPr>
  </w:style>
  <w:style w:type="character" w:customStyle="1" w:styleId="TekstopmerkingChar">
    <w:name w:val="Tekst opmerking Char"/>
    <w:basedOn w:val="Standaardalinea-lettertype"/>
    <w:link w:val="Tekstopmerking"/>
    <w:rsid w:val="001A598D"/>
    <w:rPr>
      <w:rFonts w:ascii="Tahoma" w:hAnsi="Tahoma" w:cs="Arial"/>
      <w:bCs/>
    </w:rPr>
  </w:style>
  <w:style w:type="paragraph" w:styleId="Onderwerpvanopmerking">
    <w:name w:val="annotation subject"/>
    <w:basedOn w:val="Tekstopmerking"/>
    <w:next w:val="Tekstopmerking"/>
    <w:link w:val="OnderwerpvanopmerkingChar"/>
    <w:semiHidden/>
    <w:unhideWhenUsed/>
    <w:rsid w:val="00877B6E"/>
    <w:rPr>
      <w:b/>
    </w:rPr>
  </w:style>
  <w:style w:type="character" w:customStyle="1" w:styleId="OnderwerpvanopmerkingChar">
    <w:name w:val="Onderwerp van opmerking Char"/>
    <w:basedOn w:val="TekstopmerkingChar"/>
    <w:link w:val="Onderwerpvanopmerking"/>
    <w:semiHidden/>
    <w:rsid w:val="00877B6E"/>
    <w:rPr>
      <w:rFonts w:ascii="Tahoma" w:hAnsi="Tahom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1139">
      <w:bodyDiv w:val="1"/>
      <w:marLeft w:val="0"/>
      <w:marRight w:val="0"/>
      <w:marTop w:val="0"/>
      <w:marBottom w:val="0"/>
      <w:divBdr>
        <w:top w:val="none" w:sz="0" w:space="0" w:color="auto"/>
        <w:left w:val="none" w:sz="0" w:space="0" w:color="auto"/>
        <w:bottom w:val="none" w:sz="0" w:space="0" w:color="auto"/>
        <w:right w:val="none" w:sz="0" w:space="0" w:color="auto"/>
      </w:divBdr>
    </w:div>
    <w:div w:id="346056931">
      <w:bodyDiv w:val="1"/>
      <w:marLeft w:val="0"/>
      <w:marRight w:val="0"/>
      <w:marTop w:val="0"/>
      <w:marBottom w:val="0"/>
      <w:divBdr>
        <w:top w:val="none" w:sz="0" w:space="0" w:color="auto"/>
        <w:left w:val="none" w:sz="0" w:space="0" w:color="auto"/>
        <w:bottom w:val="none" w:sz="0" w:space="0" w:color="auto"/>
        <w:right w:val="none" w:sz="0" w:space="0" w:color="auto"/>
      </w:divBdr>
    </w:div>
    <w:div w:id="12897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B3BBB-23A7-4B46-B316-3D841E25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316</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Kamer van Koophandel Nederland</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DBKSHN</dc:creator>
  <cp:lastModifiedBy>DBKSHN</cp:lastModifiedBy>
  <cp:revision>8</cp:revision>
  <cp:lastPrinted>2017-07-10T11:05:00Z</cp:lastPrinted>
  <dcterms:created xsi:type="dcterms:W3CDTF">2017-07-10T09:14:00Z</dcterms:created>
  <dcterms:modified xsi:type="dcterms:W3CDTF">2017-07-11T07:18:00Z</dcterms:modified>
</cp:coreProperties>
</file>