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1451A" w14:textId="09AB2415" w:rsidR="003866C9" w:rsidRPr="002D07D6" w:rsidRDefault="003866C9" w:rsidP="003866C9">
      <w:pPr>
        <w:rPr>
          <w:b/>
          <w:sz w:val="36"/>
          <w:szCs w:val="36"/>
        </w:rPr>
      </w:pPr>
      <w:r w:rsidRPr="002D07D6">
        <w:rPr>
          <w:b/>
          <w:sz w:val="36"/>
          <w:szCs w:val="36"/>
        </w:rPr>
        <w:t>Nationale</w:t>
      </w:r>
      <w:r w:rsidRPr="002D07D6" w:rsidDel="00BE26C2">
        <w:rPr>
          <w:b/>
          <w:sz w:val="36"/>
          <w:szCs w:val="36"/>
        </w:rPr>
        <w:t xml:space="preserve"> </w:t>
      </w:r>
      <w:r w:rsidR="00AF792D">
        <w:rPr>
          <w:b/>
          <w:sz w:val="36"/>
          <w:szCs w:val="36"/>
        </w:rPr>
        <w:t xml:space="preserve">Niet-Openbare </w:t>
      </w:r>
      <w:r w:rsidRPr="002D07D6">
        <w:rPr>
          <w:b/>
          <w:sz w:val="36"/>
          <w:szCs w:val="36"/>
        </w:rPr>
        <w:t xml:space="preserve">Aanbesteding </w:t>
      </w:r>
    </w:p>
    <w:p w14:paraId="1114F5D4" w14:textId="77777777" w:rsidR="003866C9" w:rsidRPr="002D07D6" w:rsidRDefault="003866C9" w:rsidP="003866C9">
      <w:pPr>
        <w:rPr>
          <w:b/>
          <w:sz w:val="24"/>
          <w:szCs w:val="24"/>
        </w:rPr>
      </w:pPr>
      <w:r w:rsidRPr="002D07D6">
        <w:rPr>
          <w:b/>
          <w:sz w:val="24"/>
          <w:szCs w:val="24"/>
        </w:rPr>
        <w:t>IKC De Werf te Zaandijk</w:t>
      </w:r>
    </w:p>
    <w:p w14:paraId="6C277166" w14:textId="77777777" w:rsidR="003866C9" w:rsidRPr="002D07D6" w:rsidRDefault="003866C9" w:rsidP="003866C9">
      <w:pPr>
        <w:rPr>
          <w:b/>
          <w:sz w:val="24"/>
          <w:szCs w:val="24"/>
        </w:rPr>
      </w:pPr>
    </w:p>
    <w:p w14:paraId="4036366A" w14:textId="77777777" w:rsidR="003866C9" w:rsidRPr="002D07D6" w:rsidRDefault="003866C9" w:rsidP="003866C9">
      <w:pPr>
        <w:rPr>
          <w:b/>
          <w:sz w:val="24"/>
          <w:szCs w:val="24"/>
        </w:rPr>
      </w:pPr>
    </w:p>
    <w:p w14:paraId="708AF4E7" w14:textId="03F8F8EE" w:rsidR="003866C9" w:rsidRPr="002D07D6" w:rsidRDefault="00A33AD4" w:rsidP="003866C9">
      <w:pPr>
        <w:rPr>
          <w:b/>
          <w:sz w:val="24"/>
          <w:szCs w:val="24"/>
        </w:rPr>
      </w:pPr>
      <w:r>
        <w:rPr>
          <w:b/>
          <w:sz w:val="24"/>
          <w:szCs w:val="24"/>
        </w:rPr>
        <w:t>Opdrachtgever:</w:t>
      </w:r>
    </w:p>
    <w:p w14:paraId="3B274505" w14:textId="4EA62A32" w:rsidR="00D724C5" w:rsidRPr="00D724C5" w:rsidRDefault="003866C9" w:rsidP="00D724C5">
      <w:pPr>
        <w:rPr>
          <w:b/>
          <w:sz w:val="24"/>
          <w:szCs w:val="24"/>
        </w:rPr>
      </w:pPr>
      <w:r w:rsidRPr="002D07D6">
        <w:rPr>
          <w:b/>
          <w:sz w:val="24"/>
          <w:szCs w:val="24"/>
        </w:rPr>
        <w:t>Schoolvereniging Voor Onderwijs op Grondslag van Vrije Persoonlijkheidsvorming</w:t>
      </w:r>
      <w:r w:rsidR="00D724C5">
        <w:rPr>
          <w:b/>
          <w:sz w:val="24"/>
          <w:szCs w:val="24"/>
        </w:rPr>
        <w:t>, Basisschool De Werf.</w:t>
      </w:r>
      <w:r w:rsidR="00D724C5" w:rsidRPr="00D724C5">
        <w:br/>
      </w:r>
      <w:proofErr w:type="spellStart"/>
      <w:r w:rsidR="00D724C5" w:rsidRPr="00D724C5">
        <w:rPr>
          <w:sz w:val="24"/>
          <w:szCs w:val="24"/>
        </w:rPr>
        <w:t>Koperslagerstraat</w:t>
      </w:r>
      <w:proofErr w:type="spellEnd"/>
      <w:r w:rsidR="00D724C5" w:rsidRPr="00D724C5">
        <w:rPr>
          <w:sz w:val="24"/>
          <w:szCs w:val="24"/>
        </w:rPr>
        <w:t xml:space="preserve"> 2</w:t>
      </w:r>
      <w:r w:rsidR="00D724C5" w:rsidRPr="00D724C5">
        <w:rPr>
          <w:sz w:val="24"/>
          <w:szCs w:val="24"/>
        </w:rPr>
        <w:br/>
        <w:t>1544 CA  Zaandijk</w:t>
      </w:r>
    </w:p>
    <w:p w14:paraId="083E1CFC" w14:textId="59B209F8" w:rsidR="003866C9" w:rsidRDefault="003866C9" w:rsidP="003866C9">
      <w:pPr>
        <w:rPr>
          <w:b/>
          <w:sz w:val="24"/>
          <w:szCs w:val="24"/>
        </w:rPr>
      </w:pPr>
      <w:r w:rsidRPr="002D07D6">
        <w:rPr>
          <w:b/>
          <w:sz w:val="24"/>
          <w:szCs w:val="24"/>
        </w:rPr>
        <w:br/>
        <w:t>Selectieleidraad werken</w:t>
      </w:r>
    </w:p>
    <w:p w14:paraId="1E355B11" w14:textId="392F4B98" w:rsidR="0001653B" w:rsidRPr="002D07D6" w:rsidRDefault="0001653B" w:rsidP="003866C9">
      <w:pPr>
        <w:rPr>
          <w:b/>
          <w:sz w:val="24"/>
          <w:szCs w:val="24"/>
        </w:rPr>
      </w:pPr>
      <w:r>
        <w:rPr>
          <w:b/>
          <w:sz w:val="24"/>
          <w:szCs w:val="24"/>
        </w:rPr>
        <w:t>BIJLAGEN ALS SEPARAAT DOCUMENT</w:t>
      </w:r>
    </w:p>
    <w:p w14:paraId="51EA9742" w14:textId="77777777" w:rsidR="003866C9" w:rsidRPr="002D07D6" w:rsidRDefault="003866C9" w:rsidP="003866C9"/>
    <w:p w14:paraId="7FB509BF" w14:textId="77777777" w:rsidR="003866C9" w:rsidRPr="002D07D6" w:rsidRDefault="003866C9" w:rsidP="003866C9"/>
    <w:p w14:paraId="5F43EAE2" w14:textId="5C9F2766" w:rsidR="003866C9" w:rsidRPr="003338F3" w:rsidRDefault="0001653B" w:rsidP="003866C9">
      <w:r>
        <w:t xml:space="preserve">Definitief / 10 juli </w:t>
      </w:r>
      <w:r w:rsidR="003866C9" w:rsidRPr="003338F3">
        <w:t>2017</w:t>
      </w:r>
    </w:p>
    <w:p w14:paraId="4B96BBBD" w14:textId="168812D6" w:rsidR="003866C9" w:rsidRPr="002D07D6" w:rsidRDefault="003866C9" w:rsidP="003866C9">
      <w:pPr>
        <w:sectPr w:rsidR="003866C9" w:rsidRPr="002D07D6" w:rsidSect="003866C9">
          <w:headerReference w:type="even" r:id="rId8"/>
          <w:headerReference w:type="default" r:id="rId9"/>
          <w:footerReference w:type="even" r:id="rId10"/>
          <w:footerReference w:type="default" r:id="rId11"/>
          <w:headerReference w:type="first" r:id="rId12"/>
          <w:footerReference w:type="first" r:id="rId13"/>
          <w:type w:val="continuous"/>
          <w:pgSz w:w="11906" w:h="16838"/>
          <w:pgMar w:top="5670" w:right="1418" w:bottom="1418" w:left="1418" w:header="709" w:footer="709" w:gutter="0"/>
          <w:cols w:space="708"/>
          <w:docGrid w:linePitch="360"/>
        </w:sectPr>
      </w:pPr>
      <w:r w:rsidRPr="003338F3">
        <w:t>916371-808/</w:t>
      </w:r>
      <w:r w:rsidR="0001653B">
        <w:t>20170710</w:t>
      </w:r>
      <w:r w:rsidR="00FA385D">
        <w:t>ef01</w:t>
      </w:r>
    </w:p>
    <w:p w14:paraId="70AD211E" w14:textId="77777777" w:rsidR="003866C9" w:rsidRPr="002D07D6" w:rsidRDefault="003866C9" w:rsidP="003866C9">
      <w:pPr>
        <w:rPr>
          <w:b/>
          <w:sz w:val="36"/>
          <w:szCs w:val="36"/>
        </w:rPr>
      </w:pPr>
    </w:p>
    <w:p w14:paraId="3CDC6579" w14:textId="77777777" w:rsidR="003866C9" w:rsidRPr="002D07D6" w:rsidRDefault="003866C9" w:rsidP="003866C9">
      <w:pPr>
        <w:rPr>
          <w:sz w:val="36"/>
          <w:szCs w:val="36"/>
        </w:rPr>
      </w:pPr>
      <w:r w:rsidRPr="002D07D6">
        <w:rPr>
          <w:b/>
          <w:sz w:val="36"/>
          <w:szCs w:val="36"/>
        </w:rPr>
        <w:t>Team</w:t>
      </w:r>
    </w:p>
    <w:p w14:paraId="6E2DAA3F" w14:textId="77777777" w:rsidR="003866C9" w:rsidRPr="002D07D6" w:rsidRDefault="003866C9" w:rsidP="003866C9">
      <w:r w:rsidRPr="002D07D6">
        <w:t>Auteur</w:t>
      </w:r>
    </w:p>
    <w:p w14:paraId="68E9242D" w14:textId="77777777" w:rsidR="003866C9" w:rsidRPr="002D07D6" w:rsidRDefault="003866C9" w:rsidP="003866C9">
      <w:pPr>
        <w:pStyle w:val="Lijstalinea"/>
        <w:numPr>
          <w:ilvl w:val="0"/>
          <w:numId w:val="19"/>
        </w:numPr>
      </w:pPr>
      <w:r w:rsidRPr="002D07D6">
        <w:t>Erwin Fraikin</w:t>
      </w:r>
    </w:p>
    <w:p w14:paraId="531DC4C3" w14:textId="77777777" w:rsidR="003866C9" w:rsidRPr="002D07D6" w:rsidRDefault="003866C9" w:rsidP="003866C9">
      <w:r w:rsidRPr="002D07D6">
        <w:t>Review</w:t>
      </w:r>
    </w:p>
    <w:p w14:paraId="381254B1" w14:textId="2DD31405" w:rsidR="003866C9" w:rsidRPr="002D07D6" w:rsidRDefault="003866C9" w:rsidP="003866C9">
      <w:pPr>
        <w:pStyle w:val="Lijstalinea"/>
        <w:numPr>
          <w:ilvl w:val="0"/>
          <w:numId w:val="19"/>
        </w:numPr>
      </w:pPr>
      <w:r w:rsidRPr="002D07D6">
        <w:t>Judith Hartog</w:t>
      </w:r>
      <w:r w:rsidR="00B25C69">
        <w:t xml:space="preserve"> </w:t>
      </w:r>
    </w:p>
    <w:p w14:paraId="3247DAB3" w14:textId="77777777" w:rsidR="003866C9" w:rsidRPr="002D07D6" w:rsidRDefault="003866C9" w:rsidP="003866C9"/>
    <w:p w14:paraId="099DDB0C" w14:textId="77777777" w:rsidR="003866C9" w:rsidRPr="002D07D6" w:rsidRDefault="003866C9" w:rsidP="003866C9"/>
    <w:p w14:paraId="07E922EB" w14:textId="77777777" w:rsidR="003866C9" w:rsidRPr="002D07D6" w:rsidRDefault="003866C9" w:rsidP="003866C9">
      <w:r w:rsidRPr="002D07D6">
        <w:rPr>
          <w:b/>
          <w:sz w:val="28"/>
          <w:szCs w:val="28"/>
        </w:rPr>
        <w:t>BOA-advies</w:t>
      </w:r>
    </w:p>
    <w:p w14:paraId="15ED56C2" w14:textId="77777777" w:rsidR="003866C9" w:rsidRDefault="003866C9" w:rsidP="003866C9"/>
    <w:tbl>
      <w:tblPr>
        <w:tblStyle w:val="Tabel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2410"/>
      </w:tblGrid>
      <w:tr w:rsidR="003866C9" w14:paraId="2720B042" w14:textId="77777777" w:rsidTr="0001653B">
        <w:tc>
          <w:tcPr>
            <w:tcW w:w="284" w:type="dxa"/>
          </w:tcPr>
          <w:p w14:paraId="4D260B98" w14:textId="77777777" w:rsidR="003866C9" w:rsidRDefault="003866C9" w:rsidP="00103800">
            <w:r>
              <w:t xml:space="preserve"> </w:t>
            </w:r>
          </w:p>
        </w:tc>
        <w:tc>
          <w:tcPr>
            <w:tcW w:w="2410" w:type="dxa"/>
          </w:tcPr>
          <w:p w14:paraId="4797AC1F" w14:textId="77777777" w:rsidR="003866C9" w:rsidRDefault="003866C9" w:rsidP="0001653B">
            <w:pPr>
              <w:ind w:left="30"/>
            </w:pPr>
            <w:proofErr w:type="spellStart"/>
            <w:r>
              <w:t>Zekeringstraat</w:t>
            </w:r>
            <w:proofErr w:type="spellEnd"/>
            <w:r>
              <w:t xml:space="preserve"> 46</w:t>
            </w:r>
          </w:p>
          <w:p w14:paraId="20B2FC4D" w14:textId="77777777" w:rsidR="003866C9" w:rsidRDefault="003866C9" w:rsidP="00103800">
            <w:r>
              <w:t>1014 BT Amsterdam</w:t>
            </w:r>
          </w:p>
          <w:p w14:paraId="0D85E40D" w14:textId="77777777" w:rsidR="003866C9" w:rsidRDefault="003866C9" w:rsidP="00103800">
            <w:r>
              <w:t>Postbus 59112</w:t>
            </w:r>
          </w:p>
          <w:p w14:paraId="648A8489" w14:textId="77777777" w:rsidR="003866C9" w:rsidRDefault="003866C9" w:rsidP="00103800">
            <w:r>
              <w:t>1040 KC Amsterdam</w:t>
            </w:r>
          </w:p>
          <w:p w14:paraId="310B765A" w14:textId="77777777" w:rsidR="003866C9" w:rsidRDefault="003866C9" w:rsidP="00103800">
            <w:r>
              <w:t>+31 (0)88 235 04 27</w:t>
            </w:r>
          </w:p>
          <w:p w14:paraId="1FC83AD5" w14:textId="77777777" w:rsidR="003866C9" w:rsidRDefault="0001653B" w:rsidP="00103800">
            <w:hyperlink r:id="rId14" w:history="1">
              <w:r w:rsidR="003866C9" w:rsidRPr="00147485">
                <w:rPr>
                  <w:rStyle w:val="Hyperlink"/>
                </w:rPr>
                <w:t>www.boa-advies.nl</w:t>
              </w:r>
            </w:hyperlink>
            <w:r w:rsidR="003866C9">
              <w:t xml:space="preserve"> </w:t>
            </w:r>
          </w:p>
          <w:p w14:paraId="5F85B294" w14:textId="77777777" w:rsidR="003866C9" w:rsidRDefault="003866C9" w:rsidP="00103800"/>
        </w:tc>
      </w:tr>
    </w:tbl>
    <w:p w14:paraId="7A50FC8A" w14:textId="7989D52E" w:rsidR="003866C9" w:rsidRPr="0001653B" w:rsidRDefault="003866C9" w:rsidP="0001653B">
      <w:r>
        <w:t xml:space="preserve"> </w:t>
      </w:r>
    </w:p>
    <w:p w14:paraId="550530BD" w14:textId="77777777" w:rsidR="003866C9" w:rsidRDefault="003866C9" w:rsidP="003866C9">
      <w:pPr>
        <w:pStyle w:val="Kop1"/>
        <w:numPr>
          <w:ilvl w:val="0"/>
          <w:numId w:val="0"/>
        </w:numPr>
      </w:pPr>
      <w:bookmarkStart w:id="1" w:name="_Toc482882864"/>
      <w:r>
        <w:lastRenderedPageBreak/>
        <w:t>Bijlage 1 Begripsbepalingen</w:t>
      </w:r>
      <w:bookmarkEnd w:id="1"/>
    </w:p>
    <w:p w14:paraId="432BA5A4" w14:textId="77777777" w:rsidR="003866C9" w:rsidRPr="0057202C" w:rsidRDefault="003866C9" w:rsidP="003866C9">
      <w:pPr>
        <w:pStyle w:val="Lijstalinea"/>
        <w:numPr>
          <w:ilvl w:val="0"/>
          <w:numId w:val="19"/>
        </w:numPr>
        <w:spacing w:line="260" w:lineRule="exact"/>
        <w:rPr>
          <w:rStyle w:val="EquationCaption"/>
          <w:b/>
          <w:color w:val="0070C0"/>
        </w:rPr>
      </w:pPr>
      <w:r w:rsidRPr="0057202C">
        <w:rPr>
          <w:rStyle w:val="EquationCaption"/>
          <w:b/>
          <w:color w:val="0070C0"/>
        </w:rPr>
        <w:t xml:space="preserve">Aanbestedende </w:t>
      </w:r>
      <w:r>
        <w:rPr>
          <w:rStyle w:val="EquationCaption"/>
          <w:b/>
          <w:color w:val="0070C0"/>
        </w:rPr>
        <w:t>D</w:t>
      </w:r>
      <w:r w:rsidRPr="0057202C">
        <w:rPr>
          <w:rStyle w:val="EquationCaption"/>
          <w:b/>
          <w:color w:val="0070C0"/>
        </w:rPr>
        <w:t>ienst</w:t>
      </w:r>
    </w:p>
    <w:p w14:paraId="7C7E5C64" w14:textId="77777777" w:rsidR="003866C9" w:rsidRPr="00E2748B" w:rsidRDefault="003866C9" w:rsidP="003866C9">
      <w:pPr>
        <w:widowControl w:val="0"/>
        <w:suppressAutoHyphens/>
        <w:spacing w:line="260" w:lineRule="exact"/>
        <w:ind w:left="397"/>
        <w:rPr>
          <w:rStyle w:val="EquationCaption"/>
        </w:rPr>
      </w:pPr>
      <w:r w:rsidRPr="00E2748B">
        <w:rPr>
          <w:rStyle w:val="EquationCaption"/>
        </w:rPr>
        <w:t>De partij welke voornemens is het werk op te dragen</w:t>
      </w:r>
      <w:r>
        <w:rPr>
          <w:rStyle w:val="EquationCaption"/>
        </w:rPr>
        <w:t xml:space="preserve"> zoals benoemd in paragraaf 1.4 van deze leidraad.</w:t>
      </w:r>
    </w:p>
    <w:p w14:paraId="16AB640A" w14:textId="77777777" w:rsidR="003866C9" w:rsidRPr="00026460" w:rsidRDefault="003866C9" w:rsidP="003866C9">
      <w:pPr>
        <w:pStyle w:val="Lijstalinea"/>
        <w:numPr>
          <w:ilvl w:val="0"/>
          <w:numId w:val="19"/>
        </w:numPr>
        <w:spacing w:line="260" w:lineRule="exact"/>
        <w:rPr>
          <w:rStyle w:val="EquationCaption"/>
          <w:b/>
          <w:color w:val="0070C0"/>
        </w:rPr>
      </w:pPr>
      <w:r w:rsidRPr="00026460">
        <w:rPr>
          <w:rStyle w:val="EquationCaption"/>
          <w:b/>
          <w:color w:val="0070C0"/>
        </w:rPr>
        <w:t>Aanmelding</w:t>
      </w:r>
    </w:p>
    <w:p w14:paraId="482982EA" w14:textId="77777777" w:rsidR="003866C9" w:rsidRPr="00026460" w:rsidRDefault="003866C9" w:rsidP="003866C9">
      <w:pPr>
        <w:widowControl w:val="0"/>
        <w:suppressAutoHyphens/>
        <w:spacing w:line="260" w:lineRule="exact"/>
        <w:ind w:left="397"/>
        <w:rPr>
          <w:rStyle w:val="EquationCaption"/>
        </w:rPr>
      </w:pPr>
      <w:r w:rsidRPr="00026460">
        <w:rPr>
          <w:rStyle w:val="EquationCaption"/>
        </w:rPr>
        <w:t>De op basis van deze Selectieleidraad aangeleverde documentatie van Gegadigde waarmee deze zijn interesse kenbaar maakt in uitnodiging tot het indienen van een Inschrijving op de voorgenomen opdracht. Aanmelden geschiedt door middel van het indienen van de gevraagde documenten conform de procedure zoals in deze leidraad omschreven.</w:t>
      </w:r>
    </w:p>
    <w:p w14:paraId="7B901615" w14:textId="77777777" w:rsidR="003866C9" w:rsidRDefault="003866C9" w:rsidP="003866C9">
      <w:pPr>
        <w:pStyle w:val="Lijstalinea"/>
        <w:numPr>
          <w:ilvl w:val="0"/>
          <w:numId w:val="19"/>
        </w:numPr>
        <w:spacing w:line="260" w:lineRule="exact"/>
        <w:rPr>
          <w:rStyle w:val="EquationCaption"/>
          <w:b/>
          <w:color w:val="008FC1"/>
        </w:rPr>
      </w:pPr>
      <w:r>
        <w:rPr>
          <w:rStyle w:val="EquationCaption"/>
          <w:b/>
          <w:color w:val="008FC1"/>
        </w:rPr>
        <w:t>Beoordelingscommissie</w:t>
      </w:r>
    </w:p>
    <w:p w14:paraId="61AC23FB" w14:textId="77777777" w:rsidR="003866C9" w:rsidRPr="00DC5F8B" w:rsidRDefault="003866C9" w:rsidP="003866C9">
      <w:pPr>
        <w:pStyle w:val="Lijstalinea"/>
        <w:widowControl w:val="0"/>
        <w:suppressAutoHyphens/>
        <w:spacing w:line="260" w:lineRule="exact"/>
        <w:ind w:left="357"/>
        <w:rPr>
          <w:rStyle w:val="EquationCaption"/>
        </w:rPr>
      </w:pPr>
      <w:r w:rsidRPr="00CB083C">
        <w:rPr>
          <w:rStyle w:val="EquationCaption"/>
        </w:rPr>
        <w:t xml:space="preserve">Een vertegenwoordiging van of namens de </w:t>
      </w:r>
      <w:r>
        <w:rPr>
          <w:rStyle w:val="EquationCaption"/>
        </w:rPr>
        <w:t>Aanbestedende Dienst</w:t>
      </w:r>
      <w:r w:rsidRPr="00CB083C">
        <w:rPr>
          <w:rStyle w:val="EquationCaption"/>
        </w:rPr>
        <w:t xml:space="preserve"> welke de </w:t>
      </w:r>
      <w:r>
        <w:rPr>
          <w:rStyle w:val="EquationCaption"/>
        </w:rPr>
        <w:t xml:space="preserve">Aanmeldingen </w:t>
      </w:r>
      <w:proofErr w:type="spellStart"/>
      <w:r>
        <w:rPr>
          <w:rStyle w:val="EquationCaption"/>
        </w:rPr>
        <w:t>danwel</w:t>
      </w:r>
      <w:proofErr w:type="spellEnd"/>
      <w:r>
        <w:rPr>
          <w:rStyle w:val="EquationCaption"/>
        </w:rPr>
        <w:t xml:space="preserve"> </w:t>
      </w:r>
      <w:r w:rsidRPr="00CB083C">
        <w:rPr>
          <w:rStyle w:val="EquationCaption"/>
        </w:rPr>
        <w:t xml:space="preserve">Inschrijvingen van de </w:t>
      </w:r>
      <w:r>
        <w:rPr>
          <w:rStyle w:val="EquationCaption"/>
        </w:rPr>
        <w:t xml:space="preserve">Gegadigden </w:t>
      </w:r>
      <w:proofErr w:type="spellStart"/>
      <w:r>
        <w:rPr>
          <w:rStyle w:val="EquationCaption"/>
        </w:rPr>
        <w:t>cq</w:t>
      </w:r>
      <w:proofErr w:type="spellEnd"/>
      <w:r>
        <w:rPr>
          <w:rStyle w:val="EquationCaption"/>
        </w:rPr>
        <w:t xml:space="preserve">. </w:t>
      </w:r>
      <w:r w:rsidRPr="00CB083C">
        <w:rPr>
          <w:rStyle w:val="EquationCaption"/>
        </w:rPr>
        <w:t xml:space="preserve">Inschrijvers in de </w:t>
      </w:r>
      <w:r>
        <w:rPr>
          <w:rStyle w:val="EquationCaption"/>
        </w:rPr>
        <w:t xml:space="preserve">selectiefase respectievelijk </w:t>
      </w:r>
      <w:r w:rsidRPr="00CB083C">
        <w:rPr>
          <w:rStyle w:val="EquationCaption"/>
        </w:rPr>
        <w:t xml:space="preserve">gunningsfase beoordeelt aan de hand van de in de </w:t>
      </w:r>
      <w:r>
        <w:rPr>
          <w:rStyle w:val="EquationCaption"/>
        </w:rPr>
        <w:t xml:space="preserve">Selectie- respectievelijk </w:t>
      </w:r>
      <w:r w:rsidRPr="00CB083C">
        <w:rPr>
          <w:rStyle w:val="EquationCaption"/>
        </w:rPr>
        <w:t>Gunningsleidraad vermelde criteria en minimumeisen.</w:t>
      </w:r>
      <w:r>
        <w:rPr>
          <w:rStyle w:val="EquationCaption"/>
        </w:rPr>
        <w:t xml:space="preserve"> De Beoordelingscommissie kan na de selectiefase van samenstelling </w:t>
      </w:r>
      <w:r w:rsidRPr="00DC5F8B">
        <w:rPr>
          <w:rStyle w:val="EquationCaption"/>
        </w:rPr>
        <w:t>veranderen.</w:t>
      </w:r>
    </w:p>
    <w:p w14:paraId="23ED33DE" w14:textId="77777777" w:rsidR="003866C9" w:rsidRPr="0057202C" w:rsidRDefault="003866C9" w:rsidP="003866C9">
      <w:pPr>
        <w:pStyle w:val="Lijstalinea"/>
        <w:numPr>
          <w:ilvl w:val="0"/>
          <w:numId w:val="19"/>
        </w:numPr>
        <w:spacing w:line="260" w:lineRule="exact"/>
        <w:rPr>
          <w:rStyle w:val="EquationCaption"/>
          <w:b/>
          <w:color w:val="0070C0"/>
        </w:rPr>
      </w:pPr>
      <w:r w:rsidRPr="0057202C">
        <w:rPr>
          <w:rStyle w:val="EquationCaption"/>
          <w:b/>
          <w:color w:val="0070C0"/>
        </w:rPr>
        <w:t>Combinatie</w:t>
      </w:r>
    </w:p>
    <w:p w14:paraId="5DEBA3C3" w14:textId="77777777" w:rsidR="003866C9" w:rsidRPr="00E2748B" w:rsidRDefault="003866C9" w:rsidP="003866C9">
      <w:pPr>
        <w:widowControl w:val="0"/>
        <w:suppressAutoHyphens/>
        <w:spacing w:line="260" w:lineRule="exact"/>
        <w:ind w:left="397"/>
        <w:rPr>
          <w:rStyle w:val="EquationCaption"/>
        </w:rPr>
      </w:pPr>
      <w:r w:rsidRPr="00E2748B">
        <w:rPr>
          <w:rStyle w:val="EquationCaption"/>
        </w:rPr>
        <w:t xml:space="preserve">Gegadigde, dan wel na uitnodiging tot </w:t>
      </w:r>
      <w:r>
        <w:rPr>
          <w:rStyle w:val="EquationCaption"/>
        </w:rPr>
        <w:t>Inschrijving</w:t>
      </w:r>
      <w:r w:rsidRPr="00E2748B">
        <w:rPr>
          <w:rStyle w:val="EquationCaption"/>
        </w:rPr>
        <w:t xml:space="preserve"> “de Inschrijver”, gevormd uit meer dan </w:t>
      </w:r>
      <w:r>
        <w:rPr>
          <w:rStyle w:val="EquationCaption"/>
        </w:rPr>
        <w:t>éé</w:t>
      </w:r>
      <w:r w:rsidRPr="00E2748B">
        <w:rPr>
          <w:rStyle w:val="EquationCaption"/>
        </w:rPr>
        <w:t xml:space="preserve">n natuurlijke of rechtspersoon, die een gezamenlijke </w:t>
      </w:r>
      <w:r>
        <w:rPr>
          <w:rStyle w:val="EquationCaption"/>
        </w:rPr>
        <w:t>A</w:t>
      </w:r>
      <w:r w:rsidRPr="00E2748B">
        <w:rPr>
          <w:rStyle w:val="EquationCaption"/>
        </w:rPr>
        <w:t xml:space="preserve">anmelding (en </w:t>
      </w:r>
      <w:r>
        <w:rPr>
          <w:rStyle w:val="EquationCaption"/>
        </w:rPr>
        <w:t>Inschrijving</w:t>
      </w:r>
      <w:r w:rsidRPr="00E2748B">
        <w:rPr>
          <w:rStyle w:val="EquationCaption"/>
        </w:rPr>
        <w:t xml:space="preserve">) doen. </w:t>
      </w:r>
    </w:p>
    <w:p w14:paraId="33F6610F" w14:textId="77777777" w:rsidR="003866C9" w:rsidRPr="0057202C" w:rsidRDefault="003866C9" w:rsidP="003866C9">
      <w:pPr>
        <w:pStyle w:val="Lijstalinea"/>
        <w:numPr>
          <w:ilvl w:val="0"/>
          <w:numId w:val="19"/>
        </w:numPr>
        <w:spacing w:line="260" w:lineRule="exact"/>
        <w:rPr>
          <w:rStyle w:val="EquationCaption"/>
          <w:b/>
          <w:color w:val="0070C0"/>
        </w:rPr>
      </w:pPr>
      <w:r w:rsidRPr="0057202C">
        <w:rPr>
          <w:rStyle w:val="EquationCaption"/>
          <w:b/>
          <w:color w:val="0070C0"/>
        </w:rPr>
        <w:t>Gegadigde</w:t>
      </w:r>
    </w:p>
    <w:p w14:paraId="0DF64189" w14:textId="77777777" w:rsidR="003866C9" w:rsidRPr="00E2748B" w:rsidRDefault="003866C9" w:rsidP="003866C9">
      <w:pPr>
        <w:widowControl w:val="0"/>
        <w:suppressAutoHyphens/>
        <w:spacing w:line="260" w:lineRule="exact"/>
        <w:ind w:left="397"/>
        <w:rPr>
          <w:rStyle w:val="EquationCaption"/>
        </w:rPr>
      </w:pPr>
      <w:r w:rsidRPr="00E2748B">
        <w:rPr>
          <w:rStyle w:val="EquationCaption"/>
        </w:rPr>
        <w:t xml:space="preserve">De </w:t>
      </w:r>
      <w:r>
        <w:rPr>
          <w:rStyle w:val="EquationCaption"/>
        </w:rPr>
        <w:t>Gegadigde</w:t>
      </w:r>
      <w:r w:rsidRPr="00E2748B">
        <w:rPr>
          <w:rStyle w:val="EquationCaption"/>
        </w:rPr>
        <w:t xml:space="preserve"> is de natuurlijke of rechtspersoon die zich bij een aanbesteding aanmeldt met het verzoek tot de </w:t>
      </w:r>
      <w:r>
        <w:rPr>
          <w:rStyle w:val="EquationCaption"/>
        </w:rPr>
        <w:t>Inschrijving</w:t>
      </w:r>
      <w:r w:rsidRPr="00E2748B">
        <w:rPr>
          <w:rStyle w:val="EquationCaption"/>
        </w:rPr>
        <w:t xml:space="preserve"> te worden uitgenodigd.</w:t>
      </w:r>
    </w:p>
    <w:p w14:paraId="3B3CEA61" w14:textId="77777777" w:rsidR="003866C9" w:rsidRPr="0057202C" w:rsidRDefault="003866C9" w:rsidP="003866C9">
      <w:pPr>
        <w:pStyle w:val="Lijstalinea"/>
        <w:numPr>
          <w:ilvl w:val="0"/>
          <w:numId w:val="19"/>
        </w:numPr>
        <w:spacing w:line="260" w:lineRule="exact"/>
        <w:rPr>
          <w:rStyle w:val="EquationCaption"/>
          <w:b/>
          <w:color w:val="0070C0"/>
        </w:rPr>
      </w:pPr>
      <w:r w:rsidRPr="0057202C">
        <w:rPr>
          <w:rStyle w:val="EquationCaption"/>
          <w:b/>
          <w:color w:val="0070C0"/>
        </w:rPr>
        <w:t>Gunningsleidraad</w:t>
      </w:r>
    </w:p>
    <w:p w14:paraId="2AF85B43" w14:textId="77777777" w:rsidR="003866C9" w:rsidRPr="00E2748B" w:rsidRDefault="003866C9" w:rsidP="003866C9">
      <w:pPr>
        <w:widowControl w:val="0"/>
        <w:suppressAutoHyphens/>
        <w:spacing w:line="260" w:lineRule="exact"/>
        <w:ind w:left="397"/>
        <w:rPr>
          <w:rStyle w:val="EquationCaption"/>
        </w:rPr>
      </w:pPr>
      <w:r w:rsidRPr="00E2748B">
        <w:rPr>
          <w:rStyle w:val="EquationCaption"/>
        </w:rPr>
        <w:t xml:space="preserve">Leidraad waarin procedurele voorschriften ten aanzien van de gunningsfase worden omschreven, zoals de te volgen procedure, het tijdspad, de minimumeisen, de gunningscriteria en de </w:t>
      </w:r>
      <w:r w:rsidRPr="008E58BD">
        <w:rPr>
          <w:rStyle w:val="EquationCaption"/>
        </w:rPr>
        <w:t>overige voorwaarden</w:t>
      </w:r>
      <w:r w:rsidRPr="00E2748B">
        <w:rPr>
          <w:rStyle w:val="EquationCaption"/>
        </w:rPr>
        <w:t xml:space="preserve">. </w:t>
      </w:r>
    </w:p>
    <w:p w14:paraId="14D1F2E2" w14:textId="77777777" w:rsidR="003866C9" w:rsidRPr="0057202C" w:rsidRDefault="003866C9" w:rsidP="003866C9">
      <w:pPr>
        <w:pStyle w:val="Lijstalinea"/>
        <w:numPr>
          <w:ilvl w:val="0"/>
          <w:numId w:val="19"/>
        </w:numPr>
        <w:spacing w:line="260" w:lineRule="exact"/>
        <w:rPr>
          <w:rStyle w:val="EquationCaption"/>
          <w:b/>
          <w:color w:val="0070C0"/>
        </w:rPr>
      </w:pPr>
      <w:r w:rsidRPr="0057202C">
        <w:rPr>
          <w:rStyle w:val="EquationCaption"/>
          <w:b/>
          <w:color w:val="0070C0"/>
        </w:rPr>
        <w:t>Inschrijver</w:t>
      </w:r>
    </w:p>
    <w:p w14:paraId="555F7DE6" w14:textId="77777777" w:rsidR="003866C9" w:rsidRPr="00E2748B" w:rsidRDefault="003866C9" w:rsidP="003866C9">
      <w:pPr>
        <w:widowControl w:val="0"/>
        <w:suppressAutoHyphens/>
        <w:spacing w:line="260" w:lineRule="exact"/>
        <w:ind w:left="397"/>
        <w:rPr>
          <w:rStyle w:val="EquationCaption"/>
        </w:rPr>
      </w:pPr>
      <w:r w:rsidRPr="00E2748B">
        <w:rPr>
          <w:rStyle w:val="EquationCaption"/>
        </w:rPr>
        <w:t xml:space="preserve">De inschrijver is de </w:t>
      </w:r>
      <w:r>
        <w:rPr>
          <w:rStyle w:val="EquationCaption"/>
        </w:rPr>
        <w:t xml:space="preserve">Gegadigde </w:t>
      </w:r>
      <w:r w:rsidRPr="00E2748B">
        <w:rPr>
          <w:rStyle w:val="EquationCaption"/>
        </w:rPr>
        <w:t xml:space="preserve">die, na geselecteerd te zijn in de selectiefase, wordt uitgenodigd tot deelname aan de gunningsfase en verzocht wordt een </w:t>
      </w:r>
      <w:r>
        <w:rPr>
          <w:rStyle w:val="EquationCaption"/>
        </w:rPr>
        <w:t>Inschrijving</w:t>
      </w:r>
      <w:r w:rsidRPr="00E2748B">
        <w:rPr>
          <w:rStyle w:val="EquationCaption"/>
        </w:rPr>
        <w:t xml:space="preserve"> in te dienen.</w:t>
      </w:r>
    </w:p>
    <w:p w14:paraId="4B6DCA6E" w14:textId="77777777" w:rsidR="003866C9" w:rsidRPr="00026460" w:rsidRDefault="003866C9" w:rsidP="003866C9">
      <w:pPr>
        <w:pStyle w:val="Lijstalinea"/>
        <w:numPr>
          <w:ilvl w:val="0"/>
          <w:numId w:val="19"/>
        </w:numPr>
        <w:spacing w:line="260" w:lineRule="exact"/>
        <w:rPr>
          <w:rStyle w:val="EquationCaption"/>
          <w:b/>
          <w:color w:val="0070C0"/>
        </w:rPr>
      </w:pPr>
      <w:r w:rsidRPr="00026460">
        <w:rPr>
          <w:rStyle w:val="EquationCaption"/>
          <w:b/>
          <w:color w:val="0070C0"/>
        </w:rPr>
        <w:t>Inschrijving</w:t>
      </w:r>
    </w:p>
    <w:p w14:paraId="4DFBAAB0" w14:textId="77777777" w:rsidR="003866C9" w:rsidRPr="00E2748B" w:rsidRDefault="003866C9" w:rsidP="003866C9">
      <w:pPr>
        <w:spacing w:line="260" w:lineRule="exact"/>
        <w:ind w:left="397"/>
        <w:rPr>
          <w:rStyle w:val="EquationCaption"/>
        </w:rPr>
      </w:pPr>
      <w:r w:rsidRPr="00026460">
        <w:rPr>
          <w:rStyle w:val="EquationCaption"/>
        </w:rPr>
        <w:t xml:space="preserve">Documenten welke door geselecteerde Gegadigden, ook wel ‘Inschrijvers’ genoemd, worden </w:t>
      </w:r>
      <w:r w:rsidRPr="00E2748B">
        <w:rPr>
          <w:rStyle w:val="EquationCaption"/>
        </w:rPr>
        <w:t>ingediend gedurende de gunningsfase.</w:t>
      </w:r>
    </w:p>
    <w:p w14:paraId="4ACFFBC7" w14:textId="77777777" w:rsidR="003866C9" w:rsidRPr="004E5E7A" w:rsidRDefault="003866C9" w:rsidP="003866C9">
      <w:pPr>
        <w:pStyle w:val="Lijstalinea"/>
        <w:numPr>
          <w:ilvl w:val="0"/>
          <w:numId w:val="19"/>
        </w:numPr>
        <w:spacing w:line="260" w:lineRule="exact"/>
        <w:rPr>
          <w:rStyle w:val="EquationCaption"/>
          <w:b/>
          <w:color w:val="0070C0"/>
        </w:rPr>
      </w:pPr>
      <w:r w:rsidRPr="004E5E7A">
        <w:rPr>
          <w:rStyle w:val="EquationCaption"/>
          <w:b/>
          <w:color w:val="0070C0"/>
        </w:rPr>
        <w:t>Nota van Inlichtingen</w:t>
      </w:r>
    </w:p>
    <w:p w14:paraId="27FAD2F7" w14:textId="77777777" w:rsidR="003866C9" w:rsidRPr="00E2748B" w:rsidRDefault="003866C9" w:rsidP="003866C9">
      <w:pPr>
        <w:widowControl w:val="0"/>
        <w:suppressAutoHyphens/>
        <w:spacing w:line="260" w:lineRule="exact"/>
        <w:ind w:left="397"/>
        <w:rPr>
          <w:rStyle w:val="EquationCaption"/>
        </w:rPr>
      </w:pPr>
      <w:r w:rsidRPr="00E2748B">
        <w:rPr>
          <w:rStyle w:val="EquationCaption"/>
        </w:rPr>
        <w:t>Een schriftelijke weergave van de gedurende de aanbestedingsprocedure gestelde vragen, de antwoorden hierop en overige inlichtingen. Zowel in de selectie- als gunningsfase van deze aanbestedingsprocedure wordt –voor zover er vragen tijdig zijn ingediend- een Nota van Inlichtingen opgesteld.</w:t>
      </w:r>
    </w:p>
    <w:p w14:paraId="5C7C271E" w14:textId="77777777" w:rsidR="003866C9" w:rsidRPr="00021787" w:rsidRDefault="003866C9" w:rsidP="003866C9">
      <w:pPr>
        <w:pStyle w:val="Lijstalinea"/>
        <w:numPr>
          <w:ilvl w:val="0"/>
          <w:numId w:val="19"/>
        </w:numPr>
        <w:spacing w:line="260" w:lineRule="exact"/>
        <w:rPr>
          <w:rStyle w:val="EquationCaption"/>
          <w:b/>
          <w:color w:val="0070C0"/>
        </w:rPr>
      </w:pPr>
      <w:r w:rsidRPr="004E5E7A">
        <w:rPr>
          <w:rStyle w:val="EquationCaption"/>
          <w:b/>
          <w:color w:val="0070C0"/>
        </w:rPr>
        <w:t>Opdracht</w:t>
      </w:r>
    </w:p>
    <w:p w14:paraId="21F59E7D" w14:textId="77777777" w:rsidR="003866C9" w:rsidRDefault="003866C9" w:rsidP="003866C9">
      <w:pPr>
        <w:widowControl w:val="0"/>
        <w:suppressAutoHyphens/>
        <w:spacing w:line="260" w:lineRule="exact"/>
        <w:ind w:left="397"/>
        <w:rPr>
          <w:rStyle w:val="EquationCaption"/>
        </w:rPr>
      </w:pPr>
      <w:r w:rsidRPr="00252AF3">
        <w:rPr>
          <w:rStyle w:val="EquationCaption"/>
        </w:rPr>
        <w:t xml:space="preserve">De aan te besteden werkzaamheden </w:t>
      </w:r>
      <w:r>
        <w:rPr>
          <w:rStyle w:val="EquationCaption"/>
        </w:rPr>
        <w:t>zoals beschreven in paragraaf 1.1 van deze leidraad.</w:t>
      </w:r>
    </w:p>
    <w:p w14:paraId="66CDED29" w14:textId="77777777" w:rsidR="003866C9" w:rsidRDefault="003866C9" w:rsidP="003866C9">
      <w:pPr>
        <w:pStyle w:val="Lijstalinea"/>
        <w:numPr>
          <w:ilvl w:val="0"/>
          <w:numId w:val="19"/>
        </w:numPr>
        <w:spacing w:line="260" w:lineRule="exact"/>
        <w:rPr>
          <w:rStyle w:val="EquationCaption"/>
          <w:b/>
          <w:color w:val="0070C0"/>
        </w:rPr>
      </w:pPr>
      <w:r>
        <w:rPr>
          <w:rStyle w:val="EquationCaption"/>
          <w:b/>
          <w:color w:val="0070C0"/>
        </w:rPr>
        <w:t>Project</w:t>
      </w:r>
    </w:p>
    <w:p w14:paraId="0510303D" w14:textId="348A0E5F" w:rsidR="003866C9" w:rsidRDefault="003866C9" w:rsidP="003866C9">
      <w:pPr>
        <w:pStyle w:val="Lijstalinea"/>
        <w:spacing w:line="260" w:lineRule="exact"/>
        <w:ind w:left="360"/>
        <w:rPr>
          <w:rStyle w:val="EquationCaption"/>
          <w:b/>
          <w:color w:val="0070C0"/>
        </w:rPr>
      </w:pPr>
      <w:r w:rsidRPr="00E66EA1">
        <w:rPr>
          <w:rStyle w:val="EquationCaption"/>
        </w:rPr>
        <w:t>IKC De Werf, zoals</w:t>
      </w:r>
      <w:r>
        <w:rPr>
          <w:rStyle w:val="EquationCaption"/>
        </w:rPr>
        <w:t xml:space="preserve"> nader omschreven in hoofdstuk 1.1 van deze Selectieleidraad.</w:t>
      </w:r>
    </w:p>
    <w:p w14:paraId="59174EAE" w14:textId="77777777" w:rsidR="003866C9" w:rsidRPr="00021787" w:rsidRDefault="003866C9" w:rsidP="003866C9">
      <w:pPr>
        <w:pStyle w:val="Lijstalinea"/>
        <w:numPr>
          <w:ilvl w:val="0"/>
          <w:numId w:val="19"/>
        </w:numPr>
        <w:spacing w:line="260" w:lineRule="exact"/>
        <w:rPr>
          <w:rStyle w:val="EquationCaption"/>
          <w:b/>
          <w:color w:val="0070C0"/>
        </w:rPr>
      </w:pPr>
      <w:r w:rsidRPr="0057202C">
        <w:rPr>
          <w:rStyle w:val="EquationCaption"/>
          <w:b/>
          <w:color w:val="0070C0"/>
        </w:rPr>
        <w:t>Selectieleidraad</w:t>
      </w:r>
    </w:p>
    <w:p w14:paraId="6E323DBA" w14:textId="77777777" w:rsidR="003866C9" w:rsidRPr="00026460" w:rsidRDefault="003866C9" w:rsidP="003866C9">
      <w:pPr>
        <w:spacing w:line="260" w:lineRule="exact"/>
        <w:ind w:left="397"/>
        <w:rPr>
          <w:rStyle w:val="EquationCaption"/>
        </w:rPr>
      </w:pPr>
      <w:r w:rsidRPr="00E2748B">
        <w:rPr>
          <w:rStyle w:val="EquationCaption"/>
        </w:rPr>
        <w:t xml:space="preserve">Onderhavige leidraad waarin een beschrijving wordt gegeven van de opdrachtgever, de aard en omvang van de opdracht, procedurele voorschriften, de voorwaarden voor deelneming, minimumeisen, selectiecriteria, de te hanteren beoordelingsmethodiek en overige voorwaarden </w:t>
      </w:r>
      <w:r w:rsidRPr="00026460">
        <w:rPr>
          <w:rStyle w:val="EquationCaption"/>
        </w:rPr>
        <w:t>welke in deze fase van onderhavige aanbestedingsprocedure worden gehanteerd.</w:t>
      </w:r>
    </w:p>
    <w:p w14:paraId="18770494" w14:textId="77777777" w:rsidR="003866C9" w:rsidRPr="00026460" w:rsidRDefault="003866C9" w:rsidP="003866C9">
      <w:pPr>
        <w:pStyle w:val="Lijstalinea"/>
        <w:numPr>
          <w:ilvl w:val="0"/>
          <w:numId w:val="19"/>
        </w:numPr>
        <w:spacing w:line="260" w:lineRule="exact"/>
        <w:rPr>
          <w:rStyle w:val="EquationCaption"/>
          <w:b/>
          <w:color w:val="0070C0"/>
        </w:rPr>
      </w:pPr>
      <w:r w:rsidRPr="00026460">
        <w:rPr>
          <w:rStyle w:val="EquationCaption"/>
          <w:b/>
          <w:color w:val="0070C0"/>
        </w:rPr>
        <w:lastRenderedPageBreak/>
        <w:t>Vraagspecificatie/aanbestedingsdocumenten</w:t>
      </w:r>
    </w:p>
    <w:p w14:paraId="28F76CEC" w14:textId="77777777" w:rsidR="003866C9" w:rsidRPr="00CB083C" w:rsidRDefault="003866C9" w:rsidP="003866C9">
      <w:pPr>
        <w:pStyle w:val="Lijstalinea"/>
        <w:widowControl w:val="0"/>
        <w:suppressAutoHyphens/>
        <w:spacing w:line="260" w:lineRule="exact"/>
        <w:ind w:left="360"/>
        <w:rPr>
          <w:rStyle w:val="EquationCaption"/>
        </w:rPr>
      </w:pPr>
      <w:r w:rsidRPr="00026460">
        <w:rPr>
          <w:rStyle w:val="EquationCaption"/>
        </w:rPr>
        <w:t xml:space="preserve">De (verzameling van) documenten en overige gegevens die gezamenlijk de eisen, wensen, kaders en uitgangspunten voor het Project omschrijven, waaraan </w:t>
      </w:r>
      <w:r>
        <w:rPr>
          <w:rStyle w:val="EquationCaption"/>
        </w:rPr>
        <w:t>de</w:t>
      </w:r>
      <w:r w:rsidRPr="00026460">
        <w:rPr>
          <w:rStyle w:val="EquationCaption"/>
        </w:rPr>
        <w:t xml:space="preserve"> Opdracht moet voldoen, op basis waarvan Inschrijver zijn Inschrijving opstelt en welke onderdeel zijn van de af te sluiten overeenkomst tussen de Winnende Inschrijver en opdrachtgever. </w:t>
      </w:r>
      <w:r>
        <w:rPr>
          <w:rStyle w:val="EquationCaption"/>
        </w:rPr>
        <w:t>Een Definitief Ontwerp en</w:t>
      </w:r>
      <w:r w:rsidRPr="00026460">
        <w:rPr>
          <w:rStyle w:val="EquationCaption"/>
        </w:rPr>
        <w:t xml:space="preserve"> technische omschrijving maken onderdeel uit van de Vraagspecificatie, die in de gunningsfase van deze aanbestedingsprocedure wordt verstrekt.</w:t>
      </w:r>
      <w:r>
        <w:rPr>
          <w:rStyle w:val="EquationCaption"/>
        </w:rPr>
        <w:t xml:space="preserve"> </w:t>
      </w:r>
    </w:p>
    <w:p w14:paraId="371A5454" w14:textId="77777777" w:rsidR="003866C9" w:rsidRPr="0057202C" w:rsidRDefault="003866C9" w:rsidP="003866C9">
      <w:pPr>
        <w:pStyle w:val="Lijstalinea"/>
        <w:numPr>
          <w:ilvl w:val="0"/>
          <w:numId w:val="19"/>
        </w:numPr>
        <w:spacing w:line="260" w:lineRule="exact"/>
        <w:rPr>
          <w:rStyle w:val="EquationCaption"/>
          <w:b/>
          <w:color w:val="0070C0"/>
        </w:rPr>
      </w:pPr>
      <w:r w:rsidRPr="0057202C">
        <w:rPr>
          <w:rStyle w:val="EquationCaption"/>
          <w:b/>
          <w:color w:val="0070C0"/>
        </w:rPr>
        <w:t>Winnende inschrijver</w:t>
      </w:r>
    </w:p>
    <w:p w14:paraId="0821F602" w14:textId="77777777" w:rsidR="003866C9" w:rsidRPr="00E2748B" w:rsidRDefault="003866C9" w:rsidP="003866C9">
      <w:pPr>
        <w:spacing w:line="260" w:lineRule="exact"/>
        <w:ind w:left="397"/>
        <w:rPr>
          <w:rStyle w:val="EquationCaption"/>
        </w:rPr>
      </w:pPr>
      <w:r w:rsidRPr="00E2748B">
        <w:rPr>
          <w:rStyle w:val="EquationCaption"/>
        </w:rPr>
        <w:t xml:space="preserve">De winnende inschrijver is de </w:t>
      </w:r>
      <w:r>
        <w:rPr>
          <w:rStyle w:val="EquationCaption"/>
        </w:rPr>
        <w:t>Inschrijver</w:t>
      </w:r>
      <w:r w:rsidRPr="00E2748B">
        <w:rPr>
          <w:rStyle w:val="EquationCaption"/>
        </w:rPr>
        <w:t xml:space="preserve"> die in de gunningsfase, op basis van zijn </w:t>
      </w:r>
      <w:r>
        <w:rPr>
          <w:rStyle w:val="EquationCaption"/>
        </w:rPr>
        <w:t>Inschrijving</w:t>
      </w:r>
      <w:r w:rsidRPr="00E2748B">
        <w:rPr>
          <w:rStyle w:val="EquationCaption"/>
        </w:rPr>
        <w:t xml:space="preserve"> en de beoordeling daarvan op de gunningscriteria voor gunning van de </w:t>
      </w:r>
      <w:r>
        <w:rPr>
          <w:rStyle w:val="EquationCaption"/>
        </w:rPr>
        <w:t>O</w:t>
      </w:r>
      <w:r w:rsidRPr="00E2748B">
        <w:rPr>
          <w:rStyle w:val="EquationCaption"/>
        </w:rPr>
        <w:t>pdracht in aanmerking komt.</w:t>
      </w:r>
    </w:p>
    <w:p w14:paraId="19E755E3" w14:textId="77777777" w:rsidR="003866C9" w:rsidRDefault="003866C9" w:rsidP="003866C9">
      <w:pPr>
        <w:spacing w:after="200" w:line="276" w:lineRule="auto"/>
        <w:rPr>
          <w:rFonts w:cs="Arial"/>
          <w:b/>
          <w:bCs/>
          <w:color w:val="008FC1"/>
          <w:kern w:val="32"/>
          <w:sz w:val="28"/>
          <w:szCs w:val="32"/>
        </w:rPr>
      </w:pPr>
      <w:r>
        <w:br w:type="page"/>
      </w:r>
    </w:p>
    <w:p w14:paraId="5AD6B0EB" w14:textId="77777777" w:rsidR="003866C9" w:rsidRDefault="003866C9" w:rsidP="003866C9">
      <w:pPr>
        <w:pStyle w:val="Kop1"/>
        <w:numPr>
          <w:ilvl w:val="0"/>
          <w:numId w:val="0"/>
        </w:numPr>
      </w:pPr>
      <w:bookmarkStart w:id="2" w:name="_Toc482882865"/>
      <w:r>
        <w:lastRenderedPageBreak/>
        <w:t>Bijlage 2 Invulformulier en checklist aanmelding</w:t>
      </w:r>
      <w:bookmarkEnd w:id="2"/>
    </w:p>
    <w:p w14:paraId="794DFDD6" w14:textId="77777777" w:rsidR="003866C9" w:rsidRDefault="003866C9" w:rsidP="003866C9">
      <w:pPr>
        <w:spacing w:line="260" w:lineRule="exact"/>
        <w:rPr>
          <w:rFonts w:cs="Arial"/>
          <w:b/>
          <w:bCs/>
          <w:iCs/>
          <w:color w:val="9A9A9D"/>
          <w:sz w:val="24"/>
          <w:szCs w:val="28"/>
        </w:rPr>
      </w:pPr>
      <w:r w:rsidRPr="00226E74">
        <w:rPr>
          <w:rFonts w:cs="Arial"/>
          <w:b/>
          <w:bCs/>
          <w:iCs/>
          <w:color w:val="9A9A9D"/>
          <w:sz w:val="24"/>
          <w:szCs w:val="28"/>
        </w:rPr>
        <w:t xml:space="preserve">Bijlage </w:t>
      </w:r>
      <w:r>
        <w:rPr>
          <w:rFonts w:cs="Arial"/>
          <w:b/>
          <w:bCs/>
          <w:iCs/>
          <w:color w:val="9A9A9D"/>
          <w:sz w:val="24"/>
          <w:szCs w:val="28"/>
        </w:rPr>
        <w:t>2</w:t>
      </w:r>
      <w:r w:rsidRPr="00226E74">
        <w:rPr>
          <w:rFonts w:cs="Arial"/>
          <w:b/>
          <w:bCs/>
          <w:iCs/>
          <w:color w:val="9A9A9D"/>
          <w:sz w:val="24"/>
          <w:szCs w:val="28"/>
        </w:rPr>
        <w:t xml:space="preserve">a – Invulformulier </w:t>
      </w:r>
      <w:r>
        <w:rPr>
          <w:rFonts w:cs="Arial"/>
          <w:b/>
          <w:bCs/>
          <w:iCs/>
          <w:color w:val="9A9A9D"/>
          <w:sz w:val="24"/>
          <w:szCs w:val="28"/>
        </w:rPr>
        <w:t>voor aanmelding</w:t>
      </w:r>
    </w:p>
    <w:p w14:paraId="400FEC1C" w14:textId="6AD556BA" w:rsidR="003866C9" w:rsidRDefault="003866C9" w:rsidP="003866C9">
      <w:pPr>
        <w:spacing w:line="260" w:lineRule="exact"/>
      </w:pPr>
      <w:r w:rsidRPr="006440DF">
        <w:t>De gegadigde, zoals hieronder weergegeven, verklaart hierbij dat hij wenst deel te nemen aan de aanbestedingsprocedure behorende bij het project “</w:t>
      </w:r>
      <w:r w:rsidR="00E66EA1" w:rsidRPr="00E66EA1">
        <w:rPr>
          <w:rStyle w:val="EquationCaption"/>
        </w:rPr>
        <w:t>IKC De Werf</w:t>
      </w:r>
      <w:r w:rsidR="00E66EA1">
        <w:rPr>
          <w:rStyle w:val="EquationCaption"/>
        </w:rPr>
        <w:t>”</w:t>
      </w:r>
    </w:p>
    <w:p w14:paraId="3DE1C145" w14:textId="77777777" w:rsidR="003866C9" w:rsidRDefault="003866C9" w:rsidP="003866C9">
      <w:pPr>
        <w:spacing w:line="260" w:lineRule="exact"/>
      </w:pPr>
    </w:p>
    <w:tbl>
      <w:tblPr>
        <w:tblW w:w="90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4111"/>
        <w:gridCol w:w="283"/>
        <w:gridCol w:w="4645"/>
      </w:tblGrid>
      <w:tr w:rsidR="003866C9" w:rsidRPr="006440DF" w14:paraId="2DD3E284" w14:textId="77777777" w:rsidTr="00103800">
        <w:trPr>
          <w:trHeight w:val="510"/>
        </w:trPr>
        <w:tc>
          <w:tcPr>
            <w:tcW w:w="4111" w:type="dxa"/>
            <w:vAlign w:val="center"/>
          </w:tcPr>
          <w:p w14:paraId="31A572A3" w14:textId="77777777" w:rsidR="003866C9" w:rsidRPr="006440DF" w:rsidRDefault="003866C9" w:rsidP="00103800">
            <w:bookmarkStart w:id="3" w:name="_GoBack"/>
            <w:bookmarkEnd w:id="3"/>
            <w:r w:rsidRPr="006440DF">
              <w:t>Bedrijfsnaam</w:t>
            </w:r>
          </w:p>
        </w:tc>
        <w:tc>
          <w:tcPr>
            <w:tcW w:w="283" w:type="dxa"/>
            <w:vAlign w:val="center"/>
          </w:tcPr>
          <w:p w14:paraId="332BB793" w14:textId="77777777" w:rsidR="003866C9" w:rsidRPr="006440DF" w:rsidRDefault="003866C9" w:rsidP="00103800">
            <w:r w:rsidRPr="006440DF">
              <w:t>:</w:t>
            </w:r>
          </w:p>
        </w:tc>
        <w:tc>
          <w:tcPr>
            <w:tcW w:w="4645" w:type="dxa"/>
          </w:tcPr>
          <w:p w14:paraId="2F2E4C82" w14:textId="77777777" w:rsidR="003866C9" w:rsidRPr="006440DF" w:rsidRDefault="003866C9" w:rsidP="00103800"/>
          <w:p w14:paraId="1E39E35B" w14:textId="77777777" w:rsidR="003866C9" w:rsidRPr="006440DF" w:rsidRDefault="003866C9" w:rsidP="00103800">
            <w:r w:rsidRPr="006440DF">
              <w:t>…………………………………………………………….</w:t>
            </w:r>
          </w:p>
        </w:tc>
      </w:tr>
    </w:tbl>
    <w:p w14:paraId="34A5AE3B" w14:textId="77777777" w:rsidR="003866C9" w:rsidRDefault="003866C9" w:rsidP="003866C9">
      <w:pPr>
        <w:spacing w:line="260" w:lineRule="exact"/>
        <w:ind w:left="50"/>
        <w:rPr>
          <w:rFonts w:cs="Arial"/>
          <w:b/>
          <w:bCs/>
          <w:iCs/>
          <w:color w:val="9A9A9D"/>
          <w:sz w:val="24"/>
          <w:szCs w:val="28"/>
        </w:rPr>
      </w:pPr>
    </w:p>
    <w:p w14:paraId="5319E3D3" w14:textId="77777777" w:rsidR="003866C9" w:rsidRPr="003112EB" w:rsidRDefault="003866C9" w:rsidP="003866C9">
      <w:pPr>
        <w:spacing w:line="260" w:lineRule="exact"/>
        <w:rPr>
          <w:rFonts w:cs="Arial"/>
          <w:b/>
          <w:bCs/>
          <w:iCs/>
          <w:color w:val="9A9A9D"/>
          <w:sz w:val="24"/>
          <w:szCs w:val="28"/>
        </w:rPr>
      </w:pPr>
      <w:r w:rsidRPr="003112EB">
        <w:rPr>
          <w:rFonts w:cs="Arial"/>
          <w:b/>
          <w:bCs/>
          <w:iCs/>
          <w:color w:val="9A9A9D"/>
          <w:sz w:val="24"/>
          <w:szCs w:val="28"/>
        </w:rPr>
        <w:t xml:space="preserve">Bijlage </w:t>
      </w:r>
      <w:r>
        <w:rPr>
          <w:rFonts w:cs="Arial"/>
          <w:b/>
          <w:bCs/>
          <w:iCs/>
          <w:color w:val="9A9A9D"/>
          <w:sz w:val="24"/>
          <w:szCs w:val="28"/>
        </w:rPr>
        <w:t>2b</w:t>
      </w:r>
      <w:r w:rsidRPr="003112EB">
        <w:rPr>
          <w:rFonts w:cs="Arial"/>
          <w:b/>
          <w:bCs/>
          <w:iCs/>
          <w:color w:val="9A9A9D"/>
          <w:sz w:val="24"/>
          <w:szCs w:val="28"/>
        </w:rPr>
        <w:t xml:space="preserve"> Checklist aanmelding</w:t>
      </w:r>
    </w:p>
    <w:p w14:paraId="2346000D" w14:textId="77777777" w:rsidR="003866C9" w:rsidRDefault="003866C9" w:rsidP="003866C9">
      <w:r>
        <w:t>Onderstaande documenten dient Gegadigde in te dienen bij Aanmelding. Indien één of meerdere van de onderstaande documenten ontbreken dan geldt de Aanmelding als onvolledig en kan de Aanbestedende Dienst besluiten de aanmelding ter zijde te leggen en uit te sluiten van verdere deelname aan de procedure.</w:t>
      </w:r>
    </w:p>
    <w:p w14:paraId="4F7CC9DD" w14:textId="77777777" w:rsidR="003866C9" w:rsidRDefault="003866C9" w:rsidP="003866C9">
      <w:pPr>
        <w:spacing w:after="200" w:line="276" w:lineRule="auto"/>
      </w:pPr>
    </w:p>
    <w:p w14:paraId="015906A5" w14:textId="77777777" w:rsidR="003866C9" w:rsidRPr="001444A5" w:rsidRDefault="003866C9" w:rsidP="003866C9">
      <w:pPr>
        <w:spacing w:after="200" w:line="276" w:lineRule="auto"/>
        <w:rPr>
          <w:b/>
        </w:rPr>
      </w:pPr>
      <w:r>
        <w:rPr>
          <w:b/>
        </w:rPr>
        <w:t>In te dienen documenten bij aanmelding:</w:t>
      </w:r>
    </w:p>
    <w:p w14:paraId="4F6095DF" w14:textId="77777777" w:rsidR="003866C9" w:rsidRDefault="003866C9" w:rsidP="003866C9">
      <w:pPr>
        <w:pStyle w:val="Lijstalinea"/>
        <w:numPr>
          <w:ilvl w:val="0"/>
          <w:numId w:val="24"/>
        </w:numPr>
      </w:pPr>
      <w:r>
        <w:t>Eén ingevuld</w:t>
      </w:r>
      <w:r w:rsidRPr="00E465A4">
        <w:t xml:space="preserve"> en rechtsgeldig ondertekend </w:t>
      </w:r>
      <w:r>
        <w:t>Uniform Europees Aanbestedingsdocument</w:t>
      </w:r>
      <w:r w:rsidRPr="00E465A4">
        <w:t xml:space="preserve"> </w:t>
      </w:r>
      <w:r>
        <w:br/>
      </w:r>
      <w:r w:rsidRPr="00E465A4">
        <w:t xml:space="preserve">(conform model bijlage </w:t>
      </w:r>
      <w:r>
        <w:t>3</w:t>
      </w:r>
      <w:r w:rsidRPr="00E465A4">
        <w:t xml:space="preserve">) per </w:t>
      </w:r>
      <w:r>
        <w:t>Gegadigde</w:t>
      </w:r>
      <w:r w:rsidRPr="00E465A4">
        <w:t xml:space="preserve"> / </w:t>
      </w:r>
      <w:proofErr w:type="spellStart"/>
      <w:r w:rsidRPr="00E465A4">
        <w:t>combinant</w:t>
      </w:r>
      <w:proofErr w:type="spellEnd"/>
      <w:r>
        <w:t>;</w:t>
      </w:r>
    </w:p>
    <w:p w14:paraId="4762731D" w14:textId="77777777" w:rsidR="003866C9" w:rsidRPr="00E465A4" w:rsidRDefault="003866C9" w:rsidP="003866C9">
      <w:pPr>
        <w:pStyle w:val="Lijstalinea"/>
        <w:ind w:left="360"/>
      </w:pPr>
    </w:p>
    <w:p w14:paraId="26E70271" w14:textId="77777777" w:rsidR="003866C9" w:rsidRDefault="003866C9" w:rsidP="003866C9">
      <w:pPr>
        <w:pStyle w:val="Lijstalinea"/>
        <w:numPr>
          <w:ilvl w:val="0"/>
          <w:numId w:val="24"/>
        </w:numPr>
      </w:pPr>
      <w:r w:rsidRPr="00E465A4">
        <w:t xml:space="preserve">Eén </w:t>
      </w:r>
      <w:r>
        <w:t>i</w:t>
      </w:r>
      <w:r w:rsidRPr="00E465A4">
        <w:t>ngevuld formulier referentie geschiktheidseisen per ingediende referentie</w:t>
      </w:r>
      <w:r>
        <w:br/>
      </w:r>
      <w:r w:rsidRPr="00E465A4">
        <w:t xml:space="preserve">t.b.v. geschiktheidseisen (conform model bijlage </w:t>
      </w:r>
      <w:r>
        <w:t>4</w:t>
      </w:r>
      <w:r w:rsidRPr="00E465A4">
        <w:t>)</w:t>
      </w:r>
      <w:r>
        <w:t>;</w:t>
      </w:r>
    </w:p>
    <w:p w14:paraId="075579E7" w14:textId="77777777" w:rsidR="003866C9" w:rsidRDefault="003866C9" w:rsidP="003866C9">
      <w:pPr>
        <w:pStyle w:val="Lijstalinea"/>
      </w:pPr>
    </w:p>
    <w:p w14:paraId="75324604" w14:textId="77777777" w:rsidR="003866C9" w:rsidRPr="00E66EA1" w:rsidRDefault="003866C9" w:rsidP="003866C9">
      <w:pPr>
        <w:pStyle w:val="Lijstalinea"/>
        <w:numPr>
          <w:ilvl w:val="0"/>
          <w:numId w:val="24"/>
        </w:numPr>
      </w:pPr>
      <w:r w:rsidRPr="00E66EA1">
        <w:t>Eén ingevuld formulier referentie selectiecriteria per ingediende referentie t.b.v. selectiecriteria (conform model bijlage 5).</w:t>
      </w:r>
    </w:p>
    <w:p w14:paraId="24B50303" w14:textId="77777777" w:rsidR="003866C9" w:rsidRDefault="003866C9" w:rsidP="003866C9"/>
    <w:p w14:paraId="4F4151CC" w14:textId="77777777" w:rsidR="003866C9" w:rsidRDefault="003866C9" w:rsidP="003866C9">
      <w:pPr>
        <w:spacing w:after="200" w:line="276" w:lineRule="auto"/>
      </w:pPr>
    </w:p>
    <w:p w14:paraId="17EBD26F" w14:textId="77777777" w:rsidR="003866C9" w:rsidRDefault="003866C9" w:rsidP="003866C9">
      <w:pPr>
        <w:spacing w:after="200" w:line="276" w:lineRule="auto"/>
      </w:pPr>
    </w:p>
    <w:p w14:paraId="4CF49F33" w14:textId="77777777" w:rsidR="003866C9" w:rsidRPr="001444A5" w:rsidRDefault="003866C9" w:rsidP="003866C9">
      <w:pPr>
        <w:spacing w:after="200" w:line="276" w:lineRule="auto"/>
        <w:rPr>
          <w:rFonts w:cs="Arial"/>
          <w:b/>
          <w:bCs/>
          <w:color w:val="008FC1"/>
          <w:kern w:val="32"/>
          <w:sz w:val="28"/>
          <w:szCs w:val="32"/>
        </w:rPr>
      </w:pPr>
      <w:r>
        <w:br w:type="page"/>
      </w:r>
    </w:p>
    <w:p w14:paraId="5F8C4E2D" w14:textId="77777777" w:rsidR="003866C9" w:rsidRDefault="003866C9" w:rsidP="003866C9">
      <w:pPr>
        <w:pStyle w:val="Kop1"/>
        <w:numPr>
          <w:ilvl w:val="0"/>
          <w:numId w:val="0"/>
        </w:numPr>
      </w:pPr>
      <w:bookmarkStart w:id="4" w:name="_Toc482882866"/>
      <w:r>
        <w:lastRenderedPageBreak/>
        <w:t>Bijlage 3 Uniform Europees Aanbestedingsdocument</w:t>
      </w:r>
      <w:bookmarkEnd w:id="4"/>
    </w:p>
    <w:p w14:paraId="24A00EB5" w14:textId="77777777" w:rsidR="003866C9" w:rsidRPr="00E6219F" w:rsidRDefault="003866C9" w:rsidP="003866C9">
      <w:r w:rsidRPr="00E6219F">
        <w:t>(separaat bijgevoegd)</w:t>
      </w:r>
    </w:p>
    <w:p w14:paraId="2B6100FC" w14:textId="77777777" w:rsidR="003866C9" w:rsidRDefault="003866C9" w:rsidP="003866C9">
      <w:pPr>
        <w:spacing w:after="200" w:line="276" w:lineRule="auto"/>
      </w:pPr>
      <w:r>
        <w:br w:type="page"/>
      </w:r>
    </w:p>
    <w:p w14:paraId="436F851C" w14:textId="77777777" w:rsidR="003866C9" w:rsidRDefault="003866C9" w:rsidP="003866C9">
      <w:pPr>
        <w:pStyle w:val="Kop1"/>
        <w:numPr>
          <w:ilvl w:val="0"/>
          <w:numId w:val="0"/>
        </w:numPr>
      </w:pPr>
      <w:bookmarkStart w:id="5" w:name="_Toc482882867"/>
      <w:r>
        <w:lastRenderedPageBreak/>
        <w:t>Bijlage 4 Formulier referentie geschiktheidseisen</w:t>
      </w:r>
      <w:bookmarkEnd w:id="5"/>
    </w:p>
    <w:p w14:paraId="28525A8A" w14:textId="77777777" w:rsidR="003866C9" w:rsidRDefault="003866C9" w:rsidP="003866C9">
      <w:pPr>
        <w:spacing w:line="260" w:lineRule="exact"/>
      </w:pPr>
      <w:r w:rsidRPr="001373A0">
        <w:t xml:space="preserve">Ter verantwoording van de </w:t>
      </w:r>
      <w:r>
        <w:t xml:space="preserve">referentie-eis </w:t>
      </w:r>
      <w:r w:rsidRPr="001373A0">
        <w:t xml:space="preserve">als gesteld in hoofdstuk </w:t>
      </w:r>
      <w:r>
        <w:t>2.2.2.</w:t>
      </w:r>
    </w:p>
    <w:p w14:paraId="7A683207" w14:textId="77777777" w:rsidR="003866C9" w:rsidRDefault="003866C9" w:rsidP="003866C9">
      <w:pPr>
        <w:spacing w:line="260" w:lineRule="exact"/>
      </w:pPr>
    </w:p>
    <w:p w14:paraId="0A5424D7" w14:textId="77777777" w:rsidR="003866C9" w:rsidRDefault="003866C9" w:rsidP="003866C9">
      <w:pPr>
        <w:spacing w:line="260" w:lineRule="exact"/>
        <w:rPr>
          <w:rFonts w:cs="Arial"/>
          <w:b/>
          <w:bCs/>
          <w:iCs/>
          <w:color w:val="9A9A9D"/>
          <w:sz w:val="24"/>
          <w:szCs w:val="28"/>
        </w:rPr>
      </w:pPr>
      <w:r w:rsidRPr="00226E74">
        <w:rPr>
          <w:rFonts w:cs="Arial"/>
          <w:b/>
          <w:bCs/>
          <w:iCs/>
          <w:color w:val="9A9A9D"/>
          <w:sz w:val="24"/>
          <w:szCs w:val="28"/>
        </w:rPr>
        <w:t xml:space="preserve">Bijlage </w:t>
      </w:r>
      <w:r>
        <w:rPr>
          <w:rFonts w:cs="Arial"/>
          <w:b/>
          <w:bCs/>
          <w:iCs/>
          <w:color w:val="9A9A9D"/>
          <w:sz w:val="24"/>
          <w:szCs w:val="28"/>
        </w:rPr>
        <w:t>4a</w:t>
      </w:r>
    </w:p>
    <w:p w14:paraId="59160DF7" w14:textId="77777777" w:rsidR="003866C9" w:rsidRPr="001373A0" w:rsidRDefault="003866C9" w:rsidP="003866C9"/>
    <w:tbl>
      <w:tblPr>
        <w:tblStyle w:val="Lichtelijst-accent1"/>
        <w:tblpPr w:leftFromText="141" w:rightFromText="141" w:vertAnchor="text" w:horzAnchor="margin" w:tblpXSpec="center" w:tblpY="4"/>
        <w:tblW w:w="0" w:type="auto"/>
        <w:tblLook w:val="04A0" w:firstRow="1" w:lastRow="0" w:firstColumn="1" w:lastColumn="0" w:noHBand="0" w:noVBand="1"/>
      </w:tblPr>
      <w:tblGrid>
        <w:gridCol w:w="3769"/>
        <w:gridCol w:w="3769"/>
      </w:tblGrid>
      <w:tr w:rsidR="003866C9" w:rsidRPr="00832206" w14:paraId="53C5A4DE" w14:textId="77777777" w:rsidTr="00103800">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7538" w:type="dxa"/>
            <w:gridSpan w:val="2"/>
          </w:tcPr>
          <w:p w14:paraId="3E22AFF8" w14:textId="3ADFB0DA" w:rsidR="003866C9" w:rsidRPr="00832206" w:rsidRDefault="003866C9" w:rsidP="00103800">
            <w:pPr>
              <w:rPr>
                <w:b w:val="0"/>
                <w:u w:val="single"/>
              </w:rPr>
            </w:pPr>
            <w:r>
              <w:rPr>
                <w:b w:val="0"/>
                <w:u w:val="single"/>
              </w:rPr>
              <w:t>Kerncom</w:t>
            </w:r>
            <w:r w:rsidR="004263F0">
              <w:rPr>
                <w:b w:val="0"/>
                <w:u w:val="single"/>
              </w:rPr>
              <w:t>petentie 1: realisatie onderwij</w:t>
            </w:r>
            <w:r>
              <w:rPr>
                <w:b w:val="0"/>
                <w:u w:val="single"/>
              </w:rPr>
              <w:t>sgebouw bouwkundig</w:t>
            </w:r>
          </w:p>
        </w:tc>
      </w:tr>
      <w:tr w:rsidR="003866C9" w14:paraId="57632BFB" w14:textId="77777777" w:rsidTr="001038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right w:val="single" w:sz="4" w:space="0" w:color="auto"/>
            </w:tcBorders>
          </w:tcPr>
          <w:p w14:paraId="6052C871" w14:textId="77777777" w:rsidR="003866C9" w:rsidRPr="000736C5" w:rsidRDefault="003866C9" w:rsidP="00103800">
            <w:pPr>
              <w:rPr>
                <w:b w:val="0"/>
              </w:rPr>
            </w:pPr>
            <w:r w:rsidRPr="000736C5">
              <w:rPr>
                <w:b w:val="0"/>
              </w:rPr>
              <w:t xml:space="preserve">Naam </w:t>
            </w:r>
            <w:r>
              <w:rPr>
                <w:b w:val="0"/>
              </w:rPr>
              <w:t>Project</w:t>
            </w:r>
            <w:r w:rsidRPr="000736C5">
              <w:rPr>
                <w:b w:val="0"/>
              </w:rPr>
              <w:t>:</w:t>
            </w:r>
          </w:p>
        </w:tc>
        <w:tc>
          <w:tcPr>
            <w:tcW w:w="3769" w:type="dxa"/>
            <w:tcBorders>
              <w:left w:val="single" w:sz="4" w:space="0" w:color="auto"/>
            </w:tcBorders>
          </w:tcPr>
          <w:p w14:paraId="62E07130" w14:textId="77777777" w:rsidR="003866C9" w:rsidRPr="000736C5" w:rsidRDefault="003866C9" w:rsidP="00103800">
            <w:pPr>
              <w:cnfStyle w:val="000000100000" w:firstRow="0" w:lastRow="0" w:firstColumn="0" w:lastColumn="0" w:oddVBand="0" w:evenVBand="0" w:oddHBand="1" w:evenHBand="0" w:firstRowFirstColumn="0" w:firstRowLastColumn="0" w:lastRowFirstColumn="0" w:lastRowLastColumn="0"/>
              <w:rPr>
                <w:b/>
              </w:rPr>
            </w:pPr>
            <w:r w:rsidRPr="000736C5">
              <w:rPr>
                <w:b/>
              </w:rPr>
              <w:t>……………………</w:t>
            </w:r>
          </w:p>
        </w:tc>
      </w:tr>
      <w:tr w:rsidR="003866C9" w14:paraId="2FFF9251" w14:textId="77777777" w:rsidTr="00103800">
        <w:tc>
          <w:tcPr>
            <w:cnfStyle w:val="001000000000" w:firstRow="0" w:lastRow="0" w:firstColumn="1" w:lastColumn="0" w:oddVBand="0" w:evenVBand="0" w:oddHBand="0" w:evenHBand="0" w:firstRowFirstColumn="0" w:firstRowLastColumn="0" w:lastRowFirstColumn="0" w:lastRowLastColumn="0"/>
            <w:tcW w:w="3769" w:type="dxa"/>
            <w:tcBorders>
              <w:right w:val="single" w:sz="4" w:space="0" w:color="auto"/>
            </w:tcBorders>
          </w:tcPr>
          <w:p w14:paraId="129B2B75" w14:textId="77777777" w:rsidR="003866C9" w:rsidRPr="000736C5" w:rsidRDefault="003866C9" w:rsidP="00103800">
            <w:pPr>
              <w:rPr>
                <w:b w:val="0"/>
              </w:rPr>
            </w:pPr>
            <w:r w:rsidRPr="00E465A4">
              <w:rPr>
                <w:b w:val="0"/>
              </w:rPr>
              <w:t>Plaats</w:t>
            </w:r>
            <w:r>
              <w:t>:</w:t>
            </w:r>
          </w:p>
        </w:tc>
        <w:tc>
          <w:tcPr>
            <w:tcW w:w="3769" w:type="dxa"/>
            <w:tcBorders>
              <w:left w:val="single" w:sz="4" w:space="0" w:color="auto"/>
            </w:tcBorders>
          </w:tcPr>
          <w:p w14:paraId="65DED0DD" w14:textId="77777777" w:rsidR="003866C9" w:rsidRPr="000736C5" w:rsidRDefault="003866C9" w:rsidP="00103800">
            <w:pPr>
              <w:cnfStyle w:val="000000000000" w:firstRow="0" w:lastRow="0" w:firstColumn="0" w:lastColumn="0" w:oddVBand="0" w:evenVBand="0" w:oddHBand="0" w:evenHBand="0" w:firstRowFirstColumn="0" w:firstRowLastColumn="0" w:lastRowFirstColumn="0" w:lastRowLastColumn="0"/>
              <w:rPr>
                <w:b/>
              </w:rPr>
            </w:pPr>
            <w:r w:rsidRPr="000736C5">
              <w:rPr>
                <w:b/>
              </w:rPr>
              <w:t>……………………</w:t>
            </w:r>
          </w:p>
        </w:tc>
      </w:tr>
      <w:tr w:rsidR="003866C9" w14:paraId="5B6E7FE0" w14:textId="77777777" w:rsidTr="001038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right w:val="single" w:sz="4" w:space="0" w:color="auto"/>
            </w:tcBorders>
          </w:tcPr>
          <w:p w14:paraId="7A9CF3B5" w14:textId="77777777" w:rsidR="003866C9" w:rsidRPr="000736C5" w:rsidRDefault="003866C9" w:rsidP="00103800">
            <w:pPr>
              <w:rPr>
                <w:b w:val="0"/>
              </w:rPr>
            </w:pPr>
            <w:r w:rsidRPr="000736C5">
              <w:rPr>
                <w:b w:val="0"/>
              </w:rPr>
              <w:t>Naam opdrachtgever:</w:t>
            </w:r>
          </w:p>
        </w:tc>
        <w:tc>
          <w:tcPr>
            <w:tcW w:w="3769" w:type="dxa"/>
            <w:tcBorders>
              <w:left w:val="single" w:sz="4" w:space="0" w:color="auto"/>
            </w:tcBorders>
          </w:tcPr>
          <w:p w14:paraId="723E4F20" w14:textId="77777777" w:rsidR="003866C9" w:rsidRPr="000736C5" w:rsidRDefault="003866C9" w:rsidP="00103800">
            <w:pPr>
              <w:cnfStyle w:val="000000100000" w:firstRow="0" w:lastRow="0" w:firstColumn="0" w:lastColumn="0" w:oddVBand="0" w:evenVBand="0" w:oddHBand="1" w:evenHBand="0" w:firstRowFirstColumn="0" w:firstRowLastColumn="0" w:lastRowFirstColumn="0" w:lastRowLastColumn="0"/>
              <w:rPr>
                <w:b/>
              </w:rPr>
            </w:pPr>
            <w:r w:rsidRPr="000736C5">
              <w:rPr>
                <w:b/>
              </w:rPr>
              <w:t>……………………</w:t>
            </w:r>
          </w:p>
        </w:tc>
      </w:tr>
      <w:tr w:rsidR="003866C9" w14:paraId="079A2279" w14:textId="77777777" w:rsidTr="00103800">
        <w:tc>
          <w:tcPr>
            <w:cnfStyle w:val="001000000000" w:firstRow="0" w:lastRow="0" w:firstColumn="1" w:lastColumn="0" w:oddVBand="0" w:evenVBand="0" w:oddHBand="0" w:evenHBand="0" w:firstRowFirstColumn="0" w:firstRowLastColumn="0" w:lastRowFirstColumn="0" w:lastRowLastColumn="0"/>
            <w:tcW w:w="3769" w:type="dxa"/>
            <w:tcBorders>
              <w:right w:val="single" w:sz="4" w:space="0" w:color="auto"/>
            </w:tcBorders>
          </w:tcPr>
          <w:p w14:paraId="392C9AF4" w14:textId="77777777" w:rsidR="003866C9" w:rsidRDefault="003866C9" w:rsidP="00103800">
            <w:pPr>
              <w:rPr>
                <w:b w:val="0"/>
              </w:rPr>
            </w:pPr>
            <w:r>
              <w:rPr>
                <w:b w:val="0"/>
              </w:rPr>
              <w:t>Contactgegevens opdrachtgever:</w:t>
            </w:r>
          </w:p>
        </w:tc>
        <w:tc>
          <w:tcPr>
            <w:tcW w:w="3769" w:type="dxa"/>
            <w:tcBorders>
              <w:left w:val="single" w:sz="4" w:space="0" w:color="auto"/>
            </w:tcBorders>
          </w:tcPr>
          <w:p w14:paraId="7F414FAA" w14:textId="77777777" w:rsidR="003866C9" w:rsidRPr="000736C5" w:rsidRDefault="003866C9" w:rsidP="00103800">
            <w:pPr>
              <w:cnfStyle w:val="000000000000" w:firstRow="0" w:lastRow="0" w:firstColumn="0" w:lastColumn="0" w:oddVBand="0" w:evenVBand="0" w:oddHBand="0" w:evenHBand="0" w:firstRowFirstColumn="0" w:firstRowLastColumn="0" w:lastRowFirstColumn="0" w:lastRowLastColumn="0"/>
              <w:rPr>
                <w:b/>
              </w:rPr>
            </w:pPr>
            <w:r w:rsidRPr="000736C5">
              <w:rPr>
                <w:b/>
              </w:rPr>
              <w:t>……………………</w:t>
            </w:r>
            <w:r>
              <w:rPr>
                <w:b/>
              </w:rPr>
              <w:t xml:space="preserve"> (naam + telefoon)</w:t>
            </w:r>
          </w:p>
        </w:tc>
      </w:tr>
      <w:tr w:rsidR="003866C9" w14:paraId="6A608613" w14:textId="77777777" w:rsidTr="001038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right w:val="single" w:sz="4" w:space="0" w:color="auto"/>
            </w:tcBorders>
          </w:tcPr>
          <w:p w14:paraId="3F293D38" w14:textId="77777777" w:rsidR="003866C9" w:rsidRPr="000736C5" w:rsidRDefault="003866C9" w:rsidP="00103800">
            <w:pPr>
              <w:rPr>
                <w:b w:val="0"/>
              </w:rPr>
            </w:pPr>
            <w:r>
              <w:rPr>
                <w:b w:val="0"/>
              </w:rPr>
              <w:t>Statutaire naam uitvoerende partij opdrachtnemer***:</w:t>
            </w:r>
          </w:p>
        </w:tc>
        <w:tc>
          <w:tcPr>
            <w:tcW w:w="3769" w:type="dxa"/>
            <w:tcBorders>
              <w:left w:val="single" w:sz="4" w:space="0" w:color="auto"/>
            </w:tcBorders>
          </w:tcPr>
          <w:p w14:paraId="2C1E6F34" w14:textId="77777777" w:rsidR="003866C9" w:rsidRDefault="003866C9" w:rsidP="00103800">
            <w:pPr>
              <w:cnfStyle w:val="000000100000" w:firstRow="0" w:lastRow="0" w:firstColumn="0" w:lastColumn="0" w:oddVBand="0" w:evenVBand="0" w:oddHBand="1" w:evenHBand="0" w:firstRowFirstColumn="0" w:firstRowLastColumn="0" w:lastRowFirstColumn="0" w:lastRowLastColumn="0"/>
              <w:rPr>
                <w:b/>
              </w:rPr>
            </w:pPr>
          </w:p>
          <w:p w14:paraId="269CD9E9" w14:textId="77777777" w:rsidR="003866C9" w:rsidRPr="000736C5" w:rsidRDefault="003866C9" w:rsidP="00103800">
            <w:pPr>
              <w:cnfStyle w:val="000000100000" w:firstRow="0" w:lastRow="0" w:firstColumn="0" w:lastColumn="0" w:oddVBand="0" w:evenVBand="0" w:oddHBand="1" w:evenHBand="0" w:firstRowFirstColumn="0" w:firstRowLastColumn="0" w:lastRowFirstColumn="0" w:lastRowLastColumn="0"/>
              <w:rPr>
                <w:b/>
              </w:rPr>
            </w:pPr>
            <w:r w:rsidRPr="000736C5">
              <w:rPr>
                <w:b/>
              </w:rPr>
              <w:t>……………………</w:t>
            </w:r>
            <w:r>
              <w:rPr>
                <w:b/>
              </w:rPr>
              <w:t xml:space="preserve"> </w:t>
            </w:r>
          </w:p>
        </w:tc>
      </w:tr>
      <w:tr w:rsidR="003866C9" w14:paraId="2FB89C5D" w14:textId="77777777" w:rsidTr="00103800">
        <w:tc>
          <w:tcPr>
            <w:cnfStyle w:val="001000000000" w:firstRow="0" w:lastRow="0" w:firstColumn="1" w:lastColumn="0" w:oddVBand="0" w:evenVBand="0" w:oddHBand="0" w:evenHBand="0" w:firstRowFirstColumn="0" w:firstRowLastColumn="0" w:lastRowFirstColumn="0" w:lastRowLastColumn="0"/>
            <w:tcW w:w="3769" w:type="dxa"/>
            <w:tcBorders>
              <w:right w:val="single" w:sz="4" w:space="0" w:color="auto"/>
            </w:tcBorders>
          </w:tcPr>
          <w:p w14:paraId="14047D38" w14:textId="40DF2146" w:rsidR="003866C9" w:rsidRPr="000736C5" w:rsidRDefault="00E55EAB" w:rsidP="00103800">
            <w:pPr>
              <w:rPr>
                <w:b w:val="0"/>
              </w:rPr>
            </w:pPr>
            <w:r>
              <w:rPr>
                <w:b w:val="0"/>
              </w:rPr>
              <w:t>Betreft onderwij</w:t>
            </w:r>
            <w:r w:rsidR="003866C9">
              <w:rPr>
                <w:b w:val="0"/>
              </w:rPr>
              <w:t>sgebouw:</w:t>
            </w:r>
          </w:p>
        </w:tc>
        <w:tc>
          <w:tcPr>
            <w:tcW w:w="3769" w:type="dxa"/>
            <w:tcBorders>
              <w:left w:val="single" w:sz="4" w:space="0" w:color="auto"/>
            </w:tcBorders>
          </w:tcPr>
          <w:p w14:paraId="0B44798E" w14:textId="77777777" w:rsidR="003866C9" w:rsidRDefault="003866C9" w:rsidP="00103800">
            <w:pPr>
              <w:cnfStyle w:val="000000000000" w:firstRow="0" w:lastRow="0" w:firstColumn="0" w:lastColumn="0" w:oddVBand="0" w:evenVBand="0" w:oddHBand="0" w:evenHBand="0" w:firstRowFirstColumn="0" w:firstRowLastColumn="0" w:lastRowFirstColumn="0" w:lastRowLastColumn="0"/>
            </w:pPr>
            <w:r w:rsidRPr="000736C5">
              <w:fldChar w:fldCharType="begin">
                <w:ffData>
                  <w:name w:val=""/>
                  <w:enabled w:val="0"/>
                  <w:calcOnExit w:val="0"/>
                  <w:checkBox>
                    <w:sizeAuto/>
                    <w:default w:val="0"/>
                  </w:checkBox>
                </w:ffData>
              </w:fldChar>
            </w:r>
            <w:r w:rsidRPr="000736C5">
              <w:instrText xml:space="preserve"> FORMCHECKBOX </w:instrText>
            </w:r>
            <w:r w:rsidR="0001653B">
              <w:fldChar w:fldCharType="separate"/>
            </w:r>
            <w:r w:rsidRPr="000736C5">
              <w:fldChar w:fldCharType="end"/>
            </w:r>
            <w:r>
              <w:t xml:space="preserve"> Ja</w:t>
            </w:r>
          </w:p>
          <w:p w14:paraId="5CF7F681" w14:textId="77777777" w:rsidR="003866C9" w:rsidRPr="000736C5" w:rsidRDefault="003866C9" w:rsidP="00103800">
            <w:pPr>
              <w:cnfStyle w:val="000000000000" w:firstRow="0" w:lastRow="0" w:firstColumn="0" w:lastColumn="0" w:oddVBand="0" w:evenVBand="0" w:oddHBand="0" w:evenHBand="0" w:firstRowFirstColumn="0" w:firstRowLastColumn="0" w:lastRowFirstColumn="0" w:lastRowLastColumn="0"/>
              <w:rPr>
                <w:b/>
              </w:rPr>
            </w:pPr>
            <w:r w:rsidRPr="000736C5">
              <w:fldChar w:fldCharType="begin">
                <w:ffData>
                  <w:name w:val=""/>
                  <w:enabled w:val="0"/>
                  <w:calcOnExit w:val="0"/>
                  <w:checkBox>
                    <w:sizeAuto/>
                    <w:default w:val="0"/>
                  </w:checkBox>
                </w:ffData>
              </w:fldChar>
            </w:r>
            <w:r w:rsidRPr="000736C5">
              <w:instrText xml:space="preserve"> FORMCHECKBOX </w:instrText>
            </w:r>
            <w:r w:rsidR="0001653B">
              <w:fldChar w:fldCharType="separate"/>
            </w:r>
            <w:r w:rsidRPr="000736C5">
              <w:fldChar w:fldCharType="end"/>
            </w:r>
            <w:r>
              <w:t xml:space="preserve"> Nee (uitsluiting)</w:t>
            </w:r>
          </w:p>
        </w:tc>
      </w:tr>
      <w:tr w:rsidR="003866C9" w14:paraId="106B6DC6" w14:textId="77777777" w:rsidTr="001038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right w:val="single" w:sz="4" w:space="0" w:color="auto"/>
            </w:tcBorders>
          </w:tcPr>
          <w:p w14:paraId="58536C08" w14:textId="291B8F7F" w:rsidR="003866C9" w:rsidRDefault="003866C9" w:rsidP="00103800">
            <w:pPr>
              <w:rPr>
                <w:b w:val="0"/>
              </w:rPr>
            </w:pPr>
            <w:r>
              <w:rPr>
                <w:b w:val="0"/>
              </w:rPr>
              <w:t>Betre</w:t>
            </w:r>
            <w:r w:rsidR="00E55EAB">
              <w:rPr>
                <w:b w:val="0"/>
              </w:rPr>
              <w:t>ft bouwkundige</w:t>
            </w:r>
            <w:r>
              <w:rPr>
                <w:b w:val="0"/>
              </w:rPr>
              <w:t xml:space="preserve"> werkzaamheden:</w:t>
            </w:r>
          </w:p>
        </w:tc>
        <w:tc>
          <w:tcPr>
            <w:tcW w:w="3769" w:type="dxa"/>
            <w:tcBorders>
              <w:left w:val="single" w:sz="4" w:space="0" w:color="auto"/>
            </w:tcBorders>
          </w:tcPr>
          <w:p w14:paraId="13645D5B" w14:textId="77777777" w:rsidR="003866C9" w:rsidRDefault="003866C9" w:rsidP="00103800">
            <w:pPr>
              <w:cnfStyle w:val="000000100000" w:firstRow="0" w:lastRow="0" w:firstColumn="0" w:lastColumn="0" w:oddVBand="0" w:evenVBand="0" w:oddHBand="1" w:evenHBand="0" w:firstRowFirstColumn="0" w:firstRowLastColumn="0" w:lastRowFirstColumn="0" w:lastRowLastColumn="0"/>
            </w:pPr>
            <w:r w:rsidRPr="000736C5">
              <w:fldChar w:fldCharType="begin">
                <w:ffData>
                  <w:name w:val=""/>
                  <w:enabled w:val="0"/>
                  <w:calcOnExit w:val="0"/>
                  <w:checkBox>
                    <w:sizeAuto/>
                    <w:default w:val="0"/>
                  </w:checkBox>
                </w:ffData>
              </w:fldChar>
            </w:r>
            <w:r w:rsidRPr="000736C5">
              <w:instrText xml:space="preserve"> FORMCHECKBOX </w:instrText>
            </w:r>
            <w:r w:rsidR="0001653B">
              <w:fldChar w:fldCharType="separate"/>
            </w:r>
            <w:r w:rsidRPr="000736C5">
              <w:fldChar w:fldCharType="end"/>
            </w:r>
            <w:r>
              <w:t xml:space="preserve"> Ja</w:t>
            </w:r>
          </w:p>
          <w:p w14:paraId="0C5E157F" w14:textId="77777777" w:rsidR="003866C9" w:rsidRPr="000736C5" w:rsidRDefault="003866C9" w:rsidP="00103800">
            <w:pPr>
              <w:cnfStyle w:val="000000100000" w:firstRow="0" w:lastRow="0" w:firstColumn="0" w:lastColumn="0" w:oddVBand="0" w:evenVBand="0" w:oddHBand="1" w:evenHBand="0" w:firstRowFirstColumn="0" w:firstRowLastColumn="0" w:lastRowFirstColumn="0" w:lastRowLastColumn="0"/>
            </w:pPr>
            <w:r w:rsidRPr="000736C5">
              <w:fldChar w:fldCharType="begin">
                <w:ffData>
                  <w:name w:val=""/>
                  <w:enabled w:val="0"/>
                  <w:calcOnExit w:val="0"/>
                  <w:checkBox>
                    <w:sizeAuto/>
                    <w:default w:val="0"/>
                  </w:checkBox>
                </w:ffData>
              </w:fldChar>
            </w:r>
            <w:r w:rsidRPr="000736C5">
              <w:instrText xml:space="preserve"> FORMCHECKBOX </w:instrText>
            </w:r>
            <w:r w:rsidR="0001653B">
              <w:fldChar w:fldCharType="separate"/>
            </w:r>
            <w:r w:rsidRPr="000736C5">
              <w:fldChar w:fldCharType="end"/>
            </w:r>
            <w:r>
              <w:t xml:space="preserve"> Nee (uitsluiting)</w:t>
            </w:r>
          </w:p>
        </w:tc>
      </w:tr>
      <w:tr w:rsidR="003866C9" w14:paraId="423EBD60" w14:textId="77777777" w:rsidTr="00103800">
        <w:tc>
          <w:tcPr>
            <w:cnfStyle w:val="001000000000" w:firstRow="0" w:lastRow="0" w:firstColumn="1" w:lastColumn="0" w:oddVBand="0" w:evenVBand="0" w:oddHBand="0" w:evenHBand="0" w:firstRowFirstColumn="0" w:firstRowLastColumn="0" w:lastRowFirstColumn="0" w:lastRowLastColumn="0"/>
            <w:tcW w:w="3769" w:type="dxa"/>
            <w:tcBorders>
              <w:right w:val="single" w:sz="4" w:space="0" w:color="auto"/>
            </w:tcBorders>
          </w:tcPr>
          <w:p w14:paraId="045F0718" w14:textId="77777777" w:rsidR="003866C9" w:rsidRPr="000736C5" w:rsidRDefault="003866C9" w:rsidP="00103800">
            <w:pPr>
              <w:rPr>
                <w:b w:val="0"/>
              </w:rPr>
            </w:pPr>
            <w:r>
              <w:rPr>
                <w:b w:val="0"/>
              </w:rPr>
              <w:t>&gt;</w:t>
            </w:r>
            <w:r w:rsidRPr="000736C5">
              <w:rPr>
                <w:b w:val="0"/>
              </w:rPr>
              <w:t xml:space="preserve"> </w:t>
            </w:r>
            <w:r>
              <w:rPr>
                <w:b w:val="0"/>
              </w:rPr>
              <w:t>1500</w:t>
            </w:r>
            <w:r w:rsidRPr="000736C5">
              <w:rPr>
                <w:b w:val="0"/>
              </w:rPr>
              <w:t xml:space="preserve"> m</w:t>
            </w:r>
            <w:r>
              <w:rPr>
                <w:b w:val="0"/>
              </w:rPr>
              <w:t>²</w:t>
            </w:r>
            <w:r w:rsidRPr="000736C5">
              <w:rPr>
                <w:b w:val="0"/>
              </w:rPr>
              <w:t xml:space="preserve"> BVO</w:t>
            </w:r>
            <w:r>
              <w:rPr>
                <w:b w:val="0"/>
              </w:rPr>
              <w:t>:</w:t>
            </w:r>
          </w:p>
        </w:tc>
        <w:tc>
          <w:tcPr>
            <w:tcW w:w="3769" w:type="dxa"/>
            <w:tcBorders>
              <w:left w:val="single" w:sz="4" w:space="0" w:color="auto"/>
            </w:tcBorders>
          </w:tcPr>
          <w:p w14:paraId="4C9FE61B" w14:textId="77777777" w:rsidR="003866C9" w:rsidRDefault="003866C9" w:rsidP="00103800">
            <w:pPr>
              <w:cnfStyle w:val="000000000000" w:firstRow="0" w:lastRow="0" w:firstColumn="0" w:lastColumn="0" w:oddVBand="0" w:evenVBand="0" w:oddHBand="0" w:evenHBand="0" w:firstRowFirstColumn="0" w:firstRowLastColumn="0" w:lastRowFirstColumn="0" w:lastRowLastColumn="0"/>
            </w:pPr>
            <w:r w:rsidRPr="000736C5">
              <w:fldChar w:fldCharType="begin">
                <w:ffData>
                  <w:name w:val=""/>
                  <w:enabled w:val="0"/>
                  <w:calcOnExit w:val="0"/>
                  <w:checkBox>
                    <w:sizeAuto/>
                    <w:default w:val="0"/>
                  </w:checkBox>
                </w:ffData>
              </w:fldChar>
            </w:r>
            <w:r w:rsidRPr="000736C5">
              <w:instrText xml:space="preserve"> FORMCHECKBOX </w:instrText>
            </w:r>
            <w:r w:rsidR="0001653B">
              <w:fldChar w:fldCharType="separate"/>
            </w:r>
            <w:r w:rsidRPr="000736C5">
              <w:fldChar w:fldCharType="end"/>
            </w:r>
            <w:r>
              <w:t xml:space="preserve"> Ja</w:t>
            </w:r>
          </w:p>
          <w:p w14:paraId="2D4B711A" w14:textId="77777777" w:rsidR="003866C9" w:rsidRPr="00780CB6" w:rsidRDefault="003866C9" w:rsidP="00103800">
            <w:pPr>
              <w:cnfStyle w:val="000000000000" w:firstRow="0" w:lastRow="0" w:firstColumn="0" w:lastColumn="0" w:oddVBand="0" w:evenVBand="0" w:oddHBand="0" w:evenHBand="0" w:firstRowFirstColumn="0" w:firstRowLastColumn="0" w:lastRowFirstColumn="0" w:lastRowLastColumn="0"/>
            </w:pPr>
            <w:r w:rsidRPr="000736C5">
              <w:fldChar w:fldCharType="begin">
                <w:ffData>
                  <w:name w:val=""/>
                  <w:enabled w:val="0"/>
                  <w:calcOnExit w:val="0"/>
                  <w:checkBox>
                    <w:sizeAuto/>
                    <w:default w:val="0"/>
                  </w:checkBox>
                </w:ffData>
              </w:fldChar>
            </w:r>
            <w:r w:rsidRPr="000736C5">
              <w:instrText xml:space="preserve"> FORMCHECKBOX </w:instrText>
            </w:r>
            <w:r w:rsidR="0001653B">
              <w:fldChar w:fldCharType="separate"/>
            </w:r>
            <w:r w:rsidRPr="000736C5">
              <w:fldChar w:fldCharType="end"/>
            </w:r>
            <w:r>
              <w:t xml:space="preserve"> Nee (uitsluiting)</w:t>
            </w:r>
          </w:p>
        </w:tc>
      </w:tr>
      <w:tr w:rsidR="003866C9" w14:paraId="6CD8E8D3" w14:textId="77777777" w:rsidTr="001038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right w:val="single" w:sz="4" w:space="0" w:color="auto"/>
            </w:tcBorders>
          </w:tcPr>
          <w:p w14:paraId="7BF3D7ED" w14:textId="77777777" w:rsidR="003866C9" w:rsidRPr="000736C5" w:rsidRDefault="003866C9" w:rsidP="00103800">
            <w:pPr>
              <w:rPr>
                <w:b w:val="0"/>
              </w:rPr>
            </w:pPr>
            <w:r>
              <w:rPr>
                <w:b w:val="0"/>
              </w:rPr>
              <w:t>Exacte omvang:</w:t>
            </w:r>
          </w:p>
        </w:tc>
        <w:tc>
          <w:tcPr>
            <w:tcW w:w="3769" w:type="dxa"/>
            <w:tcBorders>
              <w:left w:val="single" w:sz="4" w:space="0" w:color="auto"/>
            </w:tcBorders>
          </w:tcPr>
          <w:p w14:paraId="54AF86F3" w14:textId="77777777" w:rsidR="003866C9" w:rsidRPr="000736C5" w:rsidRDefault="003866C9" w:rsidP="00103800">
            <w:pPr>
              <w:cnfStyle w:val="000000100000" w:firstRow="0" w:lastRow="0" w:firstColumn="0" w:lastColumn="0" w:oddVBand="0" w:evenVBand="0" w:oddHBand="1" w:evenHBand="0" w:firstRowFirstColumn="0" w:firstRowLastColumn="0" w:lastRowFirstColumn="0" w:lastRowLastColumn="0"/>
              <w:rPr>
                <w:b/>
              </w:rPr>
            </w:pPr>
            <w:r w:rsidRPr="000736C5">
              <w:rPr>
                <w:b/>
              </w:rPr>
              <w:t>……………………</w:t>
            </w:r>
          </w:p>
        </w:tc>
      </w:tr>
      <w:tr w:rsidR="003866C9" w14:paraId="10408D38" w14:textId="77777777" w:rsidTr="00103800">
        <w:tc>
          <w:tcPr>
            <w:cnfStyle w:val="001000000000" w:firstRow="0" w:lastRow="0" w:firstColumn="1" w:lastColumn="0" w:oddVBand="0" w:evenVBand="0" w:oddHBand="0" w:evenHBand="0" w:firstRowFirstColumn="0" w:firstRowLastColumn="0" w:lastRowFirstColumn="0" w:lastRowLastColumn="0"/>
            <w:tcW w:w="3769" w:type="dxa"/>
            <w:tcBorders>
              <w:right w:val="single" w:sz="4" w:space="0" w:color="auto"/>
            </w:tcBorders>
          </w:tcPr>
          <w:p w14:paraId="5868CA9B" w14:textId="77777777" w:rsidR="003866C9" w:rsidRDefault="003866C9" w:rsidP="00103800">
            <w:pPr>
              <w:rPr>
                <w:b w:val="0"/>
              </w:rPr>
            </w:pPr>
            <w:r>
              <w:rPr>
                <w:b w:val="0"/>
              </w:rPr>
              <w:t>Gebouw opgeleverd maximaal 5 jaar voorafgaand aan uiterste datum van Aanmelding:</w:t>
            </w:r>
          </w:p>
        </w:tc>
        <w:tc>
          <w:tcPr>
            <w:tcW w:w="3769" w:type="dxa"/>
            <w:tcBorders>
              <w:left w:val="single" w:sz="4" w:space="0" w:color="auto"/>
            </w:tcBorders>
          </w:tcPr>
          <w:p w14:paraId="47318223" w14:textId="77777777" w:rsidR="003866C9" w:rsidRDefault="003866C9" w:rsidP="00103800">
            <w:pPr>
              <w:cnfStyle w:val="000000000000" w:firstRow="0" w:lastRow="0" w:firstColumn="0" w:lastColumn="0" w:oddVBand="0" w:evenVBand="0" w:oddHBand="0" w:evenHBand="0" w:firstRowFirstColumn="0" w:firstRowLastColumn="0" w:lastRowFirstColumn="0" w:lastRowLastColumn="0"/>
            </w:pPr>
            <w:r w:rsidRPr="000736C5">
              <w:fldChar w:fldCharType="begin">
                <w:ffData>
                  <w:name w:val=""/>
                  <w:enabled w:val="0"/>
                  <w:calcOnExit w:val="0"/>
                  <w:checkBox>
                    <w:sizeAuto/>
                    <w:default w:val="0"/>
                  </w:checkBox>
                </w:ffData>
              </w:fldChar>
            </w:r>
            <w:r w:rsidRPr="000736C5">
              <w:instrText xml:space="preserve"> FORMCHECKBOX </w:instrText>
            </w:r>
            <w:r w:rsidR="0001653B">
              <w:fldChar w:fldCharType="separate"/>
            </w:r>
            <w:r w:rsidRPr="000736C5">
              <w:fldChar w:fldCharType="end"/>
            </w:r>
            <w:r>
              <w:t xml:space="preserve"> Ja</w:t>
            </w:r>
          </w:p>
          <w:p w14:paraId="515A4CC9" w14:textId="77777777" w:rsidR="003866C9" w:rsidRPr="000736C5" w:rsidRDefault="003866C9" w:rsidP="00103800">
            <w:pPr>
              <w:cnfStyle w:val="000000000000" w:firstRow="0" w:lastRow="0" w:firstColumn="0" w:lastColumn="0" w:oddVBand="0" w:evenVBand="0" w:oddHBand="0" w:evenHBand="0" w:firstRowFirstColumn="0" w:firstRowLastColumn="0" w:lastRowFirstColumn="0" w:lastRowLastColumn="0"/>
              <w:rPr>
                <w:b/>
              </w:rPr>
            </w:pPr>
            <w:r w:rsidRPr="000736C5">
              <w:fldChar w:fldCharType="begin">
                <w:ffData>
                  <w:name w:val=""/>
                  <w:enabled w:val="0"/>
                  <w:calcOnExit w:val="0"/>
                  <w:checkBox>
                    <w:sizeAuto/>
                    <w:default w:val="0"/>
                  </w:checkBox>
                </w:ffData>
              </w:fldChar>
            </w:r>
            <w:r w:rsidRPr="000736C5">
              <w:instrText xml:space="preserve"> FORMCHECKBOX </w:instrText>
            </w:r>
            <w:r w:rsidR="0001653B">
              <w:fldChar w:fldCharType="separate"/>
            </w:r>
            <w:r w:rsidRPr="000736C5">
              <w:fldChar w:fldCharType="end"/>
            </w:r>
            <w:r>
              <w:t xml:space="preserve"> Nee (uitsluiting)</w:t>
            </w:r>
          </w:p>
        </w:tc>
      </w:tr>
      <w:tr w:rsidR="003866C9" w14:paraId="4CA80F37" w14:textId="77777777" w:rsidTr="001038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right w:val="single" w:sz="4" w:space="0" w:color="auto"/>
            </w:tcBorders>
          </w:tcPr>
          <w:p w14:paraId="17765ACA" w14:textId="77777777" w:rsidR="003866C9" w:rsidRPr="000736C5" w:rsidRDefault="003866C9" w:rsidP="00103800">
            <w:pPr>
              <w:rPr>
                <w:b w:val="0"/>
              </w:rPr>
            </w:pPr>
            <w:r>
              <w:rPr>
                <w:b w:val="0"/>
              </w:rPr>
              <w:t>Beschrijving Project:</w:t>
            </w:r>
          </w:p>
        </w:tc>
        <w:tc>
          <w:tcPr>
            <w:tcW w:w="3769" w:type="dxa"/>
            <w:tcBorders>
              <w:left w:val="single" w:sz="4" w:space="0" w:color="auto"/>
            </w:tcBorders>
          </w:tcPr>
          <w:p w14:paraId="3285A8C3" w14:textId="77777777" w:rsidR="003866C9" w:rsidRPr="000736C5" w:rsidRDefault="003866C9" w:rsidP="00103800">
            <w:pPr>
              <w:cnfStyle w:val="000000100000" w:firstRow="0" w:lastRow="0" w:firstColumn="0" w:lastColumn="0" w:oddVBand="0" w:evenVBand="0" w:oddHBand="1" w:evenHBand="0" w:firstRowFirstColumn="0" w:firstRowLastColumn="0" w:lastRowFirstColumn="0" w:lastRowLastColumn="0"/>
              <w:rPr>
                <w:b/>
              </w:rPr>
            </w:pPr>
            <w:r>
              <w:rPr>
                <w:b/>
              </w:rPr>
              <w:t>…………………..</w:t>
            </w:r>
          </w:p>
        </w:tc>
      </w:tr>
    </w:tbl>
    <w:p w14:paraId="665C8AAB" w14:textId="77777777" w:rsidR="003866C9" w:rsidRDefault="003866C9" w:rsidP="003866C9">
      <w:pPr>
        <w:ind w:left="50"/>
        <w:rPr>
          <w:rFonts w:cs="Arial"/>
          <w:b/>
          <w:bCs/>
          <w:iCs/>
          <w:color w:val="9A9A9D"/>
          <w:sz w:val="24"/>
          <w:szCs w:val="28"/>
        </w:rPr>
      </w:pPr>
    </w:p>
    <w:p w14:paraId="0740AC39" w14:textId="77777777" w:rsidR="003866C9" w:rsidRDefault="003866C9" w:rsidP="003866C9">
      <w:pPr>
        <w:ind w:left="709"/>
        <w:rPr>
          <w:b/>
          <w:u w:val="single"/>
        </w:rPr>
      </w:pPr>
    </w:p>
    <w:p w14:paraId="571BC1F9" w14:textId="77777777" w:rsidR="003866C9" w:rsidRDefault="003866C9" w:rsidP="003866C9">
      <w:pPr>
        <w:ind w:left="709"/>
        <w:rPr>
          <w:b/>
          <w:u w:val="single"/>
        </w:rPr>
      </w:pPr>
    </w:p>
    <w:p w14:paraId="5EED614B" w14:textId="77777777" w:rsidR="003866C9" w:rsidRDefault="003866C9" w:rsidP="003866C9">
      <w:pPr>
        <w:ind w:left="709"/>
        <w:rPr>
          <w:b/>
          <w:u w:val="single"/>
        </w:rPr>
      </w:pPr>
    </w:p>
    <w:p w14:paraId="53BA7367" w14:textId="77777777" w:rsidR="003866C9" w:rsidRDefault="003866C9" w:rsidP="003866C9">
      <w:pPr>
        <w:ind w:left="709"/>
        <w:rPr>
          <w:b/>
          <w:u w:val="single"/>
        </w:rPr>
      </w:pPr>
    </w:p>
    <w:p w14:paraId="32EA2B9B" w14:textId="77777777" w:rsidR="003866C9" w:rsidRDefault="003866C9" w:rsidP="003866C9">
      <w:pPr>
        <w:ind w:left="709"/>
        <w:rPr>
          <w:b/>
          <w:u w:val="single"/>
        </w:rPr>
      </w:pPr>
    </w:p>
    <w:p w14:paraId="5C97B671" w14:textId="77777777" w:rsidR="003866C9" w:rsidRDefault="003866C9" w:rsidP="003866C9">
      <w:pPr>
        <w:ind w:left="709"/>
        <w:rPr>
          <w:b/>
          <w:u w:val="single"/>
        </w:rPr>
      </w:pPr>
    </w:p>
    <w:p w14:paraId="433F04C9" w14:textId="77777777" w:rsidR="003866C9" w:rsidRDefault="003866C9" w:rsidP="003866C9">
      <w:pPr>
        <w:ind w:left="709"/>
        <w:rPr>
          <w:b/>
          <w:u w:val="single"/>
        </w:rPr>
      </w:pPr>
    </w:p>
    <w:p w14:paraId="63A776E6" w14:textId="77777777" w:rsidR="003866C9" w:rsidRDefault="003866C9" w:rsidP="003866C9">
      <w:pPr>
        <w:ind w:left="709"/>
        <w:rPr>
          <w:b/>
          <w:u w:val="single"/>
        </w:rPr>
      </w:pPr>
    </w:p>
    <w:p w14:paraId="2A893444" w14:textId="77777777" w:rsidR="003866C9" w:rsidRDefault="003866C9" w:rsidP="003866C9">
      <w:pPr>
        <w:ind w:left="709"/>
        <w:rPr>
          <w:b/>
          <w:u w:val="single"/>
        </w:rPr>
      </w:pPr>
    </w:p>
    <w:p w14:paraId="6CA6DEF4" w14:textId="77777777" w:rsidR="003866C9" w:rsidRDefault="003866C9" w:rsidP="003866C9">
      <w:pPr>
        <w:ind w:left="709"/>
        <w:rPr>
          <w:b/>
          <w:u w:val="single"/>
        </w:rPr>
      </w:pPr>
    </w:p>
    <w:p w14:paraId="58C43711" w14:textId="77777777" w:rsidR="003866C9" w:rsidRDefault="003866C9" w:rsidP="003866C9">
      <w:pPr>
        <w:ind w:left="709"/>
        <w:rPr>
          <w:b/>
          <w:u w:val="single"/>
        </w:rPr>
      </w:pPr>
    </w:p>
    <w:p w14:paraId="7A816DE6" w14:textId="77777777" w:rsidR="003866C9" w:rsidRDefault="003866C9" w:rsidP="003866C9">
      <w:pPr>
        <w:ind w:left="709"/>
        <w:rPr>
          <w:b/>
          <w:u w:val="single"/>
        </w:rPr>
      </w:pPr>
    </w:p>
    <w:p w14:paraId="526211E1" w14:textId="77777777" w:rsidR="003866C9" w:rsidRDefault="003866C9" w:rsidP="003866C9">
      <w:pPr>
        <w:ind w:left="709"/>
        <w:rPr>
          <w:b/>
          <w:u w:val="single"/>
        </w:rPr>
      </w:pPr>
    </w:p>
    <w:p w14:paraId="1754D25C" w14:textId="77777777" w:rsidR="003866C9" w:rsidRDefault="003866C9" w:rsidP="003866C9">
      <w:pPr>
        <w:ind w:left="709"/>
        <w:rPr>
          <w:b/>
          <w:u w:val="single"/>
        </w:rPr>
      </w:pPr>
    </w:p>
    <w:p w14:paraId="2C16E34C" w14:textId="77777777" w:rsidR="003866C9" w:rsidRDefault="003866C9" w:rsidP="003866C9">
      <w:pPr>
        <w:ind w:left="709"/>
        <w:rPr>
          <w:b/>
          <w:u w:val="single"/>
        </w:rPr>
      </w:pPr>
    </w:p>
    <w:p w14:paraId="051AA637" w14:textId="77777777" w:rsidR="003866C9" w:rsidRDefault="003866C9" w:rsidP="003866C9">
      <w:pPr>
        <w:ind w:left="709"/>
        <w:rPr>
          <w:b/>
          <w:u w:val="single"/>
        </w:rPr>
      </w:pPr>
    </w:p>
    <w:p w14:paraId="6A674A05" w14:textId="77777777" w:rsidR="003866C9" w:rsidRDefault="003866C9" w:rsidP="003866C9">
      <w:pPr>
        <w:ind w:left="709"/>
        <w:rPr>
          <w:b/>
          <w:u w:val="single"/>
        </w:rPr>
      </w:pPr>
    </w:p>
    <w:p w14:paraId="178F8AF2" w14:textId="77777777" w:rsidR="003866C9" w:rsidRDefault="003866C9" w:rsidP="003866C9">
      <w:pPr>
        <w:ind w:left="709"/>
        <w:rPr>
          <w:b/>
          <w:u w:val="single"/>
        </w:rPr>
      </w:pPr>
    </w:p>
    <w:p w14:paraId="78D21351" w14:textId="77777777" w:rsidR="003866C9" w:rsidRDefault="003866C9" w:rsidP="003866C9">
      <w:pPr>
        <w:ind w:left="709"/>
        <w:rPr>
          <w:b/>
          <w:u w:val="single"/>
        </w:rPr>
      </w:pPr>
    </w:p>
    <w:p w14:paraId="2E3C0D7A" w14:textId="77777777" w:rsidR="003866C9" w:rsidRDefault="003866C9" w:rsidP="003866C9">
      <w:pPr>
        <w:ind w:left="709"/>
        <w:rPr>
          <w:b/>
          <w:u w:val="single"/>
        </w:rPr>
      </w:pPr>
    </w:p>
    <w:p w14:paraId="50DDCF52" w14:textId="77777777" w:rsidR="003866C9" w:rsidRDefault="003866C9" w:rsidP="003866C9">
      <w:pPr>
        <w:spacing w:before="120"/>
        <w:ind w:left="709"/>
        <w:rPr>
          <w:b/>
          <w:highlight w:val="yellow"/>
          <w:u w:val="single"/>
        </w:rPr>
      </w:pPr>
      <w:r w:rsidRPr="00233B17">
        <w:rPr>
          <w:b/>
          <w:u w:val="single"/>
        </w:rPr>
        <w:t>***</w:t>
      </w:r>
      <w:r w:rsidRPr="00CE7A45">
        <w:rPr>
          <w:b/>
          <w:u w:val="single"/>
        </w:rPr>
        <w:t>Indien de werkzaamheden waarop de kerncompetentie ziet zijn uitgevoerd door een onderaannemer of door een nevenaannemer dan dient hierbij een beroep op een derde te worden gedaan</w:t>
      </w:r>
      <w:r>
        <w:rPr>
          <w:b/>
          <w:u w:val="single"/>
        </w:rPr>
        <w:t xml:space="preserve"> (invullen UEA).</w:t>
      </w:r>
    </w:p>
    <w:p w14:paraId="2AE404D5" w14:textId="07354015" w:rsidR="004263F0" w:rsidRDefault="004263F0">
      <w:pPr>
        <w:spacing w:line="240" w:lineRule="auto"/>
      </w:pPr>
      <w:r>
        <w:br w:type="page"/>
      </w:r>
    </w:p>
    <w:p w14:paraId="5EDC4ADB" w14:textId="5E6383E5" w:rsidR="004263F0" w:rsidRDefault="004263F0" w:rsidP="004263F0">
      <w:pPr>
        <w:spacing w:line="260" w:lineRule="exact"/>
        <w:rPr>
          <w:rFonts w:cs="Arial"/>
          <w:b/>
          <w:bCs/>
          <w:iCs/>
          <w:color w:val="9A9A9D"/>
          <w:sz w:val="24"/>
          <w:szCs w:val="28"/>
        </w:rPr>
      </w:pPr>
      <w:r w:rsidRPr="00226E74">
        <w:rPr>
          <w:rFonts w:cs="Arial"/>
          <w:b/>
          <w:bCs/>
          <w:iCs/>
          <w:color w:val="9A9A9D"/>
          <w:sz w:val="24"/>
          <w:szCs w:val="28"/>
        </w:rPr>
        <w:lastRenderedPageBreak/>
        <w:t xml:space="preserve">Bijlage </w:t>
      </w:r>
      <w:r w:rsidR="00E55EAB">
        <w:rPr>
          <w:rFonts w:cs="Arial"/>
          <w:b/>
          <w:bCs/>
          <w:iCs/>
          <w:color w:val="9A9A9D"/>
          <w:sz w:val="24"/>
          <w:szCs w:val="28"/>
        </w:rPr>
        <w:t>4b</w:t>
      </w:r>
    </w:p>
    <w:p w14:paraId="46AFE83E" w14:textId="44BF7579" w:rsidR="00554673" w:rsidRPr="001373A0" w:rsidRDefault="00554673" w:rsidP="004263F0"/>
    <w:tbl>
      <w:tblPr>
        <w:tblStyle w:val="Lichtelijst-accent1"/>
        <w:tblpPr w:leftFromText="141" w:rightFromText="141" w:vertAnchor="text" w:horzAnchor="margin" w:tblpXSpec="center" w:tblpY="4"/>
        <w:tblW w:w="0" w:type="auto"/>
        <w:tblLook w:val="04A0" w:firstRow="1" w:lastRow="0" w:firstColumn="1" w:lastColumn="0" w:noHBand="0" w:noVBand="1"/>
      </w:tblPr>
      <w:tblGrid>
        <w:gridCol w:w="3769"/>
        <w:gridCol w:w="3769"/>
      </w:tblGrid>
      <w:tr w:rsidR="004263F0" w:rsidRPr="00832206" w14:paraId="1F5E2D59" w14:textId="77777777" w:rsidTr="00491F37">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7538" w:type="dxa"/>
            <w:gridSpan w:val="2"/>
          </w:tcPr>
          <w:p w14:paraId="089A37DF" w14:textId="2E68295D" w:rsidR="004263F0" w:rsidRPr="00832206" w:rsidRDefault="004263F0" w:rsidP="00491F37">
            <w:pPr>
              <w:rPr>
                <w:b w:val="0"/>
                <w:u w:val="single"/>
              </w:rPr>
            </w:pPr>
            <w:r>
              <w:rPr>
                <w:b w:val="0"/>
                <w:u w:val="single"/>
              </w:rPr>
              <w:t>Kerncompetentie 2: realisatie utiliteitsgebouw werktuigbouwkundig</w:t>
            </w:r>
          </w:p>
        </w:tc>
      </w:tr>
      <w:tr w:rsidR="004263F0" w14:paraId="3EF368ED" w14:textId="77777777" w:rsidTr="00491F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right w:val="single" w:sz="4" w:space="0" w:color="auto"/>
            </w:tcBorders>
          </w:tcPr>
          <w:p w14:paraId="7AFE5FCF" w14:textId="77777777" w:rsidR="004263F0" w:rsidRPr="000736C5" w:rsidRDefault="004263F0" w:rsidP="00491F37">
            <w:pPr>
              <w:rPr>
                <w:b w:val="0"/>
              </w:rPr>
            </w:pPr>
            <w:r w:rsidRPr="000736C5">
              <w:rPr>
                <w:b w:val="0"/>
              </w:rPr>
              <w:t xml:space="preserve">Naam </w:t>
            </w:r>
            <w:r>
              <w:rPr>
                <w:b w:val="0"/>
              </w:rPr>
              <w:t>Project</w:t>
            </w:r>
            <w:r w:rsidRPr="000736C5">
              <w:rPr>
                <w:b w:val="0"/>
              </w:rPr>
              <w:t>:</w:t>
            </w:r>
          </w:p>
        </w:tc>
        <w:tc>
          <w:tcPr>
            <w:tcW w:w="3769" w:type="dxa"/>
            <w:tcBorders>
              <w:left w:val="single" w:sz="4" w:space="0" w:color="auto"/>
            </w:tcBorders>
          </w:tcPr>
          <w:p w14:paraId="0BAE760C" w14:textId="77777777" w:rsidR="004263F0" w:rsidRPr="000736C5" w:rsidRDefault="004263F0" w:rsidP="00491F37">
            <w:pPr>
              <w:cnfStyle w:val="000000100000" w:firstRow="0" w:lastRow="0" w:firstColumn="0" w:lastColumn="0" w:oddVBand="0" w:evenVBand="0" w:oddHBand="1" w:evenHBand="0" w:firstRowFirstColumn="0" w:firstRowLastColumn="0" w:lastRowFirstColumn="0" w:lastRowLastColumn="0"/>
              <w:rPr>
                <w:b/>
              </w:rPr>
            </w:pPr>
            <w:r w:rsidRPr="000736C5">
              <w:rPr>
                <w:b/>
              </w:rPr>
              <w:t>……………………</w:t>
            </w:r>
          </w:p>
        </w:tc>
      </w:tr>
      <w:tr w:rsidR="004263F0" w14:paraId="79BD9EC9" w14:textId="77777777" w:rsidTr="00491F37">
        <w:tc>
          <w:tcPr>
            <w:cnfStyle w:val="001000000000" w:firstRow="0" w:lastRow="0" w:firstColumn="1" w:lastColumn="0" w:oddVBand="0" w:evenVBand="0" w:oddHBand="0" w:evenHBand="0" w:firstRowFirstColumn="0" w:firstRowLastColumn="0" w:lastRowFirstColumn="0" w:lastRowLastColumn="0"/>
            <w:tcW w:w="3769" w:type="dxa"/>
            <w:tcBorders>
              <w:right w:val="single" w:sz="4" w:space="0" w:color="auto"/>
            </w:tcBorders>
          </w:tcPr>
          <w:p w14:paraId="1B0D1947" w14:textId="77777777" w:rsidR="004263F0" w:rsidRPr="000736C5" w:rsidRDefault="004263F0" w:rsidP="00491F37">
            <w:pPr>
              <w:rPr>
                <w:b w:val="0"/>
              </w:rPr>
            </w:pPr>
            <w:r w:rsidRPr="00E465A4">
              <w:rPr>
                <w:b w:val="0"/>
              </w:rPr>
              <w:t>Plaats</w:t>
            </w:r>
            <w:r>
              <w:t>:</w:t>
            </w:r>
          </w:p>
        </w:tc>
        <w:tc>
          <w:tcPr>
            <w:tcW w:w="3769" w:type="dxa"/>
            <w:tcBorders>
              <w:left w:val="single" w:sz="4" w:space="0" w:color="auto"/>
            </w:tcBorders>
          </w:tcPr>
          <w:p w14:paraId="608F6FB7" w14:textId="77777777" w:rsidR="004263F0" w:rsidRPr="000736C5" w:rsidRDefault="004263F0" w:rsidP="00491F37">
            <w:pPr>
              <w:cnfStyle w:val="000000000000" w:firstRow="0" w:lastRow="0" w:firstColumn="0" w:lastColumn="0" w:oddVBand="0" w:evenVBand="0" w:oddHBand="0" w:evenHBand="0" w:firstRowFirstColumn="0" w:firstRowLastColumn="0" w:lastRowFirstColumn="0" w:lastRowLastColumn="0"/>
              <w:rPr>
                <w:b/>
              </w:rPr>
            </w:pPr>
            <w:r w:rsidRPr="000736C5">
              <w:rPr>
                <w:b/>
              </w:rPr>
              <w:t>……………………</w:t>
            </w:r>
          </w:p>
        </w:tc>
      </w:tr>
      <w:tr w:rsidR="004263F0" w14:paraId="7E0508F2" w14:textId="77777777" w:rsidTr="00491F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right w:val="single" w:sz="4" w:space="0" w:color="auto"/>
            </w:tcBorders>
          </w:tcPr>
          <w:p w14:paraId="7A818704" w14:textId="77777777" w:rsidR="004263F0" w:rsidRPr="000736C5" w:rsidRDefault="004263F0" w:rsidP="00491F37">
            <w:pPr>
              <w:rPr>
                <w:b w:val="0"/>
              </w:rPr>
            </w:pPr>
            <w:r w:rsidRPr="000736C5">
              <w:rPr>
                <w:b w:val="0"/>
              </w:rPr>
              <w:t>Naam opdrachtgever:</w:t>
            </w:r>
          </w:p>
        </w:tc>
        <w:tc>
          <w:tcPr>
            <w:tcW w:w="3769" w:type="dxa"/>
            <w:tcBorders>
              <w:left w:val="single" w:sz="4" w:space="0" w:color="auto"/>
            </w:tcBorders>
          </w:tcPr>
          <w:p w14:paraId="5625AA59" w14:textId="77777777" w:rsidR="004263F0" w:rsidRPr="000736C5" w:rsidRDefault="004263F0" w:rsidP="00491F37">
            <w:pPr>
              <w:cnfStyle w:val="000000100000" w:firstRow="0" w:lastRow="0" w:firstColumn="0" w:lastColumn="0" w:oddVBand="0" w:evenVBand="0" w:oddHBand="1" w:evenHBand="0" w:firstRowFirstColumn="0" w:firstRowLastColumn="0" w:lastRowFirstColumn="0" w:lastRowLastColumn="0"/>
              <w:rPr>
                <w:b/>
              </w:rPr>
            </w:pPr>
            <w:r w:rsidRPr="000736C5">
              <w:rPr>
                <w:b/>
              </w:rPr>
              <w:t>……………………</w:t>
            </w:r>
          </w:p>
        </w:tc>
      </w:tr>
      <w:tr w:rsidR="004263F0" w14:paraId="3E6153D8" w14:textId="77777777" w:rsidTr="00491F37">
        <w:tc>
          <w:tcPr>
            <w:cnfStyle w:val="001000000000" w:firstRow="0" w:lastRow="0" w:firstColumn="1" w:lastColumn="0" w:oddVBand="0" w:evenVBand="0" w:oddHBand="0" w:evenHBand="0" w:firstRowFirstColumn="0" w:firstRowLastColumn="0" w:lastRowFirstColumn="0" w:lastRowLastColumn="0"/>
            <w:tcW w:w="3769" w:type="dxa"/>
            <w:tcBorders>
              <w:right w:val="single" w:sz="4" w:space="0" w:color="auto"/>
            </w:tcBorders>
          </w:tcPr>
          <w:p w14:paraId="22352C58" w14:textId="77777777" w:rsidR="004263F0" w:rsidRDefault="004263F0" w:rsidP="00491F37">
            <w:pPr>
              <w:rPr>
                <w:b w:val="0"/>
              </w:rPr>
            </w:pPr>
            <w:r>
              <w:rPr>
                <w:b w:val="0"/>
              </w:rPr>
              <w:t>Contactgegevens opdrachtgever:</w:t>
            </w:r>
          </w:p>
        </w:tc>
        <w:tc>
          <w:tcPr>
            <w:tcW w:w="3769" w:type="dxa"/>
            <w:tcBorders>
              <w:left w:val="single" w:sz="4" w:space="0" w:color="auto"/>
            </w:tcBorders>
          </w:tcPr>
          <w:p w14:paraId="6CF2EC54" w14:textId="77777777" w:rsidR="004263F0" w:rsidRPr="000736C5" w:rsidRDefault="004263F0" w:rsidP="00491F37">
            <w:pPr>
              <w:cnfStyle w:val="000000000000" w:firstRow="0" w:lastRow="0" w:firstColumn="0" w:lastColumn="0" w:oddVBand="0" w:evenVBand="0" w:oddHBand="0" w:evenHBand="0" w:firstRowFirstColumn="0" w:firstRowLastColumn="0" w:lastRowFirstColumn="0" w:lastRowLastColumn="0"/>
              <w:rPr>
                <w:b/>
              </w:rPr>
            </w:pPr>
            <w:r w:rsidRPr="000736C5">
              <w:rPr>
                <w:b/>
              </w:rPr>
              <w:t>……………………</w:t>
            </w:r>
            <w:r>
              <w:rPr>
                <w:b/>
              </w:rPr>
              <w:t xml:space="preserve"> (naam + telefoon)</w:t>
            </w:r>
          </w:p>
        </w:tc>
      </w:tr>
      <w:tr w:rsidR="004263F0" w14:paraId="13161DEF" w14:textId="77777777" w:rsidTr="00491F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right w:val="single" w:sz="4" w:space="0" w:color="auto"/>
            </w:tcBorders>
          </w:tcPr>
          <w:p w14:paraId="36DA4CBA" w14:textId="77777777" w:rsidR="004263F0" w:rsidRPr="000736C5" w:rsidRDefault="004263F0" w:rsidP="00491F37">
            <w:pPr>
              <w:rPr>
                <w:b w:val="0"/>
              </w:rPr>
            </w:pPr>
            <w:r>
              <w:rPr>
                <w:b w:val="0"/>
              </w:rPr>
              <w:t>Statutaire naam uitvoerende partij opdrachtnemer***:</w:t>
            </w:r>
          </w:p>
        </w:tc>
        <w:tc>
          <w:tcPr>
            <w:tcW w:w="3769" w:type="dxa"/>
            <w:tcBorders>
              <w:left w:val="single" w:sz="4" w:space="0" w:color="auto"/>
            </w:tcBorders>
          </w:tcPr>
          <w:p w14:paraId="6FBE4B71" w14:textId="77777777" w:rsidR="004263F0" w:rsidRDefault="004263F0" w:rsidP="00491F37">
            <w:pPr>
              <w:cnfStyle w:val="000000100000" w:firstRow="0" w:lastRow="0" w:firstColumn="0" w:lastColumn="0" w:oddVBand="0" w:evenVBand="0" w:oddHBand="1" w:evenHBand="0" w:firstRowFirstColumn="0" w:firstRowLastColumn="0" w:lastRowFirstColumn="0" w:lastRowLastColumn="0"/>
              <w:rPr>
                <w:b/>
              </w:rPr>
            </w:pPr>
          </w:p>
          <w:p w14:paraId="72612004" w14:textId="77777777" w:rsidR="004263F0" w:rsidRPr="000736C5" w:rsidRDefault="004263F0" w:rsidP="00491F37">
            <w:pPr>
              <w:cnfStyle w:val="000000100000" w:firstRow="0" w:lastRow="0" w:firstColumn="0" w:lastColumn="0" w:oddVBand="0" w:evenVBand="0" w:oddHBand="1" w:evenHBand="0" w:firstRowFirstColumn="0" w:firstRowLastColumn="0" w:lastRowFirstColumn="0" w:lastRowLastColumn="0"/>
              <w:rPr>
                <w:b/>
              </w:rPr>
            </w:pPr>
            <w:r w:rsidRPr="000736C5">
              <w:rPr>
                <w:b/>
              </w:rPr>
              <w:t>……………………</w:t>
            </w:r>
            <w:r>
              <w:rPr>
                <w:b/>
              </w:rPr>
              <w:t xml:space="preserve"> </w:t>
            </w:r>
          </w:p>
        </w:tc>
      </w:tr>
      <w:tr w:rsidR="004263F0" w14:paraId="5E810287" w14:textId="77777777" w:rsidTr="00491F37">
        <w:tc>
          <w:tcPr>
            <w:cnfStyle w:val="001000000000" w:firstRow="0" w:lastRow="0" w:firstColumn="1" w:lastColumn="0" w:oddVBand="0" w:evenVBand="0" w:oddHBand="0" w:evenHBand="0" w:firstRowFirstColumn="0" w:firstRowLastColumn="0" w:lastRowFirstColumn="0" w:lastRowLastColumn="0"/>
            <w:tcW w:w="3769" w:type="dxa"/>
            <w:tcBorders>
              <w:right w:val="single" w:sz="4" w:space="0" w:color="auto"/>
            </w:tcBorders>
          </w:tcPr>
          <w:p w14:paraId="528723A1" w14:textId="77777777" w:rsidR="004263F0" w:rsidRPr="000736C5" w:rsidRDefault="004263F0" w:rsidP="00491F37">
            <w:pPr>
              <w:rPr>
                <w:b w:val="0"/>
              </w:rPr>
            </w:pPr>
            <w:r>
              <w:rPr>
                <w:b w:val="0"/>
              </w:rPr>
              <w:t>Betreft utiliteitsgebouw:</w:t>
            </w:r>
          </w:p>
        </w:tc>
        <w:tc>
          <w:tcPr>
            <w:tcW w:w="3769" w:type="dxa"/>
            <w:tcBorders>
              <w:left w:val="single" w:sz="4" w:space="0" w:color="auto"/>
            </w:tcBorders>
          </w:tcPr>
          <w:p w14:paraId="256EAE1B" w14:textId="77777777" w:rsidR="004263F0" w:rsidRDefault="004263F0" w:rsidP="00491F37">
            <w:pPr>
              <w:cnfStyle w:val="000000000000" w:firstRow="0" w:lastRow="0" w:firstColumn="0" w:lastColumn="0" w:oddVBand="0" w:evenVBand="0" w:oddHBand="0" w:evenHBand="0" w:firstRowFirstColumn="0" w:firstRowLastColumn="0" w:lastRowFirstColumn="0" w:lastRowLastColumn="0"/>
            </w:pPr>
            <w:r w:rsidRPr="000736C5">
              <w:fldChar w:fldCharType="begin">
                <w:ffData>
                  <w:name w:val=""/>
                  <w:enabled w:val="0"/>
                  <w:calcOnExit w:val="0"/>
                  <w:checkBox>
                    <w:sizeAuto/>
                    <w:default w:val="0"/>
                  </w:checkBox>
                </w:ffData>
              </w:fldChar>
            </w:r>
            <w:r w:rsidRPr="000736C5">
              <w:instrText xml:space="preserve"> FORMCHECKBOX </w:instrText>
            </w:r>
            <w:r w:rsidR="0001653B">
              <w:fldChar w:fldCharType="separate"/>
            </w:r>
            <w:r w:rsidRPr="000736C5">
              <w:fldChar w:fldCharType="end"/>
            </w:r>
            <w:r>
              <w:t xml:space="preserve"> Ja</w:t>
            </w:r>
          </w:p>
          <w:p w14:paraId="221A1AC0" w14:textId="77777777" w:rsidR="004263F0" w:rsidRPr="000736C5" w:rsidRDefault="004263F0" w:rsidP="00491F37">
            <w:pPr>
              <w:cnfStyle w:val="000000000000" w:firstRow="0" w:lastRow="0" w:firstColumn="0" w:lastColumn="0" w:oddVBand="0" w:evenVBand="0" w:oddHBand="0" w:evenHBand="0" w:firstRowFirstColumn="0" w:firstRowLastColumn="0" w:lastRowFirstColumn="0" w:lastRowLastColumn="0"/>
              <w:rPr>
                <w:b/>
              </w:rPr>
            </w:pPr>
            <w:r w:rsidRPr="000736C5">
              <w:fldChar w:fldCharType="begin">
                <w:ffData>
                  <w:name w:val=""/>
                  <w:enabled w:val="0"/>
                  <w:calcOnExit w:val="0"/>
                  <w:checkBox>
                    <w:sizeAuto/>
                    <w:default w:val="0"/>
                  </w:checkBox>
                </w:ffData>
              </w:fldChar>
            </w:r>
            <w:r w:rsidRPr="000736C5">
              <w:instrText xml:space="preserve"> FORMCHECKBOX </w:instrText>
            </w:r>
            <w:r w:rsidR="0001653B">
              <w:fldChar w:fldCharType="separate"/>
            </w:r>
            <w:r w:rsidRPr="000736C5">
              <w:fldChar w:fldCharType="end"/>
            </w:r>
            <w:r>
              <w:t xml:space="preserve"> Nee (uitsluiting)</w:t>
            </w:r>
          </w:p>
        </w:tc>
      </w:tr>
      <w:tr w:rsidR="004263F0" w14:paraId="27DE52CF" w14:textId="77777777" w:rsidTr="00491F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right w:val="single" w:sz="4" w:space="0" w:color="auto"/>
            </w:tcBorders>
          </w:tcPr>
          <w:p w14:paraId="164AD986" w14:textId="573A0E6B" w:rsidR="004263F0" w:rsidRDefault="004263F0" w:rsidP="00491F37">
            <w:pPr>
              <w:rPr>
                <w:b w:val="0"/>
              </w:rPr>
            </w:pPr>
            <w:r>
              <w:rPr>
                <w:b w:val="0"/>
              </w:rPr>
              <w:t>Betre</w:t>
            </w:r>
            <w:r w:rsidR="00E55EAB">
              <w:rPr>
                <w:b w:val="0"/>
              </w:rPr>
              <w:t xml:space="preserve">ft </w:t>
            </w:r>
            <w:r>
              <w:rPr>
                <w:b w:val="0"/>
              </w:rPr>
              <w:t>werktui</w:t>
            </w:r>
            <w:r w:rsidR="00E55EAB">
              <w:rPr>
                <w:b w:val="0"/>
              </w:rPr>
              <w:t xml:space="preserve">gbouwkundige </w:t>
            </w:r>
            <w:r>
              <w:rPr>
                <w:b w:val="0"/>
              </w:rPr>
              <w:t>werkzaamheden:</w:t>
            </w:r>
          </w:p>
        </w:tc>
        <w:tc>
          <w:tcPr>
            <w:tcW w:w="3769" w:type="dxa"/>
            <w:tcBorders>
              <w:left w:val="single" w:sz="4" w:space="0" w:color="auto"/>
            </w:tcBorders>
          </w:tcPr>
          <w:p w14:paraId="5087B369" w14:textId="77777777" w:rsidR="004263F0" w:rsidRDefault="004263F0" w:rsidP="00491F37">
            <w:pPr>
              <w:cnfStyle w:val="000000100000" w:firstRow="0" w:lastRow="0" w:firstColumn="0" w:lastColumn="0" w:oddVBand="0" w:evenVBand="0" w:oddHBand="1" w:evenHBand="0" w:firstRowFirstColumn="0" w:firstRowLastColumn="0" w:lastRowFirstColumn="0" w:lastRowLastColumn="0"/>
            </w:pPr>
            <w:r w:rsidRPr="000736C5">
              <w:fldChar w:fldCharType="begin">
                <w:ffData>
                  <w:name w:val=""/>
                  <w:enabled w:val="0"/>
                  <w:calcOnExit w:val="0"/>
                  <w:checkBox>
                    <w:sizeAuto/>
                    <w:default w:val="0"/>
                  </w:checkBox>
                </w:ffData>
              </w:fldChar>
            </w:r>
            <w:r w:rsidRPr="000736C5">
              <w:instrText xml:space="preserve"> FORMCHECKBOX </w:instrText>
            </w:r>
            <w:r w:rsidR="0001653B">
              <w:fldChar w:fldCharType="separate"/>
            </w:r>
            <w:r w:rsidRPr="000736C5">
              <w:fldChar w:fldCharType="end"/>
            </w:r>
            <w:r>
              <w:t xml:space="preserve"> Ja</w:t>
            </w:r>
          </w:p>
          <w:p w14:paraId="00FA92CC" w14:textId="77777777" w:rsidR="004263F0" w:rsidRPr="000736C5" w:rsidRDefault="004263F0" w:rsidP="00491F37">
            <w:pPr>
              <w:cnfStyle w:val="000000100000" w:firstRow="0" w:lastRow="0" w:firstColumn="0" w:lastColumn="0" w:oddVBand="0" w:evenVBand="0" w:oddHBand="1" w:evenHBand="0" w:firstRowFirstColumn="0" w:firstRowLastColumn="0" w:lastRowFirstColumn="0" w:lastRowLastColumn="0"/>
            </w:pPr>
            <w:r w:rsidRPr="000736C5">
              <w:fldChar w:fldCharType="begin">
                <w:ffData>
                  <w:name w:val=""/>
                  <w:enabled w:val="0"/>
                  <w:calcOnExit w:val="0"/>
                  <w:checkBox>
                    <w:sizeAuto/>
                    <w:default w:val="0"/>
                  </w:checkBox>
                </w:ffData>
              </w:fldChar>
            </w:r>
            <w:r w:rsidRPr="000736C5">
              <w:instrText xml:space="preserve"> FORMCHECKBOX </w:instrText>
            </w:r>
            <w:r w:rsidR="0001653B">
              <w:fldChar w:fldCharType="separate"/>
            </w:r>
            <w:r w:rsidRPr="000736C5">
              <w:fldChar w:fldCharType="end"/>
            </w:r>
            <w:r>
              <w:t xml:space="preserve"> Nee (uitsluiting)</w:t>
            </w:r>
          </w:p>
        </w:tc>
      </w:tr>
      <w:tr w:rsidR="00D33AA9" w14:paraId="53BA1788" w14:textId="77777777" w:rsidTr="00491F37">
        <w:tc>
          <w:tcPr>
            <w:cnfStyle w:val="001000000000" w:firstRow="0" w:lastRow="0" w:firstColumn="1" w:lastColumn="0" w:oddVBand="0" w:evenVBand="0" w:oddHBand="0" w:evenHBand="0" w:firstRowFirstColumn="0" w:firstRowLastColumn="0" w:lastRowFirstColumn="0" w:lastRowLastColumn="0"/>
            <w:tcW w:w="3769" w:type="dxa"/>
            <w:tcBorders>
              <w:right w:val="single" w:sz="4" w:space="0" w:color="auto"/>
            </w:tcBorders>
          </w:tcPr>
          <w:p w14:paraId="1BEEC445" w14:textId="7A7151B0" w:rsidR="00D33AA9" w:rsidRDefault="00D33AA9" w:rsidP="00491F37">
            <w:pPr>
              <w:rPr>
                <w:b w:val="0"/>
              </w:rPr>
            </w:pPr>
            <w:r>
              <w:rPr>
                <w:b w:val="0"/>
              </w:rPr>
              <w:t xml:space="preserve">Firma heeft </w:t>
            </w:r>
            <w:proofErr w:type="spellStart"/>
            <w:r>
              <w:rPr>
                <w:b w:val="0"/>
              </w:rPr>
              <w:t>Komo</w:t>
            </w:r>
            <w:proofErr w:type="spellEnd"/>
            <w:r>
              <w:rPr>
                <w:b w:val="0"/>
              </w:rPr>
              <w:t xml:space="preserve"> of </w:t>
            </w:r>
            <w:proofErr w:type="spellStart"/>
            <w:r>
              <w:rPr>
                <w:b w:val="0"/>
              </w:rPr>
              <w:t>KvINL</w:t>
            </w:r>
            <w:proofErr w:type="spellEnd"/>
            <w:r>
              <w:rPr>
                <w:b w:val="0"/>
              </w:rPr>
              <w:t xml:space="preserve"> certificaat</w:t>
            </w:r>
          </w:p>
        </w:tc>
        <w:tc>
          <w:tcPr>
            <w:tcW w:w="3769" w:type="dxa"/>
            <w:tcBorders>
              <w:left w:val="single" w:sz="4" w:space="0" w:color="auto"/>
            </w:tcBorders>
          </w:tcPr>
          <w:p w14:paraId="2C085546" w14:textId="77777777" w:rsidR="00D33AA9" w:rsidRDefault="00D33AA9" w:rsidP="00D33AA9">
            <w:pPr>
              <w:cnfStyle w:val="000000000000" w:firstRow="0" w:lastRow="0" w:firstColumn="0" w:lastColumn="0" w:oddVBand="0" w:evenVBand="0" w:oddHBand="0" w:evenHBand="0" w:firstRowFirstColumn="0" w:firstRowLastColumn="0" w:lastRowFirstColumn="0" w:lastRowLastColumn="0"/>
            </w:pPr>
            <w:r w:rsidRPr="000736C5">
              <w:fldChar w:fldCharType="begin">
                <w:ffData>
                  <w:name w:val=""/>
                  <w:enabled w:val="0"/>
                  <w:calcOnExit w:val="0"/>
                  <w:checkBox>
                    <w:sizeAuto/>
                    <w:default w:val="0"/>
                  </w:checkBox>
                </w:ffData>
              </w:fldChar>
            </w:r>
            <w:r w:rsidRPr="000736C5">
              <w:instrText xml:space="preserve"> FORMCHECKBOX </w:instrText>
            </w:r>
            <w:r w:rsidR="0001653B">
              <w:fldChar w:fldCharType="separate"/>
            </w:r>
            <w:r w:rsidRPr="000736C5">
              <w:fldChar w:fldCharType="end"/>
            </w:r>
            <w:r>
              <w:t xml:space="preserve"> Ja</w:t>
            </w:r>
          </w:p>
          <w:p w14:paraId="31EC5D0A" w14:textId="56BC3AE4" w:rsidR="00D33AA9" w:rsidRPr="000736C5" w:rsidRDefault="00D33AA9" w:rsidP="00D33AA9">
            <w:pPr>
              <w:cnfStyle w:val="000000000000" w:firstRow="0" w:lastRow="0" w:firstColumn="0" w:lastColumn="0" w:oddVBand="0" w:evenVBand="0" w:oddHBand="0" w:evenHBand="0" w:firstRowFirstColumn="0" w:firstRowLastColumn="0" w:lastRowFirstColumn="0" w:lastRowLastColumn="0"/>
            </w:pPr>
            <w:r w:rsidRPr="000736C5">
              <w:fldChar w:fldCharType="begin">
                <w:ffData>
                  <w:name w:val=""/>
                  <w:enabled w:val="0"/>
                  <w:calcOnExit w:val="0"/>
                  <w:checkBox>
                    <w:sizeAuto/>
                    <w:default w:val="0"/>
                  </w:checkBox>
                </w:ffData>
              </w:fldChar>
            </w:r>
            <w:r w:rsidRPr="000736C5">
              <w:instrText xml:space="preserve"> FORMCHECKBOX </w:instrText>
            </w:r>
            <w:r w:rsidR="0001653B">
              <w:fldChar w:fldCharType="separate"/>
            </w:r>
            <w:r w:rsidRPr="000736C5">
              <w:fldChar w:fldCharType="end"/>
            </w:r>
            <w:r>
              <w:t xml:space="preserve"> Nee (uitsluiting)</w:t>
            </w:r>
          </w:p>
        </w:tc>
      </w:tr>
      <w:tr w:rsidR="00996AA3" w14:paraId="6C53541C" w14:textId="77777777" w:rsidTr="00491F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right w:val="single" w:sz="4" w:space="0" w:color="auto"/>
            </w:tcBorders>
          </w:tcPr>
          <w:p w14:paraId="6C3C08EC" w14:textId="6D64C95E" w:rsidR="00996AA3" w:rsidRDefault="00D33AA9" w:rsidP="00491F37">
            <w:pPr>
              <w:rPr>
                <w:b w:val="0"/>
              </w:rPr>
            </w:pPr>
            <w:r>
              <w:rPr>
                <w:b w:val="0"/>
              </w:rPr>
              <w:t xml:space="preserve">Firma heeft BRL </w:t>
            </w:r>
            <w:proofErr w:type="spellStart"/>
            <w:r>
              <w:rPr>
                <w:b w:val="0"/>
              </w:rPr>
              <w:t>gecertificaat</w:t>
            </w:r>
            <w:proofErr w:type="spellEnd"/>
            <w:r w:rsidR="00996AA3">
              <w:rPr>
                <w:b w:val="0"/>
              </w:rPr>
              <w:t xml:space="preserve"> </w:t>
            </w:r>
            <w:proofErr w:type="spellStart"/>
            <w:r w:rsidR="00996AA3">
              <w:rPr>
                <w:b w:val="0"/>
              </w:rPr>
              <w:t>tbv</w:t>
            </w:r>
            <w:proofErr w:type="spellEnd"/>
            <w:r w:rsidR="00996AA3">
              <w:rPr>
                <w:b w:val="0"/>
              </w:rPr>
              <w:t>. “bovengronds systeem”</w:t>
            </w:r>
          </w:p>
        </w:tc>
        <w:tc>
          <w:tcPr>
            <w:tcW w:w="3769" w:type="dxa"/>
            <w:tcBorders>
              <w:left w:val="single" w:sz="4" w:space="0" w:color="auto"/>
            </w:tcBorders>
          </w:tcPr>
          <w:p w14:paraId="00C013B2" w14:textId="77777777" w:rsidR="00996AA3" w:rsidRDefault="00996AA3" w:rsidP="00996AA3">
            <w:pPr>
              <w:cnfStyle w:val="000000100000" w:firstRow="0" w:lastRow="0" w:firstColumn="0" w:lastColumn="0" w:oddVBand="0" w:evenVBand="0" w:oddHBand="1" w:evenHBand="0" w:firstRowFirstColumn="0" w:firstRowLastColumn="0" w:lastRowFirstColumn="0" w:lastRowLastColumn="0"/>
            </w:pPr>
            <w:r w:rsidRPr="000736C5">
              <w:fldChar w:fldCharType="begin">
                <w:ffData>
                  <w:name w:val=""/>
                  <w:enabled w:val="0"/>
                  <w:calcOnExit w:val="0"/>
                  <w:checkBox>
                    <w:sizeAuto/>
                    <w:default w:val="0"/>
                  </w:checkBox>
                </w:ffData>
              </w:fldChar>
            </w:r>
            <w:r w:rsidRPr="000736C5">
              <w:instrText xml:space="preserve"> FORMCHECKBOX </w:instrText>
            </w:r>
            <w:r w:rsidR="0001653B">
              <w:fldChar w:fldCharType="separate"/>
            </w:r>
            <w:r w:rsidRPr="000736C5">
              <w:fldChar w:fldCharType="end"/>
            </w:r>
            <w:r>
              <w:t xml:space="preserve"> Ja</w:t>
            </w:r>
          </w:p>
          <w:p w14:paraId="562F36BA" w14:textId="63C05513" w:rsidR="00996AA3" w:rsidRPr="000736C5" w:rsidRDefault="00996AA3" w:rsidP="00996AA3">
            <w:pPr>
              <w:cnfStyle w:val="000000100000" w:firstRow="0" w:lastRow="0" w:firstColumn="0" w:lastColumn="0" w:oddVBand="0" w:evenVBand="0" w:oddHBand="1" w:evenHBand="0" w:firstRowFirstColumn="0" w:firstRowLastColumn="0" w:lastRowFirstColumn="0" w:lastRowLastColumn="0"/>
            </w:pPr>
            <w:r w:rsidRPr="000736C5">
              <w:fldChar w:fldCharType="begin">
                <w:ffData>
                  <w:name w:val=""/>
                  <w:enabled w:val="0"/>
                  <w:calcOnExit w:val="0"/>
                  <w:checkBox>
                    <w:sizeAuto/>
                    <w:default w:val="0"/>
                  </w:checkBox>
                </w:ffData>
              </w:fldChar>
            </w:r>
            <w:r w:rsidRPr="000736C5">
              <w:instrText xml:space="preserve"> FORMCHECKBOX </w:instrText>
            </w:r>
            <w:r w:rsidR="0001653B">
              <w:fldChar w:fldCharType="separate"/>
            </w:r>
            <w:r w:rsidRPr="000736C5">
              <w:fldChar w:fldCharType="end"/>
            </w:r>
            <w:r>
              <w:t xml:space="preserve"> Nee (uitsluiting)</w:t>
            </w:r>
          </w:p>
        </w:tc>
      </w:tr>
      <w:tr w:rsidR="004263F0" w14:paraId="28D54D3E" w14:textId="77777777" w:rsidTr="00491F37">
        <w:tc>
          <w:tcPr>
            <w:cnfStyle w:val="001000000000" w:firstRow="0" w:lastRow="0" w:firstColumn="1" w:lastColumn="0" w:oddVBand="0" w:evenVBand="0" w:oddHBand="0" w:evenHBand="0" w:firstRowFirstColumn="0" w:firstRowLastColumn="0" w:lastRowFirstColumn="0" w:lastRowLastColumn="0"/>
            <w:tcW w:w="3769" w:type="dxa"/>
            <w:tcBorders>
              <w:right w:val="single" w:sz="4" w:space="0" w:color="auto"/>
            </w:tcBorders>
          </w:tcPr>
          <w:p w14:paraId="171B999B" w14:textId="051C8C17" w:rsidR="004263F0" w:rsidRPr="000736C5" w:rsidRDefault="004263F0" w:rsidP="00491F37">
            <w:pPr>
              <w:rPr>
                <w:b w:val="0"/>
              </w:rPr>
            </w:pPr>
            <w:r>
              <w:rPr>
                <w:b w:val="0"/>
              </w:rPr>
              <w:t>&gt;</w:t>
            </w:r>
            <w:r w:rsidRPr="000736C5">
              <w:rPr>
                <w:b w:val="0"/>
              </w:rPr>
              <w:t xml:space="preserve"> </w:t>
            </w:r>
            <w:r>
              <w:rPr>
                <w:b w:val="0"/>
              </w:rPr>
              <w:t>1500</w:t>
            </w:r>
            <w:r w:rsidRPr="000736C5">
              <w:rPr>
                <w:b w:val="0"/>
              </w:rPr>
              <w:t xml:space="preserve"> m</w:t>
            </w:r>
            <w:r>
              <w:rPr>
                <w:b w:val="0"/>
              </w:rPr>
              <w:t>²</w:t>
            </w:r>
            <w:r w:rsidRPr="000736C5">
              <w:rPr>
                <w:b w:val="0"/>
              </w:rPr>
              <w:t xml:space="preserve"> BVO</w:t>
            </w:r>
            <w:r>
              <w:rPr>
                <w:b w:val="0"/>
              </w:rPr>
              <w:t>:</w:t>
            </w:r>
          </w:p>
        </w:tc>
        <w:tc>
          <w:tcPr>
            <w:tcW w:w="3769" w:type="dxa"/>
            <w:tcBorders>
              <w:left w:val="single" w:sz="4" w:space="0" w:color="auto"/>
            </w:tcBorders>
          </w:tcPr>
          <w:p w14:paraId="18E09C73" w14:textId="77777777" w:rsidR="004263F0" w:rsidRDefault="004263F0" w:rsidP="00491F37">
            <w:pPr>
              <w:cnfStyle w:val="000000000000" w:firstRow="0" w:lastRow="0" w:firstColumn="0" w:lastColumn="0" w:oddVBand="0" w:evenVBand="0" w:oddHBand="0" w:evenHBand="0" w:firstRowFirstColumn="0" w:firstRowLastColumn="0" w:lastRowFirstColumn="0" w:lastRowLastColumn="0"/>
            </w:pPr>
            <w:r w:rsidRPr="000736C5">
              <w:fldChar w:fldCharType="begin">
                <w:ffData>
                  <w:name w:val=""/>
                  <w:enabled w:val="0"/>
                  <w:calcOnExit w:val="0"/>
                  <w:checkBox>
                    <w:sizeAuto/>
                    <w:default w:val="0"/>
                  </w:checkBox>
                </w:ffData>
              </w:fldChar>
            </w:r>
            <w:r w:rsidRPr="000736C5">
              <w:instrText xml:space="preserve"> FORMCHECKBOX </w:instrText>
            </w:r>
            <w:r w:rsidR="0001653B">
              <w:fldChar w:fldCharType="separate"/>
            </w:r>
            <w:r w:rsidRPr="000736C5">
              <w:fldChar w:fldCharType="end"/>
            </w:r>
            <w:r>
              <w:t xml:space="preserve"> Ja</w:t>
            </w:r>
          </w:p>
          <w:p w14:paraId="7BDEAE65" w14:textId="77777777" w:rsidR="004263F0" w:rsidRPr="00780CB6" w:rsidRDefault="004263F0" w:rsidP="00491F37">
            <w:pPr>
              <w:cnfStyle w:val="000000000000" w:firstRow="0" w:lastRow="0" w:firstColumn="0" w:lastColumn="0" w:oddVBand="0" w:evenVBand="0" w:oddHBand="0" w:evenHBand="0" w:firstRowFirstColumn="0" w:firstRowLastColumn="0" w:lastRowFirstColumn="0" w:lastRowLastColumn="0"/>
            </w:pPr>
            <w:r w:rsidRPr="000736C5">
              <w:fldChar w:fldCharType="begin">
                <w:ffData>
                  <w:name w:val=""/>
                  <w:enabled w:val="0"/>
                  <w:calcOnExit w:val="0"/>
                  <w:checkBox>
                    <w:sizeAuto/>
                    <w:default w:val="0"/>
                  </w:checkBox>
                </w:ffData>
              </w:fldChar>
            </w:r>
            <w:r w:rsidRPr="000736C5">
              <w:instrText xml:space="preserve"> FORMCHECKBOX </w:instrText>
            </w:r>
            <w:r w:rsidR="0001653B">
              <w:fldChar w:fldCharType="separate"/>
            </w:r>
            <w:r w:rsidRPr="000736C5">
              <w:fldChar w:fldCharType="end"/>
            </w:r>
            <w:r>
              <w:t xml:space="preserve"> Nee (uitsluiting)</w:t>
            </w:r>
          </w:p>
        </w:tc>
      </w:tr>
      <w:tr w:rsidR="004263F0" w14:paraId="46D25D7D" w14:textId="77777777" w:rsidTr="00491F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right w:val="single" w:sz="4" w:space="0" w:color="auto"/>
            </w:tcBorders>
          </w:tcPr>
          <w:p w14:paraId="1A011F03" w14:textId="77777777" w:rsidR="004263F0" w:rsidRPr="000736C5" w:rsidRDefault="004263F0" w:rsidP="00491F37">
            <w:pPr>
              <w:rPr>
                <w:b w:val="0"/>
              </w:rPr>
            </w:pPr>
            <w:r>
              <w:rPr>
                <w:b w:val="0"/>
              </w:rPr>
              <w:t>Exacte omvang:</w:t>
            </w:r>
          </w:p>
        </w:tc>
        <w:tc>
          <w:tcPr>
            <w:tcW w:w="3769" w:type="dxa"/>
            <w:tcBorders>
              <w:left w:val="single" w:sz="4" w:space="0" w:color="auto"/>
            </w:tcBorders>
          </w:tcPr>
          <w:p w14:paraId="380F879D" w14:textId="77777777" w:rsidR="004263F0" w:rsidRPr="000736C5" w:rsidRDefault="004263F0" w:rsidP="00491F37">
            <w:pPr>
              <w:cnfStyle w:val="000000100000" w:firstRow="0" w:lastRow="0" w:firstColumn="0" w:lastColumn="0" w:oddVBand="0" w:evenVBand="0" w:oddHBand="1" w:evenHBand="0" w:firstRowFirstColumn="0" w:firstRowLastColumn="0" w:lastRowFirstColumn="0" w:lastRowLastColumn="0"/>
              <w:rPr>
                <w:b/>
              </w:rPr>
            </w:pPr>
            <w:r w:rsidRPr="000736C5">
              <w:rPr>
                <w:b/>
              </w:rPr>
              <w:t>……………………</w:t>
            </w:r>
          </w:p>
        </w:tc>
      </w:tr>
      <w:tr w:rsidR="004263F0" w14:paraId="0EE3F9BB" w14:textId="77777777" w:rsidTr="00491F37">
        <w:tc>
          <w:tcPr>
            <w:cnfStyle w:val="001000000000" w:firstRow="0" w:lastRow="0" w:firstColumn="1" w:lastColumn="0" w:oddVBand="0" w:evenVBand="0" w:oddHBand="0" w:evenHBand="0" w:firstRowFirstColumn="0" w:firstRowLastColumn="0" w:lastRowFirstColumn="0" w:lastRowLastColumn="0"/>
            <w:tcW w:w="3769" w:type="dxa"/>
            <w:tcBorders>
              <w:right w:val="single" w:sz="4" w:space="0" w:color="auto"/>
            </w:tcBorders>
          </w:tcPr>
          <w:p w14:paraId="0F595AE1" w14:textId="77777777" w:rsidR="004263F0" w:rsidRDefault="004263F0" w:rsidP="00491F37">
            <w:pPr>
              <w:rPr>
                <w:b w:val="0"/>
              </w:rPr>
            </w:pPr>
            <w:r>
              <w:rPr>
                <w:b w:val="0"/>
              </w:rPr>
              <w:t>Gebouw opgeleverd maximaal 5 jaar voorafgaand aan uiterste datum van Aanmelding:</w:t>
            </w:r>
          </w:p>
        </w:tc>
        <w:tc>
          <w:tcPr>
            <w:tcW w:w="3769" w:type="dxa"/>
            <w:tcBorders>
              <w:left w:val="single" w:sz="4" w:space="0" w:color="auto"/>
            </w:tcBorders>
          </w:tcPr>
          <w:p w14:paraId="720034BD" w14:textId="77777777" w:rsidR="004263F0" w:rsidRDefault="004263F0" w:rsidP="00491F37">
            <w:pPr>
              <w:cnfStyle w:val="000000000000" w:firstRow="0" w:lastRow="0" w:firstColumn="0" w:lastColumn="0" w:oddVBand="0" w:evenVBand="0" w:oddHBand="0" w:evenHBand="0" w:firstRowFirstColumn="0" w:firstRowLastColumn="0" w:lastRowFirstColumn="0" w:lastRowLastColumn="0"/>
            </w:pPr>
            <w:r w:rsidRPr="000736C5">
              <w:fldChar w:fldCharType="begin">
                <w:ffData>
                  <w:name w:val=""/>
                  <w:enabled w:val="0"/>
                  <w:calcOnExit w:val="0"/>
                  <w:checkBox>
                    <w:sizeAuto/>
                    <w:default w:val="0"/>
                  </w:checkBox>
                </w:ffData>
              </w:fldChar>
            </w:r>
            <w:r w:rsidRPr="000736C5">
              <w:instrText xml:space="preserve"> FORMCHECKBOX </w:instrText>
            </w:r>
            <w:r w:rsidR="0001653B">
              <w:fldChar w:fldCharType="separate"/>
            </w:r>
            <w:r w:rsidRPr="000736C5">
              <w:fldChar w:fldCharType="end"/>
            </w:r>
            <w:r>
              <w:t xml:space="preserve"> Ja</w:t>
            </w:r>
          </w:p>
          <w:p w14:paraId="0CF4300C" w14:textId="77777777" w:rsidR="004263F0" w:rsidRPr="000736C5" w:rsidRDefault="004263F0" w:rsidP="00491F37">
            <w:pPr>
              <w:cnfStyle w:val="000000000000" w:firstRow="0" w:lastRow="0" w:firstColumn="0" w:lastColumn="0" w:oddVBand="0" w:evenVBand="0" w:oddHBand="0" w:evenHBand="0" w:firstRowFirstColumn="0" w:firstRowLastColumn="0" w:lastRowFirstColumn="0" w:lastRowLastColumn="0"/>
              <w:rPr>
                <w:b/>
              </w:rPr>
            </w:pPr>
            <w:r w:rsidRPr="000736C5">
              <w:fldChar w:fldCharType="begin">
                <w:ffData>
                  <w:name w:val=""/>
                  <w:enabled w:val="0"/>
                  <w:calcOnExit w:val="0"/>
                  <w:checkBox>
                    <w:sizeAuto/>
                    <w:default w:val="0"/>
                  </w:checkBox>
                </w:ffData>
              </w:fldChar>
            </w:r>
            <w:r w:rsidRPr="000736C5">
              <w:instrText xml:space="preserve"> FORMCHECKBOX </w:instrText>
            </w:r>
            <w:r w:rsidR="0001653B">
              <w:fldChar w:fldCharType="separate"/>
            </w:r>
            <w:r w:rsidRPr="000736C5">
              <w:fldChar w:fldCharType="end"/>
            </w:r>
            <w:r>
              <w:t xml:space="preserve"> Nee (uitsluiting)</w:t>
            </w:r>
          </w:p>
        </w:tc>
      </w:tr>
      <w:tr w:rsidR="004263F0" w14:paraId="1CBB758C" w14:textId="77777777" w:rsidTr="00491F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right w:val="single" w:sz="4" w:space="0" w:color="auto"/>
            </w:tcBorders>
          </w:tcPr>
          <w:p w14:paraId="5AF02557" w14:textId="77777777" w:rsidR="004263F0" w:rsidRPr="000736C5" w:rsidRDefault="004263F0" w:rsidP="00491F37">
            <w:pPr>
              <w:rPr>
                <w:b w:val="0"/>
              </w:rPr>
            </w:pPr>
            <w:r>
              <w:rPr>
                <w:b w:val="0"/>
              </w:rPr>
              <w:t>Beschrijving Project:</w:t>
            </w:r>
          </w:p>
        </w:tc>
        <w:tc>
          <w:tcPr>
            <w:tcW w:w="3769" w:type="dxa"/>
            <w:tcBorders>
              <w:left w:val="single" w:sz="4" w:space="0" w:color="auto"/>
            </w:tcBorders>
          </w:tcPr>
          <w:p w14:paraId="49D57377" w14:textId="77777777" w:rsidR="004263F0" w:rsidRPr="000736C5" w:rsidRDefault="004263F0" w:rsidP="00491F37">
            <w:pPr>
              <w:cnfStyle w:val="000000100000" w:firstRow="0" w:lastRow="0" w:firstColumn="0" w:lastColumn="0" w:oddVBand="0" w:evenVBand="0" w:oddHBand="1" w:evenHBand="0" w:firstRowFirstColumn="0" w:firstRowLastColumn="0" w:lastRowFirstColumn="0" w:lastRowLastColumn="0"/>
              <w:rPr>
                <w:b/>
              </w:rPr>
            </w:pPr>
            <w:r>
              <w:rPr>
                <w:b/>
              </w:rPr>
              <w:t>…………………..</w:t>
            </w:r>
          </w:p>
        </w:tc>
      </w:tr>
    </w:tbl>
    <w:p w14:paraId="5E99431D" w14:textId="77777777" w:rsidR="004263F0" w:rsidRDefault="004263F0" w:rsidP="004263F0">
      <w:pPr>
        <w:ind w:left="50"/>
        <w:rPr>
          <w:rFonts w:cs="Arial"/>
          <w:b/>
          <w:bCs/>
          <w:iCs/>
          <w:color w:val="9A9A9D"/>
          <w:sz w:val="24"/>
          <w:szCs w:val="28"/>
        </w:rPr>
      </w:pPr>
    </w:p>
    <w:p w14:paraId="38B0A5C6" w14:textId="77777777" w:rsidR="004263F0" w:rsidRDefault="004263F0" w:rsidP="004263F0">
      <w:pPr>
        <w:ind w:left="709"/>
        <w:rPr>
          <w:b/>
          <w:u w:val="single"/>
        </w:rPr>
      </w:pPr>
    </w:p>
    <w:p w14:paraId="6BD46888" w14:textId="77777777" w:rsidR="004263F0" w:rsidRDefault="004263F0" w:rsidP="004263F0">
      <w:pPr>
        <w:ind w:left="709"/>
        <w:rPr>
          <w:b/>
          <w:u w:val="single"/>
        </w:rPr>
      </w:pPr>
    </w:p>
    <w:p w14:paraId="4EBB0DCF" w14:textId="77777777" w:rsidR="004263F0" w:rsidRDefault="004263F0" w:rsidP="004263F0">
      <w:pPr>
        <w:ind w:left="709"/>
        <w:rPr>
          <w:b/>
          <w:u w:val="single"/>
        </w:rPr>
      </w:pPr>
    </w:p>
    <w:p w14:paraId="790DA752" w14:textId="77777777" w:rsidR="004263F0" w:rsidRDefault="004263F0" w:rsidP="004263F0">
      <w:pPr>
        <w:ind w:left="709"/>
        <w:rPr>
          <w:b/>
          <w:u w:val="single"/>
        </w:rPr>
      </w:pPr>
    </w:p>
    <w:p w14:paraId="1BD8EEED" w14:textId="77777777" w:rsidR="004263F0" w:rsidRDefault="004263F0" w:rsidP="004263F0">
      <w:pPr>
        <w:ind w:left="709"/>
        <w:rPr>
          <w:b/>
          <w:u w:val="single"/>
        </w:rPr>
      </w:pPr>
    </w:p>
    <w:p w14:paraId="6C52B091" w14:textId="77777777" w:rsidR="004263F0" w:rsidRDefault="004263F0" w:rsidP="004263F0">
      <w:pPr>
        <w:ind w:left="709"/>
        <w:rPr>
          <w:b/>
          <w:u w:val="single"/>
        </w:rPr>
      </w:pPr>
    </w:p>
    <w:p w14:paraId="3B4CACE7" w14:textId="77777777" w:rsidR="004263F0" w:rsidRDefault="004263F0" w:rsidP="004263F0">
      <w:pPr>
        <w:ind w:left="709"/>
        <w:rPr>
          <w:b/>
          <w:u w:val="single"/>
        </w:rPr>
      </w:pPr>
    </w:p>
    <w:p w14:paraId="0791E812" w14:textId="77777777" w:rsidR="004263F0" w:rsidRDefault="004263F0" w:rsidP="004263F0">
      <w:pPr>
        <w:ind w:left="709"/>
        <w:rPr>
          <w:b/>
          <w:u w:val="single"/>
        </w:rPr>
      </w:pPr>
    </w:p>
    <w:p w14:paraId="0380BF54" w14:textId="77777777" w:rsidR="004263F0" w:rsidRDefault="004263F0" w:rsidP="004263F0">
      <w:pPr>
        <w:ind w:left="709"/>
        <w:rPr>
          <w:b/>
          <w:u w:val="single"/>
        </w:rPr>
      </w:pPr>
    </w:p>
    <w:p w14:paraId="7D38A33F" w14:textId="77777777" w:rsidR="004263F0" w:rsidRDefault="004263F0" w:rsidP="004263F0">
      <w:pPr>
        <w:ind w:left="709"/>
        <w:rPr>
          <w:b/>
          <w:u w:val="single"/>
        </w:rPr>
      </w:pPr>
    </w:p>
    <w:p w14:paraId="00DBAEC3" w14:textId="77777777" w:rsidR="004263F0" w:rsidRDefault="004263F0" w:rsidP="004263F0">
      <w:pPr>
        <w:ind w:left="709"/>
        <w:rPr>
          <w:b/>
          <w:u w:val="single"/>
        </w:rPr>
      </w:pPr>
    </w:p>
    <w:p w14:paraId="06CC2085" w14:textId="77777777" w:rsidR="004263F0" w:rsidRDefault="004263F0" w:rsidP="004263F0">
      <w:pPr>
        <w:ind w:left="709"/>
        <w:rPr>
          <w:b/>
          <w:u w:val="single"/>
        </w:rPr>
      </w:pPr>
    </w:p>
    <w:p w14:paraId="60085233" w14:textId="77777777" w:rsidR="004263F0" w:rsidRDefault="004263F0" w:rsidP="004263F0">
      <w:pPr>
        <w:ind w:left="709"/>
        <w:rPr>
          <w:b/>
          <w:u w:val="single"/>
        </w:rPr>
      </w:pPr>
    </w:p>
    <w:p w14:paraId="3A466999" w14:textId="77777777" w:rsidR="004263F0" w:rsidRDefault="004263F0" w:rsidP="004263F0">
      <w:pPr>
        <w:ind w:left="709"/>
        <w:rPr>
          <w:b/>
          <w:u w:val="single"/>
        </w:rPr>
      </w:pPr>
    </w:p>
    <w:p w14:paraId="3A4DE681" w14:textId="77777777" w:rsidR="004263F0" w:rsidRDefault="004263F0" w:rsidP="004263F0">
      <w:pPr>
        <w:ind w:left="709"/>
        <w:rPr>
          <w:b/>
          <w:u w:val="single"/>
        </w:rPr>
      </w:pPr>
    </w:p>
    <w:p w14:paraId="5990A71F" w14:textId="77777777" w:rsidR="004263F0" w:rsidRDefault="004263F0" w:rsidP="004263F0">
      <w:pPr>
        <w:ind w:left="709"/>
        <w:rPr>
          <w:b/>
          <w:u w:val="single"/>
        </w:rPr>
      </w:pPr>
    </w:p>
    <w:p w14:paraId="1D683C50" w14:textId="77777777" w:rsidR="004263F0" w:rsidRDefault="004263F0" w:rsidP="004263F0">
      <w:pPr>
        <w:ind w:left="709"/>
        <w:rPr>
          <w:b/>
          <w:u w:val="single"/>
        </w:rPr>
      </w:pPr>
    </w:p>
    <w:p w14:paraId="42DE79B1" w14:textId="77777777" w:rsidR="004263F0" w:rsidRDefault="004263F0" w:rsidP="004263F0">
      <w:pPr>
        <w:ind w:left="709"/>
        <w:rPr>
          <w:b/>
          <w:u w:val="single"/>
        </w:rPr>
      </w:pPr>
    </w:p>
    <w:p w14:paraId="6BEF50B7" w14:textId="77777777" w:rsidR="004263F0" w:rsidRDefault="004263F0" w:rsidP="004263F0">
      <w:pPr>
        <w:ind w:left="709"/>
        <w:rPr>
          <w:b/>
          <w:u w:val="single"/>
        </w:rPr>
      </w:pPr>
    </w:p>
    <w:p w14:paraId="56F87F61" w14:textId="77777777" w:rsidR="004263F0" w:rsidRDefault="004263F0" w:rsidP="004263F0">
      <w:pPr>
        <w:ind w:left="709"/>
        <w:rPr>
          <w:b/>
          <w:u w:val="single"/>
        </w:rPr>
      </w:pPr>
    </w:p>
    <w:p w14:paraId="163B92AB" w14:textId="77777777" w:rsidR="004263F0" w:rsidRDefault="004263F0" w:rsidP="004263F0">
      <w:pPr>
        <w:spacing w:before="120"/>
        <w:ind w:left="709"/>
        <w:rPr>
          <w:b/>
          <w:highlight w:val="yellow"/>
          <w:u w:val="single"/>
        </w:rPr>
      </w:pPr>
      <w:r w:rsidRPr="00233B17">
        <w:rPr>
          <w:b/>
          <w:u w:val="single"/>
        </w:rPr>
        <w:t>***</w:t>
      </w:r>
      <w:r w:rsidRPr="00CE7A45">
        <w:rPr>
          <w:b/>
          <w:u w:val="single"/>
        </w:rPr>
        <w:t>Indien de werkzaamheden waarop de kerncompetentie ziet zijn uitgevoerd door een onderaannemer of door een nevenaannemer dan dient hierbij een beroep op een derde te worden gedaan</w:t>
      </w:r>
      <w:r>
        <w:rPr>
          <w:b/>
          <w:u w:val="single"/>
        </w:rPr>
        <w:t xml:space="preserve"> (invullen UEA).</w:t>
      </w:r>
    </w:p>
    <w:p w14:paraId="686759FF" w14:textId="77777777" w:rsidR="003866C9" w:rsidRDefault="003866C9" w:rsidP="003866C9">
      <w:pPr>
        <w:ind w:left="50"/>
        <w:rPr>
          <w:b/>
          <w:highlight w:val="yellow"/>
          <w:u w:val="single"/>
        </w:rPr>
      </w:pPr>
    </w:p>
    <w:p w14:paraId="01454F52" w14:textId="3A39A471" w:rsidR="00E55EAB" w:rsidRPr="00E55EAB" w:rsidRDefault="003866C9" w:rsidP="00E55EAB">
      <w:pPr>
        <w:spacing w:after="200" w:line="276" w:lineRule="auto"/>
        <w:rPr>
          <w:rFonts w:cs="Arial"/>
          <w:b/>
          <w:bCs/>
          <w:iCs/>
          <w:color w:val="9A9A9D"/>
          <w:sz w:val="24"/>
          <w:szCs w:val="28"/>
        </w:rPr>
      </w:pPr>
      <w:r>
        <w:br w:type="page"/>
      </w:r>
      <w:r w:rsidRPr="00226E74">
        <w:rPr>
          <w:rFonts w:cs="Arial"/>
          <w:b/>
          <w:bCs/>
          <w:iCs/>
          <w:color w:val="9A9A9D"/>
          <w:sz w:val="24"/>
          <w:szCs w:val="28"/>
        </w:rPr>
        <w:lastRenderedPageBreak/>
        <w:t xml:space="preserve">Bijlage </w:t>
      </w:r>
      <w:r>
        <w:rPr>
          <w:rFonts w:cs="Arial"/>
          <w:b/>
          <w:bCs/>
          <w:iCs/>
          <w:color w:val="9A9A9D"/>
          <w:sz w:val="24"/>
          <w:szCs w:val="28"/>
        </w:rPr>
        <w:t>4</w:t>
      </w:r>
      <w:r w:rsidR="00E55EAB">
        <w:rPr>
          <w:rFonts w:cs="Arial"/>
          <w:b/>
          <w:bCs/>
          <w:iCs/>
          <w:color w:val="9A9A9D"/>
          <w:sz w:val="24"/>
          <w:szCs w:val="28"/>
        </w:rPr>
        <w:t>c</w:t>
      </w:r>
    </w:p>
    <w:tbl>
      <w:tblPr>
        <w:tblStyle w:val="Lichtelijst-accent1"/>
        <w:tblpPr w:leftFromText="141" w:rightFromText="141" w:vertAnchor="text" w:horzAnchor="margin" w:tblpXSpec="center" w:tblpY="4"/>
        <w:tblW w:w="0" w:type="auto"/>
        <w:tblLook w:val="04A0" w:firstRow="1" w:lastRow="0" w:firstColumn="1" w:lastColumn="0" w:noHBand="0" w:noVBand="1"/>
      </w:tblPr>
      <w:tblGrid>
        <w:gridCol w:w="3769"/>
        <w:gridCol w:w="3769"/>
      </w:tblGrid>
      <w:tr w:rsidR="00E55EAB" w:rsidRPr="00832206" w14:paraId="461A9F7F" w14:textId="77777777" w:rsidTr="00491F37">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7538" w:type="dxa"/>
            <w:gridSpan w:val="2"/>
          </w:tcPr>
          <w:p w14:paraId="5B00BB34" w14:textId="5A4BAA4C" w:rsidR="00E55EAB" w:rsidRPr="00832206" w:rsidRDefault="00E55EAB" w:rsidP="00491F37">
            <w:pPr>
              <w:rPr>
                <w:b w:val="0"/>
                <w:u w:val="single"/>
              </w:rPr>
            </w:pPr>
            <w:r>
              <w:rPr>
                <w:b w:val="0"/>
                <w:u w:val="single"/>
              </w:rPr>
              <w:t>Kerncom</w:t>
            </w:r>
            <w:r w:rsidR="00D33AA9">
              <w:rPr>
                <w:b w:val="0"/>
                <w:u w:val="single"/>
              </w:rPr>
              <w:t>petentie 3</w:t>
            </w:r>
            <w:r>
              <w:rPr>
                <w:b w:val="0"/>
                <w:u w:val="single"/>
              </w:rPr>
              <w:t>: realisatie utiliteitsgebouw elektrotechnisch</w:t>
            </w:r>
          </w:p>
        </w:tc>
      </w:tr>
      <w:tr w:rsidR="00E55EAB" w14:paraId="6D1FAF5B" w14:textId="77777777" w:rsidTr="00491F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right w:val="single" w:sz="4" w:space="0" w:color="auto"/>
            </w:tcBorders>
          </w:tcPr>
          <w:p w14:paraId="066595C5" w14:textId="77777777" w:rsidR="00E55EAB" w:rsidRPr="000736C5" w:rsidRDefault="00E55EAB" w:rsidP="00491F37">
            <w:pPr>
              <w:rPr>
                <w:b w:val="0"/>
              </w:rPr>
            </w:pPr>
            <w:r w:rsidRPr="000736C5">
              <w:rPr>
                <w:b w:val="0"/>
              </w:rPr>
              <w:t xml:space="preserve">Naam </w:t>
            </w:r>
            <w:r>
              <w:rPr>
                <w:b w:val="0"/>
              </w:rPr>
              <w:t>Project</w:t>
            </w:r>
            <w:r w:rsidRPr="000736C5">
              <w:rPr>
                <w:b w:val="0"/>
              </w:rPr>
              <w:t>:</w:t>
            </w:r>
          </w:p>
        </w:tc>
        <w:tc>
          <w:tcPr>
            <w:tcW w:w="3769" w:type="dxa"/>
            <w:tcBorders>
              <w:left w:val="single" w:sz="4" w:space="0" w:color="auto"/>
            </w:tcBorders>
          </w:tcPr>
          <w:p w14:paraId="022F56C0" w14:textId="77777777" w:rsidR="00E55EAB" w:rsidRPr="000736C5" w:rsidRDefault="00E55EAB" w:rsidP="00491F37">
            <w:pPr>
              <w:cnfStyle w:val="000000100000" w:firstRow="0" w:lastRow="0" w:firstColumn="0" w:lastColumn="0" w:oddVBand="0" w:evenVBand="0" w:oddHBand="1" w:evenHBand="0" w:firstRowFirstColumn="0" w:firstRowLastColumn="0" w:lastRowFirstColumn="0" w:lastRowLastColumn="0"/>
              <w:rPr>
                <w:b/>
              </w:rPr>
            </w:pPr>
            <w:r w:rsidRPr="000736C5">
              <w:rPr>
                <w:b/>
              </w:rPr>
              <w:t>……………………</w:t>
            </w:r>
          </w:p>
        </w:tc>
      </w:tr>
      <w:tr w:rsidR="00E55EAB" w14:paraId="24E4B2D1" w14:textId="77777777" w:rsidTr="00491F37">
        <w:tc>
          <w:tcPr>
            <w:cnfStyle w:val="001000000000" w:firstRow="0" w:lastRow="0" w:firstColumn="1" w:lastColumn="0" w:oddVBand="0" w:evenVBand="0" w:oddHBand="0" w:evenHBand="0" w:firstRowFirstColumn="0" w:firstRowLastColumn="0" w:lastRowFirstColumn="0" w:lastRowLastColumn="0"/>
            <w:tcW w:w="3769" w:type="dxa"/>
            <w:tcBorders>
              <w:right w:val="single" w:sz="4" w:space="0" w:color="auto"/>
            </w:tcBorders>
          </w:tcPr>
          <w:p w14:paraId="73972B52" w14:textId="77777777" w:rsidR="00E55EAB" w:rsidRPr="000736C5" w:rsidRDefault="00E55EAB" w:rsidP="00491F37">
            <w:pPr>
              <w:rPr>
                <w:b w:val="0"/>
              </w:rPr>
            </w:pPr>
            <w:r w:rsidRPr="00E465A4">
              <w:rPr>
                <w:b w:val="0"/>
              </w:rPr>
              <w:t>Plaats</w:t>
            </w:r>
            <w:r>
              <w:t>:</w:t>
            </w:r>
          </w:p>
        </w:tc>
        <w:tc>
          <w:tcPr>
            <w:tcW w:w="3769" w:type="dxa"/>
            <w:tcBorders>
              <w:left w:val="single" w:sz="4" w:space="0" w:color="auto"/>
            </w:tcBorders>
          </w:tcPr>
          <w:p w14:paraId="0965E3E6" w14:textId="77777777" w:rsidR="00E55EAB" w:rsidRPr="000736C5" w:rsidRDefault="00E55EAB" w:rsidP="00491F37">
            <w:pPr>
              <w:cnfStyle w:val="000000000000" w:firstRow="0" w:lastRow="0" w:firstColumn="0" w:lastColumn="0" w:oddVBand="0" w:evenVBand="0" w:oddHBand="0" w:evenHBand="0" w:firstRowFirstColumn="0" w:firstRowLastColumn="0" w:lastRowFirstColumn="0" w:lastRowLastColumn="0"/>
              <w:rPr>
                <w:b/>
              </w:rPr>
            </w:pPr>
            <w:r w:rsidRPr="000736C5">
              <w:rPr>
                <w:b/>
              </w:rPr>
              <w:t>……………………</w:t>
            </w:r>
          </w:p>
        </w:tc>
      </w:tr>
      <w:tr w:rsidR="00E55EAB" w14:paraId="7C98D33F" w14:textId="77777777" w:rsidTr="00491F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right w:val="single" w:sz="4" w:space="0" w:color="auto"/>
            </w:tcBorders>
          </w:tcPr>
          <w:p w14:paraId="74ACC19B" w14:textId="77777777" w:rsidR="00E55EAB" w:rsidRPr="000736C5" w:rsidRDefault="00E55EAB" w:rsidP="00491F37">
            <w:pPr>
              <w:rPr>
                <w:b w:val="0"/>
              </w:rPr>
            </w:pPr>
            <w:r w:rsidRPr="000736C5">
              <w:rPr>
                <w:b w:val="0"/>
              </w:rPr>
              <w:t>Naam opdrachtgever:</w:t>
            </w:r>
          </w:p>
        </w:tc>
        <w:tc>
          <w:tcPr>
            <w:tcW w:w="3769" w:type="dxa"/>
            <w:tcBorders>
              <w:left w:val="single" w:sz="4" w:space="0" w:color="auto"/>
            </w:tcBorders>
          </w:tcPr>
          <w:p w14:paraId="228C54AA" w14:textId="77777777" w:rsidR="00E55EAB" w:rsidRPr="000736C5" w:rsidRDefault="00E55EAB" w:rsidP="00491F37">
            <w:pPr>
              <w:cnfStyle w:val="000000100000" w:firstRow="0" w:lastRow="0" w:firstColumn="0" w:lastColumn="0" w:oddVBand="0" w:evenVBand="0" w:oddHBand="1" w:evenHBand="0" w:firstRowFirstColumn="0" w:firstRowLastColumn="0" w:lastRowFirstColumn="0" w:lastRowLastColumn="0"/>
              <w:rPr>
                <w:b/>
              </w:rPr>
            </w:pPr>
            <w:r w:rsidRPr="000736C5">
              <w:rPr>
                <w:b/>
              </w:rPr>
              <w:t>……………………</w:t>
            </w:r>
          </w:p>
        </w:tc>
      </w:tr>
      <w:tr w:rsidR="00E55EAB" w14:paraId="4D69CDD4" w14:textId="77777777" w:rsidTr="00491F37">
        <w:tc>
          <w:tcPr>
            <w:cnfStyle w:val="001000000000" w:firstRow="0" w:lastRow="0" w:firstColumn="1" w:lastColumn="0" w:oddVBand="0" w:evenVBand="0" w:oddHBand="0" w:evenHBand="0" w:firstRowFirstColumn="0" w:firstRowLastColumn="0" w:lastRowFirstColumn="0" w:lastRowLastColumn="0"/>
            <w:tcW w:w="3769" w:type="dxa"/>
            <w:tcBorders>
              <w:right w:val="single" w:sz="4" w:space="0" w:color="auto"/>
            </w:tcBorders>
          </w:tcPr>
          <w:p w14:paraId="0DED21C2" w14:textId="77777777" w:rsidR="00E55EAB" w:rsidRDefault="00E55EAB" w:rsidP="00491F37">
            <w:pPr>
              <w:rPr>
                <w:b w:val="0"/>
              </w:rPr>
            </w:pPr>
            <w:r>
              <w:rPr>
                <w:b w:val="0"/>
              </w:rPr>
              <w:t>Contactgegevens opdrachtgever:</w:t>
            </w:r>
          </w:p>
        </w:tc>
        <w:tc>
          <w:tcPr>
            <w:tcW w:w="3769" w:type="dxa"/>
            <w:tcBorders>
              <w:left w:val="single" w:sz="4" w:space="0" w:color="auto"/>
            </w:tcBorders>
          </w:tcPr>
          <w:p w14:paraId="5D34CB58" w14:textId="77777777" w:rsidR="00E55EAB" w:rsidRPr="000736C5" w:rsidRDefault="00E55EAB" w:rsidP="00491F37">
            <w:pPr>
              <w:cnfStyle w:val="000000000000" w:firstRow="0" w:lastRow="0" w:firstColumn="0" w:lastColumn="0" w:oddVBand="0" w:evenVBand="0" w:oddHBand="0" w:evenHBand="0" w:firstRowFirstColumn="0" w:firstRowLastColumn="0" w:lastRowFirstColumn="0" w:lastRowLastColumn="0"/>
              <w:rPr>
                <w:b/>
              </w:rPr>
            </w:pPr>
            <w:r w:rsidRPr="000736C5">
              <w:rPr>
                <w:b/>
              </w:rPr>
              <w:t>……………………</w:t>
            </w:r>
            <w:r>
              <w:rPr>
                <w:b/>
              </w:rPr>
              <w:t xml:space="preserve"> (naam + telefoon)</w:t>
            </w:r>
          </w:p>
        </w:tc>
      </w:tr>
      <w:tr w:rsidR="00E55EAB" w14:paraId="08F4E67F" w14:textId="77777777" w:rsidTr="00491F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right w:val="single" w:sz="4" w:space="0" w:color="auto"/>
            </w:tcBorders>
          </w:tcPr>
          <w:p w14:paraId="6F0A1634" w14:textId="77777777" w:rsidR="00E55EAB" w:rsidRPr="000736C5" w:rsidRDefault="00E55EAB" w:rsidP="00491F37">
            <w:pPr>
              <w:rPr>
                <w:b w:val="0"/>
              </w:rPr>
            </w:pPr>
            <w:r>
              <w:rPr>
                <w:b w:val="0"/>
              </w:rPr>
              <w:t>Statutaire naam uitvoerende partij opdrachtnemer***:</w:t>
            </w:r>
          </w:p>
        </w:tc>
        <w:tc>
          <w:tcPr>
            <w:tcW w:w="3769" w:type="dxa"/>
            <w:tcBorders>
              <w:left w:val="single" w:sz="4" w:space="0" w:color="auto"/>
            </w:tcBorders>
          </w:tcPr>
          <w:p w14:paraId="7102C113" w14:textId="77777777" w:rsidR="00E55EAB" w:rsidRDefault="00E55EAB" w:rsidP="00491F37">
            <w:pPr>
              <w:cnfStyle w:val="000000100000" w:firstRow="0" w:lastRow="0" w:firstColumn="0" w:lastColumn="0" w:oddVBand="0" w:evenVBand="0" w:oddHBand="1" w:evenHBand="0" w:firstRowFirstColumn="0" w:firstRowLastColumn="0" w:lastRowFirstColumn="0" w:lastRowLastColumn="0"/>
              <w:rPr>
                <w:b/>
              </w:rPr>
            </w:pPr>
          </w:p>
          <w:p w14:paraId="11B5DD3B" w14:textId="77777777" w:rsidR="00E55EAB" w:rsidRPr="000736C5" w:rsidRDefault="00E55EAB" w:rsidP="00491F37">
            <w:pPr>
              <w:cnfStyle w:val="000000100000" w:firstRow="0" w:lastRow="0" w:firstColumn="0" w:lastColumn="0" w:oddVBand="0" w:evenVBand="0" w:oddHBand="1" w:evenHBand="0" w:firstRowFirstColumn="0" w:firstRowLastColumn="0" w:lastRowFirstColumn="0" w:lastRowLastColumn="0"/>
              <w:rPr>
                <w:b/>
              </w:rPr>
            </w:pPr>
            <w:r w:rsidRPr="000736C5">
              <w:rPr>
                <w:b/>
              </w:rPr>
              <w:t>……………………</w:t>
            </w:r>
            <w:r>
              <w:rPr>
                <w:b/>
              </w:rPr>
              <w:t xml:space="preserve"> </w:t>
            </w:r>
          </w:p>
        </w:tc>
      </w:tr>
      <w:tr w:rsidR="00E55EAB" w14:paraId="26E8B26F" w14:textId="77777777" w:rsidTr="00491F37">
        <w:tc>
          <w:tcPr>
            <w:cnfStyle w:val="001000000000" w:firstRow="0" w:lastRow="0" w:firstColumn="1" w:lastColumn="0" w:oddVBand="0" w:evenVBand="0" w:oddHBand="0" w:evenHBand="0" w:firstRowFirstColumn="0" w:firstRowLastColumn="0" w:lastRowFirstColumn="0" w:lastRowLastColumn="0"/>
            <w:tcW w:w="3769" w:type="dxa"/>
            <w:tcBorders>
              <w:right w:val="single" w:sz="4" w:space="0" w:color="auto"/>
            </w:tcBorders>
          </w:tcPr>
          <w:p w14:paraId="363B433F" w14:textId="77777777" w:rsidR="00E55EAB" w:rsidRPr="000736C5" w:rsidRDefault="00E55EAB" w:rsidP="00491F37">
            <w:pPr>
              <w:rPr>
                <w:b w:val="0"/>
              </w:rPr>
            </w:pPr>
            <w:r>
              <w:rPr>
                <w:b w:val="0"/>
              </w:rPr>
              <w:t>Betreft utiliteitsgebouw:</w:t>
            </w:r>
          </w:p>
        </w:tc>
        <w:tc>
          <w:tcPr>
            <w:tcW w:w="3769" w:type="dxa"/>
            <w:tcBorders>
              <w:left w:val="single" w:sz="4" w:space="0" w:color="auto"/>
            </w:tcBorders>
          </w:tcPr>
          <w:p w14:paraId="1A8F88B4" w14:textId="77777777" w:rsidR="00E55EAB" w:rsidRDefault="00E55EAB" w:rsidP="00491F37">
            <w:pPr>
              <w:cnfStyle w:val="000000000000" w:firstRow="0" w:lastRow="0" w:firstColumn="0" w:lastColumn="0" w:oddVBand="0" w:evenVBand="0" w:oddHBand="0" w:evenHBand="0" w:firstRowFirstColumn="0" w:firstRowLastColumn="0" w:lastRowFirstColumn="0" w:lastRowLastColumn="0"/>
            </w:pPr>
            <w:r w:rsidRPr="000736C5">
              <w:fldChar w:fldCharType="begin">
                <w:ffData>
                  <w:name w:val=""/>
                  <w:enabled w:val="0"/>
                  <w:calcOnExit w:val="0"/>
                  <w:checkBox>
                    <w:sizeAuto/>
                    <w:default w:val="0"/>
                  </w:checkBox>
                </w:ffData>
              </w:fldChar>
            </w:r>
            <w:r w:rsidRPr="000736C5">
              <w:instrText xml:space="preserve"> FORMCHECKBOX </w:instrText>
            </w:r>
            <w:r w:rsidR="0001653B">
              <w:fldChar w:fldCharType="separate"/>
            </w:r>
            <w:r w:rsidRPr="000736C5">
              <w:fldChar w:fldCharType="end"/>
            </w:r>
            <w:r>
              <w:t xml:space="preserve"> Ja</w:t>
            </w:r>
          </w:p>
          <w:p w14:paraId="0F7C1971" w14:textId="77777777" w:rsidR="00E55EAB" w:rsidRPr="000736C5" w:rsidRDefault="00E55EAB" w:rsidP="00491F37">
            <w:pPr>
              <w:cnfStyle w:val="000000000000" w:firstRow="0" w:lastRow="0" w:firstColumn="0" w:lastColumn="0" w:oddVBand="0" w:evenVBand="0" w:oddHBand="0" w:evenHBand="0" w:firstRowFirstColumn="0" w:firstRowLastColumn="0" w:lastRowFirstColumn="0" w:lastRowLastColumn="0"/>
              <w:rPr>
                <w:b/>
              </w:rPr>
            </w:pPr>
            <w:r w:rsidRPr="000736C5">
              <w:fldChar w:fldCharType="begin">
                <w:ffData>
                  <w:name w:val=""/>
                  <w:enabled w:val="0"/>
                  <w:calcOnExit w:val="0"/>
                  <w:checkBox>
                    <w:sizeAuto/>
                    <w:default w:val="0"/>
                  </w:checkBox>
                </w:ffData>
              </w:fldChar>
            </w:r>
            <w:r w:rsidRPr="000736C5">
              <w:instrText xml:space="preserve"> FORMCHECKBOX </w:instrText>
            </w:r>
            <w:r w:rsidR="0001653B">
              <w:fldChar w:fldCharType="separate"/>
            </w:r>
            <w:r w:rsidRPr="000736C5">
              <w:fldChar w:fldCharType="end"/>
            </w:r>
            <w:r>
              <w:t xml:space="preserve"> Nee (uitsluiting)</w:t>
            </w:r>
          </w:p>
        </w:tc>
      </w:tr>
      <w:tr w:rsidR="00E55EAB" w14:paraId="1FD03FD3" w14:textId="77777777" w:rsidTr="00491F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right w:val="single" w:sz="4" w:space="0" w:color="auto"/>
            </w:tcBorders>
          </w:tcPr>
          <w:p w14:paraId="48121082" w14:textId="2E179A3C" w:rsidR="00E55EAB" w:rsidRDefault="00E55EAB" w:rsidP="00491F37">
            <w:pPr>
              <w:rPr>
                <w:b w:val="0"/>
              </w:rPr>
            </w:pPr>
            <w:r>
              <w:rPr>
                <w:b w:val="0"/>
              </w:rPr>
              <w:t>Betreft elektrotechnische werkzaamheden:</w:t>
            </w:r>
          </w:p>
        </w:tc>
        <w:tc>
          <w:tcPr>
            <w:tcW w:w="3769" w:type="dxa"/>
            <w:tcBorders>
              <w:left w:val="single" w:sz="4" w:space="0" w:color="auto"/>
            </w:tcBorders>
          </w:tcPr>
          <w:p w14:paraId="7810304D" w14:textId="77777777" w:rsidR="00E55EAB" w:rsidRDefault="00E55EAB" w:rsidP="00491F37">
            <w:pPr>
              <w:cnfStyle w:val="000000100000" w:firstRow="0" w:lastRow="0" w:firstColumn="0" w:lastColumn="0" w:oddVBand="0" w:evenVBand="0" w:oddHBand="1" w:evenHBand="0" w:firstRowFirstColumn="0" w:firstRowLastColumn="0" w:lastRowFirstColumn="0" w:lastRowLastColumn="0"/>
            </w:pPr>
            <w:r w:rsidRPr="000736C5">
              <w:fldChar w:fldCharType="begin">
                <w:ffData>
                  <w:name w:val=""/>
                  <w:enabled w:val="0"/>
                  <w:calcOnExit w:val="0"/>
                  <w:checkBox>
                    <w:sizeAuto/>
                    <w:default w:val="0"/>
                  </w:checkBox>
                </w:ffData>
              </w:fldChar>
            </w:r>
            <w:r w:rsidRPr="000736C5">
              <w:instrText xml:space="preserve"> FORMCHECKBOX </w:instrText>
            </w:r>
            <w:r w:rsidR="0001653B">
              <w:fldChar w:fldCharType="separate"/>
            </w:r>
            <w:r w:rsidRPr="000736C5">
              <w:fldChar w:fldCharType="end"/>
            </w:r>
            <w:r>
              <w:t xml:space="preserve"> Ja</w:t>
            </w:r>
          </w:p>
          <w:p w14:paraId="2019FB73" w14:textId="77777777" w:rsidR="00E55EAB" w:rsidRPr="000736C5" w:rsidRDefault="00E55EAB" w:rsidP="00491F37">
            <w:pPr>
              <w:cnfStyle w:val="000000100000" w:firstRow="0" w:lastRow="0" w:firstColumn="0" w:lastColumn="0" w:oddVBand="0" w:evenVBand="0" w:oddHBand="1" w:evenHBand="0" w:firstRowFirstColumn="0" w:firstRowLastColumn="0" w:lastRowFirstColumn="0" w:lastRowLastColumn="0"/>
            </w:pPr>
            <w:r w:rsidRPr="000736C5">
              <w:fldChar w:fldCharType="begin">
                <w:ffData>
                  <w:name w:val=""/>
                  <w:enabled w:val="0"/>
                  <w:calcOnExit w:val="0"/>
                  <w:checkBox>
                    <w:sizeAuto/>
                    <w:default w:val="0"/>
                  </w:checkBox>
                </w:ffData>
              </w:fldChar>
            </w:r>
            <w:r w:rsidRPr="000736C5">
              <w:instrText xml:space="preserve"> FORMCHECKBOX </w:instrText>
            </w:r>
            <w:r w:rsidR="0001653B">
              <w:fldChar w:fldCharType="separate"/>
            </w:r>
            <w:r w:rsidRPr="000736C5">
              <w:fldChar w:fldCharType="end"/>
            </w:r>
            <w:r>
              <w:t xml:space="preserve"> Nee (uitsluiting)</w:t>
            </w:r>
          </w:p>
        </w:tc>
      </w:tr>
      <w:tr w:rsidR="00D33AA9" w14:paraId="64BE3547" w14:textId="77777777" w:rsidTr="00491F37">
        <w:tc>
          <w:tcPr>
            <w:cnfStyle w:val="001000000000" w:firstRow="0" w:lastRow="0" w:firstColumn="1" w:lastColumn="0" w:oddVBand="0" w:evenVBand="0" w:oddHBand="0" w:evenHBand="0" w:firstRowFirstColumn="0" w:firstRowLastColumn="0" w:lastRowFirstColumn="0" w:lastRowLastColumn="0"/>
            <w:tcW w:w="3769" w:type="dxa"/>
            <w:tcBorders>
              <w:right w:val="single" w:sz="4" w:space="0" w:color="auto"/>
            </w:tcBorders>
          </w:tcPr>
          <w:p w14:paraId="34F98E23" w14:textId="7EACD07C" w:rsidR="00D33AA9" w:rsidRDefault="00F719B9" w:rsidP="00491F37">
            <w:pPr>
              <w:rPr>
                <w:b w:val="0"/>
              </w:rPr>
            </w:pPr>
            <w:r>
              <w:rPr>
                <w:b w:val="0"/>
              </w:rPr>
              <w:t xml:space="preserve">Firma heeft </w:t>
            </w:r>
            <w:proofErr w:type="spellStart"/>
            <w:r>
              <w:rPr>
                <w:b w:val="0"/>
              </w:rPr>
              <w:t>Komo</w:t>
            </w:r>
            <w:proofErr w:type="spellEnd"/>
            <w:r>
              <w:rPr>
                <w:b w:val="0"/>
              </w:rPr>
              <w:t xml:space="preserve"> </w:t>
            </w:r>
            <w:r w:rsidR="00D33AA9">
              <w:rPr>
                <w:b w:val="0"/>
              </w:rPr>
              <w:t>certificaat</w:t>
            </w:r>
          </w:p>
        </w:tc>
        <w:tc>
          <w:tcPr>
            <w:tcW w:w="3769" w:type="dxa"/>
            <w:tcBorders>
              <w:left w:val="single" w:sz="4" w:space="0" w:color="auto"/>
            </w:tcBorders>
          </w:tcPr>
          <w:p w14:paraId="4BD7D38D" w14:textId="77777777" w:rsidR="00D33AA9" w:rsidRDefault="00D33AA9" w:rsidP="00D33AA9">
            <w:pPr>
              <w:cnfStyle w:val="000000000000" w:firstRow="0" w:lastRow="0" w:firstColumn="0" w:lastColumn="0" w:oddVBand="0" w:evenVBand="0" w:oddHBand="0" w:evenHBand="0" w:firstRowFirstColumn="0" w:firstRowLastColumn="0" w:lastRowFirstColumn="0" w:lastRowLastColumn="0"/>
            </w:pPr>
            <w:r w:rsidRPr="000736C5">
              <w:fldChar w:fldCharType="begin">
                <w:ffData>
                  <w:name w:val=""/>
                  <w:enabled w:val="0"/>
                  <w:calcOnExit w:val="0"/>
                  <w:checkBox>
                    <w:sizeAuto/>
                    <w:default w:val="0"/>
                  </w:checkBox>
                </w:ffData>
              </w:fldChar>
            </w:r>
            <w:r w:rsidRPr="000736C5">
              <w:instrText xml:space="preserve"> FORMCHECKBOX </w:instrText>
            </w:r>
            <w:r w:rsidR="0001653B">
              <w:fldChar w:fldCharType="separate"/>
            </w:r>
            <w:r w:rsidRPr="000736C5">
              <w:fldChar w:fldCharType="end"/>
            </w:r>
            <w:r>
              <w:t xml:space="preserve"> Ja</w:t>
            </w:r>
          </w:p>
          <w:p w14:paraId="64CE9886" w14:textId="31DBB3AC" w:rsidR="00D33AA9" w:rsidRPr="000736C5" w:rsidRDefault="00D33AA9" w:rsidP="00D33AA9">
            <w:pPr>
              <w:cnfStyle w:val="000000000000" w:firstRow="0" w:lastRow="0" w:firstColumn="0" w:lastColumn="0" w:oddVBand="0" w:evenVBand="0" w:oddHBand="0" w:evenHBand="0" w:firstRowFirstColumn="0" w:firstRowLastColumn="0" w:lastRowFirstColumn="0" w:lastRowLastColumn="0"/>
            </w:pPr>
            <w:r w:rsidRPr="000736C5">
              <w:fldChar w:fldCharType="begin">
                <w:ffData>
                  <w:name w:val=""/>
                  <w:enabled w:val="0"/>
                  <w:calcOnExit w:val="0"/>
                  <w:checkBox>
                    <w:sizeAuto/>
                    <w:default w:val="0"/>
                  </w:checkBox>
                </w:ffData>
              </w:fldChar>
            </w:r>
            <w:r w:rsidRPr="000736C5">
              <w:instrText xml:space="preserve"> FORMCHECKBOX </w:instrText>
            </w:r>
            <w:r w:rsidR="0001653B">
              <w:fldChar w:fldCharType="separate"/>
            </w:r>
            <w:r w:rsidRPr="000736C5">
              <w:fldChar w:fldCharType="end"/>
            </w:r>
            <w:r>
              <w:t xml:space="preserve"> Nee (uitsluiting)</w:t>
            </w:r>
          </w:p>
        </w:tc>
      </w:tr>
      <w:tr w:rsidR="00E55EAB" w14:paraId="6F820E12" w14:textId="77777777" w:rsidTr="00491F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right w:val="single" w:sz="4" w:space="0" w:color="auto"/>
            </w:tcBorders>
          </w:tcPr>
          <w:p w14:paraId="132D3B5A" w14:textId="77777777" w:rsidR="00E55EAB" w:rsidRPr="000736C5" w:rsidRDefault="00E55EAB" w:rsidP="00491F37">
            <w:pPr>
              <w:rPr>
                <w:b w:val="0"/>
              </w:rPr>
            </w:pPr>
            <w:r>
              <w:rPr>
                <w:b w:val="0"/>
              </w:rPr>
              <w:t>&gt;</w:t>
            </w:r>
            <w:r w:rsidRPr="000736C5">
              <w:rPr>
                <w:b w:val="0"/>
              </w:rPr>
              <w:t xml:space="preserve"> </w:t>
            </w:r>
            <w:r>
              <w:rPr>
                <w:b w:val="0"/>
              </w:rPr>
              <w:t>1500</w:t>
            </w:r>
            <w:r w:rsidRPr="000736C5">
              <w:rPr>
                <w:b w:val="0"/>
              </w:rPr>
              <w:t xml:space="preserve"> m</w:t>
            </w:r>
            <w:r>
              <w:rPr>
                <w:b w:val="0"/>
              </w:rPr>
              <w:t>²</w:t>
            </w:r>
            <w:r w:rsidRPr="000736C5">
              <w:rPr>
                <w:b w:val="0"/>
              </w:rPr>
              <w:t xml:space="preserve"> BVO</w:t>
            </w:r>
            <w:r>
              <w:rPr>
                <w:b w:val="0"/>
              </w:rPr>
              <w:t>:</w:t>
            </w:r>
          </w:p>
        </w:tc>
        <w:tc>
          <w:tcPr>
            <w:tcW w:w="3769" w:type="dxa"/>
            <w:tcBorders>
              <w:left w:val="single" w:sz="4" w:space="0" w:color="auto"/>
            </w:tcBorders>
          </w:tcPr>
          <w:p w14:paraId="494A99ED" w14:textId="77777777" w:rsidR="00E55EAB" w:rsidRDefault="00E55EAB" w:rsidP="00491F37">
            <w:pPr>
              <w:cnfStyle w:val="000000100000" w:firstRow="0" w:lastRow="0" w:firstColumn="0" w:lastColumn="0" w:oddVBand="0" w:evenVBand="0" w:oddHBand="1" w:evenHBand="0" w:firstRowFirstColumn="0" w:firstRowLastColumn="0" w:lastRowFirstColumn="0" w:lastRowLastColumn="0"/>
            </w:pPr>
            <w:r w:rsidRPr="000736C5">
              <w:fldChar w:fldCharType="begin">
                <w:ffData>
                  <w:name w:val=""/>
                  <w:enabled w:val="0"/>
                  <w:calcOnExit w:val="0"/>
                  <w:checkBox>
                    <w:sizeAuto/>
                    <w:default w:val="0"/>
                  </w:checkBox>
                </w:ffData>
              </w:fldChar>
            </w:r>
            <w:r w:rsidRPr="000736C5">
              <w:instrText xml:space="preserve"> FORMCHECKBOX </w:instrText>
            </w:r>
            <w:r w:rsidR="0001653B">
              <w:fldChar w:fldCharType="separate"/>
            </w:r>
            <w:r w:rsidRPr="000736C5">
              <w:fldChar w:fldCharType="end"/>
            </w:r>
            <w:r>
              <w:t xml:space="preserve"> Ja</w:t>
            </w:r>
          </w:p>
          <w:p w14:paraId="4DFFF5B5" w14:textId="77777777" w:rsidR="00E55EAB" w:rsidRPr="00780CB6" w:rsidRDefault="00E55EAB" w:rsidP="00491F37">
            <w:pPr>
              <w:cnfStyle w:val="000000100000" w:firstRow="0" w:lastRow="0" w:firstColumn="0" w:lastColumn="0" w:oddVBand="0" w:evenVBand="0" w:oddHBand="1" w:evenHBand="0" w:firstRowFirstColumn="0" w:firstRowLastColumn="0" w:lastRowFirstColumn="0" w:lastRowLastColumn="0"/>
            </w:pPr>
            <w:r w:rsidRPr="000736C5">
              <w:fldChar w:fldCharType="begin">
                <w:ffData>
                  <w:name w:val=""/>
                  <w:enabled w:val="0"/>
                  <w:calcOnExit w:val="0"/>
                  <w:checkBox>
                    <w:sizeAuto/>
                    <w:default w:val="0"/>
                  </w:checkBox>
                </w:ffData>
              </w:fldChar>
            </w:r>
            <w:r w:rsidRPr="000736C5">
              <w:instrText xml:space="preserve"> FORMCHECKBOX </w:instrText>
            </w:r>
            <w:r w:rsidR="0001653B">
              <w:fldChar w:fldCharType="separate"/>
            </w:r>
            <w:r w:rsidRPr="000736C5">
              <w:fldChar w:fldCharType="end"/>
            </w:r>
            <w:r>
              <w:t xml:space="preserve"> Nee (uitsluiting)</w:t>
            </w:r>
          </w:p>
        </w:tc>
      </w:tr>
      <w:tr w:rsidR="00E55EAB" w14:paraId="144D151C" w14:textId="77777777" w:rsidTr="00491F37">
        <w:tc>
          <w:tcPr>
            <w:cnfStyle w:val="001000000000" w:firstRow="0" w:lastRow="0" w:firstColumn="1" w:lastColumn="0" w:oddVBand="0" w:evenVBand="0" w:oddHBand="0" w:evenHBand="0" w:firstRowFirstColumn="0" w:firstRowLastColumn="0" w:lastRowFirstColumn="0" w:lastRowLastColumn="0"/>
            <w:tcW w:w="3769" w:type="dxa"/>
            <w:tcBorders>
              <w:right w:val="single" w:sz="4" w:space="0" w:color="auto"/>
            </w:tcBorders>
          </w:tcPr>
          <w:p w14:paraId="6B62C943" w14:textId="77777777" w:rsidR="00E55EAB" w:rsidRPr="000736C5" w:rsidRDefault="00E55EAB" w:rsidP="00491F37">
            <w:pPr>
              <w:rPr>
                <w:b w:val="0"/>
              </w:rPr>
            </w:pPr>
            <w:r>
              <w:rPr>
                <w:b w:val="0"/>
              </w:rPr>
              <w:t>Exacte omvang:</w:t>
            </w:r>
          </w:p>
        </w:tc>
        <w:tc>
          <w:tcPr>
            <w:tcW w:w="3769" w:type="dxa"/>
            <w:tcBorders>
              <w:left w:val="single" w:sz="4" w:space="0" w:color="auto"/>
            </w:tcBorders>
          </w:tcPr>
          <w:p w14:paraId="47D011F1" w14:textId="77777777" w:rsidR="00E55EAB" w:rsidRPr="000736C5" w:rsidRDefault="00E55EAB" w:rsidP="00491F37">
            <w:pPr>
              <w:cnfStyle w:val="000000000000" w:firstRow="0" w:lastRow="0" w:firstColumn="0" w:lastColumn="0" w:oddVBand="0" w:evenVBand="0" w:oddHBand="0" w:evenHBand="0" w:firstRowFirstColumn="0" w:firstRowLastColumn="0" w:lastRowFirstColumn="0" w:lastRowLastColumn="0"/>
              <w:rPr>
                <w:b/>
              </w:rPr>
            </w:pPr>
            <w:r w:rsidRPr="000736C5">
              <w:rPr>
                <w:b/>
              </w:rPr>
              <w:t>……………………</w:t>
            </w:r>
          </w:p>
        </w:tc>
      </w:tr>
      <w:tr w:rsidR="00E55EAB" w14:paraId="134A8103" w14:textId="77777777" w:rsidTr="00491F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right w:val="single" w:sz="4" w:space="0" w:color="auto"/>
            </w:tcBorders>
          </w:tcPr>
          <w:p w14:paraId="6C2F7C61" w14:textId="77777777" w:rsidR="00E55EAB" w:rsidRDefault="00E55EAB" w:rsidP="00491F37">
            <w:pPr>
              <w:rPr>
                <w:b w:val="0"/>
              </w:rPr>
            </w:pPr>
            <w:r>
              <w:rPr>
                <w:b w:val="0"/>
              </w:rPr>
              <w:t>Gebouw opgeleverd maximaal 5 jaar voorafgaand aan uiterste datum van Aanmelding:</w:t>
            </w:r>
          </w:p>
        </w:tc>
        <w:tc>
          <w:tcPr>
            <w:tcW w:w="3769" w:type="dxa"/>
            <w:tcBorders>
              <w:left w:val="single" w:sz="4" w:space="0" w:color="auto"/>
            </w:tcBorders>
          </w:tcPr>
          <w:p w14:paraId="74C391B1" w14:textId="77777777" w:rsidR="00E55EAB" w:rsidRDefault="00E55EAB" w:rsidP="00491F37">
            <w:pPr>
              <w:cnfStyle w:val="000000100000" w:firstRow="0" w:lastRow="0" w:firstColumn="0" w:lastColumn="0" w:oddVBand="0" w:evenVBand="0" w:oddHBand="1" w:evenHBand="0" w:firstRowFirstColumn="0" w:firstRowLastColumn="0" w:lastRowFirstColumn="0" w:lastRowLastColumn="0"/>
            </w:pPr>
            <w:r w:rsidRPr="000736C5">
              <w:fldChar w:fldCharType="begin">
                <w:ffData>
                  <w:name w:val=""/>
                  <w:enabled w:val="0"/>
                  <w:calcOnExit w:val="0"/>
                  <w:checkBox>
                    <w:sizeAuto/>
                    <w:default w:val="0"/>
                  </w:checkBox>
                </w:ffData>
              </w:fldChar>
            </w:r>
            <w:r w:rsidRPr="000736C5">
              <w:instrText xml:space="preserve"> FORMCHECKBOX </w:instrText>
            </w:r>
            <w:r w:rsidR="0001653B">
              <w:fldChar w:fldCharType="separate"/>
            </w:r>
            <w:r w:rsidRPr="000736C5">
              <w:fldChar w:fldCharType="end"/>
            </w:r>
            <w:r>
              <w:t xml:space="preserve"> Ja</w:t>
            </w:r>
          </w:p>
          <w:p w14:paraId="0DB92844" w14:textId="77777777" w:rsidR="00E55EAB" w:rsidRPr="000736C5" w:rsidRDefault="00E55EAB" w:rsidP="00491F37">
            <w:pPr>
              <w:cnfStyle w:val="000000100000" w:firstRow="0" w:lastRow="0" w:firstColumn="0" w:lastColumn="0" w:oddVBand="0" w:evenVBand="0" w:oddHBand="1" w:evenHBand="0" w:firstRowFirstColumn="0" w:firstRowLastColumn="0" w:lastRowFirstColumn="0" w:lastRowLastColumn="0"/>
              <w:rPr>
                <w:b/>
              </w:rPr>
            </w:pPr>
            <w:r w:rsidRPr="000736C5">
              <w:fldChar w:fldCharType="begin">
                <w:ffData>
                  <w:name w:val=""/>
                  <w:enabled w:val="0"/>
                  <w:calcOnExit w:val="0"/>
                  <w:checkBox>
                    <w:sizeAuto/>
                    <w:default w:val="0"/>
                  </w:checkBox>
                </w:ffData>
              </w:fldChar>
            </w:r>
            <w:r w:rsidRPr="000736C5">
              <w:instrText xml:space="preserve"> FORMCHECKBOX </w:instrText>
            </w:r>
            <w:r w:rsidR="0001653B">
              <w:fldChar w:fldCharType="separate"/>
            </w:r>
            <w:r w:rsidRPr="000736C5">
              <w:fldChar w:fldCharType="end"/>
            </w:r>
            <w:r>
              <w:t xml:space="preserve"> Nee (uitsluiting)</w:t>
            </w:r>
          </w:p>
        </w:tc>
      </w:tr>
      <w:tr w:rsidR="00E55EAB" w14:paraId="41EE60DE" w14:textId="77777777" w:rsidTr="00491F37">
        <w:tc>
          <w:tcPr>
            <w:cnfStyle w:val="001000000000" w:firstRow="0" w:lastRow="0" w:firstColumn="1" w:lastColumn="0" w:oddVBand="0" w:evenVBand="0" w:oddHBand="0" w:evenHBand="0" w:firstRowFirstColumn="0" w:firstRowLastColumn="0" w:lastRowFirstColumn="0" w:lastRowLastColumn="0"/>
            <w:tcW w:w="3769" w:type="dxa"/>
            <w:tcBorders>
              <w:right w:val="single" w:sz="4" w:space="0" w:color="auto"/>
            </w:tcBorders>
          </w:tcPr>
          <w:p w14:paraId="2C440E6F" w14:textId="77777777" w:rsidR="00E55EAB" w:rsidRPr="000736C5" w:rsidRDefault="00E55EAB" w:rsidP="00491F37">
            <w:pPr>
              <w:rPr>
                <w:b w:val="0"/>
              </w:rPr>
            </w:pPr>
            <w:r>
              <w:rPr>
                <w:b w:val="0"/>
              </w:rPr>
              <w:t>Beschrijving Project:</w:t>
            </w:r>
          </w:p>
        </w:tc>
        <w:tc>
          <w:tcPr>
            <w:tcW w:w="3769" w:type="dxa"/>
            <w:tcBorders>
              <w:left w:val="single" w:sz="4" w:space="0" w:color="auto"/>
            </w:tcBorders>
          </w:tcPr>
          <w:p w14:paraId="49EA7098" w14:textId="77777777" w:rsidR="00E55EAB" w:rsidRPr="000736C5" w:rsidRDefault="00E55EAB" w:rsidP="00491F37">
            <w:pPr>
              <w:cnfStyle w:val="000000000000" w:firstRow="0" w:lastRow="0" w:firstColumn="0" w:lastColumn="0" w:oddVBand="0" w:evenVBand="0" w:oddHBand="0" w:evenHBand="0" w:firstRowFirstColumn="0" w:firstRowLastColumn="0" w:lastRowFirstColumn="0" w:lastRowLastColumn="0"/>
              <w:rPr>
                <w:b/>
              </w:rPr>
            </w:pPr>
            <w:r>
              <w:rPr>
                <w:b/>
              </w:rPr>
              <w:t>…………………..</w:t>
            </w:r>
          </w:p>
        </w:tc>
      </w:tr>
    </w:tbl>
    <w:p w14:paraId="710702D5" w14:textId="77777777" w:rsidR="00E55EAB" w:rsidRDefault="00E55EAB" w:rsidP="00E55EAB">
      <w:pPr>
        <w:ind w:left="50"/>
        <w:rPr>
          <w:rFonts w:cs="Arial"/>
          <w:b/>
          <w:bCs/>
          <w:iCs/>
          <w:color w:val="9A9A9D"/>
          <w:sz w:val="24"/>
          <w:szCs w:val="28"/>
        </w:rPr>
      </w:pPr>
    </w:p>
    <w:p w14:paraId="35048B95" w14:textId="77777777" w:rsidR="00E55EAB" w:rsidRDefault="00E55EAB" w:rsidP="00E55EAB">
      <w:pPr>
        <w:ind w:left="709"/>
        <w:rPr>
          <w:b/>
          <w:u w:val="single"/>
        </w:rPr>
      </w:pPr>
    </w:p>
    <w:p w14:paraId="0A6BA3AE" w14:textId="77777777" w:rsidR="00E55EAB" w:rsidRDefault="00E55EAB" w:rsidP="00E55EAB">
      <w:pPr>
        <w:ind w:left="709"/>
        <w:rPr>
          <w:b/>
          <w:u w:val="single"/>
        </w:rPr>
      </w:pPr>
    </w:p>
    <w:p w14:paraId="5E7307CD" w14:textId="77777777" w:rsidR="00E55EAB" w:rsidRDefault="00E55EAB" w:rsidP="00E55EAB">
      <w:pPr>
        <w:ind w:left="709"/>
        <w:rPr>
          <w:b/>
          <w:u w:val="single"/>
        </w:rPr>
      </w:pPr>
    </w:p>
    <w:p w14:paraId="7DFF2926" w14:textId="77777777" w:rsidR="00E55EAB" w:rsidRDefault="00E55EAB" w:rsidP="00E55EAB">
      <w:pPr>
        <w:ind w:left="709"/>
        <w:rPr>
          <w:b/>
          <w:u w:val="single"/>
        </w:rPr>
      </w:pPr>
    </w:p>
    <w:p w14:paraId="40DA834D" w14:textId="77777777" w:rsidR="00E55EAB" w:rsidRDefault="00E55EAB" w:rsidP="00E55EAB">
      <w:pPr>
        <w:ind w:left="709"/>
        <w:rPr>
          <w:b/>
          <w:u w:val="single"/>
        </w:rPr>
      </w:pPr>
    </w:p>
    <w:p w14:paraId="19EBFB6A" w14:textId="77777777" w:rsidR="00E55EAB" w:rsidRDefault="00E55EAB" w:rsidP="00E55EAB">
      <w:pPr>
        <w:ind w:left="709"/>
        <w:rPr>
          <w:b/>
          <w:u w:val="single"/>
        </w:rPr>
      </w:pPr>
    </w:p>
    <w:p w14:paraId="0D18CE34" w14:textId="77777777" w:rsidR="00E55EAB" w:rsidRDefault="00E55EAB" w:rsidP="00E55EAB">
      <w:pPr>
        <w:ind w:left="709"/>
        <w:rPr>
          <w:b/>
          <w:u w:val="single"/>
        </w:rPr>
      </w:pPr>
    </w:p>
    <w:p w14:paraId="0BAB5951" w14:textId="77777777" w:rsidR="00E55EAB" w:rsidRDefault="00E55EAB" w:rsidP="00E55EAB">
      <w:pPr>
        <w:ind w:left="709"/>
        <w:rPr>
          <w:b/>
          <w:u w:val="single"/>
        </w:rPr>
      </w:pPr>
    </w:p>
    <w:p w14:paraId="478E2349" w14:textId="77777777" w:rsidR="00E55EAB" w:rsidRDefault="00E55EAB" w:rsidP="00E55EAB">
      <w:pPr>
        <w:ind w:left="709"/>
        <w:rPr>
          <w:b/>
          <w:u w:val="single"/>
        </w:rPr>
      </w:pPr>
    </w:p>
    <w:p w14:paraId="32EC7D77" w14:textId="77777777" w:rsidR="00E55EAB" w:rsidRDefault="00E55EAB" w:rsidP="00E55EAB">
      <w:pPr>
        <w:ind w:left="709"/>
        <w:rPr>
          <w:b/>
          <w:u w:val="single"/>
        </w:rPr>
      </w:pPr>
    </w:p>
    <w:p w14:paraId="3595FED2" w14:textId="77777777" w:rsidR="00E55EAB" w:rsidRDefault="00E55EAB" w:rsidP="00E55EAB">
      <w:pPr>
        <w:ind w:left="709"/>
        <w:rPr>
          <w:b/>
          <w:u w:val="single"/>
        </w:rPr>
      </w:pPr>
    </w:p>
    <w:p w14:paraId="565D87CB" w14:textId="77777777" w:rsidR="00E55EAB" w:rsidRDefault="00E55EAB" w:rsidP="00E55EAB">
      <w:pPr>
        <w:ind w:left="709"/>
        <w:rPr>
          <w:b/>
          <w:u w:val="single"/>
        </w:rPr>
      </w:pPr>
    </w:p>
    <w:p w14:paraId="5D2F57DA" w14:textId="77777777" w:rsidR="00E55EAB" w:rsidRDefault="00E55EAB" w:rsidP="00E55EAB">
      <w:pPr>
        <w:ind w:left="709"/>
        <w:rPr>
          <w:b/>
          <w:u w:val="single"/>
        </w:rPr>
      </w:pPr>
    </w:p>
    <w:p w14:paraId="7C4A2F9E" w14:textId="77777777" w:rsidR="00E55EAB" w:rsidRDefault="00E55EAB" w:rsidP="00E55EAB">
      <w:pPr>
        <w:ind w:left="709"/>
        <w:rPr>
          <w:b/>
          <w:u w:val="single"/>
        </w:rPr>
      </w:pPr>
    </w:p>
    <w:p w14:paraId="4511B00B" w14:textId="77777777" w:rsidR="00E55EAB" w:rsidRDefault="00E55EAB" w:rsidP="00E55EAB">
      <w:pPr>
        <w:ind w:left="709"/>
        <w:rPr>
          <w:b/>
          <w:u w:val="single"/>
        </w:rPr>
      </w:pPr>
    </w:p>
    <w:p w14:paraId="529B6259" w14:textId="77777777" w:rsidR="00E55EAB" w:rsidRDefault="00E55EAB" w:rsidP="00E55EAB">
      <w:pPr>
        <w:ind w:left="709"/>
        <w:rPr>
          <w:b/>
          <w:u w:val="single"/>
        </w:rPr>
      </w:pPr>
    </w:p>
    <w:p w14:paraId="2E18CDB2" w14:textId="77777777" w:rsidR="00E55EAB" w:rsidRDefault="00E55EAB" w:rsidP="00E55EAB">
      <w:pPr>
        <w:ind w:left="709"/>
        <w:rPr>
          <w:b/>
          <w:u w:val="single"/>
        </w:rPr>
      </w:pPr>
    </w:p>
    <w:p w14:paraId="0897E595" w14:textId="77777777" w:rsidR="00E55EAB" w:rsidRDefault="00E55EAB" w:rsidP="00E55EAB">
      <w:pPr>
        <w:ind w:left="709"/>
        <w:rPr>
          <w:b/>
          <w:u w:val="single"/>
        </w:rPr>
      </w:pPr>
    </w:p>
    <w:p w14:paraId="464F3648" w14:textId="77777777" w:rsidR="00E55EAB" w:rsidRDefault="00E55EAB" w:rsidP="00E55EAB">
      <w:pPr>
        <w:ind w:left="709"/>
        <w:rPr>
          <w:b/>
          <w:u w:val="single"/>
        </w:rPr>
      </w:pPr>
    </w:p>
    <w:p w14:paraId="67E247FD" w14:textId="77777777" w:rsidR="00E55EAB" w:rsidRDefault="00E55EAB" w:rsidP="00E55EAB">
      <w:pPr>
        <w:ind w:left="709"/>
        <w:rPr>
          <w:b/>
          <w:u w:val="single"/>
        </w:rPr>
      </w:pPr>
    </w:p>
    <w:p w14:paraId="6EF09AF6" w14:textId="77777777" w:rsidR="00E55EAB" w:rsidRDefault="00E55EAB" w:rsidP="00E55EAB">
      <w:pPr>
        <w:spacing w:before="120"/>
        <w:ind w:left="709"/>
        <w:rPr>
          <w:b/>
          <w:highlight w:val="yellow"/>
          <w:u w:val="single"/>
        </w:rPr>
      </w:pPr>
      <w:r w:rsidRPr="00233B17">
        <w:rPr>
          <w:b/>
          <w:u w:val="single"/>
        </w:rPr>
        <w:t>***</w:t>
      </w:r>
      <w:r w:rsidRPr="00CE7A45">
        <w:rPr>
          <w:b/>
          <w:u w:val="single"/>
        </w:rPr>
        <w:t>Indien de werkzaamheden waarop de kerncompetentie ziet zijn uitgevoerd door een onderaannemer of door een nevenaannemer dan dient hierbij een beroep op een derde te worden gedaan</w:t>
      </w:r>
      <w:r>
        <w:rPr>
          <w:b/>
          <w:u w:val="single"/>
        </w:rPr>
        <w:t xml:space="preserve"> (invullen UEA).</w:t>
      </w:r>
    </w:p>
    <w:p w14:paraId="6D7D72E2" w14:textId="4C049CFF" w:rsidR="00996AA3" w:rsidRDefault="00996AA3">
      <w:pPr>
        <w:spacing w:line="240" w:lineRule="auto"/>
      </w:pPr>
      <w:r>
        <w:br w:type="page"/>
      </w:r>
    </w:p>
    <w:p w14:paraId="6807C098" w14:textId="3C0A192C" w:rsidR="00996AA3" w:rsidRDefault="00996AA3">
      <w:pPr>
        <w:spacing w:line="240" w:lineRule="auto"/>
        <w:rPr>
          <w:rFonts w:cs="Arial"/>
          <w:b/>
          <w:bCs/>
          <w:iCs/>
          <w:color w:val="9A9A9D"/>
          <w:sz w:val="24"/>
          <w:szCs w:val="28"/>
        </w:rPr>
      </w:pPr>
      <w:r w:rsidRPr="00226E74">
        <w:rPr>
          <w:rFonts w:cs="Arial"/>
          <w:b/>
          <w:bCs/>
          <w:iCs/>
          <w:color w:val="9A9A9D"/>
          <w:sz w:val="24"/>
          <w:szCs w:val="28"/>
        </w:rPr>
        <w:lastRenderedPageBreak/>
        <w:t xml:space="preserve">Bijlage </w:t>
      </w:r>
      <w:r>
        <w:rPr>
          <w:rFonts w:cs="Arial"/>
          <w:b/>
          <w:bCs/>
          <w:iCs/>
          <w:color w:val="9A9A9D"/>
          <w:sz w:val="24"/>
          <w:szCs w:val="28"/>
        </w:rPr>
        <w:t>4d</w:t>
      </w:r>
    </w:p>
    <w:p w14:paraId="6A7492A9" w14:textId="77777777" w:rsidR="00996AA3" w:rsidRDefault="00996AA3">
      <w:pPr>
        <w:spacing w:line="240" w:lineRule="auto"/>
      </w:pPr>
    </w:p>
    <w:tbl>
      <w:tblPr>
        <w:tblStyle w:val="Lichtelijst-accent1"/>
        <w:tblW w:w="0" w:type="auto"/>
        <w:tblInd w:w="763" w:type="dxa"/>
        <w:tblLook w:val="04A0" w:firstRow="1" w:lastRow="0" w:firstColumn="1" w:lastColumn="0" w:noHBand="0" w:noVBand="1"/>
      </w:tblPr>
      <w:tblGrid>
        <w:gridCol w:w="3769"/>
        <w:gridCol w:w="3769"/>
      </w:tblGrid>
      <w:tr w:rsidR="003866C9" w:rsidRPr="00832206" w14:paraId="22FCCDDF" w14:textId="77777777" w:rsidTr="00103800">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7538" w:type="dxa"/>
            <w:gridSpan w:val="2"/>
          </w:tcPr>
          <w:p w14:paraId="436C0B5D" w14:textId="49D82E38" w:rsidR="003866C9" w:rsidRPr="00832206" w:rsidRDefault="00996AA3" w:rsidP="00103800">
            <w:pPr>
              <w:rPr>
                <w:b w:val="0"/>
                <w:u w:val="single"/>
              </w:rPr>
            </w:pPr>
            <w:r>
              <w:rPr>
                <w:b w:val="0"/>
                <w:u w:val="single"/>
              </w:rPr>
              <w:t>Kerncompetentie 4</w:t>
            </w:r>
            <w:r w:rsidR="003866C9">
              <w:rPr>
                <w:b w:val="0"/>
                <w:u w:val="single"/>
              </w:rPr>
              <w:t>: realisatie WKO-installatie</w:t>
            </w:r>
          </w:p>
        </w:tc>
      </w:tr>
      <w:tr w:rsidR="003866C9" w14:paraId="449814EB" w14:textId="77777777" w:rsidTr="001038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right w:val="single" w:sz="4" w:space="0" w:color="auto"/>
            </w:tcBorders>
          </w:tcPr>
          <w:p w14:paraId="5772AABE" w14:textId="77777777" w:rsidR="003866C9" w:rsidRPr="000736C5" w:rsidRDefault="003866C9" w:rsidP="00103800">
            <w:pPr>
              <w:rPr>
                <w:b w:val="0"/>
              </w:rPr>
            </w:pPr>
            <w:r w:rsidRPr="000736C5">
              <w:rPr>
                <w:b w:val="0"/>
              </w:rPr>
              <w:t xml:space="preserve">Naam </w:t>
            </w:r>
            <w:r>
              <w:rPr>
                <w:b w:val="0"/>
              </w:rPr>
              <w:t>Project</w:t>
            </w:r>
            <w:r w:rsidRPr="000736C5">
              <w:rPr>
                <w:b w:val="0"/>
              </w:rPr>
              <w:t>:</w:t>
            </w:r>
          </w:p>
        </w:tc>
        <w:tc>
          <w:tcPr>
            <w:tcW w:w="3769" w:type="dxa"/>
            <w:tcBorders>
              <w:left w:val="single" w:sz="4" w:space="0" w:color="auto"/>
            </w:tcBorders>
          </w:tcPr>
          <w:p w14:paraId="650D26D8" w14:textId="77777777" w:rsidR="003866C9" w:rsidRPr="000736C5" w:rsidRDefault="003866C9" w:rsidP="00103800">
            <w:pPr>
              <w:cnfStyle w:val="000000100000" w:firstRow="0" w:lastRow="0" w:firstColumn="0" w:lastColumn="0" w:oddVBand="0" w:evenVBand="0" w:oddHBand="1" w:evenHBand="0" w:firstRowFirstColumn="0" w:firstRowLastColumn="0" w:lastRowFirstColumn="0" w:lastRowLastColumn="0"/>
              <w:rPr>
                <w:b/>
              </w:rPr>
            </w:pPr>
            <w:r w:rsidRPr="000736C5">
              <w:rPr>
                <w:b/>
              </w:rPr>
              <w:t>……………………</w:t>
            </w:r>
          </w:p>
        </w:tc>
      </w:tr>
      <w:tr w:rsidR="003866C9" w14:paraId="5C512AAE" w14:textId="77777777" w:rsidTr="00103800">
        <w:tc>
          <w:tcPr>
            <w:cnfStyle w:val="001000000000" w:firstRow="0" w:lastRow="0" w:firstColumn="1" w:lastColumn="0" w:oddVBand="0" w:evenVBand="0" w:oddHBand="0" w:evenHBand="0" w:firstRowFirstColumn="0" w:firstRowLastColumn="0" w:lastRowFirstColumn="0" w:lastRowLastColumn="0"/>
            <w:tcW w:w="3769" w:type="dxa"/>
            <w:tcBorders>
              <w:right w:val="single" w:sz="4" w:space="0" w:color="auto"/>
            </w:tcBorders>
          </w:tcPr>
          <w:p w14:paraId="19675D28" w14:textId="77777777" w:rsidR="003866C9" w:rsidRPr="000736C5" w:rsidRDefault="003866C9" w:rsidP="00103800">
            <w:r w:rsidRPr="006D0CE8">
              <w:rPr>
                <w:b w:val="0"/>
              </w:rPr>
              <w:t>Plaats</w:t>
            </w:r>
            <w:r>
              <w:t>:</w:t>
            </w:r>
          </w:p>
        </w:tc>
        <w:tc>
          <w:tcPr>
            <w:tcW w:w="3769" w:type="dxa"/>
            <w:tcBorders>
              <w:left w:val="single" w:sz="4" w:space="0" w:color="auto"/>
            </w:tcBorders>
          </w:tcPr>
          <w:p w14:paraId="2D6D7C95" w14:textId="77777777" w:rsidR="003866C9" w:rsidRPr="000736C5" w:rsidRDefault="003866C9" w:rsidP="00103800">
            <w:pPr>
              <w:cnfStyle w:val="000000000000" w:firstRow="0" w:lastRow="0" w:firstColumn="0" w:lastColumn="0" w:oddVBand="0" w:evenVBand="0" w:oddHBand="0" w:evenHBand="0" w:firstRowFirstColumn="0" w:firstRowLastColumn="0" w:lastRowFirstColumn="0" w:lastRowLastColumn="0"/>
              <w:rPr>
                <w:b/>
              </w:rPr>
            </w:pPr>
            <w:r w:rsidRPr="000736C5">
              <w:rPr>
                <w:b/>
              </w:rPr>
              <w:t>……………………</w:t>
            </w:r>
          </w:p>
        </w:tc>
      </w:tr>
      <w:tr w:rsidR="003866C9" w14:paraId="5FA53414" w14:textId="77777777" w:rsidTr="001038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right w:val="single" w:sz="4" w:space="0" w:color="auto"/>
            </w:tcBorders>
          </w:tcPr>
          <w:p w14:paraId="30DF4B26" w14:textId="77777777" w:rsidR="003866C9" w:rsidRPr="000736C5" w:rsidRDefault="003866C9" w:rsidP="00103800">
            <w:pPr>
              <w:rPr>
                <w:b w:val="0"/>
              </w:rPr>
            </w:pPr>
            <w:r w:rsidRPr="000736C5">
              <w:rPr>
                <w:b w:val="0"/>
              </w:rPr>
              <w:t>Naam opdrachtgever:</w:t>
            </w:r>
          </w:p>
        </w:tc>
        <w:tc>
          <w:tcPr>
            <w:tcW w:w="3769" w:type="dxa"/>
            <w:tcBorders>
              <w:left w:val="single" w:sz="4" w:space="0" w:color="auto"/>
            </w:tcBorders>
          </w:tcPr>
          <w:p w14:paraId="0152C6E7" w14:textId="77777777" w:rsidR="003866C9" w:rsidRPr="000736C5" w:rsidRDefault="003866C9" w:rsidP="00103800">
            <w:pPr>
              <w:cnfStyle w:val="000000100000" w:firstRow="0" w:lastRow="0" w:firstColumn="0" w:lastColumn="0" w:oddVBand="0" w:evenVBand="0" w:oddHBand="1" w:evenHBand="0" w:firstRowFirstColumn="0" w:firstRowLastColumn="0" w:lastRowFirstColumn="0" w:lastRowLastColumn="0"/>
              <w:rPr>
                <w:b/>
              </w:rPr>
            </w:pPr>
            <w:r w:rsidRPr="000736C5">
              <w:rPr>
                <w:b/>
              </w:rPr>
              <w:t>……………………</w:t>
            </w:r>
          </w:p>
        </w:tc>
      </w:tr>
      <w:tr w:rsidR="003866C9" w14:paraId="59E1DE2B" w14:textId="77777777" w:rsidTr="00103800">
        <w:tc>
          <w:tcPr>
            <w:cnfStyle w:val="001000000000" w:firstRow="0" w:lastRow="0" w:firstColumn="1" w:lastColumn="0" w:oddVBand="0" w:evenVBand="0" w:oddHBand="0" w:evenHBand="0" w:firstRowFirstColumn="0" w:firstRowLastColumn="0" w:lastRowFirstColumn="0" w:lastRowLastColumn="0"/>
            <w:tcW w:w="3769" w:type="dxa"/>
            <w:tcBorders>
              <w:right w:val="single" w:sz="4" w:space="0" w:color="auto"/>
            </w:tcBorders>
          </w:tcPr>
          <w:p w14:paraId="5FCBCAE4" w14:textId="77777777" w:rsidR="003866C9" w:rsidRDefault="003866C9" w:rsidP="00103800">
            <w:pPr>
              <w:rPr>
                <w:b w:val="0"/>
              </w:rPr>
            </w:pPr>
            <w:r w:rsidRPr="00916FAD">
              <w:rPr>
                <w:b w:val="0"/>
              </w:rPr>
              <w:t>Contactgegevens opdrachtgever:</w:t>
            </w:r>
            <w:r w:rsidRPr="00916FAD">
              <w:rPr>
                <w:b w:val="0"/>
              </w:rPr>
              <w:tab/>
            </w:r>
          </w:p>
        </w:tc>
        <w:tc>
          <w:tcPr>
            <w:tcW w:w="3769" w:type="dxa"/>
            <w:tcBorders>
              <w:left w:val="single" w:sz="4" w:space="0" w:color="auto"/>
            </w:tcBorders>
          </w:tcPr>
          <w:p w14:paraId="28337A26" w14:textId="77777777" w:rsidR="003866C9" w:rsidRDefault="003866C9" w:rsidP="00103800">
            <w:pPr>
              <w:cnfStyle w:val="000000000000" w:firstRow="0" w:lastRow="0" w:firstColumn="0" w:lastColumn="0" w:oddVBand="0" w:evenVBand="0" w:oddHBand="0" w:evenHBand="0" w:firstRowFirstColumn="0" w:firstRowLastColumn="0" w:lastRowFirstColumn="0" w:lastRowLastColumn="0"/>
              <w:rPr>
                <w:b/>
              </w:rPr>
            </w:pPr>
            <w:r w:rsidRPr="00916FAD">
              <w:t xml:space="preserve">…………………… </w:t>
            </w:r>
            <w:r w:rsidRPr="00916FAD">
              <w:rPr>
                <w:b/>
              </w:rPr>
              <w:t>(naam + telefoon)</w:t>
            </w:r>
          </w:p>
        </w:tc>
      </w:tr>
      <w:tr w:rsidR="003866C9" w14:paraId="0F6D88FE" w14:textId="77777777" w:rsidTr="001038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right w:val="single" w:sz="4" w:space="0" w:color="auto"/>
            </w:tcBorders>
          </w:tcPr>
          <w:p w14:paraId="4914F3B5" w14:textId="77777777" w:rsidR="003866C9" w:rsidRPr="000736C5" w:rsidRDefault="003866C9" w:rsidP="00103800">
            <w:pPr>
              <w:rPr>
                <w:b w:val="0"/>
              </w:rPr>
            </w:pPr>
            <w:r>
              <w:rPr>
                <w:b w:val="0"/>
              </w:rPr>
              <w:t>Statutaire naam uitvoerende partij opdrachtnemer***:</w:t>
            </w:r>
          </w:p>
        </w:tc>
        <w:tc>
          <w:tcPr>
            <w:tcW w:w="3769" w:type="dxa"/>
            <w:tcBorders>
              <w:left w:val="single" w:sz="4" w:space="0" w:color="auto"/>
            </w:tcBorders>
          </w:tcPr>
          <w:p w14:paraId="43D649A9" w14:textId="77777777" w:rsidR="003866C9" w:rsidRDefault="003866C9" w:rsidP="00103800">
            <w:pPr>
              <w:cnfStyle w:val="000000100000" w:firstRow="0" w:lastRow="0" w:firstColumn="0" w:lastColumn="0" w:oddVBand="0" w:evenVBand="0" w:oddHBand="1" w:evenHBand="0" w:firstRowFirstColumn="0" w:firstRowLastColumn="0" w:lastRowFirstColumn="0" w:lastRowLastColumn="0"/>
              <w:rPr>
                <w:b/>
              </w:rPr>
            </w:pPr>
          </w:p>
          <w:p w14:paraId="0ED4A93F" w14:textId="77777777" w:rsidR="003866C9" w:rsidRPr="000736C5" w:rsidRDefault="003866C9" w:rsidP="00103800">
            <w:pPr>
              <w:cnfStyle w:val="000000100000" w:firstRow="0" w:lastRow="0" w:firstColumn="0" w:lastColumn="0" w:oddVBand="0" w:evenVBand="0" w:oddHBand="1" w:evenHBand="0" w:firstRowFirstColumn="0" w:firstRowLastColumn="0" w:lastRowFirstColumn="0" w:lastRowLastColumn="0"/>
              <w:rPr>
                <w:b/>
              </w:rPr>
            </w:pPr>
            <w:r w:rsidRPr="000736C5">
              <w:rPr>
                <w:b/>
              </w:rPr>
              <w:t>……………………</w:t>
            </w:r>
            <w:r>
              <w:rPr>
                <w:b/>
              </w:rPr>
              <w:t xml:space="preserve"> </w:t>
            </w:r>
          </w:p>
        </w:tc>
      </w:tr>
      <w:tr w:rsidR="00F719B9" w14:paraId="6A0AF8C4" w14:textId="77777777" w:rsidTr="00103800">
        <w:tc>
          <w:tcPr>
            <w:cnfStyle w:val="001000000000" w:firstRow="0" w:lastRow="0" w:firstColumn="1" w:lastColumn="0" w:oddVBand="0" w:evenVBand="0" w:oddHBand="0" w:evenHBand="0" w:firstRowFirstColumn="0" w:firstRowLastColumn="0" w:lastRowFirstColumn="0" w:lastRowLastColumn="0"/>
            <w:tcW w:w="3769" w:type="dxa"/>
            <w:tcBorders>
              <w:right w:val="single" w:sz="4" w:space="0" w:color="auto"/>
            </w:tcBorders>
          </w:tcPr>
          <w:p w14:paraId="38D52D86" w14:textId="13A3EB80" w:rsidR="00F719B9" w:rsidRDefault="00F719B9" w:rsidP="00103800">
            <w:pPr>
              <w:rPr>
                <w:b w:val="0"/>
              </w:rPr>
            </w:pPr>
            <w:r>
              <w:rPr>
                <w:b w:val="0"/>
              </w:rPr>
              <w:t xml:space="preserve">Firma heeft </w:t>
            </w:r>
            <w:proofErr w:type="spellStart"/>
            <w:r>
              <w:rPr>
                <w:b w:val="0"/>
              </w:rPr>
              <w:t>Komo</w:t>
            </w:r>
            <w:proofErr w:type="spellEnd"/>
            <w:r>
              <w:rPr>
                <w:b w:val="0"/>
              </w:rPr>
              <w:t xml:space="preserve"> of </w:t>
            </w:r>
            <w:proofErr w:type="spellStart"/>
            <w:r>
              <w:rPr>
                <w:b w:val="0"/>
              </w:rPr>
              <w:t>KvINL</w:t>
            </w:r>
            <w:proofErr w:type="spellEnd"/>
            <w:r>
              <w:rPr>
                <w:b w:val="0"/>
              </w:rPr>
              <w:t xml:space="preserve"> certificaat</w:t>
            </w:r>
          </w:p>
        </w:tc>
        <w:tc>
          <w:tcPr>
            <w:tcW w:w="3769" w:type="dxa"/>
            <w:tcBorders>
              <w:left w:val="single" w:sz="4" w:space="0" w:color="auto"/>
            </w:tcBorders>
          </w:tcPr>
          <w:p w14:paraId="7F1018DA" w14:textId="77777777" w:rsidR="00F719B9" w:rsidRDefault="00F719B9" w:rsidP="00F719B9">
            <w:pPr>
              <w:cnfStyle w:val="000000000000" w:firstRow="0" w:lastRow="0" w:firstColumn="0" w:lastColumn="0" w:oddVBand="0" w:evenVBand="0" w:oddHBand="0" w:evenHBand="0" w:firstRowFirstColumn="0" w:firstRowLastColumn="0" w:lastRowFirstColumn="0" w:lastRowLastColumn="0"/>
            </w:pPr>
            <w:r w:rsidRPr="000736C5">
              <w:fldChar w:fldCharType="begin">
                <w:ffData>
                  <w:name w:val=""/>
                  <w:enabled w:val="0"/>
                  <w:calcOnExit w:val="0"/>
                  <w:checkBox>
                    <w:sizeAuto/>
                    <w:default w:val="0"/>
                  </w:checkBox>
                </w:ffData>
              </w:fldChar>
            </w:r>
            <w:r w:rsidRPr="000736C5">
              <w:instrText xml:space="preserve"> FORMCHECKBOX </w:instrText>
            </w:r>
            <w:r w:rsidR="0001653B">
              <w:fldChar w:fldCharType="separate"/>
            </w:r>
            <w:r w:rsidRPr="000736C5">
              <w:fldChar w:fldCharType="end"/>
            </w:r>
            <w:r>
              <w:t xml:space="preserve"> Ja</w:t>
            </w:r>
          </w:p>
          <w:p w14:paraId="65402CFE" w14:textId="2796657F" w:rsidR="00F719B9" w:rsidRDefault="00F719B9" w:rsidP="00F719B9">
            <w:pPr>
              <w:cnfStyle w:val="000000000000" w:firstRow="0" w:lastRow="0" w:firstColumn="0" w:lastColumn="0" w:oddVBand="0" w:evenVBand="0" w:oddHBand="0" w:evenHBand="0" w:firstRowFirstColumn="0" w:firstRowLastColumn="0" w:lastRowFirstColumn="0" w:lastRowLastColumn="0"/>
              <w:rPr>
                <w:b/>
              </w:rPr>
            </w:pPr>
            <w:r w:rsidRPr="000736C5">
              <w:fldChar w:fldCharType="begin">
                <w:ffData>
                  <w:name w:val=""/>
                  <w:enabled w:val="0"/>
                  <w:calcOnExit w:val="0"/>
                  <w:checkBox>
                    <w:sizeAuto/>
                    <w:default w:val="0"/>
                  </w:checkBox>
                </w:ffData>
              </w:fldChar>
            </w:r>
            <w:r w:rsidRPr="000736C5">
              <w:instrText xml:space="preserve"> FORMCHECKBOX </w:instrText>
            </w:r>
            <w:r w:rsidR="0001653B">
              <w:fldChar w:fldCharType="separate"/>
            </w:r>
            <w:r w:rsidRPr="000736C5">
              <w:fldChar w:fldCharType="end"/>
            </w:r>
            <w:r>
              <w:t xml:space="preserve"> Nee (uitsluiting)</w:t>
            </w:r>
          </w:p>
        </w:tc>
      </w:tr>
      <w:tr w:rsidR="003866C9" w14:paraId="3C01A9DB" w14:textId="77777777" w:rsidTr="001038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right w:val="single" w:sz="4" w:space="0" w:color="auto"/>
            </w:tcBorders>
          </w:tcPr>
          <w:p w14:paraId="782D271A" w14:textId="77777777" w:rsidR="003866C9" w:rsidRPr="000736C5" w:rsidRDefault="003866C9" w:rsidP="00103800">
            <w:pPr>
              <w:rPr>
                <w:b w:val="0"/>
              </w:rPr>
            </w:pPr>
            <w:r>
              <w:rPr>
                <w:b w:val="0"/>
              </w:rPr>
              <w:t>Betreft realisatie WKO-installatie:</w:t>
            </w:r>
          </w:p>
        </w:tc>
        <w:tc>
          <w:tcPr>
            <w:tcW w:w="3769" w:type="dxa"/>
            <w:tcBorders>
              <w:left w:val="single" w:sz="4" w:space="0" w:color="auto"/>
            </w:tcBorders>
          </w:tcPr>
          <w:p w14:paraId="7741FE70" w14:textId="77777777" w:rsidR="003866C9" w:rsidRDefault="003866C9" w:rsidP="00103800">
            <w:pPr>
              <w:cnfStyle w:val="000000100000" w:firstRow="0" w:lastRow="0" w:firstColumn="0" w:lastColumn="0" w:oddVBand="0" w:evenVBand="0" w:oddHBand="1" w:evenHBand="0" w:firstRowFirstColumn="0" w:firstRowLastColumn="0" w:lastRowFirstColumn="0" w:lastRowLastColumn="0"/>
            </w:pPr>
            <w:r w:rsidRPr="000736C5">
              <w:fldChar w:fldCharType="begin">
                <w:ffData>
                  <w:name w:val=""/>
                  <w:enabled w:val="0"/>
                  <w:calcOnExit w:val="0"/>
                  <w:checkBox>
                    <w:sizeAuto/>
                    <w:default w:val="0"/>
                  </w:checkBox>
                </w:ffData>
              </w:fldChar>
            </w:r>
            <w:r w:rsidRPr="000736C5">
              <w:instrText xml:space="preserve"> FORMCHECKBOX </w:instrText>
            </w:r>
            <w:r w:rsidR="0001653B">
              <w:fldChar w:fldCharType="separate"/>
            </w:r>
            <w:r w:rsidRPr="000736C5">
              <w:fldChar w:fldCharType="end"/>
            </w:r>
            <w:r>
              <w:t xml:space="preserve"> Ja</w:t>
            </w:r>
          </w:p>
          <w:p w14:paraId="39CB0167" w14:textId="77777777" w:rsidR="003866C9" w:rsidRPr="000736C5" w:rsidRDefault="003866C9" w:rsidP="00103800">
            <w:pPr>
              <w:cnfStyle w:val="000000100000" w:firstRow="0" w:lastRow="0" w:firstColumn="0" w:lastColumn="0" w:oddVBand="0" w:evenVBand="0" w:oddHBand="1" w:evenHBand="0" w:firstRowFirstColumn="0" w:firstRowLastColumn="0" w:lastRowFirstColumn="0" w:lastRowLastColumn="0"/>
              <w:rPr>
                <w:b/>
              </w:rPr>
            </w:pPr>
            <w:r w:rsidRPr="000736C5">
              <w:fldChar w:fldCharType="begin">
                <w:ffData>
                  <w:name w:val=""/>
                  <w:enabled w:val="0"/>
                  <w:calcOnExit w:val="0"/>
                  <w:checkBox>
                    <w:sizeAuto/>
                    <w:default w:val="0"/>
                  </w:checkBox>
                </w:ffData>
              </w:fldChar>
            </w:r>
            <w:r w:rsidRPr="000736C5">
              <w:instrText xml:space="preserve"> FORMCHECKBOX </w:instrText>
            </w:r>
            <w:r w:rsidR="0001653B">
              <w:fldChar w:fldCharType="separate"/>
            </w:r>
            <w:r w:rsidRPr="000736C5">
              <w:fldChar w:fldCharType="end"/>
            </w:r>
            <w:r>
              <w:t xml:space="preserve"> Nee (uitsluiting)</w:t>
            </w:r>
          </w:p>
        </w:tc>
      </w:tr>
      <w:tr w:rsidR="003866C9" w14:paraId="1EF9FA4B" w14:textId="77777777" w:rsidTr="00103800">
        <w:tc>
          <w:tcPr>
            <w:cnfStyle w:val="001000000000" w:firstRow="0" w:lastRow="0" w:firstColumn="1" w:lastColumn="0" w:oddVBand="0" w:evenVBand="0" w:oddHBand="0" w:evenHBand="0" w:firstRowFirstColumn="0" w:firstRowLastColumn="0" w:lastRowFirstColumn="0" w:lastRowLastColumn="0"/>
            <w:tcW w:w="3769" w:type="dxa"/>
            <w:tcBorders>
              <w:right w:val="single" w:sz="4" w:space="0" w:color="auto"/>
            </w:tcBorders>
          </w:tcPr>
          <w:p w14:paraId="26DDFD71" w14:textId="77777777" w:rsidR="003866C9" w:rsidRDefault="003866C9" w:rsidP="00103800">
            <w:pPr>
              <w:rPr>
                <w:b w:val="0"/>
              </w:rPr>
            </w:pPr>
            <w:r>
              <w:rPr>
                <w:b w:val="0"/>
              </w:rPr>
              <w:t>WKO-installatie opgeleverd maximaal 5 jaar voorafgaand aan uiterste datum van Aanmelding:</w:t>
            </w:r>
          </w:p>
        </w:tc>
        <w:tc>
          <w:tcPr>
            <w:tcW w:w="3769" w:type="dxa"/>
            <w:tcBorders>
              <w:left w:val="single" w:sz="4" w:space="0" w:color="auto"/>
            </w:tcBorders>
          </w:tcPr>
          <w:p w14:paraId="2D50AB73" w14:textId="77777777" w:rsidR="003866C9" w:rsidRDefault="003866C9" w:rsidP="00103800">
            <w:pPr>
              <w:cnfStyle w:val="000000000000" w:firstRow="0" w:lastRow="0" w:firstColumn="0" w:lastColumn="0" w:oddVBand="0" w:evenVBand="0" w:oddHBand="0" w:evenHBand="0" w:firstRowFirstColumn="0" w:firstRowLastColumn="0" w:lastRowFirstColumn="0" w:lastRowLastColumn="0"/>
            </w:pPr>
            <w:r w:rsidRPr="000736C5">
              <w:fldChar w:fldCharType="begin">
                <w:ffData>
                  <w:name w:val=""/>
                  <w:enabled w:val="0"/>
                  <w:calcOnExit w:val="0"/>
                  <w:checkBox>
                    <w:sizeAuto/>
                    <w:default w:val="0"/>
                  </w:checkBox>
                </w:ffData>
              </w:fldChar>
            </w:r>
            <w:r w:rsidRPr="000736C5">
              <w:instrText xml:space="preserve"> FORMCHECKBOX </w:instrText>
            </w:r>
            <w:r w:rsidR="0001653B">
              <w:fldChar w:fldCharType="separate"/>
            </w:r>
            <w:r w:rsidRPr="000736C5">
              <w:fldChar w:fldCharType="end"/>
            </w:r>
            <w:r>
              <w:t xml:space="preserve"> Ja</w:t>
            </w:r>
          </w:p>
          <w:p w14:paraId="0ACE14A0" w14:textId="77777777" w:rsidR="003866C9" w:rsidRPr="000736C5" w:rsidRDefault="003866C9" w:rsidP="00103800">
            <w:pPr>
              <w:cnfStyle w:val="000000000000" w:firstRow="0" w:lastRow="0" w:firstColumn="0" w:lastColumn="0" w:oddVBand="0" w:evenVBand="0" w:oddHBand="0" w:evenHBand="0" w:firstRowFirstColumn="0" w:firstRowLastColumn="0" w:lastRowFirstColumn="0" w:lastRowLastColumn="0"/>
            </w:pPr>
            <w:r w:rsidRPr="000736C5">
              <w:fldChar w:fldCharType="begin">
                <w:ffData>
                  <w:name w:val=""/>
                  <w:enabled w:val="0"/>
                  <w:calcOnExit w:val="0"/>
                  <w:checkBox>
                    <w:sizeAuto/>
                    <w:default w:val="0"/>
                  </w:checkBox>
                </w:ffData>
              </w:fldChar>
            </w:r>
            <w:r w:rsidRPr="000736C5">
              <w:instrText xml:space="preserve"> FORMCHECKBOX </w:instrText>
            </w:r>
            <w:r w:rsidR="0001653B">
              <w:fldChar w:fldCharType="separate"/>
            </w:r>
            <w:r w:rsidRPr="000736C5">
              <w:fldChar w:fldCharType="end"/>
            </w:r>
            <w:r>
              <w:t xml:space="preserve"> Nee (uitsluiting)</w:t>
            </w:r>
          </w:p>
        </w:tc>
      </w:tr>
      <w:tr w:rsidR="003866C9" w14:paraId="0E519B35" w14:textId="77777777" w:rsidTr="001038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right w:val="single" w:sz="4" w:space="0" w:color="auto"/>
            </w:tcBorders>
          </w:tcPr>
          <w:p w14:paraId="7703E39D" w14:textId="77777777" w:rsidR="003866C9" w:rsidRDefault="003866C9" w:rsidP="00103800">
            <w:pPr>
              <w:rPr>
                <w:b w:val="0"/>
              </w:rPr>
            </w:pPr>
            <w:r>
              <w:rPr>
                <w:b w:val="0"/>
              </w:rPr>
              <w:t>Beschrijving Project:</w:t>
            </w:r>
          </w:p>
        </w:tc>
        <w:tc>
          <w:tcPr>
            <w:tcW w:w="3769" w:type="dxa"/>
            <w:tcBorders>
              <w:left w:val="single" w:sz="4" w:space="0" w:color="auto"/>
            </w:tcBorders>
          </w:tcPr>
          <w:p w14:paraId="6B3FEC1A" w14:textId="77777777" w:rsidR="003866C9" w:rsidRPr="000736C5" w:rsidRDefault="003866C9" w:rsidP="00103800">
            <w:pPr>
              <w:cnfStyle w:val="000000100000" w:firstRow="0" w:lastRow="0" w:firstColumn="0" w:lastColumn="0" w:oddVBand="0" w:evenVBand="0" w:oddHBand="1" w:evenHBand="0" w:firstRowFirstColumn="0" w:firstRowLastColumn="0" w:lastRowFirstColumn="0" w:lastRowLastColumn="0"/>
            </w:pPr>
            <w:r>
              <w:t>……………………</w:t>
            </w:r>
          </w:p>
        </w:tc>
      </w:tr>
    </w:tbl>
    <w:p w14:paraId="6BBBFA2C" w14:textId="77777777" w:rsidR="003866C9" w:rsidRDefault="003866C9" w:rsidP="003866C9">
      <w:pPr>
        <w:ind w:left="709"/>
        <w:rPr>
          <w:b/>
          <w:u w:val="single"/>
        </w:rPr>
      </w:pPr>
    </w:p>
    <w:p w14:paraId="2579537C" w14:textId="77777777" w:rsidR="003866C9" w:rsidRDefault="003866C9" w:rsidP="003866C9">
      <w:pPr>
        <w:ind w:left="709"/>
        <w:rPr>
          <w:b/>
          <w:highlight w:val="yellow"/>
          <w:u w:val="single"/>
        </w:rPr>
      </w:pPr>
      <w:r w:rsidRPr="00233B17">
        <w:rPr>
          <w:b/>
          <w:u w:val="single"/>
        </w:rPr>
        <w:t>***</w:t>
      </w:r>
      <w:r w:rsidRPr="00CE7A45">
        <w:rPr>
          <w:b/>
          <w:u w:val="single"/>
        </w:rPr>
        <w:t>Indien de werkzaamheden waarop de kerncompetentie ziet zijn uitgevoerd door een onderaannemer of door een nevenaannemer dan dient hierbij een beroep op een derde te worden gedaan</w:t>
      </w:r>
      <w:r>
        <w:rPr>
          <w:b/>
          <w:u w:val="single"/>
        </w:rPr>
        <w:t xml:space="preserve"> (invullen UEA).</w:t>
      </w:r>
    </w:p>
    <w:p w14:paraId="3A848C4C" w14:textId="77777777" w:rsidR="003866C9" w:rsidRDefault="003866C9" w:rsidP="003866C9">
      <w:pPr>
        <w:pStyle w:val="Lijstalinea"/>
        <w:tabs>
          <w:tab w:val="num" w:pos="1080"/>
        </w:tabs>
        <w:autoSpaceDE w:val="0"/>
        <w:autoSpaceDN w:val="0"/>
        <w:adjustRightInd w:val="0"/>
        <w:spacing w:before="120"/>
        <w:ind w:left="284"/>
        <w:contextualSpacing w:val="0"/>
      </w:pPr>
    </w:p>
    <w:p w14:paraId="0A0707B2" w14:textId="77777777" w:rsidR="003866C9" w:rsidRDefault="003866C9" w:rsidP="003866C9">
      <w:pPr>
        <w:pStyle w:val="Lijstalinea"/>
        <w:tabs>
          <w:tab w:val="num" w:pos="1080"/>
        </w:tabs>
        <w:autoSpaceDE w:val="0"/>
        <w:autoSpaceDN w:val="0"/>
        <w:adjustRightInd w:val="0"/>
        <w:spacing w:before="120"/>
        <w:ind w:left="284"/>
        <w:contextualSpacing w:val="0"/>
      </w:pPr>
    </w:p>
    <w:p w14:paraId="4ABEE119" w14:textId="77777777" w:rsidR="003866C9" w:rsidRDefault="003866C9" w:rsidP="003866C9">
      <w:pPr>
        <w:spacing w:line="240" w:lineRule="auto"/>
      </w:pPr>
      <w:r>
        <w:br w:type="page"/>
      </w:r>
    </w:p>
    <w:p w14:paraId="17CE6715" w14:textId="65369300" w:rsidR="003866C9" w:rsidRDefault="003866C9" w:rsidP="003866C9">
      <w:pPr>
        <w:spacing w:line="260" w:lineRule="exact"/>
        <w:rPr>
          <w:rFonts w:cs="Arial"/>
          <w:b/>
          <w:bCs/>
          <w:iCs/>
          <w:color w:val="9A9A9D"/>
          <w:sz w:val="24"/>
          <w:szCs w:val="28"/>
        </w:rPr>
      </w:pPr>
      <w:r w:rsidRPr="00226E74">
        <w:rPr>
          <w:rFonts w:cs="Arial"/>
          <w:b/>
          <w:bCs/>
          <w:iCs/>
          <w:color w:val="9A9A9D"/>
          <w:sz w:val="24"/>
          <w:szCs w:val="28"/>
        </w:rPr>
        <w:lastRenderedPageBreak/>
        <w:t xml:space="preserve">Bijlage </w:t>
      </w:r>
      <w:r w:rsidR="006253B6">
        <w:rPr>
          <w:rFonts w:cs="Arial"/>
          <w:b/>
          <w:bCs/>
          <w:iCs/>
          <w:color w:val="9A9A9D"/>
          <w:sz w:val="24"/>
          <w:szCs w:val="28"/>
        </w:rPr>
        <w:t>4e</w:t>
      </w:r>
    </w:p>
    <w:p w14:paraId="771058EE" w14:textId="77777777" w:rsidR="00E66EA1" w:rsidRDefault="00E66EA1" w:rsidP="003866C9">
      <w:pPr>
        <w:spacing w:line="260" w:lineRule="exact"/>
      </w:pPr>
    </w:p>
    <w:tbl>
      <w:tblPr>
        <w:tblStyle w:val="Lichtelijst-accent1"/>
        <w:tblW w:w="0" w:type="auto"/>
        <w:tblInd w:w="792" w:type="dxa"/>
        <w:tblLook w:val="04A0" w:firstRow="1" w:lastRow="0" w:firstColumn="1" w:lastColumn="0" w:noHBand="0" w:noVBand="1"/>
      </w:tblPr>
      <w:tblGrid>
        <w:gridCol w:w="3769"/>
        <w:gridCol w:w="3769"/>
      </w:tblGrid>
      <w:tr w:rsidR="003866C9" w:rsidRPr="000736C5" w14:paraId="3855F822" w14:textId="77777777" w:rsidTr="00103800">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7538" w:type="dxa"/>
            <w:gridSpan w:val="2"/>
          </w:tcPr>
          <w:p w14:paraId="645552CA" w14:textId="0D2721F4" w:rsidR="003866C9" w:rsidRPr="000736C5" w:rsidRDefault="003866C9" w:rsidP="00103800">
            <w:pPr>
              <w:rPr>
                <w:b w:val="0"/>
                <w:u w:val="single"/>
              </w:rPr>
            </w:pPr>
            <w:r w:rsidRPr="000736C5">
              <w:rPr>
                <w:b w:val="0"/>
                <w:u w:val="single"/>
              </w:rPr>
              <w:t xml:space="preserve">Kerncompetentie </w:t>
            </w:r>
            <w:r w:rsidR="0078324C">
              <w:rPr>
                <w:b w:val="0"/>
                <w:u w:val="single"/>
              </w:rPr>
              <w:t>5</w:t>
            </w:r>
            <w:r w:rsidRPr="000736C5">
              <w:rPr>
                <w:b w:val="0"/>
                <w:u w:val="single"/>
              </w:rPr>
              <w:t xml:space="preserve">: Complexiteit </w:t>
            </w:r>
            <w:r w:rsidRPr="00371ACA">
              <w:rPr>
                <w:b w:val="0"/>
                <w:u w:val="single"/>
              </w:rPr>
              <w:t>bouwkundi</w:t>
            </w:r>
            <w:r w:rsidR="0078324C">
              <w:rPr>
                <w:b w:val="0"/>
                <w:u w:val="single"/>
              </w:rPr>
              <w:t xml:space="preserve">ge </w:t>
            </w:r>
            <w:r>
              <w:rPr>
                <w:b w:val="0"/>
                <w:u w:val="single"/>
              </w:rPr>
              <w:t>werkzaamheden</w:t>
            </w:r>
          </w:p>
        </w:tc>
      </w:tr>
      <w:tr w:rsidR="003866C9" w:rsidRPr="000736C5" w14:paraId="045CAA11" w14:textId="77777777" w:rsidTr="001038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right w:val="single" w:sz="4" w:space="0" w:color="auto"/>
            </w:tcBorders>
          </w:tcPr>
          <w:p w14:paraId="551D07A4" w14:textId="77777777" w:rsidR="003866C9" w:rsidRPr="000736C5" w:rsidRDefault="003866C9" w:rsidP="00103800">
            <w:pPr>
              <w:rPr>
                <w:b w:val="0"/>
              </w:rPr>
            </w:pPr>
            <w:r w:rsidRPr="000736C5">
              <w:rPr>
                <w:b w:val="0"/>
              </w:rPr>
              <w:t xml:space="preserve">Naam </w:t>
            </w:r>
            <w:r>
              <w:rPr>
                <w:b w:val="0"/>
              </w:rPr>
              <w:t>Project</w:t>
            </w:r>
            <w:r w:rsidRPr="000736C5">
              <w:rPr>
                <w:b w:val="0"/>
              </w:rPr>
              <w:t>:</w:t>
            </w:r>
          </w:p>
        </w:tc>
        <w:tc>
          <w:tcPr>
            <w:tcW w:w="3769" w:type="dxa"/>
            <w:tcBorders>
              <w:left w:val="single" w:sz="4" w:space="0" w:color="auto"/>
            </w:tcBorders>
          </w:tcPr>
          <w:p w14:paraId="55BB0FDE" w14:textId="77777777" w:rsidR="003866C9" w:rsidRPr="000736C5" w:rsidRDefault="003866C9" w:rsidP="00103800">
            <w:pPr>
              <w:cnfStyle w:val="000000100000" w:firstRow="0" w:lastRow="0" w:firstColumn="0" w:lastColumn="0" w:oddVBand="0" w:evenVBand="0" w:oddHBand="1" w:evenHBand="0" w:firstRowFirstColumn="0" w:firstRowLastColumn="0" w:lastRowFirstColumn="0" w:lastRowLastColumn="0"/>
              <w:rPr>
                <w:b/>
              </w:rPr>
            </w:pPr>
            <w:r w:rsidRPr="000736C5">
              <w:rPr>
                <w:b/>
              </w:rPr>
              <w:t>……………………</w:t>
            </w:r>
          </w:p>
        </w:tc>
      </w:tr>
      <w:tr w:rsidR="003866C9" w14:paraId="3D737DA0" w14:textId="77777777" w:rsidTr="00103800">
        <w:tc>
          <w:tcPr>
            <w:cnfStyle w:val="001000000000" w:firstRow="0" w:lastRow="0" w:firstColumn="1" w:lastColumn="0" w:oddVBand="0" w:evenVBand="0" w:oddHBand="0" w:evenHBand="0" w:firstRowFirstColumn="0" w:firstRowLastColumn="0" w:lastRowFirstColumn="0" w:lastRowLastColumn="0"/>
            <w:tcW w:w="3769" w:type="dxa"/>
            <w:tcBorders>
              <w:right w:val="single" w:sz="4" w:space="0" w:color="auto"/>
            </w:tcBorders>
          </w:tcPr>
          <w:p w14:paraId="71F50FA9" w14:textId="77777777" w:rsidR="003866C9" w:rsidRPr="006D0CE8" w:rsidRDefault="003866C9" w:rsidP="00103800">
            <w:pPr>
              <w:rPr>
                <w:b w:val="0"/>
              </w:rPr>
            </w:pPr>
            <w:r w:rsidRPr="006D0CE8">
              <w:rPr>
                <w:b w:val="0"/>
              </w:rPr>
              <w:t>Plaats:</w:t>
            </w:r>
          </w:p>
        </w:tc>
        <w:tc>
          <w:tcPr>
            <w:tcW w:w="3769" w:type="dxa"/>
            <w:tcBorders>
              <w:left w:val="single" w:sz="4" w:space="0" w:color="auto"/>
            </w:tcBorders>
          </w:tcPr>
          <w:p w14:paraId="6166BD27" w14:textId="77777777" w:rsidR="003866C9" w:rsidRPr="000736C5" w:rsidRDefault="003866C9" w:rsidP="00103800">
            <w:pPr>
              <w:cnfStyle w:val="000000000000" w:firstRow="0" w:lastRow="0" w:firstColumn="0" w:lastColumn="0" w:oddVBand="0" w:evenVBand="0" w:oddHBand="0" w:evenHBand="0" w:firstRowFirstColumn="0" w:firstRowLastColumn="0" w:lastRowFirstColumn="0" w:lastRowLastColumn="0"/>
              <w:rPr>
                <w:b/>
              </w:rPr>
            </w:pPr>
            <w:r w:rsidRPr="000736C5">
              <w:rPr>
                <w:b/>
              </w:rPr>
              <w:t>……………………</w:t>
            </w:r>
          </w:p>
        </w:tc>
      </w:tr>
      <w:tr w:rsidR="003866C9" w:rsidRPr="000736C5" w14:paraId="36E65051" w14:textId="77777777" w:rsidTr="001038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right w:val="single" w:sz="4" w:space="0" w:color="auto"/>
            </w:tcBorders>
          </w:tcPr>
          <w:p w14:paraId="12A731A7" w14:textId="77777777" w:rsidR="003866C9" w:rsidRPr="000736C5" w:rsidRDefault="003866C9" w:rsidP="00103800">
            <w:pPr>
              <w:rPr>
                <w:b w:val="0"/>
              </w:rPr>
            </w:pPr>
            <w:r w:rsidRPr="000736C5">
              <w:rPr>
                <w:b w:val="0"/>
              </w:rPr>
              <w:t>Naam opdrachtgever:</w:t>
            </w:r>
          </w:p>
        </w:tc>
        <w:tc>
          <w:tcPr>
            <w:tcW w:w="3769" w:type="dxa"/>
            <w:tcBorders>
              <w:left w:val="single" w:sz="4" w:space="0" w:color="auto"/>
            </w:tcBorders>
          </w:tcPr>
          <w:p w14:paraId="332894EE" w14:textId="77777777" w:rsidR="003866C9" w:rsidRPr="000736C5" w:rsidRDefault="003866C9" w:rsidP="00103800">
            <w:pPr>
              <w:cnfStyle w:val="000000100000" w:firstRow="0" w:lastRow="0" w:firstColumn="0" w:lastColumn="0" w:oddVBand="0" w:evenVBand="0" w:oddHBand="1" w:evenHBand="0" w:firstRowFirstColumn="0" w:firstRowLastColumn="0" w:lastRowFirstColumn="0" w:lastRowLastColumn="0"/>
              <w:rPr>
                <w:b/>
              </w:rPr>
            </w:pPr>
            <w:r w:rsidRPr="000736C5">
              <w:rPr>
                <w:b/>
              </w:rPr>
              <w:t>……………………</w:t>
            </w:r>
          </w:p>
        </w:tc>
      </w:tr>
      <w:tr w:rsidR="003866C9" w14:paraId="658552CC" w14:textId="77777777" w:rsidTr="00103800">
        <w:tc>
          <w:tcPr>
            <w:cnfStyle w:val="001000000000" w:firstRow="0" w:lastRow="0" w:firstColumn="1" w:lastColumn="0" w:oddVBand="0" w:evenVBand="0" w:oddHBand="0" w:evenHBand="0" w:firstRowFirstColumn="0" w:firstRowLastColumn="0" w:lastRowFirstColumn="0" w:lastRowLastColumn="0"/>
            <w:tcW w:w="3769" w:type="dxa"/>
            <w:tcBorders>
              <w:right w:val="single" w:sz="4" w:space="0" w:color="auto"/>
            </w:tcBorders>
          </w:tcPr>
          <w:p w14:paraId="3CA415CF" w14:textId="77777777" w:rsidR="003866C9" w:rsidRDefault="003866C9" w:rsidP="00103800">
            <w:pPr>
              <w:rPr>
                <w:b w:val="0"/>
              </w:rPr>
            </w:pPr>
            <w:r>
              <w:rPr>
                <w:b w:val="0"/>
              </w:rPr>
              <w:t>Contactgegevens opdrachtgever</w:t>
            </w:r>
          </w:p>
        </w:tc>
        <w:tc>
          <w:tcPr>
            <w:tcW w:w="3769" w:type="dxa"/>
            <w:tcBorders>
              <w:left w:val="single" w:sz="4" w:space="0" w:color="auto"/>
            </w:tcBorders>
          </w:tcPr>
          <w:p w14:paraId="7DE56CA1" w14:textId="77777777" w:rsidR="003866C9" w:rsidRPr="000736C5" w:rsidRDefault="003866C9" w:rsidP="00103800">
            <w:pPr>
              <w:cnfStyle w:val="000000000000" w:firstRow="0" w:lastRow="0" w:firstColumn="0" w:lastColumn="0" w:oddVBand="0" w:evenVBand="0" w:oddHBand="0" w:evenHBand="0" w:firstRowFirstColumn="0" w:firstRowLastColumn="0" w:lastRowFirstColumn="0" w:lastRowLastColumn="0"/>
              <w:rPr>
                <w:b/>
              </w:rPr>
            </w:pPr>
            <w:r w:rsidRPr="000736C5">
              <w:rPr>
                <w:b/>
              </w:rPr>
              <w:t>……………………</w:t>
            </w:r>
            <w:r>
              <w:rPr>
                <w:b/>
              </w:rPr>
              <w:t xml:space="preserve"> (naam + telefoon)</w:t>
            </w:r>
          </w:p>
        </w:tc>
      </w:tr>
      <w:tr w:rsidR="003866C9" w14:paraId="497D75B2" w14:textId="77777777" w:rsidTr="001038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right w:val="single" w:sz="4" w:space="0" w:color="auto"/>
            </w:tcBorders>
          </w:tcPr>
          <w:p w14:paraId="46C6551E" w14:textId="77777777" w:rsidR="003866C9" w:rsidRPr="000736C5" w:rsidRDefault="003866C9" w:rsidP="00103800">
            <w:pPr>
              <w:rPr>
                <w:b w:val="0"/>
              </w:rPr>
            </w:pPr>
            <w:r>
              <w:rPr>
                <w:b w:val="0"/>
              </w:rPr>
              <w:t>Statutaire naam uitvoerende partij opdrachtnemer***:</w:t>
            </w:r>
          </w:p>
        </w:tc>
        <w:tc>
          <w:tcPr>
            <w:tcW w:w="3769" w:type="dxa"/>
            <w:tcBorders>
              <w:left w:val="single" w:sz="4" w:space="0" w:color="auto"/>
            </w:tcBorders>
          </w:tcPr>
          <w:p w14:paraId="41BC4726" w14:textId="77777777" w:rsidR="003866C9" w:rsidRDefault="003866C9" w:rsidP="00103800">
            <w:pPr>
              <w:cnfStyle w:val="000000100000" w:firstRow="0" w:lastRow="0" w:firstColumn="0" w:lastColumn="0" w:oddVBand="0" w:evenVBand="0" w:oddHBand="1" w:evenHBand="0" w:firstRowFirstColumn="0" w:firstRowLastColumn="0" w:lastRowFirstColumn="0" w:lastRowLastColumn="0"/>
              <w:rPr>
                <w:b/>
              </w:rPr>
            </w:pPr>
          </w:p>
          <w:p w14:paraId="6F02622E" w14:textId="77777777" w:rsidR="003866C9" w:rsidRPr="000736C5" w:rsidRDefault="003866C9" w:rsidP="00103800">
            <w:pPr>
              <w:cnfStyle w:val="000000100000" w:firstRow="0" w:lastRow="0" w:firstColumn="0" w:lastColumn="0" w:oddVBand="0" w:evenVBand="0" w:oddHBand="1" w:evenHBand="0" w:firstRowFirstColumn="0" w:firstRowLastColumn="0" w:lastRowFirstColumn="0" w:lastRowLastColumn="0"/>
              <w:rPr>
                <w:b/>
              </w:rPr>
            </w:pPr>
            <w:r w:rsidRPr="000736C5">
              <w:rPr>
                <w:b/>
              </w:rPr>
              <w:t>……………………</w:t>
            </w:r>
            <w:r>
              <w:rPr>
                <w:b/>
              </w:rPr>
              <w:t xml:space="preserve"> </w:t>
            </w:r>
          </w:p>
        </w:tc>
      </w:tr>
      <w:tr w:rsidR="003866C9" w:rsidRPr="000736C5" w14:paraId="30D7572B" w14:textId="77777777" w:rsidTr="00103800">
        <w:tc>
          <w:tcPr>
            <w:cnfStyle w:val="001000000000" w:firstRow="0" w:lastRow="0" w:firstColumn="1" w:lastColumn="0" w:oddVBand="0" w:evenVBand="0" w:oddHBand="0" w:evenHBand="0" w:firstRowFirstColumn="0" w:firstRowLastColumn="0" w:lastRowFirstColumn="0" w:lastRowLastColumn="0"/>
            <w:tcW w:w="3769" w:type="dxa"/>
            <w:tcBorders>
              <w:right w:val="single" w:sz="4" w:space="0" w:color="auto"/>
            </w:tcBorders>
          </w:tcPr>
          <w:p w14:paraId="6D191896" w14:textId="77777777" w:rsidR="003866C9" w:rsidRPr="000736C5" w:rsidRDefault="003866C9" w:rsidP="00103800">
            <w:pPr>
              <w:rPr>
                <w:b w:val="0"/>
              </w:rPr>
            </w:pPr>
            <w:r>
              <w:rPr>
                <w:b w:val="0"/>
              </w:rPr>
              <w:t>Betreft utiliteitsgebouw:</w:t>
            </w:r>
          </w:p>
        </w:tc>
        <w:tc>
          <w:tcPr>
            <w:tcW w:w="3769" w:type="dxa"/>
            <w:tcBorders>
              <w:left w:val="single" w:sz="4" w:space="0" w:color="auto"/>
            </w:tcBorders>
          </w:tcPr>
          <w:p w14:paraId="76D1140C" w14:textId="77777777" w:rsidR="003866C9" w:rsidRDefault="003866C9" w:rsidP="00103800">
            <w:pPr>
              <w:cnfStyle w:val="000000000000" w:firstRow="0" w:lastRow="0" w:firstColumn="0" w:lastColumn="0" w:oddVBand="0" w:evenVBand="0" w:oddHBand="0" w:evenHBand="0" w:firstRowFirstColumn="0" w:firstRowLastColumn="0" w:lastRowFirstColumn="0" w:lastRowLastColumn="0"/>
            </w:pPr>
            <w:r w:rsidRPr="000736C5">
              <w:fldChar w:fldCharType="begin">
                <w:ffData>
                  <w:name w:val=""/>
                  <w:enabled w:val="0"/>
                  <w:calcOnExit w:val="0"/>
                  <w:checkBox>
                    <w:sizeAuto/>
                    <w:default w:val="0"/>
                  </w:checkBox>
                </w:ffData>
              </w:fldChar>
            </w:r>
            <w:r w:rsidRPr="000736C5">
              <w:instrText xml:space="preserve"> FORMCHECKBOX </w:instrText>
            </w:r>
            <w:r w:rsidR="0001653B">
              <w:fldChar w:fldCharType="separate"/>
            </w:r>
            <w:r w:rsidRPr="000736C5">
              <w:fldChar w:fldCharType="end"/>
            </w:r>
            <w:r>
              <w:t xml:space="preserve"> Ja</w:t>
            </w:r>
          </w:p>
          <w:p w14:paraId="4DFAFD61" w14:textId="77777777" w:rsidR="003866C9" w:rsidRPr="000736C5" w:rsidRDefault="003866C9" w:rsidP="00103800">
            <w:pPr>
              <w:cnfStyle w:val="000000000000" w:firstRow="0" w:lastRow="0" w:firstColumn="0" w:lastColumn="0" w:oddVBand="0" w:evenVBand="0" w:oddHBand="0" w:evenHBand="0" w:firstRowFirstColumn="0" w:firstRowLastColumn="0" w:lastRowFirstColumn="0" w:lastRowLastColumn="0"/>
              <w:rPr>
                <w:b/>
              </w:rPr>
            </w:pPr>
            <w:r w:rsidRPr="000736C5">
              <w:fldChar w:fldCharType="begin">
                <w:ffData>
                  <w:name w:val=""/>
                  <w:enabled w:val="0"/>
                  <w:calcOnExit w:val="0"/>
                  <w:checkBox>
                    <w:sizeAuto/>
                    <w:default w:val="0"/>
                  </w:checkBox>
                </w:ffData>
              </w:fldChar>
            </w:r>
            <w:r w:rsidRPr="000736C5">
              <w:instrText xml:space="preserve"> FORMCHECKBOX </w:instrText>
            </w:r>
            <w:r w:rsidR="0001653B">
              <w:fldChar w:fldCharType="separate"/>
            </w:r>
            <w:r w:rsidRPr="000736C5">
              <w:fldChar w:fldCharType="end"/>
            </w:r>
            <w:r>
              <w:t xml:space="preserve"> Nee (uitsluiting)</w:t>
            </w:r>
          </w:p>
        </w:tc>
      </w:tr>
      <w:tr w:rsidR="003866C9" w:rsidRPr="000736C5" w14:paraId="6131F9A3" w14:textId="77777777" w:rsidTr="001038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right w:val="single" w:sz="4" w:space="0" w:color="auto"/>
            </w:tcBorders>
          </w:tcPr>
          <w:p w14:paraId="5037D9CC" w14:textId="6FE8487A" w:rsidR="003866C9" w:rsidRDefault="00F719B9" w:rsidP="00103800">
            <w:pPr>
              <w:rPr>
                <w:b w:val="0"/>
              </w:rPr>
            </w:pPr>
            <w:r>
              <w:rPr>
                <w:b w:val="0"/>
              </w:rPr>
              <w:t xml:space="preserve">Betreft bouwkundige </w:t>
            </w:r>
            <w:r w:rsidR="003866C9">
              <w:rPr>
                <w:b w:val="0"/>
              </w:rPr>
              <w:t>werkzaamheden:</w:t>
            </w:r>
          </w:p>
        </w:tc>
        <w:tc>
          <w:tcPr>
            <w:tcW w:w="3769" w:type="dxa"/>
            <w:tcBorders>
              <w:left w:val="single" w:sz="4" w:space="0" w:color="auto"/>
            </w:tcBorders>
          </w:tcPr>
          <w:p w14:paraId="09AB4466" w14:textId="77777777" w:rsidR="003866C9" w:rsidRDefault="003866C9" w:rsidP="00103800">
            <w:pPr>
              <w:cnfStyle w:val="000000100000" w:firstRow="0" w:lastRow="0" w:firstColumn="0" w:lastColumn="0" w:oddVBand="0" w:evenVBand="0" w:oddHBand="1" w:evenHBand="0" w:firstRowFirstColumn="0" w:firstRowLastColumn="0" w:lastRowFirstColumn="0" w:lastRowLastColumn="0"/>
            </w:pPr>
            <w:r w:rsidRPr="000736C5">
              <w:fldChar w:fldCharType="begin">
                <w:ffData>
                  <w:name w:val=""/>
                  <w:enabled w:val="0"/>
                  <w:calcOnExit w:val="0"/>
                  <w:checkBox>
                    <w:sizeAuto/>
                    <w:default w:val="0"/>
                  </w:checkBox>
                </w:ffData>
              </w:fldChar>
            </w:r>
            <w:r w:rsidRPr="000736C5">
              <w:instrText xml:space="preserve"> FORMCHECKBOX </w:instrText>
            </w:r>
            <w:r w:rsidR="0001653B">
              <w:fldChar w:fldCharType="separate"/>
            </w:r>
            <w:r w:rsidRPr="000736C5">
              <w:fldChar w:fldCharType="end"/>
            </w:r>
            <w:r>
              <w:t xml:space="preserve"> Ja</w:t>
            </w:r>
          </w:p>
          <w:p w14:paraId="0A6BB601" w14:textId="77777777" w:rsidR="003866C9" w:rsidRPr="000736C5" w:rsidRDefault="003866C9" w:rsidP="00103800">
            <w:pPr>
              <w:cnfStyle w:val="000000100000" w:firstRow="0" w:lastRow="0" w:firstColumn="0" w:lastColumn="0" w:oddVBand="0" w:evenVBand="0" w:oddHBand="1" w:evenHBand="0" w:firstRowFirstColumn="0" w:firstRowLastColumn="0" w:lastRowFirstColumn="0" w:lastRowLastColumn="0"/>
            </w:pPr>
            <w:r w:rsidRPr="000736C5">
              <w:fldChar w:fldCharType="begin">
                <w:ffData>
                  <w:name w:val=""/>
                  <w:enabled w:val="0"/>
                  <w:calcOnExit w:val="0"/>
                  <w:checkBox>
                    <w:sizeAuto/>
                    <w:default w:val="0"/>
                  </w:checkBox>
                </w:ffData>
              </w:fldChar>
            </w:r>
            <w:r w:rsidRPr="000736C5">
              <w:instrText xml:space="preserve"> FORMCHECKBOX </w:instrText>
            </w:r>
            <w:r w:rsidR="0001653B">
              <w:fldChar w:fldCharType="separate"/>
            </w:r>
            <w:r w:rsidRPr="000736C5">
              <w:fldChar w:fldCharType="end"/>
            </w:r>
            <w:r>
              <w:t xml:space="preserve"> Nee (uitsluiting)</w:t>
            </w:r>
          </w:p>
        </w:tc>
      </w:tr>
      <w:tr w:rsidR="003866C9" w:rsidRPr="000736C5" w14:paraId="424B5715" w14:textId="77777777" w:rsidTr="00103800">
        <w:tc>
          <w:tcPr>
            <w:cnfStyle w:val="001000000000" w:firstRow="0" w:lastRow="0" w:firstColumn="1" w:lastColumn="0" w:oddVBand="0" w:evenVBand="0" w:oddHBand="0" w:evenHBand="0" w:firstRowFirstColumn="0" w:firstRowLastColumn="0" w:lastRowFirstColumn="0" w:lastRowLastColumn="0"/>
            <w:tcW w:w="3769" w:type="dxa"/>
            <w:tcBorders>
              <w:right w:val="single" w:sz="4" w:space="0" w:color="auto"/>
            </w:tcBorders>
          </w:tcPr>
          <w:p w14:paraId="5542C1AC" w14:textId="4D65DAAD" w:rsidR="003866C9" w:rsidRPr="000736C5" w:rsidRDefault="003866C9" w:rsidP="00103800">
            <w:pPr>
              <w:rPr>
                <w:b w:val="0"/>
              </w:rPr>
            </w:pPr>
            <w:r>
              <w:rPr>
                <w:b w:val="0"/>
              </w:rPr>
              <w:t>SR 1997 k</w:t>
            </w:r>
            <w:r w:rsidRPr="000736C5">
              <w:rPr>
                <w:b w:val="0"/>
              </w:rPr>
              <w:t>lasse 4</w:t>
            </w:r>
            <w:r w:rsidR="00F719B9">
              <w:rPr>
                <w:b w:val="0"/>
              </w:rPr>
              <w:t>, 5</w:t>
            </w:r>
            <w:r>
              <w:rPr>
                <w:b w:val="0"/>
              </w:rPr>
              <w:t>:</w:t>
            </w:r>
          </w:p>
        </w:tc>
        <w:tc>
          <w:tcPr>
            <w:tcW w:w="3769" w:type="dxa"/>
            <w:tcBorders>
              <w:left w:val="single" w:sz="4" w:space="0" w:color="auto"/>
            </w:tcBorders>
          </w:tcPr>
          <w:p w14:paraId="7D0CCD0E" w14:textId="77777777" w:rsidR="003866C9" w:rsidRDefault="003866C9" w:rsidP="00103800">
            <w:pPr>
              <w:cnfStyle w:val="000000000000" w:firstRow="0" w:lastRow="0" w:firstColumn="0" w:lastColumn="0" w:oddVBand="0" w:evenVBand="0" w:oddHBand="0" w:evenHBand="0" w:firstRowFirstColumn="0" w:firstRowLastColumn="0" w:lastRowFirstColumn="0" w:lastRowLastColumn="0"/>
            </w:pPr>
            <w:r w:rsidRPr="000736C5">
              <w:fldChar w:fldCharType="begin">
                <w:ffData>
                  <w:name w:val=""/>
                  <w:enabled w:val="0"/>
                  <w:calcOnExit w:val="0"/>
                  <w:checkBox>
                    <w:sizeAuto/>
                    <w:default w:val="0"/>
                  </w:checkBox>
                </w:ffData>
              </w:fldChar>
            </w:r>
            <w:r w:rsidRPr="000736C5">
              <w:instrText xml:space="preserve"> FORMCHECKBOX </w:instrText>
            </w:r>
            <w:r w:rsidR="0001653B">
              <w:fldChar w:fldCharType="separate"/>
            </w:r>
            <w:r w:rsidRPr="000736C5">
              <w:fldChar w:fldCharType="end"/>
            </w:r>
            <w:r>
              <w:t xml:space="preserve"> Ja</w:t>
            </w:r>
          </w:p>
          <w:p w14:paraId="6F238FAA" w14:textId="77777777" w:rsidR="003866C9" w:rsidRPr="000736C5" w:rsidRDefault="003866C9" w:rsidP="00103800">
            <w:pPr>
              <w:cnfStyle w:val="000000000000" w:firstRow="0" w:lastRow="0" w:firstColumn="0" w:lastColumn="0" w:oddVBand="0" w:evenVBand="0" w:oddHBand="0" w:evenHBand="0" w:firstRowFirstColumn="0" w:firstRowLastColumn="0" w:lastRowFirstColumn="0" w:lastRowLastColumn="0"/>
              <w:rPr>
                <w:b/>
              </w:rPr>
            </w:pPr>
            <w:r w:rsidRPr="000736C5">
              <w:fldChar w:fldCharType="begin">
                <w:ffData>
                  <w:name w:val=""/>
                  <w:enabled w:val="0"/>
                  <w:calcOnExit w:val="0"/>
                  <w:checkBox>
                    <w:sizeAuto/>
                    <w:default w:val="0"/>
                  </w:checkBox>
                </w:ffData>
              </w:fldChar>
            </w:r>
            <w:r w:rsidRPr="000736C5">
              <w:instrText xml:space="preserve"> FORMCHECKBOX </w:instrText>
            </w:r>
            <w:r w:rsidR="0001653B">
              <w:fldChar w:fldCharType="separate"/>
            </w:r>
            <w:r w:rsidRPr="000736C5">
              <w:fldChar w:fldCharType="end"/>
            </w:r>
            <w:r>
              <w:t xml:space="preserve"> Nee (uitsluiting)</w:t>
            </w:r>
          </w:p>
        </w:tc>
      </w:tr>
      <w:tr w:rsidR="003866C9" w:rsidRPr="000736C5" w14:paraId="10C37B17" w14:textId="77777777" w:rsidTr="001038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right w:val="single" w:sz="4" w:space="0" w:color="auto"/>
            </w:tcBorders>
          </w:tcPr>
          <w:p w14:paraId="5F5890E0" w14:textId="77777777" w:rsidR="003866C9" w:rsidRDefault="003866C9" w:rsidP="00103800">
            <w:pPr>
              <w:rPr>
                <w:b w:val="0"/>
              </w:rPr>
            </w:pPr>
            <w:r>
              <w:rPr>
                <w:b w:val="0"/>
              </w:rPr>
              <w:t>Beschrijving Project</w:t>
            </w:r>
            <w:r w:rsidRPr="000736C5">
              <w:rPr>
                <w:b w:val="0"/>
              </w:rPr>
              <w:t>:</w:t>
            </w:r>
          </w:p>
        </w:tc>
        <w:tc>
          <w:tcPr>
            <w:tcW w:w="3769" w:type="dxa"/>
            <w:tcBorders>
              <w:left w:val="single" w:sz="4" w:space="0" w:color="auto"/>
            </w:tcBorders>
          </w:tcPr>
          <w:p w14:paraId="63BACFD1" w14:textId="77777777" w:rsidR="003866C9" w:rsidRPr="000736C5" w:rsidRDefault="003866C9" w:rsidP="00103800">
            <w:pPr>
              <w:cnfStyle w:val="000000100000" w:firstRow="0" w:lastRow="0" w:firstColumn="0" w:lastColumn="0" w:oddVBand="0" w:evenVBand="0" w:oddHBand="1" w:evenHBand="0" w:firstRowFirstColumn="0" w:firstRowLastColumn="0" w:lastRowFirstColumn="0" w:lastRowLastColumn="0"/>
            </w:pPr>
            <w:r w:rsidRPr="000736C5">
              <w:rPr>
                <w:b/>
              </w:rPr>
              <w:t>……………………</w:t>
            </w:r>
          </w:p>
        </w:tc>
      </w:tr>
    </w:tbl>
    <w:p w14:paraId="3655E5FE" w14:textId="77777777" w:rsidR="003866C9" w:rsidRPr="00E70535" w:rsidRDefault="003866C9" w:rsidP="003866C9">
      <w:pPr>
        <w:ind w:left="709"/>
        <w:rPr>
          <w:b/>
          <w:highlight w:val="yellow"/>
          <w:u w:val="single"/>
        </w:rPr>
      </w:pPr>
      <w:r>
        <w:rPr>
          <w:b/>
          <w:u w:val="single"/>
        </w:rPr>
        <w:br/>
      </w:r>
      <w:r w:rsidRPr="00E70535">
        <w:rPr>
          <w:b/>
          <w:u w:val="single"/>
        </w:rPr>
        <w:t xml:space="preserve">***Indien de werkzaamheden waarop de kerncompetentie ziet zijn uitgevoerd door een onderaannemer of door een nevenaannemer dan dient hierbij een beroep op een derde te worden gedaan (invullen </w:t>
      </w:r>
      <w:r>
        <w:rPr>
          <w:b/>
          <w:u w:val="single"/>
        </w:rPr>
        <w:t>UEA</w:t>
      </w:r>
      <w:r w:rsidRPr="00E70535">
        <w:rPr>
          <w:b/>
          <w:u w:val="single"/>
        </w:rPr>
        <w:t>).</w:t>
      </w:r>
    </w:p>
    <w:p w14:paraId="18650370" w14:textId="77777777" w:rsidR="003866C9" w:rsidRDefault="003866C9" w:rsidP="003866C9">
      <w:pPr>
        <w:spacing w:after="200" w:line="276" w:lineRule="auto"/>
        <w:rPr>
          <w:b/>
          <w:highlight w:val="yellow"/>
          <w:u w:val="single"/>
        </w:rPr>
      </w:pPr>
    </w:p>
    <w:p w14:paraId="7641A212" w14:textId="77777777" w:rsidR="003866C9" w:rsidRDefault="003866C9" w:rsidP="003866C9">
      <w:pPr>
        <w:spacing w:after="200" w:line="276" w:lineRule="auto"/>
      </w:pPr>
      <w:r>
        <w:br w:type="page"/>
      </w:r>
    </w:p>
    <w:p w14:paraId="4EF38A31" w14:textId="3C381069" w:rsidR="003866C9" w:rsidRDefault="003866C9" w:rsidP="003866C9">
      <w:pPr>
        <w:spacing w:line="260" w:lineRule="exact"/>
        <w:rPr>
          <w:rFonts w:cs="Arial"/>
          <w:b/>
          <w:bCs/>
          <w:iCs/>
          <w:color w:val="9A9A9D"/>
          <w:sz w:val="24"/>
          <w:szCs w:val="28"/>
        </w:rPr>
      </w:pPr>
      <w:r w:rsidRPr="00226E74">
        <w:rPr>
          <w:rFonts w:cs="Arial"/>
          <w:b/>
          <w:bCs/>
          <w:iCs/>
          <w:color w:val="9A9A9D"/>
          <w:sz w:val="24"/>
          <w:szCs w:val="28"/>
        </w:rPr>
        <w:lastRenderedPageBreak/>
        <w:t xml:space="preserve">Bijlage </w:t>
      </w:r>
      <w:r w:rsidR="006253B6">
        <w:rPr>
          <w:rFonts w:cs="Arial"/>
          <w:b/>
          <w:bCs/>
          <w:iCs/>
          <w:color w:val="9A9A9D"/>
          <w:sz w:val="24"/>
          <w:szCs w:val="28"/>
        </w:rPr>
        <w:t>4f</w:t>
      </w:r>
    </w:p>
    <w:p w14:paraId="6E0DE353" w14:textId="77777777" w:rsidR="00E66EA1" w:rsidRDefault="00E66EA1" w:rsidP="003866C9">
      <w:pPr>
        <w:spacing w:line="260" w:lineRule="exact"/>
      </w:pPr>
    </w:p>
    <w:tbl>
      <w:tblPr>
        <w:tblStyle w:val="Lichtelijst-accent1"/>
        <w:tblW w:w="0" w:type="auto"/>
        <w:tblInd w:w="792" w:type="dxa"/>
        <w:tblLook w:val="04A0" w:firstRow="1" w:lastRow="0" w:firstColumn="1" w:lastColumn="0" w:noHBand="0" w:noVBand="1"/>
      </w:tblPr>
      <w:tblGrid>
        <w:gridCol w:w="3769"/>
        <w:gridCol w:w="3769"/>
      </w:tblGrid>
      <w:tr w:rsidR="003866C9" w:rsidRPr="000736C5" w14:paraId="346123A5" w14:textId="77777777" w:rsidTr="00103800">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7538" w:type="dxa"/>
            <w:gridSpan w:val="2"/>
          </w:tcPr>
          <w:p w14:paraId="70096B2A" w14:textId="3D068878" w:rsidR="003866C9" w:rsidRPr="000736C5" w:rsidRDefault="003866C9" w:rsidP="00103800">
            <w:pPr>
              <w:rPr>
                <w:b w:val="0"/>
                <w:u w:val="single"/>
              </w:rPr>
            </w:pPr>
            <w:r w:rsidRPr="000736C5">
              <w:rPr>
                <w:b w:val="0"/>
                <w:u w:val="single"/>
              </w:rPr>
              <w:t xml:space="preserve">Kerncompetentie </w:t>
            </w:r>
            <w:r w:rsidR="0078324C">
              <w:rPr>
                <w:b w:val="0"/>
                <w:u w:val="single"/>
              </w:rPr>
              <w:t>6</w:t>
            </w:r>
            <w:r w:rsidRPr="000736C5">
              <w:rPr>
                <w:b w:val="0"/>
                <w:u w:val="single"/>
              </w:rPr>
              <w:t xml:space="preserve">: </w:t>
            </w:r>
            <w:r w:rsidRPr="0000609B">
              <w:rPr>
                <w:b w:val="0"/>
                <w:u w:val="single"/>
              </w:rPr>
              <w:t xml:space="preserve">Logistiek / krappe bouwplaats / woonomgeving </w:t>
            </w:r>
            <w:r w:rsidR="0078324C">
              <w:rPr>
                <w:b w:val="0"/>
                <w:u w:val="single"/>
              </w:rPr>
              <w:t xml:space="preserve">bouwkundige </w:t>
            </w:r>
            <w:r>
              <w:rPr>
                <w:b w:val="0"/>
                <w:u w:val="single"/>
              </w:rPr>
              <w:t>werkzaamheden</w:t>
            </w:r>
          </w:p>
        </w:tc>
      </w:tr>
      <w:tr w:rsidR="003866C9" w:rsidRPr="000736C5" w14:paraId="2060BD75" w14:textId="77777777" w:rsidTr="001038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right w:val="single" w:sz="4" w:space="0" w:color="auto"/>
            </w:tcBorders>
          </w:tcPr>
          <w:p w14:paraId="0DA12E50" w14:textId="77777777" w:rsidR="003866C9" w:rsidRPr="000736C5" w:rsidRDefault="003866C9" w:rsidP="00103800">
            <w:pPr>
              <w:rPr>
                <w:b w:val="0"/>
              </w:rPr>
            </w:pPr>
            <w:r w:rsidRPr="000736C5">
              <w:rPr>
                <w:b w:val="0"/>
              </w:rPr>
              <w:t xml:space="preserve">Naam </w:t>
            </w:r>
            <w:r>
              <w:rPr>
                <w:b w:val="0"/>
              </w:rPr>
              <w:t>Project</w:t>
            </w:r>
            <w:r w:rsidRPr="000736C5">
              <w:rPr>
                <w:b w:val="0"/>
              </w:rPr>
              <w:t>:</w:t>
            </w:r>
          </w:p>
        </w:tc>
        <w:tc>
          <w:tcPr>
            <w:tcW w:w="3769" w:type="dxa"/>
            <w:tcBorders>
              <w:left w:val="single" w:sz="4" w:space="0" w:color="auto"/>
            </w:tcBorders>
          </w:tcPr>
          <w:p w14:paraId="7B7A5D78" w14:textId="77777777" w:rsidR="003866C9" w:rsidRPr="000736C5" w:rsidRDefault="003866C9" w:rsidP="00103800">
            <w:pPr>
              <w:cnfStyle w:val="000000100000" w:firstRow="0" w:lastRow="0" w:firstColumn="0" w:lastColumn="0" w:oddVBand="0" w:evenVBand="0" w:oddHBand="1" w:evenHBand="0" w:firstRowFirstColumn="0" w:firstRowLastColumn="0" w:lastRowFirstColumn="0" w:lastRowLastColumn="0"/>
              <w:rPr>
                <w:b/>
              </w:rPr>
            </w:pPr>
            <w:r w:rsidRPr="000736C5">
              <w:rPr>
                <w:b/>
              </w:rPr>
              <w:t>……………………</w:t>
            </w:r>
          </w:p>
        </w:tc>
      </w:tr>
      <w:tr w:rsidR="003866C9" w14:paraId="0104299C" w14:textId="77777777" w:rsidTr="00103800">
        <w:tc>
          <w:tcPr>
            <w:cnfStyle w:val="001000000000" w:firstRow="0" w:lastRow="0" w:firstColumn="1" w:lastColumn="0" w:oddVBand="0" w:evenVBand="0" w:oddHBand="0" w:evenHBand="0" w:firstRowFirstColumn="0" w:firstRowLastColumn="0" w:lastRowFirstColumn="0" w:lastRowLastColumn="0"/>
            <w:tcW w:w="3769" w:type="dxa"/>
            <w:tcBorders>
              <w:right w:val="single" w:sz="4" w:space="0" w:color="auto"/>
            </w:tcBorders>
          </w:tcPr>
          <w:p w14:paraId="3A50E488" w14:textId="77777777" w:rsidR="003866C9" w:rsidRPr="006D0CE8" w:rsidRDefault="003866C9" w:rsidP="00103800">
            <w:pPr>
              <w:rPr>
                <w:b w:val="0"/>
              </w:rPr>
            </w:pPr>
            <w:r w:rsidRPr="006D0CE8">
              <w:rPr>
                <w:b w:val="0"/>
              </w:rPr>
              <w:t>Plaats:</w:t>
            </w:r>
          </w:p>
        </w:tc>
        <w:tc>
          <w:tcPr>
            <w:tcW w:w="3769" w:type="dxa"/>
            <w:tcBorders>
              <w:left w:val="single" w:sz="4" w:space="0" w:color="auto"/>
            </w:tcBorders>
          </w:tcPr>
          <w:p w14:paraId="4C5C03A2" w14:textId="77777777" w:rsidR="003866C9" w:rsidRPr="000736C5" w:rsidRDefault="003866C9" w:rsidP="00103800">
            <w:pPr>
              <w:cnfStyle w:val="000000000000" w:firstRow="0" w:lastRow="0" w:firstColumn="0" w:lastColumn="0" w:oddVBand="0" w:evenVBand="0" w:oddHBand="0" w:evenHBand="0" w:firstRowFirstColumn="0" w:firstRowLastColumn="0" w:lastRowFirstColumn="0" w:lastRowLastColumn="0"/>
              <w:rPr>
                <w:b/>
              </w:rPr>
            </w:pPr>
            <w:r w:rsidRPr="000736C5">
              <w:rPr>
                <w:b/>
              </w:rPr>
              <w:t>……………………</w:t>
            </w:r>
          </w:p>
        </w:tc>
      </w:tr>
      <w:tr w:rsidR="003866C9" w:rsidRPr="000736C5" w14:paraId="6D9CBF70" w14:textId="77777777" w:rsidTr="001038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right w:val="single" w:sz="4" w:space="0" w:color="auto"/>
            </w:tcBorders>
          </w:tcPr>
          <w:p w14:paraId="17BCEB4A" w14:textId="77777777" w:rsidR="003866C9" w:rsidRPr="000736C5" w:rsidRDefault="003866C9" w:rsidP="00103800">
            <w:pPr>
              <w:rPr>
                <w:b w:val="0"/>
              </w:rPr>
            </w:pPr>
            <w:r w:rsidRPr="000736C5">
              <w:rPr>
                <w:b w:val="0"/>
              </w:rPr>
              <w:t>Naam opdrachtgever:</w:t>
            </w:r>
          </w:p>
        </w:tc>
        <w:tc>
          <w:tcPr>
            <w:tcW w:w="3769" w:type="dxa"/>
            <w:tcBorders>
              <w:left w:val="single" w:sz="4" w:space="0" w:color="auto"/>
            </w:tcBorders>
          </w:tcPr>
          <w:p w14:paraId="459B3067" w14:textId="77777777" w:rsidR="003866C9" w:rsidRPr="000736C5" w:rsidRDefault="003866C9" w:rsidP="00103800">
            <w:pPr>
              <w:cnfStyle w:val="000000100000" w:firstRow="0" w:lastRow="0" w:firstColumn="0" w:lastColumn="0" w:oddVBand="0" w:evenVBand="0" w:oddHBand="1" w:evenHBand="0" w:firstRowFirstColumn="0" w:firstRowLastColumn="0" w:lastRowFirstColumn="0" w:lastRowLastColumn="0"/>
              <w:rPr>
                <w:b/>
              </w:rPr>
            </w:pPr>
            <w:r w:rsidRPr="000736C5">
              <w:rPr>
                <w:b/>
              </w:rPr>
              <w:t>……………………</w:t>
            </w:r>
          </w:p>
        </w:tc>
      </w:tr>
      <w:tr w:rsidR="003866C9" w14:paraId="4D58CD6A" w14:textId="77777777" w:rsidTr="00103800">
        <w:tc>
          <w:tcPr>
            <w:cnfStyle w:val="001000000000" w:firstRow="0" w:lastRow="0" w:firstColumn="1" w:lastColumn="0" w:oddVBand="0" w:evenVBand="0" w:oddHBand="0" w:evenHBand="0" w:firstRowFirstColumn="0" w:firstRowLastColumn="0" w:lastRowFirstColumn="0" w:lastRowLastColumn="0"/>
            <w:tcW w:w="3769" w:type="dxa"/>
            <w:tcBorders>
              <w:right w:val="single" w:sz="4" w:space="0" w:color="auto"/>
            </w:tcBorders>
          </w:tcPr>
          <w:p w14:paraId="31690FF1" w14:textId="77777777" w:rsidR="003866C9" w:rsidRDefault="003866C9" w:rsidP="00103800">
            <w:pPr>
              <w:rPr>
                <w:b w:val="0"/>
              </w:rPr>
            </w:pPr>
            <w:r>
              <w:rPr>
                <w:b w:val="0"/>
              </w:rPr>
              <w:t>Contactgegevens opdrachtgever</w:t>
            </w:r>
          </w:p>
        </w:tc>
        <w:tc>
          <w:tcPr>
            <w:tcW w:w="3769" w:type="dxa"/>
            <w:tcBorders>
              <w:left w:val="single" w:sz="4" w:space="0" w:color="auto"/>
            </w:tcBorders>
          </w:tcPr>
          <w:p w14:paraId="26956BE4" w14:textId="77777777" w:rsidR="003866C9" w:rsidRPr="000736C5" w:rsidRDefault="003866C9" w:rsidP="00103800">
            <w:pPr>
              <w:cnfStyle w:val="000000000000" w:firstRow="0" w:lastRow="0" w:firstColumn="0" w:lastColumn="0" w:oddVBand="0" w:evenVBand="0" w:oddHBand="0" w:evenHBand="0" w:firstRowFirstColumn="0" w:firstRowLastColumn="0" w:lastRowFirstColumn="0" w:lastRowLastColumn="0"/>
              <w:rPr>
                <w:b/>
              </w:rPr>
            </w:pPr>
            <w:r w:rsidRPr="000736C5">
              <w:rPr>
                <w:b/>
              </w:rPr>
              <w:t>……………………</w:t>
            </w:r>
            <w:r>
              <w:rPr>
                <w:b/>
              </w:rPr>
              <w:t xml:space="preserve"> (naam + telefoon)</w:t>
            </w:r>
          </w:p>
        </w:tc>
      </w:tr>
      <w:tr w:rsidR="003866C9" w14:paraId="2BC61DCA" w14:textId="77777777" w:rsidTr="001038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right w:val="single" w:sz="4" w:space="0" w:color="auto"/>
            </w:tcBorders>
          </w:tcPr>
          <w:p w14:paraId="62CD2F33" w14:textId="77777777" w:rsidR="003866C9" w:rsidRPr="000736C5" w:rsidRDefault="003866C9" w:rsidP="00103800">
            <w:pPr>
              <w:rPr>
                <w:b w:val="0"/>
              </w:rPr>
            </w:pPr>
            <w:r>
              <w:rPr>
                <w:b w:val="0"/>
              </w:rPr>
              <w:t>Statutaire naam uitvoerende partij opdrachtnemer***:</w:t>
            </w:r>
          </w:p>
        </w:tc>
        <w:tc>
          <w:tcPr>
            <w:tcW w:w="3769" w:type="dxa"/>
            <w:tcBorders>
              <w:left w:val="single" w:sz="4" w:space="0" w:color="auto"/>
            </w:tcBorders>
          </w:tcPr>
          <w:p w14:paraId="7498B39B" w14:textId="77777777" w:rsidR="003866C9" w:rsidRDefault="003866C9" w:rsidP="00103800">
            <w:pPr>
              <w:cnfStyle w:val="000000100000" w:firstRow="0" w:lastRow="0" w:firstColumn="0" w:lastColumn="0" w:oddVBand="0" w:evenVBand="0" w:oddHBand="1" w:evenHBand="0" w:firstRowFirstColumn="0" w:firstRowLastColumn="0" w:lastRowFirstColumn="0" w:lastRowLastColumn="0"/>
              <w:rPr>
                <w:b/>
              </w:rPr>
            </w:pPr>
          </w:p>
          <w:p w14:paraId="212F39B8" w14:textId="77777777" w:rsidR="003866C9" w:rsidRPr="000736C5" w:rsidRDefault="003866C9" w:rsidP="00103800">
            <w:pPr>
              <w:cnfStyle w:val="000000100000" w:firstRow="0" w:lastRow="0" w:firstColumn="0" w:lastColumn="0" w:oddVBand="0" w:evenVBand="0" w:oddHBand="1" w:evenHBand="0" w:firstRowFirstColumn="0" w:firstRowLastColumn="0" w:lastRowFirstColumn="0" w:lastRowLastColumn="0"/>
              <w:rPr>
                <w:b/>
              </w:rPr>
            </w:pPr>
            <w:r w:rsidRPr="000736C5">
              <w:rPr>
                <w:b/>
              </w:rPr>
              <w:t>……………………</w:t>
            </w:r>
            <w:r>
              <w:rPr>
                <w:b/>
              </w:rPr>
              <w:t xml:space="preserve"> </w:t>
            </w:r>
          </w:p>
        </w:tc>
      </w:tr>
      <w:tr w:rsidR="003866C9" w:rsidRPr="000736C5" w14:paraId="31577862" w14:textId="77777777" w:rsidTr="00103800">
        <w:tc>
          <w:tcPr>
            <w:cnfStyle w:val="001000000000" w:firstRow="0" w:lastRow="0" w:firstColumn="1" w:lastColumn="0" w:oddVBand="0" w:evenVBand="0" w:oddHBand="0" w:evenHBand="0" w:firstRowFirstColumn="0" w:firstRowLastColumn="0" w:lastRowFirstColumn="0" w:lastRowLastColumn="0"/>
            <w:tcW w:w="3769" w:type="dxa"/>
            <w:tcBorders>
              <w:right w:val="single" w:sz="4" w:space="0" w:color="auto"/>
            </w:tcBorders>
          </w:tcPr>
          <w:p w14:paraId="6A718EF8" w14:textId="77777777" w:rsidR="003866C9" w:rsidRPr="000736C5" w:rsidRDefault="003866C9" w:rsidP="00103800">
            <w:pPr>
              <w:rPr>
                <w:b w:val="0"/>
              </w:rPr>
            </w:pPr>
            <w:r>
              <w:rPr>
                <w:b w:val="0"/>
              </w:rPr>
              <w:t>Betreft utiliteitsgebouw:</w:t>
            </w:r>
          </w:p>
        </w:tc>
        <w:tc>
          <w:tcPr>
            <w:tcW w:w="3769" w:type="dxa"/>
            <w:tcBorders>
              <w:left w:val="single" w:sz="4" w:space="0" w:color="auto"/>
            </w:tcBorders>
          </w:tcPr>
          <w:p w14:paraId="2186AFF7" w14:textId="77777777" w:rsidR="003866C9" w:rsidRDefault="003866C9" w:rsidP="00103800">
            <w:pPr>
              <w:cnfStyle w:val="000000000000" w:firstRow="0" w:lastRow="0" w:firstColumn="0" w:lastColumn="0" w:oddVBand="0" w:evenVBand="0" w:oddHBand="0" w:evenHBand="0" w:firstRowFirstColumn="0" w:firstRowLastColumn="0" w:lastRowFirstColumn="0" w:lastRowLastColumn="0"/>
            </w:pPr>
            <w:r w:rsidRPr="000736C5">
              <w:fldChar w:fldCharType="begin">
                <w:ffData>
                  <w:name w:val=""/>
                  <w:enabled w:val="0"/>
                  <w:calcOnExit w:val="0"/>
                  <w:checkBox>
                    <w:sizeAuto/>
                    <w:default w:val="0"/>
                  </w:checkBox>
                </w:ffData>
              </w:fldChar>
            </w:r>
            <w:r w:rsidRPr="000736C5">
              <w:instrText xml:space="preserve"> FORMCHECKBOX </w:instrText>
            </w:r>
            <w:r w:rsidR="0001653B">
              <w:fldChar w:fldCharType="separate"/>
            </w:r>
            <w:r w:rsidRPr="000736C5">
              <w:fldChar w:fldCharType="end"/>
            </w:r>
            <w:r>
              <w:t xml:space="preserve"> Ja</w:t>
            </w:r>
          </w:p>
          <w:p w14:paraId="47195179" w14:textId="77777777" w:rsidR="003866C9" w:rsidRPr="000736C5" w:rsidRDefault="003866C9" w:rsidP="00103800">
            <w:pPr>
              <w:cnfStyle w:val="000000000000" w:firstRow="0" w:lastRow="0" w:firstColumn="0" w:lastColumn="0" w:oddVBand="0" w:evenVBand="0" w:oddHBand="0" w:evenHBand="0" w:firstRowFirstColumn="0" w:firstRowLastColumn="0" w:lastRowFirstColumn="0" w:lastRowLastColumn="0"/>
              <w:rPr>
                <w:b/>
              </w:rPr>
            </w:pPr>
            <w:r w:rsidRPr="000736C5">
              <w:fldChar w:fldCharType="begin">
                <w:ffData>
                  <w:name w:val=""/>
                  <w:enabled w:val="0"/>
                  <w:calcOnExit w:val="0"/>
                  <w:checkBox>
                    <w:sizeAuto/>
                    <w:default w:val="0"/>
                  </w:checkBox>
                </w:ffData>
              </w:fldChar>
            </w:r>
            <w:r w:rsidRPr="000736C5">
              <w:instrText xml:space="preserve"> FORMCHECKBOX </w:instrText>
            </w:r>
            <w:r w:rsidR="0001653B">
              <w:fldChar w:fldCharType="separate"/>
            </w:r>
            <w:r w:rsidRPr="000736C5">
              <w:fldChar w:fldCharType="end"/>
            </w:r>
            <w:r>
              <w:t xml:space="preserve"> Nee (uitsluiting)</w:t>
            </w:r>
          </w:p>
        </w:tc>
      </w:tr>
      <w:tr w:rsidR="003866C9" w:rsidRPr="000736C5" w14:paraId="1609EE00" w14:textId="77777777" w:rsidTr="001038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right w:val="single" w:sz="4" w:space="0" w:color="auto"/>
            </w:tcBorders>
          </w:tcPr>
          <w:p w14:paraId="03B210E3" w14:textId="24596A39" w:rsidR="003866C9" w:rsidRDefault="00F719B9" w:rsidP="00103800">
            <w:pPr>
              <w:rPr>
                <w:b w:val="0"/>
              </w:rPr>
            </w:pPr>
            <w:r>
              <w:rPr>
                <w:b w:val="0"/>
              </w:rPr>
              <w:t xml:space="preserve">Betreft bouwkundige </w:t>
            </w:r>
            <w:r w:rsidR="003866C9">
              <w:rPr>
                <w:b w:val="0"/>
              </w:rPr>
              <w:t>werkzaamheden:</w:t>
            </w:r>
          </w:p>
        </w:tc>
        <w:tc>
          <w:tcPr>
            <w:tcW w:w="3769" w:type="dxa"/>
            <w:tcBorders>
              <w:left w:val="single" w:sz="4" w:space="0" w:color="auto"/>
            </w:tcBorders>
          </w:tcPr>
          <w:p w14:paraId="613E7A4D" w14:textId="77777777" w:rsidR="003866C9" w:rsidRDefault="003866C9" w:rsidP="00103800">
            <w:pPr>
              <w:cnfStyle w:val="000000100000" w:firstRow="0" w:lastRow="0" w:firstColumn="0" w:lastColumn="0" w:oddVBand="0" w:evenVBand="0" w:oddHBand="1" w:evenHBand="0" w:firstRowFirstColumn="0" w:firstRowLastColumn="0" w:lastRowFirstColumn="0" w:lastRowLastColumn="0"/>
            </w:pPr>
            <w:r w:rsidRPr="000736C5">
              <w:fldChar w:fldCharType="begin">
                <w:ffData>
                  <w:name w:val=""/>
                  <w:enabled w:val="0"/>
                  <w:calcOnExit w:val="0"/>
                  <w:checkBox>
                    <w:sizeAuto/>
                    <w:default w:val="0"/>
                  </w:checkBox>
                </w:ffData>
              </w:fldChar>
            </w:r>
            <w:r w:rsidRPr="000736C5">
              <w:instrText xml:space="preserve"> FORMCHECKBOX </w:instrText>
            </w:r>
            <w:r w:rsidR="0001653B">
              <w:fldChar w:fldCharType="separate"/>
            </w:r>
            <w:r w:rsidRPr="000736C5">
              <w:fldChar w:fldCharType="end"/>
            </w:r>
            <w:r>
              <w:t xml:space="preserve"> Ja</w:t>
            </w:r>
          </w:p>
          <w:p w14:paraId="34E6D1C3" w14:textId="77777777" w:rsidR="003866C9" w:rsidRPr="000736C5" w:rsidRDefault="003866C9" w:rsidP="00103800">
            <w:pPr>
              <w:cnfStyle w:val="000000100000" w:firstRow="0" w:lastRow="0" w:firstColumn="0" w:lastColumn="0" w:oddVBand="0" w:evenVBand="0" w:oddHBand="1" w:evenHBand="0" w:firstRowFirstColumn="0" w:firstRowLastColumn="0" w:lastRowFirstColumn="0" w:lastRowLastColumn="0"/>
            </w:pPr>
            <w:r w:rsidRPr="000736C5">
              <w:fldChar w:fldCharType="begin">
                <w:ffData>
                  <w:name w:val=""/>
                  <w:enabled w:val="0"/>
                  <w:calcOnExit w:val="0"/>
                  <w:checkBox>
                    <w:sizeAuto/>
                    <w:default w:val="0"/>
                  </w:checkBox>
                </w:ffData>
              </w:fldChar>
            </w:r>
            <w:r w:rsidRPr="000736C5">
              <w:instrText xml:space="preserve"> FORMCHECKBOX </w:instrText>
            </w:r>
            <w:r w:rsidR="0001653B">
              <w:fldChar w:fldCharType="separate"/>
            </w:r>
            <w:r w:rsidRPr="000736C5">
              <w:fldChar w:fldCharType="end"/>
            </w:r>
            <w:r>
              <w:t xml:space="preserve"> Nee (uitsluiting)</w:t>
            </w:r>
          </w:p>
        </w:tc>
      </w:tr>
      <w:tr w:rsidR="003866C9" w:rsidRPr="000736C5" w14:paraId="24D682AC" w14:textId="77777777" w:rsidTr="00103800">
        <w:tc>
          <w:tcPr>
            <w:cnfStyle w:val="001000000000" w:firstRow="0" w:lastRow="0" w:firstColumn="1" w:lastColumn="0" w:oddVBand="0" w:evenVBand="0" w:oddHBand="0" w:evenHBand="0" w:firstRowFirstColumn="0" w:firstRowLastColumn="0" w:lastRowFirstColumn="0" w:lastRowLastColumn="0"/>
            <w:tcW w:w="3769" w:type="dxa"/>
            <w:tcBorders>
              <w:right w:val="single" w:sz="4" w:space="0" w:color="auto"/>
            </w:tcBorders>
          </w:tcPr>
          <w:p w14:paraId="15FC2668" w14:textId="67C4A711" w:rsidR="003866C9" w:rsidRPr="000736C5" w:rsidRDefault="003866C9" w:rsidP="00103800">
            <w:pPr>
              <w:rPr>
                <w:b w:val="0"/>
              </w:rPr>
            </w:pPr>
            <w:r>
              <w:rPr>
                <w:b w:val="0"/>
              </w:rPr>
              <w:t>Kavelgrootte max 2</w:t>
            </w:r>
            <w:r w:rsidR="009674D5">
              <w:rPr>
                <w:b w:val="0"/>
              </w:rPr>
              <w:t>,5</w:t>
            </w:r>
            <w:r>
              <w:rPr>
                <w:b w:val="0"/>
              </w:rPr>
              <w:t xml:space="preserve"> x footprint in woonomgeving</w:t>
            </w:r>
          </w:p>
        </w:tc>
        <w:tc>
          <w:tcPr>
            <w:tcW w:w="3769" w:type="dxa"/>
            <w:tcBorders>
              <w:left w:val="single" w:sz="4" w:space="0" w:color="auto"/>
            </w:tcBorders>
          </w:tcPr>
          <w:p w14:paraId="055A244C" w14:textId="77777777" w:rsidR="003866C9" w:rsidRDefault="003866C9" w:rsidP="00103800">
            <w:pPr>
              <w:cnfStyle w:val="000000000000" w:firstRow="0" w:lastRow="0" w:firstColumn="0" w:lastColumn="0" w:oddVBand="0" w:evenVBand="0" w:oddHBand="0" w:evenHBand="0" w:firstRowFirstColumn="0" w:firstRowLastColumn="0" w:lastRowFirstColumn="0" w:lastRowLastColumn="0"/>
            </w:pPr>
            <w:r w:rsidRPr="000736C5">
              <w:fldChar w:fldCharType="begin">
                <w:ffData>
                  <w:name w:val=""/>
                  <w:enabled w:val="0"/>
                  <w:calcOnExit w:val="0"/>
                  <w:checkBox>
                    <w:sizeAuto/>
                    <w:default w:val="0"/>
                  </w:checkBox>
                </w:ffData>
              </w:fldChar>
            </w:r>
            <w:r w:rsidRPr="000736C5">
              <w:instrText xml:space="preserve"> FORMCHECKBOX </w:instrText>
            </w:r>
            <w:r w:rsidR="0001653B">
              <w:fldChar w:fldCharType="separate"/>
            </w:r>
            <w:r w:rsidRPr="000736C5">
              <w:fldChar w:fldCharType="end"/>
            </w:r>
            <w:r>
              <w:t xml:space="preserve"> Ja</w:t>
            </w:r>
          </w:p>
          <w:p w14:paraId="6E2F3A25" w14:textId="77777777" w:rsidR="003866C9" w:rsidRPr="000736C5" w:rsidRDefault="003866C9" w:rsidP="00103800">
            <w:pPr>
              <w:cnfStyle w:val="000000000000" w:firstRow="0" w:lastRow="0" w:firstColumn="0" w:lastColumn="0" w:oddVBand="0" w:evenVBand="0" w:oddHBand="0" w:evenHBand="0" w:firstRowFirstColumn="0" w:firstRowLastColumn="0" w:lastRowFirstColumn="0" w:lastRowLastColumn="0"/>
              <w:rPr>
                <w:b/>
              </w:rPr>
            </w:pPr>
            <w:r w:rsidRPr="000736C5">
              <w:fldChar w:fldCharType="begin">
                <w:ffData>
                  <w:name w:val=""/>
                  <w:enabled w:val="0"/>
                  <w:calcOnExit w:val="0"/>
                  <w:checkBox>
                    <w:sizeAuto/>
                    <w:default w:val="0"/>
                  </w:checkBox>
                </w:ffData>
              </w:fldChar>
            </w:r>
            <w:r w:rsidRPr="000736C5">
              <w:instrText xml:space="preserve"> FORMCHECKBOX </w:instrText>
            </w:r>
            <w:r w:rsidR="0001653B">
              <w:fldChar w:fldCharType="separate"/>
            </w:r>
            <w:r w:rsidRPr="000736C5">
              <w:fldChar w:fldCharType="end"/>
            </w:r>
            <w:r>
              <w:t xml:space="preserve"> Nee (uitsluiting)</w:t>
            </w:r>
          </w:p>
        </w:tc>
      </w:tr>
      <w:tr w:rsidR="003866C9" w:rsidRPr="000736C5" w14:paraId="2F7BD8B8" w14:textId="77777777" w:rsidTr="001038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right w:val="single" w:sz="4" w:space="0" w:color="auto"/>
            </w:tcBorders>
          </w:tcPr>
          <w:p w14:paraId="545FC33F" w14:textId="77777777" w:rsidR="003866C9" w:rsidRDefault="003866C9" w:rsidP="00103800">
            <w:pPr>
              <w:rPr>
                <w:b w:val="0"/>
              </w:rPr>
            </w:pPr>
            <w:r>
              <w:rPr>
                <w:b w:val="0"/>
              </w:rPr>
              <w:t>Beschrijving Project</w:t>
            </w:r>
            <w:r w:rsidRPr="000736C5">
              <w:rPr>
                <w:b w:val="0"/>
              </w:rPr>
              <w:t>:</w:t>
            </w:r>
          </w:p>
        </w:tc>
        <w:tc>
          <w:tcPr>
            <w:tcW w:w="3769" w:type="dxa"/>
            <w:tcBorders>
              <w:left w:val="single" w:sz="4" w:space="0" w:color="auto"/>
            </w:tcBorders>
          </w:tcPr>
          <w:p w14:paraId="78D21BA7" w14:textId="77777777" w:rsidR="003866C9" w:rsidRPr="000736C5" w:rsidRDefault="003866C9" w:rsidP="00103800">
            <w:pPr>
              <w:cnfStyle w:val="000000100000" w:firstRow="0" w:lastRow="0" w:firstColumn="0" w:lastColumn="0" w:oddVBand="0" w:evenVBand="0" w:oddHBand="1" w:evenHBand="0" w:firstRowFirstColumn="0" w:firstRowLastColumn="0" w:lastRowFirstColumn="0" w:lastRowLastColumn="0"/>
            </w:pPr>
            <w:r w:rsidRPr="000736C5">
              <w:rPr>
                <w:b/>
              </w:rPr>
              <w:t>……………………</w:t>
            </w:r>
          </w:p>
        </w:tc>
      </w:tr>
    </w:tbl>
    <w:p w14:paraId="3D35D8D8" w14:textId="77777777" w:rsidR="003866C9" w:rsidRPr="00E70535" w:rsidRDefault="003866C9" w:rsidP="003866C9">
      <w:pPr>
        <w:ind w:left="709"/>
        <w:rPr>
          <w:b/>
          <w:highlight w:val="yellow"/>
          <w:u w:val="single"/>
        </w:rPr>
      </w:pPr>
      <w:r>
        <w:rPr>
          <w:b/>
          <w:u w:val="single"/>
        </w:rPr>
        <w:br/>
      </w:r>
      <w:r w:rsidRPr="00E70535">
        <w:rPr>
          <w:b/>
          <w:u w:val="single"/>
        </w:rPr>
        <w:t xml:space="preserve">***Indien de werkzaamheden waarop de kerncompetentie ziet zijn uitgevoerd door een onderaannemer of door een nevenaannemer dan dient hierbij een beroep op een derde te worden gedaan (invullen </w:t>
      </w:r>
      <w:r>
        <w:rPr>
          <w:b/>
          <w:u w:val="single"/>
        </w:rPr>
        <w:t>UEA</w:t>
      </w:r>
      <w:r w:rsidRPr="00E70535">
        <w:rPr>
          <w:b/>
          <w:u w:val="single"/>
        </w:rPr>
        <w:t>).</w:t>
      </w:r>
    </w:p>
    <w:p w14:paraId="55CCB3AE" w14:textId="77777777" w:rsidR="003866C9" w:rsidRPr="009C1CEA" w:rsidRDefault="003866C9" w:rsidP="003866C9">
      <w:pPr>
        <w:spacing w:after="200" w:line="276" w:lineRule="auto"/>
        <w:rPr>
          <w:b/>
          <w:highlight w:val="yellow"/>
          <w:u w:val="single"/>
        </w:rPr>
      </w:pPr>
    </w:p>
    <w:p w14:paraId="2915F28E" w14:textId="77777777" w:rsidR="003866C9" w:rsidRDefault="003866C9" w:rsidP="003866C9">
      <w:pPr>
        <w:pStyle w:val="Kop1"/>
        <w:numPr>
          <w:ilvl w:val="0"/>
          <w:numId w:val="0"/>
        </w:numPr>
      </w:pPr>
      <w:bookmarkStart w:id="6" w:name="_Toc482882868"/>
      <w:r>
        <w:lastRenderedPageBreak/>
        <w:t>Bijlage 5 Formulier referentie selectiecriteria</w:t>
      </w:r>
      <w:bookmarkEnd w:id="6"/>
    </w:p>
    <w:p w14:paraId="4A06EAFB" w14:textId="22CC9EE7" w:rsidR="003866C9" w:rsidRDefault="003866C9" w:rsidP="003866C9">
      <w:pPr>
        <w:rPr>
          <w:b/>
        </w:rPr>
      </w:pPr>
      <w:r w:rsidRPr="009D2BA9">
        <w:rPr>
          <w:b/>
        </w:rPr>
        <w:t>Invulmatrix</w:t>
      </w:r>
      <w:r w:rsidR="00E66EA1">
        <w:rPr>
          <w:b/>
        </w:rPr>
        <w:t>en.</w:t>
      </w:r>
    </w:p>
    <w:p w14:paraId="1EF8BED0" w14:textId="77777777" w:rsidR="00E66EA1" w:rsidRPr="00EF67DD" w:rsidRDefault="00E66EA1" w:rsidP="003866C9">
      <w:pPr>
        <w:rPr>
          <w:b/>
          <w:sz w:val="24"/>
        </w:rPr>
      </w:pPr>
    </w:p>
    <w:tbl>
      <w:tblPr>
        <w:tblStyle w:val="Lichtelijst-accent1"/>
        <w:tblW w:w="0" w:type="auto"/>
        <w:tblInd w:w="534" w:type="dxa"/>
        <w:tblLook w:val="04A0" w:firstRow="1" w:lastRow="0" w:firstColumn="1" w:lastColumn="0" w:noHBand="0" w:noVBand="1"/>
      </w:tblPr>
      <w:tblGrid>
        <w:gridCol w:w="3402"/>
        <w:gridCol w:w="4961"/>
      </w:tblGrid>
      <w:tr w:rsidR="003866C9" w:rsidRPr="00832206" w14:paraId="4B05E3CC" w14:textId="77777777" w:rsidTr="00103800">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8363" w:type="dxa"/>
            <w:gridSpan w:val="2"/>
          </w:tcPr>
          <w:p w14:paraId="06717E45" w14:textId="3C24D539" w:rsidR="003866C9" w:rsidRPr="00832206" w:rsidRDefault="003866C9" w:rsidP="00103800">
            <w:pPr>
              <w:rPr>
                <w:b w:val="0"/>
                <w:u w:val="single"/>
              </w:rPr>
            </w:pPr>
            <w:r>
              <w:rPr>
                <w:b w:val="0"/>
                <w:u w:val="single"/>
              </w:rPr>
              <w:t>Kerncompetentie 1: Omvang werkzaamheden</w:t>
            </w:r>
            <w:r w:rsidR="00F719B9">
              <w:rPr>
                <w:b w:val="0"/>
                <w:u w:val="single"/>
              </w:rPr>
              <w:t xml:space="preserve"> onderwijsgebouw</w:t>
            </w:r>
          </w:p>
        </w:tc>
      </w:tr>
      <w:tr w:rsidR="003866C9" w14:paraId="0E646A6E" w14:textId="77777777" w:rsidTr="001038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Borders>
              <w:right w:val="single" w:sz="4" w:space="0" w:color="auto"/>
            </w:tcBorders>
          </w:tcPr>
          <w:p w14:paraId="3C00F4EF" w14:textId="77777777" w:rsidR="003866C9" w:rsidRPr="000736C5" w:rsidRDefault="003866C9" w:rsidP="00103800">
            <w:pPr>
              <w:rPr>
                <w:b w:val="0"/>
              </w:rPr>
            </w:pPr>
            <w:r w:rsidRPr="000736C5">
              <w:rPr>
                <w:b w:val="0"/>
              </w:rPr>
              <w:t xml:space="preserve">Naam </w:t>
            </w:r>
            <w:r>
              <w:rPr>
                <w:b w:val="0"/>
              </w:rPr>
              <w:t>Project</w:t>
            </w:r>
            <w:r w:rsidRPr="000736C5">
              <w:rPr>
                <w:b w:val="0"/>
              </w:rPr>
              <w:t>:</w:t>
            </w:r>
          </w:p>
        </w:tc>
        <w:tc>
          <w:tcPr>
            <w:tcW w:w="4961" w:type="dxa"/>
            <w:tcBorders>
              <w:left w:val="single" w:sz="4" w:space="0" w:color="auto"/>
            </w:tcBorders>
          </w:tcPr>
          <w:p w14:paraId="0BC136EA" w14:textId="77777777" w:rsidR="003866C9" w:rsidRPr="000736C5" w:rsidRDefault="003866C9" w:rsidP="00103800">
            <w:pPr>
              <w:cnfStyle w:val="000000100000" w:firstRow="0" w:lastRow="0" w:firstColumn="0" w:lastColumn="0" w:oddVBand="0" w:evenVBand="0" w:oddHBand="1" w:evenHBand="0" w:firstRowFirstColumn="0" w:firstRowLastColumn="0" w:lastRowFirstColumn="0" w:lastRowLastColumn="0"/>
              <w:rPr>
                <w:b/>
              </w:rPr>
            </w:pPr>
            <w:r w:rsidRPr="000736C5">
              <w:rPr>
                <w:b/>
              </w:rPr>
              <w:t>……………………</w:t>
            </w:r>
          </w:p>
        </w:tc>
      </w:tr>
      <w:tr w:rsidR="003866C9" w14:paraId="64E13D83" w14:textId="77777777" w:rsidTr="00103800">
        <w:tc>
          <w:tcPr>
            <w:cnfStyle w:val="001000000000" w:firstRow="0" w:lastRow="0" w:firstColumn="1" w:lastColumn="0" w:oddVBand="0" w:evenVBand="0" w:oddHBand="0" w:evenHBand="0" w:firstRowFirstColumn="0" w:firstRowLastColumn="0" w:lastRowFirstColumn="0" w:lastRowLastColumn="0"/>
            <w:tcW w:w="3402" w:type="dxa"/>
            <w:tcBorders>
              <w:right w:val="single" w:sz="4" w:space="0" w:color="auto"/>
            </w:tcBorders>
          </w:tcPr>
          <w:p w14:paraId="3D53B303" w14:textId="77777777" w:rsidR="003866C9" w:rsidRPr="000736C5" w:rsidRDefault="003866C9" w:rsidP="00103800">
            <w:r w:rsidRPr="00AE2D22">
              <w:rPr>
                <w:b w:val="0"/>
              </w:rPr>
              <w:t>Plaats</w:t>
            </w:r>
            <w:r>
              <w:t>:</w:t>
            </w:r>
          </w:p>
        </w:tc>
        <w:tc>
          <w:tcPr>
            <w:tcW w:w="4961" w:type="dxa"/>
            <w:tcBorders>
              <w:left w:val="single" w:sz="4" w:space="0" w:color="auto"/>
            </w:tcBorders>
          </w:tcPr>
          <w:p w14:paraId="4F0744A5" w14:textId="77777777" w:rsidR="003866C9" w:rsidRPr="000736C5" w:rsidRDefault="003866C9" w:rsidP="00103800">
            <w:pPr>
              <w:cnfStyle w:val="000000000000" w:firstRow="0" w:lastRow="0" w:firstColumn="0" w:lastColumn="0" w:oddVBand="0" w:evenVBand="0" w:oddHBand="0" w:evenHBand="0" w:firstRowFirstColumn="0" w:firstRowLastColumn="0" w:lastRowFirstColumn="0" w:lastRowLastColumn="0"/>
              <w:rPr>
                <w:b/>
              </w:rPr>
            </w:pPr>
            <w:r w:rsidRPr="000736C5">
              <w:rPr>
                <w:b/>
              </w:rPr>
              <w:t>……………………</w:t>
            </w:r>
          </w:p>
        </w:tc>
      </w:tr>
      <w:tr w:rsidR="003866C9" w14:paraId="14A8F6BB" w14:textId="77777777" w:rsidTr="001038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Borders>
              <w:right w:val="single" w:sz="4" w:space="0" w:color="auto"/>
            </w:tcBorders>
          </w:tcPr>
          <w:p w14:paraId="3001C70C" w14:textId="77777777" w:rsidR="003866C9" w:rsidRPr="000736C5" w:rsidRDefault="003866C9" w:rsidP="00103800">
            <w:pPr>
              <w:rPr>
                <w:b w:val="0"/>
              </w:rPr>
            </w:pPr>
            <w:r w:rsidRPr="000736C5">
              <w:rPr>
                <w:b w:val="0"/>
              </w:rPr>
              <w:t>Naam opdrachtgever:</w:t>
            </w:r>
          </w:p>
        </w:tc>
        <w:tc>
          <w:tcPr>
            <w:tcW w:w="4961" w:type="dxa"/>
            <w:tcBorders>
              <w:left w:val="single" w:sz="4" w:space="0" w:color="auto"/>
            </w:tcBorders>
          </w:tcPr>
          <w:p w14:paraId="4F3DE5E2" w14:textId="77777777" w:rsidR="003866C9" w:rsidRPr="000736C5" w:rsidRDefault="003866C9" w:rsidP="00103800">
            <w:pPr>
              <w:cnfStyle w:val="000000100000" w:firstRow="0" w:lastRow="0" w:firstColumn="0" w:lastColumn="0" w:oddVBand="0" w:evenVBand="0" w:oddHBand="1" w:evenHBand="0" w:firstRowFirstColumn="0" w:firstRowLastColumn="0" w:lastRowFirstColumn="0" w:lastRowLastColumn="0"/>
              <w:rPr>
                <w:b/>
              </w:rPr>
            </w:pPr>
            <w:r w:rsidRPr="000736C5">
              <w:rPr>
                <w:b/>
              </w:rPr>
              <w:t>……………………</w:t>
            </w:r>
          </w:p>
        </w:tc>
      </w:tr>
      <w:tr w:rsidR="003866C9" w14:paraId="5CF2B59D" w14:textId="77777777" w:rsidTr="00103800">
        <w:tc>
          <w:tcPr>
            <w:cnfStyle w:val="001000000000" w:firstRow="0" w:lastRow="0" w:firstColumn="1" w:lastColumn="0" w:oddVBand="0" w:evenVBand="0" w:oddHBand="0" w:evenHBand="0" w:firstRowFirstColumn="0" w:firstRowLastColumn="0" w:lastRowFirstColumn="0" w:lastRowLastColumn="0"/>
            <w:tcW w:w="3402" w:type="dxa"/>
            <w:tcBorders>
              <w:right w:val="single" w:sz="4" w:space="0" w:color="auto"/>
            </w:tcBorders>
          </w:tcPr>
          <w:p w14:paraId="310E1F6E" w14:textId="77777777" w:rsidR="003866C9" w:rsidRPr="000736C5" w:rsidRDefault="003866C9" w:rsidP="00103800">
            <w:pPr>
              <w:rPr>
                <w:b w:val="0"/>
              </w:rPr>
            </w:pPr>
            <w:r w:rsidRPr="000736C5">
              <w:rPr>
                <w:b w:val="0"/>
              </w:rPr>
              <w:t>Contactgegevens</w:t>
            </w:r>
            <w:r>
              <w:rPr>
                <w:b w:val="0"/>
              </w:rPr>
              <w:t xml:space="preserve"> opdrachtgever</w:t>
            </w:r>
            <w:r w:rsidRPr="000736C5">
              <w:rPr>
                <w:b w:val="0"/>
              </w:rPr>
              <w:t>:</w:t>
            </w:r>
          </w:p>
        </w:tc>
        <w:tc>
          <w:tcPr>
            <w:tcW w:w="4961" w:type="dxa"/>
            <w:tcBorders>
              <w:left w:val="single" w:sz="4" w:space="0" w:color="auto"/>
            </w:tcBorders>
          </w:tcPr>
          <w:p w14:paraId="05D87AFB" w14:textId="77777777" w:rsidR="003866C9" w:rsidRPr="00BF6030" w:rsidRDefault="003866C9" w:rsidP="00103800">
            <w:pPr>
              <w:cnfStyle w:val="000000000000" w:firstRow="0" w:lastRow="0" w:firstColumn="0" w:lastColumn="0" w:oddVBand="0" w:evenVBand="0" w:oddHBand="0" w:evenHBand="0" w:firstRowFirstColumn="0" w:firstRowLastColumn="0" w:lastRowFirstColumn="0" w:lastRowLastColumn="0"/>
              <w:rPr>
                <w:b/>
              </w:rPr>
            </w:pPr>
            <w:r w:rsidRPr="000736C5">
              <w:rPr>
                <w:b/>
              </w:rPr>
              <w:t>……………………</w:t>
            </w:r>
            <w:r>
              <w:rPr>
                <w:b/>
              </w:rPr>
              <w:t xml:space="preserve"> (naam + telefoon)</w:t>
            </w:r>
          </w:p>
        </w:tc>
      </w:tr>
      <w:tr w:rsidR="003866C9" w14:paraId="3071F207" w14:textId="77777777" w:rsidTr="001038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Borders>
              <w:right w:val="single" w:sz="4" w:space="0" w:color="auto"/>
            </w:tcBorders>
          </w:tcPr>
          <w:p w14:paraId="662E3E58" w14:textId="77777777" w:rsidR="003866C9" w:rsidRPr="000736C5" w:rsidRDefault="003866C9" w:rsidP="00103800">
            <w:pPr>
              <w:rPr>
                <w:b w:val="0"/>
              </w:rPr>
            </w:pPr>
            <w:r>
              <w:rPr>
                <w:b w:val="0"/>
              </w:rPr>
              <w:t>Statutaire naam uitvoerende partij opdrachtnemer***:</w:t>
            </w:r>
          </w:p>
        </w:tc>
        <w:tc>
          <w:tcPr>
            <w:tcW w:w="4961" w:type="dxa"/>
            <w:tcBorders>
              <w:left w:val="single" w:sz="4" w:space="0" w:color="auto"/>
            </w:tcBorders>
          </w:tcPr>
          <w:p w14:paraId="171AAEE8" w14:textId="77777777" w:rsidR="003866C9" w:rsidRDefault="003866C9" w:rsidP="00103800">
            <w:pPr>
              <w:cnfStyle w:val="000000100000" w:firstRow="0" w:lastRow="0" w:firstColumn="0" w:lastColumn="0" w:oddVBand="0" w:evenVBand="0" w:oddHBand="1" w:evenHBand="0" w:firstRowFirstColumn="0" w:firstRowLastColumn="0" w:lastRowFirstColumn="0" w:lastRowLastColumn="0"/>
              <w:rPr>
                <w:b/>
              </w:rPr>
            </w:pPr>
          </w:p>
          <w:p w14:paraId="75B4B433" w14:textId="77777777" w:rsidR="003866C9" w:rsidRPr="000736C5" w:rsidRDefault="003866C9" w:rsidP="00103800">
            <w:pPr>
              <w:cnfStyle w:val="000000100000" w:firstRow="0" w:lastRow="0" w:firstColumn="0" w:lastColumn="0" w:oddVBand="0" w:evenVBand="0" w:oddHBand="1" w:evenHBand="0" w:firstRowFirstColumn="0" w:firstRowLastColumn="0" w:lastRowFirstColumn="0" w:lastRowLastColumn="0"/>
              <w:rPr>
                <w:b/>
              </w:rPr>
            </w:pPr>
            <w:r w:rsidRPr="000736C5">
              <w:rPr>
                <w:b/>
              </w:rPr>
              <w:t>……………………</w:t>
            </w:r>
            <w:r>
              <w:rPr>
                <w:b/>
              </w:rPr>
              <w:t xml:space="preserve"> </w:t>
            </w:r>
          </w:p>
        </w:tc>
      </w:tr>
      <w:tr w:rsidR="003866C9" w:rsidRPr="000736C5" w14:paraId="2E682D7A" w14:textId="77777777" w:rsidTr="00103800">
        <w:tc>
          <w:tcPr>
            <w:cnfStyle w:val="001000000000" w:firstRow="0" w:lastRow="0" w:firstColumn="1" w:lastColumn="0" w:oddVBand="0" w:evenVBand="0" w:oddHBand="0" w:evenHBand="0" w:firstRowFirstColumn="0" w:firstRowLastColumn="0" w:lastRowFirstColumn="0" w:lastRowLastColumn="0"/>
            <w:tcW w:w="3402" w:type="dxa"/>
            <w:tcBorders>
              <w:right w:val="single" w:sz="4" w:space="0" w:color="auto"/>
            </w:tcBorders>
          </w:tcPr>
          <w:p w14:paraId="1E5EC6CB" w14:textId="77777777" w:rsidR="003866C9" w:rsidRPr="000736C5" w:rsidRDefault="003866C9" w:rsidP="00103800">
            <w:pPr>
              <w:rPr>
                <w:b w:val="0"/>
              </w:rPr>
            </w:pPr>
            <w:r>
              <w:rPr>
                <w:b w:val="0"/>
              </w:rPr>
              <w:t>Omvang:</w:t>
            </w:r>
          </w:p>
        </w:tc>
        <w:tc>
          <w:tcPr>
            <w:tcW w:w="4961" w:type="dxa"/>
            <w:tcBorders>
              <w:left w:val="single" w:sz="4" w:space="0" w:color="auto"/>
            </w:tcBorders>
          </w:tcPr>
          <w:p w14:paraId="34FD21D4" w14:textId="77777777" w:rsidR="003866C9" w:rsidRDefault="003866C9" w:rsidP="003866C9">
            <w:pPr>
              <w:numPr>
                <w:ilvl w:val="0"/>
                <w:numId w:val="30"/>
              </w:numPr>
              <w:tabs>
                <w:tab w:val="clear" w:pos="580"/>
                <w:tab w:val="num" w:pos="317"/>
                <w:tab w:val="left" w:pos="2894"/>
              </w:tabs>
              <w:spacing w:before="120"/>
              <w:ind w:left="260" w:hanging="227"/>
              <w:cnfStyle w:val="000000000000" w:firstRow="0" w:lastRow="0" w:firstColumn="0" w:lastColumn="0" w:oddVBand="0" w:evenVBand="0" w:oddHBand="0" w:evenHBand="0" w:firstRowFirstColumn="0" w:firstRowLastColumn="0" w:lastRowFirstColumn="0" w:lastRowLastColumn="0"/>
              <w:rPr>
                <w:sz w:val="18"/>
                <w:szCs w:val="18"/>
              </w:rPr>
            </w:pPr>
            <w:r w:rsidRPr="00BF31B4">
              <w:rPr>
                <w:sz w:val="18"/>
                <w:szCs w:val="18"/>
              </w:rPr>
              <w:t xml:space="preserve">&lt; </w:t>
            </w:r>
            <w:r>
              <w:rPr>
                <w:sz w:val="18"/>
                <w:szCs w:val="18"/>
              </w:rPr>
              <w:t>2.5</w:t>
            </w:r>
            <w:r w:rsidRPr="00BF31B4">
              <w:rPr>
                <w:sz w:val="18"/>
                <w:szCs w:val="18"/>
              </w:rPr>
              <w:t>00 m²</w:t>
            </w:r>
            <w:r>
              <w:rPr>
                <w:sz w:val="18"/>
                <w:szCs w:val="18"/>
              </w:rPr>
              <w:tab/>
              <w:t>(2</w:t>
            </w:r>
            <w:r w:rsidRPr="00BF31B4">
              <w:rPr>
                <w:sz w:val="18"/>
                <w:szCs w:val="18"/>
              </w:rPr>
              <w:t>)</w:t>
            </w:r>
          </w:p>
          <w:p w14:paraId="6E0791D0" w14:textId="77777777" w:rsidR="003866C9" w:rsidRDefault="003866C9" w:rsidP="003866C9">
            <w:pPr>
              <w:numPr>
                <w:ilvl w:val="0"/>
                <w:numId w:val="30"/>
              </w:numPr>
              <w:tabs>
                <w:tab w:val="clear" w:pos="580"/>
                <w:tab w:val="num" w:pos="317"/>
                <w:tab w:val="left" w:pos="2894"/>
              </w:tabs>
              <w:spacing w:before="120"/>
              <w:ind w:left="260" w:hanging="227"/>
              <w:cnfStyle w:val="000000000000" w:firstRow="0" w:lastRow="0" w:firstColumn="0" w:lastColumn="0" w:oddVBand="0" w:evenVBand="0" w:oddHBand="0" w:evenHBand="0" w:firstRowFirstColumn="0" w:firstRowLastColumn="0" w:lastRowFirstColumn="0" w:lastRowLastColumn="0"/>
              <w:rPr>
                <w:sz w:val="14"/>
                <w:szCs w:val="14"/>
              </w:rPr>
            </w:pPr>
            <w:r>
              <w:rPr>
                <w:sz w:val="18"/>
                <w:szCs w:val="18"/>
              </w:rPr>
              <w:t>&gt; 2.500 m2</w:t>
            </w:r>
            <w:r>
              <w:rPr>
                <w:sz w:val="18"/>
                <w:szCs w:val="18"/>
              </w:rPr>
              <w:tab/>
              <w:t>(4</w:t>
            </w:r>
            <w:r w:rsidRPr="00BF31B4">
              <w:rPr>
                <w:sz w:val="18"/>
                <w:szCs w:val="18"/>
              </w:rPr>
              <w:t>)</w:t>
            </w:r>
          </w:p>
          <w:p w14:paraId="3371C390" w14:textId="77777777" w:rsidR="003866C9" w:rsidRPr="000736C5" w:rsidRDefault="003866C9" w:rsidP="00103800">
            <w:pPr>
              <w:cnfStyle w:val="000000000000" w:firstRow="0" w:lastRow="0" w:firstColumn="0" w:lastColumn="0" w:oddVBand="0" w:evenVBand="0" w:oddHBand="0" w:evenHBand="0" w:firstRowFirstColumn="0" w:firstRowLastColumn="0" w:lastRowFirstColumn="0" w:lastRowLastColumn="0"/>
              <w:rPr>
                <w:b/>
              </w:rPr>
            </w:pPr>
          </w:p>
        </w:tc>
      </w:tr>
      <w:tr w:rsidR="003866C9" w14:paraId="752F0D5C" w14:textId="77777777" w:rsidTr="001038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Borders>
              <w:right w:val="single" w:sz="4" w:space="0" w:color="auto"/>
            </w:tcBorders>
          </w:tcPr>
          <w:p w14:paraId="6DA563B4" w14:textId="77777777" w:rsidR="003866C9" w:rsidRPr="000736C5" w:rsidRDefault="003866C9" w:rsidP="00103800">
            <w:pPr>
              <w:rPr>
                <w:b w:val="0"/>
              </w:rPr>
            </w:pPr>
            <w:r>
              <w:rPr>
                <w:b w:val="0"/>
              </w:rPr>
              <w:t>Exacte omvang:</w:t>
            </w:r>
          </w:p>
        </w:tc>
        <w:tc>
          <w:tcPr>
            <w:tcW w:w="4961" w:type="dxa"/>
            <w:tcBorders>
              <w:left w:val="single" w:sz="4" w:space="0" w:color="auto"/>
            </w:tcBorders>
          </w:tcPr>
          <w:p w14:paraId="7CEEEE0B" w14:textId="77777777" w:rsidR="003866C9" w:rsidRPr="000736C5" w:rsidRDefault="003866C9" w:rsidP="00103800">
            <w:pPr>
              <w:cnfStyle w:val="000000100000" w:firstRow="0" w:lastRow="0" w:firstColumn="0" w:lastColumn="0" w:oddVBand="0" w:evenVBand="0" w:oddHBand="1" w:evenHBand="0" w:firstRowFirstColumn="0" w:firstRowLastColumn="0" w:lastRowFirstColumn="0" w:lastRowLastColumn="0"/>
              <w:rPr>
                <w:b/>
              </w:rPr>
            </w:pPr>
            <w:r w:rsidRPr="000736C5">
              <w:rPr>
                <w:b/>
              </w:rPr>
              <w:t>……………………</w:t>
            </w:r>
            <w:r>
              <w:rPr>
                <w:b/>
              </w:rPr>
              <w:t>m² BVO</w:t>
            </w:r>
          </w:p>
        </w:tc>
      </w:tr>
    </w:tbl>
    <w:p w14:paraId="29207BE2" w14:textId="77777777" w:rsidR="003866C9" w:rsidRDefault="003866C9" w:rsidP="003866C9">
      <w:pPr>
        <w:ind w:left="50"/>
        <w:rPr>
          <w:b/>
          <w:u w:val="single"/>
        </w:rPr>
      </w:pPr>
    </w:p>
    <w:p w14:paraId="5E3D5182" w14:textId="77777777" w:rsidR="003866C9" w:rsidRPr="00E70535" w:rsidRDefault="003866C9" w:rsidP="003866C9">
      <w:pPr>
        <w:ind w:left="426"/>
        <w:rPr>
          <w:b/>
          <w:highlight w:val="yellow"/>
          <w:u w:val="single"/>
        </w:rPr>
      </w:pPr>
      <w:r w:rsidRPr="00E70535">
        <w:rPr>
          <w:b/>
          <w:u w:val="single"/>
        </w:rPr>
        <w:t xml:space="preserve">***Indien de werkzaamheden waarop de kerncompetentie ziet zijn uitgevoerd door een onderaannemer of door een nevenaannemer dan dient hierbij een beroep op een derde te worden gedaan (invullen </w:t>
      </w:r>
      <w:r>
        <w:rPr>
          <w:b/>
          <w:u w:val="single"/>
        </w:rPr>
        <w:t>UEA</w:t>
      </w:r>
      <w:r w:rsidRPr="00E70535">
        <w:rPr>
          <w:b/>
          <w:u w:val="single"/>
        </w:rPr>
        <w:t>).</w:t>
      </w:r>
    </w:p>
    <w:p w14:paraId="716CE235" w14:textId="77777777" w:rsidR="003866C9" w:rsidRDefault="003866C9" w:rsidP="003866C9">
      <w:pPr>
        <w:ind w:left="50"/>
        <w:rPr>
          <w:b/>
          <w:u w:val="single"/>
        </w:rPr>
      </w:pPr>
    </w:p>
    <w:p w14:paraId="792F005D" w14:textId="77777777" w:rsidR="003866C9" w:rsidRDefault="003866C9" w:rsidP="003866C9">
      <w:pPr>
        <w:ind w:left="50"/>
        <w:rPr>
          <w:b/>
          <w:u w:val="single"/>
        </w:rPr>
      </w:pPr>
    </w:p>
    <w:tbl>
      <w:tblPr>
        <w:tblStyle w:val="Lichtelijst-accent1"/>
        <w:tblW w:w="0" w:type="auto"/>
        <w:tblInd w:w="534" w:type="dxa"/>
        <w:tblLook w:val="04A0" w:firstRow="1" w:lastRow="0" w:firstColumn="1" w:lastColumn="0" w:noHBand="0" w:noVBand="1"/>
      </w:tblPr>
      <w:tblGrid>
        <w:gridCol w:w="3543"/>
        <w:gridCol w:w="4820"/>
      </w:tblGrid>
      <w:tr w:rsidR="003866C9" w:rsidRPr="00832206" w14:paraId="4BD294DD" w14:textId="77777777" w:rsidTr="00103800">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8363" w:type="dxa"/>
            <w:gridSpan w:val="2"/>
          </w:tcPr>
          <w:p w14:paraId="1B2DEC65" w14:textId="77777777" w:rsidR="003866C9" w:rsidRPr="00832206" w:rsidRDefault="003866C9" w:rsidP="00103800">
            <w:pPr>
              <w:rPr>
                <w:b w:val="0"/>
                <w:u w:val="single"/>
              </w:rPr>
            </w:pPr>
            <w:r>
              <w:rPr>
                <w:b w:val="0"/>
                <w:u w:val="single"/>
              </w:rPr>
              <w:t>Kerncompetentie 2: Ervaring met warmtepompen</w:t>
            </w:r>
          </w:p>
        </w:tc>
      </w:tr>
      <w:tr w:rsidR="003866C9" w14:paraId="47A7F5BD" w14:textId="77777777" w:rsidTr="001038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3" w:type="dxa"/>
            <w:tcBorders>
              <w:right w:val="single" w:sz="4" w:space="0" w:color="auto"/>
            </w:tcBorders>
          </w:tcPr>
          <w:p w14:paraId="68A5C8A3" w14:textId="77777777" w:rsidR="003866C9" w:rsidRPr="000736C5" w:rsidRDefault="003866C9" w:rsidP="00103800">
            <w:pPr>
              <w:rPr>
                <w:b w:val="0"/>
              </w:rPr>
            </w:pPr>
            <w:r w:rsidRPr="000736C5">
              <w:rPr>
                <w:b w:val="0"/>
              </w:rPr>
              <w:t xml:space="preserve">Naam </w:t>
            </w:r>
            <w:r>
              <w:rPr>
                <w:b w:val="0"/>
              </w:rPr>
              <w:t>Project</w:t>
            </w:r>
            <w:r w:rsidRPr="000736C5">
              <w:rPr>
                <w:b w:val="0"/>
              </w:rPr>
              <w:t>:</w:t>
            </w:r>
          </w:p>
        </w:tc>
        <w:tc>
          <w:tcPr>
            <w:tcW w:w="4820" w:type="dxa"/>
            <w:tcBorders>
              <w:left w:val="single" w:sz="4" w:space="0" w:color="auto"/>
            </w:tcBorders>
          </w:tcPr>
          <w:p w14:paraId="3B0EF3B3" w14:textId="77777777" w:rsidR="003866C9" w:rsidRPr="000736C5" w:rsidRDefault="003866C9" w:rsidP="00103800">
            <w:pPr>
              <w:cnfStyle w:val="000000100000" w:firstRow="0" w:lastRow="0" w:firstColumn="0" w:lastColumn="0" w:oddVBand="0" w:evenVBand="0" w:oddHBand="1" w:evenHBand="0" w:firstRowFirstColumn="0" w:firstRowLastColumn="0" w:lastRowFirstColumn="0" w:lastRowLastColumn="0"/>
              <w:rPr>
                <w:b/>
              </w:rPr>
            </w:pPr>
            <w:r w:rsidRPr="000736C5">
              <w:rPr>
                <w:b/>
              </w:rPr>
              <w:t>……………………</w:t>
            </w:r>
          </w:p>
        </w:tc>
      </w:tr>
      <w:tr w:rsidR="003866C9" w14:paraId="2D684402" w14:textId="77777777" w:rsidTr="00103800">
        <w:tc>
          <w:tcPr>
            <w:cnfStyle w:val="001000000000" w:firstRow="0" w:lastRow="0" w:firstColumn="1" w:lastColumn="0" w:oddVBand="0" w:evenVBand="0" w:oddHBand="0" w:evenHBand="0" w:firstRowFirstColumn="0" w:firstRowLastColumn="0" w:lastRowFirstColumn="0" w:lastRowLastColumn="0"/>
            <w:tcW w:w="3543" w:type="dxa"/>
            <w:tcBorders>
              <w:right w:val="single" w:sz="4" w:space="0" w:color="auto"/>
            </w:tcBorders>
          </w:tcPr>
          <w:p w14:paraId="118B3A17" w14:textId="77777777" w:rsidR="003866C9" w:rsidRPr="000736C5" w:rsidRDefault="003866C9" w:rsidP="00103800">
            <w:r>
              <w:t>Plaats:</w:t>
            </w:r>
          </w:p>
        </w:tc>
        <w:tc>
          <w:tcPr>
            <w:tcW w:w="4820" w:type="dxa"/>
            <w:tcBorders>
              <w:left w:val="single" w:sz="4" w:space="0" w:color="auto"/>
            </w:tcBorders>
          </w:tcPr>
          <w:p w14:paraId="25404372" w14:textId="77777777" w:rsidR="003866C9" w:rsidRPr="000736C5" w:rsidRDefault="003866C9" w:rsidP="00103800">
            <w:pPr>
              <w:cnfStyle w:val="000000000000" w:firstRow="0" w:lastRow="0" w:firstColumn="0" w:lastColumn="0" w:oddVBand="0" w:evenVBand="0" w:oddHBand="0" w:evenHBand="0" w:firstRowFirstColumn="0" w:firstRowLastColumn="0" w:lastRowFirstColumn="0" w:lastRowLastColumn="0"/>
              <w:rPr>
                <w:b/>
              </w:rPr>
            </w:pPr>
            <w:r w:rsidRPr="000736C5">
              <w:rPr>
                <w:b/>
              </w:rPr>
              <w:t>……………………</w:t>
            </w:r>
          </w:p>
        </w:tc>
      </w:tr>
      <w:tr w:rsidR="003866C9" w14:paraId="40BAFCC9" w14:textId="77777777" w:rsidTr="001038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3" w:type="dxa"/>
            <w:tcBorders>
              <w:right w:val="single" w:sz="4" w:space="0" w:color="auto"/>
            </w:tcBorders>
          </w:tcPr>
          <w:p w14:paraId="1405C12B" w14:textId="77777777" w:rsidR="003866C9" w:rsidRPr="000736C5" w:rsidRDefault="003866C9" w:rsidP="00103800">
            <w:pPr>
              <w:rPr>
                <w:b w:val="0"/>
              </w:rPr>
            </w:pPr>
            <w:r w:rsidRPr="000736C5">
              <w:rPr>
                <w:b w:val="0"/>
              </w:rPr>
              <w:t>Naam opdrachtgever:</w:t>
            </w:r>
          </w:p>
        </w:tc>
        <w:tc>
          <w:tcPr>
            <w:tcW w:w="4820" w:type="dxa"/>
            <w:tcBorders>
              <w:left w:val="single" w:sz="4" w:space="0" w:color="auto"/>
            </w:tcBorders>
          </w:tcPr>
          <w:p w14:paraId="3BD04A31" w14:textId="77777777" w:rsidR="003866C9" w:rsidRPr="000736C5" w:rsidRDefault="003866C9" w:rsidP="00103800">
            <w:pPr>
              <w:cnfStyle w:val="000000100000" w:firstRow="0" w:lastRow="0" w:firstColumn="0" w:lastColumn="0" w:oddVBand="0" w:evenVBand="0" w:oddHBand="1" w:evenHBand="0" w:firstRowFirstColumn="0" w:firstRowLastColumn="0" w:lastRowFirstColumn="0" w:lastRowLastColumn="0"/>
              <w:rPr>
                <w:b/>
              </w:rPr>
            </w:pPr>
            <w:r w:rsidRPr="000736C5">
              <w:rPr>
                <w:b/>
              </w:rPr>
              <w:t>……………………</w:t>
            </w:r>
          </w:p>
        </w:tc>
      </w:tr>
      <w:tr w:rsidR="003866C9" w14:paraId="336D2FF6" w14:textId="77777777" w:rsidTr="00103800">
        <w:tc>
          <w:tcPr>
            <w:cnfStyle w:val="001000000000" w:firstRow="0" w:lastRow="0" w:firstColumn="1" w:lastColumn="0" w:oddVBand="0" w:evenVBand="0" w:oddHBand="0" w:evenHBand="0" w:firstRowFirstColumn="0" w:firstRowLastColumn="0" w:lastRowFirstColumn="0" w:lastRowLastColumn="0"/>
            <w:tcW w:w="3543" w:type="dxa"/>
            <w:tcBorders>
              <w:right w:val="single" w:sz="4" w:space="0" w:color="auto"/>
            </w:tcBorders>
          </w:tcPr>
          <w:p w14:paraId="608093B1" w14:textId="77777777" w:rsidR="003866C9" w:rsidRPr="000736C5" w:rsidRDefault="003866C9" w:rsidP="00103800">
            <w:pPr>
              <w:rPr>
                <w:b w:val="0"/>
              </w:rPr>
            </w:pPr>
            <w:r w:rsidRPr="000736C5">
              <w:rPr>
                <w:b w:val="0"/>
              </w:rPr>
              <w:t>Contactgegevens</w:t>
            </w:r>
            <w:r>
              <w:rPr>
                <w:b w:val="0"/>
              </w:rPr>
              <w:t xml:space="preserve"> opdrachtgever</w:t>
            </w:r>
            <w:r w:rsidRPr="000736C5">
              <w:rPr>
                <w:b w:val="0"/>
              </w:rPr>
              <w:t>:</w:t>
            </w:r>
          </w:p>
        </w:tc>
        <w:tc>
          <w:tcPr>
            <w:tcW w:w="4820" w:type="dxa"/>
            <w:tcBorders>
              <w:left w:val="single" w:sz="4" w:space="0" w:color="auto"/>
            </w:tcBorders>
          </w:tcPr>
          <w:p w14:paraId="3FAEE3FD" w14:textId="77777777" w:rsidR="003866C9" w:rsidRPr="00BF6030" w:rsidRDefault="003866C9" w:rsidP="00103800">
            <w:pPr>
              <w:cnfStyle w:val="000000000000" w:firstRow="0" w:lastRow="0" w:firstColumn="0" w:lastColumn="0" w:oddVBand="0" w:evenVBand="0" w:oddHBand="0" w:evenHBand="0" w:firstRowFirstColumn="0" w:firstRowLastColumn="0" w:lastRowFirstColumn="0" w:lastRowLastColumn="0"/>
              <w:rPr>
                <w:b/>
              </w:rPr>
            </w:pPr>
            <w:r w:rsidRPr="000736C5">
              <w:rPr>
                <w:b/>
              </w:rPr>
              <w:t>……………………</w:t>
            </w:r>
            <w:r>
              <w:rPr>
                <w:b/>
              </w:rPr>
              <w:t xml:space="preserve"> (naam + telefoon)</w:t>
            </w:r>
          </w:p>
        </w:tc>
      </w:tr>
      <w:tr w:rsidR="003866C9" w14:paraId="0CAE4030" w14:textId="77777777" w:rsidTr="001038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3" w:type="dxa"/>
            <w:tcBorders>
              <w:right w:val="single" w:sz="4" w:space="0" w:color="auto"/>
            </w:tcBorders>
          </w:tcPr>
          <w:p w14:paraId="7ED5BC0B" w14:textId="77777777" w:rsidR="003866C9" w:rsidRPr="000736C5" w:rsidRDefault="003866C9" w:rsidP="00103800">
            <w:pPr>
              <w:rPr>
                <w:b w:val="0"/>
              </w:rPr>
            </w:pPr>
            <w:r>
              <w:rPr>
                <w:b w:val="0"/>
              </w:rPr>
              <w:t>Statutaire naam uitvoerende partij opdrachtnemer***:</w:t>
            </w:r>
          </w:p>
        </w:tc>
        <w:tc>
          <w:tcPr>
            <w:tcW w:w="4820" w:type="dxa"/>
            <w:tcBorders>
              <w:left w:val="single" w:sz="4" w:space="0" w:color="auto"/>
            </w:tcBorders>
          </w:tcPr>
          <w:p w14:paraId="689BDD5E" w14:textId="77777777" w:rsidR="003866C9" w:rsidRDefault="003866C9" w:rsidP="00103800">
            <w:pPr>
              <w:cnfStyle w:val="000000100000" w:firstRow="0" w:lastRow="0" w:firstColumn="0" w:lastColumn="0" w:oddVBand="0" w:evenVBand="0" w:oddHBand="1" w:evenHBand="0" w:firstRowFirstColumn="0" w:firstRowLastColumn="0" w:lastRowFirstColumn="0" w:lastRowLastColumn="0"/>
              <w:rPr>
                <w:b/>
              </w:rPr>
            </w:pPr>
          </w:p>
          <w:p w14:paraId="3E88443A" w14:textId="77777777" w:rsidR="003866C9" w:rsidRPr="000736C5" w:rsidRDefault="003866C9" w:rsidP="00103800">
            <w:pPr>
              <w:cnfStyle w:val="000000100000" w:firstRow="0" w:lastRow="0" w:firstColumn="0" w:lastColumn="0" w:oddVBand="0" w:evenVBand="0" w:oddHBand="1" w:evenHBand="0" w:firstRowFirstColumn="0" w:firstRowLastColumn="0" w:lastRowFirstColumn="0" w:lastRowLastColumn="0"/>
              <w:rPr>
                <w:b/>
              </w:rPr>
            </w:pPr>
            <w:r w:rsidRPr="000736C5">
              <w:rPr>
                <w:b/>
              </w:rPr>
              <w:t>……………………</w:t>
            </w:r>
            <w:r>
              <w:rPr>
                <w:b/>
              </w:rPr>
              <w:t xml:space="preserve"> </w:t>
            </w:r>
          </w:p>
        </w:tc>
      </w:tr>
      <w:tr w:rsidR="003866C9" w:rsidRPr="000736C5" w14:paraId="4B07C01F" w14:textId="77777777" w:rsidTr="00103800">
        <w:tc>
          <w:tcPr>
            <w:cnfStyle w:val="001000000000" w:firstRow="0" w:lastRow="0" w:firstColumn="1" w:lastColumn="0" w:oddVBand="0" w:evenVBand="0" w:oddHBand="0" w:evenHBand="0" w:firstRowFirstColumn="0" w:firstRowLastColumn="0" w:lastRowFirstColumn="0" w:lastRowLastColumn="0"/>
            <w:tcW w:w="3543" w:type="dxa"/>
            <w:tcBorders>
              <w:right w:val="single" w:sz="4" w:space="0" w:color="auto"/>
            </w:tcBorders>
          </w:tcPr>
          <w:p w14:paraId="13E1201F" w14:textId="77777777" w:rsidR="003866C9" w:rsidRPr="000736C5" w:rsidRDefault="003866C9" w:rsidP="00103800">
            <w:pPr>
              <w:rPr>
                <w:b w:val="0"/>
              </w:rPr>
            </w:pPr>
            <w:r>
              <w:rPr>
                <w:b w:val="0"/>
              </w:rPr>
              <w:t>Ervaring met warmtepompen met bijbehorende regelinstallatie bij een Project van minimaal 2.000 m² BVO</w:t>
            </w:r>
          </w:p>
        </w:tc>
        <w:tc>
          <w:tcPr>
            <w:tcW w:w="4820" w:type="dxa"/>
            <w:tcBorders>
              <w:left w:val="single" w:sz="4" w:space="0" w:color="auto"/>
            </w:tcBorders>
          </w:tcPr>
          <w:p w14:paraId="3E99FEF5" w14:textId="77777777" w:rsidR="003866C9" w:rsidRPr="00B75CB6" w:rsidRDefault="003866C9" w:rsidP="003866C9">
            <w:pPr>
              <w:numPr>
                <w:ilvl w:val="0"/>
                <w:numId w:val="30"/>
              </w:numPr>
              <w:tabs>
                <w:tab w:val="clear" w:pos="580"/>
                <w:tab w:val="num" w:pos="260"/>
                <w:tab w:val="num" w:pos="2724"/>
              </w:tabs>
              <w:ind w:left="260" w:hanging="283"/>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nee</w:t>
            </w:r>
            <w:r w:rsidRPr="00B75CB6">
              <w:rPr>
                <w:sz w:val="18"/>
                <w:szCs w:val="18"/>
              </w:rPr>
              <w:t xml:space="preserve"> </w:t>
            </w:r>
            <w:r>
              <w:rPr>
                <w:sz w:val="18"/>
                <w:szCs w:val="18"/>
              </w:rPr>
              <w:t xml:space="preserve">                                      </w:t>
            </w:r>
            <w:r w:rsidRPr="00B75CB6">
              <w:rPr>
                <w:sz w:val="18"/>
                <w:szCs w:val="18"/>
              </w:rPr>
              <w:t>(0)</w:t>
            </w:r>
          </w:p>
          <w:p w14:paraId="34D6D199" w14:textId="77777777" w:rsidR="003866C9" w:rsidRDefault="003866C9" w:rsidP="003866C9">
            <w:pPr>
              <w:numPr>
                <w:ilvl w:val="0"/>
                <w:numId w:val="30"/>
              </w:numPr>
              <w:tabs>
                <w:tab w:val="num" w:pos="260"/>
              </w:tabs>
              <w:ind w:left="260" w:hanging="283"/>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ja                                         </w:t>
            </w:r>
            <w:r w:rsidRPr="00B75CB6">
              <w:rPr>
                <w:sz w:val="18"/>
                <w:szCs w:val="18"/>
              </w:rPr>
              <w:t>(</w:t>
            </w:r>
            <w:r>
              <w:rPr>
                <w:sz w:val="18"/>
                <w:szCs w:val="18"/>
              </w:rPr>
              <w:t>3</w:t>
            </w:r>
            <w:r w:rsidRPr="00B75CB6">
              <w:rPr>
                <w:sz w:val="18"/>
                <w:szCs w:val="18"/>
              </w:rPr>
              <w:t>)</w:t>
            </w:r>
          </w:p>
          <w:p w14:paraId="3033B732" w14:textId="77777777" w:rsidR="003866C9" w:rsidRPr="000736C5" w:rsidRDefault="003866C9" w:rsidP="00103800">
            <w:pPr>
              <w:ind w:left="260"/>
              <w:cnfStyle w:val="000000000000" w:firstRow="0" w:lastRow="0" w:firstColumn="0" w:lastColumn="0" w:oddVBand="0" w:evenVBand="0" w:oddHBand="0" w:evenHBand="0" w:firstRowFirstColumn="0" w:firstRowLastColumn="0" w:lastRowFirstColumn="0" w:lastRowLastColumn="0"/>
              <w:rPr>
                <w:b/>
              </w:rPr>
            </w:pPr>
          </w:p>
        </w:tc>
      </w:tr>
      <w:tr w:rsidR="003866C9" w14:paraId="20E12F86" w14:textId="77777777" w:rsidTr="001038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3" w:type="dxa"/>
            <w:tcBorders>
              <w:right w:val="single" w:sz="4" w:space="0" w:color="auto"/>
            </w:tcBorders>
          </w:tcPr>
          <w:p w14:paraId="03623FA1" w14:textId="77777777" w:rsidR="003866C9" w:rsidRPr="000736C5" w:rsidRDefault="003866C9" w:rsidP="00103800">
            <w:pPr>
              <w:rPr>
                <w:b w:val="0"/>
              </w:rPr>
            </w:pPr>
            <w:r>
              <w:rPr>
                <w:b w:val="0"/>
              </w:rPr>
              <w:t>Omvang gebouw:</w:t>
            </w:r>
          </w:p>
        </w:tc>
        <w:tc>
          <w:tcPr>
            <w:tcW w:w="4820" w:type="dxa"/>
            <w:tcBorders>
              <w:left w:val="single" w:sz="4" w:space="0" w:color="auto"/>
            </w:tcBorders>
          </w:tcPr>
          <w:p w14:paraId="6B2FB936" w14:textId="77777777" w:rsidR="003866C9" w:rsidRPr="000736C5" w:rsidRDefault="003866C9" w:rsidP="00103800">
            <w:pPr>
              <w:cnfStyle w:val="000000100000" w:firstRow="0" w:lastRow="0" w:firstColumn="0" w:lastColumn="0" w:oddVBand="0" w:evenVBand="0" w:oddHBand="1" w:evenHBand="0" w:firstRowFirstColumn="0" w:firstRowLastColumn="0" w:lastRowFirstColumn="0" w:lastRowLastColumn="0"/>
              <w:rPr>
                <w:b/>
              </w:rPr>
            </w:pPr>
            <w:r w:rsidRPr="000736C5">
              <w:rPr>
                <w:b/>
              </w:rPr>
              <w:t>……………………</w:t>
            </w:r>
            <w:r>
              <w:rPr>
                <w:b/>
              </w:rPr>
              <w:t xml:space="preserve"> m² BVO</w:t>
            </w:r>
          </w:p>
        </w:tc>
      </w:tr>
      <w:tr w:rsidR="003866C9" w14:paraId="1E1F4C93" w14:textId="77777777" w:rsidTr="00103800">
        <w:tc>
          <w:tcPr>
            <w:cnfStyle w:val="001000000000" w:firstRow="0" w:lastRow="0" w:firstColumn="1" w:lastColumn="0" w:oddVBand="0" w:evenVBand="0" w:oddHBand="0" w:evenHBand="0" w:firstRowFirstColumn="0" w:firstRowLastColumn="0" w:lastRowFirstColumn="0" w:lastRowLastColumn="0"/>
            <w:tcW w:w="3543" w:type="dxa"/>
            <w:tcBorders>
              <w:right w:val="single" w:sz="4" w:space="0" w:color="auto"/>
            </w:tcBorders>
          </w:tcPr>
          <w:p w14:paraId="79E8F886" w14:textId="77777777" w:rsidR="003866C9" w:rsidRDefault="003866C9" w:rsidP="00103800">
            <w:pPr>
              <w:rPr>
                <w:b w:val="0"/>
              </w:rPr>
            </w:pPr>
            <w:r>
              <w:rPr>
                <w:b w:val="0"/>
              </w:rPr>
              <w:t>Beschrijving Project:</w:t>
            </w:r>
          </w:p>
        </w:tc>
        <w:tc>
          <w:tcPr>
            <w:tcW w:w="4820" w:type="dxa"/>
            <w:tcBorders>
              <w:left w:val="single" w:sz="4" w:space="0" w:color="auto"/>
            </w:tcBorders>
          </w:tcPr>
          <w:p w14:paraId="79932C81" w14:textId="77777777" w:rsidR="003866C9" w:rsidRPr="000736C5" w:rsidRDefault="003866C9" w:rsidP="00103800">
            <w:pPr>
              <w:cnfStyle w:val="000000000000" w:firstRow="0" w:lastRow="0" w:firstColumn="0" w:lastColumn="0" w:oddVBand="0" w:evenVBand="0" w:oddHBand="0" w:evenHBand="0" w:firstRowFirstColumn="0" w:firstRowLastColumn="0" w:lastRowFirstColumn="0" w:lastRowLastColumn="0"/>
              <w:rPr>
                <w:b/>
              </w:rPr>
            </w:pPr>
            <w:r>
              <w:rPr>
                <w:b/>
              </w:rPr>
              <w:t>…………………….</w:t>
            </w:r>
          </w:p>
        </w:tc>
      </w:tr>
    </w:tbl>
    <w:p w14:paraId="31C952AF" w14:textId="77777777" w:rsidR="003866C9" w:rsidRDefault="003866C9" w:rsidP="003866C9">
      <w:pPr>
        <w:ind w:left="567"/>
        <w:rPr>
          <w:b/>
          <w:u w:val="single"/>
        </w:rPr>
      </w:pPr>
    </w:p>
    <w:p w14:paraId="1375CEA8" w14:textId="77777777" w:rsidR="003866C9" w:rsidRPr="00E70535" w:rsidRDefault="003866C9" w:rsidP="003866C9">
      <w:pPr>
        <w:ind w:left="567"/>
        <w:rPr>
          <w:b/>
          <w:highlight w:val="yellow"/>
          <w:u w:val="single"/>
        </w:rPr>
      </w:pPr>
      <w:r w:rsidRPr="00E70535">
        <w:rPr>
          <w:b/>
          <w:u w:val="single"/>
        </w:rPr>
        <w:t xml:space="preserve">***Indien de werkzaamheden waarop de kerncompetentie ziet zijn uitgevoerd door een onderaannemer of door een nevenaannemer dan dient hierbij een beroep op een derde te worden gedaan (invullen </w:t>
      </w:r>
      <w:r>
        <w:rPr>
          <w:b/>
          <w:u w:val="single"/>
        </w:rPr>
        <w:t>UEA</w:t>
      </w:r>
      <w:r w:rsidRPr="00E70535">
        <w:rPr>
          <w:b/>
          <w:u w:val="single"/>
        </w:rPr>
        <w:t>).</w:t>
      </w:r>
    </w:p>
    <w:p w14:paraId="2985B6A9" w14:textId="77777777" w:rsidR="003866C9" w:rsidRDefault="003866C9" w:rsidP="003866C9"/>
    <w:p w14:paraId="09BD2AA5" w14:textId="77777777" w:rsidR="003866C9" w:rsidRDefault="003866C9" w:rsidP="003866C9"/>
    <w:p w14:paraId="3B35A480" w14:textId="2BC156A0" w:rsidR="009674D5" w:rsidRDefault="009674D5" w:rsidP="009674D5">
      <w:pPr>
        <w:rPr>
          <w:b/>
          <w:u w:val="single"/>
        </w:rPr>
      </w:pPr>
    </w:p>
    <w:tbl>
      <w:tblPr>
        <w:tblStyle w:val="Lichtelijst-accent1"/>
        <w:tblW w:w="8363" w:type="dxa"/>
        <w:tblInd w:w="534" w:type="dxa"/>
        <w:tblLook w:val="04A0" w:firstRow="1" w:lastRow="0" w:firstColumn="1" w:lastColumn="0" w:noHBand="0" w:noVBand="1"/>
      </w:tblPr>
      <w:tblGrid>
        <w:gridCol w:w="3543"/>
        <w:gridCol w:w="4820"/>
      </w:tblGrid>
      <w:tr w:rsidR="009674D5" w:rsidRPr="00832206" w14:paraId="28D9B5E5" w14:textId="77777777" w:rsidTr="00B25C69">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8363" w:type="dxa"/>
            <w:gridSpan w:val="2"/>
          </w:tcPr>
          <w:p w14:paraId="13F493E0" w14:textId="385D3FC0" w:rsidR="009674D5" w:rsidRPr="00832206" w:rsidRDefault="009674D5" w:rsidP="00B25C69">
            <w:pPr>
              <w:rPr>
                <w:b w:val="0"/>
                <w:u w:val="single"/>
              </w:rPr>
            </w:pPr>
            <w:r>
              <w:rPr>
                <w:b w:val="0"/>
                <w:u w:val="single"/>
              </w:rPr>
              <w:lastRenderedPageBreak/>
              <w:t xml:space="preserve">Kerncompetentie 3: Aansturing en coördinatie </w:t>
            </w:r>
          </w:p>
        </w:tc>
      </w:tr>
      <w:tr w:rsidR="009674D5" w14:paraId="474FE207" w14:textId="77777777" w:rsidTr="00B25C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3" w:type="dxa"/>
            <w:tcBorders>
              <w:right w:val="single" w:sz="4" w:space="0" w:color="auto"/>
            </w:tcBorders>
          </w:tcPr>
          <w:p w14:paraId="4323CA8A" w14:textId="77777777" w:rsidR="009674D5" w:rsidRPr="000736C5" w:rsidRDefault="009674D5" w:rsidP="00B25C69">
            <w:pPr>
              <w:rPr>
                <w:b w:val="0"/>
              </w:rPr>
            </w:pPr>
            <w:r w:rsidRPr="000736C5">
              <w:rPr>
                <w:b w:val="0"/>
              </w:rPr>
              <w:t xml:space="preserve">Naam </w:t>
            </w:r>
            <w:r>
              <w:rPr>
                <w:b w:val="0"/>
              </w:rPr>
              <w:t>Project</w:t>
            </w:r>
            <w:r w:rsidRPr="000736C5">
              <w:rPr>
                <w:b w:val="0"/>
              </w:rPr>
              <w:t>:</w:t>
            </w:r>
          </w:p>
        </w:tc>
        <w:tc>
          <w:tcPr>
            <w:tcW w:w="4820" w:type="dxa"/>
            <w:tcBorders>
              <w:left w:val="single" w:sz="4" w:space="0" w:color="auto"/>
            </w:tcBorders>
          </w:tcPr>
          <w:p w14:paraId="4F1DDA63" w14:textId="77777777" w:rsidR="009674D5" w:rsidRPr="000736C5" w:rsidRDefault="009674D5" w:rsidP="00B25C69">
            <w:pPr>
              <w:cnfStyle w:val="000000100000" w:firstRow="0" w:lastRow="0" w:firstColumn="0" w:lastColumn="0" w:oddVBand="0" w:evenVBand="0" w:oddHBand="1" w:evenHBand="0" w:firstRowFirstColumn="0" w:firstRowLastColumn="0" w:lastRowFirstColumn="0" w:lastRowLastColumn="0"/>
              <w:rPr>
                <w:b/>
              </w:rPr>
            </w:pPr>
            <w:r w:rsidRPr="000736C5">
              <w:rPr>
                <w:b/>
              </w:rPr>
              <w:t>……………………</w:t>
            </w:r>
          </w:p>
        </w:tc>
      </w:tr>
      <w:tr w:rsidR="009674D5" w14:paraId="71D4853B" w14:textId="77777777" w:rsidTr="00B25C69">
        <w:tc>
          <w:tcPr>
            <w:cnfStyle w:val="001000000000" w:firstRow="0" w:lastRow="0" w:firstColumn="1" w:lastColumn="0" w:oddVBand="0" w:evenVBand="0" w:oddHBand="0" w:evenHBand="0" w:firstRowFirstColumn="0" w:firstRowLastColumn="0" w:lastRowFirstColumn="0" w:lastRowLastColumn="0"/>
            <w:tcW w:w="3543" w:type="dxa"/>
            <w:tcBorders>
              <w:right w:val="single" w:sz="4" w:space="0" w:color="auto"/>
            </w:tcBorders>
          </w:tcPr>
          <w:p w14:paraId="5E9F0D1E" w14:textId="77777777" w:rsidR="009674D5" w:rsidRPr="000736C5" w:rsidRDefault="009674D5" w:rsidP="00B25C69">
            <w:r w:rsidRPr="00AE2D22">
              <w:rPr>
                <w:b w:val="0"/>
              </w:rPr>
              <w:t>Plaats</w:t>
            </w:r>
            <w:r>
              <w:t>:</w:t>
            </w:r>
          </w:p>
        </w:tc>
        <w:tc>
          <w:tcPr>
            <w:tcW w:w="4820" w:type="dxa"/>
            <w:tcBorders>
              <w:left w:val="single" w:sz="4" w:space="0" w:color="auto"/>
            </w:tcBorders>
          </w:tcPr>
          <w:p w14:paraId="16C72B4A" w14:textId="77777777" w:rsidR="009674D5" w:rsidRPr="000736C5" w:rsidRDefault="009674D5" w:rsidP="00B25C69">
            <w:pPr>
              <w:cnfStyle w:val="000000000000" w:firstRow="0" w:lastRow="0" w:firstColumn="0" w:lastColumn="0" w:oddVBand="0" w:evenVBand="0" w:oddHBand="0" w:evenHBand="0" w:firstRowFirstColumn="0" w:firstRowLastColumn="0" w:lastRowFirstColumn="0" w:lastRowLastColumn="0"/>
              <w:rPr>
                <w:b/>
              </w:rPr>
            </w:pPr>
            <w:r w:rsidRPr="000736C5">
              <w:rPr>
                <w:b/>
              </w:rPr>
              <w:t>……………………</w:t>
            </w:r>
          </w:p>
        </w:tc>
      </w:tr>
      <w:tr w:rsidR="009674D5" w14:paraId="73617591" w14:textId="77777777" w:rsidTr="00B25C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3" w:type="dxa"/>
            <w:tcBorders>
              <w:right w:val="single" w:sz="4" w:space="0" w:color="auto"/>
            </w:tcBorders>
          </w:tcPr>
          <w:p w14:paraId="01080FFD" w14:textId="77777777" w:rsidR="009674D5" w:rsidRPr="000736C5" w:rsidRDefault="009674D5" w:rsidP="00B25C69">
            <w:pPr>
              <w:rPr>
                <w:b w:val="0"/>
              </w:rPr>
            </w:pPr>
            <w:r w:rsidRPr="000736C5">
              <w:rPr>
                <w:b w:val="0"/>
              </w:rPr>
              <w:t>Naam opdrachtgever:</w:t>
            </w:r>
          </w:p>
        </w:tc>
        <w:tc>
          <w:tcPr>
            <w:tcW w:w="4820" w:type="dxa"/>
            <w:tcBorders>
              <w:left w:val="single" w:sz="4" w:space="0" w:color="auto"/>
            </w:tcBorders>
          </w:tcPr>
          <w:p w14:paraId="2D5A1196" w14:textId="77777777" w:rsidR="009674D5" w:rsidRPr="000736C5" w:rsidRDefault="009674D5" w:rsidP="00B25C69">
            <w:pPr>
              <w:cnfStyle w:val="000000100000" w:firstRow="0" w:lastRow="0" w:firstColumn="0" w:lastColumn="0" w:oddVBand="0" w:evenVBand="0" w:oddHBand="1" w:evenHBand="0" w:firstRowFirstColumn="0" w:firstRowLastColumn="0" w:lastRowFirstColumn="0" w:lastRowLastColumn="0"/>
              <w:rPr>
                <w:b/>
              </w:rPr>
            </w:pPr>
            <w:r w:rsidRPr="000736C5">
              <w:rPr>
                <w:b/>
              </w:rPr>
              <w:t>……………………</w:t>
            </w:r>
          </w:p>
        </w:tc>
      </w:tr>
      <w:tr w:rsidR="009674D5" w14:paraId="729DC885" w14:textId="77777777" w:rsidTr="00B25C69">
        <w:tc>
          <w:tcPr>
            <w:cnfStyle w:val="001000000000" w:firstRow="0" w:lastRow="0" w:firstColumn="1" w:lastColumn="0" w:oddVBand="0" w:evenVBand="0" w:oddHBand="0" w:evenHBand="0" w:firstRowFirstColumn="0" w:firstRowLastColumn="0" w:lastRowFirstColumn="0" w:lastRowLastColumn="0"/>
            <w:tcW w:w="3543" w:type="dxa"/>
            <w:tcBorders>
              <w:right w:val="single" w:sz="4" w:space="0" w:color="auto"/>
            </w:tcBorders>
          </w:tcPr>
          <w:p w14:paraId="7CE82B5A" w14:textId="77777777" w:rsidR="009674D5" w:rsidRPr="000736C5" w:rsidRDefault="009674D5" w:rsidP="00B25C69">
            <w:pPr>
              <w:rPr>
                <w:b w:val="0"/>
              </w:rPr>
            </w:pPr>
            <w:r w:rsidRPr="000736C5">
              <w:rPr>
                <w:b w:val="0"/>
              </w:rPr>
              <w:t>Contactgegevens</w:t>
            </w:r>
            <w:r>
              <w:rPr>
                <w:b w:val="0"/>
              </w:rPr>
              <w:t xml:space="preserve"> opdrachtgever</w:t>
            </w:r>
            <w:r w:rsidRPr="000736C5">
              <w:rPr>
                <w:b w:val="0"/>
              </w:rPr>
              <w:t>:</w:t>
            </w:r>
          </w:p>
        </w:tc>
        <w:tc>
          <w:tcPr>
            <w:tcW w:w="4820" w:type="dxa"/>
            <w:tcBorders>
              <w:left w:val="single" w:sz="4" w:space="0" w:color="auto"/>
            </w:tcBorders>
          </w:tcPr>
          <w:p w14:paraId="71D42509" w14:textId="77777777" w:rsidR="009674D5" w:rsidRPr="00BF6030" w:rsidRDefault="009674D5" w:rsidP="00B25C69">
            <w:pPr>
              <w:cnfStyle w:val="000000000000" w:firstRow="0" w:lastRow="0" w:firstColumn="0" w:lastColumn="0" w:oddVBand="0" w:evenVBand="0" w:oddHBand="0" w:evenHBand="0" w:firstRowFirstColumn="0" w:firstRowLastColumn="0" w:lastRowFirstColumn="0" w:lastRowLastColumn="0"/>
              <w:rPr>
                <w:b/>
              </w:rPr>
            </w:pPr>
            <w:r w:rsidRPr="000736C5">
              <w:rPr>
                <w:b/>
              </w:rPr>
              <w:t>……………………</w:t>
            </w:r>
            <w:r>
              <w:rPr>
                <w:b/>
              </w:rPr>
              <w:t xml:space="preserve"> (naam + telefoon)</w:t>
            </w:r>
          </w:p>
        </w:tc>
      </w:tr>
      <w:tr w:rsidR="009674D5" w14:paraId="587A24FB" w14:textId="77777777" w:rsidTr="00B25C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3" w:type="dxa"/>
            <w:tcBorders>
              <w:right w:val="single" w:sz="4" w:space="0" w:color="auto"/>
            </w:tcBorders>
          </w:tcPr>
          <w:p w14:paraId="2A229911" w14:textId="77777777" w:rsidR="009674D5" w:rsidRPr="000736C5" w:rsidRDefault="009674D5" w:rsidP="00B25C69">
            <w:pPr>
              <w:rPr>
                <w:b w:val="0"/>
              </w:rPr>
            </w:pPr>
            <w:r>
              <w:rPr>
                <w:b w:val="0"/>
              </w:rPr>
              <w:t>Statutaire naam uitvoerende partij opdrachtnemer***:</w:t>
            </w:r>
          </w:p>
        </w:tc>
        <w:tc>
          <w:tcPr>
            <w:tcW w:w="4820" w:type="dxa"/>
            <w:tcBorders>
              <w:left w:val="single" w:sz="4" w:space="0" w:color="auto"/>
            </w:tcBorders>
          </w:tcPr>
          <w:p w14:paraId="0C56F9AB" w14:textId="77777777" w:rsidR="009674D5" w:rsidRDefault="009674D5" w:rsidP="00B25C69">
            <w:pPr>
              <w:cnfStyle w:val="000000100000" w:firstRow="0" w:lastRow="0" w:firstColumn="0" w:lastColumn="0" w:oddVBand="0" w:evenVBand="0" w:oddHBand="1" w:evenHBand="0" w:firstRowFirstColumn="0" w:firstRowLastColumn="0" w:lastRowFirstColumn="0" w:lastRowLastColumn="0"/>
              <w:rPr>
                <w:b/>
              </w:rPr>
            </w:pPr>
          </w:p>
          <w:p w14:paraId="7FB4DC73" w14:textId="77777777" w:rsidR="009674D5" w:rsidRPr="000736C5" w:rsidRDefault="009674D5" w:rsidP="00B25C69">
            <w:pPr>
              <w:cnfStyle w:val="000000100000" w:firstRow="0" w:lastRow="0" w:firstColumn="0" w:lastColumn="0" w:oddVBand="0" w:evenVBand="0" w:oddHBand="1" w:evenHBand="0" w:firstRowFirstColumn="0" w:firstRowLastColumn="0" w:lastRowFirstColumn="0" w:lastRowLastColumn="0"/>
              <w:rPr>
                <w:b/>
              </w:rPr>
            </w:pPr>
            <w:r w:rsidRPr="000736C5">
              <w:rPr>
                <w:b/>
              </w:rPr>
              <w:t>……………………</w:t>
            </w:r>
            <w:r>
              <w:rPr>
                <w:b/>
              </w:rPr>
              <w:t xml:space="preserve"> </w:t>
            </w:r>
          </w:p>
        </w:tc>
      </w:tr>
      <w:tr w:rsidR="009674D5" w:rsidRPr="000736C5" w14:paraId="012F9923" w14:textId="77777777" w:rsidTr="00B25C69">
        <w:tc>
          <w:tcPr>
            <w:cnfStyle w:val="001000000000" w:firstRow="0" w:lastRow="0" w:firstColumn="1" w:lastColumn="0" w:oddVBand="0" w:evenVBand="0" w:oddHBand="0" w:evenHBand="0" w:firstRowFirstColumn="0" w:firstRowLastColumn="0" w:lastRowFirstColumn="0" w:lastRowLastColumn="0"/>
            <w:tcW w:w="3543" w:type="dxa"/>
            <w:tcBorders>
              <w:right w:val="single" w:sz="4" w:space="0" w:color="auto"/>
            </w:tcBorders>
          </w:tcPr>
          <w:p w14:paraId="60E99F1A" w14:textId="77777777" w:rsidR="009674D5" w:rsidRPr="000736C5" w:rsidRDefault="009674D5" w:rsidP="00B25C69">
            <w:pPr>
              <w:rPr>
                <w:b w:val="0"/>
              </w:rPr>
            </w:pPr>
            <w:r>
              <w:rPr>
                <w:b w:val="0"/>
              </w:rPr>
              <w:t>Aansturing en coördinatie:</w:t>
            </w:r>
          </w:p>
        </w:tc>
        <w:tc>
          <w:tcPr>
            <w:tcW w:w="4820" w:type="dxa"/>
            <w:tcBorders>
              <w:left w:val="single" w:sz="4" w:space="0" w:color="auto"/>
            </w:tcBorders>
          </w:tcPr>
          <w:p w14:paraId="7D899430" w14:textId="77777777" w:rsidR="009674D5" w:rsidRPr="00B75CB6" w:rsidRDefault="009674D5" w:rsidP="009674D5">
            <w:pPr>
              <w:numPr>
                <w:ilvl w:val="0"/>
                <w:numId w:val="30"/>
              </w:numPr>
              <w:tabs>
                <w:tab w:val="clear" w:pos="580"/>
                <w:tab w:val="num" w:pos="260"/>
                <w:tab w:val="num" w:pos="2894"/>
              </w:tabs>
              <w:ind w:left="260" w:hanging="283"/>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Bouwkundig, E &amp; W (3)</w:t>
            </w:r>
          </w:p>
          <w:p w14:paraId="2206FD49" w14:textId="77777777" w:rsidR="009674D5" w:rsidRPr="000736C5" w:rsidRDefault="009674D5" w:rsidP="00B25C69">
            <w:pPr>
              <w:cnfStyle w:val="000000000000" w:firstRow="0" w:lastRow="0" w:firstColumn="0" w:lastColumn="0" w:oddVBand="0" w:evenVBand="0" w:oddHBand="0" w:evenHBand="0" w:firstRowFirstColumn="0" w:firstRowLastColumn="0" w:lastRowFirstColumn="0" w:lastRowLastColumn="0"/>
              <w:rPr>
                <w:b/>
              </w:rPr>
            </w:pPr>
          </w:p>
        </w:tc>
      </w:tr>
      <w:tr w:rsidR="009674D5" w:rsidRPr="000736C5" w14:paraId="42BA00EE" w14:textId="77777777" w:rsidTr="00B25C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3" w:type="dxa"/>
            <w:tcBorders>
              <w:right w:val="single" w:sz="4" w:space="0" w:color="auto"/>
            </w:tcBorders>
          </w:tcPr>
          <w:p w14:paraId="1A128F5C" w14:textId="77777777" w:rsidR="009674D5" w:rsidRDefault="009674D5" w:rsidP="00B25C69">
            <w:pPr>
              <w:rPr>
                <w:b w:val="0"/>
              </w:rPr>
            </w:pPr>
            <w:r>
              <w:rPr>
                <w:b w:val="0"/>
              </w:rPr>
              <w:t>Beschrijving Project:</w:t>
            </w:r>
          </w:p>
        </w:tc>
        <w:tc>
          <w:tcPr>
            <w:tcW w:w="4820" w:type="dxa"/>
            <w:tcBorders>
              <w:left w:val="single" w:sz="4" w:space="0" w:color="auto"/>
            </w:tcBorders>
          </w:tcPr>
          <w:p w14:paraId="55128660" w14:textId="77777777" w:rsidR="009674D5" w:rsidRDefault="009674D5" w:rsidP="00B25C69">
            <w:pPr>
              <w:tabs>
                <w:tab w:val="num" w:pos="2894"/>
              </w:tabs>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w:t>
            </w:r>
          </w:p>
        </w:tc>
      </w:tr>
    </w:tbl>
    <w:p w14:paraId="74C289C4" w14:textId="77777777" w:rsidR="009674D5" w:rsidRDefault="009674D5" w:rsidP="009674D5">
      <w:pPr>
        <w:ind w:left="50"/>
        <w:rPr>
          <w:b/>
          <w:u w:val="single"/>
        </w:rPr>
      </w:pPr>
    </w:p>
    <w:p w14:paraId="662C2634" w14:textId="77777777" w:rsidR="009674D5" w:rsidRPr="00E70535" w:rsidRDefault="009674D5" w:rsidP="009674D5">
      <w:pPr>
        <w:ind w:left="567"/>
        <w:rPr>
          <w:b/>
          <w:highlight w:val="yellow"/>
          <w:u w:val="single"/>
        </w:rPr>
      </w:pPr>
      <w:r w:rsidRPr="00E70535">
        <w:rPr>
          <w:b/>
          <w:u w:val="single"/>
        </w:rPr>
        <w:t xml:space="preserve">***Indien de werkzaamheden waarop de kerncompetentie ziet zijn uitgevoerd door een onderaannemer of door een nevenaannemer dan dient hierbij een beroep op een derde te worden gedaan (invullen </w:t>
      </w:r>
      <w:r>
        <w:rPr>
          <w:b/>
          <w:u w:val="single"/>
        </w:rPr>
        <w:t>UEA</w:t>
      </w:r>
      <w:r w:rsidRPr="00E70535">
        <w:rPr>
          <w:b/>
          <w:u w:val="single"/>
        </w:rPr>
        <w:t>).</w:t>
      </w:r>
    </w:p>
    <w:p w14:paraId="7111361C" w14:textId="5927EE55" w:rsidR="003866C9" w:rsidRDefault="003866C9" w:rsidP="003866C9">
      <w:pPr>
        <w:spacing w:after="200" w:line="276" w:lineRule="auto"/>
        <w:rPr>
          <w:rFonts w:cs="Arial"/>
          <w:b/>
          <w:bCs/>
          <w:color w:val="008FC1"/>
          <w:kern w:val="32"/>
          <w:sz w:val="28"/>
          <w:szCs w:val="32"/>
        </w:rPr>
      </w:pPr>
    </w:p>
    <w:p w14:paraId="28ED1E36" w14:textId="77777777" w:rsidR="00DD7B24" w:rsidRDefault="00DD7B24" w:rsidP="00DD7B24">
      <w:pPr>
        <w:rPr>
          <w:i/>
        </w:rPr>
      </w:pPr>
    </w:p>
    <w:tbl>
      <w:tblPr>
        <w:tblStyle w:val="Lichtelijst-accent1"/>
        <w:tblW w:w="0" w:type="auto"/>
        <w:tblInd w:w="534" w:type="dxa"/>
        <w:tblLook w:val="04A0" w:firstRow="1" w:lastRow="0" w:firstColumn="1" w:lastColumn="0" w:noHBand="0" w:noVBand="1"/>
      </w:tblPr>
      <w:tblGrid>
        <w:gridCol w:w="3827"/>
        <w:gridCol w:w="4536"/>
      </w:tblGrid>
      <w:tr w:rsidR="00DD7B24" w:rsidRPr="00832206" w14:paraId="20093E3B" w14:textId="77777777" w:rsidTr="00B25C69">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8363" w:type="dxa"/>
            <w:gridSpan w:val="2"/>
          </w:tcPr>
          <w:p w14:paraId="2BACD236" w14:textId="66EBC0B6" w:rsidR="00DD7B24" w:rsidRPr="00832206" w:rsidRDefault="00DD7B24" w:rsidP="00B25C69">
            <w:pPr>
              <w:rPr>
                <w:b w:val="0"/>
                <w:u w:val="single"/>
              </w:rPr>
            </w:pPr>
            <w:r>
              <w:rPr>
                <w:b w:val="0"/>
                <w:u w:val="single"/>
              </w:rPr>
              <w:t>Kerncompetentie 4: Ervaring onderhoud i.c.m. uitvoering</w:t>
            </w:r>
          </w:p>
        </w:tc>
      </w:tr>
      <w:tr w:rsidR="00DD7B24" w14:paraId="24456464" w14:textId="77777777" w:rsidTr="00B25C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7" w:type="dxa"/>
            <w:tcBorders>
              <w:right w:val="single" w:sz="4" w:space="0" w:color="auto"/>
            </w:tcBorders>
          </w:tcPr>
          <w:p w14:paraId="1DA52465" w14:textId="77777777" w:rsidR="00DD7B24" w:rsidRPr="000736C5" w:rsidRDefault="00DD7B24" w:rsidP="00B25C69">
            <w:pPr>
              <w:rPr>
                <w:b w:val="0"/>
              </w:rPr>
            </w:pPr>
            <w:r w:rsidRPr="000736C5">
              <w:rPr>
                <w:b w:val="0"/>
              </w:rPr>
              <w:t xml:space="preserve">Naam </w:t>
            </w:r>
            <w:r>
              <w:rPr>
                <w:b w:val="0"/>
              </w:rPr>
              <w:t>Project</w:t>
            </w:r>
            <w:r w:rsidRPr="000736C5">
              <w:rPr>
                <w:b w:val="0"/>
              </w:rPr>
              <w:t>:</w:t>
            </w:r>
          </w:p>
        </w:tc>
        <w:tc>
          <w:tcPr>
            <w:tcW w:w="4536" w:type="dxa"/>
            <w:tcBorders>
              <w:left w:val="single" w:sz="4" w:space="0" w:color="auto"/>
            </w:tcBorders>
          </w:tcPr>
          <w:p w14:paraId="6371EAB1" w14:textId="77777777" w:rsidR="00DD7B24" w:rsidRPr="000736C5" w:rsidRDefault="00DD7B24" w:rsidP="00B25C69">
            <w:pPr>
              <w:cnfStyle w:val="000000100000" w:firstRow="0" w:lastRow="0" w:firstColumn="0" w:lastColumn="0" w:oddVBand="0" w:evenVBand="0" w:oddHBand="1" w:evenHBand="0" w:firstRowFirstColumn="0" w:firstRowLastColumn="0" w:lastRowFirstColumn="0" w:lastRowLastColumn="0"/>
              <w:rPr>
                <w:b/>
              </w:rPr>
            </w:pPr>
            <w:r w:rsidRPr="000736C5">
              <w:rPr>
                <w:b/>
              </w:rPr>
              <w:t>……………………</w:t>
            </w:r>
          </w:p>
        </w:tc>
      </w:tr>
      <w:tr w:rsidR="00DD7B24" w14:paraId="36D1AC63" w14:textId="77777777" w:rsidTr="00B25C69">
        <w:tc>
          <w:tcPr>
            <w:cnfStyle w:val="001000000000" w:firstRow="0" w:lastRow="0" w:firstColumn="1" w:lastColumn="0" w:oddVBand="0" w:evenVBand="0" w:oddHBand="0" w:evenHBand="0" w:firstRowFirstColumn="0" w:firstRowLastColumn="0" w:lastRowFirstColumn="0" w:lastRowLastColumn="0"/>
            <w:tcW w:w="3827" w:type="dxa"/>
            <w:tcBorders>
              <w:right w:val="single" w:sz="4" w:space="0" w:color="auto"/>
            </w:tcBorders>
          </w:tcPr>
          <w:p w14:paraId="15290CE0" w14:textId="77777777" w:rsidR="00DD7B24" w:rsidRPr="000736C5" w:rsidRDefault="00DD7B24" w:rsidP="00B25C69">
            <w:r>
              <w:t>Plaats:</w:t>
            </w:r>
          </w:p>
        </w:tc>
        <w:tc>
          <w:tcPr>
            <w:tcW w:w="4536" w:type="dxa"/>
            <w:tcBorders>
              <w:left w:val="single" w:sz="4" w:space="0" w:color="auto"/>
            </w:tcBorders>
          </w:tcPr>
          <w:p w14:paraId="62DF97DC" w14:textId="77777777" w:rsidR="00DD7B24" w:rsidRPr="000736C5" w:rsidRDefault="00DD7B24" w:rsidP="00B25C69">
            <w:pPr>
              <w:cnfStyle w:val="000000000000" w:firstRow="0" w:lastRow="0" w:firstColumn="0" w:lastColumn="0" w:oddVBand="0" w:evenVBand="0" w:oddHBand="0" w:evenHBand="0" w:firstRowFirstColumn="0" w:firstRowLastColumn="0" w:lastRowFirstColumn="0" w:lastRowLastColumn="0"/>
              <w:rPr>
                <w:b/>
              </w:rPr>
            </w:pPr>
            <w:r w:rsidRPr="000736C5">
              <w:rPr>
                <w:b/>
              </w:rPr>
              <w:t>……………………</w:t>
            </w:r>
          </w:p>
        </w:tc>
      </w:tr>
      <w:tr w:rsidR="00DD7B24" w14:paraId="2F796265" w14:textId="77777777" w:rsidTr="00B25C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7" w:type="dxa"/>
            <w:tcBorders>
              <w:right w:val="single" w:sz="4" w:space="0" w:color="auto"/>
            </w:tcBorders>
          </w:tcPr>
          <w:p w14:paraId="24CF2729" w14:textId="77777777" w:rsidR="00DD7B24" w:rsidRPr="000736C5" w:rsidRDefault="00DD7B24" w:rsidP="00B25C69">
            <w:pPr>
              <w:rPr>
                <w:b w:val="0"/>
              </w:rPr>
            </w:pPr>
            <w:r w:rsidRPr="000736C5">
              <w:rPr>
                <w:b w:val="0"/>
              </w:rPr>
              <w:t>Naam opdrachtgever:</w:t>
            </w:r>
          </w:p>
        </w:tc>
        <w:tc>
          <w:tcPr>
            <w:tcW w:w="4536" w:type="dxa"/>
            <w:tcBorders>
              <w:left w:val="single" w:sz="4" w:space="0" w:color="auto"/>
            </w:tcBorders>
          </w:tcPr>
          <w:p w14:paraId="3A1E1787" w14:textId="77777777" w:rsidR="00DD7B24" w:rsidRPr="000736C5" w:rsidRDefault="00DD7B24" w:rsidP="00B25C69">
            <w:pPr>
              <w:cnfStyle w:val="000000100000" w:firstRow="0" w:lastRow="0" w:firstColumn="0" w:lastColumn="0" w:oddVBand="0" w:evenVBand="0" w:oddHBand="1" w:evenHBand="0" w:firstRowFirstColumn="0" w:firstRowLastColumn="0" w:lastRowFirstColumn="0" w:lastRowLastColumn="0"/>
              <w:rPr>
                <w:b/>
              </w:rPr>
            </w:pPr>
            <w:r w:rsidRPr="000736C5">
              <w:rPr>
                <w:b/>
              </w:rPr>
              <w:t>……………………</w:t>
            </w:r>
          </w:p>
        </w:tc>
      </w:tr>
      <w:tr w:rsidR="00DD7B24" w14:paraId="20929685" w14:textId="77777777" w:rsidTr="00B25C69">
        <w:tc>
          <w:tcPr>
            <w:cnfStyle w:val="001000000000" w:firstRow="0" w:lastRow="0" w:firstColumn="1" w:lastColumn="0" w:oddVBand="0" w:evenVBand="0" w:oddHBand="0" w:evenHBand="0" w:firstRowFirstColumn="0" w:firstRowLastColumn="0" w:lastRowFirstColumn="0" w:lastRowLastColumn="0"/>
            <w:tcW w:w="3827" w:type="dxa"/>
            <w:tcBorders>
              <w:right w:val="single" w:sz="4" w:space="0" w:color="auto"/>
            </w:tcBorders>
          </w:tcPr>
          <w:p w14:paraId="5EC09A0D" w14:textId="77777777" w:rsidR="00DD7B24" w:rsidRPr="000736C5" w:rsidRDefault="00DD7B24" w:rsidP="00B25C69">
            <w:pPr>
              <w:rPr>
                <w:b w:val="0"/>
              </w:rPr>
            </w:pPr>
            <w:r w:rsidRPr="000736C5">
              <w:rPr>
                <w:b w:val="0"/>
              </w:rPr>
              <w:t>Contactgegevens</w:t>
            </w:r>
            <w:r>
              <w:rPr>
                <w:b w:val="0"/>
              </w:rPr>
              <w:t xml:space="preserve"> opdrachtgever</w:t>
            </w:r>
            <w:r w:rsidRPr="000736C5">
              <w:rPr>
                <w:b w:val="0"/>
              </w:rPr>
              <w:t>:</w:t>
            </w:r>
          </w:p>
        </w:tc>
        <w:tc>
          <w:tcPr>
            <w:tcW w:w="4536" w:type="dxa"/>
            <w:tcBorders>
              <w:left w:val="single" w:sz="4" w:space="0" w:color="auto"/>
            </w:tcBorders>
          </w:tcPr>
          <w:p w14:paraId="1DE2CB01" w14:textId="77777777" w:rsidR="00DD7B24" w:rsidRPr="00BF6030" w:rsidRDefault="00DD7B24" w:rsidP="00B25C69">
            <w:pPr>
              <w:cnfStyle w:val="000000000000" w:firstRow="0" w:lastRow="0" w:firstColumn="0" w:lastColumn="0" w:oddVBand="0" w:evenVBand="0" w:oddHBand="0" w:evenHBand="0" w:firstRowFirstColumn="0" w:firstRowLastColumn="0" w:lastRowFirstColumn="0" w:lastRowLastColumn="0"/>
              <w:rPr>
                <w:b/>
              </w:rPr>
            </w:pPr>
            <w:r w:rsidRPr="000736C5">
              <w:rPr>
                <w:b/>
              </w:rPr>
              <w:t>……………………</w:t>
            </w:r>
            <w:r>
              <w:rPr>
                <w:b/>
              </w:rPr>
              <w:t xml:space="preserve"> (naam + telefoon)</w:t>
            </w:r>
          </w:p>
        </w:tc>
      </w:tr>
      <w:tr w:rsidR="00DD7B24" w14:paraId="146782CA" w14:textId="77777777" w:rsidTr="00B25C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7" w:type="dxa"/>
            <w:tcBorders>
              <w:right w:val="single" w:sz="4" w:space="0" w:color="auto"/>
            </w:tcBorders>
          </w:tcPr>
          <w:p w14:paraId="32A525CA" w14:textId="77777777" w:rsidR="00DD7B24" w:rsidRPr="000736C5" w:rsidRDefault="00DD7B24" w:rsidP="00B25C69">
            <w:pPr>
              <w:rPr>
                <w:b w:val="0"/>
              </w:rPr>
            </w:pPr>
            <w:r>
              <w:rPr>
                <w:b w:val="0"/>
              </w:rPr>
              <w:t>Statutaire naam uitvoerende partij opdrachtnemer***:</w:t>
            </w:r>
          </w:p>
        </w:tc>
        <w:tc>
          <w:tcPr>
            <w:tcW w:w="4536" w:type="dxa"/>
            <w:tcBorders>
              <w:left w:val="single" w:sz="4" w:space="0" w:color="auto"/>
            </w:tcBorders>
          </w:tcPr>
          <w:p w14:paraId="04A77613" w14:textId="77777777" w:rsidR="00DD7B24" w:rsidRDefault="00DD7B24" w:rsidP="00B25C69">
            <w:pPr>
              <w:cnfStyle w:val="000000100000" w:firstRow="0" w:lastRow="0" w:firstColumn="0" w:lastColumn="0" w:oddVBand="0" w:evenVBand="0" w:oddHBand="1" w:evenHBand="0" w:firstRowFirstColumn="0" w:firstRowLastColumn="0" w:lastRowFirstColumn="0" w:lastRowLastColumn="0"/>
              <w:rPr>
                <w:b/>
              </w:rPr>
            </w:pPr>
          </w:p>
          <w:p w14:paraId="27697984" w14:textId="77777777" w:rsidR="00DD7B24" w:rsidRPr="000736C5" w:rsidRDefault="00DD7B24" w:rsidP="00B25C69">
            <w:pPr>
              <w:cnfStyle w:val="000000100000" w:firstRow="0" w:lastRow="0" w:firstColumn="0" w:lastColumn="0" w:oddVBand="0" w:evenVBand="0" w:oddHBand="1" w:evenHBand="0" w:firstRowFirstColumn="0" w:firstRowLastColumn="0" w:lastRowFirstColumn="0" w:lastRowLastColumn="0"/>
              <w:rPr>
                <w:b/>
              </w:rPr>
            </w:pPr>
            <w:r w:rsidRPr="000736C5">
              <w:rPr>
                <w:b/>
              </w:rPr>
              <w:t>……………………</w:t>
            </w:r>
            <w:r>
              <w:rPr>
                <w:b/>
              </w:rPr>
              <w:t xml:space="preserve"> </w:t>
            </w:r>
          </w:p>
        </w:tc>
      </w:tr>
      <w:tr w:rsidR="00DD7B24" w:rsidRPr="000736C5" w14:paraId="5A51DAEB" w14:textId="77777777" w:rsidTr="00B25C69">
        <w:tc>
          <w:tcPr>
            <w:cnfStyle w:val="001000000000" w:firstRow="0" w:lastRow="0" w:firstColumn="1" w:lastColumn="0" w:oddVBand="0" w:evenVBand="0" w:oddHBand="0" w:evenHBand="0" w:firstRowFirstColumn="0" w:firstRowLastColumn="0" w:lastRowFirstColumn="0" w:lastRowLastColumn="0"/>
            <w:tcW w:w="3827" w:type="dxa"/>
            <w:tcBorders>
              <w:right w:val="single" w:sz="4" w:space="0" w:color="auto"/>
            </w:tcBorders>
          </w:tcPr>
          <w:p w14:paraId="62113DF2" w14:textId="614BD0EF" w:rsidR="00DD7B24" w:rsidRPr="000736C5" w:rsidRDefault="00DD7B24" w:rsidP="00B25C69">
            <w:pPr>
              <w:rPr>
                <w:b w:val="0"/>
              </w:rPr>
            </w:pPr>
            <w:r>
              <w:rPr>
                <w:b w:val="0"/>
              </w:rPr>
              <w:t>Ervaring van werktuigbouwkundige onderhoudswerkzaamheden in Combinatie met de uitvoering bij een Project van minimaal 1.500 m² BVO:</w:t>
            </w:r>
          </w:p>
        </w:tc>
        <w:tc>
          <w:tcPr>
            <w:tcW w:w="4536" w:type="dxa"/>
            <w:tcBorders>
              <w:left w:val="single" w:sz="4" w:space="0" w:color="auto"/>
            </w:tcBorders>
          </w:tcPr>
          <w:p w14:paraId="4A826074" w14:textId="77777777" w:rsidR="00DD7B24" w:rsidRPr="00B75CB6" w:rsidRDefault="00DD7B24" w:rsidP="00DD7B24">
            <w:pPr>
              <w:numPr>
                <w:ilvl w:val="0"/>
                <w:numId w:val="30"/>
              </w:numPr>
              <w:tabs>
                <w:tab w:val="num" w:pos="260"/>
              </w:tabs>
              <w:ind w:left="260" w:hanging="283"/>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nee</w:t>
            </w:r>
            <w:r w:rsidRPr="00B75CB6">
              <w:rPr>
                <w:sz w:val="18"/>
                <w:szCs w:val="18"/>
              </w:rPr>
              <w:t xml:space="preserve"> (0)</w:t>
            </w:r>
          </w:p>
          <w:p w14:paraId="06BB1F6E" w14:textId="77777777" w:rsidR="00DD7B24" w:rsidRDefault="00DD7B24" w:rsidP="00DD7B24">
            <w:pPr>
              <w:numPr>
                <w:ilvl w:val="0"/>
                <w:numId w:val="30"/>
              </w:numPr>
              <w:tabs>
                <w:tab w:val="num" w:pos="260"/>
              </w:tabs>
              <w:ind w:left="260" w:hanging="283"/>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ja </w:t>
            </w:r>
            <w:r w:rsidRPr="00B75CB6">
              <w:rPr>
                <w:sz w:val="18"/>
                <w:szCs w:val="18"/>
              </w:rPr>
              <w:t>(</w:t>
            </w:r>
            <w:r>
              <w:rPr>
                <w:sz w:val="18"/>
                <w:szCs w:val="18"/>
              </w:rPr>
              <w:t>2</w:t>
            </w:r>
            <w:r w:rsidRPr="00B75CB6">
              <w:rPr>
                <w:sz w:val="18"/>
                <w:szCs w:val="18"/>
              </w:rPr>
              <w:t>)</w:t>
            </w:r>
          </w:p>
          <w:p w14:paraId="53B177E8" w14:textId="77777777" w:rsidR="00DD7B24" w:rsidRPr="000736C5" w:rsidRDefault="00DD7B24" w:rsidP="00B25C69">
            <w:pPr>
              <w:ind w:left="260"/>
              <w:cnfStyle w:val="000000000000" w:firstRow="0" w:lastRow="0" w:firstColumn="0" w:lastColumn="0" w:oddVBand="0" w:evenVBand="0" w:oddHBand="0" w:evenHBand="0" w:firstRowFirstColumn="0" w:firstRowLastColumn="0" w:lastRowFirstColumn="0" w:lastRowLastColumn="0"/>
              <w:rPr>
                <w:b/>
              </w:rPr>
            </w:pPr>
          </w:p>
        </w:tc>
      </w:tr>
      <w:tr w:rsidR="00DD7B24" w14:paraId="431B3612" w14:textId="77777777" w:rsidTr="00B25C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7" w:type="dxa"/>
            <w:tcBorders>
              <w:right w:val="single" w:sz="4" w:space="0" w:color="auto"/>
            </w:tcBorders>
          </w:tcPr>
          <w:p w14:paraId="114848D5" w14:textId="77777777" w:rsidR="00DD7B24" w:rsidRPr="000736C5" w:rsidRDefault="00DD7B24" w:rsidP="00B25C69">
            <w:pPr>
              <w:rPr>
                <w:b w:val="0"/>
              </w:rPr>
            </w:pPr>
            <w:r>
              <w:rPr>
                <w:b w:val="0"/>
              </w:rPr>
              <w:t>Omvang gebouw:</w:t>
            </w:r>
          </w:p>
        </w:tc>
        <w:tc>
          <w:tcPr>
            <w:tcW w:w="4536" w:type="dxa"/>
            <w:tcBorders>
              <w:left w:val="single" w:sz="4" w:space="0" w:color="auto"/>
            </w:tcBorders>
          </w:tcPr>
          <w:p w14:paraId="1D1ED698" w14:textId="77777777" w:rsidR="00DD7B24" w:rsidRPr="000736C5" w:rsidRDefault="00DD7B24" w:rsidP="00B25C69">
            <w:pPr>
              <w:cnfStyle w:val="000000100000" w:firstRow="0" w:lastRow="0" w:firstColumn="0" w:lastColumn="0" w:oddVBand="0" w:evenVBand="0" w:oddHBand="1" w:evenHBand="0" w:firstRowFirstColumn="0" w:firstRowLastColumn="0" w:lastRowFirstColumn="0" w:lastRowLastColumn="0"/>
              <w:rPr>
                <w:b/>
              </w:rPr>
            </w:pPr>
            <w:r w:rsidRPr="000736C5">
              <w:rPr>
                <w:b/>
              </w:rPr>
              <w:t>……………………</w:t>
            </w:r>
            <w:r>
              <w:rPr>
                <w:b/>
              </w:rPr>
              <w:t xml:space="preserve"> m² BVO</w:t>
            </w:r>
          </w:p>
        </w:tc>
      </w:tr>
      <w:tr w:rsidR="00DD7B24" w14:paraId="09476FFC" w14:textId="77777777" w:rsidTr="00B25C69">
        <w:tc>
          <w:tcPr>
            <w:cnfStyle w:val="001000000000" w:firstRow="0" w:lastRow="0" w:firstColumn="1" w:lastColumn="0" w:oddVBand="0" w:evenVBand="0" w:oddHBand="0" w:evenHBand="0" w:firstRowFirstColumn="0" w:firstRowLastColumn="0" w:lastRowFirstColumn="0" w:lastRowLastColumn="0"/>
            <w:tcW w:w="3827" w:type="dxa"/>
            <w:tcBorders>
              <w:right w:val="single" w:sz="4" w:space="0" w:color="auto"/>
            </w:tcBorders>
          </w:tcPr>
          <w:p w14:paraId="05F63ADE" w14:textId="77777777" w:rsidR="00DD7B24" w:rsidRDefault="00DD7B24" w:rsidP="00B25C69">
            <w:pPr>
              <w:rPr>
                <w:b w:val="0"/>
              </w:rPr>
            </w:pPr>
            <w:r>
              <w:rPr>
                <w:b w:val="0"/>
              </w:rPr>
              <w:t>Beschrijving Project:</w:t>
            </w:r>
          </w:p>
        </w:tc>
        <w:tc>
          <w:tcPr>
            <w:tcW w:w="4536" w:type="dxa"/>
            <w:tcBorders>
              <w:left w:val="single" w:sz="4" w:space="0" w:color="auto"/>
            </w:tcBorders>
          </w:tcPr>
          <w:p w14:paraId="523D0075" w14:textId="77777777" w:rsidR="00DD7B24" w:rsidRPr="005A0969" w:rsidRDefault="00DD7B24" w:rsidP="00B25C69">
            <w:pPr>
              <w:cnfStyle w:val="000000000000" w:firstRow="0" w:lastRow="0" w:firstColumn="0" w:lastColumn="0" w:oddVBand="0" w:evenVBand="0" w:oddHBand="0" w:evenHBand="0" w:firstRowFirstColumn="0" w:firstRowLastColumn="0" w:lastRowFirstColumn="0" w:lastRowLastColumn="0"/>
            </w:pPr>
            <w:r w:rsidRPr="005A0969">
              <w:t>…………………..</w:t>
            </w:r>
          </w:p>
        </w:tc>
      </w:tr>
    </w:tbl>
    <w:p w14:paraId="149FC41B" w14:textId="77777777" w:rsidR="00DD7B24" w:rsidRDefault="00DD7B24" w:rsidP="00DD7B24">
      <w:pPr>
        <w:ind w:left="567"/>
        <w:rPr>
          <w:b/>
          <w:u w:val="single"/>
        </w:rPr>
      </w:pPr>
    </w:p>
    <w:p w14:paraId="50330411" w14:textId="77777777" w:rsidR="00DD7B24" w:rsidRPr="00E70535" w:rsidRDefault="00DD7B24" w:rsidP="00DD7B24">
      <w:pPr>
        <w:ind w:left="567"/>
        <w:rPr>
          <w:b/>
          <w:highlight w:val="yellow"/>
          <w:u w:val="single"/>
        </w:rPr>
      </w:pPr>
      <w:r w:rsidRPr="00E70535">
        <w:rPr>
          <w:b/>
          <w:u w:val="single"/>
        </w:rPr>
        <w:t xml:space="preserve">***Indien de werkzaamheden waarop de kerncompetentie ziet zijn uitgevoerd door een onderaannemer of door een nevenaannemer dan dient hierbij een beroep op een derde te worden gedaan (invullen </w:t>
      </w:r>
      <w:r>
        <w:rPr>
          <w:b/>
          <w:u w:val="single"/>
        </w:rPr>
        <w:t>UEA</w:t>
      </w:r>
      <w:r w:rsidRPr="00E70535">
        <w:rPr>
          <w:b/>
          <w:u w:val="single"/>
        </w:rPr>
        <w:t>).</w:t>
      </w:r>
    </w:p>
    <w:p w14:paraId="502FEC39" w14:textId="77777777" w:rsidR="00DD7B24" w:rsidRDefault="00DD7B24" w:rsidP="00DD7B24">
      <w:pPr>
        <w:tabs>
          <w:tab w:val="num" w:pos="1080"/>
        </w:tabs>
        <w:autoSpaceDE w:val="0"/>
        <w:autoSpaceDN w:val="0"/>
        <w:adjustRightInd w:val="0"/>
        <w:spacing w:before="120"/>
      </w:pPr>
    </w:p>
    <w:p w14:paraId="6BEF28E3" w14:textId="77777777" w:rsidR="00DD7B24" w:rsidRPr="009C1CEA" w:rsidRDefault="00DD7B24" w:rsidP="003866C9">
      <w:pPr>
        <w:spacing w:after="200" w:line="276" w:lineRule="auto"/>
        <w:rPr>
          <w:rFonts w:cs="Arial"/>
          <w:b/>
          <w:bCs/>
          <w:color w:val="008FC1"/>
          <w:kern w:val="32"/>
          <w:sz w:val="28"/>
          <w:szCs w:val="32"/>
        </w:rPr>
      </w:pPr>
    </w:p>
    <w:p w14:paraId="3C55BF11" w14:textId="54C95232" w:rsidR="003866C9" w:rsidRDefault="003866C9" w:rsidP="003866C9">
      <w:pPr>
        <w:pStyle w:val="Kop1"/>
        <w:numPr>
          <w:ilvl w:val="0"/>
          <w:numId w:val="0"/>
        </w:numPr>
      </w:pPr>
      <w:bookmarkStart w:id="7" w:name="_Toc370823066"/>
      <w:bookmarkStart w:id="8" w:name="_Toc482882869"/>
      <w:r w:rsidRPr="00E66EA1">
        <w:lastRenderedPageBreak/>
        <w:t>Bijlage 6 – SR 1997 bijlage 2</w:t>
      </w:r>
      <w:bookmarkEnd w:id="7"/>
      <w:bookmarkEnd w:id="8"/>
    </w:p>
    <w:p w14:paraId="408FC26C" w14:textId="77777777" w:rsidR="003866C9" w:rsidRPr="009D2BA9" w:rsidRDefault="003866C9" w:rsidP="003866C9">
      <w:pPr>
        <w:pStyle w:val="Normaalweb"/>
        <w:spacing w:line="260" w:lineRule="atLeast"/>
        <w:rPr>
          <w:rFonts w:ascii="Trebuchet MS" w:hAnsi="Trebuchet MS"/>
          <w:sz w:val="20"/>
          <w:szCs w:val="20"/>
        </w:rPr>
      </w:pPr>
      <w:r w:rsidRPr="009D2BA9">
        <w:rPr>
          <w:rFonts w:ascii="Trebuchet MS" w:hAnsi="Trebuchet MS" w:cs="Arial"/>
          <w:b/>
          <w:bCs/>
          <w:sz w:val="20"/>
          <w:szCs w:val="20"/>
        </w:rPr>
        <w:t xml:space="preserve">Klassenindeling van andere dan woningbouwprojecten </w:t>
      </w:r>
    </w:p>
    <w:p w14:paraId="66227B81" w14:textId="77777777" w:rsidR="003866C9" w:rsidRPr="009D2BA9" w:rsidRDefault="003866C9" w:rsidP="003866C9">
      <w:pPr>
        <w:pStyle w:val="Normaalweb"/>
        <w:spacing w:line="260" w:lineRule="atLeast"/>
        <w:rPr>
          <w:rFonts w:ascii="Trebuchet MS" w:hAnsi="Trebuchet MS"/>
          <w:sz w:val="20"/>
          <w:szCs w:val="20"/>
        </w:rPr>
      </w:pPr>
      <w:r w:rsidRPr="009D2BA9">
        <w:rPr>
          <w:rFonts w:ascii="Trebuchet MS" w:hAnsi="Trebuchet MS" w:cs="Arial"/>
          <w:sz w:val="20"/>
          <w:szCs w:val="20"/>
        </w:rPr>
        <w:t>De indeling van andere dan woningbouwprojecten in één van de in artikel 73 bedoelde klassen geschiedt aan de hand van de navolgende nadere omschrijvingen:</w:t>
      </w:r>
    </w:p>
    <w:p w14:paraId="53E8EEA3" w14:textId="77777777" w:rsidR="003866C9" w:rsidRPr="009D2BA9" w:rsidRDefault="003866C9" w:rsidP="003866C9">
      <w:pPr>
        <w:pStyle w:val="Normaalweb"/>
        <w:spacing w:line="260" w:lineRule="atLeast"/>
        <w:rPr>
          <w:rFonts w:ascii="Trebuchet MS" w:hAnsi="Trebuchet MS"/>
          <w:sz w:val="20"/>
          <w:szCs w:val="20"/>
        </w:rPr>
      </w:pPr>
      <w:r w:rsidRPr="009D2BA9">
        <w:rPr>
          <w:rFonts w:ascii="Trebuchet MS" w:hAnsi="Trebuchet MS" w:cs="Arial"/>
          <w:b/>
          <w:bCs/>
          <w:sz w:val="20"/>
          <w:szCs w:val="20"/>
        </w:rPr>
        <w:t>Klasse 2</w:t>
      </w:r>
    </w:p>
    <w:p w14:paraId="2A17B6D6" w14:textId="77777777" w:rsidR="003866C9" w:rsidRPr="009D2BA9" w:rsidRDefault="003866C9" w:rsidP="003866C9">
      <w:pPr>
        <w:pStyle w:val="Normaalweb"/>
        <w:spacing w:line="260" w:lineRule="atLeast"/>
        <w:rPr>
          <w:rFonts w:ascii="Trebuchet MS" w:hAnsi="Trebuchet MS"/>
          <w:sz w:val="20"/>
          <w:szCs w:val="20"/>
        </w:rPr>
      </w:pPr>
      <w:r w:rsidRPr="009D2BA9">
        <w:rPr>
          <w:rFonts w:ascii="Trebuchet MS" w:hAnsi="Trebuchet MS" w:cs="Arial"/>
          <w:sz w:val="20"/>
          <w:szCs w:val="20"/>
        </w:rPr>
        <w:t>Bouwprojecten, die door een grote mate van eenvoud slechts weinig werkzaamheden van de architect vergen, uitsluitend voor zover deze bouwprojecten in de navolgende opsomming voorkomen:</w:t>
      </w:r>
    </w:p>
    <w:p w14:paraId="6ACDFE7D" w14:textId="77777777" w:rsidR="003866C9" w:rsidRPr="006B456A" w:rsidRDefault="003866C9" w:rsidP="003866C9">
      <w:pPr>
        <w:pStyle w:val="Normaalweb"/>
        <w:numPr>
          <w:ilvl w:val="1"/>
          <w:numId w:val="23"/>
        </w:numPr>
        <w:spacing w:line="260" w:lineRule="atLeast"/>
        <w:ind w:left="426"/>
        <w:rPr>
          <w:rFonts w:ascii="Trebuchet MS" w:hAnsi="Trebuchet MS"/>
          <w:sz w:val="20"/>
          <w:szCs w:val="20"/>
        </w:rPr>
      </w:pPr>
      <w:r w:rsidRPr="009D2BA9">
        <w:rPr>
          <w:rFonts w:ascii="Trebuchet MS" w:hAnsi="Trebuchet MS" w:cs="Arial"/>
          <w:sz w:val="20"/>
          <w:szCs w:val="20"/>
        </w:rPr>
        <w:t xml:space="preserve">autostallingen [uitsluitend </w:t>
      </w:r>
      <w:proofErr w:type="spellStart"/>
      <w:r w:rsidRPr="009D2BA9">
        <w:rPr>
          <w:rFonts w:ascii="Trebuchet MS" w:hAnsi="Trebuchet MS" w:cs="Arial"/>
          <w:sz w:val="20"/>
          <w:szCs w:val="20"/>
        </w:rPr>
        <w:t>éénlaags</w:t>
      </w:r>
      <w:proofErr w:type="spellEnd"/>
      <w:r w:rsidRPr="009D2BA9">
        <w:rPr>
          <w:rFonts w:ascii="Trebuchet MS" w:hAnsi="Trebuchet MS" w:cs="Arial"/>
          <w:sz w:val="20"/>
          <w:szCs w:val="20"/>
        </w:rPr>
        <w:t>],</w:t>
      </w:r>
    </w:p>
    <w:p w14:paraId="7BA8FDF0" w14:textId="77777777" w:rsidR="003866C9" w:rsidRPr="006B456A" w:rsidRDefault="003866C9" w:rsidP="003866C9">
      <w:pPr>
        <w:pStyle w:val="Normaalweb"/>
        <w:numPr>
          <w:ilvl w:val="1"/>
          <w:numId w:val="23"/>
        </w:numPr>
        <w:spacing w:line="260" w:lineRule="atLeast"/>
        <w:ind w:left="426"/>
        <w:rPr>
          <w:rFonts w:ascii="Trebuchet MS" w:hAnsi="Trebuchet MS"/>
          <w:sz w:val="20"/>
          <w:szCs w:val="20"/>
        </w:rPr>
      </w:pPr>
      <w:r w:rsidRPr="009D2BA9">
        <w:rPr>
          <w:rFonts w:ascii="Trebuchet MS" w:hAnsi="Trebuchet MS" w:cs="Arial"/>
          <w:sz w:val="20"/>
          <w:szCs w:val="20"/>
        </w:rPr>
        <w:t>botenstallingen,</w:t>
      </w:r>
    </w:p>
    <w:p w14:paraId="1D22DC32" w14:textId="77777777" w:rsidR="003866C9" w:rsidRPr="006B456A" w:rsidRDefault="003866C9" w:rsidP="003866C9">
      <w:pPr>
        <w:pStyle w:val="Normaalweb"/>
        <w:numPr>
          <w:ilvl w:val="1"/>
          <w:numId w:val="23"/>
        </w:numPr>
        <w:spacing w:line="260" w:lineRule="atLeast"/>
        <w:ind w:left="426"/>
        <w:rPr>
          <w:rFonts w:ascii="Trebuchet MS" w:hAnsi="Trebuchet MS"/>
          <w:sz w:val="20"/>
          <w:szCs w:val="20"/>
        </w:rPr>
      </w:pPr>
      <w:r w:rsidRPr="009D2BA9">
        <w:rPr>
          <w:rFonts w:ascii="Trebuchet MS" w:hAnsi="Trebuchet MS" w:cs="Arial"/>
          <w:sz w:val="20"/>
          <w:szCs w:val="20"/>
        </w:rPr>
        <w:t>gebouwen voor de opslag van agrarische producten,</w:t>
      </w:r>
    </w:p>
    <w:p w14:paraId="5D663551" w14:textId="77777777" w:rsidR="003866C9" w:rsidRPr="006B456A" w:rsidRDefault="003866C9" w:rsidP="003866C9">
      <w:pPr>
        <w:pStyle w:val="Normaalweb"/>
        <w:numPr>
          <w:ilvl w:val="1"/>
          <w:numId w:val="23"/>
        </w:numPr>
        <w:spacing w:line="260" w:lineRule="atLeast"/>
        <w:ind w:left="426"/>
        <w:rPr>
          <w:rFonts w:ascii="Trebuchet MS" w:hAnsi="Trebuchet MS"/>
          <w:sz w:val="20"/>
          <w:szCs w:val="20"/>
        </w:rPr>
      </w:pPr>
      <w:r w:rsidRPr="009D2BA9">
        <w:rPr>
          <w:rFonts w:ascii="Trebuchet MS" w:hAnsi="Trebuchet MS" w:cs="Arial"/>
          <w:sz w:val="20"/>
          <w:szCs w:val="20"/>
        </w:rPr>
        <w:t>gebouwen voor de opslag van grondstoffen,</w:t>
      </w:r>
    </w:p>
    <w:p w14:paraId="35184562" w14:textId="77777777" w:rsidR="003866C9" w:rsidRPr="006B456A" w:rsidRDefault="003866C9" w:rsidP="003866C9">
      <w:pPr>
        <w:pStyle w:val="Normaalweb"/>
        <w:numPr>
          <w:ilvl w:val="1"/>
          <w:numId w:val="23"/>
        </w:numPr>
        <w:spacing w:line="260" w:lineRule="atLeast"/>
        <w:ind w:left="426"/>
        <w:rPr>
          <w:rFonts w:ascii="Trebuchet MS" w:hAnsi="Trebuchet MS"/>
          <w:sz w:val="20"/>
          <w:szCs w:val="20"/>
        </w:rPr>
      </w:pPr>
      <w:r w:rsidRPr="009D2BA9">
        <w:rPr>
          <w:rFonts w:ascii="Trebuchet MS" w:hAnsi="Trebuchet MS" w:cs="Arial"/>
          <w:sz w:val="20"/>
          <w:szCs w:val="20"/>
        </w:rPr>
        <w:t>kinderspeelplaatsen in de open lucht,</w:t>
      </w:r>
    </w:p>
    <w:p w14:paraId="7F2A9C16" w14:textId="77777777" w:rsidR="003866C9" w:rsidRPr="006B456A" w:rsidRDefault="003866C9" w:rsidP="003866C9">
      <w:pPr>
        <w:pStyle w:val="Normaalweb"/>
        <w:numPr>
          <w:ilvl w:val="1"/>
          <w:numId w:val="23"/>
        </w:numPr>
        <w:spacing w:line="260" w:lineRule="atLeast"/>
        <w:ind w:left="426"/>
        <w:rPr>
          <w:rFonts w:ascii="Trebuchet MS" w:hAnsi="Trebuchet MS"/>
          <w:sz w:val="20"/>
          <w:szCs w:val="20"/>
        </w:rPr>
      </w:pPr>
      <w:r w:rsidRPr="009D2BA9">
        <w:rPr>
          <w:rFonts w:ascii="Trebuchet MS" w:hAnsi="Trebuchet MS" w:cs="Arial"/>
          <w:sz w:val="20"/>
          <w:szCs w:val="20"/>
        </w:rPr>
        <w:t>silo's,</w:t>
      </w:r>
    </w:p>
    <w:p w14:paraId="20B2EFE1" w14:textId="77777777" w:rsidR="003866C9" w:rsidRPr="006B456A" w:rsidRDefault="003866C9" w:rsidP="003866C9">
      <w:pPr>
        <w:pStyle w:val="Normaalweb"/>
        <w:numPr>
          <w:ilvl w:val="1"/>
          <w:numId w:val="23"/>
        </w:numPr>
        <w:spacing w:line="260" w:lineRule="atLeast"/>
        <w:ind w:left="426"/>
        <w:rPr>
          <w:rFonts w:ascii="Trebuchet MS" w:hAnsi="Trebuchet MS"/>
          <w:sz w:val="20"/>
          <w:szCs w:val="20"/>
        </w:rPr>
      </w:pPr>
      <w:r w:rsidRPr="009D2BA9">
        <w:rPr>
          <w:rFonts w:ascii="Trebuchet MS" w:hAnsi="Trebuchet MS" w:cs="Arial"/>
          <w:sz w:val="20"/>
          <w:szCs w:val="20"/>
        </w:rPr>
        <w:t>sportaccommodaties in de open lucht,</w:t>
      </w:r>
    </w:p>
    <w:p w14:paraId="0BA95632" w14:textId="77777777" w:rsidR="003866C9" w:rsidRPr="009D2BA9" w:rsidRDefault="003866C9" w:rsidP="003866C9">
      <w:pPr>
        <w:pStyle w:val="Normaalweb"/>
        <w:numPr>
          <w:ilvl w:val="1"/>
          <w:numId w:val="23"/>
        </w:numPr>
        <w:spacing w:line="260" w:lineRule="atLeast"/>
        <w:ind w:left="426"/>
        <w:rPr>
          <w:rFonts w:ascii="Trebuchet MS" w:hAnsi="Trebuchet MS"/>
          <w:sz w:val="20"/>
          <w:szCs w:val="20"/>
        </w:rPr>
      </w:pPr>
      <w:r>
        <w:rPr>
          <w:rFonts w:ascii="Trebuchet MS" w:hAnsi="Trebuchet MS" w:cs="Arial"/>
          <w:sz w:val="20"/>
          <w:szCs w:val="20"/>
        </w:rPr>
        <w:t>tankopslag.</w:t>
      </w:r>
    </w:p>
    <w:p w14:paraId="7A5C6C44" w14:textId="77777777" w:rsidR="003866C9" w:rsidRPr="009D2BA9" w:rsidRDefault="003866C9" w:rsidP="003866C9">
      <w:pPr>
        <w:pStyle w:val="Normaalweb"/>
        <w:spacing w:line="260" w:lineRule="atLeast"/>
        <w:rPr>
          <w:rFonts w:ascii="Trebuchet MS" w:hAnsi="Trebuchet MS"/>
          <w:sz w:val="20"/>
          <w:szCs w:val="20"/>
        </w:rPr>
      </w:pPr>
      <w:r w:rsidRPr="009D2BA9">
        <w:rPr>
          <w:rFonts w:ascii="Trebuchet MS" w:hAnsi="Trebuchet MS" w:cs="Arial"/>
          <w:sz w:val="20"/>
          <w:szCs w:val="20"/>
        </w:rPr>
        <w:t>Onder een grote mate van eenvoud wordt voor de lezing van bovenstaande omschrijving verstaan:</w:t>
      </w:r>
    </w:p>
    <w:p w14:paraId="46B25E12" w14:textId="77777777" w:rsidR="003866C9" w:rsidRPr="009D2BA9" w:rsidRDefault="003866C9" w:rsidP="003866C9">
      <w:pPr>
        <w:pStyle w:val="Normaalweb"/>
        <w:spacing w:line="260" w:lineRule="atLeast"/>
        <w:rPr>
          <w:rFonts w:ascii="Trebuchet MS" w:hAnsi="Trebuchet MS"/>
          <w:sz w:val="20"/>
          <w:szCs w:val="20"/>
        </w:rPr>
      </w:pPr>
      <w:r w:rsidRPr="009D2BA9">
        <w:rPr>
          <w:rFonts w:ascii="Trebuchet MS" w:hAnsi="Trebuchet MS" w:cs="Arial"/>
          <w:sz w:val="20"/>
          <w:szCs w:val="20"/>
        </w:rPr>
        <w:t>bouwprojecten met slechts één gebruiksfunctie, die ook overigens eenvoudig zijn voor wat betreft ruimtelijke opzet, afwerkingsniveau, constructief en installatietechnisch ontwerp, alsmede voor wat betreft niet-gangbare zaken in het ontwerp.</w:t>
      </w:r>
    </w:p>
    <w:p w14:paraId="43CFABA2" w14:textId="77777777" w:rsidR="003866C9" w:rsidRPr="006D0CE8" w:rsidRDefault="003866C9" w:rsidP="003866C9">
      <w:pPr>
        <w:pStyle w:val="Normaalweb"/>
        <w:spacing w:line="260" w:lineRule="atLeast"/>
        <w:rPr>
          <w:rFonts w:ascii="Trebuchet MS" w:hAnsi="Trebuchet MS" w:cs="Arial"/>
          <w:b/>
          <w:bCs/>
          <w:sz w:val="20"/>
          <w:szCs w:val="20"/>
        </w:rPr>
      </w:pPr>
      <w:r w:rsidRPr="009D2BA9">
        <w:rPr>
          <w:rFonts w:ascii="Trebuchet MS" w:hAnsi="Trebuchet MS" w:cs="Arial"/>
          <w:b/>
          <w:bCs/>
          <w:sz w:val="20"/>
          <w:szCs w:val="20"/>
        </w:rPr>
        <w:t>Klasse 3</w:t>
      </w:r>
    </w:p>
    <w:p w14:paraId="10F8508D" w14:textId="77777777" w:rsidR="003866C9" w:rsidRPr="009D2BA9" w:rsidRDefault="003866C9" w:rsidP="003866C9">
      <w:pPr>
        <w:pStyle w:val="Normaalweb"/>
        <w:spacing w:line="260" w:lineRule="atLeast"/>
        <w:rPr>
          <w:rFonts w:ascii="Trebuchet MS" w:hAnsi="Trebuchet MS"/>
          <w:sz w:val="20"/>
          <w:szCs w:val="20"/>
        </w:rPr>
      </w:pPr>
      <w:r w:rsidRPr="009D2BA9">
        <w:rPr>
          <w:rFonts w:ascii="Trebuchet MS" w:hAnsi="Trebuchet MS" w:cs="Arial"/>
          <w:sz w:val="20"/>
          <w:szCs w:val="20"/>
        </w:rPr>
        <w:t>Bouwprojecten waaraan geen bijzondere eisen worden gesteld en waarvoor geen nadere indeling van de plattegronden wordt verlangd, dan wel waarvan de indeling van de plattegronden wordt gekenmerkt door een grote mate van herhaling, uitsluitend voor zover deze bouwprojecten in de navolgende opsomming voorkomen:</w:t>
      </w:r>
    </w:p>
    <w:p w14:paraId="2136FDE0" w14:textId="77777777" w:rsidR="003866C9"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ateliers,</w:t>
      </w:r>
    </w:p>
    <w:p w14:paraId="55B64D3F" w14:textId="77777777" w:rsidR="003866C9"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bedrijfshallen zonder geprogrammeerde bestemming,</w:t>
      </w:r>
    </w:p>
    <w:p w14:paraId="4DBE3FAE" w14:textId="77777777" w:rsidR="003866C9"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benzinestations,</w:t>
      </w:r>
    </w:p>
    <w:p w14:paraId="169DCF3B" w14:textId="77777777" w:rsidR="003866C9"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busstations,</w:t>
      </w:r>
    </w:p>
    <w:p w14:paraId="3F23B5D1" w14:textId="77777777" w:rsidR="003866C9"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clubhuizen,</w:t>
      </w:r>
    </w:p>
    <w:p w14:paraId="5802F348" w14:textId="77777777" w:rsidR="003866C9"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distributiecentra niet behorend tot de voedselsector,</w:t>
      </w:r>
    </w:p>
    <w:p w14:paraId="043C01A1" w14:textId="77777777" w:rsidR="003866C9"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fokkerijen,</w:t>
      </w:r>
    </w:p>
    <w:p w14:paraId="0D172341" w14:textId="77777777" w:rsidR="003866C9"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kerkhoven en begraafplaatsen,</w:t>
      </w:r>
    </w:p>
    <w:p w14:paraId="4BB03D12" w14:textId="77777777" w:rsidR="003866C9"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kleedlokalen,</w:t>
      </w:r>
    </w:p>
    <w:p w14:paraId="4323A7D1" w14:textId="77777777" w:rsidR="003866C9"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koelhuizen,</w:t>
      </w:r>
    </w:p>
    <w:p w14:paraId="49E9D351" w14:textId="77777777" w:rsidR="003866C9"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lastRenderedPageBreak/>
        <w:t>maneges,</w:t>
      </w:r>
    </w:p>
    <w:p w14:paraId="2A5CB4D3" w14:textId="77777777" w:rsidR="003866C9"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opslagruimtes in meerdere lagen [pakhuizen],</w:t>
      </w:r>
    </w:p>
    <w:p w14:paraId="4191D9CB" w14:textId="77777777" w:rsidR="003866C9"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parkeergarages [bovengrondse in meerdere lagen],</w:t>
      </w:r>
    </w:p>
    <w:p w14:paraId="135D241B" w14:textId="77777777" w:rsidR="003866C9"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parkeerkelders,</w:t>
      </w:r>
    </w:p>
    <w:p w14:paraId="773ECDBD" w14:textId="77777777" w:rsidR="003866C9"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recreatieve voorzieningen [campinggebouwen],</w:t>
      </w:r>
    </w:p>
    <w:p w14:paraId="3F67B2C3" w14:textId="77777777" w:rsidR="003866C9"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sportaccommodaties [overdekte, met uitzondering van overdekte zwembaden],</w:t>
      </w:r>
    </w:p>
    <w:p w14:paraId="0841BA49" w14:textId="77777777" w:rsidR="003866C9"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tentoonstellingsruimtes [uitsluitend tijdelijke],</w:t>
      </w:r>
    </w:p>
    <w:p w14:paraId="5C943505" w14:textId="77777777" w:rsidR="003866C9"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tribunegebouwen,</w:t>
      </w:r>
    </w:p>
    <w:p w14:paraId="3CC2EAFE"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veestallen.</w:t>
      </w:r>
    </w:p>
    <w:p w14:paraId="1CBDD483" w14:textId="77777777" w:rsidR="003866C9" w:rsidRPr="009D2BA9" w:rsidRDefault="003866C9" w:rsidP="003866C9">
      <w:pPr>
        <w:pStyle w:val="Normaalweb"/>
        <w:spacing w:line="260" w:lineRule="atLeast"/>
        <w:rPr>
          <w:rFonts w:ascii="Trebuchet MS" w:hAnsi="Trebuchet MS"/>
          <w:sz w:val="20"/>
          <w:szCs w:val="20"/>
        </w:rPr>
      </w:pPr>
      <w:r w:rsidRPr="009D2BA9">
        <w:rPr>
          <w:rFonts w:ascii="Trebuchet MS" w:hAnsi="Trebuchet MS" w:cs="Arial"/>
          <w:b/>
          <w:bCs/>
          <w:sz w:val="20"/>
          <w:szCs w:val="20"/>
        </w:rPr>
        <w:t>Klasse 4</w:t>
      </w:r>
    </w:p>
    <w:p w14:paraId="398E6EF2" w14:textId="77777777" w:rsidR="003866C9" w:rsidRPr="009D2BA9" w:rsidRDefault="003866C9" w:rsidP="003866C9">
      <w:pPr>
        <w:pStyle w:val="Normaalweb"/>
        <w:spacing w:line="260" w:lineRule="atLeast"/>
        <w:rPr>
          <w:rFonts w:ascii="Trebuchet MS" w:hAnsi="Trebuchet MS"/>
          <w:sz w:val="20"/>
          <w:szCs w:val="20"/>
        </w:rPr>
      </w:pPr>
      <w:r w:rsidRPr="009D2BA9">
        <w:rPr>
          <w:rFonts w:ascii="Trebuchet MS" w:hAnsi="Trebuchet MS" w:cs="Arial"/>
          <w:sz w:val="20"/>
          <w:szCs w:val="20"/>
        </w:rPr>
        <w:t>Bouwprojecten en restauraties van monumenten der bouwkunst, die voor wat betreft ruimtelijke opzet, afwerkingsniveau, constructief en installatietechnisch ontwerp, alsmede voor wat betreft niet-gangbare zaken in het ontwerp, door een gemiddelde mate van bewerkelijkheid worden gekenmerkt.</w:t>
      </w:r>
    </w:p>
    <w:p w14:paraId="28430D16" w14:textId="77777777" w:rsidR="003866C9" w:rsidRPr="009D2BA9" w:rsidRDefault="003866C9" w:rsidP="003866C9">
      <w:pPr>
        <w:pStyle w:val="Normaalweb"/>
        <w:spacing w:line="260" w:lineRule="atLeast"/>
        <w:rPr>
          <w:rFonts w:ascii="Trebuchet MS" w:hAnsi="Trebuchet MS"/>
          <w:sz w:val="20"/>
          <w:szCs w:val="20"/>
        </w:rPr>
      </w:pPr>
      <w:r w:rsidRPr="009D2BA9">
        <w:rPr>
          <w:rFonts w:ascii="Trebuchet MS" w:hAnsi="Trebuchet MS" w:cs="Arial"/>
          <w:sz w:val="20"/>
          <w:szCs w:val="20"/>
        </w:rPr>
        <w:t>Naast bouwprojecten, die niet worden ingedeeld in één der overige klassen, worden hiertoe onder andere gerekend:</w:t>
      </w:r>
    </w:p>
    <w:p w14:paraId="2F59D04C"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basisscholen,</w:t>
      </w:r>
    </w:p>
    <w:p w14:paraId="2398BC24"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bedrijfs- of dienstgebouwen met een woning, zoals winkel-woonhuis, politiepost of artsenpraktijk,</w:t>
      </w:r>
    </w:p>
    <w:p w14:paraId="35768453"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bedrijfsgebouwen voor levens- en genotsmiddelenindustrie,</w:t>
      </w:r>
    </w:p>
    <w:p w14:paraId="1EBF366D"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bedrijfsgebouwen voor de verwerkende industrie,</w:t>
      </w:r>
    </w:p>
    <w:p w14:paraId="2897B802"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bejaardentehuizen,</w:t>
      </w:r>
    </w:p>
    <w:p w14:paraId="5F7AF858"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bibliotheken,</w:t>
      </w:r>
    </w:p>
    <w:p w14:paraId="0B963D16"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bijkantoren van banken,</w:t>
      </w:r>
    </w:p>
    <w:p w14:paraId="1DB224CD"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bioscopen,</w:t>
      </w:r>
    </w:p>
    <w:p w14:paraId="563A7B9A"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boerderijen,</w:t>
      </w:r>
    </w:p>
    <w:p w14:paraId="1CA4A674"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cafetaria's,</w:t>
      </w:r>
    </w:p>
    <w:p w14:paraId="73926C01"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crematoria,</w:t>
      </w:r>
    </w:p>
    <w:p w14:paraId="53466796"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dagverblijven,</w:t>
      </w:r>
    </w:p>
    <w:p w14:paraId="4F00BDD5"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dierenasiels,</w:t>
      </w:r>
    </w:p>
    <w:p w14:paraId="6A7F7423"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dierentuinen,</w:t>
      </w:r>
    </w:p>
    <w:p w14:paraId="369741CD"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discotheken,</w:t>
      </w:r>
    </w:p>
    <w:p w14:paraId="63C41C34"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distributiecentra in de voedselsector,</w:t>
      </w:r>
    </w:p>
    <w:p w14:paraId="757AE2B6"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drinkwaterleidinggebouwen,</w:t>
      </w:r>
    </w:p>
    <w:p w14:paraId="06584892"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gebouwen voor de zware industrie,</w:t>
      </w:r>
    </w:p>
    <w:p w14:paraId="03E4C49C"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hotels,</w:t>
      </w:r>
    </w:p>
    <w:p w14:paraId="7A5757A8"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kantines met groot-keukeninstallaties,</w:t>
      </w:r>
    </w:p>
    <w:p w14:paraId="03CAB0B6"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kantoorgebouwen,</w:t>
      </w:r>
    </w:p>
    <w:p w14:paraId="11E9E028"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kantoren voor de douane en voor de marechaussee,</w:t>
      </w:r>
    </w:p>
    <w:p w14:paraId="54490E2F"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Pr>
          <w:rFonts w:ascii="Trebuchet MS" w:hAnsi="Trebuchet MS" w:cs="Arial"/>
          <w:sz w:val="20"/>
          <w:szCs w:val="20"/>
        </w:rPr>
        <w:t>k</w:t>
      </w:r>
      <w:r w:rsidRPr="009D2BA9">
        <w:rPr>
          <w:rFonts w:ascii="Trebuchet MS" w:hAnsi="Trebuchet MS" w:cs="Arial"/>
          <w:sz w:val="20"/>
          <w:szCs w:val="20"/>
        </w:rPr>
        <w:t>erken,</w:t>
      </w:r>
    </w:p>
    <w:p w14:paraId="11B20EFF"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legeringsgebouwen,</w:t>
      </w:r>
    </w:p>
    <w:p w14:paraId="76F61204"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lokale brandweerkazernes,</w:t>
      </w:r>
    </w:p>
    <w:p w14:paraId="591E2B4C"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luchthavengebouwen,</w:t>
      </w:r>
    </w:p>
    <w:p w14:paraId="756FE895"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militaire kazernes,</w:t>
      </w:r>
    </w:p>
    <w:p w14:paraId="613AA47F"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lastRenderedPageBreak/>
        <w:t>motels,</w:t>
      </w:r>
    </w:p>
    <w:p w14:paraId="21C58C75"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pensions,</w:t>
      </w:r>
    </w:p>
    <w:p w14:paraId="32AA22B2"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politiebureaus,</w:t>
      </w:r>
    </w:p>
    <w:p w14:paraId="4401D75D"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postkantoren,</w:t>
      </w:r>
    </w:p>
    <w:p w14:paraId="15AFD651"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restaurants,</w:t>
      </w:r>
    </w:p>
    <w:p w14:paraId="15BD9880"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rioolwaterzuiveringsgebouwen,</w:t>
      </w:r>
    </w:p>
    <w:p w14:paraId="25902D62"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scholen voor voortgezet onderwijs,</w:t>
      </w:r>
    </w:p>
    <w:p w14:paraId="2729DC00"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scholen voor niet-technisch beroepsonderwijs,</w:t>
      </w:r>
    </w:p>
    <w:p w14:paraId="0BE9A5D9"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slachthuizen,</w:t>
      </w:r>
    </w:p>
    <w:p w14:paraId="1D8C3200"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sociale werkplaatsen,</w:t>
      </w:r>
    </w:p>
    <w:p w14:paraId="2666FE5F"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spoorwegstations,</w:t>
      </w:r>
    </w:p>
    <w:p w14:paraId="58394A38"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stadions,</w:t>
      </w:r>
    </w:p>
    <w:p w14:paraId="28E119AA"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tearooms,</w:t>
      </w:r>
    </w:p>
    <w:p w14:paraId="5EA267FF"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tentoonstellingsgebouwen,</w:t>
      </w:r>
    </w:p>
    <w:p w14:paraId="177C884B"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uitvaartcentra,</w:t>
      </w:r>
    </w:p>
    <w:p w14:paraId="1F8552E1"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verpleegtehuizen,</w:t>
      </w:r>
    </w:p>
    <w:p w14:paraId="58C94CF7"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vuilverbrandingsinstallaties,</w:t>
      </w:r>
    </w:p>
    <w:p w14:paraId="3D9A87A8"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winkels,</w:t>
      </w:r>
    </w:p>
    <w:p w14:paraId="6C530F65"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winkelcentra,</w:t>
      </w:r>
    </w:p>
    <w:p w14:paraId="49828DF3"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zwembaden [overdekte].</w:t>
      </w:r>
    </w:p>
    <w:p w14:paraId="308C91A6" w14:textId="77777777" w:rsidR="003866C9" w:rsidRPr="009D2BA9" w:rsidRDefault="003866C9" w:rsidP="003866C9">
      <w:pPr>
        <w:pStyle w:val="Normaalweb"/>
        <w:spacing w:line="260" w:lineRule="atLeast"/>
        <w:rPr>
          <w:rFonts w:ascii="Trebuchet MS" w:hAnsi="Trebuchet MS"/>
          <w:sz w:val="20"/>
          <w:szCs w:val="20"/>
        </w:rPr>
      </w:pPr>
      <w:r w:rsidRPr="009D2BA9">
        <w:rPr>
          <w:rFonts w:ascii="Trebuchet MS" w:hAnsi="Trebuchet MS" w:cs="Arial"/>
          <w:b/>
          <w:bCs/>
          <w:sz w:val="20"/>
          <w:szCs w:val="20"/>
        </w:rPr>
        <w:t>Klasse 5</w:t>
      </w:r>
    </w:p>
    <w:p w14:paraId="1BBC5623" w14:textId="77777777" w:rsidR="003866C9" w:rsidRPr="009D2BA9" w:rsidRDefault="003866C9" w:rsidP="003866C9">
      <w:pPr>
        <w:pStyle w:val="Normaalweb"/>
        <w:spacing w:line="260" w:lineRule="atLeast"/>
        <w:rPr>
          <w:rFonts w:ascii="Trebuchet MS" w:hAnsi="Trebuchet MS"/>
          <w:sz w:val="20"/>
          <w:szCs w:val="20"/>
        </w:rPr>
      </w:pPr>
      <w:r w:rsidRPr="009D2BA9">
        <w:rPr>
          <w:rFonts w:ascii="Trebuchet MS" w:hAnsi="Trebuchet MS" w:cs="Arial"/>
          <w:sz w:val="20"/>
          <w:szCs w:val="20"/>
        </w:rPr>
        <w:t>Bouwprojecten en restauraties van beschermde monumenten der bouwkunst, die voor wat betreft ruimtelijke opzet, afwerkingsniveau, constructief en installatietechnisch ontwerp, alsmede voor wat betreft niet-gangbare zaken in het ontwerp, door een grote mate van bewerkelijkheid worden gekenmerkt.</w:t>
      </w:r>
    </w:p>
    <w:p w14:paraId="23414579" w14:textId="77777777" w:rsidR="003866C9" w:rsidRPr="009D2BA9" w:rsidRDefault="003866C9" w:rsidP="003866C9">
      <w:pPr>
        <w:pStyle w:val="Normaalweb"/>
        <w:spacing w:line="260" w:lineRule="atLeast"/>
        <w:rPr>
          <w:rFonts w:ascii="Trebuchet MS" w:hAnsi="Trebuchet MS"/>
          <w:sz w:val="20"/>
          <w:szCs w:val="20"/>
        </w:rPr>
      </w:pPr>
      <w:r w:rsidRPr="009D2BA9">
        <w:rPr>
          <w:rFonts w:ascii="Trebuchet MS" w:hAnsi="Trebuchet MS" w:cs="Arial"/>
          <w:sz w:val="20"/>
          <w:szCs w:val="20"/>
        </w:rPr>
        <w:t>Hiertoe worden onder andere gerekend:</w:t>
      </w:r>
    </w:p>
    <w:p w14:paraId="1A12F4BF"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Pr>
          <w:rFonts w:ascii="Trebuchet MS" w:hAnsi="Trebuchet MS" w:cs="Arial"/>
          <w:sz w:val="20"/>
          <w:szCs w:val="20"/>
        </w:rPr>
        <w:t>(</w:t>
      </w:r>
      <w:proofErr w:type="spellStart"/>
      <w:r w:rsidRPr="009D2BA9">
        <w:rPr>
          <w:rFonts w:ascii="Trebuchet MS" w:hAnsi="Trebuchet MS" w:cs="Arial"/>
          <w:sz w:val="20"/>
          <w:szCs w:val="20"/>
        </w:rPr>
        <w:t>bedrijfs</w:t>
      </w:r>
      <w:proofErr w:type="spellEnd"/>
      <w:r>
        <w:rPr>
          <w:rFonts w:ascii="Trebuchet MS" w:hAnsi="Trebuchet MS" w:cs="Arial"/>
          <w:sz w:val="20"/>
          <w:szCs w:val="20"/>
        </w:rPr>
        <w:t>)</w:t>
      </w:r>
      <w:r w:rsidRPr="009D2BA9">
        <w:rPr>
          <w:rFonts w:ascii="Trebuchet MS" w:hAnsi="Trebuchet MS" w:cs="Arial"/>
          <w:sz w:val="20"/>
          <w:szCs w:val="20"/>
        </w:rPr>
        <w:t>gebouwen met een gedifferentieerde programmering,</w:t>
      </w:r>
    </w:p>
    <w:p w14:paraId="6444094B"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centrale spoorwegstations,</w:t>
      </w:r>
    </w:p>
    <w:p w14:paraId="21256E25"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concertgebouwen,</w:t>
      </w:r>
    </w:p>
    <w:p w14:paraId="33FF4A7F"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congresgebouwen,</w:t>
      </w:r>
    </w:p>
    <w:p w14:paraId="63D9C7CC"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dierenklinieken,</w:t>
      </w:r>
    </w:p>
    <w:p w14:paraId="34D2B8E6"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elektriciteitscentrales,</w:t>
      </w:r>
    </w:p>
    <w:p w14:paraId="130C1697"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expeditieknooppunten,</w:t>
      </w:r>
    </w:p>
    <w:p w14:paraId="51CB59D3"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filmstudio's,</w:t>
      </w:r>
    </w:p>
    <w:p w14:paraId="0141CB9F"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gebouwen voor de gezondheidszorg,</w:t>
      </w:r>
    </w:p>
    <w:p w14:paraId="542D4FAD"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gemeentehuizen,</w:t>
      </w:r>
    </w:p>
    <w:p w14:paraId="69569389"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gerechtsgebouwen,</w:t>
      </w:r>
    </w:p>
    <w:p w14:paraId="3966E575"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gevangenissen,</w:t>
      </w:r>
    </w:p>
    <w:p w14:paraId="3B7D888E"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hogescholen,</w:t>
      </w:r>
    </w:p>
    <w:p w14:paraId="59EC7B43"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hoofdbureaus van politie,</w:t>
      </w:r>
    </w:p>
    <w:p w14:paraId="6041A4B6"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huizen van bewaring,</w:t>
      </w:r>
    </w:p>
    <w:p w14:paraId="5158BF1F"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lastRenderedPageBreak/>
        <w:t>kantoorgebouwen met een gedifferentieerde programmering, zoals hoofdkantoren van banken en hoofdpostkantoren,</w:t>
      </w:r>
    </w:p>
    <w:p w14:paraId="54A8DC68"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laboratoria,</w:t>
      </w:r>
    </w:p>
    <w:p w14:paraId="6D1C5AF2"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musea,</w:t>
      </w:r>
    </w:p>
    <w:p w14:paraId="73D9D598"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provinciehuizen,</w:t>
      </w:r>
    </w:p>
    <w:p w14:paraId="06E426C7"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raadhuizen,</w:t>
      </w:r>
    </w:p>
    <w:p w14:paraId="79B04BD3"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radio- en televisiegebouwen,</w:t>
      </w:r>
    </w:p>
    <w:p w14:paraId="7B59CBF2"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regionale brandweerkazernes,</w:t>
      </w:r>
    </w:p>
    <w:p w14:paraId="3EF1EB24"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rekencentra,</w:t>
      </w:r>
    </w:p>
    <w:p w14:paraId="61D69107"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scholen voor technisch beroepsonderwijs,</w:t>
      </w:r>
    </w:p>
    <w:p w14:paraId="7F86A849"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scholen met bijzondere voorzieningen voor gehandicapte kinderen,</w:t>
      </w:r>
    </w:p>
    <w:p w14:paraId="6BF2E430"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schouwburgen,</w:t>
      </w:r>
    </w:p>
    <w:p w14:paraId="60290663"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schuilkelders,</w:t>
      </w:r>
    </w:p>
    <w:p w14:paraId="20E6F509"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universiteiten,</w:t>
      </w:r>
    </w:p>
    <w:p w14:paraId="5753116A" w14:textId="77777777" w:rsidR="003866C9" w:rsidRPr="006B456A" w:rsidRDefault="003866C9" w:rsidP="003866C9">
      <w:pPr>
        <w:pStyle w:val="Normaalweb"/>
        <w:numPr>
          <w:ilvl w:val="1"/>
          <w:numId w:val="23"/>
        </w:numPr>
        <w:spacing w:line="260" w:lineRule="atLeast"/>
        <w:ind w:left="426"/>
        <w:rPr>
          <w:rFonts w:ascii="Trebuchet MS" w:hAnsi="Trebuchet MS" w:cs="Arial"/>
          <w:sz w:val="20"/>
          <w:szCs w:val="20"/>
        </w:rPr>
      </w:pPr>
      <w:r w:rsidRPr="009D2BA9">
        <w:rPr>
          <w:rFonts w:ascii="Trebuchet MS" w:hAnsi="Trebuchet MS" w:cs="Arial"/>
          <w:sz w:val="20"/>
          <w:szCs w:val="20"/>
        </w:rPr>
        <w:t>ziekenhuizen.</w:t>
      </w:r>
    </w:p>
    <w:p w14:paraId="28D003B9" w14:textId="77777777" w:rsidR="003866C9" w:rsidRPr="009D2BA9" w:rsidRDefault="003866C9" w:rsidP="003866C9">
      <w:pPr>
        <w:pStyle w:val="Normaalweb"/>
        <w:spacing w:line="260" w:lineRule="atLeast"/>
        <w:rPr>
          <w:rFonts w:ascii="Trebuchet MS" w:hAnsi="Trebuchet MS"/>
          <w:sz w:val="20"/>
          <w:szCs w:val="20"/>
        </w:rPr>
      </w:pPr>
      <w:r w:rsidRPr="009D2BA9">
        <w:rPr>
          <w:rFonts w:ascii="Trebuchet MS" w:hAnsi="Trebuchet MS" w:cs="Arial"/>
          <w:b/>
          <w:bCs/>
          <w:sz w:val="20"/>
          <w:szCs w:val="20"/>
        </w:rPr>
        <w:t>Klasse 6</w:t>
      </w:r>
    </w:p>
    <w:p w14:paraId="4F2B9F7B" w14:textId="77777777" w:rsidR="003866C9" w:rsidRPr="009D2BA9" w:rsidRDefault="003866C9" w:rsidP="003866C9">
      <w:pPr>
        <w:pStyle w:val="Normaalweb"/>
        <w:spacing w:line="260" w:lineRule="atLeast"/>
        <w:rPr>
          <w:rFonts w:ascii="Trebuchet MS" w:hAnsi="Trebuchet MS"/>
          <w:sz w:val="20"/>
          <w:szCs w:val="20"/>
        </w:rPr>
      </w:pPr>
      <w:r w:rsidRPr="009D2BA9">
        <w:rPr>
          <w:rFonts w:ascii="Trebuchet MS" w:hAnsi="Trebuchet MS" w:cs="Arial"/>
          <w:sz w:val="20"/>
          <w:szCs w:val="20"/>
        </w:rPr>
        <w:t>Bouwprojecten en restauraties van beschermde monumenten der bouwkunst, die door een uitzonderlijke mate van bewerkelijkheid worden gekenmerkt.</w:t>
      </w:r>
    </w:p>
    <w:p w14:paraId="57921244" w14:textId="77777777" w:rsidR="003866C9" w:rsidRPr="009D2BA9" w:rsidRDefault="003866C9" w:rsidP="003866C9">
      <w:pPr>
        <w:pStyle w:val="Normaalweb"/>
        <w:spacing w:line="260" w:lineRule="atLeast"/>
        <w:rPr>
          <w:rFonts w:ascii="Trebuchet MS" w:hAnsi="Trebuchet MS"/>
          <w:sz w:val="20"/>
          <w:szCs w:val="20"/>
        </w:rPr>
      </w:pPr>
    </w:p>
    <w:p w14:paraId="19D399B7" w14:textId="77777777" w:rsidR="003866C9" w:rsidRDefault="003866C9" w:rsidP="003866C9">
      <w:pPr>
        <w:spacing w:line="260" w:lineRule="exact"/>
      </w:pPr>
    </w:p>
    <w:p w14:paraId="65BCC13E" w14:textId="77777777" w:rsidR="003866C9" w:rsidRPr="003866C9" w:rsidRDefault="003866C9" w:rsidP="003866C9"/>
    <w:sectPr w:rsidR="003866C9" w:rsidRPr="003866C9" w:rsidSect="00A16162">
      <w:headerReference w:type="default" r:id="rId15"/>
      <w:footerReference w:type="default" r:id="rId16"/>
      <w:headerReference w:type="first" r:id="rId17"/>
      <w:footerReference w:type="first" r:id="rId18"/>
      <w:type w:val="continuous"/>
      <w:pgSz w:w="11906" w:h="16838" w:code="9"/>
      <w:pgMar w:top="1134" w:right="1134" w:bottom="1134" w:left="1418" w:header="709" w:footer="1418"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DFA50" w14:textId="77777777" w:rsidR="000372F5" w:rsidRDefault="000372F5">
      <w:r>
        <w:separator/>
      </w:r>
    </w:p>
  </w:endnote>
  <w:endnote w:type="continuationSeparator" w:id="0">
    <w:p w14:paraId="145F5397" w14:textId="77777777" w:rsidR="000372F5" w:rsidRDefault="00037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yriad Roman">
    <w:altName w:val="Calibri"/>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Univers Medium">
    <w:panose1 w:val="00000000000000000000"/>
    <w:charset w:val="00"/>
    <w:family w:val="swiss"/>
    <w:notTrueType/>
    <w:pitch w:val="variable"/>
    <w:sig w:usb0="00000003" w:usb1="00000000" w:usb2="00000000" w:usb3="00000000" w:csb0="00000001" w:csb1="00000000"/>
  </w:font>
  <w:font w:name="Myriad Pro">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2029F" w14:textId="77777777" w:rsidR="000372F5" w:rsidRDefault="000372F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F3307" w14:textId="77777777" w:rsidR="000372F5" w:rsidRDefault="000372F5">
    <w:pPr>
      <w:pStyle w:val="Voettekst"/>
    </w:pPr>
    <w:r>
      <w:rPr>
        <w:noProof/>
        <w:lang w:eastAsia="nl-NL"/>
      </w:rPr>
      <w:drawing>
        <wp:anchor distT="0" distB="0" distL="114300" distR="114300" simplePos="0" relativeHeight="251658752" behindDoc="1" locked="0" layoutInCell="1" allowOverlap="1" wp14:anchorId="4E1D0F49" wp14:editId="4BE03F4E">
          <wp:simplePos x="0" y="0"/>
          <wp:positionH relativeFrom="page">
            <wp:posOffset>5756910</wp:posOffset>
          </wp:positionH>
          <wp:positionV relativeFrom="page">
            <wp:posOffset>10156825</wp:posOffset>
          </wp:positionV>
          <wp:extent cx="1442720" cy="217805"/>
          <wp:effectExtent l="0" t="0" r="5080" b="0"/>
          <wp:wrapNone/>
          <wp:docPr id="20" name="Afbeelding 20" descr="Ruimtere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uimtereg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2720" cy="2178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91D1D" w14:textId="77777777" w:rsidR="000372F5" w:rsidRDefault="000372F5">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F72D4" w14:textId="77777777" w:rsidR="000372F5" w:rsidRDefault="000372F5">
    <w:pPr>
      <w:pStyle w:val="Voettekst"/>
    </w:pPr>
    <w:r>
      <w:rPr>
        <w:noProof/>
        <w:lang w:eastAsia="nl-NL"/>
      </w:rPr>
      <w:drawing>
        <wp:anchor distT="0" distB="0" distL="114300" distR="114300" simplePos="0" relativeHeight="251654656" behindDoc="1" locked="0" layoutInCell="1" allowOverlap="1" wp14:anchorId="0D15D70E" wp14:editId="19E7FA12">
          <wp:simplePos x="0" y="0"/>
          <wp:positionH relativeFrom="page">
            <wp:posOffset>7237095</wp:posOffset>
          </wp:positionH>
          <wp:positionV relativeFrom="page">
            <wp:posOffset>10153015</wp:posOffset>
          </wp:positionV>
          <wp:extent cx="75565" cy="285115"/>
          <wp:effectExtent l="0" t="0" r="635" b="635"/>
          <wp:wrapNone/>
          <wp:docPr id="5" name="Afbeelding 5" descr="Blokjes volgpa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okjes volgpapi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 cy="2851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9127A" w14:textId="77777777" w:rsidR="000372F5" w:rsidRPr="00D33C39" w:rsidRDefault="000372F5" w:rsidP="00D33C39">
    <w:pPr>
      <w:pStyle w:val="Voettekst"/>
    </w:pPr>
    <w:r>
      <w:rPr>
        <w:iCs/>
        <w:noProof/>
        <w:lang w:eastAsia="nl-NL"/>
      </w:rPr>
      <w:drawing>
        <wp:anchor distT="0" distB="0" distL="114300" distR="114300" simplePos="0" relativeHeight="251656704" behindDoc="1" locked="0" layoutInCell="1" allowOverlap="1" wp14:anchorId="75A5A334" wp14:editId="6E730B75">
          <wp:simplePos x="0" y="0"/>
          <wp:positionH relativeFrom="column">
            <wp:posOffset>-30057</wp:posOffset>
          </wp:positionH>
          <wp:positionV relativeFrom="paragraph">
            <wp:posOffset>511810</wp:posOffset>
          </wp:positionV>
          <wp:extent cx="6289200" cy="259200"/>
          <wp:effectExtent l="0" t="0" r="0" b="762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tactgegevens BOA Advies algemeen.jpg"/>
                  <pic:cNvPicPr/>
                </pic:nvPicPr>
                <pic:blipFill>
                  <a:blip r:embed="rId1">
                    <a:extLst>
                      <a:ext uri="{28A0092B-C50C-407E-A947-70E740481C1C}">
                        <a14:useLocalDpi xmlns:a14="http://schemas.microsoft.com/office/drawing/2010/main" val="0"/>
                      </a:ext>
                    </a:extLst>
                  </a:blip>
                  <a:stretch>
                    <a:fillRect/>
                  </a:stretch>
                </pic:blipFill>
                <pic:spPr>
                  <a:xfrm>
                    <a:off x="0" y="0"/>
                    <a:ext cx="6289200" cy="259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622F5" w14:textId="77777777" w:rsidR="000372F5" w:rsidRDefault="000372F5">
      <w:bookmarkStart w:id="0" w:name="_Hlk482878919"/>
      <w:bookmarkEnd w:id="0"/>
      <w:r>
        <w:separator/>
      </w:r>
    </w:p>
  </w:footnote>
  <w:footnote w:type="continuationSeparator" w:id="0">
    <w:p w14:paraId="328ED6ED" w14:textId="77777777" w:rsidR="000372F5" w:rsidRDefault="00037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C4CE4" w14:textId="77777777" w:rsidR="000372F5" w:rsidRDefault="000372F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ACEA0" w14:textId="61B0EA27" w:rsidR="000372F5" w:rsidRDefault="000372F5" w:rsidP="00103800">
    <w:pPr>
      <w:pStyle w:val="Koptekst"/>
    </w:pPr>
    <w:r>
      <w:rPr>
        <w:noProof/>
        <w:lang w:eastAsia="nl-NL"/>
      </w:rPr>
      <w:drawing>
        <wp:anchor distT="0" distB="0" distL="114300" distR="114300" simplePos="0" relativeHeight="251660800" behindDoc="1" locked="0" layoutInCell="1" allowOverlap="1" wp14:anchorId="2F06FD84" wp14:editId="4E8FD3E4">
          <wp:simplePos x="0" y="0"/>
          <wp:positionH relativeFrom="column">
            <wp:posOffset>4004734</wp:posOffset>
          </wp:positionH>
          <wp:positionV relativeFrom="paragraph">
            <wp:posOffset>168910</wp:posOffset>
          </wp:positionV>
          <wp:extent cx="1948815" cy="492760"/>
          <wp:effectExtent l="0" t="0" r="0" b="2540"/>
          <wp:wrapThrough wrapText="bothSides">
            <wp:wrapPolygon edited="0">
              <wp:start x="8446" y="0"/>
              <wp:lineTo x="0" y="0"/>
              <wp:lineTo x="0" y="20876"/>
              <wp:lineTo x="5490" y="20876"/>
              <wp:lineTo x="8235" y="20876"/>
              <wp:lineTo x="20692" y="15031"/>
              <wp:lineTo x="21326" y="2505"/>
              <wp:lineTo x="20481" y="0"/>
              <wp:lineTo x="16047" y="0"/>
              <wp:lineTo x="8446" y="0"/>
            </wp:wrapPolygon>
          </wp:wrapThrough>
          <wp:docPr id="18" name="Afbeelding 18" descr="Basisschool De We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isschool De Wer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815" cy="492760"/>
                  </a:xfrm>
                  <a:prstGeom prst="rect">
                    <a:avLst/>
                  </a:prstGeom>
                  <a:noFill/>
                  <a:ln>
                    <a:noFill/>
                  </a:ln>
                </pic:spPr>
              </pic:pic>
            </a:graphicData>
          </a:graphic>
          <wp14:sizeRelH relativeFrom="page">
            <wp14:pctWidth>0</wp14:pctWidth>
          </wp14:sizeRelH>
          <wp14:sizeRelV relativeFrom="page">
            <wp14:pctHeight>0</wp14:pctHeight>
          </wp14:sizeRelV>
        </wp:anchor>
      </w:drawing>
    </w:r>
    <w:r>
      <w:rPr>
        <w:iCs/>
        <w:noProof/>
        <w:lang w:eastAsia="nl-NL"/>
      </w:rPr>
      <w:drawing>
        <wp:anchor distT="0" distB="0" distL="114300" distR="114300" simplePos="0" relativeHeight="251659776" behindDoc="0" locked="1" layoutInCell="1" allowOverlap="1" wp14:anchorId="3628FF50" wp14:editId="5DD76A77">
          <wp:simplePos x="0" y="0"/>
          <wp:positionH relativeFrom="column">
            <wp:posOffset>-1905</wp:posOffset>
          </wp:positionH>
          <wp:positionV relativeFrom="paragraph">
            <wp:posOffset>-635</wp:posOffset>
          </wp:positionV>
          <wp:extent cx="1882775" cy="708660"/>
          <wp:effectExtent l="0" t="0" r="3175"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BOA advies [hr].jpg"/>
                  <pic:cNvPicPr/>
                </pic:nvPicPr>
                <pic:blipFill>
                  <a:blip r:embed="rId2">
                    <a:extLst>
                      <a:ext uri="{28A0092B-C50C-407E-A947-70E740481C1C}">
                        <a14:useLocalDpi xmlns:a14="http://schemas.microsoft.com/office/drawing/2010/main" val="0"/>
                      </a:ext>
                    </a:extLst>
                  </a:blip>
                  <a:stretch>
                    <a:fillRect/>
                  </a:stretch>
                </pic:blipFill>
                <pic:spPr>
                  <a:xfrm>
                    <a:off x="0" y="0"/>
                    <a:ext cx="1882775" cy="708660"/>
                  </a:xfrm>
                  <a:prstGeom prst="rect">
                    <a:avLst/>
                  </a:prstGeom>
                </pic:spPr>
              </pic:pic>
            </a:graphicData>
          </a:graphic>
          <wp14:sizeRelH relativeFrom="margin">
            <wp14:pctWidth>0</wp14:pctWidth>
          </wp14:sizeRelH>
          <wp14:sizeRelV relativeFrom="margin">
            <wp14:pctHeight>0</wp14:pctHeight>
          </wp14:sizeRelV>
        </wp:anchor>
      </w:drawing>
    </w:r>
    <w:r>
      <w:tab/>
    </w:r>
    <w:r>
      <w:tab/>
    </w:r>
    <w:r>
      <w:tab/>
    </w:r>
    <w:r>
      <w:tab/>
    </w:r>
    <w:r>
      <w:tab/>
    </w:r>
    <w:r>
      <w:tab/>
    </w:r>
    <w:r>
      <w:tab/>
    </w:r>
  </w:p>
  <w:p w14:paraId="39A58A0C" w14:textId="77777777" w:rsidR="000372F5" w:rsidRDefault="000372F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FA081" w14:textId="77777777" w:rsidR="000372F5" w:rsidRDefault="000372F5">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F5743" w14:textId="6B02799E" w:rsidR="000372F5" w:rsidRDefault="000372F5" w:rsidP="00E95862">
    <w:pPr>
      <w:pStyle w:val="Pagina"/>
      <w:ind w:left="0"/>
      <w:rPr>
        <w:noProof/>
        <w:sz w:val="14"/>
      </w:rPr>
    </w:pPr>
    <w:r>
      <w:rPr>
        <w:iCs/>
        <w:noProof/>
        <w:lang w:eastAsia="nl-NL"/>
      </w:rPr>
      <w:drawing>
        <wp:anchor distT="0" distB="0" distL="114300" distR="114300" simplePos="0" relativeHeight="251657728" behindDoc="0" locked="1" layoutInCell="1" allowOverlap="1" wp14:anchorId="1E23AEF0" wp14:editId="59FAFF02">
          <wp:simplePos x="0" y="0"/>
          <wp:positionH relativeFrom="column">
            <wp:posOffset>1905</wp:posOffset>
          </wp:positionH>
          <wp:positionV relativeFrom="paragraph">
            <wp:posOffset>-92075</wp:posOffset>
          </wp:positionV>
          <wp:extent cx="914400" cy="344170"/>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BOA advies [hr].jpg"/>
                  <pic:cNvPicPr/>
                </pic:nvPicPr>
                <pic:blipFill>
                  <a:blip r:embed="rId1">
                    <a:extLst>
                      <a:ext uri="{28A0092B-C50C-407E-A947-70E740481C1C}">
                        <a14:useLocalDpi xmlns:a14="http://schemas.microsoft.com/office/drawing/2010/main" val="0"/>
                      </a:ext>
                    </a:extLst>
                  </a:blip>
                  <a:stretch>
                    <a:fillRect/>
                  </a:stretch>
                </pic:blipFill>
                <pic:spPr>
                  <a:xfrm>
                    <a:off x="0" y="0"/>
                    <a:ext cx="914400" cy="344170"/>
                  </a:xfrm>
                  <a:prstGeom prst="rect">
                    <a:avLst/>
                  </a:prstGeom>
                </pic:spPr>
              </pic:pic>
            </a:graphicData>
          </a:graphic>
          <wp14:sizeRelH relativeFrom="margin">
            <wp14:pctWidth>0</wp14:pctWidth>
          </wp14:sizeRelH>
          <wp14:sizeRelV relativeFrom="margin">
            <wp14:pctHeight>0</wp14:pctHeight>
          </wp14:sizeRelV>
        </wp:anchor>
      </w:drawing>
    </w:r>
    <w:r w:rsidRPr="00DB38E0">
      <w:rPr>
        <w:sz w:val="14"/>
      </w:rPr>
      <w:fldChar w:fldCharType="begin"/>
    </w:r>
    <w:r w:rsidRPr="00DB38E0">
      <w:rPr>
        <w:sz w:val="14"/>
      </w:rPr>
      <w:instrText xml:space="preserve"> Page </w:instrText>
    </w:r>
    <w:r w:rsidRPr="00DB38E0">
      <w:rPr>
        <w:sz w:val="14"/>
      </w:rPr>
      <w:fldChar w:fldCharType="separate"/>
    </w:r>
    <w:r w:rsidR="0001653B">
      <w:rPr>
        <w:noProof/>
        <w:sz w:val="14"/>
      </w:rPr>
      <w:t>17</w:t>
    </w:r>
    <w:r w:rsidRPr="00DB38E0">
      <w:rPr>
        <w:sz w:val="14"/>
      </w:rPr>
      <w:fldChar w:fldCharType="end"/>
    </w:r>
    <w:r w:rsidRPr="00DB38E0">
      <w:rPr>
        <w:sz w:val="14"/>
      </w:rPr>
      <w:t>/</w:t>
    </w:r>
    <w:r w:rsidRPr="00DB38E0">
      <w:rPr>
        <w:sz w:val="14"/>
      </w:rPr>
      <w:fldChar w:fldCharType="begin"/>
    </w:r>
    <w:r w:rsidRPr="00DB38E0">
      <w:rPr>
        <w:sz w:val="14"/>
      </w:rPr>
      <w:instrText xml:space="preserve"> Numpages </w:instrText>
    </w:r>
    <w:r w:rsidRPr="00DB38E0">
      <w:rPr>
        <w:sz w:val="14"/>
      </w:rPr>
      <w:fldChar w:fldCharType="separate"/>
    </w:r>
    <w:r w:rsidR="0001653B">
      <w:rPr>
        <w:noProof/>
        <w:sz w:val="14"/>
      </w:rPr>
      <w:t>17</w:t>
    </w:r>
    <w:r w:rsidRPr="00DB38E0">
      <w:rPr>
        <w:noProof/>
        <w:sz w:val="14"/>
      </w:rPr>
      <w:fldChar w:fldCharType="end"/>
    </w:r>
  </w:p>
  <w:p w14:paraId="7F83616E" w14:textId="64A4A8D5" w:rsidR="000372F5" w:rsidRPr="009D5A0D" w:rsidRDefault="000372F5" w:rsidP="00E95862">
    <w:pPr>
      <w:pStyle w:val="Koptekst"/>
      <w:spacing w:before="0" w:after="0"/>
      <w:rPr>
        <w:sz w:val="14"/>
        <w:szCs w:val="14"/>
      </w:rPr>
    </w:pPr>
    <w:bookmarkStart w:id="9" w:name="BMDatum2"/>
    <w:bookmarkEnd w:id="9"/>
    <w:r>
      <w:rPr>
        <w:sz w:val="14"/>
        <w:szCs w:val="14"/>
      </w:rPr>
      <w:t>22 mei 2017</w:t>
    </w:r>
  </w:p>
  <w:p w14:paraId="6E3DACB9" w14:textId="77777777" w:rsidR="000372F5" w:rsidRPr="00514BE6" w:rsidRDefault="000372F5" w:rsidP="00E95862">
    <w:pPr>
      <w:pStyle w:val="Pagina"/>
      <w:spacing w:before="0" w:line="260" w:lineRule="atLeast"/>
      <w:ind w:left="0"/>
      <w:rPr>
        <w:sz w:val="14"/>
        <w:szCs w:val="14"/>
      </w:rPr>
    </w:pPr>
    <w:bookmarkStart w:id="10" w:name="BMProjectnummer2"/>
    <w:bookmarkEnd w:id="10"/>
  </w:p>
  <w:p w14:paraId="4F182779" w14:textId="77777777" w:rsidR="000372F5" w:rsidRDefault="000372F5" w:rsidP="00DB38E0">
    <w:pPr>
      <w:pStyle w:val="Pagina"/>
      <w:spacing w:before="0" w:line="220" w:lineRule="atLeast"/>
      <w:ind w:left="0"/>
      <w:rPr>
        <w:sz w:val="14"/>
      </w:rPr>
    </w:pPr>
  </w:p>
  <w:p w14:paraId="6CAF26F2" w14:textId="77777777" w:rsidR="000372F5" w:rsidRPr="00DB38E0" w:rsidRDefault="000372F5" w:rsidP="00DB38E0">
    <w:pPr>
      <w:pStyle w:val="Pagina"/>
      <w:spacing w:before="0" w:line="220" w:lineRule="atLeast"/>
      <w:ind w:left="0"/>
      <w:rPr>
        <w:sz w:val="1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0BDFC" w14:textId="77777777" w:rsidR="000372F5" w:rsidRDefault="000372F5">
    <w:pPr>
      <w:pStyle w:val="Koptekst"/>
    </w:pPr>
    <w:r>
      <w:rPr>
        <w:iCs/>
        <w:noProof/>
        <w:lang w:eastAsia="nl-NL"/>
      </w:rPr>
      <w:drawing>
        <wp:anchor distT="0" distB="0" distL="114300" distR="114300" simplePos="0" relativeHeight="251655680" behindDoc="1" locked="1" layoutInCell="1" allowOverlap="1" wp14:anchorId="7371510A" wp14:editId="5D3ED7EE">
          <wp:simplePos x="0" y="0"/>
          <wp:positionH relativeFrom="column">
            <wp:posOffset>5310505</wp:posOffset>
          </wp:positionH>
          <wp:positionV relativeFrom="paragraph">
            <wp:posOffset>-97790</wp:posOffset>
          </wp:positionV>
          <wp:extent cx="1050925" cy="1900555"/>
          <wp:effectExtent l="0" t="0" r="0" b="444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actgegevens vestigingen NIEUW.jpg"/>
                  <pic:cNvPicPr/>
                </pic:nvPicPr>
                <pic:blipFill>
                  <a:blip r:embed="rId1">
                    <a:extLst>
                      <a:ext uri="{28A0092B-C50C-407E-A947-70E740481C1C}">
                        <a14:useLocalDpi xmlns:a14="http://schemas.microsoft.com/office/drawing/2010/main" val="0"/>
                      </a:ext>
                    </a:extLst>
                  </a:blip>
                  <a:stretch>
                    <a:fillRect/>
                  </a:stretch>
                </pic:blipFill>
                <pic:spPr>
                  <a:xfrm>
                    <a:off x="0" y="0"/>
                    <a:ext cx="1050925" cy="1900555"/>
                  </a:xfrm>
                  <a:prstGeom prst="rect">
                    <a:avLst/>
                  </a:prstGeom>
                </pic:spPr>
              </pic:pic>
            </a:graphicData>
          </a:graphic>
          <wp14:sizeRelH relativeFrom="margin">
            <wp14:pctWidth>0</wp14:pctWidth>
          </wp14:sizeRelH>
          <wp14:sizeRelV relativeFrom="margin">
            <wp14:pctHeight>0</wp14:pctHeight>
          </wp14:sizeRelV>
        </wp:anchor>
      </w:drawing>
    </w:r>
    <w:r>
      <w:rPr>
        <w:iCs/>
        <w:noProof/>
        <w:lang w:eastAsia="nl-NL"/>
      </w:rPr>
      <w:drawing>
        <wp:anchor distT="0" distB="0" distL="114300" distR="114300" simplePos="0" relativeHeight="251653632" behindDoc="1" locked="1" layoutInCell="1" allowOverlap="1" wp14:anchorId="4EEEA37F" wp14:editId="34031767">
          <wp:simplePos x="0" y="0"/>
          <wp:positionH relativeFrom="column">
            <wp:posOffset>-554355</wp:posOffset>
          </wp:positionH>
          <wp:positionV relativeFrom="paragraph">
            <wp:posOffset>-90351</wp:posOffset>
          </wp:positionV>
          <wp:extent cx="1432800" cy="5400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BOA advies [hr].jpg"/>
                  <pic:cNvPicPr/>
                </pic:nvPicPr>
                <pic:blipFill>
                  <a:blip r:embed="rId2">
                    <a:extLst>
                      <a:ext uri="{28A0092B-C50C-407E-A947-70E740481C1C}">
                        <a14:useLocalDpi xmlns:a14="http://schemas.microsoft.com/office/drawing/2010/main" val="0"/>
                      </a:ext>
                    </a:extLst>
                  </a:blip>
                  <a:stretch>
                    <a:fillRect/>
                  </a:stretch>
                </pic:blipFill>
                <pic:spPr>
                  <a:xfrm>
                    <a:off x="0" y="0"/>
                    <a:ext cx="14328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0680CA0A"/>
    <w:lvl w:ilvl="0">
      <w:start w:val="1"/>
      <w:numFmt w:val="decimal"/>
      <w:lvlText w:val="%1"/>
      <w:legacy w:legacy="1" w:legacySpace="0" w:legacyIndent="0"/>
      <w:lvlJc w:val="left"/>
      <w:pPr>
        <w:ind w:left="-493" w:firstLine="0"/>
      </w:pPr>
    </w:lvl>
    <w:lvl w:ilvl="1">
      <w:start w:val="1"/>
      <w:numFmt w:val="decimal"/>
      <w:lvlText w:val="%1.%2"/>
      <w:legacy w:legacy="1" w:legacySpace="0" w:legacyIndent="0"/>
      <w:lvlJc w:val="left"/>
      <w:pPr>
        <w:ind w:left="-493" w:firstLine="0"/>
      </w:pPr>
    </w:lvl>
    <w:lvl w:ilvl="2">
      <w:start w:val="1"/>
      <w:numFmt w:val="decimal"/>
      <w:lvlText w:val="%1.%2.%3"/>
      <w:legacy w:legacy="1" w:legacySpace="0" w:legacyIndent="0"/>
      <w:lvlJc w:val="left"/>
      <w:pPr>
        <w:ind w:left="-493" w:firstLine="0"/>
      </w:p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62A36FD"/>
    <w:multiLevelType w:val="hybridMultilevel"/>
    <w:tmpl w:val="77405D3C"/>
    <w:lvl w:ilvl="0" w:tplc="57FA72B2">
      <w:start w:val="1"/>
      <w:numFmt w:val="bullet"/>
      <w:lvlText w:val=""/>
      <w:lvlJc w:val="left"/>
      <w:pPr>
        <w:tabs>
          <w:tab w:val="num" w:pos="-1440"/>
        </w:tabs>
        <w:ind w:left="-1440" w:hanging="360"/>
      </w:pPr>
      <w:rPr>
        <w:rFonts w:ascii="Symbol" w:hAnsi="Symbol" w:hint="default"/>
        <w:color w:val="800000"/>
      </w:rPr>
    </w:lvl>
    <w:lvl w:ilvl="1" w:tplc="D7F8E6D6">
      <w:start w:val="10"/>
      <w:numFmt w:val="bullet"/>
      <w:lvlText w:val="-"/>
      <w:lvlJc w:val="left"/>
      <w:pPr>
        <w:tabs>
          <w:tab w:val="num" w:pos="-360"/>
        </w:tabs>
        <w:ind w:left="-360" w:hanging="360"/>
      </w:pPr>
      <w:rPr>
        <w:rFonts w:ascii="Myriad Roman" w:eastAsia="Times New Roman" w:hAnsi="Myriad Roman" w:cs="Times New Roman" w:hint="default"/>
        <w:color w:val="800000"/>
      </w:rPr>
    </w:lvl>
    <w:lvl w:ilvl="2" w:tplc="04130005">
      <w:start w:val="1"/>
      <w:numFmt w:val="bullet"/>
      <w:lvlText w:val=""/>
      <w:lvlJc w:val="left"/>
      <w:pPr>
        <w:tabs>
          <w:tab w:val="num" w:pos="360"/>
        </w:tabs>
        <w:ind w:left="360" w:hanging="360"/>
      </w:pPr>
      <w:rPr>
        <w:rFonts w:ascii="Wingdings" w:hAnsi="Wingdings" w:hint="default"/>
      </w:rPr>
    </w:lvl>
    <w:lvl w:ilvl="3" w:tplc="04130001">
      <w:start w:val="1"/>
      <w:numFmt w:val="bullet"/>
      <w:lvlText w:val=""/>
      <w:lvlJc w:val="left"/>
      <w:pPr>
        <w:tabs>
          <w:tab w:val="num" w:pos="1080"/>
        </w:tabs>
        <w:ind w:left="1080" w:hanging="360"/>
      </w:pPr>
      <w:rPr>
        <w:rFonts w:ascii="Symbol" w:hAnsi="Symbol" w:hint="default"/>
      </w:rPr>
    </w:lvl>
    <w:lvl w:ilvl="4" w:tplc="04130003" w:tentative="1">
      <w:start w:val="1"/>
      <w:numFmt w:val="bullet"/>
      <w:lvlText w:val="o"/>
      <w:lvlJc w:val="left"/>
      <w:pPr>
        <w:tabs>
          <w:tab w:val="num" w:pos="1800"/>
        </w:tabs>
        <w:ind w:left="1800" w:hanging="360"/>
      </w:pPr>
      <w:rPr>
        <w:rFonts w:ascii="Courier New" w:hAnsi="Courier New" w:cs="Courier New" w:hint="default"/>
      </w:rPr>
    </w:lvl>
    <w:lvl w:ilvl="5" w:tplc="04130005" w:tentative="1">
      <w:start w:val="1"/>
      <w:numFmt w:val="bullet"/>
      <w:lvlText w:val=""/>
      <w:lvlJc w:val="left"/>
      <w:pPr>
        <w:tabs>
          <w:tab w:val="num" w:pos="2520"/>
        </w:tabs>
        <w:ind w:left="2520" w:hanging="360"/>
      </w:pPr>
      <w:rPr>
        <w:rFonts w:ascii="Wingdings" w:hAnsi="Wingdings" w:hint="default"/>
      </w:rPr>
    </w:lvl>
    <w:lvl w:ilvl="6" w:tplc="04130001" w:tentative="1">
      <w:start w:val="1"/>
      <w:numFmt w:val="bullet"/>
      <w:lvlText w:val=""/>
      <w:lvlJc w:val="left"/>
      <w:pPr>
        <w:tabs>
          <w:tab w:val="num" w:pos="3240"/>
        </w:tabs>
        <w:ind w:left="3240" w:hanging="360"/>
      </w:pPr>
      <w:rPr>
        <w:rFonts w:ascii="Symbol" w:hAnsi="Symbol" w:hint="default"/>
      </w:rPr>
    </w:lvl>
    <w:lvl w:ilvl="7" w:tplc="04130003" w:tentative="1">
      <w:start w:val="1"/>
      <w:numFmt w:val="bullet"/>
      <w:lvlText w:val="o"/>
      <w:lvlJc w:val="left"/>
      <w:pPr>
        <w:tabs>
          <w:tab w:val="num" w:pos="3960"/>
        </w:tabs>
        <w:ind w:left="3960" w:hanging="360"/>
      </w:pPr>
      <w:rPr>
        <w:rFonts w:ascii="Courier New" w:hAnsi="Courier New" w:cs="Courier New" w:hint="default"/>
      </w:rPr>
    </w:lvl>
    <w:lvl w:ilvl="8" w:tplc="04130005" w:tentative="1">
      <w:start w:val="1"/>
      <w:numFmt w:val="bullet"/>
      <w:lvlText w:val=""/>
      <w:lvlJc w:val="left"/>
      <w:pPr>
        <w:tabs>
          <w:tab w:val="num" w:pos="4680"/>
        </w:tabs>
        <w:ind w:left="4680" w:hanging="360"/>
      </w:pPr>
      <w:rPr>
        <w:rFonts w:ascii="Wingdings" w:hAnsi="Wingdings" w:hint="default"/>
      </w:rPr>
    </w:lvl>
  </w:abstractNum>
  <w:abstractNum w:abstractNumId="2" w15:restartNumberingAfterBreak="0">
    <w:nsid w:val="09AB182D"/>
    <w:multiLevelType w:val="hybridMultilevel"/>
    <w:tmpl w:val="53EE2694"/>
    <w:lvl w:ilvl="0" w:tplc="199CC9F4">
      <w:numFmt w:val="bullet"/>
      <w:lvlText w:val="•"/>
      <w:lvlJc w:val="left"/>
      <w:pPr>
        <w:ind w:left="705" w:hanging="705"/>
      </w:pPr>
      <w:rPr>
        <w:rFonts w:ascii="Trebuchet MS" w:eastAsia="Times New Roman" w:hAnsi="Trebuchet MS"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CE42F92"/>
    <w:multiLevelType w:val="multilevel"/>
    <w:tmpl w:val="81AAF572"/>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2C07A46"/>
    <w:multiLevelType w:val="multilevel"/>
    <w:tmpl w:val="55CCDE26"/>
    <w:lvl w:ilvl="0">
      <w:start w:val="1"/>
      <w:numFmt w:val="decimal"/>
      <w:pStyle w:val="Kop1"/>
      <w:lvlText w:val="%1"/>
      <w:lvlJc w:val="left"/>
      <w:pPr>
        <w:tabs>
          <w:tab w:val="num" w:pos="709"/>
        </w:tabs>
        <w:ind w:left="709" w:hanging="709"/>
      </w:pPr>
      <w:rPr>
        <w:rFonts w:ascii="Trebuchet MS" w:hAnsi="Trebuchet MS" w:hint="default"/>
        <w:color w:val="3280C6"/>
        <w:sz w:val="28"/>
      </w:rPr>
    </w:lvl>
    <w:lvl w:ilvl="1">
      <w:start w:val="1"/>
      <w:numFmt w:val="decimal"/>
      <w:pStyle w:val="Kop2"/>
      <w:lvlText w:val="%1.%2"/>
      <w:lvlJc w:val="left"/>
      <w:pPr>
        <w:tabs>
          <w:tab w:val="num" w:pos="709"/>
        </w:tabs>
        <w:ind w:left="709" w:hanging="709"/>
      </w:pPr>
      <w:rPr>
        <w:rFonts w:ascii="Trebuchet MS" w:hAnsi="Trebuchet MS" w:hint="default"/>
        <w:b/>
        <w:i w:val="0"/>
        <w:color w:val="919090"/>
        <w:sz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493"/>
        </w:tabs>
        <w:ind w:left="493" w:firstLine="0"/>
      </w:pPr>
      <w:rPr>
        <w:rFonts w:hint="default"/>
      </w:rPr>
    </w:lvl>
    <w:lvl w:ilvl="4">
      <w:start w:val="1"/>
      <w:numFmt w:val="decimal"/>
      <w:lvlText w:val="%1.%2.%3.%4.%5"/>
      <w:lvlJc w:val="left"/>
      <w:pPr>
        <w:tabs>
          <w:tab w:val="num" w:pos="493"/>
        </w:tabs>
        <w:ind w:left="493" w:firstLine="0"/>
      </w:pPr>
      <w:rPr>
        <w:rFonts w:hint="default"/>
      </w:rPr>
    </w:lvl>
    <w:lvl w:ilvl="5">
      <w:start w:val="1"/>
      <w:numFmt w:val="decimal"/>
      <w:lvlText w:val="%1.%2.%3.%4.%5.%6"/>
      <w:lvlJc w:val="left"/>
      <w:pPr>
        <w:tabs>
          <w:tab w:val="num" w:pos="493"/>
        </w:tabs>
        <w:ind w:left="493" w:firstLine="0"/>
      </w:pPr>
      <w:rPr>
        <w:rFonts w:hint="default"/>
      </w:rPr>
    </w:lvl>
    <w:lvl w:ilvl="6">
      <w:start w:val="1"/>
      <w:numFmt w:val="decimal"/>
      <w:lvlText w:val="%1.%2.%3.%4.%5.%6.%7"/>
      <w:lvlJc w:val="left"/>
      <w:pPr>
        <w:tabs>
          <w:tab w:val="num" w:pos="493"/>
        </w:tabs>
        <w:ind w:left="493" w:firstLine="0"/>
      </w:pPr>
      <w:rPr>
        <w:rFonts w:hint="default"/>
      </w:rPr>
    </w:lvl>
    <w:lvl w:ilvl="7">
      <w:start w:val="1"/>
      <w:numFmt w:val="decimal"/>
      <w:lvlText w:val="%1.%2.%3.%4.%5.%6.%7.%8"/>
      <w:lvlJc w:val="left"/>
      <w:pPr>
        <w:tabs>
          <w:tab w:val="num" w:pos="493"/>
        </w:tabs>
        <w:ind w:left="493" w:firstLine="0"/>
      </w:pPr>
      <w:rPr>
        <w:rFonts w:hint="default"/>
      </w:rPr>
    </w:lvl>
    <w:lvl w:ilvl="8">
      <w:start w:val="1"/>
      <w:numFmt w:val="decimal"/>
      <w:lvlText w:val="%1.%2.%3.%4.%5.%6.%7.%8.%9"/>
      <w:lvlJc w:val="left"/>
      <w:pPr>
        <w:tabs>
          <w:tab w:val="num" w:pos="493"/>
        </w:tabs>
        <w:ind w:left="493" w:firstLine="0"/>
      </w:pPr>
      <w:rPr>
        <w:rFonts w:hint="default"/>
      </w:rPr>
    </w:lvl>
  </w:abstractNum>
  <w:abstractNum w:abstractNumId="5" w15:restartNumberingAfterBreak="0">
    <w:nsid w:val="13DC191E"/>
    <w:multiLevelType w:val="multilevel"/>
    <w:tmpl w:val="D520AEC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493"/>
        </w:tabs>
        <w:ind w:left="493" w:firstLine="0"/>
      </w:pPr>
      <w:rPr>
        <w:rFonts w:hint="default"/>
      </w:rPr>
    </w:lvl>
    <w:lvl w:ilvl="4">
      <w:start w:val="1"/>
      <w:numFmt w:val="decimal"/>
      <w:lvlText w:val="%1.%2.%3.%4.%5"/>
      <w:lvlJc w:val="left"/>
      <w:pPr>
        <w:tabs>
          <w:tab w:val="num" w:pos="493"/>
        </w:tabs>
        <w:ind w:left="493" w:firstLine="0"/>
      </w:pPr>
      <w:rPr>
        <w:rFonts w:hint="default"/>
      </w:rPr>
    </w:lvl>
    <w:lvl w:ilvl="5">
      <w:start w:val="1"/>
      <w:numFmt w:val="decimal"/>
      <w:lvlText w:val="%1.%2.%3.%4.%5.%6"/>
      <w:lvlJc w:val="left"/>
      <w:pPr>
        <w:tabs>
          <w:tab w:val="num" w:pos="493"/>
        </w:tabs>
        <w:ind w:left="493" w:firstLine="0"/>
      </w:pPr>
      <w:rPr>
        <w:rFonts w:hint="default"/>
      </w:rPr>
    </w:lvl>
    <w:lvl w:ilvl="6">
      <w:start w:val="1"/>
      <w:numFmt w:val="decimal"/>
      <w:lvlText w:val="%1.%2.%3.%4.%5.%6.%7"/>
      <w:lvlJc w:val="left"/>
      <w:pPr>
        <w:tabs>
          <w:tab w:val="num" w:pos="493"/>
        </w:tabs>
        <w:ind w:left="493" w:firstLine="0"/>
      </w:pPr>
      <w:rPr>
        <w:rFonts w:hint="default"/>
      </w:rPr>
    </w:lvl>
    <w:lvl w:ilvl="7">
      <w:start w:val="1"/>
      <w:numFmt w:val="decimal"/>
      <w:lvlText w:val="%1.%2.%3.%4.%5.%6.%7.%8"/>
      <w:lvlJc w:val="left"/>
      <w:pPr>
        <w:tabs>
          <w:tab w:val="num" w:pos="493"/>
        </w:tabs>
        <w:ind w:left="493" w:firstLine="0"/>
      </w:pPr>
      <w:rPr>
        <w:rFonts w:hint="default"/>
      </w:rPr>
    </w:lvl>
    <w:lvl w:ilvl="8">
      <w:start w:val="1"/>
      <w:numFmt w:val="decimal"/>
      <w:lvlText w:val="%1.%2.%3.%4.%5.%6.%7.%8.%9"/>
      <w:lvlJc w:val="left"/>
      <w:pPr>
        <w:tabs>
          <w:tab w:val="num" w:pos="493"/>
        </w:tabs>
        <w:ind w:left="493" w:firstLine="0"/>
      </w:pPr>
      <w:rPr>
        <w:rFonts w:hint="default"/>
      </w:rPr>
    </w:lvl>
  </w:abstractNum>
  <w:abstractNum w:abstractNumId="6" w15:restartNumberingAfterBreak="0">
    <w:nsid w:val="14D01B93"/>
    <w:multiLevelType w:val="hybridMultilevel"/>
    <w:tmpl w:val="EEF282DE"/>
    <w:lvl w:ilvl="0" w:tplc="FBBE762E">
      <w:start w:val="1"/>
      <w:numFmt w:val="bullet"/>
      <w:lvlText w:val=""/>
      <w:lvlJc w:val="left"/>
      <w:pPr>
        <w:ind w:left="360" w:hanging="360"/>
      </w:pPr>
      <w:rPr>
        <w:rFonts w:ascii="Symbol" w:hAnsi="Symbol" w:hint="default"/>
        <w:color w:val="3295C6"/>
      </w:rPr>
    </w:lvl>
    <w:lvl w:ilvl="1" w:tplc="F0CC57E8">
      <w:numFmt w:val="bullet"/>
      <w:lvlText w:val="-"/>
      <w:lvlJc w:val="left"/>
      <w:pPr>
        <w:ind w:left="1080" w:hanging="360"/>
      </w:pPr>
      <w:rPr>
        <w:rFonts w:ascii="Trebuchet MS" w:eastAsia="Times New Roman" w:hAnsi="Trebuchet MS" w:cs="Times New Roman"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E531FD9"/>
    <w:multiLevelType w:val="hybridMultilevel"/>
    <w:tmpl w:val="0D0826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2CF16E4"/>
    <w:multiLevelType w:val="hybridMultilevel"/>
    <w:tmpl w:val="CF2EC188"/>
    <w:lvl w:ilvl="0" w:tplc="199CC9F4">
      <w:numFmt w:val="bullet"/>
      <w:lvlText w:val="•"/>
      <w:lvlJc w:val="left"/>
      <w:pPr>
        <w:ind w:left="705" w:hanging="705"/>
      </w:pPr>
      <w:rPr>
        <w:rFonts w:ascii="Trebuchet MS" w:eastAsia="Times New Roman" w:hAnsi="Trebuchet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3301332"/>
    <w:multiLevelType w:val="hybridMultilevel"/>
    <w:tmpl w:val="177A1E1A"/>
    <w:lvl w:ilvl="0" w:tplc="04130013">
      <w:start w:val="1"/>
      <w:numFmt w:val="upperRoman"/>
      <w:lvlText w:val="%1."/>
      <w:lvlJc w:val="right"/>
      <w:pPr>
        <w:ind w:left="610" w:hanging="360"/>
      </w:pPr>
      <w:rPr>
        <w:rFonts w:hint="default"/>
        <w:sz w:val="20"/>
        <w:szCs w:val="20"/>
      </w:rPr>
    </w:lvl>
    <w:lvl w:ilvl="1" w:tplc="364A4728">
      <w:numFmt w:val="bullet"/>
      <w:lvlText w:val="-"/>
      <w:lvlJc w:val="left"/>
      <w:pPr>
        <w:ind w:left="1440" w:hanging="360"/>
      </w:pPr>
      <w:rPr>
        <w:rFonts w:ascii="Trebuchet MS" w:eastAsia="Times New Roman" w:hAnsi="Trebuchet MS"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4D11521"/>
    <w:multiLevelType w:val="hybridMultilevel"/>
    <w:tmpl w:val="82264FAC"/>
    <w:lvl w:ilvl="0" w:tplc="04130001">
      <w:start w:val="1"/>
      <w:numFmt w:val="bullet"/>
      <w:lvlText w:val=""/>
      <w:lvlJc w:val="left"/>
      <w:pPr>
        <w:ind w:left="858" w:hanging="360"/>
      </w:pPr>
      <w:rPr>
        <w:rFonts w:ascii="Symbol" w:hAnsi="Symbol" w:hint="default"/>
      </w:rPr>
    </w:lvl>
    <w:lvl w:ilvl="1" w:tplc="04130003" w:tentative="1">
      <w:start w:val="1"/>
      <w:numFmt w:val="bullet"/>
      <w:lvlText w:val="o"/>
      <w:lvlJc w:val="left"/>
      <w:pPr>
        <w:ind w:left="1578" w:hanging="360"/>
      </w:pPr>
      <w:rPr>
        <w:rFonts w:ascii="Courier New" w:hAnsi="Courier New" w:cs="Courier New" w:hint="default"/>
      </w:rPr>
    </w:lvl>
    <w:lvl w:ilvl="2" w:tplc="04130005" w:tentative="1">
      <w:start w:val="1"/>
      <w:numFmt w:val="bullet"/>
      <w:lvlText w:val=""/>
      <w:lvlJc w:val="left"/>
      <w:pPr>
        <w:ind w:left="2298" w:hanging="360"/>
      </w:pPr>
      <w:rPr>
        <w:rFonts w:ascii="Wingdings" w:hAnsi="Wingdings" w:hint="default"/>
      </w:rPr>
    </w:lvl>
    <w:lvl w:ilvl="3" w:tplc="04130001" w:tentative="1">
      <w:start w:val="1"/>
      <w:numFmt w:val="bullet"/>
      <w:lvlText w:val=""/>
      <w:lvlJc w:val="left"/>
      <w:pPr>
        <w:ind w:left="3018" w:hanging="360"/>
      </w:pPr>
      <w:rPr>
        <w:rFonts w:ascii="Symbol" w:hAnsi="Symbol" w:hint="default"/>
      </w:rPr>
    </w:lvl>
    <w:lvl w:ilvl="4" w:tplc="04130003" w:tentative="1">
      <w:start w:val="1"/>
      <w:numFmt w:val="bullet"/>
      <w:lvlText w:val="o"/>
      <w:lvlJc w:val="left"/>
      <w:pPr>
        <w:ind w:left="3738" w:hanging="360"/>
      </w:pPr>
      <w:rPr>
        <w:rFonts w:ascii="Courier New" w:hAnsi="Courier New" w:cs="Courier New" w:hint="default"/>
      </w:rPr>
    </w:lvl>
    <w:lvl w:ilvl="5" w:tplc="04130005" w:tentative="1">
      <w:start w:val="1"/>
      <w:numFmt w:val="bullet"/>
      <w:lvlText w:val=""/>
      <w:lvlJc w:val="left"/>
      <w:pPr>
        <w:ind w:left="4458" w:hanging="360"/>
      </w:pPr>
      <w:rPr>
        <w:rFonts w:ascii="Wingdings" w:hAnsi="Wingdings" w:hint="default"/>
      </w:rPr>
    </w:lvl>
    <w:lvl w:ilvl="6" w:tplc="04130001" w:tentative="1">
      <w:start w:val="1"/>
      <w:numFmt w:val="bullet"/>
      <w:lvlText w:val=""/>
      <w:lvlJc w:val="left"/>
      <w:pPr>
        <w:ind w:left="5178" w:hanging="360"/>
      </w:pPr>
      <w:rPr>
        <w:rFonts w:ascii="Symbol" w:hAnsi="Symbol" w:hint="default"/>
      </w:rPr>
    </w:lvl>
    <w:lvl w:ilvl="7" w:tplc="04130003" w:tentative="1">
      <w:start w:val="1"/>
      <w:numFmt w:val="bullet"/>
      <w:lvlText w:val="o"/>
      <w:lvlJc w:val="left"/>
      <w:pPr>
        <w:ind w:left="5898" w:hanging="360"/>
      </w:pPr>
      <w:rPr>
        <w:rFonts w:ascii="Courier New" w:hAnsi="Courier New" w:cs="Courier New" w:hint="default"/>
      </w:rPr>
    </w:lvl>
    <w:lvl w:ilvl="8" w:tplc="04130005" w:tentative="1">
      <w:start w:val="1"/>
      <w:numFmt w:val="bullet"/>
      <w:lvlText w:val=""/>
      <w:lvlJc w:val="left"/>
      <w:pPr>
        <w:ind w:left="6618" w:hanging="360"/>
      </w:pPr>
      <w:rPr>
        <w:rFonts w:ascii="Wingdings" w:hAnsi="Wingdings" w:hint="default"/>
      </w:rPr>
    </w:lvl>
  </w:abstractNum>
  <w:abstractNum w:abstractNumId="11" w15:restartNumberingAfterBreak="0">
    <w:nsid w:val="265C53EB"/>
    <w:multiLevelType w:val="hybridMultilevel"/>
    <w:tmpl w:val="B15A40F6"/>
    <w:lvl w:ilvl="0" w:tplc="EC786F96">
      <w:start w:val="1"/>
      <w:numFmt w:val="decimal"/>
      <w:pStyle w:val="Kop4"/>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3B14A2F"/>
    <w:multiLevelType w:val="hybridMultilevel"/>
    <w:tmpl w:val="85383326"/>
    <w:lvl w:ilvl="0" w:tplc="AF861EEE">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4CB0753"/>
    <w:multiLevelType w:val="singleLevel"/>
    <w:tmpl w:val="A8241D40"/>
    <w:lvl w:ilvl="0">
      <w:start w:val="1"/>
      <w:numFmt w:val="bullet"/>
      <w:lvlText w:val=""/>
      <w:lvlJc w:val="left"/>
      <w:pPr>
        <w:tabs>
          <w:tab w:val="num" w:pos="580"/>
        </w:tabs>
        <w:ind w:left="580" w:hanging="360"/>
      </w:pPr>
      <w:rPr>
        <w:rFonts w:ascii="Wingdings" w:hAnsi="Wingdings" w:hint="default"/>
        <w:sz w:val="22"/>
      </w:rPr>
    </w:lvl>
  </w:abstractNum>
  <w:abstractNum w:abstractNumId="14" w15:restartNumberingAfterBreak="0">
    <w:nsid w:val="38B12D10"/>
    <w:multiLevelType w:val="hybridMultilevel"/>
    <w:tmpl w:val="15A6EAFE"/>
    <w:lvl w:ilvl="0" w:tplc="97120480">
      <w:start w:val="1"/>
      <w:numFmt w:val="bullet"/>
      <w:lvlText w:val=""/>
      <w:lvlJc w:val="left"/>
      <w:pPr>
        <w:ind w:left="360" w:hanging="360"/>
      </w:pPr>
      <w:rPr>
        <w:rFonts w:ascii="Wingdings" w:hAnsi="Wingdings" w:hint="default"/>
        <w:color w:val="auto"/>
        <w:sz w:val="2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B44600F"/>
    <w:multiLevelType w:val="hybridMultilevel"/>
    <w:tmpl w:val="DAC2C278"/>
    <w:lvl w:ilvl="0" w:tplc="C2085C0E">
      <w:start w:val="2"/>
      <w:numFmt w:val="bullet"/>
      <w:lvlText w:val="-"/>
      <w:lvlJc w:val="left"/>
      <w:pPr>
        <w:tabs>
          <w:tab w:val="num" w:pos="360"/>
        </w:tabs>
        <w:ind w:left="360" w:hanging="360"/>
      </w:pPr>
      <w:rPr>
        <w:rFonts w:ascii="Myriad Roman" w:eastAsia="Univers Medium" w:hAnsi="Myriad Roman" w:cs="Arial" w:hint="default"/>
      </w:rPr>
    </w:lvl>
    <w:lvl w:ilvl="1" w:tplc="04130003">
      <w:start w:val="1"/>
      <w:numFmt w:val="bullet"/>
      <w:lvlText w:val="o"/>
      <w:lvlJc w:val="left"/>
      <w:pPr>
        <w:tabs>
          <w:tab w:val="num" w:pos="-720"/>
        </w:tabs>
        <w:ind w:left="-720" w:hanging="360"/>
      </w:pPr>
      <w:rPr>
        <w:rFonts w:ascii="Courier New" w:hAnsi="Courier New" w:cs="Courier New" w:hint="default"/>
      </w:rPr>
    </w:lvl>
    <w:lvl w:ilvl="2" w:tplc="04130005">
      <w:start w:val="1"/>
      <w:numFmt w:val="bullet"/>
      <w:lvlText w:val=""/>
      <w:lvlJc w:val="left"/>
      <w:pPr>
        <w:tabs>
          <w:tab w:val="num" w:pos="0"/>
        </w:tabs>
        <w:ind w:left="0" w:hanging="360"/>
      </w:pPr>
      <w:rPr>
        <w:rFonts w:ascii="Wingdings" w:hAnsi="Wingdings" w:hint="default"/>
      </w:rPr>
    </w:lvl>
    <w:lvl w:ilvl="3" w:tplc="04130001">
      <w:start w:val="1"/>
      <w:numFmt w:val="bullet"/>
      <w:lvlText w:val=""/>
      <w:lvlJc w:val="left"/>
      <w:pPr>
        <w:tabs>
          <w:tab w:val="num" w:pos="720"/>
        </w:tabs>
        <w:ind w:left="720" w:hanging="360"/>
      </w:pPr>
      <w:rPr>
        <w:rFonts w:ascii="Symbol" w:hAnsi="Symbol" w:hint="default"/>
      </w:rPr>
    </w:lvl>
    <w:lvl w:ilvl="4" w:tplc="2DC42DD8">
      <w:start w:val="1"/>
      <w:numFmt w:val="bullet"/>
      <w:pStyle w:val="Opsommingbolletjes"/>
      <w:lvlText w:val=""/>
      <w:lvlJc w:val="left"/>
      <w:pPr>
        <w:tabs>
          <w:tab w:val="num" w:pos="1440"/>
        </w:tabs>
        <w:ind w:left="1440" w:hanging="360"/>
      </w:pPr>
      <w:rPr>
        <w:rFonts w:ascii="Symbol" w:hAnsi="Symbol" w:hint="default"/>
        <w:color w:val="3295C6"/>
      </w:rPr>
    </w:lvl>
    <w:lvl w:ilvl="5" w:tplc="04130005">
      <w:start w:val="1"/>
      <w:numFmt w:val="bullet"/>
      <w:lvlText w:val=""/>
      <w:lvlJc w:val="left"/>
      <w:pPr>
        <w:tabs>
          <w:tab w:val="num" w:pos="2160"/>
        </w:tabs>
        <w:ind w:left="2160" w:hanging="360"/>
      </w:pPr>
      <w:rPr>
        <w:rFonts w:ascii="Wingdings" w:hAnsi="Wingdings" w:hint="default"/>
      </w:rPr>
    </w:lvl>
    <w:lvl w:ilvl="6" w:tplc="04130001" w:tentative="1">
      <w:start w:val="1"/>
      <w:numFmt w:val="bullet"/>
      <w:lvlText w:val=""/>
      <w:lvlJc w:val="left"/>
      <w:pPr>
        <w:tabs>
          <w:tab w:val="num" w:pos="2880"/>
        </w:tabs>
        <w:ind w:left="2880" w:hanging="360"/>
      </w:pPr>
      <w:rPr>
        <w:rFonts w:ascii="Symbol" w:hAnsi="Symbol" w:hint="default"/>
      </w:rPr>
    </w:lvl>
    <w:lvl w:ilvl="7" w:tplc="04130003" w:tentative="1">
      <w:start w:val="1"/>
      <w:numFmt w:val="bullet"/>
      <w:lvlText w:val="o"/>
      <w:lvlJc w:val="left"/>
      <w:pPr>
        <w:tabs>
          <w:tab w:val="num" w:pos="3600"/>
        </w:tabs>
        <w:ind w:left="3600" w:hanging="360"/>
      </w:pPr>
      <w:rPr>
        <w:rFonts w:ascii="Courier New" w:hAnsi="Courier New" w:cs="Courier New" w:hint="default"/>
      </w:rPr>
    </w:lvl>
    <w:lvl w:ilvl="8" w:tplc="04130005" w:tentative="1">
      <w:start w:val="1"/>
      <w:numFmt w:val="bullet"/>
      <w:lvlText w:val=""/>
      <w:lvlJc w:val="left"/>
      <w:pPr>
        <w:tabs>
          <w:tab w:val="num" w:pos="4320"/>
        </w:tabs>
        <w:ind w:left="4320" w:hanging="360"/>
      </w:pPr>
      <w:rPr>
        <w:rFonts w:ascii="Wingdings" w:hAnsi="Wingdings" w:hint="default"/>
      </w:rPr>
    </w:lvl>
  </w:abstractNum>
  <w:abstractNum w:abstractNumId="16" w15:restartNumberingAfterBreak="0">
    <w:nsid w:val="3C913AC2"/>
    <w:multiLevelType w:val="hybridMultilevel"/>
    <w:tmpl w:val="D862A6E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45063499"/>
    <w:multiLevelType w:val="hybridMultilevel"/>
    <w:tmpl w:val="186E8B0A"/>
    <w:lvl w:ilvl="0" w:tplc="04130003">
      <w:start w:val="1"/>
      <w:numFmt w:val="bullet"/>
      <w:lvlText w:val="o"/>
      <w:lvlJc w:val="left"/>
      <w:pPr>
        <w:ind w:left="858" w:hanging="360"/>
      </w:pPr>
      <w:rPr>
        <w:rFonts w:ascii="Courier New" w:hAnsi="Courier New" w:cs="Courier New" w:hint="default"/>
      </w:rPr>
    </w:lvl>
    <w:lvl w:ilvl="1" w:tplc="04130003" w:tentative="1">
      <w:start w:val="1"/>
      <w:numFmt w:val="bullet"/>
      <w:lvlText w:val="o"/>
      <w:lvlJc w:val="left"/>
      <w:pPr>
        <w:ind w:left="1578" w:hanging="360"/>
      </w:pPr>
      <w:rPr>
        <w:rFonts w:ascii="Courier New" w:hAnsi="Courier New" w:cs="Courier New" w:hint="default"/>
      </w:rPr>
    </w:lvl>
    <w:lvl w:ilvl="2" w:tplc="04130005" w:tentative="1">
      <w:start w:val="1"/>
      <w:numFmt w:val="bullet"/>
      <w:lvlText w:val=""/>
      <w:lvlJc w:val="left"/>
      <w:pPr>
        <w:ind w:left="2298" w:hanging="360"/>
      </w:pPr>
      <w:rPr>
        <w:rFonts w:ascii="Wingdings" w:hAnsi="Wingdings" w:hint="default"/>
      </w:rPr>
    </w:lvl>
    <w:lvl w:ilvl="3" w:tplc="04130001" w:tentative="1">
      <w:start w:val="1"/>
      <w:numFmt w:val="bullet"/>
      <w:lvlText w:val=""/>
      <w:lvlJc w:val="left"/>
      <w:pPr>
        <w:ind w:left="3018" w:hanging="360"/>
      </w:pPr>
      <w:rPr>
        <w:rFonts w:ascii="Symbol" w:hAnsi="Symbol" w:hint="default"/>
      </w:rPr>
    </w:lvl>
    <w:lvl w:ilvl="4" w:tplc="04130003" w:tentative="1">
      <w:start w:val="1"/>
      <w:numFmt w:val="bullet"/>
      <w:lvlText w:val="o"/>
      <w:lvlJc w:val="left"/>
      <w:pPr>
        <w:ind w:left="3738" w:hanging="360"/>
      </w:pPr>
      <w:rPr>
        <w:rFonts w:ascii="Courier New" w:hAnsi="Courier New" w:cs="Courier New" w:hint="default"/>
      </w:rPr>
    </w:lvl>
    <w:lvl w:ilvl="5" w:tplc="04130005" w:tentative="1">
      <w:start w:val="1"/>
      <w:numFmt w:val="bullet"/>
      <w:lvlText w:val=""/>
      <w:lvlJc w:val="left"/>
      <w:pPr>
        <w:ind w:left="4458" w:hanging="360"/>
      </w:pPr>
      <w:rPr>
        <w:rFonts w:ascii="Wingdings" w:hAnsi="Wingdings" w:hint="default"/>
      </w:rPr>
    </w:lvl>
    <w:lvl w:ilvl="6" w:tplc="04130001" w:tentative="1">
      <w:start w:val="1"/>
      <w:numFmt w:val="bullet"/>
      <w:lvlText w:val=""/>
      <w:lvlJc w:val="left"/>
      <w:pPr>
        <w:ind w:left="5178" w:hanging="360"/>
      </w:pPr>
      <w:rPr>
        <w:rFonts w:ascii="Symbol" w:hAnsi="Symbol" w:hint="default"/>
      </w:rPr>
    </w:lvl>
    <w:lvl w:ilvl="7" w:tplc="04130003" w:tentative="1">
      <w:start w:val="1"/>
      <w:numFmt w:val="bullet"/>
      <w:lvlText w:val="o"/>
      <w:lvlJc w:val="left"/>
      <w:pPr>
        <w:ind w:left="5898" w:hanging="360"/>
      </w:pPr>
      <w:rPr>
        <w:rFonts w:ascii="Courier New" w:hAnsi="Courier New" w:cs="Courier New" w:hint="default"/>
      </w:rPr>
    </w:lvl>
    <w:lvl w:ilvl="8" w:tplc="04130005" w:tentative="1">
      <w:start w:val="1"/>
      <w:numFmt w:val="bullet"/>
      <w:lvlText w:val=""/>
      <w:lvlJc w:val="left"/>
      <w:pPr>
        <w:ind w:left="6618" w:hanging="360"/>
      </w:pPr>
      <w:rPr>
        <w:rFonts w:ascii="Wingdings" w:hAnsi="Wingdings" w:hint="default"/>
      </w:rPr>
    </w:lvl>
  </w:abstractNum>
  <w:abstractNum w:abstractNumId="18" w15:restartNumberingAfterBreak="0">
    <w:nsid w:val="46323EA5"/>
    <w:multiLevelType w:val="multilevel"/>
    <w:tmpl w:val="618E0CA2"/>
    <w:lvl w:ilvl="0">
      <w:start w:val="1"/>
      <w:numFmt w:val="decimal"/>
      <w:lvlText w:val="%1"/>
      <w:lvlJc w:val="left"/>
      <w:pPr>
        <w:tabs>
          <w:tab w:val="num" w:pos="-589"/>
        </w:tabs>
        <w:ind w:left="-589" w:hanging="432"/>
      </w:pPr>
      <w:rPr>
        <w:rFonts w:hint="default"/>
      </w:rPr>
    </w:lvl>
    <w:lvl w:ilvl="1">
      <w:start w:val="1"/>
      <w:numFmt w:val="decimal"/>
      <w:lvlText w:val="%1.%2"/>
      <w:lvlJc w:val="left"/>
      <w:pPr>
        <w:tabs>
          <w:tab w:val="num" w:pos="-445"/>
        </w:tabs>
        <w:ind w:left="-445" w:hanging="576"/>
      </w:pPr>
      <w:rPr>
        <w:rFonts w:hint="default"/>
      </w:rPr>
    </w:lvl>
    <w:lvl w:ilvl="2">
      <w:start w:val="1"/>
      <w:numFmt w:val="decimal"/>
      <w:lvlText w:val="%1.%2.%3"/>
      <w:lvlJc w:val="left"/>
      <w:pPr>
        <w:tabs>
          <w:tab w:val="num" w:pos="-301"/>
        </w:tabs>
        <w:ind w:left="-301" w:hanging="720"/>
      </w:pPr>
      <w:rPr>
        <w:rFonts w:hint="default"/>
      </w:rPr>
    </w:lvl>
    <w:lvl w:ilvl="3">
      <w:start w:val="1"/>
      <w:numFmt w:val="decimal"/>
      <w:lvlText w:val="%1.%2.%3.%4"/>
      <w:lvlJc w:val="left"/>
      <w:pPr>
        <w:tabs>
          <w:tab w:val="num" w:pos="-157"/>
        </w:tabs>
        <w:ind w:left="-157" w:hanging="864"/>
      </w:pPr>
      <w:rPr>
        <w:rFonts w:hint="default"/>
      </w:rPr>
    </w:lvl>
    <w:lvl w:ilvl="4">
      <w:start w:val="1"/>
      <w:numFmt w:val="decimal"/>
      <w:lvlText w:val="%1.%2.%3.%4.%5"/>
      <w:lvlJc w:val="left"/>
      <w:pPr>
        <w:tabs>
          <w:tab w:val="num" w:pos="-13"/>
        </w:tabs>
        <w:ind w:left="-13" w:hanging="1008"/>
      </w:pPr>
      <w:rPr>
        <w:rFonts w:hint="default"/>
      </w:rPr>
    </w:lvl>
    <w:lvl w:ilvl="5">
      <w:start w:val="1"/>
      <w:numFmt w:val="decimal"/>
      <w:lvlText w:val="%1.%2.%3.%4.%5.%6"/>
      <w:lvlJc w:val="left"/>
      <w:pPr>
        <w:tabs>
          <w:tab w:val="num" w:pos="131"/>
        </w:tabs>
        <w:ind w:left="131" w:hanging="1152"/>
      </w:pPr>
      <w:rPr>
        <w:rFonts w:hint="default"/>
      </w:rPr>
    </w:lvl>
    <w:lvl w:ilvl="6">
      <w:start w:val="1"/>
      <w:numFmt w:val="decimal"/>
      <w:lvlText w:val="%1.%2.%3.%4.%5.%6.%7"/>
      <w:lvlJc w:val="left"/>
      <w:pPr>
        <w:tabs>
          <w:tab w:val="num" w:pos="275"/>
        </w:tabs>
        <w:ind w:left="275" w:hanging="1296"/>
      </w:pPr>
      <w:rPr>
        <w:rFonts w:hint="default"/>
      </w:rPr>
    </w:lvl>
    <w:lvl w:ilvl="7">
      <w:start w:val="1"/>
      <w:numFmt w:val="decimal"/>
      <w:lvlText w:val="%1.%2.%3.%4.%5.%6.%7.%8"/>
      <w:lvlJc w:val="left"/>
      <w:pPr>
        <w:tabs>
          <w:tab w:val="num" w:pos="419"/>
        </w:tabs>
        <w:ind w:left="419" w:hanging="1440"/>
      </w:pPr>
      <w:rPr>
        <w:rFonts w:hint="default"/>
      </w:rPr>
    </w:lvl>
    <w:lvl w:ilvl="8">
      <w:start w:val="1"/>
      <w:numFmt w:val="decimal"/>
      <w:lvlText w:val="%1.%2.%3.%4.%5.%6.%7.%8.%9"/>
      <w:lvlJc w:val="left"/>
      <w:pPr>
        <w:tabs>
          <w:tab w:val="num" w:pos="563"/>
        </w:tabs>
        <w:ind w:left="563" w:hanging="1584"/>
      </w:pPr>
      <w:rPr>
        <w:rFonts w:hint="default"/>
      </w:rPr>
    </w:lvl>
  </w:abstractNum>
  <w:abstractNum w:abstractNumId="19" w15:restartNumberingAfterBreak="0">
    <w:nsid w:val="61F130DC"/>
    <w:multiLevelType w:val="hybridMultilevel"/>
    <w:tmpl w:val="DC1A818A"/>
    <w:lvl w:ilvl="0" w:tplc="8B941514">
      <w:start w:val="1"/>
      <w:numFmt w:val="bullet"/>
      <w:lvlText w:val="-"/>
      <w:lvlJc w:val="left"/>
      <w:pPr>
        <w:ind w:left="380" w:hanging="360"/>
      </w:pPr>
      <w:rPr>
        <w:rFonts w:ascii="Arial" w:hAnsi="Arial" w:hint="default"/>
        <w:color w:val="3295C6"/>
      </w:rPr>
    </w:lvl>
    <w:lvl w:ilvl="1" w:tplc="04130003" w:tentative="1">
      <w:start w:val="1"/>
      <w:numFmt w:val="bullet"/>
      <w:lvlText w:val="o"/>
      <w:lvlJc w:val="left"/>
      <w:pPr>
        <w:ind w:left="1100" w:hanging="360"/>
      </w:pPr>
      <w:rPr>
        <w:rFonts w:ascii="Courier New" w:hAnsi="Courier New" w:cs="Courier New" w:hint="default"/>
      </w:rPr>
    </w:lvl>
    <w:lvl w:ilvl="2" w:tplc="04130005" w:tentative="1">
      <w:start w:val="1"/>
      <w:numFmt w:val="bullet"/>
      <w:lvlText w:val=""/>
      <w:lvlJc w:val="left"/>
      <w:pPr>
        <w:ind w:left="1820" w:hanging="360"/>
      </w:pPr>
      <w:rPr>
        <w:rFonts w:ascii="Wingdings" w:hAnsi="Wingdings" w:hint="default"/>
      </w:rPr>
    </w:lvl>
    <w:lvl w:ilvl="3" w:tplc="04130001" w:tentative="1">
      <w:start w:val="1"/>
      <w:numFmt w:val="bullet"/>
      <w:lvlText w:val=""/>
      <w:lvlJc w:val="left"/>
      <w:pPr>
        <w:ind w:left="2540" w:hanging="360"/>
      </w:pPr>
      <w:rPr>
        <w:rFonts w:ascii="Symbol" w:hAnsi="Symbol" w:hint="default"/>
      </w:rPr>
    </w:lvl>
    <w:lvl w:ilvl="4" w:tplc="04130003" w:tentative="1">
      <w:start w:val="1"/>
      <w:numFmt w:val="bullet"/>
      <w:lvlText w:val="o"/>
      <w:lvlJc w:val="left"/>
      <w:pPr>
        <w:ind w:left="3260" w:hanging="360"/>
      </w:pPr>
      <w:rPr>
        <w:rFonts w:ascii="Courier New" w:hAnsi="Courier New" w:cs="Courier New" w:hint="default"/>
      </w:rPr>
    </w:lvl>
    <w:lvl w:ilvl="5" w:tplc="04130005" w:tentative="1">
      <w:start w:val="1"/>
      <w:numFmt w:val="bullet"/>
      <w:lvlText w:val=""/>
      <w:lvlJc w:val="left"/>
      <w:pPr>
        <w:ind w:left="3980" w:hanging="360"/>
      </w:pPr>
      <w:rPr>
        <w:rFonts w:ascii="Wingdings" w:hAnsi="Wingdings" w:hint="default"/>
      </w:rPr>
    </w:lvl>
    <w:lvl w:ilvl="6" w:tplc="04130001" w:tentative="1">
      <w:start w:val="1"/>
      <w:numFmt w:val="bullet"/>
      <w:lvlText w:val=""/>
      <w:lvlJc w:val="left"/>
      <w:pPr>
        <w:ind w:left="4700" w:hanging="360"/>
      </w:pPr>
      <w:rPr>
        <w:rFonts w:ascii="Symbol" w:hAnsi="Symbol" w:hint="default"/>
      </w:rPr>
    </w:lvl>
    <w:lvl w:ilvl="7" w:tplc="04130003" w:tentative="1">
      <w:start w:val="1"/>
      <w:numFmt w:val="bullet"/>
      <w:lvlText w:val="o"/>
      <w:lvlJc w:val="left"/>
      <w:pPr>
        <w:ind w:left="5420" w:hanging="360"/>
      </w:pPr>
      <w:rPr>
        <w:rFonts w:ascii="Courier New" w:hAnsi="Courier New" w:cs="Courier New" w:hint="default"/>
      </w:rPr>
    </w:lvl>
    <w:lvl w:ilvl="8" w:tplc="04130005" w:tentative="1">
      <w:start w:val="1"/>
      <w:numFmt w:val="bullet"/>
      <w:lvlText w:val=""/>
      <w:lvlJc w:val="left"/>
      <w:pPr>
        <w:ind w:left="6140" w:hanging="360"/>
      </w:pPr>
      <w:rPr>
        <w:rFonts w:ascii="Wingdings" w:hAnsi="Wingdings" w:hint="default"/>
      </w:rPr>
    </w:lvl>
  </w:abstractNum>
  <w:abstractNum w:abstractNumId="20" w15:restartNumberingAfterBreak="0">
    <w:nsid w:val="65496DAD"/>
    <w:multiLevelType w:val="hybridMultilevel"/>
    <w:tmpl w:val="4242372E"/>
    <w:lvl w:ilvl="0" w:tplc="2FF4137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68D92CD7"/>
    <w:multiLevelType w:val="hybridMultilevel"/>
    <w:tmpl w:val="D1EE17D6"/>
    <w:lvl w:ilvl="0" w:tplc="9530DCA0">
      <w:start w:val="1"/>
      <w:numFmt w:val="bullet"/>
      <w:lvlText w:val=""/>
      <w:lvlJc w:val="left"/>
      <w:pPr>
        <w:tabs>
          <w:tab w:val="num" w:pos="1117"/>
        </w:tabs>
        <w:ind w:left="1117" w:hanging="397"/>
      </w:pPr>
      <w:rPr>
        <w:rFonts w:ascii="Symbol" w:hAnsi="Symbol" w:hint="default"/>
        <w:color w:val="3295C6"/>
      </w:rPr>
    </w:lvl>
    <w:lvl w:ilvl="1" w:tplc="04130003" w:tentative="1">
      <w:start w:val="1"/>
      <w:numFmt w:val="bullet"/>
      <w:lvlText w:val="o"/>
      <w:lvlJc w:val="left"/>
      <w:pPr>
        <w:tabs>
          <w:tab w:val="num" w:pos="2160"/>
        </w:tabs>
        <w:ind w:left="2160" w:hanging="360"/>
      </w:pPr>
      <w:rPr>
        <w:rFonts w:ascii="Courier New" w:hAnsi="Courier New" w:cs="Courier New" w:hint="default"/>
      </w:rPr>
    </w:lvl>
    <w:lvl w:ilvl="2" w:tplc="04130005" w:tentative="1">
      <w:start w:val="1"/>
      <w:numFmt w:val="bullet"/>
      <w:lvlText w:val=""/>
      <w:lvlJc w:val="left"/>
      <w:pPr>
        <w:tabs>
          <w:tab w:val="num" w:pos="2880"/>
        </w:tabs>
        <w:ind w:left="2880" w:hanging="360"/>
      </w:pPr>
      <w:rPr>
        <w:rFonts w:ascii="Wingdings" w:hAnsi="Wingdings" w:hint="default"/>
      </w:rPr>
    </w:lvl>
    <w:lvl w:ilvl="3" w:tplc="04130001" w:tentative="1">
      <w:start w:val="1"/>
      <w:numFmt w:val="bullet"/>
      <w:lvlText w:val=""/>
      <w:lvlJc w:val="left"/>
      <w:pPr>
        <w:tabs>
          <w:tab w:val="num" w:pos="3600"/>
        </w:tabs>
        <w:ind w:left="3600" w:hanging="360"/>
      </w:pPr>
      <w:rPr>
        <w:rFonts w:ascii="Symbol" w:hAnsi="Symbol" w:hint="default"/>
      </w:rPr>
    </w:lvl>
    <w:lvl w:ilvl="4" w:tplc="04130003" w:tentative="1">
      <w:start w:val="1"/>
      <w:numFmt w:val="bullet"/>
      <w:lvlText w:val="o"/>
      <w:lvlJc w:val="left"/>
      <w:pPr>
        <w:tabs>
          <w:tab w:val="num" w:pos="4320"/>
        </w:tabs>
        <w:ind w:left="4320" w:hanging="360"/>
      </w:pPr>
      <w:rPr>
        <w:rFonts w:ascii="Courier New" w:hAnsi="Courier New" w:cs="Courier New" w:hint="default"/>
      </w:rPr>
    </w:lvl>
    <w:lvl w:ilvl="5" w:tplc="04130005" w:tentative="1">
      <w:start w:val="1"/>
      <w:numFmt w:val="bullet"/>
      <w:lvlText w:val=""/>
      <w:lvlJc w:val="left"/>
      <w:pPr>
        <w:tabs>
          <w:tab w:val="num" w:pos="5040"/>
        </w:tabs>
        <w:ind w:left="5040" w:hanging="360"/>
      </w:pPr>
      <w:rPr>
        <w:rFonts w:ascii="Wingdings" w:hAnsi="Wingdings" w:hint="default"/>
      </w:rPr>
    </w:lvl>
    <w:lvl w:ilvl="6" w:tplc="04130001" w:tentative="1">
      <w:start w:val="1"/>
      <w:numFmt w:val="bullet"/>
      <w:lvlText w:val=""/>
      <w:lvlJc w:val="left"/>
      <w:pPr>
        <w:tabs>
          <w:tab w:val="num" w:pos="5760"/>
        </w:tabs>
        <w:ind w:left="5760" w:hanging="360"/>
      </w:pPr>
      <w:rPr>
        <w:rFonts w:ascii="Symbol" w:hAnsi="Symbol" w:hint="default"/>
      </w:rPr>
    </w:lvl>
    <w:lvl w:ilvl="7" w:tplc="04130003" w:tentative="1">
      <w:start w:val="1"/>
      <w:numFmt w:val="bullet"/>
      <w:lvlText w:val="o"/>
      <w:lvlJc w:val="left"/>
      <w:pPr>
        <w:tabs>
          <w:tab w:val="num" w:pos="6480"/>
        </w:tabs>
        <w:ind w:left="6480" w:hanging="360"/>
      </w:pPr>
      <w:rPr>
        <w:rFonts w:ascii="Courier New" w:hAnsi="Courier New" w:cs="Courier New" w:hint="default"/>
      </w:rPr>
    </w:lvl>
    <w:lvl w:ilvl="8" w:tplc="0413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8FB3491"/>
    <w:multiLevelType w:val="hybridMultilevel"/>
    <w:tmpl w:val="A694E5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DC83E74"/>
    <w:multiLevelType w:val="multilevel"/>
    <w:tmpl w:val="28E8AD68"/>
    <w:lvl w:ilvl="0">
      <w:start w:val="1"/>
      <w:numFmt w:val="bullet"/>
      <w:pStyle w:val="OpsommingICS"/>
      <w:lvlText w:val=""/>
      <w:lvlJc w:val="left"/>
      <w:pPr>
        <w:ind w:left="360" w:hanging="360"/>
      </w:pPr>
      <w:rPr>
        <w:rFonts w:ascii="Symbol" w:hAnsi="Symbol" w:hint="default"/>
        <w:color w:val="919090"/>
      </w:rPr>
    </w:lvl>
    <w:lvl w:ilvl="1">
      <w:start w:val="3"/>
      <w:numFmt w:val="bullet"/>
      <w:lvlText w:val="-"/>
      <w:lvlJc w:val="left"/>
      <w:pPr>
        <w:ind w:left="709" w:hanging="312"/>
      </w:pPr>
      <w:rPr>
        <w:rFonts w:ascii="Myriad Pro" w:hAnsi="Myriad Pro" w:hint="default"/>
      </w:rPr>
    </w:lvl>
    <w:lvl w:ilvl="2">
      <w:start w:val="1"/>
      <w:numFmt w:val="bullet"/>
      <w:lvlText w:val="◦"/>
      <w:lvlJc w:val="left"/>
      <w:pPr>
        <w:ind w:left="992" w:hanging="283"/>
      </w:pPr>
      <w:rPr>
        <w:rFonts w:ascii="Courier New" w:hAnsi="Courier New"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5"/>
  </w:num>
  <w:num w:numId="8">
    <w:abstractNumId w:val="5"/>
  </w:num>
  <w:num w:numId="9">
    <w:abstractNumId w:val="5"/>
  </w:num>
  <w:num w:numId="10">
    <w:abstractNumId w:val="5"/>
  </w:num>
  <w:num w:numId="11">
    <w:abstractNumId w:val="5"/>
  </w:num>
  <w:num w:numId="12">
    <w:abstractNumId w:val="5"/>
  </w:num>
  <w:num w:numId="13">
    <w:abstractNumId w:val="11"/>
  </w:num>
  <w:num w:numId="14">
    <w:abstractNumId w:val="23"/>
  </w:num>
  <w:num w:numId="15">
    <w:abstractNumId w:val="4"/>
  </w:num>
  <w:num w:numId="16">
    <w:abstractNumId w:val="4"/>
  </w:num>
  <w:num w:numId="17">
    <w:abstractNumId w:val="4"/>
  </w:num>
  <w:num w:numId="18">
    <w:abstractNumId w:val="23"/>
  </w:num>
  <w:num w:numId="19">
    <w:abstractNumId w:val="6"/>
  </w:num>
  <w:num w:numId="20">
    <w:abstractNumId w:val="18"/>
  </w:num>
  <w:num w:numId="21">
    <w:abstractNumId w:val="3"/>
  </w:num>
  <w:num w:numId="22">
    <w:abstractNumId w:val="21"/>
  </w:num>
  <w:num w:numId="23">
    <w:abstractNumId w:val="9"/>
  </w:num>
  <w:num w:numId="24">
    <w:abstractNumId w:val="14"/>
  </w:num>
  <w:num w:numId="25">
    <w:abstractNumId w:val="16"/>
  </w:num>
  <w:num w:numId="26">
    <w:abstractNumId w:val="2"/>
  </w:num>
  <w:num w:numId="27">
    <w:abstractNumId w:val="8"/>
  </w:num>
  <w:num w:numId="28">
    <w:abstractNumId w:val="15"/>
  </w:num>
  <w:num w:numId="29">
    <w:abstractNumId w:val="7"/>
  </w:num>
  <w:num w:numId="30">
    <w:abstractNumId w:val="13"/>
  </w:num>
  <w:num w:numId="31">
    <w:abstractNumId w:val="19"/>
  </w:num>
  <w:num w:numId="32">
    <w:abstractNumId w:val="1"/>
  </w:num>
  <w:num w:numId="33">
    <w:abstractNumId w:val="17"/>
  </w:num>
  <w:num w:numId="34">
    <w:abstractNumId w:val="10"/>
  </w:num>
  <w:num w:numId="35">
    <w:abstractNumId w:val="22"/>
  </w:num>
  <w:num w:numId="36">
    <w:abstractNumId w:val="4"/>
  </w:num>
  <w:num w:numId="37">
    <w:abstractNumId w:val="20"/>
  </w:num>
  <w:num w:numId="38">
    <w:abstractNumId w:val="12"/>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601" w:allStyles="1" w:customStyles="0" w:latentStyles="0" w:stylesInUse="0" w:headingStyles="0" w:numberingStyles="0" w:tableStyles="0" w:directFormattingOnRuns="0" w:directFormattingOnParagraphs="1" w:directFormattingOnNumbering="1" w:directFormattingOnTables="0" w:clearFormatting="1" w:top3HeadingStyles="1" w:visibleStyles="0" w:alternateStyleNames="0"/>
  <w:documentProtection w:edit="forms" w:enforcement="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6C9"/>
    <w:rsid w:val="000065C8"/>
    <w:rsid w:val="00013A9A"/>
    <w:rsid w:val="0001653B"/>
    <w:rsid w:val="00024A41"/>
    <w:rsid w:val="00027066"/>
    <w:rsid w:val="00036B48"/>
    <w:rsid w:val="000372F5"/>
    <w:rsid w:val="0004171F"/>
    <w:rsid w:val="00046EFB"/>
    <w:rsid w:val="00050E3A"/>
    <w:rsid w:val="000540F3"/>
    <w:rsid w:val="00055E4E"/>
    <w:rsid w:val="0006417C"/>
    <w:rsid w:val="00066ADB"/>
    <w:rsid w:val="00066C3B"/>
    <w:rsid w:val="0007275F"/>
    <w:rsid w:val="000739A9"/>
    <w:rsid w:val="000809BA"/>
    <w:rsid w:val="0008303E"/>
    <w:rsid w:val="00097533"/>
    <w:rsid w:val="000A01E3"/>
    <w:rsid w:val="000A173A"/>
    <w:rsid w:val="000A27A2"/>
    <w:rsid w:val="000B334D"/>
    <w:rsid w:val="000C6414"/>
    <w:rsid w:val="000D7C97"/>
    <w:rsid w:val="000E0AE9"/>
    <w:rsid w:val="000F00B4"/>
    <w:rsid w:val="000F2E72"/>
    <w:rsid w:val="000F6202"/>
    <w:rsid w:val="00103800"/>
    <w:rsid w:val="00110075"/>
    <w:rsid w:val="00116881"/>
    <w:rsid w:val="001203A9"/>
    <w:rsid w:val="00122C31"/>
    <w:rsid w:val="001254FB"/>
    <w:rsid w:val="00126AE8"/>
    <w:rsid w:val="00133CFE"/>
    <w:rsid w:val="001358B7"/>
    <w:rsid w:val="001411E1"/>
    <w:rsid w:val="00142E86"/>
    <w:rsid w:val="0014427F"/>
    <w:rsid w:val="00146189"/>
    <w:rsid w:val="00152546"/>
    <w:rsid w:val="00166955"/>
    <w:rsid w:val="0017260E"/>
    <w:rsid w:val="00181CB0"/>
    <w:rsid w:val="00185125"/>
    <w:rsid w:val="00190EC6"/>
    <w:rsid w:val="001960F5"/>
    <w:rsid w:val="001A30E4"/>
    <w:rsid w:val="001A6C75"/>
    <w:rsid w:val="001B12E4"/>
    <w:rsid w:val="001B7550"/>
    <w:rsid w:val="001C02D6"/>
    <w:rsid w:val="001C5B48"/>
    <w:rsid w:val="001D538A"/>
    <w:rsid w:val="001E33E6"/>
    <w:rsid w:val="001E4213"/>
    <w:rsid w:val="001F11A5"/>
    <w:rsid w:val="001F4B55"/>
    <w:rsid w:val="001F5A66"/>
    <w:rsid w:val="00202A4D"/>
    <w:rsid w:val="0021118D"/>
    <w:rsid w:val="00214CBB"/>
    <w:rsid w:val="00222B71"/>
    <w:rsid w:val="0022511D"/>
    <w:rsid w:val="00244660"/>
    <w:rsid w:val="00253BBD"/>
    <w:rsid w:val="00254A01"/>
    <w:rsid w:val="00260EFE"/>
    <w:rsid w:val="0026135E"/>
    <w:rsid w:val="00270D8D"/>
    <w:rsid w:val="0027244C"/>
    <w:rsid w:val="00283BAD"/>
    <w:rsid w:val="00285171"/>
    <w:rsid w:val="00285F9D"/>
    <w:rsid w:val="002872B8"/>
    <w:rsid w:val="00290F19"/>
    <w:rsid w:val="0029231C"/>
    <w:rsid w:val="00297BE7"/>
    <w:rsid w:val="002A466C"/>
    <w:rsid w:val="002A6E1E"/>
    <w:rsid w:val="002C52FF"/>
    <w:rsid w:val="002D07D6"/>
    <w:rsid w:val="002D2019"/>
    <w:rsid w:val="002E1935"/>
    <w:rsid w:val="002E1F6D"/>
    <w:rsid w:val="002F266C"/>
    <w:rsid w:val="002F5436"/>
    <w:rsid w:val="003025C9"/>
    <w:rsid w:val="00304023"/>
    <w:rsid w:val="003053F7"/>
    <w:rsid w:val="00305B52"/>
    <w:rsid w:val="00307F92"/>
    <w:rsid w:val="003168BB"/>
    <w:rsid w:val="0032130F"/>
    <w:rsid w:val="0033021B"/>
    <w:rsid w:val="0033075D"/>
    <w:rsid w:val="00331FD5"/>
    <w:rsid w:val="003338F3"/>
    <w:rsid w:val="00340AEB"/>
    <w:rsid w:val="00354D2C"/>
    <w:rsid w:val="0035635D"/>
    <w:rsid w:val="00366AFE"/>
    <w:rsid w:val="00374123"/>
    <w:rsid w:val="00380C72"/>
    <w:rsid w:val="003866C9"/>
    <w:rsid w:val="0038788D"/>
    <w:rsid w:val="003A3ADA"/>
    <w:rsid w:val="003C0293"/>
    <w:rsid w:val="003D23A7"/>
    <w:rsid w:val="003D61A8"/>
    <w:rsid w:val="003E3195"/>
    <w:rsid w:val="003E351C"/>
    <w:rsid w:val="003F0327"/>
    <w:rsid w:val="003F2971"/>
    <w:rsid w:val="003F34CD"/>
    <w:rsid w:val="003F6079"/>
    <w:rsid w:val="003F7374"/>
    <w:rsid w:val="00400EFA"/>
    <w:rsid w:val="00401DA7"/>
    <w:rsid w:val="004020D4"/>
    <w:rsid w:val="00405FDB"/>
    <w:rsid w:val="0041535A"/>
    <w:rsid w:val="004263F0"/>
    <w:rsid w:val="00426890"/>
    <w:rsid w:val="004405E6"/>
    <w:rsid w:val="00441DC8"/>
    <w:rsid w:val="00442C70"/>
    <w:rsid w:val="00443DC6"/>
    <w:rsid w:val="004464A2"/>
    <w:rsid w:val="00450309"/>
    <w:rsid w:val="00456237"/>
    <w:rsid w:val="004608A9"/>
    <w:rsid w:val="0046205E"/>
    <w:rsid w:val="004647B7"/>
    <w:rsid w:val="00467B5E"/>
    <w:rsid w:val="00472984"/>
    <w:rsid w:val="004835A6"/>
    <w:rsid w:val="00491F37"/>
    <w:rsid w:val="004C25C5"/>
    <w:rsid w:val="004C5161"/>
    <w:rsid w:val="004D3329"/>
    <w:rsid w:val="004E340D"/>
    <w:rsid w:val="004E6012"/>
    <w:rsid w:val="004E677A"/>
    <w:rsid w:val="004E79B8"/>
    <w:rsid w:val="004F62C1"/>
    <w:rsid w:val="0050510D"/>
    <w:rsid w:val="005077BD"/>
    <w:rsid w:val="00514BE6"/>
    <w:rsid w:val="00516A29"/>
    <w:rsid w:val="00521295"/>
    <w:rsid w:val="0053421F"/>
    <w:rsid w:val="005423EA"/>
    <w:rsid w:val="0054568F"/>
    <w:rsid w:val="005502C4"/>
    <w:rsid w:val="00552782"/>
    <w:rsid w:val="00554673"/>
    <w:rsid w:val="00561BC7"/>
    <w:rsid w:val="00562F4D"/>
    <w:rsid w:val="00565224"/>
    <w:rsid w:val="0058087B"/>
    <w:rsid w:val="0059026C"/>
    <w:rsid w:val="00597203"/>
    <w:rsid w:val="00597802"/>
    <w:rsid w:val="00597ED0"/>
    <w:rsid w:val="005A23C2"/>
    <w:rsid w:val="005B0D79"/>
    <w:rsid w:val="005B3C8C"/>
    <w:rsid w:val="005B3D4F"/>
    <w:rsid w:val="005D22ED"/>
    <w:rsid w:val="005D2338"/>
    <w:rsid w:val="005E174C"/>
    <w:rsid w:val="005E4CA3"/>
    <w:rsid w:val="005E658E"/>
    <w:rsid w:val="005F07E9"/>
    <w:rsid w:val="005F3701"/>
    <w:rsid w:val="00606DC3"/>
    <w:rsid w:val="0060751C"/>
    <w:rsid w:val="0061644B"/>
    <w:rsid w:val="00623797"/>
    <w:rsid w:val="006253B6"/>
    <w:rsid w:val="006272D3"/>
    <w:rsid w:val="00633D32"/>
    <w:rsid w:val="00654C34"/>
    <w:rsid w:val="0066021F"/>
    <w:rsid w:val="00666152"/>
    <w:rsid w:val="00667BB9"/>
    <w:rsid w:val="00671D29"/>
    <w:rsid w:val="00676CFD"/>
    <w:rsid w:val="00677582"/>
    <w:rsid w:val="0068074D"/>
    <w:rsid w:val="00682FA7"/>
    <w:rsid w:val="00685975"/>
    <w:rsid w:val="00685FC3"/>
    <w:rsid w:val="00692B02"/>
    <w:rsid w:val="00693C02"/>
    <w:rsid w:val="006951DC"/>
    <w:rsid w:val="006972BF"/>
    <w:rsid w:val="006A689E"/>
    <w:rsid w:val="006B5EC9"/>
    <w:rsid w:val="006C17ED"/>
    <w:rsid w:val="006C5BCA"/>
    <w:rsid w:val="006D2061"/>
    <w:rsid w:val="006D6259"/>
    <w:rsid w:val="006D75BE"/>
    <w:rsid w:val="006F2988"/>
    <w:rsid w:val="006F65C7"/>
    <w:rsid w:val="00700CF1"/>
    <w:rsid w:val="00701538"/>
    <w:rsid w:val="007175D3"/>
    <w:rsid w:val="00717C28"/>
    <w:rsid w:val="00731D6E"/>
    <w:rsid w:val="00734398"/>
    <w:rsid w:val="007430DF"/>
    <w:rsid w:val="007472E9"/>
    <w:rsid w:val="0075783C"/>
    <w:rsid w:val="00765336"/>
    <w:rsid w:val="00774092"/>
    <w:rsid w:val="007748E5"/>
    <w:rsid w:val="00775136"/>
    <w:rsid w:val="00775857"/>
    <w:rsid w:val="0078324C"/>
    <w:rsid w:val="007849C0"/>
    <w:rsid w:val="007A15B0"/>
    <w:rsid w:val="007A192B"/>
    <w:rsid w:val="007C5815"/>
    <w:rsid w:val="007C773B"/>
    <w:rsid w:val="007D1049"/>
    <w:rsid w:val="007D32B3"/>
    <w:rsid w:val="007D7A5C"/>
    <w:rsid w:val="007E41D3"/>
    <w:rsid w:val="007F36A2"/>
    <w:rsid w:val="00800A8E"/>
    <w:rsid w:val="008119F3"/>
    <w:rsid w:val="00816146"/>
    <w:rsid w:val="00816B6F"/>
    <w:rsid w:val="00830370"/>
    <w:rsid w:val="008363E8"/>
    <w:rsid w:val="00855F68"/>
    <w:rsid w:val="00856BD2"/>
    <w:rsid w:val="00857C7B"/>
    <w:rsid w:val="00861DC7"/>
    <w:rsid w:val="00867EB9"/>
    <w:rsid w:val="0087302B"/>
    <w:rsid w:val="0088074D"/>
    <w:rsid w:val="0088074F"/>
    <w:rsid w:val="008853AC"/>
    <w:rsid w:val="008A210D"/>
    <w:rsid w:val="008A46A1"/>
    <w:rsid w:val="008A5D98"/>
    <w:rsid w:val="008A6B0B"/>
    <w:rsid w:val="008B26A7"/>
    <w:rsid w:val="008B271B"/>
    <w:rsid w:val="008B3AD5"/>
    <w:rsid w:val="008B450B"/>
    <w:rsid w:val="008C0296"/>
    <w:rsid w:val="008C09C6"/>
    <w:rsid w:val="008C2C9F"/>
    <w:rsid w:val="008C2EFF"/>
    <w:rsid w:val="008C3355"/>
    <w:rsid w:val="008C3C13"/>
    <w:rsid w:val="008D3B68"/>
    <w:rsid w:val="008D5732"/>
    <w:rsid w:val="008E1E5A"/>
    <w:rsid w:val="00900C83"/>
    <w:rsid w:val="00912116"/>
    <w:rsid w:val="0091273C"/>
    <w:rsid w:val="0091503E"/>
    <w:rsid w:val="009175B7"/>
    <w:rsid w:val="00933456"/>
    <w:rsid w:val="00942D25"/>
    <w:rsid w:val="00943DD8"/>
    <w:rsid w:val="00946F28"/>
    <w:rsid w:val="00953699"/>
    <w:rsid w:val="0095799A"/>
    <w:rsid w:val="00964170"/>
    <w:rsid w:val="00966D82"/>
    <w:rsid w:val="009674D5"/>
    <w:rsid w:val="009816B5"/>
    <w:rsid w:val="009857CD"/>
    <w:rsid w:val="009861AA"/>
    <w:rsid w:val="009867FC"/>
    <w:rsid w:val="00986A31"/>
    <w:rsid w:val="00990024"/>
    <w:rsid w:val="00990301"/>
    <w:rsid w:val="00992547"/>
    <w:rsid w:val="0099254F"/>
    <w:rsid w:val="00992F37"/>
    <w:rsid w:val="00994921"/>
    <w:rsid w:val="00996AA3"/>
    <w:rsid w:val="009A45C0"/>
    <w:rsid w:val="009A48D2"/>
    <w:rsid w:val="009A5E11"/>
    <w:rsid w:val="009B4517"/>
    <w:rsid w:val="009B6ED3"/>
    <w:rsid w:val="009C088F"/>
    <w:rsid w:val="009C16B0"/>
    <w:rsid w:val="009D01A5"/>
    <w:rsid w:val="009D5A0D"/>
    <w:rsid w:val="009D6130"/>
    <w:rsid w:val="009E35E0"/>
    <w:rsid w:val="009E6270"/>
    <w:rsid w:val="00A07B6B"/>
    <w:rsid w:val="00A16162"/>
    <w:rsid w:val="00A25AD6"/>
    <w:rsid w:val="00A26579"/>
    <w:rsid w:val="00A30625"/>
    <w:rsid w:val="00A33AD4"/>
    <w:rsid w:val="00A3564F"/>
    <w:rsid w:val="00A558BC"/>
    <w:rsid w:val="00A578AB"/>
    <w:rsid w:val="00A620B6"/>
    <w:rsid w:val="00A640BD"/>
    <w:rsid w:val="00A778A1"/>
    <w:rsid w:val="00A77B13"/>
    <w:rsid w:val="00A83550"/>
    <w:rsid w:val="00A83E42"/>
    <w:rsid w:val="00A8658A"/>
    <w:rsid w:val="00A91FE2"/>
    <w:rsid w:val="00A9317A"/>
    <w:rsid w:val="00A95DBF"/>
    <w:rsid w:val="00AA355F"/>
    <w:rsid w:val="00AB43A7"/>
    <w:rsid w:val="00AB5ADA"/>
    <w:rsid w:val="00AC1CCD"/>
    <w:rsid w:val="00AC5155"/>
    <w:rsid w:val="00AD3EE2"/>
    <w:rsid w:val="00AE3161"/>
    <w:rsid w:val="00AE4623"/>
    <w:rsid w:val="00AF3212"/>
    <w:rsid w:val="00AF4110"/>
    <w:rsid w:val="00AF517C"/>
    <w:rsid w:val="00AF763C"/>
    <w:rsid w:val="00AF792D"/>
    <w:rsid w:val="00B026BF"/>
    <w:rsid w:val="00B077D1"/>
    <w:rsid w:val="00B07D5F"/>
    <w:rsid w:val="00B1358E"/>
    <w:rsid w:val="00B154C7"/>
    <w:rsid w:val="00B21194"/>
    <w:rsid w:val="00B23F19"/>
    <w:rsid w:val="00B25C69"/>
    <w:rsid w:val="00B268A6"/>
    <w:rsid w:val="00B2697B"/>
    <w:rsid w:val="00B3449E"/>
    <w:rsid w:val="00B373F4"/>
    <w:rsid w:val="00B46D45"/>
    <w:rsid w:val="00B61458"/>
    <w:rsid w:val="00B63168"/>
    <w:rsid w:val="00B720D9"/>
    <w:rsid w:val="00B7345C"/>
    <w:rsid w:val="00B86682"/>
    <w:rsid w:val="00B9315C"/>
    <w:rsid w:val="00B93241"/>
    <w:rsid w:val="00B970EF"/>
    <w:rsid w:val="00B97A07"/>
    <w:rsid w:val="00BA01A8"/>
    <w:rsid w:val="00BA54DF"/>
    <w:rsid w:val="00BB30B2"/>
    <w:rsid w:val="00BB62CE"/>
    <w:rsid w:val="00BB72AC"/>
    <w:rsid w:val="00BC6E7D"/>
    <w:rsid w:val="00BD5EAF"/>
    <w:rsid w:val="00BE49FF"/>
    <w:rsid w:val="00BE62E7"/>
    <w:rsid w:val="00BF2B39"/>
    <w:rsid w:val="00BF3EE1"/>
    <w:rsid w:val="00BF679D"/>
    <w:rsid w:val="00C05CC5"/>
    <w:rsid w:val="00C10CAD"/>
    <w:rsid w:val="00C16A13"/>
    <w:rsid w:val="00C17F2F"/>
    <w:rsid w:val="00C35261"/>
    <w:rsid w:val="00C40F8D"/>
    <w:rsid w:val="00C43574"/>
    <w:rsid w:val="00C53F1A"/>
    <w:rsid w:val="00C71D92"/>
    <w:rsid w:val="00C74942"/>
    <w:rsid w:val="00C756DF"/>
    <w:rsid w:val="00C82441"/>
    <w:rsid w:val="00C855CF"/>
    <w:rsid w:val="00C915AE"/>
    <w:rsid w:val="00C92284"/>
    <w:rsid w:val="00C974F4"/>
    <w:rsid w:val="00CA3E49"/>
    <w:rsid w:val="00CA72DF"/>
    <w:rsid w:val="00CB6145"/>
    <w:rsid w:val="00CC09DA"/>
    <w:rsid w:val="00CC0DE2"/>
    <w:rsid w:val="00CC322E"/>
    <w:rsid w:val="00CC37B2"/>
    <w:rsid w:val="00CC53A4"/>
    <w:rsid w:val="00CD0A20"/>
    <w:rsid w:val="00CD2B86"/>
    <w:rsid w:val="00CD702D"/>
    <w:rsid w:val="00CE15D5"/>
    <w:rsid w:val="00CE2599"/>
    <w:rsid w:val="00CF3194"/>
    <w:rsid w:val="00D026BE"/>
    <w:rsid w:val="00D0772B"/>
    <w:rsid w:val="00D2236D"/>
    <w:rsid w:val="00D22C4D"/>
    <w:rsid w:val="00D26FC6"/>
    <w:rsid w:val="00D333FE"/>
    <w:rsid w:val="00D33AA9"/>
    <w:rsid w:val="00D33C39"/>
    <w:rsid w:val="00D37C60"/>
    <w:rsid w:val="00D46323"/>
    <w:rsid w:val="00D51EFA"/>
    <w:rsid w:val="00D5341B"/>
    <w:rsid w:val="00D62206"/>
    <w:rsid w:val="00D62C49"/>
    <w:rsid w:val="00D64768"/>
    <w:rsid w:val="00D66EB3"/>
    <w:rsid w:val="00D67444"/>
    <w:rsid w:val="00D724C5"/>
    <w:rsid w:val="00D84E6F"/>
    <w:rsid w:val="00D87774"/>
    <w:rsid w:val="00D911B1"/>
    <w:rsid w:val="00DA280F"/>
    <w:rsid w:val="00DA3868"/>
    <w:rsid w:val="00DB2F55"/>
    <w:rsid w:val="00DB38E0"/>
    <w:rsid w:val="00DB4AED"/>
    <w:rsid w:val="00DC07FF"/>
    <w:rsid w:val="00DC32D2"/>
    <w:rsid w:val="00DD6BEA"/>
    <w:rsid w:val="00DD6C1C"/>
    <w:rsid w:val="00DD7B24"/>
    <w:rsid w:val="00DF4091"/>
    <w:rsid w:val="00E038C0"/>
    <w:rsid w:val="00E05640"/>
    <w:rsid w:val="00E14969"/>
    <w:rsid w:val="00E211E0"/>
    <w:rsid w:val="00E26951"/>
    <w:rsid w:val="00E27925"/>
    <w:rsid w:val="00E31BBE"/>
    <w:rsid w:val="00E32A25"/>
    <w:rsid w:val="00E32B39"/>
    <w:rsid w:val="00E4085F"/>
    <w:rsid w:val="00E4266D"/>
    <w:rsid w:val="00E5192D"/>
    <w:rsid w:val="00E55EAB"/>
    <w:rsid w:val="00E66EA1"/>
    <w:rsid w:val="00E734C0"/>
    <w:rsid w:val="00E80BFE"/>
    <w:rsid w:val="00E80CDF"/>
    <w:rsid w:val="00E82A86"/>
    <w:rsid w:val="00E833D0"/>
    <w:rsid w:val="00E85F95"/>
    <w:rsid w:val="00E95862"/>
    <w:rsid w:val="00EB18A9"/>
    <w:rsid w:val="00EB4BEE"/>
    <w:rsid w:val="00EC6548"/>
    <w:rsid w:val="00EE7DA1"/>
    <w:rsid w:val="00EF6FE4"/>
    <w:rsid w:val="00F013F8"/>
    <w:rsid w:val="00F0365D"/>
    <w:rsid w:val="00F049F5"/>
    <w:rsid w:val="00F06604"/>
    <w:rsid w:val="00F31A0E"/>
    <w:rsid w:val="00F31E15"/>
    <w:rsid w:val="00F3356F"/>
    <w:rsid w:val="00F44A43"/>
    <w:rsid w:val="00F56570"/>
    <w:rsid w:val="00F67B02"/>
    <w:rsid w:val="00F719B9"/>
    <w:rsid w:val="00F7288B"/>
    <w:rsid w:val="00F8086A"/>
    <w:rsid w:val="00F96514"/>
    <w:rsid w:val="00FA385D"/>
    <w:rsid w:val="00FA5AE2"/>
    <w:rsid w:val="00FA662B"/>
    <w:rsid w:val="00FB7358"/>
    <w:rsid w:val="00FC124F"/>
    <w:rsid w:val="00FC17B7"/>
    <w:rsid w:val="00FC798A"/>
    <w:rsid w:val="00FD15AE"/>
    <w:rsid w:val="00FD1EE3"/>
    <w:rsid w:val="00FE5E93"/>
    <w:rsid w:val="00FE661F"/>
    <w:rsid w:val="00FF0656"/>
    <w:rsid w:val="00FF4675"/>
    <w:rsid w:val="00FF4953"/>
    <w:rsid w:val="00FF77E5"/>
    <w:rsid w:val="00FF7E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4E980BA"/>
  <w15:docId w15:val="{EC920F39-4E30-4F64-9BDC-A4FAFCB1B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3866C9"/>
    <w:pPr>
      <w:spacing w:line="260" w:lineRule="atLeast"/>
    </w:pPr>
    <w:rPr>
      <w:rFonts w:ascii="Trebuchet MS" w:eastAsia="Times New Roman" w:hAnsi="Trebuchet MS"/>
      <w:lang w:eastAsia="en-US"/>
    </w:rPr>
  </w:style>
  <w:style w:type="paragraph" w:styleId="Kop1">
    <w:name w:val="heading 1"/>
    <w:basedOn w:val="Standaard"/>
    <w:next w:val="Standaard"/>
    <w:link w:val="Kop1Char"/>
    <w:autoRedefine/>
    <w:qFormat/>
    <w:rsid w:val="00354D2C"/>
    <w:pPr>
      <w:keepNext/>
      <w:pageBreakBefore/>
      <w:numPr>
        <w:numId w:val="17"/>
      </w:numPr>
      <w:tabs>
        <w:tab w:val="left" w:pos="851"/>
      </w:tabs>
      <w:spacing w:after="480"/>
      <w:outlineLvl w:val="0"/>
    </w:pPr>
    <w:rPr>
      <w:rFonts w:cs="Arial"/>
      <w:b/>
      <w:bCs/>
      <w:color w:val="008FC1"/>
      <w:kern w:val="32"/>
      <w:sz w:val="28"/>
      <w:szCs w:val="32"/>
    </w:rPr>
  </w:style>
  <w:style w:type="paragraph" w:styleId="Kop2">
    <w:name w:val="heading 2"/>
    <w:basedOn w:val="Standaard"/>
    <w:next w:val="Standaard"/>
    <w:link w:val="Kop2Char"/>
    <w:autoRedefine/>
    <w:qFormat/>
    <w:rsid w:val="00C82441"/>
    <w:pPr>
      <w:keepNext/>
      <w:numPr>
        <w:ilvl w:val="1"/>
        <w:numId w:val="15"/>
      </w:numPr>
      <w:tabs>
        <w:tab w:val="left" w:pos="851"/>
      </w:tabs>
      <w:spacing w:before="120"/>
      <w:outlineLvl w:val="1"/>
    </w:pPr>
    <w:rPr>
      <w:rFonts w:cs="Arial"/>
      <w:b/>
      <w:bCs/>
      <w:iCs/>
      <w:color w:val="A6A6A6" w:themeColor="background1" w:themeShade="A6"/>
      <w:sz w:val="24"/>
      <w:szCs w:val="28"/>
    </w:rPr>
  </w:style>
  <w:style w:type="paragraph" w:styleId="Kop3">
    <w:name w:val="heading 3"/>
    <w:basedOn w:val="Standaard"/>
    <w:next w:val="Standaard"/>
    <w:link w:val="Kop3Char"/>
    <w:autoRedefine/>
    <w:qFormat/>
    <w:rsid w:val="00861DC7"/>
    <w:pPr>
      <w:keepNext/>
      <w:tabs>
        <w:tab w:val="left" w:pos="851"/>
      </w:tabs>
      <w:spacing w:before="120"/>
      <w:outlineLvl w:val="2"/>
    </w:pPr>
    <w:rPr>
      <w:rFonts w:cs="Arial"/>
      <w:b/>
      <w:bCs/>
      <w:color w:val="A6A6A6" w:themeColor="background1" w:themeShade="A6"/>
      <w:sz w:val="22"/>
      <w:szCs w:val="26"/>
    </w:rPr>
  </w:style>
  <w:style w:type="paragraph" w:styleId="Kop4">
    <w:name w:val="heading 4"/>
    <w:basedOn w:val="Kop3"/>
    <w:next w:val="Standaard"/>
    <w:link w:val="Kop4Char"/>
    <w:unhideWhenUsed/>
    <w:qFormat/>
    <w:rsid w:val="00CA3E49"/>
    <w:pPr>
      <w:numPr>
        <w:numId w:val="13"/>
      </w:numPr>
      <w:outlineLvl w:val="3"/>
    </w:pPr>
    <w:rPr>
      <w:b w:val="0"/>
      <w:bCs w:val="0"/>
      <w:i/>
      <w:iCs/>
      <w:szCs w:val="28"/>
    </w:rPr>
  </w:style>
  <w:style w:type="paragraph" w:styleId="Kop5">
    <w:name w:val="heading 5"/>
    <w:basedOn w:val="Standaard"/>
    <w:next w:val="Standaard"/>
    <w:link w:val="Kop5Char"/>
    <w:qFormat/>
    <w:rsid w:val="003866C9"/>
    <w:pPr>
      <w:tabs>
        <w:tab w:val="num" w:pos="-13"/>
      </w:tabs>
      <w:spacing w:before="240" w:after="60"/>
      <w:ind w:left="-13" w:hanging="1008"/>
      <w:outlineLvl w:val="4"/>
    </w:pPr>
    <w:rPr>
      <w:b/>
      <w:bCs/>
      <w:i/>
      <w:iCs/>
      <w:sz w:val="26"/>
      <w:szCs w:val="26"/>
    </w:rPr>
  </w:style>
  <w:style w:type="paragraph" w:styleId="Kop6">
    <w:name w:val="heading 6"/>
    <w:basedOn w:val="Standaard"/>
    <w:next w:val="Standaard"/>
    <w:link w:val="Kop6Char"/>
    <w:qFormat/>
    <w:rsid w:val="003866C9"/>
    <w:pPr>
      <w:tabs>
        <w:tab w:val="num" w:pos="131"/>
      </w:tabs>
      <w:spacing w:before="240" w:after="60"/>
      <w:ind w:left="131" w:hanging="1152"/>
      <w:outlineLvl w:val="5"/>
    </w:pPr>
    <w:rPr>
      <w:rFonts w:ascii="Times New Roman" w:hAnsi="Times New Roman"/>
      <w:b/>
      <w:bCs/>
      <w:sz w:val="22"/>
      <w:szCs w:val="22"/>
    </w:rPr>
  </w:style>
  <w:style w:type="paragraph" w:styleId="Kop7">
    <w:name w:val="heading 7"/>
    <w:basedOn w:val="Standaard"/>
    <w:next w:val="Standaard"/>
    <w:link w:val="Kop7Char"/>
    <w:qFormat/>
    <w:rsid w:val="003866C9"/>
    <w:pPr>
      <w:tabs>
        <w:tab w:val="num" w:pos="275"/>
      </w:tabs>
      <w:spacing w:before="240" w:after="60"/>
      <w:ind w:left="275" w:hanging="1296"/>
      <w:outlineLvl w:val="6"/>
    </w:pPr>
    <w:rPr>
      <w:rFonts w:ascii="Times New Roman" w:hAnsi="Times New Roman"/>
      <w:sz w:val="24"/>
      <w:szCs w:val="24"/>
    </w:rPr>
  </w:style>
  <w:style w:type="paragraph" w:styleId="Kop8">
    <w:name w:val="heading 8"/>
    <w:basedOn w:val="Standaard"/>
    <w:next w:val="Standaard"/>
    <w:link w:val="Kop8Char"/>
    <w:qFormat/>
    <w:rsid w:val="003866C9"/>
    <w:pPr>
      <w:tabs>
        <w:tab w:val="num" w:pos="419"/>
      </w:tabs>
      <w:spacing w:before="240" w:after="60"/>
      <w:ind w:left="419" w:hanging="1440"/>
      <w:outlineLvl w:val="7"/>
    </w:pPr>
    <w:rPr>
      <w:rFonts w:ascii="Times New Roman" w:hAnsi="Times New Roman"/>
      <w:i/>
      <w:iCs/>
      <w:sz w:val="24"/>
      <w:szCs w:val="24"/>
    </w:rPr>
  </w:style>
  <w:style w:type="paragraph" w:styleId="Kop9">
    <w:name w:val="heading 9"/>
    <w:basedOn w:val="Standaard"/>
    <w:next w:val="Standaard"/>
    <w:link w:val="Kop9Char"/>
    <w:qFormat/>
    <w:rsid w:val="003866C9"/>
    <w:pPr>
      <w:tabs>
        <w:tab w:val="num" w:pos="563"/>
      </w:tabs>
      <w:spacing w:before="240" w:after="60"/>
      <w:ind w:left="563" w:hanging="1584"/>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700CF1"/>
    <w:pPr>
      <w:spacing w:line="200" w:lineRule="exact"/>
    </w:pPr>
    <w:rPr>
      <w:sz w:val="14"/>
      <w:szCs w:val="16"/>
    </w:rPr>
  </w:style>
  <w:style w:type="paragraph" w:styleId="Macroteks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nl" w:eastAsia="en-US"/>
    </w:rPr>
  </w:style>
  <w:style w:type="paragraph" w:customStyle="1" w:styleId="Kopje">
    <w:name w:val="Kopje"/>
    <w:basedOn w:val="Standaard"/>
    <w:next w:val="Standaard"/>
    <w:link w:val="KopjeChar"/>
    <w:rsid w:val="00F3356F"/>
    <w:rPr>
      <w:i/>
      <w:sz w:val="18"/>
      <w:szCs w:val="18"/>
    </w:rPr>
  </w:style>
  <w:style w:type="paragraph" w:styleId="Inhopg1">
    <w:name w:val="toc 1"/>
    <w:basedOn w:val="Standaard"/>
    <w:next w:val="Standaard"/>
    <w:autoRedefine/>
    <w:uiPriority w:val="39"/>
    <w:pPr>
      <w:tabs>
        <w:tab w:val="left" w:pos="567"/>
        <w:tab w:val="right" w:leader="dot" w:pos="8296"/>
      </w:tabs>
      <w:spacing w:before="360" w:after="360"/>
      <w:ind w:left="567" w:hanging="567"/>
    </w:pPr>
    <w:rPr>
      <w:bCs/>
      <w:caps/>
      <w:szCs w:val="26"/>
    </w:rPr>
  </w:style>
  <w:style w:type="paragraph" w:styleId="Inhopg2">
    <w:name w:val="toc 2"/>
    <w:basedOn w:val="Standaard"/>
    <w:next w:val="Standaard"/>
    <w:autoRedefine/>
    <w:uiPriority w:val="39"/>
    <w:pPr>
      <w:tabs>
        <w:tab w:val="left" w:pos="567"/>
        <w:tab w:val="right" w:leader="dot" w:pos="8296"/>
      </w:tabs>
      <w:ind w:left="567" w:hanging="567"/>
    </w:pPr>
    <w:rPr>
      <w:bCs/>
      <w:noProof/>
      <w:szCs w:val="26"/>
    </w:rPr>
  </w:style>
  <w:style w:type="paragraph" w:styleId="Inhopg3">
    <w:name w:val="toc 3"/>
    <w:basedOn w:val="Standaard"/>
    <w:next w:val="Standaard"/>
    <w:autoRedefine/>
    <w:uiPriority w:val="39"/>
    <w:rPr>
      <w:szCs w:val="26"/>
    </w:rPr>
  </w:style>
  <w:style w:type="paragraph" w:styleId="Koptekst">
    <w:name w:val="header"/>
    <w:basedOn w:val="Standaard"/>
    <w:link w:val="KoptekstChar"/>
    <w:rsid w:val="00181CB0"/>
    <w:pPr>
      <w:spacing w:before="1200" w:after="480"/>
    </w:pPr>
  </w:style>
  <w:style w:type="character" w:customStyle="1" w:styleId="KopjeChar">
    <w:name w:val="Kopje Char"/>
    <w:link w:val="Kopje"/>
    <w:rsid w:val="00260EFE"/>
    <w:rPr>
      <w:rFonts w:ascii="Myriad Roman" w:hAnsi="Myriad Roman"/>
      <w:i/>
      <w:sz w:val="18"/>
      <w:szCs w:val="18"/>
      <w:lang w:val="nl-NL" w:eastAsia="en-US" w:bidi="ar-SA"/>
    </w:rPr>
  </w:style>
  <w:style w:type="paragraph" w:customStyle="1" w:styleId="Adresblokje">
    <w:name w:val="Adresblokje"/>
    <w:basedOn w:val="Standaard"/>
    <w:rsid w:val="00992547"/>
    <w:pPr>
      <w:spacing w:line="220" w:lineRule="exact"/>
    </w:pPr>
    <w:rPr>
      <w:sz w:val="16"/>
      <w:szCs w:val="16"/>
    </w:rPr>
  </w:style>
  <w:style w:type="paragraph" w:customStyle="1" w:styleId="Address">
    <w:name w:val="Address"/>
    <w:basedOn w:val="Standaard"/>
    <w:rsid w:val="003E351C"/>
    <w:pPr>
      <w:spacing w:line="220" w:lineRule="exact"/>
    </w:pPr>
    <w:rPr>
      <w:sz w:val="16"/>
      <w:szCs w:val="16"/>
    </w:rPr>
  </w:style>
  <w:style w:type="paragraph" w:customStyle="1" w:styleId="Addressphone">
    <w:name w:val="Address_phone"/>
    <w:basedOn w:val="Address"/>
    <w:rsid w:val="00933456"/>
    <w:pPr>
      <w:spacing w:before="110"/>
    </w:pPr>
  </w:style>
  <w:style w:type="paragraph" w:customStyle="1" w:styleId="Ondertekening">
    <w:name w:val="Ondertekening"/>
    <w:basedOn w:val="Standaard"/>
    <w:rsid w:val="00685975"/>
    <w:pPr>
      <w:keepLines/>
      <w:spacing w:before="480"/>
    </w:pPr>
  </w:style>
  <w:style w:type="paragraph" w:customStyle="1" w:styleId="Pagina">
    <w:name w:val="Pagina"/>
    <w:basedOn w:val="Koptekst"/>
    <w:next w:val="Koptekst"/>
    <w:rsid w:val="00E211E0"/>
    <w:pPr>
      <w:spacing w:after="0" w:line="220" w:lineRule="exact"/>
      <w:ind w:left="5387"/>
    </w:pPr>
    <w:rPr>
      <w:sz w:val="16"/>
    </w:rPr>
  </w:style>
  <w:style w:type="character" w:styleId="Nadruk">
    <w:name w:val="Emphasis"/>
    <w:basedOn w:val="Standaardalinea-lettertype"/>
    <w:qFormat/>
    <w:rsid w:val="00C756DF"/>
    <w:rPr>
      <w:i/>
      <w:iCs/>
    </w:rPr>
  </w:style>
  <w:style w:type="character" w:customStyle="1" w:styleId="Kop4Char">
    <w:name w:val="Kop 4 Char"/>
    <w:basedOn w:val="Standaardalinea-lettertype"/>
    <w:link w:val="Kop4"/>
    <w:rsid w:val="00CA3E49"/>
    <w:rPr>
      <w:rFonts w:ascii="Trebuchet MS" w:hAnsi="Trebuchet MS" w:cs="Arial"/>
      <w:i/>
      <w:iCs/>
      <w:color w:val="A6A6A6" w:themeColor="background1" w:themeShade="A6"/>
      <w:sz w:val="22"/>
      <w:szCs w:val="28"/>
      <w:lang w:eastAsia="en-US"/>
    </w:rPr>
  </w:style>
  <w:style w:type="character" w:styleId="Tekstvantijdelijkeaanduiding">
    <w:name w:val="Placeholder Text"/>
    <w:basedOn w:val="Standaardalinea-lettertype"/>
    <w:uiPriority w:val="99"/>
    <w:semiHidden/>
    <w:rsid w:val="00855F68"/>
    <w:rPr>
      <w:color w:val="808080"/>
    </w:rPr>
  </w:style>
  <w:style w:type="paragraph" w:styleId="Ballontekst">
    <w:name w:val="Balloon Text"/>
    <w:basedOn w:val="Standaard"/>
    <w:link w:val="BallontekstChar"/>
    <w:uiPriority w:val="99"/>
    <w:rsid w:val="00855F68"/>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rsid w:val="00855F68"/>
    <w:rPr>
      <w:rFonts w:ascii="Tahoma" w:hAnsi="Tahoma" w:cs="Tahoma"/>
      <w:sz w:val="16"/>
      <w:szCs w:val="16"/>
      <w:lang w:eastAsia="en-US"/>
    </w:rPr>
  </w:style>
  <w:style w:type="paragraph" w:customStyle="1" w:styleId="VoettekstICS">
    <w:name w:val="Voettekst ICS"/>
    <w:basedOn w:val="Geenafstand"/>
    <w:link w:val="VoettekstICSChar"/>
    <w:autoRedefine/>
    <w:qFormat/>
    <w:rsid w:val="00354D2C"/>
    <w:pPr>
      <w:tabs>
        <w:tab w:val="right" w:pos="9070"/>
      </w:tabs>
      <w:spacing w:line="300" w:lineRule="atLeast"/>
    </w:pPr>
    <w:rPr>
      <w:rFonts w:eastAsiaTheme="minorHAnsi" w:cstheme="minorBidi"/>
      <w:sz w:val="16"/>
      <w:szCs w:val="16"/>
    </w:rPr>
  </w:style>
  <w:style w:type="character" w:customStyle="1" w:styleId="VoettekstICSChar">
    <w:name w:val="Voettekst ICS Char"/>
    <w:basedOn w:val="Standaardalinea-lettertype"/>
    <w:link w:val="VoettekstICS"/>
    <w:rsid w:val="00354D2C"/>
    <w:rPr>
      <w:rFonts w:ascii="Trebuchet MS" w:eastAsiaTheme="minorHAnsi" w:hAnsi="Trebuchet MS" w:cstheme="minorBidi"/>
      <w:sz w:val="16"/>
      <w:szCs w:val="16"/>
      <w:lang w:eastAsia="en-US"/>
    </w:rPr>
  </w:style>
  <w:style w:type="paragraph" w:styleId="Geenafstand">
    <w:name w:val="No Spacing"/>
    <w:uiPriority w:val="1"/>
    <w:rsid w:val="00354D2C"/>
    <w:rPr>
      <w:rFonts w:ascii="Trebuchet MS" w:hAnsi="Trebuchet MS"/>
      <w:lang w:eastAsia="en-US"/>
    </w:rPr>
  </w:style>
  <w:style w:type="paragraph" w:customStyle="1" w:styleId="Opsomming">
    <w:name w:val="Opsomming"/>
    <w:basedOn w:val="Lijstalinea"/>
    <w:link w:val="OpsommingChar"/>
    <w:autoRedefine/>
    <w:qFormat/>
    <w:rsid w:val="0078324C"/>
    <w:pPr>
      <w:ind w:left="0"/>
    </w:pPr>
  </w:style>
  <w:style w:type="character" w:customStyle="1" w:styleId="OpsommingChar">
    <w:name w:val="Opsomming Char"/>
    <w:basedOn w:val="Standaardalinea-lettertype"/>
    <w:link w:val="Opsomming"/>
    <w:rsid w:val="0078324C"/>
    <w:rPr>
      <w:rFonts w:ascii="Trebuchet MS" w:eastAsia="Times New Roman" w:hAnsi="Trebuchet MS"/>
      <w:lang w:eastAsia="en-US"/>
    </w:rPr>
  </w:style>
  <w:style w:type="paragraph" w:styleId="Lijstalinea">
    <w:name w:val="List Paragraph"/>
    <w:basedOn w:val="Standaard"/>
    <w:link w:val="LijstalineaChar"/>
    <w:uiPriority w:val="34"/>
    <w:qFormat/>
    <w:rsid w:val="00354D2C"/>
    <w:pPr>
      <w:ind w:left="720"/>
      <w:contextualSpacing/>
    </w:pPr>
  </w:style>
  <w:style w:type="character" w:customStyle="1" w:styleId="Kop1Char">
    <w:name w:val="Kop 1 Char"/>
    <w:link w:val="Kop1"/>
    <w:rsid w:val="00354D2C"/>
    <w:rPr>
      <w:rFonts w:ascii="Trebuchet MS" w:hAnsi="Trebuchet MS" w:cs="Arial"/>
      <w:b/>
      <w:bCs/>
      <w:color w:val="008FC1"/>
      <w:kern w:val="32"/>
      <w:sz w:val="28"/>
      <w:szCs w:val="32"/>
      <w:lang w:eastAsia="en-US"/>
    </w:rPr>
  </w:style>
  <w:style w:type="character" w:customStyle="1" w:styleId="Kop2Char">
    <w:name w:val="Kop 2 Char"/>
    <w:link w:val="Kop2"/>
    <w:rsid w:val="00C82441"/>
    <w:rPr>
      <w:rFonts w:ascii="Trebuchet MS" w:eastAsia="Times New Roman" w:hAnsi="Trebuchet MS" w:cs="Arial"/>
      <w:b/>
      <w:bCs/>
      <w:iCs/>
      <w:color w:val="A6A6A6" w:themeColor="background1" w:themeShade="A6"/>
      <w:sz w:val="24"/>
      <w:szCs w:val="28"/>
      <w:lang w:eastAsia="en-US"/>
    </w:rPr>
  </w:style>
  <w:style w:type="character" w:customStyle="1" w:styleId="Kop3Char">
    <w:name w:val="Kop 3 Char"/>
    <w:link w:val="Kop3"/>
    <w:rsid w:val="00861DC7"/>
    <w:rPr>
      <w:rFonts w:ascii="Trebuchet MS" w:eastAsia="Times New Roman" w:hAnsi="Trebuchet MS" w:cs="Arial"/>
      <w:b/>
      <w:bCs/>
      <w:color w:val="A6A6A6" w:themeColor="background1" w:themeShade="A6"/>
      <w:sz w:val="22"/>
      <w:szCs w:val="26"/>
      <w:lang w:eastAsia="en-US"/>
    </w:rPr>
  </w:style>
  <w:style w:type="paragraph" w:styleId="Voetnoottekst">
    <w:name w:val="footnote text"/>
    <w:basedOn w:val="Standaard"/>
    <w:link w:val="VoetnoottekstChar"/>
    <w:unhideWhenUsed/>
    <w:qFormat/>
    <w:rsid w:val="00354D2C"/>
    <w:pPr>
      <w:spacing w:line="240" w:lineRule="auto"/>
    </w:pPr>
    <w:rPr>
      <w:sz w:val="16"/>
    </w:rPr>
  </w:style>
  <w:style w:type="character" w:customStyle="1" w:styleId="VoetnoottekstChar">
    <w:name w:val="Voetnoottekst Char"/>
    <w:basedOn w:val="Standaardalinea-lettertype"/>
    <w:link w:val="Voetnoottekst"/>
    <w:rsid w:val="00354D2C"/>
    <w:rPr>
      <w:rFonts w:ascii="Trebuchet MS" w:eastAsia="Times New Roman" w:hAnsi="Trebuchet MS"/>
      <w:sz w:val="16"/>
      <w:lang w:eastAsia="en-US"/>
    </w:rPr>
  </w:style>
  <w:style w:type="paragraph" w:customStyle="1" w:styleId="OpsommingICS">
    <w:name w:val="Opsomming ICS"/>
    <w:basedOn w:val="Opsomming"/>
    <w:link w:val="OpsommingICSChar"/>
    <w:qFormat/>
    <w:rsid w:val="00354D2C"/>
    <w:pPr>
      <w:numPr>
        <w:numId w:val="14"/>
      </w:numPr>
    </w:pPr>
  </w:style>
  <w:style w:type="character" w:customStyle="1" w:styleId="OpsommingICSChar">
    <w:name w:val="Opsomming ICS Char"/>
    <w:basedOn w:val="OpsommingChar"/>
    <w:link w:val="OpsommingICS"/>
    <w:rsid w:val="00354D2C"/>
    <w:rPr>
      <w:rFonts w:ascii="Trebuchet MS" w:eastAsia="Times New Roman" w:hAnsi="Trebuchet MS"/>
      <w:lang w:eastAsia="en-US"/>
    </w:rPr>
  </w:style>
  <w:style w:type="character" w:customStyle="1" w:styleId="Kop5Char">
    <w:name w:val="Kop 5 Char"/>
    <w:basedOn w:val="Standaardalinea-lettertype"/>
    <w:link w:val="Kop5"/>
    <w:rsid w:val="003866C9"/>
    <w:rPr>
      <w:rFonts w:ascii="Trebuchet MS" w:eastAsia="Times New Roman" w:hAnsi="Trebuchet MS"/>
      <w:b/>
      <w:bCs/>
      <w:i/>
      <w:iCs/>
      <w:sz w:val="26"/>
      <w:szCs w:val="26"/>
      <w:lang w:eastAsia="en-US"/>
    </w:rPr>
  </w:style>
  <w:style w:type="character" w:customStyle="1" w:styleId="Kop6Char">
    <w:name w:val="Kop 6 Char"/>
    <w:basedOn w:val="Standaardalinea-lettertype"/>
    <w:link w:val="Kop6"/>
    <w:rsid w:val="003866C9"/>
    <w:rPr>
      <w:rFonts w:ascii="Times New Roman" w:eastAsia="Times New Roman" w:hAnsi="Times New Roman"/>
      <w:b/>
      <w:bCs/>
      <w:sz w:val="22"/>
      <w:szCs w:val="22"/>
      <w:lang w:eastAsia="en-US"/>
    </w:rPr>
  </w:style>
  <w:style w:type="character" w:customStyle="1" w:styleId="Kop7Char">
    <w:name w:val="Kop 7 Char"/>
    <w:basedOn w:val="Standaardalinea-lettertype"/>
    <w:link w:val="Kop7"/>
    <w:rsid w:val="003866C9"/>
    <w:rPr>
      <w:rFonts w:ascii="Times New Roman" w:eastAsia="Times New Roman" w:hAnsi="Times New Roman"/>
      <w:sz w:val="24"/>
      <w:szCs w:val="24"/>
      <w:lang w:eastAsia="en-US"/>
    </w:rPr>
  </w:style>
  <w:style w:type="character" w:customStyle="1" w:styleId="Kop8Char">
    <w:name w:val="Kop 8 Char"/>
    <w:basedOn w:val="Standaardalinea-lettertype"/>
    <w:link w:val="Kop8"/>
    <w:rsid w:val="003866C9"/>
    <w:rPr>
      <w:rFonts w:ascii="Times New Roman" w:eastAsia="Times New Roman" w:hAnsi="Times New Roman"/>
      <w:i/>
      <w:iCs/>
      <w:sz w:val="24"/>
      <w:szCs w:val="24"/>
      <w:lang w:eastAsia="en-US"/>
    </w:rPr>
  </w:style>
  <w:style w:type="character" w:customStyle="1" w:styleId="Kop9Char">
    <w:name w:val="Kop 9 Char"/>
    <w:basedOn w:val="Standaardalinea-lettertype"/>
    <w:link w:val="Kop9"/>
    <w:rsid w:val="003866C9"/>
    <w:rPr>
      <w:rFonts w:ascii="Arial" w:eastAsia="Times New Roman" w:hAnsi="Arial" w:cs="Arial"/>
      <w:sz w:val="22"/>
      <w:szCs w:val="22"/>
      <w:lang w:eastAsia="en-US"/>
    </w:rPr>
  </w:style>
  <w:style w:type="table" w:styleId="Tabelraster">
    <w:name w:val="Table Grid"/>
    <w:basedOn w:val="Standaardtabel"/>
    <w:rsid w:val="003866C9"/>
    <w:pPr>
      <w:spacing w:line="26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866C9"/>
    <w:rPr>
      <w:color w:val="0000FF"/>
      <w:u w:val="single"/>
    </w:rPr>
  </w:style>
  <w:style w:type="character" w:customStyle="1" w:styleId="KoptekstChar">
    <w:name w:val="Koptekst Char"/>
    <w:basedOn w:val="Standaardalinea-lettertype"/>
    <w:link w:val="Koptekst"/>
    <w:rsid w:val="003866C9"/>
    <w:rPr>
      <w:rFonts w:ascii="Trebuchet MS" w:hAnsi="Trebuchet MS"/>
      <w:lang w:eastAsia="en-US"/>
    </w:rPr>
  </w:style>
  <w:style w:type="character" w:customStyle="1" w:styleId="VoettekstChar">
    <w:name w:val="Voettekst Char"/>
    <w:basedOn w:val="Standaardalinea-lettertype"/>
    <w:link w:val="Voettekst"/>
    <w:rsid w:val="003866C9"/>
    <w:rPr>
      <w:rFonts w:ascii="Trebuchet MS" w:hAnsi="Trebuchet MS"/>
      <w:sz w:val="14"/>
      <w:szCs w:val="16"/>
      <w:lang w:eastAsia="en-US"/>
    </w:rPr>
  </w:style>
  <w:style w:type="paragraph" w:customStyle="1" w:styleId="Koprood">
    <w:name w:val="Kop rood"/>
    <w:basedOn w:val="Standaard"/>
    <w:next w:val="Standaard"/>
    <w:rsid w:val="003866C9"/>
    <w:pPr>
      <w:keepNext/>
      <w:pageBreakBefore/>
      <w:spacing w:after="480" w:line="260" w:lineRule="exact"/>
      <w:ind w:left="-1021"/>
      <w:outlineLvl w:val="0"/>
    </w:pPr>
    <w:rPr>
      <w:rFonts w:cs="Arial"/>
      <w:bCs/>
      <w:color w:val="800000"/>
      <w:kern w:val="32"/>
      <w:sz w:val="28"/>
      <w:szCs w:val="28"/>
    </w:rPr>
  </w:style>
  <w:style w:type="paragraph" w:customStyle="1" w:styleId="Inhoudsopgave">
    <w:name w:val="Inhoudsopgave"/>
    <w:basedOn w:val="Standaard"/>
    <w:next w:val="Standaard"/>
    <w:semiHidden/>
    <w:rsid w:val="003866C9"/>
    <w:pPr>
      <w:keepNext/>
      <w:spacing w:after="480"/>
      <w:ind w:left="-1021"/>
    </w:pPr>
    <w:rPr>
      <w:color w:val="800000"/>
      <w:sz w:val="28"/>
    </w:rPr>
  </w:style>
  <w:style w:type="paragraph" w:styleId="Inhopg4">
    <w:name w:val="toc 4"/>
    <w:basedOn w:val="Standaard"/>
    <w:next w:val="Standaard"/>
    <w:autoRedefine/>
    <w:uiPriority w:val="39"/>
    <w:unhideWhenUsed/>
    <w:rsid w:val="003866C9"/>
    <w:pPr>
      <w:tabs>
        <w:tab w:val="right" w:leader="dot" w:pos="9060"/>
      </w:tabs>
      <w:ind w:right="284"/>
    </w:pPr>
  </w:style>
  <w:style w:type="character" w:customStyle="1" w:styleId="EquationCaption">
    <w:name w:val="_Equation Caption"/>
    <w:rsid w:val="003866C9"/>
  </w:style>
  <w:style w:type="paragraph" w:customStyle="1" w:styleId="StyleHeading2MyriadRomanDarkRedLeft">
    <w:name w:val="Style Heading 2 + Myriad Roman Dark Red Left"/>
    <w:basedOn w:val="Kop2"/>
    <w:rsid w:val="003866C9"/>
    <w:pPr>
      <w:numPr>
        <w:ilvl w:val="0"/>
        <w:numId w:val="0"/>
      </w:numPr>
      <w:tabs>
        <w:tab w:val="clear" w:pos="851"/>
      </w:tabs>
      <w:spacing w:before="240" w:after="120" w:line="240" w:lineRule="auto"/>
    </w:pPr>
    <w:rPr>
      <w:rFonts w:ascii="Myriad Roman" w:hAnsi="Myriad Roman" w:cs="Times New Roman"/>
      <w:iCs w:val="0"/>
      <w:color w:val="800000"/>
      <w:spacing w:val="-2"/>
      <w:sz w:val="22"/>
      <w:szCs w:val="20"/>
      <w:lang w:eastAsia="nl-NL"/>
    </w:rPr>
  </w:style>
  <w:style w:type="paragraph" w:customStyle="1" w:styleId="StyleHeading1MyriadRoman12ptDarkRed">
    <w:name w:val="Style Heading 1 + Myriad Roman 12 pt Dark Red"/>
    <w:basedOn w:val="Kop1"/>
    <w:link w:val="StyleHeading1MyriadRoman12ptDarkRedChar"/>
    <w:rsid w:val="003866C9"/>
    <w:pPr>
      <w:pageBreakBefore w:val="0"/>
      <w:numPr>
        <w:numId w:val="0"/>
      </w:numPr>
      <w:tabs>
        <w:tab w:val="clear" w:pos="851"/>
      </w:tabs>
      <w:spacing w:before="240" w:after="120" w:line="240" w:lineRule="auto"/>
    </w:pPr>
    <w:rPr>
      <w:rFonts w:ascii="Myriad Roman" w:hAnsi="Myriad Roman" w:cs="Times New Roman"/>
      <w:caps/>
      <w:color w:val="800000"/>
      <w:kern w:val="0"/>
      <w:sz w:val="24"/>
      <w:szCs w:val="24"/>
      <w:lang w:eastAsia="nl-NL"/>
    </w:rPr>
  </w:style>
  <w:style w:type="character" w:customStyle="1" w:styleId="StyleHeading1MyriadRoman12ptDarkRedChar">
    <w:name w:val="Style Heading 1 + Myriad Roman 12 pt Dark Red Char"/>
    <w:link w:val="StyleHeading1MyriadRoman12ptDarkRed"/>
    <w:rsid w:val="003866C9"/>
    <w:rPr>
      <w:rFonts w:ascii="Myriad Roman" w:eastAsia="Times New Roman" w:hAnsi="Myriad Roman"/>
      <w:b/>
      <w:bCs/>
      <w:caps/>
      <w:color w:val="800000"/>
      <w:sz w:val="24"/>
      <w:szCs w:val="24"/>
    </w:rPr>
  </w:style>
  <w:style w:type="character" w:customStyle="1" w:styleId="StyleArial">
    <w:name w:val="Style Arial"/>
    <w:rsid w:val="003866C9"/>
    <w:rPr>
      <w:rFonts w:ascii="Arial" w:hAnsi="Arial"/>
      <w:sz w:val="20"/>
    </w:rPr>
  </w:style>
  <w:style w:type="character" w:customStyle="1" w:styleId="stadsbron">
    <w:name w:val="stadsbron"/>
    <w:rsid w:val="003866C9"/>
  </w:style>
  <w:style w:type="character" w:styleId="Voetnootmarkering">
    <w:name w:val="footnote reference"/>
    <w:semiHidden/>
    <w:rsid w:val="003866C9"/>
    <w:rPr>
      <w:vertAlign w:val="superscript"/>
    </w:rPr>
  </w:style>
  <w:style w:type="character" w:styleId="Verwijzingopmerking">
    <w:name w:val="annotation reference"/>
    <w:basedOn w:val="Standaardalinea-lettertype"/>
    <w:semiHidden/>
    <w:unhideWhenUsed/>
    <w:rsid w:val="003866C9"/>
    <w:rPr>
      <w:sz w:val="16"/>
      <w:szCs w:val="16"/>
    </w:rPr>
  </w:style>
  <w:style w:type="paragraph" w:styleId="Tekstopmerking">
    <w:name w:val="annotation text"/>
    <w:basedOn w:val="Standaard"/>
    <w:link w:val="TekstopmerkingChar"/>
    <w:semiHidden/>
    <w:unhideWhenUsed/>
    <w:rsid w:val="003866C9"/>
    <w:pPr>
      <w:spacing w:line="240" w:lineRule="auto"/>
    </w:pPr>
  </w:style>
  <w:style w:type="character" w:customStyle="1" w:styleId="TekstopmerkingChar">
    <w:name w:val="Tekst opmerking Char"/>
    <w:basedOn w:val="Standaardalinea-lettertype"/>
    <w:link w:val="Tekstopmerking"/>
    <w:semiHidden/>
    <w:rsid w:val="003866C9"/>
    <w:rPr>
      <w:rFonts w:ascii="Trebuchet MS" w:eastAsia="Times New Roman" w:hAnsi="Trebuchet MS"/>
      <w:lang w:eastAsia="en-US"/>
    </w:rPr>
  </w:style>
  <w:style w:type="paragraph" w:styleId="Onderwerpvanopmerking">
    <w:name w:val="annotation subject"/>
    <w:basedOn w:val="Tekstopmerking"/>
    <w:next w:val="Tekstopmerking"/>
    <w:link w:val="OnderwerpvanopmerkingChar"/>
    <w:uiPriority w:val="99"/>
    <w:semiHidden/>
    <w:unhideWhenUsed/>
    <w:rsid w:val="003866C9"/>
    <w:rPr>
      <w:b/>
      <w:bCs/>
    </w:rPr>
  </w:style>
  <w:style w:type="character" w:customStyle="1" w:styleId="OnderwerpvanopmerkingChar">
    <w:name w:val="Onderwerp van opmerking Char"/>
    <w:basedOn w:val="TekstopmerkingChar"/>
    <w:link w:val="Onderwerpvanopmerking"/>
    <w:uiPriority w:val="99"/>
    <w:semiHidden/>
    <w:rsid w:val="003866C9"/>
    <w:rPr>
      <w:rFonts w:ascii="Trebuchet MS" w:eastAsia="Times New Roman" w:hAnsi="Trebuchet MS"/>
      <w:b/>
      <w:bCs/>
      <w:lang w:eastAsia="en-US"/>
    </w:rPr>
  </w:style>
  <w:style w:type="table" w:styleId="Lichtelijst-accent1">
    <w:name w:val="Light List Accent 1"/>
    <w:basedOn w:val="Standaardtabel"/>
    <w:uiPriority w:val="61"/>
    <w:rsid w:val="003866C9"/>
    <w:rPr>
      <w:rFonts w:eastAsia="Batang"/>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Zwaar">
    <w:name w:val="Strong"/>
    <w:basedOn w:val="Standaardalinea-lettertype"/>
    <w:qFormat/>
    <w:rsid w:val="003866C9"/>
    <w:rPr>
      <w:b/>
      <w:bCs/>
    </w:rPr>
  </w:style>
  <w:style w:type="character" w:customStyle="1" w:styleId="kop31">
    <w:name w:val="kop31"/>
    <w:basedOn w:val="Standaardalinea-lettertype"/>
    <w:rsid w:val="003866C9"/>
  </w:style>
  <w:style w:type="paragraph" w:styleId="Normaalweb">
    <w:name w:val="Normal (Web)"/>
    <w:basedOn w:val="Standaard"/>
    <w:rsid w:val="003866C9"/>
    <w:pPr>
      <w:spacing w:before="100" w:beforeAutospacing="1" w:after="100" w:afterAutospacing="1" w:line="240" w:lineRule="auto"/>
    </w:pPr>
    <w:rPr>
      <w:rFonts w:ascii="Times New Roman" w:hAnsi="Times New Roman"/>
      <w:sz w:val="24"/>
      <w:szCs w:val="24"/>
      <w:lang w:eastAsia="nl-NL"/>
    </w:rPr>
  </w:style>
  <w:style w:type="character" w:styleId="Subtielebenadrukking">
    <w:name w:val="Subtle Emphasis"/>
    <w:basedOn w:val="Standaardalinea-lettertype"/>
    <w:uiPriority w:val="19"/>
    <w:qFormat/>
    <w:rsid w:val="003866C9"/>
    <w:rPr>
      <w:i/>
      <w:iCs/>
      <w:color w:val="808080" w:themeColor="text1" w:themeTint="7F"/>
    </w:rPr>
  </w:style>
  <w:style w:type="paragraph" w:styleId="Revisie">
    <w:name w:val="Revision"/>
    <w:hidden/>
    <w:uiPriority w:val="99"/>
    <w:semiHidden/>
    <w:rsid w:val="003866C9"/>
    <w:rPr>
      <w:rFonts w:ascii="Trebuchet MS" w:eastAsia="Times New Roman" w:hAnsi="Trebuchet MS"/>
      <w:lang w:eastAsia="en-US"/>
    </w:rPr>
  </w:style>
  <w:style w:type="paragraph" w:customStyle="1" w:styleId="Default">
    <w:name w:val="Default"/>
    <w:rsid w:val="003866C9"/>
    <w:pPr>
      <w:autoSpaceDE w:val="0"/>
      <w:autoSpaceDN w:val="0"/>
      <w:adjustRightInd w:val="0"/>
    </w:pPr>
    <w:rPr>
      <w:rFonts w:ascii="Arial" w:eastAsiaTheme="minorHAnsi" w:hAnsi="Arial" w:cs="Arial"/>
      <w:color w:val="000000"/>
      <w:sz w:val="24"/>
      <w:szCs w:val="24"/>
      <w:lang w:eastAsia="en-US"/>
    </w:rPr>
  </w:style>
  <w:style w:type="character" w:customStyle="1" w:styleId="LijstalineaChar">
    <w:name w:val="Lijstalinea Char"/>
    <w:basedOn w:val="Standaardalinea-lettertype"/>
    <w:link w:val="Lijstalinea"/>
    <w:uiPriority w:val="34"/>
    <w:rsid w:val="003866C9"/>
    <w:rPr>
      <w:rFonts w:ascii="Trebuchet MS" w:hAnsi="Trebuchet MS"/>
      <w:lang w:eastAsia="en-US"/>
    </w:rPr>
  </w:style>
  <w:style w:type="paragraph" w:customStyle="1" w:styleId="Opsommingbolletjes">
    <w:name w:val="Opsomming bolletjes"/>
    <w:basedOn w:val="Standaard"/>
    <w:link w:val="OpsommingbolletjesChar"/>
    <w:rsid w:val="003866C9"/>
    <w:pPr>
      <w:numPr>
        <w:ilvl w:val="4"/>
        <w:numId w:val="28"/>
      </w:numPr>
    </w:pPr>
  </w:style>
  <w:style w:type="character" w:customStyle="1" w:styleId="OpsommingbolletjesChar">
    <w:name w:val="Opsomming bolletjes Char"/>
    <w:basedOn w:val="Standaardalinea-lettertype"/>
    <w:link w:val="Opsommingbolletjes"/>
    <w:rsid w:val="003866C9"/>
    <w:rPr>
      <w:rFonts w:ascii="Trebuchet MS" w:eastAsia="Times New Roman" w:hAnsi="Trebuchet MS"/>
      <w:lang w:eastAsia="en-US"/>
    </w:rPr>
  </w:style>
  <w:style w:type="paragraph" w:styleId="Plattetekst">
    <w:name w:val="Body Text"/>
    <w:basedOn w:val="Standaard"/>
    <w:link w:val="PlattetekstChar"/>
    <w:uiPriority w:val="1"/>
    <w:qFormat/>
    <w:rsid w:val="003866C9"/>
    <w:pPr>
      <w:widowControl w:val="0"/>
      <w:spacing w:line="240" w:lineRule="auto"/>
      <w:ind w:left="138"/>
    </w:pPr>
    <w:rPr>
      <w:rFonts w:ascii="Arial" w:eastAsia="Arial" w:hAnsi="Arial" w:cstheme="minorBidi"/>
      <w:lang w:val="en-US"/>
    </w:rPr>
  </w:style>
  <w:style w:type="character" w:customStyle="1" w:styleId="PlattetekstChar">
    <w:name w:val="Platte tekst Char"/>
    <w:basedOn w:val="Standaardalinea-lettertype"/>
    <w:link w:val="Plattetekst"/>
    <w:uiPriority w:val="1"/>
    <w:rsid w:val="003866C9"/>
    <w:rPr>
      <w:rFonts w:ascii="Arial" w:eastAsia="Arial" w:hAnsi="Arial" w:cstheme="minorBidi"/>
      <w:lang w:val="en-US" w:eastAsia="en-US"/>
    </w:rPr>
  </w:style>
  <w:style w:type="character" w:styleId="Vermelding">
    <w:name w:val="Mention"/>
    <w:basedOn w:val="Standaardalinea-lettertype"/>
    <w:uiPriority w:val="99"/>
    <w:semiHidden/>
    <w:unhideWhenUsed/>
    <w:rsid w:val="003866C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398498">
      <w:bodyDiv w:val="1"/>
      <w:marLeft w:val="0"/>
      <w:marRight w:val="0"/>
      <w:marTop w:val="0"/>
      <w:marBottom w:val="0"/>
      <w:divBdr>
        <w:top w:val="none" w:sz="0" w:space="0" w:color="auto"/>
        <w:left w:val="none" w:sz="0" w:space="0" w:color="auto"/>
        <w:bottom w:val="none" w:sz="0" w:space="0" w:color="auto"/>
        <w:right w:val="none" w:sz="0" w:space="0" w:color="auto"/>
      </w:divBdr>
    </w:div>
    <w:div w:id="1396704158">
      <w:bodyDiv w:val="1"/>
      <w:marLeft w:val="0"/>
      <w:marRight w:val="0"/>
      <w:marTop w:val="0"/>
      <w:marBottom w:val="0"/>
      <w:divBdr>
        <w:top w:val="none" w:sz="0" w:space="0" w:color="auto"/>
        <w:left w:val="none" w:sz="0" w:space="0" w:color="auto"/>
        <w:bottom w:val="none" w:sz="0" w:space="0" w:color="auto"/>
        <w:right w:val="none" w:sz="0" w:space="0" w:color="auto"/>
      </w:divBdr>
    </w:div>
    <w:div w:id="1552574661">
      <w:bodyDiv w:val="1"/>
      <w:marLeft w:val="0"/>
      <w:marRight w:val="0"/>
      <w:marTop w:val="0"/>
      <w:marBottom w:val="0"/>
      <w:divBdr>
        <w:top w:val="none" w:sz="0" w:space="0" w:color="auto"/>
        <w:left w:val="none" w:sz="0" w:space="0" w:color="auto"/>
        <w:bottom w:val="none" w:sz="0" w:space="0" w:color="auto"/>
        <w:right w:val="none" w:sz="0" w:space="0" w:color="auto"/>
      </w:divBdr>
    </w:div>
    <w:div w:id="1845894530">
      <w:bodyDiv w:val="1"/>
      <w:marLeft w:val="0"/>
      <w:marRight w:val="0"/>
      <w:marTop w:val="0"/>
      <w:marBottom w:val="0"/>
      <w:divBdr>
        <w:top w:val="none" w:sz="0" w:space="0" w:color="auto"/>
        <w:left w:val="none" w:sz="0" w:space="0" w:color="auto"/>
        <w:bottom w:val="none" w:sz="0" w:space="0" w:color="auto"/>
        <w:right w:val="none" w:sz="0" w:space="0" w:color="auto"/>
      </w:divBdr>
    </w:div>
    <w:div w:id="1924683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oa-advies.n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4.xml.rels><?xml version="1.0" encoding="UTF-8" standalone="yes"?>
<Relationships xmlns="http://schemas.openxmlformats.org/package/2006/relationships"><Relationship Id="rId1" Type="http://schemas.openxmlformats.org/officeDocument/2006/relationships/image" Target="media/image4.jpeg"/></Relationships>
</file>

<file path=word/_rels/footer5.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bruiker\Desktop\Brief%20digitaal%20BOAadvies.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78371-913C-482E-9C29-E96B99278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 digitaal BOAadvies</Template>
  <TotalTime>2</TotalTime>
  <Pages>17</Pages>
  <Words>2187</Words>
  <Characters>15693</Characters>
  <Application>Microsoft Office Word</Application>
  <DocSecurity>0</DocSecurity>
  <Lines>130</Lines>
  <Paragraphs>35</Paragraphs>
  <ScaleCrop>false</ScaleCrop>
  <HeadingPairs>
    <vt:vector size="2" baseType="variant">
      <vt:variant>
        <vt:lpstr>Titel</vt:lpstr>
      </vt:variant>
      <vt:variant>
        <vt:i4>1</vt:i4>
      </vt:variant>
    </vt:vector>
  </HeadingPairs>
  <TitlesOfParts>
    <vt:vector size="1" baseType="lpstr">
      <vt:lpstr>Datum</vt:lpstr>
    </vt:vector>
  </TitlesOfParts>
  <Company>Heijke Automatisering</Company>
  <LinksUpToDate>false</LinksUpToDate>
  <CharactersWithSpaces>17845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Datum</dc:title>
  <dc:creator>Gebruiker</dc:creator>
  <cp:lastModifiedBy>Erwin Fraikin</cp:lastModifiedBy>
  <cp:revision>3</cp:revision>
  <cp:lastPrinted>2017-05-19T10:23:00Z</cp:lastPrinted>
  <dcterms:created xsi:type="dcterms:W3CDTF">2017-07-10T15:21:00Z</dcterms:created>
  <dcterms:modified xsi:type="dcterms:W3CDTF">2017-07-10T15:24:00Z</dcterms:modified>
</cp:coreProperties>
</file>