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40DB" w14:textId="4B95B102" w:rsidR="003F1DCF" w:rsidRPr="00F417F0" w:rsidRDefault="00F417F0" w:rsidP="00F417F0">
      <w:pPr>
        <w:pStyle w:val="Kop1"/>
        <w:numPr>
          <w:ilvl w:val="0"/>
          <w:numId w:val="0"/>
        </w:numPr>
        <w:rPr>
          <w:rFonts w:ascii="CordiaUPC" w:hAnsi="CordiaUPC" w:cs="CordiaUPC"/>
          <w:sz w:val="32"/>
          <w:szCs w:val="32"/>
        </w:rPr>
      </w:pPr>
      <w:bookmarkStart w:id="0" w:name="_Toc481405993"/>
      <w:r>
        <w:rPr>
          <w:rFonts w:ascii="CordiaUPC" w:hAnsi="CordiaUPC" w:cs="CordiaUPC"/>
          <w:sz w:val="32"/>
          <w:szCs w:val="32"/>
        </w:rPr>
        <w:t>Bijlage V</w:t>
      </w:r>
      <w:r w:rsidR="003F1DCF">
        <w:rPr>
          <w:rFonts w:ascii="CordiaUPC" w:hAnsi="CordiaUPC" w:cs="CordiaUPC"/>
          <w:sz w:val="32"/>
          <w:szCs w:val="32"/>
        </w:rPr>
        <w:t xml:space="preserve"> </w:t>
      </w:r>
      <w:r w:rsidR="002A12EA">
        <w:rPr>
          <w:rFonts w:ascii="CordiaUPC" w:hAnsi="CordiaUPC" w:cs="CordiaUPC"/>
          <w:sz w:val="32"/>
          <w:szCs w:val="32"/>
        </w:rPr>
        <w:t xml:space="preserve">a) </w:t>
      </w:r>
      <w:r w:rsidR="003F1DCF">
        <w:rPr>
          <w:rFonts w:ascii="CordiaUPC" w:hAnsi="CordiaUPC" w:cs="CordiaUPC"/>
          <w:sz w:val="32"/>
          <w:szCs w:val="32"/>
        </w:rPr>
        <w:t>Verklaring VerDuurzamen hout</w:t>
      </w:r>
      <w:bookmarkEnd w:id="0"/>
      <w:r w:rsidR="003F1DCF">
        <w:rPr>
          <w:rFonts w:ascii="CordiaUPC" w:hAnsi="CordiaUPC" w:cs="CordiaUPC"/>
          <w:sz w:val="32"/>
          <w:szCs w:val="32"/>
        </w:rPr>
        <w:t xml:space="preserve"> </w:t>
      </w:r>
    </w:p>
    <w:tbl>
      <w:tblPr>
        <w:tblpPr w:leftFromText="141" w:rightFromText="141" w:vertAnchor="page" w:horzAnchor="margin" w:tblpY="469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7"/>
        <w:gridCol w:w="3652"/>
      </w:tblGrid>
      <w:tr w:rsidR="003F1DCF" w:rsidRPr="00755B96" w14:paraId="7000CB6B" w14:textId="77777777" w:rsidTr="00E139E2">
        <w:trPr>
          <w:tblHeader/>
        </w:trPr>
        <w:tc>
          <w:tcPr>
            <w:tcW w:w="4111" w:type="dxa"/>
            <w:shd w:val="clear" w:color="auto" w:fill="BFBFBF" w:themeFill="background1" w:themeFillShade="BF"/>
          </w:tcPr>
          <w:p w14:paraId="7651F806" w14:textId="77777777" w:rsidR="003F1DCF" w:rsidRPr="00755B96" w:rsidRDefault="003F1DCF" w:rsidP="00E139E2">
            <w:pPr>
              <w:spacing w:after="200" w:line="276" w:lineRule="auto"/>
              <w:rPr>
                <w:rFonts w:ascii="CordiaUPC" w:eastAsia="Calibri" w:hAnsi="CordiaUPC" w:cs="CordiaUPC"/>
                <w:b/>
                <w:bCs/>
                <w:sz w:val="26"/>
                <w:szCs w:val="26"/>
              </w:rPr>
            </w:pPr>
            <w:r w:rsidRPr="00755B96">
              <w:rPr>
                <w:rFonts w:ascii="CordiaUPC" w:eastAsia="Calibri" w:hAnsi="CordiaUPC" w:cs="CordiaUPC"/>
                <w:b/>
                <w:bCs/>
                <w:sz w:val="26"/>
                <w:szCs w:val="26"/>
              </w:rPr>
              <w:t>Onderdeel: voor het toegepaste hout in de toestellen waarmee wordt ingeschreven in de aanbesteding:</w:t>
            </w:r>
          </w:p>
        </w:tc>
        <w:tc>
          <w:tcPr>
            <w:tcW w:w="4219" w:type="dxa"/>
            <w:gridSpan w:val="2"/>
            <w:shd w:val="clear" w:color="auto" w:fill="BFBFBF" w:themeFill="background1" w:themeFillShade="BF"/>
          </w:tcPr>
          <w:p w14:paraId="41A4F2BB" w14:textId="77777777" w:rsidR="003F1DCF" w:rsidRPr="00755B96" w:rsidRDefault="003F1DCF" w:rsidP="00E139E2">
            <w:pPr>
              <w:spacing w:after="200" w:line="276" w:lineRule="auto"/>
              <w:rPr>
                <w:rFonts w:ascii="CordiaUPC" w:eastAsia="Calibri" w:hAnsi="CordiaUPC" w:cs="CordiaUPC"/>
                <w:b/>
                <w:bCs/>
                <w:sz w:val="26"/>
                <w:szCs w:val="26"/>
              </w:rPr>
            </w:pPr>
            <w:r w:rsidRPr="00755B96">
              <w:rPr>
                <w:rFonts w:ascii="CordiaUPC" w:eastAsia="Calibri" w:hAnsi="CordiaUPC" w:cs="CordiaUPC"/>
                <w:b/>
                <w:bCs/>
                <w:sz w:val="26"/>
                <w:szCs w:val="26"/>
              </w:rPr>
              <w:t>Antwoord</w:t>
            </w:r>
          </w:p>
        </w:tc>
      </w:tr>
      <w:tr w:rsidR="003F1DCF" w:rsidRPr="00755B96" w14:paraId="11274C56" w14:textId="77777777" w:rsidTr="00E139E2">
        <w:trPr>
          <w:trHeight w:val="2300"/>
        </w:trPr>
        <w:tc>
          <w:tcPr>
            <w:tcW w:w="4111" w:type="dxa"/>
            <w:vMerge w:val="restart"/>
          </w:tcPr>
          <w:p w14:paraId="6988BFC1" w14:textId="77777777" w:rsidR="003F1DCF" w:rsidRPr="00755B96" w:rsidRDefault="003F1DCF" w:rsidP="00E139E2">
            <w:pPr>
              <w:spacing w:after="200" w:line="276" w:lineRule="auto"/>
              <w:rPr>
                <w:rFonts w:ascii="CordiaUPC" w:eastAsia="Calibri" w:hAnsi="CordiaUPC" w:cs="CordiaUPC"/>
                <w:b/>
                <w:bCs/>
                <w:sz w:val="26"/>
                <w:szCs w:val="26"/>
              </w:rPr>
            </w:pPr>
          </w:p>
          <w:p w14:paraId="3E3140EE" w14:textId="77777777" w:rsidR="003F1DCF" w:rsidRPr="00755B96" w:rsidRDefault="003F1DCF" w:rsidP="00E139E2">
            <w:pPr>
              <w:spacing w:after="200" w:line="276" w:lineRule="auto"/>
              <w:rPr>
                <w:rFonts w:ascii="CordiaUPC" w:eastAsia="Calibri" w:hAnsi="CordiaUPC" w:cs="CordiaUPC"/>
                <w:sz w:val="26"/>
                <w:szCs w:val="26"/>
              </w:rPr>
            </w:pPr>
          </w:p>
          <w:p w14:paraId="0294C0EF" w14:textId="77777777" w:rsidR="003F1DCF" w:rsidRPr="00755B96" w:rsidRDefault="003F1DCF" w:rsidP="00E139E2">
            <w:pPr>
              <w:spacing w:after="200" w:line="276" w:lineRule="auto"/>
              <w:rPr>
                <w:rFonts w:ascii="CordiaUPC" w:eastAsia="Calibri" w:hAnsi="CordiaUPC" w:cs="CordiaUPC"/>
                <w:sz w:val="26"/>
                <w:szCs w:val="26"/>
              </w:rPr>
            </w:pPr>
          </w:p>
          <w:p w14:paraId="1FBA3577" w14:textId="77777777" w:rsidR="003F1DCF" w:rsidRPr="00755B96" w:rsidRDefault="003F1DCF" w:rsidP="00E139E2">
            <w:pPr>
              <w:spacing w:after="200" w:line="276" w:lineRule="auto"/>
              <w:rPr>
                <w:rFonts w:ascii="CordiaUPC" w:eastAsia="Calibri" w:hAnsi="CordiaUPC" w:cs="CordiaUPC"/>
                <w:bCs/>
                <w:sz w:val="26"/>
                <w:szCs w:val="26"/>
              </w:rPr>
            </w:pPr>
            <w:r w:rsidRPr="00755B96">
              <w:rPr>
                <w:rFonts w:ascii="CordiaUPC" w:eastAsia="Calibri" w:hAnsi="CordiaUPC" w:cs="CordiaUPC"/>
                <w:sz w:val="26"/>
                <w:szCs w:val="26"/>
              </w:rPr>
              <w:t xml:space="preserve">Het toegepaste hout is onder </w:t>
            </w:r>
            <w:proofErr w:type="spellStart"/>
            <w:r w:rsidRPr="00755B96">
              <w:rPr>
                <w:rFonts w:ascii="CordiaUPC" w:eastAsia="Calibri" w:hAnsi="CordiaUPC" w:cs="CordiaUPC"/>
                <w:sz w:val="26"/>
                <w:szCs w:val="26"/>
              </w:rPr>
              <w:t>vacuumdruk</w:t>
            </w:r>
            <w:proofErr w:type="spellEnd"/>
            <w:r w:rsidRPr="00755B96">
              <w:rPr>
                <w:rFonts w:ascii="CordiaUPC" w:eastAsia="Calibri" w:hAnsi="CordiaUPC" w:cs="CordiaUPC"/>
                <w:sz w:val="26"/>
                <w:szCs w:val="26"/>
              </w:rPr>
              <w:t xml:space="preserve"> met koper-organische </w:t>
            </w:r>
            <w:proofErr w:type="gramStart"/>
            <w:r w:rsidRPr="00755B96">
              <w:rPr>
                <w:rFonts w:ascii="CordiaUPC" w:eastAsia="Calibri" w:hAnsi="CordiaUPC" w:cs="CordiaUPC"/>
                <w:sz w:val="26"/>
                <w:szCs w:val="26"/>
              </w:rPr>
              <w:t>componenten /</w:t>
            </w:r>
            <w:proofErr w:type="gramEnd"/>
            <w:r w:rsidRPr="00755B96">
              <w:rPr>
                <w:rFonts w:ascii="CordiaUPC" w:eastAsia="Calibri" w:hAnsi="CordiaUPC" w:cs="CordiaUPC"/>
                <w:sz w:val="26"/>
                <w:szCs w:val="26"/>
              </w:rPr>
              <w:t xml:space="preserve"> metaalvrij verduurzaamd of is niet verduurzaamd. Voor het toegepaste hout geldt dat het hout is niet met koper en andere metalen verduurzaamd.</w:t>
            </w:r>
            <w:r w:rsidRPr="00755B96">
              <w:rPr>
                <w:rFonts w:ascii="CordiaUPC" w:eastAsia="Calibri" w:hAnsi="CordiaUPC" w:cs="CordiaUPC"/>
                <w:sz w:val="26"/>
                <w:szCs w:val="26"/>
              </w:rPr>
              <w:br/>
            </w:r>
          </w:p>
        </w:tc>
        <w:tc>
          <w:tcPr>
            <w:tcW w:w="567" w:type="dxa"/>
            <w:tcBorders>
              <w:right w:val="nil"/>
            </w:tcBorders>
          </w:tcPr>
          <w:p w14:paraId="45A1E941" w14:textId="77777777" w:rsidR="003F1DCF" w:rsidRPr="00755B96" w:rsidRDefault="003F1DCF" w:rsidP="00E139E2">
            <w:pPr>
              <w:spacing w:after="200" w:line="276" w:lineRule="auto"/>
              <w:rPr>
                <w:rFonts w:ascii="CordiaUPC" w:eastAsia="Calibri" w:hAnsi="CordiaUPC" w:cs="CordiaUPC"/>
                <w:sz w:val="26"/>
                <w:szCs w:val="26"/>
              </w:rPr>
            </w:pPr>
          </w:p>
          <w:p w14:paraId="6F7E36FB"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fldChar w:fldCharType="begin">
                <w:ffData>
                  <w:name w:val="Check1"/>
                  <w:enabled/>
                  <w:calcOnExit w:val="0"/>
                  <w:checkBox>
                    <w:sizeAuto/>
                    <w:default w:val="0"/>
                  </w:checkBox>
                </w:ffData>
              </w:fldChar>
            </w:r>
            <w:r w:rsidRPr="00755B96">
              <w:rPr>
                <w:rFonts w:ascii="CordiaUPC" w:eastAsia="Calibri" w:hAnsi="CordiaUPC" w:cs="CordiaUPC"/>
                <w:sz w:val="26"/>
                <w:szCs w:val="26"/>
              </w:rPr>
              <w:instrText xml:space="preserve"> FORMCHECKBOX </w:instrText>
            </w:r>
            <w:r w:rsidR="00220AC4">
              <w:rPr>
                <w:rFonts w:ascii="CordiaUPC" w:eastAsia="Calibri" w:hAnsi="CordiaUPC" w:cs="CordiaUPC"/>
                <w:sz w:val="26"/>
                <w:szCs w:val="26"/>
              </w:rPr>
            </w:r>
            <w:r w:rsidR="00220AC4">
              <w:rPr>
                <w:rFonts w:ascii="CordiaUPC" w:eastAsia="Calibri" w:hAnsi="CordiaUPC" w:cs="CordiaUPC"/>
                <w:sz w:val="26"/>
                <w:szCs w:val="26"/>
              </w:rPr>
              <w:fldChar w:fldCharType="separate"/>
            </w:r>
            <w:r w:rsidRPr="00755B96">
              <w:rPr>
                <w:rFonts w:ascii="CordiaUPC" w:eastAsia="Calibri" w:hAnsi="CordiaUPC" w:cs="CordiaUPC"/>
                <w:sz w:val="26"/>
                <w:szCs w:val="26"/>
              </w:rPr>
              <w:fldChar w:fldCharType="end"/>
            </w:r>
          </w:p>
          <w:p w14:paraId="58102941" w14:textId="77777777" w:rsidR="003F1DCF" w:rsidRPr="00755B96" w:rsidRDefault="003F1DCF" w:rsidP="00E139E2">
            <w:pPr>
              <w:spacing w:after="200" w:line="276" w:lineRule="auto"/>
              <w:rPr>
                <w:rFonts w:ascii="CordiaUPC" w:eastAsia="Calibri" w:hAnsi="CordiaUPC" w:cs="CordiaUPC"/>
                <w:sz w:val="26"/>
                <w:szCs w:val="26"/>
              </w:rPr>
            </w:pPr>
          </w:p>
          <w:p w14:paraId="7F0B7601"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br/>
            </w:r>
            <w:r w:rsidRPr="00755B96">
              <w:rPr>
                <w:rFonts w:ascii="CordiaUPC" w:eastAsia="Calibri" w:hAnsi="CordiaUPC" w:cs="CordiaUPC"/>
                <w:sz w:val="26"/>
                <w:szCs w:val="26"/>
              </w:rPr>
              <w:fldChar w:fldCharType="begin">
                <w:ffData>
                  <w:name w:val="Check1"/>
                  <w:enabled/>
                  <w:calcOnExit w:val="0"/>
                  <w:checkBox>
                    <w:sizeAuto/>
                    <w:default w:val="0"/>
                  </w:checkBox>
                </w:ffData>
              </w:fldChar>
            </w:r>
            <w:r w:rsidRPr="00755B96">
              <w:rPr>
                <w:rFonts w:ascii="CordiaUPC" w:eastAsia="Calibri" w:hAnsi="CordiaUPC" w:cs="CordiaUPC"/>
                <w:sz w:val="26"/>
                <w:szCs w:val="26"/>
              </w:rPr>
              <w:instrText xml:space="preserve"> FORMCHECKBOX </w:instrText>
            </w:r>
            <w:r w:rsidR="00220AC4">
              <w:rPr>
                <w:rFonts w:ascii="CordiaUPC" w:eastAsia="Calibri" w:hAnsi="CordiaUPC" w:cs="CordiaUPC"/>
                <w:sz w:val="26"/>
                <w:szCs w:val="26"/>
              </w:rPr>
            </w:r>
            <w:r w:rsidR="00220AC4">
              <w:rPr>
                <w:rFonts w:ascii="CordiaUPC" w:eastAsia="Calibri" w:hAnsi="CordiaUPC" w:cs="CordiaUPC"/>
                <w:sz w:val="26"/>
                <w:szCs w:val="26"/>
              </w:rPr>
              <w:fldChar w:fldCharType="separate"/>
            </w:r>
            <w:r w:rsidRPr="00755B96">
              <w:rPr>
                <w:rFonts w:ascii="CordiaUPC" w:eastAsia="Calibri" w:hAnsi="CordiaUPC" w:cs="CordiaUPC"/>
                <w:sz w:val="26"/>
                <w:szCs w:val="26"/>
              </w:rPr>
              <w:fldChar w:fldCharType="end"/>
            </w:r>
          </w:p>
          <w:p w14:paraId="75BB0AEE" w14:textId="77777777" w:rsidR="003F1DCF" w:rsidRPr="00755B96" w:rsidRDefault="003F1DCF" w:rsidP="00E139E2">
            <w:pPr>
              <w:spacing w:after="200" w:line="276" w:lineRule="auto"/>
              <w:rPr>
                <w:rFonts w:ascii="CordiaUPC" w:eastAsia="Calibri" w:hAnsi="CordiaUPC" w:cs="CordiaUPC"/>
                <w:sz w:val="26"/>
                <w:szCs w:val="26"/>
              </w:rPr>
            </w:pPr>
          </w:p>
        </w:tc>
        <w:tc>
          <w:tcPr>
            <w:tcW w:w="3652" w:type="dxa"/>
            <w:tcBorders>
              <w:left w:val="nil"/>
            </w:tcBorders>
          </w:tcPr>
          <w:p w14:paraId="239F555B" w14:textId="77777777" w:rsidR="003F1DCF" w:rsidRPr="00755B96" w:rsidRDefault="003F1DCF" w:rsidP="00E139E2">
            <w:pPr>
              <w:spacing w:after="200" w:line="276" w:lineRule="auto"/>
              <w:rPr>
                <w:rFonts w:ascii="CordiaUPC" w:eastAsia="Calibri" w:hAnsi="CordiaUPC" w:cs="CordiaUPC"/>
                <w:sz w:val="26"/>
                <w:szCs w:val="26"/>
              </w:rPr>
            </w:pPr>
          </w:p>
          <w:p w14:paraId="329A5881"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t>Ja het hout is verduurzaamd: productblad van het eventueel toegepaste verduurzamingmiddel bijvoegen achter deze pagina.</w:t>
            </w:r>
          </w:p>
          <w:p w14:paraId="66421B89"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t xml:space="preserve">Ja: het hout is niet verduurzaamd </w:t>
            </w:r>
            <w:r w:rsidRPr="00755B96">
              <w:rPr>
                <w:rFonts w:ascii="CordiaUPC" w:eastAsia="Calibri" w:hAnsi="CordiaUPC" w:cs="CordiaUPC"/>
                <w:sz w:val="26"/>
                <w:szCs w:val="26"/>
              </w:rPr>
              <w:br/>
            </w:r>
          </w:p>
        </w:tc>
      </w:tr>
      <w:tr w:rsidR="003F1DCF" w:rsidRPr="00755B96" w14:paraId="0F188584" w14:textId="77777777" w:rsidTr="00E139E2">
        <w:trPr>
          <w:trHeight w:val="1656"/>
        </w:trPr>
        <w:tc>
          <w:tcPr>
            <w:tcW w:w="4111" w:type="dxa"/>
            <w:vMerge/>
          </w:tcPr>
          <w:p w14:paraId="2BA8327F" w14:textId="77777777" w:rsidR="003F1DCF" w:rsidRPr="00755B96" w:rsidRDefault="003F1DCF" w:rsidP="00E139E2">
            <w:pPr>
              <w:spacing w:after="200" w:line="276" w:lineRule="auto"/>
              <w:rPr>
                <w:rFonts w:ascii="CordiaUPC" w:eastAsia="Calibri" w:hAnsi="CordiaUPC" w:cs="CordiaUPC"/>
                <w:b/>
                <w:bCs/>
                <w:sz w:val="26"/>
                <w:szCs w:val="26"/>
              </w:rPr>
            </w:pPr>
          </w:p>
        </w:tc>
        <w:tc>
          <w:tcPr>
            <w:tcW w:w="567" w:type="dxa"/>
            <w:tcBorders>
              <w:right w:val="nil"/>
            </w:tcBorders>
          </w:tcPr>
          <w:p w14:paraId="6EA5EEE7" w14:textId="77777777" w:rsidR="003F1DCF" w:rsidRPr="00755B96" w:rsidRDefault="003F1DCF" w:rsidP="00E139E2">
            <w:pPr>
              <w:spacing w:after="200" w:line="276" w:lineRule="auto"/>
              <w:rPr>
                <w:rFonts w:ascii="CordiaUPC" w:eastAsia="Calibri" w:hAnsi="CordiaUPC" w:cs="CordiaUPC"/>
                <w:sz w:val="26"/>
                <w:szCs w:val="26"/>
              </w:rPr>
            </w:pPr>
          </w:p>
          <w:p w14:paraId="6ECAF9AB"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fldChar w:fldCharType="begin">
                <w:ffData>
                  <w:name w:val="Check1"/>
                  <w:enabled/>
                  <w:calcOnExit w:val="0"/>
                  <w:checkBox>
                    <w:sizeAuto/>
                    <w:default w:val="0"/>
                  </w:checkBox>
                </w:ffData>
              </w:fldChar>
            </w:r>
            <w:r w:rsidRPr="00755B96">
              <w:rPr>
                <w:rFonts w:ascii="CordiaUPC" w:eastAsia="Calibri" w:hAnsi="CordiaUPC" w:cs="CordiaUPC"/>
                <w:sz w:val="26"/>
                <w:szCs w:val="26"/>
              </w:rPr>
              <w:instrText xml:space="preserve"> FORMCHECKBOX </w:instrText>
            </w:r>
            <w:r w:rsidR="00220AC4">
              <w:rPr>
                <w:rFonts w:ascii="CordiaUPC" w:eastAsia="Calibri" w:hAnsi="CordiaUPC" w:cs="CordiaUPC"/>
                <w:sz w:val="26"/>
                <w:szCs w:val="26"/>
              </w:rPr>
            </w:r>
            <w:r w:rsidR="00220AC4">
              <w:rPr>
                <w:rFonts w:ascii="CordiaUPC" w:eastAsia="Calibri" w:hAnsi="CordiaUPC" w:cs="CordiaUPC"/>
                <w:sz w:val="26"/>
                <w:szCs w:val="26"/>
              </w:rPr>
              <w:fldChar w:fldCharType="separate"/>
            </w:r>
            <w:r w:rsidRPr="00755B96">
              <w:rPr>
                <w:rFonts w:ascii="CordiaUPC" w:eastAsia="Calibri" w:hAnsi="CordiaUPC" w:cs="CordiaUPC"/>
                <w:sz w:val="26"/>
                <w:szCs w:val="26"/>
              </w:rPr>
              <w:fldChar w:fldCharType="end"/>
            </w:r>
          </w:p>
          <w:p w14:paraId="7BD90895"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br/>
            </w:r>
          </w:p>
        </w:tc>
        <w:tc>
          <w:tcPr>
            <w:tcW w:w="3652" w:type="dxa"/>
            <w:tcBorders>
              <w:top w:val="nil"/>
              <w:left w:val="nil"/>
            </w:tcBorders>
          </w:tcPr>
          <w:p w14:paraId="502B38E2" w14:textId="77777777" w:rsidR="003F1DCF" w:rsidRPr="00755B96" w:rsidRDefault="003F1DCF" w:rsidP="00E139E2">
            <w:pPr>
              <w:spacing w:after="200" w:line="276" w:lineRule="auto"/>
              <w:rPr>
                <w:rFonts w:ascii="CordiaUPC" w:eastAsia="Calibri" w:hAnsi="CordiaUPC" w:cs="CordiaUPC"/>
                <w:sz w:val="26"/>
                <w:szCs w:val="26"/>
              </w:rPr>
            </w:pPr>
          </w:p>
          <w:p w14:paraId="25322094" w14:textId="77777777" w:rsidR="003F1DCF" w:rsidRPr="00755B96" w:rsidRDefault="003F1DCF" w:rsidP="00E139E2">
            <w:pPr>
              <w:spacing w:after="200" w:line="276" w:lineRule="auto"/>
              <w:rPr>
                <w:rFonts w:ascii="CordiaUPC" w:eastAsia="Calibri" w:hAnsi="CordiaUPC" w:cs="CordiaUPC"/>
                <w:sz w:val="26"/>
                <w:szCs w:val="26"/>
              </w:rPr>
            </w:pPr>
            <w:r w:rsidRPr="00755B96">
              <w:rPr>
                <w:rFonts w:ascii="CordiaUPC" w:eastAsia="Calibri" w:hAnsi="CordiaUPC" w:cs="CordiaUPC"/>
                <w:sz w:val="26"/>
                <w:szCs w:val="26"/>
              </w:rPr>
              <w:t>Nee: het hout is verduurzaamd op een andere manier</w:t>
            </w:r>
          </w:p>
        </w:tc>
      </w:tr>
    </w:tbl>
    <w:p w14:paraId="1FA993ED" w14:textId="77777777" w:rsidR="003F1DCF" w:rsidRDefault="003F1DCF" w:rsidP="003F1DCF">
      <w:pPr>
        <w:spacing w:after="200" w:line="276" w:lineRule="auto"/>
        <w:rPr>
          <w:rFonts w:ascii="Calibri" w:eastAsia="Calibri" w:hAnsi="Calibri" w:cs="Calibri"/>
          <w:b/>
          <w:sz w:val="20"/>
          <w:szCs w:val="20"/>
        </w:rPr>
      </w:pPr>
    </w:p>
    <w:p w14:paraId="479CAFF5" w14:textId="77777777" w:rsidR="003F1DCF" w:rsidRDefault="003F1DCF" w:rsidP="003F1DCF">
      <w:pPr>
        <w:spacing w:after="200" w:line="276" w:lineRule="auto"/>
        <w:rPr>
          <w:rFonts w:ascii="Calibri" w:eastAsia="Calibri" w:hAnsi="Calibri" w:cs="Calibri"/>
          <w:b/>
          <w:sz w:val="20"/>
          <w:szCs w:val="20"/>
        </w:rPr>
      </w:pPr>
    </w:p>
    <w:p w14:paraId="61172112" w14:textId="77777777" w:rsidR="003F1DCF" w:rsidRDefault="003F1DCF" w:rsidP="003F1DCF">
      <w:pPr>
        <w:spacing w:after="200" w:line="276" w:lineRule="auto"/>
        <w:rPr>
          <w:rFonts w:ascii="Calibri" w:eastAsia="Calibri" w:hAnsi="Calibri" w:cs="Calibri"/>
          <w:b/>
          <w:sz w:val="20"/>
          <w:szCs w:val="20"/>
        </w:rPr>
      </w:pPr>
    </w:p>
    <w:p w14:paraId="4F5C8BED" w14:textId="77777777" w:rsidR="003F1DCF" w:rsidRDefault="003F1DCF" w:rsidP="003F1DCF">
      <w:pPr>
        <w:spacing w:after="200" w:line="276" w:lineRule="auto"/>
        <w:rPr>
          <w:rFonts w:ascii="Calibri" w:eastAsia="Calibri" w:hAnsi="Calibri" w:cs="Calibri"/>
          <w:b/>
          <w:sz w:val="20"/>
          <w:szCs w:val="20"/>
        </w:rPr>
      </w:pPr>
    </w:p>
    <w:p w14:paraId="2C70DB84" w14:textId="77777777" w:rsidR="003F1DCF" w:rsidRDefault="003F1DCF" w:rsidP="003F1DCF">
      <w:pPr>
        <w:spacing w:after="200" w:line="276" w:lineRule="auto"/>
        <w:rPr>
          <w:rFonts w:ascii="Calibri" w:eastAsia="Calibri" w:hAnsi="Calibri" w:cs="Calibri"/>
          <w:b/>
          <w:sz w:val="20"/>
          <w:szCs w:val="20"/>
        </w:rPr>
      </w:pPr>
    </w:p>
    <w:p w14:paraId="73EEC5DB" w14:textId="77777777" w:rsidR="003F1DCF" w:rsidRDefault="003F1DCF" w:rsidP="003F1DCF">
      <w:pPr>
        <w:spacing w:after="200" w:line="276" w:lineRule="auto"/>
        <w:rPr>
          <w:rFonts w:ascii="Calibri" w:eastAsia="Calibri" w:hAnsi="Calibri" w:cs="Calibri"/>
          <w:b/>
          <w:sz w:val="20"/>
          <w:szCs w:val="20"/>
        </w:rPr>
      </w:pPr>
    </w:p>
    <w:p w14:paraId="0B714001" w14:textId="1D67CF6C" w:rsidR="00407CCC" w:rsidRDefault="00407CCC" w:rsidP="00407CCC">
      <w:pPr>
        <w:rPr>
          <w:rFonts w:ascii="CordiaUPC" w:hAnsi="CordiaUPC" w:cs="CordiaUPC"/>
          <w:sz w:val="26"/>
          <w:szCs w:val="26"/>
          <w:lang w:eastAsia="nl-NL"/>
        </w:rPr>
      </w:pPr>
    </w:p>
    <w:p w14:paraId="3BEC9473" w14:textId="77777777" w:rsidR="003F1DCF" w:rsidRDefault="003F1DCF" w:rsidP="00407CCC">
      <w:pPr>
        <w:rPr>
          <w:rFonts w:ascii="CordiaUPC" w:hAnsi="CordiaUPC" w:cs="CordiaUPC"/>
          <w:sz w:val="26"/>
          <w:szCs w:val="26"/>
          <w:lang w:eastAsia="nl-NL"/>
        </w:rPr>
      </w:pPr>
    </w:p>
    <w:tbl>
      <w:tblPr>
        <w:tblpPr w:leftFromText="141" w:rightFromText="141" w:vertAnchor="page" w:horzAnchor="margin" w:tblpY="12226"/>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F1DCF" w:rsidRPr="002A4833" w14:paraId="352A923B" w14:textId="77777777" w:rsidTr="00755B96">
        <w:tc>
          <w:tcPr>
            <w:tcW w:w="2835" w:type="dxa"/>
            <w:shd w:val="clear" w:color="auto" w:fill="E6E6E6"/>
          </w:tcPr>
          <w:p w14:paraId="7A74037D"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Naam</w:t>
            </w:r>
          </w:p>
        </w:tc>
        <w:tc>
          <w:tcPr>
            <w:tcW w:w="5670" w:type="dxa"/>
          </w:tcPr>
          <w:p w14:paraId="4FB6DC34"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r>
      <w:tr w:rsidR="003F1DCF" w:rsidRPr="002A4833" w14:paraId="712B6B4E" w14:textId="77777777" w:rsidTr="00755B96">
        <w:tc>
          <w:tcPr>
            <w:tcW w:w="2835" w:type="dxa"/>
            <w:shd w:val="clear" w:color="auto" w:fill="E6E6E6"/>
          </w:tcPr>
          <w:p w14:paraId="3D38A505"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Functie</w:t>
            </w:r>
          </w:p>
        </w:tc>
        <w:tc>
          <w:tcPr>
            <w:tcW w:w="5670" w:type="dxa"/>
          </w:tcPr>
          <w:p w14:paraId="411F8483"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r>
      <w:tr w:rsidR="003F1DCF" w:rsidRPr="002A4833" w14:paraId="455BFD78" w14:textId="77777777" w:rsidTr="00755B96">
        <w:trPr>
          <w:trHeight w:val="297"/>
        </w:trPr>
        <w:tc>
          <w:tcPr>
            <w:tcW w:w="2835" w:type="dxa"/>
            <w:shd w:val="clear" w:color="auto" w:fill="E6E6E6"/>
          </w:tcPr>
          <w:p w14:paraId="29C087BF"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Onderneming</w:t>
            </w:r>
          </w:p>
        </w:tc>
        <w:tc>
          <w:tcPr>
            <w:tcW w:w="5670" w:type="dxa"/>
          </w:tcPr>
          <w:p w14:paraId="5A248054"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r>
      <w:tr w:rsidR="003F1DCF" w:rsidRPr="002A4833" w14:paraId="0EBE09E2" w14:textId="77777777" w:rsidTr="00755B96">
        <w:tc>
          <w:tcPr>
            <w:tcW w:w="2835" w:type="dxa"/>
            <w:shd w:val="clear" w:color="auto" w:fill="E6E6E6"/>
          </w:tcPr>
          <w:p w14:paraId="7517AE18"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Handtekening</w:t>
            </w:r>
          </w:p>
          <w:p w14:paraId="287ED631"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p w14:paraId="24EBD8DD"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c>
          <w:tcPr>
            <w:tcW w:w="5670" w:type="dxa"/>
          </w:tcPr>
          <w:p w14:paraId="06EB5F92"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r>
      <w:tr w:rsidR="003F1DCF" w:rsidRPr="002A4833" w14:paraId="5BCDCC46" w14:textId="77777777" w:rsidTr="00755B96">
        <w:tc>
          <w:tcPr>
            <w:tcW w:w="2835" w:type="dxa"/>
            <w:shd w:val="clear" w:color="auto" w:fill="E6E6E6"/>
          </w:tcPr>
          <w:p w14:paraId="2B8DCC2A"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Plaats en datum</w:t>
            </w:r>
          </w:p>
        </w:tc>
        <w:tc>
          <w:tcPr>
            <w:tcW w:w="5670" w:type="dxa"/>
          </w:tcPr>
          <w:p w14:paraId="79DE2F69" w14:textId="77777777" w:rsidR="003F1DCF" w:rsidRPr="002A4833" w:rsidRDefault="003F1DCF" w:rsidP="00755B96">
            <w:pPr>
              <w:spacing w:before="90" w:after="54"/>
              <w:ind w:left="57" w:right="57"/>
              <w:contextualSpacing/>
              <w:jc w:val="both"/>
              <w:rPr>
                <w:rFonts w:ascii="CordiaUPC" w:hAnsi="CordiaUPC" w:cs="CordiaUPC"/>
                <w:sz w:val="26"/>
                <w:szCs w:val="26"/>
                <w:lang w:eastAsia="nl-NL"/>
              </w:rPr>
            </w:pPr>
          </w:p>
        </w:tc>
      </w:tr>
    </w:tbl>
    <w:p w14:paraId="3865C43E" w14:textId="77777777" w:rsidR="003F1DCF" w:rsidRDefault="003F1DCF" w:rsidP="00407CCC">
      <w:pPr>
        <w:rPr>
          <w:rFonts w:ascii="CordiaUPC" w:hAnsi="CordiaUPC" w:cs="CordiaUPC"/>
          <w:sz w:val="26"/>
          <w:szCs w:val="26"/>
          <w:lang w:eastAsia="nl-NL"/>
        </w:rPr>
      </w:pPr>
    </w:p>
    <w:p w14:paraId="6F2CD01E" w14:textId="77777777" w:rsidR="00553138" w:rsidRDefault="00553138">
      <w:pPr>
        <w:rPr>
          <w:rFonts w:ascii="CordiaUPC" w:hAnsi="CordiaUPC" w:cs="CordiaUPC"/>
          <w:sz w:val="26"/>
          <w:szCs w:val="26"/>
          <w:lang w:eastAsia="nl-NL"/>
        </w:rPr>
      </w:pPr>
      <w:r>
        <w:rPr>
          <w:rFonts w:ascii="CordiaUPC" w:hAnsi="CordiaUPC" w:cs="CordiaUPC"/>
          <w:sz w:val="26"/>
          <w:szCs w:val="26"/>
          <w:lang w:eastAsia="nl-NL"/>
        </w:rPr>
        <w:br w:type="page"/>
      </w:r>
    </w:p>
    <w:tbl>
      <w:tblPr>
        <w:tblpPr w:leftFromText="141" w:rightFromText="141" w:vertAnchor="page" w:horzAnchor="margin" w:tblpY="363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7"/>
        <w:gridCol w:w="3935"/>
      </w:tblGrid>
      <w:tr w:rsidR="002A12EA" w:rsidRPr="00553138" w14:paraId="07BFF659" w14:textId="77777777" w:rsidTr="002A12EA">
        <w:trPr>
          <w:tblHeader/>
        </w:trPr>
        <w:tc>
          <w:tcPr>
            <w:tcW w:w="4111" w:type="dxa"/>
            <w:shd w:val="clear" w:color="auto" w:fill="BFBFBF" w:themeFill="background1" w:themeFillShade="BF"/>
          </w:tcPr>
          <w:p w14:paraId="01A1E145" w14:textId="37DA0695" w:rsidR="002A12EA" w:rsidRPr="00553138" w:rsidRDefault="002A12EA" w:rsidP="002A12EA">
            <w:pPr>
              <w:spacing w:after="200" w:line="276" w:lineRule="auto"/>
              <w:rPr>
                <w:rFonts w:ascii="Calibri" w:eastAsia="Calibri" w:hAnsi="Calibri" w:cs="Calibri"/>
                <w:b/>
                <w:bCs/>
                <w:sz w:val="22"/>
                <w:szCs w:val="22"/>
              </w:rPr>
            </w:pPr>
            <w:r w:rsidRPr="00553138">
              <w:rPr>
                <w:rFonts w:ascii="Calibri" w:eastAsia="Calibri" w:hAnsi="Calibri" w:cs="Calibri"/>
                <w:b/>
                <w:bCs/>
                <w:sz w:val="22"/>
                <w:szCs w:val="22"/>
              </w:rPr>
              <w:lastRenderedPageBreak/>
              <w:t>Indien het toestel in</w:t>
            </w:r>
            <w:r w:rsidR="00220AC4">
              <w:rPr>
                <w:rFonts w:ascii="Calibri" w:eastAsia="Calibri" w:hAnsi="Calibri" w:cs="Calibri"/>
                <w:b/>
                <w:bCs/>
                <w:sz w:val="22"/>
                <w:szCs w:val="22"/>
              </w:rPr>
              <w:t xml:space="preserve"> gewichtseenheid voor meer dan 10</w:t>
            </w:r>
            <w:r w:rsidRPr="00553138">
              <w:rPr>
                <w:rFonts w:ascii="Calibri" w:eastAsia="Calibri" w:hAnsi="Calibri" w:cs="Calibri"/>
                <w:b/>
                <w:bCs/>
                <w:sz w:val="22"/>
                <w:szCs w:val="22"/>
              </w:rPr>
              <w:t>% uit kunststof bestaat:</w:t>
            </w:r>
          </w:p>
        </w:tc>
        <w:tc>
          <w:tcPr>
            <w:tcW w:w="4502" w:type="dxa"/>
            <w:gridSpan w:val="2"/>
            <w:shd w:val="clear" w:color="auto" w:fill="BFBFBF" w:themeFill="background1" w:themeFillShade="BF"/>
          </w:tcPr>
          <w:p w14:paraId="3A4BC48C" w14:textId="77777777" w:rsidR="002A12EA" w:rsidRPr="00553138" w:rsidRDefault="002A12EA" w:rsidP="002A12EA">
            <w:pPr>
              <w:spacing w:after="200" w:line="276" w:lineRule="auto"/>
              <w:rPr>
                <w:rFonts w:ascii="Calibri" w:eastAsia="Calibri" w:hAnsi="Calibri" w:cs="Calibri"/>
                <w:b/>
                <w:bCs/>
                <w:sz w:val="22"/>
                <w:szCs w:val="22"/>
              </w:rPr>
            </w:pPr>
            <w:r w:rsidRPr="00553138">
              <w:rPr>
                <w:rFonts w:ascii="Calibri" w:eastAsia="Calibri" w:hAnsi="Calibri" w:cs="Calibri"/>
                <w:b/>
                <w:bCs/>
                <w:sz w:val="22"/>
                <w:szCs w:val="22"/>
              </w:rPr>
              <w:t>Antwoord</w:t>
            </w:r>
          </w:p>
        </w:tc>
      </w:tr>
      <w:tr w:rsidR="002A12EA" w:rsidRPr="00553138" w14:paraId="5C2CAB5B" w14:textId="77777777" w:rsidTr="002A12EA">
        <w:trPr>
          <w:trHeight w:val="2300"/>
        </w:trPr>
        <w:tc>
          <w:tcPr>
            <w:tcW w:w="4111" w:type="dxa"/>
            <w:vMerge w:val="restart"/>
          </w:tcPr>
          <w:p w14:paraId="6A5A57D9" w14:textId="77777777" w:rsidR="002A12EA" w:rsidRPr="00553138" w:rsidRDefault="002A12EA" w:rsidP="002A12EA">
            <w:pPr>
              <w:spacing w:after="200" w:line="276" w:lineRule="auto"/>
              <w:rPr>
                <w:rFonts w:ascii="Calibri" w:eastAsia="Calibri" w:hAnsi="Calibri" w:cs="Calibri"/>
                <w:b/>
                <w:bCs/>
                <w:sz w:val="22"/>
                <w:szCs w:val="22"/>
              </w:rPr>
            </w:pPr>
          </w:p>
          <w:p w14:paraId="26E8FD6B" w14:textId="77777777" w:rsidR="002A12EA" w:rsidRPr="00553138" w:rsidRDefault="002A12EA" w:rsidP="002A12EA">
            <w:pPr>
              <w:spacing w:after="200" w:line="276" w:lineRule="auto"/>
              <w:rPr>
                <w:rFonts w:ascii="Calibri" w:eastAsia="Calibri" w:hAnsi="Calibri" w:cs="Calibri"/>
                <w:sz w:val="20"/>
                <w:szCs w:val="20"/>
              </w:rPr>
            </w:pPr>
          </w:p>
          <w:p w14:paraId="534EC6B0" w14:textId="2476CC1A" w:rsidR="002A12EA" w:rsidRPr="00553138" w:rsidRDefault="002A12EA" w:rsidP="002A12EA">
            <w:pPr>
              <w:spacing w:after="200" w:line="276" w:lineRule="auto"/>
              <w:rPr>
                <w:rFonts w:ascii="Calibri" w:eastAsia="Calibri" w:hAnsi="Calibri" w:cs="Calibri"/>
                <w:sz w:val="20"/>
                <w:szCs w:val="20"/>
              </w:rPr>
            </w:pPr>
            <w:r w:rsidRPr="00553138">
              <w:rPr>
                <w:rFonts w:ascii="Calibri" w:eastAsia="Calibri" w:hAnsi="Calibri" w:cs="Calibri"/>
                <w:sz w:val="20"/>
                <w:szCs w:val="20"/>
              </w:rPr>
              <w:t>Het toegepaste kunststof bestaat vo</w:t>
            </w:r>
            <w:r w:rsidR="00E376FC">
              <w:rPr>
                <w:rFonts w:ascii="Calibri" w:eastAsia="Calibri" w:hAnsi="Calibri" w:cs="Calibri"/>
                <w:sz w:val="20"/>
                <w:szCs w:val="20"/>
              </w:rPr>
              <w:t xml:space="preserve">or meer dan </w:t>
            </w:r>
            <w:bookmarkStart w:id="1" w:name="_GoBack"/>
            <w:bookmarkEnd w:id="1"/>
            <w:r w:rsidRPr="00553138">
              <w:rPr>
                <w:rFonts w:ascii="Calibri" w:eastAsia="Calibri" w:hAnsi="Calibri" w:cs="Calibri"/>
                <w:sz w:val="20"/>
                <w:szCs w:val="20"/>
              </w:rPr>
              <w:t>50% (gewichtseenheid totaal product) uit gerecycled kunststof.</w:t>
            </w:r>
          </w:p>
          <w:p w14:paraId="10293F75" w14:textId="77777777" w:rsidR="002A12EA" w:rsidRPr="00553138" w:rsidRDefault="002A12EA" w:rsidP="002A12EA">
            <w:pPr>
              <w:spacing w:after="200" w:line="276" w:lineRule="auto"/>
              <w:rPr>
                <w:rFonts w:ascii="Calibri" w:eastAsia="Calibri" w:hAnsi="Calibri" w:cs="Calibri"/>
                <w:bCs/>
                <w:sz w:val="22"/>
                <w:szCs w:val="22"/>
              </w:rPr>
            </w:pPr>
            <w:r w:rsidRPr="00553138">
              <w:rPr>
                <w:rFonts w:ascii="Calibri" w:eastAsia="Calibri" w:hAnsi="Calibri" w:cs="Calibri"/>
                <w:sz w:val="20"/>
                <w:szCs w:val="20"/>
              </w:rPr>
              <w:br/>
            </w:r>
          </w:p>
        </w:tc>
        <w:tc>
          <w:tcPr>
            <w:tcW w:w="567" w:type="dxa"/>
            <w:tcBorders>
              <w:right w:val="nil"/>
            </w:tcBorders>
          </w:tcPr>
          <w:p w14:paraId="1974261A" w14:textId="77777777" w:rsidR="002A12EA" w:rsidRPr="00553138" w:rsidRDefault="002A12EA" w:rsidP="002A12EA">
            <w:pPr>
              <w:spacing w:after="200" w:line="276" w:lineRule="auto"/>
              <w:rPr>
                <w:rFonts w:ascii="Calibri" w:eastAsia="Calibri" w:hAnsi="Calibri" w:cs="Calibri"/>
                <w:sz w:val="22"/>
                <w:szCs w:val="22"/>
              </w:rPr>
            </w:pPr>
          </w:p>
          <w:p w14:paraId="17E66892"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fldChar w:fldCharType="begin">
                <w:ffData>
                  <w:name w:val="Check1"/>
                  <w:enabled/>
                  <w:calcOnExit w:val="0"/>
                  <w:checkBox>
                    <w:sizeAuto/>
                    <w:default w:val="0"/>
                  </w:checkBox>
                </w:ffData>
              </w:fldChar>
            </w:r>
            <w:r w:rsidRPr="00553138">
              <w:rPr>
                <w:rFonts w:ascii="Calibri" w:eastAsia="Calibri" w:hAnsi="Calibri" w:cs="Calibri"/>
                <w:sz w:val="22"/>
                <w:szCs w:val="22"/>
              </w:rPr>
              <w:instrText xml:space="preserve"> FORMCHECKBOX </w:instrText>
            </w:r>
            <w:r w:rsidR="00220AC4">
              <w:rPr>
                <w:rFonts w:ascii="Calibri" w:eastAsia="Calibri" w:hAnsi="Calibri" w:cs="Calibri"/>
                <w:sz w:val="22"/>
                <w:szCs w:val="22"/>
              </w:rPr>
            </w:r>
            <w:r w:rsidR="00220AC4">
              <w:rPr>
                <w:rFonts w:ascii="Calibri" w:eastAsia="Calibri" w:hAnsi="Calibri" w:cs="Calibri"/>
                <w:sz w:val="22"/>
                <w:szCs w:val="22"/>
              </w:rPr>
              <w:fldChar w:fldCharType="separate"/>
            </w:r>
            <w:r w:rsidRPr="00553138">
              <w:rPr>
                <w:rFonts w:ascii="Calibri" w:eastAsia="Calibri" w:hAnsi="Calibri" w:cs="Calibri"/>
                <w:sz w:val="22"/>
                <w:szCs w:val="22"/>
              </w:rPr>
              <w:fldChar w:fldCharType="end"/>
            </w:r>
          </w:p>
          <w:p w14:paraId="7D467A8F"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br/>
            </w:r>
          </w:p>
        </w:tc>
        <w:tc>
          <w:tcPr>
            <w:tcW w:w="3935" w:type="dxa"/>
            <w:tcBorders>
              <w:left w:val="nil"/>
            </w:tcBorders>
          </w:tcPr>
          <w:p w14:paraId="13D8B1C5" w14:textId="77777777" w:rsidR="002A12EA" w:rsidRPr="00553138" w:rsidRDefault="002A12EA" w:rsidP="002A12EA">
            <w:pPr>
              <w:spacing w:after="200" w:line="276" w:lineRule="auto"/>
              <w:rPr>
                <w:rFonts w:ascii="Calibri" w:eastAsia="Calibri" w:hAnsi="Calibri" w:cs="Calibri"/>
                <w:sz w:val="20"/>
                <w:szCs w:val="20"/>
              </w:rPr>
            </w:pPr>
          </w:p>
          <w:p w14:paraId="7B2882BE" w14:textId="1129CAB1" w:rsidR="002A12EA" w:rsidRPr="00553138" w:rsidRDefault="002A12EA" w:rsidP="002A12EA">
            <w:pPr>
              <w:spacing w:after="200" w:line="276" w:lineRule="auto"/>
              <w:rPr>
                <w:rFonts w:ascii="Calibri" w:eastAsia="Calibri" w:hAnsi="Calibri" w:cs="Calibri"/>
                <w:sz w:val="20"/>
                <w:szCs w:val="20"/>
              </w:rPr>
            </w:pPr>
            <w:r w:rsidRPr="00553138">
              <w:rPr>
                <w:rFonts w:ascii="Calibri" w:eastAsia="Calibri" w:hAnsi="Calibri" w:cs="Calibri"/>
                <w:sz w:val="20"/>
                <w:szCs w:val="20"/>
              </w:rPr>
              <w:t>Ja: onderbouwing van toegepast kunststof met gewicht</w:t>
            </w:r>
            <w:r w:rsidR="00220AC4">
              <w:rPr>
                <w:rFonts w:ascii="Calibri" w:eastAsia="Calibri" w:hAnsi="Calibri" w:cs="Calibri"/>
                <w:sz w:val="20"/>
                <w:szCs w:val="20"/>
              </w:rPr>
              <w:t>s</w:t>
            </w:r>
            <w:r w:rsidRPr="00553138">
              <w:rPr>
                <w:rFonts w:ascii="Calibri" w:eastAsia="Calibri" w:hAnsi="Calibri" w:cs="Calibri"/>
                <w:sz w:val="20"/>
                <w:szCs w:val="20"/>
              </w:rPr>
              <w:t>eenheden per onderdeel waaruit blijkt dat aan deze wens wordt volda</w:t>
            </w:r>
            <w:r w:rsidR="00220AC4">
              <w:rPr>
                <w:rFonts w:ascii="Calibri" w:eastAsia="Calibri" w:hAnsi="Calibri" w:cs="Calibri"/>
                <w:sz w:val="20"/>
                <w:szCs w:val="20"/>
              </w:rPr>
              <w:t>an bijvoegen achter deze pagina</w:t>
            </w:r>
            <w:r w:rsidRPr="00553138">
              <w:rPr>
                <w:rFonts w:ascii="Calibri" w:eastAsia="Calibri" w:hAnsi="Calibri" w:cs="Calibri"/>
                <w:sz w:val="20"/>
                <w:szCs w:val="20"/>
              </w:rPr>
              <w:t>.</w:t>
            </w:r>
            <w:r w:rsidRPr="00553138">
              <w:rPr>
                <w:rFonts w:ascii="Calibri" w:eastAsia="Calibri" w:hAnsi="Calibri" w:cs="Calibri"/>
                <w:sz w:val="20"/>
                <w:szCs w:val="20"/>
              </w:rPr>
              <w:br/>
            </w:r>
          </w:p>
        </w:tc>
      </w:tr>
      <w:tr w:rsidR="002A12EA" w:rsidRPr="00553138" w14:paraId="527BDA3D" w14:textId="77777777" w:rsidTr="002A12EA">
        <w:trPr>
          <w:trHeight w:val="1656"/>
        </w:trPr>
        <w:tc>
          <w:tcPr>
            <w:tcW w:w="4111" w:type="dxa"/>
            <w:vMerge/>
          </w:tcPr>
          <w:p w14:paraId="38B6B752" w14:textId="77777777" w:rsidR="002A12EA" w:rsidRPr="00553138" w:rsidRDefault="002A12EA" w:rsidP="002A12EA">
            <w:pPr>
              <w:spacing w:after="200" w:line="276" w:lineRule="auto"/>
              <w:rPr>
                <w:rFonts w:ascii="Calibri" w:eastAsia="Calibri" w:hAnsi="Calibri" w:cs="Calibri"/>
                <w:b/>
                <w:bCs/>
                <w:sz w:val="22"/>
                <w:szCs w:val="22"/>
              </w:rPr>
            </w:pPr>
          </w:p>
        </w:tc>
        <w:tc>
          <w:tcPr>
            <w:tcW w:w="567" w:type="dxa"/>
            <w:tcBorders>
              <w:right w:val="nil"/>
            </w:tcBorders>
          </w:tcPr>
          <w:p w14:paraId="54A3A8E4" w14:textId="77777777" w:rsidR="002A12EA" w:rsidRPr="00553138" w:rsidRDefault="002A12EA" w:rsidP="002A12EA">
            <w:pPr>
              <w:spacing w:after="200" w:line="276" w:lineRule="auto"/>
              <w:rPr>
                <w:rFonts w:ascii="Calibri" w:eastAsia="Calibri" w:hAnsi="Calibri" w:cs="Calibri"/>
                <w:sz w:val="22"/>
                <w:szCs w:val="22"/>
              </w:rPr>
            </w:pPr>
          </w:p>
          <w:p w14:paraId="25932672"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fldChar w:fldCharType="begin">
                <w:ffData>
                  <w:name w:val="Check1"/>
                  <w:enabled/>
                  <w:calcOnExit w:val="0"/>
                  <w:checkBox>
                    <w:sizeAuto/>
                    <w:default w:val="0"/>
                  </w:checkBox>
                </w:ffData>
              </w:fldChar>
            </w:r>
            <w:r w:rsidRPr="00553138">
              <w:rPr>
                <w:rFonts w:ascii="Calibri" w:eastAsia="Calibri" w:hAnsi="Calibri" w:cs="Calibri"/>
                <w:sz w:val="22"/>
                <w:szCs w:val="22"/>
              </w:rPr>
              <w:instrText xml:space="preserve"> FORMCHECKBOX </w:instrText>
            </w:r>
            <w:r w:rsidR="00220AC4">
              <w:rPr>
                <w:rFonts w:ascii="Calibri" w:eastAsia="Calibri" w:hAnsi="Calibri" w:cs="Calibri"/>
                <w:sz w:val="22"/>
                <w:szCs w:val="22"/>
              </w:rPr>
            </w:r>
            <w:r w:rsidR="00220AC4">
              <w:rPr>
                <w:rFonts w:ascii="Calibri" w:eastAsia="Calibri" w:hAnsi="Calibri" w:cs="Calibri"/>
                <w:sz w:val="22"/>
                <w:szCs w:val="22"/>
              </w:rPr>
              <w:fldChar w:fldCharType="separate"/>
            </w:r>
            <w:r w:rsidRPr="00553138">
              <w:rPr>
                <w:rFonts w:ascii="Calibri" w:eastAsia="Calibri" w:hAnsi="Calibri" w:cs="Calibri"/>
                <w:sz w:val="22"/>
                <w:szCs w:val="22"/>
              </w:rPr>
              <w:fldChar w:fldCharType="end"/>
            </w:r>
          </w:p>
          <w:p w14:paraId="1936A14F"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br/>
            </w:r>
          </w:p>
        </w:tc>
        <w:tc>
          <w:tcPr>
            <w:tcW w:w="3935" w:type="dxa"/>
            <w:tcBorders>
              <w:top w:val="nil"/>
              <w:left w:val="nil"/>
            </w:tcBorders>
          </w:tcPr>
          <w:p w14:paraId="5FD70886" w14:textId="77777777" w:rsidR="002A12EA" w:rsidRPr="00553138" w:rsidRDefault="002A12EA" w:rsidP="002A12EA">
            <w:pPr>
              <w:spacing w:after="200" w:line="276" w:lineRule="auto"/>
              <w:rPr>
                <w:rFonts w:ascii="Calibri" w:eastAsia="Calibri" w:hAnsi="Calibri" w:cs="Calibri"/>
                <w:sz w:val="20"/>
                <w:szCs w:val="20"/>
              </w:rPr>
            </w:pPr>
          </w:p>
          <w:p w14:paraId="576ED8B1" w14:textId="77777777" w:rsidR="002A12EA" w:rsidRPr="00553138" w:rsidRDefault="002A12EA" w:rsidP="002A12EA">
            <w:pPr>
              <w:spacing w:after="200" w:line="276" w:lineRule="auto"/>
              <w:rPr>
                <w:rFonts w:ascii="Calibri" w:eastAsia="Calibri" w:hAnsi="Calibri" w:cs="Calibri"/>
                <w:sz w:val="20"/>
                <w:szCs w:val="20"/>
              </w:rPr>
            </w:pPr>
            <w:r w:rsidRPr="00553138">
              <w:rPr>
                <w:rFonts w:ascii="Calibri" w:eastAsia="Calibri" w:hAnsi="Calibri" w:cs="Calibri"/>
                <w:sz w:val="20"/>
                <w:szCs w:val="20"/>
              </w:rPr>
              <w:t>Nee</w:t>
            </w:r>
            <w:r w:rsidRPr="00553138">
              <w:rPr>
                <w:rFonts w:ascii="Calibri" w:eastAsia="Calibri" w:hAnsi="Calibri" w:cs="Calibri"/>
                <w:sz w:val="20"/>
                <w:szCs w:val="20"/>
              </w:rPr>
              <w:br/>
            </w:r>
          </w:p>
        </w:tc>
      </w:tr>
      <w:tr w:rsidR="002A12EA" w:rsidRPr="00553138" w14:paraId="6826A572" w14:textId="77777777" w:rsidTr="002A12EA">
        <w:trPr>
          <w:trHeight w:val="1656"/>
        </w:trPr>
        <w:tc>
          <w:tcPr>
            <w:tcW w:w="4111" w:type="dxa"/>
            <w:vMerge w:val="restart"/>
          </w:tcPr>
          <w:p w14:paraId="74702B20" w14:textId="77777777" w:rsidR="002A12EA" w:rsidRPr="00553138" w:rsidRDefault="002A12EA" w:rsidP="002A12EA">
            <w:pPr>
              <w:spacing w:after="200" w:line="276" w:lineRule="auto"/>
              <w:rPr>
                <w:rFonts w:ascii="Calibri" w:eastAsia="Calibri" w:hAnsi="Calibri" w:cs="Calibri"/>
                <w:b/>
                <w:bCs/>
                <w:sz w:val="22"/>
                <w:szCs w:val="22"/>
              </w:rPr>
            </w:pPr>
            <w:r w:rsidRPr="00553138">
              <w:rPr>
                <w:rFonts w:ascii="Calibri" w:eastAsia="Calibri" w:hAnsi="Calibri" w:cs="Calibri"/>
                <w:sz w:val="20"/>
                <w:szCs w:val="20"/>
              </w:rPr>
              <w:t>Kunststof onderdelen met een gewicht groter dan 50 gram en met een oppervlak van minimaal 2m2 zijn zichtbaar gemarkeerd met een symbool/afkorting als beschreven in ISO 11469 of ISO 1043. Tenzij dit technisch niet mogelijk is, de onderdelen per definitie niet recyclebaar zijn, of waarbij de inspanning niet in verhouding staat en het gewin als te gering wordt beschouwd (thermoharders, touw, vezel versterkt kunststof, polyester, HPL; kleine onderdelen als schroeven, ringen, doppen; rubber).</w:t>
            </w:r>
          </w:p>
        </w:tc>
        <w:tc>
          <w:tcPr>
            <w:tcW w:w="567" w:type="dxa"/>
            <w:tcBorders>
              <w:right w:val="nil"/>
            </w:tcBorders>
          </w:tcPr>
          <w:p w14:paraId="0E336A15" w14:textId="77777777" w:rsidR="002A12EA" w:rsidRPr="00553138" w:rsidRDefault="002A12EA" w:rsidP="002A12EA">
            <w:pPr>
              <w:spacing w:after="200" w:line="276" w:lineRule="auto"/>
              <w:rPr>
                <w:rFonts w:ascii="Calibri" w:eastAsia="Calibri" w:hAnsi="Calibri" w:cs="Calibri"/>
                <w:sz w:val="22"/>
                <w:szCs w:val="22"/>
              </w:rPr>
            </w:pPr>
          </w:p>
          <w:p w14:paraId="65795A0E"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fldChar w:fldCharType="begin">
                <w:ffData>
                  <w:name w:val="Check1"/>
                  <w:enabled/>
                  <w:calcOnExit w:val="0"/>
                  <w:checkBox>
                    <w:sizeAuto/>
                    <w:default w:val="0"/>
                  </w:checkBox>
                </w:ffData>
              </w:fldChar>
            </w:r>
            <w:r w:rsidRPr="00553138">
              <w:rPr>
                <w:rFonts w:ascii="Calibri" w:eastAsia="Calibri" w:hAnsi="Calibri" w:cs="Calibri"/>
                <w:sz w:val="22"/>
                <w:szCs w:val="22"/>
              </w:rPr>
              <w:instrText xml:space="preserve"> FORMCHECKBOX </w:instrText>
            </w:r>
            <w:r w:rsidR="00220AC4">
              <w:rPr>
                <w:rFonts w:ascii="Calibri" w:eastAsia="Calibri" w:hAnsi="Calibri" w:cs="Calibri"/>
                <w:sz w:val="22"/>
                <w:szCs w:val="22"/>
              </w:rPr>
            </w:r>
            <w:r w:rsidR="00220AC4">
              <w:rPr>
                <w:rFonts w:ascii="Calibri" w:eastAsia="Calibri" w:hAnsi="Calibri" w:cs="Calibri"/>
                <w:sz w:val="22"/>
                <w:szCs w:val="22"/>
              </w:rPr>
              <w:fldChar w:fldCharType="separate"/>
            </w:r>
            <w:r w:rsidRPr="00553138">
              <w:rPr>
                <w:rFonts w:ascii="Calibri" w:eastAsia="Calibri" w:hAnsi="Calibri" w:cs="Calibri"/>
                <w:sz w:val="22"/>
                <w:szCs w:val="22"/>
              </w:rPr>
              <w:fldChar w:fldCharType="end"/>
            </w:r>
          </w:p>
          <w:p w14:paraId="7B80AE4A" w14:textId="77777777" w:rsidR="002A12EA" w:rsidRPr="00553138" w:rsidRDefault="002A12EA" w:rsidP="002A12EA">
            <w:pPr>
              <w:spacing w:after="200" w:line="276" w:lineRule="auto"/>
              <w:rPr>
                <w:rFonts w:ascii="Calibri" w:eastAsia="Calibri" w:hAnsi="Calibri" w:cs="Calibri"/>
                <w:sz w:val="22"/>
                <w:szCs w:val="22"/>
              </w:rPr>
            </w:pPr>
          </w:p>
        </w:tc>
        <w:tc>
          <w:tcPr>
            <w:tcW w:w="3935" w:type="dxa"/>
            <w:tcBorders>
              <w:left w:val="nil"/>
            </w:tcBorders>
          </w:tcPr>
          <w:p w14:paraId="12AB399B" w14:textId="77777777" w:rsidR="002A12EA" w:rsidRPr="00553138" w:rsidRDefault="002A12EA" w:rsidP="002A12EA">
            <w:pPr>
              <w:spacing w:line="240" w:lineRule="auto"/>
              <w:rPr>
                <w:rFonts w:ascii="Calibri" w:eastAsia="Calibri" w:hAnsi="Calibri" w:cs="Calibri"/>
                <w:sz w:val="20"/>
                <w:szCs w:val="20"/>
              </w:rPr>
            </w:pPr>
          </w:p>
          <w:p w14:paraId="4DCDB85D" w14:textId="64D9C364" w:rsidR="002A12EA" w:rsidRPr="00553138" w:rsidRDefault="002A12EA" w:rsidP="002A12EA">
            <w:pPr>
              <w:spacing w:line="240" w:lineRule="auto"/>
              <w:rPr>
                <w:rFonts w:ascii="Calibri" w:eastAsia="Calibri" w:hAnsi="Calibri" w:cs="Calibri"/>
                <w:sz w:val="20"/>
                <w:szCs w:val="20"/>
              </w:rPr>
            </w:pPr>
            <w:r w:rsidRPr="00553138">
              <w:rPr>
                <w:rFonts w:ascii="Calibri" w:eastAsia="Calibri" w:hAnsi="Calibri" w:cs="Calibri"/>
                <w:sz w:val="20"/>
                <w:szCs w:val="20"/>
              </w:rPr>
              <w:t>Ja: onderbouwing van toegepast kunststof met gewicht</w:t>
            </w:r>
            <w:r w:rsidR="00220AC4">
              <w:rPr>
                <w:rFonts w:ascii="Calibri" w:eastAsia="Calibri" w:hAnsi="Calibri" w:cs="Calibri"/>
                <w:sz w:val="20"/>
                <w:szCs w:val="20"/>
              </w:rPr>
              <w:t>s</w:t>
            </w:r>
            <w:r w:rsidRPr="00553138">
              <w:rPr>
                <w:rFonts w:ascii="Calibri" w:eastAsia="Calibri" w:hAnsi="Calibri" w:cs="Calibri"/>
                <w:sz w:val="20"/>
                <w:szCs w:val="20"/>
              </w:rPr>
              <w:t>eenheden per onderdeel waaruit blijkt dat aan deze wens wordt voldaan bijvoegen achter deze pagina.</w:t>
            </w:r>
            <w:r w:rsidRPr="00553138">
              <w:rPr>
                <w:rFonts w:ascii="Calibri" w:eastAsia="Calibri" w:hAnsi="Calibri" w:cs="Calibri"/>
                <w:sz w:val="20"/>
                <w:szCs w:val="20"/>
              </w:rPr>
              <w:br/>
            </w:r>
          </w:p>
        </w:tc>
      </w:tr>
      <w:tr w:rsidR="002A12EA" w:rsidRPr="00553138" w14:paraId="351B429C" w14:textId="77777777" w:rsidTr="002A12EA">
        <w:trPr>
          <w:trHeight w:val="1656"/>
        </w:trPr>
        <w:tc>
          <w:tcPr>
            <w:tcW w:w="4111" w:type="dxa"/>
            <w:vMerge/>
          </w:tcPr>
          <w:p w14:paraId="2DA5E234" w14:textId="77777777" w:rsidR="002A12EA" w:rsidRPr="00553138" w:rsidRDefault="002A12EA" w:rsidP="002A12EA">
            <w:pPr>
              <w:spacing w:after="200" w:line="276" w:lineRule="auto"/>
              <w:rPr>
                <w:rFonts w:ascii="Calibri" w:eastAsia="Calibri" w:hAnsi="Calibri" w:cs="Calibri"/>
                <w:b/>
                <w:bCs/>
                <w:sz w:val="22"/>
                <w:szCs w:val="22"/>
              </w:rPr>
            </w:pPr>
          </w:p>
        </w:tc>
        <w:tc>
          <w:tcPr>
            <w:tcW w:w="567" w:type="dxa"/>
            <w:tcBorders>
              <w:right w:val="nil"/>
            </w:tcBorders>
          </w:tcPr>
          <w:p w14:paraId="4FE3ABEC" w14:textId="77777777" w:rsidR="002A12EA" w:rsidRPr="00553138" w:rsidRDefault="002A12EA" w:rsidP="002A12EA">
            <w:pPr>
              <w:spacing w:after="200" w:line="276" w:lineRule="auto"/>
              <w:rPr>
                <w:rFonts w:ascii="Calibri" w:eastAsia="Calibri" w:hAnsi="Calibri" w:cs="Calibri"/>
                <w:sz w:val="22"/>
                <w:szCs w:val="22"/>
              </w:rPr>
            </w:pPr>
          </w:p>
          <w:p w14:paraId="6C475E10" w14:textId="77777777" w:rsidR="002A12EA" w:rsidRPr="00553138" w:rsidRDefault="002A12EA" w:rsidP="002A12EA">
            <w:pPr>
              <w:spacing w:after="200" w:line="276" w:lineRule="auto"/>
              <w:rPr>
                <w:rFonts w:ascii="Calibri" w:eastAsia="Calibri" w:hAnsi="Calibri" w:cs="Calibri"/>
                <w:sz w:val="22"/>
                <w:szCs w:val="22"/>
              </w:rPr>
            </w:pPr>
            <w:r w:rsidRPr="00553138">
              <w:rPr>
                <w:rFonts w:ascii="Calibri" w:eastAsia="Calibri" w:hAnsi="Calibri" w:cs="Calibri"/>
                <w:sz w:val="22"/>
                <w:szCs w:val="22"/>
              </w:rPr>
              <w:fldChar w:fldCharType="begin">
                <w:ffData>
                  <w:name w:val="Check1"/>
                  <w:enabled/>
                  <w:calcOnExit w:val="0"/>
                  <w:checkBox>
                    <w:sizeAuto/>
                    <w:default w:val="0"/>
                  </w:checkBox>
                </w:ffData>
              </w:fldChar>
            </w:r>
            <w:r w:rsidRPr="00553138">
              <w:rPr>
                <w:rFonts w:ascii="Calibri" w:eastAsia="Calibri" w:hAnsi="Calibri" w:cs="Calibri"/>
                <w:sz w:val="22"/>
                <w:szCs w:val="22"/>
              </w:rPr>
              <w:instrText xml:space="preserve"> FORMCHECKBOX </w:instrText>
            </w:r>
            <w:r w:rsidR="00220AC4">
              <w:rPr>
                <w:rFonts w:ascii="Calibri" w:eastAsia="Calibri" w:hAnsi="Calibri" w:cs="Calibri"/>
                <w:sz w:val="22"/>
                <w:szCs w:val="22"/>
              </w:rPr>
            </w:r>
            <w:r w:rsidR="00220AC4">
              <w:rPr>
                <w:rFonts w:ascii="Calibri" w:eastAsia="Calibri" w:hAnsi="Calibri" w:cs="Calibri"/>
                <w:sz w:val="22"/>
                <w:szCs w:val="22"/>
              </w:rPr>
              <w:fldChar w:fldCharType="separate"/>
            </w:r>
            <w:r w:rsidRPr="00553138">
              <w:rPr>
                <w:rFonts w:ascii="Calibri" w:eastAsia="Calibri" w:hAnsi="Calibri" w:cs="Calibri"/>
                <w:sz w:val="22"/>
                <w:szCs w:val="22"/>
              </w:rPr>
              <w:fldChar w:fldCharType="end"/>
            </w:r>
          </w:p>
          <w:p w14:paraId="08F08A25" w14:textId="77777777" w:rsidR="002A12EA" w:rsidRPr="00553138" w:rsidRDefault="002A12EA" w:rsidP="002A12EA">
            <w:pPr>
              <w:spacing w:after="200" w:line="276" w:lineRule="auto"/>
              <w:rPr>
                <w:rFonts w:ascii="Calibri" w:eastAsia="Calibri" w:hAnsi="Calibri" w:cs="Calibri"/>
                <w:sz w:val="22"/>
                <w:szCs w:val="22"/>
              </w:rPr>
            </w:pPr>
          </w:p>
        </w:tc>
        <w:tc>
          <w:tcPr>
            <w:tcW w:w="3935" w:type="dxa"/>
            <w:tcBorders>
              <w:left w:val="nil"/>
            </w:tcBorders>
          </w:tcPr>
          <w:p w14:paraId="0EF06A5D" w14:textId="77777777" w:rsidR="002A12EA" w:rsidRPr="00553138" w:rsidRDefault="002A12EA" w:rsidP="002A12EA">
            <w:pPr>
              <w:spacing w:after="200" w:line="276" w:lineRule="auto"/>
              <w:rPr>
                <w:rFonts w:ascii="Calibri" w:eastAsia="Calibri" w:hAnsi="Calibri" w:cs="Calibri"/>
                <w:sz w:val="20"/>
                <w:szCs w:val="20"/>
              </w:rPr>
            </w:pPr>
          </w:p>
          <w:p w14:paraId="382D18C0" w14:textId="77777777" w:rsidR="002A12EA" w:rsidRPr="00553138" w:rsidRDefault="002A12EA" w:rsidP="002A12EA">
            <w:pPr>
              <w:spacing w:after="200" w:line="276" w:lineRule="auto"/>
              <w:rPr>
                <w:rFonts w:ascii="Calibri" w:eastAsia="Calibri" w:hAnsi="Calibri" w:cs="Calibri"/>
                <w:sz w:val="20"/>
                <w:szCs w:val="20"/>
              </w:rPr>
            </w:pPr>
            <w:r w:rsidRPr="00553138">
              <w:rPr>
                <w:rFonts w:ascii="Calibri" w:eastAsia="Calibri" w:hAnsi="Calibri" w:cs="Calibri"/>
                <w:sz w:val="20"/>
                <w:szCs w:val="20"/>
              </w:rPr>
              <w:t>Nee</w:t>
            </w:r>
          </w:p>
        </w:tc>
      </w:tr>
    </w:tbl>
    <w:p w14:paraId="05C0A308" w14:textId="56DD6BF2" w:rsidR="00F417F0" w:rsidRDefault="00F417F0" w:rsidP="001C5FC2">
      <w:pPr>
        <w:pStyle w:val="Kop1"/>
        <w:numPr>
          <w:ilvl w:val="0"/>
          <w:numId w:val="0"/>
        </w:numPr>
        <w:rPr>
          <w:rFonts w:ascii="CordiaUPC" w:hAnsi="CordiaUPC" w:cs="CordiaUPC"/>
          <w:sz w:val="32"/>
          <w:szCs w:val="32"/>
        </w:rPr>
      </w:pPr>
      <w:bookmarkStart w:id="2" w:name="_Toc481405994"/>
      <w:r>
        <w:rPr>
          <w:rFonts w:ascii="CordiaUPC" w:hAnsi="CordiaUPC" w:cs="CordiaUPC"/>
          <w:sz w:val="32"/>
          <w:szCs w:val="32"/>
        </w:rPr>
        <w:t>Bijlage V</w:t>
      </w:r>
      <w:r w:rsidR="002A12EA">
        <w:rPr>
          <w:rFonts w:ascii="CordiaUPC" w:hAnsi="CordiaUPC" w:cs="CordiaUPC"/>
          <w:sz w:val="32"/>
          <w:szCs w:val="32"/>
        </w:rPr>
        <w:t xml:space="preserve"> B) Verklaring kunststof gewichtseenheid</w:t>
      </w:r>
      <w:bookmarkEnd w:id="2"/>
      <w:r w:rsidR="00E139E2">
        <w:rPr>
          <w:rFonts w:ascii="CordiaUPC" w:hAnsi="CordiaUPC" w:cs="CordiaUPC"/>
          <w:sz w:val="32"/>
          <w:szCs w:val="32"/>
        </w:rPr>
        <w:t xml:space="preserve"> </w:t>
      </w:r>
    </w:p>
    <w:p w14:paraId="56CC6254" w14:textId="77777777" w:rsidR="00F417F0" w:rsidRDefault="00F417F0" w:rsidP="00F417F0">
      <w:pPr>
        <w:pStyle w:val="Kop1"/>
        <w:numPr>
          <w:ilvl w:val="0"/>
          <w:numId w:val="0"/>
        </w:numPr>
        <w:rPr>
          <w:rFonts w:ascii="CordiaUPC" w:hAnsi="CordiaUPC" w:cs="CordiaUPC"/>
          <w:sz w:val="32"/>
          <w:szCs w:val="32"/>
        </w:rPr>
      </w:pPr>
    </w:p>
    <w:p w14:paraId="1181FA71" w14:textId="77777777" w:rsidR="00F417F0" w:rsidRDefault="00F417F0" w:rsidP="00A266AE">
      <w:pPr>
        <w:pStyle w:val="Kop1"/>
        <w:numPr>
          <w:ilvl w:val="0"/>
          <w:numId w:val="0"/>
        </w:numPr>
        <w:spacing w:line="240" w:lineRule="auto"/>
        <w:rPr>
          <w:rFonts w:ascii="CordiaUPC" w:hAnsi="CordiaUPC" w:cs="CordiaUPC"/>
          <w:sz w:val="32"/>
          <w:szCs w:val="32"/>
        </w:rPr>
      </w:pPr>
    </w:p>
    <w:tbl>
      <w:tblPr>
        <w:tblpPr w:leftFromText="141" w:rightFromText="141" w:vertAnchor="page" w:horzAnchor="page" w:tblpX="1730" w:tblpY="12965"/>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43"/>
      </w:tblGrid>
      <w:tr w:rsidR="00A266AE" w:rsidRPr="002A4833" w14:paraId="6B3B540A" w14:textId="77777777" w:rsidTr="00A266AE">
        <w:tc>
          <w:tcPr>
            <w:tcW w:w="2835" w:type="dxa"/>
            <w:shd w:val="clear" w:color="auto" w:fill="E6E6E6"/>
          </w:tcPr>
          <w:p w14:paraId="3BE2EF09" w14:textId="360E3798" w:rsidR="00A266AE" w:rsidRPr="002A4833" w:rsidRDefault="00A266AE" w:rsidP="00A266AE">
            <w:pPr>
              <w:spacing w:before="90" w:after="54"/>
              <w:ind w:right="57"/>
              <w:contextualSpacing/>
              <w:jc w:val="both"/>
              <w:rPr>
                <w:rFonts w:ascii="CordiaUPC" w:hAnsi="CordiaUPC" w:cs="CordiaUPC"/>
                <w:sz w:val="26"/>
                <w:szCs w:val="26"/>
                <w:lang w:eastAsia="nl-NL"/>
              </w:rPr>
            </w:pPr>
            <w:r>
              <w:rPr>
                <w:rFonts w:ascii="CordiaUPC" w:hAnsi="CordiaUPC" w:cs="CordiaUPC"/>
                <w:sz w:val="26"/>
                <w:szCs w:val="26"/>
                <w:lang w:eastAsia="nl-NL"/>
              </w:rPr>
              <w:t xml:space="preserve"> </w:t>
            </w:r>
            <w:r w:rsidRPr="002A4833">
              <w:rPr>
                <w:rFonts w:ascii="CordiaUPC" w:hAnsi="CordiaUPC" w:cs="CordiaUPC"/>
                <w:sz w:val="26"/>
                <w:szCs w:val="26"/>
                <w:lang w:eastAsia="nl-NL"/>
              </w:rPr>
              <w:t>Naam</w:t>
            </w:r>
          </w:p>
        </w:tc>
        <w:tc>
          <w:tcPr>
            <w:tcW w:w="5643" w:type="dxa"/>
          </w:tcPr>
          <w:p w14:paraId="0BF904D7"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r>
      <w:tr w:rsidR="00A266AE" w:rsidRPr="002A4833" w14:paraId="18E94249" w14:textId="77777777" w:rsidTr="00A266AE">
        <w:tc>
          <w:tcPr>
            <w:tcW w:w="2835" w:type="dxa"/>
            <w:shd w:val="clear" w:color="auto" w:fill="E6E6E6"/>
          </w:tcPr>
          <w:p w14:paraId="5E13FCB7"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Functie</w:t>
            </w:r>
          </w:p>
        </w:tc>
        <w:tc>
          <w:tcPr>
            <w:tcW w:w="5643" w:type="dxa"/>
          </w:tcPr>
          <w:p w14:paraId="3FD2E6B3"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r>
      <w:tr w:rsidR="00A266AE" w:rsidRPr="002A4833" w14:paraId="3C35D603" w14:textId="77777777" w:rsidTr="00A266AE">
        <w:trPr>
          <w:trHeight w:val="333"/>
        </w:trPr>
        <w:tc>
          <w:tcPr>
            <w:tcW w:w="2835" w:type="dxa"/>
            <w:shd w:val="clear" w:color="auto" w:fill="E6E6E6"/>
          </w:tcPr>
          <w:p w14:paraId="47A0BB84"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Onderneming</w:t>
            </w:r>
          </w:p>
        </w:tc>
        <w:tc>
          <w:tcPr>
            <w:tcW w:w="5643" w:type="dxa"/>
          </w:tcPr>
          <w:p w14:paraId="7C469E5A"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r>
      <w:tr w:rsidR="00A266AE" w:rsidRPr="002A4833" w14:paraId="0AACA32E" w14:textId="77777777" w:rsidTr="00A266AE">
        <w:tc>
          <w:tcPr>
            <w:tcW w:w="2835" w:type="dxa"/>
            <w:shd w:val="clear" w:color="auto" w:fill="E6E6E6"/>
          </w:tcPr>
          <w:p w14:paraId="785FF98B"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Handtekening</w:t>
            </w:r>
          </w:p>
          <w:p w14:paraId="14F53C24"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p w14:paraId="1F10E142"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c>
          <w:tcPr>
            <w:tcW w:w="5643" w:type="dxa"/>
          </w:tcPr>
          <w:p w14:paraId="659E72F2"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r>
      <w:tr w:rsidR="00A266AE" w:rsidRPr="002A4833" w14:paraId="7CC85494" w14:textId="77777777" w:rsidTr="00A266AE">
        <w:tc>
          <w:tcPr>
            <w:tcW w:w="2835" w:type="dxa"/>
            <w:shd w:val="clear" w:color="auto" w:fill="E6E6E6"/>
          </w:tcPr>
          <w:p w14:paraId="1BFCD974"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Plaats en datum</w:t>
            </w:r>
          </w:p>
        </w:tc>
        <w:tc>
          <w:tcPr>
            <w:tcW w:w="5643" w:type="dxa"/>
          </w:tcPr>
          <w:p w14:paraId="4E2F0464" w14:textId="77777777" w:rsidR="00A266AE" w:rsidRPr="002A4833" w:rsidRDefault="00A266AE" w:rsidP="00A266AE">
            <w:pPr>
              <w:spacing w:before="90" w:after="54"/>
              <w:ind w:left="57" w:right="57"/>
              <w:contextualSpacing/>
              <w:jc w:val="both"/>
              <w:rPr>
                <w:rFonts w:ascii="CordiaUPC" w:hAnsi="CordiaUPC" w:cs="CordiaUPC"/>
                <w:sz w:val="26"/>
                <w:szCs w:val="26"/>
                <w:lang w:eastAsia="nl-NL"/>
              </w:rPr>
            </w:pPr>
          </w:p>
        </w:tc>
      </w:tr>
    </w:tbl>
    <w:p w14:paraId="697DA29C" w14:textId="77777777" w:rsidR="00A266AE" w:rsidRPr="00A266AE" w:rsidRDefault="00A266AE" w:rsidP="00A266AE"/>
    <w:p w14:paraId="027DFAE1" w14:textId="77777777" w:rsidR="00A266AE" w:rsidRPr="00755B96" w:rsidRDefault="00A266AE" w:rsidP="003F1DCF">
      <w:pPr>
        <w:rPr>
          <w:rFonts w:ascii="CordiaUPC" w:hAnsi="CordiaUPC" w:cs="CordiaUPC"/>
          <w:sz w:val="26"/>
          <w:szCs w:val="26"/>
          <w:lang w:eastAsia="nl-NL"/>
        </w:rPr>
      </w:pPr>
    </w:p>
    <w:sectPr w:rsidR="00A266AE" w:rsidRPr="00755B96" w:rsidSect="002D14D5">
      <w:headerReference w:type="even" r:id="rId8"/>
      <w:headerReference w:type="default" r:id="rId9"/>
      <w:footerReference w:type="even" r:id="rId10"/>
      <w:footerReference w:type="default" r:id="rId11"/>
      <w:headerReference w:type="first" r:id="rId12"/>
      <w:footerReference w:type="first" r:id="rId13"/>
      <w:pgSz w:w="11907" w:h="16840"/>
      <w:pgMar w:top="2410" w:right="1417" w:bottom="1985" w:left="1701" w:header="709" w:footer="40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630AE" w14:textId="77777777" w:rsidR="002523D4" w:rsidRDefault="002523D4">
      <w:r>
        <w:separator/>
      </w:r>
    </w:p>
  </w:endnote>
  <w:endnote w:type="continuationSeparator" w:id="0">
    <w:p w14:paraId="01873EB9" w14:textId="77777777" w:rsidR="002523D4" w:rsidRDefault="0025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TLArgoST">
    <w:altName w:val="Courier New"/>
    <w:charset w:val="00"/>
    <w:family w:val="auto"/>
    <w:pitch w:val="variable"/>
    <w:sig w:usb0="00000000" w:usb1="00000000" w:usb2="00000000" w:usb3="00000000" w:csb0="00000001" w:csb1="00000000"/>
  </w:font>
  <w:font w:name="Klavika Light">
    <w:altName w:val="Times New Roman"/>
    <w:panose1 w:val="00000000000000000000"/>
    <w:charset w:val="00"/>
    <w:family w:val="auto"/>
    <w:notTrueType/>
    <w:pitch w:val="variable"/>
    <w:sig w:usb0="00000003" w:usb1="00000000" w:usb2="00000000" w:usb3="00000000" w:csb0="00000001" w:csb1="00000000"/>
  </w:font>
  <w:font w:name="Klavika Medium">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FAC6" w14:textId="77777777" w:rsidR="00220AC4" w:rsidRDefault="00220AC4">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EDFC" w14:textId="77777777" w:rsidR="00220AC4" w:rsidRPr="00BD232F" w:rsidRDefault="00220AC4" w:rsidP="00075718">
    <w:pPr>
      <w:pStyle w:val="Voettekst"/>
      <w:tabs>
        <w:tab w:val="clear" w:pos="4320"/>
        <w:tab w:val="clear" w:pos="8640"/>
        <w:tab w:val="center" w:pos="6237"/>
        <w:tab w:val="right" w:pos="9497"/>
      </w:tabs>
      <w:rPr>
        <w:rFonts w:ascii="CordiaUPC" w:hAnsi="CordiaUPC" w:cs="CordiaUPC"/>
        <w:sz w:val="20"/>
        <w:szCs w:val="20"/>
      </w:rPr>
    </w:pPr>
    <w:r>
      <w:rPr>
        <w:rFonts w:ascii="CordiaUPC" w:hAnsi="CordiaUPC" w:cs="CordiaUPC"/>
        <w:sz w:val="20"/>
        <w:szCs w:val="20"/>
      </w:rPr>
      <w:t>Nieuwe Markt 55   6101 EV  Echt</w:t>
    </w:r>
    <w:r w:rsidRPr="00BD232F">
      <w:rPr>
        <w:rFonts w:ascii="CordiaUPC" w:hAnsi="CordiaUPC" w:cs="CordiaUPC"/>
        <w:sz w:val="20"/>
        <w:szCs w:val="20"/>
      </w:rPr>
      <w:tab/>
    </w:r>
    <w:r>
      <w:rPr>
        <w:rFonts w:ascii="CordiaUPC" w:hAnsi="CordiaUPC" w:cs="CordiaUPC"/>
        <w:sz w:val="20"/>
        <w:szCs w:val="20"/>
      </w:rPr>
      <w:t xml:space="preserve"> </w:t>
    </w:r>
    <w:r w:rsidRPr="00BD232F">
      <w:rPr>
        <w:rFonts w:ascii="CordiaUPC" w:hAnsi="CordiaUPC" w:cs="CordiaUPC"/>
        <w:sz w:val="20"/>
        <w:szCs w:val="20"/>
      </w:rPr>
      <w:t xml:space="preserve">                                              IBAN NL37INGB0680636811</w:t>
    </w:r>
  </w:p>
  <w:p w14:paraId="02E4CE11" w14:textId="77777777" w:rsidR="00220AC4" w:rsidRPr="00BD232F" w:rsidRDefault="00220AC4" w:rsidP="00075718">
    <w:pPr>
      <w:pStyle w:val="Voettekst"/>
      <w:tabs>
        <w:tab w:val="clear" w:pos="4320"/>
        <w:tab w:val="clear" w:pos="8640"/>
        <w:tab w:val="center" w:pos="6237"/>
        <w:tab w:val="right" w:pos="9497"/>
      </w:tabs>
      <w:rPr>
        <w:rFonts w:ascii="CordiaUPC" w:hAnsi="CordiaUPC" w:cs="CordiaUPC"/>
        <w:sz w:val="20"/>
        <w:szCs w:val="20"/>
      </w:rPr>
    </w:pPr>
    <w:r>
      <w:rPr>
        <w:rFonts w:ascii="CordiaUPC" w:hAnsi="CordiaUPC" w:cs="CordiaUPC"/>
        <w:sz w:val="20"/>
        <w:szCs w:val="20"/>
      </w:rPr>
      <w:t>Postbus 51            61</w:t>
    </w:r>
    <w:r w:rsidRPr="00BD232F">
      <w:rPr>
        <w:rFonts w:ascii="CordiaUPC" w:hAnsi="CordiaUPC" w:cs="CordiaUPC"/>
        <w:sz w:val="20"/>
        <w:szCs w:val="20"/>
      </w:rPr>
      <w:t>00 A</w:t>
    </w:r>
    <w:r>
      <w:rPr>
        <w:rFonts w:ascii="CordiaUPC" w:hAnsi="CordiaUPC" w:cs="CordiaUPC"/>
        <w:sz w:val="20"/>
        <w:szCs w:val="20"/>
      </w:rPr>
      <w:t>B</w:t>
    </w:r>
    <w:r w:rsidRPr="00BD232F">
      <w:rPr>
        <w:rFonts w:ascii="CordiaUPC" w:hAnsi="CordiaUPC" w:cs="CordiaUPC"/>
        <w:sz w:val="20"/>
        <w:szCs w:val="20"/>
      </w:rPr>
      <w:t xml:space="preserve"> </w:t>
    </w:r>
    <w:r>
      <w:rPr>
        <w:rFonts w:ascii="CordiaUPC" w:hAnsi="CordiaUPC" w:cs="CordiaUPC"/>
        <w:sz w:val="20"/>
        <w:szCs w:val="20"/>
      </w:rPr>
      <w:t xml:space="preserve"> Echt</w:t>
    </w:r>
    <w:r w:rsidRPr="00BD232F">
      <w:rPr>
        <w:rFonts w:ascii="CordiaUPC" w:hAnsi="CordiaUPC" w:cs="CordiaUPC"/>
        <w:sz w:val="20"/>
        <w:szCs w:val="20"/>
      </w:rPr>
      <w:tab/>
      <w:t xml:space="preserve">                                       </w:t>
    </w:r>
    <w:proofErr w:type="gramStart"/>
    <w:r w:rsidRPr="00BD232F">
      <w:rPr>
        <w:rFonts w:ascii="CordiaUPC" w:hAnsi="CordiaUPC" w:cs="CordiaUPC"/>
        <w:sz w:val="20"/>
        <w:szCs w:val="20"/>
      </w:rPr>
      <w:t>BTW</w:t>
    </w:r>
    <w:proofErr w:type="gramEnd"/>
    <w:r w:rsidRPr="00BD232F">
      <w:rPr>
        <w:rFonts w:ascii="CordiaUPC" w:hAnsi="CordiaUPC" w:cs="CordiaUPC"/>
        <w:sz w:val="20"/>
        <w:szCs w:val="20"/>
      </w:rPr>
      <w:t xml:space="preserve"> nr. 819433731B01</w:t>
    </w:r>
  </w:p>
  <w:p w14:paraId="1EC21CD9" w14:textId="77777777" w:rsidR="00220AC4" w:rsidRPr="00BD232F" w:rsidRDefault="00220AC4" w:rsidP="00075718">
    <w:pPr>
      <w:pStyle w:val="Voettekst"/>
      <w:tabs>
        <w:tab w:val="clear" w:pos="4320"/>
        <w:tab w:val="clear" w:pos="8640"/>
        <w:tab w:val="center" w:pos="6237"/>
        <w:tab w:val="right" w:pos="9497"/>
      </w:tabs>
      <w:rPr>
        <w:rFonts w:ascii="CordiaUPC" w:hAnsi="CordiaUPC" w:cs="CordiaUPC"/>
        <w:sz w:val="20"/>
        <w:szCs w:val="20"/>
      </w:rPr>
    </w:pPr>
    <w:r w:rsidRPr="00BD232F">
      <w:rPr>
        <w:rFonts w:ascii="CordiaUPC" w:hAnsi="CordiaUPC" w:cs="CordiaUPC"/>
        <w:sz w:val="20"/>
        <w:szCs w:val="20"/>
      </w:rPr>
      <w:t>T. 088-11</w:t>
    </w:r>
    <w:r>
      <w:rPr>
        <w:rFonts w:ascii="CordiaUPC" w:hAnsi="CordiaUPC" w:cs="CordiaUPC"/>
        <w:sz w:val="20"/>
        <w:szCs w:val="20"/>
      </w:rPr>
      <w:t>6 4 116</w:t>
    </w:r>
    <w:r w:rsidRPr="00BD232F">
      <w:rPr>
        <w:rFonts w:ascii="CordiaUPC" w:hAnsi="CordiaUPC" w:cs="CordiaUPC"/>
        <w:sz w:val="20"/>
        <w:szCs w:val="20"/>
      </w:rPr>
      <w:tab/>
      <w:t xml:space="preserve">                                       KVK Limburg 14116168</w:t>
    </w:r>
  </w:p>
  <w:p w14:paraId="17D96CEE" w14:textId="77777777" w:rsidR="00220AC4" w:rsidRPr="00BD232F" w:rsidRDefault="00220AC4" w:rsidP="00075718">
    <w:pPr>
      <w:pStyle w:val="Voettekst"/>
      <w:tabs>
        <w:tab w:val="clear" w:pos="4320"/>
        <w:tab w:val="clear" w:pos="8640"/>
        <w:tab w:val="center" w:pos="6237"/>
        <w:tab w:val="right" w:pos="9497"/>
      </w:tabs>
      <w:rPr>
        <w:rFonts w:ascii="CordiaUPC" w:hAnsi="CordiaUPC" w:cs="CordiaUPC"/>
        <w:sz w:val="20"/>
        <w:szCs w:val="20"/>
      </w:rPr>
    </w:pPr>
    <w:r w:rsidRPr="00BD232F">
      <w:rPr>
        <w:rFonts w:ascii="CordiaUPC" w:hAnsi="CordiaUPC" w:cs="CordiaUPC"/>
        <w:sz w:val="20"/>
        <w:szCs w:val="20"/>
      </w:rPr>
      <w:t xml:space="preserve">E. </w:t>
    </w:r>
    <w:hyperlink r:id="rId1" w:history="1">
      <w:r w:rsidRPr="00BD232F">
        <w:rPr>
          <w:rStyle w:val="Hyperlink"/>
          <w:rFonts w:ascii="CordiaUPC" w:hAnsi="CordiaUPC" w:cs="CordiaUPC"/>
          <w:sz w:val="20"/>
          <w:szCs w:val="20"/>
        </w:rPr>
        <w:t>info@inkoopcentrumzuid.nl</w:t>
      </w:r>
    </w:hyperlink>
  </w:p>
  <w:p w14:paraId="0B34A481" w14:textId="77777777" w:rsidR="00220AC4" w:rsidRPr="00BD232F" w:rsidRDefault="00220AC4" w:rsidP="00075718">
    <w:pPr>
      <w:pStyle w:val="Voettekst"/>
      <w:tabs>
        <w:tab w:val="clear" w:pos="4320"/>
        <w:tab w:val="clear" w:pos="8640"/>
        <w:tab w:val="center" w:pos="6237"/>
        <w:tab w:val="right" w:pos="9497"/>
      </w:tabs>
      <w:rPr>
        <w:rFonts w:ascii="CordiaUPC" w:hAnsi="CordiaUPC" w:cs="CordiaUPC"/>
        <w:sz w:val="20"/>
        <w:szCs w:val="20"/>
      </w:rPr>
    </w:pPr>
    <w:r w:rsidRPr="00BD232F">
      <w:rPr>
        <w:rFonts w:ascii="CordiaUPC" w:hAnsi="CordiaUPC" w:cs="CordiaUPC"/>
        <w:sz w:val="20"/>
        <w:szCs w:val="20"/>
      </w:rPr>
      <w:t xml:space="preserve">I. </w:t>
    </w:r>
    <w:r>
      <w:rPr>
        <w:rFonts w:ascii="CordiaUPC" w:hAnsi="CordiaUPC" w:cs="CordiaUPC"/>
        <w:sz w:val="20"/>
        <w:szCs w:val="20"/>
      </w:rPr>
      <w:t xml:space="preserve">  </w:t>
    </w:r>
    <w:hyperlink r:id="rId2" w:history="1">
      <w:r w:rsidRPr="00BD232F">
        <w:rPr>
          <w:rStyle w:val="Hyperlink"/>
          <w:rFonts w:ascii="CordiaUPC" w:hAnsi="CordiaUPC" w:cs="CordiaUPC"/>
          <w:sz w:val="20"/>
          <w:szCs w:val="20"/>
        </w:rPr>
        <w:t>www.inkoopcentrumzuid.nl</w:t>
      </w:r>
    </w:hyperlink>
    <w:r w:rsidRPr="00BD232F">
      <w:rPr>
        <w:rFonts w:ascii="CordiaUPC" w:hAnsi="CordiaUPC" w:cs="CordiaUPC"/>
        <w:sz w:val="20"/>
        <w:szCs w:val="20"/>
      </w:rPr>
      <w:tab/>
    </w:r>
  </w:p>
  <w:p w14:paraId="7D97AB9F" w14:textId="77777777" w:rsidR="00220AC4" w:rsidRPr="00BD232F" w:rsidRDefault="00220AC4" w:rsidP="00075718">
    <w:pPr>
      <w:pStyle w:val="Voettekst"/>
      <w:tabs>
        <w:tab w:val="clear" w:pos="4320"/>
        <w:tab w:val="center" w:pos="4678"/>
      </w:tabs>
      <w:rPr>
        <w:rFonts w:ascii="CordiaUPC" w:hAnsi="CordiaUPC" w:cs="CordiaUPC"/>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65C8" w14:textId="77777777" w:rsidR="00220AC4" w:rsidRDefault="00220AC4">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25CBD" w14:textId="77777777" w:rsidR="002523D4" w:rsidRDefault="002523D4">
      <w:r>
        <w:separator/>
      </w:r>
    </w:p>
  </w:footnote>
  <w:footnote w:type="continuationSeparator" w:id="0">
    <w:p w14:paraId="008565C1" w14:textId="77777777" w:rsidR="002523D4" w:rsidRDefault="002523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1EEA3" w14:textId="77777777" w:rsidR="00220AC4" w:rsidRDefault="00220AC4">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6AFBF" w14:textId="77777777" w:rsidR="00220AC4" w:rsidRDefault="00220AC4">
    <w:pPr>
      <w:pStyle w:val="Koptekst"/>
    </w:pPr>
    <w:r>
      <w:rPr>
        <w:noProof/>
        <w:sz w:val="16"/>
        <w:szCs w:val="16"/>
        <w:lang w:eastAsia="nl-NL"/>
      </w:rPr>
      <w:drawing>
        <wp:anchor distT="0" distB="0" distL="114300" distR="114300" simplePos="0" relativeHeight="251657728" behindDoc="1" locked="0" layoutInCell="1" allowOverlap="1" wp14:anchorId="073C9E11" wp14:editId="3B88983D">
          <wp:simplePos x="0" y="0"/>
          <wp:positionH relativeFrom="column">
            <wp:posOffset>3063875</wp:posOffset>
          </wp:positionH>
          <wp:positionV relativeFrom="paragraph">
            <wp:posOffset>26035</wp:posOffset>
          </wp:positionV>
          <wp:extent cx="2362200" cy="408940"/>
          <wp:effectExtent l="0" t="0" r="0" b="0"/>
          <wp:wrapNone/>
          <wp:docPr id="12" name="Afbeelding 12" descr="inkoop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oop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1258D" w14:textId="77777777" w:rsidR="00220AC4" w:rsidRDefault="00220AC4">
    <w:pPr>
      <w:pStyle w:val="Koptekst"/>
    </w:pPr>
  </w:p>
  <w:p w14:paraId="222A7308" w14:textId="77777777" w:rsidR="00220AC4" w:rsidRPr="00BD232F" w:rsidRDefault="00220AC4">
    <w:pPr>
      <w:pStyle w:val="Koptekst"/>
      <w:rPr>
        <w:rFonts w:ascii="CordiaUPC" w:hAnsi="CordiaUPC" w:cs="CordiaUPC"/>
        <w:sz w:val="20"/>
        <w:szCs w:val="20"/>
      </w:rPr>
    </w:pPr>
    <w:r w:rsidRPr="00BD232F">
      <w:rPr>
        <w:rFonts w:ascii="CordiaUPC" w:hAnsi="CordiaUPC" w:cs="CordiaUPC"/>
        <w:sz w:val="20"/>
        <w:szCs w:val="20"/>
      </w:rPr>
      <w:t xml:space="preserve">Pagina </w:t>
    </w:r>
    <w:r w:rsidRPr="00BD232F">
      <w:rPr>
        <w:rFonts w:ascii="CordiaUPC" w:hAnsi="CordiaUPC" w:cs="CordiaUPC"/>
        <w:b/>
        <w:bCs/>
        <w:sz w:val="20"/>
        <w:szCs w:val="20"/>
      </w:rPr>
      <w:fldChar w:fldCharType="begin"/>
    </w:r>
    <w:r w:rsidRPr="00BD232F">
      <w:rPr>
        <w:rFonts w:ascii="CordiaUPC" w:hAnsi="CordiaUPC" w:cs="CordiaUPC"/>
        <w:b/>
        <w:bCs/>
        <w:sz w:val="20"/>
        <w:szCs w:val="20"/>
      </w:rPr>
      <w:instrText>PAGE</w:instrText>
    </w:r>
    <w:r w:rsidRPr="00BD232F">
      <w:rPr>
        <w:rFonts w:ascii="CordiaUPC" w:hAnsi="CordiaUPC" w:cs="CordiaUPC"/>
        <w:b/>
        <w:bCs/>
        <w:sz w:val="20"/>
        <w:szCs w:val="20"/>
      </w:rPr>
      <w:fldChar w:fldCharType="separate"/>
    </w:r>
    <w:r w:rsidR="00E376FC">
      <w:rPr>
        <w:rFonts w:ascii="CordiaUPC" w:hAnsi="CordiaUPC" w:cs="CordiaUPC"/>
        <w:b/>
        <w:bCs/>
        <w:noProof/>
        <w:sz w:val="20"/>
        <w:szCs w:val="20"/>
      </w:rPr>
      <w:t>2</w:t>
    </w:r>
    <w:r w:rsidRPr="00BD232F">
      <w:rPr>
        <w:rFonts w:ascii="CordiaUPC" w:hAnsi="CordiaUPC" w:cs="CordiaUPC"/>
        <w:b/>
        <w:bCs/>
        <w:sz w:val="20"/>
        <w:szCs w:val="20"/>
      </w:rPr>
      <w:fldChar w:fldCharType="end"/>
    </w:r>
    <w:r w:rsidRPr="00BD232F">
      <w:rPr>
        <w:rFonts w:ascii="CordiaUPC" w:hAnsi="CordiaUPC" w:cs="CordiaUPC"/>
        <w:sz w:val="20"/>
        <w:szCs w:val="20"/>
      </w:rPr>
      <w:t xml:space="preserve"> van </w:t>
    </w:r>
    <w:r w:rsidRPr="00BD232F">
      <w:rPr>
        <w:rFonts w:ascii="CordiaUPC" w:hAnsi="CordiaUPC" w:cs="CordiaUPC"/>
        <w:b/>
        <w:bCs/>
        <w:sz w:val="20"/>
        <w:szCs w:val="20"/>
      </w:rPr>
      <w:fldChar w:fldCharType="begin"/>
    </w:r>
    <w:r w:rsidRPr="00BD232F">
      <w:rPr>
        <w:rFonts w:ascii="CordiaUPC" w:hAnsi="CordiaUPC" w:cs="CordiaUPC"/>
        <w:b/>
        <w:bCs/>
        <w:sz w:val="20"/>
        <w:szCs w:val="20"/>
      </w:rPr>
      <w:instrText>NUMPAGES</w:instrText>
    </w:r>
    <w:r w:rsidRPr="00BD232F">
      <w:rPr>
        <w:rFonts w:ascii="CordiaUPC" w:hAnsi="CordiaUPC" w:cs="CordiaUPC"/>
        <w:b/>
        <w:bCs/>
        <w:sz w:val="20"/>
        <w:szCs w:val="20"/>
      </w:rPr>
      <w:fldChar w:fldCharType="separate"/>
    </w:r>
    <w:r w:rsidR="00E376FC">
      <w:rPr>
        <w:rFonts w:ascii="CordiaUPC" w:hAnsi="CordiaUPC" w:cs="CordiaUPC"/>
        <w:b/>
        <w:bCs/>
        <w:noProof/>
        <w:sz w:val="20"/>
        <w:szCs w:val="20"/>
      </w:rPr>
      <w:t>2</w:t>
    </w:r>
    <w:r w:rsidRPr="00BD232F">
      <w:rPr>
        <w:rFonts w:ascii="CordiaUPC" w:hAnsi="CordiaUPC" w:cs="CordiaUPC"/>
        <w:b/>
        <w:bCs/>
        <w:sz w:val="20"/>
        <w:szCs w:val="20"/>
      </w:rPr>
      <w:fldChar w:fldCharType="end"/>
    </w:r>
    <w:r w:rsidRPr="00BD232F">
      <w:rPr>
        <w:rFonts w:ascii="CordiaUPC" w:hAnsi="CordiaUPC" w:cs="CordiaUPC"/>
        <w:b/>
        <w:bCs/>
        <w:sz w:val="20"/>
        <w:szCs w:val="20"/>
      </w:rPr>
      <w:tab/>
    </w:r>
  </w:p>
  <w:p w14:paraId="518BC775" w14:textId="77777777" w:rsidR="00220AC4" w:rsidRPr="00BD232F" w:rsidRDefault="00220AC4" w:rsidP="003646C9">
    <w:pPr>
      <w:pStyle w:val="Adres"/>
      <w:tabs>
        <w:tab w:val="clear" w:pos="4320"/>
        <w:tab w:val="center" w:pos="0"/>
      </w:tabs>
      <w:spacing w:before="70"/>
      <w:rPr>
        <w:rFonts w:ascii="CordiaUPC" w:hAnsi="CordiaUPC" w:cs="CordiaUPC"/>
        <w:color w:val="808080"/>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EA08" w14:textId="77777777" w:rsidR="00220AC4" w:rsidRDefault="00220AC4">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701"/>
    <w:multiLevelType w:val="multilevel"/>
    <w:tmpl w:val="34B8F98C"/>
    <w:lvl w:ilvl="0">
      <w:start w:val="1"/>
      <w:numFmt w:val="decimal"/>
      <w:pStyle w:val="Kop1"/>
      <w:lvlText w:val="%1"/>
      <w:lvlJc w:val="left"/>
      <w:pPr>
        <w:ind w:left="432" w:hanging="432"/>
      </w:pPr>
    </w:lvl>
    <w:lvl w:ilvl="1">
      <w:start w:val="1"/>
      <w:numFmt w:val="decimal"/>
      <w:pStyle w:val="Kop2"/>
      <w:lvlText w:val="%1.%2"/>
      <w:lvlJc w:val="left"/>
      <w:pPr>
        <w:ind w:left="576" w:hanging="576"/>
      </w:pPr>
      <w:rPr>
        <w:sz w:val="26"/>
        <w:szCs w:val="26"/>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nsid w:val="0FDA56B0"/>
    <w:multiLevelType w:val="hybridMultilevel"/>
    <w:tmpl w:val="BC4E8538"/>
    <w:lvl w:ilvl="0" w:tplc="8D84A25C">
      <w:start w:val="1"/>
      <w:numFmt w:val="decimal"/>
      <w:lvlText w:val="%1."/>
      <w:lvlJc w:val="left"/>
      <w:pPr>
        <w:tabs>
          <w:tab w:val="num" w:pos="927"/>
        </w:tabs>
        <w:ind w:left="927" w:hanging="360"/>
      </w:pPr>
      <w:rPr>
        <w:rFonts w:ascii="Tahoma" w:hAnsi="Tahoma" w:hint="default"/>
        <w:b/>
        <w:i w:val="0"/>
        <w:sz w:val="18"/>
      </w:rPr>
    </w:lvl>
    <w:lvl w:ilvl="1" w:tplc="67AEF5DA">
      <w:start w:val="1"/>
      <w:numFmt w:val="lowerLetter"/>
      <w:lvlText w:val="%2."/>
      <w:lvlJc w:val="left"/>
      <w:pPr>
        <w:ind w:left="1647" w:hanging="360"/>
      </w:pPr>
      <w:rPr>
        <w:rFonts w:hint="default"/>
      </w:rPr>
    </w:lvl>
    <w:lvl w:ilvl="2" w:tplc="35A677CC">
      <w:start w:val="1"/>
      <w:numFmt w:val="decimal"/>
      <w:lvlText w:val="%3"/>
      <w:lvlJc w:val="left"/>
      <w:pPr>
        <w:ind w:left="2547" w:hanging="360"/>
      </w:pPr>
      <w:rPr>
        <w:rFonts w:hint="default"/>
      </w:r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2">
    <w:nsid w:val="15B855E2"/>
    <w:multiLevelType w:val="hybridMultilevel"/>
    <w:tmpl w:val="E08020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nsid w:val="19C672C3"/>
    <w:multiLevelType w:val="singleLevel"/>
    <w:tmpl w:val="7456AC3E"/>
    <w:lvl w:ilvl="0">
      <w:start w:val="1"/>
      <w:numFmt w:val="lowerLetter"/>
      <w:lvlText w:val="%1)"/>
      <w:lvlJc w:val="left"/>
      <w:pPr>
        <w:tabs>
          <w:tab w:val="num" w:pos="360"/>
        </w:tabs>
        <w:ind w:left="360" w:hanging="360"/>
      </w:pPr>
      <w:rPr>
        <w:rFonts w:hint="default"/>
        <w:b/>
        <w:i w:val="0"/>
        <w:sz w:val="20"/>
      </w:rPr>
    </w:lvl>
  </w:abstractNum>
  <w:abstractNum w:abstractNumId="4">
    <w:nsid w:val="1D532FEB"/>
    <w:multiLevelType w:val="hybridMultilevel"/>
    <w:tmpl w:val="12A249AA"/>
    <w:lvl w:ilvl="0" w:tplc="0413000F">
      <w:start w:val="1"/>
      <w:numFmt w:val="decimal"/>
      <w:lvlText w:val="%1."/>
      <w:lvlJc w:val="left"/>
      <w:pPr>
        <w:tabs>
          <w:tab w:val="num" w:pos="1320"/>
        </w:tabs>
        <w:ind w:left="1320" w:hanging="360"/>
      </w:pPr>
    </w:lvl>
    <w:lvl w:ilvl="1" w:tplc="04130019" w:tentative="1">
      <w:start w:val="1"/>
      <w:numFmt w:val="lowerLetter"/>
      <w:lvlText w:val="%2."/>
      <w:lvlJc w:val="left"/>
      <w:pPr>
        <w:tabs>
          <w:tab w:val="num" w:pos="2040"/>
        </w:tabs>
        <w:ind w:left="2040" w:hanging="360"/>
      </w:pPr>
    </w:lvl>
    <w:lvl w:ilvl="2" w:tplc="0413001B" w:tentative="1">
      <w:start w:val="1"/>
      <w:numFmt w:val="lowerRoman"/>
      <w:lvlText w:val="%3."/>
      <w:lvlJc w:val="right"/>
      <w:pPr>
        <w:tabs>
          <w:tab w:val="num" w:pos="2760"/>
        </w:tabs>
        <w:ind w:left="2760" w:hanging="180"/>
      </w:pPr>
    </w:lvl>
    <w:lvl w:ilvl="3" w:tplc="0413000F" w:tentative="1">
      <w:start w:val="1"/>
      <w:numFmt w:val="decimal"/>
      <w:lvlText w:val="%4."/>
      <w:lvlJc w:val="left"/>
      <w:pPr>
        <w:tabs>
          <w:tab w:val="num" w:pos="3480"/>
        </w:tabs>
        <w:ind w:left="3480" w:hanging="360"/>
      </w:pPr>
    </w:lvl>
    <w:lvl w:ilvl="4" w:tplc="04130019" w:tentative="1">
      <w:start w:val="1"/>
      <w:numFmt w:val="lowerLetter"/>
      <w:lvlText w:val="%5."/>
      <w:lvlJc w:val="left"/>
      <w:pPr>
        <w:tabs>
          <w:tab w:val="num" w:pos="4200"/>
        </w:tabs>
        <w:ind w:left="4200" w:hanging="360"/>
      </w:pPr>
    </w:lvl>
    <w:lvl w:ilvl="5" w:tplc="0413001B" w:tentative="1">
      <w:start w:val="1"/>
      <w:numFmt w:val="lowerRoman"/>
      <w:lvlText w:val="%6."/>
      <w:lvlJc w:val="right"/>
      <w:pPr>
        <w:tabs>
          <w:tab w:val="num" w:pos="4920"/>
        </w:tabs>
        <w:ind w:left="4920" w:hanging="180"/>
      </w:pPr>
    </w:lvl>
    <w:lvl w:ilvl="6" w:tplc="0413000F" w:tentative="1">
      <w:start w:val="1"/>
      <w:numFmt w:val="decimal"/>
      <w:lvlText w:val="%7."/>
      <w:lvlJc w:val="left"/>
      <w:pPr>
        <w:tabs>
          <w:tab w:val="num" w:pos="5640"/>
        </w:tabs>
        <w:ind w:left="5640" w:hanging="360"/>
      </w:pPr>
    </w:lvl>
    <w:lvl w:ilvl="7" w:tplc="04130019" w:tentative="1">
      <w:start w:val="1"/>
      <w:numFmt w:val="lowerLetter"/>
      <w:lvlText w:val="%8."/>
      <w:lvlJc w:val="left"/>
      <w:pPr>
        <w:tabs>
          <w:tab w:val="num" w:pos="6360"/>
        </w:tabs>
        <w:ind w:left="6360" w:hanging="360"/>
      </w:pPr>
    </w:lvl>
    <w:lvl w:ilvl="8" w:tplc="0413001B" w:tentative="1">
      <w:start w:val="1"/>
      <w:numFmt w:val="lowerRoman"/>
      <w:lvlText w:val="%9."/>
      <w:lvlJc w:val="right"/>
      <w:pPr>
        <w:tabs>
          <w:tab w:val="num" w:pos="7080"/>
        </w:tabs>
        <w:ind w:left="7080" w:hanging="180"/>
      </w:pPr>
    </w:lvl>
  </w:abstractNum>
  <w:abstractNum w:abstractNumId="5">
    <w:nsid w:val="2615290A"/>
    <w:multiLevelType w:val="hybridMultilevel"/>
    <w:tmpl w:val="22E28610"/>
    <w:lvl w:ilvl="0" w:tplc="D3AAC6D0">
      <w:start w:val="1"/>
      <w:numFmt w:val="upperLetter"/>
      <w:lvlText w:val="%1."/>
      <w:lvlJc w:val="left"/>
      <w:pPr>
        <w:tabs>
          <w:tab w:val="num" w:pos="170"/>
        </w:tabs>
        <w:ind w:left="680" w:hanging="510"/>
      </w:pPr>
      <w:rPr>
        <w:rFonts w:hint="default"/>
        <w:b/>
        <w:i w:val="0"/>
        <w:sz w:val="32"/>
        <w:szCs w:val="32"/>
      </w:rPr>
    </w:lvl>
    <w:lvl w:ilvl="1" w:tplc="BDCEFE52">
      <w:numFmt w:val="bullet"/>
      <w:lvlText w:val=""/>
      <w:lvlJc w:val="left"/>
      <w:pPr>
        <w:tabs>
          <w:tab w:val="num" w:pos="1440"/>
        </w:tabs>
        <w:ind w:left="1440" w:hanging="360"/>
      </w:pPr>
      <w:rPr>
        <w:rFonts w:ascii="Symbol" w:hAnsi="Symbol" w:cs="Tahoma" w:hint="default"/>
        <w:b/>
        <w:i w:val="0"/>
        <w:color w:val="FF000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A315501"/>
    <w:multiLevelType w:val="hybridMultilevel"/>
    <w:tmpl w:val="DDD27562"/>
    <w:lvl w:ilvl="0" w:tplc="3906FEE2">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5FF2805"/>
    <w:multiLevelType w:val="hybridMultilevel"/>
    <w:tmpl w:val="E1C62130"/>
    <w:lvl w:ilvl="0" w:tplc="0413000F">
      <w:start w:val="1"/>
      <w:numFmt w:val="decimal"/>
      <w:lvlText w:val="%1."/>
      <w:lvlJc w:val="left"/>
      <w:pPr>
        <w:tabs>
          <w:tab w:val="num" w:pos="448"/>
        </w:tabs>
        <w:ind w:left="448" w:hanging="360"/>
      </w:pPr>
    </w:lvl>
    <w:lvl w:ilvl="1" w:tplc="04130019" w:tentative="1">
      <w:start w:val="1"/>
      <w:numFmt w:val="lowerLetter"/>
      <w:lvlText w:val="%2."/>
      <w:lvlJc w:val="left"/>
      <w:pPr>
        <w:tabs>
          <w:tab w:val="num" w:pos="1168"/>
        </w:tabs>
        <w:ind w:left="1168" w:hanging="360"/>
      </w:pPr>
    </w:lvl>
    <w:lvl w:ilvl="2" w:tplc="0413001B" w:tentative="1">
      <w:start w:val="1"/>
      <w:numFmt w:val="lowerRoman"/>
      <w:lvlText w:val="%3."/>
      <w:lvlJc w:val="right"/>
      <w:pPr>
        <w:tabs>
          <w:tab w:val="num" w:pos="1888"/>
        </w:tabs>
        <w:ind w:left="1888" w:hanging="180"/>
      </w:pPr>
    </w:lvl>
    <w:lvl w:ilvl="3" w:tplc="0413000F" w:tentative="1">
      <w:start w:val="1"/>
      <w:numFmt w:val="decimal"/>
      <w:lvlText w:val="%4."/>
      <w:lvlJc w:val="left"/>
      <w:pPr>
        <w:tabs>
          <w:tab w:val="num" w:pos="2608"/>
        </w:tabs>
        <w:ind w:left="2608" w:hanging="360"/>
      </w:pPr>
    </w:lvl>
    <w:lvl w:ilvl="4" w:tplc="04130019" w:tentative="1">
      <w:start w:val="1"/>
      <w:numFmt w:val="lowerLetter"/>
      <w:lvlText w:val="%5."/>
      <w:lvlJc w:val="left"/>
      <w:pPr>
        <w:tabs>
          <w:tab w:val="num" w:pos="3328"/>
        </w:tabs>
        <w:ind w:left="3328" w:hanging="360"/>
      </w:pPr>
    </w:lvl>
    <w:lvl w:ilvl="5" w:tplc="0413001B" w:tentative="1">
      <w:start w:val="1"/>
      <w:numFmt w:val="lowerRoman"/>
      <w:lvlText w:val="%6."/>
      <w:lvlJc w:val="right"/>
      <w:pPr>
        <w:tabs>
          <w:tab w:val="num" w:pos="4048"/>
        </w:tabs>
        <w:ind w:left="4048" w:hanging="180"/>
      </w:pPr>
    </w:lvl>
    <w:lvl w:ilvl="6" w:tplc="0413000F" w:tentative="1">
      <w:start w:val="1"/>
      <w:numFmt w:val="decimal"/>
      <w:lvlText w:val="%7."/>
      <w:lvlJc w:val="left"/>
      <w:pPr>
        <w:tabs>
          <w:tab w:val="num" w:pos="4768"/>
        </w:tabs>
        <w:ind w:left="4768" w:hanging="360"/>
      </w:pPr>
    </w:lvl>
    <w:lvl w:ilvl="7" w:tplc="04130019" w:tentative="1">
      <w:start w:val="1"/>
      <w:numFmt w:val="lowerLetter"/>
      <w:lvlText w:val="%8."/>
      <w:lvlJc w:val="left"/>
      <w:pPr>
        <w:tabs>
          <w:tab w:val="num" w:pos="5488"/>
        </w:tabs>
        <w:ind w:left="5488" w:hanging="360"/>
      </w:pPr>
    </w:lvl>
    <w:lvl w:ilvl="8" w:tplc="0413001B" w:tentative="1">
      <w:start w:val="1"/>
      <w:numFmt w:val="lowerRoman"/>
      <w:lvlText w:val="%9."/>
      <w:lvlJc w:val="right"/>
      <w:pPr>
        <w:tabs>
          <w:tab w:val="num" w:pos="6208"/>
        </w:tabs>
        <w:ind w:left="6208" w:hanging="180"/>
      </w:pPr>
    </w:lvl>
  </w:abstractNum>
  <w:abstractNum w:abstractNumId="8">
    <w:nsid w:val="38943464"/>
    <w:multiLevelType w:val="hybridMultilevel"/>
    <w:tmpl w:val="2EE6BAE8"/>
    <w:lvl w:ilvl="0" w:tplc="04130019">
      <w:start w:val="1"/>
      <w:numFmt w:val="lowerLetter"/>
      <w:lvlText w:val="%1."/>
      <w:lvlJc w:val="left"/>
      <w:pPr>
        <w:ind w:left="927" w:hanging="360"/>
      </w:p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1">
    <w:nsid w:val="48D31412"/>
    <w:multiLevelType w:val="hybridMultilevel"/>
    <w:tmpl w:val="6786EE5C"/>
    <w:lvl w:ilvl="0" w:tplc="D98ECF5A">
      <w:numFmt w:val="bullet"/>
      <w:lvlText w:val="-"/>
      <w:lvlJc w:val="left"/>
      <w:pPr>
        <w:ind w:left="927" w:hanging="360"/>
      </w:pPr>
      <w:rPr>
        <w:rFonts w:ascii="CordiaUPC" w:eastAsia="Times New Roman" w:hAnsi="CordiaUPC" w:cs="CordiaUPC"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nsid w:val="563D1AA7"/>
    <w:multiLevelType w:val="hybridMultilevel"/>
    <w:tmpl w:val="50ECF896"/>
    <w:lvl w:ilvl="0" w:tplc="0413000F">
      <w:start w:val="1"/>
      <w:numFmt w:val="decimal"/>
      <w:lvlText w:val="%1."/>
      <w:lvlJc w:val="left"/>
      <w:pPr>
        <w:ind w:left="777" w:hanging="360"/>
      </w:p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13">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58C70A6F"/>
    <w:multiLevelType w:val="hybridMultilevel"/>
    <w:tmpl w:val="E736C8B6"/>
    <w:lvl w:ilvl="0" w:tplc="519EA83A">
      <w:start w:val="1"/>
      <w:numFmt w:val="bullet"/>
      <w:lvlText w:val=""/>
      <w:lvlJc w:val="left"/>
      <w:pPr>
        <w:ind w:left="1080" w:hanging="360"/>
      </w:pPr>
      <w:rPr>
        <w:rFonts w:ascii="Symbol" w:hAnsi="Symbol" w:hint="default"/>
        <w:color w:val="999999"/>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5946099C"/>
    <w:multiLevelType w:val="hybridMultilevel"/>
    <w:tmpl w:val="B01EE208"/>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98506B5"/>
    <w:multiLevelType w:val="singleLevel"/>
    <w:tmpl w:val="8DB4D226"/>
    <w:lvl w:ilvl="0">
      <w:start w:val="1"/>
      <w:numFmt w:val="lowerLetter"/>
      <w:lvlText w:val="%1."/>
      <w:lvlJc w:val="left"/>
      <w:pPr>
        <w:tabs>
          <w:tab w:val="num" w:pos="1494"/>
        </w:tabs>
        <w:ind w:left="1418" w:hanging="284"/>
      </w:pPr>
      <w:rPr>
        <w:rFonts w:ascii="Tahoma" w:hAnsi="Tahoma" w:hint="default"/>
        <w:b/>
        <w:i w:val="0"/>
        <w:sz w:val="18"/>
      </w:rPr>
    </w:lvl>
  </w:abstractNum>
  <w:abstractNum w:abstractNumId="17">
    <w:nsid w:val="59932CEC"/>
    <w:multiLevelType w:val="hybridMultilevel"/>
    <w:tmpl w:val="DE726FBC"/>
    <w:lvl w:ilvl="0" w:tplc="D63C6478">
      <w:numFmt w:val="bullet"/>
      <w:lvlText w:val="-"/>
      <w:lvlJc w:val="left"/>
      <w:pPr>
        <w:ind w:left="927" w:hanging="360"/>
      </w:pPr>
      <w:rPr>
        <w:rFonts w:ascii="CordiaUPC" w:eastAsia="Times New Roman" w:hAnsi="CordiaUPC" w:cs="CordiaUPC"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8">
    <w:nsid w:val="5C987026"/>
    <w:multiLevelType w:val="hybridMultilevel"/>
    <w:tmpl w:val="77DCD99C"/>
    <w:lvl w:ilvl="0" w:tplc="30B29C40">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E57005B"/>
    <w:multiLevelType w:val="hybridMultilevel"/>
    <w:tmpl w:val="BCC4435C"/>
    <w:lvl w:ilvl="0" w:tplc="8876781A">
      <w:start w:val="1"/>
      <w:numFmt w:val="bullet"/>
      <w:lvlText w:val=""/>
      <w:lvlJc w:val="left"/>
      <w:pPr>
        <w:tabs>
          <w:tab w:val="num" w:pos="1516"/>
        </w:tabs>
        <w:ind w:left="1516" w:hanging="349"/>
      </w:pPr>
      <w:rPr>
        <w:rFonts w:ascii="Symbol" w:hAnsi="Symbol" w:hint="default"/>
        <w:color w:val="808080"/>
        <w:sz w:val="20"/>
        <w:szCs w:val="20"/>
      </w:rPr>
    </w:lvl>
    <w:lvl w:ilvl="1" w:tplc="04130003" w:tentative="1">
      <w:start w:val="1"/>
      <w:numFmt w:val="bullet"/>
      <w:lvlText w:val="o"/>
      <w:lvlJc w:val="left"/>
      <w:pPr>
        <w:tabs>
          <w:tab w:val="num" w:pos="2040"/>
        </w:tabs>
        <w:ind w:left="2040" w:hanging="360"/>
      </w:pPr>
      <w:rPr>
        <w:rFonts w:ascii="Courier New" w:hAnsi="Courier New" w:cs="Courier New" w:hint="default"/>
      </w:rPr>
    </w:lvl>
    <w:lvl w:ilvl="2" w:tplc="04130005" w:tentative="1">
      <w:start w:val="1"/>
      <w:numFmt w:val="bullet"/>
      <w:lvlText w:val=""/>
      <w:lvlJc w:val="left"/>
      <w:pPr>
        <w:tabs>
          <w:tab w:val="num" w:pos="2760"/>
        </w:tabs>
        <w:ind w:left="2760" w:hanging="360"/>
      </w:pPr>
      <w:rPr>
        <w:rFonts w:ascii="Wingdings" w:hAnsi="Wingdings" w:hint="default"/>
      </w:rPr>
    </w:lvl>
    <w:lvl w:ilvl="3" w:tplc="04130001" w:tentative="1">
      <w:start w:val="1"/>
      <w:numFmt w:val="bullet"/>
      <w:lvlText w:val=""/>
      <w:lvlJc w:val="left"/>
      <w:pPr>
        <w:tabs>
          <w:tab w:val="num" w:pos="3480"/>
        </w:tabs>
        <w:ind w:left="3480" w:hanging="360"/>
      </w:pPr>
      <w:rPr>
        <w:rFonts w:ascii="Symbol" w:hAnsi="Symbol" w:hint="default"/>
      </w:rPr>
    </w:lvl>
    <w:lvl w:ilvl="4" w:tplc="04130003" w:tentative="1">
      <w:start w:val="1"/>
      <w:numFmt w:val="bullet"/>
      <w:lvlText w:val="o"/>
      <w:lvlJc w:val="left"/>
      <w:pPr>
        <w:tabs>
          <w:tab w:val="num" w:pos="4200"/>
        </w:tabs>
        <w:ind w:left="4200" w:hanging="360"/>
      </w:pPr>
      <w:rPr>
        <w:rFonts w:ascii="Courier New" w:hAnsi="Courier New" w:cs="Courier New" w:hint="default"/>
      </w:rPr>
    </w:lvl>
    <w:lvl w:ilvl="5" w:tplc="04130005" w:tentative="1">
      <w:start w:val="1"/>
      <w:numFmt w:val="bullet"/>
      <w:lvlText w:val=""/>
      <w:lvlJc w:val="left"/>
      <w:pPr>
        <w:tabs>
          <w:tab w:val="num" w:pos="4920"/>
        </w:tabs>
        <w:ind w:left="4920" w:hanging="360"/>
      </w:pPr>
      <w:rPr>
        <w:rFonts w:ascii="Wingdings" w:hAnsi="Wingdings" w:hint="default"/>
      </w:rPr>
    </w:lvl>
    <w:lvl w:ilvl="6" w:tplc="04130001" w:tentative="1">
      <w:start w:val="1"/>
      <w:numFmt w:val="bullet"/>
      <w:lvlText w:val=""/>
      <w:lvlJc w:val="left"/>
      <w:pPr>
        <w:tabs>
          <w:tab w:val="num" w:pos="5640"/>
        </w:tabs>
        <w:ind w:left="5640" w:hanging="360"/>
      </w:pPr>
      <w:rPr>
        <w:rFonts w:ascii="Symbol" w:hAnsi="Symbol" w:hint="default"/>
      </w:rPr>
    </w:lvl>
    <w:lvl w:ilvl="7" w:tplc="04130003" w:tentative="1">
      <w:start w:val="1"/>
      <w:numFmt w:val="bullet"/>
      <w:lvlText w:val="o"/>
      <w:lvlJc w:val="left"/>
      <w:pPr>
        <w:tabs>
          <w:tab w:val="num" w:pos="6360"/>
        </w:tabs>
        <w:ind w:left="6360" w:hanging="360"/>
      </w:pPr>
      <w:rPr>
        <w:rFonts w:ascii="Courier New" w:hAnsi="Courier New" w:cs="Courier New" w:hint="default"/>
      </w:rPr>
    </w:lvl>
    <w:lvl w:ilvl="8" w:tplc="04130005" w:tentative="1">
      <w:start w:val="1"/>
      <w:numFmt w:val="bullet"/>
      <w:lvlText w:val=""/>
      <w:lvlJc w:val="left"/>
      <w:pPr>
        <w:tabs>
          <w:tab w:val="num" w:pos="7080"/>
        </w:tabs>
        <w:ind w:left="7080" w:hanging="360"/>
      </w:pPr>
      <w:rPr>
        <w:rFonts w:ascii="Wingdings" w:hAnsi="Wingdings" w:hint="default"/>
      </w:rPr>
    </w:lvl>
  </w:abstractNum>
  <w:abstractNum w:abstractNumId="20">
    <w:nsid w:val="5FC31207"/>
    <w:multiLevelType w:val="hybridMultilevel"/>
    <w:tmpl w:val="9348C260"/>
    <w:lvl w:ilvl="0" w:tplc="AF2CA658">
      <w:start w:val="1"/>
      <w:numFmt w:val="decimal"/>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840"/>
        </w:tabs>
        <w:ind w:left="840" w:hanging="360"/>
      </w:p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21">
    <w:nsid w:val="609D27EE"/>
    <w:multiLevelType w:val="hybridMultilevel"/>
    <w:tmpl w:val="EF96FE9C"/>
    <w:lvl w:ilvl="0" w:tplc="DEEA7BD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nsid w:val="659C6978"/>
    <w:multiLevelType w:val="hybridMultilevel"/>
    <w:tmpl w:val="500A1CF6"/>
    <w:lvl w:ilvl="0" w:tplc="6F5CAE2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nsid w:val="70F7127E"/>
    <w:multiLevelType w:val="hybridMultilevel"/>
    <w:tmpl w:val="6204C49E"/>
    <w:lvl w:ilvl="0" w:tplc="AB487388">
      <w:start w:val="1"/>
      <w:numFmt w:val="bullet"/>
      <w:lvlText w:val=""/>
      <w:lvlJc w:val="left"/>
      <w:pPr>
        <w:tabs>
          <w:tab w:val="num" w:pos="1167"/>
        </w:tabs>
        <w:ind w:left="1091" w:hanging="284"/>
      </w:pPr>
      <w:rPr>
        <w:rFonts w:ascii="Symbol" w:hAnsi="Symbol" w:hint="default"/>
        <w:color w:val="808080"/>
      </w:rPr>
    </w:lvl>
    <w:lvl w:ilvl="1" w:tplc="04130003" w:tentative="1">
      <w:start w:val="1"/>
      <w:numFmt w:val="bullet"/>
      <w:lvlText w:val="o"/>
      <w:lvlJc w:val="left"/>
      <w:pPr>
        <w:tabs>
          <w:tab w:val="num" w:pos="1680"/>
        </w:tabs>
        <w:ind w:left="1680" w:hanging="360"/>
      </w:pPr>
      <w:rPr>
        <w:rFonts w:ascii="Courier New" w:hAnsi="Courier New" w:hint="default"/>
      </w:rPr>
    </w:lvl>
    <w:lvl w:ilvl="2" w:tplc="04130005" w:tentative="1">
      <w:start w:val="1"/>
      <w:numFmt w:val="bullet"/>
      <w:lvlText w:val=""/>
      <w:lvlJc w:val="left"/>
      <w:pPr>
        <w:tabs>
          <w:tab w:val="num" w:pos="2400"/>
        </w:tabs>
        <w:ind w:left="2400" w:hanging="360"/>
      </w:pPr>
      <w:rPr>
        <w:rFonts w:ascii="Wingdings" w:hAnsi="Wingdings" w:hint="default"/>
      </w:rPr>
    </w:lvl>
    <w:lvl w:ilvl="3" w:tplc="04130001" w:tentative="1">
      <w:start w:val="1"/>
      <w:numFmt w:val="bullet"/>
      <w:lvlText w:val=""/>
      <w:lvlJc w:val="left"/>
      <w:pPr>
        <w:tabs>
          <w:tab w:val="num" w:pos="3120"/>
        </w:tabs>
        <w:ind w:left="3120" w:hanging="360"/>
      </w:pPr>
      <w:rPr>
        <w:rFonts w:ascii="Symbol" w:hAnsi="Symbol" w:hint="default"/>
      </w:rPr>
    </w:lvl>
    <w:lvl w:ilvl="4" w:tplc="04130003" w:tentative="1">
      <w:start w:val="1"/>
      <w:numFmt w:val="bullet"/>
      <w:lvlText w:val="o"/>
      <w:lvlJc w:val="left"/>
      <w:pPr>
        <w:tabs>
          <w:tab w:val="num" w:pos="3840"/>
        </w:tabs>
        <w:ind w:left="3840" w:hanging="360"/>
      </w:pPr>
      <w:rPr>
        <w:rFonts w:ascii="Courier New" w:hAnsi="Courier New" w:hint="default"/>
      </w:rPr>
    </w:lvl>
    <w:lvl w:ilvl="5" w:tplc="04130005" w:tentative="1">
      <w:start w:val="1"/>
      <w:numFmt w:val="bullet"/>
      <w:lvlText w:val=""/>
      <w:lvlJc w:val="left"/>
      <w:pPr>
        <w:tabs>
          <w:tab w:val="num" w:pos="4560"/>
        </w:tabs>
        <w:ind w:left="4560" w:hanging="360"/>
      </w:pPr>
      <w:rPr>
        <w:rFonts w:ascii="Wingdings" w:hAnsi="Wingdings" w:hint="default"/>
      </w:rPr>
    </w:lvl>
    <w:lvl w:ilvl="6" w:tplc="04130001" w:tentative="1">
      <w:start w:val="1"/>
      <w:numFmt w:val="bullet"/>
      <w:lvlText w:val=""/>
      <w:lvlJc w:val="left"/>
      <w:pPr>
        <w:tabs>
          <w:tab w:val="num" w:pos="5280"/>
        </w:tabs>
        <w:ind w:left="5280" w:hanging="360"/>
      </w:pPr>
      <w:rPr>
        <w:rFonts w:ascii="Symbol" w:hAnsi="Symbol" w:hint="default"/>
      </w:rPr>
    </w:lvl>
    <w:lvl w:ilvl="7" w:tplc="04130003" w:tentative="1">
      <w:start w:val="1"/>
      <w:numFmt w:val="bullet"/>
      <w:lvlText w:val="o"/>
      <w:lvlJc w:val="left"/>
      <w:pPr>
        <w:tabs>
          <w:tab w:val="num" w:pos="6000"/>
        </w:tabs>
        <w:ind w:left="6000" w:hanging="360"/>
      </w:pPr>
      <w:rPr>
        <w:rFonts w:ascii="Courier New" w:hAnsi="Courier New" w:hint="default"/>
      </w:rPr>
    </w:lvl>
    <w:lvl w:ilvl="8" w:tplc="04130005" w:tentative="1">
      <w:start w:val="1"/>
      <w:numFmt w:val="bullet"/>
      <w:lvlText w:val=""/>
      <w:lvlJc w:val="left"/>
      <w:pPr>
        <w:tabs>
          <w:tab w:val="num" w:pos="6720"/>
        </w:tabs>
        <w:ind w:left="6720" w:hanging="360"/>
      </w:pPr>
      <w:rPr>
        <w:rFonts w:ascii="Wingdings" w:hAnsi="Wingdings" w:hint="default"/>
      </w:rPr>
    </w:lvl>
  </w:abstractNum>
  <w:abstractNum w:abstractNumId="24">
    <w:nsid w:val="7429190C"/>
    <w:multiLevelType w:val="hybridMultilevel"/>
    <w:tmpl w:val="D8281186"/>
    <w:lvl w:ilvl="0" w:tplc="04130019">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nsid w:val="7B1E72E4"/>
    <w:multiLevelType w:val="hybridMultilevel"/>
    <w:tmpl w:val="8F8EB788"/>
    <w:lvl w:ilvl="0" w:tplc="497C7A54">
      <w:start w:val="1"/>
      <w:numFmt w:val="lowerLetter"/>
      <w:lvlText w:val="%1)"/>
      <w:lvlJc w:val="left"/>
      <w:pPr>
        <w:tabs>
          <w:tab w:val="num" w:pos="927"/>
        </w:tabs>
        <w:ind w:left="927" w:hanging="360"/>
      </w:pPr>
      <w:rPr>
        <w:rFonts w:cs="Times New Roman" w:hint="default"/>
      </w:rPr>
    </w:lvl>
    <w:lvl w:ilvl="1" w:tplc="04130019" w:tentative="1">
      <w:start w:val="1"/>
      <w:numFmt w:val="lowerLetter"/>
      <w:lvlText w:val="%2."/>
      <w:lvlJc w:val="left"/>
      <w:pPr>
        <w:tabs>
          <w:tab w:val="num" w:pos="1647"/>
        </w:tabs>
        <w:ind w:left="1647" w:hanging="360"/>
      </w:pPr>
      <w:rPr>
        <w:rFonts w:cs="Times New Roman"/>
      </w:rPr>
    </w:lvl>
    <w:lvl w:ilvl="2" w:tplc="0413001B" w:tentative="1">
      <w:start w:val="1"/>
      <w:numFmt w:val="lowerRoman"/>
      <w:lvlText w:val="%3."/>
      <w:lvlJc w:val="right"/>
      <w:pPr>
        <w:tabs>
          <w:tab w:val="num" w:pos="2367"/>
        </w:tabs>
        <w:ind w:left="2367" w:hanging="180"/>
      </w:pPr>
      <w:rPr>
        <w:rFonts w:cs="Times New Roman"/>
      </w:rPr>
    </w:lvl>
    <w:lvl w:ilvl="3" w:tplc="0413000F" w:tentative="1">
      <w:start w:val="1"/>
      <w:numFmt w:val="decimal"/>
      <w:lvlText w:val="%4."/>
      <w:lvlJc w:val="left"/>
      <w:pPr>
        <w:tabs>
          <w:tab w:val="num" w:pos="3087"/>
        </w:tabs>
        <w:ind w:left="3087" w:hanging="360"/>
      </w:pPr>
      <w:rPr>
        <w:rFonts w:cs="Times New Roman"/>
      </w:rPr>
    </w:lvl>
    <w:lvl w:ilvl="4" w:tplc="04130019" w:tentative="1">
      <w:start w:val="1"/>
      <w:numFmt w:val="lowerLetter"/>
      <w:lvlText w:val="%5."/>
      <w:lvlJc w:val="left"/>
      <w:pPr>
        <w:tabs>
          <w:tab w:val="num" w:pos="3807"/>
        </w:tabs>
        <w:ind w:left="3807" w:hanging="360"/>
      </w:pPr>
      <w:rPr>
        <w:rFonts w:cs="Times New Roman"/>
      </w:rPr>
    </w:lvl>
    <w:lvl w:ilvl="5" w:tplc="0413001B" w:tentative="1">
      <w:start w:val="1"/>
      <w:numFmt w:val="lowerRoman"/>
      <w:lvlText w:val="%6."/>
      <w:lvlJc w:val="right"/>
      <w:pPr>
        <w:tabs>
          <w:tab w:val="num" w:pos="4527"/>
        </w:tabs>
        <w:ind w:left="4527" w:hanging="180"/>
      </w:pPr>
      <w:rPr>
        <w:rFonts w:cs="Times New Roman"/>
      </w:rPr>
    </w:lvl>
    <w:lvl w:ilvl="6" w:tplc="0413000F" w:tentative="1">
      <w:start w:val="1"/>
      <w:numFmt w:val="decimal"/>
      <w:lvlText w:val="%7."/>
      <w:lvlJc w:val="left"/>
      <w:pPr>
        <w:tabs>
          <w:tab w:val="num" w:pos="5247"/>
        </w:tabs>
        <w:ind w:left="5247" w:hanging="360"/>
      </w:pPr>
      <w:rPr>
        <w:rFonts w:cs="Times New Roman"/>
      </w:rPr>
    </w:lvl>
    <w:lvl w:ilvl="7" w:tplc="04130019" w:tentative="1">
      <w:start w:val="1"/>
      <w:numFmt w:val="lowerLetter"/>
      <w:lvlText w:val="%8."/>
      <w:lvlJc w:val="left"/>
      <w:pPr>
        <w:tabs>
          <w:tab w:val="num" w:pos="5967"/>
        </w:tabs>
        <w:ind w:left="5967" w:hanging="360"/>
      </w:pPr>
      <w:rPr>
        <w:rFonts w:cs="Times New Roman"/>
      </w:rPr>
    </w:lvl>
    <w:lvl w:ilvl="8" w:tplc="0413001B" w:tentative="1">
      <w:start w:val="1"/>
      <w:numFmt w:val="lowerRoman"/>
      <w:lvlText w:val="%9."/>
      <w:lvlJc w:val="right"/>
      <w:pPr>
        <w:tabs>
          <w:tab w:val="num" w:pos="6687"/>
        </w:tabs>
        <w:ind w:left="6687" w:hanging="180"/>
      </w:pPr>
      <w:rPr>
        <w:rFonts w:cs="Times New Roman"/>
      </w:rPr>
    </w:lvl>
  </w:abstractNum>
  <w:abstractNum w:abstractNumId="26">
    <w:nsid w:val="7E304F4D"/>
    <w:multiLevelType w:val="multilevel"/>
    <w:tmpl w:val="50229016"/>
    <w:lvl w:ilvl="0">
      <w:start w:val="1"/>
      <w:numFmt w:val="decimal"/>
      <w:lvlText w:val="%1."/>
      <w:lvlJc w:val="left"/>
      <w:pPr>
        <w:tabs>
          <w:tab w:val="num" w:pos="567"/>
        </w:tabs>
        <w:ind w:left="567" w:hanging="567"/>
      </w:pPr>
      <w:rPr>
        <w:rFonts w:ascii="CordiaUPC" w:hAnsi="CordiaUPC" w:cs="CordiaUPC" w:hint="default"/>
        <w:b/>
        <w:i w:val="0"/>
        <w:sz w:val="32"/>
        <w:szCs w:val="32"/>
      </w:rPr>
    </w:lvl>
    <w:lvl w:ilvl="1">
      <w:start w:val="1"/>
      <w:numFmt w:val="decimal"/>
      <w:lvlText w:val="%1.%2"/>
      <w:lvlJc w:val="left"/>
      <w:pPr>
        <w:tabs>
          <w:tab w:val="num" w:pos="567"/>
        </w:tabs>
        <w:ind w:left="567" w:hanging="567"/>
      </w:pPr>
      <w:rPr>
        <w:rFonts w:ascii="CordiaUPC" w:hAnsi="CordiaUPC" w:cs="CordiaUPC" w:hint="default"/>
        <w:b/>
        <w:i w:val="0"/>
        <w:sz w:val="26"/>
        <w:szCs w:val="26"/>
      </w:rPr>
    </w:lvl>
    <w:lvl w:ilvl="2">
      <w:start w:val="1"/>
      <w:numFmt w:val="decimal"/>
      <w:lvlText w:val="%1.%2.%3"/>
      <w:lvlJc w:val="left"/>
      <w:pPr>
        <w:tabs>
          <w:tab w:val="num" w:pos="567"/>
        </w:tabs>
        <w:ind w:left="567" w:hanging="567"/>
      </w:pPr>
      <w:rPr>
        <w:rFonts w:ascii="CordiaUPC" w:hAnsi="CordiaUPC" w:cs="CordiaUPC" w:hint="default"/>
        <w:b/>
        <w:i/>
        <w:sz w:val="26"/>
        <w:szCs w:val="2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4"/>
  </w:num>
  <w:num w:numId="3">
    <w:abstractNumId w:val="16"/>
  </w:num>
  <w:num w:numId="4">
    <w:abstractNumId w:val="3"/>
  </w:num>
  <w:num w:numId="5">
    <w:abstractNumId w:val="26"/>
  </w:num>
  <w:num w:numId="6">
    <w:abstractNumId w:val="9"/>
  </w:num>
  <w:num w:numId="7">
    <w:abstractNumId w:val="19"/>
  </w:num>
  <w:num w:numId="8">
    <w:abstractNumId w:val="1"/>
  </w:num>
  <w:num w:numId="9">
    <w:abstractNumId w:val="20"/>
  </w:num>
  <w:num w:numId="10">
    <w:abstractNumId w:val="23"/>
  </w:num>
  <w:num w:numId="11">
    <w:abstractNumId w:val="15"/>
  </w:num>
  <w:num w:numId="12">
    <w:abstractNumId w:val="10"/>
  </w:num>
  <w:num w:numId="13">
    <w:abstractNumId w:val="13"/>
  </w:num>
  <w:num w:numId="14">
    <w:abstractNumId w:val="7"/>
  </w:num>
  <w:num w:numId="15">
    <w:abstractNumId w:val="11"/>
  </w:num>
  <w:num w:numId="16">
    <w:abstractNumId w:val="17"/>
  </w:num>
  <w:num w:numId="17">
    <w:abstractNumId w:val="5"/>
  </w:num>
  <w:num w:numId="18">
    <w:abstractNumId w:val="8"/>
  </w:num>
  <w:num w:numId="19">
    <w:abstractNumId w:val="14"/>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2"/>
  </w:num>
  <w:num w:numId="29">
    <w:abstractNumId w:val="22"/>
  </w:num>
  <w:num w:numId="30">
    <w:abstractNumId w:val="21"/>
  </w:num>
  <w:num w:numId="31">
    <w:abstractNumId w:val="25"/>
  </w:num>
  <w:num w:numId="32">
    <w:abstractNumId w:val="0"/>
  </w:num>
  <w:num w:numId="33">
    <w:abstractNumId w:val="0"/>
  </w:num>
  <w:num w:numId="34">
    <w:abstractNumId w:val="2"/>
  </w:num>
  <w:num w:numId="35">
    <w:abstractNumId w:val="6"/>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embedSystemFonts/>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7B"/>
    <w:rsid w:val="00002ACE"/>
    <w:rsid w:val="000103F6"/>
    <w:rsid w:val="00010E0E"/>
    <w:rsid w:val="000142C0"/>
    <w:rsid w:val="00014646"/>
    <w:rsid w:val="000244CB"/>
    <w:rsid w:val="00025487"/>
    <w:rsid w:val="00026287"/>
    <w:rsid w:val="000264A7"/>
    <w:rsid w:val="0003667C"/>
    <w:rsid w:val="00041216"/>
    <w:rsid w:val="00054067"/>
    <w:rsid w:val="0006107D"/>
    <w:rsid w:val="00063FC2"/>
    <w:rsid w:val="00075718"/>
    <w:rsid w:val="00081BE1"/>
    <w:rsid w:val="000921DD"/>
    <w:rsid w:val="00092E6E"/>
    <w:rsid w:val="000942A5"/>
    <w:rsid w:val="000962D2"/>
    <w:rsid w:val="000B77B8"/>
    <w:rsid w:val="000C0B0C"/>
    <w:rsid w:val="000C26E4"/>
    <w:rsid w:val="000C2BB4"/>
    <w:rsid w:val="000D2511"/>
    <w:rsid w:val="000F04A4"/>
    <w:rsid w:val="000F4CE6"/>
    <w:rsid w:val="00105731"/>
    <w:rsid w:val="00105FE8"/>
    <w:rsid w:val="0011235A"/>
    <w:rsid w:val="001209B8"/>
    <w:rsid w:val="001225D1"/>
    <w:rsid w:val="001353D7"/>
    <w:rsid w:val="00137312"/>
    <w:rsid w:val="001568D8"/>
    <w:rsid w:val="00173D06"/>
    <w:rsid w:val="00177654"/>
    <w:rsid w:val="00192BA8"/>
    <w:rsid w:val="00197A2A"/>
    <w:rsid w:val="001B4F2C"/>
    <w:rsid w:val="001C2E78"/>
    <w:rsid w:val="001C5FC2"/>
    <w:rsid w:val="001D5368"/>
    <w:rsid w:val="001E33B7"/>
    <w:rsid w:val="001E3B8C"/>
    <w:rsid w:val="001E4D87"/>
    <w:rsid w:val="001E4F9B"/>
    <w:rsid w:val="001E4FB9"/>
    <w:rsid w:val="0021528B"/>
    <w:rsid w:val="00216F7B"/>
    <w:rsid w:val="002204B8"/>
    <w:rsid w:val="00220AC4"/>
    <w:rsid w:val="00244796"/>
    <w:rsid w:val="002523D4"/>
    <w:rsid w:val="0025751A"/>
    <w:rsid w:val="002632CE"/>
    <w:rsid w:val="0026556D"/>
    <w:rsid w:val="002831E6"/>
    <w:rsid w:val="00286592"/>
    <w:rsid w:val="00293554"/>
    <w:rsid w:val="00294291"/>
    <w:rsid w:val="00294FAE"/>
    <w:rsid w:val="00297107"/>
    <w:rsid w:val="0029748D"/>
    <w:rsid w:val="002975F3"/>
    <w:rsid w:val="00297EE1"/>
    <w:rsid w:val="002A12EA"/>
    <w:rsid w:val="002A4833"/>
    <w:rsid w:val="002B3B23"/>
    <w:rsid w:val="002C22A4"/>
    <w:rsid w:val="002C25BF"/>
    <w:rsid w:val="002C42D6"/>
    <w:rsid w:val="002C66A5"/>
    <w:rsid w:val="002D14D5"/>
    <w:rsid w:val="002D78F5"/>
    <w:rsid w:val="002E0B84"/>
    <w:rsid w:val="002F536A"/>
    <w:rsid w:val="0031688E"/>
    <w:rsid w:val="00320D74"/>
    <w:rsid w:val="0032776D"/>
    <w:rsid w:val="00343A29"/>
    <w:rsid w:val="00343ED6"/>
    <w:rsid w:val="00351581"/>
    <w:rsid w:val="003535BA"/>
    <w:rsid w:val="003560EB"/>
    <w:rsid w:val="003646C9"/>
    <w:rsid w:val="0037179D"/>
    <w:rsid w:val="00372FFD"/>
    <w:rsid w:val="0037528B"/>
    <w:rsid w:val="00383032"/>
    <w:rsid w:val="003907A0"/>
    <w:rsid w:val="00394DDA"/>
    <w:rsid w:val="00396871"/>
    <w:rsid w:val="003B40CA"/>
    <w:rsid w:val="003B4A2C"/>
    <w:rsid w:val="003C672C"/>
    <w:rsid w:val="003D46C3"/>
    <w:rsid w:val="003D6309"/>
    <w:rsid w:val="003D6FC4"/>
    <w:rsid w:val="003E4E5D"/>
    <w:rsid w:val="003E6090"/>
    <w:rsid w:val="003E6DFF"/>
    <w:rsid w:val="003F1DCF"/>
    <w:rsid w:val="004017DC"/>
    <w:rsid w:val="00407CCC"/>
    <w:rsid w:val="00414206"/>
    <w:rsid w:val="00417FF5"/>
    <w:rsid w:val="004276F0"/>
    <w:rsid w:val="004302D1"/>
    <w:rsid w:val="00447E55"/>
    <w:rsid w:val="00450C4C"/>
    <w:rsid w:val="004548EB"/>
    <w:rsid w:val="00460DBC"/>
    <w:rsid w:val="0047279F"/>
    <w:rsid w:val="00475EF8"/>
    <w:rsid w:val="004A25D6"/>
    <w:rsid w:val="004B7279"/>
    <w:rsid w:val="004B7D05"/>
    <w:rsid w:val="004C0403"/>
    <w:rsid w:val="004C7A47"/>
    <w:rsid w:val="004D0819"/>
    <w:rsid w:val="004D58A3"/>
    <w:rsid w:val="004D750F"/>
    <w:rsid w:val="004E0038"/>
    <w:rsid w:val="004E1BB1"/>
    <w:rsid w:val="004E478B"/>
    <w:rsid w:val="004E77CB"/>
    <w:rsid w:val="005037BC"/>
    <w:rsid w:val="00503CF6"/>
    <w:rsid w:val="0050428D"/>
    <w:rsid w:val="005052C6"/>
    <w:rsid w:val="00512289"/>
    <w:rsid w:val="0051439F"/>
    <w:rsid w:val="00515D5E"/>
    <w:rsid w:val="005357A9"/>
    <w:rsid w:val="005446B8"/>
    <w:rsid w:val="00553138"/>
    <w:rsid w:val="005566F7"/>
    <w:rsid w:val="00562CB6"/>
    <w:rsid w:val="005727C6"/>
    <w:rsid w:val="00574210"/>
    <w:rsid w:val="00575643"/>
    <w:rsid w:val="005829F6"/>
    <w:rsid w:val="00590206"/>
    <w:rsid w:val="00592BC0"/>
    <w:rsid w:val="00592DA1"/>
    <w:rsid w:val="005967B7"/>
    <w:rsid w:val="0059752E"/>
    <w:rsid w:val="005A0EFE"/>
    <w:rsid w:val="005B2F8F"/>
    <w:rsid w:val="005C40E5"/>
    <w:rsid w:val="005C5391"/>
    <w:rsid w:val="005D202A"/>
    <w:rsid w:val="005D2272"/>
    <w:rsid w:val="005E035C"/>
    <w:rsid w:val="005F17D2"/>
    <w:rsid w:val="005F6036"/>
    <w:rsid w:val="006007D7"/>
    <w:rsid w:val="00602FF6"/>
    <w:rsid w:val="006058F7"/>
    <w:rsid w:val="00611C1B"/>
    <w:rsid w:val="006133EC"/>
    <w:rsid w:val="00621A60"/>
    <w:rsid w:val="00622E8A"/>
    <w:rsid w:val="0062338A"/>
    <w:rsid w:val="006257FC"/>
    <w:rsid w:val="0062586E"/>
    <w:rsid w:val="0063603E"/>
    <w:rsid w:val="00636281"/>
    <w:rsid w:val="00641461"/>
    <w:rsid w:val="00642A1C"/>
    <w:rsid w:val="006445CB"/>
    <w:rsid w:val="006668CF"/>
    <w:rsid w:val="00670698"/>
    <w:rsid w:val="00670AD6"/>
    <w:rsid w:val="0067522E"/>
    <w:rsid w:val="006832AE"/>
    <w:rsid w:val="00687CFF"/>
    <w:rsid w:val="00696957"/>
    <w:rsid w:val="00697214"/>
    <w:rsid w:val="006A15EE"/>
    <w:rsid w:val="006A5403"/>
    <w:rsid w:val="006B7E8B"/>
    <w:rsid w:val="006D21FF"/>
    <w:rsid w:val="006F6488"/>
    <w:rsid w:val="006F6D24"/>
    <w:rsid w:val="0070095F"/>
    <w:rsid w:val="007040BE"/>
    <w:rsid w:val="00710BE5"/>
    <w:rsid w:val="007113E7"/>
    <w:rsid w:val="00714DD7"/>
    <w:rsid w:val="00720648"/>
    <w:rsid w:val="0072509E"/>
    <w:rsid w:val="0072641B"/>
    <w:rsid w:val="00747A03"/>
    <w:rsid w:val="0075137D"/>
    <w:rsid w:val="0075410F"/>
    <w:rsid w:val="00755B96"/>
    <w:rsid w:val="00763132"/>
    <w:rsid w:val="00763AED"/>
    <w:rsid w:val="00771635"/>
    <w:rsid w:val="007804FE"/>
    <w:rsid w:val="0078147A"/>
    <w:rsid w:val="007A0517"/>
    <w:rsid w:val="007A0548"/>
    <w:rsid w:val="007A3862"/>
    <w:rsid w:val="007B2FE8"/>
    <w:rsid w:val="007B38D5"/>
    <w:rsid w:val="007B4CFB"/>
    <w:rsid w:val="007B4D7B"/>
    <w:rsid w:val="007B6BA4"/>
    <w:rsid w:val="007D06E9"/>
    <w:rsid w:val="007D377E"/>
    <w:rsid w:val="007D40A8"/>
    <w:rsid w:val="007D66B2"/>
    <w:rsid w:val="007D7B8E"/>
    <w:rsid w:val="007E535E"/>
    <w:rsid w:val="007F2FEC"/>
    <w:rsid w:val="008104DC"/>
    <w:rsid w:val="0081373B"/>
    <w:rsid w:val="00815250"/>
    <w:rsid w:val="00827C39"/>
    <w:rsid w:val="00827C8C"/>
    <w:rsid w:val="0083107F"/>
    <w:rsid w:val="00833AAF"/>
    <w:rsid w:val="008636ED"/>
    <w:rsid w:val="0087220F"/>
    <w:rsid w:val="00881750"/>
    <w:rsid w:val="00881767"/>
    <w:rsid w:val="00887643"/>
    <w:rsid w:val="00892710"/>
    <w:rsid w:val="00893335"/>
    <w:rsid w:val="008A4370"/>
    <w:rsid w:val="008B2091"/>
    <w:rsid w:val="008B2B21"/>
    <w:rsid w:val="008B60FE"/>
    <w:rsid w:val="008C3F87"/>
    <w:rsid w:val="008D32B0"/>
    <w:rsid w:val="008E156B"/>
    <w:rsid w:val="008F1727"/>
    <w:rsid w:val="008F4D65"/>
    <w:rsid w:val="00920087"/>
    <w:rsid w:val="0093066C"/>
    <w:rsid w:val="0095047C"/>
    <w:rsid w:val="009610A3"/>
    <w:rsid w:val="00965DC3"/>
    <w:rsid w:val="009668B0"/>
    <w:rsid w:val="0097497F"/>
    <w:rsid w:val="00975EC5"/>
    <w:rsid w:val="00976AB6"/>
    <w:rsid w:val="009841D1"/>
    <w:rsid w:val="00986C04"/>
    <w:rsid w:val="00991604"/>
    <w:rsid w:val="009B51DF"/>
    <w:rsid w:val="009C36C4"/>
    <w:rsid w:val="009D7B0A"/>
    <w:rsid w:val="009E0444"/>
    <w:rsid w:val="009E06CE"/>
    <w:rsid w:val="009F5170"/>
    <w:rsid w:val="00A041EB"/>
    <w:rsid w:val="00A0798C"/>
    <w:rsid w:val="00A10CF4"/>
    <w:rsid w:val="00A2068E"/>
    <w:rsid w:val="00A23410"/>
    <w:rsid w:val="00A25C93"/>
    <w:rsid w:val="00A266AE"/>
    <w:rsid w:val="00A305C3"/>
    <w:rsid w:val="00A33FA9"/>
    <w:rsid w:val="00A3642A"/>
    <w:rsid w:val="00A366BE"/>
    <w:rsid w:val="00A4118C"/>
    <w:rsid w:val="00A53F6B"/>
    <w:rsid w:val="00A5443D"/>
    <w:rsid w:val="00A65B12"/>
    <w:rsid w:val="00A7097B"/>
    <w:rsid w:val="00A714B7"/>
    <w:rsid w:val="00A72D54"/>
    <w:rsid w:val="00A76466"/>
    <w:rsid w:val="00A77B5C"/>
    <w:rsid w:val="00A8165A"/>
    <w:rsid w:val="00AA06DD"/>
    <w:rsid w:val="00AB5929"/>
    <w:rsid w:val="00AC1197"/>
    <w:rsid w:val="00AC3CD9"/>
    <w:rsid w:val="00AC4E96"/>
    <w:rsid w:val="00AC52B3"/>
    <w:rsid w:val="00AD3D3D"/>
    <w:rsid w:val="00AF628C"/>
    <w:rsid w:val="00B311D5"/>
    <w:rsid w:val="00B32BA4"/>
    <w:rsid w:val="00B36124"/>
    <w:rsid w:val="00B37E2D"/>
    <w:rsid w:val="00B46927"/>
    <w:rsid w:val="00B533CA"/>
    <w:rsid w:val="00B60582"/>
    <w:rsid w:val="00B62894"/>
    <w:rsid w:val="00B746DB"/>
    <w:rsid w:val="00B7522F"/>
    <w:rsid w:val="00B82FA2"/>
    <w:rsid w:val="00B91B92"/>
    <w:rsid w:val="00BA0A0C"/>
    <w:rsid w:val="00BB0107"/>
    <w:rsid w:val="00BB7E7E"/>
    <w:rsid w:val="00BC02BE"/>
    <w:rsid w:val="00BD232F"/>
    <w:rsid w:val="00BD4721"/>
    <w:rsid w:val="00BD72B7"/>
    <w:rsid w:val="00BD7888"/>
    <w:rsid w:val="00BE181A"/>
    <w:rsid w:val="00BE4959"/>
    <w:rsid w:val="00BF4CF1"/>
    <w:rsid w:val="00BF5818"/>
    <w:rsid w:val="00C04252"/>
    <w:rsid w:val="00C16F1D"/>
    <w:rsid w:val="00C3574E"/>
    <w:rsid w:val="00C40D46"/>
    <w:rsid w:val="00C45782"/>
    <w:rsid w:val="00C47F4B"/>
    <w:rsid w:val="00C51A7E"/>
    <w:rsid w:val="00C5249E"/>
    <w:rsid w:val="00C54EB0"/>
    <w:rsid w:val="00C75097"/>
    <w:rsid w:val="00C9051E"/>
    <w:rsid w:val="00CA5B61"/>
    <w:rsid w:val="00CC39E9"/>
    <w:rsid w:val="00CE6983"/>
    <w:rsid w:val="00CE739F"/>
    <w:rsid w:val="00CF0214"/>
    <w:rsid w:val="00D053F2"/>
    <w:rsid w:val="00D0693C"/>
    <w:rsid w:val="00D06DCD"/>
    <w:rsid w:val="00D32E24"/>
    <w:rsid w:val="00D4228A"/>
    <w:rsid w:val="00D44A77"/>
    <w:rsid w:val="00D454CE"/>
    <w:rsid w:val="00D5048A"/>
    <w:rsid w:val="00D5493C"/>
    <w:rsid w:val="00D64C5C"/>
    <w:rsid w:val="00D749C3"/>
    <w:rsid w:val="00D83E98"/>
    <w:rsid w:val="00D93AA2"/>
    <w:rsid w:val="00D9765C"/>
    <w:rsid w:val="00DE03FE"/>
    <w:rsid w:val="00DF1EA3"/>
    <w:rsid w:val="00DF553C"/>
    <w:rsid w:val="00E139E2"/>
    <w:rsid w:val="00E17AC4"/>
    <w:rsid w:val="00E31E81"/>
    <w:rsid w:val="00E376FC"/>
    <w:rsid w:val="00E4399D"/>
    <w:rsid w:val="00E4602B"/>
    <w:rsid w:val="00E461F5"/>
    <w:rsid w:val="00E55AA8"/>
    <w:rsid w:val="00E728FE"/>
    <w:rsid w:val="00E84438"/>
    <w:rsid w:val="00E87B5E"/>
    <w:rsid w:val="00E92CB3"/>
    <w:rsid w:val="00E95762"/>
    <w:rsid w:val="00EB523E"/>
    <w:rsid w:val="00EB7D44"/>
    <w:rsid w:val="00EC702F"/>
    <w:rsid w:val="00EC7E32"/>
    <w:rsid w:val="00ED2953"/>
    <w:rsid w:val="00EF2D74"/>
    <w:rsid w:val="00EF43F6"/>
    <w:rsid w:val="00F02547"/>
    <w:rsid w:val="00F213C3"/>
    <w:rsid w:val="00F35F5F"/>
    <w:rsid w:val="00F417F0"/>
    <w:rsid w:val="00F43DD4"/>
    <w:rsid w:val="00F47634"/>
    <w:rsid w:val="00F5482D"/>
    <w:rsid w:val="00F626F3"/>
    <w:rsid w:val="00F92B24"/>
    <w:rsid w:val="00FC0EA1"/>
    <w:rsid w:val="00FC10CD"/>
    <w:rsid w:val="00FC7D66"/>
    <w:rsid w:val="00FF2A4A"/>
  </w:rsids>
  <m:mathPr>
    <m:mathFont m:val="Cambria Math"/>
    <m:brkBin m:val="before"/>
    <m:brkBinSub m:val="--"/>
    <m:smallFrac m:val="0"/>
    <m:dispDef m:val="0"/>
    <m:lMargin m:val="0"/>
    <m:rMargin m:val="0"/>
    <m:defJc m:val="centerGroup"/>
    <m:wrapRight/>
    <m:intLim m:val="subSup"/>
    <m:naryLim m:val="subSup"/>
  </m:mathPr>
  <w:themeFontLang w:val="nl-NL"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F7A4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spacing w:line="168"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B311D5"/>
    <w:rPr>
      <w:sz w:val="24"/>
      <w:szCs w:val="24"/>
      <w:lang w:eastAsia="en-US"/>
    </w:rPr>
  </w:style>
  <w:style w:type="paragraph" w:styleId="Kop1">
    <w:name w:val="heading 1"/>
    <w:basedOn w:val="Standaard"/>
    <w:next w:val="Standaard"/>
    <w:link w:val="Kop1Teken"/>
    <w:qFormat/>
    <w:rsid w:val="00DF553C"/>
    <w:pPr>
      <w:keepNext/>
      <w:numPr>
        <w:numId w:val="20"/>
      </w:numPr>
      <w:spacing w:line="312" w:lineRule="auto"/>
      <w:outlineLvl w:val="0"/>
    </w:pPr>
    <w:rPr>
      <w:rFonts w:ascii="Tahoma" w:hAnsi="Tahoma"/>
      <w:b/>
      <w:bCs/>
      <w:caps/>
      <w:noProof/>
      <w:sz w:val="20"/>
      <w:szCs w:val="20"/>
    </w:rPr>
  </w:style>
  <w:style w:type="paragraph" w:styleId="Kop2">
    <w:name w:val="heading 2"/>
    <w:aliases w:val="2scr"/>
    <w:basedOn w:val="Standaard"/>
    <w:next w:val="Standaard"/>
    <w:link w:val="Kop2Teken"/>
    <w:qFormat/>
    <w:rsid w:val="00DF553C"/>
    <w:pPr>
      <w:keepNext/>
      <w:numPr>
        <w:ilvl w:val="1"/>
        <w:numId w:val="20"/>
      </w:numPr>
      <w:spacing w:line="312" w:lineRule="auto"/>
      <w:outlineLvl w:val="1"/>
    </w:pPr>
    <w:rPr>
      <w:rFonts w:ascii="Tahoma" w:hAnsi="Tahoma"/>
      <w:b/>
      <w:sz w:val="20"/>
      <w:szCs w:val="20"/>
    </w:rPr>
  </w:style>
  <w:style w:type="paragraph" w:styleId="Kop3">
    <w:name w:val="heading 3"/>
    <w:aliases w:val="3scr"/>
    <w:basedOn w:val="Standaard"/>
    <w:next w:val="Standaard"/>
    <w:link w:val="Kop3Teken"/>
    <w:qFormat/>
    <w:rsid w:val="00DF553C"/>
    <w:pPr>
      <w:keepNext/>
      <w:numPr>
        <w:ilvl w:val="2"/>
        <w:numId w:val="20"/>
      </w:numPr>
      <w:spacing w:line="288" w:lineRule="auto"/>
      <w:outlineLvl w:val="2"/>
    </w:pPr>
    <w:rPr>
      <w:rFonts w:ascii="Tahoma" w:hAnsi="Tahoma"/>
      <w:bCs/>
      <w:i/>
      <w:iCs/>
      <w:sz w:val="20"/>
      <w:szCs w:val="20"/>
    </w:rPr>
  </w:style>
  <w:style w:type="paragraph" w:styleId="Kop4">
    <w:name w:val="heading 4"/>
    <w:basedOn w:val="Standaard"/>
    <w:next w:val="Standaard"/>
    <w:link w:val="Kop4Teken"/>
    <w:qFormat/>
    <w:rsid w:val="00DF553C"/>
    <w:pPr>
      <w:keepNext/>
      <w:numPr>
        <w:ilvl w:val="3"/>
        <w:numId w:val="20"/>
      </w:numPr>
      <w:spacing w:before="240" w:after="60" w:line="288" w:lineRule="auto"/>
      <w:outlineLvl w:val="3"/>
    </w:pPr>
    <w:rPr>
      <w:rFonts w:ascii="Tahoma" w:hAnsi="Tahoma"/>
      <w:b/>
      <w:sz w:val="28"/>
      <w:szCs w:val="20"/>
    </w:rPr>
  </w:style>
  <w:style w:type="paragraph" w:styleId="Kop5">
    <w:name w:val="heading 5"/>
    <w:basedOn w:val="Standaard"/>
    <w:next w:val="Standaard"/>
    <w:link w:val="Kop5Teken"/>
    <w:qFormat/>
    <w:rsid w:val="00DF553C"/>
    <w:pPr>
      <w:numPr>
        <w:ilvl w:val="4"/>
        <w:numId w:val="20"/>
      </w:numPr>
      <w:spacing w:before="240" w:after="60" w:line="288" w:lineRule="auto"/>
      <w:outlineLvl w:val="4"/>
    </w:pPr>
    <w:rPr>
      <w:rFonts w:ascii="Arial" w:hAnsi="Arial"/>
      <w:b/>
      <w:i/>
      <w:sz w:val="26"/>
      <w:szCs w:val="20"/>
    </w:rPr>
  </w:style>
  <w:style w:type="paragraph" w:styleId="Kop6">
    <w:name w:val="heading 6"/>
    <w:basedOn w:val="Standaard"/>
    <w:next w:val="Standaard"/>
    <w:link w:val="Kop6Teken"/>
    <w:qFormat/>
    <w:rsid w:val="00DF553C"/>
    <w:pPr>
      <w:numPr>
        <w:ilvl w:val="5"/>
        <w:numId w:val="20"/>
      </w:numPr>
      <w:spacing w:before="240" w:after="60" w:line="288" w:lineRule="auto"/>
      <w:outlineLvl w:val="5"/>
    </w:pPr>
    <w:rPr>
      <w:rFonts w:ascii="Arial" w:hAnsi="Arial"/>
      <w:b/>
      <w:sz w:val="22"/>
      <w:szCs w:val="20"/>
    </w:rPr>
  </w:style>
  <w:style w:type="paragraph" w:styleId="Kop7">
    <w:name w:val="heading 7"/>
    <w:basedOn w:val="Standaard"/>
    <w:next w:val="Standaard"/>
    <w:link w:val="Kop7Teken"/>
    <w:qFormat/>
    <w:rsid w:val="00DF553C"/>
    <w:pPr>
      <w:numPr>
        <w:ilvl w:val="6"/>
        <w:numId w:val="20"/>
      </w:numPr>
      <w:spacing w:before="240" w:after="60" w:line="288" w:lineRule="auto"/>
      <w:outlineLvl w:val="6"/>
    </w:pPr>
    <w:rPr>
      <w:rFonts w:ascii="Arial" w:hAnsi="Arial"/>
      <w:sz w:val="20"/>
      <w:szCs w:val="20"/>
    </w:rPr>
  </w:style>
  <w:style w:type="paragraph" w:styleId="Kop8">
    <w:name w:val="heading 8"/>
    <w:basedOn w:val="Standaard"/>
    <w:next w:val="Standaard"/>
    <w:link w:val="Kop8Teken"/>
    <w:qFormat/>
    <w:rsid w:val="00DF553C"/>
    <w:pPr>
      <w:numPr>
        <w:ilvl w:val="7"/>
        <w:numId w:val="20"/>
      </w:numPr>
      <w:spacing w:before="240" w:after="60" w:line="288" w:lineRule="auto"/>
      <w:outlineLvl w:val="7"/>
    </w:pPr>
    <w:rPr>
      <w:rFonts w:ascii="Arial" w:hAnsi="Arial"/>
      <w:i/>
      <w:sz w:val="20"/>
      <w:szCs w:val="20"/>
    </w:rPr>
  </w:style>
  <w:style w:type="paragraph" w:styleId="Kop9">
    <w:name w:val="heading 9"/>
    <w:basedOn w:val="Standaard"/>
    <w:next w:val="Standaard"/>
    <w:link w:val="Kop9Teken"/>
    <w:qFormat/>
    <w:rsid w:val="00DF553C"/>
    <w:pPr>
      <w:numPr>
        <w:ilvl w:val="8"/>
        <w:numId w:val="20"/>
      </w:numPr>
      <w:spacing w:before="240" w:after="60" w:line="288" w:lineRule="auto"/>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rsid w:val="00D8627D"/>
    <w:pPr>
      <w:tabs>
        <w:tab w:val="center" w:pos="4320"/>
        <w:tab w:val="right" w:pos="8640"/>
      </w:tabs>
    </w:pPr>
  </w:style>
  <w:style w:type="paragraph" w:styleId="Voettekst">
    <w:name w:val="footer"/>
    <w:basedOn w:val="Standaard"/>
    <w:link w:val="VoettekstTeken"/>
    <w:rsid w:val="00D8627D"/>
    <w:pPr>
      <w:tabs>
        <w:tab w:val="center" w:pos="4320"/>
        <w:tab w:val="right" w:pos="8640"/>
      </w:tabs>
    </w:pPr>
  </w:style>
  <w:style w:type="paragraph" w:customStyle="1" w:styleId="Adres">
    <w:name w:val="Adres"/>
    <w:basedOn w:val="Koptekst"/>
    <w:rsid w:val="00D8627D"/>
    <w:rPr>
      <w:rFonts w:ascii="DTLArgoST" w:hAnsi="DTLArgoST"/>
    </w:rPr>
  </w:style>
  <w:style w:type="table" w:styleId="Tabelraster">
    <w:name w:val="Table Grid"/>
    <w:basedOn w:val="Standaardtabel"/>
    <w:uiPriority w:val="99"/>
    <w:rsid w:val="00D86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8627D"/>
    <w:rPr>
      <w:color w:val="0000FF"/>
      <w:u w:val="single"/>
    </w:rPr>
  </w:style>
  <w:style w:type="paragraph" w:customStyle="1" w:styleId="PlattetekstBrief">
    <w:name w:val="Platte tekst Brief"/>
    <w:basedOn w:val="Standaard"/>
    <w:qFormat/>
    <w:rsid w:val="0062345D"/>
    <w:pPr>
      <w:spacing w:line="240" w:lineRule="exact"/>
    </w:pPr>
    <w:rPr>
      <w:rFonts w:ascii="Klavika Light" w:hAnsi="Klavika Light"/>
      <w:color w:val="262626"/>
      <w:spacing w:val="4"/>
      <w:sz w:val="20"/>
    </w:rPr>
  </w:style>
  <w:style w:type="character" w:customStyle="1" w:styleId="KopjeBrief">
    <w:name w:val="Kopje Brief"/>
    <w:rsid w:val="0062345D"/>
    <w:rPr>
      <w:rFonts w:ascii="Klavika Medium" w:hAnsi="Klavika Medium"/>
      <w:color w:val="262626"/>
      <w:spacing w:val="4"/>
      <w:sz w:val="20"/>
    </w:rPr>
  </w:style>
  <w:style w:type="paragraph" w:styleId="Ballontekst">
    <w:name w:val="Balloon Text"/>
    <w:basedOn w:val="Standaard"/>
    <w:link w:val="BallontekstTeken"/>
    <w:uiPriority w:val="99"/>
    <w:semiHidden/>
    <w:unhideWhenUsed/>
    <w:rsid w:val="00BB7E7E"/>
    <w:rPr>
      <w:rFonts w:ascii="Tahoma" w:hAnsi="Tahoma" w:cs="Tahoma"/>
      <w:sz w:val="16"/>
      <w:szCs w:val="16"/>
    </w:rPr>
  </w:style>
  <w:style w:type="character" w:customStyle="1" w:styleId="BallontekstTeken">
    <w:name w:val="Ballontekst Teken"/>
    <w:link w:val="Ballontekst"/>
    <w:uiPriority w:val="99"/>
    <w:semiHidden/>
    <w:rsid w:val="00BB7E7E"/>
    <w:rPr>
      <w:rFonts w:ascii="Tahoma" w:hAnsi="Tahoma" w:cs="Tahoma"/>
      <w:sz w:val="16"/>
      <w:szCs w:val="16"/>
      <w:lang w:val="en-US" w:eastAsia="en-US"/>
    </w:rPr>
  </w:style>
  <w:style w:type="character" w:customStyle="1" w:styleId="KoptekstTeken">
    <w:name w:val="Koptekst Teken"/>
    <w:link w:val="Koptekst"/>
    <w:uiPriority w:val="99"/>
    <w:rsid w:val="00075718"/>
    <w:rPr>
      <w:sz w:val="24"/>
      <w:szCs w:val="24"/>
      <w:lang w:val="en-US" w:eastAsia="en-US"/>
    </w:rPr>
  </w:style>
  <w:style w:type="character" w:customStyle="1" w:styleId="VoettekstTeken">
    <w:name w:val="Voettekst Teken"/>
    <w:link w:val="Voettekst"/>
    <w:uiPriority w:val="99"/>
    <w:rsid w:val="008636ED"/>
    <w:rPr>
      <w:sz w:val="24"/>
      <w:szCs w:val="24"/>
      <w:lang w:val="en-US" w:eastAsia="en-US"/>
    </w:rPr>
  </w:style>
  <w:style w:type="paragraph" w:customStyle="1" w:styleId="Adresvanafzender">
    <w:name w:val="Adres van afzender"/>
    <w:basedOn w:val="Standaard"/>
    <w:rsid w:val="00216F7B"/>
    <w:rPr>
      <w:lang w:eastAsia="nl-NL" w:bidi="nl-NL"/>
    </w:rPr>
  </w:style>
  <w:style w:type="paragraph" w:customStyle="1" w:styleId="Adresvangeadresseerde">
    <w:name w:val="Adres van geadresseerde"/>
    <w:basedOn w:val="Standaard"/>
    <w:rsid w:val="00216F7B"/>
    <w:rPr>
      <w:lang w:eastAsia="nl-NL" w:bidi="nl-NL"/>
    </w:rPr>
  </w:style>
  <w:style w:type="paragraph" w:styleId="Handtekening">
    <w:name w:val="Signature"/>
    <w:basedOn w:val="Standaard"/>
    <w:link w:val="HandtekeningTeken"/>
    <w:rsid w:val="007B4D7B"/>
    <w:pPr>
      <w:spacing w:before="960" w:after="240"/>
    </w:pPr>
    <w:rPr>
      <w:lang w:eastAsia="nl-NL"/>
    </w:rPr>
  </w:style>
  <w:style w:type="character" w:customStyle="1" w:styleId="HandtekeningTeken">
    <w:name w:val="Handtekening Teken"/>
    <w:basedOn w:val="Standaardalinea-lettertype"/>
    <w:link w:val="Handtekening"/>
    <w:rsid w:val="007B4D7B"/>
    <w:rPr>
      <w:sz w:val="24"/>
      <w:szCs w:val="24"/>
    </w:rPr>
  </w:style>
  <w:style w:type="character" w:customStyle="1" w:styleId="Kop1Teken">
    <w:name w:val="Kop 1 Teken"/>
    <w:basedOn w:val="Standaardalinea-lettertype"/>
    <w:link w:val="Kop1"/>
    <w:rsid w:val="00DF553C"/>
    <w:rPr>
      <w:rFonts w:ascii="Tahoma" w:hAnsi="Tahoma"/>
      <w:b/>
      <w:bCs/>
      <w:caps/>
      <w:noProof/>
      <w:lang w:eastAsia="en-US"/>
    </w:rPr>
  </w:style>
  <w:style w:type="character" w:customStyle="1" w:styleId="Kop2Teken">
    <w:name w:val="Kop 2 Teken"/>
    <w:aliases w:val="2scr Teken"/>
    <w:basedOn w:val="Standaardalinea-lettertype"/>
    <w:link w:val="Kop2"/>
    <w:rsid w:val="00DF553C"/>
    <w:rPr>
      <w:rFonts w:ascii="Tahoma" w:hAnsi="Tahoma"/>
      <w:b/>
      <w:lang w:eastAsia="en-US"/>
    </w:rPr>
  </w:style>
  <w:style w:type="character" w:customStyle="1" w:styleId="Kop3Teken">
    <w:name w:val="Kop 3 Teken"/>
    <w:aliases w:val="3scr Teken"/>
    <w:basedOn w:val="Standaardalinea-lettertype"/>
    <w:link w:val="Kop3"/>
    <w:rsid w:val="00DF553C"/>
    <w:rPr>
      <w:rFonts w:ascii="Tahoma" w:hAnsi="Tahoma"/>
      <w:bCs/>
      <w:i/>
      <w:iCs/>
      <w:lang w:eastAsia="en-US"/>
    </w:rPr>
  </w:style>
  <w:style w:type="character" w:customStyle="1" w:styleId="Kop4Teken">
    <w:name w:val="Kop 4 Teken"/>
    <w:basedOn w:val="Standaardalinea-lettertype"/>
    <w:link w:val="Kop4"/>
    <w:rsid w:val="00DF553C"/>
    <w:rPr>
      <w:rFonts w:ascii="Tahoma" w:hAnsi="Tahoma"/>
      <w:b/>
      <w:sz w:val="28"/>
      <w:lang w:eastAsia="en-US"/>
    </w:rPr>
  </w:style>
  <w:style w:type="character" w:customStyle="1" w:styleId="Kop5Teken">
    <w:name w:val="Kop 5 Teken"/>
    <w:basedOn w:val="Standaardalinea-lettertype"/>
    <w:link w:val="Kop5"/>
    <w:rsid w:val="00DF553C"/>
    <w:rPr>
      <w:rFonts w:ascii="Arial" w:hAnsi="Arial"/>
      <w:b/>
      <w:i/>
      <w:sz w:val="26"/>
      <w:lang w:eastAsia="en-US"/>
    </w:rPr>
  </w:style>
  <w:style w:type="character" w:customStyle="1" w:styleId="Kop6Teken">
    <w:name w:val="Kop 6 Teken"/>
    <w:basedOn w:val="Standaardalinea-lettertype"/>
    <w:link w:val="Kop6"/>
    <w:rsid w:val="00DF553C"/>
    <w:rPr>
      <w:rFonts w:ascii="Arial" w:hAnsi="Arial"/>
      <w:b/>
      <w:sz w:val="22"/>
      <w:lang w:eastAsia="en-US"/>
    </w:rPr>
  </w:style>
  <w:style w:type="character" w:customStyle="1" w:styleId="Kop7Teken">
    <w:name w:val="Kop 7 Teken"/>
    <w:basedOn w:val="Standaardalinea-lettertype"/>
    <w:link w:val="Kop7"/>
    <w:rsid w:val="00DF553C"/>
    <w:rPr>
      <w:rFonts w:ascii="Arial" w:hAnsi="Arial"/>
      <w:lang w:eastAsia="en-US"/>
    </w:rPr>
  </w:style>
  <w:style w:type="character" w:customStyle="1" w:styleId="Kop8Teken">
    <w:name w:val="Kop 8 Teken"/>
    <w:basedOn w:val="Standaardalinea-lettertype"/>
    <w:link w:val="Kop8"/>
    <w:rsid w:val="00DF553C"/>
    <w:rPr>
      <w:rFonts w:ascii="Arial" w:hAnsi="Arial"/>
      <w:i/>
      <w:lang w:eastAsia="en-US"/>
    </w:rPr>
  </w:style>
  <w:style w:type="character" w:customStyle="1" w:styleId="Kop9Teken">
    <w:name w:val="Kop 9 Teken"/>
    <w:basedOn w:val="Standaardalinea-lettertype"/>
    <w:link w:val="Kop9"/>
    <w:rsid w:val="00DF553C"/>
    <w:rPr>
      <w:rFonts w:ascii="Arial" w:hAnsi="Arial"/>
      <w:sz w:val="22"/>
      <w:lang w:eastAsia="en-US"/>
    </w:rPr>
  </w:style>
  <w:style w:type="numbering" w:customStyle="1" w:styleId="Geenlijst1">
    <w:name w:val="Geen lijst1"/>
    <w:next w:val="Geenlijst"/>
    <w:semiHidden/>
    <w:rsid w:val="00DF553C"/>
  </w:style>
  <w:style w:type="paragraph" w:styleId="Plattetekstinspringen">
    <w:name w:val="Body Text Indent"/>
    <w:basedOn w:val="Standaard"/>
    <w:link w:val="PlattetekstinspringenTeken"/>
    <w:rsid w:val="00DF553C"/>
    <w:pPr>
      <w:spacing w:line="312" w:lineRule="auto"/>
      <w:ind w:left="567"/>
    </w:pPr>
    <w:rPr>
      <w:rFonts w:ascii="Tahoma" w:hAnsi="Tahoma" w:cs="Tahoma"/>
      <w:sz w:val="20"/>
      <w:lang w:eastAsia="nl-NL"/>
    </w:rPr>
  </w:style>
  <w:style w:type="character" w:customStyle="1" w:styleId="PlattetekstinspringenTeken">
    <w:name w:val="Platte tekst inspringen Teken"/>
    <w:basedOn w:val="Standaardalinea-lettertype"/>
    <w:link w:val="Plattetekstinspringen"/>
    <w:rsid w:val="00DF553C"/>
    <w:rPr>
      <w:rFonts w:ascii="Tahoma" w:hAnsi="Tahoma" w:cs="Tahoma"/>
      <w:szCs w:val="24"/>
    </w:rPr>
  </w:style>
  <w:style w:type="paragraph" w:styleId="Plattetekstinspringen2">
    <w:name w:val="Body Text Indent 2"/>
    <w:basedOn w:val="Standaard"/>
    <w:link w:val="Plattetekstinspringen2Teken"/>
    <w:rsid w:val="00DF553C"/>
    <w:pPr>
      <w:spacing w:line="312" w:lineRule="auto"/>
      <w:ind w:left="567"/>
      <w:jc w:val="both"/>
    </w:pPr>
    <w:rPr>
      <w:rFonts w:ascii="Tahoma" w:hAnsi="Tahoma"/>
      <w:sz w:val="20"/>
      <w:lang w:eastAsia="nl-NL"/>
    </w:rPr>
  </w:style>
  <w:style w:type="character" w:customStyle="1" w:styleId="Plattetekstinspringen2Teken">
    <w:name w:val="Platte tekst inspringen 2 Teken"/>
    <w:basedOn w:val="Standaardalinea-lettertype"/>
    <w:link w:val="Plattetekstinspringen2"/>
    <w:rsid w:val="00DF553C"/>
    <w:rPr>
      <w:rFonts w:ascii="Tahoma" w:hAnsi="Tahoma"/>
      <w:szCs w:val="24"/>
    </w:rPr>
  </w:style>
  <w:style w:type="paragraph" w:styleId="Plattetekst">
    <w:name w:val="Body Text"/>
    <w:basedOn w:val="Standaard"/>
    <w:link w:val="PlattetekstTeken"/>
    <w:rsid w:val="00DF553C"/>
    <w:pPr>
      <w:tabs>
        <w:tab w:val="left" w:pos="340"/>
      </w:tabs>
      <w:spacing w:before="90" w:after="54" w:line="312" w:lineRule="auto"/>
      <w:ind w:right="113"/>
      <w:jc w:val="both"/>
    </w:pPr>
    <w:rPr>
      <w:rFonts w:ascii="Tahoma" w:hAnsi="Tahoma" w:cs="Tahoma"/>
      <w:sz w:val="20"/>
      <w:lang w:eastAsia="nl-NL"/>
    </w:rPr>
  </w:style>
  <w:style w:type="character" w:customStyle="1" w:styleId="PlattetekstTeken">
    <w:name w:val="Platte tekst Teken"/>
    <w:basedOn w:val="Standaardalinea-lettertype"/>
    <w:link w:val="Plattetekst"/>
    <w:rsid w:val="00DF553C"/>
    <w:rPr>
      <w:rFonts w:ascii="Tahoma" w:hAnsi="Tahoma" w:cs="Tahoma"/>
      <w:szCs w:val="24"/>
    </w:rPr>
  </w:style>
  <w:style w:type="paragraph" w:styleId="Plattetekst2">
    <w:name w:val="Body Text 2"/>
    <w:basedOn w:val="Standaard"/>
    <w:link w:val="Plattetekst2Teken"/>
    <w:rsid w:val="00DF553C"/>
    <w:pPr>
      <w:tabs>
        <w:tab w:val="left" w:pos="340"/>
      </w:tabs>
      <w:spacing w:line="312" w:lineRule="auto"/>
      <w:ind w:right="113"/>
      <w:jc w:val="both"/>
    </w:pPr>
    <w:rPr>
      <w:rFonts w:ascii="Tahoma" w:hAnsi="Tahoma" w:cs="Tahoma"/>
      <w:bCs/>
      <w:vanish/>
      <w:color w:val="0000FF"/>
      <w:sz w:val="20"/>
      <w:szCs w:val="20"/>
      <w:lang w:eastAsia="nl-NL"/>
    </w:rPr>
  </w:style>
  <w:style w:type="character" w:customStyle="1" w:styleId="Plattetekst2Teken">
    <w:name w:val="Platte tekst 2 Teken"/>
    <w:basedOn w:val="Standaardalinea-lettertype"/>
    <w:link w:val="Plattetekst2"/>
    <w:rsid w:val="00DF553C"/>
    <w:rPr>
      <w:rFonts w:ascii="Tahoma" w:hAnsi="Tahoma" w:cs="Tahoma"/>
      <w:bCs/>
      <w:vanish/>
      <w:color w:val="0000FF"/>
    </w:rPr>
  </w:style>
  <w:style w:type="paragraph" w:styleId="Plattetekstinspringen3">
    <w:name w:val="Body Text Indent 3"/>
    <w:basedOn w:val="Standaard"/>
    <w:link w:val="Plattetekstinspringen3Teken"/>
    <w:rsid w:val="00DF553C"/>
    <w:pPr>
      <w:spacing w:line="312" w:lineRule="auto"/>
      <w:ind w:left="567"/>
    </w:pPr>
    <w:rPr>
      <w:rFonts w:ascii="Tahoma" w:hAnsi="Tahoma"/>
      <w:b/>
      <w:bCs/>
      <w:caps/>
      <w:sz w:val="18"/>
      <w:szCs w:val="18"/>
      <w:lang w:eastAsia="nl-NL"/>
    </w:rPr>
  </w:style>
  <w:style w:type="character" w:customStyle="1" w:styleId="Plattetekstinspringen3Teken">
    <w:name w:val="Platte tekst inspringen 3 Teken"/>
    <w:basedOn w:val="Standaardalinea-lettertype"/>
    <w:link w:val="Plattetekstinspringen3"/>
    <w:rsid w:val="00DF553C"/>
    <w:rPr>
      <w:rFonts w:ascii="Tahoma" w:hAnsi="Tahoma"/>
      <w:b/>
      <w:bCs/>
      <w:caps/>
      <w:sz w:val="18"/>
      <w:szCs w:val="18"/>
    </w:rPr>
  </w:style>
  <w:style w:type="paragraph" w:styleId="Inhopg1">
    <w:name w:val="toc 1"/>
    <w:basedOn w:val="Standaard"/>
    <w:next w:val="Standaard"/>
    <w:autoRedefine/>
    <w:uiPriority w:val="39"/>
    <w:rsid w:val="00AC3CD9"/>
    <w:pPr>
      <w:tabs>
        <w:tab w:val="left" w:pos="567"/>
        <w:tab w:val="right" w:leader="dot" w:pos="9072"/>
      </w:tabs>
      <w:spacing w:line="312" w:lineRule="auto"/>
    </w:pPr>
    <w:rPr>
      <w:rFonts w:ascii="CordiaUPC" w:hAnsi="CordiaUPC" w:cs="CordiaUPC"/>
      <w:b/>
      <w:caps/>
      <w:noProof/>
      <w:sz w:val="20"/>
      <w:lang w:eastAsia="nl-NL"/>
    </w:rPr>
  </w:style>
  <w:style w:type="paragraph" w:styleId="Inhopg2">
    <w:name w:val="toc 2"/>
    <w:basedOn w:val="Standaard"/>
    <w:next w:val="Standaard"/>
    <w:autoRedefine/>
    <w:uiPriority w:val="39"/>
    <w:rsid w:val="00DF553C"/>
    <w:pPr>
      <w:tabs>
        <w:tab w:val="left" w:pos="1134"/>
        <w:tab w:val="right" w:leader="dot" w:pos="9072"/>
      </w:tabs>
      <w:spacing w:line="312" w:lineRule="auto"/>
      <w:ind w:left="567"/>
    </w:pPr>
    <w:rPr>
      <w:rFonts w:ascii="Tahoma" w:hAnsi="Tahoma"/>
      <w:sz w:val="20"/>
      <w:lang w:eastAsia="nl-NL"/>
    </w:rPr>
  </w:style>
  <w:style w:type="paragraph" w:styleId="Inhopg3">
    <w:name w:val="toc 3"/>
    <w:basedOn w:val="Standaard"/>
    <w:next w:val="Standaard"/>
    <w:autoRedefine/>
    <w:uiPriority w:val="39"/>
    <w:rsid w:val="00DF553C"/>
    <w:pPr>
      <w:tabs>
        <w:tab w:val="left" w:pos="1701"/>
        <w:tab w:val="right" w:leader="dot" w:pos="9072"/>
      </w:tabs>
      <w:spacing w:line="312" w:lineRule="auto"/>
      <w:ind w:left="1134"/>
    </w:pPr>
    <w:rPr>
      <w:rFonts w:ascii="Tahoma" w:hAnsi="Tahoma"/>
      <w:sz w:val="18"/>
      <w:lang w:eastAsia="nl-NL"/>
    </w:rPr>
  </w:style>
  <w:style w:type="character" w:styleId="Voetnootmarkering">
    <w:name w:val="footnote reference"/>
    <w:semiHidden/>
    <w:rsid w:val="00DF553C"/>
    <w:rPr>
      <w:vertAlign w:val="superscript"/>
    </w:rPr>
  </w:style>
  <w:style w:type="paragraph" w:styleId="Bloktekst">
    <w:name w:val="Block Text"/>
    <w:basedOn w:val="Standaard"/>
    <w:rsid w:val="00DF553C"/>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Inhopg4">
    <w:name w:val="toc 4"/>
    <w:basedOn w:val="Standaard"/>
    <w:next w:val="Standaard"/>
    <w:autoRedefine/>
    <w:semiHidden/>
    <w:rsid w:val="00DF553C"/>
    <w:pPr>
      <w:spacing w:line="240" w:lineRule="auto"/>
      <w:ind w:left="720"/>
    </w:pPr>
    <w:rPr>
      <w:lang w:eastAsia="nl-NL"/>
    </w:rPr>
  </w:style>
  <w:style w:type="paragraph" w:styleId="Inhopg5">
    <w:name w:val="toc 5"/>
    <w:basedOn w:val="Standaard"/>
    <w:next w:val="Standaard"/>
    <w:autoRedefine/>
    <w:semiHidden/>
    <w:rsid w:val="00DF553C"/>
    <w:pPr>
      <w:spacing w:line="240" w:lineRule="auto"/>
      <w:ind w:left="960"/>
    </w:pPr>
    <w:rPr>
      <w:lang w:eastAsia="nl-NL"/>
    </w:rPr>
  </w:style>
  <w:style w:type="paragraph" w:styleId="Inhopg6">
    <w:name w:val="toc 6"/>
    <w:basedOn w:val="Standaard"/>
    <w:next w:val="Standaard"/>
    <w:autoRedefine/>
    <w:semiHidden/>
    <w:rsid w:val="00DF553C"/>
    <w:pPr>
      <w:spacing w:line="240" w:lineRule="auto"/>
      <w:ind w:left="1200"/>
    </w:pPr>
    <w:rPr>
      <w:lang w:eastAsia="nl-NL"/>
    </w:rPr>
  </w:style>
  <w:style w:type="paragraph" w:styleId="Inhopg7">
    <w:name w:val="toc 7"/>
    <w:basedOn w:val="Standaard"/>
    <w:next w:val="Standaard"/>
    <w:autoRedefine/>
    <w:semiHidden/>
    <w:rsid w:val="00DF553C"/>
    <w:pPr>
      <w:spacing w:line="240" w:lineRule="auto"/>
      <w:ind w:left="1440"/>
    </w:pPr>
    <w:rPr>
      <w:lang w:eastAsia="nl-NL"/>
    </w:rPr>
  </w:style>
  <w:style w:type="paragraph" w:styleId="Inhopg8">
    <w:name w:val="toc 8"/>
    <w:basedOn w:val="Standaard"/>
    <w:next w:val="Standaard"/>
    <w:autoRedefine/>
    <w:semiHidden/>
    <w:rsid w:val="00DF553C"/>
    <w:pPr>
      <w:spacing w:line="240" w:lineRule="auto"/>
      <w:ind w:left="1680"/>
    </w:pPr>
    <w:rPr>
      <w:lang w:eastAsia="nl-NL"/>
    </w:rPr>
  </w:style>
  <w:style w:type="paragraph" w:styleId="Inhopg9">
    <w:name w:val="toc 9"/>
    <w:basedOn w:val="Standaard"/>
    <w:next w:val="Standaard"/>
    <w:autoRedefine/>
    <w:semiHidden/>
    <w:rsid w:val="00DF553C"/>
    <w:pPr>
      <w:spacing w:line="240" w:lineRule="auto"/>
      <w:ind w:left="1920"/>
    </w:pPr>
    <w:rPr>
      <w:lang w:eastAsia="nl-NL"/>
    </w:rPr>
  </w:style>
  <w:style w:type="character" w:styleId="GevolgdeHyperlink">
    <w:name w:val="FollowedHyperlink"/>
    <w:rsid w:val="00DF553C"/>
    <w:rPr>
      <w:color w:val="800080"/>
      <w:u w:val="single"/>
    </w:rPr>
  </w:style>
  <w:style w:type="character" w:styleId="Paginanummer">
    <w:name w:val="page number"/>
    <w:basedOn w:val="Standaardalinea-lettertype"/>
    <w:rsid w:val="00DF553C"/>
  </w:style>
  <w:style w:type="paragraph" w:styleId="Voetnoottekst">
    <w:name w:val="footnote text"/>
    <w:basedOn w:val="Standaard"/>
    <w:link w:val="VoetnoottekstTeken"/>
    <w:semiHidden/>
    <w:rsid w:val="00DF553C"/>
    <w:pPr>
      <w:spacing w:line="288" w:lineRule="auto"/>
    </w:pPr>
    <w:rPr>
      <w:rFonts w:ascii="Tahoma" w:hAnsi="Tahoma"/>
      <w:sz w:val="20"/>
      <w:szCs w:val="20"/>
      <w:lang w:eastAsia="nl-NL"/>
    </w:rPr>
  </w:style>
  <w:style w:type="character" w:customStyle="1" w:styleId="VoetnoottekstTeken">
    <w:name w:val="Voetnoottekst Teken"/>
    <w:basedOn w:val="Standaardalinea-lettertype"/>
    <w:link w:val="Voetnoottekst"/>
    <w:semiHidden/>
    <w:rsid w:val="00DF553C"/>
    <w:rPr>
      <w:rFonts w:ascii="Tahoma" w:hAnsi="Tahoma"/>
    </w:rPr>
  </w:style>
  <w:style w:type="paragraph" w:customStyle="1" w:styleId="Default">
    <w:name w:val="Default"/>
    <w:rsid w:val="00DF553C"/>
    <w:pPr>
      <w:autoSpaceDE w:val="0"/>
      <w:autoSpaceDN w:val="0"/>
      <w:adjustRightInd w:val="0"/>
      <w:spacing w:line="240" w:lineRule="auto"/>
    </w:pPr>
    <w:rPr>
      <w:rFonts w:ascii="Verdana" w:hAnsi="Verdana" w:cs="Verdana"/>
      <w:color w:val="000000"/>
      <w:sz w:val="24"/>
      <w:szCs w:val="24"/>
    </w:rPr>
  </w:style>
  <w:style w:type="character" w:styleId="Tekstvantijdelijkeaanduiding">
    <w:name w:val="Placeholder Text"/>
    <w:basedOn w:val="Standaardalinea-lettertype"/>
    <w:uiPriority w:val="99"/>
    <w:unhideWhenUsed/>
    <w:rsid w:val="00670698"/>
    <w:rPr>
      <w:color w:val="808080"/>
    </w:rPr>
  </w:style>
  <w:style w:type="character" w:customStyle="1" w:styleId="Stijl1">
    <w:name w:val="Stijl1"/>
    <w:basedOn w:val="Standaardalinea-lettertype"/>
    <w:uiPriority w:val="1"/>
    <w:rsid w:val="006445CB"/>
    <w:rPr>
      <w:sz w:val="26"/>
    </w:rPr>
  </w:style>
  <w:style w:type="character" w:customStyle="1" w:styleId="Stijl2">
    <w:name w:val="Stijl2"/>
    <w:basedOn w:val="Standaardalinea-lettertype"/>
    <w:uiPriority w:val="1"/>
    <w:rsid w:val="006445CB"/>
  </w:style>
  <w:style w:type="paragraph" w:styleId="Kopvaninhoudsopgave">
    <w:name w:val="TOC Heading"/>
    <w:basedOn w:val="Kop1"/>
    <w:next w:val="Standaard"/>
    <w:uiPriority w:val="39"/>
    <w:semiHidden/>
    <w:unhideWhenUsed/>
    <w:qFormat/>
    <w:rsid w:val="00BB0107"/>
    <w:pPr>
      <w:keepLines/>
      <w:numPr>
        <w:numId w:val="0"/>
      </w:numPr>
      <w:spacing w:before="480" w:line="276" w:lineRule="auto"/>
      <w:outlineLvl w:val="9"/>
    </w:pPr>
    <w:rPr>
      <w:rFonts w:asciiTheme="majorHAnsi" w:eastAsiaTheme="majorEastAsia" w:hAnsiTheme="majorHAnsi" w:cstheme="majorBidi"/>
      <w:caps w:val="0"/>
      <w:noProof w:val="0"/>
      <w:color w:val="365F91" w:themeColor="accent1" w:themeShade="BF"/>
      <w:sz w:val="28"/>
      <w:szCs w:val="28"/>
      <w:lang w:eastAsia="nl-NL"/>
    </w:rPr>
  </w:style>
  <w:style w:type="paragraph" w:styleId="Lijstalinea">
    <w:name w:val="List Paragraph"/>
    <w:basedOn w:val="Standaard"/>
    <w:uiPriority w:val="99"/>
    <w:qFormat/>
    <w:rsid w:val="0006107D"/>
    <w:pPr>
      <w:ind w:left="720"/>
      <w:contextualSpacing/>
    </w:pPr>
  </w:style>
  <w:style w:type="character" w:styleId="Verwijzingopmerking">
    <w:name w:val="annotation reference"/>
    <w:basedOn w:val="Standaardalinea-lettertype"/>
    <w:uiPriority w:val="99"/>
    <w:semiHidden/>
    <w:unhideWhenUsed/>
    <w:rsid w:val="003E6DFF"/>
    <w:rPr>
      <w:sz w:val="16"/>
      <w:szCs w:val="16"/>
    </w:rPr>
  </w:style>
  <w:style w:type="paragraph" w:styleId="Tekstopmerking">
    <w:name w:val="annotation text"/>
    <w:basedOn w:val="Standaard"/>
    <w:link w:val="TekstopmerkingTeken"/>
    <w:uiPriority w:val="99"/>
    <w:semiHidden/>
    <w:unhideWhenUsed/>
    <w:rsid w:val="003E6DFF"/>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3E6DFF"/>
    <w:rPr>
      <w:lang w:eastAsia="en-US"/>
    </w:rPr>
  </w:style>
  <w:style w:type="paragraph" w:styleId="Onderwerpvanopmerking">
    <w:name w:val="annotation subject"/>
    <w:basedOn w:val="Tekstopmerking"/>
    <w:next w:val="Tekstopmerking"/>
    <w:link w:val="OnderwerpvanopmerkingTeken"/>
    <w:uiPriority w:val="99"/>
    <w:semiHidden/>
    <w:unhideWhenUsed/>
    <w:rsid w:val="003E6DFF"/>
    <w:rPr>
      <w:b/>
      <w:bCs/>
    </w:rPr>
  </w:style>
  <w:style w:type="character" w:customStyle="1" w:styleId="OnderwerpvanopmerkingTeken">
    <w:name w:val="Onderwerp van opmerking Teken"/>
    <w:basedOn w:val="TekstopmerkingTeken"/>
    <w:link w:val="Onderwerpvanopmerking"/>
    <w:uiPriority w:val="99"/>
    <w:semiHidden/>
    <w:rsid w:val="003E6DFF"/>
    <w:rPr>
      <w:b/>
      <w:bCs/>
      <w:lang w:eastAsia="en-US"/>
    </w:rPr>
  </w:style>
  <w:style w:type="character" w:customStyle="1" w:styleId="FontStyle12">
    <w:name w:val="Font Style12"/>
    <w:basedOn w:val="Standaardalinea-lettertype"/>
    <w:uiPriority w:val="99"/>
    <w:rsid w:val="00010E0E"/>
    <w:rPr>
      <w:rFonts w:ascii="Arial" w:hAnsi="Arial" w:cs="Arial"/>
      <w:color w:val="000000"/>
      <w:sz w:val="18"/>
      <w:szCs w:val="18"/>
    </w:rPr>
  </w:style>
  <w:style w:type="paragraph" w:customStyle="1" w:styleId="Style2">
    <w:name w:val="Style2"/>
    <w:basedOn w:val="Standaard"/>
    <w:uiPriority w:val="99"/>
    <w:rsid w:val="00010E0E"/>
    <w:pPr>
      <w:widowControl w:val="0"/>
      <w:autoSpaceDE w:val="0"/>
      <w:autoSpaceDN w:val="0"/>
      <w:adjustRightInd w:val="0"/>
      <w:spacing w:line="274" w:lineRule="exact"/>
      <w:ind w:hanging="278"/>
    </w:pPr>
    <w:rPr>
      <w:rFonts w:ascii="Arial" w:eastAsia="Calibri" w:hAnsi="Arial"/>
      <w:lang w:eastAsia="nl-NL"/>
    </w:rPr>
  </w:style>
  <w:style w:type="table" w:customStyle="1" w:styleId="TableNormal">
    <w:name w:val="Table Normal"/>
    <w:uiPriority w:val="2"/>
    <w:semiHidden/>
    <w:unhideWhenUsed/>
    <w:qFormat/>
    <w:rsid w:val="006007D7"/>
    <w:pPr>
      <w:widowControl w:val="0"/>
      <w:spacing w:after="120" w:line="276"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6007D7"/>
    <w:pPr>
      <w:widowControl w:val="0"/>
      <w:spacing w:after="120" w:line="223" w:lineRule="exact"/>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5563">
      <w:bodyDiv w:val="1"/>
      <w:marLeft w:val="0"/>
      <w:marRight w:val="0"/>
      <w:marTop w:val="0"/>
      <w:marBottom w:val="0"/>
      <w:divBdr>
        <w:top w:val="none" w:sz="0" w:space="0" w:color="auto"/>
        <w:left w:val="none" w:sz="0" w:space="0" w:color="auto"/>
        <w:bottom w:val="none" w:sz="0" w:space="0" w:color="auto"/>
        <w:right w:val="none" w:sz="0" w:space="0" w:color="auto"/>
      </w:divBdr>
    </w:div>
    <w:div w:id="335615313">
      <w:bodyDiv w:val="1"/>
      <w:marLeft w:val="0"/>
      <w:marRight w:val="0"/>
      <w:marTop w:val="0"/>
      <w:marBottom w:val="0"/>
      <w:divBdr>
        <w:top w:val="none" w:sz="0" w:space="0" w:color="auto"/>
        <w:left w:val="none" w:sz="0" w:space="0" w:color="auto"/>
        <w:bottom w:val="none" w:sz="0" w:space="0" w:color="auto"/>
        <w:right w:val="none" w:sz="0" w:space="0" w:color="auto"/>
      </w:divBdr>
    </w:div>
    <w:div w:id="427190278">
      <w:bodyDiv w:val="1"/>
      <w:marLeft w:val="0"/>
      <w:marRight w:val="0"/>
      <w:marTop w:val="0"/>
      <w:marBottom w:val="0"/>
      <w:divBdr>
        <w:top w:val="none" w:sz="0" w:space="0" w:color="auto"/>
        <w:left w:val="none" w:sz="0" w:space="0" w:color="auto"/>
        <w:bottom w:val="none" w:sz="0" w:space="0" w:color="auto"/>
        <w:right w:val="none" w:sz="0" w:space="0" w:color="auto"/>
      </w:divBdr>
    </w:div>
    <w:div w:id="442001015">
      <w:bodyDiv w:val="1"/>
      <w:marLeft w:val="0"/>
      <w:marRight w:val="0"/>
      <w:marTop w:val="0"/>
      <w:marBottom w:val="0"/>
      <w:divBdr>
        <w:top w:val="none" w:sz="0" w:space="0" w:color="auto"/>
        <w:left w:val="none" w:sz="0" w:space="0" w:color="auto"/>
        <w:bottom w:val="none" w:sz="0" w:space="0" w:color="auto"/>
        <w:right w:val="none" w:sz="0" w:space="0" w:color="auto"/>
      </w:divBdr>
    </w:div>
    <w:div w:id="833684454">
      <w:bodyDiv w:val="1"/>
      <w:marLeft w:val="0"/>
      <w:marRight w:val="0"/>
      <w:marTop w:val="0"/>
      <w:marBottom w:val="0"/>
      <w:divBdr>
        <w:top w:val="none" w:sz="0" w:space="0" w:color="auto"/>
        <w:left w:val="none" w:sz="0" w:space="0" w:color="auto"/>
        <w:bottom w:val="none" w:sz="0" w:space="0" w:color="auto"/>
        <w:right w:val="none" w:sz="0" w:space="0" w:color="auto"/>
      </w:divBdr>
    </w:div>
    <w:div w:id="1140264640">
      <w:bodyDiv w:val="1"/>
      <w:marLeft w:val="0"/>
      <w:marRight w:val="0"/>
      <w:marTop w:val="0"/>
      <w:marBottom w:val="0"/>
      <w:divBdr>
        <w:top w:val="none" w:sz="0" w:space="0" w:color="auto"/>
        <w:left w:val="none" w:sz="0" w:space="0" w:color="auto"/>
        <w:bottom w:val="none" w:sz="0" w:space="0" w:color="auto"/>
        <w:right w:val="none" w:sz="0" w:space="0" w:color="auto"/>
      </w:divBdr>
    </w:div>
    <w:div w:id="1782455431">
      <w:bodyDiv w:val="1"/>
      <w:marLeft w:val="0"/>
      <w:marRight w:val="0"/>
      <w:marTop w:val="0"/>
      <w:marBottom w:val="0"/>
      <w:divBdr>
        <w:top w:val="none" w:sz="0" w:space="0" w:color="auto"/>
        <w:left w:val="none" w:sz="0" w:space="0" w:color="auto"/>
        <w:bottom w:val="none" w:sz="0" w:space="0" w:color="auto"/>
        <w:right w:val="none" w:sz="0" w:space="0" w:color="auto"/>
      </w:divBdr>
    </w:div>
    <w:div w:id="2052344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inkoopcentrumzuid.nl" TargetMode="External"/><Relationship Id="rId2" Type="http://schemas.openxmlformats.org/officeDocument/2006/relationships/hyperlink" Target="http://www.inkoopcentrumzui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76FC-F82A-854B-AFE5-E09BF5FE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1658</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04.C Beschrijvend document</vt:lpstr>
    </vt:vector>
  </TitlesOfParts>
  <Company>Inkoopcentrum | Zuid</Company>
  <LinksUpToDate>false</LinksUpToDate>
  <CharactersWithSpaces>1956</CharactersWithSpaces>
  <SharedDoc>false</SharedDoc>
  <HyperlinkBase/>
  <HLinks>
    <vt:vector size="12" baseType="variant">
      <vt:variant>
        <vt:i4>262164</vt:i4>
      </vt:variant>
      <vt:variant>
        <vt:i4>9</vt:i4>
      </vt:variant>
      <vt:variant>
        <vt:i4>0</vt:i4>
      </vt:variant>
      <vt:variant>
        <vt:i4>5</vt:i4>
      </vt:variant>
      <vt:variant>
        <vt:lpwstr>http://www.inkoopcentrumzuid.nl/</vt:lpwstr>
      </vt:variant>
      <vt:variant>
        <vt:lpwstr/>
      </vt:variant>
      <vt:variant>
        <vt:i4>6881355</vt:i4>
      </vt:variant>
      <vt:variant>
        <vt:i4>6</vt:i4>
      </vt:variant>
      <vt:variant>
        <vt:i4>0</vt:i4>
      </vt:variant>
      <vt:variant>
        <vt:i4>5</vt:i4>
      </vt:variant>
      <vt:variant>
        <vt:lpwstr>mailto:info@inkoopcentrumzuid.nl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04.C Beschrijvend document</dc:title>
  <dc:creator>Jac Wijnands;Mat Jacobs</dc:creator>
  <cp:lastModifiedBy>0654992060</cp:lastModifiedBy>
  <cp:revision>2</cp:revision>
  <cp:lastPrinted>2017-05-01T19:53:00Z</cp:lastPrinted>
  <dcterms:created xsi:type="dcterms:W3CDTF">2017-05-31T08:55:00Z</dcterms:created>
  <dcterms:modified xsi:type="dcterms:W3CDTF">2017-05-31T08:55:00Z</dcterms:modified>
</cp:coreProperties>
</file>