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F4" w:rsidRDefault="00EF38F4" w:rsidP="00EF38F4">
      <w:pPr>
        <w:rPr>
          <w:szCs w:val="18"/>
        </w:rPr>
      </w:pPr>
    </w:p>
    <w:p w:rsidR="00EF38F4" w:rsidRDefault="00EF38F4" w:rsidP="00EF38F4">
      <w:pPr>
        <w:rPr>
          <w:szCs w:val="18"/>
        </w:rPr>
        <w:sectPr w:rsidR="00EF38F4" w:rsidSect="00EF3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98" w:right="2818" w:bottom="1077" w:left="1559" w:header="2398" w:footer="2552" w:gutter="0"/>
          <w:cols w:space="720"/>
          <w:titlePg/>
          <w:docGrid w:linePitch="360"/>
        </w:sectPr>
      </w:pPr>
    </w:p>
    <w:p w:rsidR="00EF38F4" w:rsidRDefault="00EF38F4" w:rsidP="00EF38F4">
      <w:r>
        <w:lastRenderedPageBreak/>
        <w:br/>
      </w:r>
    </w:p>
    <w:p w:rsidR="00EF38F4" w:rsidRDefault="00EF38F4" w:rsidP="00EF38F4"/>
    <w:p w:rsidR="00EF38F4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>
      <w:r w:rsidRPr="00B14C5A">
        <w:tab/>
      </w:r>
    </w:p>
    <w:p w:rsidR="00075EEB" w:rsidRPr="003C1831" w:rsidRDefault="003C1831" w:rsidP="00EF38F4">
      <w:pPr>
        <w:pStyle w:val="Titel12pt"/>
      </w:pPr>
      <w:r w:rsidRPr="003C1831">
        <w:t>Marktconsultatie</w:t>
      </w:r>
    </w:p>
    <w:p w:rsidR="00EF38F4" w:rsidRDefault="003C1831" w:rsidP="00EF38F4">
      <w:pPr>
        <w:pStyle w:val="Titel12pt"/>
      </w:pPr>
      <w:r w:rsidRPr="003C1831">
        <w:t>HR-diensten</w:t>
      </w:r>
    </w:p>
    <w:p w:rsidR="003C1831" w:rsidRDefault="003C1831" w:rsidP="00EF38F4">
      <w:pPr>
        <w:pStyle w:val="Titel12pt"/>
      </w:pPr>
    </w:p>
    <w:p w:rsidR="003C1831" w:rsidRDefault="003C1831" w:rsidP="00EF38F4">
      <w:pPr>
        <w:pStyle w:val="Titel12pt"/>
      </w:pPr>
      <w:r>
        <w:t xml:space="preserve">Ten behoeve van </w:t>
      </w:r>
    </w:p>
    <w:p w:rsidR="003C1831" w:rsidRPr="00B14C5A" w:rsidRDefault="003C1831" w:rsidP="00EF38F4">
      <w:pPr>
        <w:pStyle w:val="Titel12pt"/>
      </w:pPr>
      <w:r>
        <w:t>Agentschap Telecom</w:t>
      </w: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  <w:r>
        <w:t>Publicatiedatum:</w:t>
      </w:r>
      <w:r>
        <w:tab/>
      </w:r>
      <w:r>
        <w:tab/>
      </w:r>
      <w:r w:rsidR="00B42B94">
        <w:t>1</w:t>
      </w:r>
      <w:r w:rsidR="00F846CE">
        <w:t>6</w:t>
      </w:r>
      <w:bookmarkStart w:id="0" w:name="_GoBack"/>
      <w:bookmarkEnd w:id="0"/>
      <w:r w:rsidR="00B42B94">
        <w:t xml:space="preserve"> mei 2017</w:t>
      </w:r>
    </w:p>
    <w:p w:rsidR="00EF38F4" w:rsidRDefault="00EF38F4" w:rsidP="00EF38F4">
      <w:pPr>
        <w:pStyle w:val="Datumstatusvoorblad"/>
      </w:pPr>
      <w:r>
        <w:t>Status:</w:t>
      </w:r>
      <w:r>
        <w:tab/>
      </w:r>
      <w:r>
        <w:tab/>
      </w:r>
      <w:r>
        <w:tab/>
      </w:r>
      <w:r>
        <w:tab/>
      </w:r>
      <w:r>
        <w:tab/>
      </w:r>
      <w:r w:rsidR="00B42B94">
        <w:t>definitief</w:t>
      </w:r>
      <w:r>
        <w:t xml:space="preserve"> </w:t>
      </w:r>
    </w:p>
    <w:p w:rsidR="00EF38F4" w:rsidRPr="00B14C5A" w:rsidRDefault="00EF38F4" w:rsidP="00EF38F4">
      <w:pPr>
        <w:pStyle w:val="Datumstatusvoorblad"/>
      </w:pPr>
      <w:r w:rsidRPr="00B14C5A">
        <w:t xml:space="preserve">Referentie: </w:t>
      </w:r>
      <w:r>
        <w:tab/>
      </w:r>
      <w:r>
        <w:tab/>
      </w:r>
      <w:r>
        <w:tab/>
      </w:r>
      <w:r>
        <w:tab/>
      </w:r>
      <w:r w:rsidR="003C1831">
        <w:t>IUC</w:t>
      </w:r>
      <w:r w:rsidR="003C1831" w:rsidRPr="003C1831">
        <w:t xml:space="preserve"> 201611181303</w:t>
      </w:r>
    </w:p>
    <w:p w:rsidR="00EF38F4" w:rsidRPr="00B14C5A" w:rsidRDefault="00EF38F4" w:rsidP="00EF38F4">
      <w:pPr>
        <w:pStyle w:val="Datumstatusvoorblad"/>
        <w:rPr>
          <w:bCs/>
          <w:sz w:val="24"/>
        </w:rPr>
      </w:pPr>
      <w:r w:rsidRPr="00B14C5A">
        <w:rPr>
          <w:bCs/>
          <w:sz w:val="24"/>
        </w:rPr>
        <w:t xml:space="preserve"> </w:t>
      </w:r>
    </w:p>
    <w:p w:rsidR="00EF38F4" w:rsidRPr="00990CD0" w:rsidRDefault="00EF38F4" w:rsidP="00EF38F4"/>
    <w:p w:rsidR="001742F1" w:rsidRDefault="001742F1" w:rsidP="00BD3D95">
      <w:pPr>
        <w:pStyle w:val="Bijlage"/>
        <w:rPr>
          <w:b w:val="0"/>
          <w:bCs w:val="0"/>
        </w:rPr>
      </w:pPr>
      <w:r>
        <w:br w:type="page"/>
      </w:r>
    </w:p>
    <w:p w:rsidR="00740CB6" w:rsidRPr="008A2E85" w:rsidRDefault="00740CB6" w:rsidP="00740CB6">
      <w:pPr>
        <w:pStyle w:val="Bijlage"/>
      </w:pPr>
      <w:bookmarkStart w:id="1" w:name="bmBegin"/>
      <w:bookmarkStart w:id="2" w:name="_Toc482353248"/>
      <w:bookmarkEnd w:id="1"/>
      <w:r>
        <w:lastRenderedPageBreak/>
        <w:t>Bijlage B Antwoord</w:t>
      </w:r>
      <w:r w:rsidRPr="008A2E85">
        <w:t>formulier</w:t>
      </w:r>
      <w:bookmarkEnd w:id="2"/>
      <w:r>
        <w:t xml:space="preserve"> </w:t>
      </w:r>
    </w:p>
    <w:p w:rsidR="00740CB6" w:rsidRPr="008A2E85" w:rsidRDefault="00740CB6" w:rsidP="00740CB6"/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7851"/>
      </w:tblGrid>
      <w:tr w:rsidR="00740CB6" w:rsidRPr="008A2E85" w:rsidTr="00740CB6">
        <w:trPr>
          <w:trHeight w:val="586"/>
        </w:trPr>
        <w:tc>
          <w:tcPr>
            <w:tcW w:w="9504" w:type="dxa"/>
            <w:gridSpan w:val="2"/>
            <w:shd w:val="clear" w:color="auto" w:fill="E0E0E0"/>
            <w:noWrap/>
          </w:tcPr>
          <w:p w:rsidR="00740CB6" w:rsidRDefault="00224770" w:rsidP="00740CB6">
            <w:r>
              <w:t>U kunt dit formulier gebruiken voor het geven van a</w:t>
            </w:r>
            <w:r w:rsidR="00740CB6">
              <w:t>ntwoorden</w:t>
            </w:r>
            <w:r w:rsidR="00740CB6" w:rsidRPr="008A2E85">
              <w:t xml:space="preserve"> met betrekking tot de </w:t>
            </w:r>
            <w:r w:rsidR="00740CB6">
              <w:t xml:space="preserve">vragen gesteld in de marktconsultatie HR-diensten van het Agentschap Telecom. </w:t>
            </w:r>
            <w:r w:rsidR="00974F63">
              <w:t xml:space="preserve">Er wordt geen maximum gesteld aan de omvang van de tekst van uw antwoorden. </w:t>
            </w:r>
            <w:r>
              <w:t>Wij verzoeken u de vragen zo kort en bondig mogelijk, en tevens zo compleet, correct en consistent (CCC) mogelijk te beantwoorden en te motiveren.</w:t>
            </w:r>
          </w:p>
          <w:p w:rsidR="00740CB6" w:rsidRDefault="00740CB6" w:rsidP="00740CB6"/>
          <w:p w:rsidR="00740CB6" w:rsidRPr="008A2E85" w:rsidRDefault="00740CB6" w:rsidP="00740CB6">
            <w:pPr>
              <w:rPr>
                <w:rFonts w:ascii="Times New Roman" w:hAnsi="Times New Roman"/>
              </w:rPr>
            </w:pPr>
            <w:r>
              <w:t xml:space="preserve">Indien u dit formulier niet gebruikt, dan verzoeken wij u de vragen in de gestelde volgorde te beantwoorden. </w:t>
            </w:r>
            <w:r w:rsidR="00224770">
              <w:t>Het gebruik van platte, niet opgemaakte tekst wordt op prijs gesteld.</w:t>
            </w:r>
          </w:p>
        </w:tc>
      </w:tr>
      <w:tr w:rsidR="00740CB6" w:rsidRPr="008A2E85" w:rsidTr="00740CB6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 xml:space="preserve">Naam </w:t>
            </w:r>
            <w:r>
              <w:t>gegadigde</w:t>
            </w:r>
            <w:r w:rsidRPr="008A2E85">
              <w:t>:</w:t>
            </w:r>
          </w:p>
        </w:tc>
        <w:tc>
          <w:tcPr>
            <w:tcW w:w="7851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 xml:space="preserve"> </w:t>
            </w:r>
          </w:p>
          <w:p w:rsidR="00740CB6" w:rsidRPr="008A2E85" w:rsidRDefault="00740CB6" w:rsidP="00740CB6">
            <w:r w:rsidRPr="008A2E85">
              <w:t> </w:t>
            </w:r>
          </w:p>
        </w:tc>
      </w:tr>
      <w:tr w:rsidR="00740CB6" w:rsidRPr="008A2E85" w:rsidTr="00740CB6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>Naam contactpersoon:</w:t>
            </w:r>
          </w:p>
        </w:tc>
        <w:tc>
          <w:tcPr>
            <w:tcW w:w="7851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> </w:t>
            </w:r>
          </w:p>
        </w:tc>
      </w:tr>
      <w:tr w:rsidR="00740CB6" w:rsidRPr="008A2E85" w:rsidTr="00740CB6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740CB6" w:rsidRPr="008A2E85" w:rsidRDefault="00740CB6" w:rsidP="00740CB6">
            <w:proofErr w:type="spellStart"/>
            <w:r>
              <w:t>Tel.nummer</w:t>
            </w:r>
            <w:proofErr w:type="spellEnd"/>
            <w:r>
              <w:t>:</w:t>
            </w:r>
          </w:p>
        </w:tc>
        <w:tc>
          <w:tcPr>
            <w:tcW w:w="7851" w:type="dxa"/>
            <w:shd w:val="clear" w:color="auto" w:fill="auto"/>
            <w:noWrap/>
          </w:tcPr>
          <w:p w:rsidR="00740CB6" w:rsidRPr="008A2E85" w:rsidRDefault="00740CB6" w:rsidP="00740CB6">
            <w:pPr>
              <w:spacing w:line="233" w:lineRule="auto"/>
              <w:rPr>
                <w:sz w:val="24"/>
              </w:rPr>
            </w:pPr>
          </w:p>
        </w:tc>
      </w:tr>
      <w:tr w:rsidR="00740CB6" w:rsidRPr="008A2E85" w:rsidTr="00740CB6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>E-mail:</w:t>
            </w:r>
          </w:p>
        </w:tc>
        <w:tc>
          <w:tcPr>
            <w:tcW w:w="7851" w:type="dxa"/>
            <w:shd w:val="clear" w:color="auto" w:fill="auto"/>
            <w:noWrap/>
          </w:tcPr>
          <w:p w:rsidR="00740CB6" w:rsidRPr="008A2E85" w:rsidRDefault="00740CB6" w:rsidP="00740CB6">
            <w:r w:rsidRPr="008A2E85">
              <w:t> </w:t>
            </w:r>
          </w:p>
        </w:tc>
      </w:tr>
      <w:tr w:rsidR="00740CB6" w:rsidRPr="008A2E85" w:rsidTr="00740CB6">
        <w:trPr>
          <w:trHeight w:val="300"/>
        </w:trPr>
        <w:tc>
          <w:tcPr>
            <w:tcW w:w="1653" w:type="dxa"/>
            <w:shd w:val="clear" w:color="auto" w:fill="auto"/>
          </w:tcPr>
          <w:p w:rsidR="00740CB6" w:rsidRPr="008A2E85" w:rsidRDefault="00740CB6" w:rsidP="00740CB6">
            <w:r w:rsidRPr="008A2E85">
              <w:t>Datum:</w:t>
            </w:r>
          </w:p>
        </w:tc>
        <w:tc>
          <w:tcPr>
            <w:tcW w:w="7851" w:type="dxa"/>
            <w:shd w:val="clear" w:color="auto" w:fill="auto"/>
          </w:tcPr>
          <w:p w:rsidR="00740CB6" w:rsidRPr="008A2E85" w:rsidRDefault="00740CB6" w:rsidP="00740CB6">
            <w:r w:rsidRPr="008A2E85">
              <w:t xml:space="preserve">  </w:t>
            </w:r>
          </w:p>
        </w:tc>
      </w:tr>
      <w:tr w:rsidR="00740CB6" w:rsidRPr="008A2E85" w:rsidTr="00740CB6">
        <w:trPr>
          <w:trHeight w:val="300"/>
        </w:trPr>
        <w:tc>
          <w:tcPr>
            <w:tcW w:w="9504" w:type="dxa"/>
            <w:gridSpan w:val="2"/>
            <w:shd w:val="clear" w:color="auto" w:fill="auto"/>
          </w:tcPr>
          <w:p w:rsidR="00740CB6" w:rsidRPr="008A2E85" w:rsidRDefault="00740CB6" w:rsidP="00740CB6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74F63" w:rsidRDefault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>3.1</w:t>
      </w:r>
      <w:r>
        <w:tab/>
        <w:t xml:space="preserve">Onderneming </w:t>
      </w:r>
    </w:p>
    <w:p w:rsidR="00974F63" w:rsidRDefault="00974F63" w:rsidP="00974F63">
      <w:pPr>
        <w:spacing w:line="240" w:lineRule="auto"/>
      </w:pPr>
      <w:r>
        <w:t>Geef een korte omschrijving van uw onderneming en hanteer daarbij onderstaande deelvragen:</w:t>
      </w:r>
    </w:p>
    <w:p w:rsidR="00974F63" w:rsidRDefault="00974F63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 xml:space="preserve">3.1.a. Hoe lang bestaat uw onderneming? </w:t>
      </w:r>
    </w:p>
    <w:p w:rsidR="00974F63" w:rsidRDefault="00974F63" w:rsidP="00974F63">
      <w:pPr>
        <w:spacing w:line="240" w:lineRule="auto"/>
      </w:pPr>
      <w:r>
        <w:t>Uw antwoord:</w:t>
      </w:r>
    </w:p>
    <w:p w:rsidR="00974F63" w:rsidRDefault="00974F63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 xml:space="preserve">3.1.b. Binnen welke markt(en) opereert u? 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 xml:space="preserve">3.1.c. Wat is de omvang van uw onderneming (denk daarbij aan omzetindicatie totaal, omzetindicatie voor dit segment, indicatie marktaandeel segment, aantal locaties, aantal klanten, aantal medewerkers)? </w:t>
      </w:r>
    </w:p>
    <w:p w:rsidR="00224770" w:rsidRDefault="00224770" w:rsidP="00224770">
      <w:pPr>
        <w:spacing w:line="240" w:lineRule="auto"/>
      </w:pPr>
      <w:r>
        <w:t>Uw antwoord:</w:t>
      </w:r>
    </w:p>
    <w:p w:rsidR="00974F63" w:rsidRDefault="00974F63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>3.1.d. Hoeveel procent van uw totale omzet komt voort uit de dienstverlening met betrekking tot de oplossing die u aanbiedt?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3.1.e. Over welke kwaliteitscertificaten beschikt uw onderneming (denk aan ISO9001, ISO27001, et cetera)?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</w:t>
      </w:r>
      <w:r>
        <w:tab/>
        <w:t>Geschetste uitvraag</w:t>
      </w:r>
    </w:p>
    <w:p w:rsidR="00974F63" w:rsidRDefault="00974F63" w:rsidP="00974F63">
      <w:pPr>
        <w:spacing w:line="240" w:lineRule="auto"/>
      </w:pPr>
      <w:r>
        <w:t>3.2.a. Is de probleemstelling helder?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3.2.b. Is de doelstelling realistisch?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 xml:space="preserve">3.2.c. Welke </w:t>
      </w:r>
      <w:proofErr w:type="spellStart"/>
      <w:r>
        <w:t>used</w:t>
      </w:r>
      <w:proofErr w:type="spellEnd"/>
      <w:r>
        <w:t xml:space="preserve"> cases zijn bekend in Noord Nederland </w:t>
      </w:r>
      <w:r w:rsidR="00224770">
        <w:t xml:space="preserve">(Groningen, Friesland, Drenthe) </w:t>
      </w:r>
      <w:r>
        <w:t>met betrekking tot de</w:t>
      </w:r>
      <w:r w:rsidR="00224770">
        <w:t xml:space="preserve"> behoefte</w:t>
      </w:r>
      <w:r>
        <w:t>stelling</w:t>
      </w:r>
      <w:r w:rsidR="00224770">
        <w:t xml:space="preserve"> van Agentschap Telecom</w:t>
      </w:r>
      <w:r>
        <w:t>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224770" w:rsidRDefault="00224770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lastRenderedPageBreak/>
        <w:t xml:space="preserve">3.2.d. Hoe wordt het verzekeren en borgen van instroom nieuwe </w:t>
      </w:r>
      <w:r w:rsidR="00224770">
        <w:t xml:space="preserve">(hoog opgeleide technische en/of specialistische) </w:t>
      </w:r>
      <w:r>
        <w:t xml:space="preserve">medewerkers in de </w:t>
      </w:r>
      <w:r w:rsidR="00224770">
        <w:t xml:space="preserve">genoemde </w:t>
      </w:r>
      <w:r>
        <w:t>doelgroep momenteel door andere overheden gedaan?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3.2.e. Welke voorbeelden zijn er van relevante processen en procedures?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3.2.f. Hoe snel kan Opdrachtgever verwachten dat een dergelijke vacature ingevuld kan worden?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3.2.g. Welke factoren spelen een belangrijke rol voor de snelheid van invulling?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3.2.h. Welke van de beoogde verwervingsmethodes (Best Value of openbare procedure) is het meest geschikt voor deze uitvraag, en waarom?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3.3</w:t>
      </w:r>
      <w:r>
        <w:tab/>
        <w:t xml:space="preserve">Kosten </w:t>
      </w:r>
    </w:p>
    <w:p w:rsidR="00974F63" w:rsidRDefault="00974F63" w:rsidP="00974F63">
      <w:pPr>
        <w:spacing w:line="240" w:lineRule="auto"/>
      </w:pPr>
      <w:r>
        <w:t>3.3.a. Wat zijn de belangrijkste specifieke kostendrijvers voor dergelijke opdrachten?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3.3.b. Wat is volgens u een realistisch marktconform kostenmodel voor deze dienstverlening (denk aan no-cure-no-</w:t>
      </w:r>
      <w:proofErr w:type="spellStart"/>
      <w:r>
        <w:t>pay</w:t>
      </w:r>
      <w:proofErr w:type="spellEnd"/>
      <w:r>
        <w:t>, abonnement, et cetera)?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3.4</w:t>
      </w:r>
      <w:r>
        <w:tab/>
        <w:t xml:space="preserve">Risico’s en kansen </w:t>
      </w:r>
    </w:p>
    <w:p w:rsidR="00974F63" w:rsidRDefault="00974F63" w:rsidP="00974F63">
      <w:pPr>
        <w:spacing w:line="240" w:lineRule="auto"/>
      </w:pPr>
      <w:r>
        <w:t>Opdrachtgever heeft de volgende risico’s onderkend, en is op zoek naar ideeën en suggesties om deze te mitigeren:</w:t>
      </w:r>
    </w:p>
    <w:p w:rsidR="00974F63" w:rsidRDefault="00974F63" w:rsidP="00974F63">
      <w:pPr>
        <w:spacing w:line="240" w:lineRule="auto"/>
      </w:pPr>
      <w:r>
        <w:t>-</w:t>
      </w:r>
      <w:r>
        <w:tab/>
        <w:t>onvoldoende aanbod van kandidaten</w:t>
      </w:r>
    </w:p>
    <w:p w:rsidR="00974F63" w:rsidRDefault="00974F63" w:rsidP="00974F63">
      <w:pPr>
        <w:spacing w:line="240" w:lineRule="auto"/>
      </w:pPr>
      <w:r>
        <w:t>-</w:t>
      </w:r>
      <w:r>
        <w:tab/>
        <w:t>overvloedig aanbod van niet-geschikte kandidaten</w:t>
      </w:r>
    </w:p>
    <w:p w:rsidR="00974F63" w:rsidRDefault="00974F63" w:rsidP="00974F63">
      <w:pPr>
        <w:spacing w:line="240" w:lineRule="auto"/>
      </w:pPr>
      <w:r>
        <w:t>-</w:t>
      </w:r>
      <w:r>
        <w:tab/>
        <w:t>starheid (zowel intern bij Opdrachtgever als bij leverancier(s))</w:t>
      </w:r>
    </w:p>
    <w:p w:rsidR="00974F63" w:rsidRDefault="00974F63" w:rsidP="00974F63">
      <w:pPr>
        <w:spacing w:line="240" w:lineRule="auto"/>
      </w:pPr>
      <w:r>
        <w:t>-</w:t>
      </w:r>
      <w:r>
        <w:tab/>
        <w:t>kennis wordt niet gedeeld tussen de partners</w:t>
      </w:r>
    </w:p>
    <w:p w:rsidR="00974F63" w:rsidRDefault="00974F63" w:rsidP="00974F63">
      <w:pPr>
        <w:spacing w:line="240" w:lineRule="auto"/>
      </w:pPr>
      <w:r>
        <w:t>-</w:t>
      </w:r>
      <w:r>
        <w:tab/>
        <w:t>onderlinge competentie (zowel intern overheid als tussen leveranciers)</w:t>
      </w:r>
    </w:p>
    <w:p w:rsidR="00974F63" w:rsidRDefault="00974F63" w:rsidP="00974F63">
      <w:pPr>
        <w:spacing w:line="240" w:lineRule="auto"/>
      </w:pPr>
      <w:r>
        <w:t>-</w:t>
      </w:r>
      <w:r>
        <w:tab/>
        <w:t>gebrek aan proactieve houding van leveranciers</w:t>
      </w:r>
    </w:p>
    <w:p w:rsidR="00974F63" w:rsidRDefault="00974F63" w:rsidP="00974F63">
      <w:pPr>
        <w:spacing w:line="240" w:lineRule="auto"/>
      </w:pPr>
      <w:r>
        <w:t>-</w:t>
      </w:r>
      <w:r>
        <w:tab/>
        <w:t>gebrek aan leervermogen van de partners</w:t>
      </w:r>
    </w:p>
    <w:p w:rsidR="00974F63" w:rsidRDefault="00974F63" w:rsidP="00974F63">
      <w:pPr>
        <w:spacing w:line="240" w:lineRule="auto"/>
      </w:pPr>
      <w:r>
        <w:t>-</w:t>
      </w:r>
      <w:r>
        <w:tab/>
        <w:t>gevangenschap van de waan van de dag</w:t>
      </w:r>
    </w:p>
    <w:p w:rsidR="00974F63" w:rsidRDefault="00974F63" w:rsidP="00974F63">
      <w:pPr>
        <w:spacing w:line="240" w:lineRule="auto"/>
      </w:pPr>
    </w:p>
    <w:p w:rsidR="00974F63" w:rsidRDefault="00974F63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>Vragen:</w:t>
      </w:r>
    </w:p>
    <w:p w:rsidR="00974F63" w:rsidRDefault="00974F63" w:rsidP="00974F63">
      <w:pPr>
        <w:spacing w:line="240" w:lineRule="auto"/>
      </w:pPr>
      <w:r>
        <w:t>3.4.a. Welke belangrijkste risico’s ziet u ten aanzien van de voorgenomen aanbesteding en overeenkomst en welke maatregelen zouden volgens u passend zijn?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3.4.b. Welke belangrijkste kansen ziet u ten aanzien van de voorgenomen aanbesteding en overeenkomst, en hoe zouden deze benut kunnen worden?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224770">
      <w:pPr>
        <w:spacing w:line="240" w:lineRule="auto"/>
      </w:pPr>
    </w:p>
    <w:p w:rsidR="00974F63" w:rsidRDefault="00974F63" w:rsidP="00974F63">
      <w:pPr>
        <w:spacing w:line="240" w:lineRule="auto"/>
      </w:pPr>
      <w:r>
        <w:t>3.5</w:t>
      </w:r>
      <w:r>
        <w:tab/>
        <w:t xml:space="preserve">Overig </w:t>
      </w:r>
    </w:p>
    <w:p w:rsidR="00974F63" w:rsidRDefault="00974F63" w:rsidP="00974F63">
      <w:pPr>
        <w:spacing w:line="240" w:lineRule="auto"/>
      </w:pPr>
      <w:r>
        <w:t>3.5.a. Zijn er nog zaken die u wilt melden naar aanleiding van deze marktconsultatie?</w:t>
      </w:r>
    </w:p>
    <w:p w:rsidR="00224770" w:rsidRDefault="00224770" w:rsidP="00224770">
      <w:pPr>
        <w:spacing w:line="240" w:lineRule="auto"/>
      </w:pPr>
      <w:r>
        <w:t>Uw antwoord:</w:t>
      </w:r>
    </w:p>
    <w:p w:rsidR="00224770" w:rsidRDefault="00224770" w:rsidP="00974F63">
      <w:pPr>
        <w:spacing w:line="240" w:lineRule="auto"/>
      </w:pPr>
    </w:p>
    <w:p w:rsidR="00974F63" w:rsidRDefault="00974F63" w:rsidP="00974F63">
      <w:pPr>
        <w:spacing w:line="240" w:lineRule="auto"/>
      </w:pPr>
      <w:r>
        <w:t xml:space="preserve">3.5.b. Zijn er nog andere zaken </w:t>
      </w:r>
      <w:r w:rsidR="0070544E">
        <w:t xml:space="preserve">(of ongevraagde voorstellen) </w:t>
      </w:r>
      <w:r>
        <w:t>die u wilt melden of delen met de Opdrachtgever?</w:t>
      </w:r>
    </w:p>
    <w:p w:rsidR="00F26502" w:rsidRPr="00EF38F4" w:rsidRDefault="00224770" w:rsidP="00C14433">
      <w:pPr>
        <w:spacing w:line="240" w:lineRule="auto"/>
      </w:pPr>
      <w:r>
        <w:t>Uw antwoord:</w:t>
      </w:r>
    </w:p>
    <w:sectPr w:rsidR="00F26502" w:rsidRPr="00EF38F4" w:rsidSect="00EF50D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B6" w:rsidRDefault="00740CB6">
      <w:r>
        <w:separator/>
      </w:r>
    </w:p>
    <w:p w:rsidR="00740CB6" w:rsidRDefault="00740CB6"/>
    <w:p w:rsidR="00740CB6" w:rsidRDefault="00740CB6"/>
  </w:endnote>
  <w:endnote w:type="continuationSeparator" w:id="0">
    <w:p w:rsidR="00740CB6" w:rsidRDefault="00740CB6">
      <w:r>
        <w:continuationSeparator/>
      </w:r>
    </w:p>
    <w:p w:rsidR="00740CB6" w:rsidRDefault="00740CB6"/>
    <w:p w:rsidR="00740CB6" w:rsidRDefault="00740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>
    <w:pPr>
      <w:pStyle w:val="Voettekst"/>
    </w:pPr>
  </w:p>
  <w:p w:rsidR="00740CB6" w:rsidRDefault="00740CB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40CB6">
      <w:trPr>
        <w:trHeight w:hRule="exact" w:val="240"/>
      </w:trPr>
      <w:tc>
        <w:tcPr>
          <w:tcW w:w="7752" w:type="dxa"/>
          <w:shd w:val="clear" w:color="auto" w:fill="auto"/>
        </w:tcPr>
        <w:p w:rsidR="00740CB6" w:rsidRDefault="00740CB6" w:rsidP="002B153C">
          <w:r>
            <w:t>VERTROUWELIJK</w:t>
          </w:r>
        </w:p>
      </w:tc>
      <w:tc>
        <w:tcPr>
          <w:tcW w:w="2148" w:type="dxa"/>
        </w:tcPr>
        <w:p w:rsidR="00740CB6" w:rsidRDefault="00740CB6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846CE">
            <w:fldChar w:fldCharType="begin"/>
          </w:r>
          <w:r w:rsidR="00F846CE">
            <w:instrText xml:space="preserve"> NUMPAGES   \* MERGEFORMAT </w:instrText>
          </w:r>
          <w:r w:rsidR="00F846CE">
            <w:fldChar w:fldCharType="separate"/>
          </w:r>
          <w:r>
            <w:t>10</w:t>
          </w:r>
          <w:r w:rsidR="00F846C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p w:rsidR="00740CB6" w:rsidRPr="00BC3B53" w:rsidRDefault="00740CB6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023E9A">
    <w:pPr>
      <w:pStyle w:val="Voettekst"/>
      <w:spacing w:line="240" w:lineRule="auto"/>
      <w:rPr>
        <w:sz w:val="2"/>
        <w:szCs w:val="2"/>
      </w:rPr>
    </w:pPr>
    <w:r w:rsidRPr="00B52794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9400748"/>
        <w:placeholder>
          <w:docPart w:val="977E35450AA243CFB7B9BC2B4BC79772"/>
        </w:placeholder>
        <w:temporary/>
        <w:showingPlcHdr/>
      </w:sdtPr>
      <w:sdtEndPr/>
      <w:sdtContent>
        <w:r w:rsidRPr="00B52794">
          <w:rPr>
            <w:sz w:val="2"/>
            <w:szCs w:val="2"/>
          </w:rPr>
          <w:t>[Geef tekst op]</w:t>
        </w:r>
      </w:sdtContent>
    </w:sdt>
    <w:r w:rsidRPr="00B52794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9400753"/>
        <w:placeholder>
          <w:docPart w:val="977E35450AA243CFB7B9BC2B4BC79772"/>
        </w:placeholder>
        <w:temporary/>
        <w:showingPlcHdr/>
      </w:sdtPr>
      <w:sdtEndPr/>
      <w:sdtContent>
        <w:r w:rsidRPr="00B52794">
          <w:rPr>
            <w:sz w:val="2"/>
            <w:szCs w:val="2"/>
          </w:rPr>
          <w:t>[Geef tekst op]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40CB6">
      <w:trPr>
        <w:trHeight w:hRule="exact" w:val="240"/>
      </w:trPr>
      <w:tc>
        <w:tcPr>
          <w:tcW w:w="7601" w:type="dxa"/>
          <w:shd w:val="clear" w:color="auto" w:fill="auto"/>
        </w:tcPr>
        <w:p w:rsidR="00740CB6" w:rsidRDefault="00740CB6" w:rsidP="003F1F6B">
          <w:r>
            <w:t>Marktconsultatie HR-diensten Agentschap Telecom</w:t>
          </w:r>
        </w:p>
      </w:tc>
      <w:tc>
        <w:tcPr>
          <w:tcW w:w="2156" w:type="dxa"/>
        </w:tcPr>
        <w:p w:rsidR="00740CB6" w:rsidRPr="00645414" w:rsidRDefault="00740CB6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 w:rsidR="00F846CE">
            <w:t>3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F846CE">
            <w:t>3</w:t>
          </w:r>
          <w:r w:rsidRPr="00645414">
            <w:rPr>
              <w:noProof w:val="0"/>
            </w:rPr>
            <w:fldChar w:fldCharType="end"/>
          </w:r>
        </w:p>
      </w:tc>
    </w:tr>
  </w:tbl>
  <w:p w:rsidR="00740CB6" w:rsidRPr="00BC3B53" w:rsidRDefault="00740CB6" w:rsidP="00BC3B53">
    <w:pPr>
      <w:pStyle w:val="Voettekst"/>
      <w:spacing w:line="240" w:lineRule="auto"/>
      <w:rPr>
        <w:sz w:val="2"/>
        <w:szCs w:val="2"/>
      </w:rPr>
    </w:pPr>
  </w:p>
  <w:p w:rsidR="00740CB6" w:rsidRDefault="00740C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40CB6">
      <w:trPr>
        <w:trHeight w:hRule="exact" w:val="240"/>
      </w:trPr>
      <w:tc>
        <w:tcPr>
          <w:tcW w:w="7601" w:type="dxa"/>
          <w:shd w:val="clear" w:color="auto" w:fill="auto"/>
        </w:tcPr>
        <w:p w:rsidR="00740CB6" w:rsidRDefault="00740CB6" w:rsidP="008C356D"/>
      </w:tc>
      <w:tc>
        <w:tcPr>
          <w:tcW w:w="2170" w:type="dxa"/>
        </w:tcPr>
        <w:p w:rsidR="00740CB6" w:rsidRPr="00ED539E" w:rsidRDefault="00740CB6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p w:rsidR="00740CB6" w:rsidRPr="00BC3B53" w:rsidRDefault="00740CB6" w:rsidP="00023E9A">
    <w:pPr>
      <w:pStyle w:val="Voettekst"/>
      <w:spacing w:line="240" w:lineRule="auto"/>
      <w:rPr>
        <w:sz w:val="2"/>
        <w:szCs w:val="2"/>
      </w:rPr>
    </w:pPr>
  </w:p>
  <w:p w:rsidR="00740CB6" w:rsidRDefault="00740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B6" w:rsidRDefault="00740CB6">
      <w:r>
        <w:separator/>
      </w:r>
    </w:p>
    <w:p w:rsidR="00740CB6" w:rsidRDefault="00740CB6"/>
    <w:p w:rsidR="00740CB6" w:rsidRDefault="00740CB6"/>
  </w:footnote>
  <w:footnote w:type="continuationSeparator" w:id="0">
    <w:p w:rsidR="00740CB6" w:rsidRDefault="00740CB6">
      <w:r>
        <w:continuationSeparator/>
      </w:r>
    </w:p>
    <w:p w:rsidR="00740CB6" w:rsidRDefault="00740CB6"/>
    <w:p w:rsidR="00740CB6" w:rsidRDefault="00740C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>
    <w:pPr>
      <w:pStyle w:val="Koptekst"/>
    </w:pPr>
  </w:p>
  <w:p w:rsidR="00740CB6" w:rsidRDefault="00740C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 w:rsidP="003F1F6B">
    <w:pPr>
      <w:framePr w:w="2350" w:h="12750" w:hRule="exact" w:hSpace="180" w:wrap="around" w:vAnchor="page" w:hAnchor="text" w:x="7610" w:y="2967"/>
    </w:pPr>
  </w:p>
  <w:p w:rsidR="00740CB6" w:rsidRPr="00217880" w:rsidRDefault="00740CB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5173"/>
    </w:tblGrid>
    <w:tr w:rsidR="00740CB6">
      <w:trPr>
        <w:trHeight w:val="2636"/>
      </w:trPr>
      <w:tc>
        <w:tcPr>
          <w:tcW w:w="720" w:type="dxa"/>
          <w:shd w:val="clear" w:color="auto" w:fill="auto"/>
        </w:tcPr>
        <w:p w:rsidR="00740CB6" w:rsidRDefault="00740CB6" w:rsidP="00812DD8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F1EE012" wp14:editId="0E8704A8">
                <wp:extent cx="466725" cy="1581150"/>
                <wp:effectExtent l="0" t="0" r="9525" b="0"/>
                <wp:docPr id="1" name="Afbeelding 1" descr="Rijkslint 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jkslint 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shd w:val="clear" w:color="auto" w:fill="auto"/>
        </w:tcPr>
        <w:p w:rsidR="00740CB6" w:rsidRDefault="00740CB6" w:rsidP="00493407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CCA6D15" wp14:editId="2CC7A67B">
                <wp:extent cx="2343150" cy="158115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0CB6" w:rsidRDefault="00740CB6" w:rsidP="00D0609E">
    <w:pPr>
      <w:framePr w:w="6340" w:h="2750" w:hRule="exact" w:hSpace="180" w:wrap="around" w:vAnchor="page" w:hAnchor="text" w:x="3873" w:y="-70"/>
    </w:pPr>
  </w:p>
  <w:p w:rsidR="00740CB6" w:rsidRPr="00F0379C" w:rsidRDefault="00740CB6" w:rsidP="00EE4C2D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1742F1" w:rsidRDefault="00740CB6" w:rsidP="001742F1">
    <w:pPr>
      <w:pStyle w:val="Kopteks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40CB6">
      <w:trPr>
        <w:trHeight w:val="2636"/>
      </w:trPr>
      <w:tc>
        <w:tcPr>
          <w:tcW w:w="737" w:type="dxa"/>
          <w:shd w:val="clear" w:color="auto" w:fill="auto"/>
        </w:tcPr>
        <w:p w:rsidR="00740CB6" w:rsidRDefault="00740CB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40CB6" w:rsidRDefault="00740CB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249A88C2" wp14:editId="577D2FC0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0CB6" w:rsidRDefault="00740CB6" w:rsidP="00D0609E">
    <w:pPr>
      <w:framePr w:w="6340" w:h="2750" w:hRule="exact" w:hSpace="180" w:wrap="around" w:vAnchor="page" w:hAnchor="text" w:x="3873" w:y="-140"/>
    </w:pPr>
  </w:p>
  <w:p w:rsidR="00740CB6" w:rsidRDefault="00740CB6" w:rsidP="009B0138">
    <w:pPr>
      <w:pStyle w:val="Koptekst"/>
    </w:pPr>
  </w:p>
  <w:p w:rsidR="00740CB6" w:rsidRPr="00BC4AE3" w:rsidRDefault="00740CB6" w:rsidP="00BC4AE3">
    <w:pPr>
      <w:pStyle w:val="Koptekst"/>
    </w:pPr>
  </w:p>
  <w:p w:rsidR="00740CB6" w:rsidRDefault="00740C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1E555FEF"/>
    <w:multiLevelType w:val="hybridMultilevel"/>
    <w:tmpl w:val="50F0923E"/>
    <w:lvl w:ilvl="0" w:tplc="CD3649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620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E7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65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67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8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0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0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0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704A0"/>
    <w:multiLevelType w:val="hybridMultilevel"/>
    <w:tmpl w:val="5244519C"/>
    <w:lvl w:ilvl="0" w:tplc="F8A097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D42E8B"/>
    <w:multiLevelType w:val="hybridMultilevel"/>
    <w:tmpl w:val="7C8450EE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>
    <w:nsid w:val="382D5C04"/>
    <w:multiLevelType w:val="multilevel"/>
    <w:tmpl w:val="BF2C993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6B556D9"/>
    <w:multiLevelType w:val="hybridMultilevel"/>
    <w:tmpl w:val="8E0A975E"/>
    <w:lvl w:ilvl="0" w:tplc="9028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B11024C"/>
    <w:multiLevelType w:val="hybridMultilevel"/>
    <w:tmpl w:val="6846C1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C413CD"/>
    <w:multiLevelType w:val="hybridMultilevel"/>
    <w:tmpl w:val="51361E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C4ED0"/>
    <w:multiLevelType w:val="hybridMultilevel"/>
    <w:tmpl w:val="6AF485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83E67"/>
    <w:multiLevelType w:val="hybridMultilevel"/>
    <w:tmpl w:val="17B60CDE"/>
    <w:lvl w:ilvl="0" w:tplc="7D76B40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B0B3A"/>
    <w:multiLevelType w:val="hybridMultilevel"/>
    <w:tmpl w:val="DFFAFB6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77FB2"/>
    <w:multiLevelType w:val="hybridMultilevel"/>
    <w:tmpl w:val="92BCCC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6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7"/>
  </w:num>
  <w:num w:numId="16">
    <w:abstractNumId w:val="7"/>
  </w:num>
  <w:num w:numId="17">
    <w:abstractNumId w:val="7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7"/>
  </w:num>
  <w:num w:numId="25">
    <w:abstractNumId w:val="4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15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9146329"/>
    <w:docVar w:name="HC_HBLIB" w:val="ATLAS"/>
  </w:docVars>
  <w:rsids>
    <w:rsidRoot w:val="005A63EF"/>
    <w:rsid w:val="000038AD"/>
    <w:rsid w:val="00005E48"/>
    <w:rsid w:val="00013018"/>
    <w:rsid w:val="00013862"/>
    <w:rsid w:val="0001588C"/>
    <w:rsid w:val="00016012"/>
    <w:rsid w:val="00020189"/>
    <w:rsid w:val="00020EE4"/>
    <w:rsid w:val="00023E9A"/>
    <w:rsid w:val="0003151C"/>
    <w:rsid w:val="00033271"/>
    <w:rsid w:val="00033CDD"/>
    <w:rsid w:val="00033D1B"/>
    <w:rsid w:val="00034A84"/>
    <w:rsid w:val="00035E67"/>
    <w:rsid w:val="000366F3"/>
    <w:rsid w:val="00054FAA"/>
    <w:rsid w:val="00055072"/>
    <w:rsid w:val="0006024D"/>
    <w:rsid w:val="00060532"/>
    <w:rsid w:val="00063770"/>
    <w:rsid w:val="00071F28"/>
    <w:rsid w:val="000721CA"/>
    <w:rsid w:val="00074079"/>
    <w:rsid w:val="00075EEB"/>
    <w:rsid w:val="00082A83"/>
    <w:rsid w:val="00092799"/>
    <w:rsid w:val="00092C5F"/>
    <w:rsid w:val="00095141"/>
    <w:rsid w:val="00096680"/>
    <w:rsid w:val="00097A7B"/>
    <w:rsid w:val="000A060F"/>
    <w:rsid w:val="000A0F36"/>
    <w:rsid w:val="000A174A"/>
    <w:rsid w:val="000A3E0A"/>
    <w:rsid w:val="000A4E03"/>
    <w:rsid w:val="000A65AC"/>
    <w:rsid w:val="000B36D2"/>
    <w:rsid w:val="000B66BC"/>
    <w:rsid w:val="000B7281"/>
    <w:rsid w:val="000B7E56"/>
    <w:rsid w:val="000B7FAB"/>
    <w:rsid w:val="000C1BA1"/>
    <w:rsid w:val="000C3EA9"/>
    <w:rsid w:val="000D0225"/>
    <w:rsid w:val="000D70D8"/>
    <w:rsid w:val="000E08DF"/>
    <w:rsid w:val="000E7895"/>
    <w:rsid w:val="000F161D"/>
    <w:rsid w:val="000F2D89"/>
    <w:rsid w:val="0011171E"/>
    <w:rsid w:val="00115431"/>
    <w:rsid w:val="00120EF8"/>
    <w:rsid w:val="00121232"/>
    <w:rsid w:val="00123704"/>
    <w:rsid w:val="00124C25"/>
    <w:rsid w:val="001270C7"/>
    <w:rsid w:val="00132540"/>
    <w:rsid w:val="0014786A"/>
    <w:rsid w:val="001516A4"/>
    <w:rsid w:val="00151C0B"/>
    <w:rsid w:val="00151E5F"/>
    <w:rsid w:val="00155FAF"/>
    <w:rsid w:val="001569AB"/>
    <w:rsid w:val="00157821"/>
    <w:rsid w:val="00160C8A"/>
    <w:rsid w:val="00165932"/>
    <w:rsid w:val="0016725C"/>
    <w:rsid w:val="001673F2"/>
    <w:rsid w:val="001726F3"/>
    <w:rsid w:val="00173C51"/>
    <w:rsid w:val="001742F1"/>
    <w:rsid w:val="00174CC2"/>
    <w:rsid w:val="00176CC6"/>
    <w:rsid w:val="0017787C"/>
    <w:rsid w:val="00181BE4"/>
    <w:rsid w:val="00182C89"/>
    <w:rsid w:val="001853A8"/>
    <w:rsid w:val="00185576"/>
    <w:rsid w:val="00185951"/>
    <w:rsid w:val="00194925"/>
    <w:rsid w:val="00196B8B"/>
    <w:rsid w:val="001A0A6C"/>
    <w:rsid w:val="001A11C5"/>
    <w:rsid w:val="001A2BEA"/>
    <w:rsid w:val="001A4A5C"/>
    <w:rsid w:val="001A6D93"/>
    <w:rsid w:val="001A7F67"/>
    <w:rsid w:val="001B4EAE"/>
    <w:rsid w:val="001B5182"/>
    <w:rsid w:val="001B5265"/>
    <w:rsid w:val="001B7531"/>
    <w:rsid w:val="001C20EB"/>
    <w:rsid w:val="001C32EC"/>
    <w:rsid w:val="001C38BD"/>
    <w:rsid w:val="001C4D5A"/>
    <w:rsid w:val="001D1A4E"/>
    <w:rsid w:val="001D2273"/>
    <w:rsid w:val="001E34C6"/>
    <w:rsid w:val="001E3F5F"/>
    <w:rsid w:val="001E5581"/>
    <w:rsid w:val="001F3C70"/>
    <w:rsid w:val="001F3F8F"/>
    <w:rsid w:val="001F493C"/>
    <w:rsid w:val="00200D88"/>
    <w:rsid w:val="00200DBE"/>
    <w:rsid w:val="00201F68"/>
    <w:rsid w:val="00212B9A"/>
    <w:rsid w:val="00212F2A"/>
    <w:rsid w:val="00214F2B"/>
    <w:rsid w:val="00222D66"/>
    <w:rsid w:val="00223E1F"/>
    <w:rsid w:val="00224770"/>
    <w:rsid w:val="00224A8A"/>
    <w:rsid w:val="002309A8"/>
    <w:rsid w:val="00235FC0"/>
    <w:rsid w:val="00236CFE"/>
    <w:rsid w:val="00241874"/>
    <w:rsid w:val="002428E3"/>
    <w:rsid w:val="0024615E"/>
    <w:rsid w:val="0025620F"/>
    <w:rsid w:val="00260BAF"/>
    <w:rsid w:val="002650F7"/>
    <w:rsid w:val="00273F3B"/>
    <w:rsid w:val="00274DB7"/>
    <w:rsid w:val="00275984"/>
    <w:rsid w:val="00280F74"/>
    <w:rsid w:val="00281DB7"/>
    <w:rsid w:val="002854E8"/>
    <w:rsid w:val="00286998"/>
    <w:rsid w:val="00286FC2"/>
    <w:rsid w:val="00291AB7"/>
    <w:rsid w:val="00292289"/>
    <w:rsid w:val="0029422B"/>
    <w:rsid w:val="002A0722"/>
    <w:rsid w:val="002A08ED"/>
    <w:rsid w:val="002A1165"/>
    <w:rsid w:val="002A34D2"/>
    <w:rsid w:val="002A38D0"/>
    <w:rsid w:val="002B0317"/>
    <w:rsid w:val="002B153C"/>
    <w:rsid w:val="002B1966"/>
    <w:rsid w:val="002B219B"/>
    <w:rsid w:val="002B4C4F"/>
    <w:rsid w:val="002B52FC"/>
    <w:rsid w:val="002B5F35"/>
    <w:rsid w:val="002B79D5"/>
    <w:rsid w:val="002C2830"/>
    <w:rsid w:val="002C2922"/>
    <w:rsid w:val="002C2E00"/>
    <w:rsid w:val="002D001A"/>
    <w:rsid w:val="002D28E2"/>
    <w:rsid w:val="002D317B"/>
    <w:rsid w:val="002D3587"/>
    <w:rsid w:val="002D44D5"/>
    <w:rsid w:val="002D502D"/>
    <w:rsid w:val="002E0F69"/>
    <w:rsid w:val="002F171A"/>
    <w:rsid w:val="002F5147"/>
    <w:rsid w:val="002F7ABD"/>
    <w:rsid w:val="00306AE8"/>
    <w:rsid w:val="00312597"/>
    <w:rsid w:val="003165F6"/>
    <w:rsid w:val="00316B0D"/>
    <w:rsid w:val="003176B4"/>
    <w:rsid w:val="00334154"/>
    <w:rsid w:val="0033600B"/>
    <w:rsid w:val="003372C4"/>
    <w:rsid w:val="0034153F"/>
    <w:rsid w:val="00341843"/>
    <w:rsid w:val="00341FA0"/>
    <w:rsid w:val="0034211A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252A"/>
    <w:rsid w:val="00364D9D"/>
    <w:rsid w:val="00371048"/>
    <w:rsid w:val="0037396C"/>
    <w:rsid w:val="0037421D"/>
    <w:rsid w:val="00375378"/>
    <w:rsid w:val="00375D33"/>
    <w:rsid w:val="00376093"/>
    <w:rsid w:val="0037644C"/>
    <w:rsid w:val="00382F6F"/>
    <w:rsid w:val="003836E1"/>
    <w:rsid w:val="00383ABC"/>
    <w:rsid w:val="00383DA1"/>
    <w:rsid w:val="00385F30"/>
    <w:rsid w:val="00393696"/>
    <w:rsid w:val="00393963"/>
    <w:rsid w:val="00394369"/>
    <w:rsid w:val="00395575"/>
    <w:rsid w:val="00395672"/>
    <w:rsid w:val="003A06C8"/>
    <w:rsid w:val="003A0D7C"/>
    <w:rsid w:val="003A137B"/>
    <w:rsid w:val="003B0155"/>
    <w:rsid w:val="003B27BF"/>
    <w:rsid w:val="003B2F71"/>
    <w:rsid w:val="003B5052"/>
    <w:rsid w:val="003B7EE7"/>
    <w:rsid w:val="003C1831"/>
    <w:rsid w:val="003C2CCB"/>
    <w:rsid w:val="003D39EC"/>
    <w:rsid w:val="003D59EB"/>
    <w:rsid w:val="003D7886"/>
    <w:rsid w:val="003E11D0"/>
    <w:rsid w:val="003E132F"/>
    <w:rsid w:val="003E3DD5"/>
    <w:rsid w:val="003E557E"/>
    <w:rsid w:val="003F07C6"/>
    <w:rsid w:val="003F1F6B"/>
    <w:rsid w:val="003F3757"/>
    <w:rsid w:val="003F44B7"/>
    <w:rsid w:val="004008E9"/>
    <w:rsid w:val="00413D48"/>
    <w:rsid w:val="00423317"/>
    <w:rsid w:val="00424C4D"/>
    <w:rsid w:val="00435F1B"/>
    <w:rsid w:val="00441AC2"/>
    <w:rsid w:val="00442230"/>
    <w:rsid w:val="0044249B"/>
    <w:rsid w:val="0045023C"/>
    <w:rsid w:val="00451A5B"/>
    <w:rsid w:val="00452BCD"/>
    <w:rsid w:val="00452CEA"/>
    <w:rsid w:val="00454BAB"/>
    <w:rsid w:val="00457D0F"/>
    <w:rsid w:val="00464960"/>
    <w:rsid w:val="00465B52"/>
    <w:rsid w:val="0046708E"/>
    <w:rsid w:val="004675F8"/>
    <w:rsid w:val="00470FAC"/>
    <w:rsid w:val="004721CC"/>
    <w:rsid w:val="00472A65"/>
    <w:rsid w:val="00474463"/>
    <w:rsid w:val="00474B75"/>
    <w:rsid w:val="00483EC5"/>
    <w:rsid w:val="00483F0B"/>
    <w:rsid w:val="004847B7"/>
    <w:rsid w:val="00484C4C"/>
    <w:rsid w:val="004856F5"/>
    <w:rsid w:val="00486112"/>
    <w:rsid w:val="004927EE"/>
    <w:rsid w:val="00493407"/>
    <w:rsid w:val="00496319"/>
    <w:rsid w:val="00497279"/>
    <w:rsid w:val="004A6044"/>
    <w:rsid w:val="004B2B2F"/>
    <w:rsid w:val="004B5465"/>
    <w:rsid w:val="004B70F0"/>
    <w:rsid w:val="004C13E9"/>
    <w:rsid w:val="004C2261"/>
    <w:rsid w:val="004D505E"/>
    <w:rsid w:val="004D6416"/>
    <w:rsid w:val="004D6F59"/>
    <w:rsid w:val="004D72CA"/>
    <w:rsid w:val="004E2242"/>
    <w:rsid w:val="004F42FF"/>
    <w:rsid w:val="004F44C2"/>
    <w:rsid w:val="00502CB7"/>
    <w:rsid w:val="00504789"/>
    <w:rsid w:val="00505262"/>
    <w:rsid w:val="00511F36"/>
    <w:rsid w:val="005124F1"/>
    <w:rsid w:val="00513B63"/>
    <w:rsid w:val="00516022"/>
    <w:rsid w:val="00517A0E"/>
    <w:rsid w:val="00521CEE"/>
    <w:rsid w:val="00521DE7"/>
    <w:rsid w:val="00531225"/>
    <w:rsid w:val="005402D3"/>
    <w:rsid w:val="005403C8"/>
    <w:rsid w:val="005429DC"/>
    <w:rsid w:val="005468ED"/>
    <w:rsid w:val="00550EA8"/>
    <w:rsid w:val="005565F9"/>
    <w:rsid w:val="00556707"/>
    <w:rsid w:val="00573041"/>
    <w:rsid w:val="00575B80"/>
    <w:rsid w:val="005815D1"/>
    <w:rsid w:val="005819CE"/>
    <w:rsid w:val="005825BF"/>
    <w:rsid w:val="0058298D"/>
    <w:rsid w:val="00584AA2"/>
    <w:rsid w:val="00584F5F"/>
    <w:rsid w:val="00592C89"/>
    <w:rsid w:val="0059360C"/>
    <w:rsid w:val="00593C2B"/>
    <w:rsid w:val="00595231"/>
    <w:rsid w:val="00596166"/>
    <w:rsid w:val="00597F64"/>
    <w:rsid w:val="005A11F6"/>
    <w:rsid w:val="005A207F"/>
    <w:rsid w:val="005A25BD"/>
    <w:rsid w:val="005A2F35"/>
    <w:rsid w:val="005A5B80"/>
    <w:rsid w:val="005A63EF"/>
    <w:rsid w:val="005A7F18"/>
    <w:rsid w:val="005B2B0A"/>
    <w:rsid w:val="005B463E"/>
    <w:rsid w:val="005B779D"/>
    <w:rsid w:val="005C30C2"/>
    <w:rsid w:val="005C34E1"/>
    <w:rsid w:val="005C3FE0"/>
    <w:rsid w:val="005C740C"/>
    <w:rsid w:val="005D0DD1"/>
    <w:rsid w:val="005D5235"/>
    <w:rsid w:val="005D625B"/>
    <w:rsid w:val="005E1816"/>
    <w:rsid w:val="005E6C8C"/>
    <w:rsid w:val="005F55F4"/>
    <w:rsid w:val="005F62D3"/>
    <w:rsid w:val="005F6D11"/>
    <w:rsid w:val="005F7320"/>
    <w:rsid w:val="00600CF0"/>
    <w:rsid w:val="006048F4"/>
    <w:rsid w:val="0060660A"/>
    <w:rsid w:val="00606C28"/>
    <w:rsid w:val="006124DB"/>
    <w:rsid w:val="00613B1D"/>
    <w:rsid w:val="006145F8"/>
    <w:rsid w:val="00617A44"/>
    <w:rsid w:val="006202B6"/>
    <w:rsid w:val="0062461A"/>
    <w:rsid w:val="00625CD0"/>
    <w:rsid w:val="0062627D"/>
    <w:rsid w:val="00627432"/>
    <w:rsid w:val="0063432D"/>
    <w:rsid w:val="00634CDB"/>
    <w:rsid w:val="00640AD4"/>
    <w:rsid w:val="006423D1"/>
    <w:rsid w:val="006448E4"/>
    <w:rsid w:val="00645414"/>
    <w:rsid w:val="00651BB3"/>
    <w:rsid w:val="00653606"/>
    <w:rsid w:val="00654ABE"/>
    <w:rsid w:val="00657ADC"/>
    <w:rsid w:val="00661591"/>
    <w:rsid w:val="00662743"/>
    <w:rsid w:val="0066632F"/>
    <w:rsid w:val="00674A89"/>
    <w:rsid w:val="00674C2A"/>
    <w:rsid w:val="00674F3D"/>
    <w:rsid w:val="0067675C"/>
    <w:rsid w:val="00676F95"/>
    <w:rsid w:val="00680265"/>
    <w:rsid w:val="00685545"/>
    <w:rsid w:val="006864B3"/>
    <w:rsid w:val="00691FAA"/>
    <w:rsid w:val="0069220C"/>
    <w:rsid w:val="00692D64"/>
    <w:rsid w:val="00696935"/>
    <w:rsid w:val="006A10F8"/>
    <w:rsid w:val="006A2100"/>
    <w:rsid w:val="006A2581"/>
    <w:rsid w:val="006A4686"/>
    <w:rsid w:val="006A47D6"/>
    <w:rsid w:val="006A5F4B"/>
    <w:rsid w:val="006B0BF3"/>
    <w:rsid w:val="006B12EF"/>
    <w:rsid w:val="006B1F59"/>
    <w:rsid w:val="006B28C7"/>
    <w:rsid w:val="006B2F04"/>
    <w:rsid w:val="006B775E"/>
    <w:rsid w:val="006B7BC7"/>
    <w:rsid w:val="006C1510"/>
    <w:rsid w:val="006C2535"/>
    <w:rsid w:val="006C3588"/>
    <w:rsid w:val="006C441E"/>
    <w:rsid w:val="006C4B90"/>
    <w:rsid w:val="006C4D86"/>
    <w:rsid w:val="006D1016"/>
    <w:rsid w:val="006D17F2"/>
    <w:rsid w:val="006D35BA"/>
    <w:rsid w:val="006D3F39"/>
    <w:rsid w:val="006E347B"/>
    <w:rsid w:val="006E3546"/>
    <w:rsid w:val="006E3FA9"/>
    <w:rsid w:val="006E5E30"/>
    <w:rsid w:val="006E7D82"/>
    <w:rsid w:val="006F038F"/>
    <w:rsid w:val="006F0F93"/>
    <w:rsid w:val="006F299B"/>
    <w:rsid w:val="006F31F2"/>
    <w:rsid w:val="00700DFE"/>
    <w:rsid w:val="00702CE0"/>
    <w:rsid w:val="00704CAD"/>
    <w:rsid w:val="0070544E"/>
    <w:rsid w:val="00714DC5"/>
    <w:rsid w:val="00715237"/>
    <w:rsid w:val="00715CE9"/>
    <w:rsid w:val="00716DA9"/>
    <w:rsid w:val="007254A5"/>
    <w:rsid w:val="00725748"/>
    <w:rsid w:val="007304CD"/>
    <w:rsid w:val="007326E3"/>
    <w:rsid w:val="00735D88"/>
    <w:rsid w:val="0073720D"/>
    <w:rsid w:val="00737507"/>
    <w:rsid w:val="00740712"/>
    <w:rsid w:val="00740CB6"/>
    <w:rsid w:val="007422FF"/>
    <w:rsid w:val="00742AB9"/>
    <w:rsid w:val="00742E97"/>
    <w:rsid w:val="007441BD"/>
    <w:rsid w:val="00751A6A"/>
    <w:rsid w:val="00751DC8"/>
    <w:rsid w:val="00751EED"/>
    <w:rsid w:val="0075228E"/>
    <w:rsid w:val="007538C5"/>
    <w:rsid w:val="00753F4D"/>
    <w:rsid w:val="00754FBF"/>
    <w:rsid w:val="00765A27"/>
    <w:rsid w:val="007709EF"/>
    <w:rsid w:val="0077512A"/>
    <w:rsid w:val="0077519F"/>
    <w:rsid w:val="0078114D"/>
    <w:rsid w:val="00783559"/>
    <w:rsid w:val="007837EB"/>
    <w:rsid w:val="0079081A"/>
    <w:rsid w:val="00795B20"/>
    <w:rsid w:val="00797AA5"/>
    <w:rsid w:val="007A26BD"/>
    <w:rsid w:val="007A4105"/>
    <w:rsid w:val="007A681A"/>
    <w:rsid w:val="007A6C73"/>
    <w:rsid w:val="007B2C24"/>
    <w:rsid w:val="007B32EB"/>
    <w:rsid w:val="007B37D1"/>
    <w:rsid w:val="007B4503"/>
    <w:rsid w:val="007C3906"/>
    <w:rsid w:val="007C406E"/>
    <w:rsid w:val="007C4165"/>
    <w:rsid w:val="007C4C24"/>
    <w:rsid w:val="007C5183"/>
    <w:rsid w:val="007C7573"/>
    <w:rsid w:val="007D3C37"/>
    <w:rsid w:val="007D48F1"/>
    <w:rsid w:val="007E2B20"/>
    <w:rsid w:val="007F0023"/>
    <w:rsid w:val="007F0669"/>
    <w:rsid w:val="007F36A2"/>
    <w:rsid w:val="007F5331"/>
    <w:rsid w:val="00800CCA"/>
    <w:rsid w:val="00805FE2"/>
    <w:rsid w:val="00806120"/>
    <w:rsid w:val="00806E84"/>
    <w:rsid w:val="00810C93"/>
    <w:rsid w:val="00812028"/>
    <w:rsid w:val="00812DD8"/>
    <w:rsid w:val="00813082"/>
    <w:rsid w:val="00813FFC"/>
    <w:rsid w:val="00814D03"/>
    <w:rsid w:val="0082131C"/>
    <w:rsid w:val="00821FC1"/>
    <w:rsid w:val="00826117"/>
    <w:rsid w:val="00826AB4"/>
    <w:rsid w:val="00826B41"/>
    <w:rsid w:val="0083178B"/>
    <w:rsid w:val="00833695"/>
    <w:rsid w:val="008336B7"/>
    <w:rsid w:val="00833A8E"/>
    <w:rsid w:val="00842CD8"/>
    <w:rsid w:val="008431FA"/>
    <w:rsid w:val="00852F46"/>
    <w:rsid w:val="008547BA"/>
    <w:rsid w:val="008553C7"/>
    <w:rsid w:val="00855A67"/>
    <w:rsid w:val="00857FEB"/>
    <w:rsid w:val="008601AF"/>
    <w:rsid w:val="00863157"/>
    <w:rsid w:val="008645C4"/>
    <w:rsid w:val="00871825"/>
    <w:rsid w:val="00872271"/>
    <w:rsid w:val="008733B9"/>
    <w:rsid w:val="0087526B"/>
    <w:rsid w:val="00882D06"/>
    <w:rsid w:val="00883137"/>
    <w:rsid w:val="008848DF"/>
    <w:rsid w:val="00884DD9"/>
    <w:rsid w:val="00893DED"/>
    <w:rsid w:val="0089553C"/>
    <w:rsid w:val="008A1F5D"/>
    <w:rsid w:val="008A28F5"/>
    <w:rsid w:val="008A3E8F"/>
    <w:rsid w:val="008B1198"/>
    <w:rsid w:val="008B3471"/>
    <w:rsid w:val="008B3929"/>
    <w:rsid w:val="008B4125"/>
    <w:rsid w:val="008B4CB3"/>
    <w:rsid w:val="008B5CF3"/>
    <w:rsid w:val="008B7B24"/>
    <w:rsid w:val="008C356D"/>
    <w:rsid w:val="008D029D"/>
    <w:rsid w:val="008D2F6F"/>
    <w:rsid w:val="008D5E5C"/>
    <w:rsid w:val="008E0B3F"/>
    <w:rsid w:val="008E20AC"/>
    <w:rsid w:val="008E49AD"/>
    <w:rsid w:val="008E52D1"/>
    <w:rsid w:val="008E6869"/>
    <w:rsid w:val="008E698E"/>
    <w:rsid w:val="008E78E3"/>
    <w:rsid w:val="008F1985"/>
    <w:rsid w:val="008F2584"/>
    <w:rsid w:val="008F3246"/>
    <w:rsid w:val="008F3C1B"/>
    <w:rsid w:val="008F508C"/>
    <w:rsid w:val="008F7298"/>
    <w:rsid w:val="0090271B"/>
    <w:rsid w:val="00910642"/>
    <w:rsid w:val="00910DDF"/>
    <w:rsid w:val="00925F3E"/>
    <w:rsid w:val="009264D9"/>
    <w:rsid w:val="00930B13"/>
    <w:rsid w:val="009311C8"/>
    <w:rsid w:val="00933376"/>
    <w:rsid w:val="00933A2F"/>
    <w:rsid w:val="0094031D"/>
    <w:rsid w:val="00945168"/>
    <w:rsid w:val="00945942"/>
    <w:rsid w:val="00966AFC"/>
    <w:rsid w:val="009671EE"/>
    <w:rsid w:val="009716D8"/>
    <w:rsid w:val="009718F9"/>
    <w:rsid w:val="00972FB9"/>
    <w:rsid w:val="00974F63"/>
    <w:rsid w:val="00975112"/>
    <w:rsid w:val="00975742"/>
    <w:rsid w:val="00975CE3"/>
    <w:rsid w:val="00981768"/>
    <w:rsid w:val="00981819"/>
    <w:rsid w:val="00983E8F"/>
    <w:rsid w:val="009879B8"/>
    <w:rsid w:val="00990CD0"/>
    <w:rsid w:val="009949C4"/>
    <w:rsid w:val="00994FDA"/>
    <w:rsid w:val="0099652B"/>
    <w:rsid w:val="009A28FD"/>
    <w:rsid w:val="009A31BF"/>
    <w:rsid w:val="009A3B71"/>
    <w:rsid w:val="009A61BC"/>
    <w:rsid w:val="009B0138"/>
    <w:rsid w:val="009B0FE9"/>
    <w:rsid w:val="009B172A"/>
    <w:rsid w:val="009B173A"/>
    <w:rsid w:val="009B5E2D"/>
    <w:rsid w:val="009B6196"/>
    <w:rsid w:val="009C24A3"/>
    <w:rsid w:val="009C3F20"/>
    <w:rsid w:val="009C7CA1"/>
    <w:rsid w:val="009D043D"/>
    <w:rsid w:val="009E093E"/>
    <w:rsid w:val="009E1D8C"/>
    <w:rsid w:val="009E2753"/>
    <w:rsid w:val="009F1A93"/>
    <w:rsid w:val="009F1D5A"/>
    <w:rsid w:val="009F3259"/>
    <w:rsid w:val="00A002E9"/>
    <w:rsid w:val="00A056DE"/>
    <w:rsid w:val="00A11087"/>
    <w:rsid w:val="00A12878"/>
    <w:rsid w:val="00A128AD"/>
    <w:rsid w:val="00A21E76"/>
    <w:rsid w:val="00A23BC8"/>
    <w:rsid w:val="00A2791D"/>
    <w:rsid w:val="00A30E68"/>
    <w:rsid w:val="00A31933"/>
    <w:rsid w:val="00A34985"/>
    <w:rsid w:val="00A34AA0"/>
    <w:rsid w:val="00A41FE2"/>
    <w:rsid w:val="00A4285C"/>
    <w:rsid w:val="00A449C8"/>
    <w:rsid w:val="00A46FEF"/>
    <w:rsid w:val="00A47948"/>
    <w:rsid w:val="00A50CF6"/>
    <w:rsid w:val="00A530CD"/>
    <w:rsid w:val="00A5415F"/>
    <w:rsid w:val="00A5544C"/>
    <w:rsid w:val="00A56946"/>
    <w:rsid w:val="00A6170E"/>
    <w:rsid w:val="00A63B8C"/>
    <w:rsid w:val="00A715F8"/>
    <w:rsid w:val="00A732EB"/>
    <w:rsid w:val="00A77F6F"/>
    <w:rsid w:val="00A831FD"/>
    <w:rsid w:val="00A83352"/>
    <w:rsid w:val="00A843D1"/>
    <w:rsid w:val="00A850A2"/>
    <w:rsid w:val="00A85A5E"/>
    <w:rsid w:val="00A86418"/>
    <w:rsid w:val="00A90218"/>
    <w:rsid w:val="00A91FA3"/>
    <w:rsid w:val="00A927D3"/>
    <w:rsid w:val="00A957A1"/>
    <w:rsid w:val="00AA7FC9"/>
    <w:rsid w:val="00AB237D"/>
    <w:rsid w:val="00AB43A0"/>
    <w:rsid w:val="00AB55D3"/>
    <w:rsid w:val="00AB5933"/>
    <w:rsid w:val="00AB7F2A"/>
    <w:rsid w:val="00AD103A"/>
    <w:rsid w:val="00AE013D"/>
    <w:rsid w:val="00AE11B7"/>
    <w:rsid w:val="00AE4EF6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D75"/>
    <w:rsid w:val="00B04B2F"/>
    <w:rsid w:val="00B070CB"/>
    <w:rsid w:val="00B12456"/>
    <w:rsid w:val="00B14B9B"/>
    <w:rsid w:val="00B14C5A"/>
    <w:rsid w:val="00B20697"/>
    <w:rsid w:val="00B20F8A"/>
    <w:rsid w:val="00B2266B"/>
    <w:rsid w:val="00B22EC5"/>
    <w:rsid w:val="00B259C8"/>
    <w:rsid w:val="00B26CCF"/>
    <w:rsid w:val="00B30FC2"/>
    <w:rsid w:val="00B31D11"/>
    <w:rsid w:val="00B31D60"/>
    <w:rsid w:val="00B32BE6"/>
    <w:rsid w:val="00B331A2"/>
    <w:rsid w:val="00B34A4D"/>
    <w:rsid w:val="00B3526C"/>
    <w:rsid w:val="00B35B4C"/>
    <w:rsid w:val="00B36F3A"/>
    <w:rsid w:val="00B40518"/>
    <w:rsid w:val="00B425F0"/>
    <w:rsid w:val="00B42B94"/>
    <w:rsid w:val="00B42DFA"/>
    <w:rsid w:val="00B435F9"/>
    <w:rsid w:val="00B5015C"/>
    <w:rsid w:val="00B52794"/>
    <w:rsid w:val="00B52C77"/>
    <w:rsid w:val="00B531DD"/>
    <w:rsid w:val="00B543EA"/>
    <w:rsid w:val="00B55014"/>
    <w:rsid w:val="00B561C6"/>
    <w:rsid w:val="00B56FD5"/>
    <w:rsid w:val="00B62232"/>
    <w:rsid w:val="00B63E88"/>
    <w:rsid w:val="00B6460E"/>
    <w:rsid w:val="00B664A3"/>
    <w:rsid w:val="00B70BF3"/>
    <w:rsid w:val="00B71DC2"/>
    <w:rsid w:val="00B846A3"/>
    <w:rsid w:val="00B915CE"/>
    <w:rsid w:val="00B91CFC"/>
    <w:rsid w:val="00B930B3"/>
    <w:rsid w:val="00B93893"/>
    <w:rsid w:val="00BA5B39"/>
    <w:rsid w:val="00BA5D5E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D3D95"/>
    <w:rsid w:val="00BE0A2E"/>
    <w:rsid w:val="00BE1ED2"/>
    <w:rsid w:val="00BE24D2"/>
    <w:rsid w:val="00BE38A3"/>
    <w:rsid w:val="00BE3F88"/>
    <w:rsid w:val="00BE4756"/>
    <w:rsid w:val="00BE5ED9"/>
    <w:rsid w:val="00BE77C0"/>
    <w:rsid w:val="00BE7B41"/>
    <w:rsid w:val="00BF137A"/>
    <w:rsid w:val="00C14433"/>
    <w:rsid w:val="00C15161"/>
    <w:rsid w:val="00C15A91"/>
    <w:rsid w:val="00C206F1"/>
    <w:rsid w:val="00C217E1"/>
    <w:rsid w:val="00C219B1"/>
    <w:rsid w:val="00C21D30"/>
    <w:rsid w:val="00C25FE3"/>
    <w:rsid w:val="00C260C7"/>
    <w:rsid w:val="00C3695D"/>
    <w:rsid w:val="00C379BC"/>
    <w:rsid w:val="00C4015B"/>
    <w:rsid w:val="00C40C60"/>
    <w:rsid w:val="00C5258E"/>
    <w:rsid w:val="00C619A7"/>
    <w:rsid w:val="00C64E29"/>
    <w:rsid w:val="00C65C40"/>
    <w:rsid w:val="00C66393"/>
    <w:rsid w:val="00C72DBB"/>
    <w:rsid w:val="00C73D5F"/>
    <w:rsid w:val="00C7428B"/>
    <w:rsid w:val="00C80F65"/>
    <w:rsid w:val="00C83B8E"/>
    <w:rsid w:val="00C864AD"/>
    <w:rsid w:val="00C871DC"/>
    <w:rsid w:val="00C97C80"/>
    <w:rsid w:val="00CA42D7"/>
    <w:rsid w:val="00CA47D3"/>
    <w:rsid w:val="00CA6533"/>
    <w:rsid w:val="00CA6A25"/>
    <w:rsid w:val="00CA6A3F"/>
    <w:rsid w:val="00CA7C99"/>
    <w:rsid w:val="00CB729C"/>
    <w:rsid w:val="00CC32ED"/>
    <w:rsid w:val="00CC3820"/>
    <w:rsid w:val="00CC3FBE"/>
    <w:rsid w:val="00CC6290"/>
    <w:rsid w:val="00CD233D"/>
    <w:rsid w:val="00CD362D"/>
    <w:rsid w:val="00CE101D"/>
    <w:rsid w:val="00CE1C84"/>
    <w:rsid w:val="00CE2946"/>
    <w:rsid w:val="00CE5055"/>
    <w:rsid w:val="00CF053F"/>
    <w:rsid w:val="00CF1A17"/>
    <w:rsid w:val="00CF4834"/>
    <w:rsid w:val="00CF6BD7"/>
    <w:rsid w:val="00D02F16"/>
    <w:rsid w:val="00D0609E"/>
    <w:rsid w:val="00D078E1"/>
    <w:rsid w:val="00D100E9"/>
    <w:rsid w:val="00D17180"/>
    <w:rsid w:val="00D21E4B"/>
    <w:rsid w:val="00D231B2"/>
    <w:rsid w:val="00D23522"/>
    <w:rsid w:val="00D25EED"/>
    <w:rsid w:val="00D264D6"/>
    <w:rsid w:val="00D311CA"/>
    <w:rsid w:val="00D31BBE"/>
    <w:rsid w:val="00D33BF0"/>
    <w:rsid w:val="00D37597"/>
    <w:rsid w:val="00D4204D"/>
    <w:rsid w:val="00D516BE"/>
    <w:rsid w:val="00D52A38"/>
    <w:rsid w:val="00D5423B"/>
    <w:rsid w:val="00D54F4E"/>
    <w:rsid w:val="00D56587"/>
    <w:rsid w:val="00D60BA4"/>
    <w:rsid w:val="00D62310"/>
    <w:rsid w:val="00D62419"/>
    <w:rsid w:val="00D64C3E"/>
    <w:rsid w:val="00D64EA2"/>
    <w:rsid w:val="00D71194"/>
    <w:rsid w:val="00D77870"/>
    <w:rsid w:val="00D80977"/>
    <w:rsid w:val="00D80CCE"/>
    <w:rsid w:val="00D87809"/>
    <w:rsid w:val="00D87D03"/>
    <w:rsid w:val="00D9145D"/>
    <w:rsid w:val="00D95C88"/>
    <w:rsid w:val="00D97B2E"/>
    <w:rsid w:val="00DA6931"/>
    <w:rsid w:val="00DA763F"/>
    <w:rsid w:val="00DB36FE"/>
    <w:rsid w:val="00DB533A"/>
    <w:rsid w:val="00DB6307"/>
    <w:rsid w:val="00DC1191"/>
    <w:rsid w:val="00DC4986"/>
    <w:rsid w:val="00DC5309"/>
    <w:rsid w:val="00DC6849"/>
    <w:rsid w:val="00DD1DCD"/>
    <w:rsid w:val="00DD338F"/>
    <w:rsid w:val="00DD66F2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54D9"/>
    <w:rsid w:val="00DF6446"/>
    <w:rsid w:val="00DF7283"/>
    <w:rsid w:val="00E01A59"/>
    <w:rsid w:val="00E025F9"/>
    <w:rsid w:val="00E03BB4"/>
    <w:rsid w:val="00E06053"/>
    <w:rsid w:val="00E06DC5"/>
    <w:rsid w:val="00E10DC6"/>
    <w:rsid w:val="00E11F8E"/>
    <w:rsid w:val="00E1314D"/>
    <w:rsid w:val="00E14EE0"/>
    <w:rsid w:val="00E15881"/>
    <w:rsid w:val="00E16A8F"/>
    <w:rsid w:val="00E21463"/>
    <w:rsid w:val="00E21DE3"/>
    <w:rsid w:val="00E23444"/>
    <w:rsid w:val="00E301F0"/>
    <w:rsid w:val="00E307D1"/>
    <w:rsid w:val="00E33B70"/>
    <w:rsid w:val="00E35297"/>
    <w:rsid w:val="00E35D8C"/>
    <w:rsid w:val="00E3731D"/>
    <w:rsid w:val="00E416C4"/>
    <w:rsid w:val="00E42D97"/>
    <w:rsid w:val="00E51469"/>
    <w:rsid w:val="00E54C8E"/>
    <w:rsid w:val="00E54D5C"/>
    <w:rsid w:val="00E576B9"/>
    <w:rsid w:val="00E6123B"/>
    <w:rsid w:val="00E634E3"/>
    <w:rsid w:val="00E66F1F"/>
    <w:rsid w:val="00E717C4"/>
    <w:rsid w:val="00E754F5"/>
    <w:rsid w:val="00E76431"/>
    <w:rsid w:val="00E77F89"/>
    <w:rsid w:val="00E80125"/>
    <w:rsid w:val="00E80E71"/>
    <w:rsid w:val="00E84AD0"/>
    <w:rsid w:val="00E850D3"/>
    <w:rsid w:val="00E853D6"/>
    <w:rsid w:val="00E876B9"/>
    <w:rsid w:val="00E917AE"/>
    <w:rsid w:val="00E92943"/>
    <w:rsid w:val="00E93DB6"/>
    <w:rsid w:val="00E9430D"/>
    <w:rsid w:val="00E97867"/>
    <w:rsid w:val="00EC0DFF"/>
    <w:rsid w:val="00EC1990"/>
    <w:rsid w:val="00EC21CA"/>
    <w:rsid w:val="00EC237D"/>
    <w:rsid w:val="00EC4D0E"/>
    <w:rsid w:val="00EC4E2B"/>
    <w:rsid w:val="00ED072A"/>
    <w:rsid w:val="00ED539E"/>
    <w:rsid w:val="00EE4A1F"/>
    <w:rsid w:val="00EE4C2D"/>
    <w:rsid w:val="00EE5FE7"/>
    <w:rsid w:val="00EF1B5A"/>
    <w:rsid w:val="00EF24FB"/>
    <w:rsid w:val="00EF2CCA"/>
    <w:rsid w:val="00EF3139"/>
    <w:rsid w:val="00EF38F4"/>
    <w:rsid w:val="00EF49F8"/>
    <w:rsid w:val="00EF50D3"/>
    <w:rsid w:val="00EF60DC"/>
    <w:rsid w:val="00F00F54"/>
    <w:rsid w:val="00F03963"/>
    <w:rsid w:val="00F06E90"/>
    <w:rsid w:val="00F101FD"/>
    <w:rsid w:val="00F11068"/>
    <w:rsid w:val="00F1256D"/>
    <w:rsid w:val="00F13A4E"/>
    <w:rsid w:val="00F172BB"/>
    <w:rsid w:val="00F17ABF"/>
    <w:rsid w:val="00F17B10"/>
    <w:rsid w:val="00F20847"/>
    <w:rsid w:val="00F210B4"/>
    <w:rsid w:val="00F21BEF"/>
    <w:rsid w:val="00F26502"/>
    <w:rsid w:val="00F2732D"/>
    <w:rsid w:val="00F30509"/>
    <w:rsid w:val="00F3218D"/>
    <w:rsid w:val="00F364EF"/>
    <w:rsid w:val="00F41A6F"/>
    <w:rsid w:val="00F44176"/>
    <w:rsid w:val="00F4530B"/>
    <w:rsid w:val="00F45A25"/>
    <w:rsid w:val="00F50F86"/>
    <w:rsid w:val="00F53F91"/>
    <w:rsid w:val="00F61569"/>
    <w:rsid w:val="00F61A72"/>
    <w:rsid w:val="00F61FD6"/>
    <w:rsid w:val="00F62B67"/>
    <w:rsid w:val="00F66F13"/>
    <w:rsid w:val="00F7150D"/>
    <w:rsid w:val="00F74073"/>
    <w:rsid w:val="00F75603"/>
    <w:rsid w:val="00F75EDA"/>
    <w:rsid w:val="00F77DEA"/>
    <w:rsid w:val="00F82FDE"/>
    <w:rsid w:val="00F845B4"/>
    <w:rsid w:val="00F846CE"/>
    <w:rsid w:val="00F8713B"/>
    <w:rsid w:val="00F93F9E"/>
    <w:rsid w:val="00F969F7"/>
    <w:rsid w:val="00FA2CD7"/>
    <w:rsid w:val="00FB06ED"/>
    <w:rsid w:val="00FB44A8"/>
    <w:rsid w:val="00FB78B1"/>
    <w:rsid w:val="00FC3165"/>
    <w:rsid w:val="00FC364C"/>
    <w:rsid w:val="00FC36AB"/>
    <w:rsid w:val="00FC4300"/>
    <w:rsid w:val="00FC43CE"/>
    <w:rsid w:val="00FC4F7E"/>
    <w:rsid w:val="00FC544F"/>
    <w:rsid w:val="00FC7F66"/>
    <w:rsid w:val="00FD5776"/>
    <w:rsid w:val="00FE1CB6"/>
    <w:rsid w:val="00FE486B"/>
    <w:rsid w:val="00FE4F08"/>
    <w:rsid w:val="00FE7A12"/>
    <w:rsid w:val="00FF2A2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5"/>
      </w:numPr>
      <w:spacing w:before="240" w:after="24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5"/>
      </w:numPr>
      <w:spacing w:before="240" w:after="24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E35450AA243CFB7B9BC2B4BC79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7F345-6F69-405E-BD8B-48DEB481E6D4}"/>
      </w:docPartPr>
      <w:docPartBody>
        <w:p w:rsidR="00A04C9D" w:rsidRDefault="00C8394E" w:rsidP="00C8394E">
          <w:pPr>
            <w:pStyle w:val="977E35450AA243CFB7B9BC2B4BC79772"/>
          </w:pPr>
          <w:r>
            <w:t>[Geef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4E"/>
    <w:rsid w:val="00014544"/>
    <w:rsid w:val="00A04C9D"/>
    <w:rsid w:val="00C8394E"/>
    <w:rsid w:val="00D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77E35450AA243CFB7B9BC2B4BC79772">
    <w:name w:val="977E35450AA243CFB7B9BC2B4BC79772"/>
    <w:rsid w:val="00C839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77E35450AA243CFB7B9BC2B4BC79772">
    <w:name w:val="977E35450AA243CFB7B9BC2B4BC79772"/>
    <w:rsid w:val="00C83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3865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sklaver</dc:creator>
  <cp:lastModifiedBy>Harms, M.C. (Margriet)</cp:lastModifiedBy>
  <cp:revision>4</cp:revision>
  <cp:lastPrinted>2016-10-27T07:23:00Z</cp:lastPrinted>
  <dcterms:created xsi:type="dcterms:W3CDTF">2017-05-12T10:10:00Z</dcterms:created>
  <dcterms:modified xsi:type="dcterms:W3CDTF">2017-05-16T08:02:00Z</dcterms:modified>
</cp:coreProperties>
</file>